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214AA1" w14:textId="77777777" w:rsidR="00061A5A" w:rsidRDefault="00061A5A" w:rsidP="00061A5A"/>
    <w:p w14:paraId="3838B4D7" w14:textId="77777777" w:rsidR="00061A5A" w:rsidRDefault="00061A5A" w:rsidP="00061A5A"/>
    <w:p w14:paraId="727E7857" w14:textId="77777777" w:rsidR="00061A5A" w:rsidRDefault="00061A5A" w:rsidP="00061A5A"/>
    <w:p w14:paraId="78DB9272" w14:textId="77777777" w:rsidR="00061A5A" w:rsidRDefault="00061A5A" w:rsidP="00061A5A"/>
    <w:p w14:paraId="1A8E0E89" w14:textId="77777777" w:rsidR="00061A5A" w:rsidRDefault="00061A5A" w:rsidP="00061A5A"/>
    <w:p w14:paraId="56D05FA1" w14:textId="77777777" w:rsidR="00061A5A" w:rsidRDefault="00061A5A" w:rsidP="00061A5A"/>
    <w:p w14:paraId="12F196BB" w14:textId="77777777" w:rsidR="00061A5A" w:rsidRDefault="00061A5A" w:rsidP="00061A5A"/>
    <w:p w14:paraId="59304558" w14:textId="77777777" w:rsidR="00061A5A" w:rsidRDefault="00061A5A" w:rsidP="00061A5A"/>
    <w:p w14:paraId="2BE130C3" w14:textId="77777777" w:rsidR="00061A5A" w:rsidRDefault="00061A5A" w:rsidP="00061A5A"/>
    <w:p w14:paraId="791882FA" w14:textId="77777777" w:rsidR="00061A5A" w:rsidRDefault="00061A5A" w:rsidP="00061A5A"/>
    <w:p w14:paraId="3C659E5E" w14:textId="77777777" w:rsidR="00061A5A" w:rsidRDefault="00061A5A" w:rsidP="00061A5A"/>
    <w:p w14:paraId="21794535" w14:textId="77777777" w:rsidR="00061A5A" w:rsidRDefault="00061A5A" w:rsidP="00061A5A"/>
    <w:tbl>
      <w:tblPr>
        <w:tblW w:w="10089" w:type="dxa"/>
        <w:tblLook w:val="01E0" w:firstRow="1" w:lastRow="1" w:firstColumn="1" w:lastColumn="1" w:noHBand="0" w:noVBand="0"/>
      </w:tblPr>
      <w:tblGrid>
        <w:gridCol w:w="10089"/>
      </w:tblGrid>
      <w:tr w:rsidR="00061A5A" w:rsidRPr="00C80083" w14:paraId="6F5FDA97" w14:textId="77777777" w:rsidTr="00C80083">
        <w:tc>
          <w:tcPr>
            <w:tcW w:w="10089" w:type="dxa"/>
          </w:tcPr>
          <w:p w14:paraId="4460B98D" w14:textId="77777777" w:rsidR="00061A5A" w:rsidRPr="009A2427" w:rsidRDefault="00061A5A" w:rsidP="00C80083">
            <w:pPr>
              <w:spacing w:before="380" w:line="280" w:lineRule="exact"/>
              <w:jc w:val="right"/>
              <w:rPr>
                <w:rFonts w:ascii="Tahoma" w:hAnsi="Tahoma" w:cs="Tahoma"/>
                <w:b/>
                <w:bCs/>
                <w:iCs/>
                <w:color w:val="509141"/>
                <w:sz w:val="32"/>
                <w:szCs w:val="32"/>
                <w:lang w:val="en-US"/>
              </w:rPr>
            </w:pPr>
            <w:r w:rsidRPr="009A2427">
              <w:rPr>
                <w:rFonts w:ascii="Tahoma" w:hAnsi="Tahoma" w:cs="Tahoma"/>
                <w:b/>
                <w:bCs/>
                <w:iCs/>
                <w:color w:val="509141"/>
                <w:position w:val="-10"/>
                <w:sz w:val="32"/>
                <w:szCs w:val="32"/>
                <w:lang w:val="en-US"/>
              </w:rPr>
              <w:object w:dxaOrig="180" w:dyaOrig="340" w14:anchorId="38A7DB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5pt;height:18.15pt" o:ole="">
                  <v:imagedata r:id="rId11" o:title=""/>
                </v:shape>
                <o:OLEObject Type="Embed" ProgID="Equation.3" ShapeID="_x0000_i1025" DrawAspect="Content" ObjectID="_1667372782" r:id="rId12"/>
              </w:object>
            </w:r>
          </w:p>
          <w:p w14:paraId="4DBB3202" w14:textId="6742258A" w:rsidR="00061A5A" w:rsidRPr="009A2427" w:rsidRDefault="00061A5A" w:rsidP="00C80083">
            <w:pPr>
              <w:spacing w:before="380" w:line="28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Report  ITU-R  BS.</w:t>
            </w:r>
            <w:r w:rsidR="00C80083">
              <w:rPr>
                <w:rFonts w:ascii="Tahoma" w:hAnsi="Tahoma" w:cs="Tahoma"/>
                <w:b/>
                <w:bCs/>
                <w:iCs/>
                <w:color w:val="509141"/>
                <w:sz w:val="36"/>
                <w:szCs w:val="36"/>
                <w:lang w:val="en-US"/>
              </w:rPr>
              <w:t>2214-</w:t>
            </w:r>
            <w:r w:rsidR="004D644B">
              <w:rPr>
                <w:rFonts w:ascii="Tahoma" w:hAnsi="Tahoma" w:cs="Tahoma"/>
                <w:b/>
                <w:bCs/>
                <w:iCs/>
                <w:color w:val="509141"/>
                <w:sz w:val="36"/>
                <w:szCs w:val="36"/>
                <w:lang w:val="en-US"/>
              </w:rPr>
              <w:t>5</w:t>
            </w:r>
          </w:p>
          <w:p w14:paraId="217A6420" w14:textId="68494D83" w:rsidR="00061A5A" w:rsidRPr="009A2427" w:rsidRDefault="00061A5A" w:rsidP="004E5F6B">
            <w:pPr>
              <w:spacing w:before="80" w:line="280" w:lineRule="exact"/>
              <w:jc w:val="right"/>
              <w:rPr>
                <w:rFonts w:ascii="Tahoma" w:hAnsi="Tahoma" w:cs="Tahoma"/>
                <w:iCs/>
                <w:color w:val="509141"/>
                <w:szCs w:val="24"/>
                <w:lang w:val="en-US"/>
              </w:rPr>
            </w:pPr>
            <w:r w:rsidRPr="009A2427">
              <w:rPr>
                <w:rFonts w:ascii="Tahoma" w:hAnsi="Tahoma" w:cs="Tahoma"/>
                <w:b/>
                <w:bCs/>
                <w:iCs/>
                <w:color w:val="509141"/>
                <w:szCs w:val="24"/>
                <w:lang w:val="en-US"/>
              </w:rPr>
              <w:t>(</w:t>
            </w:r>
            <w:r w:rsidR="004D644B">
              <w:rPr>
                <w:rFonts w:ascii="Tahoma" w:hAnsi="Tahoma" w:cs="Tahoma"/>
                <w:b/>
                <w:bCs/>
                <w:iCs/>
                <w:color w:val="509141"/>
                <w:szCs w:val="24"/>
                <w:lang w:val="en-US"/>
              </w:rPr>
              <w:t>10</w:t>
            </w:r>
            <w:r w:rsidRPr="009A2427">
              <w:rPr>
                <w:rFonts w:ascii="Tahoma" w:hAnsi="Tahoma" w:cs="Tahoma"/>
                <w:b/>
                <w:bCs/>
                <w:iCs/>
                <w:color w:val="509141"/>
                <w:szCs w:val="24"/>
                <w:lang w:val="en-US"/>
              </w:rPr>
              <w:t>/</w:t>
            </w:r>
            <w:r w:rsidR="00C80083">
              <w:rPr>
                <w:rFonts w:ascii="Tahoma" w:hAnsi="Tahoma" w:cs="Tahoma"/>
                <w:b/>
                <w:bCs/>
                <w:iCs/>
                <w:color w:val="509141"/>
                <w:szCs w:val="24"/>
                <w:lang w:val="en-US"/>
              </w:rPr>
              <w:t>20</w:t>
            </w:r>
            <w:r w:rsidR="004D644B">
              <w:rPr>
                <w:rFonts w:ascii="Tahoma" w:hAnsi="Tahoma" w:cs="Tahoma"/>
                <w:b/>
                <w:bCs/>
                <w:iCs/>
                <w:color w:val="509141"/>
                <w:szCs w:val="24"/>
                <w:lang w:val="en-US"/>
              </w:rPr>
              <w:t>20</w:t>
            </w:r>
            <w:r w:rsidRPr="009A2427">
              <w:rPr>
                <w:rFonts w:ascii="Tahoma" w:hAnsi="Tahoma" w:cs="Tahoma"/>
                <w:b/>
                <w:bCs/>
                <w:iCs/>
                <w:color w:val="509141"/>
                <w:szCs w:val="24"/>
                <w:lang w:val="en-US"/>
              </w:rPr>
              <w:t>)</w:t>
            </w:r>
          </w:p>
        </w:tc>
      </w:tr>
      <w:tr w:rsidR="00061A5A" w:rsidRPr="000E0D4C" w14:paraId="6F20119A" w14:textId="77777777" w:rsidTr="00C80083">
        <w:tc>
          <w:tcPr>
            <w:tcW w:w="10089" w:type="dxa"/>
          </w:tcPr>
          <w:p w14:paraId="4B51D12F" w14:textId="77777777" w:rsidR="00061A5A" w:rsidRPr="009A2427" w:rsidRDefault="00061A5A" w:rsidP="00C80083">
            <w:pPr>
              <w:spacing w:before="80" w:line="500" w:lineRule="exact"/>
              <w:jc w:val="right"/>
              <w:rPr>
                <w:rFonts w:ascii="Tahoma" w:hAnsi="Tahoma" w:cs="Tahoma"/>
                <w:b/>
                <w:bCs/>
                <w:iCs/>
                <w:color w:val="509141"/>
                <w:sz w:val="44"/>
                <w:szCs w:val="44"/>
                <w:lang w:val="en-US"/>
              </w:rPr>
            </w:pPr>
          </w:p>
          <w:p w14:paraId="1CD2DB82" w14:textId="0A309FB0" w:rsidR="00061A5A" w:rsidRPr="009A2427" w:rsidRDefault="00C80083" w:rsidP="00C80083">
            <w:pPr>
              <w:spacing w:before="80" w:line="500" w:lineRule="exact"/>
              <w:jc w:val="right"/>
              <w:rPr>
                <w:rFonts w:ascii="Tahoma" w:hAnsi="Tahoma" w:cs="Tahoma"/>
                <w:b/>
                <w:bCs/>
                <w:iCs/>
                <w:color w:val="509141"/>
                <w:sz w:val="44"/>
                <w:szCs w:val="44"/>
                <w:lang w:val="en-US"/>
              </w:rPr>
            </w:pPr>
            <w:r w:rsidRPr="00FD2B47">
              <w:rPr>
                <w:rFonts w:ascii="Tahoma" w:hAnsi="Tahoma" w:cs="Tahoma"/>
                <w:b/>
                <w:bCs/>
                <w:iCs/>
                <w:color w:val="509141"/>
                <w:sz w:val="44"/>
                <w:szCs w:val="44"/>
                <w:lang w:val="en-GB"/>
              </w:rPr>
              <w:t>Planning parameters for terrestrial digital sound</w:t>
            </w:r>
            <w:r>
              <w:rPr>
                <w:rFonts w:ascii="Tahoma" w:hAnsi="Tahoma" w:cs="Tahoma"/>
                <w:b/>
                <w:bCs/>
                <w:iCs/>
                <w:color w:val="509141"/>
                <w:sz w:val="44"/>
                <w:szCs w:val="44"/>
                <w:lang w:val="en-GB"/>
              </w:rPr>
              <w:t xml:space="preserve"> </w:t>
            </w:r>
            <w:r w:rsidRPr="00FD2B47">
              <w:rPr>
                <w:rFonts w:ascii="Tahoma" w:hAnsi="Tahoma" w:cs="Tahoma"/>
                <w:b/>
                <w:bCs/>
                <w:iCs/>
                <w:color w:val="509141"/>
                <w:sz w:val="44"/>
                <w:szCs w:val="44"/>
                <w:lang w:val="en-GB"/>
              </w:rPr>
              <w:t>broadcasting systems in VHF bands</w:t>
            </w:r>
          </w:p>
          <w:p w14:paraId="603BBF20" w14:textId="77777777" w:rsidR="00061A5A" w:rsidRPr="009A2427" w:rsidRDefault="00061A5A" w:rsidP="00C80083">
            <w:pPr>
              <w:spacing w:before="80" w:line="500" w:lineRule="exact"/>
              <w:jc w:val="right"/>
              <w:rPr>
                <w:rFonts w:ascii="Tahoma" w:hAnsi="Tahoma" w:cs="Tahoma"/>
                <w:b/>
                <w:bCs/>
                <w:iCs/>
                <w:color w:val="509141"/>
                <w:sz w:val="44"/>
                <w:szCs w:val="44"/>
                <w:lang w:val="en-US"/>
              </w:rPr>
            </w:pPr>
            <w:r w:rsidRPr="009A2427">
              <w:rPr>
                <w:rFonts w:ascii="Tahoma" w:hAnsi="Tahoma" w:cs="Tahoma"/>
                <w:b/>
                <w:bCs/>
                <w:iCs/>
                <w:color w:val="509141"/>
                <w:sz w:val="44"/>
                <w:szCs w:val="44"/>
                <w:lang w:val="en-US"/>
              </w:rPr>
              <w:t xml:space="preserve">  </w:t>
            </w:r>
          </w:p>
        </w:tc>
      </w:tr>
      <w:tr w:rsidR="00061A5A" w:rsidRPr="000E0D4C" w14:paraId="70BEA130" w14:textId="77777777" w:rsidTr="00C80083">
        <w:tc>
          <w:tcPr>
            <w:tcW w:w="10089" w:type="dxa"/>
          </w:tcPr>
          <w:p w14:paraId="3C503F20" w14:textId="77777777" w:rsidR="00061A5A" w:rsidRPr="009A2427" w:rsidRDefault="00061A5A" w:rsidP="00C80083">
            <w:pPr>
              <w:spacing w:before="80" w:line="280" w:lineRule="exact"/>
              <w:ind w:right="640"/>
              <w:rPr>
                <w:rFonts w:ascii="Tahoma" w:hAnsi="Tahoma" w:cs="Tahoma"/>
                <w:b/>
                <w:bCs/>
                <w:iCs/>
                <w:color w:val="243285"/>
                <w:sz w:val="32"/>
                <w:szCs w:val="32"/>
                <w:lang w:val="en-US"/>
              </w:rPr>
            </w:pPr>
          </w:p>
          <w:p w14:paraId="6D9283F7" w14:textId="77777777" w:rsidR="00061A5A" w:rsidRPr="009A2427" w:rsidRDefault="00061A5A" w:rsidP="00C80083">
            <w:pPr>
              <w:spacing w:before="80" w:line="280" w:lineRule="exact"/>
              <w:ind w:right="640"/>
              <w:rPr>
                <w:rFonts w:ascii="Tahoma" w:hAnsi="Tahoma" w:cs="Tahoma"/>
                <w:b/>
                <w:bCs/>
                <w:iCs/>
                <w:color w:val="243285"/>
                <w:sz w:val="32"/>
                <w:szCs w:val="32"/>
                <w:lang w:val="en-US"/>
              </w:rPr>
            </w:pPr>
          </w:p>
          <w:p w14:paraId="28DD96AA" w14:textId="77777777" w:rsidR="00061A5A" w:rsidRPr="009A2427" w:rsidRDefault="00061A5A" w:rsidP="00C80083">
            <w:pPr>
              <w:spacing w:before="80" w:line="280" w:lineRule="exact"/>
              <w:ind w:right="640"/>
              <w:rPr>
                <w:rFonts w:ascii="Tahoma" w:hAnsi="Tahoma" w:cs="Tahoma"/>
                <w:b/>
                <w:bCs/>
                <w:iCs/>
                <w:color w:val="243285"/>
                <w:sz w:val="32"/>
                <w:szCs w:val="32"/>
                <w:lang w:val="en-US"/>
              </w:rPr>
            </w:pPr>
          </w:p>
          <w:p w14:paraId="57E9BC04" w14:textId="77777777" w:rsidR="00061A5A" w:rsidRPr="009A2427" w:rsidRDefault="00061A5A" w:rsidP="00C80083">
            <w:pPr>
              <w:spacing w:before="80" w:after="180" w:line="360" w:lineRule="exact"/>
              <w:jc w:val="right"/>
              <w:rPr>
                <w:rFonts w:ascii="Tahoma" w:hAnsi="Tahoma" w:cs="Tahoma"/>
                <w:b/>
                <w:bCs/>
                <w:iCs/>
                <w:color w:val="243285"/>
                <w:sz w:val="36"/>
                <w:szCs w:val="36"/>
                <w:lang w:val="en-US"/>
              </w:rPr>
            </w:pPr>
          </w:p>
          <w:p w14:paraId="3CDED180" w14:textId="77777777" w:rsidR="00061A5A" w:rsidRPr="009A2427" w:rsidRDefault="00061A5A" w:rsidP="00C80083">
            <w:pPr>
              <w:spacing w:before="80" w:after="180" w:line="36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BS Series</w:t>
            </w:r>
          </w:p>
          <w:p w14:paraId="4B17F27E" w14:textId="77777777" w:rsidR="00061A5A" w:rsidRPr="009A2427" w:rsidRDefault="00061A5A" w:rsidP="00C80083">
            <w:pPr>
              <w:spacing w:before="80" w:line="42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Broadcasting service (sound)</w:t>
            </w:r>
          </w:p>
        </w:tc>
      </w:tr>
    </w:tbl>
    <w:p w14:paraId="5C3AB156" w14:textId="77777777" w:rsidR="00061A5A" w:rsidRDefault="00061A5A" w:rsidP="00061A5A">
      <w:pPr>
        <w:spacing w:before="80"/>
        <w:rPr>
          <w:i/>
          <w:sz w:val="22"/>
          <w:lang w:val="en-US"/>
        </w:rPr>
      </w:pPr>
    </w:p>
    <w:p w14:paraId="52B216AB" w14:textId="77777777" w:rsidR="00061A5A" w:rsidRDefault="00061A5A" w:rsidP="00061A5A">
      <w:pPr>
        <w:spacing w:before="80"/>
        <w:rPr>
          <w:i/>
          <w:sz w:val="22"/>
          <w:lang w:val="en-US"/>
        </w:rPr>
      </w:pPr>
    </w:p>
    <w:p w14:paraId="151C8394" w14:textId="77777777" w:rsidR="00061A5A" w:rsidRDefault="00061A5A" w:rsidP="00061A5A">
      <w:pPr>
        <w:spacing w:before="80"/>
        <w:rPr>
          <w:i/>
          <w:sz w:val="22"/>
          <w:lang w:val="en-US"/>
        </w:rPr>
      </w:pPr>
    </w:p>
    <w:p w14:paraId="01F075FF" w14:textId="77777777" w:rsidR="00061A5A" w:rsidRDefault="00061A5A" w:rsidP="00061A5A">
      <w:pPr>
        <w:spacing w:before="80"/>
        <w:rPr>
          <w:i/>
          <w:sz w:val="22"/>
          <w:lang w:val="en-US"/>
        </w:rPr>
      </w:pPr>
    </w:p>
    <w:p w14:paraId="00EB7814" w14:textId="77777777" w:rsidR="00061A5A" w:rsidRDefault="00061A5A" w:rsidP="00061A5A">
      <w:pPr>
        <w:spacing w:before="80"/>
        <w:rPr>
          <w:i/>
          <w:sz w:val="22"/>
          <w:lang w:val="en-US"/>
        </w:rPr>
      </w:pPr>
    </w:p>
    <w:p w14:paraId="646A52D6" w14:textId="77777777" w:rsidR="00061A5A" w:rsidRDefault="00061A5A" w:rsidP="00061A5A">
      <w:pPr>
        <w:spacing w:before="80"/>
        <w:rPr>
          <w:i/>
          <w:sz w:val="22"/>
          <w:lang w:val="en-US"/>
        </w:rPr>
      </w:pPr>
    </w:p>
    <w:p w14:paraId="5DF8B5B9" w14:textId="77777777" w:rsidR="00061A5A" w:rsidRDefault="00061A5A" w:rsidP="00061A5A">
      <w:pPr>
        <w:rPr>
          <w:rFonts w:ascii="Palatino Linotype" w:hAnsi="Palatino Linotype"/>
          <w:lang w:val="en-US"/>
        </w:rPr>
        <w:sectPr w:rsidR="00061A5A" w:rsidSect="00C80083">
          <w:headerReference w:type="even" r:id="rId13"/>
          <w:headerReference w:type="default" r:id="rId14"/>
          <w:headerReference w:type="first" r:id="rId15"/>
          <w:pgSz w:w="11907" w:h="16840" w:code="9"/>
          <w:pgMar w:top="1089" w:right="1089" w:bottom="284" w:left="1089" w:header="567" w:footer="284" w:gutter="0"/>
          <w:pgNumType w:start="1"/>
          <w:cols w:space="720"/>
        </w:sectPr>
      </w:pPr>
    </w:p>
    <w:p w14:paraId="29606D13" w14:textId="77777777" w:rsidR="00061A5A" w:rsidRDefault="00061A5A" w:rsidP="00061A5A">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734536D5" w14:textId="77777777" w:rsidR="00061A5A" w:rsidRDefault="00061A5A" w:rsidP="00061A5A">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41558DC7" w14:textId="77777777" w:rsidR="00061A5A" w:rsidRDefault="00061A5A" w:rsidP="00061A5A">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0A2CE3A3" w14:textId="77777777" w:rsidR="00061A5A" w:rsidRDefault="00061A5A" w:rsidP="00061A5A">
      <w:pPr>
        <w:pStyle w:val="Heading1"/>
        <w:spacing w:before="400"/>
        <w:jc w:val="center"/>
        <w:rPr>
          <w:szCs w:val="24"/>
          <w:lang w:val="en-US"/>
        </w:rPr>
      </w:pPr>
    </w:p>
    <w:p w14:paraId="77259D9B" w14:textId="77777777" w:rsidR="00061A5A" w:rsidRDefault="00061A5A" w:rsidP="00061A5A">
      <w:pPr>
        <w:pStyle w:val="Heading1"/>
        <w:spacing w:before="540"/>
        <w:jc w:val="center"/>
        <w:rPr>
          <w:szCs w:val="24"/>
          <w:lang w:val="en-US"/>
        </w:rPr>
      </w:pPr>
      <w:bookmarkStart w:id="1" w:name="_Toc8220135"/>
      <w:bookmarkStart w:id="2" w:name="_Toc18411277"/>
      <w:bookmarkStart w:id="3" w:name="_Toc54790051"/>
      <w:r>
        <w:rPr>
          <w:szCs w:val="24"/>
          <w:lang w:val="en-US"/>
        </w:rPr>
        <w:t>Policy on Intellectual Property Right (IPR)</w:t>
      </w:r>
      <w:bookmarkEnd w:id="1"/>
      <w:bookmarkEnd w:id="2"/>
      <w:bookmarkEnd w:id="3"/>
    </w:p>
    <w:p w14:paraId="791C48C1" w14:textId="598737DC" w:rsidR="00061A5A" w:rsidRDefault="00061A5A" w:rsidP="00061A5A">
      <w:pPr>
        <w:tabs>
          <w:tab w:val="left" w:pos="720"/>
        </w:tabs>
        <w:spacing w:before="240"/>
        <w:rPr>
          <w:sz w:val="20"/>
          <w:lang w:val="en-US"/>
        </w:rPr>
      </w:pPr>
      <w:r>
        <w:rPr>
          <w:sz w:val="20"/>
          <w:lang w:val="en-US"/>
        </w:rPr>
        <w:t>ITU-R policy on IPR is described in the Common Patent Policy for ITU-T/ITU-R/ISO/IEC referenced in Resolution ITU</w:t>
      </w:r>
      <w:r w:rsidR="00C80083">
        <w:rPr>
          <w:sz w:val="20"/>
          <w:lang w:val="en-US"/>
        </w:rPr>
        <w:noBreakHyphen/>
      </w:r>
      <w:r>
        <w:rPr>
          <w:sz w:val="20"/>
          <w:lang w:val="en-US"/>
        </w:rPr>
        <w:t xml:space="preserve">R 1. Forms to be used for the submission of patent statements and licensing declarations by patent holders are available from </w:t>
      </w:r>
      <w:hyperlink r:id="rId16"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4D200149" w14:textId="77777777" w:rsidR="00061A5A" w:rsidRDefault="00061A5A" w:rsidP="00061A5A">
      <w:pPr>
        <w:jc w:val="center"/>
        <w:rPr>
          <w:sz w:val="22"/>
          <w:lang w:val="en-US"/>
        </w:rPr>
      </w:pPr>
    </w:p>
    <w:p w14:paraId="5FDE1A05" w14:textId="77777777" w:rsidR="00061A5A" w:rsidRDefault="00061A5A" w:rsidP="00061A5A">
      <w:pPr>
        <w:jc w:val="center"/>
        <w:rPr>
          <w:sz w:val="22"/>
          <w:lang w:val="en-US"/>
        </w:rPr>
      </w:pPr>
    </w:p>
    <w:p w14:paraId="66991D1D" w14:textId="77777777" w:rsidR="00061A5A" w:rsidRDefault="00061A5A" w:rsidP="00061A5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61A5A" w:rsidRPr="000E0D4C" w14:paraId="6432B520" w14:textId="77777777" w:rsidTr="00C80083">
        <w:tc>
          <w:tcPr>
            <w:tcW w:w="9360" w:type="dxa"/>
            <w:gridSpan w:val="2"/>
            <w:tcBorders>
              <w:top w:val="single" w:sz="12" w:space="0" w:color="000080"/>
              <w:left w:val="single" w:sz="12" w:space="0" w:color="000080"/>
              <w:bottom w:val="nil"/>
              <w:right w:val="single" w:sz="12" w:space="0" w:color="000080"/>
            </w:tcBorders>
          </w:tcPr>
          <w:p w14:paraId="1AFEBF93" w14:textId="77777777" w:rsidR="00061A5A" w:rsidRPr="00C7761D" w:rsidRDefault="00061A5A" w:rsidP="00C80083">
            <w:pPr>
              <w:pStyle w:val="ChapNo"/>
              <w:spacing w:before="240"/>
              <w:rPr>
                <w:sz w:val="22"/>
                <w:szCs w:val="22"/>
                <w:lang w:val="en-US"/>
              </w:rPr>
            </w:pPr>
            <w:r w:rsidRPr="00C7761D">
              <w:rPr>
                <w:sz w:val="22"/>
                <w:szCs w:val="22"/>
                <w:lang w:val="en-US"/>
              </w:rPr>
              <w:t xml:space="preserve">Series of ITU-R Reports </w:t>
            </w:r>
          </w:p>
          <w:p w14:paraId="3A081C4E" w14:textId="77777777" w:rsidR="00061A5A" w:rsidRDefault="00061A5A" w:rsidP="00C80083">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7"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061A5A" w14:paraId="7E688FA3" w14:textId="77777777" w:rsidTr="00C80083">
        <w:tc>
          <w:tcPr>
            <w:tcW w:w="1140" w:type="dxa"/>
            <w:tcBorders>
              <w:top w:val="nil"/>
              <w:left w:val="single" w:sz="12" w:space="0" w:color="000080"/>
              <w:bottom w:val="nil"/>
              <w:right w:val="nil"/>
            </w:tcBorders>
          </w:tcPr>
          <w:p w14:paraId="085B6FD5" w14:textId="77777777" w:rsidR="00061A5A" w:rsidRDefault="00061A5A" w:rsidP="00C80083">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36DE04BD" w14:textId="77777777" w:rsidR="00061A5A" w:rsidRDefault="00061A5A" w:rsidP="00C80083">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061A5A" w14:paraId="6F0CC059" w14:textId="77777777" w:rsidTr="00C80083">
        <w:tc>
          <w:tcPr>
            <w:tcW w:w="1140" w:type="dxa"/>
            <w:tcBorders>
              <w:top w:val="nil"/>
              <w:left w:val="single" w:sz="12" w:space="0" w:color="000080"/>
              <w:bottom w:val="nil"/>
              <w:right w:val="nil"/>
            </w:tcBorders>
            <w:shd w:val="clear" w:color="auto" w:fill="auto"/>
          </w:tcPr>
          <w:p w14:paraId="0C5B5D46" w14:textId="77777777" w:rsidR="00061A5A" w:rsidRPr="006F2B77" w:rsidRDefault="00061A5A" w:rsidP="00C80083">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14:paraId="2816000D" w14:textId="77777777" w:rsidR="00061A5A" w:rsidRPr="006F2B77" w:rsidRDefault="00061A5A" w:rsidP="00C8008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061A5A" w:rsidRPr="000E0D4C" w14:paraId="4259893C" w14:textId="77777777" w:rsidTr="00C80083">
        <w:tc>
          <w:tcPr>
            <w:tcW w:w="1140" w:type="dxa"/>
            <w:tcBorders>
              <w:top w:val="nil"/>
              <w:left w:val="single" w:sz="12" w:space="0" w:color="000080"/>
              <w:bottom w:val="nil"/>
              <w:right w:val="nil"/>
            </w:tcBorders>
          </w:tcPr>
          <w:p w14:paraId="573BF710" w14:textId="77777777" w:rsidR="00061A5A" w:rsidRDefault="00061A5A" w:rsidP="00C80083">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32820DD6" w14:textId="77777777" w:rsidR="00061A5A" w:rsidRDefault="00061A5A" w:rsidP="00C8008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061A5A" w:rsidRPr="006F2B77" w14:paraId="19828081" w14:textId="77777777" w:rsidTr="00C80083">
        <w:tc>
          <w:tcPr>
            <w:tcW w:w="1140" w:type="dxa"/>
            <w:tcBorders>
              <w:top w:val="nil"/>
              <w:left w:val="single" w:sz="12" w:space="0" w:color="000080"/>
              <w:bottom w:val="nil"/>
              <w:right w:val="nil"/>
            </w:tcBorders>
            <w:shd w:val="clear" w:color="auto" w:fill="F3F3F3"/>
          </w:tcPr>
          <w:p w14:paraId="7FF28900" w14:textId="77777777" w:rsidR="00061A5A" w:rsidRPr="006F2B77" w:rsidRDefault="00061A5A" w:rsidP="00C80083">
            <w:pPr>
              <w:spacing w:before="30" w:after="30"/>
              <w:ind w:left="57"/>
              <w:jc w:val="left"/>
              <w:rPr>
                <w:b/>
                <w:bCs/>
                <w:color w:val="000080"/>
                <w:sz w:val="20"/>
                <w:lang w:val="en-US"/>
              </w:rPr>
            </w:pPr>
            <w:r w:rsidRPr="006F2B77">
              <w:rPr>
                <w:b/>
                <w:bCs/>
                <w:color w:val="000080"/>
                <w:sz w:val="20"/>
                <w:lang w:val="en-US"/>
              </w:rPr>
              <w:t>BS</w:t>
            </w:r>
          </w:p>
        </w:tc>
        <w:tc>
          <w:tcPr>
            <w:tcW w:w="8220" w:type="dxa"/>
            <w:tcBorders>
              <w:top w:val="nil"/>
              <w:left w:val="nil"/>
              <w:bottom w:val="nil"/>
              <w:right w:val="single" w:sz="12" w:space="0" w:color="000080"/>
            </w:tcBorders>
            <w:shd w:val="clear" w:color="auto" w:fill="F3F3F3"/>
          </w:tcPr>
          <w:p w14:paraId="167ECCC6" w14:textId="77777777" w:rsidR="00061A5A" w:rsidRPr="006F2B77" w:rsidRDefault="00061A5A" w:rsidP="00C8008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6F2B77">
              <w:rPr>
                <w:bCs/>
                <w:color w:val="000080"/>
                <w:sz w:val="20"/>
                <w:lang w:val="en-US"/>
              </w:rPr>
              <w:t>Broadcasting service (sound)</w:t>
            </w:r>
          </w:p>
        </w:tc>
      </w:tr>
      <w:tr w:rsidR="00061A5A" w:rsidRPr="00BD3F5C" w14:paraId="3D20326C" w14:textId="77777777" w:rsidTr="00C80083">
        <w:tc>
          <w:tcPr>
            <w:tcW w:w="1140" w:type="dxa"/>
            <w:tcBorders>
              <w:top w:val="nil"/>
              <w:left w:val="single" w:sz="12" w:space="0" w:color="000080"/>
              <w:bottom w:val="nil"/>
              <w:right w:val="nil"/>
            </w:tcBorders>
            <w:shd w:val="clear" w:color="auto" w:fill="auto"/>
          </w:tcPr>
          <w:p w14:paraId="3E888DA9" w14:textId="77777777" w:rsidR="00061A5A" w:rsidRPr="00BD3F5C" w:rsidRDefault="00061A5A" w:rsidP="00C80083">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14:paraId="17AF5A19" w14:textId="77777777" w:rsidR="00061A5A" w:rsidRPr="00BD3F5C" w:rsidRDefault="00061A5A" w:rsidP="00C8008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061A5A" w14:paraId="5C609FE7" w14:textId="77777777" w:rsidTr="00C80083">
        <w:tc>
          <w:tcPr>
            <w:tcW w:w="1140" w:type="dxa"/>
            <w:tcBorders>
              <w:top w:val="nil"/>
              <w:left w:val="single" w:sz="12" w:space="0" w:color="000080"/>
              <w:bottom w:val="nil"/>
              <w:right w:val="nil"/>
            </w:tcBorders>
          </w:tcPr>
          <w:p w14:paraId="173B1BB3" w14:textId="77777777" w:rsidR="00061A5A" w:rsidRDefault="00061A5A" w:rsidP="00C80083">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14:paraId="51A259EC" w14:textId="77777777" w:rsidR="00061A5A" w:rsidRDefault="00061A5A" w:rsidP="00C8008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061A5A" w:rsidRPr="008D3D8D" w14:paraId="25F4A6CA" w14:textId="77777777" w:rsidTr="00C80083">
        <w:tc>
          <w:tcPr>
            <w:tcW w:w="1140" w:type="dxa"/>
            <w:tcBorders>
              <w:top w:val="nil"/>
              <w:left w:val="single" w:sz="12" w:space="0" w:color="000080"/>
              <w:bottom w:val="nil"/>
              <w:right w:val="nil"/>
            </w:tcBorders>
            <w:shd w:val="clear" w:color="auto" w:fill="auto"/>
          </w:tcPr>
          <w:p w14:paraId="01E353B6" w14:textId="77777777" w:rsidR="00061A5A" w:rsidRPr="008D3D8D" w:rsidRDefault="00061A5A" w:rsidP="00C80083">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090F2B16" w14:textId="77777777" w:rsidR="00061A5A" w:rsidRPr="008D3D8D" w:rsidRDefault="00061A5A" w:rsidP="00C8008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061A5A" w14:paraId="0B696599" w14:textId="77777777" w:rsidTr="00C80083">
        <w:tc>
          <w:tcPr>
            <w:tcW w:w="1140" w:type="dxa"/>
            <w:tcBorders>
              <w:top w:val="nil"/>
              <w:left w:val="single" w:sz="12" w:space="0" w:color="000080"/>
              <w:bottom w:val="nil"/>
              <w:right w:val="nil"/>
            </w:tcBorders>
          </w:tcPr>
          <w:p w14:paraId="35AF5BE8" w14:textId="77777777" w:rsidR="00061A5A" w:rsidRDefault="00061A5A" w:rsidP="00C80083">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14:paraId="23659748" w14:textId="77777777" w:rsidR="00061A5A" w:rsidRDefault="00061A5A" w:rsidP="00C80083">
            <w:pPr>
              <w:spacing w:before="30" w:after="30"/>
              <w:jc w:val="left"/>
              <w:rPr>
                <w:sz w:val="20"/>
                <w:lang w:val="fr-CH"/>
              </w:rPr>
            </w:pPr>
            <w:r>
              <w:rPr>
                <w:sz w:val="20"/>
                <w:lang w:val="fr-CH"/>
              </w:rPr>
              <w:t>Radiowave propagation</w:t>
            </w:r>
          </w:p>
        </w:tc>
      </w:tr>
      <w:tr w:rsidR="00061A5A" w14:paraId="3C92B9D8" w14:textId="77777777" w:rsidTr="00C80083">
        <w:tc>
          <w:tcPr>
            <w:tcW w:w="1140" w:type="dxa"/>
            <w:tcBorders>
              <w:top w:val="nil"/>
              <w:left w:val="single" w:sz="12" w:space="0" w:color="000080"/>
              <w:bottom w:val="nil"/>
              <w:right w:val="nil"/>
            </w:tcBorders>
          </w:tcPr>
          <w:p w14:paraId="656B5A26" w14:textId="77777777" w:rsidR="00061A5A" w:rsidRDefault="00061A5A" w:rsidP="00C80083">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626E4D27" w14:textId="77777777" w:rsidR="00061A5A" w:rsidRDefault="00061A5A" w:rsidP="00C8008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061A5A" w14:paraId="32502ACA" w14:textId="77777777" w:rsidTr="00C80083">
        <w:tc>
          <w:tcPr>
            <w:tcW w:w="1140" w:type="dxa"/>
            <w:tcBorders>
              <w:top w:val="nil"/>
              <w:left w:val="single" w:sz="12" w:space="0" w:color="000080"/>
              <w:bottom w:val="nil"/>
              <w:right w:val="nil"/>
            </w:tcBorders>
          </w:tcPr>
          <w:p w14:paraId="63F063CA" w14:textId="77777777" w:rsidR="00061A5A" w:rsidRDefault="00061A5A" w:rsidP="00C80083">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183131CC" w14:textId="77777777" w:rsidR="00061A5A" w:rsidRDefault="00061A5A" w:rsidP="00C8008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061A5A" w14:paraId="632DFA06" w14:textId="77777777" w:rsidTr="00C80083">
        <w:tc>
          <w:tcPr>
            <w:tcW w:w="1140" w:type="dxa"/>
            <w:tcBorders>
              <w:top w:val="nil"/>
              <w:left w:val="single" w:sz="12" w:space="0" w:color="000080"/>
              <w:bottom w:val="nil"/>
              <w:right w:val="nil"/>
            </w:tcBorders>
          </w:tcPr>
          <w:p w14:paraId="48864C64" w14:textId="77777777" w:rsidR="00061A5A" w:rsidRDefault="00061A5A" w:rsidP="00C80083">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632D7D54" w14:textId="77777777" w:rsidR="00061A5A" w:rsidRDefault="00061A5A" w:rsidP="00C80083">
            <w:pPr>
              <w:spacing w:before="30" w:after="30"/>
              <w:jc w:val="left"/>
              <w:rPr>
                <w:sz w:val="20"/>
                <w:lang w:val="en-US"/>
              </w:rPr>
            </w:pPr>
            <w:r>
              <w:rPr>
                <w:sz w:val="20"/>
                <w:lang w:val="en-US"/>
              </w:rPr>
              <w:t>Fixed-satellite service</w:t>
            </w:r>
          </w:p>
        </w:tc>
      </w:tr>
      <w:tr w:rsidR="00061A5A" w14:paraId="1FDB2ADC" w14:textId="77777777" w:rsidTr="00C80083">
        <w:tc>
          <w:tcPr>
            <w:tcW w:w="1140" w:type="dxa"/>
            <w:tcBorders>
              <w:top w:val="nil"/>
              <w:left w:val="single" w:sz="12" w:space="0" w:color="000080"/>
              <w:bottom w:val="nil"/>
              <w:right w:val="nil"/>
            </w:tcBorders>
          </w:tcPr>
          <w:p w14:paraId="75DD9157" w14:textId="77777777" w:rsidR="00061A5A" w:rsidRDefault="00061A5A" w:rsidP="00C80083">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501DBCA7" w14:textId="77777777" w:rsidR="00061A5A" w:rsidRDefault="00061A5A" w:rsidP="00C80083">
            <w:pPr>
              <w:spacing w:before="30" w:after="30"/>
              <w:jc w:val="left"/>
              <w:rPr>
                <w:sz w:val="20"/>
                <w:lang w:val="en-US"/>
              </w:rPr>
            </w:pPr>
            <w:r>
              <w:rPr>
                <w:sz w:val="20"/>
                <w:lang w:val="en-US"/>
              </w:rPr>
              <w:t>Space applications and meteorology</w:t>
            </w:r>
          </w:p>
        </w:tc>
      </w:tr>
      <w:tr w:rsidR="00061A5A" w:rsidRPr="000E0D4C" w14:paraId="2ED1C5AE" w14:textId="77777777" w:rsidTr="00C80083">
        <w:tc>
          <w:tcPr>
            <w:tcW w:w="1140" w:type="dxa"/>
            <w:tcBorders>
              <w:top w:val="nil"/>
              <w:left w:val="single" w:sz="12" w:space="0" w:color="000080"/>
              <w:bottom w:val="nil"/>
              <w:right w:val="nil"/>
            </w:tcBorders>
          </w:tcPr>
          <w:p w14:paraId="36080BBF" w14:textId="77777777" w:rsidR="00061A5A" w:rsidRDefault="00061A5A" w:rsidP="00C80083">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6DB75F59" w14:textId="77777777" w:rsidR="00061A5A" w:rsidRDefault="00061A5A" w:rsidP="00C80083">
            <w:pPr>
              <w:spacing w:before="30" w:after="30"/>
              <w:jc w:val="left"/>
              <w:rPr>
                <w:sz w:val="20"/>
                <w:lang w:val="en-US"/>
              </w:rPr>
            </w:pPr>
            <w:r>
              <w:rPr>
                <w:sz w:val="20"/>
                <w:lang w:val="en-US"/>
              </w:rPr>
              <w:t>Frequency sharing and coordination between fixed-satellite and fixed service systems</w:t>
            </w:r>
          </w:p>
        </w:tc>
      </w:tr>
      <w:tr w:rsidR="00061A5A" w14:paraId="5CB25153" w14:textId="77777777" w:rsidTr="00C80083">
        <w:tc>
          <w:tcPr>
            <w:tcW w:w="1140" w:type="dxa"/>
            <w:tcBorders>
              <w:top w:val="nil"/>
              <w:left w:val="single" w:sz="12" w:space="0" w:color="000080"/>
              <w:bottom w:val="single" w:sz="12" w:space="0" w:color="000080"/>
              <w:right w:val="nil"/>
            </w:tcBorders>
          </w:tcPr>
          <w:p w14:paraId="409970DD" w14:textId="77777777" w:rsidR="00061A5A" w:rsidRDefault="00061A5A" w:rsidP="00C80083">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598BA128" w14:textId="77777777" w:rsidR="00061A5A" w:rsidRDefault="00061A5A" w:rsidP="00C80083">
            <w:pPr>
              <w:spacing w:before="30" w:after="180"/>
              <w:jc w:val="left"/>
              <w:rPr>
                <w:sz w:val="20"/>
                <w:lang w:val="en-US"/>
              </w:rPr>
            </w:pPr>
            <w:r>
              <w:rPr>
                <w:sz w:val="20"/>
                <w:lang w:val="en-US"/>
              </w:rPr>
              <w:t>Spectrum management</w:t>
            </w:r>
          </w:p>
        </w:tc>
      </w:tr>
    </w:tbl>
    <w:p w14:paraId="3FE6B62B" w14:textId="77777777" w:rsidR="00061A5A" w:rsidRDefault="00061A5A" w:rsidP="00061A5A">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61A5A" w14:paraId="178F3382" w14:textId="77777777" w:rsidTr="00C80083">
        <w:tc>
          <w:tcPr>
            <w:tcW w:w="720" w:type="dxa"/>
          </w:tcPr>
          <w:p w14:paraId="10E7615F" w14:textId="77777777" w:rsidR="00061A5A" w:rsidRDefault="00061A5A" w:rsidP="00C80083">
            <w:pPr>
              <w:jc w:val="center"/>
              <w:rPr>
                <w:sz w:val="22"/>
                <w:lang w:val="en-US"/>
              </w:rPr>
            </w:pPr>
          </w:p>
        </w:tc>
      </w:tr>
    </w:tbl>
    <w:p w14:paraId="6BB7CC54" w14:textId="77777777" w:rsidR="00061A5A" w:rsidRDefault="00061A5A" w:rsidP="00061A5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061A5A" w:rsidRPr="000E0D4C" w14:paraId="3695062F" w14:textId="77777777" w:rsidTr="00C80083">
        <w:tc>
          <w:tcPr>
            <w:tcW w:w="9360" w:type="dxa"/>
            <w:tcBorders>
              <w:top w:val="single" w:sz="12" w:space="0" w:color="000080"/>
              <w:left w:val="single" w:sz="12" w:space="0" w:color="000080"/>
              <w:bottom w:val="single" w:sz="12" w:space="0" w:color="000080"/>
              <w:right w:val="single" w:sz="12" w:space="0" w:color="000080"/>
            </w:tcBorders>
          </w:tcPr>
          <w:p w14:paraId="0526A503" w14:textId="77777777" w:rsidR="00061A5A" w:rsidRPr="009A2427" w:rsidRDefault="00061A5A" w:rsidP="00C80083">
            <w:pPr>
              <w:spacing w:after="120"/>
              <w:jc w:val="left"/>
              <w:rPr>
                <w:b/>
                <w:bCs/>
                <w:sz w:val="20"/>
                <w:lang w:val="en-US"/>
              </w:rPr>
            </w:pPr>
            <w:r w:rsidRPr="009A2427">
              <w:rPr>
                <w:b/>
                <w:bCs/>
                <w:i/>
                <w:iCs/>
                <w:sz w:val="20"/>
                <w:lang w:val="en-US"/>
              </w:rPr>
              <w:t>Note</w:t>
            </w:r>
            <w:r w:rsidRPr="009A2427">
              <w:rPr>
                <w:i/>
                <w:iCs/>
                <w:sz w:val="20"/>
                <w:lang w:val="en-US"/>
              </w:rPr>
              <w:t>: This ITU-R Report was approved in English by the Study Group under the procedure detailed in Resolution</w:t>
            </w:r>
            <w:r>
              <w:rPr>
                <w:i/>
                <w:iCs/>
                <w:sz w:val="20"/>
                <w:lang w:val="en-US"/>
              </w:rPr>
              <w:t> </w:t>
            </w:r>
            <w:r w:rsidRPr="009A2427">
              <w:rPr>
                <w:i/>
                <w:iCs/>
                <w:sz w:val="20"/>
                <w:lang w:val="en-US"/>
              </w:rPr>
              <w:t>ITU-R 1.</w:t>
            </w:r>
          </w:p>
        </w:tc>
      </w:tr>
    </w:tbl>
    <w:p w14:paraId="0E1B055B" w14:textId="77777777" w:rsidR="00061A5A" w:rsidRDefault="00061A5A" w:rsidP="00061A5A">
      <w:pPr>
        <w:spacing w:before="0"/>
        <w:jc w:val="center"/>
        <w:rPr>
          <w:sz w:val="22"/>
          <w:lang w:val="en-US"/>
        </w:rPr>
      </w:pPr>
    </w:p>
    <w:p w14:paraId="3DA92417" w14:textId="77777777" w:rsidR="00061A5A" w:rsidRDefault="00061A5A" w:rsidP="00061A5A">
      <w:pPr>
        <w:spacing w:before="0"/>
        <w:jc w:val="center"/>
        <w:rPr>
          <w:sz w:val="22"/>
          <w:lang w:val="en-US"/>
        </w:rPr>
      </w:pPr>
    </w:p>
    <w:p w14:paraId="1CDA4A65" w14:textId="77777777" w:rsidR="00061A5A" w:rsidRDefault="00061A5A" w:rsidP="00061A5A">
      <w:pPr>
        <w:spacing w:before="0"/>
        <w:jc w:val="right"/>
        <w:rPr>
          <w:i/>
          <w:iCs/>
          <w:sz w:val="20"/>
          <w:lang w:val="en-US"/>
        </w:rPr>
      </w:pPr>
      <w:r>
        <w:rPr>
          <w:i/>
          <w:iCs/>
          <w:sz w:val="20"/>
          <w:lang w:val="en-US"/>
        </w:rPr>
        <w:t>Electronic Publication</w:t>
      </w:r>
    </w:p>
    <w:p w14:paraId="7D64B577" w14:textId="2BA020CB" w:rsidR="00061A5A" w:rsidRDefault="00061A5A" w:rsidP="00061A5A">
      <w:pPr>
        <w:spacing w:before="0"/>
        <w:jc w:val="right"/>
        <w:rPr>
          <w:sz w:val="20"/>
          <w:lang w:val="en-US"/>
        </w:rPr>
      </w:pPr>
      <w:r>
        <w:rPr>
          <w:sz w:val="20"/>
          <w:lang w:val="en-US"/>
        </w:rPr>
        <w:t>Geneva, 20</w:t>
      </w:r>
      <w:r w:rsidR="004D644B">
        <w:rPr>
          <w:sz w:val="20"/>
          <w:lang w:val="en-US"/>
        </w:rPr>
        <w:t>20</w:t>
      </w:r>
    </w:p>
    <w:p w14:paraId="1B929FF4" w14:textId="52C04075" w:rsidR="00061A5A" w:rsidRDefault="00061A5A" w:rsidP="00061A5A">
      <w:pPr>
        <w:jc w:val="center"/>
        <w:rPr>
          <w:sz w:val="20"/>
          <w:lang w:val="en-US"/>
        </w:rPr>
      </w:pPr>
      <w:r>
        <w:rPr>
          <w:sz w:val="20"/>
          <w:lang w:val="en-US"/>
        </w:rPr>
        <w:sym w:font="Symbol" w:char="00E3"/>
      </w:r>
      <w:r>
        <w:rPr>
          <w:sz w:val="20"/>
          <w:lang w:val="en-US"/>
        </w:rPr>
        <w:t xml:space="preserve"> ITU </w:t>
      </w:r>
      <w:bookmarkStart w:id="4" w:name="iiannee"/>
      <w:bookmarkEnd w:id="4"/>
      <w:r>
        <w:rPr>
          <w:sz w:val="20"/>
          <w:lang w:val="en-US"/>
        </w:rPr>
        <w:t>20</w:t>
      </w:r>
      <w:r w:rsidR="004D644B">
        <w:rPr>
          <w:sz w:val="20"/>
          <w:lang w:val="en-US"/>
        </w:rPr>
        <w:t>20</w:t>
      </w:r>
    </w:p>
    <w:p w14:paraId="630F01B8" w14:textId="77777777" w:rsidR="00061A5A" w:rsidRDefault="00061A5A" w:rsidP="00061A5A">
      <w:pPr>
        <w:rPr>
          <w:sz w:val="18"/>
          <w:szCs w:val="18"/>
          <w:lang w:val="en-US"/>
        </w:rPr>
      </w:pPr>
      <w:r>
        <w:rPr>
          <w:sz w:val="18"/>
          <w:szCs w:val="18"/>
          <w:lang w:val="en-US"/>
        </w:rPr>
        <w:t>All rights reserved. No part of this publication may be reproduced, by any means whatsoever, without written permission of ITU.</w:t>
      </w:r>
    </w:p>
    <w:p w14:paraId="51C1E4E2" w14:textId="77777777" w:rsidR="00061A5A" w:rsidRDefault="00061A5A" w:rsidP="00061A5A">
      <w:pPr>
        <w:tabs>
          <w:tab w:val="clear" w:pos="794"/>
          <w:tab w:val="clear" w:pos="1191"/>
          <w:tab w:val="clear" w:pos="1588"/>
          <w:tab w:val="clear" w:pos="1985"/>
        </w:tabs>
        <w:overflowPunct/>
        <w:autoSpaceDE/>
        <w:autoSpaceDN/>
        <w:adjustRightInd/>
        <w:spacing w:before="0"/>
        <w:jc w:val="left"/>
        <w:rPr>
          <w:i/>
          <w:sz w:val="20"/>
          <w:lang w:val="en-US"/>
        </w:rPr>
        <w:sectPr w:rsidR="00061A5A">
          <w:headerReference w:type="even" r:id="rId18"/>
          <w:pgSz w:w="11907" w:h="16834"/>
          <w:pgMar w:top="1418" w:right="1134" w:bottom="1134" w:left="1134" w:header="720" w:footer="482" w:gutter="0"/>
          <w:paperSrc w:first="15" w:other="15"/>
          <w:pgNumType w:fmt="lowerRoman" w:start="2"/>
          <w:cols w:space="720"/>
        </w:sectPr>
      </w:pPr>
    </w:p>
    <w:p w14:paraId="5133C194" w14:textId="2140C8FE" w:rsidR="00FA05C2" w:rsidRPr="00FA05C2" w:rsidRDefault="00FA05C2" w:rsidP="00FA05C2">
      <w:pPr>
        <w:pStyle w:val="RepNo"/>
        <w:spacing w:before="0"/>
        <w:rPr>
          <w:lang w:val="en-US"/>
        </w:rPr>
      </w:pPr>
      <w:bookmarkStart w:id="5" w:name="irecnoe"/>
      <w:bookmarkEnd w:id="5"/>
      <w:r w:rsidRPr="008D3D8D">
        <w:rPr>
          <w:lang w:val="en-US"/>
        </w:rPr>
        <w:lastRenderedPageBreak/>
        <w:t xml:space="preserve">REPORT  </w:t>
      </w:r>
      <w:r w:rsidRPr="008D3D8D">
        <w:rPr>
          <w:rStyle w:val="href"/>
          <w:lang w:val="en-US"/>
        </w:rPr>
        <w:t>ITU-R  B</w:t>
      </w:r>
      <w:r>
        <w:rPr>
          <w:rStyle w:val="href"/>
          <w:lang w:val="en-US"/>
        </w:rPr>
        <w:t>S</w:t>
      </w:r>
      <w:r w:rsidRPr="008D3D8D">
        <w:rPr>
          <w:rStyle w:val="href"/>
          <w:lang w:val="en-US"/>
        </w:rPr>
        <w:t>.</w:t>
      </w:r>
      <w:r>
        <w:rPr>
          <w:rStyle w:val="href"/>
          <w:lang w:val="en-US"/>
        </w:rPr>
        <w:t>2214-</w:t>
      </w:r>
      <w:r w:rsidR="004D644B">
        <w:rPr>
          <w:rStyle w:val="href"/>
          <w:lang w:val="en-US"/>
        </w:rPr>
        <w:t>5</w:t>
      </w:r>
    </w:p>
    <w:p w14:paraId="70F99D9F" w14:textId="77777777" w:rsidR="00061A5A" w:rsidRPr="00061A5A" w:rsidRDefault="00061A5A" w:rsidP="00061A5A">
      <w:pPr>
        <w:pStyle w:val="Reptitle"/>
        <w:rPr>
          <w:lang w:val="en-GB" w:eastAsia="zh-CN"/>
        </w:rPr>
      </w:pPr>
      <w:r w:rsidRPr="00061A5A">
        <w:rPr>
          <w:lang w:val="en-GB" w:eastAsia="zh-CN"/>
        </w:rPr>
        <w:t>Planning parameters for terrestrial digital sound</w:t>
      </w:r>
      <w:r w:rsidRPr="00061A5A">
        <w:rPr>
          <w:lang w:val="en-GB" w:eastAsia="zh-CN"/>
        </w:rPr>
        <w:br/>
        <w:t>broadcasting systems in VHF bands</w:t>
      </w:r>
    </w:p>
    <w:p w14:paraId="3320C284" w14:textId="77777777" w:rsidR="00061A5A" w:rsidRPr="00061A5A" w:rsidRDefault="00061A5A" w:rsidP="00061A5A">
      <w:pPr>
        <w:pStyle w:val="Repref"/>
        <w:rPr>
          <w:lang w:val="en-GB" w:eastAsia="zh-CN"/>
        </w:rPr>
      </w:pPr>
      <w:r w:rsidRPr="00061A5A">
        <w:rPr>
          <w:lang w:val="en-GB"/>
        </w:rPr>
        <w:t>(Question ITU-R 56/6)</w:t>
      </w:r>
    </w:p>
    <w:p w14:paraId="0AD30F35" w14:textId="1F7EC395" w:rsidR="00061A5A" w:rsidRPr="00061A5A" w:rsidRDefault="00061A5A" w:rsidP="00061A5A">
      <w:pPr>
        <w:pStyle w:val="Repdate"/>
        <w:rPr>
          <w:lang w:val="en-GB" w:eastAsia="zh-CN"/>
        </w:rPr>
      </w:pPr>
      <w:r w:rsidRPr="00061A5A">
        <w:rPr>
          <w:lang w:val="en-GB" w:eastAsia="zh-CN"/>
        </w:rPr>
        <w:t>(2011-2015-2016-</w:t>
      </w:r>
      <w:r w:rsidR="004E5F6B">
        <w:rPr>
          <w:lang w:val="en-GB" w:eastAsia="zh-CN"/>
        </w:rPr>
        <w:t>04/</w:t>
      </w:r>
      <w:r w:rsidRPr="00061A5A">
        <w:rPr>
          <w:lang w:val="en-GB" w:eastAsia="zh-CN"/>
        </w:rPr>
        <w:t>2019</w:t>
      </w:r>
      <w:r w:rsidR="004E5F6B">
        <w:rPr>
          <w:lang w:val="en-GB" w:eastAsia="zh-CN"/>
        </w:rPr>
        <w:t>-09/2019</w:t>
      </w:r>
      <w:r w:rsidR="004D644B">
        <w:rPr>
          <w:lang w:val="en-GB" w:eastAsia="zh-CN"/>
        </w:rPr>
        <w:t>-2020</w:t>
      </w:r>
      <w:r w:rsidRPr="00061A5A">
        <w:rPr>
          <w:lang w:val="en-GB" w:eastAsia="zh-CN"/>
        </w:rPr>
        <w:t>)</w:t>
      </w:r>
    </w:p>
    <w:p w14:paraId="0659C0A2" w14:textId="77777777" w:rsidR="00061A5A" w:rsidRPr="00061A5A" w:rsidRDefault="00061A5A" w:rsidP="00061A5A">
      <w:pPr>
        <w:widowControl w:val="0"/>
        <w:jc w:val="center"/>
        <w:rPr>
          <w:lang w:val="en-GB" w:eastAsia="de-DE"/>
        </w:rPr>
      </w:pPr>
      <w:r w:rsidRPr="00061A5A">
        <w:rPr>
          <w:lang w:val="en-GB" w:eastAsia="de-DE"/>
        </w:rPr>
        <w:t>TABLE OF CONTENTS</w:t>
      </w:r>
    </w:p>
    <w:p w14:paraId="3C3FBC80" w14:textId="59365A7F" w:rsidR="00061A5A" w:rsidRDefault="00061A5A" w:rsidP="00C80083">
      <w:pPr>
        <w:pStyle w:val="toc0"/>
        <w:rPr>
          <w:lang w:val="en-GB" w:eastAsia="de-DE"/>
        </w:rPr>
      </w:pPr>
      <w:r w:rsidRPr="00061A5A">
        <w:rPr>
          <w:lang w:val="en-GB" w:eastAsia="de-DE"/>
        </w:rPr>
        <w:tab/>
        <w:t>Page</w:t>
      </w:r>
    </w:p>
    <w:p w14:paraId="08301296" w14:textId="5BDE5E94" w:rsidR="008215BD" w:rsidRDefault="008215BD">
      <w:pPr>
        <w:pStyle w:val="TOC1"/>
        <w:rPr>
          <w:rFonts w:asciiTheme="minorHAnsi" w:eastAsiaTheme="minorEastAsia" w:hAnsiTheme="minorHAnsi" w:cstheme="minorBidi"/>
          <w:noProof/>
          <w:sz w:val="22"/>
          <w:szCs w:val="22"/>
          <w:lang w:val="en-GB" w:eastAsia="en-GB"/>
        </w:rPr>
      </w:pPr>
      <w:r>
        <w:rPr>
          <w:lang w:val="en-GB" w:eastAsia="de-DE"/>
        </w:rPr>
        <w:fldChar w:fldCharType="begin"/>
      </w:r>
      <w:r>
        <w:rPr>
          <w:lang w:val="en-GB" w:eastAsia="de-DE"/>
        </w:rPr>
        <w:instrText xml:space="preserve"> TOC \o "1-2" \h \z \u </w:instrText>
      </w:r>
      <w:r>
        <w:rPr>
          <w:lang w:val="en-GB" w:eastAsia="de-DE"/>
        </w:rPr>
        <w:fldChar w:fldCharType="separate"/>
      </w:r>
      <w:hyperlink w:anchor="_Toc54790051" w:history="1">
        <w:r w:rsidRPr="00582EFE">
          <w:rPr>
            <w:rStyle w:val="Hyperlink"/>
            <w:noProof/>
          </w:rPr>
          <w:t>Policy on Intellectual Property Right (IPR)</w:t>
        </w:r>
        <w:r>
          <w:rPr>
            <w:rStyle w:val="Hyperlink"/>
            <w:noProof/>
          </w:rPr>
          <w:tab/>
        </w:r>
        <w:r>
          <w:rPr>
            <w:noProof/>
            <w:webHidden/>
          </w:rPr>
          <w:tab/>
        </w:r>
        <w:r>
          <w:rPr>
            <w:noProof/>
            <w:webHidden/>
          </w:rPr>
          <w:fldChar w:fldCharType="begin"/>
        </w:r>
        <w:r>
          <w:rPr>
            <w:noProof/>
            <w:webHidden/>
          </w:rPr>
          <w:instrText xml:space="preserve"> PAGEREF _Toc54790051 \h </w:instrText>
        </w:r>
        <w:r>
          <w:rPr>
            <w:noProof/>
            <w:webHidden/>
          </w:rPr>
        </w:r>
        <w:r>
          <w:rPr>
            <w:noProof/>
            <w:webHidden/>
          </w:rPr>
          <w:fldChar w:fldCharType="separate"/>
        </w:r>
        <w:r>
          <w:rPr>
            <w:noProof/>
            <w:webHidden/>
          </w:rPr>
          <w:t>ii</w:t>
        </w:r>
        <w:r>
          <w:rPr>
            <w:noProof/>
            <w:webHidden/>
          </w:rPr>
          <w:fldChar w:fldCharType="end"/>
        </w:r>
      </w:hyperlink>
    </w:p>
    <w:p w14:paraId="3745ADC7" w14:textId="7F5F3DBD" w:rsidR="008215BD" w:rsidRDefault="00CF67F9">
      <w:pPr>
        <w:pStyle w:val="TOC1"/>
        <w:rPr>
          <w:rFonts w:asciiTheme="minorHAnsi" w:eastAsiaTheme="minorEastAsia" w:hAnsiTheme="minorHAnsi" w:cstheme="minorBidi"/>
          <w:noProof/>
          <w:sz w:val="22"/>
          <w:szCs w:val="22"/>
          <w:lang w:val="en-GB" w:eastAsia="en-GB"/>
        </w:rPr>
      </w:pPr>
      <w:hyperlink w:anchor="_Toc54790052" w:history="1">
        <w:r w:rsidR="008215BD" w:rsidRPr="00582EFE">
          <w:rPr>
            <w:rStyle w:val="Hyperlink"/>
            <w:noProof/>
            <w:lang w:val="en-GB" w:eastAsia="zh-CN"/>
          </w:rPr>
          <w:t>1</w:t>
        </w:r>
        <w:r w:rsidR="008215BD">
          <w:rPr>
            <w:rFonts w:asciiTheme="minorHAnsi" w:eastAsiaTheme="minorEastAsia" w:hAnsiTheme="minorHAnsi" w:cstheme="minorBidi"/>
            <w:noProof/>
            <w:sz w:val="22"/>
            <w:szCs w:val="22"/>
            <w:lang w:val="en-GB" w:eastAsia="en-GB"/>
          </w:rPr>
          <w:tab/>
        </w:r>
        <w:r w:rsidR="008215BD" w:rsidRPr="00582EFE">
          <w:rPr>
            <w:rStyle w:val="Hyperlink"/>
            <w:noProof/>
            <w:lang w:val="en-GB" w:eastAsia="zh-CN"/>
          </w:rPr>
          <w:t>Introduction</w:t>
        </w:r>
        <w:r w:rsidR="008215BD">
          <w:rPr>
            <w:rStyle w:val="Hyperlink"/>
            <w:noProof/>
            <w:lang w:val="en-GB" w:eastAsia="zh-CN"/>
          </w:rPr>
          <w:tab/>
        </w:r>
        <w:r w:rsidR="008215BD">
          <w:rPr>
            <w:noProof/>
            <w:webHidden/>
          </w:rPr>
          <w:tab/>
        </w:r>
        <w:r w:rsidR="008215BD">
          <w:rPr>
            <w:noProof/>
            <w:webHidden/>
          </w:rPr>
          <w:fldChar w:fldCharType="begin"/>
        </w:r>
        <w:r w:rsidR="008215BD">
          <w:rPr>
            <w:noProof/>
            <w:webHidden/>
          </w:rPr>
          <w:instrText xml:space="preserve"> PAGEREF _Toc54790052 \h </w:instrText>
        </w:r>
        <w:r w:rsidR="008215BD">
          <w:rPr>
            <w:noProof/>
            <w:webHidden/>
          </w:rPr>
        </w:r>
        <w:r w:rsidR="008215BD">
          <w:rPr>
            <w:noProof/>
            <w:webHidden/>
          </w:rPr>
          <w:fldChar w:fldCharType="separate"/>
        </w:r>
        <w:r w:rsidR="008215BD">
          <w:rPr>
            <w:noProof/>
            <w:webHidden/>
          </w:rPr>
          <w:t>4</w:t>
        </w:r>
        <w:r w:rsidR="008215BD">
          <w:rPr>
            <w:noProof/>
            <w:webHidden/>
          </w:rPr>
          <w:fldChar w:fldCharType="end"/>
        </w:r>
      </w:hyperlink>
    </w:p>
    <w:p w14:paraId="0728885C" w14:textId="0E813050" w:rsidR="008215BD" w:rsidRDefault="00CF67F9">
      <w:pPr>
        <w:pStyle w:val="TOC1"/>
        <w:rPr>
          <w:rFonts w:asciiTheme="minorHAnsi" w:eastAsiaTheme="minorEastAsia" w:hAnsiTheme="minorHAnsi" w:cstheme="minorBidi"/>
          <w:noProof/>
          <w:sz w:val="22"/>
          <w:szCs w:val="22"/>
          <w:lang w:val="en-GB" w:eastAsia="en-GB"/>
        </w:rPr>
      </w:pPr>
      <w:hyperlink w:anchor="_Toc54790053" w:history="1">
        <w:r w:rsidR="008215BD" w:rsidRPr="00582EFE">
          <w:rPr>
            <w:rStyle w:val="Hyperlink"/>
            <w:noProof/>
            <w:lang w:val="en-GB"/>
          </w:rPr>
          <w:t>2</w:t>
        </w:r>
        <w:r w:rsidR="008215BD">
          <w:rPr>
            <w:rFonts w:asciiTheme="minorHAnsi" w:eastAsiaTheme="minorEastAsia" w:hAnsiTheme="minorHAnsi" w:cstheme="minorBidi"/>
            <w:noProof/>
            <w:sz w:val="22"/>
            <w:szCs w:val="22"/>
            <w:lang w:val="en-GB" w:eastAsia="en-GB"/>
          </w:rPr>
          <w:tab/>
        </w:r>
        <w:r w:rsidR="008215BD" w:rsidRPr="00582EFE">
          <w:rPr>
            <w:rStyle w:val="Hyperlink"/>
            <w:noProof/>
            <w:lang w:val="en-GB"/>
          </w:rPr>
          <w:t>Reception modes</w:t>
        </w:r>
        <w:r w:rsidR="008215BD">
          <w:rPr>
            <w:rStyle w:val="Hyperlink"/>
            <w:noProof/>
            <w:lang w:val="en-GB"/>
          </w:rPr>
          <w:tab/>
        </w:r>
        <w:r w:rsidR="008215BD">
          <w:rPr>
            <w:noProof/>
            <w:webHidden/>
          </w:rPr>
          <w:tab/>
        </w:r>
        <w:r w:rsidR="008215BD">
          <w:rPr>
            <w:noProof/>
            <w:webHidden/>
          </w:rPr>
          <w:fldChar w:fldCharType="begin"/>
        </w:r>
        <w:r w:rsidR="008215BD">
          <w:rPr>
            <w:noProof/>
            <w:webHidden/>
          </w:rPr>
          <w:instrText xml:space="preserve"> PAGEREF _Toc54790053 \h </w:instrText>
        </w:r>
        <w:r w:rsidR="008215BD">
          <w:rPr>
            <w:noProof/>
            <w:webHidden/>
          </w:rPr>
        </w:r>
        <w:r w:rsidR="008215BD">
          <w:rPr>
            <w:noProof/>
            <w:webHidden/>
          </w:rPr>
          <w:fldChar w:fldCharType="separate"/>
        </w:r>
        <w:r w:rsidR="008215BD">
          <w:rPr>
            <w:noProof/>
            <w:webHidden/>
          </w:rPr>
          <w:t>4</w:t>
        </w:r>
        <w:r w:rsidR="008215BD">
          <w:rPr>
            <w:noProof/>
            <w:webHidden/>
          </w:rPr>
          <w:fldChar w:fldCharType="end"/>
        </w:r>
      </w:hyperlink>
    </w:p>
    <w:p w14:paraId="3903D577" w14:textId="1D5494D9" w:rsidR="008215BD" w:rsidRDefault="00CF67F9">
      <w:pPr>
        <w:pStyle w:val="TOC2"/>
        <w:rPr>
          <w:rFonts w:asciiTheme="minorHAnsi" w:eastAsiaTheme="minorEastAsia" w:hAnsiTheme="minorHAnsi" w:cstheme="minorBidi"/>
          <w:noProof/>
          <w:sz w:val="22"/>
          <w:szCs w:val="22"/>
          <w:lang w:val="en-GB" w:eastAsia="en-GB"/>
        </w:rPr>
      </w:pPr>
      <w:hyperlink w:anchor="_Toc54790054" w:history="1">
        <w:r w:rsidR="008215BD" w:rsidRPr="00582EFE">
          <w:rPr>
            <w:rStyle w:val="Hyperlink"/>
            <w:noProof/>
            <w:lang w:val="en-GB"/>
          </w:rPr>
          <w:t>2.1</w:t>
        </w:r>
        <w:r w:rsidR="008215BD">
          <w:rPr>
            <w:rFonts w:asciiTheme="minorHAnsi" w:eastAsiaTheme="minorEastAsia" w:hAnsiTheme="minorHAnsi" w:cstheme="minorBidi"/>
            <w:noProof/>
            <w:sz w:val="22"/>
            <w:szCs w:val="22"/>
            <w:lang w:val="en-GB" w:eastAsia="en-GB"/>
          </w:rPr>
          <w:tab/>
        </w:r>
        <w:r w:rsidR="008215BD" w:rsidRPr="00582EFE">
          <w:rPr>
            <w:rStyle w:val="Hyperlink"/>
            <w:noProof/>
            <w:lang w:val="en-GB"/>
          </w:rPr>
          <w:t>Fixed reception</w:t>
        </w:r>
        <w:r w:rsidR="008215BD">
          <w:rPr>
            <w:rStyle w:val="Hyperlink"/>
            <w:noProof/>
            <w:lang w:val="en-GB"/>
          </w:rPr>
          <w:tab/>
        </w:r>
        <w:r w:rsidR="008215BD">
          <w:rPr>
            <w:noProof/>
            <w:webHidden/>
          </w:rPr>
          <w:tab/>
        </w:r>
        <w:r w:rsidR="008215BD">
          <w:rPr>
            <w:noProof/>
            <w:webHidden/>
          </w:rPr>
          <w:fldChar w:fldCharType="begin"/>
        </w:r>
        <w:r w:rsidR="008215BD">
          <w:rPr>
            <w:noProof/>
            <w:webHidden/>
          </w:rPr>
          <w:instrText xml:space="preserve"> PAGEREF _Toc54790054 \h </w:instrText>
        </w:r>
        <w:r w:rsidR="008215BD">
          <w:rPr>
            <w:noProof/>
            <w:webHidden/>
          </w:rPr>
        </w:r>
        <w:r w:rsidR="008215BD">
          <w:rPr>
            <w:noProof/>
            <w:webHidden/>
          </w:rPr>
          <w:fldChar w:fldCharType="separate"/>
        </w:r>
        <w:r w:rsidR="008215BD">
          <w:rPr>
            <w:noProof/>
            <w:webHidden/>
          </w:rPr>
          <w:t>4</w:t>
        </w:r>
        <w:r w:rsidR="008215BD">
          <w:rPr>
            <w:noProof/>
            <w:webHidden/>
          </w:rPr>
          <w:fldChar w:fldCharType="end"/>
        </w:r>
      </w:hyperlink>
    </w:p>
    <w:p w14:paraId="6320F7DE" w14:textId="0B1F6D00" w:rsidR="008215BD" w:rsidRDefault="00CF67F9">
      <w:pPr>
        <w:pStyle w:val="TOC2"/>
        <w:rPr>
          <w:rFonts w:asciiTheme="minorHAnsi" w:eastAsiaTheme="minorEastAsia" w:hAnsiTheme="minorHAnsi" w:cstheme="minorBidi"/>
          <w:noProof/>
          <w:sz w:val="22"/>
          <w:szCs w:val="22"/>
          <w:lang w:val="en-GB" w:eastAsia="en-GB"/>
        </w:rPr>
      </w:pPr>
      <w:hyperlink w:anchor="_Toc54790055" w:history="1">
        <w:r w:rsidR="008215BD" w:rsidRPr="00582EFE">
          <w:rPr>
            <w:rStyle w:val="Hyperlink"/>
            <w:noProof/>
            <w:lang w:val="en-GB"/>
          </w:rPr>
          <w:t>2.2</w:t>
        </w:r>
        <w:r w:rsidR="008215BD">
          <w:rPr>
            <w:rFonts w:asciiTheme="minorHAnsi" w:eastAsiaTheme="minorEastAsia" w:hAnsiTheme="minorHAnsi" w:cstheme="minorBidi"/>
            <w:noProof/>
            <w:sz w:val="22"/>
            <w:szCs w:val="22"/>
            <w:lang w:val="en-GB" w:eastAsia="en-GB"/>
          </w:rPr>
          <w:tab/>
        </w:r>
        <w:r w:rsidR="008215BD" w:rsidRPr="00582EFE">
          <w:rPr>
            <w:rStyle w:val="Hyperlink"/>
            <w:noProof/>
            <w:lang w:val="en-GB"/>
          </w:rPr>
          <w:t>Portable reception</w:t>
        </w:r>
        <w:r w:rsidR="008215BD">
          <w:rPr>
            <w:rStyle w:val="Hyperlink"/>
            <w:noProof/>
            <w:lang w:val="en-GB"/>
          </w:rPr>
          <w:tab/>
        </w:r>
        <w:r w:rsidR="008215BD">
          <w:rPr>
            <w:noProof/>
            <w:webHidden/>
          </w:rPr>
          <w:tab/>
        </w:r>
        <w:r w:rsidR="008215BD">
          <w:rPr>
            <w:noProof/>
            <w:webHidden/>
          </w:rPr>
          <w:fldChar w:fldCharType="begin"/>
        </w:r>
        <w:r w:rsidR="008215BD">
          <w:rPr>
            <w:noProof/>
            <w:webHidden/>
          </w:rPr>
          <w:instrText xml:space="preserve"> PAGEREF _Toc54790055 \h </w:instrText>
        </w:r>
        <w:r w:rsidR="008215BD">
          <w:rPr>
            <w:noProof/>
            <w:webHidden/>
          </w:rPr>
        </w:r>
        <w:r w:rsidR="008215BD">
          <w:rPr>
            <w:noProof/>
            <w:webHidden/>
          </w:rPr>
          <w:fldChar w:fldCharType="separate"/>
        </w:r>
        <w:r w:rsidR="008215BD">
          <w:rPr>
            <w:noProof/>
            <w:webHidden/>
          </w:rPr>
          <w:t>5</w:t>
        </w:r>
        <w:r w:rsidR="008215BD">
          <w:rPr>
            <w:noProof/>
            <w:webHidden/>
          </w:rPr>
          <w:fldChar w:fldCharType="end"/>
        </w:r>
      </w:hyperlink>
    </w:p>
    <w:p w14:paraId="02D1DDFD" w14:textId="5D25AD01" w:rsidR="008215BD" w:rsidRDefault="00CF67F9">
      <w:pPr>
        <w:pStyle w:val="TOC2"/>
        <w:rPr>
          <w:rFonts w:asciiTheme="minorHAnsi" w:eastAsiaTheme="minorEastAsia" w:hAnsiTheme="minorHAnsi" w:cstheme="minorBidi"/>
          <w:noProof/>
          <w:sz w:val="22"/>
          <w:szCs w:val="22"/>
          <w:lang w:val="en-GB" w:eastAsia="en-GB"/>
        </w:rPr>
      </w:pPr>
      <w:hyperlink w:anchor="_Toc54790056" w:history="1">
        <w:r w:rsidR="008215BD" w:rsidRPr="00582EFE">
          <w:rPr>
            <w:rStyle w:val="Hyperlink"/>
            <w:noProof/>
            <w:lang w:val="en-GB"/>
          </w:rPr>
          <w:t>2.3</w:t>
        </w:r>
        <w:r w:rsidR="008215BD">
          <w:rPr>
            <w:rFonts w:asciiTheme="minorHAnsi" w:eastAsiaTheme="minorEastAsia" w:hAnsiTheme="minorHAnsi" w:cstheme="minorBidi"/>
            <w:noProof/>
            <w:sz w:val="22"/>
            <w:szCs w:val="22"/>
            <w:lang w:val="en-GB" w:eastAsia="en-GB"/>
          </w:rPr>
          <w:tab/>
        </w:r>
        <w:r w:rsidR="008215BD" w:rsidRPr="00582EFE">
          <w:rPr>
            <w:rStyle w:val="Hyperlink"/>
            <w:noProof/>
            <w:lang w:val="en-GB"/>
          </w:rPr>
          <w:t>Mobile reception</w:t>
        </w:r>
        <w:r w:rsidR="008215BD">
          <w:rPr>
            <w:rStyle w:val="Hyperlink"/>
            <w:noProof/>
            <w:lang w:val="en-GB"/>
          </w:rPr>
          <w:tab/>
        </w:r>
        <w:r w:rsidR="008215BD">
          <w:rPr>
            <w:noProof/>
            <w:webHidden/>
          </w:rPr>
          <w:tab/>
        </w:r>
        <w:r w:rsidR="008215BD">
          <w:rPr>
            <w:noProof/>
            <w:webHidden/>
          </w:rPr>
          <w:fldChar w:fldCharType="begin"/>
        </w:r>
        <w:r w:rsidR="008215BD">
          <w:rPr>
            <w:noProof/>
            <w:webHidden/>
          </w:rPr>
          <w:instrText xml:space="preserve"> PAGEREF _Toc54790056 \h </w:instrText>
        </w:r>
        <w:r w:rsidR="008215BD">
          <w:rPr>
            <w:noProof/>
            <w:webHidden/>
          </w:rPr>
        </w:r>
        <w:r w:rsidR="008215BD">
          <w:rPr>
            <w:noProof/>
            <w:webHidden/>
          </w:rPr>
          <w:fldChar w:fldCharType="separate"/>
        </w:r>
        <w:r w:rsidR="008215BD">
          <w:rPr>
            <w:noProof/>
            <w:webHidden/>
          </w:rPr>
          <w:t>6</w:t>
        </w:r>
        <w:r w:rsidR="008215BD">
          <w:rPr>
            <w:noProof/>
            <w:webHidden/>
          </w:rPr>
          <w:fldChar w:fldCharType="end"/>
        </w:r>
      </w:hyperlink>
    </w:p>
    <w:p w14:paraId="483DDA53" w14:textId="0B4E3161" w:rsidR="008215BD" w:rsidRDefault="00CF67F9">
      <w:pPr>
        <w:pStyle w:val="TOC1"/>
        <w:rPr>
          <w:rFonts w:asciiTheme="minorHAnsi" w:eastAsiaTheme="minorEastAsia" w:hAnsiTheme="minorHAnsi" w:cstheme="minorBidi"/>
          <w:noProof/>
          <w:sz w:val="22"/>
          <w:szCs w:val="22"/>
          <w:lang w:val="en-GB" w:eastAsia="en-GB"/>
        </w:rPr>
      </w:pPr>
      <w:hyperlink w:anchor="_Toc54790057" w:history="1">
        <w:r w:rsidR="008215BD" w:rsidRPr="00582EFE">
          <w:rPr>
            <w:rStyle w:val="Hyperlink"/>
            <w:noProof/>
            <w:lang w:val="en-GB"/>
          </w:rPr>
          <w:t>3</w:t>
        </w:r>
        <w:r w:rsidR="008215BD">
          <w:rPr>
            <w:rFonts w:asciiTheme="minorHAnsi" w:eastAsiaTheme="minorEastAsia" w:hAnsiTheme="minorHAnsi" w:cstheme="minorBidi"/>
            <w:noProof/>
            <w:sz w:val="22"/>
            <w:szCs w:val="22"/>
            <w:lang w:val="en-GB" w:eastAsia="en-GB"/>
          </w:rPr>
          <w:tab/>
        </w:r>
        <w:r w:rsidR="008215BD" w:rsidRPr="00582EFE">
          <w:rPr>
            <w:rStyle w:val="Hyperlink"/>
            <w:noProof/>
            <w:lang w:val="en-GB"/>
          </w:rPr>
          <w:t>Correction factors</w:t>
        </w:r>
        <w:r w:rsidR="008215BD" w:rsidRPr="00582EFE">
          <w:rPr>
            <w:rStyle w:val="Hyperlink"/>
            <w:noProof/>
            <w:lang w:val="en-GB" w:eastAsia="de-DE"/>
          </w:rPr>
          <w:t xml:space="preserve"> for field-strength predictions</w:t>
        </w:r>
        <w:r w:rsidR="008215BD">
          <w:rPr>
            <w:rStyle w:val="Hyperlink"/>
            <w:noProof/>
            <w:lang w:val="en-GB" w:eastAsia="de-DE"/>
          </w:rPr>
          <w:tab/>
        </w:r>
        <w:r w:rsidR="008215BD">
          <w:rPr>
            <w:noProof/>
            <w:webHidden/>
          </w:rPr>
          <w:tab/>
        </w:r>
        <w:r w:rsidR="008215BD">
          <w:rPr>
            <w:noProof/>
            <w:webHidden/>
          </w:rPr>
          <w:fldChar w:fldCharType="begin"/>
        </w:r>
        <w:r w:rsidR="008215BD">
          <w:rPr>
            <w:noProof/>
            <w:webHidden/>
          </w:rPr>
          <w:instrText xml:space="preserve"> PAGEREF _Toc54790057 \h </w:instrText>
        </w:r>
        <w:r w:rsidR="008215BD">
          <w:rPr>
            <w:noProof/>
            <w:webHidden/>
          </w:rPr>
        </w:r>
        <w:r w:rsidR="008215BD">
          <w:rPr>
            <w:noProof/>
            <w:webHidden/>
          </w:rPr>
          <w:fldChar w:fldCharType="separate"/>
        </w:r>
        <w:r w:rsidR="008215BD">
          <w:rPr>
            <w:noProof/>
            <w:webHidden/>
          </w:rPr>
          <w:t>6</w:t>
        </w:r>
        <w:r w:rsidR="008215BD">
          <w:rPr>
            <w:noProof/>
            <w:webHidden/>
          </w:rPr>
          <w:fldChar w:fldCharType="end"/>
        </w:r>
      </w:hyperlink>
    </w:p>
    <w:p w14:paraId="07ED6A77" w14:textId="54E4BCE0" w:rsidR="008215BD" w:rsidRDefault="00CF67F9">
      <w:pPr>
        <w:pStyle w:val="TOC2"/>
        <w:rPr>
          <w:rFonts w:asciiTheme="minorHAnsi" w:eastAsiaTheme="minorEastAsia" w:hAnsiTheme="minorHAnsi" w:cstheme="minorBidi"/>
          <w:noProof/>
          <w:sz w:val="22"/>
          <w:szCs w:val="22"/>
          <w:lang w:val="en-GB" w:eastAsia="en-GB"/>
        </w:rPr>
      </w:pPr>
      <w:hyperlink w:anchor="_Toc54790058" w:history="1">
        <w:r w:rsidR="008215BD" w:rsidRPr="00582EFE">
          <w:rPr>
            <w:rStyle w:val="Hyperlink"/>
            <w:noProof/>
            <w:lang w:val="en-GB"/>
          </w:rPr>
          <w:t>3.1</w:t>
        </w:r>
        <w:r w:rsidR="008215BD">
          <w:rPr>
            <w:rFonts w:asciiTheme="minorHAnsi" w:eastAsiaTheme="minorEastAsia" w:hAnsiTheme="minorHAnsi" w:cstheme="minorBidi"/>
            <w:noProof/>
            <w:sz w:val="22"/>
            <w:szCs w:val="22"/>
            <w:lang w:val="en-GB" w:eastAsia="en-GB"/>
          </w:rPr>
          <w:tab/>
        </w:r>
        <w:r w:rsidR="008215BD" w:rsidRPr="00582EFE">
          <w:rPr>
            <w:rStyle w:val="Hyperlink"/>
            <w:noProof/>
            <w:lang w:val="en-GB"/>
          </w:rPr>
          <w:t>Reference frequencies</w:t>
        </w:r>
        <w:r w:rsidR="008215BD">
          <w:rPr>
            <w:rStyle w:val="Hyperlink"/>
            <w:noProof/>
            <w:lang w:val="en-GB"/>
          </w:rPr>
          <w:tab/>
        </w:r>
        <w:r w:rsidR="008215BD">
          <w:rPr>
            <w:noProof/>
            <w:webHidden/>
          </w:rPr>
          <w:tab/>
        </w:r>
        <w:r w:rsidR="008215BD">
          <w:rPr>
            <w:noProof/>
            <w:webHidden/>
          </w:rPr>
          <w:fldChar w:fldCharType="begin"/>
        </w:r>
        <w:r w:rsidR="008215BD">
          <w:rPr>
            <w:noProof/>
            <w:webHidden/>
          </w:rPr>
          <w:instrText xml:space="preserve"> PAGEREF _Toc54790058 \h </w:instrText>
        </w:r>
        <w:r w:rsidR="008215BD">
          <w:rPr>
            <w:noProof/>
            <w:webHidden/>
          </w:rPr>
        </w:r>
        <w:r w:rsidR="008215BD">
          <w:rPr>
            <w:noProof/>
            <w:webHidden/>
          </w:rPr>
          <w:fldChar w:fldCharType="separate"/>
        </w:r>
        <w:r w:rsidR="008215BD">
          <w:rPr>
            <w:noProof/>
            <w:webHidden/>
          </w:rPr>
          <w:t>7</w:t>
        </w:r>
        <w:r w:rsidR="008215BD">
          <w:rPr>
            <w:noProof/>
            <w:webHidden/>
          </w:rPr>
          <w:fldChar w:fldCharType="end"/>
        </w:r>
      </w:hyperlink>
    </w:p>
    <w:p w14:paraId="3A1A0636" w14:textId="30E56295" w:rsidR="008215BD" w:rsidRDefault="00CF67F9">
      <w:pPr>
        <w:pStyle w:val="TOC2"/>
        <w:rPr>
          <w:rFonts w:asciiTheme="minorHAnsi" w:eastAsiaTheme="minorEastAsia" w:hAnsiTheme="minorHAnsi" w:cstheme="minorBidi"/>
          <w:noProof/>
          <w:sz w:val="22"/>
          <w:szCs w:val="22"/>
          <w:lang w:val="en-GB" w:eastAsia="en-GB"/>
        </w:rPr>
      </w:pPr>
      <w:hyperlink w:anchor="_Toc54790059" w:history="1">
        <w:r w:rsidR="008215BD" w:rsidRPr="00582EFE">
          <w:rPr>
            <w:rStyle w:val="Hyperlink"/>
            <w:noProof/>
          </w:rPr>
          <w:t>3.2</w:t>
        </w:r>
        <w:r w:rsidR="008215BD">
          <w:rPr>
            <w:rFonts w:asciiTheme="minorHAnsi" w:eastAsiaTheme="minorEastAsia" w:hAnsiTheme="minorHAnsi" w:cstheme="minorBidi"/>
            <w:noProof/>
            <w:sz w:val="22"/>
            <w:szCs w:val="22"/>
            <w:lang w:val="en-GB" w:eastAsia="en-GB"/>
          </w:rPr>
          <w:tab/>
        </w:r>
        <w:r w:rsidR="008215BD" w:rsidRPr="00582EFE">
          <w:rPr>
            <w:rStyle w:val="Hyperlink"/>
            <w:noProof/>
          </w:rPr>
          <w:t>Antenna gain</w:t>
        </w:r>
        <w:r w:rsidR="008215BD">
          <w:rPr>
            <w:rStyle w:val="Hyperlink"/>
            <w:noProof/>
          </w:rPr>
          <w:tab/>
        </w:r>
        <w:r w:rsidR="008215BD">
          <w:rPr>
            <w:noProof/>
            <w:webHidden/>
          </w:rPr>
          <w:tab/>
        </w:r>
        <w:r w:rsidR="008215BD">
          <w:rPr>
            <w:noProof/>
            <w:webHidden/>
          </w:rPr>
          <w:fldChar w:fldCharType="begin"/>
        </w:r>
        <w:r w:rsidR="008215BD">
          <w:rPr>
            <w:noProof/>
            <w:webHidden/>
          </w:rPr>
          <w:instrText xml:space="preserve"> PAGEREF _Toc54790059 \h </w:instrText>
        </w:r>
        <w:r w:rsidR="008215BD">
          <w:rPr>
            <w:noProof/>
            <w:webHidden/>
          </w:rPr>
        </w:r>
        <w:r w:rsidR="008215BD">
          <w:rPr>
            <w:noProof/>
            <w:webHidden/>
          </w:rPr>
          <w:fldChar w:fldCharType="separate"/>
        </w:r>
        <w:r w:rsidR="008215BD">
          <w:rPr>
            <w:noProof/>
            <w:webHidden/>
          </w:rPr>
          <w:t>7</w:t>
        </w:r>
        <w:r w:rsidR="008215BD">
          <w:rPr>
            <w:noProof/>
            <w:webHidden/>
          </w:rPr>
          <w:fldChar w:fldCharType="end"/>
        </w:r>
      </w:hyperlink>
    </w:p>
    <w:p w14:paraId="136D1B30" w14:textId="289CDC20" w:rsidR="008215BD" w:rsidRDefault="00CF67F9">
      <w:pPr>
        <w:pStyle w:val="TOC2"/>
        <w:rPr>
          <w:rFonts w:asciiTheme="minorHAnsi" w:eastAsiaTheme="minorEastAsia" w:hAnsiTheme="minorHAnsi" w:cstheme="minorBidi"/>
          <w:noProof/>
          <w:sz w:val="22"/>
          <w:szCs w:val="22"/>
          <w:lang w:val="en-GB" w:eastAsia="en-GB"/>
        </w:rPr>
      </w:pPr>
      <w:hyperlink w:anchor="_Toc54790060" w:history="1">
        <w:r w:rsidR="008215BD" w:rsidRPr="00582EFE">
          <w:rPr>
            <w:rStyle w:val="Hyperlink"/>
            <w:noProof/>
            <w:lang w:val="en-GB"/>
          </w:rPr>
          <w:t>3.3</w:t>
        </w:r>
        <w:r w:rsidR="008215BD">
          <w:rPr>
            <w:rFonts w:asciiTheme="minorHAnsi" w:eastAsiaTheme="minorEastAsia" w:hAnsiTheme="minorHAnsi" w:cstheme="minorBidi"/>
            <w:noProof/>
            <w:sz w:val="22"/>
            <w:szCs w:val="22"/>
            <w:lang w:val="en-GB" w:eastAsia="en-GB"/>
          </w:rPr>
          <w:tab/>
        </w:r>
        <w:r w:rsidR="008215BD" w:rsidRPr="00582EFE">
          <w:rPr>
            <w:rStyle w:val="Hyperlink"/>
            <w:noProof/>
            <w:lang w:val="en-GB"/>
          </w:rPr>
          <w:t>Feeder loss</w:t>
        </w:r>
        <w:r w:rsidR="008215BD">
          <w:rPr>
            <w:rStyle w:val="Hyperlink"/>
            <w:noProof/>
            <w:lang w:val="en-GB"/>
          </w:rPr>
          <w:tab/>
        </w:r>
        <w:r w:rsidR="008215BD">
          <w:rPr>
            <w:noProof/>
            <w:webHidden/>
          </w:rPr>
          <w:tab/>
        </w:r>
        <w:r w:rsidR="008215BD">
          <w:rPr>
            <w:noProof/>
            <w:webHidden/>
          </w:rPr>
          <w:fldChar w:fldCharType="begin"/>
        </w:r>
        <w:r w:rsidR="008215BD">
          <w:rPr>
            <w:noProof/>
            <w:webHidden/>
          </w:rPr>
          <w:instrText xml:space="preserve"> PAGEREF _Toc54790060 \h </w:instrText>
        </w:r>
        <w:r w:rsidR="008215BD">
          <w:rPr>
            <w:noProof/>
            <w:webHidden/>
          </w:rPr>
        </w:r>
        <w:r w:rsidR="008215BD">
          <w:rPr>
            <w:noProof/>
            <w:webHidden/>
          </w:rPr>
          <w:fldChar w:fldCharType="separate"/>
        </w:r>
        <w:r w:rsidR="008215BD">
          <w:rPr>
            <w:noProof/>
            <w:webHidden/>
          </w:rPr>
          <w:t>8</w:t>
        </w:r>
        <w:r w:rsidR="008215BD">
          <w:rPr>
            <w:noProof/>
            <w:webHidden/>
          </w:rPr>
          <w:fldChar w:fldCharType="end"/>
        </w:r>
      </w:hyperlink>
    </w:p>
    <w:p w14:paraId="5BB8C48C" w14:textId="23AE8CE9" w:rsidR="008215BD" w:rsidRDefault="00CF67F9">
      <w:pPr>
        <w:pStyle w:val="TOC2"/>
        <w:rPr>
          <w:rFonts w:asciiTheme="minorHAnsi" w:eastAsiaTheme="minorEastAsia" w:hAnsiTheme="minorHAnsi" w:cstheme="minorBidi"/>
          <w:noProof/>
          <w:sz w:val="22"/>
          <w:szCs w:val="22"/>
          <w:lang w:val="en-GB" w:eastAsia="en-GB"/>
        </w:rPr>
      </w:pPr>
      <w:hyperlink w:anchor="_Toc54790061" w:history="1">
        <w:r w:rsidR="008215BD" w:rsidRPr="00582EFE">
          <w:rPr>
            <w:rStyle w:val="Hyperlink"/>
            <w:noProof/>
            <w:lang w:val="en-GB"/>
          </w:rPr>
          <w:t>3.4</w:t>
        </w:r>
        <w:r w:rsidR="008215BD">
          <w:rPr>
            <w:rFonts w:asciiTheme="minorHAnsi" w:eastAsiaTheme="minorEastAsia" w:hAnsiTheme="minorHAnsi" w:cstheme="minorBidi"/>
            <w:noProof/>
            <w:sz w:val="22"/>
            <w:szCs w:val="22"/>
            <w:lang w:val="en-GB" w:eastAsia="en-GB"/>
          </w:rPr>
          <w:tab/>
        </w:r>
        <w:r w:rsidR="008215BD" w:rsidRPr="00582EFE">
          <w:rPr>
            <w:rStyle w:val="Hyperlink"/>
            <w:noProof/>
            <w:lang w:val="en-GB"/>
          </w:rPr>
          <w:t>Height loss correction factor</w:t>
        </w:r>
        <w:r w:rsidR="008215BD">
          <w:rPr>
            <w:rStyle w:val="Hyperlink"/>
            <w:noProof/>
            <w:lang w:val="en-GB"/>
          </w:rPr>
          <w:tab/>
        </w:r>
        <w:r w:rsidR="008215BD">
          <w:rPr>
            <w:noProof/>
            <w:webHidden/>
          </w:rPr>
          <w:tab/>
        </w:r>
        <w:r w:rsidR="008215BD">
          <w:rPr>
            <w:noProof/>
            <w:webHidden/>
          </w:rPr>
          <w:fldChar w:fldCharType="begin"/>
        </w:r>
        <w:r w:rsidR="008215BD">
          <w:rPr>
            <w:noProof/>
            <w:webHidden/>
          </w:rPr>
          <w:instrText xml:space="preserve"> PAGEREF _Toc54790061 \h </w:instrText>
        </w:r>
        <w:r w:rsidR="008215BD">
          <w:rPr>
            <w:noProof/>
            <w:webHidden/>
          </w:rPr>
        </w:r>
        <w:r w:rsidR="008215BD">
          <w:rPr>
            <w:noProof/>
            <w:webHidden/>
          </w:rPr>
          <w:fldChar w:fldCharType="separate"/>
        </w:r>
        <w:r w:rsidR="008215BD">
          <w:rPr>
            <w:noProof/>
            <w:webHidden/>
          </w:rPr>
          <w:t>9</w:t>
        </w:r>
        <w:r w:rsidR="008215BD">
          <w:rPr>
            <w:noProof/>
            <w:webHidden/>
          </w:rPr>
          <w:fldChar w:fldCharType="end"/>
        </w:r>
      </w:hyperlink>
    </w:p>
    <w:p w14:paraId="5A590CF8" w14:textId="24483660" w:rsidR="008215BD" w:rsidRDefault="00CF67F9">
      <w:pPr>
        <w:pStyle w:val="TOC2"/>
        <w:rPr>
          <w:rFonts w:asciiTheme="minorHAnsi" w:eastAsiaTheme="minorEastAsia" w:hAnsiTheme="minorHAnsi" w:cstheme="minorBidi"/>
          <w:noProof/>
          <w:sz w:val="22"/>
          <w:szCs w:val="22"/>
          <w:lang w:val="en-GB" w:eastAsia="en-GB"/>
        </w:rPr>
      </w:pPr>
      <w:hyperlink w:anchor="_Toc54790062" w:history="1">
        <w:r w:rsidR="008215BD" w:rsidRPr="00582EFE">
          <w:rPr>
            <w:rStyle w:val="Hyperlink"/>
            <w:noProof/>
            <w:lang w:val="en-GB"/>
          </w:rPr>
          <w:t>3.5</w:t>
        </w:r>
        <w:r w:rsidR="008215BD">
          <w:rPr>
            <w:rFonts w:asciiTheme="minorHAnsi" w:eastAsiaTheme="minorEastAsia" w:hAnsiTheme="minorHAnsi" w:cstheme="minorBidi"/>
            <w:noProof/>
            <w:sz w:val="22"/>
            <w:szCs w:val="22"/>
            <w:lang w:val="en-GB" w:eastAsia="en-GB"/>
          </w:rPr>
          <w:tab/>
        </w:r>
        <w:r w:rsidR="008215BD" w:rsidRPr="00582EFE">
          <w:rPr>
            <w:rStyle w:val="Hyperlink"/>
            <w:noProof/>
            <w:lang w:val="en-GB"/>
          </w:rPr>
          <w:t>Building entry loss</w:t>
        </w:r>
        <w:r w:rsidR="008215BD">
          <w:rPr>
            <w:rStyle w:val="Hyperlink"/>
            <w:noProof/>
            <w:lang w:val="en-GB"/>
          </w:rPr>
          <w:tab/>
        </w:r>
        <w:r w:rsidR="008215BD">
          <w:rPr>
            <w:noProof/>
            <w:webHidden/>
          </w:rPr>
          <w:tab/>
        </w:r>
        <w:r w:rsidR="008215BD">
          <w:rPr>
            <w:noProof/>
            <w:webHidden/>
          </w:rPr>
          <w:fldChar w:fldCharType="begin"/>
        </w:r>
        <w:r w:rsidR="008215BD">
          <w:rPr>
            <w:noProof/>
            <w:webHidden/>
          </w:rPr>
          <w:instrText xml:space="preserve"> PAGEREF _Toc54790062 \h </w:instrText>
        </w:r>
        <w:r w:rsidR="008215BD">
          <w:rPr>
            <w:noProof/>
            <w:webHidden/>
          </w:rPr>
        </w:r>
        <w:r w:rsidR="008215BD">
          <w:rPr>
            <w:noProof/>
            <w:webHidden/>
          </w:rPr>
          <w:fldChar w:fldCharType="separate"/>
        </w:r>
        <w:r w:rsidR="008215BD">
          <w:rPr>
            <w:noProof/>
            <w:webHidden/>
          </w:rPr>
          <w:t>10</w:t>
        </w:r>
        <w:r w:rsidR="008215BD">
          <w:rPr>
            <w:noProof/>
            <w:webHidden/>
          </w:rPr>
          <w:fldChar w:fldCharType="end"/>
        </w:r>
      </w:hyperlink>
    </w:p>
    <w:p w14:paraId="25536554" w14:textId="4F495029" w:rsidR="008215BD" w:rsidRDefault="00CF67F9">
      <w:pPr>
        <w:pStyle w:val="TOC2"/>
        <w:rPr>
          <w:rFonts w:asciiTheme="minorHAnsi" w:eastAsiaTheme="minorEastAsia" w:hAnsiTheme="minorHAnsi" w:cstheme="minorBidi"/>
          <w:noProof/>
          <w:sz w:val="22"/>
          <w:szCs w:val="22"/>
          <w:lang w:val="en-GB" w:eastAsia="en-GB"/>
        </w:rPr>
      </w:pPr>
      <w:hyperlink w:anchor="_Toc54790063" w:history="1">
        <w:r w:rsidR="008215BD" w:rsidRPr="00582EFE">
          <w:rPr>
            <w:rStyle w:val="Hyperlink"/>
            <w:noProof/>
            <w:lang w:val="en-GB"/>
          </w:rPr>
          <w:t>3.6</w:t>
        </w:r>
        <w:r w:rsidR="008215BD">
          <w:rPr>
            <w:rFonts w:asciiTheme="minorHAnsi" w:eastAsiaTheme="minorEastAsia" w:hAnsiTheme="minorHAnsi" w:cstheme="minorBidi"/>
            <w:noProof/>
            <w:sz w:val="22"/>
            <w:szCs w:val="22"/>
            <w:lang w:val="en-GB" w:eastAsia="en-GB"/>
          </w:rPr>
          <w:tab/>
        </w:r>
        <w:r w:rsidR="008215BD" w:rsidRPr="00582EFE">
          <w:rPr>
            <w:rStyle w:val="Hyperlink"/>
            <w:noProof/>
            <w:lang w:val="en-GB"/>
          </w:rPr>
          <w:t>Allowance for man-made noise</w:t>
        </w:r>
        <w:r w:rsidR="008215BD">
          <w:rPr>
            <w:rStyle w:val="Hyperlink"/>
            <w:noProof/>
            <w:lang w:val="en-GB"/>
          </w:rPr>
          <w:tab/>
        </w:r>
        <w:r w:rsidR="008215BD">
          <w:rPr>
            <w:noProof/>
            <w:webHidden/>
          </w:rPr>
          <w:tab/>
        </w:r>
        <w:r w:rsidR="008215BD">
          <w:rPr>
            <w:noProof/>
            <w:webHidden/>
          </w:rPr>
          <w:fldChar w:fldCharType="begin"/>
        </w:r>
        <w:r w:rsidR="008215BD">
          <w:rPr>
            <w:noProof/>
            <w:webHidden/>
          </w:rPr>
          <w:instrText xml:space="preserve"> PAGEREF _Toc54790063 \h </w:instrText>
        </w:r>
        <w:r w:rsidR="008215BD">
          <w:rPr>
            <w:noProof/>
            <w:webHidden/>
          </w:rPr>
        </w:r>
        <w:r w:rsidR="008215BD">
          <w:rPr>
            <w:noProof/>
            <w:webHidden/>
          </w:rPr>
          <w:fldChar w:fldCharType="separate"/>
        </w:r>
        <w:r w:rsidR="008215BD">
          <w:rPr>
            <w:noProof/>
            <w:webHidden/>
          </w:rPr>
          <w:t>11</w:t>
        </w:r>
        <w:r w:rsidR="008215BD">
          <w:rPr>
            <w:noProof/>
            <w:webHidden/>
          </w:rPr>
          <w:fldChar w:fldCharType="end"/>
        </w:r>
      </w:hyperlink>
    </w:p>
    <w:p w14:paraId="0B631C30" w14:textId="73D1F49F" w:rsidR="008215BD" w:rsidRDefault="00CF67F9">
      <w:pPr>
        <w:pStyle w:val="TOC2"/>
        <w:rPr>
          <w:rFonts w:asciiTheme="minorHAnsi" w:eastAsiaTheme="minorEastAsia" w:hAnsiTheme="minorHAnsi" w:cstheme="minorBidi"/>
          <w:noProof/>
          <w:sz w:val="22"/>
          <w:szCs w:val="22"/>
          <w:lang w:val="en-GB" w:eastAsia="en-GB"/>
        </w:rPr>
      </w:pPr>
      <w:hyperlink w:anchor="_Toc54790064" w:history="1">
        <w:r w:rsidR="008215BD" w:rsidRPr="00582EFE">
          <w:rPr>
            <w:rStyle w:val="Hyperlink"/>
            <w:noProof/>
            <w:lang w:val="en-GB"/>
          </w:rPr>
          <w:t>3.7</w:t>
        </w:r>
        <w:r w:rsidR="008215BD">
          <w:rPr>
            <w:rFonts w:asciiTheme="minorHAnsi" w:eastAsiaTheme="minorEastAsia" w:hAnsiTheme="minorHAnsi" w:cstheme="minorBidi"/>
            <w:noProof/>
            <w:sz w:val="22"/>
            <w:szCs w:val="22"/>
            <w:lang w:val="en-GB" w:eastAsia="en-GB"/>
          </w:rPr>
          <w:tab/>
        </w:r>
        <w:r w:rsidR="008215BD" w:rsidRPr="00582EFE">
          <w:rPr>
            <w:rStyle w:val="Hyperlink"/>
            <w:noProof/>
            <w:lang w:val="en-GB"/>
          </w:rPr>
          <w:t>Implementation loss factor</w:t>
        </w:r>
        <w:r w:rsidR="008215BD">
          <w:rPr>
            <w:rStyle w:val="Hyperlink"/>
            <w:noProof/>
            <w:lang w:val="en-GB"/>
          </w:rPr>
          <w:tab/>
        </w:r>
        <w:r w:rsidR="008215BD">
          <w:rPr>
            <w:noProof/>
            <w:webHidden/>
          </w:rPr>
          <w:tab/>
        </w:r>
        <w:r w:rsidR="008215BD">
          <w:rPr>
            <w:noProof/>
            <w:webHidden/>
          </w:rPr>
          <w:fldChar w:fldCharType="begin"/>
        </w:r>
        <w:r w:rsidR="008215BD">
          <w:rPr>
            <w:noProof/>
            <w:webHidden/>
          </w:rPr>
          <w:instrText xml:space="preserve"> PAGEREF _Toc54790064 \h </w:instrText>
        </w:r>
        <w:r w:rsidR="008215BD">
          <w:rPr>
            <w:noProof/>
            <w:webHidden/>
          </w:rPr>
        </w:r>
        <w:r w:rsidR="008215BD">
          <w:rPr>
            <w:noProof/>
            <w:webHidden/>
          </w:rPr>
          <w:fldChar w:fldCharType="separate"/>
        </w:r>
        <w:r w:rsidR="008215BD">
          <w:rPr>
            <w:noProof/>
            <w:webHidden/>
          </w:rPr>
          <w:t>15</w:t>
        </w:r>
        <w:r w:rsidR="008215BD">
          <w:rPr>
            <w:noProof/>
            <w:webHidden/>
          </w:rPr>
          <w:fldChar w:fldCharType="end"/>
        </w:r>
      </w:hyperlink>
    </w:p>
    <w:p w14:paraId="743D1AA7" w14:textId="26534AD4" w:rsidR="008215BD" w:rsidRDefault="00CF67F9">
      <w:pPr>
        <w:pStyle w:val="TOC2"/>
        <w:rPr>
          <w:rFonts w:asciiTheme="minorHAnsi" w:eastAsiaTheme="minorEastAsia" w:hAnsiTheme="minorHAnsi" w:cstheme="minorBidi"/>
          <w:noProof/>
          <w:sz w:val="22"/>
          <w:szCs w:val="22"/>
          <w:lang w:val="en-GB" w:eastAsia="en-GB"/>
        </w:rPr>
      </w:pPr>
      <w:hyperlink w:anchor="_Toc54790065" w:history="1">
        <w:r w:rsidR="008215BD" w:rsidRPr="00582EFE">
          <w:rPr>
            <w:rStyle w:val="Hyperlink"/>
            <w:noProof/>
            <w:lang w:val="en-GB"/>
          </w:rPr>
          <w:t>3.8</w:t>
        </w:r>
        <w:r w:rsidR="008215BD">
          <w:rPr>
            <w:rFonts w:asciiTheme="minorHAnsi" w:eastAsiaTheme="minorEastAsia" w:hAnsiTheme="minorHAnsi" w:cstheme="minorBidi"/>
            <w:noProof/>
            <w:sz w:val="22"/>
            <w:szCs w:val="22"/>
            <w:lang w:val="en-GB" w:eastAsia="en-GB"/>
          </w:rPr>
          <w:tab/>
        </w:r>
        <w:r w:rsidR="008215BD" w:rsidRPr="00582EFE">
          <w:rPr>
            <w:rStyle w:val="Hyperlink"/>
            <w:noProof/>
            <w:lang w:val="en-GB"/>
          </w:rPr>
          <w:t>Correction factors for location variability</w:t>
        </w:r>
        <w:r w:rsidR="008215BD">
          <w:rPr>
            <w:rStyle w:val="Hyperlink"/>
            <w:noProof/>
            <w:lang w:val="en-GB"/>
          </w:rPr>
          <w:tab/>
        </w:r>
        <w:r w:rsidR="008215BD">
          <w:rPr>
            <w:noProof/>
            <w:webHidden/>
          </w:rPr>
          <w:tab/>
        </w:r>
        <w:r w:rsidR="008215BD">
          <w:rPr>
            <w:noProof/>
            <w:webHidden/>
          </w:rPr>
          <w:fldChar w:fldCharType="begin"/>
        </w:r>
        <w:r w:rsidR="008215BD">
          <w:rPr>
            <w:noProof/>
            <w:webHidden/>
          </w:rPr>
          <w:instrText xml:space="preserve"> PAGEREF _Toc54790065 \h </w:instrText>
        </w:r>
        <w:r w:rsidR="008215BD">
          <w:rPr>
            <w:noProof/>
            <w:webHidden/>
          </w:rPr>
        </w:r>
        <w:r w:rsidR="008215BD">
          <w:rPr>
            <w:noProof/>
            <w:webHidden/>
          </w:rPr>
          <w:fldChar w:fldCharType="separate"/>
        </w:r>
        <w:r w:rsidR="008215BD">
          <w:rPr>
            <w:noProof/>
            <w:webHidden/>
          </w:rPr>
          <w:t>15</w:t>
        </w:r>
        <w:r w:rsidR="008215BD">
          <w:rPr>
            <w:noProof/>
            <w:webHidden/>
          </w:rPr>
          <w:fldChar w:fldCharType="end"/>
        </w:r>
      </w:hyperlink>
    </w:p>
    <w:p w14:paraId="673461DD" w14:textId="7E76509F" w:rsidR="008215BD" w:rsidRDefault="00CF67F9">
      <w:pPr>
        <w:pStyle w:val="TOC2"/>
        <w:rPr>
          <w:rFonts w:asciiTheme="minorHAnsi" w:eastAsiaTheme="minorEastAsia" w:hAnsiTheme="minorHAnsi" w:cstheme="minorBidi"/>
          <w:noProof/>
          <w:sz w:val="22"/>
          <w:szCs w:val="22"/>
          <w:lang w:val="en-GB" w:eastAsia="en-GB"/>
        </w:rPr>
      </w:pPr>
      <w:hyperlink w:anchor="_Toc54790066" w:history="1">
        <w:r w:rsidR="008215BD" w:rsidRPr="00582EFE">
          <w:rPr>
            <w:rStyle w:val="Hyperlink"/>
            <w:noProof/>
            <w:lang w:val="en-GB"/>
          </w:rPr>
          <w:t>3.9</w:t>
        </w:r>
        <w:r w:rsidR="008215BD">
          <w:rPr>
            <w:rFonts w:asciiTheme="minorHAnsi" w:eastAsiaTheme="minorEastAsia" w:hAnsiTheme="minorHAnsi" w:cstheme="minorBidi"/>
            <w:noProof/>
            <w:sz w:val="22"/>
            <w:szCs w:val="22"/>
            <w:lang w:val="en-GB" w:eastAsia="en-GB"/>
          </w:rPr>
          <w:tab/>
        </w:r>
        <w:r w:rsidR="008215BD" w:rsidRPr="00582EFE">
          <w:rPr>
            <w:rStyle w:val="Hyperlink"/>
            <w:noProof/>
            <w:lang w:val="en-GB"/>
          </w:rPr>
          <w:t>Polarization discrimination</w:t>
        </w:r>
        <w:r w:rsidR="008215BD">
          <w:rPr>
            <w:rStyle w:val="Hyperlink"/>
            <w:noProof/>
            <w:lang w:val="en-GB"/>
          </w:rPr>
          <w:tab/>
        </w:r>
        <w:r w:rsidR="008215BD">
          <w:rPr>
            <w:noProof/>
            <w:webHidden/>
          </w:rPr>
          <w:tab/>
        </w:r>
        <w:r w:rsidR="008215BD">
          <w:rPr>
            <w:noProof/>
            <w:webHidden/>
          </w:rPr>
          <w:fldChar w:fldCharType="begin"/>
        </w:r>
        <w:r w:rsidR="008215BD">
          <w:rPr>
            <w:noProof/>
            <w:webHidden/>
          </w:rPr>
          <w:instrText xml:space="preserve"> PAGEREF _Toc54790066 \h </w:instrText>
        </w:r>
        <w:r w:rsidR="008215BD">
          <w:rPr>
            <w:noProof/>
            <w:webHidden/>
          </w:rPr>
        </w:r>
        <w:r w:rsidR="008215BD">
          <w:rPr>
            <w:noProof/>
            <w:webHidden/>
          </w:rPr>
          <w:fldChar w:fldCharType="separate"/>
        </w:r>
        <w:r w:rsidR="008215BD">
          <w:rPr>
            <w:noProof/>
            <w:webHidden/>
          </w:rPr>
          <w:t>19</w:t>
        </w:r>
        <w:r w:rsidR="008215BD">
          <w:rPr>
            <w:noProof/>
            <w:webHidden/>
          </w:rPr>
          <w:fldChar w:fldCharType="end"/>
        </w:r>
      </w:hyperlink>
    </w:p>
    <w:p w14:paraId="5F9B5C63" w14:textId="6299ABD1" w:rsidR="008215BD" w:rsidRDefault="00CF67F9">
      <w:pPr>
        <w:pStyle w:val="TOC2"/>
        <w:rPr>
          <w:rFonts w:asciiTheme="minorHAnsi" w:eastAsiaTheme="minorEastAsia" w:hAnsiTheme="minorHAnsi" w:cstheme="minorBidi"/>
          <w:noProof/>
          <w:sz w:val="22"/>
          <w:szCs w:val="22"/>
          <w:lang w:val="en-GB" w:eastAsia="en-GB"/>
        </w:rPr>
      </w:pPr>
      <w:hyperlink w:anchor="_Toc54790067" w:history="1">
        <w:r w:rsidR="008215BD" w:rsidRPr="00582EFE">
          <w:rPr>
            <w:rStyle w:val="Hyperlink"/>
            <w:noProof/>
            <w:lang w:val="en-GB" w:eastAsia="de-DE"/>
          </w:rPr>
          <w:t>3.10</w:t>
        </w:r>
        <w:r w:rsidR="008215BD">
          <w:rPr>
            <w:rFonts w:asciiTheme="minorHAnsi" w:eastAsiaTheme="minorEastAsia" w:hAnsiTheme="minorHAnsi" w:cstheme="minorBidi"/>
            <w:noProof/>
            <w:sz w:val="22"/>
            <w:szCs w:val="22"/>
            <w:lang w:val="en-GB" w:eastAsia="en-GB"/>
          </w:rPr>
          <w:tab/>
        </w:r>
        <w:r w:rsidR="008215BD" w:rsidRPr="00582EFE">
          <w:rPr>
            <w:rStyle w:val="Hyperlink"/>
            <w:noProof/>
            <w:lang w:val="en-GB" w:eastAsia="de-DE"/>
          </w:rPr>
          <w:t>Calculation of minimum median field-strength level</w:t>
        </w:r>
        <w:r w:rsidR="008215BD">
          <w:rPr>
            <w:rStyle w:val="Hyperlink"/>
            <w:noProof/>
            <w:lang w:val="en-GB" w:eastAsia="de-DE"/>
          </w:rPr>
          <w:tab/>
        </w:r>
        <w:r w:rsidR="008215BD">
          <w:rPr>
            <w:noProof/>
            <w:webHidden/>
          </w:rPr>
          <w:tab/>
        </w:r>
        <w:r w:rsidR="008215BD">
          <w:rPr>
            <w:noProof/>
            <w:webHidden/>
          </w:rPr>
          <w:fldChar w:fldCharType="begin"/>
        </w:r>
        <w:r w:rsidR="008215BD">
          <w:rPr>
            <w:noProof/>
            <w:webHidden/>
          </w:rPr>
          <w:instrText xml:space="preserve"> PAGEREF _Toc54790067 \h </w:instrText>
        </w:r>
        <w:r w:rsidR="008215BD">
          <w:rPr>
            <w:noProof/>
            <w:webHidden/>
          </w:rPr>
        </w:r>
        <w:r w:rsidR="008215BD">
          <w:rPr>
            <w:noProof/>
            <w:webHidden/>
          </w:rPr>
          <w:fldChar w:fldCharType="separate"/>
        </w:r>
        <w:r w:rsidR="008215BD">
          <w:rPr>
            <w:noProof/>
            <w:webHidden/>
          </w:rPr>
          <w:t>19</w:t>
        </w:r>
        <w:r w:rsidR="008215BD">
          <w:rPr>
            <w:noProof/>
            <w:webHidden/>
          </w:rPr>
          <w:fldChar w:fldCharType="end"/>
        </w:r>
      </w:hyperlink>
    </w:p>
    <w:p w14:paraId="66341A87" w14:textId="4BC23030" w:rsidR="008215BD" w:rsidRDefault="00CF67F9">
      <w:pPr>
        <w:pStyle w:val="TOC2"/>
        <w:rPr>
          <w:rFonts w:asciiTheme="minorHAnsi" w:eastAsiaTheme="minorEastAsia" w:hAnsiTheme="minorHAnsi" w:cstheme="minorBidi"/>
          <w:noProof/>
          <w:sz w:val="22"/>
          <w:szCs w:val="22"/>
          <w:lang w:val="en-GB" w:eastAsia="en-GB"/>
        </w:rPr>
      </w:pPr>
      <w:hyperlink w:anchor="_Toc54790068" w:history="1">
        <w:r w:rsidR="008215BD" w:rsidRPr="00582EFE">
          <w:rPr>
            <w:rStyle w:val="Hyperlink"/>
            <w:noProof/>
            <w:lang w:val="en-GB" w:eastAsia="de-DE"/>
          </w:rPr>
          <w:t>3.11</w:t>
        </w:r>
        <w:r w:rsidR="008215BD">
          <w:rPr>
            <w:rFonts w:asciiTheme="minorHAnsi" w:eastAsiaTheme="minorEastAsia" w:hAnsiTheme="minorHAnsi" w:cstheme="minorBidi"/>
            <w:noProof/>
            <w:sz w:val="22"/>
            <w:szCs w:val="22"/>
            <w:lang w:val="en-GB" w:eastAsia="en-GB"/>
          </w:rPr>
          <w:tab/>
        </w:r>
        <w:r w:rsidR="008215BD" w:rsidRPr="00582EFE">
          <w:rPr>
            <w:rStyle w:val="Hyperlink"/>
            <w:noProof/>
            <w:lang w:val="en-GB" w:eastAsia="de-DE"/>
          </w:rPr>
          <w:t>Calculation of minimum median field-strength level – integrated method for 100 MHz band</w:t>
        </w:r>
        <w:r w:rsidR="008215BD">
          <w:rPr>
            <w:rStyle w:val="Hyperlink"/>
            <w:noProof/>
            <w:lang w:val="en-GB" w:eastAsia="de-DE"/>
          </w:rPr>
          <w:tab/>
        </w:r>
        <w:r w:rsidR="008215BD">
          <w:rPr>
            <w:noProof/>
            <w:webHidden/>
          </w:rPr>
          <w:tab/>
        </w:r>
        <w:r w:rsidR="008215BD">
          <w:rPr>
            <w:noProof/>
            <w:webHidden/>
          </w:rPr>
          <w:fldChar w:fldCharType="begin"/>
        </w:r>
        <w:r w:rsidR="008215BD">
          <w:rPr>
            <w:noProof/>
            <w:webHidden/>
          </w:rPr>
          <w:instrText xml:space="preserve"> PAGEREF _Toc54790068 \h </w:instrText>
        </w:r>
        <w:r w:rsidR="008215BD">
          <w:rPr>
            <w:noProof/>
            <w:webHidden/>
          </w:rPr>
        </w:r>
        <w:r w:rsidR="008215BD">
          <w:rPr>
            <w:noProof/>
            <w:webHidden/>
          </w:rPr>
          <w:fldChar w:fldCharType="separate"/>
        </w:r>
        <w:r w:rsidR="008215BD">
          <w:rPr>
            <w:noProof/>
            <w:webHidden/>
          </w:rPr>
          <w:t>20</w:t>
        </w:r>
        <w:r w:rsidR="008215BD">
          <w:rPr>
            <w:noProof/>
            <w:webHidden/>
          </w:rPr>
          <w:fldChar w:fldCharType="end"/>
        </w:r>
      </w:hyperlink>
    </w:p>
    <w:p w14:paraId="77EAA1B4" w14:textId="5FF2B828" w:rsidR="008215BD" w:rsidRDefault="00CF67F9">
      <w:pPr>
        <w:pStyle w:val="TOC1"/>
        <w:rPr>
          <w:rFonts w:asciiTheme="minorHAnsi" w:eastAsiaTheme="minorEastAsia" w:hAnsiTheme="minorHAnsi" w:cstheme="minorBidi"/>
          <w:noProof/>
          <w:sz w:val="22"/>
          <w:szCs w:val="22"/>
          <w:lang w:val="en-GB" w:eastAsia="en-GB"/>
        </w:rPr>
      </w:pPr>
      <w:hyperlink w:anchor="_Toc54790069" w:history="1">
        <w:r w:rsidR="008215BD" w:rsidRPr="00582EFE">
          <w:rPr>
            <w:rStyle w:val="Hyperlink"/>
            <w:rFonts w:eastAsia="SimSun"/>
            <w:noProof/>
            <w:lang w:val="en-GB" w:eastAsia="zh-CN"/>
          </w:rPr>
          <w:t>4</w:t>
        </w:r>
        <w:r w:rsidR="008215BD">
          <w:rPr>
            <w:rFonts w:asciiTheme="minorHAnsi" w:eastAsiaTheme="minorEastAsia" w:hAnsiTheme="minorHAnsi" w:cstheme="minorBidi"/>
            <w:noProof/>
            <w:sz w:val="22"/>
            <w:szCs w:val="22"/>
            <w:lang w:val="en-GB" w:eastAsia="en-GB"/>
          </w:rPr>
          <w:tab/>
        </w:r>
        <w:r w:rsidR="008215BD" w:rsidRPr="00582EFE">
          <w:rPr>
            <w:rStyle w:val="Hyperlink"/>
            <w:rFonts w:eastAsia="SimSun"/>
            <w:noProof/>
            <w:lang w:val="en-GB" w:eastAsia="zh-CN"/>
          </w:rPr>
          <w:t xml:space="preserve">Planning </w:t>
        </w:r>
        <w:r w:rsidR="008215BD" w:rsidRPr="00582EFE">
          <w:rPr>
            <w:rStyle w:val="Hyperlink"/>
            <w:rFonts w:eastAsia="SimSun"/>
            <w:noProof/>
            <w:lang w:val="en-GB"/>
          </w:rPr>
          <w:t>parameters</w:t>
        </w:r>
        <w:r w:rsidR="008215BD" w:rsidRPr="00582EFE">
          <w:rPr>
            <w:rStyle w:val="Hyperlink"/>
            <w:rFonts w:eastAsia="SimSun"/>
            <w:noProof/>
            <w:lang w:val="en-GB" w:eastAsia="zh-CN"/>
          </w:rPr>
          <w:t xml:space="preserve"> for digital terrestrial broadcasting system DRM robustness mode E in VHF Bands I, II and III</w:t>
        </w:r>
        <w:r w:rsidR="008215BD">
          <w:rPr>
            <w:rStyle w:val="Hyperlink"/>
            <w:rFonts w:eastAsia="SimSun"/>
            <w:noProof/>
            <w:lang w:val="en-GB" w:eastAsia="zh-CN"/>
          </w:rPr>
          <w:tab/>
        </w:r>
        <w:r w:rsidR="008215BD">
          <w:rPr>
            <w:noProof/>
            <w:webHidden/>
          </w:rPr>
          <w:tab/>
        </w:r>
        <w:r w:rsidR="008215BD">
          <w:rPr>
            <w:noProof/>
            <w:webHidden/>
          </w:rPr>
          <w:fldChar w:fldCharType="begin"/>
        </w:r>
        <w:r w:rsidR="008215BD">
          <w:rPr>
            <w:noProof/>
            <w:webHidden/>
          </w:rPr>
          <w:instrText xml:space="preserve"> PAGEREF _Toc54790069 \h </w:instrText>
        </w:r>
        <w:r w:rsidR="008215BD">
          <w:rPr>
            <w:noProof/>
            <w:webHidden/>
          </w:rPr>
        </w:r>
        <w:r w:rsidR="008215BD">
          <w:rPr>
            <w:noProof/>
            <w:webHidden/>
          </w:rPr>
          <w:fldChar w:fldCharType="separate"/>
        </w:r>
        <w:r w:rsidR="008215BD">
          <w:rPr>
            <w:noProof/>
            <w:webHidden/>
          </w:rPr>
          <w:t>24</w:t>
        </w:r>
        <w:r w:rsidR="008215BD">
          <w:rPr>
            <w:noProof/>
            <w:webHidden/>
          </w:rPr>
          <w:fldChar w:fldCharType="end"/>
        </w:r>
      </w:hyperlink>
    </w:p>
    <w:p w14:paraId="7F4A6F79" w14:textId="48F9C098" w:rsidR="008215BD" w:rsidRDefault="00CF67F9">
      <w:pPr>
        <w:pStyle w:val="TOC2"/>
        <w:rPr>
          <w:rFonts w:asciiTheme="minorHAnsi" w:eastAsiaTheme="minorEastAsia" w:hAnsiTheme="minorHAnsi" w:cstheme="minorBidi"/>
          <w:noProof/>
          <w:sz w:val="22"/>
          <w:szCs w:val="22"/>
          <w:lang w:val="en-GB" w:eastAsia="en-GB"/>
        </w:rPr>
      </w:pPr>
      <w:hyperlink w:anchor="_Toc54790070" w:history="1">
        <w:r w:rsidR="008215BD" w:rsidRPr="00582EFE">
          <w:rPr>
            <w:rStyle w:val="Hyperlink"/>
            <w:noProof/>
          </w:rPr>
          <w:t>4.1</w:t>
        </w:r>
        <w:r w:rsidR="008215BD">
          <w:rPr>
            <w:rFonts w:asciiTheme="minorHAnsi" w:eastAsiaTheme="minorEastAsia" w:hAnsiTheme="minorHAnsi" w:cstheme="minorBidi"/>
            <w:noProof/>
            <w:sz w:val="22"/>
            <w:szCs w:val="22"/>
            <w:lang w:val="en-GB" w:eastAsia="en-GB"/>
          </w:rPr>
          <w:tab/>
        </w:r>
        <w:r w:rsidR="008215BD" w:rsidRPr="00582EFE">
          <w:rPr>
            <w:rStyle w:val="Hyperlink"/>
            <w:noProof/>
          </w:rPr>
          <w:t>DRM system parameters</w:t>
        </w:r>
        <w:r w:rsidR="008215BD">
          <w:rPr>
            <w:rStyle w:val="Hyperlink"/>
            <w:noProof/>
          </w:rPr>
          <w:tab/>
        </w:r>
        <w:r w:rsidR="008215BD">
          <w:rPr>
            <w:noProof/>
            <w:webHidden/>
          </w:rPr>
          <w:tab/>
        </w:r>
        <w:r w:rsidR="008215BD">
          <w:rPr>
            <w:noProof/>
            <w:webHidden/>
          </w:rPr>
          <w:fldChar w:fldCharType="begin"/>
        </w:r>
        <w:r w:rsidR="008215BD">
          <w:rPr>
            <w:noProof/>
            <w:webHidden/>
          </w:rPr>
          <w:instrText xml:space="preserve"> PAGEREF _Toc54790070 \h </w:instrText>
        </w:r>
        <w:r w:rsidR="008215BD">
          <w:rPr>
            <w:noProof/>
            <w:webHidden/>
          </w:rPr>
        </w:r>
        <w:r w:rsidR="008215BD">
          <w:rPr>
            <w:noProof/>
            <w:webHidden/>
          </w:rPr>
          <w:fldChar w:fldCharType="separate"/>
        </w:r>
        <w:r w:rsidR="008215BD">
          <w:rPr>
            <w:noProof/>
            <w:webHidden/>
          </w:rPr>
          <w:t>25</w:t>
        </w:r>
        <w:r w:rsidR="008215BD">
          <w:rPr>
            <w:noProof/>
            <w:webHidden/>
          </w:rPr>
          <w:fldChar w:fldCharType="end"/>
        </w:r>
      </w:hyperlink>
    </w:p>
    <w:p w14:paraId="65A3632D" w14:textId="13418DAC" w:rsidR="008215BD" w:rsidRDefault="00CF67F9">
      <w:pPr>
        <w:pStyle w:val="TOC2"/>
        <w:rPr>
          <w:rFonts w:asciiTheme="minorHAnsi" w:eastAsiaTheme="minorEastAsia" w:hAnsiTheme="minorHAnsi" w:cstheme="minorBidi"/>
          <w:noProof/>
          <w:sz w:val="22"/>
          <w:szCs w:val="22"/>
          <w:lang w:val="en-GB" w:eastAsia="en-GB"/>
        </w:rPr>
      </w:pPr>
      <w:hyperlink w:anchor="_Toc54790071" w:history="1">
        <w:r w:rsidR="008215BD" w:rsidRPr="00582EFE">
          <w:rPr>
            <w:rStyle w:val="Hyperlink"/>
            <w:noProof/>
          </w:rPr>
          <w:t>4.2</w:t>
        </w:r>
        <w:r w:rsidR="008215BD">
          <w:rPr>
            <w:rFonts w:asciiTheme="minorHAnsi" w:eastAsiaTheme="minorEastAsia" w:hAnsiTheme="minorHAnsi" w:cstheme="minorBidi"/>
            <w:noProof/>
            <w:sz w:val="22"/>
            <w:szCs w:val="22"/>
            <w:lang w:val="en-GB" w:eastAsia="en-GB"/>
          </w:rPr>
          <w:tab/>
        </w:r>
        <w:r w:rsidR="008215BD" w:rsidRPr="00582EFE">
          <w:rPr>
            <w:rStyle w:val="Hyperlink"/>
            <w:noProof/>
          </w:rPr>
          <w:t>DRM receiver parameters</w:t>
        </w:r>
        <w:r w:rsidR="008215BD">
          <w:rPr>
            <w:rStyle w:val="Hyperlink"/>
            <w:noProof/>
          </w:rPr>
          <w:tab/>
        </w:r>
        <w:r w:rsidR="008215BD">
          <w:rPr>
            <w:noProof/>
            <w:webHidden/>
          </w:rPr>
          <w:tab/>
        </w:r>
        <w:r w:rsidR="008215BD">
          <w:rPr>
            <w:noProof/>
            <w:webHidden/>
          </w:rPr>
          <w:fldChar w:fldCharType="begin"/>
        </w:r>
        <w:r w:rsidR="008215BD">
          <w:rPr>
            <w:noProof/>
            <w:webHidden/>
          </w:rPr>
          <w:instrText xml:space="preserve"> PAGEREF _Toc54790071 \h </w:instrText>
        </w:r>
        <w:r w:rsidR="008215BD">
          <w:rPr>
            <w:noProof/>
            <w:webHidden/>
          </w:rPr>
        </w:r>
        <w:r w:rsidR="008215BD">
          <w:rPr>
            <w:noProof/>
            <w:webHidden/>
          </w:rPr>
          <w:fldChar w:fldCharType="separate"/>
        </w:r>
        <w:r w:rsidR="008215BD">
          <w:rPr>
            <w:noProof/>
            <w:webHidden/>
          </w:rPr>
          <w:t>27</w:t>
        </w:r>
        <w:r w:rsidR="008215BD">
          <w:rPr>
            <w:noProof/>
            <w:webHidden/>
          </w:rPr>
          <w:fldChar w:fldCharType="end"/>
        </w:r>
      </w:hyperlink>
    </w:p>
    <w:p w14:paraId="482096AE" w14:textId="46CD2E0D" w:rsidR="008215BD" w:rsidRDefault="00CF67F9">
      <w:pPr>
        <w:pStyle w:val="TOC2"/>
        <w:rPr>
          <w:rFonts w:asciiTheme="minorHAnsi" w:eastAsiaTheme="minorEastAsia" w:hAnsiTheme="minorHAnsi" w:cstheme="minorBidi"/>
          <w:noProof/>
          <w:sz w:val="22"/>
          <w:szCs w:val="22"/>
          <w:lang w:val="en-GB" w:eastAsia="en-GB"/>
        </w:rPr>
      </w:pPr>
      <w:hyperlink w:anchor="_Toc54790072" w:history="1">
        <w:r w:rsidR="008215BD" w:rsidRPr="00582EFE">
          <w:rPr>
            <w:rStyle w:val="Hyperlink"/>
            <w:noProof/>
          </w:rPr>
          <w:t>4.3</w:t>
        </w:r>
        <w:r w:rsidR="008215BD">
          <w:rPr>
            <w:rFonts w:asciiTheme="minorHAnsi" w:eastAsiaTheme="minorEastAsia" w:hAnsiTheme="minorHAnsi" w:cstheme="minorBidi"/>
            <w:noProof/>
            <w:sz w:val="22"/>
            <w:szCs w:val="22"/>
            <w:lang w:val="en-GB" w:eastAsia="en-GB"/>
          </w:rPr>
          <w:tab/>
        </w:r>
        <w:r w:rsidR="008215BD" w:rsidRPr="00582EFE">
          <w:rPr>
            <w:rStyle w:val="Hyperlink"/>
            <w:noProof/>
          </w:rPr>
          <w:t>DRM planning parameters</w:t>
        </w:r>
        <w:r w:rsidR="008215BD">
          <w:rPr>
            <w:rStyle w:val="Hyperlink"/>
            <w:noProof/>
          </w:rPr>
          <w:tab/>
        </w:r>
        <w:r w:rsidR="008215BD">
          <w:rPr>
            <w:noProof/>
            <w:webHidden/>
          </w:rPr>
          <w:tab/>
        </w:r>
        <w:r w:rsidR="008215BD">
          <w:rPr>
            <w:noProof/>
            <w:webHidden/>
          </w:rPr>
          <w:fldChar w:fldCharType="begin"/>
        </w:r>
        <w:r w:rsidR="008215BD">
          <w:rPr>
            <w:noProof/>
            <w:webHidden/>
          </w:rPr>
          <w:instrText xml:space="preserve"> PAGEREF _Toc54790072 \h </w:instrText>
        </w:r>
        <w:r w:rsidR="008215BD">
          <w:rPr>
            <w:noProof/>
            <w:webHidden/>
          </w:rPr>
        </w:r>
        <w:r w:rsidR="008215BD">
          <w:rPr>
            <w:noProof/>
            <w:webHidden/>
          </w:rPr>
          <w:fldChar w:fldCharType="separate"/>
        </w:r>
        <w:r w:rsidR="008215BD">
          <w:rPr>
            <w:noProof/>
            <w:webHidden/>
          </w:rPr>
          <w:t>29</w:t>
        </w:r>
        <w:r w:rsidR="008215BD">
          <w:rPr>
            <w:noProof/>
            <w:webHidden/>
          </w:rPr>
          <w:fldChar w:fldCharType="end"/>
        </w:r>
      </w:hyperlink>
    </w:p>
    <w:p w14:paraId="2541692E" w14:textId="65C58B09" w:rsidR="008215BD" w:rsidRDefault="00CF67F9">
      <w:pPr>
        <w:pStyle w:val="TOC1"/>
        <w:rPr>
          <w:rFonts w:asciiTheme="minorHAnsi" w:eastAsiaTheme="minorEastAsia" w:hAnsiTheme="minorHAnsi" w:cstheme="minorBidi"/>
          <w:noProof/>
          <w:sz w:val="22"/>
          <w:szCs w:val="22"/>
          <w:lang w:val="en-GB" w:eastAsia="en-GB"/>
        </w:rPr>
      </w:pPr>
      <w:hyperlink w:anchor="_Toc54790073" w:history="1">
        <w:r w:rsidR="008215BD" w:rsidRPr="00582EFE">
          <w:rPr>
            <w:rStyle w:val="Hyperlink"/>
            <w:noProof/>
            <w:lang w:eastAsia="zh-CN"/>
          </w:rPr>
          <w:t>5</w:t>
        </w:r>
        <w:r w:rsidR="008215BD">
          <w:rPr>
            <w:rFonts w:asciiTheme="minorHAnsi" w:eastAsiaTheme="minorEastAsia" w:hAnsiTheme="minorHAnsi" w:cstheme="minorBidi"/>
            <w:noProof/>
            <w:sz w:val="22"/>
            <w:szCs w:val="22"/>
            <w:lang w:val="en-GB" w:eastAsia="en-GB"/>
          </w:rPr>
          <w:tab/>
        </w:r>
        <w:r w:rsidR="008215BD" w:rsidRPr="00582EFE">
          <w:rPr>
            <w:rStyle w:val="Hyperlink"/>
            <w:noProof/>
            <w:lang w:eastAsia="zh-CN"/>
          </w:rPr>
          <w:t xml:space="preserve">Planning parameters for </w:t>
        </w:r>
        <w:r w:rsidR="008215BD" w:rsidRPr="00582EFE">
          <w:rPr>
            <w:rStyle w:val="Hyperlink"/>
            <w:noProof/>
          </w:rPr>
          <w:t xml:space="preserve">digital terrestrial </w:t>
        </w:r>
        <w:r w:rsidR="008215BD" w:rsidRPr="00582EFE">
          <w:rPr>
            <w:rStyle w:val="Hyperlink"/>
            <w:noProof/>
            <w:lang w:eastAsia="zh-CN"/>
          </w:rPr>
          <w:t>broadcasting</w:t>
        </w:r>
        <w:r w:rsidR="008215BD" w:rsidRPr="00582EFE">
          <w:rPr>
            <w:rStyle w:val="Hyperlink"/>
            <w:noProof/>
          </w:rPr>
          <w:t xml:space="preserve"> system </w:t>
        </w:r>
        <w:r w:rsidR="008215BD" w:rsidRPr="00582EFE">
          <w:rPr>
            <w:rStyle w:val="Hyperlink"/>
            <w:noProof/>
            <w:lang w:eastAsia="zh-CN"/>
          </w:rPr>
          <w:t xml:space="preserve">RAVIS in VHF </w:t>
        </w:r>
        <w:r w:rsidR="008215BD" w:rsidRPr="00582EFE">
          <w:rPr>
            <w:rStyle w:val="Hyperlink"/>
            <w:noProof/>
            <w:lang w:val="en-GB"/>
          </w:rPr>
          <w:t>Bands</w:t>
        </w:r>
        <w:r w:rsidR="008215BD" w:rsidRPr="00582EFE">
          <w:rPr>
            <w:rStyle w:val="Hyperlink"/>
            <w:noProof/>
            <w:lang w:eastAsia="zh-CN"/>
          </w:rPr>
          <w:t> I and II</w:t>
        </w:r>
        <w:r w:rsidR="008215BD">
          <w:rPr>
            <w:noProof/>
            <w:webHidden/>
          </w:rPr>
          <w:tab/>
        </w:r>
        <w:r w:rsidR="008215BD">
          <w:rPr>
            <w:noProof/>
            <w:webHidden/>
          </w:rPr>
          <w:tab/>
        </w:r>
        <w:r w:rsidR="008215BD">
          <w:rPr>
            <w:noProof/>
            <w:webHidden/>
          </w:rPr>
          <w:fldChar w:fldCharType="begin"/>
        </w:r>
        <w:r w:rsidR="008215BD">
          <w:rPr>
            <w:noProof/>
            <w:webHidden/>
          </w:rPr>
          <w:instrText xml:space="preserve"> PAGEREF _Toc54790073 \h </w:instrText>
        </w:r>
        <w:r w:rsidR="008215BD">
          <w:rPr>
            <w:noProof/>
            <w:webHidden/>
          </w:rPr>
        </w:r>
        <w:r w:rsidR="008215BD">
          <w:rPr>
            <w:noProof/>
            <w:webHidden/>
          </w:rPr>
          <w:fldChar w:fldCharType="separate"/>
        </w:r>
        <w:r w:rsidR="008215BD">
          <w:rPr>
            <w:noProof/>
            <w:webHidden/>
          </w:rPr>
          <w:t>44</w:t>
        </w:r>
        <w:r w:rsidR="008215BD">
          <w:rPr>
            <w:noProof/>
            <w:webHidden/>
          </w:rPr>
          <w:fldChar w:fldCharType="end"/>
        </w:r>
      </w:hyperlink>
    </w:p>
    <w:p w14:paraId="596CC6A0" w14:textId="76BFC232" w:rsidR="008215BD" w:rsidRDefault="00CF67F9">
      <w:pPr>
        <w:pStyle w:val="TOC2"/>
        <w:rPr>
          <w:rFonts w:asciiTheme="minorHAnsi" w:eastAsiaTheme="minorEastAsia" w:hAnsiTheme="minorHAnsi" w:cstheme="minorBidi"/>
          <w:noProof/>
          <w:sz w:val="22"/>
          <w:szCs w:val="22"/>
          <w:lang w:val="en-GB" w:eastAsia="en-GB"/>
        </w:rPr>
      </w:pPr>
      <w:hyperlink w:anchor="_Toc54790074" w:history="1">
        <w:r w:rsidR="008215BD" w:rsidRPr="00582EFE">
          <w:rPr>
            <w:rStyle w:val="Hyperlink"/>
            <w:noProof/>
          </w:rPr>
          <w:t>5.1</w:t>
        </w:r>
        <w:r w:rsidR="008215BD">
          <w:rPr>
            <w:rFonts w:asciiTheme="minorHAnsi" w:eastAsiaTheme="minorEastAsia" w:hAnsiTheme="minorHAnsi" w:cstheme="minorBidi"/>
            <w:noProof/>
            <w:sz w:val="22"/>
            <w:szCs w:val="22"/>
            <w:lang w:val="en-GB" w:eastAsia="en-GB"/>
          </w:rPr>
          <w:tab/>
        </w:r>
        <w:r w:rsidR="008215BD" w:rsidRPr="00582EFE">
          <w:rPr>
            <w:rStyle w:val="Hyperlink"/>
            <w:noProof/>
          </w:rPr>
          <w:t>System parameters of RAVIS</w:t>
        </w:r>
        <w:r w:rsidR="008215BD">
          <w:rPr>
            <w:rStyle w:val="Hyperlink"/>
            <w:noProof/>
          </w:rPr>
          <w:tab/>
        </w:r>
        <w:r w:rsidR="008215BD">
          <w:rPr>
            <w:noProof/>
            <w:webHidden/>
          </w:rPr>
          <w:tab/>
        </w:r>
        <w:r w:rsidR="008215BD">
          <w:rPr>
            <w:noProof/>
            <w:webHidden/>
          </w:rPr>
          <w:fldChar w:fldCharType="begin"/>
        </w:r>
        <w:r w:rsidR="008215BD">
          <w:rPr>
            <w:noProof/>
            <w:webHidden/>
          </w:rPr>
          <w:instrText xml:space="preserve"> PAGEREF _Toc54790074 \h </w:instrText>
        </w:r>
        <w:r w:rsidR="008215BD">
          <w:rPr>
            <w:noProof/>
            <w:webHidden/>
          </w:rPr>
        </w:r>
        <w:r w:rsidR="008215BD">
          <w:rPr>
            <w:noProof/>
            <w:webHidden/>
          </w:rPr>
          <w:fldChar w:fldCharType="separate"/>
        </w:r>
        <w:r w:rsidR="008215BD">
          <w:rPr>
            <w:noProof/>
            <w:webHidden/>
          </w:rPr>
          <w:t>44</w:t>
        </w:r>
        <w:r w:rsidR="008215BD">
          <w:rPr>
            <w:noProof/>
            <w:webHidden/>
          </w:rPr>
          <w:fldChar w:fldCharType="end"/>
        </w:r>
      </w:hyperlink>
    </w:p>
    <w:p w14:paraId="3D0CDBD1" w14:textId="655F80BD" w:rsidR="008215BD" w:rsidRDefault="00CF67F9">
      <w:pPr>
        <w:pStyle w:val="TOC2"/>
        <w:rPr>
          <w:rFonts w:asciiTheme="minorHAnsi" w:eastAsiaTheme="minorEastAsia" w:hAnsiTheme="minorHAnsi" w:cstheme="minorBidi"/>
          <w:noProof/>
          <w:sz w:val="22"/>
          <w:szCs w:val="22"/>
          <w:lang w:val="en-GB" w:eastAsia="en-GB"/>
        </w:rPr>
      </w:pPr>
      <w:hyperlink w:anchor="_Toc54790075" w:history="1">
        <w:r w:rsidR="008215BD" w:rsidRPr="00582EFE">
          <w:rPr>
            <w:rStyle w:val="Hyperlink"/>
            <w:noProof/>
          </w:rPr>
          <w:t>5.2</w:t>
        </w:r>
        <w:r w:rsidR="008215BD">
          <w:rPr>
            <w:rFonts w:asciiTheme="minorHAnsi" w:eastAsiaTheme="minorEastAsia" w:hAnsiTheme="minorHAnsi" w:cstheme="minorBidi"/>
            <w:noProof/>
            <w:sz w:val="22"/>
            <w:szCs w:val="22"/>
            <w:lang w:val="en-GB" w:eastAsia="en-GB"/>
          </w:rPr>
          <w:tab/>
        </w:r>
        <w:r w:rsidR="008215BD" w:rsidRPr="00582EFE">
          <w:rPr>
            <w:rStyle w:val="Hyperlink"/>
            <w:noProof/>
          </w:rPr>
          <w:t>RAVIS radio receiver related parameters</w:t>
        </w:r>
        <w:r w:rsidR="008215BD">
          <w:rPr>
            <w:rStyle w:val="Hyperlink"/>
            <w:noProof/>
          </w:rPr>
          <w:tab/>
        </w:r>
        <w:r w:rsidR="008215BD">
          <w:rPr>
            <w:noProof/>
            <w:webHidden/>
          </w:rPr>
          <w:tab/>
        </w:r>
        <w:r w:rsidR="008215BD">
          <w:rPr>
            <w:noProof/>
            <w:webHidden/>
          </w:rPr>
          <w:fldChar w:fldCharType="begin"/>
        </w:r>
        <w:r w:rsidR="008215BD">
          <w:rPr>
            <w:noProof/>
            <w:webHidden/>
          </w:rPr>
          <w:instrText xml:space="preserve"> PAGEREF _Toc54790075 \h </w:instrText>
        </w:r>
        <w:r w:rsidR="008215BD">
          <w:rPr>
            <w:noProof/>
            <w:webHidden/>
          </w:rPr>
        </w:r>
        <w:r w:rsidR="008215BD">
          <w:rPr>
            <w:noProof/>
            <w:webHidden/>
          </w:rPr>
          <w:fldChar w:fldCharType="separate"/>
        </w:r>
        <w:r w:rsidR="008215BD">
          <w:rPr>
            <w:noProof/>
            <w:webHidden/>
          </w:rPr>
          <w:t>45</w:t>
        </w:r>
        <w:r w:rsidR="008215BD">
          <w:rPr>
            <w:noProof/>
            <w:webHidden/>
          </w:rPr>
          <w:fldChar w:fldCharType="end"/>
        </w:r>
      </w:hyperlink>
    </w:p>
    <w:p w14:paraId="3159A5C9" w14:textId="0024FD4C" w:rsidR="008215BD" w:rsidRDefault="00CF67F9">
      <w:pPr>
        <w:pStyle w:val="TOC2"/>
        <w:rPr>
          <w:rFonts w:asciiTheme="minorHAnsi" w:eastAsiaTheme="minorEastAsia" w:hAnsiTheme="minorHAnsi" w:cstheme="minorBidi"/>
          <w:noProof/>
          <w:sz w:val="22"/>
          <w:szCs w:val="22"/>
          <w:lang w:val="en-GB" w:eastAsia="en-GB"/>
        </w:rPr>
      </w:pPr>
      <w:hyperlink w:anchor="_Toc54790076" w:history="1">
        <w:r w:rsidR="008215BD" w:rsidRPr="00582EFE">
          <w:rPr>
            <w:rStyle w:val="Hyperlink"/>
            <w:noProof/>
          </w:rPr>
          <w:t>5.3</w:t>
        </w:r>
        <w:r w:rsidR="008215BD">
          <w:rPr>
            <w:rFonts w:asciiTheme="minorHAnsi" w:eastAsiaTheme="minorEastAsia" w:hAnsiTheme="minorHAnsi" w:cstheme="minorBidi"/>
            <w:noProof/>
            <w:sz w:val="22"/>
            <w:szCs w:val="22"/>
            <w:lang w:val="en-GB" w:eastAsia="en-GB"/>
          </w:rPr>
          <w:tab/>
        </w:r>
        <w:r w:rsidR="008215BD" w:rsidRPr="00582EFE">
          <w:rPr>
            <w:rStyle w:val="Hyperlink"/>
            <w:noProof/>
          </w:rPr>
          <w:t>RAVIS planning parameters</w:t>
        </w:r>
        <w:r w:rsidR="008215BD">
          <w:rPr>
            <w:rStyle w:val="Hyperlink"/>
            <w:noProof/>
          </w:rPr>
          <w:tab/>
        </w:r>
        <w:r w:rsidR="008215BD">
          <w:rPr>
            <w:noProof/>
            <w:webHidden/>
          </w:rPr>
          <w:tab/>
        </w:r>
        <w:r w:rsidR="008215BD">
          <w:rPr>
            <w:noProof/>
            <w:webHidden/>
          </w:rPr>
          <w:fldChar w:fldCharType="begin"/>
        </w:r>
        <w:r w:rsidR="008215BD">
          <w:rPr>
            <w:noProof/>
            <w:webHidden/>
          </w:rPr>
          <w:instrText xml:space="preserve"> PAGEREF _Toc54790076 \h </w:instrText>
        </w:r>
        <w:r w:rsidR="008215BD">
          <w:rPr>
            <w:noProof/>
            <w:webHidden/>
          </w:rPr>
        </w:r>
        <w:r w:rsidR="008215BD">
          <w:rPr>
            <w:noProof/>
            <w:webHidden/>
          </w:rPr>
          <w:fldChar w:fldCharType="separate"/>
        </w:r>
        <w:r w:rsidR="008215BD">
          <w:rPr>
            <w:noProof/>
            <w:webHidden/>
          </w:rPr>
          <w:t>47</w:t>
        </w:r>
        <w:r w:rsidR="008215BD">
          <w:rPr>
            <w:noProof/>
            <w:webHidden/>
          </w:rPr>
          <w:fldChar w:fldCharType="end"/>
        </w:r>
      </w:hyperlink>
    </w:p>
    <w:p w14:paraId="5739E716" w14:textId="504DF504" w:rsidR="008215BD" w:rsidRDefault="00CF67F9">
      <w:pPr>
        <w:pStyle w:val="TOC1"/>
        <w:rPr>
          <w:rFonts w:asciiTheme="minorHAnsi" w:eastAsiaTheme="minorEastAsia" w:hAnsiTheme="minorHAnsi" w:cstheme="minorBidi"/>
          <w:noProof/>
          <w:sz w:val="22"/>
          <w:szCs w:val="22"/>
          <w:lang w:val="en-GB" w:eastAsia="en-GB"/>
        </w:rPr>
      </w:pPr>
      <w:hyperlink w:anchor="_Toc54790077" w:history="1">
        <w:r w:rsidR="008215BD" w:rsidRPr="00582EFE">
          <w:rPr>
            <w:rStyle w:val="Hyperlink"/>
            <w:noProof/>
            <w:lang w:val="en-GB"/>
          </w:rPr>
          <w:t>6</w:t>
        </w:r>
        <w:r w:rsidR="008215BD">
          <w:rPr>
            <w:rFonts w:asciiTheme="minorHAnsi" w:eastAsiaTheme="minorEastAsia" w:hAnsiTheme="minorHAnsi" w:cstheme="minorBidi"/>
            <w:noProof/>
            <w:sz w:val="22"/>
            <w:szCs w:val="22"/>
            <w:lang w:val="en-GB" w:eastAsia="en-GB"/>
          </w:rPr>
          <w:tab/>
        </w:r>
        <w:r w:rsidR="008215BD" w:rsidRPr="00582EFE">
          <w:rPr>
            <w:rStyle w:val="Hyperlink"/>
            <w:noProof/>
            <w:lang w:val="en-GB"/>
          </w:rPr>
          <w:t>Planning parameters for Digital System C (HD Radio) in VHF Band II</w:t>
        </w:r>
        <w:r w:rsidR="008215BD">
          <w:rPr>
            <w:rStyle w:val="Hyperlink"/>
            <w:noProof/>
            <w:lang w:val="en-GB"/>
          </w:rPr>
          <w:tab/>
        </w:r>
        <w:r w:rsidR="008215BD">
          <w:rPr>
            <w:noProof/>
            <w:webHidden/>
          </w:rPr>
          <w:tab/>
        </w:r>
        <w:r w:rsidR="008215BD">
          <w:rPr>
            <w:noProof/>
            <w:webHidden/>
          </w:rPr>
          <w:fldChar w:fldCharType="begin"/>
        </w:r>
        <w:r w:rsidR="008215BD">
          <w:rPr>
            <w:noProof/>
            <w:webHidden/>
          </w:rPr>
          <w:instrText xml:space="preserve"> PAGEREF _Toc54790077 \h </w:instrText>
        </w:r>
        <w:r w:rsidR="008215BD">
          <w:rPr>
            <w:noProof/>
            <w:webHidden/>
          </w:rPr>
        </w:r>
        <w:r w:rsidR="008215BD">
          <w:rPr>
            <w:noProof/>
            <w:webHidden/>
          </w:rPr>
          <w:fldChar w:fldCharType="separate"/>
        </w:r>
        <w:r w:rsidR="008215BD">
          <w:rPr>
            <w:noProof/>
            <w:webHidden/>
          </w:rPr>
          <w:t>69</w:t>
        </w:r>
        <w:r w:rsidR="008215BD">
          <w:rPr>
            <w:noProof/>
            <w:webHidden/>
          </w:rPr>
          <w:fldChar w:fldCharType="end"/>
        </w:r>
      </w:hyperlink>
    </w:p>
    <w:p w14:paraId="63631360" w14:textId="4D99A123" w:rsidR="008215BD" w:rsidRDefault="00CF67F9">
      <w:pPr>
        <w:pStyle w:val="TOC2"/>
        <w:rPr>
          <w:rFonts w:asciiTheme="minorHAnsi" w:eastAsiaTheme="minorEastAsia" w:hAnsiTheme="minorHAnsi" w:cstheme="minorBidi"/>
          <w:noProof/>
          <w:sz w:val="22"/>
          <w:szCs w:val="22"/>
          <w:lang w:val="en-GB" w:eastAsia="en-GB"/>
        </w:rPr>
      </w:pPr>
      <w:hyperlink w:anchor="_Toc54790078" w:history="1">
        <w:r w:rsidR="008215BD" w:rsidRPr="00582EFE">
          <w:rPr>
            <w:rStyle w:val="Hyperlink"/>
            <w:noProof/>
            <w:lang w:val="en-GB"/>
          </w:rPr>
          <w:t>6.1</w:t>
        </w:r>
        <w:r w:rsidR="008215BD">
          <w:rPr>
            <w:rFonts w:asciiTheme="minorHAnsi" w:eastAsiaTheme="minorEastAsia" w:hAnsiTheme="minorHAnsi" w:cstheme="minorBidi"/>
            <w:noProof/>
            <w:sz w:val="22"/>
            <w:szCs w:val="22"/>
            <w:lang w:val="en-GB" w:eastAsia="en-GB"/>
          </w:rPr>
          <w:tab/>
        </w:r>
        <w:r w:rsidR="008215BD" w:rsidRPr="00582EFE">
          <w:rPr>
            <w:rStyle w:val="Hyperlink"/>
            <w:noProof/>
            <w:lang w:val="en-GB"/>
          </w:rPr>
          <w:t>HD Radio system parameters</w:t>
        </w:r>
        <w:r w:rsidR="008215BD">
          <w:rPr>
            <w:noProof/>
            <w:webHidden/>
          </w:rPr>
          <w:tab/>
        </w:r>
        <w:r w:rsidR="008215BD">
          <w:rPr>
            <w:noProof/>
            <w:webHidden/>
          </w:rPr>
          <w:tab/>
        </w:r>
        <w:r w:rsidR="008215BD">
          <w:rPr>
            <w:noProof/>
            <w:webHidden/>
          </w:rPr>
          <w:fldChar w:fldCharType="begin"/>
        </w:r>
        <w:r w:rsidR="008215BD">
          <w:rPr>
            <w:noProof/>
            <w:webHidden/>
          </w:rPr>
          <w:instrText xml:space="preserve"> PAGEREF _Toc54790078 \h </w:instrText>
        </w:r>
        <w:r w:rsidR="008215BD">
          <w:rPr>
            <w:noProof/>
            <w:webHidden/>
          </w:rPr>
        </w:r>
        <w:r w:rsidR="008215BD">
          <w:rPr>
            <w:noProof/>
            <w:webHidden/>
          </w:rPr>
          <w:fldChar w:fldCharType="separate"/>
        </w:r>
        <w:r w:rsidR="008215BD">
          <w:rPr>
            <w:noProof/>
            <w:webHidden/>
          </w:rPr>
          <w:t>69</w:t>
        </w:r>
        <w:r w:rsidR="008215BD">
          <w:rPr>
            <w:noProof/>
            <w:webHidden/>
          </w:rPr>
          <w:fldChar w:fldCharType="end"/>
        </w:r>
      </w:hyperlink>
    </w:p>
    <w:p w14:paraId="6AEB48A7" w14:textId="0C48B235" w:rsidR="008215BD" w:rsidRDefault="00CF67F9">
      <w:pPr>
        <w:pStyle w:val="TOC2"/>
        <w:rPr>
          <w:rFonts w:asciiTheme="minorHAnsi" w:eastAsiaTheme="minorEastAsia" w:hAnsiTheme="minorHAnsi" w:cstheme="minorBidi"/>
          <w:noProof/>
          <w:sz w:val="22"/>
          <w:szCs w:val="22"/>
          <w:lang w:val="en-GB" w:eastAsia="en-GB"/>
        </w:rPr>
      </w:pPr>
      <w:hyperlink w:anchor="_Toc54790079" w:history="1">
        <w:r w:rsidR="008215BD" w:rsidRPr="00582EFE">
          <w:rPr>
            <w:rStyle w:val="Hyperlink"/>
            <w:noProof/>
          </w:rPr>
          <w:t>6.2</w:t>
        </w:r>
        <w:r w:rsidR="008215BD">
          <w:rPr>
            <w:rFonts w:asciiTheme="minorHAnsi" w:eastAsiaTheme="minorEastAsia" w:hAnsiTheme="minorHAnsi" w:cstheme="minorBidi"/>
            <w:noProof/>
            <w:sz w:val="22"/>
            <w:szCs w:val="22"/>
            <w:lang w:val="en-GB" w:eastAsia="en-GB"/>
          </w:rPr>
          <w:tab/>
        </w:r>
        <w:r w:rsidR="008215BD" w:rsidRPr="00582EFE">
          <w:rPr>
            <w:rStyle w:val="Hyperlink"/>
            <w:noProof/>
          </w:rPr>
          <w:t>HD Radio receiver parameters</w:t>
        </w:r>
        <w:r w:rsidR="008215BD">
          <w:rPr>
            <w:noProof/>
            <w:webHidden/>
          </w:rPr>
          <w:tab/>
        </w:r>
        <w:r w:rsidR="008215BD">
          <w:rPr>
            <w:noProof/>
            <w:webHidden/>
          </w:rPr>
          <w:tab/>
        </w:r>
        <w:r w:rsidR="008215BD">
          <w:rPr>
            <w:noProof/>
            <w:webHidden/>
          </w:rPr>
          <w:fldChar w:fldCharType="begin"/>
        </w:r>
        <w:r w:rsidR="008215BD">
          <w:rPr>
            <w:noProof/>
            <w:webHidden/>
          </w:rPr>
          <w:instrText xml:space="preserve"> PAGEREF _Toc54790079 \h </w:instrText>
        </w:r>
        <w:r w:rsidR="008215BD">
          <w:rPr>
            <w:noProof/>
            <w:webHidden/>
          </w:rPr>
        </w:r>
        <w:r w:rsidR="008215BD">
          <w:rPr>
            <w:noProof/>
            <w:webHidden/>
          </w:rPr>
          <w:fldChar w:fldCharType="separate"/>
        </w:r>
        <w:r w:rsidR="008215BD">
          <w:rPr>
            <w:noProof/>
            <w:webHidden/>
          </w:rPr>
          <w:t>76</w:t>
        </w:r>
        <w:r w:rsidR="008215BD">
          <w:rPr>
            <w:noProof/>
            <w:webHidden/>
          </w:rPr>
          <w:fldChar w:fldCharType="end"/>
        </w:r>
      </w:hyperlink>
    </w:p>
    <w:p w14:paraId="5F4F1565" w14:textId="1B522DCE" w:rsidR="008215BD" w:rsidRDefault="00CF67F9">
      <w:pPr>
        <w:pStyle w:val="TOC2"/>
        <w:rPr>
          <w:rFonts w:asciiTheme="minorHAnsi" w:eastAsiaTheme="minorEastAsia" w:hAnsiTheme="minorHAnsi" w:cstheme="minorBidi"/>
          <w:noProof/>
          <w:sz w:val="22"/>
          <w:szCs w:val="22"/>
          <w:lang w:val="en-GB" w:eastAsia="en-GB"/>
        </w:rPr>
      </w:pPr>
      <w:hyperlink w:anchor="_Toc54790080" w:history="1">
        <w:r w:rsidR="008215BD" w:rsidRPr="00582EFE">
          <w:rPr>
            <w:rStyle w:val="Hyperlink"/>
            <w:noProof/>
            <w:lang w:val="en-GB"/>
          </w:rPr>
          <w:t>6.3</w:t>
        </w:r>
        <w:r w:rsidR="008215BD">
          <w:rPr>
            <w:rFonts w:asciiTheme="minorHAnsi" w:eastAsiaTheme="minorEastAsia" w:hAnsiTheme="minorHAnsi" w:cstheme="minorBidi"/>
            <w:noProof/>
            <w:sz w:val="22"/>
            <w:szCs w:val="22"/>
            <w:lang w:val="en-GB" w:eastAsia="en-GB"/>
          </w:rPr>
          <w:tab/>
        </w:r>
        <w:r w:rsidR="008215BD" w:rsidRPr="00582EFE">
          <w:rPr>
            <w:rStyle w:val="Hyperlink"/>
            <w:noProof/>
            <w:lang w:val="en-GB"/>
          </w:rPr>
          <w:t>HD Radio planning parameters</w:t>
        </w:r>
        <w:r w:rsidR="008215BD">
          <w:rPr>
            <w:noProof/>
            <w:webHidden/>
          </w:rPr>
          <w:tab/>
        </w:r>
        <w:r w:rsidR="008215BD">
          <w:rPr>
            <w:noProof/>
            <w:webHidden/>
          </w:rPr>
          <w:tab/>
        </w:r>
        <w:r w:rsidR="008215BD">
          <w:rPr>
            <w:noProof/>
            <w:webHidden/>
          </w:rPr>
          <w:fldChar w:fldCharType="begin"/>
        </w:r>
        <w:r w:rsidR="008215BD">
          <w:rPr>
            <w:noProof/>
            <w:webHidden/>
          </w:rPr>
          <w:instrText xml:space="preserve"> PAGEREF _Toc54790080 \h </w:instrText>
        </w:r>
        <w:r w:rsidR="008215BD">
          <w:rPr>
            <w:noProof/>
            <w:webHidden/>
          </w:rPr>
        </w:r>
        <w:r w:rsidR="008215BD">
          <w:rPr>
            <w:noProof/>
            <w:webHidden/>
          </w:rPr>
          <w:fldChar w:fldCharType="separate"/>
        </w:r>
        <w:r w:rsidR="008215BD">
          <w:rPr>
            <w:noProof/>
            <w:webHidden/>
          </w:rPr>
          <w:t>78</w:t>
        </w:r>
        <w:r w:rsidR="008215BD">
          <w:rPr>
            <w:noProof/>
            <w:webHidden/>
          </w:rPr>
          <w:fldChar w:fldCharType="end"/>
        </w:r>
      </w:hyperlink>
    </w:p>
    <w:p w14:paraId="77F49EBA" w14:textId="5A89771C" w:rsidR="008215BD" w:rsidRDefault="00CF67F9">
      <w:pPr>
        <w:pStyle w:val="TOC1"/>
        <w:rPr>
          <w:rFonts w:asciiTheme="minorHAnsi" w:eastAsiaTheme="minorEastAsia" w:hAnsiTheme="minorHAnsi" w:cstheme="minorBidi"/>
          <w:noProof/>
          <w:sz w:val="22"/>
          <w:szCs w:val="22"/>
          <w:lang w:val="en-GB" w:eastAsia="en-GB"/>
        </w:rPr>
      </w:pPr>
      <w:hyperlink w:anchor="_Toc54790081" w:history="1">
        <w:r w:rsidR="008215BD" w:rsidRPr="00582EFE">
          <w:rPr>
            <w:rStyle w:val="Hyperlink"/>
            <w:noProof/>
            <w:lang w:val="en-GB"/>
          </w:rPr>
          <w:t>7</w:t>
        </w:r>
        <w:r w:rsidR="008215BD">
          <w:rPr>
            <w:rFonts w:asciiTheme="minorHAnsi" w:eastAsiaTheme="minorEastAsia" w:hAnsiTheme="minorHAnsi" w:cstheme="minorBidi"/>
            <w:noProof/>
            <w:sz w:val="22"/>
            <w:szCs w:val="22"/>
            <w:lang w:val="en-GB" w:eastAsia="en-GB"/>
          </w:rPr>
          <w:tab/>
        </w:r>
        <w:r w:rsidR="008215BD" w:rsidRPr="00582EFE">
          <w:rPr>
            <w:rStyle w:val="Hyperlink"/>
            <w:noProof/>
            <w:lang w:val="en-GB"/>
          </w:rPr>
          <w:t>Planning parameters for Digital System A (DAB) in VHF Band III</w:t>
        </w:r>
        <w:r w:rsidR="008215BD">
          <w:rPr>
            <w:rStyle w:val="Hyperlink"/>
            <w:noProof/>
            <w:lang w:val="en-GB"/>
          </w:rPr>
          <w:tab/>
        </w:r>
        <w:r w:rsidR="008215BD">
          <w:rPr>
            <w:noProof/>
            <w:webHidden/>
          </w:rPr>
          <w:tab/>
        </w:r>
        <w:r w:rsidR="008215BD">
          <w:rPr>
            <w:noProof/>
            <w:webHidden/>
          </w:rPr>
          <w:fldChar w:fldCharType="begin"/>
        </w:r>
        <w:r w:rsidR="008215BD">
          <w:rPr>
            <w:noProof/>
            <w:webHidden/>
          </w:rPr>
          <w:instrText xml:space="preserve"> PAGEREF _Toc54790081 \h </w:instrText>
        </w:r>
        <w:r w:rsidR="008215BD">
          <w:rPr>
            <w:noProof/>
            <w:webHidden/>
          </w:rPr>
        </w:r>
        <w:r w:rsidR="008215BD">
          <w:rPr>
            <w:noProof/>
            <w:webHidden/>
          </w:rPr>
          <w:fldChar w:fldCharType="separate"/>
        </w:r>
        <w:r w:rsidR="008215BD">
          <w:rPr>
            <w:noProof/>
            <w:webHidden/>
          </w:rPr>
          <w:t>81</w:t>
        </w:r>
        <w:r w:rsidR="008215BD">
          <w:rPr>
            <w:noProof/>
            <w:webHidden/>
          </w:rPr>
          <w:fldChar w:fldCharType="end"/>
        </w:r>
      </w:hyperlink>
    </w:p>
    <w:p w14:paraId="7E7A3A01" w14:textId="037AE24D" w:rsidR="008215BD" w:rsidRDefault="00CF67F9">
      <w:pPr>
        <w:pStyle w:val="TOC2"/>
        <w:rPr>
          <w:rFonts w:asciiTheme="minorHAnsi" w:eastAsiaTheme="minorEastAsia" w:hAnsiTheme="minorHAnsi" w:cstheme="minorBidi"/>
          <w:noProof/>
          <w:sz w:val="22"/>
          <w:szCs w:val="22"/>
          <w:lang w:val="en-GB" w:eastAsia="en-GB"/>
        </w:rPr>
      </w:pPr>
      <w:hyperlink w:anchor="_Toc54790082" w:history="1">
        <w:r w:rsidR="008215BD" w:rsidRPr="00582EFE">
          <w:rPr>
            <w:rStyle w:val="Hyperlink"/>
            <w:noProof/>
            <w:lang w:val="en-GB"/>
          </w:rPr>
          <w:t>7.1</w:t>
        </w:r>
        <w:r w:rsidR="008215BD">
          <w:rPr>
            <w:rFonts w:asciiTheme="minorHAnsi" w:eastAsiaTheme="minorEastAsia" w:hAnsiTheme="minorHAnsi" w:cstheme="minorBidi"/>
            <w:noProof/>
            <w:sz w:val="22"/>
            <w:szCs w:val="22"/>
            <w:lang w:val="en-GB" w:eastAsia="en-GB"/>
          </w:rPr>
          <w:tab/>
        </w:r>
        <w:r w:rsidR="008215BD" w:rsidRPr="00582EFE">
          <w:rPr>
            <w:rStyle w:val="Hyperlink"/>
            <w:noProof/>
            <w:lang w:val="en-GB"/>
          </w:rPr>
          <w:t>System parameters of DAB</w:t>
        </w:r>
        <w:r w:rsidR="008215BD">
          <w:rPr>
            <w:noProof/>
            <w:webHidden/>
          </w:rPr>
          <w:tab/>
        </w:r>
        <w:r w:rsidR="008215BD">
          <w:rPr>
            <w:noProof/>
            <w:webHidden/>
          </w:rPr>
          <w:tab/>
        </w:r>
        <w:r w:rsidR="008215BD">
          <w:rPr>
            <w:noProof/>
            <w:webHidden/>
          </w:rPr>
          <w:fldChar w:fldCharType="begin"/>
        </w:r>
        <w:r w:rsidR="008215BD">
          <w:rPr>
            <w:noProof/>
            <w:webHidden/>
          </w:rPr>
          <w:instrText xml:space="preserve"> PAGEREF _Toc54790082 \h </w:instrText>
        </w:r>
        <w:r w:rsidR="008215BD">
          <w:rPr>
            <w:noProof/>
            <w:webHidden/>
          </w:rPr>
        </w:r>
        <w:r w:rsidR="008215BD">
          <w:rPr>
            <w:noProof/>
            <w:webHidden/>
          </w:rPr>
          <w:fldChar w:fldCharType="separate"/>
        </w:r>
        <w:r w:rsidR="008215BD">
          <w:rPr>
            <w:noProof/>
            <w:webHidden/>
          </w:rPr>
          <w:t>81</w:t>
        </w:r>
        <w:r w:rsidR="008215BD">
          <w:rPr>
            <w:noProof/>
            <w:webHidden/>
          </w:rPr>
          <w:fldChar w:fldCharType="end"/>
        </w:r>
      </w:hyperlink>
    </w:p>
    <w:p w14:paraId="3210430F" w14:textId="010F096E" w:rsidR="008215BD" w:rsidRDefault="00CF67F9">
      <w:pPr>
        <w:pStyle w:val="TOC2"/>
        <w:rPr>
          <w:rFonts w:asciiTheme="minorHAnsi" w:eastAsiaTheme="minorEastAsia" w:hAnsiTheme="minorHAnsi" w:cstheme="minorBidi"/>
          <w:noProof/>
          <w:sz w:val="22"/>
          <w:szCs w:val="22"/>
          <w:lang w:val="en-GB" w:eastAsia="en-GB"/>
        </w:rPr>
      </w:pPr>
      <w:hyperlink w:anchor="_Toc54790083" w:history="1">
        <w:r w:rsidR="008215BD" w:rsidRPr="00582EFE">
          <w:rPr>
            <w:rStyle w:val="Hyperlink"/>
            <w:noProof/>
            <w:lang w:val="en-GB"/>
          </w:rPr>
          <w:t>7.2</w:t>
        </w:r>
        <w:r w:rsidR="008215BD">
          <w:rPr>
            <w:rFonts w:asciiTheme="minorHAnsi" w:eastAsiaTheme="minorEastAsia" w:hAnsiTheme="minorHAnsi" w:cstheme="minorBidi"/>
            <w:noProof/>
            <w:sz w:val="22"/>
            <w:szCs w:val="22"/>
            <w:lang w:val="en-GB" w:eastAsia="en-GB"/>
          </w:rPr>
          <w:tab/>
        </w:r>
        <w:r w:rsidR="008215BD" w:rsidRPr="00582EFE">
          <w:rPr>
            <w:rStyle w:val="Hyperlink"/>
            <w:noProof/>
            <w:lang w:val="en-GB"/>
          </w:rPr>
          <w:t>Receiver parameters</w:t>
        </w:r>
        <w:r w:rsidR="008215BD">
          <w:rPr>
            <w:noProof/>
            <w:webHidden/>
          </w:rPr>
          <w:tab/>
        </w:r>
        <w:r w:rsidR="008215BD">
          <w:rPr>
            <w:noProof/>
            <w:webHidden/>
          </w:rPr>
          <w:tab/>
        </w:r>
        <w:r w:rsidR="008215BD">
          <w:rPr>
            <w:noProof/>
            <w:webHidden/>
          </w:rPr>
          <w:fldChar w:fldCharType="begin"/>
        </w:r>
        <w:r w:rsidR="008215BD">
          <w:rPr>
            <w:noProof/>
            <w:webHidden/>
          </w:rPr>
          <w:instrText xml:space="preserve"> PAGEREF _Toc54790083 \h </w:instrText>
        </w:r>
        <w:r w:rsidR="008215BD">
          <w:rPr>
            <w:noProof/>
            <w:webHidden/>
          </w:rPr>
        </w:r>
        <w:r w:rsidR="008215BD">
          <w:rPr>
            <w:noProof/>
            <w:webHidden/>
          </w:rPr>
          <w:fldChar w:fldCharType="separate"/>
        </w:r>
        <w:r w:rsidR="008215BD">
          <w:rPr>
            <w:noProof/>
            <w:webHidden/>
          </w:rPr>
          <w:t>91</w:t>
        </w:r>
        <w:r w:rsidR="008215BD">
          <w:rPr>
            <w:noProof/>
            <w:webHidden/>
          </w:rPr>
          <w:fldChar w:fldCharType="end"/>
        </w:r>
      </w:hyperlink>
    </w:p>
    <w:p w14:paraId="34E95251" w14:textId="1501C490" w:rsidR="008215BD" w:rsidRDefault="00CF67F9">
      <w:pPr>
        <w:pStyle w:val="TOC2"/>
        <w:rPr>
          <w:rFonts w:asciiTheme="minorHAnsi" w:eastAsiaTheme="minorEastAsia" w:hAnsiTheme="minorHAnsi" w:cstheme="minorBidi"/>
          <w:noProof/>
          <w:sz w:val="22"/>
          <w:szCs w:val="22"/>
          <w:lang w:val="en-GB" w:eastAsia="en-GB"/>
        </w:rPr>
      </w:pPr>
      <w:hyperlink w:anchor="_Toc54790084" w:history="1">
        <w:r w:rsidR="008215BD" w:rsidRPr="00582EFE">
          <w:rPr>
            <w:rStyle w:val="Hyperlink"/>
            <w:noProof/>
          </w:rPr>
          <w:t>7.3</w:t>
        </w:r>
        <w:r w:rsidR="008215BD">
          <w:rPr>
            <w:rFonts w:asciiTheme="minorHAnsi" w:eastAsiaTheme="minorEastAsia" w:hAnsiTheme="minorHAnsi" w:cstheme="minorBidi"/>
            <w:noProof/>
            <w:sz w:val="22"/>
            <w:szCs w:val="22"/>
            <w:lang w:val="en-GB" w:eastAsia="en-GB"/>
          </w:rPr>
          <w:tab/>
        </w:r>
        <w:r w:rsidR="008215BD" w:rsidRPr="00582EFE">
          <w:rPr>
            <w:rStyle w:val="Hyperlink"/>
            <w:noProof/>
          </w:rPr>
          <w:t>Additional considerations for DAB planning</w:t>
        </w:r>
        <w:r w:rsidR="008215BD">
          <w:rPr>
            <w:noProof/>
            <w:webHidden/>
          </w:rPr>
          <w:tab/>
        </w:r>
        <w:r w:rsidR="008215BD">
          <w:rPr>
            <w:noProof/>
            <w:webHidden/>
          </w:rPr>
          <w:tab/>
        </w:r>
        <w:r w:rsidR="008215BD">
          <w:rPr>
            <w:noProof/>
            <w:webHidden/>
          </w:rPr>
          <w:fldChar w:fldCharType="begin"/>
        </w:r>
        <w:r w:rsidR="008215BD">
          <w:rPr>
            <w:noProof/>
            <w:webHidden/>
          </w:rPr>
          <w:instrText xml:space="preserve"> PAGEREF _Toc54790084 \h </w:instrText>
        </w:r>
        <w:r w:rsidR="008215BD">
          <w:rPr>
            <w:noProof/>
            <w:webHidden/>
          </w:rPr>
        </w:r>
        <w:r w:rsidR="008215BD">
          <w:rPr>
            <w:noProof/>
            <w:webHidden/>
          </w:rPr>
          <w:fldChar w:fldCharType="separate"/>
        </w:r>
        <w:r w:rsidR="008215BD">
          <w:rPr>
            <w:noProof/>
            <w:webHidden/>
          </w:rPr>
          <w:t>92</w:t>
        </w:r>
        <w:r w:rsidR="008215BD">
          <w:rPr>
            <w:noProof/>
            <w:webHidden/>
          </w:rPr>
          <w:fldChar w:fldCharType="end"/>
        </w:r>
      </w:hyperlink>
    </w:p>
    <w:p w14:paraId="7607CC48" w14:textId="294FD2B0" w:rsidR="008215BD" w:rsidRDefault="00CF67F9">
      <w:pPr>
        <w:pStyle w:val="TOC2"/>
        <w:rPr>
          <w:rFonts w:asciiTheme="minorHAnsi" w:eastAsiaTheme="minorEastAsia" w:hAnsiTheme="minorHAnsi" w:cstheme="minorBidi"/>
          <w:noProof/>
          <w:sz w:val="22"/>
          <w:szCs w:val="22"/>
          <w:lang w:val="en-GB" w:eastAsia="en-GB"/>
        </w:rPr>
      </w:pPr>
      <w:hyperlink w:anchor="_Toc54790085" w:history="1">
        <w:r w:rsidR="008215BD" w:rsidRPr="00582EFE">
          <w:rPr>
            <w:rStyle w:val="Hyperlink"/>
            <w:noProof/>
            <w:lang w:val="en-GB"/>
          </w:rPr>
          <w:t>7.4</w:t>
        </w:r>
        <w:r w:rsidR="008215BD">
          <w:rPr>
            <w:rFonts w:asciiTheme="minorHAnsi" w:eastAsiaTheme="minorEastAsia" w:hAnsiTheme="minorHAnsi" w:cstheme="minorBidi"/>
            <w:noProof/>
            <w:sz w:val="22"/>
            <w:szCs w:val="22"/>
            <w:lang w:val="en-GB" w:eastAsia="en-GB"/>
          </w:rPr>
          <w:tab/>
        </w:r>
        <w:r w:rsidR="008215BD" w:rsidRPr="00582EFE">
          <w:rPr>
            <w:rStyle w:val="Hyperlink"/>
            <w:noProof/>
            <w:lang w:val="en-GB"/>
          </w:rPr>
          <w:t>Planning parameters</w:t>
        </w:r>
        <w:r w:rsidR="008215BD">
          <w:rPr>
            <w:noProof/>
            <w:webHidden/>
          </w:rPr>
          <w:tab/>
        </w:r>
        <w:r w:rsidR="008215BD">
          <w:rPr>
            <w:noProof/>
            <w:webHidden/>
          </w:rPr>
          <w:tab/>
        </w:r>
        <w:r w:rsidR="008215BD">
          <w:rPr>
            <w:noProof/>
            <w:webHidden/>
          </w:rPr>
          <w:fldChar w:fldCharType="begin"/>
        </w:r>
        <w:r w:rsidR="008215BD">
          <w:rPr>
            <w:noProof/>
            <w:webHidden/>
          </w:rPr>
          <w:instrText xml:space="preserve"> PAGEREF _Toc54790085 \h </w:instrText>
        </w:r>
        <w:r w:rsidR="008215BD">
          <w:rPr>
            <w:noProof/>
            <w:webHidden/>
          </w:rPr>
        </w:r>
        <w:r w:rsidR="008215BD">
          <w:rPr>
            <w:noProof/>
            <w:webHidden/>
          </w:rPr>
          <w:fldChar w:fldCharType="separate"/>
        </w:r>
        <w:r w:rsidR="008215BD">
          <w:rPr>
            <w:noProof/>
            <w:webHidden/>
          </w:rPr>
          <w:t>98</w:t>
        </w:r>
        <w:r w:rsidR="008215BD">
          <w:rPr>
            <w:noProof/>
            <w:webHidden/>
          </w:rPr>
          <w:fldChar w:fldCharType="end"/>
        </w:r>
      </w:hyperlink>
    </w:p>
    <w:p w14:paraId="2434E4B6" w14:textId="10617C1B" w:rsidR="008215BD" w:rsidRDefault="00CF67F9">
      <w:pPr>
        <w:pStyle w:val="TOC1"/>
        <w:rPr>
          <w:rFonts w:asciiTheme="minorHAnsi" w:eastAsiaTheme="minorEastAsia" w:hAnsiTheme="minorHAnsi" w:cstheme="minorBidi"/>
          <w:noProof/>
          <w:sz w:val="22"/>
          <w:szCs w:val="22"/>
          <w:lang w:val="en-GB" w:eastAsia="en-GB"/>
        </w:rPr>
      </w:pPr>
      <w:hyperlink w:anchor="_Toc54790086" w:history="1">
        <w:r w:rsidR="008215BD" w:rsidRPr="00582EFE">
          <w:rPr>
            <w:rStyle w:val="Hyperlink"/>
            <w:rFonts w:eastAsia="SimSun"/>
            <w:noProof/>
            <w:lang w:val="en-GB" w:eastAsia="zh-CN"/>
          </w:rPr>
          <w:t>8</w:t>
        </w:r>
        <w:r w:rsidR="008215BD">
          <w:rPr>
            <w:rFonts w:asciiTheme="minorHAnsi" w:eastAsiaTheme="minorEastAsia" w:hAnsiTheme="minorHAnsi" w:cstheme="minorBidi"/>
            <w:noProof/>
            <w:sz w:val="22"/>
            <w:szCs w:val="22"/>
            <w:lang w:val="en-GB" w:eastAsia="en-GB"/>
          </w:rPr>
          <w:tab/>
        </w:r>
        <w:r w:rsidR="008215BD" w:rsidRPr="00582EFE">
          <w:rPr>
            <w:rStyle w:val="Hyperlink"/>
            <w:rFonts w:eastAsia="SimSun"/>
            <w:noProof/>
            <w:lang w:val="en-GB" w:eastAsia="zh-CN"/>
          </w:rPr>
          <w:t>Planning parameters for digital terrestrial broadcasting system ISDB-T</w:t>
        </w:r>
        <w:r w:rsidR="008215BD" w:rsidRPr="00582EFE">
          <w:rPr>
            <w:rStyle w:val="Hyperlink"/>
            <w:rFonts w:eastAsia="SimSun"/>
            <w:noProof/>
            <w:vertAlign w:val="subscript"/>
            <w:lang w:val="en-GB" w:eastAsia="zh-CN"/>
          </w:rPr>
          <w:t>SB</w:t>
        </w:r>
        <w:r w:rsidR="008215BD" w:rsidRPr="00582EFE">
          <w:rPr>
            <w:rStyle w:val="Hyperlink"/>
            <w:noProof/>
            <w:lang w:val="en-GB"/>
          </w:rPr>
          <w:t xml:space="preserve"> </w:t>
        </w:r>
        <w:r w:rsidR="008215BD" w:rsidRPr="00582EFE">
          <w:rPr>
            <w:rStyle w:val="Hyperlink"/>
            <w:rFonts w:eastAsia="SimSun"/>
            <w:noProof/>
            <w:lang w:val="en-GB" w:eastAsia="zh-CN"/>
          </w:rPr>
          <w:t>in VHF bands II and III</w:t>
        </w:r>
        <w:r w:rsidR="008215BD">
          <w:rPr>
            <w:noProof/>
            <w:webHidden/>
          </w:rPr>
          <w:tab/>
        </w:r>
        <w:r w:rsidR="008215BD">
          <w:rPr>
            <w:noProof/>
            <w:webHidden/>
          </w:rPr>
          <w:tab/>
        </w:r>
        <w:r w:rsidR="008215BD">
          <w:rPr>
            <w:noProof/>
            <w:webHidden/>
          </w:rPr>
          <w:fldChar w:fldCharType="begin"/>
        </w:r>
        <w:r w:rsidR="008215BD">
          <w:rPr>
            <w:noProof/>
            <w:webHidden/>
          </w:rPr>
          <w:instrText xml:space="preserve"> PAGEREF _Toc54790086 \h </w:instrText>
        </w:r>
        <w:r w:rsidR="008215BD">
          <w:rPr>
            <w:noProof/>
            <w:webHidden/>
          </w:rPr>
        </w:r>
        <w:r w:rsidR="008215BD">
          <w:rPr>
            <w:noProof/>
            <w:webHidden/>
          </w:rPr>
          <w:fldChar w:fldCharType="separate"/>
        </w:r>
        <w:r w:rsidR="008215BD">
          <w:rPr>
            <w:noProof/>
            <w:webHidden/>
          </w:rPr>
          <w:t>106</w:t>
        </w:r>
        <w:r w:rsidR="008215BD">
          <w:rPr>
            <w:noProof/>
            <w:webHidden/>
          </w:rPr>
          <w:fldChar w:fldCharType="end"/>
        </w:r>
      </w:hyperlink>
    </w:p>
    <w:p w14:paraId="1C36EC04" w14:textId="48B64993" w:rsidR="008215BD" w:rsidRDefault="00CF67F9">
      <w:pPr>
        <w:pStyle w:val="TOC2"/>
        <w:rPr>
          <w:rFonts w:asciiTheme="minorHAnsi" w:eastAsiaTheme="minorEastAsia" w:hAnsiTheme="minorHAnsi" w:cstheme="minorBidi"/>
          <w:noProof/>
          <w:sz w:val="22"/>
          <w:szCs w:val="22"/>
          <w:lang w:val="en-GB" w:eastAsia="en-GB"/>
        </w:rPr>
      </w:pPr>
      <w:hyperlink w:anchor="_Toc54790087" w:history="1">
        <w:r w:rsidR="008215BD" w:rsidRPr="00582EFE">
          <w:rPr>
            <w:rStyle w:val="Hyperlink"/>
            <w:noProof/>
            <w:lang w:val="en-GB"/>
          </w:rPr>
          <w:t>8.1</w:t>
        </w:r>
        <w:r w:rsidR="008215BD">
          <w:rPr>
            <w:rFonts w:asciiTheme="minorHAnsi" w:eastAsiaTheme="minorEastAsia" w:hAnsiTheme="minorHAnsi" w:cstheme="minorBidi"/>
            <w:noProof/>
            <w:sz w:val="22"/>
            <w:szCs w:val="22"/>
            <w:lang w:val="en-GB" w:eastAsia="en-GB"/>
          </w:rPr>
          <w:tab/>
        </w:r>
        <w:r w:rsidR="008215BD" w:rsidRPr="00582EFE">
          <w:rPr>
            <w:rStyle w:val="Hyperlink"/>
            <w:noProof/>
            <w:lang w:val="en-GB"/>
          </w:rPr>
          <w:t>System parameters of ISDB-T</w:t>
        </w:r>
        <w:r w:rsidR="008215BD" w:rsidRPr="00582EFE">
          <w:rPr>
            <w:rStyle w:val="Hyperlink"/>
            <w:noProof/>
            <w:vertAlign w:val="subscript"/>
            <w:lang w:val="en-GB"/>
          </w:rPr>
          <w:t>SB</w:t>
        </w:r>
        <w:r w:rsidR="008215BD">
          <w:rPr>
            <w:noProof/>
            <w:webHidden/>
          </w:rPr>
          <w:tab/>
        </w:r>
        <w:r w:rsidR="008215BD">
          <w:rPr>
            <w:noProof/>
            <w:webHidden/>
          </w:rPr>
          <w:tab/>
        </w:r>
        <w:r w:rsidR="008215BD">
          <w:rPr>
            <w:noProof/>
            <w:webHidden/>
          </w:rPr>
          <w:fldChar w:fldCharType="begin"/>
        </w:r>
        <w:r w:rsidR="008215BD">
          <w:rPr>
            <w:noProof/>
            <w:webHidden/>
          </w:rPr>
          <w:instrText xml:space="preserve"> PAGEREF _Toc54790087 \h </w:instrText>
        </w:r>
        <w:r w:rsidR="008215BD">
          <w:rPr>
            <w:noProof/>
            <w:webHidden/>
          </w:rPr>
        </w:r>
        <w:r w:rsidR="008215BD">
          <w:rPr>
            <w:noProof/>
            <w:webHidden/>
          </w:rPr>
          <w:fldChar w:fldCharType="separate"/>
        </w:r>
        <w:r w:rsidR="008215BD">
          <w:rPr>
            <w:noProof/>
            <w:webHidden/>
          </w:rPr>
          <w:t>106</w:t>
        </w:r>
        <w:r w:rsidR="008215BD">
          <w:rPr>
            <w:noProof/>
            <w:webHidden/>
          </w:rPr>
          <w:fldChar w:fldCharType="end"/>
        </w:r>
      </w:hyperlink>
    </w:p>
    <w:p w14:paraId="02091D63" w14:textId="07B63577" w:rsidR="008215BD" w:rsidRDefault="00CF67F9">
      <w:pPr>
        <w:pStyle w:val="TOC2"/>
        <w:rPr>
          <w:rFonts w:asciiTheme="minorHAnsi" w:eastAsiaTheme="minorEastAsia" w:hAnsiTheme="minorHAnsi" w:cstheme="minorBidi"/>
          <w:noProof/>
          <w:sz w:val="22"/>
          <w:szCs w:val="22"/>
          <w:lang w:val="en-GB" w:eastAsia="en-GB"/>
        </w:rPr>
      </w:pPr>
      <w:hyperlink w:anchor="_Toc54790088" w:history="1">
        <w:r w:rsidR="008215BD" w:rsidRPr="00582EFE">
          <w:rPr>
            <w:rStyle w:val="Hyperlink"/>
            <w:noProof/>
            <w:lang w:val="en-GB"/>
          </w:rPr>
          <w:t>8.2</w:t>
        </w:r>
        <w:r w:rsidR="008215BD">
          <w:rPr>
            <w:rFonts w:asciiTheme="minorHAnsi" w:eastAsiaTheme="minorEastAsia" w:hAnsiTheme="minorHAnsi" w:cstheme="minorBidi"/>
            <w:noProof/>
            <w:sz w:val="22"/>
            <w:szCs w:val="22"/>
            <w:lang w:val="en-GB" w:eastAsia="en-GB"/>
          </w:rPr>
          <w:tab/>
        </w:r>
        <w:r w:rsidR="008215BD" w:rsidRPr="00582EFE">
          <w:rPr>
            <w:rStyle w:val="Hyperlink"/>
            <w:noProof/>
            <w:lang w:val="en-GB"/>
          </w:rPr>
          <w:t>Receiver parameters</w:t>
        </w:r>
        <w:r w:rsidR="008215BD">
          <w:rPr>
            <w:noProof/>
            <w:webHidden/>
          </w:rPr>
          <w:tab/>
        </w:r>
        <w:r w:rsidR="008215BD">
          <w:rPr>
            <w:noProof/>
            <w:webHidden/>
          </w:rPr>
          <w:tab/>
        </w:r>
        <w:r w:rsidR="008215BD">
          <w:rPr>
            <w:noProof/>
            <w:webHidden/>
          </w:rPr>
          <w:fldChar w:fldCharType="begin"/>
        </w:r>
        <w:r w:rsidR="008215BD">
          <w:rPr>
            <w:noProof/>
            <w:webHidden/>
          </w:rPr>
          <w:instrText xml:space="preserve"> PAGEREF _Toc54790088 \h </w:instrText>
        </w:r>
        <w:r w:rsidR="008215BD">
          <w:rPr>
            <w:noProof/>
            <w:webHidden/>
          </w:rPr>
        </w:r>
        <w:r w:rsidR="008215BD">
          <w:rPr>
            <w:noProof/>
            <w:webHidden/>
          </w:rPr>
          <w:fldChar w:fldCharType="separate"/>
        </w:r>
        <w:r w:rsidR="008215BD">
          <w:rPr>
            <w:noProof/>
            <w:webHidden/>
          </w:rPr>
          <w:t>107</w:t>
        </w:r>
        <w:r w:rsidR="008215BD">
          <w:rPr>
            <w:noProof/>
            <w:webHidden/>
          </w:rPr>
          <w:fldChar w:fldCharType="end"/>
        </w:r>
      </w:hyperlink>
    </w:p>
    <w:p w14:paraId="32B920D4" w14:textId="7FE07B8D" w:rsidR="008215BD" w:rsidRDefault="00CF67F9">
      <w:pPr>
        <w:pStyle w:val="TOC2"/>
        <w:rPr>
          <w:rFonts w:asciiTheme="minorHAnsi" w:eastAsiaTheme="minorEastAsia" w:hAnsiTheme="minorHAnsi" w:cstheme="minorBidi"/>
          <w:noProof/>
          <w:sz w:val="22"/>
          <w:szCs w:val="22"/>
          <w:lang w:val="en-GB" w:eastAsia="en-GB"/>
        </w:rPr>
      </w:pPr>
      <w:hyperlink w:anchor="_Toc54790089" w:history="1">
        <w:r w:rsidR="008215BD" w:rsidRPr="00582EFE">
          <w:rPr>
            <w:rStyle w:val="Hyperlink"/>
            <w:noProof/>
            <w:lang w:val="en-GB"/>
          </w:rPr>
          <w:t>8.3</w:t>
        </w:r>
        <w:r w:rsidR="008215BD">
          <w:rPr>
            <w:rFonts w:asciiTheme="minorHAnsi" w:eastAsiaTheme="minorEastAsia" w:hAnsiTheme="minorHAnsi" w:cstheme="minorBidi"/>
            <w:noProof/>
            <w:sz w:val="22"/>
            <w:szCs w:val="22"/>
            <w:lang w:val="en-GB" w:eastAsia="en-GB"/>
          </w:rPr>
          <w:tab/>
        </w:r>
        <w:r w:rsidR="008215BD" w:rsidRPr="00582EFE">
          <w:rPr>
            <w:rStyle w:val="Hyperlink"/>
            <w:noProof/>
            <w:lang w:val="en-GB"/>
          </w:rPr>
          <w:t>ISDB-T</w:t>
        </w:r>
        <w:r w:rsidR="008215BD" w:rsidRPr="00582EFE">
          <w:rPr>
            <w:rStyle w:val="Hyperlink"/>
            <w:noProof/>
            <w:vertAlign w:val="subscript"/>
            <w:lang w:val="en-GB"/>
          </w:rPr>
          <w:t>SB</w:t>
        </w:r>
        <w:r w:rsidR="008215BD" w:rsidRPr="00582EFE">
          <w:rPr>
            <w:rStyle w:val="Hyperlink"/>
            <w:noProof/>
            <w:lang w:val="en-GB"/>
          </w:rPr>
          <w:t xml:space="preserve"> planning parameters</w:t>
        </w:r>
        <w:r w:rsidR="008215BD">
          <w:rPr>
            <w:noProof/>
            <w:webHidden/>
          </w:rPr>
          <w:tab/>
        </w:r>
        <w:r w:rsidR="008215BD">
          <w:rPr>
            <w:noProof/>
            <w:webHidden/>
          </w:rPr>
          <w:tab/>
        </w:r>
        <w:r w:rsidR="008215BD">
          <w:rPr>
            <w:noProof/>
            <w:webHidden/>
          </w:rPr>
          <w:fldChar w:fldCharType="begin"/>
        </w:r>
        <w:r w:rsidR="008215BD">
          <w:rPr>
            <w:noProof/>
            <w:webHidden/>
          </w:rPr>
          <w:instrText xml:space="preserve"> PAGEREF _Toc54790089 \h </w:instrText>
        </w:r>
        <w:r w:rsidR="008215BD">
          <w:rPr>
            <w:noProof/>
            <w:webHidden/>
          </w:rPr>
        </w:r>
        <w:r w:rsidR="008215BD">
          <w:rPr>
            <w:noProof/>
            <w:webHidden/>
          </w:rPr>
          <w:fldChar w:fldCharType="separate"/>
        </w:r>
        <w:r w:rsidR="008215BD">
          <w:rPr>
            <w:noProof/>
            <w:webHidden/>
          </w:rPr>
          <w:t>107</w:t>
        </w:r>
        <w:r w:rsidR="008215BD">
          <w:rPr>
            <w:noProof/>
            <w:webHidden/>
          </w:rPr>
          <w:fldChar w:fldCharType="end"/>
        </w:r>
      </w:hyperlink>
    </w:p>
    <w:p w14:paraId="032D31E6" w14:textId="2D06D172" w:rsidR="008215BD" w:rsidRDefault="00CF67F9">
      <w:pPr>
        <w:pStyle w:val="TOC1"/>
        <w:rPr>
          <w:rFonts w:asciiTheme="minorHAnsi" w:eastAsiaTheme="minorEastAsia" w:hAnsiTheme="minorHAnsi" w:cstheme="minorBidi"/>
          <w:noProof/>
          <w:sz w:val="22"/>
          <w:szCs w:val="22"/>
          <w:lang w:val="en-GB" w:eastAsia="en-GB"/>
        </w:rPr>
      </w:pPr>
      <w:hyperlink w:anchor="_Toc54790090" w:history="1">
        <w:r w:rsidR="008215BD" w:rsidRPr="00582EFE">
          <w:rPr>
            <w:rStyle w:val="Hyperlink"/>
            <w:noProof/>
            <w:lang w:val="en-GB"/>
          </w:rPr>
          <w:t>9</w:t>
        </w:r>
        <w:r w:rsidR="008215BD">
          <w:rPr>
            <w:rFonts w:asciiTheme="minorHAnsi" w:eastAsiaTheme="minorEastAsia" w:hAnsiTheme="minorHAnsi" w:cstheme="minorBidi"/>
            <w:noProof/>
            <w:sz w:val="22"/>
            <w:szCs w:val="22"/>
            <w:lang w:val="en-GB" w:eastAsia="en-GB"/>
          </w:rPr>
          <w:tab/>
        </w:r>
        <w:r w:rsidR="008215BD" w:rsidRPr="00582EFE">
          <w:rPr>
            <w:rStyle w:val="Hyperlink"/>
            <w:noProof/>
            <w:lang w:val="en-GB"/>
          </w:rPr>
          <w:t>Planning parameters for digital terrestrial broadcasting system CDR in VHF</w:t>
        </w:r>
        <w:r w:rsidR="008215BD">
          <w:rPr>
            <w:rStyle w:val="Hyperlink"/>
            <w:noProof/>
            <w:lang w:val="en-GB"/>
          </w:rPr>
          <w:tab/>
        </w:r>
        <w:r w:rsidR="008215BD">
          <w:rPr>
            <w:noProof/>
            <w:webHidden/>
          </w:rPr>
          <w:tab/>
        </w:r>
        <w:r w:rsidR="008215BD">
          <w:rPr>
            <w:noProof/>
            <w:webHidden/>
          </w:rPr>
          <w:fldChar w:fldCharType="begin"/>
        </w:r>
        <w:r w:rsidR="008215BD">
          <w:rPr>
            <w:noProof/>
            <w:webHidden/>
          </w:rPr>
          <w:instrText xml:space="preserve"> PAGEREF _Toc54790090 \h </w:instrText>
        </w:r>
        <w:r w:rsidR="008215BD">
          <w:rPr>
            <w:noProof/>
            <w:webHidden/>
          </w:rPr>
        </w:r>
        <w:r w:rsidR="008215BD">
          <w:rPr>
            <w:noProof/>
            <w:webHidden/>
          </w:rPr>
          <w:fldChar w:fldCharType="separate"/>
        </w:r>
        <w:r w:rsidR="008215BD">
          <w:rPr>
            <w:noProof/>
            <w:webHidden/>
          </w:rPr>
          <w:t>107</w:t>
        </w:r>
        <w:r w:rsidR="008215BD">
          <w:rPr>
            <w:noProof/>
            <w:webHidden/>
          </w:rPr>
          <w:fldChar w:fldCharType="end"/>
        </w:r>
      </w:hyperlink>
    </w:p>
    <w:p w14:paraId="77DFF69B" w14:textId="35647A36" w:rsidR="008215BD" w:rsidRDefault="00CF67F9">
      <w:pPr>
        <w:pStyle w:val="TOC2"/>
        <w:rPr>
          <w:rFonts w:asciiTheme="minorHAnsi" w:eastAsiaTheme="minorEastAsia" w:hAnsiTheme="minorHAnsi" w:cstheme="minorBidi"/>
          <w:noProof/>
          <w:sz w:val="22"/>
          <w:szCs w:val="22"/>
          <w:lang w:val="en-GB" w:eastAsia="en-GB"/>
        </w:rPr>
      </w:pPr>
      <w:hyperlink w:anchor="_Toc54790091" w:history="1">
        <w:r w:rsidR="008215BD" w:rsidRPr="00582EFE">
          <w:rPr>
            <w:rStyle w:val="Hyperlink"/>
            <w:noProof/>
            <w:lang w:val="en-GB"/>
          </w:rPr>
          <w:t>9.1</w:t>
        </w:r>
        <w:r w:rsidR="008215BD">
          <w:rPr>
            <w:rFonts w:asciiTheme="minorHAnsi" w:eastAsiaTheme="minorEastAsia" w:hAnsiTheme="minorHAnsi" w:cstheme="minorBidi"/>
            <w:noProof/>
            <w:sz w:val="22"/>
            <w:szCs w:val="22"/>
            <w:lang w:val="en-GB" w:eastAsia="en-GB"/>
          </w:rPr>
          <w:tab/>
        </w:r>
        <w:r w:rsidR="008215BD" w:rsidRPr="00582EFE">
          <w:rPr>
            <w:rStyle w:val="Hyperlink"/>
            <w:noProof/>
            <w:lang w:val="en-GB"/>
          </w:rPr>
          <w:t>System parameters of CDR</w:t>
        </w:r>
        <w:r w:rsidR="008215BD">
          <w:rPr>
            <w:noProof/>
            <w:webHidden/>
          </w:rPr>
          <w:tab/>
        </w:r>
        <w:r w:rsidR="008215BD">
          <w:rPr>
            <w:noProof/>
            <w:webHidden/>
          </w:rPr>
          <w:tab/>
        </w:r>
        <w:r w:rsidR="008215BD">
          <w:rPr>
            <w:noProof/>
            <w:webHidden/>
          </w:rPr>
          <w:fldChar w:fldCharType="begin"/>
        </w:r>
        <w:r w:rsidR="008215BD">
          <w:rPr>
            <w:noProof/>
            <w:webHidden/>
          </w:rPr>
          <w:instrText xml:space="preserve"> PAGEREF _Toc54790091 \h </w:instrText>
        </w:r>
        <w:r w:rsidR="008215BD">
          <w:rPr>
            <w:noProof/>
            <w:webHidden/>
          </w:rPr>
        </w:r>
        <w:r w:rsidR="008215BD">
          <w:rPr>
            <w:noProof/>
            <w:webHidden/>
          </w:rPr>
          <w:fldChar w:fldCharType="separate"/>
        </w:r>
        <w:r w:rsidR="008215BD">
          <w:rPr>
            <w:noProof/>
            <w:webHidden/>
          </w:rPr>
          <w:t>107</w:t>
        </w:r>
        <w:r w:rsidR="008215BD">
          <w:rPr>
            <w:noProof/>
            <w:webHidden/>
          </w:rPr>
          <w:fldChar w:fldCharType="end"/>
        </w:r>
      </w:hyperlink>
    </w:p>
    <w:p w14:paraId="66047F09" w14:textId="2F43D5AE" w:rsidR="008215BD" w:rsidRDefault="00CF67F9">
      <w:pPr>
        <w:pStyle w:val="TOC2"/>
        <w:rPr>
          <w:rFonts w:asciiTheme="minorHAnsi" w:eastAsiaTheme="minorEastAsia" w:hAnsiTheme="minorHAnsi" w:cstheme="minorBidi"/>
          <w:noProof/>
          <w:sz w:val="22"/>
          <w:szCs w:val="22"/>
          <w:lang w:val="en-GB" w:eastAsia="en-GB"/>
        </w:rPr>
      </w:pPr>
      <w:hyperlink w:anchor="_Toc54790092" w:history="1">
        <w:r w:rsidR="008215BD" w:rsidRPr="00582EFE">
          <w:rPr>
            <w:rStyle w:val="Hyperlink"/>
            <w:noProof/>
          </w:rPr>
          <w:t>9.2</w:t>
        </w:r>
        <w:r w:rsidR="008215BD">
          <w:rPr>
            <w:rFonts w:asciiTheme="minorHAnsi" w:eastAsiaTheme="minorEastAsia" w:hAnsiTheme="minorHAnsi" w:cstheme="minorBidi"/>
            <w:noProof/>
            <w:sz w:val="22"/>
            <w:szCs w:val="22"/>
            <w:lang w:val="en-GB" w:eastAsia="en-GB"/>
          </w:rPr>
          <w:tab/>
        </w:r>
        <w:r w:rsidR="008215BD" w:rsidRPr="00582EFE">
          <w:rPr>
            <w:rStyle w:val="Hyperlink"/>
            <w:noProof/>
          </w:rPr>
          <w:t>Minimum receiver input power level</w:t>
        </w:r>
        <w:r w:rsidR="008215BD">
          <w:rPr>
            <w:noProof/>
            <w:webHidden/>
          </w:rPr>
          <w:tab/>
        </w:r>
        <w:r w:rsidR="008215BD">
          <w:rPr>
            <w:noProof/>
            <w:webHidden/>
          </w:rPr>
          <w:tab/>
        </w:r>
        <w:r w:rsidR="008215BD">
          <w:rPr>
            <w:noProof/>
            <w:webHidden/>
          </w:rPr>
          <w:fldChar w:fldCharType="begin"/>
        </w:r>
        <w:r w:rsidR="008215BD">
          <w:rPr>
            <w:noProof/>
            <w:webHidden/>
          </w:rPr>
          <w:instrText xml:space="preserve"> PAGEREF _Toc54790092 \h </w:instrText>
        </w:r>
        <w:r w:rsidR="008215BD">
          <w:rPr>
            <w:noProof/>
            <w:webHidden/>
          </w:rPr>
        </w:r>
        <w:r w:rsidR="008215BD">
          <w:rPr>
            <w:noProof/>
            <w:webHidden/>
          </w:rPr>
          <w:fldChar w:fldCharType="separate"/>
        </w:r>
        <w:r w:rsidR="008215BD">
          <w:rPr>
            <w:noProof/>
            <w:webHidden/>
          </w:rPr>
          <w:t>109</w:t>
        </w:r>
        <w:r w:rsidR="008215BD">
          <w:rPr>
            <w:noProof/>
            <w:webHidden/>
          </w:rPr>
          <w:fldChar w:fldCharType="end"/>
        </w:r>
      </w:hyperlink>
    </w:p>
    <w:p w14:paraId="558A6E3C" w14:textId="567B5DCC" w:rsidR="008215BD" w:rsidRDefault="00CF67F9">
      <w:pPr>
        <w:pStyle w:val="TOC2"/>
        <w:rPr>
          <w:rFonts w:asciiTheme="minorHAnsi" w:eastAsiaTheme="minorEastAsia" w:hAnsiTheme="minorHAnsi" w:cstheme="minorBidi"/>
          <w:noProof/>
          <w:sz w:val="22"/>
          <w:szCs w:val="22"/>
          <w:lang w:val="en-GB" w:eastAsia="en-GB"/>
        </w:rPr>
      </w:pPr>
      <w:hyperlink w:anchor="_Toc54790093" w:history="1">
        <w:r w:rsidR="008215BD" w:rsidRPr="00582EFE">
          <w:rPr>
            <w:rStyle w:val="Hyperlink"/>
            <w:noProof/>
            <w:lang w:val="en-GB"/>
          </w:rPr>
          <w:t>9.3</w:t>
        </w:r>
        <w:r w:rsidR="008215BD">
          <w:rPr>
            <w:rFonts w:asciiTheme="minorHAnsi" w:eastAsiaTheme="minorEastAsia" w:hAnsiTheme="minorHAnsi" w:cstheme="minorBidi"/>
            <w:noProof/>
            <w:sz w:val="22"/>
            <w:szCs w:val="22"/>
            <w:lang w:val="en-GB" w:eastAsia="en-GB"/>
          </w:rPr>
          <w:tab/>
        </w:r>
        <w:r w:rsidR="008215BD" w:rsidRPr="00582EFE">
          <w:rPr>
            <w:rStyle w:val="Hyperlink"/>
            <w:noProof/>
            <w:lang w:val="en-GB"/>
          </w:rPr>
          <w:t>Minimum median field-strength for planning</w:t>
        </w:r>
        <w:r w:rsidR="008215BD">
          <w:rPr>
            <w:noProof/>
            <w:webHidden/>
          </w:rPr>
          <w:tab/>
        </w:r>
        <w:r w:rsidR="008215BD">
          <w:rPr>
            <w:noProof/>
            <w:webHidden/>
          </w:rPr>
          <w:tab/>
        </w:r>
        <w:r w:rsidR="008215BD">
          <w:rPr>
            <w:noProof/>
            <w:webHidden/>
          </w:rPr>
          <w:fldChar w:fldCharType="begin"/>
        </w:r>
        <w:r w:rsidR="008215BD">
          <w:rPr>
            <w:noProof/>
            <w:webHidden/>
          </w:rPr>
          <w:instrText xml:space="preserve"> PAGEREF _Toc54790093 \h </w:instrText>
        </w:r>
        <w:r w:rsidR="008215BD">
          <w:rPr>
            <w:noProof/>
            <w:webHidden/>
          </w:rPr>
        </w:r>
        <w:r w:rsidR="008215BD">
          <w:rPr>
            <w:noProof/>
            <w:webHidden/>
          </w:rPr>
          <w:fldChar w:fldCharType="separate"/>
        </w:r>
        <w:r w:rsidR="008215BD">
          <w:rPr>
            <w:noProof/>
            <w:webHidden/>
          </w:rPr>
          <w:t>110</w:t>
        </w:r>
        <w:r w:rsidR="008215BD">
          <w:rPr>
            <w:noProof/>
            <w:webHidden/>
          </w:rPr>
          <w:fldChar w:fldCharType="end"/>
        </w:r>
      </w:hyperlink>
    </w:p>
    <w:p w14:paraId="3AB3D834" w14:textId="486BE038" w:rsidR="008215BD" w:rsidRDefault="00CF67F9">
      <w:pPr>
        <w:pStyle w:val="TOC1"/>
        <w:rPr>
          <w:rFonts w:asciiTheme="minorHAnsi" w:eastAsiaTheme="minorEastAsia" w:hAnsiTheme="minorHAnsi" w:cstheme="minorBidi"/>
          <w:noProof/>
          <w:sz w:val="22"/>
          <w:szCs w:val="22"/>
          <w:lang w:val="en-GB" w:eastAsia="en-GB"/>
        </w:rPr>
      </w:pPr>
      <w:hyperlink w:anchor="_Toc54790094" w:history="1">
        <w:r w:rsidR="008215BD" w:rsidRPr="00582EFE">
          <w:rPr>
            <w:rStyle w:val="Hyperlink"/>
            <w:noProof/>
            <w:lang w:val="en-GB"/>
          </w:rPr>
          <w:t>Annex 1   Symbols and abbreviations</w:t>
        </w:r>
        <w:r w:rsidR="008215BD">
          <w:rPr>
            <w:noProof/>
            <w:webHidden/>
          </w:rPr>
          <w:tab/>
        </w:r>
        <w:r w:rsidR="008215BD">
          <w:rPr>
            <w:noProof/>
            <w:webHidden/>
          </w:rPr>
          <w:tab/>
        </w:r>
        <w:r w:rsidR="008215BD">
          <w:rPr>
            <w:noProof/>
            <w:webHidden/>
          </w:rPr>
          <w:fldChar w:fldCharType="begin"/>
        </w:r>
        <w:r w:rsidR="008215BD">
          <w:rPr>
            <w:noProof/>
            <w:webHidden/>
          </w:rPr>
          <w:instrText xml:space="preserve"> PAGEREF _Toc54790094 \h </w:instrText>
        </w:r>
        <w:r w:rsidR="008215BD">
          <w:rPr>
            <w:noProof/>
            <w:webHidden/>
          </w:rPr>
        </w:r>
        <w:r w:rsidR="008215BD">
          <w:rPr>
            <w:noProof/>
            <w:webHidden/>
          </w:rPr>
          <w:fldChar w:fldCharType="separate"/>
        </w:r>
        <w:r w:rsidR="008215BD">
          <w:rPr>
            <w:noProof/>
            <w:webHidden/>
          </w:rPr>
          <w:t>115</w:t>
        </w:r>
        <w:r w:rsidR="008215BD">
          <w:rPr>
            <w:noProof/>
            <w:webHidden/>
          </w:rPr>
          <w:fldChar w:fldCharType="end"/>
        </w:r>
      </w:hyperlink>
    </w:p>
    <w:p w14:paraId="207A05A7" w14:textId="5B4E4D9F" w:rsidR="008215BD" w:rsidRDefault="00CF67F9">
      <w:pPr>
        <w:pStyle w:val="TOC1"/>
        <w:rPr>
          <w:rFonts w:asciiTheme="minorHAnsi" w:eastAsiaTheme="minorEastAsia" w:hAnsiTheme="minorHAnsi" w:cstheme="minorBidi"/>
          <w:noProof/>
          <w:sz w:val="22"/>
          <w:szCs w:val="22"/>
          <w:lang w:val="en-GB" w:eastAsia="en-GB"/>
        </w:rPr>
      </w:pPr>
      <w:hyperlink w:anchor="_Toc54790095" w:history="1">
        <w:r w:rsidR="008215BD" w:rsidRPr="00582EFE">
          <w:rPr>
            <w:rStyle w:val="Hyperlink"/>
            <w:noProof/>
            <w:lang w:val="en-GB"/>
          </w:rPr>
          <w:t>Annex 2   Technical references</w:t>
        </w:r>
        <w:r w:rsidR="008215BD">
          <w:rPr>
            <w:noProof/>
            <w:webHidden/>
          </w:rPr>
          <w:tab/>
        </w:r>
        <w:r w:rsidR="008215BD">
          <w:rPr>
            <w:noProof/>
            <w:webHidden/>
          </w:rPr>
          <w:tab/>
        </w:r>
        <w:r w:rsidR="008215BD">
          <w:rPr>
            <w:noProof/>
            <w:webHidden/>
          </w:rPr>
          <w:fldChar w:fldCharType="begin"/>
        </w:r>
        <w:r w:rsidR="008215BD">
          <w:rPr>
            <w:noProof/>
            <w:webHidden/>
          </w:rPr>
          <w:instrText xml:space="preserve"> PAGEREF _Toc54790095 \h </w:instrText>
        </w:r>
        <w:r w:rsidR="008215BD">
          <w:rPr>
            <w:noProof/>
            <w:webHidden/>
          </w:rPr>
        </w:r>
        <w:r w:rsidR="008215BD">
          <w:rPr>
            <w:noProof/>
            <w:webHidden/>
          </w:rPr>
          <w:fldChar w:fldCharType="separate"/>
        </w:r>
        <w:r w:rsidR="008215BD">
          <w:rPr>
            <w:noProof/>
            <w:webHidden/>
          </w:rPr>
          <w:t>118</w:t>
        </w:r>
        <w:r w:rsidR="008215BD">
          <w:rPr>
            <w:noProof/>
            <w:webHidden/>
          </w:rPr>
          <w:fldChar w:fldCharType="end"/>
        </w:r>
      </w:hyperlink>
    </w:p>
    <w:p w14:paraId="0437AB71" w14:textId="334BFA43" w:rsidR="008215BD" w:rsidRDefault="00CF67F9">
      <w:pPr>
        <w:pStyle w:val="TOC1"/>
        <w:rPr>
          <w:rFonts w:asciiTheme="minorHAnsi" w:eastAsiaTheme="minorEastAsia" w:hAnsiTheme="minorHAnsi" w:cstheme="minorBidi"/>
          <w:noProof/>
          <w:sz w:val="22"/>
          <w:szCs w:val="22"/>
          <w:lang w:val="en-GB" w:eastAsia="en-GB"/>
        </w:rPr>
      </w:pPr>
      <w:hyperlink w:anchor="_Toc54790096" w:history="1">
        <w:r w:rsidR="008215BD" w:rsidRPr="00582EFE">
          <w:rPr>
            <w:rStyle w:val="Hyperlink"/>
            <w:noProof/>
          </w:rPr>
          <w:t>1</w:t>
        </w:r>
        <w:r w:rsidR="008215BD">
          <w:rPr>
            <w:rFonts w:asciiTheme="minorHAnsi" w:eastAsiaTheme="minorEastAsia" w:hAnsiTheme="minorHAnsi" w:cstheme="minorBidi"/>
            <w:noProof/>
            <w:sz w:val="22"/>
            <w:szCs w:val="22"/>
            <w:lang w:val="en-GB" w:eastAsia="en-GB"/>
          </w:rPr>
          <w:tab/>
        </w:r>
        <w:r w:rsidR="008215BD" w:rsidRPr="00582EFE">
          <w:rPr>
            <w:rStyle w:val="Hyperlink"/>
            <w:noProof/>
          </w:rPr>
          <w:t>Position of DRM frequencies</w:t>
        </w:r>
        <w:r w:rsidR="008215BD">
          <w:rPr>
            <w:noProof/>
            <w:webHidden/>
          </w:rPr>
          <w:tab/>
        </w:r>
        <w:r w:rsidR="008215BD">
          <w:rPr>
            <w:noProof/>
            <w:webHidden/>
          </w:rPr>
          <w:tab/>
        </w:r>
        <w:r w:rsidR="008215BD">
          <w:rPr>
            <w:noProof/>
            <w:webHidden/>
          </w:rPr>
          <w:fldChar w:fldCharType="begin"/>
        </w:r>
        <w:r w:rsidR="008215BD">
          <w:rPr>
            <w:noProof/>
            <w:webHidden/>
          </w:rPr>
          <w:instrText xml:space="preserve"> PAGEREF _Toc54790096 \h </w:instrText>
        </w:r>
        <w:r w:rsidR="008215BD">
          <w:rPr>
            <w:noProof/>
            <w:webHidden/>
          </w:rPr>
        </w:r>
        <w:r w:rsidR="008215BD">
          <w:rPr>
            <w:noProof/>
            <w:webHidden/>
          </w:rPr>
          <w:fldChar w:fldCharType="separate"/>
        </w:r>
        <w:r w:rsidR="008215BD">
          <w:rPr>
            <w:noProof/>
            <w:webHidden/>
          </w:rPr>
          <w:t>118</w:t>
        </w:r>
        <w:r w:rsidR="008215BD">
          <w:rPr>
            <w:noProof/>
            <w:webHidden/>
          </w:rPr>
          <w:fldChar w:fldCharType="end"/>
        </w:r>
      </w:hyperlink>
    </w:p>
    <w:p w14:paraId="66B8C45F" w14:textId="26D295DA" w:rsidR="008215BD" w:rsidRDefault="00CF67F9">
      <w:pPr>
        <w:pStyle w:val="TOC2"/>
        <w:rPr>
          <w:rFonts w:asciiTheme="minorHAnsi" w:eastAsiaTheme="minorEastAsia" w:hAnsiTheme="minorHAnsi" w:cstheme="minorBidi"/>
          <w:noProof/>
          <w:sz w:val="22"/>
          <w:szCs w:val="22"/>
          <w:lang w:val="en-GB" w:eastAsia="en-GB"/>
        </w:rPr>
      </w:pPr>
      <w:hyperlink w:anchor="_Toc54790097" w:history="1">
        <w:r w:rsidR="008215BD" w:rsidRPr="00582EFE">
          <w:rPr>
            <w:rStyle w:val="Hyperlink"/>
            <w:noProof/>
          </w:rPr>
          <w:t>1.1</w:t>
        </w:r>
        <w:r w:rsidR="008215BD">
          <w:rPr>
            <w:rFonts w:asciiTheme="minorHAnsi" w:eastAsiaTheme="minorEastAsia" w:hAnsiTheme="minorHAnsi" w:cstheme="minorBidi"/>
            <w:noProof/>
            <w:sz w:val="22"/>
            <w:szCs w:val="22"/>
            <w:lang w:val="en-GB" w:eastAsia="en-GB"/>
          </w:rPr>
          <w:tab/>
        </w:r>
        <w:r w:rsidR="008215BD" w:rsidRPr="00582EFE">
          <w:rPr>
            <w:rStyle w:val="Hyperlink"/>
            <w:noProof/>
          </w:rPr>
          <w:t>VHF Band II</w:t>
        </w:r>
        <w:r w:rsidR="008215BD">
          <w:rPr>
            <w:noProof/>
            <w:webHidden/>
          </w:rPr>
          <w:tab/>
        </w:r>
        <w:r w:rsidR="008215BD">
          <w:rPr>
            <w:noProof/>
            <w:webHidden/>
          </w:rPr>
          <w:tab/>
        </w:r>
        <w:r w:rsidR="008215BD">
          <w:rPr>
            <w:noProof/>
            <w:webHidden/>
          </w:rPr>
          <w:fldChar w:fldCharType="begin"/>
        </w:r>
        <w:r w:rsidR="008215BD">
          <w:rPr>
            <w:noProof/>
            <w:webHidden/>
          </w:rPr>
          <w:instrText xml:space="preserve"> PAGEREF _Toc54790097 \h </w:instrText>
        </w:r>
        <w:r w:rsidR="008215BD">
          <w:rPr>
            <w:noProof/>
            <w:webHidden/>
          </w:rPr>
        </w:r>
        <w:r w:rsidR="008215BD">
          <w:rPr>
            <w:noProof/>
            <w:webHidden/>
          </w:rPr>
          <w:fldChar w:fldCharType="separate"/>
        </w:r>
        <w:r w:rsidR="008215BD">
          <w:rPr>
            <w:noProof/>
            <w:webHidden/>
          </w:rPr>
          <w:t>118</w:t>
        </w:r>
        <w:r w:rsidR="008215BD">
          <w:rPr>
            <w:noProof/>
            <w:webHidden/>
          </w:rPr>
          <w:fldChar w:fldCharType="end"/>
        </w:r>
      </w:hyperlink>
    </w:p>
    <w:p w14:paraId="595264CD" w14:textId="21979788" w:rsidR="008215BD" w:rsidRDefault="00CF67F9">
      <w:pPr>
        <w:pStyle w:val="TOC2"/>
        <w:rPr>
          <w:rFonts w:asciiTheme="minorHAnsi" w:eastAsiaTheme="minorEastAsia" w:hAnsiTheme="minorHAnsi" w:cstheme="minorBidi"/>
          <w:noProof/>
          <w:sz w:val="22"/>
          <w:szCs w:val="22"/>
          <w:lang w:val="en-GB" w:eastAsia="en-GB"/>
        </w:rPr>
      </w:pPr>
      <w:hyperlink w:anchor="_Toc54790098" w:history="1">
        <w:r w:rsidR="008215BD" w:rsidRPr="00582EFE">
          <w:rPr>
            <w:rStyle w:val="Hyperlink"/>
            <w:noProof/>
          </w:rPr>
          <w:t>1.2</w:t>
        </w:r>
        <w:r w:rsidR="008215BD">
          <w:rPr>
            <w:rFonts w:asciiTheme="minorHAnsi" w:eastAsiaTheme="minorEastAsia" w:hAnsiTheme="minorHAnsi" w:cstheme="minorBidi"/>
            <w:noProof/>
            <w:sz w:val="22"/>
            <w:szCs w:val="22"/>
            <w:lang w:val="en-GB" w:eastAsia="en-GB"/>
          </w:rPr>
          <w:tab/>
        </w:r>
        <w:r w:rsidR="008215BD" w:rsidRPr="00582EFE">
          <w:rPr>
            <w:rStyle w:val="Hyperlink"/>
            <w:noProof/>
          </w:rPr>
          <w:t>VHF Band III</w:t>
        </w:r>
        <w:r w:rsidR="008215BD">
          <w:rPr>
            <w:noProof/>
            <w:webHidden/>
          </w:rPr>
          <w:tab/>
        </w:r>
        <w:r w:rsidR="008215BD">
          <w:rPr>
            <w:noProof/>
            <w:webHidden/>
          </w:rPr>
          <w:tab/>
        </w:r>
        <w:r w:rsidR="008215BD">
          <w:rPr>
            <w:noProof/>
            <w:webHidden/>
          </w:rPr>
          <w:fldChar w:fldCharType="begin"/>
        </w:r>
        <w:r w:rsidR="008215BD">
          <w:rPr>
            <w:noProof/>
            <w:webHidden/>
          </w:rPr>
          <w:instrText xml:space="preserve"> PAGEREF _Toc54790098 \h </w:instrText>
        </w:r>
        <w:r w:rsidR="008215BD">
          <w:rPr>
            <w:noProof/>
            <w:webHidden/>
          </w:rPr>
        </w:r>
        <w:r w:rsidR="008215BD">
          <w:rPr>
            <w:noProof/>
            <w:webHidden/>
          </w:rPr>
          <w:fldChar w:fldCharType="separate"/>
        </w:r>
        <w:r w:rsidR="008215BD">
          <w:rPr>
            <w:noProof/>
            <w:webHidden/>
          </w:rPr>
          <w:t>120</w:t>
        </w:r>
        <w:r w:rsidR="008215BD">
          <w:rPr>
            <w:noProof/>
            <w:webHidden/>
          </w:rPr>
          <w:fldChar w:fldCharType="end"/>
        </w:r>
      </w:hyperlink>
    </w:p>
    <w:p w14:paraId="48F1E2B7" w14:textId="55AC2F02" w:rsidR="008215BD" w:rsidRDefault="00CF67F9">
      <w:pPr>
        <w:pStyle w:val="TOC1"/>
        <w:rPr>
          <w:rFonts w:asciiTheme="minorHAnsi" w:eastAsiaTheme="minorEastAsia" w:hAnsiTheme="minorHAnsi" w:cstheme="minorBidi"/>
          <w:noProof/>
          <w:sz w:val="22"/>
          <w:szCs w:val="22"/>
          <w:lang w:val="en-GB" w:eastAsia="en-GB"/>
        </w:rPr>
      </w:pPr>
      <w:hyperlink w:anchor="_Toc54790099" w:history="1">
        <w:r w:rsidR="008215BD" w:rsidRPr="00582EFE">
          <w:rPr>
            <w:rStyle w:val="Hyperlink"/>
            <w:noProof/>
          </w:rPr>
          <w:t>2</w:t>
        </w:r>
        <w:r w:rsidR="008215BD">
          <w:rPr>
            <w:rFonts w:asciiTheme="minorHAnsi" w:eastAsiaTheme="minorEastAsia" w:hAnsiTheme="minorHAnsi" w:cstheme="minorBidi"/>
            <w:noProof/>
            <w:sz w:val="22"/>
            <w:szCs w:val="22"/>
            <w:lang w:val="en-GB" w:eastAsia="en-GB"/>
          </w:rPr>
          <w:tab/>
        </w:r>
        <w:r w:rsidR="008215BD" w:rsidRPr="00582EFE">
          <w:rPr>
            <w:rStyle w:val="Hyperlink"/>
            <w:noProof/>
          </w:rPr>
          <w:t>Computations of correction factors</w:t>
        </w:r>
        <w:r w:rsidR="008215BD">
          <w:rPr>
            <w:noProof/>
            <w:webHidden/>
          </w:rPr>
          <w:tab/>
        </w:r>
        <w:r w:rsidR="008215BD">
          <w:rPr>
            <w:noProof/>
            <w:webHidden/>
          </w:rPr>
          <w:tab/>
        </w:r>
        <w:r w:rsidR="008215BD">
          <w:rPr>
            <w:noProof/>
            <w:webHidden/>
          </w:rPr>
          <w:fldChar w:fldCharType="begin"/>
        </w:r>
        <w:r w:rsidR="008215BD">
          <w:rPr>
            <w:noProof/>
            <w:webHidden/>
          </w:rPr>
          <w:instrText xml:space="preserve"> PAGEREF _Toc54790099 \h </w:instrText>
        </w:r>
        <w:r w:rsidR="008215BD">
          <w:rPr>
            <w:noProof/>
            <w:webHidden/>
          </w:rPr>
        </w:r>
        <w:r w:rsidR="008215BD">
          <w:rPr>
            <w:noProof/>
            <w:webHidden/>
          </w:rPr>
          <w:fldChar w:fldCharType="separate"/>
        </w:r>
        <w:r w:rsidR="008215BD">
          <w:rPr>
            <w:noProof/>
            <w:webHidden/>
          </w:rPr>
          <w:t>122</w:t>
        </w:r>
        <w:r w:rsidR="008215BD">
          <w:rPr>
            <w:noProof/>
            <w:webHidden/>
          </w:rPr>
          <w:fldChar w:fldCharType="end"/>
        </w:r>
      </w:hyperlink>
    </w:p>
    <w:p w14:paraId="029362F2" w14:textId="3DC7DE1F" w:rsidR="008215BD" w:rsidRDefault="00CF67F9">
      <w:pPr>
        <w:pStyle w:val="TOC2"/>
        <w:rPr>
          <w:rFonts w:asciiTheme="minorHAnsi" w:eastAsiaTheme="minorEastAsia" w:hAnsiTheme="minorHAnsi" w:cstheme="minorBidi"/>
          <w:noProof/>
          <w:sz w:val="22"/>
          <w:szCs w:val="22"/>
          <w:lang w:val="en-GB" w:eastAsia="en-GB"/>
        </w:rPr>
      </w:pPr>
      <w:hyperlink w:anchor="_Toc54790100" w:history="1">
        <w:r w:rsidR="008215BD" w:rsidRPr="00582EFE">
          <w:rPr>
            <w:rStyle w:val="Hyperlink"/>
            <w:noProof/>
          </w:rPr>
          <w:t>2.1</w:t>
        </w:r>
        <w:r w:rsidR="008215BD">
          <w:rPr>
            <w:rFonts w:asciiTheme="minorHAnsi" w:eastAsiaTheme="minorEastAsia" w:hAnsiTheme="minorHAnsi" w:cstheme="minorBidi"/>
            <w:noProof/>
            <w:sz w:val="22"/>
            <w:szCs w:val="22"/>
            <w:lang w:val="en-GB" w:eastAsia="en-GB"/>
          </w:rPr>
          <w:tab/>
        </w:r>
        <w:r w:rsidR="008215BD" w:rsidRPr="00582EFE">
          <w:rPr>
            <w:rStyle w:val="Hyperlink"/>
            <w:noProof/>
          </w:rPr>
          <w:t>Computation of the antenna gain for portable handheld reception</w:t>
        </w:r>
        <w:r w:rsidR="008215BD">
          <w:rPr>
            <w:noProof/>
            <w:webHidden/>
          </w:rPr>
          <w:tab/>
        </w:r>
        <w:r w:rsidR="008215BD">
          <w:rPr>
            <w:noProof/>
            <w:webHidden/>
          </w:rPr>
          <w:tab/>
        </w:r>
        <w:r w:rsidR="008215BD">
          <w:rPr>
            <w:noProof/>
            <w:webHidden/>
          </w:rPr>
          <w:fldChar w:fldCharType="begin"/>
        </w:r>
        <w:r w:rsidR="008215BD">
          <w:rPr>
            <w:noProof/>
            <w:webHidden/>
          </w:rPr>
          <w:instrText xml:space="preserve"> PAGEREF _Toc54790100 \h </w:instrText>
        </w:r>
        <w:r w:rsidR="008215BD">
          <w:rPr>
            <w:noProof/>
            <w:webHidden/>
          </w:rPr>
        </w:r>
        <w:r w:rsidR="008215BD">
          <w:rPr>
            <w:noProof/>
            <w:webHidden/>
          </w:rPr>
          <w:fldChar w:fldCharType="separate"/>
        </w:r>
        <w:r w:rsidR="008215BD">
          <w:rPr>
            <w:noProof/>
            <w:webHidden/>
          </w:rPr>
          <w:t>122</w:t>
        </w:r>
        <w:r w:rsidR="008215BD">
          <w:rPr>
            <w:noProof/>
            <w:webHidden/>
          </w:rPr>
          <w:fldChar w:fldCharType="end"/>
        </w:r>
      </w:hyperlink>
    </w:p>
    <w:p w14:paraId="6B4796EF" w14:textId="694A8A31" w:rsidR="008215BD" w:rsidRDefault="00CF67F9">
      <w:pPr>
        <w:pStyle w:val="TOC2"/>
        <w:rPr>
          <w:rFonts w:asciiTheme="minorHAnsi" w:eastAsiaTheme="minorEastAsia" w:hAnsiTheme="minorHAnsi" w:cstheme="minorBidi"/>
          <w:noProof/>
          <w:sz w:val="22"/>
          <w:szCs w:val="22"/>
          <w:lang w:val="en-GB" w:eastAsia="en-GB"/>
        </w:rPr>
      </w:pPr>
      <w:hyperlink w:anchor="_Toc54790101" w:history="1">
        <w:r w:rsidR="008215BD" w:rsidRPr="00582EFE">
          <w:rPr>
            <w:rStyle w:val="Hyperlink"/>
            <w:noProof/>
          </w:rPr>
          <w:t>2.2</w:t>
        </w:r>
        <w:r w:rsidR="008215BD">
          <w:rPr>
            <w:rFonts w:asciiTheme="minorHAnsi" w:eastAsiaTheme="minorEastAsia" w:hAnsiTheme="minorHAnsi" w:cstheme="minorBidi"/>
            <w:noProof/>
            <w:sz w:val="22"/>
            <w:szCs w:val="22"/>
            <w:lang w:val="en-GB" w:eastAsia="en-GB"/>
          </w:rPr>
          <w:tab/>
        </w:r>
        <w:r w:rsidR="008215BD" w:rsidRPr="00582EFE">
          <w:rPr>
            <w:rStyle w:val="Hyperlink"/>
            <w:noProof/>
          </w:rPr>
          <w:t>Computation of man-made noise allowance from the antenna noise factor</w:t>
        </w:r>
        <w:r w:rsidR="008215BD">
          <w:rPr>
            <w:noProof/>
            <w:webHidden/>
          </w:rPr>
          <w:tab/>
        </w:r>
        <w:r w:rsidR="008215BD">
          <w:rPr>
            <w:noProof/>
            <w:webHidden/>
          </w:rPr>
          <w:tab/>
        </w:r>
        <w:r w:rsidR="008215BD">
          <w:rPr>
            <w:noProof/>
            <w:webHidden/>
          </w:rPr>
          <w:fldChar w:fldCharType="begin"/>
        </w:r>
        <w:r w:rsidR="008215BD">
          <w:rPr>
            <w:noProof/>
            <w:webHidden/>
          </w:rPr>
          <w:instrText xml:space="preserve"> PAGEREF _Toc54790101 \h </w:instrText>
        </w:r>
        <w:r w:rsidR="008215BD">
          <w:rPr>
            <w:noProof/>
            <w:webHidden/>
          </w:rPr>
        </w:r>
        <w:r w:rsidR="008215BD">
          <w:rPr>
            <w:noProof/>
            <w:webHidden/>
          </w:rPr>
          <w:fldChar w:fldCharType="separate"/>
        </w:r>
        <w:r w:rsidR="008215BD">
          <w:rPr>
            <w:noProof/>
            <w:webHidden/>
          </w:rPr>
          <w:t>123</w:t>
        </w:r>
        <w:r w:rsidR="008215BD">
          <w:rPr>
            <w:noProof/>
            <w:webHidden/>
          </w:rPr>
          <w:fldChar w:fldCharType="end"/>
        </w:r>
      </w:hyperlink>
    </w:p>
    <w:p w14:paraId="3476316F" w14:textId="40E44934" w:rsidR="008215BD" w:rsidRDefault="00CF67F9">
      <w:pPr>
        <w:pStyle w:val="TOC1"/>
        <w:rPr>
          <w:rFonts w:asciiTheme="minorHAnsi" w:eastAsiaTheme="minorEastAsia" w:hAnsiTheme="minorHAnsi" w:cstheme="minorBidi"/>
          <w:noProof/>
          <w:sz w:val="22"/>
          <w:szCs w:val="22"/>
          <w:lang w:val="en-GB" w:eastAsia="en-GB"/>
        </w:rPr>
      </w:pPr>
      <w:hyperlink w:anchor="_Toc54790102" w:history="1">
        <w:r w:rsidR="008215BD" w:rsidRPr="00582EFE">
          <w:rPr>
            <w:rStyle w:val="Hyperlink"/>
            <w:noProof/>
            <w:lang w:val="en-GB"/>
          </w:rPr>
          <w:t>References</w:t>
        </w:r>
        <w:r w:rsidR="008215BD">
          <w:rPr>
            <w:noProof/>
            <w:webHidden/>
          </w:rPr>
          <w:tab/>
        </w:r>
        <w:r w:rsidR="008215BD">
          <w:rPr>
            <w:noProof/>
            <w:webHidden/>
          </w:rPr>
          <w:tab/>
        </w:r>
        <w:r w:rsidR="008215BD">
          <w:rPr>
            <w:noProof/>
            <w:webHidden/>
          </w:rPr>
          <w:fldChar w:fldCharType="begin"/>
        </w:r>
        <w:r w:rsidR="008215BD">
          <w:rPr>
            <w:noProof/>
            <w:webHidden/>
          </w:rPr>
          <w:instrText xml:space="preserve"> PAGEREF _Toc54790102 \h </w:instrText>
        </w:r>
        <w:r w:rsidR="008215BD">
          <w:rPr>
            <w:noProof/>
            <w:webHidden/>
          </w:rPr>
        </w:r>
        <w:r w:rsidR="008215BD">
          <w:rPr>
            <w:noProof/>
            <w:webHidden/>
          </w:rPr>
          <w:fldChar w:fldCharType="separate"/>
        </w:r>
        <w:r w:rsidR="008215BD">
          <w:rPr>
            <w:noProof/>
            <w:webHidden/>
          </w:rPr>
          <w:t>125</w:t>
        </w:r>
        <w:r w:rsidR="008215BD">
          <w:rPr>
            <w:noProof/>
            <w:webHidden/>
          </w:rPr>
          <w:fldChar w:fldCharType="end"/>
        </w:r>
      </w:hyperlink>
    </w:p>
    <w:p w14:paraId="0C9A431B" w14:textId="0CACBF89" w:rsidR="002F6353" w:rsidRDefault="008215BD" w:rsidP="008215BD">
      <w:pPr>
        <w:pStyle w:val="TOC1"/>
        <w:rPr>
          <w:lang w:val="fr-CH" w:eastAsia="zh-CN"/>
        </w:rPr>
      </w:pPr>
      <w:r>
        <w:rPr>
          <w:lang w:val="en-GB" w:eastAsia="de-DE"/>
        </w:rPr>
        <w:fldChar w:fldCharType="end"/>
      </w:r>
      <w:bookmarkStart w:id="6" w:name="_Toc5873137"/>
      <w:bookmarkStart w:id="7" w:name="_Toc8220136"/>
      <w:r w:rsidR="002F6353">
        <w:rPr>
          <w:lang w:val="fr-CH" w:eastAsia="zh-CN"/>
        </w:rPr>
        <w:br w:type="page"/>
      </w:r>
    </w:p>
    <w:p w14:paraId="7A6B8CD6" w14:textId="22E02939" w:rsidR="00061A5A" w:rsidRPr="00C4545B" w:rsidRDefault="00061A5A" w:rsidP="00061A5A">
      <w:pPr>
        <w:pStyle w:val="Heading1"/>
        <w:rPr>
          <w:lang w:val="en-GB" w:eastAsia="zh-CN"/>
        </w:rPr>
      </w:pPr>
      <w:bookmarkStart w:id="8" w:name="_Toc18411278"/>
      <w:bookmarkStart w:id="9" w:name="_Toc54790052"/>
      <w:r w:rsidRPr="00C4545B">
        <w:rPr>
          <w:lang w:val="en-GB" w:eastAsia="zh-CN"/>
        </w:rPr>
        <w:lastRenderedPageBreak/>
        <w:t>1</w:t>
      </w:r>
      <w:r w:rsidRPr="00C4545B">
        <w:rPr>
          <w:lang w:val="en-GB" w:eastAsia="zh-CN"/>
        </w:rPr>
        <w:tab/>
        <w:t>Introduction</w:t>
      </w:r>
      <w:bookmarkEnd w:id="6"/>
      <w:bookmarkEnd w:id="7"/>
      <w:bookmarkEnd w:id="8"/>
      <w:bookmarkEnd w:id="9"/>
    </w:p>
    <w:p w14:paraId="390631DD" w14:textId="173F7890" w:rsidR="004E5F6B" w:rsidRPr="00C4545B" w:rsidRDefault="004E5F6B" w:rsidP="004E5F6B">
      <w:pPr>
        <w:rPr>
          <w:lang w:val="en-GB"/>
        </w:rPr>
      </w:pPr>
      <w:r w:rsidRPr="00C4545B">
        <w:rPr>
          <w:lang w:val="en-GB" w:eastAsia="ja-JP"/>
        </w:rPr>
        <w:t xml:space="preserve">Recommendation ITU-R BS.1114 </w:t>
      </w:r>
      <w:r w:rsidRPr="00C4545B">
        <w:rPr>
          <w:lang w:val="en-GB"/>
        </w:rPr>
        <w:t>describes</w:t>
      </w:r>
      <w:r w:rsidR="00FF09D1" w:rsidRPr="00C4545B">
        <w:rPr>
          <w:rFonts w:hint="eastAsia"/>
          <w:lang w:val="en-GB" w:eastAsia="ja-JP"/>
        </w:rPr>
        <w:t xml:space="preserve"> </w:t>
      </w:r>
      <w:r w:rsidR="00FF09D1" w:rsidRPr="00C4545B">
        <w:rPr>
          <w:lang w:val="en-GB" w:eastAsia="ja-JP"/>
        </w:rPr>
        <w:t>the following systems for terrestrial digital sound broadcasting to vehicular, portable and fixed receivers in the frequency range 30-3 000 MHz</w:t>
      </w:r>
      <w:r w:rsidRPr="00C4545B">
        <w:rPr>
          <w:lang w:val="en-GB"/>
        </w:rPr>
        <w:t>:</w:t>
      </w:r>
    </w:p>
    <w:p w14:paraId="3DB3AD26" w14:textId="77777777" w:rsidR="004E5F6B" w:rsidRPr="004E5F6B" w:rsidRDefault="004E5F6B" w:rsidP="004E5F6B">
      <w:pPr>
        <w:pStyle w:val="enumlev1"/>
        <w:rPr>
          <w:lang w:val="en-GB" w:eastAsia="zh-CN"/>
        </w:rPr>
      </w:pPr>
      <w:r w:rsidRPr="004E5F6B">
        <w:rPr>
          <w:lang w:val="en-GB" w:eastAsia="zh-CN"/>
        </w:rPr>
        <w:t>–</w:t>
      </w:r>
      <w:r w:rsidRPr="004E5F6B">
        <w:rPr>
          <w:lang w:val="en-GB" w:eastAsia="zh-CN"/>
        </w:rPr>
        <w:tab/>
        <w:t>Digital System A (also known as DAB and designed for use in VHF Band III);</w:t>
      </w:r>
    </w:p>
    <w:p w14:paraId="310657AF" w14:textId="77777777" w:rsidR="004E5F6B" w:rsidRPr="004E5F6B" w:rsidRDefault="004E5F6B" w:rsidP="004E5F6B">
      <w:pPr>
        <w:pStyle w:val="enumlev1"/>
        <w:rPr>
          <w:lang w:val="en-GB" w:eastAsia="zh-CN"/>
        </w:rPr>
      </w:pPr>
      <w:r w:rsidRPr="004E5F6B">
        <w:rPr>
          <w:lang w:val="en-GB" w:eastAsia="zh-CN"/>
        </w:rPr>
        <w:t>–</w:t>
      </w:r>
      <w:r w:rsidRPr="004E5F6B">
        <w:rPr>
          <w:lang w:val="en-GB" w:eastAsia="zh-CN"/>
        </w:rPr>
        <w:tab/>
        <w:t xml:space="preserve">Digital System F (also known as </w:t>
      </w:r>
      <w:r w:rsidRPr="004E5F6B">
        <w:rPr>
          <w:lang w:val="en-GB"/>
        </w:rPr>
        <w:t>ISDB-T</w:t>
      </w:r>
      <w:r w:rsidRPr="004E5F6B">
        <w:rPr>
          <w:vertAlign w:val="subscript"/>
          <w:lang w:val="en-GB"/>
        </w:rPr>
        <w:t>SB</w:t>
      </w:r>
      <w:r w:rsidRPr="004E5F6B">
        <w:rPr>
          <w:lang w:val="en-GB" w:eastAsia="zh-CN"/>
        </w:rPr>
        <w:t>);</w:t>
      </w:r>
    </w:p>
    <w:p w14:paraId="5B5E95FC" w14:textId="77777777" w:rsidR="004E5F6B" w:rsidRPr="004E5F6B" w:rsidRDefault="004E5F6B" w:rsidP="004E5F6B">
      <w:pPr>
        <w:pStyle w:val="enumlev1"/>
        <w:rPr>
          <w:lang w:val="en-GB" w:eastAsia="zh-CN"/>
        </w:rPr>
      </w:pPr>
      <w:r w:rsidRPr="004E5F6B">
        <w:rPr>
          <w:lang w:val="en-GB" w:eastAsia="zh-CN"/>
        </w:rPr>
        <w:t>–</w:t>
      </w:r>
      <w:r w:rsidRPr="004E5F6B">
        <w:rPr>
          <w:lang w:val="en-GB" w:eastAsia="zh-CN"/>
        </w:rPr>
        <w:tab/>
        <w:t>Digital System G (also known as DRM+ and designed for use in VHF Bands I, II and III);</w:t>
      </w:r>
    </w:p>
    <w:p w14:paraId="56ACD457" w14:textId="77777777" w:rsidR="004E5F6B" w:rsidRPr="004E5F6B" w:rsidRDefault="004E5F6B" w:rsidP="004E5F6B">
      <w:pPr>
        <w:pStyle w:val="enumlev1"/>
        <w:rPr>
          <w:lang w:val="en-GB" w:eastAsia="zh-CN"/>
        </w:rPr>
      </w:pPr>
      <w:r w:rsidRPr="004E5F6B">
        <w:rPr>
          <w:lang w:val="en-GB" w:eastAsia="zh-CN"/>
        </w:rPr>
        <w:t>–</w:t>
      </w:r>
      <w:r w:rsidRPr="004E5F6B">
        <w:rPr>
          <w:lang w:val="en-GB" w:eastAsia="zh-CN"/>
        </w:rPr>
        <w:tab/>
        <w:t>Digital System C (also known as HD Radio and designed for use in VHF Band II);</w:t>
      </w:r>
    </w:p>
    <w:p w14:paraId="3F5AE7BF" w14:textId="77777777" w:rsidR="004E5F6B" w:rsidRPr="004E5F6B" w:rsidRDefault="004E5F6B" w:rsidP="004E5F6B">
      <w:pPr>
        <w:pStyle w:val="enumlev1"/>
        <w:rPr>
          <w:lang w:val="en-GB" w:eastAsia="zh-CN"/>
        </w:rPr>
      </w:pPr>
      <w:r w:rsidRPr="004E5F6B">
        <w:rPr>
          <w:lang w:val="en-GB" w:eastAsia="zh-CN"/>
        </w:rPr>
        <w:t>–</w:t>
      </w:r>
      <w:r w:rsidRPr="004E5F6B">
        <w:rPr>
          <w:lang w:val="en-GB" w:eastAsia="zh-CN"/>
        </w:rPr>
        <w:tab/>
        <w:t xml:space="preserve">Digital System I (also known as RAVIS and designed for use in VHF Bands I and II); and </w:t>
      </w:r>
    </w:p>
    <w:p w14:paraId="1D795192" w14:textId="77777777" w:rsidR="004E5F6B" w:rsidRPr="004E5F6B" w:rsidRDefault="004E5F6B" w:rsidP="004E5F6B">
      <w:pPr>
        <w:pStyle w:val="enumlev1"/>
        <w:rPr>
          <w:lang w:val="en-GB" w:eastAsia="zh-CN"/>
        </w:rPr>
      </w:pPr>
      <w:r w:rsidRPr="004E5F6B">
        <w:rPr>
          <w:lang w:val="en-GB" w:eastAsia="zh-CN"/>
        </w:rPr>
        <w:t>–</w:t>
      </w:r>
      <w:r w:rsidRPr="004E5F6B">
        <w:rPr>
          <w:lang w:val="en-GB" w:eastAsia="zh-CN"/>
        </w:rPr>
        <w:tab/>
        <w:t>Digital System H (also known as CDR and designed for use in VHF Bands II).</w:t>
      </w:r>
    </w:p>
    <w:p w14:paraId="3FEC11A3" w14:textId="77777777" w:rsidR="004E5F6B" w:rsidRPr="004E5F6B" w:rsidRDefault="004E5F6B" w:rsidP="004E5F6B">
      <w:pPr>
        <w:rPr>
          <w:lang w:val="en-GB" w:eastAsia="zh-CN"/>
        </w:rPr>
      </w:pPr>
      <w:r w:rsidRPr="004E5F6B">
        <w:rPr>
          <w:lang w:val="en-GB" w:eastAsia="zh-CN"/>
        </w:rPr>
        <w:t>Recommendation ITU-R BS.1660 describes the planning criteria for terrestrial digital sound broadcasting in the VHF band, for Digital Systems A, F, G and C of Recommendation ITU-R BS.1114.</w:t>
      </w:r>
    </w:p>
    <w:p w14:paraId="5E6D7E3E" w14:textId="76DBF1F0" w:rsidR="004E5F6B" w:rsidRPr="004E5F6B" w:rsidRDefault="004E5F6B" w:rsidP="004E5F6B">
      <w:pPr>
        <w:rPr>
          <w:lang w:val="en-GB" w:eastAsia="zh-CN"/>
        </w:rPr>
      </w:pPr>
      <w:r w:rsidRPr="004E5F6B">
        <w:rPr>
          <w:lang w:val="en-GB" w:eastAsia="zh-CN"/>
        </w:rPr>
        <w:t xml:space="preserve">This Report defines a framework for calculating all relevant network planning parameters that are very similar for the systems and provides planning parameters for Digital Systems C, G, A, I, </w:t>
      </w:r>
      <w:r w:rsidR="002D6B65">
        <w:rPr>
          <w:lang w:val="en-GB" w:eastAsia="zh-CN"/>
        </w:rPr>
        <w:t xml:space="preserve">F </w:t>
      </w:r>
      <w:r w:rsidRPr="004E5F6B">
        <w:rPr>
          <w:lang w:val="en-GB" w:eastAsia="zh-CN"/>
        </w:rPr>
        <w:t xml:space="preserve">and </w:t>
      </w:r>
      <w:r w:rsidR="002D6B65">
        <w:rPr>
          <w:lang w:val="en-GB" w:eastAsia="zh-CN"/>
        </w:rPr>
        <w:t>H</w:t>
      </w:r>
      <w:r w:rsidRPr="004E5F6B">
        <w:rPr>
          <w:lang w:val="en-GB" w:eastAsia="zh-CN"/>
        </w:rPr>
        <w:t>.</w:t>
      </w:r>
    </w:p>
    <w:p w14:paraId="2990FD2C" w14:textId="77777777" w:rsidR="004E5F6B" w:rsidRPr="004E5F6B" w:rsidRDefault="004E5F6B" w:rsidP="004E5F6B">
      <w:pPr>
        <w:rPr>
          <w:lang w:val="en-GB"/>
        </w:rPr>
      </w:pPr>
      <w:r w:rsidRPr="004E5F6B">
        <w:rPr>
          <w:lang w:val="en-GB"/>
        </w:rPr>
        <w:t>Framework for evaluation of planning parameters is given in §§</w:t>
      </w:r>
      <w:r w:rsidRPr="004E5F6B">
        <w:rPr>
          <w:lang w:val="en-GB" w:eastAsia="zh-CN"/>
        </w:rPr>
        <w:t xml:space="preserve"> 2 to 3</w:t>
      </w:r>
      <w:r w:rsidRPr="004E5F6B">
        <w:rPr>
          <w:lang w:val="en-GB"/>
        </w:rPr>
        <w:t>.</w:t>
      </w:r>
    </w:p>
    <w:p w14:paraId="3A4D42FF" w14:textId="77777777" w:rsidR="004E5F6B" w:rsidRPr="004E5F6B" w:rsidRDefault="004E5F6B" w:rsidP="004E5F6B">
      <w:pPr>
        <w:rPr>
          <w:lang w:val="en-GB"/>
        </w:rPr>
      </w:pPr>
      <w:r w:rsidRPr="004E5F6B">
        <w:rPr>
          <w:lang w:val="en-GB"/>
        </w:rPr>
        <w:t>Section 4 gives planning parameter for DRM+.</w:t>
      </w:r>
    </w:p>
    <w:p w14:paraId="41100B73" w14:textId="77777777" w:rsidR="004E5F6B" w:rsidRPr="004E5F6B" w:rsidRDefault="004E5F6B" w:rsidP="004E5F6B">
      <w:pPr>
        <w:rPr>
          <w:lang w:val="en-GB"/>
        </w:rPr>
      </w:pPr>
      <w:r w:rsidRPr="004E5F6B">
        <w:rPr>
          <w:lang w:val="en-GB" w:eastAsia="zh-CN"/>
        </w:rPr>
        <w:t xml:space="preserve">Section 5 </w:t>
      </w:r>
      <w:r w:rsidRPr="004E5F6B">
        <w:rPr>
          <w:lang w:val="en-GB"/>
        </w:rPr>
        <w:t>gives planning parameter for RAVIS.</w:t>
      </w:r>
    </w:p>
    <w:p w14:paraId="1F941A50" w14:textId="77777777" w:rsidR="004E5F6B" w:rsidRPr="004E5F6B" w:rsidRDefault="004E5F6B" w:rsidP="004E5F6B">
      <w:pPr>
        <w:rPr>
          <w:lang w:val="en-GB"/>
        </w:rPr>
      </w:pPr>
      <w:r w:rsidRPr="004E5F6B">
        <w:rPr>
          <w:lang w:val="en-GB"/>
        </w:rPr>
        <w:t>Section 6 gives planning parameters for HD Radio.</w:t>
      </w:r>
    </w:p>
    <w:p w14:paraId="0FC2393F" w14:textId="77777777" w:rsidR="004E5F6B" w:rsidRPr="004E5F6B" w:rsidRDefault="004E5F6B" w:rsidP="004E5F6B">
      <w:pPr>
        <w:rPr>
          <w:lang w:val="en-GB"/>
        </w:rPr>
      </w:pPr>
      <w:r w:rsidRPr="004E5F6B">
        <w:rPr>
          <w:lang w:val="en-GB"/>
        </w:rPr>
        <w:t>Section 7 gives planning parameters for DAB.</w:t>
      </w:r>
    </w:p>
    <w:p w14:paraId="291AD29F" w14:textId="77777777" w:rsidR="004E5F6B" w:rsidRPr="004E5F6B" w:rsidRDefault="004E5F6B" w:rsidP="004E5F6B">
      <w:pPr>
        <w:rPr>
          <w:lang w:val="en-GB"/>
        </w:rPr>
      </w:pPr>
      <w:r w:rsidRPr="004E5F6B">
        <w:rPr>
          <w:lang w:val="en-GB"/>
        </w:rPr>
        <w:t xml:space="preserve">Section 8 gives </w:t>
      </w:r>
      <w:r w:rsidRPr="004E5F6B">
        <w:rPr>
          <w:rFonts w:hint="eastAsia"/>
          <w:lang w:val="en-GB" w:eastAsia="ja-JP"/>
        </w:rPr>
        <w:t>p</w:t>
      </w:r>
      <w:r w:rsidRPr="004E5F6B">
        <w:rPr>
          <w:lang w:val="en-GB" w:eastAsia="ja-JP"/>
        </w:rPr>
        <w:t>l</w:t>
      </w:r>
      <w:r w:rsidRPr="004E5F6B">
        <w:rPr>
          <w:rFonts w:hint="eastAsia"/>
          <w:lang w:val="en-GB" w:eastAsia="ja-JP"/>
        </w:rPr>
        <w:t xml:space="preserve">anning parameters </w:t>
      </w:r>
      <w:r w:rsidRPr="004E5F6B">
        <w:rPr>
          <w:lang w:val="en-GB" w:eastAsia="ja-JP"/>
        </w:rPr>
        <w:t xml:space="preserve">for </w:t>
      </w:r>
      <w:r w:rsidRPr="004E5F6B">
        <w:rPr>
          <w:lang w:val="en-GB"/>
        </w:rPr>
        <w:t>ISDB-T</w:t>
      </w:r>
      <w:r w:rsidRPr="004E5F6B">
        <w:rPr>
          <w:vertAlign w:val="subscript"/>
          <w:lang w:val="en-GB"/>
        </w:rPr>
        <w:t>SB</w:t>
      </w:r>
      <w:r w:rsidRPr="004E5F6B">
        <w:rPr>
          <w:lang w:val="en-GB"/>
        </w:rPr>
        <w:t>.</w:t>
      </w:r>
    </w:p>
    <w:p w14:paraId="04AA1B4A" w14:textId="77777777" w:rsidR="00C64923" w:rsidRPr="000E0D4C" w:rsidRDefault="00C64923" w:rsidP="00C64923">
      <w:pPr>
        <w:rPr>
          <w:lang w:val="en-GB"/>
        </w:rPr>
      </w:pPr>
      <w:r w:rsidRPr="000E0D4C">
        <w:rPr>
          <w:lang w:val="en-GB"/>
        </w:rPr>
        <w:t xml:space="preserve">Section 9 gives </w:t>
      </w:r>
      <w:r w:rsidRPr="000E0D4C">
        <w:rPr>
          <w:lang w:val="en-GB" w:eastAsia="ja-JP"/>
        </w:rPr>
        <w:t xml:space="preserve">planning parameters for </w:t>
      </w:r>
      <w:r w:rsidRPr="000E0D4C">
        <w:rPr>
          <w:lang w:val="en-GB"/>
        </w:rPr>
        <w:t>CDR.</w:t>
      </w:r>
    </w:p>
    <w:p w14:paraId="2E898F0B" w14:textId="77777777" w:rsidR="00061A5A" w:rsidRPr="00061A5A" w:rsidRDefault="00061A5A" w:rsidP="00061A5A">
      <w:pPr>
        <w:rPr>
          <w:lang w:val="en-GB" w:eastAsia="zh-CN"/>
        </w:rPr>
      </w:pPr>
      <w:r w:rsidRPr="00061A5A">
        <w:rPr>
          <w:lang w:val="en-GB" w:eastAsia="zh-CN"/>
        </w:rPr>
        <w:t>Normative and technical references are given in Annexes 1 and 2 respectively.</w:t>
      </w:r>
    </w:p>
    <w:p w14:paraId="6E417322" w14:textId="77777777" w:rsidR="00061A5A" w:rsidRPr="00061A5A" w:rsidRDefault="00061A5A" w:rsidP="00061A5A">
      <w:pPr>
        <w:rPr>
          <w:lang w:val="en-GB"/>
        </w:rPr>
      </w:pPr>
      <w:r w:rsidRPr="00061A5A">
        <w:rPr>
          <w:lang w:val="en-GB"/>
        </w:rPr>
        <w:t>To calculate the relevant planning parameters minimum median field strength and protection ratios, firstly receiver and transmitter characteristics, system parameters as well as transmission aspects as common basis for concrete digital broadcasting transmission network planning are determined. All parameters are either derived or the reference to the source of origin is given. Various typical reception scenarios are taken into account to match as much as possible planning and prediction scenarios.</w:t>
      </w:r>
    </w:p>
    <w:p w14:paraId="5FEACCE5" w14:textId="77777777" w:rsidR="00061A5A" w:rsidRPr="00061A5A" w:rsidRDefault="00061A5A" w:rsidP="00061A5A">
      <w:pPr>
        <w:pStyle w:val="Heading1"/>
        <w:rPr>
          <w:lang w:val="en-GB"/>
        </w:rPr>
      </w:pPr>
      <w:bookmarkStart w:id="10" w:name="_Ref281999067"/>
      <w:bookmarkStart w:id="11" w:name="_Toc293603672"/>
      <w:bookmarkStart w:id="12" w:name="_Toc293603786"/>
      <w:bookmarkStart w:id="13" w:name="_Toc300664984"/>
      <w:bookmarkStart w:id="14" w:name="_Toc300665091"/>
      <w:bookmarkStart w:id="15" w:name="_Toc300665157"/>
      <w:bookmarkStart w:id="16" w:name="_Toc300666574"/>
      <w:bookmarkStart w:id="17" w:name="_Toc301429263"/>
      <w:bookmarkStart w:id="18" w:name="_Toc302049556"/>
      <w:bookmarkStart w:id="19" w:name="_Toc433026591"/>
      <w:bookmarkStart w:id="20" w:name="_Toc438995415"/>
      <w:bookmarkStart w:id="21" w:name="_Toc5873138"/>
      <w:bookmarkStart w:id="22" w:name="_Toc8220137"/>
      <w:bookmarkStart w:id="23" w:name="_Toc18411279"/>
      <w:bookmarkStart w:id="24" w:name="_Toc54790053"/>
      <w:bookmarkStart w:id="25" w:name="_Hlk527562176"/>
      <w:r w:rsidRPr="00061A5A">
        <w:rPr>
          <w:lang w:val="en-GB"/>
        </w:rPr>
        <w:t>2</w:t>
      </w:r>
      <w:r w:rsidRPr="00061A5A">
        <w:rPr>
          <w:lang w:val="en-GB"/>
        </w:rPr>
        <w:tab/>
        <w:t>Reception modes</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4DC35C9C" w14:textId="77777777" w:rsidR="00061A5A" w:rsidRPr="00061A5A" w:rsidRDefault="00061A5A" w:rsidP="00061A5A">
      <w:pPr>
        <w:rPr>
          <w:lang w:val="en-GB"/>
        </w:rPr>
      </w:pPr>
      <w:bookmarkStart w:id="26" w:name="_Toc293603673"/>
      <w:bookmarkStart w:id="27" w:name="_Toc293603787"/>
      <w:bookmarkStart w:id="28" w:name="_Toc300664985"/>
      <w:bookmarkStart w:id="29" w:name="_Toc300665092"/>
      <w:bookmarkStart w:id="30" w:name="_Toc300665158"/>
      <w:bookmarkStart w:id="31" w:name="_Toc300666575"/>
      <w:bookmarkStart w:id="32" w:name="_Toc301429264"/>
      <w:bookmarkStart w:id="33" w:name="_Toc302049557"/>
      <w:bookmarkStart w:id="34" w:name="_Toc433026592"/>
      <w:bookmarkStart w:id="35" w:name="_Toc438995416"/>
      <w:r w:rsidRPr="00061A5A">
        <w:rPr>
          <w:lang w:val="en-GB"/>
        </w:rPr>
        <w:t>A total of seven reception modes can be distinguished and include fixed, portable and mobile, where portable and mobile receptions are further sub-divided.</w:t>
      </w:r>
    </w:p>
    <w:p w14:paraId="5AC4AA55" w14:textId="77777777" w:rsidR="00061A5A" w:rsidRPr="00061A5A" w:rsidRDefault="00061A5A" w:rsidP="00061A5A">
      <w:pPr>
        <w:rPr>
          <w:lang w:val="en-GB"/>
        </w:rPr>
      </w:pPr>
      <w:r w:rsidRPr="00061A5A">
        <w:rPr>
          <w:lang w:val="en-GB"/>
        </w:rPr>
        <w:t xml:space="preserve">Reception availability as addressed by ITU in </w:t>
      </w:r>
      <w:hyperlink w:anchor="ITU_RBS412_9" w:history="1">
        <w:r w:rsidRPr="00061A5A">
          <w:rPr>
            <w:rStyle w:val="Hyperlink"/>
            <w:lang w:val="en-GB"/>
          </w:rPr>
          <w:t>[15]</w:t>
        </w:r>
      </w:hyperlink>
      <w:r w:rsidRPr="00061A5A">
        <w:rPr>
          <w:lang w:val="en-GB"/>
        </w:rPr>
        <w:t xml:space="preserve"> and </w:t>
      </w:r>
      <w:hyperlink w:anchor="ITU_RP1546" w:history="1">
        <w:r w:rsidRPr="00061A5A">
          <w:rPr>
            <w:rStyle w:val="Hyperlink"/>
            <w:lang w:val="en-GB"/>
          </w:rPr>
          <w:t>[18]</w:t>
        </w:r>
      </w:hyperlink>
      <w:r w:rsidRPr="00061A5A">
        <w:rPr>
          <w:lang w:val="en-GB"/>
        </w:rPr>
        <w:t xml:space="preserve"> considers certain percentile ranges over time and locations but does not attempt to address the practical modes or usage scenario with specific percentile or minimum requirements. Therefore, the analysis derives availability requirements from other related broadcasting areas and broadcasting technologies, and best practices, as broadly recognized.</w:t>
      </w:r>
    </w:p>
    <w:p w14:paraId="45C75AAB" w14:textId="77777777" w:rsidR="00061A5A" w:rsidRPr="00061A5A" w:rsidRDefault="00061A5A" w:rsidP="00061A5A">
      <w:pPr>
        <w:pStyle w:val="Heading2"/>
        <w:rPr>
          <w:lang w:val="en-GB"/>
        </w:rPr>
      </w:pPr>
      <w:bookmarkStart w:id="36" w:name="_Toc5873139"/>
      <w:bookmarkStart w:id="37" w:name="_Toc8220138"/>
      <w:bookmarkStart w:id="38" w:name="_Toc18411280"/>
      <w:bookmarkStart w:id="39" w:name="_Toc54790054"/>
      <w:r w:rsidRPr="00061A5A">
        <w:rPr>
          <w:lang w:val="en-GB"/>
        </w:rPr>
        <w:t>2.1</w:t>
      </w:r>
      <w:r w:rsidRPr="00061A5A">
        <w:rPr>
          <w:lang w:val="en-GB"/>
        </w:rPr>
        <w:tab/>
        <w:t>Fixed reception</w:t>
      </w:r>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0BEE1928" w14:textId="77777777" w:rsidR="00061A5A" w:rsidRPr="00061A5A" w:rsidRDefault="00061A5A" w:rsidP="00061A5A">
      <w:pPr>
        <w:rPr>
          <w:lang w:val="en-GB"/>
        </w:rPr>
      </w:pPr>
      <w:r w:rsidRPr="00061A5A">
        <w:rPr>
          <w:lang w:val="en-GB"/>
        </w:rPr>
        <w:t xml:space="preserve">Fixed reception (FX) is defined as reception where a receiving antenna mounted at roof level is used. It is assumed that near-optimal reception conditions (within a relatively small volume on the roof) </w:t>
      </w:r>
      <w:r w:rsidRPr="00061A5A">
        <w:rPr>
          <w:lang w:val="en-GB"/>
        </w:rPr>
        <w:lastRenderedPageBreak/>
        <w:t xml:space="preserve">are found when the antenna is installed. In calculating the field-strength levels for fixed antenna reception, a receiving antenna height of 10 m above ground level is considered to be representative for the broadcasting service [1]. </w:t>
      </w:r>
    </w:p>
    <w:p w14:paraId="4847CE80" w14:textId="77777777" w:rsidR="00061A5A" w:rsidRPr="00061A5A" w:rsidRDefault="00061A5A" w:rsidP="00061A5A">
      <w:pPr>
        <w:rPr>
          <w:lang w:val="en-GB"/>
        </w:rPr>
      </w:pPr>
      <w:r w:rsidRPr="00061A5A">
        <w:rPr>
          <w:lang w:val="en-GB"/>
        </w:rPr>
        <w:t>A location probability of 70% is assumed to obtain a good reception situation.</w:t>
      </w:r>
    </w:p>
    <w:p w14:paraId="05C9DC78" w14:textId="77777777" w:rsidR="00061A5A" w:rsidRPr="00061A5A" w:rsidRDefault="00061A5A" w:rsidP="00061A5A">
      <w:pPr>
        <w:rPr>
          <w:lang w:val="en-GB"/>
        </w:rPr>
      </w:pPr>
      <w:r w:rsidRPr="00061A5A">
        <w:rPr>
          <w:lang w:val="en-GB"/>
        </w:rPr>
        <w:t>Fixed roof top reception is generally not considered a reception scenario for the planning of DAB networks. DAB networks in most cases are planned for portable or mobile reception and within the service area of the portable or mobile service fixed roof top reception is guaranteed. Therefore, in this Report, fixed roof top reception is not considered for the DAB system.</w:t>
      </w:r>
    </w:p>
    <w:p w14:paraId="2C1BA483" w14:textId="77777777" w:rsidR="00061A5A" w:rsidRPr="00061A5A" w:rsidRDefault="00061A5A" w:rsidP="00061A5A">
      <w:pPr>
        <w:pStyle w:val="Heading2"/>
        <w:rPr>
          <w:lang w:val="en-GB"/>
        </w:rPr>
      </w:pPr>
      <w:bookmarkStart w:id="40" w:name="_Toc293603674"/>
      <w:bookmarkStart w:id="41" w:name="_Toc293603788"/>
      <w:bookmarkStart w:id="42" w:name="_Toc300664986"/>
      <w:bookmarkStart w:id="43" w:name="_Toc300665093"/>
      <w:bookmarkStart w:id="44" w:name="_Toc300665159"/>
      <w:bookmarkStart w:id="45" w:name="_Toc300666576"/>
      <w:bookmarkStart w:id="46" w:name="_Toc301429265"/>
      <w:bookmarkStart w:id="47" w:name="_Toc302049558"/>
      <w:bookmarkStart w:id="48" w:name="_Toc433026593"/>
      <w:bookmarkStart w:id="49" w:name="_Toc438995417"/>
      <w:bookmarkStart w:id="50" w:name="_Toc5873140"/>
      <w:bookmarkStart w:id="51" w:name="_Toc8220139"/>
      <w:bookmarkStart w:id="52" w:name="_Toc18411281"/>
      <w:bookmarkStart w:id="53" w:name="_Toc54790055"/>
      <w:r w:rsidRPr="00061A5A">
        <w:rPr>
          <w:lang w:val="en-GB"/>
        </w:rPr>
        <w:t>2.2</w:t>
      </w:r>
      <w:r w:rsidRPr="00061A5A">
        <w:rPr>
          <w:lang w:val="en-GB"/>
        </w:rPr>
        <w:tab/>
        <w:t>Portable reception</w:t>
      </w:r>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3B8302EB" w14:textId="77777777" w:rsidR="00061A5A" w:rsidRPr="00061A5A" w:rsidRDefault="00061A5A" w:rsidP="00061A5A">
      <w:pPr>
        <w:rPr>
          <w:lang w:val="en-GB" w:eastAsia="de-DE"/>
        </w:rPr>
      </w:pPr>
      <w:r w:rsidRPr="00061A5A">
        <w:rPr>
          <w:lang w:val="en-GB"/>
        </w:rPr>
        <w:t>In general</w:t>
      </w:r>
      <w:r w:rsidRPr="00061A5A">
        <w:rPr>
          <w:lang w:val="en-GB" w:eastAsia="de-DE"/>
        </w:rPr>
        <w:t>, portable reception means a reception where a portable receiver with an attached or built</w:t>
      </w:r>
      <w:r w:rsidRPr="00061A5A">
        <w:rPr>
          <w:lang w:val="en-GB" w:eastAsia="de-DE"/>
        </w:rPr>
        <w:noBreakHyphen/>
        <w:t xml:space="preserve">in antenna is used outdoors or indoors at no less than 1.5 m above ground level. </w:t>
      </w:r>
    </w:p>
    <w:p w14:paraId="2C13B63B" w14:textId="77777777" w:rsidR="00061A5A" w:rsidRPr="00061A5A" w:rsidRDefault="00061A5A" w:rsidP="00061A5A">
      <w:pPr>
        <w:rPr>
          <w:lang w:val="en-GB" w:eastAsia="de-DE"/>
        </w:rPr>
      </w:pPr>
      <w:r w:rsidRPr="00061A5A">
        <w:rPr>
          <w:lang w:val="en-GB"/>
        </w:rPr>
        <w:t>A location probability of 95% is assumed to obtain a good reception situation.</w:t>
      </w:r>
    </w:p>
    <w:p w14:paraId="0B42CC81" w14:textId="77777777" w:rsidR="00061A5A" w:rsidRPr="00061A5A" w:rsidRDefault="00061A5A" w:rsidP="00061A5A">
      <w:pPr>
        <w:rPr>
          <w:lang w:val="en-GB" w:eastAsia="de-DE"/>
        </w:rPr>
      </w:pPr>
      <w:r w:rsidRPr="00061A5A">
        <w:rPr>
          <w:lang w:val="en-GB" w:eastAsia="de-DE"/>
        </w:rPr>
        <w:t xml:space="preserve">Two receiving locations will be distinguished: </w:t>
      </w:r>
    </w:p>
    <w:p w14:paraId="1CAC26E4" w14:textId="77777777" w:rsidR="00061A5A" w:rsidRPr="00061A5A" w:rsidRDefault="00061A5A" w:rsidP="00061A5A">
      <w:pPr>
        <w:pStyle w:val="enumlev1"/>
        <w:rPr>
          <w:lang w:val="en-GB"/>
        </w:rPr>
      </w:pPr>
      <w:r w:rsidRPr="00061A5A">
        <w:rPr>
          <w:lang w:val="en-GB"/>
        </w:rPr>
        <w:t>–</w:t>
      </w:r>
      <w:r w:rsidRPr="00061A5A">
        <w:rPr>
          <w:lang w:val="en-GB"/>
        </w:rPr>
        <w:tab/>
      </w:r>
      <w:r w:rsidRPr="00061A5A">
        <w:rPr>
          <w:b/>
          <w:bCs/>
          <w:lang w:val="en-GB"/>
        </w:rPr>
        <w:t>Indoor reception</w:t>
      </w:r>
      <w:r w:rsidRPr="00061A5A">
        <w:rPr>
          <w:lang w:val="en-GB"/>
        </w:rPr>
        <w:t xml:space="preserve"> with a reception place in a building.</w:t>
      </w:r>
    </w:p>
    <w:p w14:paraId="135CAAE2" w14:textId="77777777" w:rsidR="00061A5A" w:rsidRPr="00061A5A" w:rsidRDefault="00061A5A" w:rsidP="00061A5A">
      <w:pPr>
        <w:pStyle w:val="enumlev1"/>
        <w:rPr>
          <w:lang w:val="en-GB"/>
        </w:rPr>
      </w:pPr>
      <w:r w:rsidRPr="00061A5A">
        <w:rPr>
          <w:lang w:val="en-GB"/>
        </w:rPr>
        <w:t>–</w:t>
      </w:r>
      <w:r w:rsidRPr="00061A5A">
        <w:rPr>
          <w:lang w:val="en-GB"/>
        </w:rPr>
        <w:tab/>
      </w:r>
      <w:r w:rsidRPr="00061A5A">
        <w:rPr>
          <w:b/>
          <w:bCs/>
          <w:lang w:val="en-GB"/>
        </w:rPr>
        <w:t>Outdoor reception</w:t>
      </w:r>
      <w:r w:rsidRPr="00061A5A">
        <w:rPr>
          <w:lang w:val="en-GB"/>
        </w:rPr>
        <w:t xml:space="preserve"> with a reception place outside a building.</w:t>
      </w:r>
    </w:p>
    <w:p w14:paraId="65146077" w14:textId="77777777" w:rsidR="00061A5A" w:rsidRPr="00061A5A" w:rsidRDefault="00061A5A" w:rsidP="00061A5A">
      <w:pPr>
        <w:rPr>
          <w:lang w:val="en-GB" w:eastAsia="de-DE"/>
        </w:rPr>
      </w:pPr>
      <w:r w:rsidRPr="00061A5A">
        <w:rPr>
          <w:lang w:val="en-GB" w:eastAsia="de-DE"/>
        </w:rPr>
        <w:t>Within these receiving locations two opposed receiving conditions will be distinguished additionally due to the great variability of portable reception situations with different receiver</w:t>
      </w:r>
      <w:r w:rsidRPr="00061A5A">
        <w:rPr>
          <w:lang w:val="en-GB" w:eastAsia="de-DE"/>
        </w:rPr>
        <w:noBreakHyphen/>
        <w:t>/antenna-types and also different reception conditions:</w:t>
      </w:r>
    </w:p>
    <w:p w14:paraId="59C59031" w14:textId="77777777" w:rsidR="00061A5A" w:rsidRPr="00061A5A" w:rsidRDefault="00061A5A" w:rsidP="00061A5A">
      <w:pPr>
        <w:pStyle w:val="enumlev1"/>
        <w:rPr>
          <w:lang w:val="en-GB"/>
        </w:rPr>
      </w:pPr>
      <w:r w:rsidRPr="00061A5A">
        <w:rPr>
          <w:lang w:val="en-GB"/>
        </w:rPr>
        <w:t>–</w:t>
      </w:r>
      <w:r w:rsidRPr="00061A5A">
        <w:rPr>
          <w:lang w:val="en-GB"/>
        </w:rPr>
        <w:tab/>
      </w:r>
      <w:r w:rsidRPr="00061A5A">
        <w:rPr>
          <w:b/>
          <w:bCs/>
          <w:lang w:val="en-GB"/>
        </w:rPr>
        <w:t>Portable reception</w:t>
      </w:r>
      <w:r w:rsidRPr="00061A5A">
        <w:rPr>
          <w:lang w:val="en-GB"/>
        </w:rPr>
        <w:t>:</w:t>
      </w:r>
      <w:r w:rsidRPr="00061A5A">
        <w:rPr>
          <w:b/>
          <w:bCs/>
          <w:lang w:val="en-GB"/>
        </w:rPr>
        <w:t xml:space="preserve"> </w:t>
      </w:r>
      <w:r w:rsidRPr="00061A5A">
        <w:rPr>
          <w:lang w:val="en-GB"/>
        </w:rPr>
        <w:t>This situation models the reception situation with good reception conditions for both situations indoor and outdoor, resp., and a receiver with an omnidirectional VHF antenna pattern as given in GE06 [1].</w:t>
      </w:r>
    </w:p>
    <w:p w14:paraId="0B399546" w14:textId="77777777" w:rsidR="00061A5A" w:rsidRPr="00061A5A" w:rsidRDefault="00061A5A" w:rsidP="00061A5A">
      <w:pPr>
        <w:pStyle w:val="enumlev1"/>
        <w:rPr>
          <w:lang w:val="en-GB"/>
        </w:rPr>
      </w:pPr>
      <w:r w:rsidRPr="00061A5A">
        <w:rPr>
          <w:lang w:val="en-GB"/>
        </w:rPr>
        <w:t>–</w:t>
      </w:r>
      <w:r w:rsidRPr="00061A5A">
        <w:rPr>
          <w:lang w:val="en-GB"/>
        </w:rPr>
        <w:tab/>
      </w:r>
      <w:r w:rsidRPr="00061A5A">
        <w:rPr>
          <w:b/>
          <w:bCs/>
          <w:lang w:val="en-GB"/>
        </w:rPr>
        <w:t>Portable handheld reception</w:t>
      </w:r>
      <w:r w:rsidRPr="00061A5A">
        <w:rPr>
          <w:lang w:val="en-GB"/>
        </w:rPr>
        <w:t>: This situation models the reception situation with bad reception conditions and a receiver with an external antenna (for example telescopic antennas or the cable of wired headsets) as given in EBU-3317 [2].</w:t>
      </w:r>
    </w:p>
    <w:p w14:paraId="3B20605E" w14:textId="77777777" w:rsidR="00061A5A" w:rsidRPr="00061A5A" w:rsidRDefault="00061A5A" w:rsidP="00061A5A">
      <w:pPr>
        <w:pStyle w:val="Heading3"/>
        <w:rPr>
          <w:lang w:val="en-GB"/>
        </w:rPr>
      </w:pPr>
      <w:bookmarkStart w:id="54" w:name="_Toc300664987"/>
      <w:bookmarkStart w:id="55" w:name="_Toc300666577"/>
      <w:bookmarkStart w:id="56" w:name="_Toc301429266"/>
      <w:bookmarkStart w:id="57" w:name="_Toc302049559"/>
      <w:bookmarkStart w:id="58" w:name="_Toc438995418"/>
      <w:bookmarkStart w:id="59" w:name="_Toc18411282"/>
      <w:bookmarkStart w:id="60" w:name="_Toc293603675"/>
      <w:bookmarkStart w:id="61" w:name="_Toc293603789"/>
      <w:r w:rsidRPr="00061A5A">
        <w:rPr>
          <w:lang w:val="en-GB"/>
        </w:rPr>
        <w:t>2.2.1</w:t>
      </w:r>
      <w:r w:rsidRPr="00061A5A">
        <w:rPr>
          <w:lang w:val="en-GB"/>
        </w:rPr>
        <w:tab/>
        <w:t>Portable indoor reception</w:t>
      </w:r>
      <w:bookmarkEnd w:id="54"/>
      <w:bookmarkEnd w:id="55"/>
      <w:bookmarkEnd w:id="56"/>
      <w:bookmarkEnd w:id="57"/>
      <w:bookmarkEnd w:id="58"/>
      <w:bookmarkEnd w:id="59"/>
      <w:r w:rsidRPr="00061A5A">
        <w:rPr>
          <w:lang w:val="en-GB"/>
        </w:rPr>
        <w:t xml:space="preserve"> </w:t>
      </w:r>
      <w:bookmarkEnd w:id="60"/>
      <w:bookmarkEnd w:id="61"/>
    </w:p>
    <w:p w14:paraId="641DC9FE" w14:textId="77777777" w:rsidR="00061A5A" w:rsidRPr="00061A5A" w:rsidRDefault="00061A5A" w:rsidP="00061A5A">
      <w:pPr>
        <w:rPr>
          <w:lang w:val="en-GB"/>
        </w:rPr>
      </w:pPr>
      <w:r w:rsidRPr="00061A5A">
        <w:rPr>
          <w:lang w:val="en-GB"/>
        </w:rPr>
        <w:t>Portable</w:t>
      </w:r>
      <w:r w:rsidRPr="00061A5A">
        <w:rPr>
          <w:b/>
          <w:bCs/>
          <w:lang w:val="en-GB"/>
        </w:rPr>
        <w:t xml:space="preserve"> </w:t>
      </w:r>
      <w:r w:rsidRPr="00061A5A">
        <w:rPr>
          <w:lang w:val="en-GB"/>
        </w:rPr>
        <w:t>indoor (PI) reception is defined by a portable receiver with stationary power supply and a built-in (folded)-antenna or with a plug for an external antenna. The receiver is used indoors at no less than 1.5 m above floor level in rooms on the ground floor and with a window in an external wall. It is assumed that optimal receiving conditions will be found by moving the antenna up to 0.5 m in any direction and the portable receiver is not moved during reception and large objects near the receiver are also not moved</w:t>
      </w:r>
      <w:r w:rsidRPr="00061A5A">
        <w:rPr>
          <w:sz w:val="18"/>
          <w:szCs w:val="18"/>
          <w:lang w:val="en-GB"/>
        </w:rPr>
        <w:t> </w:t>
      </w:r>
      <w:r w:rsidRPr="00061A5A">
        <w:rPr>
          <w:lang w:val="en-GB"/>
        </w:rPr>
        <w:t>[1]</w:t>
      </w:r>
      <w:r w:rsidRPr="00061A5A">
        <w:rPr>
          <w:sz w:val="18"/>
          <w:szCs w:val="18"/>
          <w:lang w:val="en-GB"/>
        </w:rPr>
        <w:t>. </w:t>
      </w:r>
      <w:r w:rsidRPr="00061A5A">
        <w:rPr>
          <w:lang w:val="en-GB"/>
        </w:rPr>
        <w:t>A suburban area is assumed.</w:t>
      </w:r>
    </w:p>
    <w:p w14:paraId="65DAF8ED" w14:textId="77777777" w:rsidR="00061A5A" w:rsidRPr="00061A5A" w:rsidRDefault="00061A5A" w:rsidP="00061A5A">
      <w:pPr>
        <w:pStyle w:val="Heading3"/>
        <w:rPr>
          <w:lang w:val="en-GB"/>
        </w:rPr>
      </w:pPr>
      <w:bookmarkStart w:id="62" w:name="_Ref276462815"/>
      <w:bookmarkStart w:id="63" w:name="_Toc293603676"/>
      <w:bookmarkStart w:id="64" w:name="_Toc293603790"/>
      <w:bookmarkStart w:id="65" w:name="_Toc300664988"/>
      <w:bookmarkStart w:id="66" w:name="_Toc300666578"/>
      <w:bookmarkStart w:id="67" w:name="_Toc301429267"/>
      <w:bookmarkStart w:id="68" w:name="_Toc302049560"/>
      <w:bookmarkStart w:id="69" w:name="_Toc438995419"/>
      <w:bookmarkStart w:id="70" w:name="_Toc18411283"/>
      <w:r w:rsidRPr="00061A5A">
        <w:rPr>
          <w:lang w:val="en-GB"/>
        </w:rPr>
        <w:t>2.2.2</w:t>
      </w:r>
      <w:r w:rsidRPr="00061A5A">
        <w:rPr>
          <w:lang w:val="en-GB"/>
        </w:rPr>
        <w:tab/>
        <w:t>Portable outdoor reception</w:t>
      </w:r>
      <w:bookmarkEnd w:id="62"/>
      <w:bookmarkEnd w:id="63"/>
      <w:bookmarkEnd w:id="64"/>
      <w:bookmarkEnd w:id="65"/>
      <w:bookmarkEnd w:id="66"/>
      <w:bookmarkEnd w:id="67"/>
      <w:bookmarkEnd w:id="68"/>
      <w:bookmarkEnd w:id="69"/>
      <w:bookmarkEnd w:id="70"/>
    </w:p>
    <w:p w14:paraId="1C8C8C45" w14:textId="77777777" w:rsidR="00061A5A" w:rsidRPr="00061A5A" w:rsidRDefault="00061A5A" w:rsidP="00061A5A">
      <w:pPr>
        <w:rPr>
          <w:lang w:val="en-GB"/>
        </w:rPr>
      </w:pPr>
      <w:r w:rsidRPr="00061A5A">
        <w:rPr>
          <w:lang w:val="en-GB"/>
        </w:rPr>
        <w:t>Portable outdoor (PO) reception is defined as reception by a portable receiver with battery supply and an attached or built-in antenna which is used outdoors at no less than 1.5 m above ground level [1]. A suburban area is assumed in this case.</w:t>
      </w:r>
    </w:p>
    <w:p w14:paraId="56EDE352" w14:textId="77777777" w:rsidR="00061A5A" w:rsidRPr="00061A5A" w:rsidRDefault="00061A5A" w:rsidP="00061A5A">
      <w:pPr>
        <w:pStyle w:val="Heading3"/>
        <w:rPr>
          <w:lang w:val="en-GB"/>
        </w:rPr>
      </w:pPr>
      <w:bookmarkStart w:id="71" w:name="_Ref276462826"/>
      <w:bookmarkStart w:id="72" w:name="_Toc293603677"/>
      <w:bookmarkStart w:id="73" w:name="_Toc293603791"/>
      <w:bookmarkStart w:id="74" w:name="_Toc300664989"/>
      <w:bookmarkStart w:id="75" w:name="_Toc300666579"/>
      <w:bookmarkStart w:id="76" w:name="_Toc301429268"/>
      <w:bookmarkStart w:id="77" w:name="_Toc302049561"/>
      <w:bookmarkStart w:id="78" w:name="_Toc438995420"/>
      <w:bookmarkStart w:id="79" w:name="_Toc18411284"/>
      <w:r w:rsidRPr="00061A5A">
        <w:rPr>
          <w:lang w:val="en-GB"/>
        </w:rPr>
        <w:t>2.2.3</w:t>
      </w:r>
      <w:r w:rsidRPr="00061A5A">
        <w:rPr>
          <w:lang w:val="en-GB"/>
        </w:rPr>
        <w:tab/>
        <w:t>Portable indoor/outdoor handheld reception (PI-H, PO-H)</w:t>
      </w:r>
      <w:bookmarkEnd w:id="71"/>
      <w:bookmarkEnd w:id="72"/>
      <w:bookmarkEnd w:id="73"/>
      <w:bookmarkEnd w:id="74"/>
      <w:bookmarkEnd w:id="75"/>
      <w:bookmarkEnd w:id="76"/>
      <w:bookmarkEnd w:id="77"/>
      <w:bookmarkEnd w:id="78"/>
      <w:bookmarkEnd w:id="79"/>
    </w:p>
    <w:p w14:paraId="7F3699BA" w14:textId="77777777" w:rsidR="00061A5A" w:rsidRPr="00061A5A" w:rsidRDefault="00061A5A" w:rsidP="00061A5A">
      <w:pPr>
        <w:rPr>
          <w:lang w:val="en-GB"/>
        </w:rPr>
      </w:pPr>
      <w:r w:rsidRPr="00061A5A">
        <w:rPr>
          <w:lang w:val="en-GB"/>
        </w:rPr>
        <w:t>Portable reception is defined as reception by a portable handheld receiver with battery supply and an external antenna as given in EBU-3317 [2] for both reception situations indoor and outdoor, respectively. An urban area is assumed in this case.</w:t>
      </w:r>
    </w:p>
    <w:p w14:paraId="6CB465B6" w14:textId="77777777" w:rsidR="00061A5A" w:rsidRPr="00061A5A" w:rsidRDefault="00061A5A" w:rsidP="00061A5A">
      <w:pPr>
        <w:pStyle w:val="Heading2"/>
        <w:rPr>
          <w:lang w:val="en-GB"/>
        </w:rPr>
      </w:pPr>
      <w:bookmarkStart w:id="80" w:name="_Ref288469040"/>
      <w:bookmarkStart w:id="81" w:name="_Ref288469043"/>
      <w:bookmarkStart w:id="82" w:name="_Toc293603678"/>
      <w:bookmarkStart w:id="83" w:name="_Toc293603792"/>
      <w:bookmarkStart w:id="84" w:name="_Toc300664990"/>
      <w:bookmarkStart w:id="85" w:name="_Toc300665094"/>
      <w:bookmarkStart w:id="86" w:name="_Toc300665160"/>
      <w:bookmarkStart w:id="87" w:name="_Toc300666580"/>
      <w:bookmarkStart w:id="88" w:name="_Toc301429269"/>
      <w:bookmarkStart w:id="89" w:name="_Toc302049562"/>
      <w:bookmarkStart w:id="90" w:name="_Toc433026594"/>
      <w:bookmarkStart w:id="91" w:name="_Toc438995421"/>
      <w:bookmarkStart w:id="92" w:name="_Toc5873141"/>
      <w:bookmarkStart w:id="93" w:name="_Toc8220140"/>
      <w:bookmarkStart w:id="94" w:name="_Toc18411285"/>
      <w:bookmarkStart w:id="95" w:name="_Toc54790056"/>
      <w:r w:rsidRPr="00061A5A">
        <w:rPr>
          <w:lang w:val="en-GB"/>
        </w:rPr>
        <w:lastRenderedPageBreak/>
        <w:t>2.3</w:t>
      </w:r>
      <w:r w:rsidRPr="00061A5A">
        <w:rPr>
          <w:lang w:val="en-GB"/>
        </w:rPr>
        <w:tab/>
        <w:t>Mobile reception</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5FAEDBBF" w14:textId="77777777" w:rsidR="00061A5A" w:rsidRPr="00061A5A" w:rsidRDefault="00061A5A" w:rsidP="00061A5A">
      <w:pPr>
        <w:rPr>
          <w:lang w:val="en-GB"/>
        </w:rPr>
      </w:pPr>
      <w:bookmarkStart w:id="96" w:name="_Ref288471184"/>
      <w:bookmarkStart w:id="97" w:name="_Toc293603679"/>
      <w:bookmarkStart w:id="98" w:name="_Toc293603793"/>
      <w:bookmarkStart w:id="99" w:name="_Toc300664991"/>
      <w:bookmarkStart w:id="100" w:name="_Toc300665095"/>
      <w:bookmarkStart w:id="101" w:name="_Toc300665161"/>
      <w:bookmarkStart w:id="102" w:name="_Toc300666581"/>
      <w:bookmarkStart w:id="103" w:name="_Toc301429270"/>
      <w:bookmarkStart w:id="104" w:name="_Toc302049563"/>
      <w:bookmarkStart w:id="105" w:name="_Toc433026595"/>
      <w:bookmarkStart w:id="106" w:name="_Toc438995422"/>
      <w:r w:rsidRPr="00061A5A">
        <w:rPr>
          <w:lang w:val="en-GB"/>
        </w:rPr>
        <w:t xml:space="preserve">Mobile reception (MO) is defined as reception by a receiver in motion, at speeds ranging from approximately two km/h and up to 300 km/h. Speeds in the range of 50 km/h to 60 km/h are of particular interest, as they may represent urban vehicular motion. For this reception category, the antenna is considered matched and situated 1.5 m or more above ground level [1]. While not specifically addressed in </w:t>
      </w:r>
      <w:hyperlink w:anchor="ITU_RP1546" w:history="1">
        <w:r w:rsidRPr="00061A5A">
          <w:rPr>
            <w:rStyle w:val="Hyperlink"/>
            <w:lang w:val="en-GB"/>
          </w:rPr>
          <w:t>[18]</w:t>
        </w:r>
      </w:hyperlink>
      <w:r w:rsidRPr="00061A5A">
        <w:rPr>
          <w:lang w:val="en-GB"/>
        </w:rPr>
        <w:t xml:space="preserve"> but yet allowed along with providing valid guidance for calculations, a reception location probability of 99% is assumed, in order to guarantee ‘good’ reception. Such choice is further supported in </w:t>
      </w:r>
      <w:hyperlink w:anchor="GE_06" w:history="1">
        <w:r w:rsidRPr="00061A5A">
          <w:rPr>
            <w:rStyle w:val="Hyperlink"/>
            <w:lang w:val="en-GB"/>
          </w:rPr>
          <w:t>[1]</w:t>
        </w:r>
      </w:hyperlink>
      <w:r w:rsidRPr="00061A5A">
        <w:rPr>
          <w:lang w:val="en-GB"/>
        </w:rPr>
        <w:t xml:space="preserve"> and </w:t>
      </w:r>
      <w:hyperlink w:anchor="EBU_TECH_3317" w:history="1">
        <w:r w:rsidRPr="00061A5A">
          <w:rPr>
            <w:rStyle w:val="Hyperlink"/>
            <w:lang w:val="en-GB"/>
          </w:rPr>
          <w:t>[2]</w:t>
        </w:r>
      </w:hyperlink>
      <w:r w:rsidRPr="00061A5A">
        <w:rPr>
          <w:lang w:val="en-GB"/>
        </w:rPr>
        <w:t>.</w:t>
      </w:r>
    </w:p>
    <w:p w14:paraId="52310621" w14:textId="77777777" w:rsidR="00061A5A" w:rsidRPr="00061A5A" w:rsidRDefault="00061A5A" w:rsidP="00061A5A">
      <w:pPr>
        <w:pStyle w:val="Heading3"/>
        <w:rPr>
          <w:lang w:val="en-GB"/>
        </w:rPr>
      </w:pPr>
      <w:bookmarkStart w:id="107" w:name="_Toc18411286"/>
      <w:r w:rsidRPr="00061A5A">
        <w:rPr>
          <w:lang w:val="en-GB"/>
        </w:rPr>
        <w:t>2.3.1</w:t>
      </w:r>
      <w:r w:rsidRPr="00061A5A">
        <w:rPr>
          <w:lang w:val="en-GB"/>
        </w:rPr>
        <w:tab/>
        <w:t>Mobile handheld reception (MO-H)</w:t>
      </w:r>
      <w:bookmarkEnd w:id="107"/>
    </w:p>
    <w:p w14:paraId="3DC4EE5D" w14:textId="77777777" w:rsidR="00061A5A" w:rsidRPr="00061A5A" w:rsidRDefault="00061A5A" w:rsidP="00061A5A">
      <w:pPr>
        <w:rPr>
          <w:lang w:val="en-GB" w:eastAsia="zh-CN"/>
        </w:rPr>
      </w:pPr>
      <w:r w:rsidRPr="00061A5A">
        <w:rPr>
          <w:lang w:val="en-GB" w:eastAsia="zh-CN"/>
        </w:rPr>
        <w:t>This situation corresponds to the reception scenario inside a moving vehicle at no less than 1.5 m above ground level at high speed with a handheld receiver without connection to the external antenna of the vehicle but with its own external antenna (for example, telescopic antennas or the cable of wired headsets). This reception scenario is used in DAB system, mainly because this system is developed for integrated outdoor antennas. The main difference between MO and MO-H reception modes is that in MO mode the receiver can be mounted inside the car and connected to the car antenna, while in MO-H scenario the handheld device is located inside the car but not connected to the car antenna.</w:t>
      </w:r>
    </w:p>
    <w:p w14:paraId="46F93F79" w14:textId="77777777" w:rsidR="00061A5A" w:rsidRPr="00061A5A" w:rsidRDefault="00061A5A" w:rsidP="00061A5A">
      <w:pPr>
        <w:spacing w:before="240"/>
        <w:rPr>
          <w:lang w:val="en-GB"/>
        </w:rPr>
      </w:pPr>
      <w:r w:rsidRPr="00061A5A">
        <w:rPr>
          <w:lang w:val="en-GB"/>
        </w:rPr>
        <w:t>In order to cover all of the indicated combinations by using as few cases as possible while providing realistic reception scenarios, only seven reception modes are analysed, as indicated in Table 1.</w:t>
      </w:r>
    </w:p>
    <w:p w14:paraId="6304EF0E" w14:textId="77777777" w:rsidR="00061A5A" w:rsidRPr="00061A5A" w:rsidRDefault="00061A5A" w:rsidP="00061A5A">
      <w:pPr>
        <w:pStyle w:val="TableNo"/>
        <w:rPr>
          <w:lang w:val="en-GB"/>
        </w:rPr>
      </w:pPr>
      <w:r w:rsidRPr="00061A5A">
        <w:rPr>
          <w:lang w:val="en-GB"/>
        </w:rPr>
        <w:t>TABLE 1</w:t>
      </w:r>
    </w:p>
    <w:p w14:paraId="4F53CDB8" w14:textId="77777777" w:rsidR="00061A5A" w:rsidRPr="00061A5A" w:rsidRDefault="00061A5A" w:rsidP="00061A5A">
      <w:pPr>
        <w:pStyle w:val="Tabletitle"/>
        <w:rPr>
          <w:lang w:val="en-GB"/>
        </w:rPr>
      </w:pPr>
      <w:r w:rsidRPr="00061A5A">
        <w:rPr>
          <w:lang w:val="en-GB"/>
        </w:rPr>
        <w:t>Definition of reception modes for performance analysis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6A0" w:firstRow="1" w:lastRow="0" w:firstColumn="1" w:lastColumn="0" w:noHBand="1" w:noVBand="1"/>
      </w:tblPr>
      <w:tblGrid>
        <w:gridCol w:w="2126"/>
        <w:gridCol w:w="993"/>
        <w:gridCol w:w="992"/>
        <w:gridCol w:w="1134"/>
        <w:gridCol w:w="1134"/>
        <w:gridCol w:w="1134"/>
        <w:gridCol w:w="1127"/>
        <w:gridCol w:w="1004"/>
      </w:tblGrid>
      <w:tr w:rsidR="00061A5A" w:rsidRPr="00C80083" w14:paraId="53F26DFE" w14:textId="77777777" w:rsidTr="00C80083">
        <w:trPr>
          <w:cantSplit/>
          <w:jc w:val="center"/>
        </w:trPr>
        <w:tc>
          <w:tcPr>
            <w:tcW w:w="2126" w:type="dxa"/>
          </w:tcPr>
          <w:p w14:paraId="5D07D951" w14:textId="77777777" w:rsidR="00061A5A" w:rsidRPr="00C80083" w:rsidRDefault="00061A5A" w:rsidP="00C80083">
            <w:pPr>
              <w:pStyle w:val="Tablehead"/>
              <w:rPr>
                <w:sz w:val="21"/>
                <w:szCs w:val="21"/>
              </w:rPr>
            </w:pPr>
            <w:r w:rsidRPr="00C80083">
              <w:rPr>
                <w:sz w:val="21"/>
                <w:szCs w:val="21"/>
              </w:rPr>
              <w:t>Reception mode</w:t>
            </w:r>
          </w:p>
        </w:tc>
        <w:tc>
          <w:tcPr>
            <w:tcW w:w="993" w:type="dxa"/>
          </w:tcPr>
          <w:p w14:paraId="1128F197" w14:textId="77777777" w:rsidR="00061A5A" w:rsidRPr="00C80083" w:rsidRDefault="00061A5A" w:rsidP="00C80083">
            <w:pPr>
              <w:pStyle w:val="Tablehead"/>
              <w:rPr>
                <w:sz w:val="21"/>
                <w:szCs w:val="21"/>
              </w:rPr>
            </w:pPr>
            <w:r w:rsidRPr="00C80083">
              <w:rPr>
                <w:sz w:val="21"/>
                <w:szCs w:val="21"/>
              </w:rPr>
              <w:t>FX</w:t>
            </w:r>
          </w:p>
        </w:tc>
        <w:tc>
          <w:tcPr>
            <w:tcW w:w="992" w:type="dxa"/>
          </w:tcPr>
          <w:p w14:paraId="6AC8D651" w14:textId="77777777" w:rsidR="00061A5A" w:rsidRPr="00C80083" w:rsidRDefault="00061A5A" w:rsidP="00C80083">
            <w:pPr>
              <w:pStyle w:val="Tablehead"/>
              <w:rPr>
                <w:sz w:val="21"/>
                <w:szCs w:val="21"/>
              </w:rPr>
            </w:pPr>
            <w:r w:rsidRPr="00C80083">
              <w:rPr>
                <w:sz w:val="21"/>
                <w:szCs w:val="21"/>
              </w:rPr>
              <w:t>MO</w:t>
            </w:r>
          </w:p>
        </w:tc>
        <w:tc>
          <w:tcPr>
            <w:tcW w:w="1134" w:type="dxa"/>
          </w:tcPr>
          <w:p w14:paraId="35D2BE90" w14:textId="77777777" w:rsidR="00061A5A" w:rsidRPr="00C80083" w:rsidRDefault="00061A5A" w:rsidP="00C80083">
            <w:pPr>
              <w:pStyle w:val="Tablehead"/>
              <w:rPr>
                <w:sz w:val="21"/>
                <w:szCs w:val="21"/>
              </w:rPr>
            </w:pPr>
            <w:r w:rsidRPr="00C80083">
              <w:rPr>
                <w:sz w:val="21"/>
                <w:szCs w:val="21"/>
              </w:rPr>
              <w:t>PO</w:t>
            </w:r>
          </w:p>
        </w:tc>
        <w:tc>
          <w:tcPr>
            <w:tcW w:w="1134" w:type="dxa"/>
          </w:tcPr>
          <w:p w14:paraId="70E56BC2" w14:textId="77777777" w:rsidR="00061A5A" w:rsidRPr="00C80083" w:rsidRDefault="00061A5A" w:rsidP="00C80083">
            <w:pPr>
              <w:pStyle w:val="Tablehead"/>
              <w:rPr>
                <w:sz w:val="21"/>
                <w:szCs w:val="21"/>
              </w:rPr>
            </w:pPr>
            <w:r w:rsidRPr="00C80083">
              <w:rPr>
                <w:sz w:val="21"/>
                <w:szCs w:val="21"/>
              </w:rPr>
              <w:t>PI</w:t>
            </w:r>
          </w:p>
        </w:tc>
        <w:tc>
          <w:tcPr>
            <w:tcW w:w="1134" w:type="dxa"/>
          </w:tcPr>
          <w:p w14:paraId="2C63DC53" w14:textId="77777777" w:rsidR="00061A5A" w:rsidRPr="00C80083" w:rsidRDefault="00061A5A" w:rsidP="00C80083">
            <w:pPr>
              <w:pStyle w:val="Tablehead"/>
              <w:rPr>
                <w:sz w:val="21"/>
                <w:szCs w:val="21"/>
              </w:rPr>
            </w:pPr>
            <w:r w:rsidRPr="00C80083">
              <w:rPr>
                <w:sz w:val="21"/>
                <w:szCs w:val="21"/>
              </w:rPr>
              <w:t>PO-H</w:t>
            </w:r>
          </w:p>
        </w:tc>
        <w:tc>
          <w:tcPr>
            <w:tcW w:w="1127" w:type="dxa"/>
          </w:tcPr>
          <w:p w14:paraId="0E0836E5" w14:textId="77777777" w:rsidR="00061A5A" w:rsidRPr="00C80083" w:rsidRDefault="00061A5A" w:rsidP="00C80083">
            <w:pPr>
              <w:pStyle w:val="Tablehead"/>
              <w:rPr>
                <w:sz w:val="21"/>
                <w:szCs w:val="21"/>
              </w:rPr>
            </w:pPr>
            <w:r w:rsidRPr="00C80083">
              <w:rPr>
                <w:sz w:val="21"/>
                <w:szCs w:val="21"/>
              </w:rPr>
              <w:t>PI-H</w:t>
            </w:r>
          </w:p>
        </w:tc>
        <w:tc>
          <w:tcPr>
            <w:tcW w:w="1004" w:type="dxa"/>
          </w:tcPr>
          <w:p w14:paraId="6C2EA164" w14:textId="77777777" w:rsidR="00061A5A" w:rsidRPr="00C80083" w:rsidRDefault="00061A5A" w:rsidP="00C80083">
            <w:pPr>
              <w:pStyle w:val="Tablehead"/>
              <w:rPr>
                <w:sz w:val="21"/>
                <w:szCs w:val="21"/>
              </w:rPr>
            </w:pPr>
            <w:r w:rsidRPr="00C80083">
              <w:rPr>
                <w:sz w:val="21"/>
                <w:szCs w:val="21"/>
              </w:rPr>
              <w:t>MO-H</w:t>
            </w:r>
          </w:p>
        </w:tc>
      </w:tr>
      <w:tr w:rsidR="00061A5A" w:rsidRPr="00C80083" w14:paraId="53F4A0F2" w14:textId="77777777" w:rsidTr="00C80083">
        <w:trPr>
          <w:cantSplit/>
          <w:jc w:val="center"/>
        </w:trPr>
        <w:tc>
          <w:tcPr>
            <w:tcW w:w="2126" w:type="dxa"/>
          </w:tcPr>
          <w:p w14:paraId="16727C12" w14:textId="77777777" w:rsidR="00061A5A" w:rsidRPr="00C80083" w:rsidRDefault="00061A5A" w:rsidP="00C80083">
            <w:pPr>
              <w:pStyle w:val="Tabletext"/>
              <w:rPr>
                <w:bCs/>
                <w:sz w:val="21"/>
                <w:szCs w:val="21"/>
              </w:rPr>
            </w:pPr>
            <w:r w:rsidRPr="00C80083">
              <w:rPr>
                <w:bCs/>
                <w:sz w:val="21"/>
                <w:szCs w:val="21"/>
              </w:rPr>
              <w:t>Antenna type</w:t>
            </w:r>
          </w:p>
        </w:tc>
        <w:tc>
          <w:tcPr>
            <w:tcW w:w="993" w:type="dxa"/>
          </w:tcPr>
          <w:p w14:paraId="410E8D5D" w14:textId="77777777" w:rsidR="00061A5A" w:rsidRPr="00C80083" w:rsidRDefault="00061A5A" w:rsidP="00C80083">
            <w:pPr>
              <w:pStyle w:val="Tabletext"/>
              <w:jc w:val="center"/>
              <w:rPr>
                <w:bCs/>
                <w:sz w:val="21"/>
                <w:szCs w:val="21"/>
              </w:rPr>
            </w:pPr>
            <w:r w:rsidRPr="00C80083">
              <w:rPr>
                <w:bCs/>
                <w:sz w:val="21"/>
                <w:szCs w:val="21"/>
              </w:rPr>
              <w:t>Fixed</w:t>
            </w:r>
          </w:p>
        </w:tc>
        <w:tc>
          <w:tcPr>
            <w:tcW w:w="992" w:type="dxa"/>
          </w:tcPr>
          <w:p w14:paraId="665205EB" w14:textId="77777777" w:rsidR="00061A5A" w:rsidRPr="00C80083" w:rsidRDefault="00061A5A" w:rsidP="00C80083">
            <w:pPr>
              <w:pStyle w:val="Tabletext"/>
              <w:jc w:val="center"/>
              <w:rPr>
                <w:bCs/>
                <w:sz w:val="21"/>
                <w:szCs w:val="21"/>
              </w:rPr>
            </w:pPr>
            <w:r w:rsidRPr="00C80083">
              <w:rPr>
                <w:bCs/>
                <w:sz w:val="21"/>
                <w:szCs w:val="21"/>
              </w:rPr>
              <w:t>Mounted</w:t>
            </w:r>
          </w:p>
        </w:tc>
        <w:tc>
          <w:tcPr>
            <w:tcW w:w="1134" w:type="dxa"/>
          </w:tcPr>
          <w:p w14:paraId="73BA001B" w14:textId="77777777" w:rsidR="00061A5A" w:rsidRPr="00C80083" w:rsidRDefault="00061A5A" w:rsidP="00C80083">
            <w:pPr>
              <w:pStyle w:val="Tabletext"/>
              <w:jc w:val="center"/>
              <w:rPr>
                <w:bCs/>
                <w:sz w:val="21"/>
                <w:szCs w:val="21"/>
              </w:rPr>
            </w:pPr>
            <w:r w:rsidRPr="00C80083">
              <w:rPr>
                <w:bCs/>
                <w:sz w:val="21"/>
                <w:szCs w:val="21"/>
              </w:rPr>
              <w:t>External</w:t>
            </w:r>
          </w:p>
        </w:tc>
        <w:tc>
          <w:tcPr>
            <w:tcW w:w="1134" w:type="dxa"/>
          </w:tcPr>
          <w:p w14:paraId="41A2EFB0" w14:textId="77777777" w:rsidR="00061A5A" w:rsidRPr="00C80083" w:rsidRDefault="00061A5A" w:rsidP="00C80083">
            <w:pPr>
              <w:pStyle w:val="Tabletext"/>
              <w:jc w:val="center"/>
              <w:rPr>
                <w:bCs/>
                <w:sz w:val="21"/>
                <w:szCs w:val="21"/>
              </w:rPr>
            </w:pPr>
            <w:r w:rsidRPr="00C80083">
              <w:rPr>
                <w:bCs/>
                <w:sz w:val="21"/>
                <w:szCs w:val="21"/>
              </w:rPr>
              <w:t>External</w:t>
            </w:r>
          </w:p>
        </w:tc>
        <w:tc>
          <w:tcPr>
            <w:tcW w:w="1134" w:type="dxa"/>
          </w:tcPr>
          <w:p w14:paraId="22D211B9" w14:textId="77777777" w:rsidR="00061A5A" w:rsidRPr="00C80083" w:rsidRDefault="00061A5A" w:rsidP="00C80083">
            <w:pPr>
              <w:pStyle w:val="Tabletext"/>
              <w:jc w:val="center"/>
              <w:rPr>
                <w:bCs/>
                <w:sz w:val="21"/>
                <w:szCs w:val="21"/>
              </w:rPr>
            </w:pPr>
            <w:r w:rsidRPr="00C80083">
              <w:rPr>
                <w:bCs/>
                <w:sz w:val="21"/>
                <w:szCs w:val="21"/>
              </w:rPr>
              <w:t>Integrated (see Note 1)</w:t>
            </w:r>
          </w:p>
        </w:tc>
        <w:tc>
          <w:tcPr>
            <w:tcW w:w="1127" w:type="dxa"/>
          </w:tcPr>
          <w:p w14:paraId="6FFEB76D" w14:textId="77777777" w:rsidR="00061A5A" w:rsidRPr="00C80083" w:rsidRDefault="00061A5A" w:rsidP="00C80083">
            <w:pPr>
              <w:pStyle w:val="Tabletext"/>
              <w:jc w:val="center"/>
              <w:rPr>
                <w:bCs/>
                <w:sz w:val="21"/>
                <w:szCs w:val="21"/>
              </w:rPr>
            </w:pPr>
            <w:r w:rsidRPr="00C80083">
              <w:rPr>
                <w:bCs/>
                <w:sz w:val="21"/>
                <w:szCs w:val="21"/>
              </w:rPr>
              <w:t xml:space="preserve">Integrated </w:t>
            </w:r>
            <w:r w:rsidRPr="00C80083">
              <w:rPr>
                <w:bCs/>
                <w:sz w:val="21"/>
                <w:szCs w:val="21"/>
              </w:rPr>
              <w:br/>
              <w:t>(see Note 1)</w:t>
            </w:r>
          </w:p>
        </w:tc>
        <w:tc>
          <w:tcPr>
            <w:tcW w:w="1004" w:type="dxa"/>
          </w:tcPr>
          <w:p w14:paraId="19CFCCE8" w14:textId="77777777" w:rsidR="00061A5A" w:rsidRPr="00C80083" w:rsidRDefault="00061A5A" w:rsidP="00C80083">
            <w:pPr>
              <w:pStyle w:val="Tabletext"/>
              <w:jc w:val="center"/>
              <w:rPr>
                <w:bCs/>
                <w:sz w:val="21"/>
                <w:szCs w:val="21"/>
              </w:rPr>
            </w:pPr>
            <w:r w:rsidRPr="00C80083">
              <w:rPr>
                <w:bCs/>
                <w:sz w:val="21"/>
                <w:szCs w:val="21"/>
              </w:rPr>
              <w:t>Integrated</w:t>
            </w:r>
          </w:p>
        </w:tc>
      </w:tr>
      <w:tr w:rsidR="00061A5A" w:rsidRPr="00C80083" w14:paraId="634CFE3A" w14:textId="77777777" w:rsidTr="00C80083">
        <w:trPr>
          <w:cantSplit/>
          <w:jc w:val="center"/>
        </w:trPr>
        <w:tc>
          <w:tcPr>
            <w:tcW w:w="2126" w:type="dxa"/>
          </w:tcPr>
          <w:p w14:paraId="6ACF3462" w14:textId="77777777" w:rsidR="00061A5A" w:rsidRPr="00C80083" w:rsidRDefault="00061A5A" w:rsidP="00C80083">
            <w:pPr>
              <w:pStyle w:val="Tabletext"/>
              <w:rPr>
                <w:bCs/>
                <w:sz w:val="21"/>
                <w:szCs w:val="21"/>
              </w:rPr>
            </w:pPr>
            <w:r w:rsidRPr="00C80083">
              <w:rPr>
                <w:bCs/>
                <w:sz w:val="21"/>
                <w:szCs w:val="21"/>
              </w:rPr>
              <w:t>Location</w:t>
            </w:r>
          </w:p>
        </w:tc>
        <w:tc>
          <w:tcPr>
            <w:tcW w:w="993" w:type="dxa"/>
            <w:vAlign w:val="center"/>
          </w:tcPr>
          <w:p w14:paraId="2A1996F4" w14:textId="77777777" w:rsidR="00061A5A" w:rsidRPr="00C80083" w:rsidRDefault="00061A5A" w:rsidP="00C80083">
            <w:pPr>
              <w:pStyle w:val="Tabletext"/>
              <w:jc w:val="center"/>
              <w:rPr>
                <w:bCs/>
                <w:sz w:val="21"/>
                <w:szCs w:val="21"/>
              </w:rPr>
            </w:pPr>
            <w:r w:rsidRPr="00C80083">
              <w:rPr>
                <w:bCs/>
                <w:sz w:val="21"/>
                <w:szCs w:val="21"/>
              </w:rPr>
              <w:t>Outdoor</w:t>
            </w:r>
          </w:p>
        </w:tc>
        <w:tc>
          <w:tcPr>
            <w:tcW w:w="992" w:type="dxa"/>
            <w:vAlign w:val="center"/>
          </w:tcPr>
          <w:p w14:paraId="32C0D227" w14:textId="77777777" w:rsidR="00061A5A" w:rsidRPr="00C80083" w:rsidRDefault="00061A5A" w:rsidP="00C80083">
            <w:pPr>
              <w:pStyle w:val="Tabletext"/>
              <w:jc w:val="center"/>
              <w:rPr>
                <w:bCs/>
                <w:sz w:val="21"/>
                <w:szCs w:val="21"/>
              </w:rPr>
            </w:pPr>
            <w:r w:rsidRPr="00C80083">
              <w:rPr>
                <w:bCs/>
                <w:sz w:val="21"/>
                <w:szCs w:val="21"/>
              </w:rPr>
              <w:t>Outdoor</w:t>
            </w:r>
          </w:p>
        </w:tc>
        <w:tc>
          <w:tcPr>
            <w:tcW w:w="1134" w:type="dxa"/>
            <w:vAlign w:val="center"/>
          </w:tcPr>
          <w:p w14:paraId="2A4AEEE5" w14:textId="77777777" w:rsidR="00061A5A" w:rsidRPr="00C80083" w:rsidRDefault="00061A5A" w:rsidP="00C80083">
            <w:pPr>
              <w:pStyle w:val="Tabletext"/>
              <w:jc w:val="center"/>
              <w:rPr>
                <w:bCs/>
                <w:sz w:val="21"/>
                <w:szCs w:val="21"/>
              </w:rPr>
            </w:pPr>
            <w:r w:rsidRPr="00C80083">
              <w:rPr>
                <w:bCs/>
                <w:sz w:val="21"/>
                <w:szCs w:val="21"/>
              </w:rPr>
              <w:t>Outdoor</w:t>
            </w:r>
          </w:p>
        </w:tc>
        <w:tc>
          <w:tcPr>
            <w:tcW w:w="1134" w:type="dxa"/>
            <w:vAlign w:val="center"/>
          </w:tcPr>
          <w:p w14:paraId="17BBA109" w14:textId="77777777" w:rsidR="00061A5A" w:rsidRPr="00C80083" w:rsidRDefault="00061A5A" w:rsidP="00C80083">
            <w:pPr>
              <w:pStyle w:val="Tabletext"/>
              <w:jc w:val="center"/>
              <w:rPr>
                <w:bCs/>
                <w:sz w:val="21"/>
                <w:szCs w:val="21"/>
              </w:rPr>
            </w:pPr>
            <w:r w:rsidRPr="00C80083">
              <w:rPr>
                <w:bCs/>
                <w:sz w:val="21"/>
                <w:szCs w:val="21"/>
              </w:rPr>
              <w:t>Indoor</w:t>
            </w:r>
          </w:p>
        </w:tc>
        <w:tc>
          <w:tcPr>
            <w:tcW w:w="1134" w:type="dxa"/>
            <w:vAlign w:val="center"/>
          </w:tcPr>
          <w:p w14:paraId="141D8195" w14:textId="77777777" w:rsidR="00061A5A" w:rsidRPr="00C80083" w:rsidRDefault="00061A5A" w:rsidP="00C80083">
            <w:pPr>
              <w:pStyle w:val="Tabletext"/>
              <w:jc w:val="center"/>
              <w:rPr>
                <w:bCs/>
                <w:sz w:val="21"/>
                <w:szCs w:val="21"/>
              </w:rPr>
            </w:pPr>
            <w:r w:rsidRPr="00C80083">
              <w:rPr>
                <w:bCs/>
                <w:sz w:val="21"/>
                <w:szCs w:val="21"/>
              </w:rPr>
              <w:t>Outdoor</w:t>
            </w:r>
          </w:p>
        </w:tc>
        <w:tc>
          <w:tcPr>
            <w:tcW w:w="1127" w:type="dxa"/>
            <w:vAlign w:val="center"/>
          </w:tcPr>
          <w:p w14:paraId="4B00E428" w14:textId="77777777" w:rsidR="00061A5A" w:rsidRPr="00C80083" w:rsidRDefault="00061A5A" w:rsidP="00C80083">
            <w:pPr>
              <w:pStyle w:val="Tabletext"/>
              <w:jc w:val="center"/>
              <w:rPr>
                <w:bCs/>
                <w:sz w:val="21"/>
                <w:szCs w:val="21"/>
              </w:rPr>
            </w:pPr>
            <w:r w:rsidRPr="00C80083">
              <w:rPr>
                <w:bCs/>
                <w:sz w:val="21"/>
                <w:szCs w:val="21"/>
              </w:rPr>
              <w:t>Indoor</w:t>
            </w:r>
          </w:p>
        </w:tc>
        <w:tc>
          <w:tcPr>
            <w:tcW w:w="1004" w:type="dxa"/>
          </w:tcPr>
          <w:p w14:paraId="7C3DA0C1" w14:textId="77777777" w:rsidR="00061A5A" w:rsidRPr="00C80083" w:rsidRDefault="00061A5A" w:rsidP="00C80083">
            <w:pPr>
              <w:pStyle w:val="Tabletext"/>
              <w:jc w:val="center"/>
              <w:rPr>
                <w:bCs/>
                <w:sz w:val="21"/>
                <w:szCs w:val="21"/>
              </w:rPr>
            </w:pPr>
            <w:r w:rsidRPr="00C80083">
              <w:rPr>
                <w:bCs/>
                <w:sz w:val="21"/>
                <w:szCs w:val="21"/>
              </w:rPr>
              <w:t>Outdoor</w:t>
            </w:r>
          </w:p>
        </w:tc>
      </w:tr>
      <w:tr w:rsidR="00061A5A" w:rsidRPr="00C80083" w14:paraId="494246EC" w14:textId="77777777" w:rsidTr="00C80083">
        <w:trPr>
          <w:cantSplit/>
          <w:jc w:val="center"/>
        </w:trPr>
        <w:tc>
          <w:tcPr>
            <w:tcW w:w="2126" w:type="dxa"/>
          </w:tcPr>
          <w:p w14:paraId="1BC1E97D" w14:textId="77777777" w:rsidR="00061A5A" w:rsidRPr="00C80083" w:rsidRDefault="00061A5A" w:rsidP="00C80083">
            <w:pPr>
              <w:pStyle w:val="Tabletext"/>
              <w:rPr>
                <w:bCs/>
                <w:sz w:val="21"/>
                <w:szCs w:val="21"/>
              </w:rPr>
            </w:pPr>
            <w:r w:rsidRPr="00C80083">
              <w:rPr>
                <w:bCs/>
                <w:sz w:val="21"/>
                <w:szCs w:val="21"/>
              </w:rPr>
              <w:t>Speed [km/h]</w:t>
            </w:r>
          </w:p>
        </w:tc>
        <w:tc>
          <w:tcPr>
            <w:tcW w:w="993" w:type="dxa"/>
            <w:vAlign w:val="center"/>
          </w:tcPr>
          <w:p w14:paraId="792721E5" w14:textId="77777777" w:rsidR="00061A5A" w:rsidRPr="00C80083" w:rsidRDefault="00061A5A" w:rsidP="00C80083">
            <w:pPr>
              <w:pStyle w:val="Tabletext"/>
              <w:jc w:val="center"/>
              <w:rPr>
                <w:bCs/>
                <w:sz w:val="21"/>
                <w:szCs w:val="21"/>
              </w:rPr>
            </w:pPr>
            <w:r w:rsidRPr="00C80083">
              <w:rPr>
                <w:bCs/>
                <w:sz w:val="21"/>
                <w:szCs w:val="21"/>
              </w:rPr>
              <w:t xml:space="preserve">0 </w:t>
            </w:r>
            <w:r w:rsidRPr="00C80083">
              <w:rPr>
                <w:bCs/>
                <w:sz w:val="21"/>
                <w:szCs w:val="21"/>
              </w:rPr>
              <w:br/>
              <w:t>(static)</w:t>
            </w:r>
          </w:p>
        </w:tc>
        <w:tc>
          <w:tcPr>
            <w:tcW w:w="992" w:type="dxa"/>
            <w:vAlign w:val="center"/>
          </w:tcPr>
          <w:p w14:paraId="6D4C44F3" w14:textId="77777777" w:rsidR="00061A5A" w:rsidRPr="00C80083" w:rsidRDefault="00061A5A" w:rsidP="00C80083">
            <w:pPr>
              <w:pStyle w:val="Tabletext"/>
              <w:jc w:val="center"/>
              <w:rPr>
                <w:bCs/>
                <w:sz w:val="21"/>
                <w:szCs w:val="21"/>
              </w:rPr>
            </w:pPr>
            <w:r w:rsidRPr="00C80083">
              <w:rPr>
                <w:bCs/>
                <w:sz w:val="21"/>
                <w:szCs w:val="21"/>
              </w:rPr>
              <w:t>2-150</w:t>
            </w:r>
          </w:p>
        </w:tc>
        <w:tc>
          <w:tcPr>
            <w:tcW w:w="1134" w:type="dxa"/>
            <w:vAlign w:val="center"/>
          </w:tcPr>
          <w:p w14:paraId="21FE1ABC" w14:textId="77777777" w:rsidR="00061A5A" w:rsidRPr="00C80083" w:rsidRDefault="00061A5A" w:rsidP="00C80083">
            <w:pPr>
              <w:pStyle w:val="Tabletext"/>
              <w:jc w:val="center"/>
              <w:rPr>
                <w:bCs/>
                <w:sz w:val="21"/>
                <w:szCs w:val="21"/>
              </w:rPr>
            </w:pPr>
            <w:r w:rsidRPr="00C80083">
              <w:rPr>
                <w:bCs/>
                <w:sz w:val="21"/>
                <w:szCs w:val="21"/>
              </w:rPr>
              <w:t xml:space="preserve">2 </w:t>
            </w:r>
            <w:r w:rsidRPr="00C80083">
              <w:rPr>
                <w:bCs/>
                <w:sz w:val="21"/>
                <w:szCs w:val="21"/>
              </w:rPr>
              <w:br/>
              <w:t>(walking)</w:t>
            </w:r>
          </w:p>
        </w:tc>
        <w:tc>
          <w:tcPr>
            <w:tcW w:w="1134" w:type="dxa"/>
            <w:vAlign w:val="center"/>
          </w:tcPr>
          <w:p w14:paraId="2C546CE6" w14:textId="77777777" w:rsidR="00061A5A" w:rsidRPr="00C80083" w:rsidRDefault="00061A5A" w:rsidP="00C80083">
            <w:pPr>
              <w:pStyle w:val="Tabletext"/>
              <w:jc w:val="center"/>
              <w:rPr>
                <w:bCs/>
                <w:sz w:val="21"/>
                <w:szCs w:val="21"/>
              </w:rPr>
            </w:pPr>
            <w:r w:rsidRPr="00C80083">
              <w:rPr>
                <w:bCs/>
                <w:sz w:val="21"/>
                <w:szCs w:val="21"/>
              </w:rPr>
              <w:t xml:space="preserve">0 </w:t>
            </w:r>
            <w:r w:rsidRPr="00C80083">
              <w:rPr>
                <w:bCs/>
                <w:sz w:val="21"/>
                <w:szCs w:val="21"/>
              </w:rPr>
              <w:br/>
              <w:t>(quasi static)</w:t>
            </w:r>
          </w:p>
        </w:tc>
        <w:tc>
          <w:tcPr>
            <w:tcW w:w="1134" w:type="dxa"/>
            <w:vAlign w:val="center"/>
          </w:tcPr>
          <w:p w14:paraId="3DE27BC9" w14:textId="77777777" w:rsidR="00061A5A" w:rsidRPr="00C80083" w:rsidRDefault="00061A5A" w:rsidP="00C80083">
            <w:pPr>
              <w:pStyle w:val="Tabletext"/>
              <w:jc w:val="center"/>
              <w:rPr>
                <w:bCs/>
                <w:sz w:val="21"/>
                <w:szCs w:val="21"/>
              </w:rPr>
            </w:pPr>
            <w:r w:rsidRPr="00C80083">
              <w:rPr>
                <w:bCs/>
                <w:sz w:val="21"/>
                <w:szCs w:val="21"/>
              </w:rPr>
              <w:t xml:space="preserve">2 </w:t>
            </w:r>
            <w:r w:rsidRPr="00C80083">
              <w:rPr>
                <w:bCs/>
                <w:sz w:val="21"/>
                <w:szCs w:val="21"/>
              </w:rPr>
              <w:br/>
              <w:t>(walking)</w:t>
            </w:r>
          </w:p>
        </w:tc>
        <w:tc>
          <w:tcPr>
            <w:tcW w:w="1127" w:type="dxa"/>
            <w:vAlign w:val="center"/>
          </w:tcPr>
          <w:p w14:paraId="34B3ABC1" w14:textId="77777777" w:rsidR="00061A5A" w:rsidRPr="00C80083" w:rsidRDefault="00061A5A" w:rsidP="00C80083">
            <w:pPr>
              <w:pStyle w:val="Tabletext"/>
              <w:jc w:val="center"/>
              <w:rPr>
                <w:bCs/>
                <w:sz w:val="21"/>
                <w:szCs w:val="21"/>
              </w:rPr>
            </w:pPr>
            <w:r w:rsidRPr="00C80083">
              <w:rPr>
                <w:bCs/>
                <w:sz w:val="21"/>
                <w:szCs w:val="21"/>
              </w:rPr>
              <w:t xml:space="preserve">0 </w:t>
            </w:r>
            <w:r w:rsidRPr="00C80083">
              <w:rPr>
                <w:bCs/>
                <w:sz w:val="21"/>
                <w:szCs w:val="21"/>
              </w:rPr>
              <w:br/>
              <w:t>(quasi static)</w:t>
            </w:r>
          </w:p>
        </w:tc>
        <w:tc>
          <w:tcPr>
            <w:tcW w:w="1004" w:type="dxa"/>
          </w:tcPr>
          <w:p w14:paraId="6BD0EDDE" w14:textId="77777777" w:rsidR="00061A5A" w:rsidRPr="00C80083" w:rsidRDefault="00061A5A" w:rsidP="00C80083">
            <w:pPr>
              <w:pStyle w:val="Tabletext"/>
              <w:jc w:val="center"/>
              <w:rPr>
                <w:bCs/>
                <w:sz w:val="21"/>
                <w:szCs w:val="21"/>
              </w:rPr>
            </w:pPr>
            <w:r w:rsidRPr="00C80083">
              <w:rPr>
                <w:bCs/>
                <w:sz w:val="21"/>
                <w:szCs w:val="21"/>
              </w:rPr>
              <w:t>2-150</w:t>
            </w:r>
          </w:p>
        </w:tc>
      </w:tr>
      <w:tr w:rsidR="00061A5A" w:rsidRPr="00C80083" w14:paraId="0CC01499" w14:textId="77777777" w:rsidTr="00C80083">
        <w:trPr>
          <w:cantSplit/>
          <w:jc w:val="center"/>
        </w:trPr>
        <w:tc>
          <w:tcPr>
            <w:tcW w:w="2126" w:type="dxa"/>
            <w:tcBorders>
              <w:bottom w:val="single" w:sz="4" w:space="0" w:color="auto"/>
            </w:tcBorders>
          </w:tcPr>
          <w:p w14:paraId="0EA7AD85" w14:textId="77777777" w:rsidR="00061A5A" w:rsidRPr="00C80083" w:rsidRDefault="00061A5A" w:rsidP="00C80083">
            <w:pPr>
              <w:pStyle w:val="Tabletext"/>
              <w:rPr>
                <w:bCs/>
                <w:sz w:val="21"/>
                <w:szCs w:val="21"/>
              </w:rPr>
            </w:pPr>
            <w:r w:rsidRPr="00C80083">
              <w:rPr>
                <w:bCs/>
                <w:sz w:val="21"/>
                <w:szCs w:val="21"/>
              </w:rPr>
              <w:t>Reception percentage</w:t>
            </w:r>
          </w:p>
        </w:tc>
        <w:tc>
          <w:tcPr>
            <w:tcW w:w="993" w:type="dxa"/>
            <w:tcBorders>
              <w:bottom w:val="single" w:sz="4" w:space="0" w:color="auto"/>
            </w:tcBorders>
            <w:vAlign w:val="center"/>
          </w:tcPr>
          <w:p w14:paraId="51B87C5D" w14:textId="77777777" w:rsidR="00061A5A" w:rsidRPr="00C80083" w:rsidRDefault="00061A5A" w:rsidP="00C80083">
            <w:pPr>
              <w:pStyle w:val="Tabletext"/>
              <w:jc w:val="center"/>
              <w:rPr>
                <w:bCs/>
                <w:sz w:val="21"/>
                <w:szCs w:val="21"/>
              </w:rPr>
            </w:pPr>
            <w:r w:rsidRPr="00C80083">
              <w:rPr>
                <w:bCs/>
                <w:sz w:val="21"/>
                <w:szCs w:val="21"/>
              </w:rPr>
              <w:t>70%</w:t>
            </w:r>
          </w:p>
        </w:tc>
        <w:tc>
          <w:tcPr>
            <w:tcW w:w="992" w:type="dxa"/>
            <w:tcBorders>
              <w:bottom w:val="single" w:sz="4" w:space="0" w:color="auto"/>
            </w:tcBorders>
            <w:vAlign w:val="center"/>
          </w:tcPr>
          <w:p w14:paraId="2D87ECB4" w14:textId="77777777" w:rsidR="00061A5A" w:rsidRPr="00C80083" w:rsidRDefault="00061A5A" w:rsidP="00C80083">
            <w:pPr>
              <w:pStyle w:val="Tabletext"/>
              <w:jc w:val="center"/>
              <w:rPr>
                <w:bCs/>
                <w:sz w:val="21"/>
                <w:szCs w:val="21"/>
              </w:rPr>
            </w:pPr>
            <w:r w:rsidRPr="00C80083">
              <w:rPr>
                <w:bCs/>
                <w:sz w:val="21"/>
                <w:szCs w:val="21"/>
              </w:rPr>
              <w:t>99%</w:t>
            </w:r>
          </w:p>
        </w:tc>
        <w:tc>
          <w:tcPr>
            <w:tcW w:w="1134" w:type="dxa"/>
            <w:tcBorders>
              <w:bottom w:val="single" w:sz="4" w:space="0" w:color="auto"/>
            </w:tcBorders>
            <w:vAlign w:val="center"/>
          </w:tcPr>
          <w:p w14:paraId="529084F7" w14:textId="77777777" w:rsidR="00061A5A" w:rsidRPr="00C80083" w:rsidRDefault="00061A5A" w:rsidP="00C80083">
            <w:pPr>
              <w:pStyle w:val="Tabletext"/>
              <w:jc w:val="center"/>
              <w:rPr>
                <w:bCs/>
                <w:sz w:val="21"/>
                <w:szCs w:val="21"/>
              </w:rPr>
            </w:pPr>
            <w:r w:rsidRPr="00C80083">
              <w:rPr>
                <w:bCs/>
                <w:sz w:val="21"/>
                <w:szCs w:val="21"/>
              </w:rPr>
              <w:t>95%</w:t>
            </w:r>
          </w:p>
        </w:tc>
        <w:tc>
          <w:tcPr>
            <w:tcW w:w="1134" w:type="dxa"/>
            <w:tcBorders>
              <w:bottom w:val="single" w:sz="4" w:space="0" w:color="auto"/>
            </w:tcBorders>
            <w:vAlign w:val="center"/>
          </w:tcPr>
          <w:p w14:paraId="0D49CDD4" w14:textId="77777777" w:rsidR="00061A5A" w:rsidRPr="00C80083" w:rsidRDefault="00061A5A" w:rsidP="00C80083">
            <w:pPr>
              <w:pStyle w:val="Tabletext"/>
              <w:jc w:val="center"/>
              <w:rPr>
                <w:bCs/>
                <w:sz w:val="21"/>
                <w:szCs w:val="21"/>
              </w:rPr>
            </w:pPr>
            <w:r w:rsidRPr="00C80083">
              <w:rPr>
                <w:bCs/>
                <w:sz w:val="21"/>
                <w:szCs w:val="21"/>
              </w:rPr>
              <w:t>95%</w:t>
            </w:r>
          </w:p>
        </w:tc>
        <w:tc>
          <w:tcPr>
            <w:tcW w:w="1134" w:type="dxa"/>
            <w:tcBorders>
              <w:bottom w:val="single" w:sz="4" w:space="0" w:color="auto"/>
            </w:tcBorders>
            <w:vAlign w:val="center"/>
          </w:tcPr>
          <w:p w14:paraId="6369E62D" w14:textId="77777777" w:rsidR="00061A5A" w:rsidRPr="00C80083" w:rsidRDefault="00061A5A" w:rsidP="00C80083">
            <w:pPr>
              <w:pStyle w:val="Tabletext"/>
              <w:jc w:val="center"/>
              <w:rPr>
                <w:bCs/>
                <w:sz w:val="21"/>
                <w:szCs w:val="21"/>
              </w:rPr>
            </w:pPr>
            <w:r w:rsidRPr="00C80083">
              <w:rPr>
                <w:bCs/>
                <w:sz w:val="21"/>
                <w:szCs w:val="21"/>
              </w:rPr>
              <w:t>95%</w:t>
            </w:r>
          </w:p>
        </w:tc>
        <w:tc>
          <w:tcPr>
            <w:tcW w:w="1127" w:type="dxa"/>
            <w:tcBorders>
              <w:bottom w:val="single" w:sz="4" w:space="0" w:color="auto"/>
            </w:tcBorders>
            <w:vAlign w:val="center"/>
          </w:tcPr>
          <w:p w14:paraId="70B033F9" w14:textId="77777777" w:rsidR="00061A5A" w:rsidRPr="00C80083" w:rsidRDefault="00061A5A" w:rsidP="00C80083">
            <w:pPr>
              <w:pStyle w:val="Tabletext"/>
              <w:jc w:val="center"/>
              <w:rPr>
                <w:bCs/>
                <w:sz w:val="21"/>
                <w:szCs w:val="21"/>
              </w:rPr>
            </w:pPr>
            <w:r w:rsidRPr="00C80083">
              <w:rPr>
                <w:bCs/>
                <w:sz w:val="21"/>
                <w:szCs w:val="21"/>
              </w:rPr>
              <w:t>95%</w:t>
            </w:r>
          </w:p>
        </w:tc>
        <w:tc>
          <w:tcPr>
            <w:tcW w:w="1004" w:type="dxa"/>
            <w:tcBorders>
              <w:bottom w:val="single" w:sz="4" w:space="0" w:color="auto"/>
            </w:tcBorders>
            <w:vAlign w:val="center"/>
          </w:tcPr>
          <w:p w14:paraId="32C6B951" w14:textId="77777777" w:rsidR="00061A5A" w:rsidRPr="00C80083" w:rsidRDefault="00061A5A" w:rsidP="00C80083">
            <w:pPr>
              <w:pStyle w:val="Tabletext"/>
              <w:jc w:val="center"/>
              <w:rPr>
                <w:bCs/>
                <w:sz w:val="21"/>
                <w:szCs w:val="21"/>
              </w:rPr>
            </w:pPr>
            <w:r w:rsidRPr="00C80083">
              <w:rPr>
                <w:bCs/>
                <w:sz w:val="21"/>
                <w:szCs w:val="21"/>
              </w:rPr>
              <w:t>99%</w:t>
            </w:r>
          </w:p>
        </w:tc>
      </w:tr>
      <w:tr w:rsidR="00061A5A" w:rsidRPr="000E0D4C" w14:paraId="7DA86B8F" w14:textId="77777777" w:rsidTr="00C80083">
        <w:trPr>
          <w:cantSplit/>
          <w:jc w:val="center"/>
        </w:trPr>
        <w:tc>
          <w:tcPr>
            <w:tcW w:w="9644" w:type="dxa"/>
            <w:gridSpan w:val="8"/>
            <w:tcBorders>
              <w:top w:val="single" w:sz="4" w:space="0" w:color="auto"/>
              <w:left w:val="nil"/>
              <w:bottom w:val="nil"/>
              <w:right w:val="nil"/>
            </w:tcBorders>
            <w:vAlign w:val="center"/>
          </w:tcPr>
          <w:p w14:paraId="3FE2DF97" w14:textId="77777777" w:rsidR="00061A5A" w:rsidRPr="00C80083" w:rsidRDefault="00061A5A" w:rsidP="00C80083">
            <w:pPr>
              <w:pStyle w:val="Tabletext"/>
              <w:rPr>
                <w:sz w:val="21"/>
                <w:szCs w:val="21"/>
                <w:lang w:val="en-GB"/>
              </w:rPr>
            </w:pPr>
            <w:r w:rsidRPr="00C80083">
              <w:rPr>
                <w:sz w:val="21"/>
                <w:szCs w:val="21"/>
                <w:lang w:val="en-GB"/>
              </w:rPr>
              <w:t xml:space="preserve">Note 1: For the </w:t>
            </w:r>
            <w:r w:rsidRPr="008A3824">
              <w:rPr>
                <w:bCs/>
                <w:sz w:val="21"/>
                <w:szCs w:val="21"/>
                <w:lang w:val="en-GB"/>
              </w:rPr>
              <w:t>DAB</w:t>
            </w:r>
            <w:r w:rsidRPr="00C80083">
              <w:rPr>
                <w:sz w:val="21"/>
                <w:szCs w:val="21"/>
                <w:lang w:val="en-GB"/>
              </w:rPr>
              <w:t xml:space="preserve"> system in handheld reception (PO-H, PI-H) it is assumed that a built-in (folded or telescopic) antenna is used.</w:t>
            </w:r>
          </w:p>
        </w:tc>
      </w:tr>
    </w:tbl>
    <w:p w14:paraId="413346A2" w14:textId="77777777" w:rsidR="00061A5A" w:rsidRDefault="00061A5A" w:rsidP="00061A5A">
      <w:pPr>
        <w:pStyle w:val="Tablefin"/>
      </w:pPr>
    </w:p>
    <w:p w14:paraId="67298E17" w14:textId="77777777" w:rsidR="00061A5A" w:rsidRPr="00061A5A" w:rsidRDefault="00061A5A" w:rsidP="00061A5A">
      <w:pPr>
        <w:pStyle w:val="Heading1"/>
        <w:rPr>
          <w:lang w:val="en-GB"/>
        </w:rPr>
      </w:pPr>
      <w:bookmarkStart w:id="108" w:name="_Toc5873142"/>
      <w:bookmarkStart w:id="109" w:name="_Toc8220141"/>
      <w:bookmarkStart w:id="110" w:name="_Toc18411287"/>
      <w:bookmarkStart w:id="111" w:name="_Toc54790057"/>
      <w:r w:rsidRPr="00061A5A">
        <w:rPr>
          <w:lang w:val="en-GB"/>
        </w:rPr>
        <w:t>3</w:t>
      </w:r>
      <w:r w:rsidRPr="00061A5A">
        <w:rPr>
          <w:lang w:val="en-GB"/>
        </w:rPr>
        <w:tab/>
        <w:t>Correction factors</w:t>
      </w:r>
      <w:r w:rsidRPr="00061A5A">
        <w:rPr>
          <w:lang w:val="en-GB" w:eastAsia="de-DE"/>
        </w:rPr>
        <w:t xml:space="preserve"> for field-strength predictions</w:t>
      </w:r>
      <w:bookmarkEnd w:id="96"/>
      <w:bookmarkEnd w:id="97"/>
      <w:bookmarkEnd w:id="98"/>
      <w:bookmarkEnd w:id="99"/>
      <w:bookmarkEnd w:id="100"/>
      <w:bookmarkEnd w:id="101"/>
      <w:bookmarkEnd w:id="102"/>
      <w:bookmarkEnd w:id="103"/>
      <w:bookmarkEnd w:id="104"/>
      <w:bookmarkEnd w:id="105"/>
      <w:bookmarkEnd w:id="106"/>
      <w:bookmarkEnd w:id="108"/>
      <w:bookmarkEnd w:id="109"/>
      <w:bookmarkEnd w:id="110"/>
      <w:bookmarkEnd w:id="111"/>
    </w:p>
    <w:p w14:paraId="403CEF02" w14:textId="77777777" w:rsidR="00061A5A" w:rsidRPr="00061A5A" w:rsidRDefault="00061A5A" w:rsidP="00061A5A">
      <w:pPr>
        <w:rPr>
          <w:lang w:val="en-GB" w:eastAsia="de-DE"/>
        </w:rPr>
      </w:pPr>
      <w:r w:rsidRPr="00061A5A">
        <w:rPr>
          <w:lang w:val="en-GB" w:eastAsia="de-DE"/>
        </w:rPr>
        <w:t xml:space="preserve">Recommendation </w:t>
      </w:r>
      <w:hyperlink r:id="rId19" w:history="1">
        <w:r w:rsidRPr="003F14B6">
          <w:rPr>
            <w:rStyle w:val="Hyperlink"/>
            <w:color w:val="auto"/>
            <w:u w:val="none"/>
            <w:lang w:val="en-GB" w:eastAsia="de-DE"/>
          </w:rPr>
          <w:t>ITU-R P.1546</w:t>
        </w:r>
      </w:hyperlink>
      <w:r w:rsidRPr="00061A5A">
        <w:rPr>
          <w:lang w:val="en-GB" w:eastAsia="de-DE"/>
        </w:rPr>
        <w:t xml:space="preserve"> [18] forms the basis of a field-strength prediction method applicable for the broadcasting services amongst other services. Predictions can be made from 30 MHz up to 3 000 MHz within a path distance of 1 to 1 000 km, percentage of time of 1 to 50%, and for various transmitting antenna heights. The method draws a distinction between paths over land, cold seas and warm seas, makes due allowance for location variability for land area-service predictions and takes account of local clutter surrounding the receiving location. It also provides procedures for handling negative effective transmitting antenna heights and mixed-path propagation (i.e. with combinations of land and sea). </w:t>
      </w:r>
    </w:p>
    <w:p w14:paraId="7CA9F3B8" w14:textId="77777777" w:rsidR="00061A5A" w:rsidRPr="00061A5A" w:rsidRDefault="00061A5A" w:rsidP="00061A5A">
      <w:pPr>
        <w:rPr>
          <w:lang w:val="en-GB"/>
        </w:rPr>
      </w:pPr>
      <w:r w:rsidRPr="00061A5A">
        <w:rPr>
          <w:lang w:val="en-GB" w:eastAsia="de-DE"/>
        </w:rPr>
        <w:t>The wanted field-strength level values predicted [18] refer always to the median value at a receiving location with a receiving antenna in 10 m height above ground level.</w:t>
      </w:r>
      <w:r w:rsidRPr="00061A5A">
        <w:rPr>
          <w:lang w:val="en-GB"/>
        </w:rPr>
        <w:t xml:space="preserve"> This antenna height is a generic </w:t>
      </w:r>
      <w:r w:rsidRPr="00061A5A">
        <w:rPr>
          <w:lang w:val="en-GB"/>
        </w:rPr>
        <w:lastRenderedPageBreak/>
        <w:t>value, used as stated only in rural or suburban areas, with constructions or vegetation below 10 m height. For the DAB system the wanted field-strength level values are provided at a receiving location with a receiving antenna at 1.5 m height above ground level. Otherwise the wanted field-strength values are predicted at the average construction or vegetation height at the receiving location. The true receiving antenna height influences the height loss correction factor (see § </w:t>
      </w:r>
      <w:r w:rsidRPr="00070FC1">
        <w:rPr>
          <w:cs/>
        </w:rPr>
        <w:t>‎</w:t>
      </w:r>
      <w:r w:rsidRPr="00061A5A">
        <w:rPr>
          <w:lang w:val="en-GB"/>
        </w:rPr>
        <w:t xml:space="preserve">3.4). </w:t>
      </w:r>
    </w:p>
    <w:p w14:paraId="1EF7CB70" w14:textId="77777777" w:rsidR="00061A5A" w:rsidRPr="00061A5A" w:rsidRDefault="00061A5A" w:rsidP="00061A5A">
      <w:pPr>
        <w:rPr>
          <w:lang w:val="en-GB" w:eastAsia="de-DE"/>
        </w:rPr>
      </w:pPr>
      <w:r w:rsidRPr="00061A5A">
        <w:rPr>
          <w:lang w:val="en-GB" w:eastAsia="de-DE"/>
        </w:rPr>
        <w:t>To take into account different receiving modes and circumstances into network planning correction factors have to be included to carry the minimum receiver input power level or the minimum field</w:t>
      </w:r>
      <w:r w:rsidRPr="00061A5A">
        <w:rPr>
          <w:lang w:val="en-GB" w:eastAsia="de-DE"/>
        </w:rPr>
        <w:noBreakHyphen/>
        <w:t>strength level over to the median minimum field-strength level for predictions [18].</w:t>
      </w:r>
    </w:p>
    <w:p w14:paraId="23444940" w14:textId="77777777" w:rsidR="00061A5A" w:rsidRPr="00061A5A" w:rsidRDefault="00061A5A" w:rsidP="00061A5A">
      <w:pPr>
        <w:pStyle w:val="Heading2"/>
        <w:rPr>
          <w:lang w:val="en-GB"/>
        </w:rPr>
      </w:pPr>
      <w:bookmarkStart w:id="112" w:name="_Toc270667641"/>
      <w:bookmarkStart w:id="113" w:name="_Toc270670084"/>
      <w:bookmarkStart w:id="114" w:name="_Toc270928306"/>
      <w:bookmarkStart w:id="115" w:name="_Toc270928383"/>
      <w:bookmarkStart w:id="116" w:name="_Toc270928561"/>
      <w:bookmarkStart w:id="117" w:name="_Toc271545197"/>
      <w:bookmarkStart w:id="118" w:name="_Toc293603680"/>
      <w:bookmarkStart w:id="119" w:name="_Toc293603794"/>
      <w:bookmarkStart w:id="120" w:name="_Toc300664992"/>
      <w:bookmarkStart w:id="121" w:name="_Toc300665096"/>
      <w:bookmarkStart w:id="122" w:name="_Toc300665162"/>
      <w:bookmarkStart w:id="123" w:name="_Toc300666582"/>
      <w:bookmarkStart w:id="124" w:name="_Toc301429271"/>
      <w:bookmarkStart w:id="125" w:name="_Toc302049564"/>
      <w:bookmarkStart w:id="126" w:name="_Toc433026596"/>
      <w:bookmarkStart w:id="127" w:name="_Toc438995423"/>
      <w:bookmarkStart w:id="128" w:name="_Toc5873143"/>
      <w:bookmarkStart w:id="129" w:name="_Toc8220142"/>
      <w:bookmarkStart w:id="130" w:name="_Toc18411288"/>
      <w:bookmarkStart w:id="131" w:name="_Toc54790058"/>
      <w:bookmarkEnd w:id="112"/>
      <w:bookmarkEnd w:id="113"/>
      <w:bookmarkEnd w:id="114"/>
      <w:bookmarkEnd w:id="115"/>
      <w:bookmarkEnd w:id="116"/>
      <w:bookmarkEnd w:id="117"/>
      <w:r w:rsidRPr="00061A5A">
        <w:rPr>
          <w:lang w:val="en-GB"/>
        </w:rPr>
        <w:t>3.1</w:t>
      </w:r>
      <w:r w:rsidRPr="00061A5A">
        <w:rPr>
          <w:lang w:val="en-GB"/>
        </w:rPr>
        <w:tab/>
        <w:t>Reference frequencies</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0DBAF39F" w14:textId="77777777" w:rsidR="00061A5A" w:rsidRPr="00061A5A" w:rsidRDefault="00061A5A" w:rsidP="00061A5A">
      <w:pPr>
        <w:rPr>
          <w:lang w:val="en-GB"/>
        </w:rPr>
      </w:pPr>
      <w:r w:rsidRPr="00061A5A">
        <w:rPr>
          <w:lang w:val="en-GB"/>
        </w:rPr>
        <w:t xml:space="preserve">The planning parameters and correction factors in this Report are calculated for the reference frequencies given in Table 2. </w:t>
      </w:r>
    </w:p>
    <w:p w14:paraId="5820C64B" w14:textId="77777777" w:rsidR="00061A5A" w:rsidRPr="00070FC1" w:rsidRDefault="00061A5A" w:rsidP="00061A5A">
      <w:pPr>
        <w:pStyle w:val="TableNo"/>
      </w:pPr>
      <w:bookmarkStart w:id="132" w:name="_Ref266965643"/>
      <w:r w:rsidRPr="00070FC1">
        <w:t>TABLE </w:t>
      </w:r>
      <w:bookmarkEnd w:id="132"/>
      <w:r w:rsidRPr="00070FC1">
        <w:t>2</w:t>
      </w:r>
    </w:p>
    <w:p w14:paraId="7C64198A" w14:textId="77777777" w:rsidR="00061A5A" w:rsidRPr="00070FC1" w:rsidRDefault="00061A5A" w:rsidP="00061A5A">
      <w:pPr>
        <w:pStyle w:val="Tabletitle"/>
      </w:pPr>
      <w:r w:rsidRPr="00070FC1">
        <w:t>Reference frequencies for calculations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5"/>
        <w:gridCol w:w="1811"/>
        <w:gridCol w:w="1812"/>
        <w:gridCol w:w="1812"/>
      </w:tblGrid>
      <w:tr w:rsidR="00061A5A" w:rsidRPr="00070FC1" w14:paraId="3CFE7C09" w14:textId="77777777" w:rsidTr="00C80083">
        <w:trPr>
          <w:jc w:val="center"/>
        </w:trPr>
        <w:tc>
          <w:tcPr>
            <w:tcW w:w="3025" w:type="dxa"/>
          </w:tcPr>
          <w:p w14:paraId="2734AB5C" w14:textId="77777777" w:rsidR="00061A5A" w:rsidRPr="00070FC1" w:rsidRDefault="00061A5A" w:rsidP="00C80083">
            <w:pPr>
              <w:pStyle w:val="Tabletext"/>
            </w:pPr>
            <w:r w:rsidRPr="00070FC1">
              <w:t>VHF band</w:t>
            </w:r>
            <w:r w:rsidRPr="00070FC1">
              <w:br/>
              <w:t>(frequency range)</w:t>
            </w:r>
          </w:p>
        </w:tc>
        <w:tc>
          <w:tcPr>
            <w:tcW w:w="1811" w:type="dxa"/>
          </w:tcPr>
          <w:p w14:paraId="2A9EB560" w14:textId="77777777" w:rsidR="00061A5A" w:rsidRPr="00070FC1" w:rsidRDefault="00061A5A" w:rsidP="00C80083">
            <w:pPr>
              <w:pStyle w:val="Tabletext"/>
              <w:jc w:val="center"/>
            </w:pPr>
            <w:r w:rsidRPr="00070FC1">
              <w:t>I</w:t>
            </w:r>
            <w:r w:rsidRPr="00070FC1">
              <w:br/>
              <w:t>(47-68 MHz)</w:t>
            </w:r>
          </w:p>
        </w:tc>
        <w:tc>
          <w:tcPr>
            <w:tcW w:w="1812" w:type="dxa"/>
          </w:tcPr>
          <w:p w14:paraId="25A0EC42" w14:textId="77777777" w:rsidR="00061A5A" w:rsidRPr="00070FC1" w:rsidRDefault="00061A5A" w:rsidP="00C80083">
            <w:pPr>
              <w:pStyle w:val="Tabletext"/>
              <w:jc w:val="center"/>
            </w:pPr>
            <w:r w:rsidRPr="00070FC1">
              <w:t>II</w:t>
            </w:r>
            <w:r w:rsidRPr="00070FC1">
              <w:br/>
              <w:t>(87.5-108 MHz)</w:t>
            </w:r>
          </w:p>
        </w:tc>
        <w:tc>
          <w:tcPr>
            <w:tcW w:w="1812" w:type="dxa"/>
          </w:tcPr>
          <w:p w14:paraId="29946549" w14:textId="77777777" w:rsidR="00061A5A" w:rsidRPr="00070FC1" w:rsidRDefault="00061A5A" w:rsidP="00C80083">
            <w:pPr>
              <w:pStyle w:val="Tabletext"/>
              <w:jc w:val="center"/>
            </w:pPr>
            <w:r w:rsidRPr="00070FC1">
              <w:t>III</w:t>
            </w:r>
            <w:r w:rsidRPr="00070FC1">
              <w:br/>
              <w:t>(174-230 MHz)</w:t>
            </w:r>
          </w:p>
        </w:tc>
      </w:tr>
      <w:tr w:rsidR="00061A5A" w:rsidRPr="00070FC1" w14:paraId="77AC1355" w14:textId="77777777" w:rsidTr="00C80083">
        <w:trPr>
          <w:jc w:val="center"/>
        </w:trPr>
        <w:tc>
          <w:tcPr>
            <w:tcW w:w="3025" w:type="dxa"/>
          </w:tcPr>
          <w:p w14:paraId="09E928EF" w14:textId="77777777" w:rsidR="00061A5A" w:rsidRPr="00070FC1" w:rsidRDefault="00061A5A" w:rsidP="00C80083">
            <w:pPr>
              <w:pStyle w:val="Tabletext"/>
            </w:pPr>
            <w:r w:rsidRPr="00070FC1">
              <w:t>Reference frequency (MHz)</w:t>
            </w:r>
          </w:p>
        </w:tc>
        <w:tc>
          <w:tcPr>
            <w:tcW w:w="1811" w:type="dxa"/>
          </w:tcPr>
          <w:p w14:paraId="50D40D20" w14:textId="77777777" w:rsidR="00061A5A" w:rsidRPr="00070FC1" w:rsidRDefault="00061A5A" w:rsidP="00C80083">
            <w:pPr>
              <w:pStyle w:val="Tabletext"/>
              <w:jc w:val="center"/>
            </w:pPr>
            <w:r w:rsidRPr="00070FC1">
              <w:t>65</w:t>
            </w:r>
          </w:p>
        </w:tc>
        <w:tc>
          <w:tcPr>
            <w:tcW w:w="1812" w:type="dxa"/>
          </w:tcPr>
          <w:p w14:paraId="72085638" w14:textId="77777777" w:rsidR="00061A5A" w:rsidRPr="00070FC1" w:rsidRDefault="00061A5A" w:rsidP="00C80083">
            <w:pPr>
              <w:pStyle w:val="Tabletext"/>
              <w:jc w:val="center"/>
            </w:pPr>
            <w:r w:rsidRPr="00070FC1">
              <w:t>100</w:t>
            </w:r>
          </w:p>
        </w:tc>
        <w:tc>
          <w:tcPr>
            <w:tcW w:w="1812" w:type="dxa"/>
          </w:tcPr>
          <w:p w14:paraId="44E09B21" w14:textId="77777777" w:rsidR="00061A5A" w:rsidRPr="00070FC1" w:rsidRDefault="00061A5A" w:rsidP="00C80083">
            <w:pPr>
              <w:pStyle w:val="Tabletext"/>
              <w:jc w:val="center"/>
            </w:pPr>
            <w:r w:rsidRPr="00070FC1">
              <w:t>200</w:t>
            </w:r>
          </w:p>
        </w:tc>
      </w:tr>
    </w:tbl>
    <w:p w14:paraId="1F6E959F" w14:textId="77777777" w:rsidR="00061A5A" w:rsidRPr="00070FC1" w:rsidRDefault="00061A5A" w:rsidP="00061A5A">
      <w:pPr>
        <w:pStyle w:val="Tablefin"/>
      </w:pPr>
      <w:bookmarkStart w:id="133" w:name="_Toc293603681"/>
      <w:bookmarkStart w:id="134" w:name="_Toc293603795"/>
      <w:bookmarkStart w:id="135" w:name="_Toc300664993"/>
      <w:bookmarkStart w:id="136" w:name="_Toc300665097"/>
      <w:bookmarkStart w:id="137" w:name="_Toc300665163"/>
      <w:bookmarkStart w:id="138" w:name="_Toc300666583"/>
      <w:bookmarkStart w:id="139" w:name="_Toc301429272"/>
      <w:bookmarkStart w:id="140" w:name="_Toc302049565"/>
      <w:bookmarkStart w:id="141" w:name="_Toc433026597"/>
      <w:bookmarkStart w:id="142" w:name="_Toc438995424"/>
    </w:p>
    <w:p w14:paraId="706EC468" w14:textId="77777777" w:rsidR="00061A5A" w:rsidRPr="00070FC1" w:rsidRDefault="00061A5A" w:rsidP="00061A5A">
      <w:pPr>
        <w:pStyle w:val="Heading2"/>
      </w:pPr>
      <w:bookmarkStart w:id="143" w:name="_Toc5873144"/>
      <w:bookmarkStart w:id="144" w:name="_Toc8220143"/>
      <w:bookmarkStart w:id="145" w:name="_Toc18411289"/>
      <w:bookmarkStart w:id="146" w:name="_Toc54790059"/>
      <w:r w:rsidRPr="00070FC1">
        <w:t>3.2</w:t>
      </w:r>
      <w:r w:rsidRPr="00070FC1">
        <w:tab/>
        <w:t>Antenna gain</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6471CD34" w14:textId="77777777" w:rsidR="00061A5A" w:rsidRPr="00061A5A" w:rsidRDefault="00061A5A" w:rsidP="00061A5A">
      <w:pPr>
        <w:rPr>
          <w:lang w:val="en-GB" w:eastAsia="de-DE"/>
        </w:rPr>
      </w:pPr>
      <w:r w:rsidRPr="00061A5A">
        <w:rPr>
          <w:lang w:val="en-GB" w:eastAsia="de-DE"/>
        </w:rPr>
        <w:t xml:space="preserve">The antenna gain </w:t>
      </w:r>
      <w:r w:rsidRPr="00061A5A">
        <w:rPr>
          <w:i/>
          <w:lang w:val="en-GB" w:eastAsia="de-DE"/>
        </w:rPr>
        <w:t>G</w:t>
      </w:r>
      <w:r w:rsidRPr="00061A5A">
        <w:rPr>
          <w:i/>
          <w:iCs/>
          <w:vertAlign w:val="subscript"/>
          <w:lang w:val="en-GB" w:eastAsia="de-DE"/>
        </w:rPr>
        <w:t>D</w:t>
      </w:r>
      <w:r w:rsidRPr="00061A5A">
        <w:rPr>
          <w:lang w:val="en-GB" w:eastAsia="de-DE"/>
        </w:rPr>
        <w:t xml:space="preserve"> (dBd) references to a half-wave dipole. </w:t>
      </w:r>
    </w:p>
    <w:p w14:paraId="7CDA34CE" w14:textId="77777777" w:rsidR="00061A5A" w:rsidRPr="00061A5A" w:rsidRDefault="00061A5A" w:rsidP="00061A5A">
      <w:pPr>
        <w:pStyle w:val="Heading3"/>
        <w:rPr>
          <w:lang w:val="en-GB"/>
        </w:rPr>
      </w:pPr>
      <w:bookmarkStart w:id="147" w:name="_Ref282085627"/>
      <w:bookmarkStart w:id="148" w:name="_Ref282085715"/>
      <w:bookmarkStart w:id="149" w:name="_Ref282085733"/>
      <w:bookmarkStart w:id="150" w:name="_Ref282085738"/>
      <w:bookmarkStart w:id="151" w:name="_Ref282085745"/>
      <w:bookmarkStart w:id="152" w:name="_Ref282085777"/>
      <w:bookmarkStart w:id="153" w:name="_Ref282085786"/>
      <w:bookmarkStart w:id="154" w:name="_Toc293603682"/>
      <w:bookmarkStart w:id="155" w:name="_Toc293603796"/>
      <w:bookmarkStart w:id="156" w:name="_Toc300664994"/>
      <w:bookmarkStart w:id="157" w:name="_Toc300666584"/>
      <w:bookmarkStart w:id="158" w:name="_Toc301429273"/>
      <w:bookmarkStart w:id="159" w:name="_Toc302049566"/>
      <w:bookmarkStart w:id="160" w:name="_Toc438995425"/>
      <w:bookmarkStart w:id="161" w:name="_Toc18411290"/>
      <w:r w:rsidRPr="00061A5A">
        <w:rPr>
          <w:lang w:val="en-GB"/>
        </w:rPr>
        <w:t>3.2.1</w:t>
      </w:r>
      <w:r w:rsidRPr="00061A5A">
        <w:rPr>
          <w:lang w:val="en-GB"/>
        </w:rPr>
        <w:tab/>
        <w:t>Antenna gain for fixed reception</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5A28B8C6" w14:textId="77777777" w:rsidR="00061A5A" w:rsidRPr="00061A5A" w:rsidRDefault="00061A5A" w:rsidP="00061A5A">
      <w:pPr>
        <w:rPr>
          <w:lang w:val="en-GB"/>
        </w:rPr>
      </w:pPr>
      <w:r w:rsidRPr="00061A5A">
        <w:rPr>
          <w:lang w:val="en-GB"/>
        </w:rPr>
        <w:t xml:space="preserve">In Recommendation ITU-R BS.599 [25] and GE06 [1], the antenna pattern for fixed reception are given for both VHF Band II (4 dB) and VHF Band III (7 dB). In ETSI-DVB [3] the antenna pattern for fixed reception is given for VHF Band I (3 dB). </w:t>
      </w:r>
    </w:p>
    <w:p w14:paraId="67455A2C" w14:textId="77777777" w:rsidR="00061A5A" w:rsidRPr="00061A5A" w:rsidRDefault="00061A5A" w:rsidP="00061A5A">
      <w:pPr>
        <w:rPr>
          <w:lang w:val="en-GB"/>
        </w:rPr>
      </w:pPr>
      <w:r w:rsidRPr="00061A5A">
        <w:rPr>
          <w:lang w:val="en-GB"/>
        </w:rPr>
        <w:t>Taking into account the current use of roof-top antenna systems with omnidirectional dipole antennas or ground plane antennas for future planning it is recommended that an omnidirectional antenna pattern with a gain of 0 dBd is used (see Table 3).</w:t>
      </w:r>
    </w:p>
    <w:p w14:paraId="6AA12672" w14:textId="77777777" w:rsidR="00061A5A" w:rsidRPr="00061A5A" w:rsidRDefault="00061A5A" w:rsidP="00061A5A">
      <w:pPr>
        <w:pStyle w:val="TableNo"/>
        <w:rPr>
          <w:lang w:val="en-GB"/>
        </w:rPr>
      </w:pPr>
      <w:bookmarkStart w:id="162" w:name="_Ref270598493"/>
      <w:r w:rsidRPr="00061A5A">
        <w:rPr>
          <w:lang w:val="en-GB"/>
        </w:rPr>
        <w:t>TABLE </w:t>
      </w:r>
      <w:bookmarkEnd w:id="162"/>
      <w:r w:rsidRPr="00061A5A">
        <w:rPr>
          <w:lang w:val="en-GB"/>
        </w:rPr>
        <w:t>3</w:t>
      </w:r>
    </w:p>
    <w:p w14:paraId="434CC2CC" w14:textId="77777777" w:rsidR="00061A5A" w:rsidRPr="00061A5A" w:rsidRDefault="00061A5A" w:rsidP="00061A5A">
      <w:pPr>
        <w:pStyle w:val="Tabletitle"/>
        <w:rPr>
          <w:lang w:val="en-GB"/>
        </w:rPr>
      </w:pPr>
      <w:r w:rsidRPr="00061A5A">
        <w:rPr>
          <w:lang w:val="en-GB"/>
        </w:rPr>
        <w:t xml:space="preserve">Antenna gain </w:t>
      </w:r>
      <w:r w:rsidRPr="00061A5A">
        <w:rPr>
          <w:i/>
          <w:lang w:val="en-GB" w:eastAsia="de-DE"/>
        </w:rPr>
        <w:t>G</w:t>
      </w:r>
      <w:r w:rsidRPr="00061A5A">
        <w:rPr>
          <w:i/>
          <w:iCs/>
          <w:vertAlign w:val="subscript"/>
          <w:lang w:val="en-GB" w:eastAsia="de-DE"/>
        </w:rPr>
        <w:t>D</w:t>
      </w:r>
      <w:r w:rsidRPr="00061A5A">
        <w:rPr>
          <w:lang w:val="en-GB"/>
        </w:rPr>
        <w:t xml:space="preserve"> for fixed reception  </w:t>
      </w:r>
    </w:p>
    <w:tbl>
      <w:tblPr>
        <w:tblW w:w="75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27"/>
        <w:gridCol w:w="1213"/>
        <w:gridCol w:w="1134"/>
        <w:gridCol w:w="1134"/>
      </w:tblGrid>
      <w:tr w:rsidR="00061A5A" w:rsidRPr="00070FC1" w14:paraId="0566A727" w14:textId="77777777" w:rsidTr="000E0D4C">
        <w:trPr>
          <w:jc w:val="center"/>
        </w:trPr>
        <w:tc>
          <w:tcPr>
            <w:tcW w:w="4027" w:type="dxa"/>
          </w:tcPr>
          <w:p w14:paraId="72D9EEB6" w14:textId="77777777" w:rsidR="00061A5A" w:rsidRPr="00070FC1" w:rsidRDefault="00061A5A" w:rsidP="00C80083">
            <w:pPr>
              <w:pStyle w:val="Tablehead"/>
              <w:jc w:val="left"/>
            </w:pPr>
            <w:r w:rsidRPr="00070FC1">
              <w:t>Frequency (MHz)</w:t>
            </w:r>
          </w:p>
        </w:tc>
        <w:tc>
          <w:tcPr>
            <w:tcW w:w="1213" w:type="dxa"/>
          </w:tcPr>
          <w:p w14:paraId="2DA7BDD2" w14:textId="77777777" w:rsidR="00061A5A" w:rsidRPr="00070FC1" w:rsidRDefault="00061A5A" w:rsidP="00C80083">
            <w:pPr>
              <w:pStyle w:val="Tablehead"/>
            </w:pPr>
            <w:r w:rsidRPr="00070FC1">
              <w:t>65</w:t>
            </w:r>
          </w:p>
        </w:tc>
        <w:tc>
          <w:tcPr>
            <w:tcW w:w="1134" w:type="dxa"/>
          </w:tcPr>
          <w:p w14:paraId="1729E4F4" w14:textId="77777777" w:rsidR="00061A5A" w:rsidRPr="00070FC1" w:rsidRDefault="00061A5A" w:rsidP="00C80083">
            <w:pPr>
              <w:pStyle w:val="Tablehead"/>
            </w:pPr>
            <w:r w:rsidRPr="00070FC1">
              <w:t>100</w:t>
            </w:r>
          </w:p>
        </w:tc>
        <w:tc>
          <w:tcPr>
            <w:tcW w:w="1134" w:type="dxa"/>
          </w:tcPr>
          <w:p w14:paraId="3D4118F1" w14:textId="77777777" w:rsidR="00061A5A" w:rsidRPr="00070FC1" w:rsidRDefault="00061A5A" w:rsidP="00C80083">
            <w:pPr>
              <w:pStyle w:val="Tablehead"/>
            </w:pPr>
            <w:r w:rsidRPr="00070FC1">
              <w:t>200</w:t>
            </w:r>
          </w:p>
        </w:tc>
      </w:tr>
      <w:tr w:rsidR="00061A5A" w:rsidRPr="00070FC1" w14:paraId="444104F3" w14:textId="77777777" w:rsidTr="000E0D4C">
        <w:trPr>
          <w:jc w:val="center"/>
        </w:trPr>
        <w:tc>
          <w:tcPr>
            <w:tcW w:w="4027" w:type="dxa"/>
          </w:tcPr>
          <w:p w14:paraId="4E272F3A" w14:textId="77777777" w:rsidR="00061A5A" w:rsidRPr="00070FC1" w:rsidRDefault="00061A5A" w:rsidP="00C80083">
            <w:pPr>
              <w:pStyle w:val="Tabletext"/>
            </w:pPr>
            <w:r w:rsidRPr="00070FC1">
              <w:t xml:space="preserve">Antenna gain </w:t>
            </w:r>
            <w:r w:rsidRPr="00070FC1">
              <w:rPr>
                <w:i/>
                <w:iCs/>
              </w:rPr>
              <w:t>G</w:t>
            </w:r>
            <w:r w:rsidRPr="00070FC1">
              <w:rPr>
                <w:i/>
                <w:iCs/>
                <w:vertAlign w:val="subscript"/>
              </w:rPr>
              <w:t xml:space="preserve">D </w:t>
            </w:r>
            <w:r w:rsidRPr="00070FC1">
              <w:t>(dBd)</w:t>
            </w:r>
          </w:p>
        </w:tc>
        <w:tc>
          <w:tcPr>
            <w:tcW w:w="1213" w:type="dxa"/>
          </w:tcPr>
          <w:p w14:paraId="504B966A" w14:textId="77777777" w:rsidR="00061A5A" w:rsidRPr="00070FC1" w:rsidRDefault="00061A5A" w:rsidP="00C80083">
            <w:pPr>
              <w:pStyle w:val="Tabletext"/>
              <w:jc w:val="center"/>
            </w:pPr>
            <w:r w:rsidRPr="00070FC1">
              <w:t>0</w:t>
            </w:r>
          </w:p>
        </w:tc>
        <w:tc>
          <w:tcPr>
            <w:tcW w:w="1134" w:type="dxa"/>
          </w:tcPr>
          <w:p w14:paraId="7ED6523F" w14:textId="77777777" w:rsidR="00061A5A" w:rsidRPr="00070FC1" w:rsidRDefault="00061A5A" w:rsidP="00C80083">
            <w:pPr>
              <w:pStyle w:val="Tabletext"/>
              <w:jc w:val="center"/>
            </w:pPr>
            <w:r w:rsidRPr="00070FC1">
              <w:t>0</w:t>
            </w:r>
          </w:p>
        </w:tc>
        <w:tc>
          <w:tcPr>
            <w:tcW w:w="1134" w:type="dxa"/>
          </w:tcPr>
          <w:p w14:paraId="7F1E30BF" w14:textId="77777777" w:rsidR="00061A5A" w:rsidRPr="00070FC1" w:rsidRDefault="00061A5A" w:rsidP="00C80083">
            <w:pPr>
              <w:pStyle w:val="Tabletext"/>
              <w:jc w:val="center"/>
            </w:pPr>
            <w:r w:rsidRPr="00070FC1">
              <w:t>0</w:t>
            </w:r>
          </w:p>
        </w:tc>
      </w:tr>
    </w:tbl>
    <w:p w14:paraId="0D67B7F8" w14:textId="77777777" w:rsidR="00061A5A" w:rsidRPr="00070FC1" w:rsidRDefault="00061A5A" w:rsidP="00061A5A">
      <w:pPr>
        <w:pStyle w:val="Tablefin"/>
      </w:pPr>
      <w:bookmarkStart w:id="163" w:name="_Toc293603683"/>
      <w:bookmarkStart w:id="164" w:name="_Toc293603797"/>
      <w:bookmarkStart w:id="165" w:name="_Toc300664995"/>
      <w:bookmarkStart w:id="166" w:name="_Toc300666585"/>
      <w:bookmarkStart w:id="167" w:name="_Toc301429274"/>
      <w:bookmarkStart w:id="168" w:name="_Toc302049567"/>
      <w:bookmarkStart w:id="169" w:name="_Toc438995426"/>
    </w:p>
    <w:p w14:paraId="5F0968D4" w14:textId="77777777" w:rsidR="00061A5A" w:rsidRPr="00070FC1" w:rsidRDefault="00061A5A" w:rsidP="00061A5A">
      <w:pPr>
        <w:pStyle w:val="Heading3"/>
      </w:pPr>
      <w:bookmarkStart w:id="170" w:name="_Toc18411291"/>
      <w:r w:rsidRPr="00070FC1">
        <w:t>3.2.2</w:t>
      </w:r>
      <w:r w:rsidRPr="00070FC1">
        <w:tab/>
        <w:t>Antenna gain for portable reception</w:t>
      </w:r>
      <w:bookmarkEnd w:id="163"/>
      <w:bookmarkEnd w:id="164"/>
      <w:bookmarkEnd w:id="165"/>
      <w:bookmarkEnd w:id="166"/>
      <w:bookmarkEnd w:id="167"/>
      <w:bookmarkEnd w:id="168"/>
      <w:bookmarkEnd w:id="169"/>
      <w:bookmarkEnd w:id="170"/>
    </w:p>
    <w:p w14:paraId="07076EA7" w14:textId="078D122E" w:rsidR="00061A5A" w:rsidRPr="00061A5A" w:rsidRDefault="00061A5A" w:rsidP="00061A5A">
      <w:pPr>
        <w:rPr>
          <w:lang w:val="en-GB"/>
        </w:rPr>
      </w:pPr>
      <w:r w:rsidRPr="00061A5A">
        <w:rPr>
          <w:lang w:val="en-GB" w:eastAsia="de-DE"/>
        </w:rPr>
        <w:t xml:space="preserve">GE06 [1] assumes an omnidirectional VHF antenna pattern with an antenna gain of </w:t>
      </w:r>
      <w:r w:rsidR="00C80083">
        <w:rPr>
          <w:lang w:val="en-GB" w:eastAsia="de-DE"/>
        </w:rPr>
        <w:t>−</w:t>
      </w:r>
      <w:r w:rsidRPr="00061A5A">
        <w:rPr>
          <w:lang w:val="en-GB" w:eastAsia="de-DE"/>
        </w:rPr>
        <w:t>2.2 dB</w:t>
      </w:r>
      <w:r w:rsidRPr="00061A5A">
        <w:rPr>
          <w:lang w:val="en-GB"/>
        </w:rPr>
        <w:t>d</w:t>
      </w:r>
      <w:r w:rsidRPr="00061A5A">
        <w:rPr>
          <w:lang w:val="en-GB" w:eastAsia="de-DE"/>
        </w:rPr>
        <w:t xml:space="preserve"> for standard portable receiver planning.</w:t>
      </w:r>
      <w:r w:rsidRPr="00061A5A">
        <w:rPr>
          <w:lang w:val="en-GB"/>
        </w:rPr>
        <w:t xml:space="preserve"> From this reference, the antenna gains </w:t>
      </w:r>
      <w:r w:rsidRPr="00061A5A">
        <w:rPr>
          <w:i/>
          <w:lang w:val="en-GB" w:eastAsia="de-DE"/>
        </w:rPr>
        <w:t>G</w:t>
      </w:r>
      <w:r w:rsidRPr="00061A5A">
        <w:rPr>
          <w:i/>
          <w:iCs/>
          <w:vertAlign w:val="subscript"/>
          <w:lang w:val="en-GB" w:eastAsia="de-DE"/>
        </w:rPr>
        <w:t>D</w:t>
      </w:r>
      <w:r w:rsidRPr="00061A5A">
        <w:rPr>
          <w:lang w:val="en-GB"/>
        </w:rPr>
        <w:t xml:space="preserve"> for portable reception are assumed to </w:t>
      </w:r>
      <w:r w:rsidR="00C80083">
        <w:rPr>
          <w:lang w:val="en-GB"/>
        </w:rPr>
        <w:t>−</w:t>
      </w:r>
      <w:r w:rsidRPr="00061A5A">
        <w:rPr>
          <w:lang w:val="en-GB"/>
        </w:rPr>
        <w:t>2.2 dBd as given in Table 4.</w:t>
      </w:r>
    </w:p>
    <w:p w14:paraId="432CA3C8" w14:textId="77777777" w:rsidR="00061A5A" w:rsidRPr="00061A5A" w:rsidRDefault="00061A5A" w:rsidP="00061A5A">
      <w:pPr>
        <w:pStyle w:val="TableNo"/>
        <w:rPr>
          <w:lang w:val="en-GB"/>
        </w:rPr>
      </w:pPr>
      <w:bookmarkStart w:id="171" w:name="_Ref270598527"/>
      <w:r w:rsidRPr="00061A5A">
        <w:rPr>
          <w:lang w:val="en-GB"/>
        </w:rPr>
        <w:lastRenderedPageBreak/>
        <w:t>TABLE </w:t>
      </w:r>
      <w:bookmarkEnd w:id="171"/>
      <w:r w:rsidRPr="00061A5A">
        <w:rPr>
          <w:lang w:val="en-GB"/>
        </w:rPr>
        <w:t>4</w:t>
      </w:r>
    </w:p>
    <w:p w14:paraId="22940274" w14:textId="24816BF6" w:rsidR="00061A5A" w:rsidRPr="00061A5A" w:rsidRDefault="00061A5A" w:rsidP="00061A5A">
      <w:pPr>
        <w:pStyle w:val="Tabletitle"/>
        <w:rPr>
          <w:lang w:val="en-GB"/>
        </w:rPr>
      </w:pPr>
      <w:r w:rsidRPr="00061A5A">
        <w:rPr>
          <w:lang w:val="en-GB"/>
        </w:rPr>
        <w:t xml:space="preserve">Antenna gain </w:t>
      </w:r>
      <w:r w:rsidRPr="00061A5A">
        <w:rPr>
          <w:i/>
          <w:lang w:val="en-GB"/>
        </w:rPr>
        <w:t>G</w:t>
      </w:r>
      <w:r w:rsidRPr="00061A5A">
        <w:rPr>
          <w:i/>
          <w:iCs/>
          <w:vertAlign w:val="subscript"/>
          <w:lang w:val="en-GB"/>
        </w:rPr>
        <w:t>D</w:t>
      </w:r>
      <w:r w:rsidRPr="00061A5A">
        <w:rPr>
          <w:lang w:val="en-GB"/>
        </w:rPr>
        <w:t xml:space="preserve"> for portable reception</w:t>
      </w:r>
      <w:r w:rsidR="00882213">
        <w:rPr>
          <w:rFonts w:hint="eastAsia"/>
          <w:lang w:val="en-GB" w:eastAsia="ja-JP"/>
        </w:rPr>
        <w:t xml:space="preserve"> </w:t>
      </w:r>
      <w:r w:rsidR="00104747" w:rsidRPr="00061A5A">
        <w:rPr>
          <w:vertAlign w:val="superscript"/>
          <w:lang w:val="en-GB"/>
        </w:rPr>
        <w:t>(1)</w:t>
      </w:r>
    </w:p>
    <w:tbl>
      <w:tblPr>
        <w:tblW w:w="79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33"/>
        <w:gridCol w:w="1418"/>
        <w:gridCol w:w="1276"/>
        <w:gridCol w:w="1417"/>
      </w:tblGrid>
      <w:tr w:rsidR="00061A5A" w:rsidRPr="00070FC1" w14:paraId="35277260" w14:textId="77777777" w:rsidTr="00C80083">
        <w:trPr>
          <w:jc w:val="center"/>
        </w:trPr>
        <w:tc>
          <w:tcPr>
            <w:tcW w:w="3833" w:type="dxa"/>
          </w:tcPr>
          <w:p w14:paraId="232EEAF8" w14:textId="77777777" w:rsidR="00061A5A" w:rsidRPr="00070FC1" w:rsidRDefault="00061A5A" w:rsidP="00C80083">
            <w:pPr>
              <w:pStyle w:val="Tablehead"/>
            </w:pPr>
            <w:r w:rsidRPr="00070FC1">
              <w:t>Frequency (MHz)</w:t>
            </w:r>
          </w:p>
        </w:tc>
        <w:tc>
          <w:tcPr>
            <w:tcW w:w="1418" w:type="dxa"/>
          </w:tcPr>
          <w:p w14:paraId="59F8E2DD" w14:textId="77777777" w:rsidR="00061A5A" w:rsidRPr="00070FC1" w:rsidRDefault="00061A5A" w:rsidP="00C80083">
            <w:pPr>
              <w:pStyle w:val="Tablehead"/>
            </w:pPr>
            <w:r w:rsidRPr="00070FC1">
              <w:t>65</w:t>
            </w:r>
          </w:p>
        </w:tc>
        <w:tc>
          <w:tcPr>
            <w:tcW w:w="1276" w:type="dxa"/>
          </w:tcPr>
          <w:p w14:paraId="3C243005" w14:textId="77777777" w:rsidR="00061A5A" w:rsidRPr="00070FC1" w:rsidRDefault="00061A5A" w:rsidP="00C80083">
            <w:pPr>
              <w:pStyle w:val="Tablehead"/>
            </w:pPr>
            <w:r w:rsidRPr="00070FC1">
              <w:t>100</w:t>
            </w:r>
          </w:p>
        </w:tc>
        <w:tc>
          <w:tcPr>
            <w:tcW w:w="1417" w:type="dxa"/>
          </w:tcPr>
          <w:p w14:paraId="535313B2" w14:textId="77777777" w:rsidR="00061A5A" w:rsidRPr="00070FC1" w:rsidRDefault="00061A5A" w:rsidP="00C80083">
            <w:pPr>
              <w:pStyle w:val="Tablehead"/>
            </w:pPr>
            <w:r w:rsidRPr="00070FC1">
              <w:t>200</w:t>
            </w:r>
          </w:p>
        </w:tc>
      </w:tr>
      <w:tr w:rsidR="00061A5A" w:rsidRPr="00070FC1" w14:paraId="17EC0E5A" w14:textId="77777777" w:rsidTr="00C80083">
        <w:trPr>
          <w:jc w:val="center"/>
        </w:trPr>
        <w:tc>
          <w:tcPr>
            <w:tcW w:w="3833" w:type="dxa"/>
            <w:tcBorders>
              <w:bottom w:val="single" w:sz="4" w:space="0" w:color="000000"/>
            </w:tcBorders>
          </w:tcPr>
          <w:p w14:paraId="455B9721" w14:textId="77777777" w:rsidR="00061A5A" w:rsidRPr="00070FC1" w:rsidRDefault="00061A5A" w:rsidP="00C80083">
            <w:pPr>
              <w:pStyle w:val="Tabletext"/>
            </w:pPr>
            <w:r w:rsidRPr="00070FC1">
              <w:t xml:space="preserve">Antenna gain </w:t>
            </w:r>
            <w:r w:rsidRPr="00070FC1">
              <w:rPr>
                <w:i/>
                <w:iCs/>
              </w:rPr>
              <w:t>G</w:t>
            </w:r>
            <w:r w:rsidRPr="00070FC1">
              <w:rPr>
                <w:i/>
                <w:iCs/>
                <w:vertAlign w:val="subscript"/>
              </w:rPr>
              <w:t xml:space="preserve">D </w:t>
            </w:r>
            <w:r w:rsidRPr="00070FC1">
              <w:t>(dBd)</w:t>
            </w:r>
          </w:p>
        </w:tc>
        <w:tc>
          <w:tcPr>
            <w:tcW w:w="1418" w:type="dxa"/>
            <w:tcBorders>
              <w:bottom w:val="single" w:sz="4" w:space="0" w:color="000000"/>
            </w:tcBorders>
          </w:tcPr>
          <w:p w14:paraId="65C1A70D" w14:textId="74D09D3C" w:rsidR="00061A5A" w:rsidRPr="00070FC1" w:rsidRDefault="00403F50" w:rsidP="00C80083">
            <w:pPr>
              <w:pStyle w:val="Tabletext"/>
              <w:jc w:val="center"/>
            </w:pPr>
            <w:r>
              <w:t>−</w:t>
            </w:r>
            <w:r w:rsidR="00061A5A" w:rsidRPr="00070FC1">
              <w:t>2.2</w:t>
            </w:r>
          </w:p>
        </w:tc>
        <w:tc>
          <w:tcPr>
            <w:tcW w:w="1276" w:type="dxa"/>
            <w:tcBorders>
              <w:bottom w:val="single" w:sz="4" w:space="0" w:color="000000"/>
            </w:tcBorders>
          </w:tcPr>
          <w:p w14:paraId="5132844C" w14:textId="79AEE2D6" w:rsidR="00061A5A" w:rsidRPr="00070FC1" w:rsidRDefault="00403F50" w:rsidP="00C80083">
            <w:pPr>
              <w:pStyle w:val="Tabletext"/>
              <w:jc w:val="center"/>
            </w:pPr>
            <w:r>
              <w:t>−</w:t>
            </w:r>
            <w:r w:rsidR="00061A5A" w:rsidRPr="00070FC1">
              <w:t>2.2</w:t>
            </w:r>
          </w:p>
        </w:tc>
        <w:tc>
          <w:tcPr>
            <w:tcW w:w="1417" w:type="dxa"/>
            <w:tcBorders>
              <w:bottom w:val="single" w:sz="4" w:space="0" w:color="000000"/>
            </w:tcBorders>
          </w:tcPr>
          <w:p w14:paraId="1A0A4B00" w14:textId="7F223503" w:rsidR="00061A5A" w:rsidRPr="00070FC1" w:rsidRDefault="00403F50" w:rsidP="00C80083">
            <w:pPr>
              <w:pStyle w:val="Tabletext"/>
              <w:jc w:val="center"/>
            </w:pPr>
            <w:r>
              <w:t>−</w:t>
            </w:r>
            <w:r w:rsidR="00061A5A" w:rsidRPr="00070FC1">
              <w:t>2.2</w:t>
            </w:r>
          </w:p>
        </w:tc>
      </w:tr>
      <w:tr w:rsidR="00061A5A" w:rsidRPr="000E0D4C" w14:paraId="5971DFFD" w14:textId="77777777" w:rsidTr="00C80083">
        <w:trPr>
          <w:jc w:val="center"/>
        </w:trPr>
        <w:tc>
          <w:tcPr>
            <w:tcW w:w="7944" w:type="dxa"/>
            <w:gridSpan w:val="4"/>
            <w:tcBorders>
              <w:left w:val="nil"/>
              <w:bottom w:val="nil"/>
              <w:right w:val="nil"/>
            </w:tcBorders>
          </w:tcPr>
          <w:p w14:paraId="55EF53E2" w14:textId="66DEECF3" w:rsidR="00061A5A" w:rsidRPr="00061A5A" w:rsidRDefault="00882213" w:rsidP="00403F50">
            <w:pPr>
              <w:pStyle w:val="Tabletext"/>
              <w:rPr>
                <w:lang w:val="en-GB"/>
              </w:rPr>
            </w:pPr>
            <w:r w:rsidRPr="00061A5A">
              <w:rPr>
                <w:vertAlign w:val="superscript"/>
                <w:lang w:val="en-GB"/>
              </w:rPr>
              <w:t>(1)</w:t>
            </w:r>
            <w:r w:rsidRPr="00061A5A">
              <w:rPr>
                <w:lang w:val="en-GB"/>
              </w:rPr>
              <w:tab/>
            </w:r>
            <w:r>
              <w:rPr>
                <w:rFonts w:hint="eastAsia"/>
                <w:lang w:val="en-GB" w:eastAsia="ja-JP"/>
              </w:rPr>
              <w:t xml:space="preserve"> </w:t>
            </w:r>
            <w:r w:rsidR="00061A5A" w:rsidRPr="00061A5A">
              <w:rPr>
                <w:lang w:val="en-GB" w:eastAsia="de-DE"/>
              </w:rPr>
              <w:t xml:space="preserve">The antenna gain values for DAB portable reception (PI, PO) is assumed –8 dBd – –10 dBd (further information can be found in EBU </w:t>
            </w:r>
            <w:r w:rsidR="00403F50">
              <w:rPr>
                <w:lang w:val="en-GB" w:eastAsia="de-DE"/>
              </w:rPr>
              <w:t>R</w:t>
            </w:r>
            <w:r w:rsidR="00061A5A" w:rsidRPr="00061A5A">
              <w:rPr>
                <w:lang w:val="en-GB" w:eastAsia="de-DE"/>
              </w:rPr>
              <w:t>eport Tech 3391 [45]).</w:t>
            </w:r>
          </w:p>
        </w:tc>
      </w:tr>
    </w:tbl>
    <w:p w14:paraId="00AAD36B" w14:textId="77777777" w:rsidR="00061A5A" w:rsidRPr="00070FC1" w:rsidRDefault="00061A5A" w:rsidP="00061A5A">
      <w:pPr>
        <w:pStyle w:val="Tablefin"/>
      </w:pPr>
      <w:bookmarkStart w:id="172" w:name="_Toc293603684"/>
      <w:bookmarkStart w:id="173" w:name="_Toc293603798"/>
      <w:bookmarkStart w:id="174" w:name="_Toc300664996"/>
      <w:bookmarkStart w:id="175" w:name="_Toc300666586"/>
      <w:bookmarkStart w:id="176" w:name="_Toc301429275"/>
      <w:bookmarkStart w:id="177" w:name="_Toc302049568"/>
      <w:bookmarkStart w:id="178" w:name="_Toc438995427"/>
    </w:p>
    <w:p w14:paraId="347D4F91" w14:textId="77777777" w:rsidR="00061A5A" w:rsidRPr="00061A5A" w:rsidRDefault="00061A5A" w:rsidP="00061A5A">
      <w:pPr>
        <w:pStyle w:val="Heading3"/>
        <w:rPr>
          <w:lang w:val="en-GB"/>
        </w:rPr>
      </w:pPr>
      <w:bookmarkStart w:id="179" w:name="_Toc18411292"/>
      <w:r w:rsidRPr="00061A5A">
        <w:rPr>
          <w:lang w:val="en-GB"/>
        </w:rPr>
        <w:t>3.2.3</w:t>
      </w:r>
      <w:r w:rsidRPr="00061A5A">
        <w:rPr>
          <w:lang w:val="en-GB"/>
        </w:rPr>
        <w:tab/>
        <w:t>Antenna gain for portable and mobile handheld reception</w:t>
      </w:r>
      <w:bookmarkEnd w:id="172"/>
      <w:bookmarkEnd w:id="173"/>
      <w:bookmarkEnd w:id="174"/>
      <w:bookmarkEnd w:id="175"/>
      <w:bookmarkEnd w:id="176"/>
      <w:bookmarkEnd w:id="177"/>
      <w:bookmarkEnd w:id="178"/>
      <w:bookmarkEnd w:id="179"/>
    </w:p>
    <w:p w14:paraId="46624126" w14:textId="77777777" w:rsidR="00061A5A" w:rsidRPr="00061A5A" w:rsidRDefault="00061A5A" w:rsidP="00061A5A">
      <w:pPr>
        <w:rPr>
          <w:lang w:val="en-GB" w:eastAsia="de-DE"/>
        </w:rPr>
      </w:pPr>
      <w:r w:rsidRPr="00061A5A">
        <w:rPr>
          <w:lang w:val="en-GB" w:eastAsia="de-DE"/>
        </w:rPr>
        <w:t xml:space="preserve">Antenna gains </w:t>
      </w:r>
      <w:r w:rsidRPr="00061A5A">
        <w:rPr>
          <w:i/>
          <w:lang w:val="en-GB" w:eastAsia="de-DE"/>
        </w:rPr>
        <w:t>G</w:t>
      </w:r>
      <w:r w:rsidRPr="00061A5A">
        <w:rPr>
          <w:i/>
          <w:iCs/>
          <w:vertAlign w:val="subscript"/>
          <w:lang w:val="en-GB" w:eastAsia="de-DE"/>
        </w:rPr>
        <w:t>D</w:t>
      </w:r>
      <w:r w:rsidRPr="00061A5A">
        <w:rPr>
          <w:i/>
          <w:iCs/>
          <w:lang w:val="en-GB" w:eastAsia="de-DE"/>
        </w:rPr>
        <w:t xml:space="preserve"> </w:t>
      </w:r>
      <w:r w:rsidRPr="00061A5A">
        <w:rPr>
          <w:lang w:val="en-GB" w:eastAsia="de-DE"/>
        </w:rPr>
        <w:t xml:space="preserve">for </w:t>
      </w:r>
      <w:r w:rsidRPr="00061A5A">
        <w:rPr>
          <w:lang w:val="en-GB"/>
        </w:rPr>
        <w:t xml:space="preserve">portable and mobile </w:t>
      </w:r>
      <w:r w:rsidRPr="00061A5A">
        <w:rPr>
          <w:lang w:val="en-GB" w:eastAsia="de-DE"/>
        </w:rPr>
        <w:t xml:space="preserve">handheld reception in VHF Band III (200 MHz) are given by </w:t>
      </w:r>
      <w:r w:rsidRPr="00061A5A">
        <w:rPr>
          <w:lang w:val="en-GB"/>
        </w:rPr>
        <w:t>EBU</w:t>
      </w:r>
      <w:r w:rsidRPr="00061A5A">
        <w:rPr>
          <w:lang w:val="en-GB"/>
        </w:rPr>
        <w:noBreakHyphen/>
        <w:t>3317 [2]</w:t>
      </w:r>
      <w:r w:rsidRPr="00061A5A">
        <w:rPr>
          <w:lang w:val="en-GB" w:eastAsia="de-DE"/>
        </w:rPr>
        <w:t>:</w:t>
      </w:r>
    </w:p>
    <w:p w14:paraId="426A1B1F" w14:textId="640CD98E" w:rsidR="00061A5A" w:rsidRPr="00061A5A" w:rsidRDefault="00061A5A" w:rsidP="00061A5A">
      <w:pPr>
        <w:pStyle w:val="enumlev1"/>
        <w:rPr>
          <w:lang w:val="en-GB"/>
        </w:rPr>
      </w:pPr>
      <w:r w:rsidRPr="00061A5A">
        <w:rPr>
          <w:lang w:val="en-GB"/>
        </w:rPr>
        <w:t>–</w:t>
      </w:r>
      <w:r w:rsidRPr="00061A5A">
        <w:rPr>
          <w:lang w:val="en-GB"/>
        </w:rPr>
        <w:tab/>
        <w:t>Receiver integrated antenna:</w:t>
      </w:r>
      <w:r w:rsidRPr="00061A5A">
        <w:rPr>
          <w:lang w:val="en-GB"/>
        </w:rPr>
        <w:tab/>
      </w:r>
      <w:r w:rsidRPr="00061A5A">
        <w:rPr>
          <w:lang w:val="en-GB"/>
        </w:rPr>
        <w:tab/>
      </w:r>
      <w:r w:rsidRPr="00061A5A">
        <w:rPr>
          <w:lang w:val="en-GB"/>
        </w:rPr>
        <w:tab/>
      </w:r>
      <w:r w:rsidRPr="00061A5A">
        <w:rPr>
          <w:lang w:val="en-GB"/>
        </w:rPr>
        <w:tab/>
      </w:r>
      <w:r w:rsidR="00C80083">
        <w:rPr>
          <w:lang w:val="en-GB"/>
        </w:rPr>
        <w:tab/>
      </w:r>
      <w:r w:rsidRPr="00061A5A">
        <w:rPr>
          <w:i/>
          <w:lang w:val="en-GB" w:eastAsia="de-DE"/>
        </w:rPr>
        <w:t>G</w:t>
      </w:r>
      <w:r w:rsidRPr="00061A5A">
        <w:rPr>
          <w:i/>
          <w:iCs/>
          <w:vertAlign w:val="subscript"/>
          <w:lang w:val="en-GB" w:eastAsia="de-DE"/>
        </w:rPr>
        <w:t>D</w:t>
      </w:r>
      <w:r w:rsidRPr="00061A5A">
        <w:rPr>
          <w:lang w:val="en-GB" w:eastAsia="de-DE"/>
        </w:rPr>
        <w:t> = </w:t>
      </w:r>
      <w:r w:rsidRPr="00061A5A">
        <w:rPr>
          <w:lang w:val="en-GB"/>
        </w:rPr>
        <w:t>−17 dBd</w:t>
      </w:r>
    </w:p>
    <w:p w14:paraId="7B9F3AFE" w14:textId="77777777" w:rsidR="00061A5A" w:rsidRPr="00061A5A" w:rsidRDefault="00061A5A" w:rsidP="00061A5A">
      <w:pPr>
        <w:pStyle w:val="enumlev1"/>
        <w:rPr>
          <w:lang w:val="en-GB"/>
        </w:rPr>
      </w:pPr>
      <w:r w:rsidRPr="00061A5A">
        <w:rPr>
          <w:lang w:val="en-GB"/>
        </w:rPr>
        <w:t>–</w:t>
      </w:r>
      <w:r w:rsidRPr="00061A5A">
        <w:rPr>
          <w:lang w:val="en-GB"/>
        </w:rPr>
        <w:tab/>
        <w:t>External antenna (telescopic or wired headsets):</w:t>
      </w:r>
      <w:r w:rsidRPr="00061A5A">
        <w:rPr>
          <w:lang w:val="en-GB"/>
        </w:rPr>
        <w:tab/>
      </w:r>
      <w:r w:rsidRPr="00061A5A">
        <w:rPr>
          <w:lang w:val="en-GB"/>
        </w:rPr>
        <w:tab/>
      </w:r>
      <w:r w:rsidRPr="00061A5A">
        <w:rPr>
          <w:i/>
          <w:lang w:val="en-GB" w:eastAsia="de-DE"/>
        </w:rPr>
        <w:t>G</w:t>
      </w:r>
      <w:r w:rsidRPr="00061A5A">
        <w:rPr>
          <w:i/>
          <w:vertAlign w:val="subscript"/>
          <w:lang w:val="en-GB" w:eastAsia="de-DE"/>
        </w:rPr>
        <w:t>D</w:t>
      </w:r>
      <w:r w:rsidRPr="00061A5A">
        <w:rPr>
          <w:i/>
          <w:lang w:val="en-GB" w:eastAsia="de-DE"/>
        </w:rPr>
        <w:t> = </w:t>
      </w:r>
      <w:r w:rsidRPr="00061A5A">
        <w:rPr>
          <w:lang w:val="en-GB"/>
        </w:rPr>
        <w:t>−13 dBd</w:t>
      </w:r>
    </w:p>
    <w:p w14:paraId="26A70E19" w14:textId="77777777" w:rsidR="00061A5A" w:rsidRPr="00061A5A" w:rsidRDefault="00061A5A" w:rsidP="00061A5A">
      <w:pPr>
        <w:pStyle w:val="enumlev1"/>
        <w:rPr>
          <w:lang w:val="en-GB"/>
        </w:rPr>
      </w:pPr>
      <w:r w:rsidRPr="00061A5A">
        <w:rPr>
          <w:lang w:val="en-GB"/>
        </w:rPr>
        <w:t>–</w:t>
      </w:r>
      <w:r w:rsidRPr="00061A5A">
        <w:rPr>
          <w:lang w:val="en-GB"/>
        </w:rPr>
        <w:tab/>
        <w:t>Adapted antenna (for mobile reception):</w:t>
      </w:r>
      <w:r w:rsidRPr="00061A5A">
        <w:rPr>
          <w:lang w:val="en-GB"/>
        </w:rPr>
        <w:tab/>
      </w:r>
      <w:r w:rsidRPr="00061A5A">
        <w:rPr>
          <w:lang w:val="en-GB"/>
        </w:rPr>
        <w:tab/>
      </w:r>
      <w:r w:rsidRPr="00061A5A">
        <w:rPr>
          <w:lang w:val="en-GB"/>
        </w:rPr>
        <w:tab/>
      </w:r>
      <w:r w:rsidRPr="00061A5A">
        <w:rPr>
          <w:i/>
          <w:lang w:val="en-GB" w:eastAsia="de-DE"/>
        </w:rPr>
        <w:t>G</w:t>
      </w:r>
      <w:r w:rsidRPr="00061A5A">
        <w:rPr>
          <w:i/>
          <w:iCs/>
          <w:vertAlign w:val="subscript"/>
          <w:lang w:val="en-GB" w:eastAsia="de-DE"/>
        </w:rPr>
        <w:t>D</w:t>
      </w:r>
      <w:r w:rsidRPr="00061A5A">
        <w:rPr>
          <w:lang w:val="en-GB" w:eastAsia="de-DE"/>
        </w:rPr>
        <w:t> = </w:t>
      </w:r>
      <w:r w:rsidRPr="00061A5A">
        <w:rPr>
          <w:lang w:val="en-GB"/>
        </w:rPr>
        <w:t>−2.2 dBd</w:t>
      </w:r>
    </w:p>
    <w:p w14:paraId="71D4973E" w14:textId="1B8FDBA9" w:rsidR="00061A5A" w:rsidRPr="00061A5A" w:rsidRDefault="00061A5A" w:rsidP="00061A5A">
      <w:pPr>
        <w:rPr>
          <w:lang w:val="en-GB"/>
        </w:rPr>
      </w:pPr>
      <w:r w:rsidRPr="00061A5A">
        <w:rPr>
          <w:lang w:val="en-GB"/>
        </w:rPr>
        <w:t>The antenna gain for portable and mobile handheld reception in VHF Band I and VHF Band II can be calculate</w:t>
      </w:r>
      <w:r w:rsidR="00403F50">
        <w:rPr>
          <w:lang w:val="en-GB"/>
        </w:rPr>
        <w:t>d</w:t>
      </w:r>
      <w:r w:rsidRPr="00061A5A">
        <w:rPr>
          <w:lang w:val="en-GB"/>
        </w:rPr>
        <w:t xml:space="preserve"> by the computation given in Annex 2 [4]. From it the antenna gains </w:t>
      </w:r>
      <w:r w:rsidRPr="00061A5A">
        <w:rPr>
          <w:i/>
          <w:iCs/>
          <w:lang w:val="en-GB"/>
        </w:rPr>
        <w:t>G</w:t>
      </w:r>
      <w:r w:rsidRPr="00061A5A">
        <w:rPr>
          <w:i/>
          <w:iCs/>
          <w:vertAlign w:val="subscript"/>
          <w:lang w:val="en-GB"/>
        </w:rPr>
        <w:t>D</w:t>
      </w:r>
      <w:r w:rsidRPr="00061A5A">
        <w:rPr>
          <w:lang w:val="en-GB"/>
        </w:rPr>
        <w:t xml:space="preserve"> (dB) for portable handheld reception modes with an external antenna are given in Table 5. </w:t>
      </w:r>
    </w:p>
    <w:p w14:paraId="03BB0E47" w14:textId="77777777" w:rsidR="00061A5A" w:rsidRPr="00061A5A" w:rsidRDefault="00061A5A" w:rsidP="00061A5A">
      <w:pPr>
        <w:pStyle w:val="TableNo"/>
        <w:rPr>
          <w:lang w:val="en-GB"/>
        </w:rPr>
      </w:pPr>
      <w:bookmarkStart w:id="180" w:name="_Ref270598576"/>
      <w:r w:rsidRPr="00061A5A">
        <w:rPr>
          <w:lang w:val="en-GB"/>
        </w:rPr>
        <w:t>TABLE </w:t>
      </w:r>
      <w:bookmarkEnd w:id="180"/>
      <w:r w:rsidRPr="00061A5A">
        <w:rPr>
          <w:lang w:val="en-GB"/>
        </w:rPr>
        <w:t>5</w:t>
      </w:r>
    </w:p>
    <w:p w14:paraId="3A1F6ADF" w14:textId="77777777" w:rsidR="00061A5A" w:rsidRPr="00061A5A" w:rsidRDefault="00061A5A" w:rsidP="00061A5A">
      <w:pPr>
        <w:pStyle w:val="Tabletitle"/>
        <w:rPr>
          <w:lang w:val="en-GB"/>
        </w:rPr>
      </w:pPr>
      <w:r w:rsidRPr="00061A5A">
        <w:rPr>
          <w:lang w:val="en-GB"/>
        </w:rPr>
        <w:t xml:space="preserve">Antenna gains </w:t>
      </w:r>
      <w:r w:rsidRPr="00061A5A">
        <w:rPr>
          <w:i/>
          <w:lang w:val="en-GB"/>
        </w:rPr>
        <w:t>G</w:t>
      </w:r>
      <w:r w:rsidRPr="00061A5A">
        <w:rPr>
          <w:i/>
          <w:iCs/>
          <w:vertAlign w:val="subscript"/>
          <w:lang w:val="en-GB"/>
        </w:rPr>
        <w:t>D</w:t>
      </w:r>
      <w:r w:rsidRPr="00061A5A">
        <w:rPr>
          <w:lang w:val="en-GB"/>
        </w:rPr>
        <w:t xml:space="preserve"> for portable and mobile handheld reception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96"/>
        <w:gridCol w:w="1213"/>
        <w:gridCol w:w="1215"/>
        <w:gridCol w:w="1215"/>
      </w:tblGrid>
      <w:tr w:rsidR="00061A5A" w:rsidRPr="00070FC1" w14:paraId="7DD06CE0" w14:textId="77777777" w:rsidTr="00C80083">
        <w:trPr>
          <w:jc w:val="center"/>
        </w:trPr>
        <w:tc>
          <w:tcPr>
            <w:tcW w:w="4434" w:type="dxa"/>
          </w:tcPr>
          <w:p w14:paraId="6253C5E0" w14:textId="77777777" w:rsidR="00061A5A" w:rsidRPr="00070FC1" w:rsidRDefault="00061A5A" w:rsidP="00C80083">
            <w:pPr>
              <w:pStyle w:val="Tablehead"/>
              <w:jc w:val="left"/>
            </w:pPr>
            <w:r w:rsidRPr="00070FC1">
              <w:t>Frequency (MHz)</w:t>
            </w:r>
          </w:p>
        </w:tc>
        <w:tc>
          <w:tcPr>
            <w:tcW w:w="897" w:type="dxa"/>
          </w:tcPr>
          <w:p w14:paraId="42DB0C8C" w14:textId="77777777" w:rsidR="00061A5A" w:rsidRPr="00070FC1" w:rsidRDefault="00061A5A" w:rsidP="00C80083">
            <w:pPr>
              <w:pStyle w:val="Tablehead"/>
            </w:pPr>
            <w:r w:rsidRPr="00070FC1">
              <w:t>65</w:t>
            </w:r>
          </w:p>
        </w:tc>
        <w:tc>
          <w:tcPr>
            <w:tcW w:w="898" w:type="dxa"/>
          </w:tcPr>
          <w:p w14:paraId="687D3F75" w14:textId="77777777" w:rsidR="00061A5A" w:rsidRPr="00070FC1" w:rsidRDefault="00061A5A" w:rsidP="00C80083">
            <w:pPr>
              <w:pStyle w:val="Tablehead"/>
            </w:pPr>
            <w:r w:rsidRPr="00070FC1">
              <w:t>100</w:t>
            </w:r>
          </w:p>
        </w:tc>
        <w:tc>
          <w:tcPr>
            <w:tcW w:w="898" w:type="dxa"/>
          </w:tcPr>
          <w:p w14:paraId="27F85B39" w14:textId="77777777" w:rsidR="00061A5A" w:rsidRPr="00070FC1" w:rsidRDefault="00061A5A" w:rsidP="00C80083">
            <w:pPr>
              <w:pStyle w:val="Tablehead"/>
            </w:pPr>
            <w:r w:rsidRPr="00070FC1">
              <w:t>200</w:t>
            </w:r>
          </w:p>
        </w:tc>
      </w:tr>
      <w:tr w:rsidR="00061A5A" w:rsidRPr="00070FC1" w14:paraId="5918CB24" w14:textId="77777777" w:rsidTr="00C80083">
        <w:trPr>
          <w:jc w:val="center"/>
        </w:trPr>
        <w:tc>
          <w:tcPr>
            <w:tcW w:w="4434" w:type="dxa"/>
          </w:tcPr>
          <w:p w14:paraId="3FEDBF0B" w14:textId="77777777" w:rsidR="00061A5A" w:rsidRPr="00061A5A" w:rsidRDefault="00061A5A"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r w:rsidRPr="00061A5A">
              <w:rPr>
                <w:sz w:val="20"/>
                <w:lang w:val="en-GB"/>
              </w:rPr>
              <w:t xml:space="preserve">Gain variation </w:t>
            </w:r>
            <w:r w:rsidRPr="00070FC1">
              <w:rPr>
                <w:sz w:val="20"/>
              </w:rPr>
              <w:t>Δ</w:t>
            </w:r>
            <w:r w:rsidRPr="00061A5A">
              <w:rPr>
                <w:i/>
                <w:iCs/>
                <w:sz w:val="20"/>
                <w:lang w:val="en-GB"/>
              </w:rPr>
              <w:t>G</w:t>
            </w:r>
            <w:r w:rsidRPr="00061A5A">
              <w:rPr>
                <w:sz w:val="20"/>
                <w:lang w:val="en-GB"/>
              </w:rPr>
              <w:t xml:space="preserve"> referenced to 200 MHz (dB)</w:t>
            </w:r>
          </w:p>
        </w:tc>
        <w:tc>
          <w:tcPr>
            <w:tcW w:w="897" w:type="dxa"/>
          </w:tcPr>
          <w:p w14:paraId="1EC6D19B" w14:textId="57CC8DCC" w:rsidR="00061A5A" w:rsidRPr="00070FC1" w:rsidRDefault="00403F50"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w:t>
            </w:r>
            <w:r w:rsidR="00061A5A" w:rsidRPr="00070FC1">
              <w:rPr>
                <w:sz w:val="20"/>
              </w:rPr>
              <w:t>9.76</w:t>
            </w:r>
          </w:p>
        </w:tc>
        <w:tc>
          <w:tcPr>
            <w:tcW w:w="898" w:type="dxa"/>
          </w:tcPr>
          <w:p w14:paraId="4C63DB29" w14:textId="787BF626" w:rsidR="00061A5A" w:rsidRPr="00070FC1" w:rsidRDefault="00403F50"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w:t>
            </w:r>
            <w:r w:rsidR="00061A5A" w:rsidRPr="00070FC1">
              <w:rPr>
                <w:sz w:val="20"/>
              </w:rPr>
              <w:t>6.02</w:t>
            </w:r>
          </w:p>
        </w:tc>
        <w:tc>
          <w:tcPr>
            <w:tcW w:w="898" w:type="dxa"/>
          </w:tcPr>
          <w:p w14:paraId="2DDB820C" w14:textId="77777777" w:rsidR="00061A5A" w:rsidRPr="00070FC1" w:rsidRDefault="00061A5A"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070FC1">
              <w:rPr>
                <w:sz w:val="20"/>
              </w:rPr>
              <w:t>0.00</w:t>
            </w:r>
          </w:p>
        </w:tc>
      </w:tr>
      <w:tr w:rsidR="00061A5A" w:rsidRPr="00070FC1" w14:paraId="7B738782" w14:textId="77777777" w:rsidTr="00C80083">
        <w:trPr>
          <w:jc w:val="center"/>
        </w:trPr>
        <w:tc>
          <w:tcPr>
            <w:tcW w:w="4434" w:type="dxa"/>
          </w:tcPr>
          <w:p w14:paraId="27361A8B" w14:textId="77777777" w:rsidR="00061A5A" w:rsidRPr="00061A5A" w:rsidRDefault="00061A5A"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r w:rsidRPr="00061A5A">
              <w:rPr>
                <w:sz w:val="20"/>
                <w:lang w:val="en-GB"/>
              </w:rPr>
              <w:t xml:space="preserve">Antenna gain </w:t>
            </w:r>
            <w:r w:rsidRPr="00061A5A">
              <w:rPr>
                <w:i/>
                <w:iCs/>
                <w:sz w:val="20"/>
                <w:lang w:val="en-GB"/>
              </w:rPr>
              <w:t>G</w:t>
            </w:r>
            <w:r w:rsidRPr="00061A5A">
              <w:rPr>
                <w:i/>
                <w:iCs/>
                <w:sz w:val="20"/>
                <w:vertAlign w:val="subscript"/>
                <w:lang w:val="en-GB"/>
              </w:rPr>
              <w:t>D</w:t>
            </w:r>
            <w:r w:rsidRPr="00061A5A">
              <w:rPr>
                <w:sz w:val="20"/>
                <w:lang w:val="en-GB"/>
              </w:rPr>
              <w:t xml:space="preserve"> for receiver integrated antenna (dBd)</w:t>
            </w:r>
          </w:p>
        </w:tc>
        <w:tc>
          <w:tcPr>
            <w:tcW w:w="897" w:type="dxa"/>
          </w:tcPr>
          <w:p w14:paraId="61A500A4" w14:textId="7CCA7C68" w:rsidR="00061A5A" w:rsidRPr="00070FC1" w:rsidRDefault="00403F50"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w:t>
            </w:r>
            <w:r w:rsidR="00061A5A" w:rsidRPr="00070FC1">
              <w:rPr>
                <w:sz w:val="20"/>
              </w:rPr>
              <w:t>26.76</w:t>
            </w:r>
          </w:p>
        </w:tc>
        <w:tc>
          <w:tcPr>
            <w:tcW w:w="898" w:type="dxa"/>
          </w:tcPr>
          <w:p w14:paraId="12166B9F" w14:textId="48F794EF" w:rsidR="00061A5A" w:rsidRPr="00070FC1" w:rsidRDefault="00403F50"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w:t>
            </w:r>
            <w:r w:rsidR="00061A5A" w:rsidRPr="00070FC1">
              <w:rPr>
                <w:sz w:val="20"/>
              </w:rPr>
              <w:t>23.02</w:t>
            </w:r>
          </w:p>
        </w:tc>
        <w:tc>
          <w:tcPr>
            <w:tcW w:w="898" w:type="dxa"/>
          </w:tcPr>
          <w:p w14:paraId="012B76A7" w14:textId="39E49587" w:rsidR="00061A5A" w:rsidRPr="00070FC1" w:rsidRDefault="00403F50"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w:t>
            </w:r>
            <w:r w:rsidR="00061A5A" w:rsidRPr="00070FC1">
              <w:rPr>
                <w:sz w:val="20"/>
              </w:rPr>
              <w:t>17.00</w:t>
            </w:r>
          </w:p>
        </w:tc>
      </w:tr>
      <w:tr w:rsidR="00061A5A" w:rsidRPr="00070FC1" w14:paraId="0C7B3542" w14:textId="77777777" w:rsidTr="00C80083">
        <w:trPr>
          <w:jc w:val="center"/>
        </w:trPr>
        <w:tc>
          <w:tcPr>
            <w:tcW w:w="4434" w:type="dxa"/>
          </w:tcPr>
          <w:p w14:paraId="1A2271D4" w14:textId="77777777" w:rsidR="00061A5A" w:rsidRPr="00061A5A" w:rsidRDefault="00061A5A"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r w:rsidRPr="00061A5A">
              <w:rPr>
                <w:sz w:val="20"/>
                <w:lang w:val="en-GB"/>
              </w:rPr>
              <w:t xml:space="preserve">Antenna gain </w:t>
            </w:r>
            <w:r w:rsidRPr="00061A5A">
              <w:rPr>
                <w:i/>
                <w:iCs/>
                <w:sz w:val="20"/>
                <w:lang w:val="en-GB"/>
              </w:rPr>
              <w:t>G</w:t>
            </w:r>
            <w:r w:rsidRPr="00061A5A">
              <w:rPr>
                <w:i/>
                <w:iCs/>
                <w:sz w:val="20"/>
                <w:vertAlign w:val="subscript"/>
                <w:lang w:val="en-GB"/>
              </w:rPr>
              <w:t>D</w:t>
            </w:r>
            <w:r w:rsidRPr="00061A5A">
              <w:rPr>
                <w:sz w:val="20"/>
                <w:lang w:val="en-GB"/>
              </w:rPr>
              <w:t xml:space="preserve"> for portable handheld reception (external antenna, telescopic or wired headsets) (dBd)</w:t>
            </w:r>
          </w:p>
        </w:tc>
        <w:tc>
          <w:tcPr>
            <w:tcW w:w="897" w:type="dxa"/>
          </w:tcPr>
          <w:p w14:paraId="36758ABD" w14:textId="1967D7CD" w:rsidR="00061A5A" w:rsidRPr="005B4C81" w:rsidRDefault="00403F50"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w:t>
            </w:r>
            <w:r w:rsidR="00061A5A" w:rsidRPr="005B4C81">
              <w:rPr>
                <w:sz w:val="20"/>
              </w:rPr>
              <w:t>22.76</w:t>
            </w:r>
          </w:p>
        </w:tc>
        <w:tc>
          <w:tcPr>
            <w:tcW w:w="898" w:type="dxa"/>
          </w:tcPr>
          <w:p w14:paraId="56583B64" w14:textId="38645991" w:rsidR="00061A5A" w:rsidRPr="005B4C81" w:rsidRDefault="00403F50"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w:t>
            </w:r>
            <w:r w:rsidR="00061A5A" w:rsidRPr="005B4C81">
              <w:rPr>
                <w:sz w:val="20"/>
              </w:rPr>
              <w:t>19.02</w:t>
            </w:r>
          </w:p>
        </w:tc>
        <w:tc>
          <w:tcPr>
            <w:tcW w:w="898" w:type="dxa"/>
          </w:tcPr>
          <w:p w14:paraId="11EB5727" w14:textId="5AD276E0" w:rsidR="00061A5A" w:rsidRPr="005B4C81" w:rsidRDefault="00403F50"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w:t>
            </w:r>
            <w:r w:rsidR="00061A5A" w:rsidRPr="005B4C81">
              <w:rPr>
                <w:sz w:val="20"/>
              </w:rPr>
              <w:t>13.00</w:t>
            </w:r>
          </w:p>
        </w:tc>
      </w:tr>
    </w:tbl>
    <w:p w14:paraId="6DB6E064" w14:textId="77777777" w:rsidR="00061A5A" w:rsidRPr="00070FC1" w:rsidRDefault="00061A5A" w:rsidP="00061A5A">
      <w:pPr>
        <w:pStyle w:val="Tablefin"/>
      </w:pPr>
      <w:bookmarkStart w:id="181" w:name="_Toc276462733"/>
      <w:bookmarkStart w:id="182" w:name="_Toc276465344"/>
      <w:bookmarkStart w:id="183" w:name="_Toc276557188"/>
      <w:bookmarkStart w:id="184" w:name="_Toc276560871"/>
      <w:bookmarkStart w:id="185" w:name="_Toc276561815"/>
      <w:bookmarkStart w:id="186" w:name="_Toc276564407"/>
      <w:bookmarkStart w:id="187" w:name="_Toc293603685"/>
      <w:bookmarkStart w:id="188" w:name="_Toc293603799"/>
      <w:bookmarkStart w:id="189" w:name="_Toc300664997"/>
      <w:bookmarkStart w:id="190" w:name="_Toc300666587"/>
      <w:bookmarkStart w:id="191" w:name="_Toc301429276"/>
      <w:bookmarkStart w:id="192" w:name="_Toc302049569"/>
      <w:bookmarkStart w:id="193" w:name="_Toc438995428"/>
      <w:bookmarkEnd w:id="181"/>
      <w:bookmarkEnd w:id="182"/>
      <w:bookmarkEnd w:id="183"/>
      <w:bookmarkEnd w:id="184"/>
      <w:bookmarkEnd w:id="185"/>
      <w:bookmarkEnd w:id="186"/>
    </w:p>
    <w:p w14:paraId="1BCB5E1B" w14:textId="77777777" w:rsidR="00061A5A" w:rsidRPr="00070FC1" w:rsidRDefault="00061A5A" w:rsidP="00061A5A">
      <w:pPr>
        <w:pStyle w:val="Heading3"/>
      </w:pPr>
      <w:bookmarkStart w:id="194" w:name="_Toc18411293"/>
      <w:r w:rsidRPr="00070FC1">
        <w:t>3.2.4</w:t>
      </w:r>
      <w:r w:rsidRPr="00070FC1">
        <w:tab/>
        <w:t>Antenna gain for mobile reception</w:t>
      </w:r>
      <w:bookmarkEnd w:id="187"/>
      <w:bookmarkEnd w:id="188"/>
      <w:bookmarkEnd w:id="189"/>
      <w:bookmarkEnd w:id="190"/>
      <w:bookmarkEnd w:id="191"/>
      <w:bookmarkEnd w:id="192"/>
      <w:bookmarkEnd w:id="193"/>
      <w:bookmarkEnd w:id="194"/>
    </w:p>
    <w:p w14:paraId="63E5FC5C" w14:textId="77777777" w:rsidR="00061A5A" w:rsidRPr="00061A5A" w:rsidRDefault="00061A5A" w:rsidP="00061A5A">
      <w:pPr>
        <w:rPr>
          <w:lang w:val="en-GB"/>
        </w:rPr>
      </w:pPr>
      <w:r w:rsidRPr="00061A5A">
        <w:rPr>
          <w:lang w:val="en-GB" w:eastAsia="de-DE"/>
        </w:rPr>
        <w:t xml:space="preserve">For mobile reception an omnidirectional VHF antenna pattern with an antenna gain </w:t>
      </w:r>
      <w:r w:rsidRPr="00061A5A">
        <w:rPr>
          <w:i/>
          <w:lang w:val="en-GB"/>
        </w:rPr>
        <w:t>G</w:t>
      </w:r>
      <w:r w:rsidRPr="00061A5A">
        <w:rPr>
          <w:i/>
          <w:iCs/>
          <w:vertAlign w:val="subscript"/>
          <w:lang w:val="en-GB"/>
        </w:rPr>
        <w:t>D</w:t>
      </w:r>
      <w:r w:rsidRPr="00061A5A">
        <w:rPr>
          <w:lang w:val="en-GB"/>
        </w:rPr>
        <w:t xml:space="preserve"> </w:t>
      </w:r>
      <w:r w:rsidRPr="00061A5A">
        <w:rPr>
          <w:lang w:val="en-GB" w:eastAsia="de-DE"/>
        </w:rPr>
        <w:t xml:space="preserve">of </w:t>
      </w:r>
      <w:r w:rsidRPr="00070FC1">
        <w:rPr>
          <w:lang w:eastAsia="de-DE"/>
        </w:rPr>
        <w:sym w:font="Symbol" w:char="F02D"/>
      </w:r>
      <w:r w:rsidRPr="00061A5A">
        <w:rPr>
          <w:lang w:val="en-GB" w:eastAsia="de-DE"/>
        </w:rPr>
        <w:t xml:space="preserve">2.2 dBd [1] </w:t>
      </w:r>
      <w:r w:rsidRPr="00061A5A">
        <w:rPr>
          <w:lang w:val="en-GB"/>
        </w:rPr>
        <w:t>is assumed, see Table 6.</w:t>
      </w:r>
    </w:p>
    <w:p w14:paraId="090F4B5D" w14:textId="77777777" w:rsidR="00061A5A" w:rsidRPr="00061A5A" w:rsidRDefault="00061A5A" w:rsidP="00061A5A">
      <w:pPr>
        <w:pStyle w:val="TableNo"/>
        <w:rPr>
          <w:lang w:val="en-GB"/>
        </w:rPr>
      </w:pPr>
      <w:bookmarkStart w:id="195" w:name="_Ref270598605"/>
      <w:r w:rsidRPr="00061A5A">
        <w:rPr>
          <w:lang w:val="en-GB"/>
        </w:rPr>
        <w:t xml:space="preserve">TABLE </w:t>
      </w:r>
      <w:bookmarkEnd w:id="195"/>
      <w:r w:rsidRPr="00061A5A">
        <w:rPr>
          <w:lang w:val="en-GB"/>
        </w:rPr>
        <w:t>6</w:t>
      </w:r>
    </w:p>
    <w:p w14:paraId="2ACADE84" w14:textId="77777777" w:rsidR="00061A5A" w:rsidRPr="00061A5A" w:rsidRDefault="00061A5A" w:rsidP="00061A5A">
      <w:pPr>
        <w:pStyle w:val="Tabletitle"/>
        <w:rPr>
          <w:lang w:val="en-GB"/>
        </w:rPr>
      </w:pPr>
      <w:r w:rsidRPr="00061A5A">
        <w:rPr>
          <w:lang w:val="en-GB"/>
        </w:rPr>
        <w:t xml:space="preserve">Antenna gains </w:t>
      </w:r>
      <w:r w:rsidRPr="00061A5A">
        <w:rPr>
          <w:i/>
          <w:lang w:val="en-GB"/>
        </w:rPr>
        <w:t>G</w:t>
      </w:r>
      <w:r w:rsidRPr="00061A5A">
        <w:rPr>
          <w:i/>
          <w:iCs/>
          <w:vertAlign w:val="subscript"/>
          <w:lang w:val="en-GB"/>
        </w:rPr>
        <w:t>D</w:t>
      </w:r>
      <w:r w:rsidRPr="00061A5A">
        <w:rPr>
          <w:lang w:val="en-GB"/>
        </w:rPr>
        <w:t xml:space="preserve"> for mobile reception </w:t>
      </w:r>
      <w:r w:rsidRPr="00061A5A">
        <w:rPr>
          <w:vertAlign w:val="superscript"/>
          <w:lang w:val="en-GB"/>
        </w:rPr>
        <w:t>(1)</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435"/>
        <w:gridCol w:w="1400"/>
        <w:gridCol w:w="1400"/>
        <w:gridCol w:w="1394"/>
      </w:tblGrid>
      <w:tr w:rsidR="00061A5A" w:rsidRPr="00070FC1" w14:paraId="21E98FB6" w14:textId="77777777" w:rsidTr="000E0D4C">
        <w:trPr>
          <w:cantSplit/>
          <w:jc w:val="center"/>
        </w:trPr>
        <w:tc>
          <w:tcPr>
            <w:tcW w:w="2822" w:type="pct"/>
          </w:tcPr>
          <w:p w14:paraId="43C73C7A" w14:textId="77777777" w:rsidR="00061A5A" w:rsidRPr="00070FC1" w:rsidRDefault="00061A5A" w:rsidP="00C80083">
            <w:pPr>
              <w:pStyle w:val="Tablehead"/>
              <w:jc w:val="left"/>
            </w:pPr>
            <w:r w:rsidRPr="00070FC1">
              <w:t>Frequency (MHz)</w:t>
            </w:r>
          </w:p>
        </w:tc>
        <w:tc>
          <w:tcPr>
            <w:tcW w:w="727" w:type="pct"/>
          </w:tcPr>
          <w:p w14:paraId="4D67FBF2" w14:textId="77777777" w:rsidR="00061A5A" w:rsidRPr="00070FC1" w:rsidRDefault="00061A5A" w:rsidP="00C80083">
            <w:pPr>
              <w:pStyle w:val="Tablehead"/>
            </w:pPr>
            <w:r w:rsidRPr="00070FC1">
              <w:t>65</w:t>
            </w:r>
          </w:p>
        </w:tc>
        <w:tc>
          <w:tcPr>
            <w:tcW w:w="727" w:type="pct"/>
          </w:tcPr>
          <w:p w14:paraId="293954C6" w14:textId="77777777" w:rsidR="00061A5A" w:rsidRPr="00070FC1" w:rsidRDefault="00061A5A" w:rsidP="00C80083">
            <w:pPr>
              <w:pStyle w:val="Tablehead"/>
            </w:pPr>
            <w:r w:rsidRPr="00070FC1">
              <w:t>100</w:t>
            </w:r>
          </w:p>
        </w:tc>
        <w:tc>
          <w:tcPr>
            <w:tcW w:w="725" w:type="pct"/>
          </w:tcPr>
          <w:p w14:paraId="1775EBF3" w14:textId="77777777" w:rsidR="00061A5A" w:rsidRPr="00070FC1" w:rsidRDefault="00061A5A" w:rsidP="00C80083">
            <w:pPr>
              <w:pStyle w:val="Tablehead"/>
            </w:pPr>
            <w:r w:rsidRPr="00070FC1">
              <w:t>200</w:t>
            </w:r>
          </w:p>
        </w:tc>
      </w:tr>
      <w:tr w:rsidR="00061A5A" w:rsidRPr="00070FC1" w14:paraId="13604F03" w14:textId="77777777" w:rsidTr="000E0D4C">
        <w:trPr>
          <w:cantSplit/>
          <w:jc w:val="center"/>
        </w:trPr>
        <w:tc>
          <w:tcPr>
            <w:tcW w:w="2822" w:type="pct"/>
            <w:tcBorders>
              <w:bottom w:val="single" w:sz="4" w:space="0" w:color="000000"/>
            </w:tcBorders>
          </w:tcPr>
          <w:p w14:paraId="183B0912" w14:textId="77777777" w:rsidR="00061A5A" w:rsidRPr="00061A5A" w:rsidRDefault="00061A5A" w:rsidP="00C80083">
            <w:pPr>
              <w:pStyle w:val="Tabletext"/>
              <w:rPr>
                <w:lang w:val="en-GB"/>
              </w:rPr>
            </w:pPr>
            <w:r w:rsidRPr="00061A5A">
              <w:rPr>
                <w:lang w:val="en-GB"/>
              </w:rPr>
              <w:t xml:space="preserve">Antenna gain </w:t>
            </w:r>
            <w:r w:rsidRPr="00061A5A">
              <w:rPr>
                <w:i/>
                <w:lang w:val="en-GB"/>
              </w:rPr>
              <w:t>G</w:t>
            </w:r>
            <w:r w:rsidRPr="00061A5A">
              <w:rPr>
                <w:i/>
                <w:iCs/>
                <w:vertAlign w:val="subscript"/>
                <w:lang w:val="en-GB"/>
              </w:rPr>
              <w:t>D</w:t>
            </w:r>
            <w:r w:rsidRPr="00061A5A">
              <w:rPr>
                <w:lang w:val="en-GB"/>
              </w:rPr>
              <w:t xml:space="preserve"> for adapted antenna (mobile reception) (dBd)</w:t>
            </w:r>
          </w:p>
        </w:tc>
        <w:tc>
          <w:tcPr>
            <w:tcW w:w="727" w:type="pct"/>
            <w:tcBorders>
              <w:bottom w:val="single" w:sz="4" w:space="0" w:color="000000"/>
            </w:tcBorders>
          </w:tcPr>
          <w:p w14:paraId="2BD7A3C0" w14:textId="71DD2E20" w:rsidR="00061A5A" w:rsidRPr="00070FC1" w:rsidRDefault="00403F50" w:rsidP="00935AC8">
            <w:pPr>
              <w:pStyle w:val="Tabletext"/>
              <w:jc w:val="center"/>
            </w:pPr>
            <w:r>
              <w:t>−</w:t>
            </w:r>
            <w:r w:rsidR="00061A5A" w:rsidRPr="00070FC1">
              <w:t>2.2</w:t>
            </w:r>
          </w:p>
        </w:tc>
        <w:tc>
          <w:tcPr>
            <w:tcW w:w="727" w:type="pct"/>
            <w:tcBorders>
              <w:bottom w:val="single" w:sz="4" w:space="0" w:color="000000"/>
            </w:tcBorders>
          </w:tcPr>
          <w:p w14:paraId="0AB1B6AC" w14:textId="6FA44A84" w:rsidR="00061A5A" w:rsidRPr="00070FC1" w:rsidRDefault="00403F50" w:rsidP="00935AC8">
            <w:pPr>
              <w:pStyle w:val="Tabletext"/>
              <w:jc w:val="center"/>
            </w:pPr>
            <w:r>
              <w:t>−</w:t>
            </w:r>
            <w:r w:rsidR="00061A5A" w:rsidRPr="00070FC1">
              <w:t>2.2</w:t>
            </w:r>
          </w:p>
        </w:tc>
        <w:tc>
          <w:tcPr>
            <w:tcW w:w="725" w:type="pct"/>
            <w:tcBorders>
              <w:bottom w:val="single" w:sz="4" w:space="0" w:color="000000"/>
            </w:tcBorders>
          </w:tcPr>
          <w:p w14:paraId="5EB9A79E" w14:textId="0412BEC3" w:rsidR="00061A5A" w:rsidRPr="00070FC1" w:rsidRDefault="00403F50" w:rsidP="00935AC8">
            <w:pPr>
              <w:pStyle w:val="Tabletext"/>
              <w:jc w:val="center"/>
            </w:pPr>
            <w:r>
              <w:t>−</w:t>
            </w:r>
            <w:r w:rsidR="00061A5A" w:rsidRPr="00070FC1">
              <w:t>2.2</w:t>
            </w:r>
          </w:p>
        </w:tc>
      </w:tr>
      <w:tr w:rsidR="00061A5A" w:rsidRPr="000E0D4C" w14:paraId="2794DDC9" w14:textId="77777777" w:rsidTr="000E0D4C">
        <w:trPr>
          <w:cantSplit/>
          <w:jc w:val="center"/>
        </w:trPr>
        <w:tc>
          <w:tcPr>
            <w:tcW w:w="5000" w:type="pct"/>
            <w:gridSpan w:val="4"/>
            <w:tcBorders>
              <w:left w:val="nil"/>
              <w:bottom w:val="nil"/>
              <w:right w:val="nil"/>
            </w:tcBorders>
          </w:tcPr>
          <w:p w14:paraId="70C3EE2B" w14:textId="7E457112" w:rsidR="00061A5A" w:rsidRPr="00061A5A" w:rsidRDefault="00061A5A" w:rsidP="00403F50">
            <w:pPr>
              <w:pStyle w:val="Tabletext"/>
              <w:rPr>
                <w:lang w:val="en-GB"/>
              </w:rPr>
            </w:pPr>
            <w:r w:rsidRPr="00061A5A">
              <w:rPr>
                <w:vertAlign w:val="superscript"/>
                <w:lang w:val="en-GB"/>
              </w:rPr>
              <w:t>(1)</w:t>
            </w:r>
            <w:r w:rsidRPr="00061A5A">
              <w:rPr>
                <w:lang w:val="en-GB"/>
              </w:rPr>
              <w:tab/>
            </w:r>
            <w:r w:rsidRPr="00061A5A">
              <w:rPr>
                <w:lang w:val="en-GB" w:eastAsia="de-DE"/>
              </w:rPr>
              <w:t xml:space="preserve">The antenna gain values for DAB mobile reception (MO) is assumed </w:t>
            </w:r>
            <w:r w:rsidRPr="00061A5A">
              <w:rPr>
                <w:lang w:val="en-GB" w:eastAsia="de-DE"/>
              </w:rPr>
              <w:noBreakHyphen/>
              <w:t xml:space="preserve">5 dBd – </w:t>
            </w:r>
            <w:r w:rsidRPr="00061A5A">
              <w:rPr>
                <w:lang w:val="en-GB" w:eastAsia="de-DE"/>
              </w:rPr>
              <w:noBreakHyphen/>
              <w:t xml:space="preserve">10 dBd (further information can be found in EBU </w:t>
            </w:r>
            <w:r w:rsidR="00403F50">
              <w:rPr>
                <w:lang w:val="en-GB" w:eastAsia="de-DE"/>
              </w:rPr>
              <w:t>R</w:t>
            </w:r>
            <w:r w:rsidRPr="00061A5A">
              <w:rPr>
                <w:lang w:val="en-GB" w:eastAsia="de-DE"/>
              </w:rPr>
              <w:t>eport Tech 3391 [45]).</w:t>
            </w:r>
          </w:p>
        </w:tc>
      </w:tr>
    </w:tbl>
    <w:p w14:paraId="150D2CBB" w14:textId="77777777" w:rsidR="00061A5A" w:rsidRPr="00070FC1" w:rsidRDefault="00061A5A" w:rsidP="00061A5A">
      <w:pPr>
        <w:pStyle w:val="Tablefin"/>
      </w:pPr>
      <w:bookmarkStart w:id="196" w:name="_Toc293603686"/>
      <w:bookmarkStart w:id="197" w:name="_Toc293603800"/>
      <w:bookmarkStart w:id="198" w:name="_Toc300664998"/>
      <w:bookmarkStart w:id="199" w:name="_Toc300665098"/>
      <w:bookmarkStart w:id="200" w:name="_Toc300665164"/>
      <w:bookmarkStart w:id="201" w:name="_Toc300666588"/>
      <w:bookmarkStart w:id="202" w:name="_Toc301429277"/>
      <w:bookmarkStart w:id="203" w:name="_Toc302049570"/>
      <w:bookmarkStart w:id="204" w:name="_Toc433026598"/>
      <w:bookmarkStart w:id="205" w:name="_Toc438995429"/>
    </w:p>
    <w:p w14:paraId="3579CB11" w14:textId="77777777" w:rsidR="00061A5A" w:rsidRPr="00061A5A" w:rsidRDefault="00061A5A" w:rsidP="00061A5A">
      <w:pPr>
        <w:pStyle w:val="Heading2"/>
        <w:rPr>
          <w:lang w:val="en-GB"/>
        </w:rPr>
      </w:pPr>
      <w:bookmarkStart w:id="206" w:name="_Toc5873145"/>
      <w:bookmarkStart w:id="207" w:name="_Toc8220144"/>
      <w:bookmarkStart w:id="208" w:name="_Toc18411294"/>
      <w:bookmarkStart w:id="209" w:name="_Toc54790060"/>
      <w:r w:rsidRPr="00061A5A">
        <w:rPr>
          <w:lang w:val="en-GB"/>
        </w:rPr>
        <w:t>3.3</w:t>
      </w:r>
      <w:r w:rsidRPr="00061A5A">
        <w:rPr>
          <w:lang w:val="en-GB"/>
        </w:rPr>
        <w:tab/>
        <w:t>Feeder loss</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1C700972" w14:textId="77777777" w:rsidR="00061A5A" w:rsidRPr="00061A5A" w:rsidRDefault="00061A5A" w:rsidP="00061A5A">
      <w:pPr>
        <w:rPr>
          <w:lang w:val="en-GB"/>
        </w:rPr>
      </w:pPr>
      <w:r w:rsidRPr="00061A5A">
        <w:rPr>
          <w:lang w:val="en-GB"/>
        </w:rPr>
        <w:t xml:space="preserve">The feeder loss </w:t>
      </w:r>
      <w:r w:rsidRPr="00061A5A">
        <w:rPr>
          <w:i/>
          <w:lang w:val="en-GB"/>
        </w:rPr>
        <w:t>L</w:t>
      </w:r>
      <w:r w:rsidRPr="00061A5A">
        <w:rPr>
          <w:i/>
          <w:iCs/>
          <w:vertAlign w:val="subscript"/>
          <w:lang w:val="en-GB"/>
        </w:rPr>
        <w:t>f</w:t>
      </w:r>
      <w:r w:rsidRPr="00061A5A">
        <w:rPr>
          <w:lang w:val="en-GB"/>
        </w:rPr>
        <w:t xml:space="preserve"> expresses the signal attenuation from the receiving antenna to the receiver’s RF input. The feeder loss </w:t>
      </w:r>
      <w:r w:rsidRPr="00061A5A">
        <w:rPr>
          <w:i/>
          <w:lang w:val="en-GB"/>
        </w:rPr>
        <w:t>L</w:t>
      </w:r>
      <w:r w:rsidRPr="00061A5A">
        <w:rPr>
          <w:i/>
          <w:iCs/>
          <w:vertAlign w:val="subscript"/>
          <w:lang w:val="en-GB"/>
        </w:rPr>
        <w:t>f</w:t>
      </w:r>
      <w:r w:rsidRPr="00061A5A">
        <w:rPr>
          <w:lang w:val="en-GB"/>
        </w:rPr>
        <w:t xml:space="preserve"> for fixed reception at 200 MHz is given in GE06 [1] with 2 dB for 10 m cable length. The frequency dependent cable attenuation per unit length </w:t>
      </w:r>
      <w:r w:rsidRPr="00061A5A">
        <w:rPr>
          <w:i/>
          <w:lang w:val="en-GB"/>
        </w:rPr>
        <w:t>L′</w:t>
      </w:r>
      <w:r w:rsidRPr="00061A5A">
        <w:rPr>
          <w:i/>
          <w:iCs/>
          <w:vertAlign w:val="subscript"/>
          <w:lang w:val="en-GB"/>
        </w:rPr>
        <w:t>f</w:t>
      </w:r>
      <w:r w:rsidRPr="00061A5A">
        <w:rPr>
          <w:i/>
          <w:iCs/>
          <w:lang w:val="en-GB"/>
        </w:rPr>
        <w:t xml:space="preserve"> </w:t>
      </w:r>
      <w:r w:rsidRPr="00061A5A">
        <w:rPr>
          <w:lang w:val="en-GB"/>
        </w:rPr>
        <w:t>is assumed to be equal to:</w:t>
      </w:r>
    </w:p>
    <w:p w14:paraId="11270BB8" w14:textId="77777777" w:rsidR="00061A5A" w:rsidRPr="00061A5A" w:rsidRDefault="00061A5A" w:rsidP="00061A5A">
      <w:pPr>
        <w:keepNext/>
        <w:keepLines/>
        <w:spacing w:before="0"/>
        <w:rPr>
          <w:sz w:val="16"/>
          <w:lang w:val="en-GB"/>
        </w:rPr>
      </w:pPr>
    </w:p>
    <w:p w14:paraId="21F95941" w14:textId="77777777" w:rsidR="00061A5A" w:rsidRPr="00061A5A" w:rsidRDefault="00061A5A" w:rsidP="00061A5A">
      <w:pPr>
        <w:pStyle w:val="Equation"/>
        <w:rPr>
          <w:lang w:val="en-GB"/>
        </w:rPr>
      </w:pPr>
      <w:r w:rsidRPr="00061A5A">
        <w:rPr>
          <w:lang w:val="en-GB"/>
        </w:rPr>
        <w:tab/>
      </w:r>
      <w:r w:rsidRPr="00061A5A">
        <w:rPr>
          <w:lang w:val="en-GB"/>
        </w:rPr>
        <w:tab/>
      </w:r>
      <w:r w:rsidRPr="00070FC1">
        <w:object w:dxaOrig="2520" w:dyaOrig="639" w14:anchorId="1A8B14D5">
          <v:shape id="_x0000_i1026" type="#_x0000_t75" style="width:128.35pt;height:30.05pt" o:ole="">
            <v:imagedata r:id="rId20" o:title=""/>
          </v:shape>
          <o:OLEObject Type="Embed" ProgID="Equation.3" ShapeID="_x0000_i1026" DrawAspect="Content" ObjectID="_1667372783" r:id="rId21"/>
        </w:object>
      </w:r>
      <w:r w:rsidRPr="00061A5A">
        <w:rPr>
          <w:lang w:val="en-GB"/>
        </w:rPr>
        <w:tab/>
        <w:t>(1)</w:t>
      </w:r>
    </w:p>
    <w:p w14:paraId="75E1CA0F" w14:textId="77777777" w:rsidR="00061A5A" w:rsidRPr="00061A5A" w:rsidRDefault="00061A5A" w:rsidP="00061A5A">
      <w:pPr>
        <w:keepNext/>
        <w:keepLines/>
        <w:spacing w:before="0"/>
        <w:rPr>
          <w:sz w:val="16"/>
          <w:lang w:val="en-GB"/>
        </w:rPr>
      </w:pPr>
    </w:p>
    <w:p w14:paraId="72118B2C" w14:textId="77777777" w:rsidR="00061A5A" w:rsidRPr="00061A5A" w:rsidRDefault="00061A5A" w:rsidP="00061A5A">
      <w:pPr>
        <w:rPr>
          <w:lang w:val="en-GB"/>
        </w:rPr>
      </w:pPr>
      <w:r w:rsidRPr="00061A5A">
        <w:rPr>
          <w:lang w:val="en-GB"/>
        </w:rPr>
        <w:t xml:space="preserve">with </w:t>
      </w:r>
      <w:r w:rsidRPr="00061A5A">
        <w:rPr>
          <w:i/>
          <w:lang w:val="en-GB" w:eastAsia="de-DE"/>
        </w:rPr>
        <w:t>f</w:t>
      </w:r>
      <w:r w:rsidRPr="00061A5A">
        <w:rPr>
          <w:lang w:val="en-GB" w:eastAsia="de-DE"/>
        </w:rPr>
        <w:t xml:space="preserve"> the frequency (MHz). </w:t>
      </w:r>
      <w:r w:rsidRPr="00061A5A">
        <w:rPr>
          <w:lang w:val="en-GB"/>
        </w:rPr>
        <w:t xml:space="preserve">The feeder loss values per unit length </w:t>
      </w:r>
      <w:r w:rsidRPr="00061A5A">
        <w:rPr>
          <w:i/>
          <w:lang w:val="en-GB"/>
        </w:rPr>
        <w:t>L′</w:t>
      </w:r>
      <w:r w:rsidRPr="00061A5A">
        <w:rPr>
          <w:i/>
          <w:iCs/>
          <w:vertAlign w:val="subscript"/>
          <w:lang w:val="en-GB"/>
        </w:rPr>
        <w:t>f</w:t>
      </w:r>
      <w:r w:rsidRPr="00061A5A">
        <w:rPr>
          <w:i/>
          <w:iCs/>
          <w:lang w:val="en-GB"/>
        </w:rPr>
        <w:t xml:space="preserve"> </w:t>
      </w:r>
      <w:r w:rsidRPr="00061A5A">
        <w:rPr>
          <w:lang w:val="en-GB"/>
        </w:rPr>
        <w:t>are given in Table 7.</w:t>
      </w:r>
    </w:p>
    <w:p w14:paraId="2614FC37" w14:textId="77777777" w:rsidR="00061A5A" w:rsidRPr="00061A5A" w:rsidRDefault="00061A5A" w:rsidP="00061A5A">
      <w:pPr>
        <w:pStyle w:val="TableNo"/>
        <w:rPr>
          <w:lang w:val="en-GB"/>
        </w:rPr>
      </w:pPr>
      <w:bookmarkStart w:id="210" w:name="_Ref270598620"/>
      <w:r w:rsidRPr="00061A5A">
        <w:rPr>
          <w:lang w:val="en-GB"/>
        </w:rPr>
        <w:t>TABLE </w:t>
      </w:r>
      <w:bookmarkEnd w:id="210"/>
      <w:r w:rsidRPr="00061A5A">
        <w:rPr>
          <w:lang w:val="en-GB"/>
        </w:rPr>
        <w:t>7</w:t>
      </w:r>
    </w:p>
    <w:p w14:paraId="0E1C8CBF" w14:textId="77777777" w:rsidR="00061A5A" w:rsidRPr="00061A5A" w:rsidRDefault="00061A5A" w:rsidP="00061A5A">
      <w:pPr>
        <w:pStyle w:val="Tabletitle"/>
        <w:rPr>
          <w:lang w:val="en-GB"/>
        </w:rPr>
      </w:pPr>
      <w:r w:rsidRPr="00061A5A">
        <w:rPr>
          <w:lang w:val="en-GB"/>
        </w:rPr>
        <w:t xml:space="preserve">Feeder loss </w:t>
      </w:r>
      <w:r w:rsidRPr="00061A5A">
        <w:rPr>
          <w:i/>
          <w:lang w:val="en-GB"/>
        </w:rPr>
        <w:t>L′</w:t>
      </w:r>
      <w:r w:rsidRPr="00061A5A">
        <w:rPr>
          <w:i/>
          <w:iCs/>
          <w:vertAlign w:val="subscript"/>
          <w:lang w:val="en-GB"/>
        </w:rPr>
        <w:t>f</w:t>
      </w:r>
      <w:r w:rsidRPr="00061A5A">
        <w:rPr>
          <w:lang w:val="en-GB"/>
        </w:rPr>
        <w:t> per unit length</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91"/>
        <w:gridCol w:w="1285"/>
        <w:gridCol w:w="1414"/>
        <w:gridCol w:w="1414"/>
      </w:tblGrid>
      <w:tr w:rsidR="00061A5A" w:rsidRPr="00070FC1" w14:paraId="7427C11F" w14:textId="77777777" w:rsidTr="00C80083">
        <w:trPr>
          <w:jc w:val="center"/>
        </w:trPr>
        <w:tc>
          <w:tcPr>
            <w:tcW w:w="1977" w:type="pct"/>
          </w:tcPr>
          <w:p w14:paraId="785028CA" w14:textId="77777777" w:rsidR="00061A5A" w:rsidRPr="00070FC1" w:rsidRDefault="00061A5A" w:rsidP="00C80083">
            <w:pPr>
              <w:pStyle w:val="Tablehead"/>
              <w:jc w:val="left"/>
            </w:pPr>
            <w:r w:rsidRPr="00070FC1">
              <w:t>Frequency (MHz)</w:t>
            </w:r>
          </w:p>
        </w:tc>
        <w:tc>
          <w:tcPr>
            <w:tcW w:w="944" w:type="pct"/>
          </w:tcPr>
          <w:p w14:paraId="3639D06F" w14:textId="77777777" w:rsidR="00061A5A" w:rsidRPr="00070FC1" w:rsidRDefault="00061A5A" w:rsidP="00C80083">
            <w:pPr>
              <w:pStyle w:val="Tablehead"/>
            </w:pPr>
            <w:r w:rsidRPr="00070FC1">
              <w:t>65</w:t>
            </w:r>
          </w:p>
        </w:tc>
        <w:tc>
          <w:tcPr>
            <w:tcW w:w="1039" w:type="pct"/>
          </w:tcPr>
          <w:p w14:paraId="62FE0053" w14:textId="77777777" w:rsidR="00061A5A" w:rsidRPr="00070FC1" w:rsidRDefault="00061A5A" w:rsidP="00C80083">
            <w:pPr>
              <w:pStyle w:val="Tablehead"/>
            </w:pPr>
            <w:r w:rsidRPr="00070FC1">
              <w:t>100</w:t>
            </w:r>
          </w:p>
        </w:tc>
        <w:tc>
          <w:tcPr>
            <w:tcW w:w="1039" w:type="pct"/>
          </w:tcPr>
          <w:p w14:paraId="455F4D5D" w14:textId="77777777" w:rsidR="00061A5A" w:rsidRPr="00070FC1" w:rsidRDefault="00061A5A" w:rsidP="00C80083">
            <w:pPr>
              <w:pStyle w:val="Tablehead"/>
            </w:pPr>
            <w:r w:rsidRPr="00070FC1">
              <w:t>200</w:t>
            </w:r>
          </w:p>
        </w:tc>
      </w:tr>
      <w:tr w:rsidR="00061A5A" w:rsidRPr="00070FC1" w14:paraId="60740968" w14:textId="77777777" w:rsidTr="00C80083">
        <w:trPr>
          <w:jc w:val="center"/>
        </w:trPr>
        <w:tc>
          <w:tcPr>
            <w:tcW w:w="1977" w:type="pct"/>
          </w:tcPr>
          <w:p w14:paraId="3428C862" w14:textId="77777777" w:rsidR="00061A5A" w:rsidRPr="00061A5A" w:rsidRDefault="00061A5A" w:rsidP="00C80083">
            <w:pPr>
              <w:pStyle w:val="Tabletext"/>
              <w:rPr>
                <w:lang w:val="en-GB"/>
              </w:rPr>
            </w:pPr>
            <w:r w:rsidRPr="00061A5A">
              <w:rPr>
                <w:lang w:val="en-GB"/>
              </w:rPr>
              <w:t xml:space="preserve">Feeder loss </w:t>
            </w:r>
            <w:r w:rsidRPr="00061A5A">
              <w:rPr>
                <w:i/>
                <w:iCs/>
                <w:lang w:val="en-GB"/>
              </w:rPr>
              <w:t>L</w:t>
            </w:r>
            <w:r w:rsidRPr="00061A5A">
              <w:rPr>
                <w:lang w:val="en-GB"/>
              </w:rPr>
              <w:t>′</w:t>
            </w:r>
            <w:r w:rsidRPr="00061A5A">
              <w:rPr>
                <w:i/>
                <w:iCs/>
                <w:vertAlign w:val="subscript"/>
                <w:lang w:val="en-GB"/>
              </w:rPr>
              <w:t>f</w:t>
            </w:r>
            <w:r w:rsidRPr="00061A5A">
              <w:rPr>
                <w:lang w:val="en-GB"/>
              </w:rPr>
              <w:t xml:space="preserve"> (dB/m)</w:t>
            </w:r>
          </w:p>
        </w:tc>
        <w:tc>
          <w:tcPr>
            <w:tcW w:w="944" w:type="pct"/>
          </w:tcPr>
          <w:p w14:paraId="1B9C36D7" w14:textId="77777777" w:rsidR="00061A5A" w:rsidRPr="00070FC1" w:rsidRDefault="00061A5A" w:rsidP="00C80083">
            <w:pPr>
              <w:pStyle w:val="Tabletext"/>
              <w:jc w:val="center"/>
            </w:pPr>
            <w:r w:rsidRPr="00070FC1">
              <w:t>0.11</w:t>
            </w:r>
          </w:p>
        </w:tc>
        <w:tc>
          <w:tcPr>
            <w:tcW w:w="1039" w:type="pct"/>
          </w:tcPr>
          <w:p w14:paraId="52F08469" w14:textId="77777777" w:rsidR="00061A5A" w:rsidRPr="00070FC1" w:rsidRDefault="00061A5A" w:rsidP="00C80083">
            <w:pPr>
              <w:pStyle w:val="Tabletext"/>
              <w:jc w:val="center"/>
            </w:pPr>
            <w:r w:rsidRPr="00070FC1">
              <w:t>0.14</w:t>
            </w:r>
          </w:p>
        </w:tc>
        <w:tc>
          <w:tcPr>
            <w:tcW w:w="1039" w:type="pct"/>
          </w:tcPr>
          <w:p w14:paraId="701493B9" w14:textId="77777777" w:rsidR="00061A5A" w:rsidRPr="00070FC1" w:rsidRDefault="00061A5A" w:rsidP="00C80083">
            <w:pPr>
              <w:pStyle w:val="Tabletext"/>
              <w:jc w:val="center"/>
            </w:pPr>
            <w:r w:rsidRPr="00070FC1">
              <w:t>0.2</w:t>
            </w:r>
          </w:p>
        </w:tc>
      </w:tr>
    </w:tbl>
    <w:p w14:paraId="5E99B585" w14:textId="77777777" w:rsidR="00061A5A" w:rsidRPr="00070FC1" w:rsidRDefault="00061A5A" w:rsidP="00061A5A">
      <w:pPr>
        <w:pStyle w:val="Tablefin"/>
      </w:pPr>
    </w:p>
    <w:p w14:paraId="49D587E2" w14:textId="77777777" w:rsidR="00061A5A" w:rsidRPr="00061A5A" w:rsidRDefault="00061A5A" w:rsidP="00061A5A">
      <w:pPr>
        <w:rPr>
          <w:lang w:val="en-GB"/>
        </w:rPr>
      </w:pPr>
      <w:r w:rsidRPr="00061A5A">
        <w:rPr>
          <w:lang w:val="en-GB"/>
        </w:rPr>
        <w:t xml:space="preserve">The feeder loss </w:t>
      </w:r>
      <w:r w:rsidRPr="00061A5A">
        <w:rPr>
          <w:i/>
          <w:lang w:val="en-GB"/>
        </w:rPr>
        <w:t>L</w:t>
      </w:r>
      <w:r w:rsidRPr="00061A5A">
        <w:rPr>
          <w:i/>
          <w:iCs/>
          <w:vertAlign w:val="subscript"/>
          <w:lang w:val="en-GB"/>
        </w:rPr>
        <w:t>f</w:t>
      </w:r>
      <w:r w:rsidRPr="00061A5A">
        <w:rPr>
          <w:lang w:val="en-GB"/>
        </w:rPr>
        <w:t xml:space="preserve"> is given by:</w:t>
      </w:r>
    </w:p>
    <w:p w14:paraId="1FCAB767" w14:textId="77777777" w:rsidR="00061A5A" w:rsidRPr="00061A5A" w:rsidRDefault="00061A5A" w:rsidP="00061A5A">
      <w:pPr>
        <w:keepNext/>
        <w:keepLines/>
        <w:spacing w:before="0"/>
        <w:rPr>
          <w:sz w:val="16"/>
          <w:lang w:val="en-GB"/>
        </w:rPr>
      </w:pPr>
    </w:p>
    <w:p w14:paraId="3EEABD24" w14:textId="77777777" w:rsidR="00061A5A" w:rsidRPr="00061A5A" w:rsidRDefault="00061A5A" w:rsidP="00061A5A">
      <w:pPr>
        <w:pStyle w:val="Equation"/>
        <w:rPr>
          <w:lang w:val="en-GB"/>
        </w:rPr>
      </w:pPr>
      <w:r w:rsidRPr="00061A5A">
        <w:rPr>
          <w:lang w:val="en-GB"/>
        </w:rPr>
        <w:tab/>
      </w:r>
      <w:r w:rsidRPr="00061A5A">
        <w:rPr>
          <w:lang w:val="en-GB"/>
        </w:rPr>
        <w:tab/>
      </w:r>
      <w:r w:rsidRPr="00070FC1">
        <w:object w:dxaOrig="4160" w:dyaOrig="639" w14:anchorId="64AAEF11">
          <v:shape id="_x0000_i1027" type="#_x0000_t75" style="width:211pt;height:30.05pt" o:ole="">
            <v:imagedata r:id="rId22" o:title=""/>
          </v:shape>
          <o:OLEObject Type="Embed" ProgID="Equation.3" ShapeID="_x0000_i1027" DrawAspect="Content" ObjectID="_1667372784" r:id="rId23"/>
        </w:object>
      </w:r>
      <w:r w:rsidRPr="00061A5A">
        <w:rPr>
          <w:lang w:val="en-GB"/>
        </w:rPr>
        <w:tab/>
      </w:r>
      <w:r w:rsidRPr="00061A5A">
        <w:rPr>
          <w:iCs/>
          <w:lang w:val="en-GB"/>
        </w:rPr>
        <w:t>(2)</w:t>
      </w:r>
    </w:p>
    <w:p w14:paraId="4E66D5EF" w14:textId="77777777" w:rsidR="00061A5A" w:rsidRPr="00061A5A" w:rsidRDefault="00061A5A" w:rsidP="00061A5A">
      <w:pPr>
        <w:keepNext/>
        <w:keepLines/>
        <w:spacing w:before="0"/>
        <w:rPr>
          <w:sz w:val="16"/>
          <w:lang w:val="en-GB"/>
        </w:rPr>
      </w:pPr>
    </w:p>
    <w:p w14:paraId="5A2A1314" w14:textId="77777777" w:rsidR="00061A5A" w:rsidRPr="00061A5A" w:rsidRDefault="00061A5A" w:rsidP="00061A5A">
      <w:pPr>
        <w:rPr>
          <w:lang w:val="en-GB"/>
        </w:rPr>
      </w:pPr>
      <w:r w:rsidRPr="00061A5A">
        <w:rPr>
          <w:lang w:val="en-GB"/>
        </w:rPr>
        <w:t xml:space="preserve">with </w:t>
      </w:r>
      <w:r w:rsidRPr="00061A5A">
        <w:rPr>
          <w:i/>
          <w:lang w:val="en-GB"/>
        </w:rPr>
        <w:t>l</w:t>
      </w:r>
      <w:r w:rsidRPr="00061A5A">
        <w:rPr>
          <w:lang w:val="en-GB"/>
        </w:rPr>
        <w:t xml:space="preserve"> the length of the feeder cable (m). </w:t>
      </w:r>
    </w:p>
    <w:p w14:paraId="1B2ADDA1" w14:textId="77777777" w:rsidR="00061A5A" w:rsidRPr="00061A5A" w:rsidRDefault="00061A5A" w:rsidP="00061A5A">
      <w:pPr>
        <w:rPr>
          <w:lang w:val="en-GB"/>
        </w:rPr>
      </w:pPr>
      <w:r w:rsidRPr="00061A5A">
        <w:rPr>
          <w:lang w:val="en-GB"/>
        </w:rPr>
        <w:t xml:space="preserve">The cable length </w:t>
      </w:r>
      <w:r w:rsidRPr="00061A5A">
        <w:rPr>
          <w:i/>
          <w:lang w:val="en-GB"/>
        </w:rPr>
        <w:t>l</w:t>
      </w:r>
      <w:r w:rsidRPr="00061A5A">
        <w:rPr>
          <w:lang w:val="en-GB"/>
        </w:rPr>
        <w:t xml:space="preserve"> for the different reception modes are given in Table 8, and the feeder losses </w:t>
      </w:r>
      <w:r w:rsidRPr="00061A5A">
        <w:rPr>
          <w:i/>
          <w:iCs/>
          <w:lang w:val="en-GB"/>
        </w:rPr>
        <w:t>L</w:t>
      </w:r>
      <w:r w:rsidRPr="00061A5A">
        <w:rPr>
          <w:i/>
          <w:iCs/>
          <w:vertAlign w:val="subscript"/>
          <w:lang w:val="en-GB"/>
        </w:rPr>
        <w:t>f</w:t>
      </w:r>
      <w:r w:rsidRPr="00061A5A">
        <w:rPr>
          <w:vertAlign w:val="subscript"/>
          <w:lang w:val="en-GB"/>
        </w:rPr>
        <w:t xml:space="preserve"> </w:t>
      </w:r>
      <w:r w:rsidRPr="00061A5A">
        <w:rPr>
          <w:lang w:val="en-GB"/>
        </w:rPr>
        <w:t>for different frequencies and reception modes are given in Table 9.</w:t>
      </w:r>
    </w:p>
    <w:p w14:paraId="56852A86" w14:textId="77777777" w:rsidR="00061A5A" w:rsidRPr="00061A5A" w:rsidRDefault="00061A5A" w:rsidP="00061A5A">
      <w:pPr>
        <w:pStyle w:val="TableNo"/>
        <w:rPr>
          <w:lang w:val="en-GB"/>
        </w:rPr>
      </w:pPr>
      <w:bookmarkStart w:id="211" w:name="_Ref270598649"/>
      <w:r w:rsidRPr="00061A5A">
        <w:rPr>
          <w:lang w:val="en-GB"/>
        </w:rPr>
        <w:t>TABLE </w:t>
      </w:r>
      <w:bookmarkEnd w:id="211"/>
      <w:r w:rsidRPr="00061A5A">
        <w:rPr>
          <w:lang w:val="en-GB"/>
        </w:rPr>
        <w:t>8</w:t>
      </w:r>
    </w:p>
    <w:p w14:paraId="4DBD49FE" w14:textId="77777777" w:rsidR="00061A5A" w:rsidRPr="00061A5A" w:rsidRDefault="00061A5A" w:rsidP="00061A5A">
      <w:pPr>
        <w:pStyle w:val="Tabletitle"/>
        <w:rPr>
          <w:lang w:val="en-GB"/>
        </w:rPr>
      </w:pPr>
      <w:r w:rsidRPr="00061A5A">
        <w:rPr>
          <w:lang w:val="en-GB"/>
        </w:rPr>
        <w:t xml:space="preserve">Cable length </w:t>
      </w:r>
      <w:r w:rsidRPr="00061A5A">
        <w:rPr>
          <w:i/>
          <w:lang w:val="en-GB"/>
        </w:rPr>
        <w:t>l</w:t>
      </w:r>
      <w:r w:rsidRPr="00061A5A">
        <w:rPr>
          <w:lang w:val="en-GB"/>
        </w:rPr>
        <w:t xml:space="preserve"> for reception modes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03"/>
        <w:gridCol w:w="2097"/>
        <w:gridCol w:w="3172"/>
        <w:gridCol w:w="2257"/>
      </w:tblGrid>
      <w:tr w:rsidR="00061A5A" w:rsidRPr="00070FC1" w14:paraId="1AA0D237" w14:textId="77777777" w:rsidTr="000E0D4C">
        <w:trPr>
          <w:jc w:val="center"/>
        </w:trPr>
        <w:tc>
          <w:tcPr>
            <w:tcW w:w="1092" w:type="pct"/>
            <w:vAlign w:val="center"/>
          </w:tcPr>
          <w:p w14:paraId="71CC8404" w14:textId="77777777" w:rsidR="00061A5A" w:rsidRPr="00070FC1" w:rsidRDefault="00061A5A" w:rsidP="00C80083">
            <w:pPr>
              <w:pStyle w:val="Tablehead"/>
            </w:pPr>
            <w:r w:rsidRPr="00070FC1">
              <w:t>Reception mode</w:t>
            </w:r>
          </w:p>
        </w:tc>
        <w:tc>
          <w:tcPr>
            <w:tcW w:w="1089" w:type="pct"/>
            <w:vAlign w:val="center"/>
          </w:tcPr>
          <w:p w14:paraId="4DF17920" w14:textId="77777777" w:rsidR="00061A5A" w:rsidRPr="00070FC1" w:rsidRDefault="00061A5A" w:rsidP="00C80083">
            <w:pPr>
              <w:pStyle w:val="Tablehead"/>
            </w:pPr>
            <w:r w:rsidRPr="00070FC1">
              <w:t xml:space="preserve">Fixed reception </w:t>
            </w:r>
            <w:r>
              <w:br/>
            </w:r>
            <w:r w:rsidRPr="00070FC1">
              <w:t>(FX)</w:t>
            </w:r>
          </w:p>
        </w:tc>
        <w:tc>
          <w:tcPr>
            <w:tcW w:w="1647" w:type="pct"/>
            <w:vAlign w:val="center"/>
          </w:tcPr>
          <w:p w14:paraId="43C09B37" w14:textId="77777777" w:rsidR="00061A5A" w:rsidRPr="00061A5A" w:rsidRDefault="00061A5A" w:rsidP="00C80083">
            <w:pPr>
              <w:pStyle w:val="Tablehead"/>
              <w:rPr>
                <w:lang w:val="en-GB"/>
              </w:rPr>
            </w:pPr>
            <w:r w:rsidRPr="00061A5A">
              <w:rPr>
                <w:lang w:val="en-GB"/>
              </w:rPr>
              <w:t xml:space="preserve">Portable and mobile </w:t>
            </w:r>
            <w:r w:rsidRPr="00061A5A">
              <w:rPr>
                <w:lang w:val="en-GB"/>
              </w:rPr>
              <w:br/>
              <w:t xml:space="preserve">handheld reception </w:t>
            </w:r>
            <w:r w:rsidRPr="00061A5A">
              <w:rPr>
                <w:lang w:val="en-GB"/>
              </w:rPr>
              <w:br/>
              <w:t>(PO, PI, PO-H, PI-H, MO-H)</w:t>
            </w:r>
          </w:p>
        </w:tc>
        <w:tc>
          <w:tcPr>
            <w:tcW w:w="1172" w:type="pct"/>
            <w:vAlign w:val="center"/>
          </w:tcPr>
          <w:p w14:paraId="4F0F579C" w14:textId="77777777" w:rsidR="00061A5A" w:rsidRPr="00070FC1" w:rsidRDefault="00061A5A" w:rsidP="00C80083">
            <w:pPr>
              <w:pStyle w:val="Tablehead"/>
            </w:pPr>
            <w:r w:rsidRPr="00070FC1">
              <w:t xml:space="preserve">Mobile reception </w:t>
            </w:r>
            <w:r>
              <w:br/>
            </w:r>
            <w:r w:rsidRPr="00070FC1">
              <w:t>(MO)</w:t>
            </w:r>
          </w:p>
        </w:tc>
      </w:tr>
      <w:tr w:rsidR="00061A5A" w:rsidRPr="00070FC1" w14:paraId="11845367" w14:textId="77777777" w:rsidTr="000E0D4C">
        <w:trPr>
          <w:jc w:val="center"/>
        </w:trPr>
        <w:tc>
          <w:tcPr>
            <w:tcW w:w="1092" w:type="pct"/>
          </w:tcPr>
          <w:p w14:paraId="26AD59F4" w14:textId="77777777" w:rsidR="00061A5A" w:rsidRPr="00070FC1" w:rsidRDefault="00061A5A" w:rsidP="00C80083">
            <w:pPr>
              <w:pStyle w:val="Tabletext"/>
            </w:pPr>
            <w:r w:rsidRPr="00070FC1">
              <w:t xml:space="preserve">Cable length </w:t>
            </w:r>
            <w:r w:rsidRPr="00070FC1">
              <w:rPr>
                <w:i/>
                <w:iCs/>
              </w:rPr>
              <w:t>l</w:t>
            </w:r>
            <w:r w:rsidRPr="00070FC1">
              <w:t xml:space="preserve"> (m)</w:t>
            </w:r>
          </w:p>
        </w:tc>
        <w:tc>
          <w:tcPr>
            <w:tcW w:w="1089" w:type="pct"/>
          </w:tcPr>
          <w:p w14:paraId="6360B48A" w14:textId="77777777" w:rsidR="00061A5A" w:rsidRPr="00070FC1" w:rsidRDefault="00061A5A" w:rsidP="00C80083">
            <w:pPr>
              <w:pStyle w:val="Tabletext"/>
              <w:jc w:val="center"/>
            </w:pPr>
            <w:r w:rsidRPr="00070FC1">
              <w:t>10</w:t>
            </w:r>
          </w:p>
        </w:tc>
        <w:tc>
          <w:tcPr>
            <w:tcW w:w="1647" w:type="pct"/>
          </w:tcPr>
          <w:p w14:paraId="0FFAF63E" w14:textId="77777777" w:rsidR="00061A5A" w:rsidRPr="00070FC1" w:rsidRDefault="00061A5A" w:rsidP="00C80083">
            <w:pPr>
              <w:pStyle w:val="Tabletext"/>
              <w:jc w:val="center"/>
            </w:pPr>
            <w:r w:rsidRPr="00070FC1">
              <w:t>0</w:t>
            </w:r>
          </w:p>
        </w:tc>
        <w:tc>
          <w:tcPr>
            <w:tcW w:w="1172" w:type="pct"/>
          </w:tcPr>
          <w:p w14:paraId="29C54F6A" w14:textId="77777777" w:rsidR="00061A5A" w:rsidRPr="00070FC1" w:rsidRDefault="00061A5A" w:rsidP="00C80083">
            <w:pPr>
              <w:pStyle w:val="Tabletext"/>
              <w:jc w:val="center"/>
            </w:pPr>
            <w:r w:rsidRPr="00070FC1">
              <w:t>2</w:t>
            </w:r>
          </w:p>
        </w:tc>
      </w:tr>
    </w:tbl>
    <w:p w14:paraId="1C804B3F" w14:textId="77777777" w:rsidR="00061A5A" w:rsidRPr="00070FC1" w:rsidRDefault="00061A5A" w:rsidP="00061A5A">
      <w:pPr>
        <w:pStyle w:val="Tablefin"/>
      </w:pPr>
      <w:bookmarkStart w:id="212" w:name="_Ref270598666"/>
    </w:p>
    <w:p w14:paraId="00D3658A" w14:textId="77777777" w:rsidR="00061A5A" w:rsidRPr="00070FC1" w:rsidRDefault="00061A5A" w:rsidP="00061A5A">
      <w:pPr>
        <w:pStyle w:val="TableNo"/>
      </w:pPr>
      <w:r w:rsidRPr="00070FC1">
        <w:t>TABLE </w:t>
      </w:r>
      <w:bookmarkEnd w:id="212"/>
      <w:r w:rsidRPr="00070FC1">
        <w:t>9</w:t>
      </w:r>
    </w:p>
    <w:p w14:paraId="48EB14B5" w14:textId="38E5364A" w:rsidR="00061A5A" w:rsidRPr="00061A5A" w:rsidRDefault="00061A5A" w:rsidP="00061A5A">
      <w:pPr>
        <w:pStyle w:val="Tabletitle"/>
        <w:rPr>
          <w:lang w:val="en-GB"/>
        </w:rPr>
      </w:pPr>
      <w:r w:rsidRPr="00061A5A">
        <w:rPr>
          <w:lang w:val="en-GB"/>
        </w:rPr>
        <w:t xml:space="preserve">Feeder loss </w:t>
      </w:r>
      <w:r w:rsidRPr="00061A5A">
        <w:rPr>
          <w:i/>
          <w:lang w:val="en-GB"/>
        </w:rPr>
        <w:t>L</w:t>
      </w:r>
      <w:r w:rsidRPr="00061A5A">
        <w:rPr>
          <w:i/>
          <w:iCs/>
          <w:vertAlign w:val="subscript"/>
          <w:lang w:val="en-GB"/>
        </w:rPr>
        <w:t>f</w:t>
      </w:r>
      <w:r w:rsidRPr="00061A5A">
        <w:rPr>
          <w:lang w:val="en-GB"/>
        </w:rPr>
        <w:t xml:space="preserve"> for different reception modes</w:t>
      </w:r>
      <w:r w:rsidR="00C4545B">
        <w:rPr>
          <w:lang w:val="en-GB"/>
        </w:rPr>
        <w:t xml:space="preserve"> </w:t>
      </w:r>
      <w:r w:rsidRPr="00061A5A">
        <w:rPr>
          <w:vertAlign w:val="superscript"/>
          <w:lang w:val="en-GB"/>
        </w:rPr>
        <w:t>(1)</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35"/>
        <w:gridCol w:w="4585"/>
        <w:gridCol w:w="1106"/>
        <w:gridCol w:w="1107"/>
        <w:gridCol w:w="1106"/>
      </w:tblGrid>
      <w:tr w:rsidR="00061A5A" w:rsidRPr="00070FC1" w14:paraId="0306D3C4" w14:textId="77777777" w:rsidTr="00C80083">
        <w:trPr>
          <w:jc w:val="center"/>
        </w:trPr>
        <w:tc>
          <w:tcPr>
            <w:tcW w:w="6320" w:type="dxa"/>
            <w:gridSpan w:val="2"/>
          </w:tcPr>
          <w:p w14:paraId="7D8638B8" w14:textId="77777777" w:rsidR="00061A5A" w:rsidRPr="00070FC1" w:rsidRDefault="00061A5A" w:rsidP="00C80083">
            <w:pPr>
              <w:pStyle w:val="Tablehead"/>
            </w:pPr>
            <w:r w:rsidRPr="00070FC1">
              <w:t>Frequency (MHz)</w:t>
            </w:r>
          </w:p>
        </w:tc>
        <w:tc>
          <w:tcPr>
            <w:tcW w:w="1106" w:type="dxa"/>
          </w:tcPr>
          <w:p w14:paraId="213AF5C3" w14:textId="77777777" w:rsidR="00061A5A" w:rsidRPr="00070FC1" w:rsidRDefault="00061A5A" w:rsidP="00C80083">
            <w:pPr>
              <w:pStyle w:val="Tablehead"/>
            </w:pPr>
            <w:r w:rsidRPr="00070FC1">
              <w:t>65</w:t>
            </w:r>
          </w:p>
        </w:tc>
        <w:tc>
          <w:tcPr>
            <w:tcW w:w="1107" w:type="dxa"/>
          </w:tcPr>
          <w:p w14:paraId="6DF30AAF" w14:textId="77777777" w:rsidR="00061A5A" w:rsidRPr="00070FC1" w:rsidRDefault="00061A5A" w:rsidP="00C80083">
            <w:pPr>
              <w:pStyle w:val="Tablehead"/>
            </w:pPr>
            <w:r w:rsidRPr="00070FC1">
              <w:t>100</w:t>
            </w:r>
          </w:p>
        </w:tc>
        <w:tc>
          <w:tcPr>
            <w:tcW w:w="1106" w:type="dxa"/>
          </w:tcPr>
          <w:p w14:paraId="1FEDDB67" w14:textId="77777777" w:rsidR="00061A5A" w:rsidRPr="00070FC1" w:rsidRDefault="00061A5A" w:rsidP="00C80083">
            <w:pPr>
              <w:pStyle w:val="Tablehead"/>
            </w:pPr>
            <w:r w:rsidRPr="00070FC1">
              <w:t>200</w:t>
            </w:r>
          </w:p>
        </w:tc>
      </w:tr>
      <w:tr w:rsidR="00061A5A" w:rsidRPr="00070FC1" w14:paraId="1524EBAD" w14:textId="77777777" w:rsidTr="00C80083">
        <w:trPr>
          <w:jc w:val="center"/>
        </w:trPr>
        <w:tc>
          <w:tcPr>
            <w:tcW w:w="1735" w:type="dxa"/>
            <w:tcBorders>
              <w:bottom w:val="nil"/>
            </w:tcBorders>
          </w:tcPr>
          <w:p w14:paraId="37F6B569" w14:textId="77777777" w:rsidR="00061A5A" w:rsidRPr="00070FC1" w:rsidRDefault="00061A5A" w:rsidP="00C80083">
            <w:pPr>
              <w:pStyle w:val="Tabletext"/>
            </w:pPr>
            <w:r w:rsidRPr="00070FC1">
              <w:t xml:space="preserve">Feeder loss </w:t>
            </w:r>
            <w:r w:rsidRPr="00070FC1">
              <w:rPr>
                <w:i/>
                <w:iCs/>
              </w:rPr>
              <w:t>L</w:t>
            </w:r>
            <w:r w:rsidRPr="00070FC1">
              <w:rPr>
                <w:i/>
                <w:iCs/>
                <w:vertAlign w:val="subscript"/>
              </w:rPr>
              <w:t>f</w:t>
            </w:r>
            <w:r w:rsidRPr="00070FC1">
              <w:rPr>
                <w:i/>
                <w:iCs/>
              </w:rPr>
              <w:t xml:space="preserve"> </w:t>
            </w:r>
          </w:p>
        </w:tc>
        <w:tc>
          <w:tcPr>
            <w:tcW w:w="4585" w:type="dxa"/>
          </w:tcPr>
          <w:p w14:paraId="0E9A4143" w14:textId="77777777" w:rsidR="00061A5A" w:rsidRPr="00061A5A" w:rsidRDefault="00061A5A" w:rsidP="00C80083">
            <w:pPr>
              <w:pStyle w:val="Tabletext"/>
              <w:rPr>
                <w:lang w:val="en-GB"/>
              </w:rPr>
            </w:pPr>
            <w:r w:rsidRPr="00061A5A">
              <w:rPr>
                <w:lang w:val="en-GB"/>
              </w:rPr>
              <w:t>for fixed reception (FX) (dB)</w:t>
            </w:r>
          </w:p>
        </w:tc>
        <w:tc>
          <w:tcPr>
            <w:tcW w:w="1106" w:type="dxa"/>
          </w:tcPr>
          <w:p w14:paraId="4EC64FBA" w14:textId="77777777" w:rsidR="00061A5A" w:rsidRPr="00070FC1" w:rsidRDefault="00061A5A" w:rsidP="00C80083">
            <w:pPr>
              <w:pStyle w:val="Tabletext"/>
              <w:jc w:val="center"/>
            </w:pPr>
            <w:r w:rsidRPr="00070FC1">
              <w:t>1.1</w:t>
            </w:r>
          </w:p>
        </w:tc>
        <w:tc>
          <w:tcPr>
            <w:tcW w:w="1107" w:type="dxa"/>
          </w:tcPr>
          <w:p w14:paraId="28ED68BD" w14:textId="77777777" w:rsidR="00061A5A" w:rsidRPr="00070FC1" w:rsidRDefault="00061A5A" w:rsidP="00C80083">
            <w:pPr>
              <w:pStyle w:val="Tabletext"/>
              <w:jc w:val="center"/>
            </w:pPr>
            <w:r w:rsidRPr="00070FC1">
              <w:t>1.4</w:t>
            </w:r>
          </w:p>
        </w:tc>
        <w:tc>
          <w:tcPr>
            <w:tcW w:w="1106" w:type="dxa"/>
          </w:tcPr>
          <w:p w14:paraId="36D7F027" w14:textId="77777777" w:rsidR="00061A5A" w:rsidRPr="00070FC1" w:rsidRDefault="00061A5A" w:rsidP="00C80083">
            <w:pPr>
              <w:pStyle w:val="Tabletext"/>
              <w:jc w:val="center"/>
            </w:pPr>
            <w:r w:rsidRPr="00070FC1">
              <w:t>2.0</w:t>
            </w:r>
          </w:p>
        </w:tc>
      </w:tr>
      <w:tr w:rsidR="00061A5A" w:rsidRPr="00070FC1" w14:paraId="3C8D8E5E" w14:textId="77777777" w:rsidTr="00C80083">
        <w:trPr>
          <w:jc w:val="center"/>
        </w:trPr>
        <w:tc>
          <w:tcPr>
            <w:tcW w:w="1735" w:type="dxa"/>
            <w:tcBorders>
              <w:top w:val="nil"/>
              <w:bottom w:val="nil"/>
            </w:tcBorders>
          </w:tcPr>
          <w:p w14:paraId="447207B7" w14:textId="77777777" w:rsidR="00061A5A" w:rsidRPr="00070FC1" w:rsidRDefault="00061A5A" w:rsidP="00C80083">
            <w:pPr>
              <w:pStyle w:val="Tabletext"/>
            </w:pPr>
          </w:p>
        </w:tc>
        <w:tc>
          <w:tcPr>
            <w:tcW w:w="4585" w:type="dxa"/>
          </w:tcPr>
          <w:p w14:paraId="659ED656" w14:textId="77777777" w:rsidR="00061A5A" w:rsidRPr="00061A5A" w:rsidRDefault="00061A5A" w:rsidP="00C80083">
            <w:pPr>
              <w:pStyle w:val="Tabletext"/>
              <w:rPr>
                <w:lang w:val="en-GB"/>
              </w:rPr>
            </w:pPr>
            <w:r w:rsidRPr="00061A5A">
              <w:rPr>
                <w:lang w:val="en-GB"/>
              </w:rPr>
              <w:t>for portable and mobile handheld reception (PO, PI, PO-H, PI-H, MO-H) (dB)</w:t>
            </w:r>
          </w:p>
        </w:tc>
        <w:tc>
          <w:tcPr>
            <w:tcW w:w="1106" w:type="dxa"/>
          </w:tcPr>
          <w:p w14:paraId="19919FCC" w14:textId="77777777" w:rsidR="00061A5A" w:rsidRPr="00070FC1" w:rsidRDefault="00061A5A" w:rsidP="00C80083">
            <w:pPr>
              <w:pStyle w:val="Tabletext"/>
              <w:jc w:val="center"/>
            </w:pPr>
            <w:r w:rsidRPr="00070FC1">
              <w:t>0.0</w:t>
            </w:r>
          </w:p>
        </w:tc>
        <w:tc>
          <w:tcPr>
            <w:tcW w:w="1107" w:type="dxa"/>
          </w:tcPr>
          <w:p w14:paraId="02AC26EF" w14:textId="77777777" w:rsidR="00061A5A" w:rsidRPr="00070FC1" w:rsidRDefault="00061A5A" w:rsidP="00C80083">
            <w:pPr>
              <w:pStyle w:val="Tabletext"/>
              <w:jc w:val="center"/>
            </w:pPr>
            <w:r w:rsidRPr="00070FC1">
              <w:t>0.0</w:t>
            </w:r>
          </w:p>
        </w:tc>
        <w:tc>
          <w:tcPr>
            <w:tcW w:w="1106" w:type="dxa"/>
          </w:tcPr>
          <w:p w14:paraId="215E5FCA" w14:textId="77777777" w:rsidR="00061A5A" w:rsidRPr="00070FC1" w:rsidRDefault="00061A5A" w:rsidP="00C80083">
            <w:pPr>
              <w:pStyle w:val="Tabletext"/>
              <w:jc w:val="center"/>
            </w:pPr>
            <w:r w:rsidRPr="00070FC1">
              <w:t>0.0</w:t>
            </w:r>
          </w:p>
        </w:tc>
      </w:tr>
      <w:tr w:rsidR="00061A5A" w:rsidRPr="00070FC1" w14:paraId="23C756F1" w14:textId="77777777" w:rsidTr="00C80083">
        <w:trPr>
          <w:jc w:val="center"/>
        </w:trPr>
        <w:tc>
          <w:tcPr>
            <w:tcW w:w="1735" w:type="dxa"/>
            <w:tcBorders>
              <w:top w:val="nil"/>
              <w:bottom w:val="single" w:sz="4" w:space="0" w:color="auto"/>
            </w:tcBorders>
          </w:tcPr>
          <w:p w14:paraId="1D9B8FA8" w14:textId="77777777" w:rsidR="00061A5A" w:rsidRPr="00070FC1" w:rsidRDefault="00061A5A" w:rsidP="00C80083">
            <w:pPr>
              <w:pStyle w:val="Tabletext"/>
            </w:pPr>
          </w:p>
        </w:tc>
        <w:tc>
          <w:tcPr>
            <w:tcW w:w="4585" w:type="dxa"/>
            <w:tcBorders>
              <w:bottom w:val="single" w:sz="4" w:space="0" w:color="auto"/>
            </w:tcBorders>
          </w:tcPr>
          <w:p w14:paraId="73E2DBE5" w14:textId="77777777" w:rsidR="00061A5A" w:rsidRPr="00061A5A" w:rsidRDefault="00061A5A" w:rsidP="00C80083">
            <w:pPr>
              <w:pStyle w:val="Tabletext"/>
              <w:rPr>
                <w:lang w:val="en-GB"/>
              </w:rPr>
            </w:pPr>
            <w:r w:rsidRPr="00061A5A">
              <w:rPr>
                <w:lang w:val="en-GB"/>
              </w:rPr>
              <w:t>for mobile reception (MO) (dB)</w:t>
            </w:r>
          </w:p>
        </w:tc>
        <w:tc>
          <w:tcPr>
            <w:tcW w:w="1106" w:type="dxa"/>
            <w:tcBorders>
              <w:bottom w:val="single" w:sz="4" w:space="0" w:color="auto"/>
            </w:tcBorders>
          </w:tcPr>
          <w:p w14:paraId="611AE56A" w14:textId="77777777" w:rsidR="00061A5A" w:rsidRPr="00070FC1" w:rsidRDefault="00061A5A" w:rsidP="00C80083">
            <w:pPr>
              <w:pStyle w:val="Tabletext"/>
              <w:jc w:val="center"/>
            </w:pPr>
            <w:r w:rsidRPr="00070FC1">
              <w:t>0.22</w:t>
            </w:r>
          </w:p>
        </w:tc>
        <w:tc>
          <w:tcPr>
            <w:tcW w:w="1107" w:type="dxa"/>
            <w:tcBorders>
              <w:bottom w:val="single" w:sz="4" w:space="0" w:color="auto"/>
            </w:tcBorders>
          </w:tcPr>
          <w:p w14:paraId="5FDFEBD9" w14:textId="77777777" w:rsidR="00061A5A" w:rsidRPr="00070FC1" w:rsidRDefault="00061A5A" w:rsidP="00C80083">
            <w:pPr>
              <w:pStyle w:val="Tabletext"/>
              <w:jc w:val="center"/>
            </w:pPr>
            <w:r w:rsidRPr="00070FC1">
              <w:t>0.28</w:t>
            </w:r>
          </w:p>
        </w:tc>
        <w:tc>
          <w:tcPr>
            <w:tcW w:w="1106" w:type="dxa"/>
            <w:tcBorders>
              <w:bottom w:val="single" w:sz="4" w:space="0" w:color="auto"/>
            </w:tcBorders>
          </w:tcPr>
          <w:p w14:paraId="2C67C398" w14:textId="77777777" w:rsidR="00061A5A" w:rsidRPr="00070FC1" w:rsidRDefault="00061A5A" w:rsidP="00C80083">
            <w:pPr>
              <w:pStyle w:val="Tabletext"/>
              <w:jc w:val="center"/>
            </w:pPr>
            <w:r w:rsidRPr="00070FC1">
              <w:t>0.4</w:t>
            </w:r>
          </w:p>
        </w:tc>
      </w:tr>
      <w:tr w:rsidR="00061A5A" w:rsidRPr="000E0D4C" w14:paraId="29B30FFB" w14:textId="77777777" w:rsidTr="00C80083">
        <w:trPr>
          <w:jc w:val="center"/>
        </w:trPr>
        <w:tc>
          <w:tcPr>
            <w:tcW w:w="9639" w:type="dxa"/>
            <w:gridSpan w:val="5"/>
            <w:tcBorders>
              <w:top w:val="single" w:sz="4" w:space="0" w:color="auto"/>
              <w:left w:val="nil"/>
              <w:bottom w:val="nil"/>
              <w:right w:val="nil"/>
            </w:tcBorders>
          </w:tcPr>
          <w:p w14:paraId="315F2249" w14:textId="77777777" w:rsidR="00061A5A" w:rsidRPr="00061A5A" w:rsidRDefault="00061A5A" w:rsidP="00935AC8">
            <w:pPr>
              <w:pStyle w:val="Tabletext"/>
              <w:rPr>
                <w:lang w:val="en-GB"/>
              </w:rPr>
            </w:pPr>
            <w:r w:rsidRPr="00061A5A">
              <w:rPr>
                <w:vertAlign w:val="superscript"/>
                <w:lang w:val="en-GB"/>
              </w:rPr>
              <w:t>(1)</w:t>
            </w:r>
            <w:r w:rsidRPr="00061A5A">
              <w:rPr>
                <w:lang w:val="en-GB"/>
              </w:rPr>
              <w:tab/>
              <w:t xml:space="preserve"> For the DAB system a feeder loss of 0 dB has been assumed for all reception modes.</w:t>
            </w:r>
          </w:p>
        </w:tc>
      </w:tr>
    </w:tbl>
    <w:p w14:paraId="5578D245" w14:textId="77777777" w:rsidR="00061A5A" w:rsidRPr="00070FC1" w:rsidRDefault="00061A5A" w:rsidP="00061A5A">
      <w:pPr>
        <w:pStyle w:val="Tablefin"/>
      </w:pPr>
      <w:bookmarkStart w:id="213" w:name="_Ref276459995"/>
      <w:bookmarkStart w:id="214" w:name="_Ref288137833"/>
      <w:bookmarkStart w:id="215" w:name="_Toc293603687"/>
      <w:bookmarkStart w:id="216" w:name="_Toc293603801"/>
      <w:bookmarkStart w:id="217" w:name="_Toc300664999"/>
      <w:bookmarkStart w:id="218" w:name="_Toc300665099"/>
      <w:bookmarkStart w:id="219" w:name="_Toc300665165"/>
      <w:bookmarkStart w:id="220" w:name="_Toc300666589"/>
      <w:bookmarkStart w:id="221" w:name="_Toc301429278"/>
      <w:bookmarkStart w:id="222" w:name="_Toc302049571"/>
      <w:bookmarkStart w:id="223" w:name="_Toc433026599"/>
      <w:bookmarkStart w:id="224" w:name="_Toc438995430"/>
    </w:p>
    <w:p w14:paraId="172782DA" w14:textId="77777777" w:rsidR="00061A5A" w:rsidRPr="00061A5A" w:rsidRDefault="00061A5A" w:rsidP="00061A5A">
      <w:pPr>
        <w:pStyle w:val="Heading2"/>
        <w:rPr>
          <w:lang w:val="en-GB"/>
        </w:rPr>
      </w:pPr>
      <w:bookmarkStart w:id="225" w:name="_Toc5873146"/>
      <w:bookmarkStart w:id="226" w:name="_Toc8220145"/>
      <w:bookmarkStart w:id="227" w:name="_Toc18411295"/>
      <w:bookmarkStart w:id="228" w:name="_Toc54790061"/>
      <w:r w:rsidRPr="00061A5A">
        <w:rPr>
          <w:lang w:val="en-GB"/>
        </w:rPr>
        <w:t>3.4</w:t>
      </w:r>
      <w:r w:rsidRPr="00061A5A">
        <w:rPr>
          <w:lang w:val="en-GB"/>
        </w:rPr>
        <w:tab/>
        <w:t>Height loss correction factor</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61D39A3E" w14:textId="77777777" w:rsidR="00061A5A" w:rsidRPr="00061A5A" w:rsidRDefault="00061A5A" w:rsidP="00061A5A">
      <w:pPr>
        <w:rPr>
          <w:lang w:val="en-GB"/>
        </w:rPr>
      </w:pPr>
      <w:r w:rsidRPr="00061A5A">
        <w:rPr>
          <w:lang w:val="en-GB"/>
        </w:rPr>
        <w:t>For portable reception a receiving antenna height of 1.5 m above ground level (outdoor and mobile) or above floor level (indoor) is assumed. The propagation prediction method usually provides field</w:t>
      </w:r>
      <w:r w:rsidRPr="00061A5A">
        <w:rPr>
          <w:lang w:val="en-GB"/>
        </w:rPr>
        <w:noBreakHyphen/>
        <w:t xml:space="preserve">strength values at 10 m. To correct the predicted value from 10 m to 1.5 m above ground level a height loss factor </w:t>
      </w:r>
      <w:r w:rsidRPr="00061A5A">
        <w:rPr>
          <w:i/>
          <w:lang w:val="en-GB"/>
        </w:rPr>
        <w:t>L</w:t>
      </w:r>
      <w:r w:rsidRPr="00061A5A">
        <w:rPr>
          <w:i/>
          <w:vertAlign w:val="subscript"/>
          <w:lang w:val="en-GB"/>
        </w:rPr>
        <w:t>h</w:t>
      </w:r>
      <w:r w:rsidRPr="00061A5A">
        <w:rPr>
          <w:lang w:val="en-GB"/>
        </w:rPr>
        <w:t xml:space="preserve"> (dB) has to be applied.</w:t>
      </w:r>
    </w:p>
    <w:p w14:paraId="0DD12D72" w14:textId="77777777" w:rsidR="00061A5A" w:rsidRPr="00061A5A" w:rsidRDefault="00061A5A" w:rsidP="00061A5A">
      <w:pPr>
        <w:rPr>
          <w:lang w:val="en-GB"/>
        </w:rPr>
      </w:pPr>
      <w:r w:rsidRPr="00061A5A">
        <w:rPr>
          <w:lang w:val="en-GB"/>
        </w:rPr>
        <w:lastRenderedPageBreak/>
        <w:t xml:space="preserve">The height loss correction factor </w:t>
      </w:r>
      <w:r w:rsidRPr="00061A5A">
        <w:rPr>
          <w:i/>
          <w:lang w:val="en-GB"/>
        </w:rPr>
        <w:t>L</w:t>
      </w:r>
      <w:r w:rsidRPr="00061A5A">
        <w:rPr>
          <w:i/>
          <w:iCs/>
          <w:vertAlign w:val="subscript"/>
          <w:lang w:val="en-GB"/>
        </w:rPr>
        <w:t>h</w:t>
      </w:r>
      <w:r w:rsidRPr="00061A5A">
        <w:rPr>
          <w:lang w:val="en-GB"/>
        </w:rPr>
        <w:t xml:space="preserve"> for an antenna height of 1.5 m is given in GE06 [1] as follows:</w:t>
      </w:r>
    </w:p>
    <w:p w14:paraId="2CC917A0" w14:textId="77777777" w:rsidR="00061A5A" w:rsidRPr="00061A5A" w:rsidRDefault="00061A5A" w:rsidP="00061A5A">
      <w:pPr>
        <w:pStyle w:val="enumlev1"/>
        <w:rPr>
          <w:lang w:val="en-GB"/>
        </w:rPr>
      </w:pPr>
      <w:r w:rsidRPr="00061A5A">
        <w:rPr>
          <w:i/>
          <w:lang w:val="en-GB"/>
        </w:rPr>
        <w:tab/>
        <w:t>L</w:t>
      </w:r>
      <w:r w:rsidRPr="00061A5A">
        <w:rPr>
          <w:i/>
          <w:vertAlign w:val="subscript"/>
          <w:lang w:val="en-GB"/>
        </w:rPr>
        <w:t>h</w:t>
      </w:r>
      <w:r w:rsidRPr="00061A5A">
        <w:rPr>
          <w:i/>
          <w:lang w:val="en-GB"/>
        </w:rPr>
        <w:t> = </w:t>
      </w:r>
      <w:r w:rsidRPr="00061A5A">
        <w:rPr>
          <w:lang w:val="en-GB"/>
        </w:rPr>
        <w:t>12 dB at 200 MHz</w:t>
      </w:r>
    </w:p>
    <w:p w14:paraId="399C2B38" w14:textId="77777777" w:rsidR="00061A5A" w:rsidRPr="00061A5A" w:rsidRDefault="00061A5A" w:rsidP="00061A5A">
      <w:pPr>
        <w:pStyle w:val="enumlev1"/>
        <w:rPr>
          <w:lang w:val="en-GB"/>
        </w:rPr>
      </w:pPr>
      <w:r w:rsidRPr="00061A5A">
        <w:rPr>
          <w:i/>
          <w:lang w:val="en-GB"/>
        </w:rPr>
        <w:tab/>
        <w:t>L</w:t>
      </w:r>
      <w:r w:rsidRPr="00061A5A">
        <w:rPr>
          <w:i/>
          <w:iCs/>
          <w:vertAlign w:val="subscript"/>
          <w:lang w:val="en-GB"/>
        </w:rPr>
        <w:t>h</w:t>
      </w:r>
      <w:r w:rsidRPr="00061A5A">
        <w:rPr>
          <w:lang w:val="en-GB"/>
        </w:rPr>
        <w:t> = 16 dB at 500 MHz</w:t>
      </w:r>
    </w:p>
    <w:p w14:paraId="3732D1DF" w14:textId="77777777" w:rsidR="00061A5A" w:rsidRPr="00061A5A" w:rsidRDefault="00061A5A" w:rsidP="00061A5A">
      <w:pPr>
        <w:pStyle w:val="enumlev1"/>
        <w:rPr>
          <w:lang w:val="en-GB"/>
        </w:rPr>
      </w:pPr>
      <w:r w:rsidRPr="00061A5A">
        <w:rPr>
          <w:i/>
          <w:lang w:val="en-GB"/>
        </w:rPr>
        <w:tab/>
        <w:t>L</w:t>
      </w:r>
      <w:r w:rsidRPr="00061A5A">
        <w:rPr>
          <w:i/>
          <w:iCs/>
          <w:vertAlign w:val="subscript"/>
          <w:lang w:val="en-GB"/>
        </w:rPr>
        <w:t>h</w:t>
      </w:r>
      <w:r w:rsidRPr="00061A5A">
        <w:rPr>
          <w:lang w:val="en-GB"/>
        </w:rPr>
        <w:t> = 18 dB at 800 MHz</w:t>
      </w:r>
    </w:p>
    <w:p w14:paraId="33AA1946" w14:textId="77777777" w:rsidR="00061A5A" w:rsidRPr="00061A5A" w:rsidRDefault="00061A5A" w:rsidP="00061A5A">
      <w:pPr>
        <w:rPr>
          <w:lang w:val="en-GB"/>
        </w:rPr>
      </w:pPr>
      <w:r w:rsidRPr="00061A5A">
        <w:rPr>
          <w:lang w:val="en-GB"/>
        </w:rPr>
        <w:t xml:space="preserve">Therefore, the height loss correction factor </w:t>
      </w:r>
      <w:r w:rsidRPr="00061A5A">
        <w:rPr>
          <w:i/>
          <w:lang w:val="en-GB"/>
        </w:rPr>
        <w:t>L</w:t>
      </w:r>
      <w:r w:rsidRPr="00061A5A">
        <w:rPr>
          <w:i/>
          <w:iCs/>
          <w:vertAlign w:val="subscript"/>
          <w:lang w:val="en-GB"/>
        </w:rPr>
        <w:t>h</w:t>
      </w:r>
      <w:r w:rsidRPr="00061A5A">
        <w:rPr>
          <w:lang w:val="en-GB"/>
        </w:rPr>
        <w:t xml:space="preserve"> (dB) at 100 MHz is assumed to 10 dB, and at 65 MHz to 8 dB, for portable and mobile reception modes The height loss correction factor </w:t>
      </w:r>
      <w:r w:rsidRPr="00061A5A">
        <w:rPr>
          <w:i/>
          <w:lang w:val="en-GB"/>
        </w:rPr>
        <w:t>L</w:t>
      </w:r>
      <w:r w:rsidRPr="00061A5A">
        <w:rPr>
          <w:i/>
          <w:iCs/>
          <w:vertAlign w:val="subscript"/>
          <w:lang w:val="en-GB"/>
        </w:rPr>
        <w:t>h</w:t>
      </w:r>
      <w:r w:rsidRPr="00061A5A">
        <w:rPr>
          <w:i/>
          <w:iCs/>
          <w:lang w:val="en-GB"/>
        </w:rPr>
        <w:t xml:space="preserve"> </w:t>
      </w:r>
      <w:r w:rsidRPr="00061A5A">
        <w:rPr>
          <w:lang w:val="en-GB"/>
        </w:rPr>
        <w:t>for handheld reception with external antenna is given in EBU-3317 [2] for VHF Band III as 19 dB in urban areas and is assumed to 17 dB at 100 MHz and to 15 dB at 65 MHz.</w:t>
      </w:r>
    </w:p>
    <w:p w14:paraId="1F98744A" w14:textId="77777777" w:rsidR="00061A5A" w:rsidRPr="00061A5A" w:rsidRDefault="00061A5A" w:rsidP="00061A5A">
      <w:pPr>
        <w:rPr>
          <w:lang w:val="en-GB"/>
        </w:rPr>
      </w:pPr>
      <w:r w:rsidRPr="00061A5A">
        <w:rPr>
          <w:lang w:val="en-GB"/>
        </w:rPr>
        <w:t xml:space="preserve">The height loss correction factor </w:t>
      </w:r>
      <w:r w:rsidRPr="00061A5A">
        <w:rPr>
          <w:i/>
          <w:lang w:val="en-GB"/>
        </w:rPr>
        <w:t>L</w:t>
      </w:r>
      <w:r w:rsidRPr="00061A5A">
        <w:rPr>
          <w:i/>
          <w:iCs/>
          <w:vertAlign w:val="subscript"/>
          <w:lang w:val="en-GB"/>
        </w:rPr>
        <w:t>h</w:t>
      </w:r>
      <w:r w:rsidRPr="00061A5A">
        <w:rPr>
          <w:lang w:val="en-GB"/>
        </w:rPr>
        <w:t xml:space="preserve"> for different reception modes is given in Table 10.</w:t>
      </w:r>
    </w:p>
    <w:p w14:paraId="36B1F6E7" w14:textId="77777777" w:rsidR="00061A5A" w:rsidRPr="00061A5A" w:rsidRDefault="00061A5A" w:rsidP="00061A5A">
      <w:pPr>
        <w:pStyle w:val="TableNo"/>
        <w:rPr>
          <w:lang w:val="en-GB"/>
        </w:rPr>
      </w:pPr>
      <w:bookmarkStart w:id="229" w:name="_Ref291767598"/>
      <w:r w:rsidRPr="00061A5A">
        <w:rPr>
          <w:lang w:val="en-GB"/>
        </w:rPr>
        <w:t>TABLE </w:t>
      </w:r>
      <w:bookmarkEnd w:id="229"/>
      <w:r w:rsidRPr="00061A5A">
        <w:rPr>
          <w:lang w:val="en-GB"/>
        </w:rPr>
        <w:t>10</w:t>
      </w:r>
    </w:p>
    <w:p w14:paraId="6459C259" w14:textId="274CA892" w:rsidR="00061A5A" w:rsidRPr="00061A5A" w:rsidRDefault="00061A5A" w:rsidP="00061A5A">
      <w:pPr>
        <w:pStyle w:val="Tabletitle"/>
        <w:rPr>
          <w:vertAlign w:val="subscript"/>
          <w:lang w:val="en-GB"/>
        </w:rPr>
      </w:pPr>
      <w:r w:rsidRPr="00061A5A">
        <w:rPr>
          <w:lang w:val="en-GB"/>
        </w:rPr>
        <w:t xml:space="preserve">Height loss correction factor </w:t>
      </w:r>
      <w:r w:rsidRPr="00061A5A">
        <w:rPr>
          <w:i/>
          <w:lang w:val="en-GB"/>
        </w:rPr>
        <w:t>L</w:t>
      </w:r>
      <w:r w:rsidRPr="00061A5A">
        <w:rPr>
          <w:bCs/>
          <w:i/>
          <w:iCs/>
          <w:vertAlign w:val="subscript"/>
          <w:lang w:val="en-GB"/>
        </w:rPr>
        <w:t>h</w:t>
      </w:r>
      <w:r w:rsidRPr="00061A5A">
        <w:rPr>
          <w:i/>
          <w:iCs/>
          <w:vertAlign w:val="subscript"/>
          <w:lang w:val="en-GB"/>
        </w:rPr>
        <w:t xml:space="preserve"> </w:t>
      </w:r>
      <w:r w:rsidRPr="00061A5A">
        <w:rPr>
          <w:lang w:val="en-GB"/>
        </w:rPr>
        <w:t>for different reception modes</w:t>
      </w:r>
      <w:r w:rsidR="00C4545B">
        <w:rPr>
          <w:lang w:val="en-GB"/>
        </w:rPr>
        <w:t xml:space="preserve"> </w:t>
      </w:r>
      <w:r w:rsidRPr="00061A5A">
        <w:rPr>
          <w:vertAlign w:val="superscript"/>
          <w:lang w:val="en-GB"/>
        </w:rPr>
        <w:t>(1)</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77"/>
        <w:gridCol w:w="4881"/>
        <w:gridCol w:w="961"/>
        <w:gridCol w:w="959"/>
        <w:gridCol w:w="961"/>
      </w:tblGrid>
      <w:tr w:rsidR="00061A5A" w:rsidRPr="00070FC1" w14:paraId="09E7A0D7" w14:textId="77777777" w:rsidTr="00C80083">
        <w:trPr>
          <w:jc w:val="center"/>
        </w:trPr>
        <w:tc>
          <w:tcPr>
            <w:tcW w:w="6758" w:type="dxa"/>
            <w:gridSpan w:val="2"/>
          </w:tcPr>
          <w:p w14:paraId="6281C6A4" w14:textId="77777777" w:rsidR="00061A5A" w:rsidRPr="00070FC1" w:rsidRDefault="00061A5A" w:rsidP="00C80083">
            <w:pPr>
              <w:pStyle w:val="Tablehead"/>
              <w:jc w:val="left"/>
            </w:pPr>
            <w:r w:rsidRPr="00070FC1">
              <w:t>Frequency (MHz)</w:t>
            </w:r>
          </w:p>
        </w:tc>
        <w:tc>
          <w:tcPr>
            <w:tcW w:w="961" w:type="dxa"/>
          </w:tcPr>
          <w:p w14:paraId="27AE7A84" w14:textId="77777777" w:rsidR="00061A5A" w:rsidRPr="00070FC1" w:rsidRDefault="00061A5A" w:rsidP="00C80083">
            <w:pPr>
              <w:pStyle w:val="Tablehead"/>
            </w:pPr>
            <w:r w:rsidRPr="00070FC1">
              <w:t>65</w:t>
            </w:r>
          </w:p>
        </w:tc>
        <w:tc>
          <w:tcPr>
            <w:tcW w:w="959" w:type="dxa"/>
          </w:tcPr>
          <w:p w14:paraId="6B9ED3DF" w14:textId="77777777" w:rsidR="00061A5A" w:rsidRPr="00070FC1" w:rsidRDefault="00061A5A" w:rsidP="00C80083">
            <w:pPr>
              <w:pStyle w:val="Tablehead"/>
            </w:pPr>
            <w:r w:rsidRPr="00070FC1">
              <w:t>100</w:t>
            </w:r>
          </w:p>
        </w:tc>
        <w:tc>
          <w:tcPr>
            <w:tcW w:w="961" w:type="dxa"/>
          </w:tcPr>
          <w:p w14:paraId="4732FB83" w14:textId="77777777" w:rsidR="00061A5A" w:rsidRPr="00070FC1" w:rsidRDefault="00061A5A" w:rsidP="00C80083">
            <w:pPr>
              <w:pStyle w:val="Tablehead"/>
            </w:pPr>
            <w:r w:rsidRPr="00070FC1">
              <w:t>200</w:t>
            </w:r>
          </w:p>
        </w:tc>
      </w:tr>
      <w:tr w:rsidR="00061A5A" w:rsidRPr="00070FC1" w14:paraId="06B4D92B" w14:textId="77777777" w:rsidTr="00C80083">
        <w:trPr>
          <w:jc w:val="center"/>
        </w:trPr>
        <w:tc>
          <w:tcPr>
            <w:tcW w:w="1877" w:type="dxa"/>
            <w:vMerge w:val="restart"/>
          </w:tcPr>
          <w:p w14:paraId="16122030" w14:textId="77777777" w:rsidR="00061A5A" w:rsidRPr="00061A5A" w:rsidRDefault="00061A5A" w:rsidP="00C80083">
            <w:pPr>
              <w:pStyle w:val="Tabletext"/>
              <w:rPr>
                <w:lang w:val="en-GB"/>
              </w:rPr>
            </w:pPr>
            <w:r w:rsidRPr="00061A5A">
              <w:rPr>
                <w:lang w:val="en-GB"/>
              </w:rPr>
              <w:t xml:space="preserve">Height loss correction factor </w:t>
            </w:r>
            <w:r w:rsidRPr="00061A5A">
              <w:rPr>
                <w:i/>
                <w:iCs/>
                <w:lang w:val="en-GB"/>
              </w:rPr>
              <w:t>L</w:t>
            </w:r>
            <w:r w:rsidRPr="00061A5A">
              <w:rPr>
                <w:i/>
                <w:iCs/>
                <w:vertAlign w:val="subscript"/>
                <w:lang w:val="en-GB"/>
              </w:rPr>
              <w:t>h</w:t>
            </w:r>
          </w:p>
        </w:tc>
        <w:tc>
          <w:tcPr>
            <w:tcW w:w="4881" w:type="dxa"/>
          </w:tcPr>
          <w:p w14:paraId="5069A13C" w14:textId="77777777" w:rsidR="00061A5A" w:rsidRPr="00061A5A" w:rsidRDefault="00061A5A" w:rsidP="00C80083">
            <w:pPr>
              <w:pStyle w:val="Tabletext"/>
              <w:rPr>
                <w:lang w:val="en-GB"/>
              </w:rPr>
            </w:pPr>
            <w:r w:rsidRPr="00061A5A">
              <w:rPr>
                <w:lang w:val="en-GB"/>
              </w:rPr>
              <w:t>for fixed reception (FX) (dB)</w:t>
            </w:r>
          </w:p>
        </w:tc>
        <w:tc>
          <w:tcPr>
            <w:tcW w:w="961" w:type="dxa"/>
          </w:tcPr>
          <w:p w14:paraId="7F5B65CA" w14:textId="77777777" w:rsidR="00061A5A" w:rsidRPr="00070FC1" w:rsidRDefault="00061A5A" w:rsidP="00C80083">
            <w:pPr>
              <w:pStyle w:val="Tabletext"/>
              <w:jc w:val="center"/>
            </w:pPr>
            <w:r w:rsidRPr="00070FC1">
              <w:t>0</w:t>
            </w:r>
          </w:p>
        </w:tc>
        <w:tc>
          <w:tcPr>
            <w:tcW w:w="959" w:type="dxa"/>
          </w:tcPr>
          <w:p w14:paraId="705D0545" w14:textId="77777777" w:rsidR="00061A5A" w:rsidRPr="00070FC1" w:rsidRDefault="00061A5A" w:rsidP="00C80083">
            <w:pPr>
              <w:pStyle w:val="Tabletext"/>
              <w:jc w:val="center"/>
            </w:pPr>
            <w:r w:rsidRPr="00070FC1">
              <w:t>0</w:t>
            </w:r>
          </w:p>
        </w:tc>
        <w:tc>
          <w:tcPr>
            <w:tcW w:w="961" w:type="dxa"/>
          </w:tcPr>
          <w:p w14:paraId="3BA010E4" w14:textId="77777777" w:rsidR="00061A5A" w:rsidRPr="00070FC1" w:rsidRDefault="00061A5A" w:rsidP="00C80083">
            <w:pPr>
              <w:pStyle w:val="Tabletext"/>
              <w:jc w:val="center"/>
            </w:pPr>
            <w:r w:rsidRPr="00070FC1">
              <w:t>0</w:t>
            </w:r>
          </w:p>
        </w:tc>
      </w:tr>
      <w:tr w:rsidR="00061A5A" w:rsidRPr="00070FC1" w14:paraId="59FAC636" w14:textId="77777777" w:rsidTr="00C80083">
        <w:trPr>
          <w:jc w:val="center"/>
        </w:trPr>
        <w:tc>
          <w:tcPr>
            <w:tcW w:w="1877" w:type="dxa"/>
            <w:vMerge/>
          </w:tcPr>
          <w:p w14:paraId="62FBEE08" w14:textId="77777777" w:rsidR="00061A5A" w:rsidRPr="00070FC1" w:rsidRDefault="00061A5A" w:rsidP="00C80083">
            <w:pPr>
              <w:pStyle w:val="Tabletext"/>
            </w:pPr>
          </w:p>
        </w:tc>
        <w:tc>
          <w:tcPr>
            <w:tcW w:w="4881" w:type="dxa"/>
          </w:tcPr>
          <w:p w14:paraId="75E79793" w14:textId="77777777" w:rsidR="00061A5A" w:rsidRPr="00061A5A" w:rsidRDefault="00061A5A" w:rsidP="00C80083">
            <w:pPr>
              <w:pStyle w:val="Tabletext"/>
              <w:rPr>
                <w:lang w:val="en-GB"/>
              </w:rPr>
            </w:pPr>
            <w:r w:rsidRPr="00061A5A">
              <w:rPr>
                <w:lang w:val="en-GB"/>
              </w:rPr>
              <w:t>for portable and mobile reception (PO, PI, MO) (dB)</w:t>
            </w:r>
          </w:p>
        </w:tc>
        <w:tc>
          <w:tcPr>
            <w:tcW w:w="961" w:type="dxa"/>
          </w:tcPr>
          <w:p w14:paraId="50AEC71B" w14:textId="77777777" w:rsidR="00061A5A" w:rsidRPr="00070FC1" w:rsidRDefault="00061A5A" w:rsidP="00C80083">
            <w:pPr>
              <w:pStyle w:val="Tabletext"/>
              <w:jc w:val="center"/>
            </w:pPr>
            <w:r w:rsidRPr="00070FC1">
              <w:t>8</w:t>
            </w:r>
          </w:p>
        </w:tc>
        <w:tc>
          <w:tcPr>
            <w:tcW w:w="959" w:type="dxa"/>
          </w:tcPr>
          <w:p w14:paraId="5C193571" w14:textId="77777777" w:rsidR="00061A5A" w:rsidRPr="00070FC1" w:rsidRDefault="00061A5A" w:rsidP="00C80083">
            <w:pPr>
              <w:pStyle w:val="Tabletext"/>
              <w:jc w:val="center"/>
            </w:pPr>
            <w:r w:rsidRPr="00070FC1">
              <w:t>10</w:t>
            </w:r>
          </w:p>
        </w:tc>
        <w:tc>
          <w:tcPr>
            <w:tcW w:w="961" w:type="dxa"/>
          </w:tcPr>
          <w:p w14:paraId="4E2419B3" w14:textId="77777777" w:rsidR="00061A5A" w:rsidRPr="00070FC1" w:rsidRDefault="00061A5A" w:rsidP="00C80083">
            <w:pPr>
              <w:pStyle w:val="Tabletext"/>
              <w:jc w:val="center"/>
            </w:pPr>
            <w:r w:rsidRPr="00070FC1">
              <w:t>12</w:t>
            </w:r>
          </w:p>
        </w:tc>
      </w:tr>
      <w:tr w:rsidR="00061A5A" w:rsidRPr="00070FC1" w14:paraId="35E0BFD5" w14:textId="77777777" w:rsidTr="00C80083">
        <w:trPr>
          <w:jc w:val="center"/>
        </w:trPr>
        <w:tc>
          <w:tcPr>
            <w:tcW w:w="1877" w:type="dxa"/>
            <w:vMerge/>
            <w:tcBorders>
              <w:bottom w:val="single" w:sz="4" w:space="0" w:color="000000"/>
            </w:tcBorders>
          </w:tcPr>
          <w:p w14:paraId="0492EBD3" w14:textId="77777777" w:rsidR="00061A5A" w:rsidRPr="00070FC1" w:rsidRDefault="00061A5A" w:rsidP="00C80083">
            <w:pPr>
              <w:pStyle w:val="Tabletext"/>
            </w:pPr>
          </w:p>
        </w:tc>
        <w:tc>
          <w:tcPr>
            <w:tcW w:w="4881" w:type="dxa"/>
            <w:tcBorders>
              <w:bottom w:val="single" w:sz="4" w:space="0" w:color="000000"/>
            </w:tcBorders>
          </w:tcPr>
          <w:p w14:paraId="136DA7D7" w14:textId="77777777" w:rsidR="00061A5A" w:rsidRPr="00061A5A" w:rsidRDefault="00061A5A" w:rsidP="00C80083">
            <w:pPr>
              <w:pStyle w:val="Tabletext"/>
              <w:rPr>
                <w:lang w:val="en-GB"/>
              </w:rPr>
            </w:pPr>
            <w:r w:rsidRPr="00061A5A">
              <w:rPr>
                <w:lang w:val="en-GB"/>
              </w:rPr>
              <w:t>for portable handheld reception (PO-H, PI-H) (dB)</w:t>
            </w:r>
          </w:p>
        </w:tc>
        <w:tc>
          <w:tcPr>
            <w:tcW w:w="961" w:type="dxa"/>
            <w:tcBorders>
              <w:bottom w:val="single" w:sz="4" w:space="0" w:color="000000"/>
            </w:tcBorders>
          </w:tcPr>
          <w:p w14:paraId="70CCA0B2" w14:textId="77777777" w:rsidR="00061A5A" w:rsidRPr="00070FC1" w:rsidRDefault="00061A5A" w:rsidP="00C80083">
            <w:pPr>
              <w:pStyle w:val="Tabletext"/>
              <w:jc w:val="center"/>
            </w:pPr>
            <w:r w:rsidRPr="00070FC1">
              <w:t>15</w:t>
            </w:r>
          </w:p>
        </w:tc>
        <w:tc>
          <w:tcPr>
            <w:tcW w:w="959" w:type="dxa"/>
            <w:tcBorders>
              <w:bottom w:val="single" w:sz="4" w:space="0" w:color="000000"/>
            </w:tcBorders>
          </w:tcPr>
          <w:p w14:paraId="753DB257" w14:textId="77777777" w:rsidR="00061A5A" w:rsidRPr="00070FC1" w:rsidRDefault="00061A5A" w:rsidP="00C80083">
            <w:pPr>
              <w:pStyle w:val="Tabletext"/>
              <w:jc w:val="center"/>
            </w:pPr>
            <w:r w:rsidRPr="00070FC1">
              <w:t>17</w:t>
            </w:r>
          </w:p>
        </w:tc>
        <w:tc>
          <w:tcPr>
            <w:tcW w:w="961" w:type="dxa"/>
            <w:tcBorders>
              <w:bottom w:val="single" w:sz="4" w:space="0" w:color="000000"/>
            </w:tcBorders>
          </w:tcPr>
          <w:p w14:paraId="5AEFA02D" w14:textId="77777777" w:rsidR="00061A5A" w:rsidRPr="00070FC1" w:rsidRDefault="00061A5A" w:rsidP="00C80083">
            <w:pPr>
              <w:pStyle w:val="Tabletext"/>
              <w:jc w:val="center"/>
            </w:pPr>
            <w:r w:rsidRPr="00070FC1">
              <w:t>19</w:t>
            </w:r>
          </w:p>
        </w:tc>
      </w:tr>
      <w:tr w:rsidR="00061A5A" w:rsidRPr="000E0D4C" w14:paraId="571ECB68" w14:textId="77777777" w:rsidTr="00C80083">
        <w:trPr>
          <w:jc w:val="center"/>
        </w:trPr>
        <w:tc>
          <w:tcPr>
            <w:tcW w:w="9639" w:type="dxa"/>
            <w:gridSpan w:val="5"/>
            <w:tcBorders>
              <w:left w:val="nil"/>
              <w:bottom w:val="nil"/>
              <w:right w:val="nil"/>
            </w:tcBorders>
          </w:tcPr>
          <w:p w14:paraId="0A2C0DEC" w14:textId="77777777" w:rsidR="00061A5A" w:rsidRPr="00061A5A" w:rsidRDefault="00061A5A" w:rsidP="00935AC8">
            <w:pPr>
              <w:pStyle w:val="Tabletext"/>
              <w:ind w:left="284" w:hanging="284"/>
              <w:rPr>
                <w:sz w:val="20"/>
                <w:lang w:val="en-GB"/>
              </w:rPr>
            </w:pPr>
            <w:r w:rsidRPr="00061A5A">
              <w:rPr>
                <w:vertAlign w:val="superscript"/>
                <w:lang w:val="en-GB"/>
              </w:rPr>
              <w:t>(1)</w:t>
            </w:r>
            <w:r w:rsidRPr="00061A5A">
              <w:rPr>
                <w:lang w:val="en-GB"/>
              </w:rPr>
              <w:tab/>
              <w:t>For the DAB system the height loss is provided for different environment classes and typical clutter heights, see § 7.3.1.</w:t>
            </w:r>
          </w:p>
        </w:tc>
      </w:tr>
    </w:tbl>
    <w:p w14:paraId="536E4938" w14:textId="77777777" w:rsidR="00061A5A" w:rsidRPr="00070FC1" w:rsidRDefault="00061A5A" w:rsidP="00061A5A">
      <w:pPr>
        <w:pStyle w:val="Tablefin"/>
        <w:rPr>
          <w:highlight w:val="yellow"/>
        </w:rPr>
      </w:pPr>
      <w:bookmarkStart w:id="230" w:name="_Ref281314671"/>
      <w:bookmarkStart w:id="231" w:name="_Toc293603688"/>
      <w:bookmarkStart w:id="232" w:name="_Toc293603802"/>
      <w:bookmarkStart w:id="233" w:name="_Toc300665000"/>
      <w:bookmarkStart w:id="234" w:name="_Toc300665100"/>
      <w:bookmarkStart w:id="235" w:name="_Toc300665166"/>
      <w:bookmarkStart w:id="236" w:name="_Toc300666590"/>
      <w:bookmarkStart w:id="237" w:name="_Toc301429279"/>
      <w:bookmarkStart w:id="238" w:name="_Toc302049572"/>
      <w:bookmarkStart w:id="239" w:name="_Toc433026600"/>
      <w:bookmarkStart w:id="240" w:name="_Toc438995431"/>
      <w:bookmarkStart w:id="241" w:name="_Toc231966275"/>
      <w:bookmarkStart w:id="242" w:name="_Toc231968042"/>
    </w:p>
    <w:p w14:paraId="48FBCD86" w14:textId="77777777" w:rsidR="00061A5A" w:rsidRPr="00061A5A" w:rsidRDefault="00061A5A" w:rsidP="00061A5A">
      <w:pPr>
        <w:pStyle w:val="Heading2"/>
        <w:rPr>
          <w:lang w:val="en-GB"/>
        </w:rPr>
      </w:pPr>
      <w:bookmarkStart w:id="243" w:name="_Toc5873147"/>
      <w:bookmarkStart w:id="244" w:name="_Toc8220146"/>
      <w:bookmarkStart w:id="245" w:name="_Toc18411296"/>
      <w:bookmarkStart w:id="246" w:name="_Toc54790062"/>
      <w:r w:rsidRPr="00061A5A">
        <w:rPr>
          <w:lang w:val="en-GB"/>
        </w:rPr>
        <w:t>3.5</w:t>
      </w:r>
      <w:r w:rsidRPr="00061A5A">
        <w:rPr>
          <w:lang w:val="en-GB"/>
        </w:rPr>
        <w:tab/>
        <w:t>Building entry loss</w:t>
      </w:r>
      <w:bookmarkEnd w:id="230"/>
      <w:bookmarkEnd w:id="231"/>
      <w:bookmarkEnd w:id="232"/>
      <w:bookmarkEnd w:id="233"/>
      <w:bookmarkEnd w:id="234"/>
      <w:bookmarkEnd w:id="235"/>
      <w:bookmarkEnd w:id="236"/>
      <w:bookmarkEnd w:id="237"/>
      <w:bookmarkEnd w:id="238"/>
      <w:bookmarkEnd w:id="239"/>
      <w:bookmarkEnd w:id="240"/>
      <w:bookmarkEnd w:id="243"/>
      <w:bookmarkEnd w:id="244"/>
      <w:bookmarkEnd w:id="245"/>
      <w:bookmarkEnd w:id="246"/>
    </w:p>
    <w:bookmarkEnd w:id="241"/>
    <w:bookmarkEnd w:id="242"/>
    <w:p w14:paraId="7F0861E5" w14:textId="77777777" w:rsidR="00061A5A" w:rsidRPr="00061A5A" w:rsidRDefault="00061A5A" w:rsidP="00061A5A">
      <w:pPr>
        <w:rPr>
          <w:color w:val="000000"/>
          <w:szCs w:val="24"/>
          <w:lang w:val="en-GB"/>
        </w:rPr>
      </w:pPr>
      <w:r w:rsidRPr="00061A5A">
        <w:rPr>
          <w:color w:val="000000"/>
          <w:szCs w:val="24"/>
          <w:lang w:val="en-GB"/>
        </w:rPr>
        <w:t>Traditionally the loss associated with the RF signal entering a building or vehicle was referred to as the ‘penetration’ loss [44]. In the latest ITU Recommendation on this subject [42], the term ‘entry’ has replaced ‘penetration’.</w:t>
      </w:r>
    </w:p>
    <w:p w14:paraId="7FA094AF" w14:textId="77777777" w:rsidR="00061A5A" w:rsidRPr="00061A5A" w:rsidRDefault="00061A5A" w:rsidP="00061A5A">
      <w:pPr>
        <w:rPr>
          <w:lang w:val="en-GB"/>
        </w:rPr>
      </w:pPr>
      <w:r w:rsidRPr="00061A5A">
        <w:rPr>
          <w:lang w:val="en-GB"/>
        </w:rPr>
        <w:t>The ratio between the mean field strength inside a building at a given height above ground level and the mean field strength outside the same building at the same height above ground level expressed in (dB) is the mean building entry loss (BEL).</w:t>
      </w:r>
    </w:p>
    <w:p w14:paraId="4E74FF93" w14:textId="77777777" w:rsidR="00061A5A" w:rsidRPr="00061A5A" w:rsidRDefault="00061A5A" w:rsidP="00061A5A">
      <w:pPr>
        <w:rPr>
          <w:lang w:val="en-GB"/>
        </w:rPr>
      </w:pPr>
      <w:r w:rsidRPr="00061A5A">
        <w:rPr>
          <w:lang w:val="en-GB"/>
        </w:rPr>
        <w:t xml:space="preserve">Historically, the mean building entry loss </w:t>
      </w:r>
      <w:r w:rsidRPr="00061A5A">
        <w:rPr>
          <w:i/>
          <w:lang w:val="en-GB"/>
        </w:rPr>
        <w:t>L</w:t>
      </w:r>
      <w:r w:rsidRPr="00061A5A">
        <w:rPr>
          <w:i/>
          <w:iCs/>
          <w:vertAlign w:val="subscript"/>
          <w:lang w:val="en-GB"/>
        </w:rPr>
        <w:t>b</w:t>
      </w:r>
      <w:r w:rsidRPr="00061A5A">
        <w:rPr>
          <w:lang w:val="en-GB"/>
        </w:rPr>
        <w:t xml:space="preserve"> in VHF Band III was given in GE06 [1] and EBU-3317 [2] as </w:t>
      </w:r>
      <w:r w:rsidRPr="00061A5A">
        <w:rPr>
          <w:rFonts w:ascii="TimesNewRoman" w:hAnsi="TimesNewRoman" w:cs="TimesNewRoman"/>
          <w:lang w:val="en-GB" w:eastAsia="de-DE"/>
        </w:rPr>
        <w:t>9 dB, which was proposed to be used for VHF Band II, too.</w:t>
      </w:r>
      <w:r w:rsidRPr="00061A5A">
        <w:rPr>
          <w:lang w:val="en-GB"/>
        </w:rPr>
        <w:t xml:space="preserve"> The mean building entry loss for VHF Band I was given in ETSI-DVB [3] as </w:t>
      </w:r>
      <w:r w:rsidRPr="00061A5A">
        <w:rPr>
          <w:rFonts w:ascii="TimesNewRoman" w:hAnsi="TimesNewRoman" w:cs="TimesNewRoman"/>
          <w:lang w:val="en-GB" w:eastAsia="de-DE"/>
        </w:rPr>
        <w:t>8 dB</w:t>
      </w:r>
      <w:r w:rsidRPr="00061A5A">
        <w:rPr>
          <w:lang w:val="en-GB"/>
        </w:rPr>
        <w:t xml:space="preserve">. The standard deviation of the building entry loss </w:t>
      </w:r>
      <w:r w:rsidRPr="00070FC1">
        <w:t>σ</w:t>
      </w:r>
      <w:r w:rsidRPr="00061A5A">
        <w:rPr>
          <w:i/>
          <w:iCs/>
          <w:vertAlign w:val="subscript"/>
          <w:lang w:val="en-GB"/>
        </w:rPr>
        <w:t>b</w:t>
      </w:r>
      <w:r w:rsidRPr="00061A5A">
        <w:rPr>
          <w:lang w:val="en-GB"/>
        </w:rPr>
        <w:t xml:space="preserve"> was always given by 3 dB.</w:t>
      </w:r>
    </w:p>
    <w:p w14:paraId="797D89EF" w14:textId="77777777" w:rsidR="00061A5A" w:rsidRPr="00061A5A" w:rsidRDefault="00061A5A" w:rsidP="00061A5A">
      <w:pPr>
        <w:rPr>
          <w:lang w:val="en-GB"/>
        </w:rPr>
      </w:pPr>
      <w:r w:rsidRPr="00061A5A">
        <w:rPr>
          <w:lang w:val="en-GB"/>
        </w:rPr>
        <w:t>Recently, the topic of building entry loss has been revisited and ITU has issued two documents: Report ITU-R P.2346 [43] and Recommendation ITU-R P.2109 [42].</w:t>
      </w:r>
    </w:p>
    <w:p w14:paraId="6021865D" w14:textId="77777777" w:rsidR="00061A5A" w:rsidRPr="00061A5A" w:rsidRDefault="00061A5A" w:rsidP="00061A5A">
      <w:pPr>
        <w:rPr>
          <w:lang w:val="en-GB"/>
        </w:rPr>
      </w:pPr>
      <w:r w:rsidRPr="00061A5A">
        <w:rPr>
          <w:lang w:val="en-GB"/>
        </w:rPr>
        <w:t>A major finding of recent investigations is the observation that a principal distinction is to be made between buildings equipped with metalized windows and other measures to provide thermal efficiency and those which are not.</w:t>
      </w:r>
    </w:p>
    <w:p w14:paraId="012C9766" w14:textId="77777777" w:rsidR="00061A5A" w:rsidRPr="00061A5A" w:rsidRDefault="00061A5A" w:rsidP="00061A5A">
      <w:pPr>
        <w:rPr>
          <w:lang w:val="en-GB"/>
        </w:rPr>
      </w:pPr>
      <w:r w:rsidRPr="00061A5A">
        <w:rPr>
          <w:lang w:val="en-GB"/>
        </w:rPr>
        <w:t xml:space="preserve">In accordance with Recommendation ITU-R P.2109 [42], the mean building entry loss </w:t>
      </w:r>
      <w:r w:rsidRPr="00061A5A">
        <w:rPr>
          <w:i/>
          <w:lang w:val="en-GB"/>
        </w:rPr>
        <w:t>L</w:t>
      </w:r>
      <w:r w:rsidRPr="00061A5A">
        <w:rPr>
          <w:i/>
          <w:vertAlign w:val="subscript"/>
          <w:lang w:val="en-GB"/>
        </w:rPr>
        <w:t>b</w:t>
      </w:r>
      <w:r w:rsidRPr="00061A5A">
        <w:rPr>
          <w:lang w:val="en-GB"/>
        </w:rPr>
        <w:t xml:space="preserve"> and the standard deviation </w:t>
      </w:r>
      <w:r w:rsidRPr="00070FC1">
        <w:rPr>
          <w:color w:val="000000"/>
          <w:sz w:val="22"/>
          <w:szCs w:val="22"/>
        </w:rPr>
        <w:sym w:font="Symbol" w:char="F073"/>
      </w:r>
      <w:r w:rsidRPr="00061A5A">
        <w:rPr>
          <w:i/>
          <w:iCs/>
          <w:color w:val="000000"/>
          <w:sz w:val="22"/>
          <w:szCs w:val="22"/>
          <w:vertAlign w:val="subscript"/>
          <w:lang w:val="en-GB" w:eastAsia="de-DE"/>
        </w:rPr>
        <w:t>b</w:t>
      </w:r>
      <w:r w:rsidRPr="00061A5A">
        <w:rPr>
          <w:lang w:val="en-GB"/>
        </w:rPr>
        <w:t xml:space="preserve"> are calculated as follow:</w:t>
      </w:r>
    </w:p>
    <w:p w14:paraId="26B8CFF7" w14:textId="77777777" w:rsidR="00061A5A" w:rsidRPr="001243AD" w:rsidRDefault="00061A5A" w:rsidP="00061A5A">
      <w:pPr>
        <w:pStyle w:val="Equation"/>
        <w:rPr>
          <w:vertAlign w:val="subscript"/>
          <w:lang w:val="fr-CH"/>
        </w:rPr>
      </w:pPr>
      <w:r w:rsidRPr="00061A5A">
        <w:rPr>
          <w:i/>
          <w:iCs/>
          <w:lang w:val="en-GB"/>
        </w:rPr>
        <w:tab/>
      </w:r>
      <w:r w:rsidRPr="00061A5A">
        <w:rPr>
          <w:i/>
          <w:iCs/>
          <w:lang w:val="en-GB"/>
        </w:rPr>
        <w:tab/>
      </w:r>
      <w:r w:rsidRPr="001243AD">
        <w:rPr>
          <w:i/>
          <w:iCs/>
          <w:lang w:val="fr-CH"/>
        </w:rPr>
        <w:t>L</w:t>
      </w:r>
      <w:r w:rsidRPr="001243AD">
        <w:rPr>
          <w:i/>
          <w:iCs/>
          <w:vertAlign w:val="subscript"/>
          <w:lang w:val="fr-CH"/>
        </w:rPr>
        <w:t>b</w:t>
      </w:r>
      <w:r w:rsidRPr="001243AD">
        <w:rPr>
          <w:lang w:val="fr-CH"/>
        </w:rPr>
        <w:t xml:space="preserve"> = </w:t>
      </w:r>
      <w:r w:rsidRPr="001243AD">
        <w:rPr>
          <w:i/>
          <w:iCs/>
          <w:lang w:val="fr-CH"/>
        </w:rPr>
        <w:t>L</w:t>
      </w:r>
      <w:r w:rsidRPr="001243AD">
        <w:rPr>
          <w:i/>
          <w:iCs/>
          <w:vertAlign w:val="subscript"/>
          <w:lang w:val="fr-CH"/>
        </w:rPr>
        <w:t>h</w:t>
      </w:r>
      <w:r w:rsidRPr="001243AD">
        <w:rPr>
          <w:vertAlign w:val="subscript"/>
          <w:lang w:val="fr-CH"/>
        </w:rPr>
        <w:t xml:space="preserve"> </w:t>
      </w:r>
      <w:r w:rsidRPr="001243AD">
        <w:rPr>
          <w:lang w:val="fr-CH"/>
        </w:rPr>
        <w:t xml:space="preserve">+ </w:t>
      </w:r>
      <w:r w:rsidRPr="001243AD">
        <w:rPr>
          <w:i/>
          <w:iCs/>
          <w:lang w:val="fr-CH"/>
        </w:rPr>
        <w:t>L</w:t>
      </w:r>
      <w:r w:rsidRPr="001243AD">
        <w:rPr>
          <w:i/>
          <w:iCs/>
          <w:vertAlign w:val="subscript"/>
          <w:lang w:val="fr-CH"/>
        </w:rPr>
        <w:t>e</w:t>
      </w:r>
    </w:p>
    <w:p w14:paraId="1B0EFB25" w14:textId="77777777" w:rsidR="00061A5A" w:rsidRPr="007260BE" w:rsidRDefault="00061A5A" w:rsidP="00061A5A">
      <w:pPr>
        <w:pStyle w:val="Equation"/>
        <w:rPr>
          <w:lang w:val="fr-CH"/>
        </w:rPr>
      </w:pPr>
      <w:r w:rsidRPr="001243AD">
        <w:rPr>
          <w:lang w:val="fr-CH"/>
        </w:rPr>
        <w:tab/>
      </w:r>
      <w:r w:rsidRPr="001243AD">
        <w:rPr>
          <w:lang w:val="fr-CH"/>
        </w:rPr>
        <w:tab/>
      </w:r>
      <w:r w:rsidRPr="00070FC1">
        <w:sym w:font="Symbol" w:char="F073"/>
      </w:r>
      <w:r w:rsidRPr="007260BE">
        <w:rPr>
          <w:i/>
          <w:vertAlign w:val="subscript"/>
          <w:lang w:val="fr-CH" w:eastAsia="de-DE"/>
        </w:rPr>
        <w:t>b</w:t>
      </w:r>
      <w:r w:rsidRPr="007260BE">
        <w:rPr>
          <w:lang w:val="fr-CH"/>
        </w:rPr>
        <w:t xml:space="preserve"> = </w:t>
      </w:r>
      <w:r w:rsidRPr="00070FC1">
        <w:rPr>
          <w:rFonts w:ascii="Cambria Math" w:hAnsi="Cambria Math" w:cs="Cambria Math"/>
        </w:rPr>
        <w:t>𝑢</w:t>
      </w:r>
      <w:r w:rsidRPr="007260BE">
        <w:rPr>
          <w:lang w:val="fr-CH"/>
        </w:rPr>
        <w:t xml:space="preserve"> + </w:t>
      </w:r>
      <w:r w:rsidRPr="00070FC1">
        <w:rPr>
          <w:rFonts w:ascii="Cambria Math" w:hAnsi="Cambria Math" w:cs="Cambria Math"/>
        </w:rPr>
        <w:t>𝑣</w:t>
      </w:r>
      <w:r w:rsidRPr="007260BE">
        <w:rPr>
          <w:lang w:val="fr-CH"/>
        </w:rPr>
        <w:t xml:space="preserve"> log(</w:t>
      </w:r>
      <w:r w:rsidRPr="00070FC1">
        <w:rPr>
          <w:rFonts w:ascii="Cambria Math" w:hAnsi="Cambria Math" w:cs="Cambria Math"/>
        </w:rPr>
        <w:t>𝑓</w:t>
      </w:r>
      <w:r w:rsidRPr="007260BE">
        <w:rPr>
          <w:lang w:val="fr-CH"/>
        </w:rPr>
        <w:t>)</w:t>
      </w:r>
    </w:p>
    <w:p w14:paraId="28C57334" w14:textId="77777777" w:rsidR="00061A5A" w:rsidRPr="008215BD" w:rsidRDefault="00061A5A" w:rsidP="00061A5A">
      <w:pPr>
        <w:pStyle w:val="Equation"/>
        <w:rPr>
          <w:lang w:val="en-GB"/>
        </w:rPr>
      </w:pPr>
      <w:r w:rsidRPr="008215BD">
        <w:rPr>
          <w:lang w:val="en-GB"/>
        </w:rPr>
        <w:t>where:</w:t>
      </w:r>
    </w:p>
    <w:p w14:paraId="39E148ED" w14:textId="77777777" w:rsidR="00061A5A" w:rsidRPr="00070FC1" w:rsidRDefault="00061A5A" w:rsidP="00061A5A">
      <w:pPr>
        <w:pStyle w:val="Equationlegend"/>
        <w:rPr>
          <w:i/>
          <w:sz w:val="22"/>
          <w:szCs w:val="22"/>
        </w:rPr>
      </w:pPr>
      <w:r w:rsidRPr="008215BD">
        <w:rPr>
          <w:i/>
          <w:iCs/>
          <w:lang w:val="en-GB"/>
        </w:rPr>
        <w:tab/>
      </w:r>
      <w:r w:rsidRPr="00070FC1">
        <w:rPr>
          <w:i/>
          <w:sz w:val="22"/>
          <w:szCs w:val="22"/>
        </w:rPr>
        <w:t>L</w:t>
      </w:r>
      <w:r w:rsidRPr="00070FC1">
        <w:rPr>
          <w:i/>
          <w:sz w:val="22"/>
          <w:szCs w:val="22"/>
          <w:vertAlign w:val="subscript"/>
        </w:rPr>
        <w:t>h</w:t>
      </w:r>
      <w:r>
        <w:rPr>
          <w:i/>
          <w:sz w:val="22"/>
          <w:szCs w:val="22"/>
        </w:rPr>
        <w:t>:</w:t>
      </w:r>
      <w:r w:rsidRPr="00070FC1">
        <w:rPr>
          <w:i/>
          <w:sz w:val="22"/>
          <w:szCs w:val="22"/>
        </w:rPr>
        <w:t xml:space="preserve"> </w:t>
      </w:r>
      <w:r w:rsidRPr="00070FC1">
        <w:rPr>
          <w:i/>
          <w:iCs/>
        </w:rPr>
        <w:tab/>
      </w:r>
      <w:r w:rsidRPr="00070FC1">
        <w:t>median loss for horizontal paths, given by:</w:t>
      </w:r>
    </w:p>
    <w:p w14:paraId="12B782AE" w14:textId="77777777" w:rsidR="00061A5A" w:rsidRPr="00061A5A" w:rsidRDefault="00061A5A" w:rsidP="00061A5A">
      <w:pPr>
        <w:pStyle w:val="Equation"/>
        <w:rPr>
          <w:lang w:val="en-GB"/>
        </w:rPr>
      </w:pPr>
      <w:r w:rsidRPr="00061A5A">
        <w:rPr>
          <w:i/>
          <w:iCs/>
          <w:lang w:val="en-GB"/>
        </w:rPr>
        <w:lastRenderedPageBreak/>
        <w:tab/>
      </w:r>
      <w:r w:rsidRPr="00061A5A">
        <w:rPr>
          <w:i/>
          <w:iCs/>
          <w:lang w:val="en-GB"/>
        </w:rPr>
        <w:tab/>
      </w:r>
      <w:r w:rsidRPr="00070FC1">
        <w:rPr>
          <w:rFonts w:ascii="Cambria Math" w:hAnsi="Cambria Math" w:cs="Cambria Math"/>
        </w:rPr>
        <w:t>𝐿</w:t>
      </w:r>
      <w:r w:rsidRPr="00061A5A">
        <w:rPr>
          <w:rFonts w:ascii="Cambria Math" w:hAnsi="Cambria Math" w:cs="Cambria Math"/>
          <w:vertAlign w:val="subscript"/>
          <w:lang w:val="en-GB"/>
        </w:rPr>
        <w:t>ℎ</w:t>
      </w:r>
      <w:r w:rsidRPr="00061A5A">
        <w:rPr>
          <w:lang w:val="en-GB"/>
        </w:rPr>
        <w:t xml:space="preserve"> = </w:t>
      </w:r>
      <w:r w:rsidRPr="00070FC1">
        <w:rPr>
          <w:rFonts w:ascii="Cambria Math" w:hAnsi="Cambria Math" w:cs="Cambria Math"/>
        </w:rPr>
        <w:t>𝑟</w:t>
      </w:r>
      <w:r w:rsidRPr="00061A5A">
        <w:rPr>
          <w:lang w:val="en-GB"/>
        </w:rPr>
        <w:t xml:space="preserve"> + </w:t>
      </w:r>
      <w:r w:rsidRPr="00070FC1">
        <w:rPr>
          <w:rFonts w:ascii="Cambria Math" w:hAnsi="Cambria Math" w:cs="Cambria Math"/>
        </w:rPr>
        <w:t>𝑠</w:t>
      </w:r>
      <w:r w:rsidRPr="00061A5A">
        <w:rPr>
          <w:lang w:val="en-GB"/>
        </w:rPr>
        <w:t xml:space="preserve"> log(</w:t>
      </w:r>
      <w:r w:rsidRPr="00070FC1">
        <w:rPr>
          <w:rFonts w:ascii="Cambria Math" w:hAnsi="Cambria Math" w:cs="Cambria Math"/>
        </w:rPr>
        <w:t>𝑓</w:t>
      </w:r>
      <w:r w:rsidRPr="00061A5A">
        <w:rPr>
          <w:lang w:val="en-GB"/>
        </w:rPr>
        <w:t xml:space="preserve">) + </w:t>
      </w:r>
      <w:r w:rsidRPr="00070FC1">
        <w:rPr>
          <w:rFonts w:ascii="Cambria Math" w:hAnsi="Cambria Math" w:cs="Cambria Math"/>
        </w:rPr>
        <w:t>𝑡</w:t>
      </w:r>
      <w:r w:rsidRPr="00061A5A">
        <w:rPr>
          <w:lang w:val="en-GB"/>
        </w:rPr>
        <w:t xml:space="preserve"> (log(</w:t>
      </w:r>
      <w:r w:rsidRPr="00070FC1">
        <w:rPr>
          <w:rFonts w:ascii="Cambria Math" w:hAnsi="Cambria Math" w:cs="Cambria Math"/>
        </w:rPr>
        <w:t>𝑓</w:t>
      </w:r>
      <w:r w:rsidRPr="00061A5A">
        <w:rPr>
          <w:lang w:val="en-GB"/>
        </w:rPr>
        <w:t>))</w:t>
      </w:r>
      <w:r w:rsidRPr="00061A5A">
        <w:rPr>
          <w:vertAlign w:val="superscript"/>
          <w:lang w:val="en-GB"/>
        </w:rPr>
        <w:t>2</w:t>
      </w:r>
    </w:p>
    <w:p w14:paraId="251D0F73" w14:textId="77777777" w:rsidR="00061A5A" w:rsidRPr="00070FC1" w:rsidRDefault="00061A5A" w:rsidP="00061A5A">
      <w:pPr>
        <w:pStyle w:val="Equationlegend"/>
        <w:rPr>
          <w:color w:val="000000"/>
          <w:szCs w:val="24"/>
        </w:rPr>
      </w:pPr>
      <w:r w:rsidRPr="00070FC1">
        <w:rPr>
          <w:i/>
          <w:iCs/>
        </w:rPr>
        <w:tab/>
      </w:r>
      <w:r w:rsidRPr="00070FC1">
        <w:rPr>
          <w:i/>
          <w:color w:val="000000"/>
          <w:szCs w:val="24"/>
        </w:rPr>
        <w:t>L</w:t>
      </w:r>
      <w:r w:rsidRPr="00070FC1">
        <w:rPr>
          <w:i/>
          <w:color w:val="000000"/>
          <w:szCs w:val="24"/>
          <w:vertAlign w:val="subscript"/>
        </w:rPr>
        <w:t>e</w:t>
      </w:r>
      <w:r>
        <w:rPr>
          <w:i/>
          <w:color w:val="000000"/>
          <w:szCs w:val="24"/>
        </w:rPr>
        <w:t>:</w:t>
      </w:r>
      <w:r w:rsidRPr="00070FC1">
        <w:rPr>
          <w:i/>
          <w:color w:val="000000"/>
          <w:szCs w:val="24"/>
        </w:rPr>
        <w:t xml:space="preserve"> </w:t>
      </w:r>
      <w:r w:rsidRPr="00070FC1">
        <w:rPr>
          <w:i/>
          <w:iCs/>
        </w:rPr>
        <w:tab/>
      </w:r>
      <w:r w:rsidRPr="00070FC1">
        <w:rPr>
          <w:color w:val="000000"/>
          <w:szCs w:val="24"/>
        </w:rPr>
        <w:t xml:space="preserve">correction </w:t>
      </w:r>
      <w:r w:rsidRPr="00070FC1">
        <w:t>for</w:t>
      </w:r>
      <w:r w:rsidRPr="00070FC1">
        <w:rPr>
          <w:color w:val="000000"/>
          <w:szCs w:val="24"/>
        </w:rPr>
        <w:t xml:space="preserve"> elevation angle of the path at the building faсade:</w:t>
      </w:r>
    </w:p>
    <w:p w14:paraId="66E67821" w14:textId="77777777" w:rsidR="00061A5A" w:rsidRPr="00061A5A" w:rsidRDefault="00061A5A" w:rsidP="00061A5A">
      <w:pPr>
        <w:pStyle w:val="Equation"/>
        <w:rPr>
          <w:lang w:val="en-GB"/>
        </w:rPr>
      </w:pPr>
      <w:r w:rsidRPr="00061A5A">
        <w:rPr>
          <w:i/>
          <w:iCs/>
          <w:lang w:val="en-GB"/>
        </w:rPr>
        <w:tab/>
      </w:r>
      <w:r w:rsidRPr="00061A5A">
        <w:rPr>
          <w:i/>
          <w:iCs/>
          <w:lang w:val="en-GB"/>
        </w:rPr>
        <w:tab/>
      </w:r>
      <w:r w:rsidRPr="00070FC1">
        <w:rPr>
          <w:rFonts w:ascii="Cambria Math" w:hAnsi="Cambria Math" w:cs="Cambria Math"/>
        </w:rPr>
        <w:t>𝐿</w:t>
      </w:r>
      <w:r w:rsidRPr="00070FC1">
        <w:rPr>
          <w:rFonts w:ascii="Cambria Math" w:hAnsi="Cambria Math" w:cs="Cambria Math"/>
          <w:vertAlign w:val="subscript"/>
        </w:rPr>
        <w:t>𝑒</w:t>
      </w:r>
      <w:r w:rsidRPr="00061A5A">
        <w:rPr>
          <w:lang w:val="en-GB"/>
        </w:rPr>
        <w:t xml:space="preserve"> = 0.212 |</w:t>
      </w:r>
      <w:r w:rsidRPr="00070FC1">
        <w:t>θ</w:t>
      </w:r>
      <w:r w:rsidRPr="00061A5A">
        <w:rPr>
          <w:lang w:val="en-GB"/>
        </w:rPr>
        <w:t>|</w:t>
      </w:r>
    </w:p>
    <w:p w14:paraId="329B8386" w14:textId="77777777" w:rsidR="00061A5A" w:rsidRPr="00061A5A" w:rsidRDefault="00061A5A" w:rsidP="00061A5A">
      <w:pPr>
        <w:rPr>
          <w:color w:val="000000"/>
          <w:szCs w:val="24"/>
          <w:lang w:val="en-GB"/>
        </w:rPr>
      </w:pPr>
      <w:r w:rsidRPr="00061A5A">
        <w:rPr>
          <w:color w:val="000000"/>
          <w:szCs w:val="24"/>
          <w:lang w:val="en-GB"/>
        </w:rPr>
        <w:t>and:</w:t>
      </w:r>
    </w:p>
    <w:p w14:paraId="131176FC" w14:textId="77777777" w:rsidR="00061A5A" w:rsidRPr="00070FC1" w:rsidRDefault="00061A5A" w:rsidP="00061A5A">
      <w:pPr>
        <w:pStyle w:val="Equationlegend"/>
      </w:pPr>
      <w:r w:rsidRPr="00070FC1">
        <w:rPr>
          <w:i/>
          <w:iCs/>
        </w:rPr>
        <w:tab/>
      </w:r>
      <w:r w:rsidRPr="00070FC1">
        <w:rPr>
          <w:i/>
        </w:rPr>
        <w:t>f</w:t>
      </w:r>
      <w:r w:rsidRPr="00070FC1">
        <w:t xml:space="preserve"> </w:t>
      </w:r>
      <w:r>
        <w:t>:</w:t>
      </w:r>
      <w:r w:rsidRPr="00070FC1">
        <w:t xml:space="preserve"> </w:t>
      </w:r>
      <w:r w:rsidRPr="00070FC1">
        <w:tab/>
        <w:t>frequency (GHz)</w:t>
      </w:r>
    </w:p>
    <w:p w14:paraId="200E6A14" w14:textId="77777777" w:rsidR="00061A5A" w:rsidRPr="00070FC1" w:rsidRDefault="00061A5A" w:rsidP="00061A5A">
      <w:pPr>
        <w:pStyle w:val="Equationlegend"/>
      </w:pPr>
      <w:r w:rsidRPr="00070FC1">
        <w:rPr>
          <w:i/>
          <w:iCs/>
        </w:rPr>
        <w:tab/>
      </w:r>
      <w:r w:rsidRPr="00070FC1">
        <w:rPr>
          <w:iCs/>
        </w:rPr>
        <w:t xml:space="preserve">θ </w:t>
      </w:r>
      <w:r>
        <w:t>:</w:t>
      </w:r>
      <w:r w:rsidRPr="00070FC1">
        <w:t xml:space="preserve"> </w:t>
      </w:r>
      <w:r w:rsidRPr="00070FC1">
        <w:tab/>
        <w:t>elevation angle of the path at the building faсade (degrees),</w:t>
      </w:r>
    </w:p>
    <w:p w14:paraId="64085482" w14:textId="77777777" w:rsidR="00061A5A" w:rsidRPr="00061A5A" w:rsidRDefault="00061A5A" w:rsidP="00061A5A">
      <w:pPr>
        <w:rPr>
          <w:color w:val="000000"/>
          <w:szCs w:val="24"/>
          <w:lang w:val="en-GB"/>
        </w:rPr>
      </w:pPr>
      <w:r w:rsidRPr="00061A5A">
        <w:rPr>
          <w:color w:val="000000"/>
          <w:szCs w:val="24"/>
          <w:lang w:val="en-GB"/>
        </w:rPr>
        <w:t xml:space="preserve">and the coefficients </w:t>
      </w:r>
      <w:r w:rsidRPr="00061A5A">
        <w:rPr>
          <w:i/>
          <w:color w:val="000000"/>
          <w:szCs w:val="24"/>
          <w:lang w:val="en-GB"/>
        </w:rPr>
        <w:t>r</w:t>
      </w:r>
      <w:r w:rsidRPr="00061A5A">
        <w:rPr>
          <w:iCs/>
          <w:color w:val="000000"/>
          <w:szCs w:val="24"/>
          <w:lang w:val="en-GB"/>
        </w:rPr>
        <w:t xml:space="preserve">, </w:t>
      </w:r>
      <w:r w:rsidRPr="00061A5A">
        <w:rPr>
          <w:i/>
          <w:color w:val="000000"/>
          <w:szCs w:val="24"/>
          <w:lang w:val="en-GB"/>
        </w:rPr>
        <w:t>s</w:t>
      </w:r>
      <w:r w:rsidRPr="00061A5A">
        <w:rPr>
          <w:iCs/>
          <w:color w:val="000000"/>
          <w:szCs w:val="24"/>
          <w:lang w:val="en-GB"/>
        </w:rPr>
        <w:t xml:space="preserve">, </w:t>
      </w:r>
      <w:r w:rsidRPr="00061A5A">
        <w:rPr>
          <w:i/>
          <w:color w:val="000000"/>
          <w:szCs w:val="24"/>
          <w:lang w:val="en-GB"/>
        </w:rPr>
        <w:t>t</w:t>
      </w:r>
      <w:r w:rsidRPr="00061A5A">
        <w:rPr>
          <w:iCs/>
          <w:color w:val="000000"/>
          <w:szCs w:val="24"/>
          <w:lang w:val="en-GB"/>
        </w:rPr>
        <w:t xml:space="preserve">, </w:t>
      </w:r>
      <w:r w:rsidRPr="00061A5A">
        <w:rPr>
          <w:i/>
          <w:color w:val="000000"/>
          <w:szCs w:val="24"/>
          <w:lang w:val="en-GB"/>
        </w:rPr>
        <w:t>u</w:t>
      </w:r>
      <w:r w:rsidRPr="00061A5A">
        <w:rPr>
          <w:color w:val="000000"/>
          <w:szCs w:val="24"/>
          <w:lang w:val="en-GB"/>
        </w:rPr>
        <w:t xml:space="preserve"> and </w:t>
      </w:r>
      <w:r w:rsidRPr="00061A5A">
        <w:rPr>
          <w:i/>
          <w:color w:val="000000"/>
          <w:szCs w:val="24"/>
          <w:lang w:val="en-GB"/>
        </w:rPr>
        <w:t>v</w:t>
      </w:r>
      <w:r w:rsidRPr="00061A5A">
        <w:rPr>
          <w:color w:val="000000"/>
          <w:szCs w:val="24"/>
          <w:lang w:val="en-GB"/>
        </w:rPr>
        <w:t>, depending on the building type, listed in Table 11.</w:t>
      </w:r>
    </w:p>
    <w:p w14:paraId="2E9EF7DD" w14:textId="77777777" w:rsidR="00061A5A" w:rsidRPr="00061A5A" w:rsidRDefault="00061A5A" w:rsidP="00061A5A">
      <w:pPr>
        <w:pStyle w:val="TableNo"/>
        <w:rPr>
          <w:lang w:val="en-GB"/>
        </w:rPr>
      </w:pPr>
      <w:r w:rsidRPr="00061A5A">
        <w:rPr>
          <w:lang w:val="en-GB"/>
        </w:rPr>
        <w:t>TABLE 11</w:t>
      </w:r>
    </w:p>
    <w:p w14:paraId="23979DB2" w14:textId="77777777" w:rsidR="00061A5A" w:rsidRPr="00061A5A" w:rsidRDefault="00061A5A" w:rsidP="00061A5A">
      <w:pPr>
        <w:pStyle w:val="Tabletitle"/>
        <w:rPr>
          <w:lang w:val="en-GB"/>
        </w:rPr>
      </w:pPr>
      <w:r w:rsidRPr="00061A5A">
        <w:rPr>
          <w:lang w:val="en-GB"/>
        </w:rPr>
        <w:t>Coefficients for the calculation of building entry loss</w:t>
      </w:r>
    </w:p>
    <w:tbl>
      <w:tblPr>
        <w:tblW w:w="6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907"/>
        <w:gridCol w:w="907"/>
        <w:gridCol w:w="907"/>
        <w:gridCol w:w="907"/>
        <w:gridCol w:w="907"/>
      </w:tblGrid>
      <w:tr w:rsidR="00061A5A" w:rsidRPr="00070FC1" w14:paraId="6C4D7631" w14:textId="77777777" w:rsidTr="00C80083">
        <w:trPr>
          <w:trHeight w:val="225"/>
          <w:jc w:val="center"/>
        </w:trPr>
        <w:tc>
          <w:tcPr>
            <w:tcW w:w="2235" w:type="dxa"/>
          </w:tcPr>
          <w:p w14:paraId="0A89894A" w14:textId="77777777" w:rsidR="00061A5A" w:rsidRPr="007260BE" w:rsidRDefault="00061A5A" w:rsidP="00C80083">
            <w:pPr>
              <w:pStyle w:val="Tablehead"/>
            </w:pPr>
            <w:r w:rsidRPr="007260BE">
              <w:t xml:space="preserve">Building type </w:t>
            </w:r>
          </w:p>
        </w:tc>
        <w:tc>
          <w:tcPr>
            <w:tcW w:w="907" w:type="dxa"/>
          </w:tcPr>
          <w:p w14:paraId="59648445" w14:textId="77777777" w:rsidR="00061A5A" w:rsidRPr="007260BE" w:rsidRDefault="00061A5A" w:rsidP="00C80083">
            <w:pPr>
              <w:pStyle w:val="Tablehead"/>
            </w:pPr>
            <w:r w:rsidRPr="007260BE">
              <w:rPr>
                <w:i/>
                <w:iCs/>
              </w:rPr>
              <w:t xml:space="preserve">r </w:t>
            </w:r>
          </w:p>
        </w:tc>
        <w:tc>
          <w:tcPr>
            <w:tcW w:w="907" w:type="dxa"/>
          </w:tcPr>
          <w:p w14:paraId="0033213D" w14:textId="77777777" w:rsidR="00061A5A" w:rsidRPr="007260BE" w:rsidRDefault="00061A5A" w:rsidP="00C80083">
            <w:pPr>
              <w:pStyle w:val="Tablehead"/>
            </w:pPr>
            <w:r w:rsidRPr="007260BE">
              <w:rPr>
                <w:i/>
                <w:iCs/>
              </w:rPr>
              <w:t xml:space="preserve">s </w:t>
            </w:r>
          </w:p>
        </w:tc>
        <w:tc>
          <w:tcPr>
            <w:tcW w:w="907" w:type="dxa"/>
          </w:tcPr>
          <w:p w14:paraId="448ED04A" w14:textId="77777777" w:rsidR="00061A5A" w:rsidRPr="007260BE" w:rsidRDefault="00061A5A" w:rsidP="00C80083">
            <w:pPr>
              <w:pStyle w:val="Tablehead"/>
            </w:pPr>
            <w:r w:rsidRPr="007260BE">
              <w:rPr>
                <w:i/>
                <w:iCs/>
              </w:rPr>
              <w:t xml:space="preserve">t </w:t>
            </w:r>
          </w:p>
        </w:tc>
        <w:tc>
          <w:tcPr>
            <w:tcW w:w="907" w:type="dxa"/>
          </w:tcPr>
          <w:p w14:paraId="35D98A64" w14:textId="77777777" w:rsidR="00061A5A" w:rsidRPr="007260BE" w:rsidRDefault="00061A5A" w:rsidP="00C80083">
            <w:pPr>
              <w:pStyle w:val="Tablehead"/>
            </w:pPr>
            <w:r w:rsidRPr="007260BE">
              <w:rPr>
                <w:i/>
                <w:iCs/>
              </w:rPr>
              <w:t xml:space="preserve">u </w:t>
            </w:r>
          </w:p>
        </w:tc>
        <w:tc>
          <w:tcPr>
            <w:tcW w:w="907" w:type="dxa"/>
          </w:tcPr>
          <w:p w14:paraId="759EE894" w14:textId="77777777" w:rsidR="00061A5A" w:rsidRPr="007260BE" w:rsidRDefault="00061A5A" w:rsidP="00C80083">
            <w:pPr>
              <w:pStyle w:val="Tablehead"/>
            </w:pPr>
            <w:r w:rsidRPr="007260BE">
              <w:rPr>
                <w:i/>
                <w:iCs/>
              </w:rPr>
              <w:t xml:space="preserve">v </w:t>
            </w:r>
          </w:p>
        </w:tc>
      </w:tr>
      <w:tr w:rsidR="00061A5A" w:rsidRPr="00070FC1" w14:paraId="7E12041A" w14:textId="77777777" w:rsidTr="00C80083">
        <w:trPr>
          <w:trHeight w:val="100"/>
          <w:jc w:val="center"/>
        </w:trPr>
        <w:tc>
          <w:tcPr>
            <w:tcW w:w="2235" w:type="dxa"/>
          </w:tcPr>
          <w:p w14:paraId="72BC1C86" w14:textId="77777777" w:rsidR="00061A5A" w:rsidRPr="007260BE" w:rsidRDefault="00061A5A" w:rsidP="00C80083">
            <w:pPr>
              <w:pStyle w:val="Tabletext"/>
            </w:pPr>
            <w:r w:rsidRPr="007260BE">
              <w:t xml:space="preserve">Traditional </w:t>
            </w:r>
          </w:p>
        </w:tc>
        <w:tc>
          <w:tcPr>
            <w:tcW w:w="907" w:type="dxa"/>
          </w:tcPr>
          <w:p w14:paraId="359F4215" w14:textId="77777777" w:rsidR="00061A5A" w:rsidRPr="007260BE" w:rsidRDefault="00061A5A" w:rsidP="00C80083">
            <w:pPr>
              <w:pStyle w:val="Tabletext"/>
              <w:jc w:val="center"/>
            </w:pPr>
            <w:r w:rsidRPr="007260BE">
              <w:t>12.64</w:t>
            </w:r>
          </w:p>
        </w:tc>
        <w:tc>
          <w:tcPr>
            <w:tcW w:w="907" w:type="dxa"/>
          </w:tcPr>
          <w:p w14:paraId="39B6EDC8" w14:textId="77777777" w:rsidR="00061A5A" w:rsidRPr="007260BE" w:rsidRDefault="00061A5A" w:rsidP="00C80083">
            <w:pPr>
              <w:pStyle w:val="Tabletext"/>
              <w:jc w:val="center"/>
            </w:pPr>
            <w:r w:rsidRPr="007260BE">
              <w:t>3.72</w:t>
            </w:r>
          </w:p>
        </w:tc>
        <w:tc>
          <w:tcPr>
            <w:tcW w:w="907" w:type="dxa"/>
          </w:tcPr>
          <w:p w14:paraId="39CCD671" w14:textId="77777777" w:rsidR="00061A5A" w:rsidRPr="007260BE" w:rsidRDefault="00061A5A" w:rsidP="00C80083">
            <w:pPr>
              <w:pStyle w:val="Tabletext"/>
              <w:jc w:val="center"/>
            </w:pPr>
            <w:r w:rsidRPr="007260BE">
              <w:t>0.96</w:t>
            </w:r>
          </w:p>
        </w:tc>
        <w:tc>
          <w:tcPr>
            <w:tcW w:w="907" w:type="dxa"/>
          </w:tcPr>
          <w:p w14:paraId="024B7D27" w14:textId="77777777" w:rsidR="00061A5A" w:rsidRPr="007260BE" w:rsidRDefault="00061A5A" w:rsidP="00C80083">
            <w:pPr>
              <w:pStyle w:val="Tabletext"/>
              <w:jc w:val="center"/>
            </w:pPr>
            <w:r w:rsidRPr="007260BE">
              <w:t>9.6</w:t>
            </w:r>
          </w:p>
        </w:tc>
        <w:tc>
          <w:tcPr>
            <w:tcW w:w="907" w:type="dxa"/>
          </w:tcPr>
          <w:p w14:paraId="250CFB50" w14:textId="77777777" w:rsidR="00061A5A" w:rsidRPr="007260BE" w:rsidRDefault="00061A5A" w:rsidP="00C80083">
            <w:pPr>
              <w:pStyle w:val="Tabletext"/>
              <w:jc w:val="center"/>
            </w:pPr>
            <w:r w:rsidRPr="007260BE">
              <w:t>2.0</w:t>
            </w:r>
          </w:p>
        </w:tc>
      </w:tr>
      <w:tr w:rsidR="00061A5A" w:rsidRPr="00070FC1" w14:paraId="0FFFE6D3" w14:textId="77777777" w:rsidTr="00C80083">
        <w:trPr>
          <w:trHeight w:val="227"/>
          <w:jc w:val="center"/>
        </w:trPr>
        <w:tc>
          <w:tcPr>
            <w:tcW w:w="2235" w:type="dxa"/>
          </w:tcPr>
          <w:p w14:paraId="14345AB3" w14:textId="77777777" w:rsidR="00061A5A" w:rsidRPr="007260BE" w:rsidRDefault="00061A5A" w:rsidP="00C80083">
            <w:pPr>
              <w:pStyle w:val="Tabletext"/>
            </w:pPr>
            <w:r w:rsidRPr="007260BE">
              <w:t xml:space="preserve">Thermally-efficient </w:t>
            </w:r>
          </w:p>
        </w:tc>
        <w:tc>
          <w:tcPr>
            <w:tcW w:w="907" w:type="dxa"/>
          </w:tcPr>
          <w:p w14:paraId="3788453E" w14:textId="77777777" w:rsidR="00061A5A" w:rsidRPr="007260BE" w:rsidRDefault="00061A5A" w:rsidP="00C80083">
            <w:pPr>
              <w:pStyle w:val="Tabletext"/>
              <w:jc w:val="center"/>
            </w:pPr>
            <w:r w:rsidRPr="007260BE">
              <w:t>28.19</w:t>
            </w:r>
          </w:p>
        </w:tc>
        <w:tc>
          <w:tcPr>
            <w:tcW w:w="907" w:type="dxa"/>
          </w:tcPr>
          <w:p w14:paraId="01D5288E" w14:textId="77777777" w:rsidR="00061A5A" w:rsidRPr="007260BE" w:rsidRDefault="00061A5A" w:rsidP="00C80083">
            <w:pPr>
              <w:pStyle w:val="Tabletext"/>
              <w:jc w:val="center"/>
            </w:pPr>
            <w:r w:rsidRPr="007260BE">
              <w:t>−3.00</w:t>
            </w:r>
          </w:p>
        </w:tc>
        <w:tc>
          <w:tcPr>
            <w:tcW w:w="907" w:type="dxa"/>
          </w:tcPr>
          <w:p w14:paraId="69817892" w14:textId="77777777" w:rsidR="00061A5A" w:rsidRPr="007260BE" w:rsidRDefault="00061A5A" w:rsidP="00C80083">
            <w:pPr>
              <w:pStyle w:val="Tabletext"/>
              <w:jc w:val="center"/>
            </w:pPr>
            <w:r w:rsidRPr="007260BE">
              <w:t>8.48</w:t>
            </w:r>
          </w:p>
        </w:tc>
        <w:tc>
          <w:tcPr>
            <w:tcW w:w="907" w:type="dxa"/>
          </w:tcPr>
          <w:p w14:paraId="26FB6098" w14:textId="77777777" w:rsidR="00061A5A" w:rsidRPr="007260BE" w:rsidRDefault="00061A5A" w:rsidP="00C80083">
            <w:pPr>
              <w:pStyle w:val="Tabletext"/>
              <w:jc w:val="center"/>
            </w:pPr>
            <w:r w:rsidRPr="007260BE">
              <w:t>13.5</w:t>
            </w:r>
          </w:p>
        </w:tc>
        <w:tc>
          <w:tcPr>
            <w:tcW w:w="907" w:type="dxa"/>
          </w:tcPr>
          <w:p w14:paraId="14B572C0" w14:textId="77777777" w:rsidR="00061A5A" w:rsidRPr="007260BE" w:rsidRDefault="00061A5A" w:rsidP="00C80083">
            <w:pPr>
              <w:pStyle w:val="Tabletext"/>
              <w:jc w:val="center"/>
            </w:pPr>
            <w:r w:rsidRPr="007260BE">
              <w:t>3.8</w:t>
            </w:r>
          </w:p>
        </w:tc>
      </w:tr>
    </w:tbl>
    <w:p w14:paraId="6746F388" w14:textId="77777777" w:rsidR="00061A5A" w:rsidRPr="00070FC1" w:rsidRDefault="00061A5A" w:rsidP="00061A5A">
      <w:pPr>
        <w:pStyle w:val="Tablefin"/>
      </w:pPr>
    </w:p>
    <w:p w14:paraId="27F9A22B" w14:textId="77777777" w:rsidR="00061A5A" w:rsidRPr="00061A5A" w:rsidRDefault="00061A5A" w:rsidP="00061A5A">
      <w:pPr>
        <w:rPr>
          <w:lang w:val="en-GB"/>
        </w:rPr>
      </w:pPr>
      <w:r w:rsidRPr="00061A5A">
        <w:rPr>
          <w:lang w:val="en-GB"/>
        </w:rPr>
        <w:t xml:space="preserve">In § 7.3.2.1 there is an example of the calculation of building entry loss where </w:t>
      </w:r>
      <w:r w:rsidRPr="00061A5A">
        <w:rPr>
          <w:i/>
          <w:lang w:val="en-GB"/>
        </w:rPr>
        <w:t>f</w:t>
      </w:r>
      <w:r w:rsidRPr="00061A5A">
        <w:rPr>
          <w:lang w:val="en-GB"/>
        </w:rPr>
        <w:t xml:space="preserve"> = 0.2 GHz. </w:t>
      </w:r>
    </w:p>
    <w:p w14:paraId="2ECF0578" w14:textId="77777777" w:rsidR="00061A5A" w:rsidRPr="00061A5A" w:rsidRDefault="00061A5A" w:rsidP="00061A5A">
      <w:pPr>
        <w:pStyle w:val="Heading2"/>
        <w:rPr>
          <w:lang w:val="en-GB"/>
        </w:rPr>
      </w:pPr>
      <w:bookmarkStart w:id="247" w:name="_Ref282085839"/>
      <w:bookmarkStart w:id="248" w:name="_Ref282085842"/>
      <w:bookmarkStart w:id="249" w:name="_Ref288215652"/>
      <w:bookmarkStart w:id="250" w:name="_Toc293603689"/>
      <w:bookmarkStart w:id="251" w:name="_Toc293603803"/>
      <w:bookmarkStart w:id="252" w:name="_Toc300665001"/>
      <w:bookmarkStart w:id="253" w:name="_Toc300665101"/>
      <w:bookmarkStart w:id="254" w:name="_Toc300665167"/>
      <w:bookmarkStart w:id="255" w:name="_Toc300666591"/>
      <w:bookmarkStart w:id="256" w:name="_Toc301429280"/>
      <w:bookmarkStart w:id="257" w:name="_Toc302049573"/>
      <w:bookmarkStart w:id="258" w:name="_Toc433026601"/>
      <w:bookmarkStart w:id="259" w:name="_Toc438995432"/>
      <w:bookmarkStart w:id="260" w:name="_Toc5873148"/>
      <w:bookmarkStart w:id="261" w:name="_Toc8220147"/>
      <w:bookmarkStart w:id="262" w:name="_Toc18411297"/>
      <w:bookmarkStart w:id="263" w:name="_Toc54790063"/>
      <w:r w:rsidRPr="00061A5A">
        <w:rPr>
          <w:lang w:val="en-GB"/>
        </w:rPr>
        <w:t>3.6</w:t>
      </w:r>
      <w:r w:rsidRPr="00061A5A">
        <w:rPr>
          <w:lang w:val="en-GB"/>
        </w:rPr>
        <w:tab/>
        <w:t>Allowance for man-made noise</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571188C3" w14:textId="77777777" w:rsidR="00061A5A" w:rsidRPr="00061A5A" w:rsidRDefault="00061A5A" w:rsidP="00061A5A">
      <w:pPr>
        <w:rPr>
          <w:lang w:val="en-GB"/>
        </w:rPr>
      </w:pPr>
      <w:bookmarkStart w:id="264" w:name="_Toc282003089"/>
      <w:bookmarkStart w:id="265" w:name="_Toc282087684"/>
      <w:bookmarkStart w:id="266" w:name="_Toc282088078"/>
      <w:bookmarkStart w:id="267" w:name="_Toc282088319"/>
      <w:bookmarkStart w:id="268" w:name="_Toc282088399"/>
      <w:bookmarkStart w:id="269" w:name="_Toc282090679"/>
      <w:bookmarkStart w:id="270" w:name="_Toc288138819"/>
      <w:bookmarkStart w:id="271" w:name="_Toc288142077"/>
      <w:bookmarkEnd w:id="264"/>
      <w:bookmarkEnd w:id="265"/>
      <w:bookmarkEnd w:id="266"/>
      <w:bookmarkEnd w:id="267"/>
      <w:bookmarkEnd w:id="268"/>
      <w:bookmarkEnd w:id="269"/>
      <w:bookmarkEnd w:id="270"/>
      <w:bookmarkEnd w:id="271"/>
      <w:r w:rsidRPr="00061A5A">
        <w:rPr>
          <w:lang w:val="en-GB"/>
        </w:rPr>
        <w:t xml:space="preserve">The allowance for man-made noise (MMN) (dB), takes into account the effect of the MMN received by the antenna on the system performance. The system equivalent noise figure </w:t>
      </w:r>
      <w:r w:rsidRPr="00061A5A">
        <w:rPr>
          <w:i/>
          <w:lang w:val="en-GB"/>
        </w:rPr>
        <w:t>F</w:t>
      </w:r>
      <w:r w:rsidRPr="00061A5A">
        <w:rPr>
          <w:i/>
          <w:vertAlign w:val="subscript"/>
          <w:lang w:val="en-GB"/>
        </w:rPr>
        <w:t>s</w:t>
      </w:r>
      <w:r w:rsidRPr="00061A5A">
        <w:rPr>
          <w:i/>
          <w:lang w:val="en-GB"/>
        </w:rPr>
        <w:t xml:space="preserve"> </w:t>
      </w:r>
      <w:r w:rsidRPr="00061A5A">
        <w:rPr>
          <w:lang w:val="en-GB"/>
        </w:rPr>
        <w:t xml:space="preserve">(dB) to be used for coverage calculations is calculated from the receiver noise figure </w:t>
      </w:r>
      <w:r w:rsidRPr="00061A5A">
        <w:rPr>
          <w:i/>
          <w:lang w:val="en-GB"/>
        </w:rPr>
        <w:t>F</w:t>
      </w:r>
      <w:r w:rsidRPr="00061A5A">
        <w:rPr>
          <w:i/>
          <w:vertAlign w:val="subscript"/>
          <w:lang w:val="en-GB"/>
        </w:rPr>
        <w:t>r</w:t>
      </w:r>
      <w:r w:rsidRPr="00061A5A">
        <w:rPr>
          <w:lang w:val="en-GB"/>
        </w:rPr>
        <w:t xml:space="preserve"> (dB) and MMN (dB) (for details see Annex 2, § 2.2):</w:t>
      </w:r>
    </w:p>
    <w:p w14:paraId="56B87535" w14:textId="77777777" w:rsidR="00061A5A" w:rsidRPr="00061A5A" w:rsidRDefault="00061A5A" w:rsidP="00061A5A">
      <w:pPr>
        <w:keepNext/>
        <w:keepLines/>
        <w:spacing w:before="0"/>
        <w:rPr>
          <w:sz w:val="16"/>
          <w:lang w:val="en-GB"/>
        </w:rPr>
      </w:pPr>
    </w:p>
    <w:p w14:paraId="7D756052" w14:textId="2C17B429" w:rsidR="00061A5A" w:rsidRPr="00061A5A" w:rsidRDefault="00061A5A" w:rsidP="00061A5A">
      <w:pPr>
        <w:pStyle w:val="Equation"/>
        <w:rPr>
          <w:lang w:val="en-GB"/>
        </w:rPr>
      </w:pPr>
      <w:r w:rsidRPr="00061A5A">
        <w:rPr>
          <w:lang w:val="en-GB"/>
        </w:rPr>
        <w:tab/>
      </w:r>
      <w:r w:rsidRPr="00061A5A">
        <w:rPr>
          <w:lang w:val="en-GB"/>
        </w:rPr>
        <w:tab/>
      </w:r>
      <w:r w:rsidR="00C4545B" w:rsidRPr="00070FC1">
        <w:object w:dxaOrig="3200" w:dyaOrig="360" w14:anchorId="0CA24827">
          <v:shape id="_x0000_i1028" type="#_x0000_t75" style="width:144.65pt;height:21.3pt" o:ole="">
            <v:imagedata r:id="rId24" o:title=""/>
          </v:shape>
          <o:OLEObject Type="Embed" ProgID="Equation.3" ShapeID="_x0000_i1028" DrawAspect="Content" ObjectID="_1667372785" r:id="rId25"/>
        </w:object>
      </w:r>
      <w:r w:rsidRPr="00061A5A">
        <w:rPr>
          <w:lang w:val="en-GB"/>
        </w:rPr>
        <w:tab/>
        <w:t>(3)</w:t>
      </w:r>
    </w:p>
    <w:p w14:paraId="1AFD237A" w14:textId="77777777" w:rsidR="00061A5A" w:rsidRPr="00061A5A" w:rsidRDefault="00061A5A" w:rsidP="00061A5A">
      <w:pPr>
        <w:keepNext/>
        <w:keepLines/>
        <w:spacing w:before="0"/>
        <w:rPr>
          <w:sz w:val="16"/>
          <w:lang w:val="en-GB"/>
        </w:rPr>
      </w:pPr>
    </w:p>
    <w:p w14:paraId="7C46B231" w14:textId="77777777" w:rsidR="00061A5A" w:rsidRPr="00061A5A" w:rsidRDefault="00061A5A" w:rsidP="00061A5A">
      <w:pPr>
        <w:rPr>
          <w:lang w:val="en-GB"/>
        </w:rPr>
      </w:pPr>
      <w:r w:rsidRPr="00061A5A">
        <w:rPr>
          <w:lang w:val="en-GB"/>
        </w:rPr>
        <w:t xml:space="preserve">The allowance for man-made noise is calculated from an antenna noise factor </w:t>
      </w:r>
      <w:r w:rsidRPr="00061A5A">
        <w:rPr>
          <w:i/>
          <w:lang w:val="en-GB"/>
        </w:rPr>
        <w:t>f</w:t>
      </w:r>
      <w:r w:rsidRPr="00061A5A">
        <w:rPr>
          <w:i/>
          <w:vertAlign w:val="subscript"/>
          <w:lang w:val="en-GB"/>
        </w:rPr>
        <w:t>a</w:t>
      </w:r>
      <w:r w:rsidRPr="00061A5A">
        <w:rPr>
          <w:lang w:val="en-GB"/>
        </w:rPr>
        <w:t>, which takes into account the man-made noise received by the antenna:</w:t>
      </w:r>
    </w:p>
    <w:p w14:paraId="3F2F0ED1" w14:textId="77777777" w:rsidR="00061A5A" w:rsidRPr="00061A5A" w:rsidRDefault="00061A5A" w:rsidP="00061A5A">
      <w:pPr>
        <w:keepNext/>
        <w:keepLines/>
        <w:spacing w:before="0"/>
        <w:rPr>
          <w:sz w:val="16"/>
          <w:lang w:val="en-GB"/>
        </w:rPr>
      </w:pPr>
    </w:p>
    <w:p w14:paraId="0B583C13" w14:textId="77777777" w:rsidR="00061A5A" w:rsidRPr="00061A5A" w:rsidRDefault="00061A5A" w:rsidP="00061A5A">
      <w:pPr>
        <w:pStyle w:val="Equation"/>
        <w:rPr>
          <w:lang w:val="en-GB"/>
        </w:rPr>
      </w:pPr>
      <w:r w:rsidRPr="00061A5A">
        <w:rPr>
          <w:lang w:val="en-GB"/>
        </w:rPr>
        <w:tab/>
      </w:r>
      <w:r w:rsidRPr="00061A5A">
        <w:rPr>
          <w:lang w:val="en-GB"/>
        </w:rPr>
        <w:tab/>
      </w:r>
      <w:r w:rsidRPr="00070FC1">
        <w:object w:dxaOrig="4180" w:dyaOrig="700" w14:anchorId="48B6C600">
          <v:shape id="_x0000_i1029" type="#_x0000_t75" style="width:209.75pt;height:36.95pt" o:ole="">
            <v:imagedata r:id="rId26" o:title=""/>
          </v:shape>
          <o:OLEObject Type="Embed" ProgID="Equation.3" ShapeID="_x0000_i1029" DrawAspect="Content" ObjectID="_1667372786" r:id="rId27"/>
        </w:object>
      </w:r>
      <w:r w:rsidRPr="00061A5A">
        <w:rPr>
          <w:lang w:val="en-GB"/>
        </w:rPr>
        <w:tab/>
      </w:r>
      <w:r w:rsidRPr="00061A5A">
        <w:rPr>
          <w:iCs/>
          <w:lang w:val="en-GB"/>
        </w:rPr>
        <w:t>(4)</w:t>
      </w:r>
    </w:p>
    <w:p w14:paraId="530557B4" w14:textId="77777777" w:rsidR="00061A5A" w:rsidRPr="00061A5A" w:rsidRDefault="00061A5A" w:rsidP="00061A5A">
      <w:pPr>
        <w:keepNext/>
        <w:keepLines/>
        <w:spacing w:before="0"/>
        <w:rPr>
          <w:sz w:val="16"/>
          <w:lang w:val="en-GB"/>
        </w:rPr>
      </w:pPr>
    </w:p>
    <w:p w14:paraId="0F027414" w14:textId="77777777" w:rsidR="00061A5A" w:rsidRPr="00061A5A" w:rsidRDefault="00061A5A" w:rsidP="00061A5A">
      <w:pPr>
        <w:keepNext/>
        <w:rPr>
          <w:lang w:val="en-GB"/>
        </w:rPr>
      </w:pPr>
      <w:r w:rsidRPr="00061A5A">
        <w:rPr>
          <w:lang w:val="en-GB"/>
        </w:rPr>
        <w:t>where:</w:t>
      </w:r>
    </w:p>
    <w:p w14:paraId="6C2BD504" w14:textId="77777777" w:rsidR="00061A5A" w:rsidRPr="00070FC1" w:rsidRDefault="00061A5A" w:rsidP="00061A5A">
      <w:pPr>
        <w:pStyle w:val="Equationlegend"/>
      </w:pPr>
      <w:r w:rsidRPr="00070FC1">
        <w:tab/>
      </w:r>
      <w:r w:rsidRPr="00070FC1">
        <w:rPr>
          <w:i/>
          <w:iCs/>
        </w:rPr>
        <w:t>f</w:t>
      </w:r>
      <w:r w:rsidRPr="00070FC1">
        <w:rPr>
          <w:i/>
          <w:iCs/>
          <w:vertAlign w:val="subscript"/>
        </w:rPr>
        <w:t>r</w:t>
      </w:r>
      <w:r w:rsidRPr="00070FC1">
        <w:t xml:space="preserve"> :</w:t>
      </w:r>
      <w:r w:rsidRPr="00070FC1">
        <w:tab/>
        <w:t xml:space="preserve">the receiver noise factor: </w:t>
      </w:r>
    </w:p>
    <w:p w14:paraId="6897EBAB" w14:textId="77777777" w:rsidR="00061A5A" w:rsidRPr="00061A5A" w:rsidRDefault="00061A5A" w:rsidP="00061A5A">
      <w:pPr>
        <w:pStyle w:val="Equation"/>
        <w:rPr>
          <w:lang w:val="en-GB"/>
        </w:rPr>
      </w:pPr>
      <w:r w:rsidRPr="00061A5A">
        <w:rPr>
          <w:lang w:val="en-GB"/>
        </w:rPr>
        <w:tab/>
      </w:r>
      <w:r w:rsidRPr="00061A5A">
        <w:rPr>
          <w:lang w:val="en-GB"/>
        </w:rPr>
        <w:tab/>
      </w:r>
      <w:r w:rsidRPr="00070FC1">
        <w:object w:dxaOrig="940" w:dyaOrig="560" w14:anchorId="26D6D2EE">
          <v:shape id="_x0000_i1030" type="#_x0000_t75" style="width:48.85pt;height:30.05pt" o:ole="">
            <v:imagedata r:id="rId28" o:title=""/>
          </v:shape>
          <o:OLEObject Type="Embed" ProgID="Equation.3" ShapeID="_x0000_i1030" DrawAspect="Content" ObjectID="_1667372787" r:id="rId29"/>
        </w:object>
      </w:r>
      <w:r w:rsidRPr="00061A5A">
        <w:rPr>
          <w:lang w:val="en-GB"/>
        </w:rPr>
        <w:tab/>
        <w:t>(5)</w:t>
      </w:r>
    </w:p>
    <w:p w14:paraId="2738EAA5" w14:textId="77777777" w:rsidR="00061A5A" w:rsidRPr="00070FC1" w:rsidRDefault="00061A5A" w:rsidP="00061A5A">
      <w:pPr>
        <w:pStyle w:val="Equationlegend"/>
      </w:pPr>
      <w:r w:rsidRPr="00070FC1">
        <w:tab/>
      </w:r>
      <w:r w:rsidRPr="00070FC1">
        <w:rPr>
          <w:i/>
          <w:iCs/>
        </w:rPr>
        <w:t>f</w:t>
      </w:r>
      <w:r w:rsidRPr="00070FC1">
        <w:rPr>
          <w:i/>
          <w:iCs/>
          <w:vertAlign w:val="subscript"/>
        </w:rPr>
        <w:t>a</w:t>
      </w:r>
      <w:r w:rsidRPr="00070FC1">
        <w:t xml:space="preserve"> :</w:t>
      </w:r>
      <w:r w:rsidRPr="00070FC1">
        <w:tab/>
        <w:t>the antenna noise factor:</w:t>
      </w:r>
    </w:p>
    <w:p w14:paraId="4D8E8885" w14:textId="77777777" w:rsidR="00061A5A" w:rsidRPr="00061A5A" w:rsidRDefault="00061A5A" w:rsidP="00061A5A">
      <w:pPr>
        <w:pStyle w:val="Equation"/>
        <w:rPr>
          <w:lang w:val="en-GB"/>
        </w:rPr>
      </w:pPr>
      <w:r w:rsidRPr="00061A5A">
        <w:rPr>
          <w:lang w:val="en-GB"/>
        </w:rPr>
        <w:tab/>
      </w:r>
      <w:r w:rsidRPr="00061A5A">
        <w:rPr>
          <w:lang w:val="en-GB"/>
        </w:rPr>
        <w:tab/>
      </w:r>
      <w:r w:rsidRPr="00070FC1">
        <w:object w:dxaOrig="960" w:dyaOrig="560" w14:anchorId="1A66C1A4">
          <v:shape id="_x0000_i1031" type="#_x0000_t75" style="width:50.1pt;height:30.05pt" o:ole="">
            <v:imagedata r:id="rId30" o:title=""/>
          </v:shape>
          <o:OLEObject Type="Embed" ProgID="Equation.3" ShapeID="_x0000_i1031" DrawAspect="Content" ObjectID="_1667372788" r:id="rId31"/>
        </w:object>
      </w:r>
      <w:r w:rsidRPr="00061A5A">
        <w:rPr>
          <w:lang w:val="en-GB"/>
        </w:rPr>
        <w:tab/>
        <w:t>(6)</w:t>
      </w:r>
    </w:p>
    <w:p w14:paraId="70182237" w14:textId="77777777" w:rsidR="00061A5A" w:rsidRPr="00061A5A" w:rsidRDefault="00061A5A" w:rsidP="00061A5A">
      <w:pPr>
        <w:tabs>
          <w:tab w:val="right" w:pos="1701"/>
        </w:tabs>
        <w:spacing w:before="0"/>
        <w:ind w:left="1985" w:hanging="1985"/>
        <w:rPr>
          <w:lang w:val="en-GB"/>
        </w:rPr>
      </w:pPr>
      <w:r w:rsidRPr="00061A5A">
        <w:rPr>
          <w:lang w:val="en-GB"/>
        </w:rPr>
        <w:t>where:</w:t>
      </w:r>
    </w:p>
    <w:p w14:paraId="68E59841" w14:textId="77777777" w:rsidR="00061A5A" w:rsidRPr="007260BE" w:rsidRDefault="00061A5A" w:rsidP="00061A5A">
      <w:pPr>
        <w:pStyle w:val="Equationlegend"/>
      </w:pPr>
      <w:r w:rsidRPr="00070FC1">
        <w:tab/>
      </w:r>
      <w:r w:rsidRPr="007260BE">
        <w:rPr>
          <w:i/>
        </w:rPr>
        <w:t>F</w:t>
      </w:r>
      <w:r w:rsidRPr="007260BE">
        <w:rPr>
          <w:i/>
          <w:vertAlign w:val="subscript"/>
        </w:rPr>
        <w:t>a</w:t>
      </w:r>
      <w:r w:rsidRPr="007260BE">
        <w:rPr>
          <w:iCs/>
        </w:rPr>
        <w:t xml:space="preserve"> :</w:t>
      </w:r>
      <w:r w:rsidRPr="007260BE">
        <w:tab/>
        <w:t>antenna noise figure.</w:t>
      </w:r>
    </w:p>
    <w:p w14:paraId="4B0EF49E" w14:textId="77777777" w:rsidR="00061A5A" w:rsidRPr="00061A5A" w:rsidRDefault="00061A5A" w:rsidP="00061A5A">
      <w:pPr>
        <w:pStyle w:val="Heading3"/>
        <w:rPr>
          <w:lang w:val="en-GB"/>
        </w:rPr>
      </w:pPr>
      <w:bookmarkStart w:id="272" w:name="_Toc293603690"/>
      <w:bookmarkStart w:id="273" w:name="_Toc293603804"/>
      <w:bookmarkStart w:id="274" w:name="_Toc300665002"/>
      <w:bookmarkStart w:id="275" w:name="_Toc300666592"/>
      <w:bookmarkStart w:id="276" w:name="_Toc301429281"/>
      <w:bookmarkStart w:id="277" w:name="_Toc302049574"/>
      <w:bookmarkStart w:id="278" w:name="_Toc438995433"/>
      <w:bookmarkStart w:id="279" w:name="_Toc18411298"/>
      <w:r w:rsidRPr="00061A5A">
        <w:rPr>
          <w:lang w:val="en-GB"/>
        </w:rPr>
        <w:lastRenderedPageBreak/>
        <w:t>3.6.1</w:t>
      </w:r>
      <w:r w:rsidRPr="00061A5A">
        <w:rPr>
          <w:lang w:val="en-GB"/>
        </w:rPr>
        <w:tab/>
        <w:t>Allowance for man-made noise for fixed, portable and mobile reception</w:t>
      </w:r>
      <w:bookmarkEnd w:id="272"/>
      <w:bookmarkEnd w:id="273"/>
      <w:bookmarkEnd w:id="274"/>
      <w:bookmarkEnd w:id="275"/>
      <w:bookmarkEnd w:id="276"/>
      <w:bookmarkEnd w:id="277"/>
      <w:bookmarkEnd w:id="278"/>
      <w:bookmarkEnd w:id="279"/>
    </w:p>
    <w:p w14:paraId="17CB26AB" w14:textId="77777777" w:rsidR="00061A5A" w:rsidRPr="00061A5A" w:rsidRDefault="00061A5A" w:rsidP="00061A5A">
      <w:pPr>
        <w:rPr>
          <w:lang w:val="en-GB"/>
        </w:rPr>
      </w:pPr>
      <w:r w:rsidRPr="00061A5A">
        <w:rPr>
          <w:lang w:val="en-GB"/>
        </w:rPr>
        <w:t xml:space="preserve">Recommendation ITU-R P.372 [26] gives the legal values to calculate the allowance of man-man noise in different areas and frequencies with the definitions of the antenna noise figure, its mean values </w:t>
      </w:r>
      <w:r w:rsidRPr="00061A5A">
        <w:rPr>
          <w:i/>
          <w:lang w:val="en-GB"/>
        </w:rPr>
        <w:t>F</w:t>
      </w:r>
      <w:r w:rsidRPr="00061A5A">
        <w:rPr>
          <w:i/>
          <w:vertAlign w:val="subscript"/>
          <w:lang w:val="en-GB"/>
        </w:rPr>
        <w:t>a,med</w:t>
      </w:r>
      <w:r w:rsidRPr="00061A5A">
        <w:rPr>
          <w:lang w:val="en-GB"/>
        </w:rPr>
        <w:t xml:space="preserve"> and the values of decile variations (10% and 90%) measured in different regions as a function of the frequency. The equation to calculate the antenna noise figure is given in [26] by:</w:t>
      </w:r>
    </w:p>
    <w:p w14:paraId="67973CB8" w14:textId="77777777" w:rsidR="00061A5A" w:rsidRPr="00061A5A" w:rsidRDefault="00061A5A" w:rsidP="00061A5A">
      <w:pPr>
        <w:keepNext/>
        <w:keepLines/>
        <w:spacing w:before="0"/>
        <w:rPr>
          <w:sz w:val="16"/>
          <w:lang w:val="en-GB"/>
        </w:rPr>
      </w:pPr>
    </w:p>
    <w:p w14:paraId="30014D70" w14:textId="77777777" w:rsidR="00061A5A" w:rsidRPr="00061A5A" w:rsidRDefault="00061A5A" w:rsidP="00061A5A">
      <w:pPr>
        <w:pStyle w:val="Equation"/>
        <w:rPr>
          <w:lang w:val="en-GB"/>
        </w:rPr>
      </w:pPr>
      <w:r w:rsidRPr="00061A5A">
        <w:rPr>
          <w:lang w:val="en-GB"/>
        </w:rPr>
        <w:tab/>
      </w:r>
      <w:r w:rsidRPr="00061A5A">
        <w:rPr>
          <w:lang w:val="en-GB"/>
        </w:rPr>
        <w:tab/>
      </w:r>
      <w:r w:rsidRPr="00757F56">
        <w:rPr>
          <w:position w:val="-14"/>
        </w:rPr>
        <w:object w:dxaOrig="4300" w:dyaOrig="380" w14:anchorId="731F677F">
          <v:shape id="_x0000_i1032" type="#_x0000_t75" style="width:218.5pt;height:23.15pt" o:ole="">
            <v:imagedata r:id="rId32" o:title=""/>
          </v:shape>
          <o:OLEObject Type="Embed" ProgID="Equation.DSMT4" ShapeID="_x0000_i1032" DrawAspect="Content" ObjectID="_1667372789" r:id="rId33"/>
        </w:object>
      </w:r>
      <w:r w:rsidRPr="00061A5A">
        <w:rPr>
          <w:lang w:val="en-GB"/>
        </w:rPr>
        <w:tab/>
        <w:t>(7)</w:t>
      </w:r>
    </w:p>
    <w:p w14:paraId="3D049F6C" w14:textId="77777777" w:rsidR="00061A5A" w:rsidRPr="00061A5A" w:rsidRDefault="00061A5A" w:rsidP="00061A5A">
      <w:pPr>
        <w:keepNext/>
        <w:keepLines/>
        <w:spacing w:before="0"/>
        <w:rPr>
          <w:sz w:val="16"/>
          <w:lang w:val="en-GB"/>
        </w:rPr>
      </w:pPr>
    </w:p>
    <w:p w14:paraId="7564D4FD" w14:textId="77777777" w:rsidR="00061A5A" w:rsidRPr="00061A5A" w:rsidRDefault="00061A5A" w:rsidP="00061A5A">
      <w:pPr>
        <w:rPr>
          <w:lang w:val="en-GB"/>
        </w:rPr>
      </w:pPr>
      <w:r w:rsidRPr="00061A5A">
        <w:rPr>
          <w:lang w:val="en-GB"/>
        </w:rPr>
        <w:t xml:space="preserve">For all reception modes the residential area (Curve B in [26]) is assumed. In this case the values for the variables </w:t>
      </w:r>
      <w:r w:rsidRPr="00061A5A">
        <w:rPr>
          <w:i/>
          <w:iCs/>
          <w:lang w:val="en-GB"/>
        </w:rPr>
        <w:t>c</w:t>
      </w:r>
      <w:r w:rsidRPr="00061A5A">
        <w:rPr>
          <w:lang w:val="en-GB"/>
        </w:rPr>
        <w:t xml:space="preserve"> and </w:t>
      </w:r>
      <w:r w:rsidRPr="00061A5A">
        <w:rPr>
          <w:i/>
          <w:iCs/>
          <w:lang w:val="en-GB"/>
        </w:rPr>
        <w:t>d</w:t>
      </w:r>
      <w:r w:rsidRPr="00061A5A">
        <w:rPr>
          <w:lang w:val="en-GB"/>
        </w:rPr>
        <w:t xml:space="preserve"> are given by:</w:t>
      </w:r>
    </w:p>
    <w:p w14:paraId="384BD72F" w14:textId="77777777" w:rsidR="00061A5A" w:rsidRPr="00061A5A" w:rsidRDefault="00061A5A" w:rsidP="00061A5A">
      <w:pPr>
        <w:keepNext/>
        <w:keepLines/>
        <w:spacing w:before="0"/>
        <w:rPr>
          <w:sz w:val="16"/>
          <w:lang w:val="en-GB"/>
        </w:rPr>
      </w:pPr>
    </w:p>
    <w:p w14:paraId="508B07DB" w14:textId="77777777" w:rsidR="00061A5A" w:rsidRPr="00061A5A" w:rsidRDefault="00061A5A" w:rsidP="00935AC8">
      <w:pPr>
        <w:pStyle w:val="Equation"/>
        <w:rPr>
          <w:lang w:val="en-GB"/>
        </w:rPr>
      </w:pPr>
      <w:r w:rsidRPr="00061A5A">
        <w:rPr>
          <w:lang w:val="en-GB"/>
        </w:rPr>
        <w:tab/>
      </w:r>
      <w:r w:rsidRPr="00061A5A">
        <w:rPr>
          <w:lang w:val="en-GB"/>
        </w:rPr>
        <w:tab/>
      </w:r>
      <w:r w:rsidRPr="00061A5A">
        <w:rPr>
          <w:i/>
          <w:iCs/>
          <w:lang w:val="en-GB"/>
        </w:rPr>
        <w:t>c = </w:t>
      </w:r>
      <w:r w:rsidRPr="00061A5A">
        <w:rPr>
          <w:lang w:val="en-GB"/>
        </w:rPr>
        <w:t>72.5                </w:t>
      </w:r>
      <w:r w:rsidRPr="00061A5A">
        <w:rPr>
          <w:i/>
          <w:iCs/>
          <w:lang w:val="en-GB"/>
        </w:rPr>
        <w:t>d = </w:t>
      </w:r>
      <w:r w:rsidRPr="00061A5A">
        <w:rPr>
          <w:lang w:val="en-GB"/>
        </w:rPr>
        <w:t>27.7</w:t>
      </w:r>
    </w:p>
    <w:p w14:paraId="00B937FA" w14:textId="77777777" w:rsidR="00061A5A" w:rsidRPr="00061A5A" w:rsidRDefault="00061A5A" w:rsidP="00061A5A">
      <w:pPr>
        <w:keepNext/>
        <w:keepLines/>
        <w:spacing w:before="0"/>
        <w:rPr>
          <w:sz w:val="16"/>
          <w:lang w:val="en-GB"/>
        </w:rPr>
      </w:pPr>
    </w:p>
    <w:p w14:paraId="5CA51602" w14:textId="77777777" w:rsidR="00061A5A" w:rsidRPr="00061A5A" w:rsidRDefault="00061A5A" w:rsidP="00061A5A">
      <w:pPr>
        <w:rPr>
          <w:lang w:val="en-GB"/>
        </w:rPr>
      </w:pPr>
      <w:r w:rsidRPr="00061A5A">
        <w:rPr>
          <w:lang w:val="en-GB"/>
        </w:rPr>
        <w:t xml:space="preserve">Herewith the values of the medium antenna noise figure </w:t>
      </w:r>
      <w:r w:rsidRPr="00061A5A">
        <w:rPr>
          <w:i/>
          <w:lang w:val="en-GB"/>
        </w:rPr>
        <w:t>F</w:t>
      </w:r>
      <w:r w:rsidRPr="00061A5A">
        <w:rPr>
          <w:i/>
          <w:vertAlign w:val="subscript"/>
          <w:lang w:val="en-GB"/>
        </w:rPr>
        <w:t>a,med</w:t>
      </w:r>
      <w:r w:rsidRPr="00061A5A">
        <w:rPr>
          <w:lang w:val="en-GB"/>
        </w:rPr>
        <w:t xml:space="preserve"> (dB) can be computed. The results are shown in Table 12.</w:t>
      </w:r>
    </w:p>
    <w:p w14:paraId="444A40AA" w14:textId="77777777" w:rsidR="00061A5A" w:rsidRPr="00061A5A" w:rsidRDefault="00061A5A" w:rsidP="00061A5A">
      <w:pPr>
        <w:pStyle w:val="TableNo"/>
        <w:rPr>
          <w:lang w:val="en-GB"/>
        </w:rPr>
      </w:pPr>
      <w:bookmarkStart w:id="280" w:name="_Ref281999288"/>
      <w:r w:rsidRPr="00061A5A">
        <w:rPr>
          <w:lang w:val="en-GB"/>
        </w:rPr>
        <w:t>TABLE </w:t>
      </w:r>
      <w:bookmarkEnd w:id="280"/>
      <w:r w:rsidRPr="00061A5A">
        <w:rPr>
          <w:lang w:val="en-GB"/>
        </w:rPr>
        <w:t>12</w:t>
      </w:r>
    </w:p>
    <w:p w14:paraId="6F9F9B50" w14:textId="77777777" w:rsidR="00061A5A" w:rsidRPr="00061A5A" w:rsidRDefault="00061A5A" w:rsidP="00061A5A">
      <w:pPr>
        <w:pStyle w:val="Tabletitle"/>
        <w:rPr>
          <w:lang w:val="en-GB"/>
        </w:rPr>
      </w:pPr>
      <w:r w:rsidRPr="00061A5A">
        <w:rPr>
          <w:lang w:val="en-GB"/>
        </w:rPr>
        <w:t xml:space="preserve">Medium antenna noise figure </w:t>
      </w:r>
      <w:r w:rsidRPr="00061A5A">
        <w:rPr>
          <w:bCs/>
          <w:i/>
          <w:iCs/>
          <w:lang w:val="en-GB"/>
        </w:rPr>
        <w:t>F</w:t>
      </w:r>
      <w:r w:rsidRPr="00061A5A">
        <w:rPr>
          <w:bCs/>
          <w:i/>
          <w:iCs/>
          <w:vertAlign w:val="subscript"/>
          <w:lang w:val="en-GB"/>
        </w:rPr>
        <w:t>a,med</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370"/>
        <w:gridCol w:w="1370"/>
        <w:gridCol w:w="1371"/>
      </w:tblGrid>
      <w:tr w:rsidR="00061A5A" w:rsidRPr="00070FC1" w14:paraId="33EB3137" w14:textId="77777777" w:rsidTr="00C80083">
        <w:trPr>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hideMark/>
          </w:tcPr>
          <w:p w14:paraId="591638EF" w14:textId="77777777" w:rsidR="00061A5A" w:rsidRPr="00070FC1" w:rsidRDefault="00061A5A" w:rsidP="00C80083">
            <w:pPr>
              <w:pStyle w:val="Tablehead"/>
              <w:jc w:val="left"/>
            </w:pPr>
            <w:r w:rsidRPr="00070FC1">
              <w:t>Frequency (MHz)</w:t>
            </w:r>
          </w:p>
        </w:tc>
        <w:tc>
          <w:tcPr>
            <w:tcW w:w="1370" w:type="dxa"/>
            <w:tcBorders>
              <w:top w:val="single" w:sz="4" w:space="0" w:color="auto"/>
              <w:left w:val="single" w:sz="4" w:space="0" w:color="auto"/>
              <w:bottom w:val="single" w:sz="4" w:space="0" w:color="auto"/>
              <w:right w:val="single" w:sz="4" w:space="0" w:color="auto"/>
            </w:tcBorders>
          </w:tcPr>
          <w:p w14:paraId="4492FFD1" w14:textId="77777777" w:rsidR="00061A5A" w:rsidRPr="00070FC1" w:rsidRDefault="00061A5A" w:rsidP="00C80083">
            <w:pPr>
              <w:pStyle w:val="Tablehead"/>
            </w:pPr>
            <w:r w:rsidRPr="00070FC1">
              <w:t>65</w:t>
            </w:r>
          </w:p>
        </w:tc>
        <w:tc>
          <w:tcPr>
            <w:tcW w:w="1370" w:type="dxa"/>
            <w:tcBorders>
              <w:top w:val="single" w:sz="4" w:space="0" w:color="auto"/>
              <w:left w:val="single" w:sz="4" w:space="0" w:color="auto"/>
              <w:bottom w:val="single" w:sz="4" w:space="0" w:color="auto"/>
              <w:right w:val="single" w:sz="4" w:space="0" w:color="auto"/>
            </w:tcBorders>
            <w:shd w:val="clear" w:color="auto" w:fill="auto"/>
          </w:tcPr>
          <w:p w14:paraId="566CCA58" w14:textId="77777777" w:rsidR="00061A5A" w:rsidRPr="00070FC1" w:rsidRDefault="00061A5A" w:rsidP="00C80083">
            <w:pPr>
              <w:pStyle w:val="Tablehead"/>
            </w:pPr>
            <w:r w:rsidRPr="00070FC1">
              <w:t>100</w:t>
            </w:r>
          </w:p>
        </w:tc>
        <w:tc>
          <w:tcPr>
            <w:tcW w:w="1371" w:type="dxa"/>
            <w:tcBorders>
              <w:top w:val="single" w:sz="4" w:space="0" w:color="auto"/>
              <w:left w:val="single" w:sz="4" w:space="0" w:color="auto"/>
              <w:bottom w:val="single" w:sz="4" w:space="0" w:color="auto"/>
              <w:right w:val="single" w:sz="4" w:space="0" w:color="auto"/>
            </w:tcBorders>
            <w:shd w:val="clear" w:color="auto" w:fill="auto"/>
            <w:noWrap/>
            <w:hideMark/>
          </w:tcPr>
          <w:p w14:paraId="269B6E82" w14:textId="77777777" w:rsidR="00061A5A" w:rsidRPr="00070FC1" w:rsidRDefault="00061A5A" w:rsidP="00C80083">
            <w:pPr>
              <w:pStyle w:val="Tablehead"/>
            </w:pPr>
            <w:r w:rsidRPr="00070FC1">
              <w:t>200</w:t>
            </w:r>
          </w:p>
        </w:tc>
      </w:tr>
      <w:tr w:rsidR="00061A5A" w:rsidRPr="00070FC1" w14:paraId="7E0EC504" w14:textId="77777777" w:rsidTr="00C80083">
        <w:trPr>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hideMark/>
          </w:tcPr>
          <w:p w14:paraId="60CBE977" w14:textId="77777777" w:rsidR="00061A5A" w:rsidRPr="00061A5A" w:rsidRDefault="00061A5A" w:rsidP="00C80083">
            <w:pPr>
              <w:pStyle w:val="Tabletext"/>
              <w:rPr>
                <w:lang w:val="en-GB"/>
              </w:rPr>
            </w:pPr>
            <w:r w:rsidRPr="00061A5A">
              <w:rPr>
                <w:lang w:val="en-GB"/>
              </w:rPr>
              <w:t xml:space="preserve">Medium antenna noise figure </w:t>
            </w:r>
            <w:r w:rsidRPr="00061A5A">
              <w:rPr>
                <w:i/>
                <w:iCs/>
                <w:lang w:val="en-GB"/>
              </w:rPr>
              <w:t>F</w:t>
            </w:r>
            <w:r w:rsidRPr="00061A5A">
              <w:rPr>
                <w:i/>
                <w:iCs/>
                <w:vertAlign w:val="subscript"/>
                <w:lang w:val="en-GB"/>
              </w:rPr>
              <w:t>a,med</w:t>
            </w:r>
            <w:r w:rsidRPr="00061A5A">
              <w:rPr>
                <w:lang w:val="en-GB"/>
              </w:rPr>
              <w:t xml:space="preserve"> for residential area (curve B) (dB)</w:t>
            </w:r>
          </w:p>
        </w:tc>
        <w:tc>
          <w:tcPr>
            <w:tcW w:w="1370" w:type="dxa"/>
            <w:tcBorders>
              <w:top w:val="single" w:sz="4" w:space="0" w:color="auto"/>
              <w:left w:val="single" w:sz="4" w:space="0" w:color="auto"/>
              <w:bottom w:val="single" w:sz="4" w:space="0" w:color="auto"/>
              <w:right w:val="single" w:sz="4" w:space="0" w:color="auto"/>
            </w:tcBorders>
          </w:tcPr>
          <w:p w14:paraId="09C855F2" w14:textId="77777777" w:rsidR="00061A5A" w:rsidRPr="00070FC1" w:rsidRDefault="00061A5A" w:rsidP="00C80083">
            <w:pPr>
              <w:pStyle w:val="Tabletext"/>
              <w:jc w:val="center"/>
            </w:pPr>
            <w:r w:rsidRPr="00070FC1">
              <w:t>22.28</w:t>
            </w:r>
          </w:p>
        </w:tc>
        <w:tc>
          <w:tcPr>
            <w:tcW w:w="1370" w:type="dxa"/>
            <w:tcBorders>
              <w:top w:val="single" w:sz="4" w:space="0" w:color="auto"/>
              <w:left w:val="single" w:sz="4" w:space="0" w:color="auto"/>
              <w:bottom w:val="single" w:sz="4" w:space="0" w:color="auto"/>
              <w:right w:val="single" w:sz="4" w:space="0" w:color="auto"/>
            </w:tcBorders>
            <w:shd w:val="clear" w:color="auto" w:fill="auto"/>
          </w:tcPr>
          <w:p w14:paraId="6595E4FA" w14:textId="3EF26FC7" w:rsidR="00061A5A" w:rsidRPr="00070FC1" w:rsidRDefault="00061A5A" w:rsidP="00C80083">
            <w:pPr>
              <w:pStyle w:val="Tabletext"/>
              <w:jc w:val="center"/>
            </w:pPr>
            <w:r w:rsidRPr="00070FC1">
              <w:t>17.10</w:t>
            </w:r>
            <w:r>
              <w:t xml:space="preserve"> </w:t>
            </w:r>
            <w:r w:rsidR="00E60022">
              <w:t xml:space="preserve"> </w:t>
            </w:r>
            <w:r w:rsidR="00E60022" w:rsidRPr="007257E9">
              <w:rPr>
                <w:vertAlign w:val="superscript"/>
              </w:rPr>
              <w:t>(</w:t>
            </w:r>
            <w:r w:rsidR="00E60022">
              <w:rPr>
                <w:vertAlign w:val="superscript"/>
              </w:rPr>
              <w:t>1</w:t>
            </w:r>
            <w:r w:rsidR="00E60022" w:rsidRPr="007257E9">
              <w:rPr>
                <w:vertAlign w:val="superscript"/>
              </w:rPr>
              <w:t>)</w:t>
            </w:r>
          </w:p>
        </w:tc>
        <w:tc>
          <w:tcPr>
            <w:tcW w:w="1371" w:type="dxa"/>
            <w:tcBorders>
              <w:top w:val="single" w:sz="4" w:space="0" w:color="auto"/>
              <w:left w:val="single" w:sz="4" w:space="0" w:color="auto"/>
              <w:bottom w:val="single" w:sz="4" w:space="0" w:color="auto"/>
              <w:right w:val="single" w:sz="4" w:space="0" w:color="auto"/>
            </w:tcBorders>
            <w:shd w:val="clear" w:color="auto" w:fill="auto"/>
            <w:noWrap/>
            <w:hideMark/>
          </w:tcPr>
          <w:p w14:paraId="427E3046" w14:textId="77777777" w:rsidR="00061A5A" w:rsidRPr="00070FC1" w:rsidRDefault="00061A5A" w:rsidP="00C80083">
            <w:pPr>
              <w:pStyle w:val="Tabletext"/>
              <w:jc w:val="center"/>
            </w:pPr>
            <w:r w:rsidRPr="00070FC1">
              <w:t>8.76</w:t>
            </w:r>
          </w:p>
        </w:tc>
      </w:tr>
      <w:tr w:rsidR="00061A5A" w:rsidRPr="000E0D4C" w14:paraId="51C78A54" w14:textId="77777777" w:rsidTr="00C80083">
        <w:trPr>
          <w:jc w:val="center"/>
        </w:trPr>
        <w:tc>
          <w:tcPr>
            <w:tcW w:w="7792" w:type="dxa"/>
            <w:gridSpan w:val="4"/>
            <w:tcBorders>
              <w:top w:val="single" w:sz="4" w:space="0" w:color="auto"/>
              <w:left w:val="nil"/>
              <w:bottom w:val="nil"/>
              <w:right w:val="nil"/>
            </w:tcBorders>
            <w:shd w:val="clear" w:color="auto" w:fill="auto"/>
            <w:noWrap/>
          </w:tcPr>
          <w:p w14:paraId="17A9379F" w14:textId="75B705A6" w:rsidR="00061A5A" w:rsidRPr="00061A5A" w:rsidRDefault="00E60022" w:rsidP="00C80083">
            <w:pPr>
              <w:pStyle w:val="Tablelegend"/>
              <w:rPr>
                <w:lang w:val="en-GB"/>
              </w:rPr>
            </w:pPr>
            <w:r w:rsidRPr="00061A5A">
              <w:rPr>
                <w:vertAlign w:val="superscript"/>
                <w:lang w:val="en-GB"/>
              </w:rPr>
              <w:t>(1)</w:t>
            </w:r>
            <w:r w:rsidRPr="00061A5A">
              <w:rPr>
                <w:lang w:val="en-GB"/>
              </w:rPr>
              <w:tab/>
              <w:t xml:space="preserve"> </w:t>
            </w:r>
            <w:r w:rsidR="00061A5A" w:rsidRPr="00061A5A">
              <w:rPr>
                <w:lang w:val="en-GB"/>
              </w:rPr>
              <w:t xml:space="preserve">For HD Radio </w:t>
            </w:r>
            <w:r w:rsidR="00061A5A" w:rsidRPr="00061A5A">
              <w:rPr>
                <w:i/>
                <w:iCs/>
                <w:lang w:val="en-GB"/>
              </w:rPr>
              <w:t>F</w:t>
            </w:r>
            <w:r w:rsidR="00061A5A" w:rsidRPr="00061A5A">
              <w:rPr>
                <w:i/>
                <w:iCs/>
                <w:vertAlign w:val="subscript"/>
                <w:lang w:val="en-GB"/>
              </w:rPr>
              <w:t>a</w:t>
            </w:r>
            <w:r w:rsidR="00061A5A" w:rsidRPr="00061A5A">
              <w:rPr>
                <w:vertAlign w:val="subscript"/>
                <w:lang w:val="en-GB"/>
              </w:rPr>
              <w:t xml:space="preserve"> </w:t>
            </w:r>
            <w:r w:rsidR="00061A5A" w:rsidRPr="00061A5A">
              <w:rPr>
                <w:lang w:val="en-GB"/>
              </w:rPr>
              <w:t>value is equal to 21 dB.</w:t>
            </w:r>
          </w:p>
        </w:tc>
      </w:tr>
    </w:tbl>
    <w:p w14:paraId="6F12A1DD" w14:textId="77777777" w:rsidR="00061A5A" w:rsidRPr="00070FC1" w:rsidRDefault="00061A5A" w:rsidP="00061A5A">
      <w:pPr>
        <w:pStyle w:val="Tablefin"/>
      </w:pPr>
    </w:p>
    <w:p w14:paraId="38D883F6" w14:textId="77777777" w:rsidR="00061A5A" w:rsidRPr="00061A5A" w:rsidRDefault="00061A5A" w:rsidP="00061A5A">
      <w:pPr>
        <w:rPr>
          <w:lang w:val="en-GB"/>
        </w:rPr>
      </w:pPr>
      <w:r w:rsidRPr="00061A5A">
        <w:rPr>
          <w:lang w:val="en-GB"/>
        </w:rPr>
        <w:t xml:space="preserve">Herewith the MMN (dB), taking into account a receiver noise figure </w:t>
      </w:r>
      <w:r w:rsidRPr="00061A5A">
        <w:rPr>
          <w:i/>
          <w:lang w:val="en-GB"/>
        </w:rPr>
        <w:t>F</w:t>
      </w:r>
      <w:r w:rsidRPr="00061A5A">
        <w:rPr>
          <w:i/>
          <w:vertAlign w:val="subscript"/>
          <w:lang w:val="en-GB"/>
        </w:rPr>
        <w:t>r</w:t>
      </w:r>
      <w:r w:rsidRPr="00061A5A">
        <w:rPr>
          <w:lang w:val="en-GB"/>
        </w:rPr>
        <w:t xml:space="preserve"> of 7 dB, can be computed. The results are shown in Table 13.</w:t>
      </w:r>
    </w:p>
    <w:p w14:paraId="654B44C3" w14:textId="77777777" w:rsidR="00061A5A" w:rsidRPr="00061A5A" w:rsidRDefault="00061A5A" w:rsidP="00061A5A">
      <w:pPr>
        <w:pStyle w:val="TableNo"/>
        <w:rPr>
          <w:lang w:val="en-GB"/>
        </w:rPr>
      </w:pPr>
      <w:bookmarkStart w:id="281" w:name="_Ref281999430"/>
      <w:r w:rsidRPr="00061A5A">
        <w:rPr>
          <w:lang w:val="en-GB"/>
        </w:rPr>
        <w:t>TABLE </w:t>
      </w:r>
      <w:bookmarkEnd w:id="281"/>
      <w:r w:rsidRPr="00061A5A">
        <w:rPr>
          <w:lang w:val="en-GB"/>
        </w:rPr>
        <w:t>13</w:t>
      </w:r>
    </w:p>
    <w:p w14:paraId="1399E939" w14:textId="77777777" w:rsidR="00061A5A" w:rsidRPr="00061A5A" w:rsidRDefault="00061A5A" w:rsidP="00061A5A">
      <w:pPr>
        <w:pStyle w:val="Tabletitle"/>
        <w:rPr>
          <w:lang w:val="en-GB"/>
        </w:rPr>
      </w:pPr>
      <w:r w:rsidRPr="00061A5A">
        <w:rPr>
          <w:lang w:val="en-GB"/>
        </w:rPr>
        <w:t>Allowance for man-made noise (MMN) for fixed, portable and mobile reception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7"/>
        <w:gridCol w:w="1524"/>
        <w:gridCol w:w="1524"/>
        <w:gridCol w:w="1524"/>
      </w:tblGrid>
      <w:tr w:rsidR="00061A5A" w:rsidRPr="00070FC1" w14:paraId="090E07D6" w14:textId="77777777" w:rsidTr="00404829">
        <w:trPr>
          <w:jc w:val="center"/>
        </w:trPr>
        <w:tc>
          <w:tcPr>
            <w:tcW w:w="4393" w:type="dxa"/>
            <w:tcBorders>
              <w:top w:val="single" w:sz="4" w:space="0" w:color="auto"/>
              <w:left w:val="single" w:sz="4" w:space="0" w:color="auto"/>
              <w:bottom w:val="single" w:sz="4" w:space="0" w:color="auto"/>
              <w:right w:val="single" w:sz="4" w:space="0" w:color="auto"/>
            </w:tcBorders>
            <w:shd w:val="clear" w:color="auto" w:fill="auto"/>
            <w:noWrap/>
            <w:hideMark/>
          </w:tcPr>
          <w:p w14:paraId="1294F744" w14:textId="77777777" w:rsidR="00061A5A" w:rsidRPr="00070FC1" w:rsidRDefault="00061A5A" w:rsidP="00C80083">
            <w:pPr>
              <w:pStyle w:val="Tablehead"/>
              <w:jc w:val="left"/>
            </w:pPr>
            <w:r w:rsidRPr="00070FC1">
              <w:t>Frequency (MHz)</w:t>
            </w:r>
          </w:p>
        </w:tc>
        <w:tc>
          <w:tcPr>
            <w:tcW w:w="1322" w:type="dxa"/>
            <w:tcBorders>
              <w:top w:val="single" w:sz="4" w:space="0" w:color="auto"/>
              <w:left w:val="single" w:sz="4" w:space="0" w:color="auto"/>
              <w:bottom w:val="single" w:sz="4" w:space="0" w:color="auto"/>
              <w:right w:val="single" w:sz="4" w:space="0" w:color="auto"/>
            </w:tcBorders>
          </w:tcPr>
          <w:p w14:paraId="77DEB115" w14:textId="77777777" w:rsidR="00061A5A" w:rsidRPr="00070FC1" w:rsidRDefault="00061A5A" w:rsidP="00C80083">
            <w:pPr>
              <w:pStyle w:val="Tablehead"/>
            </w:pPr>
            <w:r w:rsidRPr="00070FC1">
              <w:t>65</w:t>
            </w:r>
          </w:p>
        </w:tc>
        <w:tc>
          <w:tcPr>
            <w:tcW w:w="1322" w:type="dxa"/>
            <w:tcBorders>
              <w:top w:val="single" w:sz="4" w:space="0" w:color="auto"/>
              <w:left w:val="single" w:sz="4" w:space="0" w:color="auto"/>
              <w:bottom w:val="single" w:sz="4" w:space="0" w:color="auto"/>
              <w:right w:val="single" w:sz="4" w:space="0" w:color="auto"/>
            </w:tcBorders>
            <w:shd w:val="clear" w:color="auto" w:fill="auto"/>
          </w:tcPr>
          <w:p w14:paraId="353C7A7A" w14:textId="77777777" w:rsidR="00061A5A" w:rsidRPr="00070FC1" w:rsidRDefault="00061A5A" w:rsidP="00C80083">
            <w:pPr>
              <w:pStyle w:val="Tablehead"/>
            </w:pPr>
            <w:r w:rsidRPr="00070FC1">
              <w:t>100</w:t>
            </w:r>
          </w:p>
        </w:tc>
        <w:tc>
          <w:tcPr>
            <w:tcW w:w="1322" w:type="dxa"/>
            <w:tcBorders>
              <w:top w:val="single" w:sz="4" w:space="0" w:color="auto"/>
              <w:left w:val="single" w:sz="4" w:space="0" w:color="auto"/>
              <w:bottom w:val="single" w:sz="4" w:space="0" w:color="auto"/>
              <w:right w:val="single" w:sz="4" w:space="0" w:color="auto"/>
            </w:tcBorders>
            <w:shd w:val="clear" w:color="auto" w:fill="auto"/>
            <w:noWrap/>
            <w:hideMark/>
          </w:tcPr>
          <w:p w14:paraId="6C3359EF" w14:textId="77777777" w:rsidR="00061A5A" w:rsidRPr="00070FC1" w:rsidRDefault="00061A5A" w:rsidP="00C80083">
            <w:pPr>
              <w:pStyle w:val="Tablehead"/>
            </w:pPr>
            <w:r w:rsidRPr="00070FC1">
              <w:t>200</w:t>
            </w:r>
          </w:p>
        </w:tc>
      </w:tr>
      <w:tr w:rsidR="00061A5A" w:rsidRPr="00070FC1" w14:paraId="26B5CDF9" w14:textId="77777777" w:rsidTr="00404829">
        <w:trPr>
          <w:jc w:val="center"/>
        </w:trPr>
        <w:tc>
          <w:tcPr>
            <w:tcW w:w="4393" w:type="dxa"/>
            <w:tcBorders>
              <w:top w:val="single" w:sz="4" w:space="0" w:color="auto"/>
              <w:left w:val="single" w:sz="4" w:space="0" w:color="auto"/>
              <w:bottom w:val="single" w:sz="4" w:space="0" w:color="auto"/>
              <w:right w:val="single" w:sz="4" w:space="0" w:color="auto"/>
            </w:tcBorders>
            <w:shd w:val="clear" w:color="auto" w:fill="auto"/>
            <w:noWrap/>
            <w:hideMark/>
          </w:tcPr>
          <w:p w14:paraId="7A4F4054" w14:textId="2DB73139" w:rsidR="00061A5A" w:rsidRPr="00061A5A" w:rsidRDefault="00061A5A" w:rsidP="00404829">
            <w:pPr>
              <w:pStyle w:val="Tabletext"/>
              <w:rPr>
                <w:lang w:val="en-GB"/>
              </w:rPr>
            </w:pPr>
            <w:r w:rsidRPr="00061A5A">
              <w:rPr>
                <w:lang w:val="en-GB"/>
              </w:rPr>
              <w:t>Allowance for man-made noise for fixed, portable and mobile reception (</w:t>
            </w:r>
            <w:r w:rsidRPr="00061A5A">
              <w:rPr>
                <w:i/>
                <w:iCs/>
                <w:lang w:val="en-GB"/>
              </w:rPr>
              <w:t>F</w:t>
            </w:r>
            <w:r w:rsidRPr="00061A5A">
              <w:rPr>
                <w:i/>
                <w:iCs/>
                <w:vertAlign w:val="subscript"/>
                <w:lang w:val="en-GB"/>
              </w:rPr>
              <w:t>r</w:t>
            </w:r>
            <w:r w:rsidRPr="00061A5A">
              <w:rPr>
                <w:i/>
                <w:iCs/>
                <w:lang w:val="en-GB"/>
              </w:rPr>
              <w:t> </w:t>
            </w:r>
            <w:r w:rsidRPr="00061A5A">
              <w:rPr>
                <w:lang w:val="en-GB"/>
              </w:rPr>
              <w:t>= 7 dB) (dB)</w:t>
            </w:r>
            <w:r w:rsidRPr="00061A5A">
              <w:rPr>
                <w:vertAlign w:val="superscript"/>
                <w:lang w:val="en-GB"/>
              </w:rPr>
              <w:t>(1)</w:t>
            </w:r>
          </w:p>
        </w:tc>
        <w:tc>
          <w:tcPr>
            <w:tcW w:w="1322" w:type="dxa"/>
            <w:tcBorders>
              <w:top w:val="single" w:sz="4" w:space="0" w:color="auto"/>
              <w:left w:val="single" w:sz="4" w:space="0" w:color="auto"/>
              <w:bottom w:val="single" w:sz="4" w:space="0" w:color="auto"/>
              <w:right w:val="single" w:sz="4" w:space="0" w:color="auto"/>
            </w:tcBorders>
          </w:tcPr>
          <w:p w14:paraId="4D63E16F" w14:textId="77777777" w:rsidR="00061A5A" w:rsidRPr="00070FC1" w:rsidRDefault="00061A5A" w:rsidP="00C80083">
            <w:pPr>
              <w:pStyle w:val="Tabletext"/>
              <w:jc w:val="center"/>
            </w:pPr>
            <w:r w:rsidRPr="00070FC1">
              <w:t>15.38</w:t>
            </w:r>
          </w:p>
        </w:tc>
        <w:tc>
          <w:tcPr>
            <w:tcW w:w="1322" w:type="dxa"/>
            <w:tcBorders>
              <w:top w:val="single" w:sz="4" w:space="0" w:color="auto"/>
              <w:left w:val="single" w:sz="4" w:space="0" w:color="auto"/>
              <w:bottom w:val="single" w:sz="4" w:space="0" w:color="auto"/>
              <w:right w:val="single" w:sz="4" w:space="0" w:color="auto"/>
            </w:tcBorders>
            <w:shd w:val="clear" w:color="auto" w:fill="auto"/>
          </w:tcPr>
          <w:p w14:paraId="0BCC302D" w14:textId="77777777" w:rsidR="00061A5A" w:rsidRPr="00070FC1" w:rsidRDefault="00061A5A" w:rsidP="00C80083">
            <w:pPr>
              <w:pStyle w:val="Tabletext"/>
              <w:jc w:val="center"/>
            </w:pPr>
            <w:r w:rsidRPr="00070FC1">
              <w:t>10.43</w:t>
            </w:r>
            <w:r>
              <w:t xml:space="preserve"> </w:t>
            </w:r>
            <w:r w:rsidRPr="007257E9">
              <w:rPr>
                <w:vertAlign w:val="superscript"/>
              </w:rPr>
              <w:t>(</w:t>
            </w:r>
            <w:r>
              <w:rPr>
                <w:vertAlign w:val="superscript"/>
              </w:rPr>
              <w:t>2</w:t>
            </w:r>
            <w:r w:rsidRPr="007257E9">
              <w:rPr>
                <w:vertAlign w:val="superscript"/>
              </w:rPr>
              <w:t>)</w:t>
            </w:r>
          </w:p>
        </w:tc>
        <w:tc>
          <w:tcPr>
            <w:tcW w:w="1322" w:type="dxa"/>
            <w:tcBorders>
              <w:top w:val="single" w:sz="4" w:space="0" w:color="auto"/>
              <w:left w:val="single" w:sz="4" w:space="0" w:color="auto"/>
              <w:bottom w:val="single" w:sz="4" w:space="0" w:color="auto"/>
              <w:right w:val="single" w:sz="4" w:space="0" w:color="auto"/>
            </w:tcBorders>
            <w:shd w:val="clear" w:color="auto" w:fill="auto"/>
            <w:noWrap/>
            <w:hideMark/>
          </w:tcPr>
          <w:p w14:paraId="3360E173" w14:textId="77777777" w:rsidR="00061A5A" w:rsidRPr="00070FC1" w:rsidRDefault="00061A5A" w:rsidP="00C80083">
            <w:pPr>
              <w:pStyle w:val="Tabletext"/>
              <w:jc w:val="center"/>
            </w:pPr>
            <w:r w:rsidRPr="00070FC1">
              <w:t>3.62</w:t>
            </w:r>
          </w:p>
        </w:tc>
      </w:tr>
      <w:tr w:rsidR="00061A5A" w:rsidRPr="000E0D4C" w14:paraId="58045C1D" w14:textId="77777777" w:rsidTr="00404829">
        <w:trPr>
          <w:jc w:val="center"/>
        </w:trPr>
        <w:tc>
          <w:tcPr>
            <w:tcW w:w="8359" w:type="dxa"/>
            <w:gridSpan w:val="4"/>
            <w:tcBorders>
              <w:top w:val="single" w:sz="4" w:space="0" w:color="auto"/>
              <w:left w:val="nil"/>
              <w:bottom w:val="nil"/>
              <w:right w:val="nil"/>
            </w:tcBorders>
            <w:shd w:val="clear" w:color="auto" w:fill="auto"/>
            <w:noWrap/>
          </w:tcPr>
          <w:p w14:paraId="27AB9117" w14:textId="77777777" w:rsidR="00061A5A" w:rsidRPr="00061A5A" w:rsidRDefault="00061A5A" w:rsidP="00935AC8">
            <w:pPr>
              <w:pStyle w:val="Tabletext"/>
              <w:rPr>
                <w:lang w:val="en-GB"/>
              </w:rPr>
            </w:pPr>
            <w:r w:rsidRPr="00061A5A">
              <w:rPr>
                <w:vertAlign w:val="superscript"/>
                <w:lang w:val="en-GB"/>
              </w:rPr>
              <w:t>(1)</w:t>
            </w:r>
            <w:r w:rsidRPr="00061A5A">
              <w:rPr>
                <w:lang w:val="en-GB"/>
              </w:rPr>
              <w:tab/>
              <w:t xml:space="preserve"> For DAB a </w:t>
            </w:r>
            <w:r w:rsidRPr="00061A5A">
              <w:rPr>
                <w:i/>
                <w:iCs/>
                <w:lang w:val="en-GB"/>
              </w:rPr>
              <w:t>F</w:t>
            </w:r>
            <w:r w:rsidRPr="00061A5A">
              <w:rPr>
                <w:i/>
                <w:iCs/>
                <w:vertAlign w:val="subscript"/>
                <w:lang w:val="en-GB"/>
              </w:rPr>
              <w:t>r</w:t>
            </w:r>
            <w:r w:rsidRPr="00061A5A">
              <w:rPr>
                <w:iCs/>
                <w:lang w:val="en-GB"/>
              </w:rPr>
              <w:t xml:space="preserve"> of</w:t>
            </w:r>
            <w:r w:rsidRPr="00061A5A">
              <w:rPr>
                <w:i/>
                <w:iCs/>
                <w:vertAlign w:val="subscript"/>
                <w:lang w:val="en-GB"/>
              </w:rPr>
              <w:t xml:space="preserve"> </w:t>
            </w:r>
            <w:r w:rsidRPr="00061A5A">
              <w:rPr>
                <w:lang w:val="en-GB"/>
              </w:rPr>
              <w:t>6 dB needs to be used.</w:t>
            </w:r>
          </w:p>
          <w:p w14:paraId="7BE9EBB4" w14:textId="77777777" w:rsidR="00061A5A" w:rsidRPr="00061A5A" w:rsidRDefault="00061A5A" w:rsidP="00935AC8">
            <w:pPr>
              <w:pStyle w:val="Tabletext"/>
              <w:rPr>
                <w:lang w:val="en-GB"/>
              </w:rPr>
            </w:pPr>
            <w:r w:rsidRPr="00061A5A">
              <w:rPr>
                <w:vertAlign w:val="superscript"/>
                <w:lang w:val="en-GB"/>
              </w:rPr>
              <w:t>(2)</w:t>
            </w:r>
            <w:r w:rsidRPr="00061A5A">
              <w:rPr>
                <w:lang w:val="en-GB"/>
              </w:rPr>
              <w:tab/>
              <w:t xml:space="preserve">For HD Radio </w:t>
            </w:r>
            <w:r w:rsidRPr="00061A5A">
              <w:rPr>
                <w:i/>
                <w:iCs/>
                <w:lang w:val="en-GB"/>
              </w:rPr>
              <w:t>F</w:t>
            </w:r>
            <w:r w:rsidRPr="00061A5A">
              <w:rPr>
                <w:i/>
                <w:iCs/>
                <w:vertAlign w:val="subscript"/>
                <w:lang w:val="en-GB"/>
              </w:rPr>
              <w:t>a</w:t>
            </w:r>
            <w:r w:rsidRPr="00061A5A">
              <w:rPr>
                <w:vertAlign w:val="subscript"/>
                <w:lang w:val="en-GB"/>
              </w:rPr>
              <w:t xml:space="preserve"> </w:t>
            </w:r>
            <w:r w:rsidRPr="00061A5A">
              <w:rPr>
                <w:lang w:val="en-GB"/>
              </w:rPr>
              <w:t>value is equal to 21 dB, which results in the MMN value of 14.1 dB.</w:t>
            </w:r>
          </w:p>
        </w:tc>
      </w:tr>
    </w:tbl>
    <w:p w14:paraId="3A4EAAF6" w14:textId="77777777" w:rsidR="00061A5A" w:rsidRPr="00070FC1" w:rsidRDefault="00061A5A" w:rsidP="00061A5A">
      <w:pPr>
        <w:pStyle w:val="Tablefin"/>
      </w:pPr>
    </w:p>
    <w:p w14:paraId="770184D1" w14:textId="18468BBC" w:rsidR="00061A5A" w:rsidRPr="00061A5A" w:rsidRDefault="00061A5A" w:rsidP="00061A5A">
      <w:pPr>
        <w:rPr>
          <w:lang w:val="en-GB"/>
        </w:rPr>
      </w:pPr>
      <w:r w:rsidRPr="00061A5A">
        <w:rPr>
          <w:lang w:val="en-GB"/>
        </w:rPr>
        <w:t>However, the listed results are based on measurements taken in 1974, under completely different RF environments and different antenna system implementation approaches. More recent studies (2001</w:t>
      </w:r>
      <w:r w:rsidR="00960712">
        <w:rPr>
          <w:lang w:val="en-GB"/>
        </w:rPr>
        <w:noBreakHyphen/>
      </w:r>
      <w:r w:rsidRPr="00061A5A">
        <w:rPr>
          <w:lang w:val="en-GB"/>
        </w:rPr>
        <w:t xml:space="preserve">2003) by OFCOM, as indicated in </w:t>
      </w:r>
      <w:hyperlink w:anchor="AY3952" w:history="1">
        <w:r w:rsidRPr="00061A5A">
          <w:rPr>
            <w:rStyle w:val="Hyperlink"/>
            <w:lang w:val="en-GB"/>
          </w:rPr>
          <w:t>[27]</w:t>
        </w:r>
      </w:hyperlink>
      <w:r w:rsidRPr="00061A5A">
        <w:rPr>
          <w:lang w:val="en-GB"/>
        </w:rPr>
        <w:t xml:space="preserve"> and </w:t>
      </w:r>
      <w:hyperlink w:anchor="AY4119" w:history="1">
        <w:r w:rsidRPr="00061A5A">
          <w:rPr>
            <w:rStyle w:val="Hyperlink"/>
            <w:lang w:val="en-GB"/>
          </w:rPr>
          <w:t>[28]</w:t>
        </w:r>
      </w:hyperlink>
      <w:r w:rsidRPr="00061A5A">
        <w:rPr>
          <w:lang w:val="en-GB"/>
        </w:rPr>
        <w:t xml:space="preserve">, and by others in </w:t>
      </w:r>
      <w:hyperlink w:anchor="Rantakko" w:history="1">
        <w:r w:rsidRPr="00061A5A">
          <w:rPr>
            <w:rStyle w:val="Hyperlink"/>
            <w:lang w:val="en-GB"/>
          </w:rPr>
          <w:t>[29]</w:t>
        </w:r>
      </w:hyperlink>
      <w:r w:rsidRPr="00061A5A">
        <w:rPr>
          <w:lang w:val="en-GB"/>
        </w:rPr>
        <w:t xml:space="preserve"> show that the realistic noise may be substantially higher. For example, for the purpose of calculating MMN allowance, a reference F</w:t>
      </w:r>
      <w:r w:rsidRPr="00061A5A">
        <w:rPr>
          <w:vertAlign w:val="subscript"/>
          <w:lang w:val="en-GB"/>
        </w:rPr>
        <w:t>a</w:t>
      </w:r>
      <w:r w:rsidRPr="00061A5A">
        <w:rPr>
          <w:lang w:val="en-GB"/>
        </w:rPr>
        <w:t xml:space="preserve"> value of 21 dB (equivalent to a noise temperature of approximately 360 000 K) for 100 MHz is derived from OFCOM </w:t>
      </w:r>
      <w:hyperlink w:anchor="AY4119" w:history="1">
        <w:r w:rsidRPr="00061A5A">
          <w:rPr>
            <w:rStyle w:val="Hyperlink"/>
            <w:lang w:val="en-GB"/>
          </w:rPr>
          <w:t>[28]</w:t>
        </w:r>
      </w:hyperlink>
      <w:r w:rsidRPr="00061A5A">
        <w:rPr>
          <w:lang w:val="en-GB"/>
        </w:rPr>
        <w:t xml:space="preserve"> and corresponds to a ‘quiet’ rural environment. The measurements for that environment resulted in the lowest standard deviation and may be considered the most repetitive. The use of that higher and much more realistic value has been extended to reception modes. A similar approach of adjusting the man-made noise allowance for cases with noticeable antenna losses (i.e. high integrated NF) is used in </w:t>
      </w:r>
      <w:hyperlink w:anchor="EBU_TECH_3317" w:history="1">
        <w:r w:rsidRPr="00061A5A">
          <w:rPr>
            <w:rStyle w:val="Hyperlink"/>
            <w:lang w:val="en-GB"/>
          </w:rPr>
          <w:t>[2]</w:t>
        </w:r>
      </w:hyperlink>
      <w:r w:rsidRPr="00061A5A">
        <w:rPr>
          <w:lang w:val="en-GB"/>
        </w:rPr>
        <w:t xml:space="preserve"> and shows the result of 14.1 dB for the 100 MHz system with antenna gain higher than </w:t>
      </w:r>
      <w:r w:rsidR="00404829">
        <w:rPr>
          <w:lang w:val="en-GB"/>
        </w:rPr>
        <w:t>−</w:t>
      </w:r>
      <w:r w:rsidRPr="00061A5A">
        <w:rPr>
          <w:lang w:val="en-GB"/>
        </w:rPr>
        <w:t>2.2 dBd.</w:t>
      </w:r>
    </w:p>
    <w:p w14:paraId="105143E2" w14:textId="77777777" w:rsidR="00061A5A" w:rsidRPr="00061A5A" w:rsidRDefault="00061A5A" w:rsidP="00061A5A">
      <w:pPr>
        <w:rPr>
          <w:szCs w:val="24"/>
          <w:lang w:val="en-GB"/>
        </w:rPr>
      </w:pPr>
      <w:r w:rsidRPr="00061A5A">
        <w:rPr>
          <w:szCs w:val="24"/>
          <w:lang w:val="en-GB"/>
        </w:rPr>
        <w:lastRenderedPageBreak/>
        <w:t xml:space="preserve">The IRT carried out indoor-measurements of man-made noise in 2005 [32]. SRG carried out indoor measurements of man-made noise in 2017 according to [33]. From these measurements, the extrapolated value of </w:t>
      </w:r>
      <w:r w:rsidRPr="00061A5A">
        <w:rPr>
          <w:i/>
          <w:iCs/>
          <w:szCs w:val="24"/>
          <w:lang w:val="en-GB"/>
        </w:rPr>
        <w:t>F</w:t>
      </w:r>
      <w:r w:rsidRPr="00061A5A">
        <w:rPr>
          <w:i/>
          <w:iCs/>
          <w:szCs w:val="24"/>
          <w:vertAlign w:val="subscript"/>
          <w:lang w:val="en-GB"/>
        </w:rPr>
        <w:t>am</w:t>
      </w:r>
      <w:r w:rsidRPr="00061A5A">
        <w:rPr>
          <w:i/>
          <w:iCs/>
          <w:szCs w:val="24"/>
          <w:lang w:val="en-GB"/>
        </w:rPr>
        <w:t xml:space="preserve"> </w:t>
      </w:r>
      <w:r w:rsidRPr="00061A5A">
        <w:rPr>
          <w:szCs w:val="24"/>
          <w:lang w:val="en-GB"/>
        </w:rPr>
        <w:t>for 200 MHz is shown in the last three lines of Table 14</w:t>
      </w:r>
      <w:r w:rsidRPr="00061A5A">
        <w:rPr>
          <w:i/>
          <w:iCs/>
          <w:szCs w:val="24"/>
          <w:lang w:val="en-GB"/>
        </w:rPr>
        <w:t xml:space="preserve">. </w:t>
      </w:r>
      <w:r w:rsidRPr="00061A5A">
        <w:rPr>
          <w:szCs w:val="24"/>
          <w:lang w:val="en-GB"/>
        </w:rPr>
        <w:t xml:space="preserve">The values of IRT and SRG are considerably higher than the values given in [26]. The ITU values were measured many years ago outside buildings when there were few PCs, no DSL-connections and no widespread mobile and WLAN telecommunication systems as found nowadays and which contribute significantly to man-made noise level. Today, especially in buildings, and in proximity to many noise sources, the antenna external noise figure </w:t>
      </w:r>
      <w:r w:rsidRPr="00061A5A">
        <w:rPr>
          <w:i/>
          <w:iCs/>
          <w:szCs w:val="24"/>
          <w:lang w:val="en-GB"/>
        </w:rPr>
        <w:t>F</w:t>
      </w:r>
      <w:r w:rsidRPr="00061A5A">
        <w:rPr>
          <w:i/>
          <w:iCs/>
          <w:szCs w:val="24"/>
          <w:vertAlign w:val="subscript"/>
          <w:lang w:val="en-GB"/>
        </w:rPr>
        <w:t>am</w:t>
      </w:r>
      <w:r w:rsidRPr="00061A5A">
        <w:rPr>
          <w:i/>
          <w:iCs/>
          <w:szCs w:val="24"/>
          <w:lang w:val="en-GB"/>
        </w:rPr>
        <w:t xml:space="preserve"> </w:t>
      </w:r>
      <w:r w:rsidRPr="00061A5A">
        <w:rPr>
          <w:szCs w:val="24"/>
          <w:lang w:val="en-GB"/>
        </w:rPr>
        <w:t>can have higher values than the values measured many years ago outside buildings.</w:t>
      </w:r>
    </w:p>
    <w:p w14:paraId="18A5F59E" w14:textId="77777777" w:rsidR="00061A5A" w:rsidRPr="00061A5A" w:rsidRDefault="00061A5A" w:rsidP="00061A5A">
      <w:pPr>
        <w:pStyle w:val="TableNo"/>
        <w:rPr>
          <w:lang w:val="en-GB"/>
        </w:rPr>
      </w:pPr>
      <w:r w:rsidRPr="00061A5A">
        <w:rPr>
          <w:lang w:val="en-GB"/>
        </w:rPr>
        <w:t>TABLE 14</w:t>
      </w:r>
    </w:p>
    <w:p w14:paraId="31CC70F0" w14:textId="77777777" w:rsidR="00061A5A" w:rsidRPr="00061A5A" w:rsidRDefault="00061A5A" w:rsidP="00061A5A">
      <w:pPr>
        <w:pStyle w:val="Tabletitle"/>
        <w:rPr>
          <w:lang w:val="en-GB"/>
        </w:rPr>
      </w:pPr>
      <w:r w:rsidRPr="00061A5A">
        <w:rPr>
          <w:i/>
          <w:iCs/>
          <w:lang w:val="en-GB"/>
        </w:rPr>
        <w:t>F</w:t>
      </w:r>
      <w:r w:rsidRPr="00061A5A">
        <w:rPr>
          <w:i/>
          <w:iCs/>
          <w:vertAlign w:val="subscript"/>
          <w:lang w:val="en-GB"/>
        </w:rPr>
        <w:t>a,med</w:t>
      </w:r>
      <w:r w:rsidRPr="00061A5A">
        <w:rPr>
          <w:lang w:val="en-GB"/>
        </w:rPr>
        <w:t xml:space="preserve"> and </w:t>
      </w:r>
      <w:r w:rsidRPr="00061A5A">
        <w:rPr>
          <w:i/>
          <w:iCs/>
          <w:lang w:val="en-GB"/>
        </w:rPr>
        <w:t>P</w:t>
      </w:r>
      <w:r w:rsidRPr="00061A5A">
        <w:rPr>
          <w:i/>
          <w:iCs/>
          <w:vertAlign w:val="subscript"/>
          <w:lang w:val="en-GB"/>
        </w:rPr>
        <w:t>mmn</w:t>
      </w:r>
      <w:r w:rsidRPr="00061A5A">
        <w:rPr>
          <w:lang w:val="en-GB"/>
        </w:rPr>
        <w:t xml:space="preserve"> values in dB for 0 dBi antenna gain for 200 MHz band and different areas</w:t>
      </w:r>
    </w:p>
    <w:tbl>
      <w:tblPr>
        <w:tblStyle w:val="TableGrid"/>
        <w:tblW w:w="0" w:type="auto"/>
        <w:jc w:val="center"/>
        <w:tblLayout w:type="fixed"/>
        <w:tblLook w:val="04A0" w:firstRow="1" w:lastRow="0" w:firstColumn="1" w:lastColumn="0" w:noHBand="0" w:noVBand="1"/>
      </w:tblPr>
      <w:tblGrid>
        <w:gridCol w:w="3833"/>
        <w:gridCol w:w="1554"/>
        <w:gridCol w:w="1418"/>
      </w:tblGrid>
      <w:tr w:rsidR="00061A5A" w:rsidRPr="00070FC1" w14:paraId="63DA6FBD" w14:textId="77777777" w:rsidTr="00C80083">
        <w:trPr>
          <w:trHeight w:val="227"/>
          <w:jc w:val="center"/>
        </w:trPr>
        <w:tc>
          <w:tcPr>
            <w:tcW w:w="3833" w:type="dxa"/>
            <w:vAlign w:val="center"/>
          </w:tcPr>
          <w:p w14:paraId="0B15660E" w14:textId="77777777" w:rsidR="00061A5A" w:rsidRPr="00070FC1" w:rsidRDefault="00061A5A" w:rsidP="00C80083">
            <w:pPr>
              <w:pStyle w:val="Tablehead"/>
              <w:rPr>
                <w:rFonts w:eastAsia="Times New Roman"/>
              </w:rPr>
            </w:pPr>
            <w:r w:rsidRPr="00070FC1">
              <w:t>Values for 200 MHz</w:t>
            </w:r>
          </w:p>
        </w:tc>
        <w:tc>
          <w:tcPr>
            <w:tcW w:w="1554" w:type="dxa"/>
            <w:vAlign w:val="center"/>
          </w:tcPr>
          <w:p w14:paraId="4EF8E9C6" w14:textId="77777777" w:rsidR="00061A5A" w:rsidRPr="00070FC1" w:rsidRDefault="00061A5A" w:rsidP="00C80083">
            <w:pPr>
              <w:pStyle w:val="Tablehead"/>
              <w:rPr>
                <w:rFonts w:eastAsia="Times New Roman"/>
              </w:rPr>
            </w:pPr>
            <w:r w:rsidRPr="00070FC1">
              <w:rPr>
                <w:i/>
                <w:iCs/>
              </w:rPr>
              <w:t>F</w:t>
            </w:r>
            <w:r w:rsidRPr="00070FC1">
              <w:rPr>
                <w:i/>
                <w:iCs/>
                <w:vertAlign w:val="subscript"/>
              </w:rPr>
              <w:t>a,med</w:t>
            </w:r>
            <w:r w:rsidRPr="00070FC1">
              <w:t xml:space="preserve"> </w:t>
            </w:r>
            <w:r w:rsidRPr="00070FC1">
              <w:br/>
              <w:t>(dB)</w:t>
            </w:r>
          </w:p>
        </w:tc>
        <w:tc>
          <w:tcPr>
            <w:tcW w:w="1418" w:type="dxa"/>
            <w:vAlign w:val="center"/>
          </w:tcPr>
          <w:p w14:paraId="3E2D1DBB" w14:textId="77777777" w:rsidR="00061A5A" w:rsidRPr="00070FC1" w:rsidRDefault="00061A5A" w:rsidP="00C80083">
            <w:pPr>
              <w:pStyle w:val="Tablehead"/>
              <w:rPr>
                <w:rFonts w:eastAsia="Times New Roman"/>
              </w:rPr>
            </w:pPr>
            <w:r w:rsidRPr="00070FC1">
              <w:rPr>
                <w:i/>
                <w:iCs/>
              </w:rPr>
              <w:t>P</w:t>
            </w:r>
            <w:r w:rsidRPr="00070FC1">
              <w:rPr>
                <w:i/>
                <w:iCs/>
                <w:vertAlign w:val="subscript"/>
              </w:rPr>
              <w:t>mmn</w:t>
            </w:r>
            <w:r w:rsidRPr="00070FC1">
              <w:t xml:space="preserve"> </w:t>
            </w:r>
            <w:r w:rsidRPr="00070FC1">
              <w:br/>
              <w:t>(dB)</w:t>
            </w:r>
          </w:p>
        </w:tc>
      </w:tr>
      <w:tr w:rsidR="00061A5A" w:rsidRPr="00070FC1" w14:paraId="79F9BFA9" w14:textId="77777777" w:rsidTr="00C80083">
        <w:trPr>
          <w:trHeight w:val="227"/>
          <w:jc w:val="center"/>
        </w:trPr>
        <w:tc>
          <w:tcPr>
            <w:tcW w:w="3833" w:type="dxa"/>
          </w:tcPr>
          <w:p w14:paraId="4DFD9993" w14:textId="77777777" w:rsidR="00061A5A" w:rsidRPr="00070FC1" w:rsidRDefault="00061A5A" w:rsidP="00C80083">
            <w:pPr>
              <w:pStyle w:val="Tabletext"/>
              <w:keepNext/>
              <w:keepLines/>
              <w:rPr>
                <w:rFonts w:eastAsia="Times New Roman"/>
              </w:rPr>
            </w:pPr>
            <w:r w:rsidRPr="00070FC1">
              <w:t>ITU Rural</w:t>
            </w:r>
          </w:p>
        </w:tc>
        <w:tc>
          <w:tcPr>
            <w:tcW w:w="1554" w:type="dxa"/>
            <w:vAlign w:val="center"/>
          </w:tcPr>
          <w:p w14:paraId="14F9762B" w14:textId="77777777" w:rsidR="00061A5A" w:rsidRPr="00070FC1" w:rsidRDefault="00061A5A" w:rsidP="00C80083">
            <w:pPr>
              <w:pStyle w:val="Tabletext"/>
              <w:keepNext/>
              <w:keepLines/>
              <w:jc w:val="center"/>
              <w:rPr>
                <w:rFonts w:eastAsia="Times New Roman"/>
              </w:rPr>
            </w:pPr>
            <w:r w:rsidRPr="00070FC1">
              <w:t>3.5</w:t>
            </w:r>
          </w:p>
        </w:tc>
        <w:tc>
          <w:tcPr>
            <w:tcW w:w="1418" w:type="dxa"/>
            <w:vAlign w:val="center"/>
          </w:tcPr>
          <w:p w14:paraId="41371A53" w14:textId="77777777" w:rsidR="00061A5A" w:rsidRPr="00070FC1" w:rsidRDefault="00061A5A" w:rsidP="00C80083">
            <w:pPr>
              <w:pStyle w:val="Tabletext"/>
              <w:keepNext/>
              <w:keepLines/>
              <w:jc w:val="center"/>
              <w:rPr>
                <w:rFonts w:eastAsia="Times New Roman"/>
              </w:rPr>
            </w:pPr>
            <w:r w:rsidRPr="00070FC1">
              <w:t>1.6</w:t>
            </w:r>
          </w:p>
        </w:tc>
      </w:tr>
      <w:tr w:rsidR="00061A5A" w:rsidRPr="00070FC1" w14:paraId="31AC7DE9" w14:textId="77777777" w:rsidTr="00C80083">
        <w:trPr>
          <w:trHeight w:val="227"/>
          <w:jc w:val="center"/>
        </w:trPr>
        <w:tc>
          <w:tcPr>
            <w:tcW w:w="3833" w:type="dxa"/>
          </w:tcPr>
          <w:p w14:paraId="7D3AAA9B" w14:textId="77777777" w:rsidR="00061A5A" w:rsidRPr="00070FC1" w:rsidRDefault="00061A5A" w:rsidP="00C80083">
            <w:pPr>
              <w:pStyle w:val="Tabletext"/>
              <w:rPr>
                <w:rFonts w:eastAsia="Times New Roman"/>
              </w:rPr>
            </w:pPr>
            <w:r w:rsidRPr="00070FC1">
              <w:t>ITU Residential/suburban</w:t>
            </w:r>
          </w:p>
        </w:tc>
        <w:tc>
          <w:tcPr>
            <w:tcW w:w="1554" w:type="dxa"/>
            <w:vAlign w:val="center"/>
          </w:tcPr>
          <w:p w14:paraId="4EAFF205" w14:textId="77777777" w:rsidR="00061A5A" w:rsidRPr="00070FC1" w:rsidRDefault="00061A5A" w:rsidP="00C80083">
            <w:pPr>
              <w:pStyle w:val="Tabletext"/>
              <w:jc w:val="center"/>
              <w:rPr>
                <w:rFonts w:eastAsia="Times New Roman"/>
              </w:rPr>
            </w:pPr>
            <w:r w:rsidRPr="00070FC1">
              <w:t>8.8</w:t>
            </w:r>
          </w:p>
        </w:tc>
        <w:tc>
          <w:tcPr>
            <w:tcW w:w="1418" w:type="dxa"/>
            <w:vAlign w:val="center"/>
          </w:tcPr>
          <w:p w14:paraId="4EE49171" w14:textId="77777777" w:rsidR="00061A5A" w:rsidRPr="00070FC1" w:rsidRDefault="00061A5A" w:rsidP="00C80083">
            <w:pPr>
              <w:pStyle w:val="Tabletext"/>
              <w:jc w:val="center"/>
              <w:rPr>
                <w:rFonts w:eastAsia="Times New Roman"/>
              </w:rPr>
            </w:pPr>
            <w:r w:rsidRPr="00070FC1">
              <w:t>4.0</w:t>
            </w:r>
          </w:p>
        </w:tc>
      </w:tr>
      <w:tr w:rsidR="00061A5A" w:rsidRPr="00070FC1" w14:paraId="65494E52" w14:textId="77777777" w:rsidTr="00C80083">
        <w:trPr>
          <w:trHeight w:val="227"/>
          <w:jc w:val="center"/>
        </w:trPr>
        <w:tc>
          <w:tcPr>
            <w:tcW w:w="3833" w:type="dxa"/>
          </w:tcPr>
          <w:p w14:paraId="41670FAA" w14:textId="77777777" w:rsidR="00061A5A" w:rsidRPr="00070FC1" w:rsidRDefault="00061A5A" w:rsidP="00C80083">
            <w:pPr>
              <w:pStyle w:val="Tabletext"/>
              <w:rPr>
                <w:rFonts w:eastAsia="Times New Roman"/>
              </w:rPr>
            </w:pPr>
            <w:r w:rsidRPr="00070FC1">
              <w:t>ITU City (Business)/urban</w:t>
            </w:r>
          </w:p>
        </w:tc>
        <w:tc>
          <w:tcPr>
            <w:tcW w:w="1554" w:type="dxa"/>
            <w:vAlign w:val="center"/>
          </w:tcPr>
          <w:p w14:paraId="29D0B331" w14:textId="77777777" w:rsidR="00061A5A" w:rsidRPr="00070FC1" w:rsidRDefault="00061A5A" w:rsidP="00C80083">
            <w:pPr>
              <w:pStyle w:val="Tabletext"/>
              <w:jc w:val="center"/>
              <w:rPr>
                <w:rFonts w:eastAsia="Times New Roman"/>
              </w:rPr>
            </w:pPr>
            <w:r w:rsidRPr="00070FC1">
              <w:t>13.1</w:t>
            </w:r>
          </w:p>
        </w:tc>
        <w:tc>
          <w:tcPr>
            <w:tcW w:w="1418" w:type="dxa"/>
            <w:vAlign w:val="center"/>
          </w:tcPr>
          <w:p w14:paraId="46772EC0" w14:textId="77777777" w:rsidR="00061A5A" w:rsidRPr="00070FC1" w:rsidRDefault="00061A5A" w:rsidP="00C80083">
            <w:pPr>
              <w:pStyle w:val="Tabletext"/>
              <w:jc w:val="center"/>
              <w:rPr>
                <w:rFonts w:eastAsia="Times New Roman"/>
              </w:rPr>
            </w:pPr>
            <w:r w:rsidRPr="00070FC1">
              <w:t>7.0</w:t>
            </w:r>
          </w:p>
        </w:tc>
      </w:tr>
      <w:tr w:rsidR="00061A5A" w:rsidRPr="00070FC1" w14:paraId="7611552E" w14:textId="77777777" w:rsidTr="00C80083">
        <w:trPr>
          <w:trHeight w:val="227"/>
          <w:jc w:val="center"/>
        </w:trPr>
        <w:tc>
          <w:tcPr>
            <w:tcW w:w="3833" w:type="dxa"/>
          </w:tcPr>
          <w:p w14:paraId="484E8012" w14:textId="77777777" w:rsidR="00061A5A" w:rsidRPr="00070FC1" w:rsidRDefault="00061A5A" w:rsidP="00C80083">
            <w:pPr>
              <w:pStyle w:val="Tabletext"/>
              <w:rPr>
                <w:rFonts w:eastAsia="Times New Roman"/>
              </w:rPr>
            </w:pPr>
            <w:r w:rsidRPr="00070FC1">
              <w:t>IRT Urban indoor [32] 2005</w:t>
            </w:r>
          </w:p>
        </w:tc>
        <w:tc>
          <w:tcPr>
            <w:tcW w:w="1554" w:type="dxa"/>
            <w:vAlign w:val="center"/>
          </w:tcPr>
          <w:p w14:paraId="06941C0B" w14:textId="77777777" w:rsidR="00061A5A" w:rsidRPr="00070FC1" w:rsidRDefault="00061A5A" w:rsidP="00C80083">
            <w:pPr>
              <w:pStyle w:val="Tabletext"/>
              <w:jc w:val="center"/>
              <w:rPr>
                <w:rFonts w:eastAsia="Times New Roman"/>
              </w:rPr>
            </w:pPr>
            <w:r w:rsidRPr="00070FC1">
              <w:t>16.5</w:t>
            </w:r>
          </w:p>
        </w:tc>
        <w:tc>
          <w:tcPr>
            <w:tcW w:w="1418" w:type="dxa"/>
            <w:vAlign w:val="center"/>
          </w:tcPr>
          <w:p w14:paraId="7B047BE1" w14:textId="77777777" w:rsidR="00061A5A" w:rsidRPr="00070FC1" w:rsidRDefault="00061A5A" w:rsidP="00C80083">
            <w:pPr>
              <w:pStyle w:val="Tabletext"/>
              <w:jc w:val="center"/>
              <w:rPr>
                <w:rFonts w:eastAsia="Times New Roman"/>
              </w:rPr>
            </w:pPr>
            <w:r w:rsidRPr="00070FC1">
              <w:t>10.0</w:t>
            </w:r>
          </w:p>
        </w:tc>
      </w:tr>
      <w:tr w:rsidR="00061A5A" w:rsidRPr="00070FC1" w14:paraId="458BF84C" w14:textId="77777777" w:rsidTr="00C80083">
        <w:trPr>
          <w:trHeight w:val="227"/>
          <w:jc w:val="center"/>
        </w:trPr>
        <w:tc>
          <w:tcPr>
            <w:tcW w:w="3833" w:type="dxa"/>
          </w:tcPr>
          <w:p w14:paraId="11FDBC07" w14:textId="77777777" w:rsidR="00061A5A" w:rsidRPr="00070FC1" w:rsidRDefault="00061A5A" w:rsidP="00C80083">
            <w:pPr>
              <w:pStyle w:val="Tabletext"/>
              <w:rPr>
                <w:rFonts w:eastAsia="Times New Roman"/>
              </w:rPr>
            </w:pPr>
            <w:r w:rsidRPr="00070FC1">
              <w:t>SRG Urban indoor 2017 @ 3 m [33]</w:t>
            </w:r>
          </w:p>
        </w:tc>
        <w:tc>
          <w:tcPr>
            <w:tcW w:w="1554" w:type="dxa"/>
            <w:vAlign w:val="center"/>
          </w:tcPr>
          <w:p w14:paraId="4E2304D3" w14:textId="77777777" w:rsidR="00061A5A" w:rsidRPr="00070FC1" w:rsidRDefault="00061A5A" w:rsidP="00C80083">
            <w:pPr>
              <w:pStyle w:val="Tabletext"/>
              <w:jc w:val="center"/>
              <w:rPr>
                <w:rFonts w:eastAsia="Times New Roman"/>
              </w:rPr>
            </w:pPr>
            <w:r w:rsidRPr="00070FC1">
              <w:t>21.1</w:t>
            </w:r>
          </w:p>
        </w:tc>
        <w:tc>
          <w:tcPr>
            <w:tcW w:w="1418" w:type="dxa"/>
            <w:vAlign w:val="center"/>
          </w:tcPr>
          <w:p w14:paraId="307CF9E8" w14:textId="77777777" w:rsidR="00061A5A" w:rsidRPr="00070FC1" w:rsidRDefault="00061A5A" w:rsidP="00C80083">
            <w:pPr>
              <w:pStyle w:val="Tabletext"/>
              <w:jc w:val="center"/>
              <w:rPr>
                <w:rFonts w:eastAsia="Times New Roman"/>
              </w:rPr>
            </w:pPr>
            <w:r w:rsidRPr="00070FC1">
              <w:t>14.3</w:t>
            </w:r>
          </w:p>
        </w:tc>
      </w:tr>
      <w:tr w:rsidR="00061A5A" w:rsidRPr="00070FC1" w14:paraId="59D435E8" w14:textId="77777777" w:rsidTr="00C80083">
        <w:trPr>
          <w:trHeight w:val="227"/>
          <w:jc w:val="center"/>
        </w:trPr>
        <w:tc>
          <w:tcPr>
            <w:tcW w:w="3833" w:type="dxa"/>
          </w:tcPr>
          <w:p w14:paraId="25C14C3C" w14:textId="77777777" w:rsidR="00061A5A" w:rsidRPr="00070FC1" w:rsidRDefault="00061A5A" w:rsidP="00C80083">
            <w:pPr>
              <w:pStyle w:val="Tabletext"/>
              <w:rPr>
                <w:rFonts w:eastAsia="Times New Roman"/>
              </w:rPr>
            </w:pPr>
            <w:r w:rsidRPr="00070FC1">
              <w:t>SRG Urban indoor 2017 @ 1 m [33]</w:t>
            </w:r>
          </w:p>
        </w:tc>
        <w:tc>
          <w:tcPr>
            <w:tcW w:w="1554" w:type="dxa"/>
            <w:vAlign w:val="center"/>
          </w:tcPr>
          <w:p w14:paraId="03965E5C" w14:textId="77777777" w:rsidR="00061A5A" w:rsidRPr="00070FC1" w:rsidRDefault="00061A5A" w:rsidP="00C80083">
            <w:pPr>
              <w:pStyle w:val="Tabletext"/>
              <w:jc w:val="center"/>
              <w:rPr>
                <w:rFonts w:eastAsia="Times New Roman"/>
              </w:rPr>
            </w:pPr>
            <w:r w:rsidRPr="00070FC1">
              <w:t>30.6</w:t>
            </w:r>
          </w:p>
        </w:tc>
        <w:tc>
          <w:tcPr>
            <w:tcW w:w="1418" w:type="dxa"/>
            <w:vAlign w:val="center"/>
          </w:tcPr>
          <w:p w14:paraId="3AAEAA9E" w14:textId="77777777" w:rsidR="00061A5A" w:rsidRPr="00070FC1" w:rsidRDefault="00061A5A" w:rsidP="00C80083">
            <w:pPr>
              <w:pStyle w:val="Tabletext"/>
              <w:jc w:val="center"/>
              <w:rPr>
                <w:rFonts w:eastAsia="Times New Roman"/>
              </w:rPr>
            </w:pPr>
            <w:r w:rsidRPr="00070FC1">
              <w:t>23.6</w:t>
            </w:r>
          </w:p>
        </w:tc>
      </w:tr>
    </w:tbl>
    <w:p w14:paraId="4A205EFA" w14:textId="4F6BCAD5" w:rsidR="00061A5A" w:rsidRPr="00061A5A" w:rsidRDefault="00061A5A" w:rsidP="00061A5A">
      <w:pPr>
        <w:rPr>
          <w:spacing w:val="-2"/>
          <w:lang w:val="en-GB"/>
        </w:rPr>
      </w:pPr>
      <w:r w:rsidRPr="00061A5A">
        <w:rPr>
          <w:spacing w:val="-2"/>
          <w:lang w:val="en-GB"/>
        </w:rPr>
        <w:t>Antenna gain values for in</w:t>
      </w:r>
      <w:r w:rsidRPr="00061A5A">
        <w:rPr>
          <w:spacing w:val="-2"/>
          <w:lang w:val="en-GB"/>
        </w:rPr>
        <w:noBreakHyphen/>
        <w:t>home and in</w:t>
      </w:r>
      <w:r w:rsidRPr="00061A5A">
        <w:rPr>
          <w:spacing w:val="-2"/>
          <w:lang w:val="en-GB"/>
        </w:rPr>
        <w:noBreakHyphen/>
        <w:t>car receivers are generally much less than 0 dBi (</w:t>
      </w:r>
      <w:r w:rsidR="00404829">
        <w:rPr>
          <w:spacing w:val="-2"/>
          <w:lang w:val="en-GB"/>
        </w:rPr>
        <w:t>−</w:t>
      </w:r>
      <w:r w:rsidRPr="00061A5A">
        <w:rPr>
          <w:spacing w:val="-2"/>
          <w:lang w:val="en-GB"/>
        </w:rPr>
        <w:t>2.2 dBd) [44]. The negative antenna gains can be traced back to a lack of efficiency caused by mismatches between antenna and receiver, and between antenna and the received signal, often due to antenna size relative to the wanted signal wavelength. Therefore, the man</w:t>
      </w:r>
      <w:r w:rsidRPr="00061A5A">
        <w:rPr>
          <w:spacing w:val="-2"/>
          <w:lang w:val="en-GB"/>
        </w:rPr>
        <w:noBreakHyphen/>
        <w:t>made noise received by the antenna is attenuated as is the wanted signal. Consequently, a negative antenna gain induces a modification of the man</w:t>
      </w:r>
      <w:r w:rsidRPr="00061A5A">
        <w:rPr>
          <w:spacing w:val="-2"/>
          <w:lang w:val="en-GB"/>
        </w:rPr>
        <w:noBreakHyphen/>
        <w:t xml:space="preserve">made noise allowance value. Based upon the values in Table 14 the value of </w:t>
      </w:r>
      <w:r w:rsidRPr="00061A5A">
        <w:rPr>
          <w:i/>
          <w:spacing w:val="-2"/>
          <w:lang w:val="en-GB"/>
        </w:rPr>
        <w:t>P</w:t>
      </w:r>
      <w:r w:rsidRPr="00061A5A">
        <w:rPr>
          <w:i/>
          <w:spacing w:val="-2"/>
          <w:vertAlign w:val="subscript"/>
          <w:lang w:val="en-GB"/>
        </w:rPr>
        <w:t>mmn</w:t>
      </w:r>
      <w:r w:rsidRPr="00061A5A">
        <w:rPr>
          <w:spacing w:val="-2"/>
          <w:lang w:val="en-GB"/>
        </w:rPr>
        <w:t xml:space="preserve"> for planning can be calculated for different antenna gains. Calculations are based upon [56]</w:t>
      </w:r>
      <w:r w:rsidRPr="00FC0B9F">
        <w:rPr>
          <w:spacing w:val="-2"/>
          <w:vertAlign w:val="superscript"/>
        </w:rPr>
        <w:footnoteReference w:id="1"/>
      </w:r>
      <w:r w:rsidRPr="00061A5A">
        <w:rPr>
          <w:spacing w:val="-2"/>
          <w:lang w:val="en-GB"/>
        </w:rPr>
        <w:t xml:space="preserve">. </w:t>
      </w:r>
    </w:p>
    <w:p w14:paraId="56E87D7A" w14:textId="77777777" w:rsidR="00061A5A" w:rsidRPr="00061A5A" w:rsidRDefault="00061A5A" w:rsidP="00061A5A">
      <w:pPr>
        <w:rPr>
          <w:lang w:val="en-GB"/>
        </w:rPr>
      </w:pPr>
      <w:r w:rsidRPr="00061A5A">
        <w:rPr>
          <w:lang w:val="en-GB"/>
        </w:rPr>
        <w:t xml:space="preserve">The results are presented in Table 15. The calculations are based on the </w:t>
      </w:r>
      <w:r w:rsidRPr="00061A5A">
        <w:rPr>
          <w:i/>
          <w:lang w:val="en-GB"/>
        </w:rPr>
        <w:t>F</w:t>
      </w:r>
      <w:r w:rsidRPr="00061A5A">
        <w:rPr>
          <w:i/>
          <w:vertAlign w:val="subscript"/>
          <w:lang w:val="en-GB"/>
        </w:rPr>
        <w:t xml:space="preserve">am </w:t>
      </w:r>
      <w:r w:rsidRPr="00061A5A">
        <w:rPr>
          <w:lang w:val="en-GB"/>
        </w:rPr>
        <w:t>values in Table 14 for different values of the antenna gain.</w:t>
      </w:r>
    </w:p>
    <w:p w14:paraId="3022974D" w14:textId="3F8EEBC2" w:rsidR="00061A5A" w:rsidRPr="00061A5A" w:rsidRDefault="00F170CB" w:rsidP="002F6353">
      <w:pPr>
        <w:pStyle w:val="TableNo"/>
        <w:spacing w:before="120"/>
        <w:rPr>
          <w:lang w:val="en-GB"/>
        </w:rPr>
      </w:pPr>
      <w:bookmarkStart w:id="282" w:name="_Ref497467839"/>
      <w:r w:rsidRPr="00061A5A">
        <w:rPr>
          <w:lang w:val="en-GB"/>
        </w:rPr>
        <w:t>TABLE </w:t>
      </w:r>
      <w:bookmarkEnd w:id="282"/>
      <w:r w:rsidR="00061A5A" w:rsidRPr="00061A5A">
        <w:rPr>
          <w:lang w:val="en-GB"/>
        </w:rPr>
        <w:t>15</w:t>
      </w:r>
    </w:p>
    <w:p w14:paraId="3A13209E" w14:textId="77777777" w:rsidR="00061A5A" w:rsidRPr="00061A5A" w:rsidRDefault="00061A5A" w:rsidP="00061A5A">
      <w:pPr>
        <w:pStyle w:val="Tabletitle"/>
        <w:rPr>
          <w:lang w:val="en-GB"/>
        </w:rPr>
      </w:pPr>
      <w:r w:rsidRPr="00061A5A">
        <w:rPr>
          <w:i/>
          <w:lang w:val="en-GB"/>
        </w:rPr>
        <w:t>P</w:t>
      </w:r>
      <w:r w:rsidRPr="00061A5A">
        <w:rPr>
          <w:i/>
          <w:vertAlign w:val="subscript"/>
          <w:lang w:val="en-GB"/>
        </w:rPr>
        <w:t>mmn</w:t>
      </w:r>
      <w:r w:rsidRPr="00061A5A">
        <w:rPr>
          <w:lang w:val="en-GB"/>
        </w:rPr>
        <w:t xml:space="preserve"> in dB as function of antenna gain (</w:t>
      </w:r>
      <w:r w:rsidRPr="00061A5A">
        <w:rPr>
          <w:i/>
          <w:lang w:val="en-GB"/>
        </w:rPr>
        <w:t>F</w:t>
      </w:r>
      <w:r w:rsidRPr="00061A5A">
        <w:rPr>
          <w:i/>
          <w:vertAlign w:val="subscript"/>
          <w:lang w:val="en-GB"/>
        </w:rPr>
        <w:t xml:space="preserve">r </w:t>
      </w:r>
      <w:r w:rsidRPr="00061A5A">
        <w:rPr>
          <w:lang w:val="en-GB"/>
        </w:rPr>
        <w:t xml:space="preserve">= 6 dB, </w:t>
      </w:r>
      <w:r w:rsidRPr="00F170CB">
        <w:rPr>
          <w:i/>
          <w:lang w:val="en-GB"/>
        </w:rPr>
        <w:t>f</w:t>
      </w:r>
      <w:r w:rsidRPr="00061A5A">
        <w:rPr>
          <w:lang w:val="en-GB"/>
        </w:rPr>
        <w:t xml:space="preserve"> = 200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3281"/>
        <w:gridCol w:w="1102"/>
        <w:gridCol w:w="1030"/>
        <w:gridCol w:w="1054"/>
        <w:gridCol w:w="1054"/>
        <w:gridCol w:w="1054"/>
        <w:gridCol w:w="1054"/>
      </w:tblGrid>
      <w:tr w:rsidR="00061A5A" w:rsidRPr="00070FC1" w14:paraId="63D7DC14" w14:textId="77777777" w:rsidTr="00FD2B47">
        <w:trPr>
          <w:jc w:val="center"/>
        </w:trPr>
        <w:tc>
          <w:tcPr>
            <w:tcW w:w="3310" w:type="dxa"/>
            <w:shd w:val="clear" w:color="auto" w:fill="auto"/>
            <w:vAlign w:val="center"/>
          </w:tcPr>
          <w:p w14:paraId="0AD7175B" w14:textId="77777777" w:rsidR="00061A5A" w:rsidRPr="00070FC1" w:rsidRDefault="00061A5A" w:rsidP="00C80083">
            <w:pPr>
              <w:pStyle w:val="Tablehead"/>
            </w:pPr>
            <w:r w:rsidRPr="00070FC1">
              <w:t xml:space="preserve">Antenna gain </w:t>
            </w:r>
            <w:r>
              <w:t>(dBd)</w:t>
            </w:r>
          </w:p>
        </w:tc>
        <w:tc>
          <w:tcPr>
            <w:tcW w:w="1115" w:type="dxa"/>
            <w:shd w:val="clear" w:color="auto" w:fill="auto"/>
            <w:vAlign w:val="center"/>
          </w:tcPr>
          <w:p w14:paraId="78A7BC3F" w14:textId="6FE6C30B" w:rsidR="00061A5A" w:rsidRPr="00070FC1" w:rsidRDefault="00F170CB" w:rsidP="00C80083">
            <w:pPr>
              <w:pStyle w:val="Tablehead"/>
            </w:pPr>
            <w:r>
              <w:t>−</w:t>
            </w:r>
            <w:r w:rsidR="00061A5A" w:rsidRPr="00070FC1">
              <w:t>2.2</w:t>
            </w:r>
          </w:p>
        </w:tc>
        <w:tc>
          <w:tcPr>
            <w:tcW w:w="1042" w:type="dxa"/>
            <w:shd w:val="clear" w:color="auto" w:fill="auto"/>
            <w:vAlign w:val="center"/>
          </w:tcPr>
          <w:p w14:paraId="55EDB3F2" w14:textId="1CC4FBFA" w:rsidR="00061A5A" w:rsidRPr="00070FC1" w:rsidRDefault="00F170CB" w:rsidP="00C80083">
            <w:pPr>
              <w:pStyle w:val="Tablehead"/>
            </w:pPr>
            <w:r>
              <w:t>−</w:t>
            </w:r>
            <w:r w:rsidR="00061A5A" w:rsidRPr="00070FC1">
              <w:t>5</w:t>
            </w:r>
          </w:p>
        </w:tc>
        <w:tc>
          <w:tcPr>
            <w:tcW w:w="1067" w:type="dxa"/>
            <w:shd w:val="clear" w:color="auto" w:fill="auto"/>
            <w:vAlign w:val="center"/>
          </w:tcPr>
          <w:p w14:paraId="1B1D3CE2" w14:textId="6C6D56BE" w:rsidR="00061A5A" w:rsidRPr="00070FC1" w:rsidRDefault="00F170CB" w:rsidP="00C80083">
            <w:pPr>
              <w:pStyle w:val="Tablehead"/>
            </w:pPr>
            <w:r>
              <w:t>−</w:t>
            </w:r>
            <w:r w:rsidR="00061A5A" w:rsidRPr="00070FC1">
              <w:t>8</w:t>
            </w:r>
          </w:p>
        </w:tc>
        <w:tc>
          <w:tcPr>
            <w:tcW w:w="1067" w:type="dxa"/>
            <w:shd w:val="clear" w:color="auto" w:fill="auto"/>
            <w:vAlign w:val="center"/>
          </w:tcPr>
          <w:p w14:paraId="4BB56824" w14:textId="6D5BFDB1" w:rsidR="00061A5A" w:rsidRPr="00070FC1" w:rsidRDefault="00F170CB" w:rsidP="00C80083">
            <w:pPr>
              <w:pStyle w:val="Tablehead"/>
            </w:pPr>
            <w:r>
              <w:t>−</w:t>
            </w:r>
            <w:r w:rsidR="00061A5A" w:rsidRPr="00070FC1">
              <w:t>10</w:t>
            </w:r>
          </w:p>
        </w:tc>
        <w:tc>
          <w:tcPr>
            <w:tcW w:w="1067" w:type="dxa"/>
            <w:shd w:val="clear" w:color="auto" w:fill="auto"/>
            <w:vAlign w:val="center"/>
          </w:tcPr>
          <w:p w14:paraId="09691635" w14:textId="557F9FAA" w:rsidR="00061A5A" w:rsidRPr="00070FC1" w:rsidRDefault="00F170CB" w:rsidP="00C80083">
            <w:pPr>
              <w:pStyle w:val="Tablehead"/>
            </w:pPr>
            <w:r>
              <w:t>−</w:t>
            </w:r>
            <w:r w:rsidR="00061A5A" w:rsidRPr="00070FC1">
              <w:t>13</w:t>
            </w:r>
          </w:p>
        </w:tc>
        <w:tc>
          <w:tcPr>
            <w:tcW w:w="1067" w:type="dxa"/>
            <w:shd w:val="clear" w:color="auto" w:fill="auto"/>
            <w:vAlign w:val="center"/>
          </w:tcPr>
          <w:p w14:paraId="1F859CAA" w14:textId="72E69A09" w:rsidR="00061A5A" w:rsidRPr="00070FC1" w:rsidRDefault="00F170CB" w:rsidP="00C80083">
            <w:pPr>
              <w:pStyle w:val="Tablehead"/>
            </w:pPr>
            <w:r>
              <w:t>−</w:t>
            </w:r>
            <w:r w:rsidR="00061A5A" w:rsidRPr="00070FC1">
              <w:t>17</w:t>
            </w:r>
          </w:p>
        </w:tc>
      </w:tr>
      <w:tr w:rsidR="00061A5A" w:rsidRPr="00070FC1" w14:paraId="08216263" w14:textId="77777777" w:rsidTr="00C80083">
        <w:trPr>
          <w:jc w:val="center"/>
        </w:trPr>
        <w:tc>
          <w:tcPr>
            <w:tcW w:w="3310" w:type="dxa"/>
            <w:vAlign w:val="center"/>
          </w:tcPr>
          <w:p w14:paraId="6B22DF8D" w14:textId="77777777" w:rsidR="00061A5A" w:rsidRPr="00070FC1" w:rsidRDefault="00061A5A" w:rsidP="00C80083">
            <w:pPr>
              <w:pStyle w:val="Tabletext"/>
            </w:pPr>
            <w:r w:rsidRPr="00070FC1">
              <w:t>ITU Rural</w:t>
            </w:r>
          </w:p>
        </w:tc>
        <w:tc>
          <w:tcPr>
            <w:tcW w:w="1115" w:type="dxa"/>
            <w:vAlign w:val="center"/>
          </w:tcPr>
          <w:p w14:paraId="33E720D4" w14:textId="77777777" w:rsidR="00061A5A" w:rsidRPr="00070FC1" w:rsidRDefault="00061A5A" w:rsidP="00C80083">
            <w:pPr>
              <w:pStyle w:val="Tabletext"/>
              <w:jc w:val="center"/>
            </w:pPr>
            <w:r w:rsidRPr="00070FC1">
              <w:t>1.6</w:t>
            </w:r>
          </w:p>
        </w:tc>
        <w:tc>
          <w:tcPr>
            <w:tcW w:w="1042" w:type="dxa"/>
            <w:vAlign w:val="center"/>
          </w:tcPr>
          <w:p w14:paraId="44E3418D" w14:textId="77777777" w:rsidR="00061A5A" w:rsidRPr="00070FC1" w:rsidRDefault="00061A5A" w:rsidP="00C80083">
            <w:pPr>
              <w:pStyle w:val="Tabletext"/>
              <w:jc w:val="center"/>
            </w:pPr>
            <w:r w:rsidRPr="00070FC1">
              <w:t>0.9</w:t>
            </w:r>
          </w:p>
        </w:tc>
        <w:tc>
          <w:tcPr>
            <w:tcW w:w="1067" w:type="dxa"/>
            <w:vAlign w:val="center"/>
          </w:tcPr>
          <w:p w14:paraId="5D56A493" w14:textId="77777777" w:rsidR="00061A5A" w:rsidRPr="00070FC1" w:rsidRDefault="00061A5A" w:rsidP="00C80083">
            <w:pPr>
              <w:pStyle w:val="Tabletext"/>
              <w:jc w:val="center"/>
              <w:rPr>
                <w:b/>
              </w:rPr>
            </w:pPr>
            <w:r w:rsidRPr="00070FC1">
              <w:rPr>
                <w:b/>
              </w:rPr>
              <w:t>0.5</w:t>
            </w:r>
          </w:p>
        </w:tc>
        <w:tc>
          <w:tcPr>
            <w:tcW w:w="1067" w:type="dxa"/>
            <w:vAlign w:val="center"/>
          </w:tcPr>
          <w:p w14:paraId="5FF479E3" w14:textId="77777777" w:rsidR="00061A5A" w:rsidRPr="00070FC1" w:rsidRDefault="00061A5A" w:rsidP="00C80083">
            <w:pPr>
              <w:pStyle w:val="Tabletext"/>
              <w:jc w:val="center"/>
            </w:pPr>
            <w:r w:rsidRPr="00070FC1">
              <w:t>0.3</w:t>
            </w:r>
          </w:p>
        </w:tc>
        <w:tc>
          <w:tcPr>
            <w:tcW w:w="1067" w:type="dxa"/>
            <w:vAlign w:val="center"/>
          </w:tcPr>
          <w:p w14:paraId="40F4D52D" w14:textId="77777777" w:rsidR="00061A5A" w:rsidRPr="00070FC1" w:rsidRDefault="00061A5A" w:rsidP="00C80083">
            <w:pPr>
              <w:pStyle w:val="Tabletext"/>
              <w:jc w:val="center"/>
            </w:pPr>
            <w:r w:rsidRPr="00070FC1">
              <w:t>0.2</w:t>
            </w:r>
          </w:p>
        </w:tc>
        <w:tc>
          <w:tcPr>
            <w:tcW w:w="1067" w:type="dxa"/>
            <w:vAlign w:val="center"/>
          </w:tcPr>
          <w:p w14:paraId="0BA305C7" w14:textId="77777777" w:rsidR="00061A5A" w:rsidRPr="00070FC1" w:rsidRDefault="00061A5A" w:rsidP="00C80083">
            <w:pPr>
              <w:pStyle w:val="Tabletext"/>
              <w:jc w:val="center"/>
            </w:pPr>
            <w:r w:rsidRPr="00070FC1">
              <w:t>0.1</w:t>
            </w:r>
          </w:p>
        </w:tc>
      </w:tr>
      <w:tr w:rsidR="00061A5A" w:rsidRPr="00070FC1" w14:paraId="71F4B0FB" w14:textId="77777777" w:rsidTr="00C80083">
        <w:trPr>
          <w:jc w:val="center"/>
        </w:trPr>
        <w:tc>
          <w:tcPr>
            <w:tcW w:w="3310" w:type="dxa"/>
            <w:vAlign w:val="center"/>
          </w:tcPr>
          <w:p w14:paraId="03C82132" w14:textId="77777777" w:rsidR="00061A5A" w:rsidRPr="00070FC1" w:rsidRDefault="00061A5A" w:rsidP="00C80083">
            <w:pPr>
              <w:pStyle w:val="Tabletext"/>
            </w:pPr>
            <w:r w:rsidRPr="00070FC1">
              <w:t>ITU Residential/suburban</w:t>
            </w:r>
          </w:p>
        </w:tc>
        <w:tc>
          <w:tcPr>
            <w:tcW w:w="1115" w:type="dxa"/>
            <w:vAlign w:val="center"/>
          </w:tcPr>
          <w:p w14:paraId="2FAE3B9B" w14:textId="77777777" w:rsidR="00061A5A" w:rsidRPr="00070FC1" w:rsidRDefault="00061A5A" w:rsidP="00C80083">
            <w:pPr>
              <w:pStyle w:val="Tabletext"/>
              <w:jc w:val="center"/>
            </w:pPr>
            <w:r w:rsidRPr="00070FC1">
              <w:t>4.0</w:t>
            </w:r>
          </w:p>
        </w:tc>
        <w:tc>
          <w:tcPr>
            <w:tcW w:w="1042" w:type="dxa"/>
            <w:vAlign w:val="center"/>
          </w:tcPr>
          <w:p w14:paraId="4A3164E0" w14:textId="77777777" w:rsidR="00061A5A" w:rsidRPr="00070FC1" w:rsidRDefault="00061A5A" w:rsidP="00C80083">
            <w:pPr>
              <w:pStyle w:val="Tabletext"/>
              <w:jc w:val="center"/>
            </w:pPr>
            <w:r w:rsidRPr="00070FC1">
              <w:t>2.5</w:t>
            </w:r>
          </w:p>
        </w:tc>
        <w:tc>
          <w:tcPr>
            <w:tcW w:w="1067" w:type="dxa"/>
            <w:vAlign w:val="center"/>
          </w:tcPr>
          <w:p w14:paraId="63F7CEB9" w14:textId="77777777" w:rsidR="00061A5A" w:rsidRPr="00070FC1" w:rsidRDefault="00061A5A" w:rsidP="00C80083">
            <w:pPr>
              <w:pStyle w:val="Tabletext"/>
              <w:jc w:val="center"/>
              <w:rPr>
                <w:b/>
              </w:rPr>
            </w:pPr>
            <w:r w:rsidRPr="00070FC1">
              <w:rPr>
                <w:b/>
              </w:rPr>
              <w:t>1.5</w:t>
            </w:r>
          </w:p>
        </w:tc>
        <w:tc>
          <w:tcPr>
            <w:tcW w:w="1067" w:type="dxa"/>
            <w:vAlign w:val="center"/>
          </w:tcPr>
          <w:p w14:paraId="34C277E2" w14:textId="77777777" w:rsidR="00061A5A" w:rsidRPr="00070FC1" w:rsidRDefault="00061A5A" w:rsidP="00C80083">
            <w:pPr>
              <w:pStyle w:val="Tabletext"/>
              <w:jc w:val="center"/>
            </w:pPr>
            <w:r w:rsidRPr="00070FC1">
              <w:t>1.0</w:t>
            </w:r>
          </w:p>
        </w:tc>
        <w:tc>
          <w:tcPr>
            <w:tcW w:w="1067" w:type="dxa"/>
            <w:vAlign w:val="center"/>
          </w:tcPr>
          <w:p w14:paraId="237DE96D" w14:textId="77777777" w:rsidR="00061A5A" w:rsidRPr="00070FC1" w:rsidRDefault="00061A5A" w:rsidP="00C80083">
            <w:pPr>
              <w:pStyle w:val="Tabletext"/>
              <w:jc w:val="center"/>
            </w:pPr>
            <w:r w:rsidRPr="00070FC1">
              <w:t>0.5</w:t>
            </w:r>
          </w:p>
        </w:tc>
        <w:tc>
          <w:tcPr>
            <w:tcW w:w="1067" w:type="dxa"/>
            <w:vAlign w:val="center"/>
          </w:tcPr>
          <w:p w14:paraId="3070C9A6" w14:textId="77777777" w:rsidR="00061A5A" w:rsidRPr="00070FC1" w:rsidRDefault="00061A5A" w:rsidP="00C80083">
            <w:pPr>
              <w:pStyle w:val="Tabletext"/>
              <w:jc w:val="center"/>
            </w:pPr>
            <w:r w:rsidRPr="00070FC1">
              <w:t>0.2</w:t>
            </w:r>
          </w:p>
        </w:tc>
      </w:tr>
      <w:tr w:rsidR="00061A5A" w:rsidRPr="00070FC1" w14:paraId="079D2AEF" w14:textId="77777777" w:rsidTr="00C80083">
        <w:trPr>
          <w:jc w:val="center"/>
        </w:trPr>
        <w:tc>
          <w:tcPr>
            <w:tcW w:w="3310" w:type="dxa"/>
            <w:vAlign w:val="center"/>
          </w:tcPr>
          <w:p w14:paraId="5336788E" w14:textId="77777777" w:rsidR="00061A5A" w:rsidRPr="00070FC1" w:rsidRDefault="00061A5A" w:rsidP="00C80083">
            <w:pPr>
              <w:pStyle w:val="Tabletext"/>
            </w:pPr>
            <w:r w:rsidRPr="00070FC1">
              <w:t>ITU City (Business)/urban</w:t>
            </w:r>
          </w:p>
        </w:tc>
        <w:tc>
          <w:tcPr>
            <w:tcW w:w="1115" w:type="dxa"/>
            <w:vAlign w:val="center"/>
          </w:tcPr>
          <w:p w14:paraId="6BBBC4A9" w14:textId="77777777" w:rsidR="00061A5A" w:rsidRPr="00070FC1" w:rsidRDefault="00061A5A" w:rsidP="00C80083">
            <w:pPr>
              <w:pStyle w:val="Tabletext"/>
              <w:jc w:val="center"/>
            </w:pPr>
            <w:r w:rsidRPr="00070FC1">
              <w:t>7.0</w:t>
            </w:r>
          </w:p>
        </w:tc>
        <w:tc>
          <w:tcPr>
            <w:tcW w:w="1042" w:type="dxa"/>
            <w:vAlign w:val="center"/>
          </w:tcPr>
          <w:p w14:paraId="1D7488E0" w14:textId="77777777" w:rsidR="00061A5A" w:rsidRPr="00070FC1" w:rsidRDefault="00061A5A" w:rsidP="00C80083">
            <w:pPr>
              <w:pStyle w:val="Tabletext"/>
              <w:jc w:val="center"/>
            </w:pPr>
            <w:r w:rsidRPr="00070FC1">
              <w:t>5.0</w:t>
            </w:r>
          </w:p>
        </w:tc>
        <w:tc>
          <w:tcPr>
            <w:tcW w:w="1067" w:type="dxa"/>
            <w:vAlign w:val="center"/>
          </w:tcPr>
          <w:p w14:paraId="1AB3A80F" w14:textId="77777777" w:rsidR="00061A5A" w:rsidRPr="00070FC1" w:rsidRDefault="00061A5A" w:rsidP="00C80083">
            <w:pPr>
              <w:pStyle w:val="Tabletext"/>
              <w:jc w:val="center"/>
              <w:rPr>
                <w:b/>
              </w:rPr>
            </w:pPr>
            <w:r w:rsidRPr="00070FC1">
              <w:rPr>
                <w:b/>
              </w:rPr>
              <w:t>3.2</w:t>
            </w:r>
          </w:p>
        </w:tc>
        <w:tc>
          <w:tcPr>
            <w:tcW w:w="1067" w:type="dxa"/>
            <w:vAlign w:val="center"/>
          </w:tcPr>
          <w:p w14:paraId="79430124" w14:textId="77777777" w:rsidR="00061A5A" w:rsidRPr="00070FC1" w:rsidRDefault="00061A5A" w:rsidP="00C80083">
            <w:pPr>
              <w:pStyle w:val="Tabletext"/>
              <w:jc w:val="center"/>
            </w:pPr>
            <w:r w:rsidRPr="00070FC1">
              <w:t>2.2</w:t>
            </w:r>
          </w:p>
        </w:tc>
        <w:tc>
          <w:tcPr>
            <w:tcW w:w="1067" w:type="dxa"/>
            <w:vAlign w:val="center"/>
          </w:tcPr>
          <w:p w14:paraId="1A8FBD0A" w14:textId="77777777" w:rsidR="00061A5A" w:rsidRPr="00070FC1" w:rsidRDefault="00061A5A" w:rsidP="00C80083">
            <w:pPr>
              <w:pStyle w:val="Tabletext"/>
              <w:jc w:val="center"/>
            </w:pPr>
            <w:r w:rsidRPr="00070FC1">
              <w:t>1.3</w:t>
            </w:r>
          </w:p>
        </w:tc>
        <w:tc>
          <w:tcPr>
            <w:tcW w:w="1067" w:type="dxa"/>
            <w:vAlign w:val="center"/>
          </w:tcPr>
          <w:p w14:paraId="1753DEF5" w14:textId="77777777" w:rsidR="00061A5A" w:rsidRPr="00070FC1" w:rsidRDefault="00061A5A" w:rsidP="00C80083">
            <w:pPr>
              <w:pStyle w:val="Tabletext"/>
              <w:jc w:val="center"/>
            </w:pPr>
            <w:r w:rsidRPr="00070FC1">
              <w:t>0.5</w:t>
            </w:r>
          </w:p>
        </w:tc>
      </w:tr>
      <w:tr w:rsidR="00061A5A" w:rsidRPr="00070FC1" w14:paraId="7907E4B2" w14:textId="77777777" w:rsidTr="00C80083">
        <w:trPr>
          <w:jc w:val="center"/>
        </w:trPr>
        <w:tc>
          <w:tcPr>
            <w:tcW w:w="3310" w:type="dxa"/>
            <w:vAlign w:val="center"/>
          </w:tcPr>
          <w:p w14:paraId="3384C2B4" w14:textId="77777777" w:rsidR="00061A5A" w:rsidRPr="00070FC1" w:rsidRDefault="00061A5A" w:rsidP="00C80083">
            <w:pPr>
              <w:pStyle w:val="Tabletext"/>
            </w:pPr>
            <w:r w:rsidRPr="00070FC1">
              <w:t>IRT Urban indoor [EBU_9] 2005 [32]</w:t>
            </w:r>
          </w:p>
        </w:tc>
        <w:tc>
          <w:tcPr>
            <w:tcW w:w="1115" w:type="dxa"/>
            <w:vAlign w:val="center"/>
          </w:tcPr>
          <w:p w14:paraId="072E4FDB" w14:textId="77777777" w:rsidR="00061A5A" w:rsidRPr="00070FC1" w:rsidRDefault="00061A5A" w:rsidP="00C80083">
            <w:pPr>
              <w:pStyle w:val="Tabletext"/>
              <w:jc w:val="center"/>
            </w:pPr>
            <w:r w:rsidRPr="00070FC1">
              <w:t>10.0</w:t>
            </w:r>
          </w:p>
        </w:tc>
        <w:tc>
          <w:tcPr>
            <w:tcW w:w="1042" w:type="dxa"/>
            <w:vAlign w:val="center"/>
          </w:tcPr>
          <w:p w14:paraId="16BA3D95" w14:textId="77777777" w:rsidR="00061A5A" w:rsidRPr="00070FC1" w:rsidRDefault="00061A5A" w:rsidP="00C80083">
            <w:pPr>
              <w:pStyle w:val="Tabletext"/>
              <w:jc w:val="center"/>
            </w:pPr>
            <w:r w:rsidRPr="00070FC1">
              <w:t>7.6</w:t>
            </w:r>
          </w:p>
        </w:tc>
        <w:tc>
          <w:tcPr>
            <w:tcW w:w="1067" w:type="dxa"/>
            <w:vAlign w:val="center"/>
          </w:tcPr>
          <w:p w14:paraId="01D93960" w14:textId="77777777" w:rsidR="00061A5A" w:rsidRPr="00070FC1" w:rsidRDefault="00061A5A" w:rsidP="00C80083">
            <w:pPr>
              <w:pStyle w:val="Tabletext"/>
              <w:jc w:val="center"/>
              <w:rPr>
                <w:b/>
              </w:rPr>
            </w:pPr>
            <w:r w:rsidRPr="00070FC1">
              <w:rPr>
                <w:b/>
              </w:rPr>
              <w:t>5.3</w:t>
            </w:r>
          </w:p>
        </w:tc>
        <w:tc>
          <w:tcPr>
            <w:tcW w:w="1067" w:type="dxa"/>
            <w:vAlign w:val="center"/>
          </w:tcPr>
          <w:p w14:paraId="057ACCDA" w14:textId="77777777" w:rsidR="00061A5A" w:rsidRPr="00070FC1" w:rsidRDefault="00061A5A" w:rsidP="00C80083">
            <w:pPr>
              <w:pStyle w:val="Tabletext"/>
              <w:jc w:val="center"/>
            </w:pPr>
            <w:r w:rsidRPr="00070FC1">
              <w:t>4.0</w:t>
            </w:r>
          </w:p>
        </w:tc>
        <w:tc>
          <w:tcPr>
            <w:tcW w:w="1067" w:type="dxa"/>
            <w:vAlign w:val="center"/>
          </w:tcPr>
          <w:p w14:paraId="53118AC8" w14:textId="77777777" w:rsidR="00061A5A" w:rsidRPr="00070FC1" w:rsidRDefault="00061A5A" w:rsidP="00C80083">
            <w:pPr>
              <w:pStyle w:val="Tabletext"/>
              <w:jc w:val="center"/>
            </w:pPr>
            <w:r w:rsidRPr="00070FC1">
              <w:t>2.4</w:t>
            </w:r>
          </w:p>
        </w:tc>
        <w:tc>
          <w:tcPr>
            <w:tcW w:w="1067" w:type="dxa"/>
            <w:vAlign w:val="center"/>
          </w:tcPr>
          <w:p w14:paraId="63060558" w14:textId="77777777" w:rsidR="00061A5A" w:rsidRPr="00070FC1" w:rsidRDefault="00061A5A" w:rsidP="00C80083">
            <w:pPr>
              <w:pStyle w:val="Tabletext"/>
              <w:jc w:val="center"/>
            </w:pPr>
            <w:r w:rsidRPr="00070FC1">
              <w:t>1.1</w:t>
            </w:r>
          </w:p>
        </w:tc>
      </w:tr>
      <w:tr w:rsidR="00061A5A" w:rsidRPr="00070FC1" w14:paraId="55A1063B" w14:textId="77777777" w:rsidTr="00C80083">
        <w:trPr>
          <w:jc w:val="center"/>
        </w:trPr>
        <w:tc>
          <w:tcPr>
            <w:tcW w:w="3310" w:type="dxa"/>
            <w:vAlign w:val="center"/>
          </w:tcPr>
          <w:p w14:paraId="3EDD77CD" w14:textId="77777777" w:rsidR="00061A5A" w:rsidRPr="00061A5A" w:rsidRDefault="00061A5A" w:rsidP="00C80083">
            <w:pPr>
              <w:pStyle w:val="Tabletext"/>
              <w:rPr>
                <w:lang w:val="en-GB"/>
              </w:rPr>
            </w:pPr>
            <w:r w:rsidRPr="00061A5A">
              <w:rPr>
                <w:lang w:val="en-GB"/>
              </w:rPr>
              <w:t>SRG urban indoor 2017 @3 m to interferer</w:t>
            </w:r>
            <w:r w:rsidRPr="00061A5A">
              <w:rPr>
                <w:vertAlign w:val="superscript"/>
                <w:lang w:val="en-GB"/>
              </w:rPr>
              <w:t xml:space="preserve"> </w:t>
            </w:r>
            <w:r w:rsidRPr="00061A5A">
              <w:rPr>
                <w:lang w:val="en-GB"/>
              </w:rPr>
              <w:t>[33]</w:t>
            </w:r>
          </w:p>
        </w:tc>
        <w:tc>
          <w:tcPr>
            <w:tcW w:w="1115" w:type="dxa"/>
            <w:vAlign w:val="center"/>
          </w:tcPr>
          <w:p w14:paraId="5149C61E" w14:textId="77777777" w:rsidR="00061A5A" w:rsidRPr="00070FC1" w:rsidRDefault="00061A5A" w:rsidP="00C80083">
            <w:pPr>
              <w:pStyle w:val="Tabletext"/>
              <w:jc w:val="center"/>
            </w:pPr>
            <w:r w:rsidRPr="00070FC1">
              <w:t>14.3</w:t>
            </w:r>
          </w:p>
        </w:tc>
        <w:tc>
          <w:tcPr>
            <w:tcW w:w="1042" w:type="dxa"/>
            <w:vAlign w:val="center"/>
          </w:tcPr>
          <w:p w14:paraId="16425427" w14:textId="77777777" w:rsidR="00061A5A" w:rsidRPr="00070FC1" w:rsidRDefault="00061A5A" w:rsidP="00C80083">
            <w:pPr>
              <w:pStyle w:val="Tabletext"/>
              <w:jc w:val="center"/>
            </w:pPr>
            <w:r w:rsidRPr="00070FC1">
              <w:t>11.6</w:t>
            </w:r>
          </w:p>
        </w:tc>
        <w:tc>
          <w:tcPr>
            <w:tcW w:w="1067" w:type="dxa"/>
            <w:vAlign w:val="center"/>
          </w:tcPr>
          <w:p w14:paraId="09A31B30" w14:textId="77777777" w:rsidR="00061A5A" w:rsidRPr="00070FC1" w:rsidRDefault="00061A5A" w:rsidP="00C80083">
            <w:pPr>
              <w:pStyle w:val="Tabletext"/>
              <w:jc w:val="center"/>
              <w:rPr>
                <w:b/>
              </w:rPr>
            </w:pPr>
            <w:r w:rsidRPr="00070FC1">
              <w:rPr>
                <w:b/>
              </w:rPr>
              <w:t>8.9</w:t>
            </w:r>
          </w:p>
        </w:tc>
        <w:tc>
          <w:tcPr>
            <w:tcW w:w="1067" w:type="dxa"/>
            <w:vAlign w:val="center"/>
          </w:tcPr>
          <w:p w14:paraId="5156AAB2" w14:textId="77777777" w:rsidR="00061A5A" w:rsidRPr="00070FC1" w:rsidRDefault="00061A5A" w:rsidP="00C80083">
            <w:pPr>
              <w:pStyle w:val="Tabletext"/>
              <w:jc w:val="center"/>
            </w:pPr>
            <w:r w:rsidRPr="00070FC1">
              <w:t>7.2</w:t>
            </w:r>
          </w:p>
        </w:tc>
        <w:tc>
          <w:tcPr>
            <w:tcW w:w="1067" w:type="dxa"/>
            <w:vAlign w:val="center"/>
          </w:tcPr>
          <w:p w14:paraId="04DF5997" w14:textId="77777777" w:rsidR="00061A5A" w:rsidRPr="00070FC1" w:rsidRDefault="00061A5A" w:rsidP="00C80083">
            <w:pPr>
              <w:pStyle w:val="Tabletext"/>
              <w:jc w:val="center"/>
            </w:pPr>
            <w:r w:rsidRPr="00070FC1">
              <w:t>5.0</w:t>
            </w:r>
          </w:p>
        </w:tc>
        <w:tc>
          <w:tcPr>
            <w:tcW w:w="1067" w:type="dxa"/>
            <w:vAlign w:val="center"/>
          </w:tcPr>
          <w:p w14:paraId="077CB10D" w14:textId="77777777" w:rsidR="00061A5A" w:rsidRPr="00070FC1" w:rsidRDefault="00061A5A" w:rsidP="00C80083">
            <w:pPr>
              <w:pStyle w:val="Tabletext"/>
              <w:jc w:val="center"/>
            </w:pPr>
            <w:r w:rsidRPr="00070FC1">
              <w:t>2.7</w:t>
            </w:r>
          </w:p>
        </w:tc>
      </w:tr>
      <w:tr w:rsidR="00061A5A" w:rsidRPr="00070FC1" w14:paraId="7B60A004" w14:textId="77777777" w:rsidTr="00C80083">
        <w:trPr>
          <w:jc w:val="center"/>
        </w:trPr>
        <w:tc>
          <w:tcPr>
            <w:tcW w:w="3310" w:type="dxa"/>
            <w:vAlign w:val="center"/>
          </w:tcPr>
          <w:p w14:paraId="1D78DC5A" w14:textId="77777777" w:rsidR="00061A5A" w:rsidRPr="00061A5A" w:rsidRDefault="00061A5A" w:rsidP="00C80083">
            <w:pPr>
              <w:pStyle w:val="Tabletext"/>
              <w:rPr>
                <w:lang w:val="en-GB"/>
              </w:rPr>
            </w:pPr>
            <w:r w:rsidRPr="00061A5A">
              <w:rPr>
                <w:lang w:val="en-GB"/>
              </w:rPr>
              <w:t>SRG Urban Indoor 2017 @1 m to interferer [33]</w:t>
            </w:r>
          </w:p>
        </w:tc>
        <w:tc>
          <w:tcPr>
            <w:tcW w:w="1115" w:type="dxa"/>
            <w:vAlign w:val="center"/>
          </w:tcPr>
          <w:p w14:paraId="40AA3725" w14:textId="77777777" w:rsidR="00061A5A" w:rsidRPr="00070FC1" w:rsidRDefault="00061A5A" w:rsidP="00C80083">
            <w:pPr>
              <w:pStyle w:val="Tabletext"/>
              <w:jc w:val="center"/>
            </w:pPr>
            <w:r w:rsidRPr="00070FC1">
              <w:t>23.6</w:t>
            </w:r>
          </w:p>
        </w:tc>
        <w:tc>
          <w:tcPr>
            <w:tcW w:w="1042" w:type="dxa"/>
            <w:vAlign w:val="center"/>
          </w:tcPr>
          <w:p w14:paraId="5D126719" w14:textId="77777777" w:rsidR="00061A5A" w:rsidRPr="00070FC1" w:rsidRDefault="00061A5A" w:rsidP="00C80083">
            <w:pPr>
              <w:pStyle w:val="Tabletext"/>
              <w:jc w:val="center"/>
            </w:pPr>
            <w:r w:rsidRPr="00070FC1">
              <w:t>20.9</w:t>
            </w:r>
          </w:p>
        </w:tc>
        <w:tc>
          <w:tcPr>
            <w:tcW w:w="1067" w:type="dxa"/>
            <w:vAlign w:val="center"/>
          </w:tcPr>
          <w:p w14:paraId="260A1010" w14:textId="77777777" w:rsidR="00061A5A" w:rsidRPr="00070FC1" w:rsidRDefault="00061A5A" w:rsidP="00C80083">
            <w:pPr>
              <w:pStyle w:val="Tabletext"/>
              <w:jc w:val="center"/>
              <w:rPr>
                <w:b/>
              </w:rPr>
            </w:pPr>
            <w:r w:rsidRPr="00070FC1">
              <w:rPr>
                <w:b/>
              </w:rPr>
              <w:t>17.9</w:t>
            </w:r>
          </w:p>
        </w:tc>
        <w:tc>
          <w:tcPr>
            <w:tcW w:w="1067" w:type="dxa"/>
            <w:vAlign w:val="center"/>
          </w:tcPr>
          <w:p w14:paraId="6B16F174" w14:textId="77777777" w:rsidR="00061A5A" w:rsidRPr="00070FC1" w:rsidRDefault="00061A5A" w:rsidP="00C80083">
            <w:pPr>
              <w:pStyle w:val="Tabletext"/>
              <w:jc w:val="center"/>
            </w:pPr>
            <w:r w:rsidRPr="00070FC1">
              <w:t>15.9</w:t>
            </w:r>
          </w:p>
        </w:tc>
        <w:tc>
          <w:tcPr>
            <w:tcW w:w="1067" w:type="dxa"/>
            <w:vAlign w:val="center"/>
          </w:tcPr>
          <w:p w14:paraId="6A39DF75" w14:textId="77777777" w:rsidR="00061A5A" w:rsidRPr="00070FC1" w:rsidRDefault="00061A5A" w:rsidP="00C80083">
            <w:pPr>
              <w:pStyle w:val="Tabletext"/>
              <w:jc w:val="center"/>
            </w:pPr>
            <w:r w:rsidRPr="00070FC1">
              <w:t>13.0</w:t>
            </w:r>
          </w:p>
        </w:tc>
        <w:tc>
          <w:tcPr>
            <w:tcW w:w="1067" w:type="dxa"/>
            <w:vAlign w:val="center"/>
          </w:tcPr>
          <w:p w14:paraId="493E7022" w14:textId="77777777" w:rsidR="00061A5A" w:rsidRPr="00070FC1" w:rsidRDefault="00061A5A" w:rsidP="00C80083">
            <w:pPr>
              <w:pStyle w:val="Tabletext"/>
              <w:jc w:val="center"/>
            </w:pPr>
            <w:r w:rsidRPr="00070FC1">
              <w:t>9.4</w:t>
            </w:r>
          </w:p>
        </w:tc>
      </w:tr>
    </w:tbl>
    <w:p w14:paraId="06071399" w14:textId="31EFFE3B" w:rsidR="00061A5A" w:rsidRPr="00061A5A" w:rsidRDefault="00061A5A" w:rsidP="00061A5A">
      <w:pPr>
        <w:rPr>
          <w:lang w:val="en-GB"/>
        </w:rPr>
      </w:pPr>
      <w:r w:rsidRPr="00061A5A">
        <w:rPr>
          <w:lang w:val="en-GB"/>
        </w:rPr>
        <w:lastRenderedPageBreak/>
        <w:t>Field strength targets are usually focused on vehicles in rural areas and table top radios for in</w:t>
      </w:r>
      <w:r w:rsidRPr="00061A5A">
        <w:rPr>
          <w:lang w:val="en-GB"/>
        </w:rPr>
        <w:noBreakHyphen/>
        <w:t xml:space="preserve">building reception in suburban and urban grade areas. For a typical antenna gain value for planning of </w:t>
      </w:r>
      <w:r w:rsidRPr="00061A5A">
        <w:rPr>
          <w:i/>
          <w:lang w:val="en-GB"/>
        </w:rPr>
        <w:t>G</w:t>
      </w:r>
      <w:r w:rsidRPr="00061A5A">
        <w:rPr>
          <w:i/>
          <w:vertAlign w:val="subscript"/>
          <w:lang w:val="en-GB"/>
        </w:rPr>
        <w:t>a</w:t>
      </w:r>
      <w:r w:rsidR="00F170CB">
        <w:rPr>
          <w:lang w:val="en-GB"/>
        </w:rPr>
        <w:t> </w:t>
      </w:r>
      <w:r w:rsidRPr="00061A5A">
        <w:rPr>
          <w:lang w:val="en-GB"/>
        </w:rPr>
        <w:t>=</w:t>
      </w:r>
      <w:r w:rsidR="00F170CB">
        <w:rPr>
          <w:lang w:val="en-GB"/>
        </w:rPr>
        <w:t> −</w:t>
      </w:r>
      <w:r w:rsidRPr="00061A5A">
        <w:rPr>
          <w:lang w:val="en-GB"/>
        </w:rPr>
        <w:t xml:space="preserve">8 dBd the resulting MMN adjustment value </w:t>
      </w:r>
      <w:r w:rsidRPr="00061A5A">
        <w:rPr>
          <w:i/>
          <w:lang w:val="en-GB"/>
        </w:rPr>
        <w:t>P</w:t>
      </w:r>
      <w:r w:rsidRPr="00061A5A">
        <w:rPr>
          <w:i/>
          <w:vertAlign w:val="subscript"/>
          <w:lang w:val="en-GB"/>
        </w:rPr>
        <w:t>mmn</w:t>
      </w:r>
      <w:r w:rsidRPr="00061A5A">
        <w:rPr>
          <w:lang w:val="en-GB"/>
        </w:rPr>
        <w:t xml:space="preserve"> to be used in coverage field strength planning is highlighted in Table 1</w:t>
      </w:r>
      <w:r w:rsidR="00FD2B47">
        <w:rPr>
          <w:lang w:val="en-GB"/>
        </w:rPr>
        <w:t>5</w:t>
      </w:r>
      <w:r w:rsidRPr="00061A5A">
        <w:rPr>
          <w:lang w:val="en-GB"/>
        </w:rPr>
        <w:t>.</w:t>
      </w:r>
    </w:p>
    <w:p w14:paraId="5887788C" w14:textId="77777777" w:rsidR="00061A5A" w:rsidRPr="00061A5A" w:rsidRDefault="00061A5A" w:rsidP="00061A5A">
      <w:pPr>
        <w:rPr>
          <w:lang w:val="en-GB"/>
        </w:rPr>
      </w:pPr>
      <w:r w:rsidRPr="00061A5A">
        <w:rPr>
          <w:lang w:val="en-GB"/>
        </w:rPr>
        <w:t>Whilst witnessing an increase in man</w:t>
      </w:r>
      <w:r w:rsidRPr="00061A5A">
        <w:rPr>
          <w:lang w:val="en-GB"/>
        </w:rPr>
        <w:noBreakHyphen/>
        <w:t>made noise, further increases can be expected as new electronic devices, in particular LED lights, are introduced. As a consequence of these ongoing changes, levels of MMN need to be monitored; studies and measurements of MMN should continue.</w:t>
      </w:r>
    </w:p>
    <w:p w14:paraId="602873E4" w14:textId="77777777" w:rsidR="00061A5A" w:rsidRPr="00061A5A" w:rsidRDefault="00061A5A" w:rsidP="00061A5A">
      <w:pPr>
        <w:rPr>
          <w:lang w:val="en-GB"/>
        </w:rPr>
      </w:pPr>
      <w:r w:rsidRPr="00061A5A">
        <w:rPr>
          <w:lang w:val="en-GB"/>
        </w:rPr>
        <w:t xml:space="preserve">Recommendation ITU-R P.372 [26] gives the value of decile location variations (10% and 90%) in residential area by 5.8 dB. For 90% location probability the distribution factor </w:t>
      </w:r>
      <w:r w:rsidRPr="00070FC1">
        <w:t>μ</w:t>
      </w:r>
      <w:r w:rsidRPr="00061A5A">
        <w:rPr>
          <w:lang w:val="en-GB"/>
        </w:rPr>
        <w:t xml:space="preserve"> = 1.28. Therefore, the standard deviation of MMN for fixed, portable and mobile reception </w:t>
      </w:r>
      <w:r w:rsidRPr="00070FC1">
        <w:sym w:font="Symbol" w:char="F073"/>
      </w:r>
      <w:r w:rsidRPr="00061A5A">
        <w:rPr>
          <w:i/>
          <w:iCs/>
          <w:vertAlign w:val="subscript"/>
          <w:lang w:val="en-GB"/>
        </w:rPr>
        <w:t>MMN</w:t>
      </w:r>
      <w:r w:rsidRPr="00061A5A">
        <w:rPr>
          <w:lang w:val="en-GB"/>
        </w:rPr>
        <w:t> = 4.53 dB, see Table 16.</w:t>
      </w:r>
    </w:p>
    <w:p w14:paraId="0AF2D44A" w14:textId="77777777" w:rsidR="00061A5A" w:rsidRPr="00061A5A" w:rsidRDefault="00061A5A" w:rsidP="00061A5A">
      <w:pPr>
        <w:pStyle w:val="TableNo"/>
        <w:rPr>
          <w:lang w:val="en-GB"/>
        </w:rPr>
      </w:pPr>
      <w:bookmarkStart w:id="283" w:name="_Ref288466974"/>
      <w:r w:rsidRPr="00061A5A">
        <w:rPr>
          <w:lang w:val="en-GB"/>
        </w:rPr>
        <w:t>TABLE </w:t>
      </w:r>
      <w:bookmarkEnd w:id="283"/>
      <w:r w:rsidRPr="00061A5A">
        <w:rPr>
          <w:lang w:val="en-GB"/>
        </w:rPr>
        <w:t>16</w:t>
      </w:r>
    </w:p>
    <w:p w14:paraId="20C6C1EC" w14:textId="77777777" w:rsidR="00061A5A" w:rsidRPr="00061A5A" w:rsidRDefault="00061A5A" w:rsidP="00061A5A">
      <w:pPr>
        <w:pStyle w:val="Tabletitle"/>
        <w:rPr>
          <w:lang w:val="en-GB"/>
        </w:rPr>
      </w:pPr>
      <w:r w:rsidRPr="00061A5A">
        <w:rPr>
          <w:lang w:val="en-GB"/>
        </w:rPr>
        <w:t xml:space="preserve">Standard deviation of MMN </w:t>
      </w:r>
      <w:r w:rsidRPr="00070FC1">
        <w:rPr>
          <w:bCs/>
        </w:rPr>
        <w:sym w:font="Symbol" w:char="F073"/>
      </w:r>
      <w:r w:rsidRPr="00061A5A">
        <w:rPr>
          <w:bCs/>
          <w:i/>
          <w:vertAlign w:val="subscript"/>
          <w:lang w:val="en-GB"/>
        </w:rPr>
        <w:t>MMN</w:t>
      </w:r>
      <w:r w:rsidRPr="00061A5A">
        <w:rPr>
          <w:vertAlign w:val="subscript"/>
          <w:lang w:val="en-GB"/>
        </w:rPr>
        <w:t xml:space="preserve"> </w:t>
      </w:r>
      <w:r w:rsidRPr="00061A5A">
        <w:rPr>
          <w:lang w:val="en-GB"/>
        </w:rPr>
        <w:t>for fixed, portable and mobile reception</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9"/>
        <w:gridCol w:w="884"/>
        <w:gridCol w:w="1060"/>
        <w:gridCol w:w="1061"/>
      </w:tblGrid>
      <w:tr w:rsidR="00061A5A" w:rsidRPr="00070FC1" w14:paraId="612D2DB5" w14:textId="77777777" w:rsidTr="00C80083">
        <w:trPr>
          <w:jc w:val="center"/>
        </w:trPr>
        <w:tc>
          <w:tcPr>
            <w:tcW w:w="3046" w:type="dxa"/>
            <w:tcBorders>
              <w:top w:val="single" w:sz="4" w:space="0" w:color="auto"/>
              <w:left w:val="single" w:sz="4" w:space="0" w:color="auto"/>
              <w:bottom w:val="single" w:sz="4" w:space="0" w:color="auto"/>
              <w:right w:val="single" w:sz="4" w:space="0" w:color="auto"/>
            </w:tcBorders>
            <w:shd w:val="clear" w:color="auto" w:fill="auto"/>
            <w:noWrap/>
            <w:hideMark/>
          </w:tcPr>
          <w:p w14:paraId="040A4691" w14:textId="77777777" w:rsidR="00061A5A" w:rsidRPr="00070FC1" w:rsidRDefault="00061A5A" w:rsidP="00C80083">
            <w:pPr>
              <w:pStyle w:val="Tablehead"/>
              <w:jc w:val="left"/>
            </w:pPr>
            <w:r w:rsidRPr="00070FC1">
              <w:t>Frequency (MHz)</w:t>
            </w:r>
          </w:p>
        </w:tc>
        <w:tc>
          <w:tcPr>
            <w:tcW w:w="709" w:type="dxa"/>
            <w:tcBorders>
              <w:top w:val="single" w:sz="4" w:space="0" w:color="auto"/>
              <w:left w:val="single" w:sz="4" w:space="0" w:color="auto"/>
              <w:bottom w:val="single" w:sz="4" w:space="0" w:color="auto"/>
              <w:right w:val="single" w:sz="4" w:space="0" w:color="auto"/>
            </w:tcBorders>
          </w:tcPr>
          <w:p w14:paraId="1941D543" w14:textId="77777777" w:rsidR="00061A5A" w:rsidRPr="00070FC1" w:rsidRDefault="00061A5A" w:rsidP="00C80083">
            <w:pPr>
              <w:pStyle w:val="Tablehead"/>
            </w:pPr>
            <w:r w:rsidRPr="00070FC1">
              <w:t>65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D9F21BE" w14:textId="77777777" w:rsidR="00061A5A" w:rsidRPr="00070FC1" w:rsidRDefault="00061A5A" w:rsidP="00C80083">
            <w:pPr>
              <w:pStyle w:val="Tablehead"/>
            </w:pPr>
            <w:r w:rsidRPr="00070FC1">
              <w:t>100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2CDE248E" w14:textId="77777777" w:rsidR="00061A5A" w:rsidRPr="00070FC1" w:rsidRDefault="00061A5A" w:rsidP="00C80083">
            <w:pPr>
              <w:pStyle w:val="Tablehead"/>
            </w:pPr>
            <w:r w:rsidRPr="00070FC1">
              <w:t>200</w:t>
            </w:r>
          </w:p>
        </w:tc>
      </w:tr>
      <w:tr w:rsidR="00061A5A" w:rsidRPr="00070FC1" w14:paraId="63638B8D" w14:textId="77777777" w:rsidTr="00C80083">
        <w:trPr>
          <w:jc w:val="center"/>
        </w:trPr>
        <w:tc>
          <w:tcPr>
            <w:tcW w:w="3046" w:type="dxa"/>
            <w:tcBorders>
              <w:top w:val="single" w:sz="4" w:space="0" w:color="auto"/>
              <w:left w:val="single" w:sz="4" w:space="0" w:color="auto"/>
              <w:bottom w:val="single" w:sz="4" w:space="0" w:color="auto"/>
              <w:right w:val="single" w:sz="4" w:space="0" w:color="auto"/>
            </w:tcBorders>
            <w:shd w:val="clear" w:color="auto" w:fill="auto"/>
            <w:noWrap/>
            <w:hideMark/>
          </w:tcPr>
          <w:p w14:paraId="1D3F5598" w14:textId="77777777" w:rsidR="00061A5A" w:rsidRPr="00070FC1" w:rsidRDefault="00061A5A" w:rsidP="00C80083">
            <w:pPr>
              <w:pStyle w:val="Tabletext"/>
            </w:pPr>
            <w:r w:rsidRPr="00070FC1">
              <w:t xml:space="preserve">Standard deviation of MMN </w:t>
            </w:r>
            <w:r w:rsidRPr="00070FC1">
              <w:sym w:font="Symbol" w:char="F073"/>
            </w:r>
            <w:r w:rsidRPr="00070FC1">
              <w:rPr>
                <w:i/>
                <w:iCs/>
                <w:vertAlign w:val="subscript"/>
              </w:rPr>
              <w:t xml:space="preserve">MMN </w:t>
            </w:r>
            <w:r w:rsidRPr="00070FC1">
              <w:t>(dB)</w:t>
            </w:r>
          </w:p>
        </w:tc>
        <w:tc>
          <w:tcPr>
            <w:tcW w:w="709" w:type="dxa"/>
            <w:tcBorders>
              <w:top w:val="single" w:sz="4" w:space="0" w:color="auto"/>
              <w:left w:val="single" w:sz="4" w:space="0" w:color="auto"/>
              <w:bottom w:val="single" w:sz="4" w:space="0" w:color="auto"/>
              <w:right w:val="single" w:sz="4" w:space="0" w:color="auto"/>
            </w:tcBorders>
          </w:tcPr>
          <w:p w14:paraId="21C35DB8" w14:textId="77777777" w:rsidR="00061A5A" w:rsidRPr="00070FC1" w:rsidRDefault="00061A5A" w:rsidP="00C80083">
            <w:pPr>
              <w:pStyle w:val="Tabletext"/>
              <w:jc w:val="center"/>
            </w:pPr>
            <w:r w:rsidRPr="00070FC1">
              <w:t>4.53</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EEF29D8" w14:textId="77777777" w:rsidR="00061A5A" w:rsidRPr="00070FC1" w:rsidRDefault="00061A5A" w:rsidP="00C80083">
            <w:pPr>
              <w:pStyle w:val="Tabletext"/>
              <w:jc w:val="center"/>
            </w:pPr>
            <w:r w:rsidRPr="00070FC1">
              <w:t>4.53</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182520AF" w14:textId="77777777" w:rsidR="00061A5A" w:rsidRPr="00070FC1" w:rsidRDefault="00061A5A" w:rsidP="00C80083">
            <w:pPr>
              <w:pStyle w:val="Tabletext"/>
              <w:jc w:val="center"/>
            </w:pPr>
            <w:r w:rsidRPr="00070FC1">
              <w:t>4.53</w:t>
            </w:r>
          </w:p>
        </w:tc>
      </w:tr>
    </w:tbl>
    <w:p w14:paraId="7CED7FFA" w14:textId="77777777" w:rsidR="00061A5A" w:rsidRPr="00070FC1" w:rsidRDefault="00061A5A" w:rsidP="00061A5A">
      <w:pPr>
        <w:pStyle w:val="Tablefin"/>
      </w:pPr>
    </w:p>
    <w:p w14:paraId="3E539F45" w14:textId="77777777" w:rsidR="00061A5A" w:rsidRPr="00061A5A" w:rsidRDefault="00061A5A" w:rsidP="00061A5A">
      <w:pPr>
        <w:rPr>
          <w:lang w:val="en-GB"/>
        </w:rPr>
      </w:pPr>
      <w:r w:rsidRPr="00061A5A">
        <w:rPr>
          <w:lang w:val="en-GB"/>
        </w:rPr>
        <w:t>The standard deviation of MMN has to be considered in the calculation of the combined standard deviation for the wanted field-strength level (see § 3.8.2).</w:t>
      </w:r>
    </w:p>
    <w:p w14:paraId="2911E0E0" w14:textId="77777777" w:rsidR="00061A5A" w:rsidRPr="00061A5A" w:rsidRDefault="00061A5A" w:rsidP="00061A5A">
      <w:pPr>
        <w:pStyle w:val="Heading3"/>
        <w:rPr>
          <w:lang w:val="en-GB"/>
        </w:rPr>
      </w:pPr>
      <w:bookmarkStart w:id="284" w:name="_Toc293603691"/>
      <w:bookmarkStart w:id="285" w:name="_Toc293603805"/>
      <w:bookmarkStart w:id="286" w:name="_Toc300665003"/>
      <w:bookmarkStart w:id="287" w:name="_Toc300666593"/>
      <w:bookmarkStart w:id="288" w:name="_Toc301429282"/>
      <w:bookmarkStart w:id="289" w:name="_Toc302049575"/>
      <w:bookmarkStart w:id="290" w:name="_Toc438995434"/>
      <w:bookmarkStart w:id="291" w:name="_Toc18411299"/>
      <w:r w:rsidRPr="00061A5A">
        <w:rPr>
          <w:lang w:val="en-GB"/>
        </w:rPr>
        <w:t>3.6.2</w:t>
      </w:r>
      <w:r w:rsidRPr="00061A5A">
        <w:rPr>
          <w:lang w:val="en-GB"/>
        </w:rPr>
        <w:tab/>
        <w:t>Allowance for man-made noise for portable handheld reception</w:t>
      </w:r>
      <w:bookmarkEnd w:id="284"/>
      <w:bookmarkEnd w:id="285"/>
      <w:bookmarkEnd w:id="286"/>
      <w:bookmarkEnd w:id="287"/>
      <w:bookmarkEnd w:id="288"/>
      <w:bookmarkEnd w:id="289"/>
      <w:bookmarkEnd w:id="290"/>
      <w:bookmarkEnd w:id="291"/>
    </w:p>
    <w:p w14:paraId="2DECBDCE" w14:textId="77777777" w:rsidR="00061A5A" w:rsidRPr="00061A5A" w:rsidRDefault="00061A5A" w:rsidP="00061A5A">
      <w:pPr>
        <w:rPr>
          <w:lang w:val="en-GB"/>
        </w:rPr>
      </w:pPr>
      <w:r w:rsidRPr="00061A5A">
        <w:rPr>
          <w:lang w:val="en-GB"/>
        </w:rPr>
        <w:t xml:space="preserve">The antenna gain is the product of directivity and efficiency. The lowest realistic directivity is the one of a short dipole (length l &lt;&lt; </w:t>
      </w:r>
      <w:r w:rsidRPr="00070FC1">
        <w:t>λ</w:t>
      </w:r>
      <w:r w:rsidRPr="00061A5A">
        <w:rPr>
          <w:lang w:val="en-GB"/>
        </w:rPr>
        <w:t xml:space="preserve">) and it has the value 1.5 (1.8 dBi). Any gain lower than 1.8 dBi (−0.4 dBd) is due to an antenna efficiency </w:t>
      </w:r>
      <w:r w:rsidRPr="00070FC1">
        <w:rPr>
          <w:iCs/>
        </w:rPr>
        <w:t>η</w:t>
      </w:r>
      <w:r w:rsidRPr="00061A5A">
        <w:rPr>
          <w:lang w:val="en-GB"/>
        </w:rPr>
        <w:t xml:space="preserve"> lower than 1. The interference power at the receiver input is reduced accordingly and the MMN equation is (see Annex 2, § 2.2):</w:t>
      </w:r>
    </w:p>
    <w:p w14:paraId="6E3A45CD" w14:textId="77777777" w:rsidR="00061A5A" w:rsidRPr="00061A5A" w:rsidRDefault="00061A5A" w:rsidP="00061A5A">
      <w:pPr>
        <w:keepNext/>
        <w:keepLines/>
        <w:spacing w:before="0"/>
        <w:rPr>
          <w:sz w:val="16"/>
          <w:lang w:val="en-GB"/>
        </w:rPr>
      </w:pPr>
    </w:p>
    <w:p w14:paraId="4C94ABA1" w14:textId="77777777" w:rsidR="00061A5A" w:rsidRPr="00061A5A" w:rsidRDefault="00061A5A" w:rsidP="00061A5A">
      <w:pPr>
        <w:pStyle w:val="Equation"/>
        <w:rPr>
          <w:lang w:val="en-GB"/>
        </w:rPr>
      </w:pPr>
      <w:r w:rsidRPr="00061A5A">
        <w:rPr>
          <w:lang w:val="en-GB"/>
        </w:rPr>
        <w:tab/>
      </w:r>
      <w:r w:rsidRPr="00061A5A">
        <w:rPr>
          <w:lang w:val="en-GB"/>
        </w:rPr>
        <w:tab/>
      </w:r>
      <w:r w:rsidRPr="00070FC1">
        <w:object w:dxaOrig="4400" w:dyaOrig="700" w14:anchorId="16D278D0">
          <v:shape id="_x0000_i1033" type="#_x0000_t75" style="width:224.15pt;height:36.95pt" o:ole="">
            <v:imagedata r:id="rId34" o:title=""/>
          </v:shape>
          <o:OLEObject Type="Embed" ProgID="Equation.3" ShapeID="_x0000_i1033" DrawAspect="Content" ObjectID="_1667372790" r:id="rId35"/>
        </w:object>
      </w:r>
      <w:r w:rsidRPr="00061A5A">
        <w:rPr>
          <w:lang w:val="en-GB"/>
        </w:rPr>
        <w:tab/>
        <w:t>(8)</w:t>
      </w:r>
    </w:p>
    <w:p w14:paraId="7E891787" w14:textId="77777777" w:rsidR="00061A5A" w:rsidRPr="00061A5A" w:rsidRDefault="00061A5A" w:rsidP="00061A5A">
      <w:pPr>
        <w:widowControl w:val="0"/>
        <w:spacing w:before="0"/>
        <w:rPr>
          <w:sz w:val="16"/>
          <w:szCs w:val="16"/>
          <w:lang w:val="en-GB"/>
        </w:rPr>
      </w:pPr>
    </w:p>
    <w:p w14:paraId="6C58804A" w14:textId="597AC650" w:rsidR="00061A5A" w:rsidRPr="00061A5A" w:rsidRDefault="00061A5A" w:rsidP="00061A5A">
      <w:pPr>
        <w:rPr>
          <w:lang w:val="en-GB"/>
        </w:rPr>
      </w:pPr>
      <w:r w:rsidRPr="00061A5A">
        <w:rPr>
          <w:lang w:val="en-GB"/>
        </w:rPr>
        <w:t xml:space="preserve">The efficiency </w:t>
      </w:r>
      <w:r w:rsidRPr="00070FC1">
        <w:rPr>
          <w:iCs/>
        </w:rPr>
        <w:t>η</w:t>
      </w:r>
      <w:r w:rsidRPr="00061A5A">
        <w:rPr>
          <w:lang w:val="en-GB"/>
        </w:rPr>
        <w:t xml:space="preserve"> can be calculated from the antenna gain </w:t>
      </w:r>
      <w:r w:rsidRPr="00061A5A">
        <w:rPr>
          <w:i/>
          <w:lang w:val="en-GB"/>
        </w:rPr>
        <w:t>G</w:t>
      </w:r>
      <w:r w:rsidRPr="00061A5A">
        <w:rPr>
          <w:i/>
          <w:iCs/>
          <w:vertAlign w:val="subscript"/>
          <w:lang w:val="en-GB"/>
        </w:rPr>
        <w:t>D</w:t>
      </w:r>
      <w:r w:rsidRPr="00061A5A">
        <w:rPr>
          <w:lang w:val="en-GB"/>
        </w:rPr>
        <w:t xml:space="preserve"> (dB) for gains lower than </w:t>
      </w:r>
      <w:r w:rsidR="00960712">
        <w:rPr>
          <w:lang w:val="en-GB"/>
        </w:rPr>
        <w:t>−</w:t>
      </w:r>
      <w:r w:rsidRPr="00061A5A">
        <w:rPr>
          <w:lang w:val="en-GB"/>
        </w:rPr>
        <w:t>0.4 dBd:</w:t>
      </w:r>
    </w:p>
    <w:p w14:paraId="1A3E869B" w14:textId="77777777" w:rsidR="00061A5A" w:rsidRPr="00061A5A" w:rsidRDefault="00061A5A" w:rsidP="00061A5A">
      <w:pPr>
        <w:keepNext/>
        <w:keepLines/>
        <w:spacing w:before="0"/>
        <w:rPr>
          <w:sz w:val="16"/>
          <w:lang w:val="en-GB"/>
        </w:rPr>
      </w:pPr>
    </w:p>
    <w:p w14:paraId="6BBE9530" w14:textId="77777777" w:rsidR="00061A5A" w:rsidRPr="00061A5A" w:rsidRDefault="00061A5A" w:rsidP="00061A5A">
      <w:pPr>
        <w:pStyle w:val="Equation"/>
        <w:rPr>
          <w:lang w:val="en-GB"/>
        </w:rPr>
      </w:pPr>
      <w:r w:rsidRPr="00061A5A">
        <w:rPr>
          <w:lang w:val="en-GB"/>
        </w:rPr>
        <w:tab/>
      </w:r>
      <w:r w:rsidRPr="00061A5A">
        <w:rPr>
          <w:lang w:val="en-GB"/>
        </w:rPr>
        <w:tab/>
      </w:r>
      <w:r w:rsidRPr="00070FC1">
        <w:object w:dxaOrig="1240" w:dyaOrig="520" w14:anchorId="237178D7">
          <v:shape id="_x0000_i1034" type="#_x0000_t75" style="width:1in;height:30.05pt" o:ole="">
            <v:imagedata r:id="rId36" o:title=""/>
          </v:shape>
          <o:OLEObject Type="Embed" ProgID="Equation.3" ShapeID="_x0000_i1034" DrawAspect="Content" ObjectID="_1667372791" r:id="rId37"/>
        </w:object>
      </w:r>
      <w:r w:rsidRPr="00061A5A">
        <w:rPr>
          <w:lang w:val="en-GB"/>
        </w:rPr>
        <w:tab/>
        <w:t>(9)</w:t>
      </w:r>
    </w:p>
    <w:p w14:paraId="096E4B13" w14:textId="77777777" w:rsidR="00061A5A" w:rsidRPr="00061A5A" w:rsidRDefault="00061A5A" w:rsidP="00061A5A">
      <w:pPr>
        <w:keepNext/>
        <w:keepLines/>
        <w:spacing w:before="0"/>
        <w:rPr>
          <w:sz w:val="16"/>
          <w:lang w:val="en-GB"/>
        </w:rPr>
      </w:pPr>
    </w:p>
    <w:p w14:paraId="6742DC76" w14:textId="77777777" w:rsidR="00061A5A" w:rsidRPr="00061A5A" w:rsidRDefault="00061A5A" w:rsidP="00061A5A">
      <w:pPr>
        <w:rPr>
          <w:lang w:val="en-GB"/>
        </w:rPr>
      </w:pPr>
      <w:r w:rsidRPr="00061A5A">
        <w:rPr>
          <w:lang w:val="en-GB"/>
        </w:rPr>
        <w:t>The MMN for portable handheld reception, taking the receiver noise figure as 7 dB, are given in Table 17.</w:t>
      </w:r>
    </w:p>
    <w:p w14:paraId="1B987A57" w14:textId="77777777" w:rsidR="002F6353" w:rsidRDefault="002F6353" w:rsidP="00061A5A">
      <w:pPr>
        <w:pStyle w:val="TableNo"/>
        <w:rPr>
          <w:lang w:val="en-GB"/>
        </w:rPr>
      </w:pPr>
      <w:bookmarkStart w:id="292" w:name="_Ref276478008"/>
      <w:r>
        <w:rPr>
          <w:lang w:val="en-GB"/>
        </w:rPr>
        <w:br w:type="page"/>
      </w:r>
    </w:p>
    <w:p w14:paraId="0B107C6D" w14:textId="434DD2B0" w:rsidR="00061A5A" w:rsidRPr="00061A5A" w:rsidRDefault="00061A5A" w:rsidP="00061A5A">
      <w:pPr>
        <w:pStyle w:val="TableNo"/>
        <w:rPr>
          <w:lang w:val="en-GB"/>
        </w:rPr>
      </w:pPr>
      <w:r w:rsidRPr="00061A5A">
        <w:rPr>
          <w:lang w:val="en-GB"/>
        </w:rPr>
        <w:lastRenderedPageBreak/>
        <w:t>TABLE </w:t>
      </w:r>
      <w:bookmarkEnd w:id="292"/>
      <w:r w:rsidRPr="00061A5A">
        <w:rPr>
          <w:lang w:val="en-GB"/>
        </w:rPr>
        <w:t>17</w:t>
      </w:r>
    </w:p>
    <w:p w14:paraId="1282281C" w14:textId="77777777" w:rsidR="00061A5A" w:rsidRPr="00061A5A" w:rsidRDefault="00061A5A" w:rsidP="00061A5A">
      <w:pPr>
        <w:pStyle w:val="Tabletitle"/>
        <w:rPr>
          <w:lang w:val="en-GB"/>
        </w:rPr>
      </w:pPr>
      <w:r w:rsidRPr="00061A5A">
        <w:rPr>
          <w:lang w:val="en-GB"/>
        </w:rPr>
        <w:t>Allowance for man-made noise for portable handheld reception (external antenna)</w:t>
      </w:r>
    </w:p>
    <w:tbl>
      <w:tblPr>
        <w:tblW w:w="9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306"/>
        <w:gridCol w:w="935"/>
        <w:gridCol w:w="993"/>
        <w:gridCol w:w="1410"/>
      </w:tblGrid>
      <w:tr w:rsidR="00061A5A" w:rsidRPr="00070FC1" w14:paraId="02A3CDD6" w14:textId="77777777" w:rsidTr="00C80083">
        <w:trPr>
          <w:jc w:val="center"/>
        </w:trPr>
        <w:tc>
          <w:tcPr>
            <w:tcW w:w="3269" w:type="pct"/>
          </w:tcPr>
          <w:p w14:paraId="26496ABA" w14:textId="77777777" w:rsidR="00061A5A" w:rsidRPr="00070FC1" w:rsidRDefault="00061A5A" w:rsidP="00C80083">
            <w:pPr>
              <w:pStyle w:val="Tablehead"/>
              <w:jc w:val="left"/>
            </w:pPr>
            <w:r w:rsidRPr="00070FC1">
              <w:t>Frequency (MHz)</w:t>
            </w:r>
          </w:p>
        </w:tc>
        <w:tc>
          <w:tcPr>
            <w:tcW w:w="485" w:type="pct"/>
          </w:tcPr>
          <w:p w14:paraId="69903005" w14:textId="77777777" w:rsidR="00061A5A" w:rsidRPr="00070FC1" w:rsidRDefault="00061A5A" w:rsidP="00C80083">
            <w:pPr>
              <w:pStyle w:val="Tablehead"/>
            </w:pPr>
            <w:r w:rsidRPr="00070FC1">
              <w:t>65</w:t>
            </w:r>
          </w:p>
        </w:tc>
        <w:tc>
          <w:tcPr>
            <w:tcW w:w="515" w:type="pct"/>
          </w:tcPr>
          <w:p w14:paraId="5B8F1079" w14:textId="77777777" w:rsidR="00061A5A" w:rsidRPr="00070FC1" w:rsidRDefault="00061A5A" w:rsidP="00C80083">
            <w:pPr>
              <w:pStyle w:val="Tablehead"/>
            </w:pPr>
            <w:r w:rsidRPr="00070FC1">
              <w:t>100</w:t>
            </w:r>
          </w:p>
        </w:tc>
        <w:tc>
          <w:tcPr>
            <w:tcW w:w="731" w:type="pct"/>
          </w:tcPr>
          <w:p w14:paraId="1A77D7F0" w14:textId="77777777" w:rsidR="00061A5A" w:rsidRPr="00070FC1" w:rsidRDefault="00061A5A" w:rsidP="00C80083">
            <w:pPr>
              <w:pStyle w:val="Tablehead"/>
            </w:pPr>
            <w:r w:rsidRPr="00070FC1">
              <w:t>200</w:t>
            </w:r>
          </w:p>
        </w:tc>
      </w:tr>
      <w:tr w:rsidR="00061A5A" w:rsidRPr="00070FC1" w14:paraId="29AA44A0" w14:textId="77777777" w:rsidTr="00C80083">
        <w:trPr>
          <w:jc w:val="center"/>
        </w:trPr>
        <w:tc>
          <w:tcPr>
            <w:tcW w:w="3269" w:type="pct"/>
          </w:tcPr>
          <w:p w14:paraId="611C2E55" w14:textId="77777777" w:rsidR="00061A5A" w:rsidRPr="00061A5A" w:rsidRDefault="00061A5A" w:rsidP="00F170CB">
            <w:pPr>
              <w:pStyle w:val="Tabletext"/>
              <w:rPr>
                <w:lang w:val="en-GB"/>
              </w:rPr>
            </w:pPr>
            <w:r w:rsidRPr="00061A5A">
              <w:rPr>
                <w:lang w:val="en-GB"/>
              </w:rPr>
              <w:t xml:space="preserve">Handheld antenna gain </w:t>
            </w:r>
            <w:r w:rsidRPr="00061A5A">
              <w:rPr>
                <w:i/>
                <w:lang w:val="en-GB"/>
              </w:rPr>
              <w:t>G</w:t>
            </w:r>
            <w:r w:rsidRPr="00061A5A">
              <w:rPr>
                <w:i/>
                <w:iCs/>
                <w:vertAlign w:val="subscript"/>
                <w:lang w:val="en-GB"/>
              </w:rPr>
              <w:t xml:space="preserve">D </w:t>
            </w:r>
            <w:r w:rsidRPr="00061A5A">
              <w:rPr>
                <w:lang w:val="en-GB"/>
              </w:rPr>
              <w:t>(dBd)</w:t>
            </w:r>
          </w:p>
        </w:tc>
        <w:tc>
          <w:tcPr>
            <w:tcW w:w="485" w:type="pct"/>
          </w:tcPr>
          <w:p w14:paraId="112A5770" w14:textId="77777777" w:rsidR="00061A5A" w:rsidRPr="00070FC1" w:rsidRDefault="00061A5A" w:rsidP="00F170CB">
            <w:pPr>
              <w:pStyle w:val="Tabletext"/>
              <w:jc w:val="center"/>
            </w:pPr>
            <w:r w:rsidRPr="00070FC1">
              <w:t>−22.8</w:t>
            </w:r>
          </w:p>
        </w:tc>
        <w:tc>
          <w:tcPr>
            <w:tcW w:w="515" w:type="pct"/>
          </w:tcPr>
          <w:p w14:paraId="20692507" w14:textId="77777777" w:rsidR="00061A5A" w:rsidRPr="00070FC1" w:rsidRDefault="00061A5A" w:rsidP="00F170CB">
            <w:pPr>
              <w:pStyle w:val="Tabletext"/>
              <w:jc w:val="center"/>
            </w:pPr>
            <w:r w:rsidRPr="00070FC1">
              <w:t>−19</w:t>
            </w:r>
          </w:p>
        </w:tc>
        <w:tc>
          <w:tcPr>
            <w:tcW w:w="731" w:type="pct"/>
          </w:tcPr>
          <w:p w14:paraId="7CBE4000" w14:textId="77777777" w:rsidR="00061A5A" w:rsidRPr="00070FC1" w:rsidRDefault="00061A5A" w:rsidP="00F170CB">
            <w:pPr>
              <w:pStyle w:val="Tabletext"/>
              <w:jc w:val="center"/>
            </w:pPr>
            <w:r w:rsidRPr="00070FC1">
              <w:t>−13</w:t>
            </w:r>
          </w:p>
        </w:tc>
      </w:tr>
      <w:tr w:rsidR="00061A5A" w:rsidRPr="00070FC1" w14:paraId="0B4AAF5E" w14:textId="77777777" w:rsidTr="00C80083">
        <w:trPr>
          <w:jc w:val="center"/>
        </w:trPr>
        <w:tc>
          <w:tcPr>
            <w:tcW w:w="3269" w:type="pct"/>
          </w:tcPr>
          <w:p w14:paraId="04177516" w14:textId="77777777" w:rsidR="00061A5A" w:rsidRPr="00070FC1" w:rsidRDefault="00061A5A" w:rsidP="00F170CB">
            <w:pPr>
              <w:pStyle w:val="Tabletext"/>
            </w:pPr>
            <w:r w:rsidRPr="00070FC1">
              <w:t>Efficiency η</w:t>
            </w:r>
          </w:p>
        </w:tc>
        <w:tc>
          <w:tcPr>
            <w:tcW w:w="485" w:type="pct"/>
          </w:tcPr>
          <w:p w14:paraId="12F380FF" w14:textId="77777777" w:rsidR="00061A5A" w:rsidRPr="00070FC1" w:rsidRDefault="00061A5A" w:rsidP="00F170CB">
            <w:pPr>
              <w:pStyle w:val="Tabletext"/>
              <w:jc w:val="center"/>
            </w:pPr>
            <w:r w:rsidRPr="00070FC1">
              <w:t>0.0058</w:t>
            </w:r>
          </w:p>
        </w:tc>
        <w:tc>
          <w:tcPr>
            <w:tcW w:w="515" w:type="pct"/>
          </w:tcPr>
          <w:p w14:paraId="22A86C5D" w14:textId="77777777" w:rsidR="00061A5A" w:rsidRPr="00070FC1" w:rsidRDefault="00061A5A" w:rsidP="00F170CB">
            <w:pPr>
              <w:pStyle w:val="Tabletext"/>
              <w:jc w:val="center"/>
            </w:pPr>
            <w:r w:rsidRPr="00070FC1">
              <w:t>0.0138</w:t>
            </w:r>
          </w:p>
        </w:tc>
        <w:tc>
          <w:tcPr>
            <w:tcW w:w="731" w:type="pct"/>
          </w:tcPr>
          <w:p w14:paraId="3251E854" w14:textId="77777777" w:rsidR="00061A5A" w:rsidRPr="00070FC1" w:rsidRDefault="00061A5A" w:rsidP="00F170CB">
            <w:pPr>
              <w:pStyle w:val="Tabletext"/>
              <w:jc w:val="center"/>
            </w:pPr>
            <w:r w:rsidRPr="00070FC1">
              <w:t>0.055</w:t>
            </w:r>
          </w:p>
        </w:tc>
      </w:tr>
      <w:tr w:rsidR="00061A5A" w:rsidRPr="00070FC1" w14:paraId="29D6187B" w14:textId="77777777" w:rsidTr="00C80083">
        <w:trPr>
          <w:jc w:val="center"/>
        </w:trPr>
        <w:tc>
          <w:tcPr>
            <w:tcW w:w="3269" w:type="pct"/>
          </w:tcPr>
          <w:p w14:paraId="4B365C40" w14:textId="77777777" w:rsidR="00061A5A" w:rsidRPr="00070FC1" w:rsidRDefault="00061A5A" w:rsidP="00F170CB">
            <w:pPr>
              <w:pStyle w:val="Tabletext"/>
            </w:pPr>
            <w:r w:rsidRPr="00070FC1">
              <w:t>Calculated MMN allowance (dB)</w:t>
            </w:r>
          </w:p>
        </w:tc>
        <w:tc>
          <w:tcPr>
            <w:tcW w:w="485" w:type="pct"/>
          </w:tcPr>
          <w:p w14:paraId="7F7DD871" w14:textId="77777777" w:rsidR="00061A5A" w:rsidRPr="00070FC1" w:rsidRDefault="00061A5A" w:rsidP="00F170CB">
            <w:pPr>
              <w:pStyle w:val="Tabletext"/>
              <w:jc w:val="center"/>
            </w:pPr>
            <w:r w:rsidRPr="00070FC1">
              <w:t>0.42</w:t>
            </w:r>
          </w:p>
        </w:tc>
        <w:tc>
          <w:tcPr>
            <w:tcW w:w="515" w:type="pct"/>
          </w:tcPr>
          <w:p w14:paraId="19E5550C" w14:textId="77777777" w:rsidR="00061A5A" w:rsidRPr="00070FC1" w:rsidRDefault="00061A5A" w:rsidP="00F170CB">
            <w:pPr>
              <w:pStyle w:val="Tabletext"/>
              <w:jc w:val="center"/>
            </w:pPr>
            <w:r w:rsidRPr="00070FC1">
              <w:t>0.30</w:t>
            </w:r>
          </w:p>
        </w:tc>
        <w:tc>
          <w:tcPr>
            <w:tcW w:w="731" w:type="pct"/>
          </w:tcPr>
          <w:p w14:paraId="0DFC79B7" w14:textId="77777777" w:rsidR="00061A5A" w:rsidRPr="00070FC1" w:rsidRDefault="00061A5A" w:rsidP="00F170CB">
            <w:pPr>
              <w:pStyle w:val="Tabletext"/>
              <w:jc w:val="center"/>
            </w:pPr>
            <w:r w:rsidRPr="00070FC1">
              <w:t>0.14</w:t>
            </w:r>
          </w:p>
        </w:tc>
      </w:tr>
      <w:tr w:rsidR="00061A5A" w:rsidRPr="00070FC1" w14:paraId="0E3D906D" w14:textId="77777777" w:rsidTr="00404829">
        <w:trPr>
          <w:jc w:val="center"/>
        </w:trPr>
        <w:tc>
          <w:tcPr>
            <w:tcW w:w="3269" w:type="pct"/>
            <w:tcBorders>
              <w:bottom w:val="single" w:sz="4" w:space="0" w:color="auto"/>
            </w:tcBorders>
          </w:tcPr>
          <w:p w14:paraId="1575E69A" w14:textId="77777777" w:rsidR="00061A5A" w:rsidRPr="00061A5A" w:rsidRDefault="00061A5A" w:rsidP="00F170CB">
            <w:pPr>
              <w:pStyle w:val="Tabletext"/>
              <w:rPr>
                <w:b/>
                <w:lang w:val="en-GB"/>
              </w:rPr>
            </w:pPr>
            <w:r w:rsidRPr="00061A5A">
              <w:rPr>
                <w:b/>
                <w:lang w:val="en-GB"/>
              </w:rPr>
              <w:t>Allowance for man-made noise</w:t>
            </w:r>
            <w:r w:rsidRPr="00061A5A" w:rsidDel="00B371FE">
              <w:rPr>
                <w:b/>
                <w:lang w:val="en-GB"/>
              </w:rPr>
              <w:t xml:space="preserve"> </w:t>
            </w:r>
            <w:r w:rsidRPr="00061A5A">
              <w:rPr>
                <w:b/>
                <w:lang w:val="en-GB"/>
              </w:rPr>
              <w:t>for portable handheld reception (dB)</w:t>
            </w:r>
          </w:p>
        </w:tc>
        <w:tc>
          <w:tcPr>
            <w:tcW w:w="485" w:type="pct"/>
            <w:tcBorders>
              <w:bottom w:val="single" w:sz="4" w:space="0" w:color="auto"/>
            </w:tcBorders>
          </w:tcPr>
          <w:p w14:paraId="671C5319" w14:textId="77777777" w:rsidR="00061A5A" w:rsidRPr="00070FC1" w:rsidRDefault="00061A5A" w:rsidP="00F170CB">
            <w:pPr>
              <w:pStyle w:val="Tabletext"/>
              <w:jc w:val="center"/>
              <w:rPr>
                <w:b/>
              </w:rPr>
            </w:pPr>
            <w:r w:rsidRPr="00070FC1">
              <w:rPr>
                <w:b/>
              </w:rPr>
              <w:t>0.0</w:t>
            </w:r>
          </w:p>
        </w:tc>
        <w:tc>
          <w:tcPr>
            <w:tcW w:w="515" w:type="pct"/>
            <w:tcBorders>
              <w:bottom w:val="single" w:sz="4" w:space="0" w:color="auto"/>
            </w:tcBorders>
          </w:tcPr>
          <w:p w14:paraId="44ACC5EA" w14:textId="77777777" w:rsidR="00061A5A" w:rsidRPr="00070FC1" w:rsidRDefault="00061A5A" w:rsidP="00F170CB">
            <w:pPr>
              <w:pStyle w:val="Tabletext"/>
              <w:jc w:val="center"/>
              <w:rPr>
                <w:b/>
              </w:rPr>
            </w:pPr>
            <w:r w:rsidRPr="00070FC1">
              <w:rPr>
                <w:b/>
              </w:rPr>
              <w:t>0.0</w:t>
            </w:r>
          </w:p>
        </w:tc>
        <w:tc>
          <w:tcPr>
            <w:tcW w:w="731" w:type="pct"/>
            <w:tcBorders>
              <w:bottom w:val="single" w:sz="4" w:space="0" w:color="auto"/>
            </w:tcBorders>
          </w:tcPr>
          <w:p w14:paraId="33318810" w14:textId="77777777" w:rsidR="00061A5A" w:rsidRPr="00070FC1" w:rsidRDefault="00061A5A" w:rsidP="00F170CB">
            <w:pPr>
              <w:pStyle w:val="Tabletext"/>
              <w:jc w:val="center"/>
              <w:rPr>
                <w:b/>
              </w:rPr>
            </w:pPr>
            <w:r w:rsidRPr="00070FC1">
              <w:rPr>
                <w:b/>
              </w:rPr>
              <w:t>0.0</w:t>
            </w:r>
            <w:r>
              <w:rPr>
                <w:b/>
              </w:rPr>
              <w:t xml:space="preserve"> </w:t>
            </w:r>
            <w:r w:rsidRPr="00B1086E">
              <w:rPr>
                <w:b/>
                <w:vertAlign w:val="superscript"/>
              </w:rPr>
              <w:t>(1)</w:t>
            </w:r>
          </w:p>
        </w:tc>
      </w:tr>
      <w:tr w:rsidR="00061A5A" w:rsidRPr="000E0D4C" w14:paraId="58583FE3" w14:textId="77777777" w:rsidTr="00404829">
        <w:trPr>
          <w:jc w:val="center"/>
        </w:trPr>
        <w:tc>
          <w:tcPr>
            <w:tcW w:w="5000" w:type="pct"/>
            <w:gridSpan w:val="4"/>
            <w:tcBorders>
              <w:top w:val="single" w:sz="4" w:space="0" w:color="auto"/>
              <w:left w:val="nil"/>
              <w:bottom w:val="nil"/>
              <w:right w:val="nil"/>
            </w:tcBorders>
          </w:tcPr>
          <w:p w14:paraId="6ADA6B6E" w14:textId="1ECA26F6" w:rsidR="00061A5A" w:rsidRPr="00061A5A" w:rsidRDefault="00061A5A" w:rsidP="00F170CB">
            <w:pPr>
              <w:pStyle w:val="Tabletext"/>
              <w:ind w:left="284" w:hanging="284"/>
              <w:rPr>
                <w:lang w:val="en-GB"/>
              </w:rPr>
            </w:pPr>
            <w:r w:rsidRPr="00061A5A">
              <w:rPr>
                <w:bCs/>
                <w:vertAlign w:val="superscript"/>
                <w:lang w:val="en-GB"/>
              </w:rPr>
              <w:t>(1)</w:t>
            </w:r>
            <w:r w:rsidRPr="00061A5A">
              <w:rPr>
                <w:b/>
                <w:lang w:val="en-GB"/>
              </w:rPr>
              <w:tab/>
            </w:r>
            <w:r w:rsidRPr="00061A5A">
              <w:rPr>
                <w:lang w:val="en-GB"/>
              </w:rPr>
              <w:t xml:space="preserve"> For DAB the allowance for man-made noise for portable handheld reception (dB) for an antenna gain of </w:t>
            </w:r>
            <w:r w:rsidR="00F170CB">
              <w:rPr>
                <w:lang w:val="en-GB"/>
              </w:rPr>
              <w:t>−</w:t>
            </w:r>
            <w:r w:rsidRPr="00061A5A">
              <w:rPr>
                <w:lang w:val="en-GB"/>
              </w:rPr>
              <w:t>13 dB is provided in Table 15.</w:t>
            </w:r>
          </w:p>
        </w:tc>
      </w:tr>
    </w:tbl>
    <w:p w14:paraId="4C97DB14" w14:textId="77777777" w:rsidR="00061A5A" w:rsidRPr="00070FC1" w:rsidRDefault="00061A5A" w:rsidP="00061A5A">
      <w:pPr>
        <w:pStyle w:val="Tablefin"/>
      </w:pPr>
    </w:p>
    <w:p w14:paraId="78BC7284" w14:textId="77777777" w:rsidR="00061A5A" w:rsidRPr="00061A5A" w:rsidRDefault="00061A5A" w:rsidP="00061A5A">
      <w:pPr>
        <w:rPr>
          <w:lang w:val="en-GB"/>
        </w:rPr>
      </w:pPr>
      <w:r w:rsidRPr="00061A5A">
        <w:rPr>
          <w:lang w:val="en-GB"/>
        </w:rPr>
        <w:t>In the further calculations the allowance for man-made noise is specified to 0 dB due to the very low calculated values.</w:t>
      </w:r>
    </w:p>
    <w:p w14:paraId="70823380" w14:textId="77777777" w:rsidR="00061A5A" w:rsidRPr="00061A5A" w:rsidRDefault="00061A5A" w:rsidP="00061A5A">
      <w:pPr>
        <w:pStyle w:val="Heading2"/>
        <w:rPr>
          <w:lang w:val="en-GB"/>
        </w:rPr>
      </w:pPr>
      <w:bookmarkStart w:id="293" w:name="_Toc276557196"/>
      <w:bookmarkStart w:id="294" w:name="_Toc276560879"/>
      <w:bookmarkStart w:id="295" w:name="_Toc276561823"/>
      <w:bookmarkStart w:id="296" w:name="_Toc276564415"/>
      <w:bookmarkStart w:id="297" w:name="_Toc276557197"/>
      <w:bookmarkStart w:id="298" w:name="_Toc276560880"/>
      <w:bookmarkStart w:id="299" w:name="_Toc276561824"/>
      <w:bookmarkStart w:id="300" w:name="_Toc276564416"/>
      <w:bookmarkStart w:id="301" w:name="_Ref277060583"/>
      <w:bookmarkStart w:id="302" w:name="_Toc293603692"/>
      <w:bookmarkStart w:id="303" w:name="_Toc293603806"/>
      <w:bookmarkStart w:id="304" w:name="_Toc300665004"/>
      <w:bookmarkStart w:id="305" w:name="_Toc300665102"/>
      <w:bookmarkStart w:id="306" w:name="_Toc300665168"/>
      <w:bookmarkStart w:id="307" w:name="_Toc300666594"/>
      <w:bookmarkStart w:id="308" w:name="_Toc301429283"/>
      <w:bookmarkStart w:id="309" w:name="_Toc302049576"/>
      <w:bookmarkStart w:id="310" w:name="_Toc433026602"/>
      <w:bookmarkStart w:id="311" w:name="_Toc438995435"/>
      <w:bookmarkStart w:id="312" w:name="_Toc5873149"/>
      <w:bookmarkStart w:id="313" w:name="_Toc8220148"/>
      <w:bookmarkStart w:id="314" w:name="_Toc18411300"/>
      <w:bookmarkStart w:id="315" w:name="_Toc54790064"/>
      <w:bookmarkEnd w:id="293"/>
      <w:bookmarkEnd w:id="294"/>
      <w:bookmarkEnd w:id="295"/>
      <w:bookmarkEnd w:id="296"/>
      <w:bookmarkEnd w:id="297"/>
      <w:bookmarkEnd w:id="298"/>
      <w:bookmarkEnd w:id="299"/>
      <w:bookmarkEnd w:id="300"/>
      <w:r w:rsidRPr="00061A5A">
        <w:rPr>
          <w:lang w:val="en-GB"/>
        </w:rPr>
        <w:t>3.7</w:t>
      </w:r>
      <w:r w:rsidRPr="00061A5A">
        <w:rPr>
          <w:lang w:val="en-GB"/>
        </w:rPr>
        <w:tab/>
        <w:t>Implementation loss factor</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4DFEB7F3" w14:textId="77777777" w:rsidR="00061A5A" w:rsidRPr="00061A5A" w:rsidRDefault="00061A5A" w:rsidP="00061A5A">
      <w:pPr>
        <w:rPr>
          <w:lang w:val="en-GB"/>
        </w:rPr>
      </w:pPr>
      <w:r w:rsidRPr="00061A5A">
        <w:rPr>
          <w:lang w:val="en-GB"/>
        </w:rPr>
        <w:t>Implementation loss, as indicated in this document, reflects the correction factor to the minimum input power in order to compensate for the non-ideal receiver. Choosing such a factor may be subjective. For receivers that are internally spacious (i.e. reception circuitry not significantly limited by device size) and non-power-restricted (i.e. have constant or frequent access to durable power source), it is often considered to be 3 dB.</w:t>
      </w:r>
    </w:p>
    <w:p w14:paraId="3FE3C842" w14:textId="77777777" w:rsidR="00061A5A" w:rsidRPr="00061A5A" w:rsidRDefault="00061A5A" w:rsidP="00061A5A">
      <w:pPr>
        <w:rPr>
          <w:lang w:val="en-GB"/>
        </w:rPr>
      </w:pPr>
      <w:r w:rsidRPr="00061A5A">
        <w:rPr>
          <w:lang w:val="en-GB"/>
        </w:rPr>
        <w:t xml:space="preserve">Advanced and highly integrated small receivers, such as handheld devices and particularly inclusion in smart phones, may experience additional higher implementation losses. Such losses may be due to the small physical dimensions, limited battery capacity, and co-existence with several additional hardware and radio wave-based functions. Therefore, the implementation loss, </w:t>
      </w:r>
      <w:r w:rsidRPr="00061A5A">
        <w:rPr>
          <w:i/>
          <w:iCs/>
          <w:lang w:val="en-GB"/>
        </w:rPr>
        <w:t>L</w:t>
      </w:r>
      <w:r w:rsidRPr="00061A5A">
        <w:rPr>
          <w:i/>
          <w:iCs/>
          <w:vertAlign w:val="subscript"/>
          <w:lang w:val="en-GB"/>
        </w:rPr>
        <w:t>im</w:t>
      </w:r>
      <w:r w:rsidRPr="00061A5A">
        <w:rPr>
          <w:lang w:val="en-GB"/>
        </w:rPr>
        <w:t>, for such receivers are considered to be 5 dB. The implementation losses per reception mode are provided in Table 18.</w:t>
      </w:r>
    </w:p>
    <w:p w14:paraId="208663CB" w14:textId="77777777" w:rsidR="00061A5A" w:rsidRPr="00061A5A" w:rsidRDefault="00061A5A" w:rsidP="00061A5A">
      <w:pPr>
        <w:pStyle w:val="TableNo"/>
        <w:rPr>
          <w:lang w:val="en-GB"/>
        </w:rPr>
      </w:pPr>
      <w:bookmarkStart w:id="316" w:name="_Toc276557199"/>
      <w:bookmarkStart w:id="317" w:name="_Toc276560882"/>
      <w:bookmarkStart w:id="318" w:name="_Toc276561826"/>
      <w:bookmarkStart w:id="319" w:name="_Toc276564418"/>
      <w:bookmarkStart w:id="320" w:name="_Toc276557200"/>
      <w:bookmarkStart w:id="321" w:name="_Toc276560883"/>
      <w:bookmarkStart w:id="322" w:name="_Toc276561827"/>
      <w:bookmarkStart w:id="323" w:name="_Toc276564419"/>
      <w:bookmarkStart w:id="324" w:name="_Toc293603693"/>
      <w:bookmarkStart w:id="325" w:name="_Toc293603807"/>
      <w:bookmarkStart w:id="326" w:name="_Toc300665005"/>
      <w:bookmarkStart w:id="327" w:name="_Toc300665103"/>
      <w:bookmarkStart w:id="328" w:name="_Toc300665169"/>
      <w:bookmarkStart w:id="329" w:name="_Toc300666595"/>
      <w:bookmarkStart w:id="330" w:name="_Toc301429284"/>
      <w:bookmarkStart w:id="331" w:name="_Toc302049577"/>
      <w:bookmarkStart w:id="332" w:name="_Toc433026603"/>
      <w:bookmarkStart w:id="333" w:name="_Toc438995436"/>
      <w:bookmarkStart w:id="334" w:name="_Ref249176628"/>
      <w:bookmarkEnd w:id="316"/>
      <w:bookmarkEnd w:id="317"/>
      <w:bookmarkEnd w:id="318"/>
      <w:bookmarkEnd w:id="319"/>
      <w:bookmarkEnd w:id="320"/>
      <w:bookmarkEnd w:id="321"/>
      <w:bookmarkEnd w:id="322"/>
      <w:bookmarkEnd w:id="323"/>
      <w:r w:rsidRPr="00061A5A">
        <w:rPr>
          <w:lang w:val="en-GB"/>
        </w:rPr>
        <w:t>TABLE 18</w:t>
      </w:r>
    </w:p>
    <w:p w14:paraId="5EAF3816" w14:textId="0960A1C7" w:rsidR="00061A5A" w:rsidRPr="00061A5A" w:rsidRDefault="00061A5A" w:rsidP="00061A5A">
      <w:pPr>
        <w:pStyle w:val="Tabletitle"/>
        <w:rPr>
          <w:lang w:val="en-GB"/>
        </w:rPr>
      </w:pPr>
      <w:r w:rsidRPr="00061A5A">
        <w:rPr>
          <w:lang w:val="en-GB"/>
        </w:rPr>
        <w:t xml:space="preserve">Implementation loss factor </w:t>
      </w:r>
      <w:r w:rsidRPr="00061A5A">
        <w:rPr>
          <w:i/>
          <w:iCs/>
          <w:lang w:val="en-GB"/>
        </w:rPr>
        <w:t>L</w:t>
      </w:r>
      <w:r w:rsidRPr="00061A5A">
        <w:rPr>
          <w:i/>
          <w:iCs/>
          <w:vertAlign w:val="subscript"/>
          <w:lang w:val="en-GB"/>
        </w:rPr>
        <w:t>i</w:t>
      </w:r>
      <w:r w:rsidRPr="00061A5A">
        <w:rPr>
          <w:lang w:val="en-GB"/>
        </w:rPr>
        <w:t xml:space="preserve"> for different reception modes </w:t>
      </w:r>
      <w:r w:rsidR="00E60022" w:rsidRPr="00061A5A">
        <w:rPr>
          <w:vertAlign w:val="superscript"/>
          <w:lang w:val="en-GB"/>
        </w:rPr>
        <w:t>(1)</w:t>
      </w:r>
    </w:p>
    <w:tbl>
      <w:tblPr>
        <w:tblStyle w:val="11"/>
        <w:tblW w:w="8505" w:type="dxa"/>
        <w:jc w:val="center"/>
        <w:tblLayout w:type="fixed"/>
        <w:tblLook w:val="04A0" w:firstRow="1" w:lastRow="0" w:firstColumn="1" w:lastColumn="0" w:noHBand="0" w:noVBand="1"/>
      </w:tblPr>
      <w:tblGrid>
        <w:gridCol w:w="3995"/>
        <w:gridCol w:w="2499"/>
        <w:gridCol w:w="2011"/>
      </w:tblGrid>
      <w:tr w:rsidR="00061A5A" w:rsidRPr="00070FC1" w14:paraId="4ED2BC05" w14:textId="77777777" w:rsidTr="00960712">
        <w:trPr>
          <w:jc w:val="center"/>
        </w:trPr>
        <w:tc>
          <w:tcPr>
            <w:tcW w:w="2895" w:type="dxa"/>
          </w:tcPr>
          <w:p w14:paraId="03079FED" w14:textId="77777777" w:rsidR="00061A5A" w:rsidRPr="00061A5A" w:rsidRDefault="00061A5A" w:rsidP="00C80083">
            <w:pPr>
              <w:pStyle w:val="Tablehead"/>
              <w:rPr>
                <w:lang w:val="en-GB"/>
              </w:rPr>
            </w:pPr>
          </w:p>
        </w:tc>
        <w:tc>
          <w:tcPr>
            <w:tcW w:w="1811" w:type="dxa"/>
          </w:tcPr>
          <w:p w14:paraId="568F0B35" w14:textId="77777777" w:rsidR="00061A5A" w:rsidRPr="00A928A9" w:rsidRDefault="00061A5A" w:rsidP="00C80083">
            <w:pPr>
              <w:pStyle w:val="Tablehead"/>
            </w:pPr>
            <w:r w:rsidRPr="00A928A9">
              <w:t>FX, MO, PO, PI</w:t>
            </w:r>
          </w:p>
        </w:tc>
        <w:tc>
          <w:tcPr>
            <w:tcW w:w="1457" w:type="dxa"/>
          </w:tcPr>
          <w:p w14:paraId="48ADCE5E" w14:textId="77777777" w:rsidR="00061A5A" w:rsidRPr="00A928A9" w:rsidRDefault="00061A5A" w:rsidP="00C80083">
            <w:pPr>
              <w:pStyle w:val="Tablehead"/>
            </w:pPr>
            <w:r w:rsidRPr="00A928A9">
              <w:t>PO-H, PI-H</w:t>
            </w:r>
          </w:p>
        </w:tc>
      </w:tr>
      <w:tr w:rsidR="00061A5A" w:rsidRPr="00070FC1" w14:paraId="4CA0D92C" w14:textId="77777777" w:rsidTr="00960712">
        <w:trPr>
          <w:jc w:val="center"/>
        </w:trPr>
        <w:tc>
          <w:tcPr>
            <w:tcW w:w="2895" w:type="dxa"/>
            <w:tcBorders>
              <w:bottom w:val="single" w:sz="4" w:space="0" w:color="auto"/>
            </w:tcBorders>
          </w:tcPr>
          <w:p w14:paraId="0583FDC9" w14:textId="77777777" w:rsidR="00061A5A" w:rsidRPr="00070FC1" w:rsidRDefault="00061A5A" w:rsidP="00C80083">
            <w:pPr>
              <w:pStyle w:val="Tabletext"/>
            </w:pPr>
            <w:r w:rsidRPr="00070FC1">
              <w:t xml:space="preserve">Implementation loss, </w:t>
            </w:r>
            <w:r w:rsidRPr="00070FC1">
              <w:rPr>
                <w:i/>
                <w:iCs/>
              </w:rPr>
              <w:t>L</w:t>
            </w:r>
            <w:r w:rsidRPr="00070FC1">
              <w:rPr>
                <w:i/>
                <w:iCs/>
                <w:vertAlign w:val="subscript"/>
              </w:rPr>
              <w:t>i</w:t>
            </w:r>
            <w:r w:rsidRPr="00070FC1">
              <w:t xml:space="preserve"> </w:t>
            </w:r>
            <w:r>
              <w:t>(</w:t>
            </w:r>
            <w:r w:rsidRPr="00070FC1">
              <w:t>dB</w:t>
            </w:r>
            <w:r>
              <w:t>)</w:t>
            </w:r>
          </w:p>
        </w:tc>
        <w:tc>
          <w:tcPr>
            <w:tcW w:w="1811" w:type="dxa"/>
            <w:tcBorders>
              <w:bottom w:val="single" w:sz="4" w:space="0" w:color="auto"/>
            </w:tcBorders>
          </w:tcPr>
          <w:p w14:paraId="33ABC610" w14:textId="77777777" w:rsidR="00061A5A" w:rsidRPr="00070FC1" w:rsidRDefault="00061A5A" w:rsidP="00C80083">
            <w:pPr>
              <w:pStyle w:val="Tabletext"/>
              <w:jc w:val="center"/>
            </w:pPr>
            <w:r w:rsidRPr="00070FC1">
              <w:t>3</w:t>
            </w:r>
          </w:p>
        </w:tc>
        <w:tc>
          <w:tcPr>
            <w:tcW w:w="1457" w:type="dxa"/>
            <w:tcBorders>
              <w:bottom w:val="single" w:sz="4" w:space="0" w:color="auto"/>
            </w:tcBorders>
          </w:tcPr>
          <w:p w14:paraId="5FDA1692" w14:textId="77777777" w:rsidR="00061A5A" w:rsidRPr="00070FC1" w:rsidRDefault="00061A5A" w:rsidP="00C80083">
            <w:pPr>
              <w:pStyle w:val="Tabletext"/>
              <w:jc w:val="center"/>
            </w:pPr>
            <w:r w:rsidRPr="00070FC1">
              <w:t>5</w:t>
            </w:r>
          </w:p>
        </w:tc>
      </w:tr>
      <w:tr w:rsidR="00061A5A" w:rsidRPr="000E0D4C" w14:paraId="25EF1969" w14:textId="77777777" w:rsidTr="00960712">
        <w:trPr>
          <w:jc w:val="center"/>
        </w:trPr>
        <w:tc>
          <w:tcPr>
            <w:tcW w:w="6163" w:type="dxa"/>
            <w:gridSpan w:val="3"/>
            <w:tcBorders>
              <w:top w:val="single" w:sz="4" w:space="0" w:color="auto"/>
              <w:left w:val="nil"/>
              <w:bottom w:val="nil"/>
              <w:right w:val="nil"/>
            </w:tcBorders>
          </w:tcPr>
          <w:p w14:paraId="51B849AB" w14:textId="5B2AF521" w:rsidR="00061A5A" w:rsidRPr="00061A5A" w:rsidRDefault="00E60022" w:rsidP="00F170CB">
            <w:pPr>
              <w:pStyle w:val="Tabletext"/>
              <w:rPr>
                <w:rFonts w:eastAsia="Times New Roman"/>
                <w:lang w:val="en-GB"/>
              </w:rPr>
            </w:pPr>
            <w:r w:rsidRPr="00061A5A">
              <w:rPr>
                <w:bCs/>
                <w:vertAlign w:val="superscript"/>
                <w:lang w:val="en-GB"/>
              </w:rPr>
              <w:t>(1)</w:t>
            </w:r>
            <w:r w:rsidRPr="00061A5A">
              <w:rPr>
                <w:b/>
                <w:lang w:val="en-GB"/>
              </w:rPr>
              <w:tab/>
            </w:r>
            <w:r w:rsidRPr="00061A5A">
              <w:rPr>
                <w:lang w:val="en-GB"/>
              </w:rPr>
              <w:t xml:space="preserve"> </w:t>
            </w:r>
            <w:r w:rsidR="00061A5A" w:rsidRPr="00061A5A">
              <w:rPr>
                <w:lang w:val="en-GB"/>
              </w:rPr>
              <w:t xml:space="preserve">For </w:t>
            </w:r>
            <w:r w:rsidR="00061A5A" w:rsidRPr="00FD4CE2">
              <w:rPr>
                <w:lang w:val="en-GB"/>
              </w:rPr>
              <w:t>the</w:t>
            </w:r>
            <w:r w:rsidR="00061A5A" w:rsidRPr="00061A5A">
              <w:rPr>
                <w:lang w:val="en-GB"/>
              </w:rPr>
              <w:t xml:space="preserve"> DAB system, no implementation loss factor is considered.</w:t>
            </w:r>
          </w:p>
        </w:tc>
      </w:tr>
    </w:tbl>
    <w:p w14:paraId="60AEA763" w14:textId="77777777" w:rsidR="00061A5A" w:rsidRPr="00070FC1" w:rsidRDefault="00061A5A" w:rsidP="00061A5A">
      <w:pPr>
        <w:pStyle w:val="Tablefin"/>
      </w:pPr>
    </w:p>
    <w:p w14:paraId="27585D6E" w14:textId="77777777" w:rsidR="00061A5A" w:rsidRPr="00061A5A" w:rsidRDefault="00061A5A" w:rsidP="00061A5A">
      <w:pPr>
        <w:pStyle w:val="Heading2"/>
        <w:rPr>
          <w:lang w:val="en-GB"/>
        </w:rPr>
      </w:pPr>
      <w:bookmarkStart w:id="335" w:name="_Toc5873150"/>
      <w:bookmarkStart w:id="336" w:name="_Toc8220149"/>
      <w:bookmarkStart w:id="337" w:name="_Toc18411301"/>
      <w:bookmarkStart w:id="338" w:name="_Toc54790065"/>
      <w:r w:rsidRPr="00061A5A">
        <w:rPr>
          <w:lang w:val="en-GB"/>
        </w:rPr>
        <w:t>3.8</w:t>
      </w:r>
      <w:r w:rsidRPr="00061A5A">
        <w:rPr>
          <w:lang w:val="en-GB"/>
        </w:rPr>
        <w:tab/>
        <w:t>Correction factors for location variability</w:t>
      </w:r>
      <w:bookmarkEnd w:id="324"/>
      <w:bookmarkEnd w:id="325"/>
      <w:bookmarkEnd w:id="326"/>
      <w:bookmarkEnd w:id="327"/>
      <w:bookmarkEnd w:id="328"/>
      <w:bookmarkEnd w:id="329"/>
      <w:bookmarkEnd w:id="330"/>
      <w:bookmarkEnd w:id="331"/>
      <w:bookmarkEnd w:id="332"/>
      <w:bookmarkEnd w:id="333"/>
      <w:bookmarkEnd w:id="335"/>
      <w:bookmarkEnd w:id="336"/>
      <w:bookmarkEnd w:id="337"/>
      <w:bookmarkEnd w:id="338"/>
    </w:p>
    <w:p w14:paraId="0404FDFC" w14:textId="77777777" w:rsidR="00061A5A" w:rsidRPr="00061A5A" w:rsidRDefault="00061A5A" w:rsidP="00061A5A">
      <w:pPr>
        <w:rPr>
          <w:lang w:val="en-GB"/>
        </w:rPr>
      </w:pPr>
      <w:r w:rsidRPr="00061A5A">
        <w:rPr>
          <w:lang w:val="en-GB"/>
        </w:rPr>
        <w:t xml:space="preserve">The random variation of the received signal field strength with location due to terrain irregularities and the effect of obstacles in the near vicinity of the receiver location is modelled by a statistical distribution (typically log normal) over a specified macro-scale area (typically a square with edge lengths of 100 m to 500 m). Considering the received signal field-strength level </w:t>
      </w:r>
      <w:r w:rsidRPr="00061A5A">
        <w:rPr>
          <w:i/>
          <w:lang w:val="en-GB"/>
        </w:rPr>
        <w:t>E</w:t>
      </w:r>
      <w:r w:rsidRPr="00061A5A">
        <w:rPr>
          <w:lang w:val="en-GB"/>
        </w:rPr>
        <w:t xml:space="preserve"> (dB(</w:t>
      </w:r>
      <w:r w:rsidRPr="00070FC1">
        <w:t>μ</w:t>
      </w:r>
      <w:r w:rsidRPr="00061A5A">
        <w:rPr>
          <w:lang w:val="en-GB"/>
        </w:rPr>
        <w:t xml:space="preserve">V/m)), the lognormal distribution is transformed in a Gaussian distribution with mean (and median) </w:t>
      </w:r>
      <w:r w:rsidRPr="00061A5A">
        <w:rPr>
          <w:i/>
          <w:lang w:val="en-GB"/>
        </w:rPr>
        <w:t>E</w:t>
      </w:r>
      <w:r w:rsidRPr="00061A5A">
        <w:rPr>
          <w:i/>
          <w:iCs/>
          <w:vertAlign w:val="subscript"/>
          <w:lang w:val="en-GB"/>
        </w:rPr>
        <w:t>med</w:t>
      </w:r>
      <w:r w:rsidRPr="00061A5A">
        <w:rPr>
          <w:lang w:val="en-GB"/>
        </w:rPr>
        <w:t xml:space="preserve"> (dB) and standard deviation </w:t>
      </w:r>
      <w:r w:rsidRPr="00070FC1">
        <w:sym w:font="Symbol" w:char="F073"/>
      </w:r>
      <w:r w:rsidRPr="00061A5A">
        <w:rPr>
          <w:lang w:val="en-GB"/>
        </w:rPr>
        <w:t xml:space="preserve"> (dB).</w:t>
      </w:r>
    </w:p>
    <w:p w14:paraId="4E9068CA" w14:textId="77777777" w:rsidR="00061A5A" w:rsidRPr="00061A5A" w:rsidRDefault="00061A5A" w:rsidP="00061A5A">
      <w:pPr>
        <w:rPr>
          <w:lang w:val="en-GB" w:eastAsia="de-DE"/>
        </w:rPr>
      </w:pPr>
      <w:r w:rsidRPr="00061A5A">
        <w:rPr>
          <w:lang w:val="en-GB" w:eastAsia="de-DE"/>
        </w:rPr>
        <w:t xml:space="preserve">The field-strength level </w:t>
      </w:r>
      <w:r w:rsidRPr="00061A5A">
        <w:rPr>
          <w:rFonts w:ascii="TimesNewRoman,Italic" w:hAnsi="TimesNewRoman,Italic" w:cs="TimesNewRoman,Italic"/>
          <w:i/>
          <w:iCs/>
          <w:lang w:val="en-GB" w:eastAsia="de-DE"/>
        </w:rPr>
        <w:t>E</w:t>
      </w:r>
      <w:r w:rsidRPr="00061A5A">
        <w:rPr>
          <w:rFonts w:ascii="TimesNewRoman,Italic" w:hAnsi="TimesNewRoman,Italic" w:cs="TimesNewRoman,Italic"/>
          <w:lang w:val="en-GB" w:eastAsia="de-DE"/>
        </w:rPr>
        <w:t>(</w:t>
      </w:r>
      <w:r w:rsidRPr="00061A5A">
        <w:rPr>
          <w:rFonts w:ascii="TimesNewRoman,Italic" w:hAnsi="TimesNewRoman,Italic" w:cs="TimesNewRoman,Italic"/>
          <w:i/>
          <w:iCs/>
          <w:lang w:val="en-GB" w:eastAsia="de-DE"/>
        </w:rPr>
        <w:t>p</w:t>
      </w:r>
      <w:r w:rsidRPr="00061A5A">
        <w:rPr>
          <w:rFonts w:ascii="TimesNewRoman,Italic" w:hAnsi="TimesNewRoman,Italic" w:cs="TimesNewRoman,Italic"/>
          <w:lang w:val="en-GB" w:eastAsia="de-DE"/>
        </w:rPr>
        <w:t>)</w:t>
      </w:r>
      <w:r w:rsidRPr="00061A5A">
        <w:rPr>
          <w:rFonts w:ascii="TimesNewRoman,Italic" w:hAnsi="TimesNewRoman,Italic" w:cs="TimesNewRoman,Italic"/>
          <w:i/>
          <w:iCs/>
          <w:lang w:val="en-GB" w:eastAsia="de-DE"/>
        </w:rPr>
        <w:t> </w:t>
      </w:r>
      <w:r w:rsidRPr="00061A5A">
        <w:rPr>
          <w:lang w:val="en-GB"/>
        </w:rPr>
        <w:t>(dB(</w:t>
      </w:r>
      <w:r w:rsidRPr="00070FC1">
        <w:t>μ</w:t>
      </w:r>
      <w:r w:rsidRPr="00061A5A">
        <w:rPr>
          <w:lang w:val="en-GB"/>
        </w:rPr>
        <w:t xml:space="preserve">V/m)), used for coverage and interference predictions in the different reception modes, </w:t>
      </w:r>
      <w:r w:rsidRPr="00061A5A">
        <w:rPr>
          <w:lang w:val="en-GB" w:eastAsia="de-DE"/>
        </w:rPr>
        <w:t xml:space="preserve">which will be exceeded for </w:t>
      </w:r>
      <w:r w:rsidRPr="00061A5A">
        <w:rPr>
          <w:rFonts w:ascii="TimesNewRoman,Italic" w:hAnsi="TimesNewRoman,Italic" w:cs="TimesNewRoman,Italic"/>
          <w:i/>
          <w:iCs/>
          <w:lang w:val="en-GB" w:eastAsia="de-DE"/>
        </w:rPr>
        <w:t>p </w:t>
      </w:r>
      <w:r w:rsidRPr="00061A5A">
        <w:rPr>
          <w:rFonts w:ascii="TimesNewRoman,Italic" w:hAnsi="TimesNewRoman,Italic" w:cs="TimesNewRoman,Italic"/>
          <w:iCs/>
          <w:lang w:val="en-GB" w:eastAsia="de-DE"/>
        </w:rPr>
        <w:t>(</w:t>
      </w:r>
      <w:r w:rsidRPr="00061A5A">
        <w:rPr>
          <w:lang w:val="en-GB" w:eastAsia="de-DE"/>
        </w:rPr>
        <w:t>%) of locations for a land receiving/mobile antenna location, is given by:</w:t>
      </w:r>
    </w:p>
    <w:p w14:paraId="1510E8B9" w14:textId="77777777" w:rsidR="00061A5A" w:rsidRPr="00061A5A" w:rsidRDefault="00061A5A" w:rsidP="00061A5A">
      <w:pPr>
        <w:keepNext/>
        <w:keepLines/>
        <w:spacing w:before="0"/>
        <w:rPr>
          <w:sz w:val="16"/>
          <w:lang w:val="en-GB" w:eastAsia="de-DE"/>
        </w:rPr>
      </w:pPr>
    </w:p>
    <w:p w14:paraId="44BCC4CB" w14:textId="77777777" w:rsidR="00061A5A" w:rsidRPr="00061A5A" w:rsidRDefault="00061A5A" w:rsidP="00061A5A">
      <w:pPr>
        <w:pStyle w:val="Equation"/>
        <w:rPr>
          <w:sz w:val="10"/>
          <w:szCs w:val="10"/>
          <w:lang w:val="en-GB"/>
        </w:rPr>
      </w:pPr>
      <w:r w:rsidRPr="00061A5A">
        <w:rPr>
          <w:lang w:val="en-GB"/>
        </w:rPr>
        <w:tab/>
      </w:r>
      <w:r w:rsidRPr="00070FC1">
        <w:rPr>
          <w:position w:val="-16"/>
        </w:rPr>
        <w:object w:dxaOrig="5120" w:dyaOrig="400" w14:anchorId="53358933">
          <v:shape id="_x0000_i1035" type="#_x0000_t75" style="width:251.05pt;height:23.15pt" o:ole="">
            <v:imagedata r:id="rId38" o:title=""/>
          </v:shape>
          <o:OLEObject Type="Embed" ProgID="Equation.3" ShapeID="_x0000_i1035" DrawAspect="Content" ObjectID="_1667372792" r:id="rId39"/>
        </w:object>
      </w:r>
      <w:r w:rsidRPr="00061A5A">
        <w:rPr>
          <w:lang w:val="en-GB"/>
        </w:rPr>
        <w:t xml:space="preserve">    for   50% </w:t>
      </w:r>
      <w:r w:rsidRPr="00070FC1">
        <w:sym w:font="Symbol" w:char="F0A3"/>
      </w:r>
      <w:r w:rsidRPr="00061A5A">
        <w:rPr>
          <w:lang w:val="en-GB"/>
        </w:rPr>
        <w:t xml:space="preserve"> </w:t>
      </w:r>
      <w:r w:rsidRPr="00061A5A">
        <w:rPr>
          <w:i/>
          <w:iCs/>
          <w:lang w:val="en-GB"/>
        </w:rPr>
        <w:t>p</w:t>
      </w:r>
      <w:r w:rsidRPr="00061A5A">
        <w:rPr>
          <w:lang w:val="en-GB"/>
        </w:rPr>
        <w:t xml:space="preserve"> </w:t>
      </w:r>
      <w:r w:rsidRPr="00070FC1">
        <w:sym w:font="Symbol" w:char="F0A3"/>
      </w:r>
      <w:r w:rsidRPr="00061A5A">
        <w:rPr>
          <w:lang w:val="en-GB"/>
        </w:rPr>
        <w:t xml:space="preserve"> 99%</w:t>
      </w:r>
      <w:r w:rsidRPr="00061A5A">
        <w:rPr>
          <w:lang w:val="en-GB"/>
        </w:rPr>
        <w:tab/>
        <w:t>(10)</w:t>
      </w:r>
    </w:p>
    <w:p w14:paraId="18D67372" w14:textId="77777777" w:rsidR="00061A5A" w:rsidRPr="00061A5A" w:rsidRDefault="00061A5A" w:rsidP="00061A5A">
      <w:pPr>
        <w:rPr>
          <w:lang w:val="en-GB"/>
        </w:rPr>
      </w:pPr>
      <w:r w:rsidRPr="00061A5A">
        <w:rPr>
          <w:lang w:val="en-GB"/>
        </w:rPr>
        <w:t>with:</w:t>
      </w:r>
    </w:p>
    <w:p w14:paraId="76178BC4" w14:textId="77777777" w:rsidR="00061A5A" w:rsidRPr="00070FC1" w:rsidRDefault="00061A5A" w:rsidP="00061A5A">
      <w:pPr>
        <w:pStyle w:val="Equationlegend"/>
      </w:pPr>
      <w:r w:rsidRPr="00070FC1">
        <w:tab/>
      </w:r>
      <w:r w:rsidRPr="00070FC1">
        <w:rPr>
          <w:i/>
          <w:iCs/>
        </w:rPr>
        <w:t>C</w:t>
      </w:r>
      <w:r w:rsidRPr="00070FC1">
        <w:rPr>
          <w:vertAlign w:val="subscript"/>
        </w:rPr>
        <w:t>1</w:t>
      </w:r>
      <w:r w:rsidRPr="00070FC1">
        <w:t>(</w:t>
      </w:r>
      <w:r w:rsidRPr="00070FC1">
        <w:rPr>
          <w:i/>
          <w:iCs/>
        </w:rPr>
        <w:t>p</w:t>
      </w:r>
      <w:r w:rsidRPr="00070FC1">
        <w:t>) (d</w:t>
      </w:r>
      <w:r>
        <w:t>B) :</w:t>
      </w:r>
      <w:r>
        <w:tab/>
        <w:t>location correction factor</w:t>
      </w:r>
    </w:p>
    <w:p w14:paraId="0059D69E" w14:textId="517945F3" w:rsidR="00061A5A" w:rsidRPr="00070FC1" w:rsidRDefault="00960712" w:rsidP="00061A5A">
      <w:pPr>
        <w:pStyle w:val="Equationlegend"/>
      </w:pPr>
      <w:r>
        <w:rPr>
          <w:i/>
          <w:iCs/>
        </w:rPr>
        <w:tab/>
      </w:r>
      <w:r w:rsidR="00061A5A" w:rsidRPr="00070FC1">
        <w:rPr>
          <w:i/>
          <w:iCs/>
        </w:rPr>
        <w:t>E</w:t>
      </w:r>
      <w:r w:rsidR="00061A5A" w:rsidRPr="00070FC1">
        <w:rPr>
          <w:i/>
          <w:iCs/>
          <w:vertAlign w:val="subscript"/>
        </w:rPr>
        <w:t>med</w:t>
      </w:r>
      <w:r w:rsidR="00061A5A" w:rsidRPr="00070FC1">
        <w:t xml:space="preserve"> (dB(</w:t>
      </w:r>
      <w:r w:rsidR="00061A5A" w:rsidRPr="00070FC1">
        <w:sym w:font="Symbol" w:char="F06D"/>
      </w:r>
      <w:r w:rsidR="00061A5A" w:rsidRPr="00070FC1">
        <w:t>V/m) :</w:t>
      </w:r>
      <w:r w:rsidR="00061A5A" w:rsidRPr="00070FC1">
        <w:tab/>
        <w:t>field-strength value for 50% of locations and 50% of time.</w:t>
      </w:r>
    </w:p>
    <w:p w14:paraId="118B1AFB" w14:textId="77777777" w:rsidR="00061A5A" w:rsidRPr="00061A5A" w:rsidRDefault="00061A5A" w:rsidP="00061A5A">
      <w:pPr>
        <w:rPr>
          <w:lang w:val="en-GB"/>
        </w:rPr>
      </w:pPr>
      <w:r w:rsidRPr="00061A5A">
        <w:rPr>
          <w:lang w:val="en-GB"/>
        </w:rPr>
        <w:t xml:space="preserve">The location correction factor </w:t>
      </w:r>
      <w:r w:rsidRPr="00061A5A">
        <w:rPr>
          <w:i/>
          <w:lang w:val="en-GB"/>
        </w:rPr>
        <w:t>C</w:t>
      </w:r>
      <w:r w:rsidRPr="00061A5A">
        <w:rPr>
          <w:iCs/>
          <w:vertAlign w:val="subscript"/>
          <w:lang w:val="en-GB"/>
        </w:rPr>
        <w:t>l</w:t>
      </w:r>
      <w:r w:rsidRPr="00061A5A">
        <w:rPr>
          <w:iCs/>
          <w:lang w:val="en-GB"/>
        </w:rPr>
        <w:t>(</w:t>
      </w:r>
      <w:r w:rsidRPr="00061A5A">
        <w:rPr>
          <w:i/>
          <w:lang w:val="en-GB"/>
        </w:rPr>
        <w:t>p</w:t>
      </w:r>
      <w:r w:rsidRPr="00061A5A">
        <w:rPr>
          <w:iCs/>
          <w:lang w:val="en-GB"/>
        </w:rPr>
        <w:t>)</w:t>
      </w:r>
      <w:r w:rsidRPr="00061A5A">
        <w:rPr>
          <w:lang w:val="en-GB"/>
        </w:rPr>
        <w:t xml:space="preserve"> (dB) depends on the so called combined standard deviation </w:t>
      </w:r>
      <w:r w:rsidRPr="00070FC1">
        <w:sym w:font="Symbol" w:char="F073"/>
      </w:r>
      <w:r w:rsidRPr="00061A5A">
        <w:rPr>
          <w:i/>
          <w:iCs/>
          <w:vertAlign w:val="subscript"/>
          <w:lang w:val="en-GB"/>
        </w:rPr>
        <w:t>c</w:t>
      </w:r>
      <w:r w:rsidRPr="00061A5A">
        <w:rPr>
          <w:lang w:val="en-GB"/>
        </w:rPr>
        <w:t xml:space="preserve"> (dB) of the wanted field-strength level that sums the single standard deviations of all relevant signal parts that have to be taken into account and the so-called distribution factor </w:t>
      </w:r>
      <w:r w:rsidRPr="00070FC1">
        <w:sym w:font="Symbol" w:char="F06D"/>
      </w:r>
      <w:r w:rsidRPr="00061A5A">
        <w:rPr>
          <w:lang w:val="en-GB"/>
        </w:rPr>
        <w:t>(</w:t>
      </w:r>
      <w:r w:rsidRPr="00061A5A">
        <w:rPr>
          <w:i/>
          <w:iCs/>
          <w:lang w:val="en-GB"/>
        </w:rPr>
        <w:t>p</w:t>
      </w:r>
      <w:r w:rsidRPr="00061A5A">
        <w:rPr>
          <w:lang w:val="en-GB"/>
        </w:rPr>
        <w:t>), namely:</w:t>
      </w:r>
    </w:p>
    <w:p w14:paraId="2096CFC7" w14:textId="77777777" w:rsidR="00061A5A" w:rsidRPr="00061A5A" w:rsidRDefault="00061A5A" w:rsidP="00061A5A">
      <w:pPr>
        <w:keepNext/>
        <w:keepLines/>
        <w:spacing w:before="0"/>
        <w:rPr>
          <w:sz w:val="16"/>
          <w:lang w:val="en-GB" w:eastAsia="de-DE"/>
        </w:rPr>
      </w:pPr>
    </w:p>
    <w:p w14:paraId="54ADB6CD" w14:textId="77777777" w:rsidR="00061A5A" w:rsidRPr="00061A5A" w:rsidRDefault="00061A5A" w:rsidP="00061A5A">
      <w:pPr>
        <w:pStyle w:val="Equation"/>
        <w:rPr>
          <w:lang w:val="en-GB"/>
        </w:rPr>
      </w:pPr>
      <w:r w:rsidRPr="00061A5A">
        <w:rPr>
          <w:lang w:val="en-GB"/>
        </w:rPr>
        <w:tab/>
      </w:r>
      <w:r w:rsidRPr="00061A5A">
        <w:rPr>
          <w:lang w:val="en-GB"/>
        </w:rPr>
        <w:tab/>
      </w:r>
      <w:r w:rsidRPr="00070FC1">
        <w:object w:dxaOrig="3220" w:dyaOrig="320" w14:anchorId="47DD531A">
          <v:shape id="_x0000_i1036" type="#_x0000_t75" style="width:159.65pt;height:15.65pt" o:ole="">
            <v:imagedata r:id="rId40" o:title=""/>
          </v:shape>
          <o:OLEObject Type="Embed" ProgID="Equation.3" ShapeID="_x0000_i1036" DrawAspect="Content" ObjectID="_1667372793" r:id="rId41"/>
        </w:object>
      </w:r>
      <w:r w:rsidRPr="00061A5A">
        <w:rPr>
          <w:lang w:val="en-GB"/>
        </w:rPr>
        <w:tab/>
        <w:t>(11)</w:t>
      </w:r>
    </w:p>
    <w:p w14:paraId="274ABAA7" w14:textId="77777777" w:rsidR="00061A5A" w:rsidRPr="00061A5A" w:rsidRDefault="00061A5A" w:rsidP="00061A5A">
      <w:pPr>
        <w:keepNext/>
        <w:keepLines/>
        <w:spacing w:before="0"/>
        <w:rPr>
          <w:sz w:val="16"/>
          <w:lang w:val="en-GB" w:eastAsia="de-DE"/>
        </w:rPr>
      </w:pPr>
    </w:p>
    <w:p w14:paraId="78E76CE2" w14:textId="77777777" w:rsidR="00061A5A" w:rsidRPr="00061A5A" w:rsidRDefault="00061A5A" w:rsidP="00061A5A">
      <w:pPr>
        <w:rPr>
          <w:lang w:val="en-GB" w:eastAsia="de-DE"/>
        </w:rPr>
      </w:pPr>
      <w:r w:rsidRPr="00061A5A">
        <w:rPr>
          <w:lang w:val="en-GB" w:eastAsia="de-DE"/>
        </w:rPr>
        <w:t>with:</w:t>
      </w:r>
    </w:p>
    <w:p w14:paraId="61492099" w14:textId="77777777" w:rsidR="00061A5A" w:rsidRPr="00070FC1" w:rsidRDefault="00061A5A" w:rsidP="00061A5A">
      <w:pPr>
        <w:pStyle w:val="Equationlegend"/>
      </w:pPr>
      <w:r w:rsidRPr="00070FC1">
        <w:tab/>
      </w:r>
      <w:r w:rsidRPr="00070FC1">
        <w:rPr>
          <w:position w:val="-26"/>
        </w:rPr>
        <w:object w:dxaOrig="1680" w:dyaOrig="639" w14:anchorId="10C9E3AA">
          <v:shape id="_x0000_i1037" type="#_x0000_t75" style="width:87.65pt;height:30.05pt" o:ole="">
            <v:imagedata r:id="rId42" o:title=""/>
          </v:shape>
          <o:OLEObject Type="Embed" ProgID="Equation.3" ShapeID="_x0000_i1037" DrawAspect="Content" ObjectID="_1667372794" r:id="rId43"/>
        </w:object>
      </w:r>
      <w:r w:rsidRPr="00070FC1">
        <w:t>:</w:t>
      </w:r>
      <w:r w:rsidRPr="00070FC1">
        <w:tab/>
        <w:t xml:space="preserve">distribution factor and </w:t>
      </w:r>
      <w:r w:rsidRPr="00070FC1">
        <w:rPr>
          <w:position w:val="-26"/>
        </w:rPr>
        <w:object w:dxaOrig="2320" w:dyaOrig="880" w14:anchorId="2C2FB4B8">
          <v:shape id="_x0000_i1038" type="#_x0000_t75" style="width:113.3pt;height:41.95pt" o:ole="">
            <v:imagedata r:id="rId44" o:title=""/>
          </v:shape>
          <o:OLEObject Type="Embed" ProgID="Equation.3" ShapeID="_x0000_i1038" DrawAspect="Content" ObjectID="_1667372795" r:id="rId45"/>
        </w:object>
      </w:r>
      <w:r w:rsidRPr="00070FC1">
        <w:t xml:space="preserve"> </w:t>
      </w:r>
      <w:r w:rsidRPr="00070FC1">
        <w:rPr>
          <w:szCs w:val="24"/>
        </w:rPr>
        <w:t>(standard normal Gaussian CDF)</w:t>
      </w:r>
    </w:p>
    <w:p w14:paraId="4D746938" w14:textId="77777777" w:rsidR="00061A5A" w:rsidRPr="00070FC1" w:rsidRDefault="00061A5A" w:rsidP="00061A5A">
      <w:pPr>
        <w:pStyle w:val="Equationlegend"/>
      </w:pPr>
      <w:r w:rsidRPr="00070FC1">
        <w:tab/>
      </w:r>
      <w:r w:rsidRPr="00070FC1">
        <w:sym w:font="Symbol" w:char="F073"/>
      </w:r>
      <w:r w:rsidRPr="00070FC1">
        <w:rPr>
          <w:i/>
          <w:iCs/>
          <w:vertAlign w:val="subscript"/>
        </w:rPr>
        <w:t>C</w:t>
      </w:r>
      <w:r w:rsidRPr="00070FC1">
        <w:t xml:space="preserve"> :</w:t>
      </w:r>
      <w:r w:rsidRPr="00070FC1">
        <w:tab/>
        <w:t>combined standard deviation of the wanted field-strength level (dB).</w:t>
      </w:r>
    </w:p>
    <w:p w14:paraId="05F568CE" w14:textId="77777777" w:rsidR="00061A5A" w:rsidRPr="00061A5A" w:rsidRDefault="00061A5A" w:rsidP="00061A5A">
      <w:pPr>
        <w:pStyle w:val="Heading3"/>
        <w:rPr>
          <w:lang w:val="en-GB"/>
        </w:rPr>
      </w:pPr>
      <w:bookmarkStart w:id="339" w:name="_Toc293603694"/>
      <w:bookmarkStart w:id="340" w:name="_Toc293603808"/>
      <w:bookmarkStart w:id="341" w:name="_Toc300665006"/>
      <w:bookmarkStart w:id="342" w:name="_Toc300666596"/>
      <w:bookmarkStart w:id="343" w:name="_Toc301429285"/>
      <w:bookmarkStart w:id="344" w:name="_Toc302049578"/>
      <w:bookmarkStart w:id="345" w:name="_Toc438995437"/>
      <w:bookmarkStart w:id="346" w:name="_Toc18411302"/>
      <w:r w:rsidRPr="00061A5A">
        <w:rPr>
          <w:lang w:val="en-GB"/>
        </w:rPr>
        <w:t>3.8.1</w:t>
      </w:r>
      <w:r w:rsidRPr="00061A5A">
        <w:rPr>
          <w:lang w:val="en-GB"/>
        </w:rPr>
        <w:tab/>
        <w:t>Distribution factor</w:t>
      </w:r>
      <w:bookmarkEnd w:id="339"/>
      <w:bookmarkEnd w:id="340"/>
      <w:bookmarkEnd w:id="341"/>
      <w:bookmarkEnd w:id="342"/>
      <w:bookmarkEnd w:id="343"/>
      <w:bookmarkEnd w:id="344"/>
      <w:bookmarkEnd w:id="345"/>
      <w:bookmarkEnd w:id="346"/>
    </w:p>
    <w:p w14:paraId="32C26A0C" w14:textId="77777777" w:rsidR="00061A5A" w:rsidRPr="00061A5A" w:rsidRDefault="00061A5A" w:rsidP="00061A5A">
      <w:pPr>
        <w:rPr>
          <w:lang w:val="en-GB"/>
        </w:rPr>
      </w:pPr>
      <w:r w:rsidRPr="00061A5A">
        <w:rPr>
          <w:lang w:val="en-GB"/>
        </w:rPr>
        <w:t xml:space="preserve">The distribution factors </w:t>
      </w:r>
      <w:r w:rsidRPr="00070FC1">
        <w:sym w:font="Symbol" w:char="F06D"/>
      </w:r>
      <w:r w:rsidRPr="00061A5A">
        <w:rPr>
          <w:lang w:val="en-GB"/>
        </w:rPr>
        <w:t>(</w:t>
      </w:r>
      <w:r w:rsidRPr="00061A5A">
        <w:rPr>
          <w:i/>
          <w:lang w:val="en-GB"/>
        </w:rPr>
        <w:t>p</w:t>
      </w:r>
      <w:r w:rsidRPr="00061A5A">
        <w:rPr>
          <w:iCs/>
          <w:lang w:val="en-GB"/>
        </w:rPr>
        <w:t>)</w:t>
      </w:r>
      <w:r w:rsidRPr="00061A5A">
        <w:rPr>
          <w:lang w:val="en-GB"/>
        </w:rPr>
        <w:t xml:space="preserve"> of the different location probabilities taking into account the different receiving modes (see § 2) are given in Table 19.</w:t>
      </w:r>
    </w:p>
    <w:p w14:paraId="676B2593" w14:textId="77777777" w:rsidR="00061A5A" w:rsidRPr="00070FC1" w:rsidRDefault="00061A5A" w:rsidP="00444F28">
      <w:pPr>
        <w:pStyle w:val="TableNo"/>
        <w:keepLines/>
      </w:pPr>
      <w:bookmarkStart w:id="347" w:name="_Ref270598797"/>
      <w:r w:rsidRPr="00070FC1">
        <w:t>TABLE </w:t>
      </w:r>
      <w:bookmarkEnd w:id="347"/>
      <w:r w:rsidRPr="00070FC1">
        <w:t>1</w:t>
      </w:r>
      <w:r>
        <w:t>9</w:t>
      </w:r>
    </w:p>
    <w:p w14:paraId="148D62BB" w14:textId="77777777" w:rsidR="00061A5A" w:rsidRPr="00070FC1" w:rsidRDefault="00061A5A" w:rsidP="00444F28">
      <w:pPr>
        <w:pStyle w:val="Tabletitle"/>
        <w:keepLines/>
      </w:pPr>
      <w:r w:rsidRPr="00070FC1">
        <w:t>Distribution factor μ</w:t>
      </w:r>
    </w:p>
    <w:tbl>
      <w:tblPr>
        <w:tblW w:w="70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60"/>
        <w:gridCol w:w="1047"/>
        <w:gridCol w:w="1048"/>
        <w:gridCol w:w="1196"/>
      </w:tblGrid>
      <w:tr w:rsidR="00061A5A" w:rsidRPr="00070FC1" w14:paraId="089C1FD3" w14:textId="77777777" w:rsidTr="00C80083">
        <w:trPr>
          <w:jc w:val="center"/>
        </w:trPr>
        <w:tc>
          <w:tcPr>
            <w:tcW w:w="3760" w:type="dxa"/>
          </w:tcPr>
          <w:p w14:paraId="0F1149BF" w14:textId="77777777" w:rsidR="00061A5A" w:rsidRPr="00FD4CE2" w:rsidRDefault="00061A5A" w:rsidP="00444F28">
            <w:pPr>
              <w:pStyle w:val="Tabletext"/>
              <w:keepNext/>
              <w:keepLines/>
              <w:rPr>
                <w:lang w:val="en-GB"/>
              </w:rPr>
            </w:pPr>
            <w:r w:rsidRPr="00FD4CE2">
              <w:rPr>
                <w:lang w:val="en-GB"/>
              </w:rPr>
              <w:t>Percentage of receiving locations p (%)</w:t>
            </w:r>
          </w:p>
        </w:tc>
        <w:tc>
          <w:tcPr>
            <w:tcW w:w="1047" w:type="dxa"/>
          </w:tcPr>
          <w:p w14:paraId="2546E580" w14:textId="77777777" w:rsidR="00061A5A" w:rsidRPr="00444F28" w:rsidRDefault="00061A5A" w:rsidP="00444F28">
            <w:pPr>
              <w:pStyle w:val="Tabletext"/>
              <w:keepNext/>
              <w:keepLines/>
              <w:jc w:val="center"/>
            </w:pPr>
            <w:r w:rsidRPr="00444F28">
              <w:t>70</w:t>
            </w:r>
          </w:p>
        </w:tc>
        <w:tc>
          <w:tcPr>
            <w:tcW w:w="1048" w:type="dxa"/>
          </w:tcPr>
          <w:p w14:paraId="2BDF336C" w14:textId="77777777" w:rsidR="00061A5A" w:rsidRPr="00444F28" w:rsidRDefault="00061A5A" w:rsidP="00444F28">
            <w:pPr>
              <w:pStyle w:val="Tabletext"/>
              <w:keepNext/>
              <w:keepLines/>
              <w:jc w:val="center"/>
            </w:pPr>
            <w:r w:rsidRPr="00444F28">
              <w:t>95</w:t>
            </w:r>
          </w:p>
        </w:tc>
        <w:tc>
          <w:tcPr>
            <w:tcW w:w="1196" w:type="dxa"/>
          </w:tcPr>
          <w:p w14:paraId="2CC47A7F" w14:textId="77777777" w:rsidR="00061A5A" w:rsidRPr="00444F28" w:rsidRDefault="00061A5A" w:rsidP="00444F28">
            <w:pPr>
              <w:pStyle w:val="Tabletext"/>
              <w:keepNext/>
              <w:keepLines/>
              <w:jc w:val="center"/>
            </w:pPr>
            <w:r w:rsidRPr="00444F28">
              <w:t>99</w:t>
            </w:r>
          </w:p>
        </w:tc>
      </w:tr>
      <w:tr w:rsidR="00061A5A" w:rsidRPr="00070FC1" w14:paraId="469B5D9E" w14:textId="77777777" w:rsidTr="00C80083">
        <w:trPr>
          <w:jc w:val="center"/>
        </w:trPr>
        <w:tc>
          <w:tcPr>
            <w:tcW w:w="3760" w:type="dxa"/>
          </w:tcPr>
          <w:p w14:paraId="687D9247" w14:textId="77777777" w:rsidR="00061A5A" w:rsidRPr="00444F28" w:rsidRDefault="00061A5A" w:rsidP="00444F28">
            <w:pPr>
              <w:pStyle w:val="Tabletext"/>
              <w:keepNext/>
              <w:keepLines/>
            </w:pPr>
            <w:r w:rsidRPr="00444F28">
              <w:t>Reception mode</w:t>
            </w:r>
          </w:p>
        </w:tc>
        <w:tc>
          <w:tcPr>
            <w:tcW w:w="1047" w:type="dxa"/>
          </w:tcPr>
          <w:p w14:paraId="3461A993" w14:textId="77777777" w:rsidR="00061A5A" w:rsidRPr="00444F28" w:rsidRDefault="00061A5A" w:rsidP="00444F28">
            <w:pPr>
              <w:pStyle w:val="Tabletext"/>
              <w:keepNext/>
              <w:keepLines/>
              <w:jc w:val="center"/>
            </w:pPr>
            <w:r w:rsidRPr="00444F28">
              <w:t>fixed</w:t>
            </w:r>
          </w:p>
        </w:tc>
        <w:tc>
          <w:tcPr>
            <w:tcW w:w="1048" w:type="dxa"/>
          </w:tcPr>
          <w:p w14:paraId="21B348F1" w14:textId="77777777" w:rsidR="00061A5A" w:rsidRPr="00444F28" w:rsidRDefault="00061A5A" w:rsidP="00444F28">
            <w:pPr>
              <w:pStyle w:val="Tabletext"/>
              <w:keepNext/>
              <w:keepLines/>
              <w:jc w:val="center"/>
            </w:pPr>
            <w:r w:rsidRPr="00444F28">
              <w:t>portable</w:t>
            </w:r>
          </w:p>
        </w:tc>
        <w:tc>
          <w:tcPr>
            <w:tcW w:w="1196" w:type="dxa"/>
          </w:tcPr>
          <w:p w14:paraId="76020589" w14:textId="77777777" w:rsidR="00061A5A" w:rsidRPr="00444F28" w:rsidRDefault="00061A5A" w:rsidP="00444F28">
            <w:pPr>
              <w:pStyle w:val="Tabletext"/>
              <w:keepNext/>
              <w:keepLines/>
              <w:jc w:val="center"/>
            </w:pPr>
            <w:r w:rsidRPr="00444F28">
              <w:t>mobile</w:t>
            </w:r>
          </w:p>
        </w:tc>
      </w:tr>
      <w:tr w:rsidR="00061A5A" w:rsidRPr="00070FC1" w14:paraId="12273B18" w14:textId="77777777" w:rsidTr="00C80083">
        <w:trPr>
          <w:jc w:val="center"/>
        </w:trPr>
        <w:tc>
          <w:tcPr>
            <w:tcW w:w="3760" w:type="dxa"/>
          </w:tcPr>
          <w:p w14:paraId="5163522F" w14:textId="77777777" w:rsidR="00061A5A" w:rsidRPr="00444F28" w:rsidRDefault="00061A5A" w:rsidP="00444F28">
            <w:pPr>
              <w:pStyle w:val="Tabletext"/>
              <w:keepNext/>
              <w:keepLines/>
            </w:pPr>
            <w:r w:rsidRPr="00444F28">
              <w:t xml:space="preserve">Distribution factor </w:t>
            </w:r>
            <w:r w:rsidRPr="00444F28">
              <w:sym w:font="Symbol" w:char="F06D"/>
            </w:r>
          </w:p>
        </w:tc>
        <w:tc>
          <w:tcPr>
            <w:tcW w:w="1047" w:type="dxa"/>
          </w:tcPr>
          <w:p w14:paraId="6A54C278" w14:textId="77777777" w:rsidR="00061A5A" w:rsidRPr="00444F28" w:rsidRDefault="00061A5A" w:rsidP="00444F28">
            <w:pPr>
              <w:pStyle w:val="Tabletext"/>
              <w:keepNext/>
              <w:keepLines/>
              <w:jc w:val="center"/>
            </w:pPr>
            <w:r w:rsidRPr="00444F28">
              <w:t>0.524</w:t>
            </w:r>
          </w:p>
        </w:tc>
        <w:tc>
          <w:tcPr>
            <w:tcW w:w="1048" w:type="dxa"/>
          </w:tcPr>
          <w:p w14:paraId="50B556ED" w14:textId="77777777" w:rsidR="00061A5A" w:rsidRPr="00444F28" w:rsidRDefault="00061A5A" w:rsidP="00444F28">
            <w:pPr>
              <w:pStyle w:val="Tabletext"/>
              <w:keepNext/>
              <w:keepLines/>
              <w:jc w:val="center"/>
            </w:pPr>
            <w:r w:rsidRPr="00444F28">
              <w:t>1.645</w:t>
            </w:r>
          </w:p>
        </w:tc>
        <w:tc>
          <w:tcPr>
            <w:tcW w:w="1196" w:type="dxa"/>
          </w:tcPr>
          <w:p w14:paraId="57D49A10" w14:textId="77777777" w:rsidR="00061A5A" w:rsidRPr="00444F28" w:rsidRDefault="00061A5A" w:rsidP="00444F28">
            <w:pPr>
              <w:pStyle w:val="Tabletext"/>
              <w:keepNext/>
              <w:keepLines/>
              <w:jc w:val="center"/>
            </w:pPr>
            <w:r w:rsidRPr="00444F28">
              <w:t>2.326</w:t>
            </w:r>
          </w:p>
        </w:tc>
      </w:tr>
    </w:tbl>
    <w:p w14:paraId="0612D50C" w14:textId="77777777" w:rsidR="00061A5A" w:rsidRPr="00070FC1" w:rsidRDefault="00061A5A" w:rsidP="00061A5A">
      <w:pPr>
        <w:spacing w:before="0"/>
        <w:rPr>
          <w:sz w:val="20"/>
        </w:rPr>
      </w:pPr>
      <w:bookmarkStart w:id="348" w:name="_Ref288141455"/>
      <w:bookmarkStart w:id="349" w:name="_Ref282002627"/>
      <w:bookmarkStart w:id="350" w:name="_Ref288214913"/>
      <w:bookmarkStart w:id="351" w:name="_Ref288215040"/>
    </w:p>
    <w:p w14:paraId="1B83F239" w14:textId="77777777" w:rsidR="00061A5A" w:rsidRPr="00070FC1" w:rsidRDefault="00061A5A" w:rsidP="00061A5A">
      <w:pPr>
        <w:pStyle w:val="Heading3"/>
      </w:pPr>
      <w:bookmarkStart w:id="352" w:name="_Toc293603695"/>
      <w:bookmarkStart w:id="353" w:name="_Toc293603809"/>
      <w:bookmarkStart w:id="354" w:name="_Toc300665007"/>
      <w:bookmarkStart w:id="355" w:name="_Toc300666597"/>
      <w:bookmarkStart w:id="356" w:name="_Toc301429286"/>
      <w:bookmarkStart w:id="357" w:name="_Toc302049579"/>
      <w:bookmarkStart w:id="358" w:name="_Toc438995438"/>
      <w:bookmarkStart w:id="359" w:name="_Toc18411303"/>
      <w:r w:rsidRPr="00070FC1">
        <w:t>3.8.2</w:t>
      </w:r>
      <w:r w:rsidRPr="00070FC1">
        <w:tab/>
        <w:t>Combined standard deviation</w:t>
      </w:r>
      <w:bookmarkEnd w:id="334"/>
      <w:bookmarkEnd w:id="348"/>
      <w:bookmarkEnd w:id="349"/>
      <w:bookmarkEnd w:id="350"/>
      <w:bookmarkEnd w:id="351"/>
      <w:bookmarkEnd w:id="352"/>
      <w:bookmarkEnd w:id="353"/>
      <w:bookmarkEnd w:id="354"/>
      <w:bookmarkEnd w:id="355"/>
      <w:bookmarkEnd w:id="356"/>
      <w:bookmarkEnd w:id="357"/>
      <w:bookmarkEnd w:id="358"/>
      <w:bookmarkEnd w:id="359"/>
    </w:p>
    <w:p w14:paraId="2FF02569" w14:textId="77777777" w:rsidR="00061A5A" w:rsidRPr="00061A5A" w:rsidRDefault="00061A5A" w:rsidP="00061A5A">
      <w:pPr>
        <w:rPr>
          <w:lang w:val="en-GB"/>
        </w:rPr>
      </w:pPr>
      <w:r w:rsidRPr="00061A5A">
        <w:rPr>
          <w:lang w:val="en-GB"/>
        </w:rPr>
        <w:t xml:space="preserve">The combined standard deviation </w:t>
      </w:r>
      <w:r w:rsidRPr="00070FC1">
        <w:sym w:font="Symbol" w:char="F073"/>
      </w:r>
      <w:r w:rsidRPr="00061A5A">
        <w:rPr>
          <w:rFonts w:ascii="TimesNewRoman,Italic" w:hAnsi="TimesNewRoman,Italic" w:cs="TimesNewRoman,Italic"/>
          <w:i/>
          <w:vertAlign w:val="subscript"/>
          <w:lang w:val="en-GB"/>
        </w:rPr>
        <w:t>c</w:t>
      </w:r>
      <w:r w:rsidRPr="00061A5A">
        <w:rPr>
          <w:lang w:val="en-GB"/>
        </w:rPr>
        <w:t xml:space="preserve"> (dB) takes into account the standard deviation of the wanted field-strength level </w:t>
      </w:r>
      <w:r w:rsidRPr="00070FC1">
        <w:sym w:font="Symbol" w:char="F073"/>
      </w:r>
      <w:r w:rsidRPr="00061A5A">
        <w:rPr>
          <w:i/>
          <w:vertAlign w:val="subscript"/>
          <w:lang w:val="en-GB" w:eastAsia="de-DE"/>
        </w:rPr>
        <w:t>m</w:t>
      </w:r>
      <w:r w:rsidRPr="00061A5A">
        <w:rPr>
          <w:lang w:val="en-GB" w:eastAsia="de-DE"/>
        </w:rPr>
        <w:t xml:space="preserve"> </w:t>
      </w:r>
      <w:r w:rsidRPr="00061A5A">
        <w:rPr>
          <w:lang w:val="en-GB"/>
        </w:rPr>
        <w:t>(dB), the standard deviation of the MMN</w:t>
      </w:r>
      <w:r w:rsidRPr="00061A5A">
        <w:rPr>
          <w:i/>
          <w:lang w:val="en-GB"/>
        </w:rPr>
        <w:t xml:space="preserve"> </w:t>
      </w:r>
      <w:r w:rsidRPr="00070FC1">
        <w:sym w:font="Symbol" w:char="F073"/>
      </w:r>
      <w:r w:rsidRPr="00061A5A">
        <w:rPr>
          <w:i/>
          <w:vertAlign w:val="subscript"/>
          <w:lang w:val="en-GB" w:eastAsia="de-DE"/>
        </w:rPr>
        <w:t>MMN</w:t>
      </w:r>
      <w:r w:rsidRPr="00061A5A">
        <w:rPr>
          <w:lang w:val="en-GB" w:eastAsia="de-DE"/>
        </w:rPr>
        <w:t> </w:t>
      </w:r>
      <w:r w:rsidRPr="00061A5A">
        <w:rPr>
          <w:lang w:val="en-GB"/>
        </w:rPr>
        <w:t xml:space="preserve">(dB), and, in the case of indoor reception, the standard deviation of the building entry loss, </w:t>
      </w:r>
      <w:r w:rsidRPr="00070FC1">
        <w:sym w:font="Symbol" w:char="F073"/>
      </w:r>
      <w:r w:rsidRPr="00061A5A">
        <w:rPr>
          <w:i/>
          <w:vertAlign w:val="subscript"/>
          <w:lang w:val="en-GB" w:eastAsia="de-DE"/>
        </w:rPr>
        <w:t>b</w:t>
      </w:r>
      <w:r w:rsidRPr="00061A5A">
        <w:rPr>
          <w:iCs/>
          <w:vertAlign w:val="subscript"/>
          <w:lang w:val="en-GB" w:eastAsia="de-DE"/>
        </w:rPr>
        <w:t> </w:t>
      </w:r>
      <w:r w:rsidRPr="00061A5A">
        <w:rPr>
          <w:lang w:val="en-GB"/>
        </w:rPr>
        <w:t>(dB)</w:t>
      </w:r>
      <w:r w:rsidRPr="00061A5A">
        <w:rPr>
          <w:lang w:val="en-GB" w:eastAsia="de-DE"/>
        </w:rPr>
        <w:t xml:space="preserve">, </w:t>
      </w:r>
      <w:r w:rsidRPr="00061A5A">
        <w:rPr>
          <w:lang w:val="en-GB"/>
        </w:rPr>
        <w:t xml:space="preserve">respectively. </w:t>
      </w:r>
    </w:p>
    <w:p w14:paraId="2AD80988" w14:textId="77777777" w:rsidR="00061A5A" w:rsidRPr="00061A5A" w:rsidRDefault="00061A5A" w:rsidP="00061A5A">
      <w:pPr>
        <w:rPr>
          <w:lang w:val="en-GB"/>
        </w:rPr>
      </w:pPr>
      <w:r w:rsidRPr="00061A5A">
        <w:rPr>
          <w:lang w:val="en-GB"/>
        </w:rPr>
        <w:t>Since the statistics of the received wanted field-strength level for macro-scale, the statistics of the MMN</w:t>
      </w:r>
      <w:r w:rsidRPr="00061A5A">
        <w:rPr>
          <w:i/>
          <w:lang w:val="en-GB"/>
        </w:rPr>
        <w:t xml:space="preserve"> </w:t>
      </w:r>
      <w:r w:rsidRPr="00070FC1">
        <w:sym w:font="Symbol" w:char="F073"/>
      </w:r>
      <w:r w:rsidRPr="00061A5A">
        <w:rPr>
          <w:i/>
          <w:vertAlign w:val="subscript"/>
          <w:lang w:val="en-GB" w:eastAsia="de-DE"/>
        </w:rPr>
        <w:t>MMN</w:t>
      </w:r>
      <w:r w:rsidRPr="00061A5A">
        <w:rPr>
          <w:lang w:val="en-GB" w:eastAsia="de-DE"/>
        </w:rPr>
        <w:t> </w:t>
      </w:r>
      <w:r w:rsidRPr="00061A5A">
        <w:rPr>
          <w:lang w:val="en-GB"/>
        </w:rPr>
        <w:t xml:space="preserve">(dB), and the statistics of the building attenuation can be assumed to be statistically uncorrelated, the combined standard deviation </w:t>
      </w:r>
      <w:r w:rsidRPr="00070FC1">
        <w:sym w:font="Symbol" w:char="F073"/>
      </w:r>
      <w:r w:rsidRPr="00061A5A">
        <w:rPr>
          <w:rFonts w:ascii="TimesNewRoman,Italic" w:hAnsi="TimesNewRoman,Italic" w:cs="TimesNewRoman,Italic"/>
          <w:i/>
          <w:vertAlign w:val="subscript"/>
          <w:lang w:val="en-GB"/>
        </w:rPr>
        <w:t>c</w:t>
      </w:r>
      <w:r w:rsidRPr="00061A5A">
        <w:rPr>
          <w:lang w:val="en-GB"/>
        </w:rPr>
        <w:t> (dB) is calculated by:</w:t>
      </w:r>
    </w:p>
    <w:p w14:paraId="3CF27ED2" w14:textId="77777777" w:rsidR="00061A5A" w:rsidRPr="00061A5A" w:rsidRDefault="00061A5A" w:rsidP="00061A5A">
      <w:pPr>
        <w:keepNext/>
        <w:keepLines/>
        <w:spacing w:before="0"/>
        <w:rPr>
          <w:sz w:val="16"/>
          <w:lang w:val="en-GB"/>
        </w:rPr>
      </w:pPr>
    </w:p>
    <w:p w14:paraId="3DF82504" w14:textId="77777777" w:rsidR="00061A5A" w:rsidRPr="00061A5A" w:rsidRDefault="00061A5A" w:rsidP="00061A5A">
      <w:pPr>
        <w:pStyle w:val="Equation"/>
        <w:rPr>
          <w:lang w:val="en-GB"/>
        </w:rPr>
      </w:pPr>
      <w:r w:rsidRPr="00061A5A">
        <w:rPr>
          <w:lang w:val="en-GB"/>
        </w:rPr>
        <w:tab/>
      </w:r>
      <w:r w:rsidRPr="00061A5A">
        <w:rPr>
          <w:lang w:val="en-GB"/>
        </w:rPr>
        <w:tab/>
      </w:r>
      <w:r w:rsidRPr="00070FC1">
        <w:object w:dxaOrig="2720" w:dyaOrig="420" w14:anchorId="3D34C704">
          <v:shape id="_x0000_i1039" type="#_x0000_t75" style="width:143.35pt;height:25.65pt" o:ole="">
            <v:imagedata r:id="rId46" o:title=""/>
          </v:shape>
          <o:OLEObject Type="Embed" ProgID="Equation.3" ShapeID="_x0000_i1039" DrawAspect="Content" ObjectID="_1667372796" r:id="rId47"/>
        </w:object>
      </w:r>
      <w:r w:rsidRPr="00061A5A">
        <w:rPr>
          <w:lang w:val="en-GB"/>
        </w:rPr>
        <w:tab/>
        <w:t>(12)</w:t>
      </w:r>
    </w:p>
    <w:p w14:paraId="73B0E56A" w14:textId="77777777" w:rsidR="00061A5A" w:rsidRPr="00061A5A" w:rsidRDefault="00061A5A" w:rsidP="00061A5A">
      <w:pPr>
        <w:keepNext/>
        <w:keepLines/>
        <w:spacing w:before="0"/>
        <w:rPr>
          <w:sz w:val="16"/>
          <w:lang w:val="en-GB"/>
        </w:rPr>
      </w:pPr>
    </w:p>
    <w:p w14:paraId="645E00FA" w14:textId="77777777" w:rsidR="00061A5A" w:rsidRPr="00061A5A" w:rsidRDefault="00061A5A" w:rsidP="00061A5A">
      <w:pPr>
        <w:rPr>
          <w:lang w:val="en-GB"/>
        </w:rPr>
      </w:pPr>
      <w:r w:rsidRPr="00061A5A">
        <w:rPr>
          <w:lang w:val="en-GB"/>
        </w:rPr>
        <w:t xml:space="preserve">The values of the standard deviations of the building entry loss </w:t>
      </w:r>
      <w:r w:rsidRPr="00070FC1">
        <w:sym w:font="Symbol" w:char="F073"/>
      </w:r>
      <w:r w:rsidRPr="00061A5A">
        <w:rPr>
          <w:i/>
          <w:vertAlign w:val="subscript"/>
          <w:lang w:val="en-GB" w:eastAsia="de-DE"/>
        </w:rPr>
        <w:t>b</w:t>
      </w:r>
      <w:r w:rsidRPr="00061A5A">
        <w:rPr>
          <w:iCs/>
          <w:vertAlign w:val="subscript"/>
          <w:lang w:val="en-GB" w:eastAsia="de-DE"/>
        </w:rPr>
        <w:t xml:space="preserve"> </w:t>
      </w:r>
      <w:r w:rsidRPr="00061A5A">
        <w:rPr>
          <w:lang w:val="en-GB"/>
        </w:rPr>
        <w:t>(dB)</w:t>
      </w:r>
      <w:r w:rsidRPr="00061A5A">
        <w:rPr>
          <w:lang w:val="en-GB" w:eastAsia="de-DE"/>
        </w:rPr>
        <w:t xml:space="preserve"> </w:t>
      </w:r>
      <w:r w:rsidRPr="00061A5A">
        <w:rPr>
          <w:lang w:val="en-GB"/>
        </w:rPr>
        <w:t>and of the MMN</w:t>
      </w:r>
      <w:r w:rsidRPr="00061A5A">
        <w:rPr>
          <w:i/>
          <w:lang w:val="en-GB"/>
        </w:rPr>
        <w:t xml:space="preserve"> </w:t>
      </w:r>
      <w:r w:rsidRPr="00070FC1">
        <w:sym w:font="Symbol" w:char="F073"/>
      </w:r>
      <w:r w:rsidRPr="00061A5A">
        <w:rPr>
          <w:i/>
          <w:vertAlign w:val="subscript"/>
          <w:lang w:val="en-GB" w:eastAsia="de-DE"/>
        </w:rPr>
        <w:t>MMN</w:t>
      </w:r>
      <w:r w:rsidRPr="00061A5A">
        <w:rPr>
          <w:lang w:val="en-GB" w:eastAsia="de-DE"/>
        </w:rPr>
        <w:t> </w:t>
      </w:r>
      <w:r w:rsidRPr="00061A5A">
        <w:rPr>
          <w:lang w:val="en-GB"/>
        </w:rPr>
        <w:t xml:space="preserve">(dB) are given in §§ 3.5 and </w:t>
      </w:r>
      <w:r w:rsidRPr="00070FC1">
        <w:rPr>
          <w:cs/>
        </w:rPr>
        <w:t>‎</w:t>
      </w:r>
      <w:r w:rsidRPr="00061A5A">
        <w:rPr>
          <w:lang w:val="en-GB"/>
        </w:rPr>
        <w:t>3.6, respectively.</w:t>
      </w:r>
    </w:p>
    <w:p w14:paraId="05585F33" w14:textId="77777777" w:rsidR="00061A5A" w:rsidRPr="00061A5A" w:rsidRDefault="00061A5A" w:rsidP="00061A5A">
      <w:pPr>
        <w:rPr>
          <w:lang w:val="en-GB"/>
        </w:rPr>
      </w:pPr>
      <w:r w:rsidRPr="00061A5A">
        <w:rPr>
          <w:lang w:val="en-GB"/>
        </w:rPr>
        <w:t xml:space="preserve">The values of standard deviation </w:t>
      </w:r>
      <w:r w:rsidRPr="00070FC1">
        <w:sym w:font="Symbol" w:char="F073"/>
      </w:r>
      <w:r w:rsidRPr="00061A5A">
        <w:rPr>
          <w:i/>
          <w:vertAlign w:val="subscript"/>
          <w:lang w:val="en-GB" w:eastAsia="de-DE"/>
        </w:rPr>
        <w:t>m</w:t>
      </w:r>
      <w:r w:rsidRPr="00061A5A">
        <w:rPr>
          <w:lang w:val="en-GB" w:eastAsia="de-DE"/>
        </w:rPr>
        <w:t xml:space="preserve"> </w:t>
      </w:r>
      <w:r w:rsidRPr="00061A5A">
        <w:rPr>
          <w:lang w:val="en-GB"/>
        </w:rPr>
        <w:t xml:space="preserve">(dB) of the wanted field-strength level </w:t>
      </w:r>
      <w:r w:rsidRPr="00061A5A">
        <w:rPr>
          <w:i/>
          <w:lang w:val="en-GB"/>
        </w:rPr>
        <w:t>E</w:t>
      </w:r>
      <w:r w:rsidRPr="00061A5A">
        <w:rPr>
          <w:lang w:val="en-GB"/>
        </w:rPr>
        <w:t xml:space="preserve"> are dependent on frequency and environment, and empirical studies have shown a considerable spread. Representative </w:t>
      </w:r>
      <w:r w:rsidRPr="00061A5A">
        <w:rPr>
          <w:lang w:val="en-GB"/>
        </w:rPr>
        <w:lastRenderedPageBreak/>
        <w:t xml:space="preserve">values for areas of 500 m </w:t>
      </w:r>
      <w:r w:rsidRPr="00070FC1">
        <w:sym w:font="Symbol" w:char="F0B4"/>
      </w:r>
      <w:r w:rsidRPr="00061A5A">
        <w:rPr>
          <w:lang w:val="en-GB"/>
        </w:rPr>
        <w:t xml:space="preserve"> 500 m are given </w:t>
      </w:r>
      <w:r w:rsidRPr="00061A5A">
        <w:rPr>
          <w:lang w:val="en-GB" w:eastAsia="de-DE"/>
        </w:rPr>
        <w:t xml:space="preserve">by Recommendation ITU-R P.1546 as well as the </w:t>
      </w:r>
      <w:r w:rsidRPr="00061A5A">
        <w:rPr>
          <w:lang w:val="en-GB"/>
        </w:rPr>
        <w:t xml:space="preserve">expression to calculate the standard deviation </w:t>
      </w:r>
      <w:r w:rsidRPr="00070FC1">
        <w:t>σ</w:t>
      </w:r>
      <w:r w:rsidRPr="00061A5A">
        <w:rPr>
          <w:i/>
          <w:vertAlign w:val="subscript"/>
          <w:lang w:val="en-GB" w:eastAsia="de-DE"/>
        </w:rPr>
        <w:t>m</w:t>
      </w:r>
      <w:r w:rsidRPr="00061A5A">
        <w:rPr>
          <w:lang w:val="en-GB" w:eastAsia="de-DE"/>
        </w:rPr>
        <w:t xml:space="preserve"> </w:t>
      </w:r>
      <w:r w:rsidRPr="00061A5A">
        <w:rPr>
          <w:lang w:val="en-GB"/>
        </w:rPr>
        <w:t>(dB):</w:t>
      </w:r>
    </w:p>
    <w:p w14:paraId="2A48DBFB" w14:textId="77777777" w:rsidR="00061A5A" w:rsidRPr="00061A5A" w:rsidRDefault="00061A5A" w:rsidP="00061A5A">
      <w:pPr>
        <w:keepNext/>
        <w:keepLines/>
        <w:spacing w:before="0"/>
        <w:rPr>
          <w:sz w:val="16"/>
          <w:lang w:val="en-GB"/>
        </w:rPr>
      </w:pPr>
    </w:p>
    <w:p w14:paraId="482BE55B" w14:textId="77777777" w:rsidR="00061A5A" w:rsidRPr="00061A5A" w:rsidRDefault="00061A5A" w:rsidP="00061A5A">
      <w:pPr>
        <w:pStyle w:val="Equation"/>
        <w:rPr>
          <w:lang w:val="en-GB"/>
        </w:rPr>
      </w:pPr>
      <w:r w:rsidRPr="00061A5A">
        <w:rPr>
          <w:lang w:val="en-GB"/>
        </w:rPr>
        <w:tab/>
      </w:r>
      <w:r w:rsidRPr="00061A5A">
        <w:rPr>
          <w:lang w:val="en-GB"/>
        </w:rPr>
        <w:tab/>
      </w:r>
      <w:r w:rsidRPr="00070FC1">
        <w:object w:dxaOrig="3680" w:dyaOrig="320" w14:anchorId="2CC3CBEE">
          <v:shape id="_x0000_i1040" type="#_x0000_t75" style="width:202.85pt;height:18.8pt" o:ole="">
            <v:imagedata r:id="rId48" o:title=""/>
          </v:shape>
          <o:OLEObject Type="Embed" ProgID="Equation.3" ShapeID="_x0000_i1040" DrawAspect="Content" ObjectID="_1667372797" r:id="rId49"/>
        </w:object>
      </w:r>
      <w:r w:rsidRPr="00061A5A">
        <w:rPr>
          <w:lang w:val="en-GB"/>
        </w:rPr>
        <w:tab/>
        <w:t>(13)</w:t>
      </w:r>
    </w:p>
    <w:p w14:paraId="570A9E3D" w14:textId="77777777" w:rsidR="00061A5A" w:rsidRPr="00061A5A" w:rsidRDefault="00061A5A" w:rsidP="00061A5A">
      <w:pPr>
        <w:keepNext/>
        <w:keepLines/>
        <w:spacing w:before="0"/>
        <w:rPr>
          <w:sz w:val="16"/>
          <w:lang w:val="en-GB"/>
        </w:rPr>
      </w:pPr>
    </w:p>
    <w:p w14:paraId="4D655D41" w14:textId="77777777" w:rsidR="00061A5A" w:rsidRPr="00061A5A" w:rsidRDefault="00061A5A" w:rsidP="00061A5A">
      <w:pPr>
        <w:rPr>
          <w:lang w:val="en-GB"/>
        </w:rPr>
      </w:pPr>
      <w:r w:rsidRPr="00061A5A">
        <w:rPr>
          <w:lang w:val="en-GB"/>
        </w:rPr>
        <w:t>where:</w:t>
      </w:r>
    </w:p>
    <w:p w14:paraId="44B77150" w14:textId="77777777" w:rsidR="00061A5A" w:rsidRPr="00070FC1" w:rsidDel="001E6651" w:rsidRDefault="00061A5A" w:rsidP="00061A5A">
      <w:pPr>
        <w:pStyle w:val="Equationlegend"/>
      </w:pPr>
      <w:r w:rsidRPr="00070FC1">
        <w:rPr>
          <w:i/>
          <w:iCs/>
        </w:rPr>
        <w:tab/>
        <w:t>K</w:t>
      </w:r>
      <w:r w:rsidRPr="00070FC1">
        <w:rPr>
          <w:rFonts w:ascii="Tms Rmn" w:hAnsi="Tms Rmn"/>
          <w:sz w:val="12"/>
        </w:rPr>
        <w:t> </w:t>
      </w:r>
      <w:r w:rsidRPr="00070FC1" w:rsidDel="00433220">
        <w:t>=</w:t>
      </w:r>
      <w:r w:rsidRPr="00070FC1">
        <w:tab/>
        <w:t xml:space="preserve">1.2, for receivers with antennas below clutter height in urban or suburban environments </w:t>
      </w:r>
      <w:r w:rsidRPr="00070FC1" w:rsidDel="001E6651">
        <w:t>for mobile systems with omnidirectional antennas at car-roof height</w:t>
      </w:r>
    </w:p>
    <w:p w14:paraId="4C82D6B7" w14:textId="77777777" w:rsidR="00061A5A" w:rsidRPr="00070FC1" w:rsidRDefault="00061A5A" w:rsidP="00061A5A">
      <w:pPr>
        <w:pStyle w:val="Equationlegend"/>
        <w:rPr>
          <w:i/>
        </w:rPr>
      </w:pPr>
      <w:r w:rsidRPr="00070FC1">
        <w:rPr>
          <w:i/>
        </w:rPr>
        <w:tab/>
        <w:t>K</w:t>
      </w:r>
      <w:r w:rsidRPr="00070FC1">
        <w:rPr>
          <w:rFonts w:ascii="Tms Rmn" w:hAnsi="Tms Rmn"/>
          <w:sz w:val="12"/>
        </w:rPr>
        <w:t> </w:t>
      </w:r>
      <w:r w:rsidRPr="00070FC1">
        <w:rPr>
          <w:rFonts w:ascii="Symbol" w:hAnsi="Symbol"/>
        </w:rPr>
        <w:t></w:t>
      </w:r>
      <w:r w:rsidRPr="00070FC1">
        <w:tab/>
        <w:t>1.0, for receivers with rooftop antennas near the clutter height</w:t>
      </w:r>
    </w:p>
    <w:p w14:paraId="5273FD5A" w14:textId="77777777" w:rsidR="00061A5A" w:rsidRPr="00070FC1" w:rsidRDefault="00061A5A" w:rsidP="00061A5A">
      <w:pPr>
        <w:pStyle w:val="Equationlegend"/>
        <w:rPr>
          <w:strike/>
        </w:rPr>
      </w:pPr>
      <w:r w:rsidRPr="00070FC1">
        <w:rPr>
          <w:i/>
        </w:rPr>
        <w:tab/>
        <w:t>K</w:t>
      </w:r>
      <w:r w:rsidRPr="00070FC1">
        <w:rPr>
          <w:rFonts w:ascii="Tms Rmn" w:hAnsi="Tms Rmn"/>
          <w:sz w:val="12"/>
        </w:rPr>
        <w:t> </w:t>
      </w:r>
      <w:r w:rsidRPr="00070FC1">
        <w:rPr>
          <w:rFonts w:ascii="Symbol" w:hAnsi="Symbol"/>
        </w:rPr>
        <w:t></w:t>
      </w:r>
      <w:r w:rsidRPr="00070FC1">
        <w:tab/>
        <w:t>0.5, for receivers in rural areas</w:t>
      </w:r>
    </w:p>
    <w:p w14:paraId="46CB3B7D" w14:textId="77777777" w:rsidR="00061A5A" w:rsidRPr="00070FC1" w:rsidRDefault="00061A5A" w:rsidP="00061A5A">
      <w:pPr>
        <w:pStyle w:val="Equationlegend"/>
      </w:pPr>
      <w:r w:rsidRPr="00070FC1">
        <w:rPr>
          <w:i/>
        </w:rPr>
        <w:tab/>
        <w:t>f </w:t>
      </w:r>
      <w:r w:rsidRPr="00070FC1">
        <w:rPr>
          <w:iCs/>
        </w:rPr>
        <w:t>:</w:t>
      </w:r>
      <w:r w:rsidRPr="00070FC1">
        <w:tab/>
        <w:t>required frequency (MHz).</w:t>
      </w:r>
    </w:p>
    <w:p w14:paraId="7DB6036C" w14:textId="77777777" w:rsidR="00061A5A" w:rsidRPr="00061A5A" w:rsidRDefault="00061A5A" w:rsidP="00061A5A">
      <w:pPr>
        <w:rPr>
          <w:lang w:val="en-GB" w:eastAsia="de-DE"/>
        </w:rPr>
      </w:pPr>
      <w:r w:rsidRPr="00061A5A">
        <w:rPr>
          <w:lang w:val="en-GB" w:eastAsia="de-DE"/>
        </w:rPr>
        <w:t xml:space="preserve">The standard deviations </w:t>
      </w:r>
      <w:r w:rsidRPr="00070FC1">
        <w:sym w:font="Symbol" w:char="F073"/>
      </w:r>
      <w:r w:rsidRPr="00061A5A">
        <w:rPr>
          <w:i/>
          <w:vertAlign w:val="subscript"/>
          <w:lang w:val="en-GB" w:eastAsia="de-DE"/>
        </w:rPr>
        <w:t>m</w:t>
      </w:r>
      <w:r w:rsidRPr="00061A5A">
        <w:rPr>
          <w:rFonts w:ascii="TimesNewRoman,Italic" w:hAnsi="TimesNewRoman,Italic" w:cs="TimesNewRoman,Italic"/>
          <w:i/>
          <w:iCs/>
          <w:lang w:val="en-GB" w:eastAsia="de-DE"/>
        </w:rPr>
        <w:t xml:space="preserve"> </w:t>
      </w:r>
      <w:r w:rsidRPr="00061A5A">
        <w:rPr>
          <w:lang w:val="en-GB"/>
        </w:rPr>
        <w:t xml:space="preserve">(dB) </w:t>
      </w:r>
      <w:r w:rsidRPr="00061A5A">
        <w:rPr>
          <w:lang w:val="en-GB" w:eastAsia="de-DE"/>
        </w:rPr>
        <w:t>for DRM, RAVIS and HD Radio</w:t>
      </w:r>
      <w:r w:rsidRPr="00061A5A">
        <w:rPr>
          <w:lang w:val="en-GB"/>
        </w:rPr>
        <w:t xml:space="preserve"> in urban and suburban areas</w:t>
      </w:r>
      <w:r w:rsidRPr="00061A5A">
        <w:rPr>
          <w:lang w:val="en-GB" w:eastAsia="de-DE"/>
        </w:rPr>
        <w:t xml:space="preserve"> as well as in rural areas are given in Table 20. </w:t>
      </w:r>
    </w:p>
    <w:p w14:paraId="4AAE3E58" w14:textId="77777777" w:rsidR="00061A5A" w:rsidRPr="00061A5A" w:rsidRDefault="00061A5A" w:rsidP="00444F28">
      <w:pPr>
        <w:pStyle w:val="TableNo"/>
        <w:keepLines/>
        <w:rPr>
          <w:lang w:val="en-GB"/>
        </w:rPr>
      </w:pPr>
      <w:bookmarkStart w:id="360" w:name="_Ref276036320"/>
      <w:bookmarkStart w:id="361" w:name="_Ref281835679"/>
      <w:r w:rsidRPr="00061A5A">
        <w:rPr>
          <w:lang w:val="en-GB"/>
        </w:rPr>
        <w:t>TABLE </w:t>
      </w:r>
      <w:bookmarkEnd w:id="360"/>
      <w:bookmarkEnd w:id="361"/>
      <w:r w:rsidRPr="00061A5A">
        <w:rPr>
          <w:lang w:val="en-GB"/>
        </w:rPr>
        <w:t>20</w:t>
      </w:r>
    </w:p>
    <w:p w14:paraId="199A9667" w14:textId="3CABE1DF" w:rsidR="00061A5A" w:rsidRPr="00061A5A" w:rsidRDefault="00061A5A" w:rsidP="00444F28">
      <w:pPr>
        <w:pStyle w:val="Tabletitle"/>
        <w:keepLines/>
        <w:rPr>
          <w:lang w:val="en-GB"/>
        </w:rPr>
      </w:pPr>
      <w:r w:rsidRPr="00061A5A">
        <w:rPr>
          <w:lang w:val="en-GB"/>
        </w:rPr>
        <w:t xml:space="preserve">Standard </w:t>
      </w:r>
      <w:r w:rsidRPr="00061A5A">
        <w:rPr>
          <w:lang w:val="en-GB" w:eastAsia="de-DE"/>
        </w:rPr>
        <w:t xml:space="preserve">deviation for DRM, HD Radio and RAVIS </w:t>
      </w:r>
      <w:r w:rsidRPr="00070FC1">
        <w:t>σ</w:t>
      </w:r>
      <w:r w:rsidRPr="00061A5A">
        <w:rPr>
          <w:i/>
          <w:vertAlign w:val="subscript"/>
          <w:lang w:val="en-GB" w:eastAsia="de-DE"/>
        </w:rPr>
        <w:t>m</w:t>
      </w:r>
      <w:r w:rsidR="00E60022" w:rsidRPr="00061A5A">
        <w:rPr>
          <w:lang w:val="en-GB"/>
        </w:rPr>
        <w:t xml:space="preserve"> </w:t>
      </w:r>
      <w:r w:rsidR="00E60022" w:rsidRPr="00061A5A">
        <w:rPr>
          <w:vertAlign w:val="superscript"/>
          <w:lang w:val="en-GB"/>
        </w:rPr>
        <w:t>(1)</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9"/>
        <w:gridCol w:w="3670"/>
        <w:gridCol w:w="963"/>
        <w:gridCol w:w="963"/>
        <w:gridCol w:w="964"/>
      </w:tblGrid>
      <w:tr w:rsidR="00061A5A" w:rsidRPr="00070FC1" w14:paraId="43E81B7C" w14:textId="77777777" w:rsidTr="00444F28">
        <w:trPr>
          <w:jc w:val="center"/>
        </w:trPr>
        <w:tc>
          <w:tcPr>
            <w:tcW w:w="5954" w:type="dxa"/>
            <w:gridSpan w:val="2"/>
          </w:tcPr>
          <w:p w14:paraId="5A88BE7D" w14:textId="77777777" w:rsidR="00061A5A" w:rsidRPr="00070FC1" w:rsidRDefault="00061A5A" w:rsidP="00444F28">
            <w:pPr>
              <w:pStyle w:val="Tablehead"/>
              <w:keepLines/>
              <w:jc w:val="left"/>
            </w:pPr>
            <w:r w:rsidRPr="00070FC1">
              <w:t>Frequency (MHz)</w:t>
            </w:r>
          </w:p>
        </w:tc>
        <w:tc>
          <w:tcPr>
            <w:tcW w:w="850" w:type="dxa"/>
          </w:tcPr>
          <w:p w14:paraId="4B00AFC7" w14:textId="77777777" w:rsidR="00061A5A" w:rsidRPr="00070FC1" w:rsidRDefault="00061A5A" w:rsidP="00444F28">
            <w:pPr>
              <w:pStyle w:val="Tablehead"/>
              <w:keepLines/>
            </w:pPr>
            <w:r w:rsidRPr="00070FC1">
              <w:t>65</w:t>
            </w:r>
          </w:p>
        </w:tc>
        <w:tc>
          <w:tcPr>
            <w:tcW w:w="850" w:type="dxa"/>
          </w:tcPr>
          <w:p w14:paraId="7464547C" w14:textId="77777777" w:rsidR="00061A5A" w:rsidRPr="00070FC1" w:rsidRDefault="00061A5A" w:rsidP="00444F28">
            <w:pPr>
              <w:pStyle w:val="Tablehead"/>
              <w:keepLines/>
            </w:pPr>
            <w:r w:rsidRPr="00070FC1">
              <w:t>100</w:t>
            </w:r>
          </w:p>
        </w:tc>
        <w:tc>
          <w:tcPr>
            <w:tcW w:w="851" w:type="dxa"/>
          </w:tcPr>
          <w:p w14:paraId="480A082A" w14:textId="77777777" w:rsidR="00061A5A" w:rsidRPr="00070FC1" w:rsidRDefault="00061A5A" w:rsidP="00444F28">
            <w:pPr>
              <w:pStyle w:val="Tablehead"/>
              <w:keepLines/>
            </w:pPr>
            <w:r w:rsidRPr="00070FC1">
              <w:t>200</w:t>
            </w:r>
          </w:p>
        </w:tc>
      </w:tr>
      <w:tr w:rsidR="00061A5A" w:rsidRPr="00070FC1" w14:paraId="61ADBD7E" w14:textId="77777777" w:rsidTr="00444F28">
        <w:trPr>
          <w:jc w:val="center"/>
        </w:trPr>
        <w:tc>
          <w:tcPr>
            <w:tcW w:w="2716" w:type="dxa"/>
            <w:vMerge w:val="restart"/>
          </w:tcPr>
          <w:p w14:paraId="3A7330ED" w14:textId="77777777" w:rsidR="00061A5A" w:rsidRPr="00061A5A" w:rsidRDefault="00061A5A" w:rsidP="00444F28">
            <w:pPr>
              <w:pStyle w:val="Tabletext"/>
              <w:keepNext/>
              <w:keepLines/>
              <w:rPr>
                <w:lang w:val="en-GB"/>
              </w:rPr>
            </w:pPr>
            <w:r w:rsidRPr="00061A5A">
              <w:rPr>
                <w:lang w:val="en-GB"/>
              </w:rPr>
              <w:t xml:space="preserve">Standard deviation for DRM, RAVIS and HD Radio </w:t>
            </w:r>
            <w:r w:rsidRPr="00070FC1">
              <w:sym w:font="Symbol" w:char="F073"/>
            </w:r>
            <w:r w:rsidRPr="00061A5A">
              <w:rPr>
                <w:i/>
                <w:vertAlign w:val="subscript"/>
                <w:lang w:val="en-GB"/>
              </w:rPr>
              <w:t>m</w:t>
            </w:r>
          </w:p>
        </w:tc>
        <w:tc>
          <w:tcPr>
            <w:tcW w:w="3238" w:type="dxa"/>
          </w:tcPr>
          <w:p w14:paraId="7028B582" w14:textId="77777777" w:rsidR="00061A5A" w:rsidRPr="00061A5A" w:rsidRDefault="00061A5A" w:rsidP="00444F28">
            <w:pPr>
              <w:pStyle w:val="Tabletext"/>
              <w:keepNext/>
              <w:keepLines/>
              <w:rPr>
                <w:lang w:val="en-GB"/>
              </w:rPr>
            </w:pPr>
            <w:r w:rsidRPr="00061A5A">
              <w:rPr>
                <w:lang w:val="en-GB"/>
              </w:rPr>
              <w:t>in urban and suburban areas (dB)</w:t>
            </w:r>
          </w:p>
        </w:tc>
        <w:tc>
          <w:tcPr>
            <w:tcW w:w="850" w:type="dxa"/>
          </w:tcPr>
          <w:p w14:paraId="64C82C05" w14:textId="77777777" w:rsidR="00061A5A" w:rsidRPr="00070FC1" w:rsidRDefault="00061A5A" w:rsidP="00444F28">
            <w:pPr>
              <w:pStyle w:val="Tabletext"/>
              <w:keepNext/>
              <w:keepLines/>
              <w:jc w:val="center"/>
            </w:pPr>
            <w:r w:rsidRPr="00070FC1">
              <w:t>3.56</w:t>
            </w:r>
          </w:p>
        </w:tc>
        <w:tc>
          <w:tcPr>
            <w:tcW w:w="850" w:type="dxa"/>
          </w:tcPr>
          <w:p w14:paraId="6E4D95F4" w14:textId="77777777" w:rsidR="00061A5A" w:rsidRPr="00070FC1" w:rsidRDefault="00061A5A" w:rsidP="00444F28">
            <w:pPr>
              <w:pStyle w:val="Tabletext"/>
              <w:keepNext/>
              <w:keepLines/>
              <w:jc w:val="center"/>
            </w:pPr>
            <w:r w:rsidRPr="00070FC1">
              <w:t>3.80</w:t>
            </w:r>
          </w:p>
        </w:tc>
        <w:tc>
          <w:tcPr>
            <w:tcW w:w="851" w:type="dxa"/>
          </w:tcPr>
          <w:p w14:paraId="317E9F30" w14:textId="77777777" w:rsidR="00061A5A" w:rsidRPr="00070FC1" w:rsidRDefault="00061A5A" w:rsidP="00444F28">
            <w:pPr>
              <w:pStyle w:val="Tabletext"/>
              <w:keepNext/>
              <w:keepLines/>
              <w:jc w:val="center"/>
            </w:pPr>
            <w:r w:rsidRPr="00070FC1">
              <w:t>4.19</w:t>
            </w:r>
          </w:p>
        </w:tc>
      </w:tr>
      <w:tr w:rsidR="00061A5A" w:rsidRPr="00070FC1" w14:paraId="7A239A73" w14:textId="77777777" w:rsidTr="00444F28">
        <w:trPr>
          <w:jc w:val="center"/>
        </w:trPr>
        <w:tc>
          <w:tcPr>
            <w:tcW w:w="2716" w:type="dxa"/>
            <w:vMerge/>
            <w:tcBorders>
              <w:bottom w:val="single" w:sz="4" w:space="0" w:color="auto"/>
            </w:tcBorders>
          </w:tcPr>
          <w:p w14:paraId="614B686F" w14:textId="77777777" w:rsidR="00061A5A" w:rsidRPr="00070FC1" w:rsidRDefault="00061A5A" w:rsidP="00444F28">
            <w:pPr>
              <w:pStyle w:val="Tabletext"/>
              <w:keepNext/>
              <w:keepLines/>
            </w:pPr>
          </w:p>
        </w:tc>
        <w:tc>
          <w:tcPr>
            <w:tcW w:w="3238" w:type="dxa"/>
            <w:tcBorders>
              <w:bottom w:val="single" w:sz="4" w:space="0" w:color="auto"/>
            </w:tcBorders>
          </w:tcPr>
          <w:p w14:paraId="24F2461D" w14:textId="77777777" w:rsidR="00061A5A" w:rsidRPr="00070FC1" w:rsidRDefault="00061A5A" w:rsidP="00444F28">
            <w:pPr>
              <w:pStyle w:val="Tabletext"/>
              <w:keepNext/>
              <w:keepLines/>
            </w:pPr>
            <w:r w:rsidRPr="00070FC1">
              <w:t>in rural areas (dB)</w:t>
            </w:r>
          </w:p>
        </w:tc>
        <w:tc>
          <w:tcPr>
            <w:tcW w:w="850" w:type="dxa"/>
            <w:tcBorders>
              <w:bottom w:val="single" w:sz="4" w:space="0" w:color="auto"/>
            </w:tcBorders>
          </w:tcPr>
          <w:p w14:paraId="7D788D90" w14:textId="77777777" w:rsidR="00061A5A" w:rsidRPr="00070FC1" w:rsidRDefault="00061A5A" w:rsidP="00444F28">
            <w:pPr>
              <w:pStyle w:val="Tabletext"/>
              <w:keepNext/>
              <w:keepLines/>
              <w:jc w:val="center"/>
            </w:pPr>
            <w:r w:rsidRPr="00070FC1">
              <w:t>2.86</w:t>
            </w:r>
          </w:p>
        </w:tc>
        <w:tc>
          <w:tcPr>
            <w:tcW w:w="850" w:type="dxa"/>
            <w:tcBorders>
              <w:bottom w:val="single" w:sz="4" w:space="0" w:color="auto"/>
            </w:tcBorders>
          </w:tcPr>
          <w:p w14:paraId="14DBD503" w14:textId="77777777" w:rsidR="00061A5A" w:rsidRPr="00070FC1" w:rsidRDefault="00061A5A" w:rsidP="00444F28">
            <w:pPr>
              <w:pStyle w:val="Tabletext"/>
              <w:keepNext/>
              <w:keepLines/>
              <w:jc w:val="center"/>
            </w:pPr>
            <w:r w:rsidRPr="00070FC1">
              <w:t>3.10</w:t>
            </w:r>
          </w:p>
        </w:tc>
        <w:tc>
          <w:tcPr>
            <w:tcW w:w="851" w:type="dxa"/>
            <w:tcBorders>
              <w:bottom w:val="single" w:sz="4" w:space="0" w:color="auto"/>
            </w:tcBorders>
          </w:tcPr>
          <w:p w14:paraId="508785C4" w14:textId="77777777" w:rsidR="00061A5A" w:rsidRPr="00070FC1" w:rsidRDefault="00061A5A" w:rsidP="00444F28">
            <w:pPr>
              <w:pStyle w:val="Tabletext"/>
              <w:keepNext/>
              <w:keepLines/>
              <w:jc w:val="center"/>
            </w:pPr>
            <w:r w:rsidRPr="00070FC1">
              <w:t>3.49</w:t>
            </w:r>
          </w:p>
        </w:tc>
      </w:tr>
      <w:tr w:rsidR="00061A5A" w:rsidRPr="000E0D4C" w14:paraId="0417A4A5" w14:textId="77777777" w:rsidTr="00444F28">
        <w:trPr>
          <w:jc w:val="center"/>
        </w:trPr>
        <w:tc>
          <w:tcPr>
            <w:tcW w:w="8505" w:type="dxa"/>
            <w:gridSpan w:val="5"/>
            <w:tcBorders>
              <w:top w:val="single" w:sz="4" w:space="0" w:color="auto"/>
              <w:left w:val="nil"/>
              <w:bottom w:val="nil"/>
              <w:right w:val="nil"/>
            </w:tcBorders>
          </w:tcPr>
          <w:p w14:paraId="42E91D59" w14:textId="1A0AE8C7" w:rsidR="00061A5A" w:rsidRPr="00061A5A" w:rsidRDefault="00E60022" w:rsidP="00444F28">
            <w:pPr>
              <w:pStyle w:val="Tabletext"/>
              <w:keepNext/>
              <w:keepLines/>
              <w:rPr>
                <w:szCs w:val="18"/>
                <w:lang w:val="en-GB"/>
              </w:rPr>
            </w:pPr>
            <w:r w:rsidRPr="00061A5A">
              <w:rPr>
                <w:bCs/>
                <w:vertAlign w:val="superscript"/>
                <w:lang w:val="en-GB"/>
              </w:rPr>
              <w:t>(1)</w:t>
            </w:r>
            <w:r w:rsidRPr="00061A5A">
              <w:rPr>
                <w:b/>
                <w:lang w:val="en-GB"/>
              </w:rPr>
              <w:tab/>
            </w:r>
            <w:r w:rsidR="00061A5A" w:rsidRPr="00061A5A">
              <w:rPr>
                <w:szCs w:val="18"/>
                <w:lang w:val="en-GB"/>
              </w:rPr>
              <w:t xml:space="preserve">For the DAB system </w:t>
            </w:r>
            <w:r w:rsidR="00061A5A" w:rsidRPr="00070FC1">
              <w:rPr>
                <w:szCs w:val="18"/>
              </w:rPr>
              <w:sym w:font="Symbol" w:char="F073"/>
            </w:r>
            <w:r w:rsidR="00061A5A" w:rsidRPr="00061A5A">
              <w:rPr>
                <w:i/>
                <w:szCs w:val="18"/>
                <w:vertAlign w:val="subscript"/>
                <w:lang w:val="en-GB"/>
              </w:rPr>
              <w:t>m</w:t>
            </w:r>
            <w:r w:rsidR="00061A5A" w:rsidRPr="00061A5A">
              <w:rPr>
                <w:i/>
                <w:szCs w:val="18"/>
                <w:lang w:val="en-GB"/>
              </w:rPr>
              <w:t xml:space="preserve"> </w:t>
            </w:r>
            <w:r w:rsidR="00061A5A" w:rsidRPr="00061A5A">
              <w:rPr>
                <w:szCs w:val="18"/>
                <w:lang w:val="en-GB"/>
              </w:rPr>
              <w:t>is equal to 4.0 dB.</w:t>
            </w:r>
          </w:p>
        </w:tc>
      </w:tr>
    </w:tbl>
    <w:p w14:paraId="1A140218" w14:textId="77777777" w:rsidR="00061A5A" w:rsidRPr="00070FC1" w:rsidRDefault="00061A5A" w:rsidP="00061A5A">
      <w:pPr>
        <w:pStyle w:val="Tablefin"/>
        <w:rPr>
          <w:lang w:eastAsia="de-DE"/>
        </w:rPr>
      </w:pPr>
      <w:bookmarkStart w:id="362" w:name="_Ref276036329"/>
    </w:p>
    <w:p w14:paraId="0CA11662" w14:textId="77777777" w:rsidR="00061A5A" w:rsidRPr="00061A5A" w:rsidRDefault="00061A5A" w:rsidP="00061A5A">
      <w:pPr>
        <w:rPr>
          <w:lang w:val="en-GB"/>
        </w:rPr>
      </w:pPr>
      <w:r w:rsidRPr="00061A5A">
        <w:rPr>
          <w:lang w:val="en-GB" w:eastAsia="de-DE"/>
        </w:rPr>
        <w:t xml:space="preserve">These values of the standard deviation take into account only the effects of slow fading, but not the effects of fast fading. Therefore it must be ensured that the determination of the minimum </w:t>
      </w:r>
      <w:r w:rsidRPr="00061A5A">
        <w:rPr>
          <w:i/>
          <w:iCs/>
          <w:lang w:val="en-GB" w:eastAsia="de-DE"/>
        </w:rPr>
        <w:t>C</w:t>
      </w:r>
      <w:r w:rsidRPr="00061A5A">
        <w:rPr>
          <w:lang w:val="en-GB" w:eastAsia="de-DE"/>
        </w:rPr>
        <w:t>/</w:t>
      </w:r>
      <w:r w:rsidRPr="00061A5A">
        <w:rPr>
          <w:i/>
          <w:iCs/>
          <w:lang w:val="en-GB" w:eastAsia="de-DE"/>
        </w:rPr>
        <w:t>N</w:t>
      </w:r>
      <w:r w:rsidRPr="00061A5A">
        <w:rPr>
          <w:lang w:val="en-GB" w:eastAsia="de-DE"/>
        </w:rPr>
        <w:t xml:space="preserve"> value consider the effects of the fast fading. </w:t>
      </w:r>
      <w:r w:rsidRPr="00061A5A">
        <w:rPr>
          <w:lang w:val="en-GB"/>
        </w:rPr>
        <w:t>Otherwise a margin depending to the bandwidth of the signal of 1.6 dB at 8 MHz, 2.3 dB at 1.5 MHz and 4.6 dB at 120 kHz has to be added.</w:t>
      </w:r>
    </w:p>
    <w:p w14:paraId="1AE461E7" w14:textId="77777777" w:rsidR="00061A5A" w:rsidRPr="00061A5A" w:rsidRDefault="00061A5A" w:rsidP="00061A5A">
      <w:pPr>
        <w:rPr>
          <w:lang w:val="en-GB"/>
        </w:rPr>
      </w:pPr>
      <w:r w:rsidRPr="00061A5A">
        <w:rPr>
          <w:lang w:val="en-GB"/>
        </w:rPr>
        <w:t>For DRM and RAVIS the effects of fast fading are included into the measurement method and therefore they do not have to be added.</w:t>
      </w:r>
    </w:p>
    <w:p w14:paraId="468CAC84" w14:textId="77777777" w:rsidR="00061A5A" w:rsidRPr="00061A5A" w:rsidRDefault="00061A5A" w:rsidP="00061A5A">
      <w:pPr>
        <w:rPr>
          <w:lang w:val="en-GB"/>
        </w:rPr>
      </w:pPr>
      <w:r w:rsidRPr="00061A5A">
        <w:rPr>
          <w:lang w:val="en-GB"/>
        </w:rPr>
        <w:t>For the different reception modes more or less parts of the given particular standard deviations have to be taken into account, see Table 21.</w:t>
      </w:r>
    </w:p>
    <w:p w14:paraId="1DC31660" w14:textId="77777777" w:rsidR="00061A5A" w:rsidRPr="00061A5A" w:rsidRDefault="00061A5A" w:rsidP="00061A5A">
      <w:pPr>
        <w:rPr>
          <w:lang w:val="en-GB"/>
        </w:rPr>
      </w:pPr>
      <w:r w:rsidRPr="00061A5A">
        <w:rPr>
          <w:lang w:val="en-GB"/>
        </w:rPr>
        <w:t xml:space="preserve">Due to these differences the combined standard deviation </w:t>
      </w:r>
      <w:r w:rsidRPr="00070FC1">
        <w:t>σ</w:t>
      </w:r>
      <w:r w:rsidRPr="00061A5A">
        <w:rPr>
          <w:rFonts w:ascii="TimesNewRoman,Italic" w:hAnsi="TimesNewRoman,Italic" w:cs="TimesNewRoman,Italic"/>
          <w:i/>
          <w:vertAlign w:val="subscript"/>
          <w:lang w:val="en-GB"/>
        </w:rPr>
        <w:t>c</w:t>
      </w:r>
      <w:r w:rsidRPr="00061A5A">
        <w:rPr>
          <w:lang w:val="en-GB"/>
        </w:rPr>
        <w:t xml:space="preserve"> (dB) for the respective reception modes are given in</w:t>
      </w:r>
      <w:bookmarkEnd w:id="362"/>
      <w:r w:rsidRPr="00061A5A">
        <w:rPr>
          <w:lang w:val="en-GB"/>
        </w:rPr>
        <w:t xml:space="preserve"> Table 22.</w:t>
      </w:r>
    </w:p>
    <w:p w14:paraId="5CC49358" w14:textId="77777777" w:rsidR="002F6353" w:rsidRDefault="002F6353" w:rsidP="00061A5A">
      <w:pPr>
        <w:pStyle w:val="TableNo"/>
        <w:rPr>
          <w:lang w:val="en-GB"/>
        </w:rPr>
      </w:pPr>
      <w:bookmarkStart w:id="363" w:name="_Ref286998540"/>
      <w:r>
        <w:rPr>
          <w:lang w:val="en-GB"/>
        </w:rPr>
        <w:br w:type="page"/>
      </w:r>
    </w:p>
    <w:p w14:paraId="603E3338" w14:textId="509AC6AC" w:rsidR="00061A5A" w:rsidRPr="00061A5A" w:rsidRDefault="00061A5A" w:rsidP="00061A5A">
      <w:pPr>
        <w:pStyle w:val="TableNo"/>
        <w:rPr>
          <w:lang w:val="en-GB"/>
        </w:rPr>
      </w:pPr>
      <w:r w:rsidRPr="00061A5A">
        <w:rPr>
          <w:lang w:val="en-GB"/>
        </w:rPr>
        <w:lastRenderedPageBreak/>
        <w:t>TABLE </w:t>
      </w:r>
      <w:bookmarkEnd w:id="363"/>
      <w:r w:rsidRPr="00061A5A">
        <w:rPr>
          <w:lang w:val="en-GB"/>
        </w:rPr>
        <w:t>21</w:t>
      </w:r>
    </w:p>
    <w:p w14:paraId="4D3FDD16" w14:textId="77777777" w:rsidR="00061A5A" w:rsidRPr="00061A5A" w:rsidRDefault="00061A5A" w:rsidP="00061A5A">
      <w:pPr>
        <w:pStyle w:val="Tabletitle"/>
        <w:rPr>
          <w:lang w:val="en-GB"/>
        </w:rPr>
      </w:pPr>
      <w:r w:rsidRPr="00061A5A">
        <w:rPr>
          <w:lang w:val="en-GB"/>
        </w:rPr>
        <w:t>Allowance for the particular standard deviations for the different reception</w:t>
      </w:r>
      <w:r w:rsidRPr="00061A5A" w:rsidDel="00222948">
        <w:rPr>
          <w:lang w:val="en-GB"/>
        </w:rPr>
        <w:t xml:space="preserve"> </w:t>
      </w:r>
      <w:r w:rsidRPr="00061A5A">
        <w:rPr>
          <w:lang w:val="en-GB"/>
        </w:rPr>
        <w:t>modes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3544"/>
        <w:gridCol w:w="963"/>
        <w:gridCol w:w="964"/>
        <w:gridCol w:w="964"/>
        <w:gridCol w:w="964"/>
        <w:gridCol w:w="964"/>
      </w:tblGrid>
      <w:tr w:rsidR="00061A5A" w:rsidRPr="00070FC1" w14:paraId="07353CE8" w14:textId="77777777" w:rsidTr="00C80083">
        <w:trPr>
          <w:jc w:val="center"/>
        </w:trPr>
        <w:tc>
          <w:tcPr>
            <w:tcW w:w="4820" w:type="dxa"/>
            <w:gridSpan w:val="2"/>
          </w:tcPr>
          <w:p w14:paraId="2611647E" w14:textId="77777777" w:rsidR="00061A5A" w:rsidRPr="00070FC1" w:rsidRDefault="00061A5A" w:rsidP="00C80083">
            <w:pPr>
              <w:pStyle w:val="Tablehead"/>
              <w:jc w:val="left"/>
            </w:pPr>
            <w:r w:rsidRPr="00070FC1">
              <w:t>Particular standard deviations</w:t>
            </w:r>
          </w:p>
        </w:tc>
        <w:tc>
          <w:tcPr>
            <w:tcW w:w="963" w:type="dxa"/>
          </w:tcPr>
          <w:p w14:paraId="044904E7" w14:textId="77777777" w:rsidR="00061A5A" w:rsidRPr="00070FC1" w:rsidRDefault="00061A5A" w:rsidP="00C80083">
            <w:pPr>
              <w:pStyle w:val="Tablehead"/>
            </w:pPr>
            <w:r w:rsidRPr="00070FC1">
              <w:sym w:font="Symbol" w:char="F073"/>
            </w:r>
            <w:r w:rsidRPr="00070FC1">
              <w:rPr>
                <w:i/>
                <w:iCs/>
                <w:vertAlign w:val="subscript"/>
              </w:rPr>
              <w:t>m</w:t>
            </w:r>
          </w:p>
        </w:tc>
        <w:tc>
          <w:tcPr>
            <w:tcW w:w="964" w:type="dxa"/>
          </w:tcPr>
          <w:p w14:paraId="004DBE34" w14:textId="77777777" w:rsidR="00061A5A" w:rsidRPr="00070FC1" w:rsidRDefault="00061A5A" w:rsidP="00C80083">
            <w:pPr>
              <w:pStyle w:val="Tablehead"/>
            </w:pPr>
            <w:r w:rsidRPr="00070FC1">
              <w:sym w:font="Symbol" w:char="F073"/>
            </w:r>
            <w:r w:rsidRPr="00070FC1">
              <w:rPr>
                <w:i/>
                <w:iCs/>
                <w:vertAlign w:val="subscript"/>
              </w:rPr>
              <w:t>m</w:t>
            </w:r>
          </w:p>
        </w:tc>
        <w:tc>
          <w:tcPr>
            <w:tcW w:w="964" w:type="dxa"/>
          </w:tcPr>
          <w:p w14:paraId="418691C7" w14:textId="77777777" w:rsidR="00061A5A" w:rsidRPr="00070FC1" w:rsidRDefault="00061A5A" w:rsidP="00C80083">
            <w:pPr>
              <w:pStyle w:val="Tablehead"/>
            </w:pPr>
            <w:r w:rsidRPr="00070FC1">
              <w:sym w:font="Symbol" w:char="F073"/>
            </w:r>
            <w:r w:rsidRPr="00070FC1">
              <w:rPr>
                <w:i/>
                <w:iCs/>
                <w:vertAlign w:val="subscript"/>
              </w:rPr>
              <w:t>m</w:t>
            </w:r>
          </w:p>
        </w:tc>
        <w:tc>
          <w:tcPr>
            <w:tcW w:w="964" w:type="dxa"/>
          </w:tcPr>
          <w:p w14:paraId="629364AC" w14:textId="77777777" w:rsidR="00061A5A" w:rsidRPr="00070FC1" w:rsidRDefault="00061A5A" w:rsidP="00C80083">
            <w:pPr>
              <w:pStyle w:val="Tablehead"/>
            </w:pPr>
            <w:r w:rsidRPr="00070FC1">
              <w:sym w:font="Symbol" w:char="F073"/>
            </w:r>
            <w:r w:rsidRPr="00070FC1">
              <w:rPr>
                <w:i/>
                <w:iCs/>
                <w:vertAlign w:val="subscript"/>
              </w:rPr>
              <w:t>MMN</w:t>
            </w:r>
          </w:p>
        </w:tc>
        <w:tc>
          <w:tcPr>
            <w:tcW w:w="964" w:type="dxa"/>
          </w:tcPr>
          <w:p w14:paraId="4B89F97E" w14:textId="77777777" w:rsidR="00061A5A" w:rsidRPr="00070FC1" w:rsidRDefault="00061A5A" w:rsidP="00C80083">
            <w:pPr>
              <w:pStyle w:val="Tablehead"/>
            </w:pPr>
            <w:r w:rsidRPr="00070FC1">
              <w:sym w:font="Symbol" w:char="F073"/>
            </w:r>
            <w:r w:rsidRPr="00070FC1">
              <w:rPr>
                <w:i/>
                <w:iCs/>
                <w:vertAlign w:val="subscript"/>
              </w:rPr>
              <w:t>b</w:t>
            </w:r>
          </w:p>
        </w:tc>
      </w:tr>
      <w:tr w:rsidR="00061A5A" w:rsidRPr="00070FC1" w14:paraId="64D864AC" w14:textId="77777777" w:rsidTr="00C80083">
        <w:trPr>
          <w:jc w:val="center"/>
        </w:trPr>
        <w:tc>
          <w:tcPr>
            <w:tcW w:w="4820" w:type="dxa"/>
            <w:gridSpan w:val="2"/>
          </w:tcPr>
          <w:p w14:paraId="206E3380" w14:textId="77777777" w:rsidR="00061A5A" w:rsidRPr="00070FC1" w:rsidRDefault="00061A5A" w:rsidP="00444F28">
            <w:pPr>
              <w:pStyle w:val="Tabletext"/>
            </w:pPr>
            <w:r w:rsidRPr="00070FC1">
              <w:t>Frequency (MHz)</w:t>
            </w:r>
          </w:p>
        </w:tc>
        <w:tc>
          <w:tcPr>
            <w:tcW w:w="963" w:type="dxa"/>
            <w:vAlign w:val="center"/>
          </w:tcPr>
          <w:p w14:paraId="3EBA7736" w14:textId="77777777" w:rsidR="00061A5A" w:rsidRPr="00070FC1" w:rsidRDefault="00061A5A" w:rsidP="00444F28">
            <w:pPr>
              <w:pStyle w:val="Tabletext"/>
              <w:jc w:val="center"/>
            </w:pPr>
            <w:r w:rsidRPr="00070FC1">
              <w:t>65</w:t>
            </w:r>
          </w:p>
        </w:tc>
        <w:tc>
          <w:tcPr>
            <w:tcW w:w="964" w:type="dxa"/>
            <w:vAlign w:val="center"/>
          </w:tcPr>
          <w:p w14:paraId="127C37EC" w14:textId="77777777" w:rsidR="00061A5A" w:rsidRPr="00070FC1" w:rsidRDefault="00061A5A" w:rsidP="00444F28">
            <w:pPr>
              <w:pStyle w:val="Tabletext"/>
              <w:jc w:val="center"/>
            </w:pPr>
            <w:r w:rsidRPr="00070FC1">
              <w:t>100</w:t>
            </w:r>
          </w:p>
        </w:tc>
        <w:tc>
          <w:tcPr>
            <w:tcW w:w="964" w:type="dxa"/>
            <w:vAlign w:val="center"/>
          </w:tcPr>
          <w:p w14:paraId="427A2264" w14:textId="77777777" w:rsidR="00061A5A" w:rsidRPr="00070FC1" w:rsidRDefault="00061A5A" w:rsidP="00444F28">
            <w:pPr>
              <w:pStyle w:val="Tabletext"/>
              <w:jc w:val="center"/>
            </w:pPr>
            <w:r w:rsidRPr="00070FC1">
              <w:t>200</w:t>
            </w:r>
          </w:p>
        </w:tc>
        <w:tc>
          <w:tcPr>
            <w:tcW w:w="964" w:type="dxa"/>
            <w:vAlign w:val="center"/>
          </w:tcPr>
          <w:p w14:paraId="62861F02" w14:textId="77777777" w:rsidR="00061A5A" w:rsidRPr="00070FC1" w:rsidRDefault="00061A5A" w:rsidP="00444F28">
            <w:pPr>
              <w:pStyle w:val="Tabletext"/>
              <w:jc w:val="center"/>
            </w:pPr>
            <w:r w:rsidRPr="00070FC1">
              <w:t>all</w:t>
            </w:r>
          </w:p>
        </w:tc>
        <w:tc>
          <w:tcPr>
            <w:tcW w:w="964" w:type="dxa"/>
            <w:vAlign w:val="center"/>
          </w:tcPr>
          <w:p w14:paraId="4E6070E8" w14:textId="77777777" w:rsidR="00061A5A" w:rsidRPr="00070FC1" w:rsidRDefault="00061A5A" w:rsidP="00444F28">
            <w:pPr>
              <w:pStyle w:val="Tabletext"/>
              <w:jc w:val="center"/>
            </w:pPr>
            <w:r w:rsidRPr="00070FC1">
              <w:t>all</w:t>
            </w:r>
          </w:p>
        </w:tc>
      </w:tr>
      <w:tr w:rsidR="00061A5A" w:rsidRPr="00070FC1" w14:paraId="6E71B75C" w14:textId="77777777" w:rsidTr="00C80083">
        <w:trPr>
          <w:jc w:val="center"/>
        </w:trPr>
        <w:tc>
          <w:tcPr>
            <w:tcW w:w="1276" w:type="dxa"/>
            <w:vMerge w:val="restart"/>
          </w:tcPr>
          <w:p w14:paraId="5C9B0601" w14:textId="77777777" w:rsidR="00061A5A" w:rsidRPr="00070FC1" w:rsidRDefault="00061A5A"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070FC1">
              <w:rPr>
                <w:sz w:val="20"/>
              </w:rPr>
              <w:t>Reception modes</w:t>
            </w:r>
          </w:p>
        </w:tc>
        <w:tc>
          <w:tcPr>
            <w:tcW w:w="3544" w:type="dxa"/>
          </w:tcPr>
          <w:p w14:paraId="4242474E" w14:textId="77777777" w:rsidR="00061A5A" w:rsidRPr="00061A5A" w:rsidRDefault="00061A5A" w:rsidP="00444F28">
            <w:pPr>
              <w:pStyle w:val="Tabletext"/>
              <w:rPr>
                <w:lang w:val="en-GB"/>
              </w:rPr>
            </w:pPr>
            <w:r w:rsidRPr="00061A5A">
              <w:rPr>
                <w:lang w:val="en-GB"/>
              </w:rPr>
              <w:t>fixed (FX) and portable outdoor (PO) (dB)</w:t>
            </w:r>
          </w:p>
        </w:tc>
        <w:tc>
          <w:tcPr>
            <w:tcW w:w="963" w:type="dxa"/>
            <w:vAlign w:val="center"/>
          </w:tcPr>
          <w:p w14:paraId="03B6473E" w14:textId="77777777" w:rsidR="00061A5A" w:rsidRPr="00070FC1" w:rsidRDefault="00061A5A" w:rsidP="00444F28">
            <w:pPr>
              <w:pStyle w:val="Tabletext"/>
              <w:jc w:val="center"/>
            </w:pPr>
            <w:r w:rsidRPr="00070FC1">
              <w:t>3.56</w:t>
            </w:r>
          </w:p>
        </w:tc>
        <w:tc>
          <w:tcPr>
            <w:tcW w:w="964" w:type="dxa"/>
            <w:vAlign w:val="center"/>
          </w:tcPr>
          <w:p w14:paraId="02D7C914" w14:textId="77777777" w:rsidR="00061A5A" w:rsidRPr="00070FC1" w:rsidRDefault="00061A5A" w:rsidP="00444F28">
            <w:pPr>
              <w:pStyle w:val="Tabletext"/>
              <w:jc w:val="center"/>
            </w:pPr>
            <w:r w:rsidRPr="00070FC1">
              <w:t>3.80</w:t>
            </w:r>
          </w:p>
        </w:tc>
        <w:tc>
          <w:tcPr>
            <w:tcW w:w="964" w:type="dxa"/>
            <w:vAlign w:val="center"/>
          </w:tcPr>
          <w:p w14:paraId="2B49B68B" w14:textId="77777777" w:rsidR="00061A5A" w:rsidRPr="00070FC1" w:rsidRDefault="00061A5A" w:rsidP="00444F28">
            <w:pPr>
              <w:pStyle w:val="Tabletext"/>
              <w:jc w:val="center"/>
            </w:pPr>
            <w:r w:rsidRPr="00070FC1">
              <w:t>4.19</w:t>
            </w:r>
          </w:p>
        </w:tc>
        <w:tc>
          <w:tcPr>
            <w:tcW w:w="964" w:type="dxa"/>
            <w:vAlign w:val="center"/>
          </w:tcPr>
          <w:p w14:paraId="45ECC7C4" w14:textId="77777777" w:rsidR="00061A5A" w:rsidRPr="00070FC1" w:rsidRDefault="00061A5A" w:rsidP="00444F28">
            <w:pPr>
              <w:pStyle w:val="Tabletext"/>
              <w:jc w:val="center"/>
            </w:pPr>
            <w:r w:rsidRPr="00070FC1">
              <w:t>4.53</w:t>
            </w:r>
          </w:p>
        </w:tc>
        <w:tc>
          <w:tcPr>
            <w:tcW w:w="964" w:type="dxa"/>
            <w:vAlign w:val="center"/>
          </w:tcPr>
          <w:p w14:paraId="27B88FCF" w14:textId="77777777" w:rsidR="00061A5A" w:rsidRPr="00070FC1" w:rsidRDefault="00061A5A" w:rsidP="00444F28">
            <w:pPr>
              <w:pStyle w:val="Tabletext"/>
              <w:jc w:val="center"/>
            </w:pPr>
            <w:r w:rsidRPr="00070FC1">
              <w:t>0.00</w:t>
            </w:r>
          </w:p>
        </w:tc>
      </w:tr>
      <w:tr w:rsidR="00061A5A" w:rsidRPr="00070FC1" w14:paraId="3D4C3D25" w14:textId="77777777" w:rsidTr="00C80083">
        <w:trPr>
          <w:jc w:val="center"/>
        </w:trPr>
        <w:tc>
          <w:tcPr>
            <w:tcW w:w="1276" w:type="dxa"/>
            <w:vMerge/>
          </w:tcPr>
          <w:p w14:paraId="1B944959" w14:textId="77777777" w:rsidR="00061A5A" w:rsidRPr="00070FC1" w:rsidRDefault="00061A5A"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3544" w:type="dxa"/>
          </w:tcPr>
          <w:p w14:paraId="22CE97CD" w14:textId="77777777" w:rsidR="00061A5A" w:rsidRPr="00061A5A" w:rsidRDefault="00061A5A" w:rsidP="00444F28">
            <w:pPr>
              <w:pStyle w:val="Tabletext"/>
              <w:rPr>
                <w:lang w:val="en-GB"/>
              </w:rPr>
            </w:pPr>
            <w:r w:rsidRPr="00061A5A">
              <w:rPr>
                <w:lang w:val="en-GB"/>
              </w:rPr>
              <w:t>portable handheld outdoor (PO</w:t>
            </w:r>
            <w:r w:rsidRPr="00061A5A">
              <w:rPr>
                <w:lang w:val="en-GB"/>
              </w:rPr>
              <w:noBreakHyphen/>
              <w:t>H) (dB)</w:t>
            </w:r>
          </w:p>
        </w:tc>
        <w:tc>
          <w:tcPr>
            <w:tcW w:w="963" w:type="dxa"/>
            <w:vAlign w:val="center"/>
          </w:tcPr>
          <w:p w14:paraId="6AA25D5A" w14:textId="77777777" w:rsidR="00061A5A" w:rsidRPr="00070FC1" w:rsidRDefault="00061A5A" w:rsidP="00444F28">
            <w:pPr>
              <w:pStyle w:val="Tabletext"/>
              <w:jc w:val="center"/>
            </w:pPr>
            <w:r w:rsidRPr="00070FC1">
              <w:t>3.56</w:t>
            </w:r>
          </w:p>
        </w:tc>
        <w:tc>
          <w:tcPr>
            <w:tcW w:w="964" w:type="dxa"/>
            <w:vAlign w:val="center"/>
          </w:tcPr>
          <w:p w14:paraId="71E42347" w14:textId="77777777" w:rsidR="00061A5A" w:rsidRPr="00070FC1" w:rsidRDefault="00061A5A" w:rsidP="00444F28">
            <w:pPr>
              <w:pStyle w:val="Tabletext"/>
              <w:jc w:val="center"/>
            </w:pPr>
            <w:r w:rsidRPr="00070FC1">
              <w:t>3.80</w:t>
            </w:r>
          </w:p>
        </w:tc>
        <w:tc>
          <w:tcPr>
            <w:tcW w:w="964" w:type="dxa"/>
            <w:vAlign w:val="center"/>
          </w:tcPr>
          <w:p w14:paraId="582A55F9" w14:textId="77777777" w:rsidR="00061A5A" w:rsidRPr="00070FC1" w:rsidRDefault="00061A5A" w:rsidP="00444F28">
            <w:pPr>
              <w:pStyle w:val="Tabletext"/>
              <w:jc w:val="center"/>
            </w:pPr>
            <w:r w:rsidRPr="00070FC1">
              <w:t>4.19</w:t>
            </w:r>
          </w:p>
        </w:tc>
        <w:tc>
          <w:tcPr>
            <w:tcW w:w="964" w:type="dxa"/>
            <w:vAlign w:val="center"/>
          </w:tcPr>
          <w:p w14:paraId="6B3122F9" w14:textId="77777777" w:rsidR="00061A5A" w:rsidRPr="00070FC1" w:rsidRDefault="00061A5A" w:rsidP="00444F28">
            <w:pPr>
              <w:pStyle w:val="Tabletext"/>
              <w:jc w:val="center"/>
            </w:pPr>
            <w:r w:rsidRPr="00070FC1">
              <w:t>0.00</w:t>
            </w:r>
          </w:p>
        </w:tc>
        <w:tc>
          <w:tcPr>
            <w:tcW w:w="964" w:type="dxa"/>
            <w:vAlign w:val="center"/>
          </w:tcPr>
          <w:p w14:paraId="57178B6A" w14:textId="77777777" w:rsidR="00061A5A" w:rsidRPr="00070FC1" w:rsidRDefault="00061A5A" w:rsidP="00444F28">
            <w:pPr>
              <w:pStyle w:val="Tabletext"/>
              <w:jc w:val="center"/>
            </w:pPr>
            <w:r w:rsidRPr="00070FC1">
              <w:t>0.00</w:t>
            </w:r>
          </w:p>
        </w:tc>
      </w:tr>
      <w:tr w:rsidR="00061A5A" w:rsidRPr="00070FC1" w14:paraId="02020AC0" w14:textId="77777777" w:rsidTr="00C80083">
        <w:trPr>
          <w:jc w:val="center"/>
        </w:trPr>
        <w:tc>
          <w:tcPr>
            <w:tcW w:w="1276" w:type="dxa"/>
            <w:vMerge/>
          </w:tcPr>
          <w:p w14:paraId="30D293E7" w14:textId="77777777" w:rsidR="00061A5A" w:rsidRPr="00070FC1" w:rsidRDefault="00061A5A"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3544" w:type="dxa"/>
          </w:tcPr>
          <w:p w14:paraId="1980C822" w14:textId="77777777" w:rsidR="00061A5A" w:rsidRPr="00070FC1" w:rsidRDefault="00061A5A" w:rsidP="00444F28">
            <w:pPr>
              <w:pStyle w:val="Tabletext"/>
            </w:pPr>
            <w:r w:rsidRPr="00070FC1">
              <w:t>mobile (MO) (dB)</w:t>
            </w:r>
          </w:p>
        </w:tc>
        <w:tc>
          <w:tcPr>
            <w:tcW w:w="963" w:type="dxa"/>
            <w:vAlign w:val="center"/>
          </w:tcPr>
          <w:p w14:paraId="7C8A7134" w14:textId="77777777" w:rsidR="00061A5A" w:rsidRPr="00070FC1" w:rsidRDefault="00061A5A" w:rsidP="00444F28">
            <w:pPr>
              <w:pStyle w:val="Tabletext"/>
              <w:jc w:val="center"/>
            </w:pPr>
            <w:r w:rsidRPr="00070FC1">
              <w:t>2.86</w:t>
            </w:r>
          </w:p>
        </w:tc>
        <w:tc>
          <w:tcPr>
            <w:tcW w:w="964" w:type="dxa"/>
            <w:vAlign w:val="center"/>
          </w:tcPr>
          <w:p w14:paraId="6625C236" w14:textId="77777777" w:rsidR="00061A5A" w:rsidRPr="00070FC1" w:rsidRDefault="00061A5A" w:rsidP="00444F28">
            <w:pPr>
              <w:pStyle w:val="Tabletext"/>
              <w:jc w:val="center"/>
            </w:pPr>
            <w:r w:rsidRPr="00070FC1">
              <w:t>3.10</w:t>
            </w:r>
          </w:p>
        </w:tc>
        <w:tc>
          <w:tcPr>
            <w:tcW w:w="964" w:type="dxa"/>
            <w:vAlign w:val="center"/>
          </w:tcPr>
          <w:p w14:paraId="5198883A" w14:textId="77777777" w:rsidR="00061A5A" w:rsidRPr="00070FC1" w:rsidRDefault="00061A5A" w:rsidP="00444F28">
            <w:pPr>
              <w:pStyle w:val="Tabletext"/>
              <w:jc w:val="center"/>
            </w:pPr>
            <w:r w:rsidRPr="00070FC1">
              <w:t>3.49</w:t>
            </w:r>
          </w:p>
        </w:tc>
        <w:tc>
          <w:tcPr>
            <w:tcW w:w="964" w:type="dxa"/>
            <w:vAlign w:val="center"/>
          </w:tcPr>
          <w:p w14:paraId="63AF0783" w14:textId="77777777" w:rsidR="00061A5A" w:rsidRPr="00070FC1" w:rsidRDefault="00061A5A" w:rsidP="00444F28">
            <w:pPr>
              <w:pStyle w:val="Tabletext"/>
              <w:jc w:val="center"/>
            </w:pPr>
            <w:r w:rsidRPr="00070FC1">
              <w:t>4.53</w:t>
            </w:r>
          </w:p>
        </w:tc>
        <w:tc>
          <w:tcPr>
            <w:tcW w:w="964" w:type="dxa"/>
            <w:vAlign w:val="center"/>
          </w:tcPr>
          <w:p w14:paraId="4CC022C0" w14:textId="77777777" w:rsidR="00061A5A" w:rsidRPr="00070FC1" w:rsidRDefault="00061A5A" w:rsidP="00444F28">
            <w:pPr>
              <w:pStyle w:val="Tabletext"/>
              <w:jc w:val="center"/>
            </w:pPr>
            <w:r w:rsidRPr="00070FC1">
              <w:t>0.00</w:t>
            </w:r>
          </w:p>
        </w:tc>
      </w:tr>
      <w:tr w:rsidR="00061A5A" w:rsidRPr="00070FC1" w14:paraId="081AF05F" w14:textId="77777777" w:rsidTr="00C80083">
        <w:trPr>
          <w:jc w:val="center"/>
        </w:trPr>
        <w:tc>
          <w:tcPr>
            <w:tcW w:w="1276" w:type="dxa"/>
            <w:vMerge/>
          </w:tcPr>
          <w:p w14:paraId="236329EA" w14:textId="77777777" w:rsidR="00061A5A" w:rsidRPr="00070FC1" w:rsidRDefault="00061A5A"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3544" w:type="dxa"/>
          </w:tcPr>
          <w:p w14:paraId="2E4BB866" w14:textId="77777777" w:rsidR="00061A5A" w:rsidRPr="00070FC1" w:rsidRDefault="00061A5A" w:rsidP="00444F28">
            <w:pPr>
              <w:pStyle w:val="Tabletext"/>
            </w:pPr>
            <w:r w:rsidRPr="00070FC1">
              <w:t>portable indoor (PI) (dB)</w:t>
            </w:r>
          </w:p>
        </w:tc>
        <w:tc>
          <w:tcPr>
            <w:tcW w:w="963" w:type="dxa"/>
            <w:vAlign w:val="center"/>
          </w:tcPr>
          <w:p w14:paraId="29EDE8FD" w14:textId="77777777" w:rsidR="00061A5A" w:rsidRPr="00070FC1" w:rsidRDefault="00061A5A" w:rsidP="00444F28">
            <w:pPr>
              <w:pStyle w:val="Tabletext"/>
              <w:jc w:val="center"/>
            </w:pPr>
            <w:r w:rsidRPr="00070FC1">
              <w:t>3.56</w:t>
            </w:r>
          </w:p>
        </w:tc>
        <w:tc>
          <w:tcPr>
            <w:tcW w:w="964" w:type="dxa"/>
            <w:vAlign w:val="center"/>
          </w:tcPr>
          <w:p w14:paraId="270FF3C6" w14:textId="77777777" w:rsidR="00061A5A" w:rsidRPr="00070FC1" w:rsidRDefault="00061A5A" w:rsidP="00444F28">
            <w:pPr>
              <w:pStyle w:val="Tabletext"/>
              <w:jc w:val="center"/>
            </w:pPr>
            <w:r w:rsidRPr="00070FC1">
              <w:t>3.80</w:t>
            </w:r>
          </w:p>
        </w:tc>
        <w:tc>
          <w:tcPr>
            <w:tcW w:w="964" w:type="dxa"/>
            <w:vAlign w:val="center"/>
          </w:tcPr>
          <w:p w14:paraId="2A07BFCF" w14:textId="77777777" w:rsidR="00061A5A" w:rsidRPr="00070FC1" w:rsidRDefault="00061A5A" w:rsidP="00444F28">
            <w:pPr>
              <w:pStyle w:val="Tabletext"/>
              <w:jc w:val="center"/>
            </w:pPr>
            <w:r w:rsidRPr="00070FC1">
              <w:t>4.19</w:t>
            </w:r>
          </w:p>
        </w:tc>
        <w:tc>
          <w:tcPr>
            <w:tcW w:w="964" w:type="dxa"/>
            <w:vAlign w:val="center"/>
          </w:tcPr>
          <w:p w14:paraId="0656299E" w14:textId="77777777" w:rsidR="00061A5A" w:rsidRPr="00070FC1" w:rsidRDefault="00061A5A" w:rsidP="00444F28">
            <w:pPr>
              <w:pStyle w:val="Tabletext"/>
              <w:jc w:val="center"/>
            </w:pPr>
            <w:r w:rsidRPr="00070FC1">
              <w:t>4.53</w:t>
            </w:r>
          </w:p>
        </w:tc>
        <w:tc>
          <w:tcPr>
            <w:tcW w:w="964" w:type="dxa"/>
            <w:vAlign w:val="center"/>
          </w:tcPr>
          <w:p w14:paraId="32873577" w14:textId="77777777" w:rsidR="00061A5A" w:rsidRPr="00070FC1" w:rsidRDefault="00061A5A" w:rsidP="00444F28">
            <w:pPr>
              <w:pStyle w:val="Tabletext"/>
              <w:jc w:val="center"/>
            </w:pPr>
            <w:r w:rsidRPr="00070FC1">
              <w:t>3.00</w:t>
            </w:r>
          </w:p>
        </w:tc>
      </w:tr>
      <w:tr w:rsidR="00061A5A" w:rsidRPr="00070FC1" w14:paraId="474086F0" w14:textId="77777777" w:rsidTr="00C80083">
        <w:trPr>
          <w:jc w:val="center"/>
        </w:trPr>
        <w:tc>
          <w:tcPr>
            <w:tcW w:w="1276" w:type="dxa"/>
            <w:vMerge/>
          </w:tcPr>
          <w:p w14:paraId="0C8433B2" w14:textId="77777777" w:rsidR="00061A5A" w:rsidRPr="00070FC1" w:rsidRDefault="00061A5A"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3544" w:type="dxa"/>
          </w:tcPr>
          <w:p w14:paraId="46BFFC92" w14:textId="77777777" w:rsidR="00061A5A" w:rsidRPr="00061A5A" w:rsidRDefault="00061A5A" w:rsidP="00444F28">
            <w:pPr>
              <w:pStyle w:val="Tabletext"/>
              <w:rPr>
                <w:lang w:val="en-GB"/>
              </w:rPr>
            </w:pPr>
            <w:r w:rsidRPr="00061A5A">
              <w:rPr>
                <w:lang w:val="en-GB"/>
              </w:rPr>
              <w:t>portable handheld indoor (PI-H) (dB)</w:t>
            </w:r>
          </w:p>
        </w:tc>
        <w:tc>
          <w:tcPr>
            <w:tcW w:w="963" w:type="dxa"/>
            <w:vAlign w:val="center"/>
          </w:tcPr>
          <w:p w14:paraId="4E493CC3" w14:textId="77777777" w:rsidR="00061A5A" w:rsidRPr="00070FC1" w:rsidRDefault="00061A5A" w:rsidP="00444F28">
            <w:pPr>
              <w:pStyle w:val="Tabletext"/>
              <w:jc w:val="center"/>
            </w:pPr>
            <w:r w:rsidRPr="00070FC1">
              <w:t>3.56</w:t>
            </w:r>
          </w:p>
        </w:tc>
        <w:tc>
          <w:tcPr>
            <w:tcW w:w="964" w:type="dxa"/>
            <w:vAlign w:val="center"/>
          </w:tcPr>
          <w:p w14:paraId="6AACE8DE" w14:textId="77777777" w:rsidR="00061A5A" w:rsidRPr="00070FC1" w:rsidRDefault="00061A5A" w:rsidP="00444F28">
            <w:pPr>
              <w:pStyle w:val="Tabletext"/>
              <w:jc w:val="center"/>
            </w:pPr>
            <w:r w:rsidRPr="00070FC1">
              <w:t>3.80</w:t>
            </w:r>
          </w:p>
        </w:tc>
        <w:tc>
          <w:tcPr>
            <w:tcW w:w="964" w:type="dxa"/>
            <w:vAlign w:val="center"/>
          </w:tcPr>
          <w:p w14:paraId="066E794C" w14:textId="77777777" w:rsidR="00061A5A" w:rsidRPr="00070FC1" w:rsidRDefault="00061A5A" w:rsidP="00444F28">
            <w:pPr>
              <w:pStyle w:val="Tabletext"/>
              <w:jc w:val="center"/>
            </w:pPr>
            <w:r w:rsidRPr="00070FC1">
              <w:t>4.19</w:t>
            </w:r>
          </w:p>
        </w:tc>
        <w:tc>
          <w:tcPr>
            <w:tcW w:w="964" w:type="dxa"/>
            <w:vAlign w:val="center"/>
          </w:tcPr>
          <w:p w14:paraId="57301A9F" w14:textId="77777777" w:rsidR="00061A5A" w:rsidRPr="00070FC1" w:rsidRDefault="00061A5A" w:rsidP="00444F28">
            <w:pPr>
              <w:pStyle w:val="Tabletext"/>
              <w:jc w:val="center"/>
            </w:pPr>
            <w:r w:rsidRPr="00070FC1">
              <w:t>0.00</w:t>
            </w:r>
          </w:p>
        </w:tc>
        <w:tc>
          <w:tcPr>
            <w:tcW w:w="964" w:type="dxa"/>
            <w:vAlign w:val="center"/>
          </w:tcPr>
          <w:p w14:paraId="6B7A2093" w14:textId="77777777" w:rsidR="00061A5A" w:rsidRPr="00070FC1" w:rsidRDefault="00061A5A" w:rsidP="00444F28">
            <w:pPr>
              <w:pStyle w:val="Tabletext"/>
              <w:jc w:val="center"/>
            </w:pPr>
            <w:r w:rsidRPr="00070FC1">
              <w:t>3.00</w:t>
            </w:r>
          </w:p>
        </w:tc>
      </w:tr>
      <w:tr w:rsidR="00061A5A" w:rsidRPr="00070FC1" w14:paraId="21DA41FA" w14:textId="77777777" w:rsidTr="00C80083">
        <w:trPr>
          <w:jc w:val="center"/>
        </w:trPr>
        <w:tc>
          <w:tcPr>
            <w:tcW w:w="1276" w:type="dxa"/>
            <w:vMerge/>
          </w:tcPr>
          <w:p w14:paraId="11856F72" w14:textId="77777777" w:rsidR="00061A5A" w:rsidRPr="00070FC1" w:rsidRDefault="00061A5A" w:rsidP="00C8008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3544" w:type="dxa"/>
          </w:tcPr>
          <w:p w14:paraId="47111C1D" w14:textId="77777777" w:rsidR="00061A5A" w:rsidRPr="00070FC1" w:rsidRDefault="00061A5A" w:rsidP="00444F28">
            <w:pPr>
              <w:pStyle w:val="Tabletext"/>
            </w:pPr>
            <w:r w:rsidRPr="00070FC1">
              <w:t>mobile handheld (MO-H)</w:t>
            </w:r>
          </w:p>
        </w:tc>
        <w:tc>
          <w:tcPr>
            <w:tcW w:w="963" w:type="dxa"/>
            <w:vAlign w:val="center"/>
          </w:tcPr>
          <w:p w14:paraId="76706B1C" w14:textId="77777777" w:rsidR="00061A5A" w:rsidRPr="00070FC1" w:rsidRDefault="00061A5A" w:rsidP="00444F28">
            <w:pPr>
              <w:pStyle w:val="Tabletext"/>
              <w:jc w:val="center"/>
            </w:pPr>
            <w:r w:rsidRPr="00070FC1">
              <w:t>n/a</w:t>
            </w:r>
          </w:p>
        </w:tc>
        <w:tc>
          <w:tcPr>
            <w:tcW w:w="964" w:type="dxa"/>
            <w:vAlign w:val="center"/>
          </w:tcPr>
          <w:p w14:paraId="51CA0490" w14:textId="77777777" w:rsidR="00061A5A" w:rsidRPr="00070FC1" w:rsidRDefault="00061A5A" w:rsidP="00444F28">
            <w:pPr>
              <w:pStyle w:val="Tabletext"/>
              <w:jc w:val="center"/>
            </w:pPr>
            <w:r w:rsidRPr="00070FC1">
              <w:t>n/a</w:t>
            </w:r>
          </w:p>
        </w:tc>
        <w:tc>
          <w:tcPr>
            <w:tcW w:w="964" w:type="dxa"/>
            <w:vAlign w:val="center"/>
          </w:tcPr>
          <w:p w14:paraId="4E1DD7A9" w14:textId="77777777" w:rsidR="00061A5A" w:rsidRPr="00070FC1" w:rsidRDefault="00061A5A" w:rsidP="00444F28">
            <w:pPr>
              <w:pStyle w:val="Tabletext"/>
              <w:jc w:val="center"/>
            </w:pPr>
            <w:r w:rsidRPr="00070FC1">
              <w:t>4.19</w:t>
            </w:r>
          </w:p>
        </w:tc>
        <w:tc>
          <w:tcPr>
            <w:tcW w:w="964" w:type="dxa"/>
            <w:vAlign w:val="center"/>
          </w:tcPr>
          <w:p w14:paraId="69E755F1" w14:textId="77777777" w:rsidR="00061A5A" w:rsidRPr="00070FC1" w:rsidRDefault="00061A5A" w:rsidP="00444F28">
            <w:pPr>
              <w:pStyle w:val="Tabletext"/>
              <w:jc w:val="center"/>
            </w:pPr>
            <w:r w:rsidRPr="00070FC1">
              <w:t>0.00</w:t>
            </w:r>
          </w:p>
        </w:tc>
        <w:tc>
          <w:tcPr>
            <w:tcW w:w="964" w:type="dxa"/>
            <w:vAlign w:val="center"/>
          </w:tcPr>
          <w:p w14:paraId="6AD8FFCD" w14:textId="77777777" w:rsidR="00061A5A" w:rsidRPr="00070FC1" w:rsidRDefault="00061A5A" w:rsidP="00444F28">
            <w:pPr>
              <w:pStyle w:val="Tabletext"/>
              <w:jc w:val="center"/>
            </w:pPr>
            <w:r w:rsidRPr="00070FC1">
              <w:t>2.00</w:t>
            </w:r>
          </w:p>
        </w:tc>
      </w:tr>
    </w:tbl>
    <w:p w14:paraId="4D21D9E1" w14:textId="77777777" w:rsidR="00061A5A" w:rsidRPr="00070FC1" w:rsidRDefault="00061A5A" w:rsidP="00061A5A">
      <w:pPr>
        <w:spacing w:before="0"/>
        <w:rPr>
          <w:sz w:val="20"/>
        </w:rPr>
      </w:pPr>
      <w:bookmarkStart w:id="364" w:name="_Toc287000192"/>
      <w:bookmarkStart w:id="365" w:name="_Ref288470797"/>
      <w:bookmarkStart w:id="366" w:name="_Toc287000193"/>
      <w:bookmarkEnd w:id="364"/>
    </w:p>
    <w:p w14:paraId="26B06036" w14:textId="77777777" w:rsidR="00061A5A" w:rsidRPr="00070FC1" w:rsidRDefault="00061A5A" w:rsidP="00444F28">
      <w:pPr>
        <w:pStyle w:val="TableNo"/>
        <w:keepLines/>
      </w:pPr>
      <w:r w:rsidRPr="00070FC1">
        <w:t>TABLE </w:t>
      </w:r>
      <w:bookmarkEnd w:id="365"/>
      <w:r>
        <w:t>22</w:t>
      </w:r>
    </w:p>
    <w:p w14:paraId="5767B86E" w14:textId="1135EDCA" w:rsidR="00061A5A" w:rsidRPr="00061A5A" w:rsidRDefault="00061A5A" w:rsidP="00444F28">
      <w:pPr>
        <w:pStyle w:val="Tabletitle"/>
        <w:keepLines/>
        <w:rPr>
          <w:lang w:val="en-GB"/>
        </w:rPr>
      </w:pPr>
      <w:r w:rsidRPr="00061A5A">
        <w:rPr>
          <w:lang w:val="en-GB"/>
        </w:rPr>
        <w:t xml:space="preserve">Combined standard deviation </w:t>
      </w:r>
      <w:r w:rsidRPr="00070FC1">
        <w:rPr>
          <w:rFonts w:ascii="Symbol" w:hAnsi="Symbol"/>
        </w:rPr>
        <w:t></w:t>
      </w:r>
      <w:r w:rsidRPr="00070FC1">
        <w:sym w:font="Symbol" w:char="F073"/>
      </w:r>
      <w:r w:rsidRPr="00061A5A">
        <w:rPr>
          <w:i/>
          <w:iCs/>
          <w:vertAlign w:val="subscript"/>
          <w:lang w:val="en-GB"/>
        </w:rPr>
        <w:t>c</w:t>
      </w:r>
      <w:r w:rsidRPr="00061A5A">
        <w:rPr>
          <w:lang w:val="en-GB"/>
        </w:rPr>
        <w:t xml:space="preserve"> for the different reception</w:t>
      </w:r>
      <w:r w:rsidRPr="00061A5A" w:rsidDel="00222948">
        <w:rPr>
          <w:lang w:val="en-GB"/>
        </w:rPr>
        <w:t xml:space="preserve"> </w:t>
      </w:r>
      <w:r w:rsidRPr="00061A5A">
        <w:rPr>
          <w:lang w:val="en-GB"/>
        </w:rPr>
        <w:t>modes</w:t>
      </w:r>
      <w:r w:rsidR="00E60022" w:rsidRPr="00061A5A">
        <w:rPr>
          <w:lang w:val="en-GB"/>
        </w:rPr>
        <w:t xml:space="preserve"> </w:t>
      </w:r>
      <w:r w:rsidR="00E60022" w:rsidRPr="00061A5A">
        <w:rPr>
          <w:vertAlign w:val="superscript"/>
          <w:lang w:val="en-GB"/>
        </w:rPr>
        <w:t>(1)</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4665"/>
        <w:gridCol w:w="949"/>
        <w:gridCol w:w="949"/>
        <w:gridCol w:w="949"/>
      </w:tblGrid>
      <w:tr w:rsidR="00061A5A" w:rsidRPr="00444F28" w14:paraId="23657FA6" w14:textId="77777777" w:rsidTr="00C80083">
        <w:trPr>
          <w:jc w:val="center"/>
        </w:trPr>
        <w:tc>
          <w:tcPr>
            <w:tcW w:w="6792" w:type="dxa"/>
            <w:gridSpan w:val="2"/>
          </w:tcPr>
          <w:p w14:paraId="411B325F" w14:textId="77777777" w:rsidR="00061A5A" w:rsidRPr="00444F28" w:rsidRDefault="00061A5A" w:rsidP="00444F28">
            <w:pPr>
              <w:pStyle w:val="Tablehead"/>
              <w:keepLines/>
              <w:rPr>
                <w:szCs w:val="22"/>
              </w:rPr>
            </w:pPr>
            <w:r w:rsidRPr="00444F28">
              <w:rPr>
                <w:szCs w:val="22"/>
              </w:rPr>
              <w:t>Frequency (MHz)</w:t>
            </w:r>
          </w:p>
        </w:tc>
        <w:tc>
          <w:tcPr>
            <w:tcW w:w="949" w:type="dxa"/>
          </w:tcPr>
          <w:p w14:paraId="4B683B41" w14:textId="77777777" w:rsidR="00061A5A" w:rsidRPr="00444F28" w:rsidRDefault="00061A5A" w:rsidP="00444F28">
            <w:pPr>
              <w:pStyle w:val="Tablehead"/>
              <w:keepLines/>
              <w:rPr>
                <w:szCs w:val="22"/>
              </w:rPr>
            </w:pPr>
            <w:r w:rsidRPr="00444F28">
              <w:rPr>
                <w:szCs w:val="22"/>
              </w:rPr>
              <w:t>65</w:t>
            </w:r>
          </w:p>
        </w:tc>
        <w:tc>
          <w:tcPr>
            <w:tcW w:w="949" w:type="dxa"/>
          </w:tcPr>
          <w:p w14:paraId="78B61728" w14:textId="77777777" w:rsidR="00061A5A" w:rsidRPr="00444F28" w:rsidRDefault="00061A5A" w:rsidP="00444F28">
            <w:pPr>
              <w:pStyle w:val="Tablehead"/>
              <w:keepLines/>
              <w:rPr>
                <w:szCs w:val="22"/>
              </w:rPr>
            </w:pPr>
            <w:r w:rsidRPr="00444F28">
              <w:rPr>
                <w:szCs w:val="22"/>
              </w:rPr>
              <w:t>100</w:t>
            </w:r>
          </w:p>
        </w:tc>
        <w:tc>
          <w:tcPr>
            <w:tcW w:w="949" w:type="dxa"/>
          </w:tcPr>
          <w:p w14:paraId="7CA364F8" w14:textId="77777777" w:rsidR="00061A5A" w:rsidRPr="00444F28" w:rsidRDefault="00061A5A" w:rsidP="00444F28">
            <w:pPr>
              <w:pStyle w:val="Tablehead"/>
              <w:keepLines/>
              <w:rPr>
                <w:szCs w:val="22"/>
              </w:rPr>
            </w:pPr>
            <w:r w:rsidRPr="00444F28">
              <w:rPr>
                <w:szCs w:val="22"/>
              </w:rPr>
              <w:t>200</w:t>
            </w:r>
          </w:p>
        </w:tc>
      </w:tr>
      <w:tr w:rsidR="00061A5A" w:rsidRPr="00444F28" w14:paraId="34B1E35B" w14:textId="77777777" w:rsidTr="00C80083">
        <w:trPr>
          <w:jc w:val="center"/>
        </w:trPr>
        <w:tc>
          <w:tcPr>
            <w:tcW w:w="2127" w:type="dxa"/>
            <w:vMerge w:val="restart"/>
          </w:tcPr>
          <w:p w14:paraId="07DEB908" w14:textId="77777777" w:rsidR="00061A5A" w:rsidRPr="00444F28" w:rsidRDefault="00061A5A" w:rsidP="00444F28">
            <w:pPr>
              <w:pStyle w:val="Tabletext"/>
              <w:keepNext/>
              <w:keepLines/>
              <w:rPr>
                <w:szCs w:val="22"/>
              </w:rPr>
            </w:pPr>
            <w:r w:rsidRPr="00444F28">
              <w:rPr>
                <w:szCs w:val="22"/>
              </w:rPr>
              <w:t xml:space="preserve">Combined standard deviation </w:t>
            </w:r>
            <w:r w:rsidRPr="00444F28">
              <w:rPr>
                <w:szCs w:val="22"/>
              </w:rPr>
              <w:sym w:font="Symbol" w:char="F073"/>
            </w:r>
            <w:r w:rsidRPr="00444F28">
              <w:rPr>
                <w:i/>
                <w:iCs/>
                <w:szCs w:val="22"/>
                <w:vertAlign w:val="subscript"/>
              </w:rPr>
              <w:t>c</w:t>
            </w:r>
            <w:r w:rsidRPr="00444F28">
              <w:rPr>
                <w:szCs w:val="22"/>
                <w:vertAlign w:val="subscript"/>
              </w:rPr>
              <w:t xml:space="preserve"> </w:t>
            </w:r>
            <w:r w:rsidRPr="00444F28">
              <w:rPr>
                <w:szCs w:val="22"/>
              </w:rPr>
              <w:t>for reception mode</w:t>
            </w:r>
          </w:p>
        </w:tc>
        <w:tc>
          <w:tcPr>
            <w:tcW w:w="4665" w:type="dxa"/>
            <w:tcMar>
              <w:right w:w="57" w:type="dxa"/>
            </w:tcMar>
          </w:tcPr>
          <w:p w14:paraId="066D2474" w14:textId="77777777" w:rsidR="00061A5A" w:rsidRPr="00444F28" w:rsidRDefault="00061A5A" w:rsidP="00444F28">
            <w:pPr>
              <w:pStyle w:val="Tabletext"/>
              <w:keepNext/>
              <w:keepLines/>
              <w:rPr>
                <w:szCs w:val="22"/>
                <w:lang w:val="en-GB"/>
              </w:rPr>
            </w:pPr>
            <w:r w:rsidRPr="00444F28">
              <w:rPr>
                <w:szCs w:val="22"/>
                <w:lang w:val="en-GB"/>
              </w:rPr>
              <w:t>fixed (FX) and portable outdoor (PO) (dB)</w:t>
            </w:r>
          </w:p>
        </w:tc>
        <w:tc>
          <w:tcPr>
            <w:tcW w:w="949" w:type="dxa"/>
          </w:tcPr>
          <w:p w14:paraId="241C20A1" w14:textId="77777777" w:rsidR="00061A5A" w:rsidRPr="00444F28" w:rsidRDefault="00061A5A" w:rsidP="00444F28">
            <w:pPr>
              <w:pStyle w:val="Tabletext"/>
              <w:keepNext/>
              <w:keepLines/>
              <w:jc w:val="center"/>
              <w:rPr>
                <w:szCs w:val="22"/>
              </w:rPr>
            </w:pPr>
            <w:r w:rsidRPr="00444F28">
              <w:rPr>
                <w:szCs w:val="22"/>
              </w:rPr>
              <w:t>5.76</w:t>
            </w:r>
          </w:p>
        </w:tc>
        <w:tc>
          <w:tcPr>
            <w:tcW w:w="949" w:type="dxa"/>
            <w:vAlign w:val="center"/>
          </w:tcPr>
          <w:p w14:paraId="661C7396" w14:textId="77777777" w:rsidR="00061A5A" w:rsidRPr="00444F28" w:rsidRDefault="00061A5A" w:rsidP="00444F28">
            <w:pPr>
              <w:pStyle w:val="Tabletext"/>
              <w:keepNext/>
              <w:keepLines/>
              <w:jc w:val="center"/>
              <w:rPr>
                <w:szCs w:val="22"/>
              </w:rPr>
            </w:pPr>
            <w:r w:rsidRPr="00444F28">
              <w:rPr>
                <w:szCs w:val="22"/>
              </w:rPr>
              <w:t>5.91</w:t>
            </w:r>
          </w:p>
        </w:tc>
        <w:tc>
          <w:tcPr>
            <w:tcW w:w="949" w:type="dxa"/>
            <w:vAlign w:val="center"/>
          </w:tcPr>
          <w:p w14:paraId="6C8B3D0C" w14:textId="77777777" w:rsidR="00061A5A" w:rsidRPr="00444F28" w:rsidRDefault="00061A5A" w:rsidP="00444F28">
            <w:pPr>
              <w:pStyle w:val="Tabletext"/>
              <w:keepNext/>
              <w:keepLines/>
              <w:jc w:val="center"/>
              <w:rPr>
                <w:szCs w:val="22"/>
              </w:rPr>
            </w:pPr>
            <w:r w:rsidRPr="00444F28">
              <w:rPr>
                <w:szCs w:val="22"/>
              </w:rPr>
              <w:t>6.17</w:t>
            </w:r>
          </w:p>
        </w:tc>
      </w:tr>
      <w:tr w:rsidR="00061A5A" w:rsidRPr="00444F28" w14:paraId="561D07AA" w14:textId="77777777" w:rsidTr="00C80083">
        <w:trPr>
          <w:jc w:val="center"/>
        </w:trPr>
        <w:tc>
          <w:tcPr>
            <w:tcW w:w="2127" w:type="dxa"/>
            <w:vMerge/>
          </w:tcPr>
          <w:p w14:paraId="276BE66A" w14:textId="77777777" w:rsidR="00061A5A" w:rsidRPr="00444F28" w:rsidRDefault="00061A5A" w:rsidP="00444F28">
            <w:pPr>
              <w:pStyle w:val="Tabletext"/>
              <w:keepNext/>
              <w:keepLines/>
              <w:rPr>
                <w:szCs w:val="22"/>
              </w:rPr>
            </w:pPr>
          </w:p>
        </w:tc>
        <w:tc>
          <w:tcPr>
            <w:tcW w:w="4665" w:type="dxa"/>
            <w:tcMar>
              <w:right w:w="57" w:type="dxa"/>
            </w:tcMar>
          </w:tcPr>
          <w:p w14:paraId="71732781" w14:textId="77777777" w:rsidR="00061A5A" w:rsidRPr="00444F28" w:rsidRDefault="00061A5A" w:rsidP="00444F28">
            <w:pPr>
              <w:pStyle w:val="Tabletext"/>
              <w:keepNext/>
              <w:keepLines/>
              <w:rPr>
                <w:szCs w:val="22"/>
                <w:lang w:val="en-GB"/>
              </w:rPr>
            </w:pPr>
            <w:r w:rsidRPr="00444F28">
              <w:rPr>
                <w:szCs w:val="22"/>
                <w:lang w:val="en-GB"/>
              </w:rPr>
              <w:t>portable handheld outdoor (PO-H) (dB)</w:t>
            </w:r>
          </w:p>
        </w:tc>
        <w:tc>
          <w:tcPr>
            <w:tcW w:w="949" w:type="dxa"/>
          </w:tcPr>
          <w:p w14:paraId="69BF6623" w14:textId="77777777" w:rsidR="00061A5A" w:rsidRPr="00444F28" w:rsidRDefault="00061A5A" w:rsidP="00444F28">
            <w:pPr>
              <w:pStyle w:val="Tabletext"/>
              <w:keepNext/>
              <w:keepLines/>
              <w:jc w:val="center"/>
              <w:rPr>
                <w:szCs w:val="22"/>
              </w:rPr>
            </w:pPr>
            <w:r w:rsidRPr="00444F28">
              <w:rPr>
                <w:szCs w:val="22"/>
              </w:rPr>
              <w:t>3.56</w:t>
            </w:r>
          </w:p>
        </w:tc>
        <w:tc>
          <w:tcPr>
            <w:tcW w:w="949" w:type="dxa"/>
            <w:vAlign w:val="center"/>
          </w:tcPr>
          <w:p w14:paraId="6EBE4AAB" w14:textId="77777777" w:rsidR="00061A5A" w:rsidRPr="00444F28" w:rsidRDefault="00061A5A" w:rsidP="00444F28">
            <w:pPr>
              <w:pStyle w:val="Tabletext"/>
              <w:keepNext/>
              <w:keepLines/>
              <w:jc w:val="center"/>
              <w:rPr>
                <w:szCs w:val="22"/>
              </w:rPr>
            </w:pPr>
            <w:r w:rsidRPr="00444F28">
              <w:rPr>
                <w:szCs w:val="22"/>
              </w:rPr>
              <w:t>3.80</w:t>
            </w:r>
          </w:p>
        </w:tc>
        <w:tc>
          <w:tcPr>
            <w:tcW w:w="949" w:type="dxa"/>
            <w:vAlign w:val="center"/>
          </w:tcPr>
          <w:p w14:paraId="154368ED" w14:textId="77777777" w:rsidR="00061A5A" w:rsidRPr="00444F28" w:rsidRDefault="00061A5A" w:rsidP="00444F28">
            <w:pPr>
              <w:pStyle w:val="Tabletext"/>
              <w:keepNext/>
              <w:keepLines/>
              <w:jc w:val="center"/>
              <w:rPr>
                <w:szCs w:val="22"/>
              </w:rPr>
            </w:pPr>
            <w:r w:rsidRPr="00444F28">
              <w:rPr>
                <w:szCs w:val="22"/>
              </w:rPr>
              <w:t>4.19</w:t>
            </w:r>
          </w:p>
        </w:tc>
      </w:tr>
      <w:tr w:rsidR="00061A5A" w:rsidRPr="00444F28" w14:paraId="7C6F7E47" w14:textId="77777777" w:rsidTr="00C80083">
        <w:trPr>
          <w:jc w:val="center"/>
        </w:trPr>
        <w:tc>
          <w:tcPr>
            <w:tcW w:w="2127" w:type="dxa"/>
            <w:vMerge/>
          </w:tcPr>
          <w:p w14:paraId="32BBEE1C" w14:textId="77777777" w:rsidR="00061A5A" w:rsidRPr="00444F28" w:rsidRDefault="00061A5A" w:rsidP="00444F28">
            <w:pPr>
              <w:pStyle w:val="Tabletext"/>
              <w:keepNext/>
              <w:keepLines/>
              <w:rPr>
                <w:szCs w:val="22"/>
              </w:rPr>
            </w:pPr>
          </w:p>
        </w:tc>
        <w:tc>
          <w:tcPr>
            <w:tcW w:w="4665" w:type="dxa"/>
            <w:tcMar>
              <w:right w:w="57" w:type="dxa"/>
            </w:tcMar>
          </w:tcPr>
          <w:p w14:paraId="6EAA6A7B" w14:textId="77777777" w:rsidR="00061A5A" w:rsidRPr="00444F28" w:rsidRDefault="00061A5A" w:rsidP="00444F28">
            <w:pPr>
              <w:pStyle w:val="Tabletext"/>
              <w:keepNext/>
              <w:keepLines/>
              <w:rPr>
                <w:szCs w:val="22"/>
              </w:rPr>
            </w:pPr>
            <w:r w:rsidRPr="00444F28">
              <w:rPr>
                <w:szCs w:val="22"/>
              </w:rPr>
              <w:t>mobile (MO) (dB)</w:t>
            </w:r>
          </w:p>
        </w:tc>
        <w:tc>
          <w:tcPr>
            <w:tcW w:w="949" w:type="dxa"/>
          </w:tcPr>
          <w:p w14:paraId="1AC3E75F" w14:textId="77777777" w:rsidR="00061A5A" w:rsidRPr="00444F28" w:rsidRDefault="00061A5A" w:rsidP="00444F28">
            <w:pPr>
              <w:pStyle w:val="Tabletext"/>
              <w:keepNext/>
              <w:keepLines/>
              <w:jc w:val="center"/>
              <w:rPr>
                <w:szCs w:val="22"/>
              </w:rPr>
            </w:pPr>
            <w:r w:rsidRPr="00444F28">
              <w:rPr>
                <w:szCs w:val="22"/>
              </w:rPr>
              <w:t>5.36</w:t>
            </w:r>
          </w:p>
        </w:tc>
        <w:tc>
          <w:tcPr>
            <w:tcW w:w="949" w:type="dxa"/>
            <w:vAlign w:val="center"/>
          </w:tcPr>
          <w:p w14:paraId="688FF68F" w14:textId="77777777" w:rsidR="00061A5A" w:rsidRPr="00444F28" w:rsidRDefault="00061A5A" w:rsidP="00444F28">
            <w:pPr>
              <w:pStyle w:val="Tabletext"/>
              <w:keepNext/>
              <w:keepLines/>
              <w:jc w:val="center"/>
              <w:rPr>
                <w:szCs w:val="22"/>
              </w:rPr>
            </w:pPr>
            <w:r w:rsidRPr="00444F28">
              <w:rPr>
                <w:szCs w:val="22"/>
              </w:rPr>
              <w:t>5.49</w:t>
            </w:r>
          </w:p>
        </w:tc>
        <w:tc>
          <w:tcPr>
            <w:tcW w:w="949" w:type="dxa"/>
            <w:vAlign w:val="center"/>
          </w:tcPr>
          <w:p w14:paraId="75F2BDFD" w14:textId="77777777" w:rsidR="00061A5A" w:rsidRPr="00444F28" w:rsidRDefault="00061A5A" w:rsidP="00444F28">
            <w:pPr>
              <w:pStyle w:val="Tabletext"/>
              <w:keepNext/>
              <w:keepLines/>
              <w:jc w:val="center"/>
              <w:rPr>
                <w:szCs w:val="22"/>
              </w:rPr>
            </w:pPr>
            <w:r w:rsidRPr="00444F28">
              <w:rPr>
                <w:szCs w:val="22"/>
              </w:rPr>
              <w:t>5.72</w:t>
            </w:r>
          </w:p>
        </w:tc>
      </w:tr>
      <w:tr w:rsidR="00061A5A" w:rsidRPr="00444F28" w14:paraId="2ACF656A" w14:textId="77777777" w:rsidTr="00C80083">
        <w:trPr>
          <w:jc w:val="center"/>
        </w:trPr>
        <w:tc>
          <w:tcPr>
            <w:tcW w:w="2127" w:type="dxa"/>
            <w:vMerge/>
          </w:tcPr>
          <w:p w14:paraId="5C4C753C" w14:textId="77777777" w:rsidR="00061A5A" w:rsidRPr="00444F28" w:rsidRDefault="00061A5A" w:rsidP="00444F28">
            <w:pPr>
              <w:pStyle w:val="Tabletext"/>
              <w:keepNext/>
              <w:keepLines/>
              <w:rPr>
                <w:szCs w:val="22"/>
              </w:rPr>
            </w:pPr>
          </w:p>
        </w:tc>
        <w:tc>
          <w:tcPr>
            <w:tcW w:w="4665" w:type="dxa"/>
            <w:tcMar>
              <w:right w:w="57" w:type="dxa"/>
            </w:tcMar>
          </w:tcPr>
          <w:p w14:paraId="7C3A59FB" w14:textId="77777777" w:rsidR="00061A5A" w:rsidRPr="00444F28" w:rsidRDefault="00061A5A" w:rsidP="00444F28">
            <w:pPr>
              <w:pStyle w:val="Tabletext"/>
              <w:keepNext/>
              <w:keepLines/>
              <w:rPr>
                <w:szCs w:val="22"/>
              </w:rPr>
            </w:pPr>
            <w:r w:rsidRPr="00444F28">
              <w:rPr>
                <w:szCs w:val="22"/>
              </w:rPr>
              <w:t>portable indoor (PI) (dB)</w:t>
            </w:r>
          </w:p>
        </w:tc>
        <w:tc>
          <w:tcPr>
            <w:tcW w:w="949" w:type="dxa"/>
          </w:tcPr>
          <w:p w14:paraId="659AF48F" w14:textId="77777777" w:rsidR="00061A5A" w:rsidRPr="00444F28" w:rsidRDefault="00061A5A" w:rsidP="00444F28">
            <w:pPr>
              <w:pStyle w:val="Tabletext"/>
              <w:keepNext/>
              <w:keepLines/>
              <w:jc w:val="center"/>
              <w:rPr>
                <w:szCs w:val="22"/>
              </w:rPr>
            </w:pPr>
            <w:r w:rsidRPr="00444F28">
              <w:rPr>
                <w:szCs w:val="22"/>
              </w:rPr>
              <w:t>6.49</w:t>
            </w:r>
          </w:p>
        </w:tc>
        <w:tc>
          <w:tcPr>
            <w:tcW w:w="949" w:type="dxa"/>
            <w:vAlign w:val="center"/>
          </w:tcPr>
          <w:p w14:paraId="04A4EDE4" w14:textId="77777777" w:rsidR="00061A5A" w:rsidRPr="00444F28" w:rsidRDefault="00061A5A" w:rsidP="00444F28">
            <w:pPr>
              <w:pStyle w:val="Tabletext"/>
              <w:keepNext/>
              <w:keepLines/>
              <w:jc w:val="center"/>
              <w:rPr>
                <w:szCs w:val="22"/>
              </w:rPr>
            </w:pPr>
            <w:r w:rsidRPr="00444F28">
              <w:rPr>
                <w:szCs w:val="22"/>
              </w:rPr>
              <w:t>6.63</w:t>
            </w:r>
          </w:p>
        </w:tc>
        <w:tc>
          <w:tcPr>
            <w:tcW w:w="949" w:type="dxa"/>
            <w:vAlign w:val="center"/>
          </w:tcPr>
          <w:p w14:paraId="4646F26F" w14:textId="77777777" w:rsidR="00061A5A" w:rsidRPr="00444F28" w:rsidRDefault="00061A5A" w:rsidP="00444F28">
            <w:pPr>
              <w:pStyle w:val="Tabletext"/>
              <w:keepNext/>
              <w:keepLines/>
              <w:jc w:val="center"/>
              <w:rPr>
                <w:szCs w:val="22"/>
              </w:rPr>
            </w:pPr>
            <w:r w:rsidRPr="00444F28">
              <w:rPr>
                <w:szCs w:val="22"/>
              </w:rPr>
              <w:t>6.86</w:t>
            </w:r>
          </w:p>
        </w:tc>
      </w:tr>
      <w:tr w:rsidR="00061A5A" w:rsidRPr="00444F28" w14:paraId="1D64F102" w14:textId="77777777" w:rsidTr="00C80083">
        <w:trPr>
          <w:jc w:val="center"/>
        </w:trPr>
        <w:tc>
          <w:tcPr>
            <w:tcW w:w="2127" w:type="dxa"/>
            <w:vMerge/>
          </w:tcPr>
          <w:p w14:paraId="71726C38" w14:textId="77777777" w:rsidR="00061A5A" w:rsidRPr="00444F28" w:rsidRDefault="00061A5A" w:rsidP="00444F28">
            <w:pPr>
              <w:pStyle w:val="Tabletext"/>
              <w:keepNext/>
              <w:keepLines/>
              <w:rPr>
                <w:szCs w:val="22"/>
              </w:rPr>
            </w:pPr>
          </w:p>
        </w:tc>
        <w:tc>
          <w:tcPr>
            <w:tcW w:w="4665" w:type="dxa"/>
            <w:tcMar>
              <w:right w:w="57" w:type="dxa"/>
            </w:tcMar>
          </w:tcPr>
          <w:p w14:paraId="4DAEA2F1" w14:textId="77777777" w:rsidR="00061A5A" w:rsidRPr="00444F28" w:rsidRDefault="00061A5A" w:rsidP="00444F28">
            <w:pPr>
              <w:pStyle w:val="Tabletext"/>
              <w:keepNext/>
              <w:keepLines/>
              <w:rPr>
                <w:szCs w:val="22"/>
                <w:lang w:val="en-GB"/>
              </w:rPr>
            </w:pPr>
            <w:r w:rsidRPr="00444F28">
              <w:rPr>
                <w:szCs w:val="22"/>
                <w:lang w:val="en-GB"/>
              </w:rPr>
              <w:t>portable handheld indoor (PI</w:t>
            </w:r>
            <w:r w:rsidRPr="00444F28">
              <w:rPr>
                <w:szCs w:val="22"/>
                <w:lang w:val="en-GB"/>
              </w:rPr>
              <w:noBreakHyphen/>
              <w:t>H) (dB)</w:t>
            </w:r>
          </w:p>
        </w:tc>
        <w:tc>
          <w:tcPr>
            <w:tcW w:w="949" w:type="dxa"/>
          </w:tcPr>
          <w:p w14:paraId="3FADE878" w14:textId="77777777" w:rsidR="00061A5A" w:rsidRPr="00444F28" w:rsidRDefault="00061A5A" w:rsidP="00444F28">
            <w:pPr>
              <w:pStyle w:val="Tabletext"/>
              <w:keepNext/>
              <w:keepLines/>
              <w:jc w:val="center"/>
              <w:rPr>
                <w:szCs w:val="22"/>
              </w:rPr>
            </w:pPr>
            <w:r w:rsidRPr="00444F28">
              <w:rPr>
                <w:szCs w:val="22"/>
              </w:rPr>
              <w:t>4.65</w:t>
            </w:r>
          </w:p>
        </w:tc>
        <w:tc>
          <w:tcPr>
            <w:tcW w:w="949" w:type="dxa"/>
            <w:vAlign w:val="center"/>
          </w:tcPr>
          <w:p w14:paraId="0DBC132C" w14:textId="77777777" w:rsidR="00061A5A" w:rsidRPr="00444F28" w:rsidRDefault="00061A5A" w:rsidP="00444F28">
            <w:pPr>
              <w:pStyle w:val="Tabletext"/>
              <w:keepNext/>
              <w:keepLines/>
              <w:jc w:val="center"/>
              <w:rPr>
                <w:szCs w:val="22"/>
              </w:rPr>
            </w:pPr>
            <w:r w:rsidRPr="00444F28">
              <w:rPr>
                <w:szCs w:val="22"/>
              </w:rPr>
              <w:t>4.84</w:t>
            </w:r>
          </w:p>
        </w:tc>
        <w:tc>
          <w:tcPr>
            <w:tcW w:w="949" w:type="dxa"/>
            <w:vAlign w:val="center"/>
          </w:tcPr>
          <w:p w14:paraId="03382EB8" w14:textId="77777777" w:rsidR="00061A5A" w:rsidRPr="00444F28" w:rsidRDefault="00061A5A" w:rsidP="00444F28">
            <w:pPr>
              <w:pStyle w:val="Tabletext"/>
              <w:keepNext/>
              <w:keepLines/>
              <w:jc w:val="center"/>
              <w:rPr>
                <w:szCs w:val="22"/>
              </w:rPr>
            </w:pPr>
            <w:r w:rsidRPr="00444F28">
              <w:rPr>
                <w:szCs w:val="22"/>
              </w:rPr>
              <w:t>5.15</w:t>
            </w:r>
          </w:p>
        </w:tc>
      </w:tr>
      <w:tr w:rsidR="00061A5A" w:rsidRPr="00444F28" w14:paraId="5FF13B5C" w14:textId="77777777" w:rsidTr="00C80083">
        <w:trPr>
          <w:jc w:val="center"/>
        </w:trPr>
        <w:tc>
          <w:tcPr>
            <w:tcW w:w="2127" w:type="dxa"/>
            <w:vMerge/>
            <w:tcBorders>
              <w:bottom w:val="single" w:sz="4" w:space="0" w:color="auto"/>
            </w:tcBorders>
          </w:tcPr>
          <w:p w14:paraId="447E9AFE" w14:textId="77777777" w:rsidR="00061A5A" w:rsidRPr="00444F28" w:rsidRDefault="00061A5A" w:rsidP="00444F28">
            <w:pPr>
              <w:pStyle w:val="Tabletext"/>
              <w:keepNext/>
              <w:keepLines/>
              <w:rPr>
                <w:szCs w:val="22"/>
              </w:rPr>
            </w:pPr>
          </w:p>
        </w:tc>
        <w:tc>
          <w:tcPr>
            <w:tcW w:w="4665" w:type="dxa"/>
            <w:tcBorders>
              <w:bottom w:val="single" w:sz="4" w:space="0" w:color="auto"/>
            </w:tcBorders>
            <w:tcMar>
              <w:right w:w="57" w:type="dxa"/>
            </w:tcMar>
          </w:tcPr>
          <w:p w14:paraId="480CD4C5" w14:textId="77777777" w:rsidR="00061A5A" w:rsidRPr="00444F28" w:rsidRDefault="00061A5A" w:rsidP="00444F28">
            <w:pPr>
              <w:pStyle w:val="Tabletext"/>
              <w:keepNext/>
              <w:keepLines/>
              <w:rPr>
                <w:szCs w:val="22"/>
              </w:rPr>
            </w:pPr>
            <w:r w:rsidRPr="00444F28">
              <w:rPr>
                <w:szCs w:val="22"/>
              </w:rPr>
              <w:t>mobile handheld (MO-H)</w:t>
            </w:r>
          </w:p>
        </w:tc>
        <w:tc>
          <w:tcPr>
            <w:tcW w:w="949" w:type="dxa"/>
            <w:tcBorders>
              <w:bottom w:val="single" w:sz="4" w:space="0" w:color="auto"/>
            </w:tcBorders>
          </w:tcPr>
          <w:p w14:paraId="2F4B62E2" w14:textId="77777777" w:rsidR="00061A5A" w:rsidRPr="00444F28" w:rsidRDefault="00061A5A" w:rsidP="00444F28">
            <w:pPr>
              <w:pStyle w:val="Tabletext"/>
              <w:keepNext/>
              <w:keepLines/>
              <w:jc w:val="center"/>
              <w:rPr>
                <w:szCs w:val="22"/>
              </w:rPr>
            </w:pPr>
            <w:r w:rsidRPr="00444F28">
              <w:rPr>
                <w:szCs w:val="22"/>
              </w:rPr>
              <w:t>n/a</w:t>
            </w:r>
          </w:p>
        </w:tc>
        <w:tc>
          <w:tcPr>
            <w:tcW w:w="949" w:type="dxa"/>
            <w:tcBorders>
              <w:bottom w:val="single" w:sz="4" w:space="0" w:color="auto"/>
            </w:tcBorders>
            <w:vAlign w:val="center"/>
          </w:tcPr>
          <w:p w14:paraId="7A1D3F5B" w14:textId="77777777" w:rsidR="00061A5A" w:rsidRPr="00444F28" w:rsidRDefault="00061A5A" w:rsidP="00444F28">
            <w:pPr>
              <w:pStyle w:val="Tabletext"/>
              <w:keepNext/>
              <w:keepLines/>
              <w:jc w:val="center"/>
              <w:rPr>
                <w:szCs w:val="22"/>
              </w:rPr>
            </w:pPr>
            <w:r w:rsidRPr="00444F28">
              <w:rPr>
                <w:szCs w:val="22"/>
              </w:rPr>
              <w:t>n/a</w:t>
            </w:r>
          </w:p>
        </w:tc>
        <w:tc>
          <w:tcPr>
            <w:tcW w:w="949" w:type="dxa"/>
            <w:tcBorders>
              <w:bottom w:val="single" w:sz="4" w:space="0" w:color="auto"/>
            </w:tcBorders>
            <w:vAlign w:val="center"/>
          </w:tcPr>
          <w:p w14:paraId="4F147C4B" w14:textId="77777777" w:rsidR="00061A5A" w:rsidRPr="00444F28" w:rsidRDefault="00061A5A" w:rsidP="00444F28">
            <w:pPr>
              <w:pStyle w:val="Tabletext"/>
              <w:keepNext/>
              <w:keepLines/>
              <w:jc w:val="center"/>
              <w:rPr>
                <w:szCs w:val="22"/>
              </w:rPr>
            </w:pPr>
            <w:r w:rsidRPr="00444F28">
              <w:rPr>
                <w:szCs w:val="22"/>
              </w:rPr>
              <w:t>4.64</w:t>
            </w:r>
          </w:p>
        </w:tc>
      </w:tr>
      <w:tr w:rsidR="00061A5A" w:rsidRPr="000E0D4C" w14:paraId="5D985BB8" w14:textId="77777777" w:rsidTr="00C80083">
        <w:trPr>
          <w:jc w:val="center"/>
        </w:trPr>
        <w:tc>
          <w:tcPr>
            <w:tcW w:w="9639" w:type="dxa"/>
            <w:gridSpan w:val="5"/>
            <w:tcBorders>
              <w:top w:val="single" w:sz="4" w:space="0" w:color="auto"/>
              <w:left w:val="nil"/>
              <w:bottom w:val="nil"/>
              <w:right w:val="nil"/>
            </w:tcBorders>
          </w:tcPr>
          <w:p w14:paraId="447F2AC3" w14:textId="072030DD" w:rsidR="00061A5A" w:rsidRPr="00444F28" w:rsidRDefault="00E60022" w:rsidP="00EE1693">
            <w:pPr>
              <w:pStyle w:val="Tabletext"/>
              <w:keepNext/>
              <w:keepLines/>
              <w:ind w:left="284" w:hanging="284"/>
              <w:rPr>
                <w:szCs w:val="22"/>
                <w:lang w:val="en-GB"/>
              </w:rPr>
            </w:pPr>
            <w:r w:rsidRPr="00061A5A">
              <w:rPr>
                <w:bCs/>
                <w:vertAlign w:val="superscript"/>
                <w:lang w:val="en-GB"/>
              </w:rPr>
              <w:t>(1)</w:t>
            </w:r>
            <w:r w:rsidRPr="00061A5A">
              <w:rPr>
                <w:b/>
                <w:lang w:val="en-GB"/>
              </w:rPr>
              <w:tab/>
            </w:r>
            <w:r w:rsidR="00061A5A" w:rsidRPr="00444F28">
              <w:rPr>
                <w:szCs w:val="22"/>
                <w:lang w:val="en-GB"/>
              </w:rPr>
              <w:t>For the DAB system the combined standard deviation and location correction factor for different reception modes and service qualities</w:t>
            </w:r>
            <w:r w:rsidR="00EE1693">
              <w:rPr>
                <w:szCs w:val="22"/>
                <w:lang w:val="en-GB"/>
              </w:rPr>
              <w:t>,</w:t>
            </w:r>
            <w:r w:rsidR="00061A5A" w:rsidRPr="00444F28">
              <w:rPr>
                <w:szCs w:val="22"/>
                <w:lang w:val="en-GB"/>
              </w:rPr>
              <w:t xml:space="preserve"> see § 7.3.3.</w:t>
            </w:r>
          </w:p>
        </w:tc>
      </w:tr>
    </w:tbl>
    <w:p w14:paraId="39039CBA" w14:textId="77777777" w:rsidR="00061A5A" w:rsidRPr="00070FC1" w:rsidRDefault="00061A5A" w:rsidP="00061A5A">
      <w:pPr>
        <w:pStyle w:val="Tablefin"/>
      </w:pPr>
      <w:bookmarkStart w:id="367" w:name="_Ref271715679"/>
      <w:bookmarkStart w:id="368" w:name="_Ref282074307"/>
      <w:bookmarkStart w:id="369" w:name="_Ref290463010"/>
      <w:bookmarkStart w:id="370" w:name="_Toc293603696"/>
      <w:bookmarkStart w:id="371" w:name="_Toc293603810"/>
      <w:bookmarkStart w:id="372" w:name="_Toc300665008"/>
      <w:bookmarkStart w:id="373" w:name="_Toc300666598"/>
      <w:bookmarkStart w:id="374" w:name="_Toc301429287"/>
      <w:bookmarkStart w:id="375" w:name="_Toc302049580"/>
      <w:bookmarkStart w:id="376" w:name="_Toc438995439"/>
      <w:bookmarkEnd w:id="366"/>
    </w:p>
    <w:p w14:paraId="5AA06136" w14:textId="77777777" w:rsidR="00061A5A" w:rsidRPr="00061A5A" w:rsidRDefault="00061A5A" w:rsidP="00061A5A">
      <w:pPr>
        <w:pStyle w:val="Heading3"/>
        <w:rPr>
          <w:lang w:val="en-GB" w:eastAsia="de-DE"/>
        </w:rPr>
      </w:pPr>
      <w:bookmarkStart w:id="377" w:name="_Toc18411304"/>
      <w:r w:rsidRPr="00061A5A">
        <w:rPr>
          <w:lang w:val="en-GB"/>
        </w:rPr>
        <w:t>3.8.3</w:t>
      </w:r>
      <w:r w:rsidRPr="00061A5A">
        <w:rPr>
          <w:lang w:val="en-GB"/>
        </w:rPr>
        <w:tab/>
        <w:t>Combined location correction factor for protection ratios</w:t>
      </w:r>
      <w:bookmarkEnd w:id="367"/>
      <w:bookmarkEnd w:id="368"/>
      <w:bookmarkEnd w:id="369"/>
      <w:bookmarkEnd w:id="370"/>
      <w:bookmarkEnd w:id="371"/>
      <w:bookmarkEnd w:id="372"/>
      <w:bookmarkEnd w:id="373"/>
      <w:bookmarkEnd w:id="374"/>
      <w:bookmarkEnd w:id="375"/>
      <w:bookmarkEnd w:id="376"/>
      <w:bookmarkEnd w:id="377"/>
    </w:p>
    <w:p w14:paraId="55BE460F" w14:textId="77777777" w:rsidR="00061A5A" w:rsidRPr="00061A5A" w:rsidRDefault="00061A5A" w:rsidP="00061A5A">
      <w:pPr>
        <w:rPr>
          <w:lang w:val="en-GB" w:eastAsia="de-DE"/>
        </w:rPr>
      </w:pPr>
      <w:r w:rsidRPr="00061A5A">
        <w:rPr>
          <w:lang w:val="en-GB" w:eastAsia="de-DE"/>
        </w:rPr>
        <w:t xml:space="preserve">The needed protection of a wanted signal against an interfering signal is given as the basic protection ratio </w:t>
      </w:r>
      <w:r w:rsidRPr="00061A5A">
        <w:rPr>
          <w:i/>
          <w:lang w:val="en-GB" w:eastAsia="de-DE"/>
        </w:rPr>
        <w:t>PR</w:t>
      </w:r>
      <w:r w:rsidRPr="00061A5A">
        <w:rPr>
          <w:i/>
          <w:iCs/>
          <w:vertAlign w:val="subscript"/>
          <w:lang w:val="en-GB" w:eastAsia="de-DE"/>
        </w:rPr>
        <w:t>basic</w:t>
      </w:r>
      <w:r w:rsidRPr="00061A5A">
        <w:rPr>
          <w:lang w:val="en-GB" w:eastAsia="de-DE"/>
        </w:rPr>
        <w:t xml:space="preserve"> (dB) for 50% of location probability. </w:t>
      </w:r>
    </w:p>
    <w:p w14:paraId="7F92876F" w14:textId="77777777" w:rsidR="00061A5A" w:rsidRPr="00061A5A" w:rsidRDefault="00061A5A" w:rsidP="00061A5A">
      <w:pPr>
        <w:rPr>
          <w:lang w:val="en-GB" w:eastAsia="de-DE"/>
        </w:rPr>
      </w:pPr>
      <w:r w:rsidRPr="00061A5A">
        <w:rPr>
          <w:lang w:val="en-GB" w:eastAsia="de-DE"/>
        </w:rPr>
        <w:t xml:space="preserve">In the case of higher location probability as given for all reception modes a so called combined location correction factor </w:t>
      </w:r>
      <w:r w:rsidRPr="00061A5A">
        <w:rPr>
          <w:i/>
          <w:lang w:val="en-GB" w:eastAsia="de-DE"/>
        </w:rPr>
        <w:t>CF</w:t>
      </w:r>
      <w:r w:rsidRPr="00061A5A">
        <w:rPr>
          <w:lang w:val="en-GB" w:eastAsia="de-DE"/>
        </w:rPr>
        <w:t xml:space="preserve"> (dB) is used as a margin that has to be added to the basic protection ratio </w:t>
      </w:r>
      <w:r w:rsidRPr="00061A5A">
        <w:rPr>
          <w:i/>
          <w:lang w:val="en-GB" w:eastAsia="de-DE"/>
        </w:rPr>
        <w:t>PR</w:t>
      </w:r>
      <w:r w:rsidRPr="00061A5A">
        <w:rPr>
          <w:i/>
          <w:iCs/>
          <w:vertAlign w:val="subscript"/>
          <w:lang w:val="en-GB" w:eastAsia="de-DE"/>
        </w:rPr>
        <w:t>basic</w:t>
      </w:r>
      <w:r w:rsidRPr="00061A5A">
        <w:rPr>
          <w:lang w:val="en-GB" w:eastAsia="de-DE"/>
        </w:rPr>
        <w:t xml:space="preserve">, valid for the wanted field-strength level and the nuisance field-strength level, to the protection ratio </w:t>
      </w:r>
      <w:r w:rsidRPr="00061A5A">
        <w:rPr>
          <w:i/>
          <w:lang w:val="en-GB" w:eastAsia="de-DE"/>
        </w:rPr>
        <w:t>PR</w:t>
      </w:r>
      <w:r w:rsidRPr="00061A5A">
        <w:rPr>
          <w:lang w:val="en-GB" w:eastAsia="de-DE"/>
        </w:rPr>
        <w:t>(</w:t>
      </w:r>
      <w:r w:rsidRPr="00061A5A">
        <w:rPr>
          <w:i/>
          <w:lang w:val="en-GB" w:eastAsia="de-DE"/>
        </w:rPr>
        <w:t>p</w:t>
      </w:r>
      <w:r w:rsidRPr="00061A5A">
        <w:rPr>
          <w:lang w:val="en-GB" w:eastAsia="de-DE"/>
        </w:rPr>
        <w:t xml:space="preserve">) corresponding to the needed percentage </w:t>
      </w:r>
      <w:r w:rsidRPr="00061A5A">
        <w:rPr>
          <w:i/>
          <w:lang w:val="en-GB" w:eastAsia="de-DE"/>
        </w:rPr>
        <w:t>p</w:t>
      </w:r>
      <w:r w:rsidRPr="00061A5A">
        <w:rPr>
          <w:lang w:val="en-GB" w:eastAsia="de-DE"/>
        </w:rPr>
        <w:t xml:space="preserve"> (%) of locations for the wanted service [1].</w:t>
      </w:r>
    </w:p>
    <w:p w14:paraId="3362B34C" w14:textId="77777777" w:rsidR="00061A5A" w:rsidRPr="00061A5A" w:rsidRDefault="00061A5A" w:rsidP="00061A5A">
      <w:pPr>
        <w:keepNext/>
        <w:keepLines/>
        <w:spacing w:before="0"/>
        <w:rPr>
          <w:sz w:val="16"/>
          <w:lang w:val="en-GB" w:eastAsia="de-DE"/>
        </w:rPr>
      </w:pPr>
    </w:p>
    <w:p w14:paraId="6C853BC1" w14:textId="77777777" w:rsidR="00061A5A" w:rsidRPr="00061A5A" w:rsidRDefault="00061A5A" w:rsidP="00061A5A">
      <w:pPr>
        <w:pStyle w:val="Equation"/>
        <w:rPr>
          <w:lang w:val="en-GB"/>
        </w:rPr>
      </w:pPr>
      <w:r w:rsidRPr="00061A5A">
        <w:rPr>
          <w:lang w:val="en-GB"/>
        </w:rPr>
        <w:tab/>
      </w:r>
      <w:r w:rsidRPr="00061A5A">
        <w:rPr>
          <w:lang w:val="en-GB"/>
        </w:rPr>
        <w:tab/>
      </w:r>
      <w:r w:rsidRPr="00070FC1">
        <w:rPr>
          <w:position w:val="-14"/>
        </w:rPr>
        <w:object w:dxaOrig="4020" w:dyaOrig="360" w14:anchorId="6E733D61">
          <v:shape id="_x0000_i1041" type="#_x0000_t75" style="width:200.35pt;height:23.15pt" o:ole="">
            <v:imagedata r:id="rId50" o:title=""/>
          </v:shape>
          <o:OLEObject Type="Embed" ProgID="Equation.3" ShapeID="_x0000_i1041" DrawAspect="Content" ObjectID="_1667372798" r:id="rId51"/>
        </w:object>
      </w:r>
      <w:r w:rsidRPr="00061A5A">
        <w:rPr>
          <w:lang w:val="en-GB"/>
        </w:rPr>
        <w:t xml:space="preserve">     for     50% </w:t>
      </w:r>
      <w:r w:rsidRPr="00070FC1">
        <w:sym w:font="Symbol" w:char="F0A3"/>
      </w:r>
      <w:r w:rsidRPr="00061A5A">
        <w:rPr>
          <w:lang w:val="en-GB"/>
        </w:rPr>
        <w:t xml:space="preserve"> </w:t>
      </w:r>
      <w:r w:rsidRPr="00061A5A">
        <w:rPr>
          <w:i/>
          <w:iCs/>
          <w:lang w:val="en-GB"/>
        </w:rPr>
        <w:t>p</w:t>
      </w:r>
      <w:r w:rsidRPr="00061A5A">
        <w:rPr>
          <w:lang w:val="en-GB"/>
        </w:rPr>
        <w:t xml:space="preserve"> </w:t>
      </w:r>
      <w:r w:rsidRPr="00070FC1">
        <w:sym w:font="Symbol" w:char="F0A3"/>
      </w:r>
      <w:r w:rsidRPr="00061A5A">
        <w:rPr>
          <w:lang w:val="en-GB"/>
        </w:rPr>
        <w:t xml:space="preserve"> 99%</w:t>
      </w:r>
      <w:r w:rsidRPr="00061A5A">
        <w:rPr>
          <w:lang w:val="en-GB"/>
        </w:rPr>
        <w:tab/>
        <w:t>(14)</w:t>
      </w:r>
    </w:p>
    <w:p w14:paraId="4E525073" w14:textId="77777777" w:rsidR="00061A5A" w:rsidRPr="00061A5A" w:rsidRDefault="00061A5A" w:rsidP="00061A5A">
      <w:pPr>
        <w:keepNext/>
        <w:keepLines/>
        <w:spacing w:before="0"/>
        <w:rPr>
          <w:sz w:val="16"/>
          <w:lang w:val="en-GB"/>
        </w:rPr>
      </w:pPr>
    </w:p>
    <w:p w14:paraId="46E53700" w14:textId="77777777" w:rsidR="00061A5A" w:rsidRPr="00061A5A" w:rsidRDefault="00061A5A" w:rsidP="00061A5A">
      <w:pPr>
        <w:keepNext/>
        <w:keepLines/>
        <w:rPr>
          <w:lang w:val="en-GB"/>
        </w:rPr>
      </w:pPr>
      <w:r w:rsidRPr="00061A5A">
        <w:rPr>
          <w:lang w:val="en-GB"/>
        </w:rPr>
        <w:t>with:</w:t>
      </w:r>
    </w:p>
    <w:p w14:paraId="627BD211" w14:textId="77777777" w:rsidR="00061A5A" w:rsidRPr="00061A5A" w:rsidRDefault="00061A5A" w:rsidP="00061A5A">
      <w:pPr>
        <w:keepNext/>
        <w:keepLines/>
        <w:spacing w:before="0"/>
        <w:rPr>
          <w:sz w:val="16"/>
          <w:lang w:val="en-GB" w:eastAsia="de-DE"/>
        </w:rPr>
      </w:pPr>
    </w:p>
    <w:p w14:paraId="4336B290" w14:textId="77777777" w:rsidR="00061A5A" w:rsidRPr="00061A5A" w:rsidRDefault="00061A5A" w:rsidP="00061A5A">
      <w:pPr>
        <w:pStyle w:val="Equation"/>
        <w:rPr>
          <w:lang w:val="en-GB"/>
        </w:rPr>
      </w:pPr>
      <w:r w:rsidRPr="00061A5A">
        <w:rPr>
          <w:lang w:val="en-GB"/>
        </w:rPr>
        <w:tab/>
      </w:r>
      <w:r w:rsidRPr="00061A5A">
        <w:rPr>
          <w:lang w:val="en-GB"/>
        </w:rPr>
        <w:tab/>
      </w:r>
      <w:r w:rsidRPr="00070FC1">
        <w:object w:dxaOrig="3900" w:dyaOrig="420" w14:anchorId="56069CDC">
          <v:shape id="_x0000_i1042" type="#_x0000_t75" style="width:194.1pt;height:23.15pt" o:ole="">
            <v:imagedata r:id="rId52" o:title=""/>
          </v:shape>
          <o:OLEObject Type="Embed" ProgID="Equation.3" ShapeID="_x0000_i1042" DrawAspect="Content" ObjectID="_1667372799" r:id="rId53"/>
        </w:object>
      </w:r>
      <w:r w:rsidRPr="00061A5A">
        <w:rPr>
          <w:lang w:val="en-GB"/>
        </w:rPr>
        <w:tab/>
        <w:t>(15)</w:t>
      </w:r>
    </w:p>
    <w:p w14:paraId="246D16BB" w14:textId="77777777" w:rsidR="00061A5A" w:rsidRPr="00061A5A" w:rsidRDefault="00061A5A" w:rsidP="00061A5A">
      <w:pPr>
        <w:keepNext/>
        <w:keepLines/>
        <w:spacing w:before="0"/>
        <w:rPr>
          <w:sz w:val="16"/>
          <w:lang w:val="en-GB" w:eastAsia="de-DE"/>
        </w:rPr>
      </w:pPr>
    </w:p>
    <w:p w14:paraId="080DC44D" w14:textId="77777777" w:rsidR="00061A5A" w:rsidRPr="00061A5A" w:rsidRDefault="00061A5A" w:rsidP="00061A5A">
      <w:pPr>
        <w:rPr>
          <w:lang w:val="en-GB" w:eastAsia="de-DE"/>
        </w:rPr>
      </w:pPr>
      <w:r w:rsidRPr="00061A5A">
        <w:rPr>
          <w:lang w:val="en-GB" w:eastAsia="de-DE"/>
        </w:rPr>
        <w:t xml:space="preserve">where </w:t>
      </w:r>
      <w:r w:rsidRPr="00070FC1">
        <w:sym w:font="Symbol" w:char="F073"/>
      </w:r>
      <w:r w:rsidRPr="00061A5A">
        <w:rPr>
          <w:rFonts w:ascii="TimesNewRoman,Italic" w:hAnsi="TimesNewRoman,Italic" w:cs="TimesNewRoman,Italic"/>
          <w:i/>
          <w:vertAlign w:val="subscript"/>
          <w:lang w:val="en-GB" w:eastAsia="de-DE"/>
        </w:rPr>
        <w:t>w</w:t>
      </w:r>
      <w:r w:rsidRPr="00061A5A">
        <w:rPr>
          <w:lang w:val="en-GB" w:eastAsia="de-DE"/>
        </w:rPr>
        <w:t xml:space="preserve"> and </w:t>
      </w:r>
      <w:r w:rsidRPr="00070FC1">
        <w:sym w:font="Symbol" w:char="F073"/>
      </w:r>
      <w:r w:rsidRPr="00061A5A">
        <w:rPr>
          <w:rFonts w:ascii="TimesNewRoman,Italic" w:hAnsi="TimesNewRoman,Italic" w:cs="TimesNewRoman,Italic"/>
          <w:i/>
          <w:vertAlign w:val="subscript"/>
          <w:lang w:val="en-GB" w:eastAsia="de-DE"/>
        </w:rPr>
        <w:t>n</w:t>
      </w:r>
      <w:r w:rsidRPr="00061A5A">
        <w:rPr>
          <w:lang w:val="en-GB" w:eastAsia="de-DE"/>
        </w:rPr>
        <w:t xml:space="preserve">, both in (dB), denote the standard deviation of location variation for the wanted signal for the nuisance signal, respectively. The values for </w:t>
      </w:r>
      <w:r w:rsidRPr="00070FC1">
        <w:sym w:font="Symbol" w:char="F073"/>
      </w:r>
      <w:r w:rsidRPr="00061A5A">
        <w:rPr>
          <w:rFonts w:ascii="TimesNewRoman,Italic" w:hAnsi="TimesNewRoman,Italic" w:cs="TimesNewRoman,Italic"/>
          <w:i/>
          <w:vertAlign w:val="subscript"/>
          <w:lang w:val="en-GB" w:eastAsia="de-DE"/>
        </w:rPr>
        <w:t>w</w:t>
      </w:r>
      <w:r w:rsidRPr="00061A5A">
        <w:rPr>
          <w:lang w:val="en-GB" w:eastAsia="de-DE"/>
        </w:rPr>
        <w:t xml:space="preserve"> and </w:t>
      </w:r>
      <w:r w:rsidRPr="00070FC1">
        <w:sym w:font="Symbol" w:char="F073"/>
      </w:r>
      <w:r w:rsidRPr="00061A5A">
        <w:rPr>
          <w:rFonts w:ascii="TimesNewRoman,Italic" w:hAnsi="TimesNewRoman,Italic" w:cs="TimesNewRoman,Italic"/>
          <w:i/>
          <w:vertAlign w:val="subscript"/>
          <w:lang w:val="en-GB" w:eastAsia="de-DE"/>
        </w:rPr>
        <w:t>n</w:t>
      </w:r>
      <w:r w:rsidRPr="00061A5A">
        <w:rPr>
          <w:rFonts w:ascii="TimesNewRoman,Italic" w:hAnsi="TimesNewRoman,Italic" w:cs="TimesNewRoman,Italic"/>
          <w:iCs/>
          <w:vertAlign w:val="subscript"/>
          <w:lang w:val="en-GB" w:eastAsia="de-DE"/>
        </w:rPr>
        <w:t xml:space="preserve"> </w:t>
      </w:r>
      <w:r w:rsidRPr="00061A5A">
        <w:rPr>
          <w:lang w:val="en-GB" w:eastAsia="de-DE"/>
        </w:rPr>
        <w:t xml:space="preserve">are given in § 3.8.2 for the different broadcasting systems as </w:t>
      </w:r>
      <w:r w:rsidRPr="00070FC1">
        <w:sym w:font="Symbol" w:char="F073"/>
      </w:r>
      <w:r w:rsidRPr="00061A5A">
        <w:rPr>
          <w:rFonts w:ascii="TimesNewRoman,Italic" w:hAnsi="TimesNewRoman,Italic" w:cs="TimesNewRoman,Italic"/>
          <w:i/>
          <w:vertAlign w:val="subscript"/>
          <w:lang w:val="en-GB" w:eastAsia="de-DE"/>
        </w:rPr>
        <w:t>m</w:t>
      </w:r>
      <w:r w:rsidRPr="00061A5A">
        <w:rPr>
          <w:lang w:val="en-GB" w:eastAsia="de-DE"/>
        </w:rPr>
        <w:t>.</w:t>
      </w:r>
    </w:p>
    <w:p w14:paraId="13307293" w14:textId="77777777" w:rsidR="00061A5A" w:rsidRPr="00061A5A" w:rsidRDefault="00061A5A" w:rsidP="00061A5A">
      <w:pPr>
        <w:pStyle w:val="Heading2"/>
        <w:rPr>
          <w:lang w:val="en-GB"/>
        </w:rPr>
      </w:pPr>
      <w:bookmarkStart w:id="378" w:name="_Toc249150436"/>
      <w:bookmarkStart w:id="379" w:name="_Toc249166853"/>
      <w:bookmarkStart w:id="380" w:name="_Toc249150451"/>
      <w:bookmarkStart w:id="381" w:name="_Toc249166868"/>
      <w:bookmarkStart w:id="382" w:name="_Toc293603697"/>
      <w:bookmarkStart w:id="383" w:name="_Toc293603811"/>
      <w:bookmarkStart w:id="384" w:name="_Toc300665009"/>
      <w:bookmarkStart w:id="385" w:name="_Toc300665104"/>
      <w:bookmarkStart w:id="386" w:name="_Toc300665170"/>
      <w:bookmarkStart w:id="387" w:name="_Toc300666599"/>
      <w:bookmarkStart w:id="388" w:name="_Toc301429288"/>
      <w:bookmarkStart w:id="389" w:name="_Toc302049581"/>
      <w:bookmarkStart w:id="390" w:name="_Toc433026604"/>
      <w:bookmarkStart w:id="391" w:name="_Toc438995440"/>
      <w:bookmarkStart w:id="392" w:name="_Toc5873151"/>
      <w:bookmarkStart w:id="393" w:name="_Toc8220150"/>
      <w:bookmarkStart w:id="394" w:name="_Toc18411305"/>
      <w:bookmarkStart w:id="395" w:name="_Toc54790066"/>
      <w:bookmarkEnd w:id="378"/>
      <w:bookmarkEnd w:id="379"/>
      <w:bookmarkEnd w:id="380"/>
      <w:bookmarkEnd w:id="381"/>
      <w:r w:rsidRPr="00061A5A">
        <w:rPr>
          <w:lang w:val="en-GB"/>
        </w:rPr>
        <w:t>3.9</w:t>
      </w:r>
      <w:r w:rsidRPr="00061A5A">
        <w:rPr>
          <w:lang w:val="en-GB"/>
        </w:rPr>
        <w:tab/>
        <w:t>Polarization discrimination</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44A83882" w14:textId="77777777" w:rsidR="00061A5A" w:rsidRPr="00061A5A" w:rsidRDefault="00061A5A" w:rsidP="00061A5A">
      <w:pPr>
        <w:rPr>
          <w:lang w:val="en-GB" w:eastAsia="de-DE"/>
        </w:rPr>
      </w:pPr>
      <w:r w:rsidRPr="00061A5A">
        <w:rPr>
          <w:lang w:val="en-GB" w:eastAsia="de-DE"/>
        </w:rPr>
        <w:t>In principal it is possible to take advantage of polarization discrimination for fixed reception. GE84 [5] does not take into account polarization discrimination in the planning procedure for VHF Band II, except in specific cases with the agreement of administrations concerned. In such cases, a value of 10 dB was used for orthogonal polarization discrimination.</w:t>
      </w:r>
    </w:p>
    <w:p w14:paraId="048CBB88" w14:textId="77777777" w:rsidR="00061A5A" w:rsidRPr="00061A5A" w:rsidRDefault="00061A5A" w:rsidP="00061A5A">
      <w:pPr>
        <w:rPr>
          <w:lang w:val="en-GB" w:eastAsia="de-DE"/>
        </w:rPr>
      </w:pPr>
      <w:r w:rsidRPr="00061A5A">
        <w:rPr>
          <w:lang w:val="en-GB" w:eastAsia="de-DE"/>
        </w:rPr>
        <w:t>GE06 [1] gives that in VHF Band III polarization discrimination shall not be taken into account in the DAB planning procedures.</w:t>
      </w:r>
    </w:p>
    <w:p w14:paraId="2602FDE4" w14:textId="77777777" w:rsidR="00061A5A" w:rsidRPr="00061A5A" w:rsidRDefault="00061A5A" w:rsidP="00061A5A">
      <w:pPr>
        <w:rPr>
          <w:lang w:val="en-GB" w:eastAsia="de-DE"/>
        </w:rPr>
      </w:pPr>
      <w:r w:rsidRPr="00061A5A">
        <w:rPr>
          <w:lang w:val="en-GB" w:eastAsia="de-DE"/>
        </w:rPr>
        <w:t>For the planning procedures of digital sound broadcasting systems in the VHF bands no polarization discrimination will be taken into account for all reception modes.</w:t>
      </w:r>
    </w:p>
    <w:p w14:paraId="5BD2D11E" w14:textId="77777777" w:rsidR="00061A5A" w:rsidRPr="00061A5A" w:rsidRDefault="00061A5A" w:rsidP="00061A5A">
      <w:pPr>
        <w:pStyle w:val="Heading2"/>
        <w:rPr>
          <w:lang w:val="en-GB"/>
        </w:rPr>
      </w:pPr>
      <w:bookmarkStart w:id="396" w:name="_Ref288213641"/>
      <w:bookmarkStart w:id="397" w:name="_Toc293603698"/>
      <w:bookmarkStart w:id="398" w:name="_Toc293603812"/>
      <w:bookmarkStart w:id="399" w:name="_Toc300665010"/>
      <w:bookmarkStart w:id="400" w:name="_Toc300665105"/>
      <w:bookmarkStart w:id="401" w:name="_Toc300665171"/>
      <w:bookmarkStart w:id="402" w:name="_Toc300666600"/>
      <w:bookmarkStart w:id="403" w:name="_Toc301429289"/>
      <w:bookmarkStart w:id="404" w:name="_Toc302049582"/>
      <w:bookmarkStart w:id="405" w:name="_Toc433026605"/>
      <w:bookmarkStart w:id="406" w:name="_Toc438995441"/>
      <w:bookmarkStart w:id="407" w:name="_Toc5873152"/>
      <w:bookmarkStart w:id="408" w:name="_Toc8220151"/>
      <w:bookmarkStart w:id="409" w:name="_Toc18411306"/>
      <w:bookmarkStart w:id="410" w:name="_Toc54790067"/>
      <w:r w:rsidRPr="00061A5A">
        <w:rPr>
          <w:lang w:val="en-GB" w:eastAsia="de-DE"/>
        </w:rPr>
        <w:t>3.10</w:t>
      </w:r>
      <w:r w:rsidRPr="00061A5A">
        <w:rPr>
          <w:lang w:val="en-GB" w:eastAsia="de-DE"/>
        </w:rPr>
        <w:tab/>
        <w:t>Calculation of minimum median field-strength level</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14:paraId="41AD5C11" w14:textId="77777777" w:rsidR="00061A5A" w:rsidRPr="00061A5A" w:rsidRDefault="00061A5A" w:rsidP="00061A5A">
      <w:pPr>
        <w:rPr>
          <w:rFonts w:ascii="TimesNewRoman" w:hAnsi="TimesNewRoman" w:cs="TimesNewRoman"/>
          <w:lang w:val="en-GB" w:eastAsia="de-DE"/>
        </w:rPr>
      </w:pPr>
      <w:r w:rsidRPr="00061A5A">
        <w:rPr>
          <w:lang w:val="en-GB"/>
        </w:rPr>
        <w:t xml:space="preserve">The calculation of the minimum median field-strength level at 10 m above ground level for 50% of time and for 50% of locations is given in </w:t>
      </w:r>
      <w:r w:rsidRPr="00061A5A">
        <w:rPr>
          <w:rFonts w:ascii="TimesNewRoman" w:hAnsi="TimesNewRoman" w:cs="TimesNewRoman"/>
          <w:lang w:val="en-GB" w:eastAsia="de-DE"/>
        </w:rPr>
        <w:t>GE06 [1] by the following steps (for the DAB system as described in § 7, the minimum median field-strength levels are calculated at 1.5 m above ground level):</w:t>
      </w:r>
    </w:p>
    <w:p w14:paraId="32B1CECB" w14:textId="77777777" w:rsidR="00061A5A" w:rsidRPr="00061A5A" w:rsidRDefault="00061A5A" w:rsidP="00061A5A">
      <w:pPr>
        <w:keepNext/>
        <w:rPr>
          <w:lang w:val="en-GB"/>
        </w:rPr>
      </w:pPr>
      <w:r w:rsidRPr="00061A5A">
        <w:rPr>
          <w:i/>
          <w:iCs/>
          <w:lang w:val="en-GB"/>
        </w:rPr>
        <w:t>Step 1</w:t>
      </w:r>
      <w:r w:rsidRPr="00061A5A">
        <w:rPr>
          <w:lang w:val="en-GB"/>
        </w:rPr>
        <w:t>:</w:t>
      </w:r>
      <w:r w:rsidRPr="00061A5A">
        <w:rPr>
          <w:i/>
          <w:iCs/>
          <w:lang w:val="en-GB"/>
        </w:rPr>
        <w:tab/>
      </w:r>
      <w:r w:rsidRPr="00061A5A">
        <w:rPr>
          <w:lang w:val="en-GB" w:eastAsia="de-DE"/>
        </w:rPr>
        <w:t>Determine</w:t>
      </w:r>
      <w:r w:rsidRPr="00061A5A">
        <w:rPr>
          <w:lang w:val="en-GB"/>
        </w:rPr>
        <w:t xml:space="preserve"> the receiver noise input power level</w:t>
      </w:r>
      <w:r w:rsidRPr="00061A5A">
        <w:rPr>
          <w:i/>
          <w:iCs/>
          <w:lang w:val="en-GB"/>
        </w:rPr>
        <w:t xml:space="preserve"> P</w:t>
      </w:r>
      <w:r w:rsidRPr="00061A5A">
        <w:rPr>
          <w:i/>
          <w:iCs/>
          <w:vertAlign w:val="subscript"/>
          <w:lang w:val="en-GB"/>
        </w:rPr>
        <w:t>n</w:t>
      </w:r>
      <w:r w:rsidRPr="00061A5A">
        <w:rPr>
          <w:lang w:val="en-GB"/>
        </w:rPr>
        <w:t>:</w:t>
      </w:r>
    </w:p>
    <w:p w14:paraId="6A571AAF" w14:textId="77777777" w:rsidR="00061A5A" w:rsidRPr="00061A5A" w:rsidRDefault="00061A5A" w:rsidP="00061A5A">
      <w:pPr>
        <w:pStyle w:val="Equation"/>
        <w:rPr>
          <w:lang w:val="en-GB"/>
        </w:rPr>
      </w:pPr>
      <w:r w:rsidRPr="00061A5A">
        <w:rPr>
          <w:lang w:val="en-GB"/>
        </w:rPr>
        <w:tab/>
      </w:r>
      <w:r w:rsidRPr="00061A5A">
        <w:rPr>
          <w:lang w:val="en-GB"/>
        </w:rPr>
        <w:tab/>
      </w:r>
      <w:r w:rsidRPr="00070FC1">
        <w:object w:dxaOrig="3820" w:dyaOrig="360" w14:anchorId="56BC900B">
          <v:shape id="_x0000_i1043" type="#_x0000_t75" style="width:192.85pt;height:23.15pt" o:ole="">
            <v:imagedata r:id="rId54" o:title=""/>
          </v:shape>
          <o:OLEObject Type="Embed" ProgID="Equation.3" ShapeID="_x0000_i1043" DrawAspect="Content" ObjectID="_1667372800" r:id="rId55"/>
        </w:object>
      </w:r>
      <w:r w:rsidRPr="00061A5A">
        <w:rPr>
          <w:rFonts w:asciiTheme="majorBidi" w:hAnsiTheme="majorBidi" w:cstheme="majorBidi"/>
          <w:lang w:val="en-GB"/>
        </w:rPr>
        <w:tab/>
        <w:t>(16)</w:t>
      </w:r>
    </w:p>
    <w:p w14:paraId="2AA79CB8" w14:textId="77777777" w:rsidR="00061A5A" w:rsidRPr="00061A5A" w:rsidRDefault="00061A5A" w:rsidP="00061A5A">
      <w:pPr>
        <w:spacing w:before="0"/>
        <w:rPr>
          <w:iCs/>
          <w:lang w:val="en-GB" w:eastAsia="de-DE"/>
        </w:rPr>
      </w:pPr>
      <w:r w:rsidRPr="00061A5A">
        <w:rPr>
          <w:iCs/>
          <w:lang w:val="en-GB" w:eastAsia="de-DE"/>
        </w:rPr>
        <w:t>where:</w:t>
      </w:r>
    </w:p>
    <w:p w14:paraId="7B33FCF5" w14:textId="77777777" w:rsidR="00061A5A" w:rsidRPr="00070FC1" w:rsidRDefault="00061A5A" w:rsidP="00061A5A">
      <w:pPr>
        <w:pStyle w:val="Equationlegend"/>
        <w:rPr>
          <w:lang w:eastAsia="de-DE"/>
        </w:rPr>
      </w:pPr>
      <w:r w:rsidRPr="00070FC1">
        <w:rPr>
          <w:iCs/>
          <w:lang w:eastAsia="de-DE"/>
        </w:rPr>
        <w:tab/>
      </w:r>
      <w:r w:rsidRPr="00070FC1">
        <w:rPr>
          <w:i/>
          <w:iCs/>
          <w:lang w:eastAsia="de-DE"/>
        </w:rPr>
        <w:t xml:space="preserve">F </w:t>
      </w:r>
      <w:r w:rsidRPr="00070FC1">
        <w:rPr>
          <w:lang w:eastAsia="de-DE"/>
        </w:rPr>
        <w:t xml:space="preserve">: </w:t>
      </w:r>
      <w:r w:rsidRPr="00070FC1">
        <w:rPr>
          <w:lang w:eastAsia="de-DE"/>
        </w:rPr>
        <w:tab/>
        <w:t xml:space="preserve">receiver </w:t>
      </w:r>
      <w:r>
        <w:rPr>
          <w:lang w:eastAsia="de-DE"/>
        </w:rPr>
        <w:t>noise figure (dB)</w:t>
      </w:r>
    </w:p>
    <w:p w14:paraId="147C331A" w14:textId="3258BF4A" w:rsidR="00061A5A" w:rsidRPr="00070FC1" w:rsidRDefault="00061A5A" w:rsidP="00061A5A">
      <w:pPr>
        <w:pStyle w:val="Equationlegend"/>
        <w:rPr>
          <w:lang w:eastAsia="de-DE"/>
        </w:rPr>
      </w:pPr>
      <w:r w:rsidRPr="00070FC1">
        <w:rPr>
          <w:i/>
          <w:iCs/>
          <w:lang w:eastAsia="de-DE"/>
        </w:rPr>
        <w:tab/>
        <w:t xml:space="preserve">k </w:t>
      </w:r>
      <w:r w:rsidRPr="00070FC1">
        <w:rPr>
          <w:lang w:eastAsia="de-DE"/>
        </w:rPr>
        <w:t xml:space="preserve">: </w:t>
      </w:r>
      <w:r w:rsidRPr="00070FC1">
        <w:rPr>
          <w:lang w:eastAsia="de-DE"/>
        </w:rPr>
        <w:tab/>
        <w:t xml:space="preserve">Boltzmann’s constant, </w:t>
      </w:r>
      <w:r w:rsidRPr="00070FC1">
        <w:rPr>
          <w:i/>
          <w:iCs/>
          <w:lang w:eastAsia="de-DE"/>
        </w:rPr>
        <w:t>k</w:t>
      </w:r>
      <w:r w:rsidRPr="00070FC1">
        <w:rPr>
          <w:iCs/>
          <w:lang w:eastAsia="de-DE"/>
        </w:rPr>
        <w:t> = </w:t>
      </w:r>
      <w:r w:rsidRPr="00070FC1">
        <w:rPr>
          <w:lang w:eastAsia="de-DE"/>
        </w:rPr>
        <w:t>1.38 10</w:t>
      </w:r>
      <w:r w:rsidR="00960712">
        <w:rPr>
          <w:vertAlign w:val="superscript"/>
          <w:lang w:eastAsia="de-DE"/>
        </w:rPr>
        <w:t>−</w:t>
      </w:r>
      <w:r w:rsidRPr="00070FC1">
        <w:rPr>
          <w:vertAlign w:val="superscript"/>
          <w:lang w:eastAsia="de-DE"/>
        </w:rPr>
        <w:t>23</w:t>
      </w:r>
      <w:r>
        <w:rPr>
          <w:lang w:eastAsia="de-DE"/>
        </w:rPr>
        <w:t xml:space="preserve"> (J/K)</w:t>
      </w:r>
    </w:p>
    <w:p w14:paraId="7BC115BA" w14:textId="77777777" w:rsidR="00061A5A" w:rsidRPr="00070FC1" w:rsidRDefault="00061A5A" w:rsidP="00061A5A">
      <w:pPr>
        <w:pStyle w:val="Equationlegend"/>
        <w:rPr>
          <w:lang w:eastAsia="de-DE"/>
        </w:rPr>
      </w:pPr>
      <w:r w:rsidRPr="00070FC1">
        <w:rPr>
          <w:iCs/>
          <w:lang w:eastAsia="de-DE"/>
        </w:rPr>
        <w:tab/>
      </w:r>
      <w:r w:rsidRPr="00070FC1">
        <w:rPr>
          <w:i/>
          <w:iCs/>
          <w:lang w:eastAsia="de-DE"/>
        </w:rPr>
        <w:t>T</w:t>
      </w:r>
      <w:r w:rsidRPr="00070FC1">
        <w:rPr>
          <w:vertAlign w:val="subscript"/>
          <w:lang w:eastAsia="de-DE"/>
        </w:rPr>
        <w:t>0</w:t>
      </w:r>
      <w:r>
        <w:rPr>
          <w:lang w:eastAsia="de-DE"/>
        </w:rPr>
        <w:t xml:space="preserve"> : </w:t>
      </w:r>
      <w:r>
        <w:rPr>
          <w:lang w:eastAsia="de-DE"/>
        </w:rPr>
        <w:tab/>
        <w:t>absolute temperature (K)</w:t>
      </w:r>
    </w:p>
    <w:p w14:paraId="396B83FF" w14:textId="77777777" w:rsidR="00061A5A" w:rsidRPr="00070FC1" w:rsidRDefault="00061A5A" w:rsidP="00061A5A">
      <w:pPr>
        <w:pStyle w:val="Equationlegend"/>
        <w:rPr>
          <w:lang w:eastAsia="de-DE"/>
        </w:rPr>
      </w:pPr>
      <w:r w:rsidRPr="00070FC1">
        <w:rPr>
          <w:iCs/>
          <w:lang w:eastAsia="de-DE"/>
        </w:rPr>
        <w:tab/>
      </w:r>
      <w:r w:rsidRPr="00070FC1">
        <w:rPr>
          <w:i/>
          <w:iCs/>
          <w:lang w:eastAsia="de-DE"/>
        </w:rPr>
        <w:t xml:space="preserve">B </w:t>
      </w:r>
      <w:r w:rsidRPr="00070FC1">
        <w:rPr>
          <w:lang w:eastAsia="de-DE"/>
        </w:rPr>
        <w:t xml:space="preserve">: </w:t>
      </w:r>
      <w:r w:rsidRPr="00070FC1">
        <w:rPr>
          <w:lang w:eastAsia="de-DE"/>
        </w:rPr>
        <w:tab/>
        <w:t>receiver noise bandwidth (Hz).</w:t>
      </w:r>
    </w:p>
    <w:p w14:paraId="6CB39830" w14:textId="77777777" w:rsidR="00061A5A" w:rsidRPr="00061A5A" w:rsidRDefault="00061A5A" w:rsidP="00061A5A">
      <w:pPr>
        <w:keepNext/>
        <w:keepLines/>
        <w:spacing w:before="0"/>
        <w:rPr>
          <w:sz w:val="16"/>
          <w:lang w:val="en-GB"/>
        </w:rPr>
      </w:pPr>
    </w:p>
    <w:p w14:paraId="40E25F60" w14:textId="77777777" w:rsidR="00061A5A" w:rsidRPr="00061A5A" w:rsidRDefault="00061A5A" w:rsidP="00061A5A">
      <w:pPr>
        <w:keepNext/>
        <w:rPr>
          <w:lang w:val="en-GB" w:eastAsia="de-DE"/>
        </w:rPr>
      </w:pPr>
      <w:r w:rsidRPr="00061A5A">
        <w:rPr>
          <w:i/>
          <w:iCs/>
          <w:lang w:val="en-GB" w:eastAsia="de-DE"/>
        </w:rPr>
        <w:t>Step 2</w:t>
      </w:r>
      <w:r w:rsidRPr="00061A5A">
        <w:rPr>
          <w:lang w:val="en-GB" w:eastAsia="de-DE"/>
        </w:rPr>
        <w:t>:</w:t>
      </w:r>
      <w:r w:rsidRPr="00061A5A">
        <w:rPr>
          <w:i/>
          <w:iCs/>
          <w:lang w:val="en-GB" w:eastAsia="de-DE"/>
        </w:rPr>
        <w:tab/>
      </w:r>
      <w:r w:rsidRPr="00061A5A">
        <w:rPr>
          <w:lang w:val="en-GB" w:eastAsia="de-DE"/>
        </w:rPr>
        <w:t xml:space="preserve">Determine the minimum receiver input power level </w:t>
      </w:r>
      <w:r w:rsidRPr="00061A5A">
        <w:rPr>
          <w:i/>
          <w:lang w:val="en-GB" w:eastAsia="de-DE"/>
        </w:rPr>
        <w:t>P</w:t>
      </w:r>
      <w:r w:rsidRPr="00061A5A">
        <w:rPr>
          <w:i/>
          <w:vertAlign w:val="subscript"/>
          <w:lang w:val="en-GB" w:eastAsia="de-DE"/>
        </w:rPr>
        <w:t>s,min</w:t>
      </w:r>
      <w:r w:rsidRPr="00061A5A">
        <w:rPr>
          <w:lang w:val="en-GB"/>
        </w:rPr>
        <w:t>:</w:t>
      </w:r>
    </w:p>
    <w:p w14:paraId="4771BC1E" w14:textId="77777777" w:rsidR="00061A5A" w:rsidRPr="00061A5A" w:rsidRDefault="00061A5A" w:rsidP="00061A5A">
      <w:pPr>
        <w:pStyle w:val="Equation"/>
        <w:rPr>
          <w:lang w:val="en-GB"/>
        </w:rPr>
      </w:pPr>
      <w:r w:rsidRPr="00061A5A">
        <w:rPr>
          <w:lang w:val="en-GB"/>
        </w:rPr>
        <w:tab/>
      </w:r>
      <w:r w:rsidRPr="00061A5A">
        <w:rPr>
          <w:lang w:val="en-GB"/>
        </w:rPr>
        <w:tab/>
      </w:r>
      <w:r w:rsidRPr="00070FC1">
        <w:object w:dxaOrig="3980" w:dyaOrig="340" w14:anchorId="1AEED3F5">
          <v:shape id="_x0000_i1044" type="#_x0000_t75" style="width:237.9pt;height:21.9pt" o:ole="">
            <v:imagedata r:id="rId56" o:title=""/>
          </v:shape>
          <o:OLEObject Type="Embed" ProgID="Equation.3" ShapeID="_x0000_i1044" DrawAspect="Content" ObjectID="_1667372801" r:id="rId57"/>
        </w:object>
      </w:r>
      <w:r w:rsidRPr="00061A5A">
        <w:rPr>
          <w:rFonts w:asciiTheme="majorBidi" w:hAnsiTheme="majorBidi" w:cstheme="majorBidi"/>
          <w:lang w:val="en-GB"/>
        </w:rPr>
        <w:tab/>
        <w:t>(17)</w:t>
      </w:r>
    </w:p>
    <w:p w14:paraId="714AA75B" w14:textId="77777777" w:rsidR="00061A5A" w:rsidRPr="00061A5A" w:rsidRDefault="00061A5A" w:rsidP="00061A5A">
      <w:pPr>
        <w:keepNext/>
        <w:keepLines/>
        <w:rPr>
          <w:rFonts w:asciiTheme="majorBidi" w:hAnsiTheme="majorBidi" w:cstheme="majorBidi"/>
          <w:iCs/>
          <w:szCs w:val="24"/>
          <w:lang w:val="en-GB" w:eastAsia="de-DE"/>
        </w:rPr>
      </w:pPr>
      <w:r w:rsidRPr="00061A5A">
        <w:rPr>
          <w:rFonts w:asciiTheme="majorBidi" w:hAnsiTheme="majorBidi" w:cstheme="majorBidi"/>
          <w:iCs/>
          <w:szCs w:val="24"/>
          <w:lang w:val="en-GB" w:eastAsia="de-DE"/>
        </w:rPr>
        <w:t>where:</w:t>
      </w:r>
    </w:p>
    <w:p w14:paraId="580353CE" w14:textId="77777777" w:rsidR="00061A5A" w:rsidRPr="00070FC1" w:rsidRDefault="00061A5A" w:rsidP="00061A5A">
      <w:pPr>
        <w:pStyle w:val="Equationlegend"/>
        <w:rPr>
          <w:lang w:eastAsia="de-DE"/>
        </w:rPr>
      </w:pPr>
      <w:r w:rsidRPr="00070FC1">
        <w:rPr>
          <w:iCs/>
          <w:lang w:eastAsia="de-DE"/>
        </w:rPr>
        <w:tab/>
        <w:t>(</w:t>
      </w:r>
      <w:r w:rsidRPr="00070FC1">
        <w:rPr>
          <w:i/>
          <w:lang w:eastAsia="de-DE"/>
        </w:rPr>
        <w:t>C</w:t>
      </w:r>
      <w:r w:rsidRPr="00070FC1">
        <w:rPr>
          <w:lang w:eastAsia="de-DE"/>
        </w:rPr>
        <w:t>/</w:t>
      </w:r>
      <w:r w:rsidRPr="00070FC1">
        <w:rPr>
          <w:i/>
          <w:lang w:eastAsia="de-DE"/>
        </w:rPr>
        <w:t>N</w:t>
      </w:r>
      <w:r w:rsidRPr="00070FC1">
        <w:rPr>
          <w:lang w:eastAsia="de-DE"/>
        </w:rPr>
        <w:t>)</w:t>
      </w:r>
      <w:r w:rsidRPr="00070FC1">
        <w:rPr>
          <w:i/>
          <w:iCs/>
          <w:vertAlign w:val="subscript"/>
          <w:lang w:eastAsia="de-DE"/>
        </w:rPr>
        <w:t xml:space="preserve">min </w:t>
      </w:r>
      <w:r w:rsidRPr="00070FC1">
        <w:rPr>
          <w:lang w:eastAsia="de-DE"/>
        </w:rPr>
        <w:t>:</w:t>
      </w:r>
      <w:r w:rsidRPr="00070FC1">
        <w:rPr>
          <w:iCs/>
          <w:lang w:eastAsia="de-DE"/>
        </w:rPr>
        <w:tab/>
      </w:r>
      <w:r w:rsidRPr="00070FC1">
        <w:t xml:space="preserve">minimum </w:t>
      </w:r>
      <w:r w:rsidRPr="00070FC1">
        <w:rPr>
          <w:lang w:eastAsia="de-DE"/>
        </w:rPr>
        <w:t>carrier</w:t>
      </w:r>
      <w:r w:rsidRPr="00070FC1">
        <w:t>-to-noise ratio at the digital broadcasting decoder input (dB).</w:t>
      </w:r>
    </w:p>
    <w:p w14:paraId="12B2E885" w14:textId="77777777" w:rsidR="00061A5A" w:rsidRPr="00061A5A" w:rsidRDefault="00061A5A" w:rsidP="00061A5A">
      <w:pPr>
        <w:spacing w:before="0"/>
        <w:rPr>
          <w:sz w:val="16"/>
          <w:lang w:val="en-GB"/>
        </w:rPr>
      </w:pPr>
    </w:p>
    <w:p w14:paraId="748EF242" w14:textId="77777777" w:rsidR="00061A5A" w:rsidRPr="00061A5A" w:rsidRDefault="00061A5A" w:rsidP="00061A5A">
      <w:pPr>
        <w:keepNext/>
        <w:keepLines/>
        <w:rPr>
          <w:lang w:val="en-GB" w:eastAsia="de-DE"/>
        </w:rPr>
      </w:pPr>
      <w:r w:rsidRPr="00061A5A">
        <w:rPr>
          <w:i/>
          <w:iCs/>
          <w:lang w:val="en-GB" w:eastAsia="de-DE"/>
        </w:rPr>
        <w:t>Step 3</w:t>
      </w:r>
      <w:r w:rsidRPr="00061A5A">
        <w:rPr>
          <w:lang w:val="en-GB" w:eastAsia="de-DE"/>
        </w:rPr>
        <w:t>:</w:t>
      </w:r>
      <w:r w:rsidRPr="00061A5A">
        <w:rPr>
          <w:lang w:val="en-GB" w:eastAsia="de-DE"/>
        </w:rPr>
        <w:tab/>
        <w:t xml:space="preserve">Determine the minimum power flux-density (i.e. the magnitude of the Poynting vector) at receiving place </w:t>
      </w:r>
      <w:r w:rsidRPr="00070FC1">
        <w:rPr>
          <w:lang w:eastAsia="de-DE"/>
        </w:rPr>
        <w:sym w:font="Symbol" w:char="F06A"/>
      </w:r>
      <w:r w:rsidRPr="00061A5A">
        <w:rPr>
          <w:i/>
          <w:vertAlign w:val="subscript"/>
          <w:lang w:val="en-GB" w:eastAsia="de-DE"/>
        </w:rPr>
        <w:t>min</w:t>
      </w:r>
      <w:r w:rsidRPr="00061A5A">
        <w:rPr>
          <w:lang w:val="en-GB"/>
        </w:rPr>
        <w:t>:</w:t>
      </w:r>
    </w:p>
    <w:p w14:paraId="2AF0B3CE" w14:textId="77777777" w:rsidR="00061A5A" w:rsidRPr="00061A5A" w:rsidRDefault="00061A5A" w:rsidP="00061A5A">
      <w:pPr>
        <w:pStyle w:val="Equation"/>
        <w:rPr>
          <w:lang w:val="en-GB"/>
        </w:rPr>
      </w:pPr>
      <w:r w:rsidRPr="00061A5A">
        <w:rPr>
          <w:lang w:val="en-GB"/>
        </w:rPr>
        <w:tab/>
      </w:r>
      <w:r w:rsidRPr="00061A5A">
        <w:rPr>
          <w:lang w:val="en-GB"/>
        </w:rPr>
        <w:tab/>
      </w:r>
      <w:r w:rsidRPr="00070FC1">
        <w:object w:dxaOrig="4920" w:dyaOrig="400" w14:anchorId="57462F4D">
          <v:shape id="_x0000_i1045" type="#_x0000_t75" style="width:266.7pt;height:23.15pt" o:ole="">
            <v:imagedata r:id="rId58" o:title=""/>
          </v:shape>
          <o:OLEObject Type="Embed" ProgID="Equation.3" ShapeID="_x0000_i1045" DrawAspect="Content" ObjectID="_1667372802" r:id="rId59"/>
        </w:object>
      </w:r>
      <w:r w:rsidRPr="00061A5A">
        <w:rPr>
          <w:rFonts w:asciiTheme="majorBidi" w:hAnsiTheme="majorBidi" w:cstheme="majorBidi"/>
          <w:lang w:val="en-GB"/>
        </w:rPr>
        <w:tab/>
        <w:t>(18)</w:t>
      </w:r>
    </w:p>
    <w:p w14:paraId="6F2EB9FA" w14:textId="77777777" w:rsidR="00061A5A" w:rsidRPr="00061A5A" w:rsidRDefault="00061A5A" w:rsidP="00061A5A">
      <w:pPr>
        <w:keepNext/>
        <w:keepLines/>
        <w:rPr>
          <w:rFonts w:asciiTheme="majorBidi" w:hAnsiTheme="majorBidi" w:cstheme="majorBidi"/>
          <w:iCs/>
          <w:szCs w:val="24"/>
          <w:lang w:val="en-GB" w:eastAsia="de-DE"/>
        </w:rPr>
      </w:pPr>
      <w:r w:rsidRPr="00061A5A">
        <w:rPr>
          <w:rFonts w:asciiTheme="majorBidi" w:hAnsiTheme="majorBidi" w:cstheme="majorBidi"/>
          <w:iCs/>
          <w:szCs w:val="24"/>
          <w:lang w:val="en-GB" w:eastAsia="de-DE"/>
        </w:rPr>
        <w:t>where:</w:t>
      </w:r>
    </w:p>
    <w:p w14:paraId="6EA1AB59" w14:textId="77777777" w:rsidR="00061A5A" w:rsidRPr="00070FC1" w:rsidRDefault="00061A5A" w:rsidP="00061A5A">
      <w:pPr>
        <w:pStyle w:val="Equationlegend"/>
        <w:rPr>
          <w:lang w:eastAsia="de-DE"/>
        </w:rPr>
      </w:pPr>
      <w:r w:rsidRPr="00070FC1">
        <w:rPr>
          <w:i/>
          <w:iCs/>
          <w:lang w:eastAsia="de-DE"/>
        </w:rPr>
        <w:tab/>
        <w:t>L</w:t>
      </w:r>
      <w:r w:rsidRPr="00070FC1">
        <w:rPr>
          <w:i/>
          <w:vertAlign w:val="subscript"/>
          <w:lang w:eastAsia="de-DE"/>
        </w:rPr>
        <w:t>f</w:t>
      </w:r>
      <w:r w:rsidRPr="00070FC1">
        <w:t xml:space="preserve"> </w:t>
      </w:r>
      <w:r w:rsidRPr="00070FC1">
        <w:rPr>
          <w:lang w:eastAsia="de-DE"/>
        </w:rPr>
        <w:t xml:space="preserve">: </w:t>
      </w:r>
      <w:r w:rsidRPr="00070FC1">
        <w:rPr>
          <w:lang w:eastAsia="de-DE"/>
        </w:rPr>
        <w:tab/>
      </w:r>
      <w:r w:rsidRPr="00070FC1">
        <w:t>feeder</w:t>
      </w:r>
      <w:r w:rsidRPr="00070FC1">
        <w:rPr>
          <w:lang w:eastAsia="de-DE"/>
        </w:rPr>
        <w:t xml:space="preserve"> loss (dB)</w:t>
      </w:r>
    </w:p>
    <w:p w14:paraId="4B37552A" w14:textId="77777777" w:rsidR="00061A5A" w:rsidRPr="00070FC1" w:rsidRDefault="00061A5A" w:rsidP="00061A5A">
      <w:pPr>
        <w:pStyle w:val="Equationlegend"/>
        <w:rPr>
          <w:lang w:eastAsia="de-DE"/>
        </w:rPr>
      </w:pPr>
      <w:r w:rsidRPr="00070FC1">
        <w:rPr>
          <w:iCs/>
          <w:lang w:eastAsia="de-DE"/>
        </w:rPr>
        <w:tab/>
      </w:r>
      <w:r w:rsidRPr="00070FC1">
        <w:rPr>
          <w:i/>
          <w:iCs/>
          <w:lang w:eastAsia="de-DE"/>
        </w:rPr>
        <w:t>A</w:t>
      </w:r>
      <w:r w:rsidRPr="00070FC1">
        <w:rPr>
          <w:i/>
          <w:vertAlign w:val="subscript"/>
          <w:lang w:eastAsia="de-DE"/>
        </w:rPr>
        <w:t xml:space="preserve">a </w:t>
      </w:r>
      <w:r w:rsidRPr="00070FC1">
        <w:rPr>
          <w:lang w:eastAsia="de-DE"/>
        </w:rPr>
        <w:t xml:space="preserve">: </w:t>
      </w:r>
      <w:r w:rsidRPr="00070FC1">
        <w:rPr>
          <w:lang w:eastAsia="de-DE"/>
        </w:rPr>
        <w:tab/>
      </w:r>
      <w:r w:rsidRPr="00070FC1">
        <w:t>effective</w:t>
      </w:r>
      <w:r w:rsidRPr="00070FC1">
        <w:rPr>
          <w:lang w:eastAsia="de-DE"/>
        </w:rPr>
        <w:t xml:space="preserve"> antenna aperture (dBm</w:t>
      </w:r>
      <w:r w:rsidRPr="00070FC1">
        <w:rPr>
          <w:vertAlign w:val="superscript"/>
          <w:lang w:eastAsia="de-DE"/>
        </w:rPr>
        <w:t>2</w:t>
      </w:r>
      <w:r w:rsidRPr="00070FC1">
        <w:rPr>
          <w:lang w:eastAsia="de-DE"/>
        </w:rPr>
        <w:t>).</w:t>
      </w:r>
    </w:p>
    <w:p w14:paraId="24CB1263" w14:textId="77777777" w:rsidR="00061A5A" w:rsidRPr="00061A5A" w:rsidRDefault="00061A5A" w:rsidP="00061A5A">
      <w:pPr>
        <w:keepNext/>
        <w:keepLines/>
        <w:spacing w:before="0"/>
        <w:rPr>
          <w:sz w:val="16"/>
          <w:lang w:val="en-GB"/>
        </w:rPr>
      </w:pPr>
    </w:p>
    <w:p w14:paraId="1D8D298C" w14:textId="77777777" w:rsidR="00061A5A" w:rsidRPr="00061A5A" w:rsidRDefault="00061A5A" w:rsidP="00061A5A">
      <w:pPr>
        <w:pStyle w:val="Equation"/>
        <w:rPr>
          <w:lang w:val="en-GB"/>
        </w:rPr>
      </w:pPr>
      <w:r w:rsidRPr="00061A5A">
        <w:rPr>
          <w:lang w:val="en-GB"/>
        </w:rPr>
        <w:tab/>
      </w:r>
      <w:r w:rsidRPr="00061A5A">
        <w:rPr>
          <w:lang w:val="en-GB"/>
        </w:rPr>
        <w:tab/>
      </w:r>
      <w:r w:rsidRPr="00070FC1">
        <w:object w:dxaOrig="4860" w:dyaOrig="840" w14:anchorId="3A9179E2">
          <v:shape id="_x0000_i1046" type="#_x0000_t75" style="width:254.2pt;height:48.85pt" o:ole="">
            <v:imagedata r:id="rId60" o:title=""/>
          </v:shape>
          <o:OLEObject Type="Embed" ProgID="Equation.3" ShapeID="_x0000_i1046" DrawAspect="Content" ObjectID="_1667372803" r:id="rId61"/>
        </w:object>
      </w:r>
      <w:r w:rsidRPr="00061A5A">
        <w:rPr>
          <w:lang w:val="en-GB"/>
        </w:rPr>
        <w:tab/>
      </w:r>
      <w:r w:rsidRPr="00061A5A">
        <w:rPr>
          <w:rFonts w:asciiTheme="majorBidi" w:hAnsiTheme="majorBidi" w:cstheme="majorBidi"/>
          <w:lang w:val="en-GB"/>
        </w:rPr>
        <w:t>(19)</w:t>
      </w:r>
    </w:p>
    <w:p w14:paraId="4B7FA192" w14:textId="77777777" w:rsidR="00061A5A" w:rsidRPr="00061A5A" w:rsidRDefault="00061A5A" w:rsidP="00061A5A">
      <w:pPr>
        <w:spacing w:before="0"/>
        <w:rPr>
          <w:sz w:val="16"/>
          <w:lang w:val="en-GB"/>
        </w:rPr>
      </w:pPr>
    </w:p>
    <w:p w14:paraId="7A664357" w14:textId="77777777" w:rsidR="00061A5A" w:rsidRPr="00061A5A" w:rsidRDefault="00061A5A" w:rsidP="00061A5A">
      <w:pPr>
        <w:keepNext/>
        <w:keepLines/>
        <w:rPr>
          <w:lang w:val="en-GB" w:eastAsia="de-DE"/>
        </w:rPr>
      </w:pPr>
      <w:r w:rsidRPr="00061A5A">
        <w:rPr>
          <w:i/>
          <w:iCs/>
          <w:lang w:val="en-GB" w:eastAsia="de-DE"/>
        </w:rPr>
        <w:t>Step</w:t>
      </w:r>
      <w:r w:rsidRPr="00061A5A">
        <w:rPr>
          <w:lang w:val="en-GB" w:eastAsia="de-DE"/>
        </w:rPr>
        <w:t xml:space="preserve"> </w:t>
      </w:r>
      <w:r w:rsidRPr="00061A5A">
        <w:rPr>
          <w:i/>
          <w:iCs/>
          <w:lang w:val="en-GB" w:eastAsia="de-DE"/>
        </w:rPr>
        <w:t>4</w:t>
      </w:r>
      <w:r w:rsidRPr="00061A5A">
        <w:rPr>
          <w:lang w:val="en-GB" w:eastAsia="de-DE"/>
        </w:rPr>
        <w:t>:</w:t>
      </w:r>
      <w:r w:rsidRPr="00061A5A">
        <w:rPr>
          <w:lang w:val="en-GB" w:eastAsia="de-DE"/>
        </w:rPr>
        <w:tab/>
        <w:t xml:space="preserve">Determine </w:t>
      </w:r>
      <w:r w:rsidRPr="00061A5A">
        <w:rPr>
          <w:lang w:val="en-GB"/>
        </w:rPr>
        <w:t>the</w:t>
      </w:r>
      <w:r w:rsidRPr="00061A5A">
        <w:rPr>
          <w:lang w:val="en-GB" w:eastAsia="de-DE"/>
        </w:rPr>
        <w:t xml:space="preserve"> minimum RMS field-strength level at the location of the receiving antenna </w:t>
      </w:r>
      <w:r w:rsidRPr="00061A5A">
        <w:rPr>
          <w:i/>
          <w:lang w:val="en-GB" w:eastAsia="de-DE"/>
        </w:rPr>
        <w:t>E</w:t>
      </w:r>
      <w:r w:rsidRPr="00061A5A">
        <w:rPr>
          <w:i/>
          <w:iCs/>
          <w:vertAlign w:val="subscript"/>
          <w:lang w:val="en-GB" w:eastAsia="de-DE"/>
        </w:rPr>
        <w:t>min</w:t>
      </w:r>
      <w:r w:rsidRPr="00061A5A">
        <w:rPr>
          <w:lang w:val="en-GB"/>
        </w:rPr>
        <w:t>:</w:t>
      </w:r>
    </w:p>
    <w:p w14:paraId="403250A0" w14:textId="77777777" w:rsidR="00061A5A" w:rsidRPr="00061A5A" w:rsidRDefault="00061A5A" w:rsidP="00061A5A">
      <w:pPr>
        <w:pStyle w:val="Equation"/>
        <w:rPr>
          <w:lang w:val="en-GB"/>
        </w:rPr>
      </w:pPr>
      <w:r w:rsidRPr="00061A5A">
        <w:rPr>
          <w:lang w:val="en-GB"/>
        </w:rPr>
        <w:tab/>
      </w:r>
      <w:r w:rsidRPr="00061A5A">
        <w:rPr>
          <w:lang w:val="en-GB"/>
        </w:rPr>
        <w:tab/>
      </w:r>
      <w:r w:rsidRPr="00070FC1">
        <w:object w:dxaOrig="6940" w:dyaOrig="700" w14:anchorId="79FDB5EE">
          <v:shape id="_x0000_i1047" type="#_x0000_t75" style="width:346.85pt;height:36.95pt" o:ole="">
            <v:imagedata r:id="rId62" o:title=""/>
          </v:shape>
          <o:OLEObject Type="Embed" ProgID="Equation.3" ShapeID="_x0000_i1047" DrawAspect="Content" ObjectID="_1667372804" r:id="rId63"/>
        </w:object>
      </w:r>
      <w:r w:rsidRPr="00061A5A">
        <w:rPr>
          <w:lang w:val="en-GB"/>
        </w:rPr>
        <w:tab/>
      </w:r>
      <w:r w:rsidRPr="00061A5A">
        <w:rPr>
          <w:rFonts w:asciiTheme="majorBidi" w:hAnsiTheme="majorBidi" w:cstheme="majorBidi"/>
          <w:lang w:val="en-GB"/>
        </w:rPr>
        <w:t>(20)</w:t>
      </w:r>
    </w:p>
    <w:p w14:paraId="654BD2E1" w14:textId="77777777" w:rsidR="00061A5A" w:rsidRPr="00061A5A" w:rsidRDefault="00061A5A" w:rsidP="00061A5A">
      <w:pPr>
        <w:keepNext/>
        <w:tabs>
          <w:tab w:val="center" w:pos="4820"/>
          <w:tab w:val="right" w:pos="9639"/>
        </w:tabs>
        <w:rPr>
          <w:lang w:val="en-GB"/>
        </w:rPr>
      </w:pPr>
      <w:r w:rsidRPr="00061A5A">
        <w:rPr>
          <w:lang w:val="en-GB"/>
        </w:rPr>
        <w:t>with:</w:t>
      </w:r>
    </w:p>
    <w:p w14:paraId="28E5E9E4" w14:textId="77777777" w:rsidR="00061A5A" w:rsidRPr="00061A5A" w:rsidRDefault="00061A5A" w:rsidP="00061A5A">
      <w:pPr>
        <w:keepNext/>
        <w:keepLines/>
        <w:spacing w:before="0"/>
        <w:rPr>
          <w:sz w:val="16"/>
          <w:lang w:val="en-GB"/>
        </w:rPr>
      </w:pPr>
    </w:p>
    <w:p w14:paraId="174A95BD" w14:textId="77777777" w:rsidR="00061A5A" w:rsidRPr="00061A5A" w:rsidRDefault="00061A5A" w:rsidP="00061A5A">
      <w:pPr>
        <w:pStyle w:val="Equation"/>
        <w:rPr>
          <w:lang w:val="en-GB"/>
        </w:rPr>
      </w:pPr>
      <w:r w:rsidRPr="00061A5A">
        <w:rPr>
          <w:lang w:val="en-GB"/>
        </w:rPr>
        <w:tab/>
      </w:r>
      <w:r w:rsidRPr="00070FC1">
        <w:rPr>
          <w:position w:val="-30"/>
        </w:rPr>
        <w:object w:dxaOrig="2220" w:dyaOrig="700" w14:anchorId="15395BB5">
          <v:shape id="_x0000_i1048" type="#_x0000_t75" style="width:120.85pt;height:36.95pt" o:ole="">
            <v:imagedata r:id="rId64" o:title=""/>
          </v:shape>
          <o:OLEObject Type="Embed" ProgID="Equation.3" ShapeID="_x0000_i1048" DrawAspect="Content" ObjectID="_1667372805" r:id="rId65"/>
        </w:object>
      </w:r>
      <w:r w:rsidRPr="00061A5A">
        <w:rPr>
          <w:lang w:val="en-GB"/>
        </w:rPr>
        <w:tab/>
        <w:t>, the characteristic impedance in free space</w:t>
      </w:r>
      <w:r w:rsidRPr="00061A5A">
        <w:rPr>
          <w:lang w:val="en-GB"/>
        </w:rPr>
        <w:tab/>
        <w:t>(21)</w:t>
      </w:r>
    </w:p>
    <w:p w14:paraId="235F3932" w14:textId="77777777" w:rsidR="00061A5A" w:rsidRPr="00061A5A" w:rsidRDefault="00061A5A" w:rsidP="00061A5A">
      <w:pPr>
        <w:keepNext/>
        <w:keepLines/>
        <w:spacing w:before="0"/>
        <w:rPr>
          <w:sz w:val="16"/>
          <w:lang w:val="en-GB"/>
        </w:rPr>
      </w:pPr>
    </w:p>
    <w:p w14:paraId="1721FC39" w14:textId="77777777" w:rsidR="00061A5A" w:rsidRPr="00061A5A" w:rsidRDefault="00061A5A" w:rsidP="00061A5A">
      <w:pPr>
        <w:rPr>
          <w:lang w:val="en-GB"/>
        </w:rPr>
      </w:pPr>
      <w:r w:rsidRPr="00061A5A">
        <w:rPr>
          <w:lang w:val="en-GB"/>
        </w:rPr>
        <w:t>resulting in:</w:t>
      </w:r>
    </w:p>
    <w:p w14:paraId="0DD5CE02" w14:textId="77777777" w:rsidR="00061A5A" w:rsidRPr="00061A5A" w:rsidRDefault="00061A5A" w:rsidP="00061A5A">
      <w:pPr>
        <w:keepNext/>
        <w:keepLines/>
        <w:spacing w:before="0"/>
        <w:rPr>
          <w:sz w:val="16"/>
          <w:lang w:val="en-GB"/>
        </w:rPr>
      </w:pPr>
    </w:p>
    <w:p w14:paraId="5E4CD826" w14:textId="77777777" w:rsidR="00061A5A" w:rsidRPr="00061A5A" w:rsidRDefault="00061A5A" w:rsidP="00061A5A">
      <w:pPr>
        <w:pStyle w:val="Equation"/>
        <w:rPr>
          <w:lang w:val="en-GB"/>
        </w:rPr>
      </w:pPr>
      <w:r w:rsidRPr="00061A5A">
        <w:rPr>
          <w:lang w:val="en-GB"/>
        </w:rPr>
        <w:tab/>
      </w:r>
      <w:r w:rsidRPr="00061A5A">
        <w:rPr>
          <w:lang w:val="en-GB"/>
        </w:rPr>
        <w:tab/>
      </w:r>
      <w:r w:rsidRPr="00070FC1">
        <w:object w:dxaOrig="4580" w:dyaOrig="360" w14:anchorId="547FE620">
          <v:shape id="_x0000_i1049" type="#_x0000_t75" style="width:251.7pt;height:23.15pt" o:ole="">
            <v:imagedata r:id="rId66" o:title=""/>
          </v:shape>
          <o:OLEObject Type="Embed" ProgID="Equation.3" ShapeID="_x0000_i1049" DrawAspect="Content" ObjectID="_1667372806" r:id="rId67"/>
        </w:object>
      </w:r>
      <w:r w:rsidRPr="00061A5A">
        <w:rPr>
          <w:lang w:val="en-GB"/>
        </w:rPr>
        <w:tab/>
        <w:t>(22)</w:t>
      </w:r>
    </w:p>
    <w:p w14:paraId="450D1733" w14:textId="77777777" w:rsidR="00061A5A" w:rsidRPr="00061A5A" w:rsidRDefault="00061A5A" w:rsidP="00061A5A">
      <w:pPr>
        <w:spacing w:before="0"/>
        <w:rPr>
          <w:sz w:val="16"/>
          <w:lang w:val="en-GB"/>
        </w:rPr>
      </w:pPr>
    </w:p>
    <w:p w14:paraId="223FE0DD" w14:textId="77777777" w:rsidR="00061A5A" w:rsidRPr="00061A5A" w:rsidRDefault="00061A5A" w:rsidP="00061A5A">
      <w:pPr>
        <w:keepNext/>
        <w:rPr>
          <w:lang w:val="en-GB" w:eastAsia="de-DE"/>
        </w:rPr>
      </w:pPr>
      <w:r w:rsidRPr="00061A5A">
        <w:rPr>
          <w:i/>
          <w:iCs/>
          <w:lang w:val="en-GB" w:eastAsia="de-DE"/>
        </w:rPr>
        <w:t>Step 5</w:t>
      </w:r>
      <w:r w:rsidRPr="00061A5A">
        <w:rPr>
          <w:lang w:val="en-GB" w:eastAsia="de-DE"/>
        </w:rPr>
        <w:t>:</w:t>
      </w:r>
      <w:r w:rsidRPr="00061A5A">
        <w:rPr>
          <w:lang w:val="en-GB" w:eastAsia="de-DE"/>
        </w:rPr>
        <w:tab/>
        <w:t xml:space="preserve">Determine the minimum median RMS field-strength level </w:t>
      </w:r>
      <w:r w:rsidRPr="00061A5A">
        <w:rPr>
          <w:i/>
          <w:iCs/>
          <w:lang w:val="en-GB" w:eastAsia="de-DE"/>
        </w:rPr>
        <w:t>E</w:t>
      </w:r>
      <w:r w:rsidRPr="00061A5A">
        <w:rPr>
          <w:i/>
          <w:vertAlign w:val="subscript"/>
          <w:lang w:val="en-GB" w:eastAsia="de-DE"/>
        </w:rPr>
        <w:t>med</w:t>
      </w:r>
      <w:r w:rsidRPr="00061A5A">
        <w:rPr>
          <w:lang w:val="en-GB"/>
        </w:rPr>
        <w:t>:</w:t>
      </w:r>
    </w:p>
    <w:p w14:paraId="07A22FE4" w14:textId="77777777" w:rsidR="00061A5A" w:rsidRPr="00061A5A" w:rsidRDefault="00061A5A" w:rsidP="00EE1693">
      <w:pPr>
        <w:keepNext/>
        <w:keepLines/>
        <w:ind w:left="794" w:hanging="794"/>
        <w:rPr>
          <w:lang w:val="en-GB" w:eastAsia="de-DE"/>
        </w:rPr>
      </w:pPr>
      <w:r w:rsidRPr="00061A5A">
        <w:rPr>
          <w:lang w:val="en-GB" w:eastAsia="de-DE"/>
        </w:rPr>
        <w:tab/>
        <w:t xml:space="preserve">For the </w:t>
      </w:r>
      <w:r w:rsidRPr="00061A5A">
        <w:rPr>
          <w:lang w:val="en-GB"/>
        </w:rPr>
        <w:t>different</w:t>
      </w:r>
      <w:r w:rsidRPr="00061A5A">
        <w:rPr>
          <w:lang w:val="en-GB" w:eastAsia="de-DE"/>
        </w:rPr>
        <w:t xml:space="preserve"> receiving scenarios the minimum median RMS field strength is calculated as follows:</w:t>
      </w:r>
    </w:p>
    <w:p w14:paraId="7413FABE" w14:textId="77777777" w:rsidR="00061A5A" w:rsidRPr="00061A5A" w:rsidRDefault="00061A5A" w:rsidP="00061A5A">
      <w:pPr>
        <w:pStyle w:val="enumlev2"/>
        <w:rPr>
          <w:lang w:val="en-GB"/>
        </w:rPr>
      </w:pPr>
      <w:r w:rsidRPr="00061A5A">
        <w:rPr>
          <w:lang w:val="en-GB"/>
        </w:rPr>
        <w:t>–</w:t>
      </w:r>
      <w:r w:rsidRPr="00061A5A">
        <w:rPr>
          <w:lang w:val="en-GB"/>
        </w:rPr>
        <w:tab/>
        <w:t>for fixed reception:</w:t>
      </w:r>
    </w:p>
    <w:p w14:paraId="3D873EB7" w14:textId="77777777" w:rsidR="00061A5A" w:rsidRPr="00061A5A" w:rsidRDefault="00061A5A" w:rsidP="00061A5A">
      <w:pPr>
        <w:keepNext/>
        <w:keepLines/>
        <w:spacing w:before="0"/>
        <w:rPr>
          <w:sz w:val="16"/>
          <w:lang w:val="en-GB"/>
        </w:rPr>
      </w:pPr>
    </w:p>
    <w:p w14:paraId="087DB758" w14:textId="77777777" w:rsidR="00061A5A" w:rsidRPr="00061A5A" w:rsidRDefault="00061A5A" w:rsidP="00061A5A">
      <w:pPr>
        <w:pStyle w:val="Equation"/>
        <w:rPr>
          <w:lang w:val="en-GB"/>
        </w:rPr>
      </w:pPr>
      <w:r w:rsidRPr="00061A5A">
        <w:rPr>
          <w:lang w:val="en-GB"/>
        </w:rPr>
        <w:tab/>
      </w:r>
      <w:r w:rsidRPr="00061A5A">
        <w:rPr>
          <w:lang w:val="en-GB"/>
        </w:rPr>
        <w:tab/>
      </w:r>
      <w:r w:rsidRPr="00061A5A">
        <w:rPr>
          <w:i/>
          <w:iCs/>
          <w:lang w:val="en-GB"/>
        </w:rPr>
        <w:t>E</w:t>
      </w:r>
      <w:r w:rsidRPr="00061A5A">
        <w:rPr>
          <w:i/>
          <w:iCs/>
          <w:vertAlign w:val="subscript"/>
          <w:lang w:val="en-GB"/>
        </w:rPr>
        <w:t>med</w:t>
      </w:r>
      <w:r w:rsidRPr="00061A5A">
        <w:rPr>
          <w:lang w:val="en-GB"/>
        </w:rPr>
        <w:t> = </w:t>
      </w:r>
      <w:r w:rsidRPr="00061A5A">
        <w:rPr>
          <w:i/>
          <w:iCs/>
          <w:lang w:val="en-GB"/>
        </w:rPr>
        <w:t>E</w:t>
      </w:r>
      <w:r w:rsidRPr="00061A5A">
        <w:rPr>
          <w:i/>
          <w:iCs/>
          <w:vertAlign w:val="subscript"/>
          <w:lang w:val="en-GB"/>
        </w:rPr>
        <w:t>min</w:t>
      </w:r>
      <w:r w:rsidRPr="00061A5A">
        <w:rPr>
          <w:lang w:val="en-GB"/>
        </w:rPr>
        <w:t xml:space="preserve"> + </w:t>
      </w:r>
      <w:r w:rsidRPr="00061A5A">
        <w:rPr>
          <w:i/>
          <w:iCs/>
          <w:lang w:val="en-GB"/>
        </w:rPr>
        <w:t>P</w:t>
      </w:r>
      <w:r w:rsidRPr="00061A5A">
        <w:rPr>
          <w:i/>
          <w:iCs/>
          <w:vertAlign w:val="subscript"/>
          <w:lang w:val="en-GB"/>
        </w:rPr>
        <w:t>mmn</w:t>
      </w:r>
      <w:r w:rsidRPr="00061A5A">
        <w:rPr>
          <w:lang w:val="en-GB"/>
        </w:rPr>
        <w:t xml:space="preserve"> + </w:t>
      </w:r>
      <w:r w:rsidRPr="00061A5A">
        <w:rPr>
          <w:i/>
          <w:iCs/>
          <w:lang w:val="en-GB"/>
        </w:rPr>
        <w:t>C</w:t>
      </w:r>
      <w:r w:rsidRPr="00061A5A">
        <w:rPr>
          <w:i/>
          <w:iCs/>
          <w:vertAlign w:val="subscript"/>
          <w:lang w:val="en-GB"/>
        </w:rPr>
        <w:t>l</w:t>
      </w:r>
      <w:r w:rsidRPr="00061A5A">
        <w:rPr>
          <w:vertAlign w:val="subscript"/>
          <w:lang w:val="en-GB"/>
        </w:rPr>
        <w:tab/>
      </w:r>
      <w:r w:rsidRPr="00061A5A">
        <w:rPr>
          <w:lang w:val="en-GB"/>
        </w:rPr>
        <w:t>(23)</w:t>
      </w:r>
    </w:p>
    <w:p w14:paraId="59EF5BAC" w14:textId="77777777" w:rsidR="00061A5A" w:rsidRPr="00061A5A" w:rsidRDefault="00061A5A" w:rsidP="00061A5A">
      <w:pPr>
        <w:keepNext/>
        <w:keepLines/>
        <w:spacing w:before="0"/>
        <w:rPr>
          <w:sz w:val="16"/>
          <w:lang w:val="en-GB"/>
        </w:rPr>
      </w:pPr>
    </w:p>
    <w:p w14:paraId="4E9CB1DF" w14:textId="77777777" w:rsidR="00061A5A" w:rsidRPr="00061A5A" w:rsidRDefault="00061A5A" w:rsidP="00061A5A">
      <w:pPr>
        <w:pStyle w:val="enumlev2"/>
        <w:rPr>
          <w:lang w:val="en-GB"/>
        </w:rPr>
      </w:pPr>
      <w:r w:rsidRPr="00061A5A">
        <w:rPr>
          <w:lang w:val="en-GB"/>
        </w:rPr>
        <w:t>–</w:t>
      </w:r>
      <w:r w:rsidRPr="00061A5A">
        <w:rPr>
          <w:lang w:val="en-GB"/>
        </w:rPr>
        <w:tab/>
        <w:t>for portable outdoor and mobile reception:</w:t>
      </w:r>
    </w:p>
    <w:p w14:paraId="6C60906D" w14:textId="77777777" w:rsidR="00061A5A" w:rsidRPr="00061A5A" w:rsidRDefault="00061A5A" w:rsidP="00061A5A">
      <w:pPr>
        <w:keepNext/>
        <w:keepLines/>
        <w:spacing w:before="0"/>
        <w:rPr>
          <w:sz w:val="16"/>
          <w:lang w:val="en-GB"/>
        </w:rPr>
      </w:pPr>
    </w:p>
    <w:p w14:paraId="4F918C53" w14:textId="77777777" w:rsidR="00061A5A" w:rsidRPr="00061A5A" w:rsidRDefault="00061A5A" w:rsidP="00061A5A">
      <w:pPr>
        <w:pStyle w:val="Equation"/>
        <w:rPr>
          <w:lang w:val="en-GB"/>
        </w:rPr>
      </w:pPr>
      <w:r w:rsidRPr="00061A5A">
        <w:rPr>
          <w:lang w:val="en-GB"/>
        </w:rPr>
        <w:tab/>
      </w:r>
      <w:r w:rsidRPr="00061A5A">
        <w:rPr>
          <w:lang w:val="en-GB"/>
        </w:rPr>
        <w:tab/>
      </w:r>
      <w:r w:rsidRPr="00061A5A">
        <w:rPr>
          <w:i/>
          <w:iCs/>
          <w:lang w:val="en-GB"/>
        </w:rPr>
        <w:t>E</w:t>
      </w:r>
      <w:r w:rsidRPr="00061A5A">
        <w:rPr>
          <w:i/>
          <w:iCs/>
          <w:vertAlign w:val="subscript"/>
          <w:lang w:val="en-GB"/>
        </w:rPr>
        <w:t>med</w:t>
      </w:r>
      <w:r w:rsidRPr="00061A5A">
        <w:rPr>
          <w:lang w:val="en-GB"/>
        </w:rPr>
        <w:t> = </w:t>
      </w:r>
      <w:r w:rsidRPr="00061A5A">
        <w:rPr>
          <w:i/>
          <w:iCs/>
          <w:lang w:val="en-GB"/>
        </w:rPr>
        <w:t>E</w:t>
      </w:r>
      <w:r w:rsidRPr="00061A5A">
        <w:rPr>
          <w:i/>
          <w:iCs/>
          <w:vertAlign w:val="subscript"/>
          <w:lang w:val="en-GB"/>
        </w:rPr>
        <w:t>min</w:t>
      </w:r>
      <w:r w:rsidRPr="00061A5A">
        <w:rPr>
          <w:lang w:val="en-GB"/>
        </w:rPr>
        <w:t xml:space="preserve"> + </w:t>
      </w:r>
      <w:r w:rsidRPr="00061A5A">
        <w:rPr>
          <w:i/>
          <w:iCs/>
          <w:lang w:val="en-GB"/>
        </w:rPr>
        <w:t>P</w:t>
      </w:r>
      <w:r w:rsidRPr="00061A5A">
        <w:rPr>
          <w:i/>
          <w:iCs/>
          <w:vertAlign w:val="subscript"/>
          <w:lang w:val="en-GB"/>
        </w:rPr>
        <w:t>mmn</w:t>
      </w:r>
      <w:r w:rsidRPr="00061A5A">
        <w:rPr>
          <w:lang w:val="en-GB"/>
        </w:rPr>
        <w:t xml:space="preserve"> + </w:t>
      </w:r>
      <w:r w:rsidRPr="00061A5A">
        <w:rPr>
          <w:i/>
          <w:iCs/>
          <w:lang w:val="en-GB"/>
        </w:rPr>
        <w:t>C</w:t>
      </w:r>
      <w:r w:rsidRPr="00061A5A">
        <w:rPr>
          <w:i/>
          <w:iCs/>
          <w:vertAlign w:val="subscript"/>
          <w:lang w:val="en-GB"/>
        </w:rPr>
        <w:t>l</w:t>
      </w:r>
      <w:r w:rsidRPr="00061A5A">
        <w:rPr>
          <w:i/>
          <w:iCs/>
          <w:lang w:val="en-GB"/>
        </w:rPr>
        <w:t xml:space="preserve"> </w:t>
      </w:r>
      <w:r w:rsidRPr="00061A5A">
        <w:rPr>
          <w:lang w:val="en-GB"/>
        </w:rPr>
        <w:t xml:space="preserve">+ </w:t>
      </w:r>
      <w:r w:rsidRPr="00061A5A">
        <w:rPr>
          <w:i/>
          <w:iCs/>
          <w:lang w:val="en-GB"/>
        </w:rPr>
        <w:t>L</w:t>
      </w:r>
      <w:r w:rsidRPr="00061A5A">
        <w:rPr>
          <w:i/>
          <w:iCs/>
          <w:vertAlign w:val="subscript"/>
          <w:lang w:val="en-GB"/>
        </w:rPr>
        <w:t>h</w:t>
      </w:r>
      <w:r w:rsidRPr="00061A5A">
        <w:rPr>
          <w:vertAlign w:val="subscript"/>
          <w:lang w:val="en-GB"/>
        </w:rPr>
        <w:tab/>
      </w:r>
      <w:r w:rsidRPr="00061A5A">
        <w:rPr>
          <w:lang w:val="en-GB"/>
        </w:rPr>
        <w:t>(24)</w:t>
      </w:r>
    </w:p>
    <w:p w14:paraId="1DC12731" w14:textId="77777777" w:rsidR="00061A5A" w:rsidRPr="00061A5A" w:rsidRDefault="00061A5A" w:rsidP="00061A5A">
      <w:pPr>
        <w:keepNext/>
        <w:keepLines/>
        <w:spacing w:before="0"/>
        <w:rPr>
          <w:sz w:val="16"/>
          <w:lang w:val="en-GB"/>
        </w:rPr>
      </w:pPr>
    </w:p>
    <w:p w14:paraId="160950E1" w14:textId="77777777" w:rsidR="00061A5A" w:rsidRPr="00061A5A" w:rsidRDefault="00061A5A" w:rsidP="00061A5A">
      <w:pPr>
        <w:pStyle w:val="enumlev2"/>
        <w:rPr>
          <w:lang w:val="en-GB"/>
        </w:rPr>
      </w:pPr>
      <w:r w:rsidRPr="00061A5A">
        <w:rPr>
          <w:lang w:val="en-GB"/>
        </w:rPr>
        <w:t>–</w:t>
      </w:r>
      <w:r w:rsidRPr="00061A5A">
        <w:rPr>
          <w:lang w:val="en-GB"/>
        </w:rPr>
        <w:tab/>
        <w:t>for portable indoor reception:</w:t>
      </w:r>
    </w:p>
    <w:p w14:paraId="7E70858D" w14:textId="77777777" w:rsidR="00061A5A" w:rsidRPr="00061A5A" w:rsidRDefault="00061A5A" w:rsidP="00061A5A">
      <w:pPr>
        <w:keepNext/>
        <w:keepLines/>
        <w:spacing w:before="0"/>
        <w:rPr>
          <w:sz w:val="16"/>
          <w:lang w:val="en-GB"/>
        </w:rPr>
      </w:pPr>
    </w:p>
    <w:p w14:paraId="3DC06CCE" w14:textId="77777777" w:rsidR="00061A5A" w:rsidRPr="00061A5A" w:rsidRDefault="00061A5A" w:rsidP="00061A5A">
      <w:pPr>
        <w:pStyle w:val="Equation"/>
        <w:rPr>
          <w:lang w:val="en-GB"/>
        </w:rPr>
      </w:pPr>
      <w:r w:rsidRPr="00061A5A">
        <w:rPr>
          <w:lang w:val="en-GB"/>
        </w:rPr>
        <w:tab/>
      </w:r>
      <w:r w:rsidRPr="00061A5A">
        <w:rPr>
          <w:lang w:val="en-GB"/>
        </w:rPr>
        <w:tab/>
      </w:r>
      <w:r w:rsidRPr="00061A5A">
        <w:rPr>
          <w:i/>
          <w:iCs/>
          <w:lang w:val="en-GB"/>
        </w:rPr>
        <w:t>E</w:t>
      </w:r>
      <w:r w:rsidRPr="00061A5A">
        <w:rPr>
          <w:i/>
          <w:iCs/>
          <w:vertAlign w:val="subscript"/>
          <w:lang w:val="en-GB"/>
        </w:rPr>
        <w:t>med</w:t>
      </w:r>
      <w:r w:rsidRPr="00061A5A">
        <w:rPr>
          <w:lang w:val="en-GB"/>
        </w:rPr>
        <w:t> = </w:t>
      </w:r>
      <w:r w:rsidRPr="00061A5A">
        <w:rPr>
          <w:i/>
          <w:iCs/>
          <w:lang w:val="en-GB"/>
        </w:rPr>
        <w:t>E</w:t>
      </w:r>
      <w:r w:rsidRPr="00061A5A">
        <w:rPr>
          <w:i/>
          <w:iCs/>
          <w:vertAlign w:val="subscript"/>
          <w:lang w:val="en-GB"/>
        </w:rPr>
        <w:t>min</w:t>
      </w:r>
      <w:r w:rsidRPr="00061A5A">
        <w:rPr>
          <w:lang w:val="en-GB"/>
        </w:rPr>
        <w:t xml:space="preserve"> + </w:t>
      </w:r>
      <w:r w:rsidRPr="00061A5A">
        <w:rPr>
          <w:i/>
          <w:iCs/>
          <w:lang w:val="en-GB"/>
        </w:rPr>
        <w:t>P</w:t>
      </w:r>
      <w:r w:rsidRPr="00061A5A">
        <w:rPr>
          <w:i/>
          <w:iCs/>
          <w:vertAlign w:val="subscript"/>
          <w:lang w:val="en-GB"/>
        </w:rPr>
        <w:t>mmn</w:t>
      </w:r>
      <w:r w:rsidRPr="00061A5A">
        <w:rPr>
          <w:lang w:val="en-GB"/>
        </w:rPr>
        <w:t xml:space="preserve"> + </w:t>
      </w:r>
      <w:r w:rsidRPr="00061A5A">
        <w:rPr>
          <w:i/>
          <w:iCs/>
          <w:lang w:val="en-GB"/>
        </w:rPr>
        <w:t>C</w:t>
      </w:r>
      <w:r w:rsidRPr="00061A5A">
        <w:rPr>
          <w:i/>
          <w:iCs/>
          <w:vertAlign w:val="subscript"/>
          <w:lang w:val="en-GB"/>
        </w:rPr>
        <w:t>l</w:t>
      </w:r>
      <w:r w:rsidRPr="00061A5A">
        <w:rPr>
          <w:lang w:val="en-GB"/>
        </w:rPr>
        <w:t xml:space="preserve"> + </w:t>
      </w:r>
      <w:r w:rsidRPr="00061A5A">
        <w:rPr>
          <w:i/>
          <w:iCs/>
          <w:lang w:val="en-GB"/>
        </w:rPr>
        <w:t>L</w:t>
      </w:r>
      <w:r w:rsidRPr="00061A5A">
        <w:rPr>
          <w:i/>
          <w:iCs/>
          <w:vertAlign w:val="subscript"/>
          <w:lang w:val="en-GB"/>
        </w:rPr>
        <w:t>h</w:t>
      </w:r>
      <w:r w:rsidRPr="00061A5A">
        <w:rPr>
          <w:lang w:val="en-GB"/>
        </w:rPr>
        <w:t xml:space="preserve"> + </w:t>
      </w:r>
      <w:r w:rsidRPr="00061A5A">
        <w:rPr>
          <w:i/>
          <w:iCs/>
          <w:lang w:val="en-GB"/>
        </w:rPr>
        <w:t>L</w:t>
      </w:r>
      <w:r w:rsidRPr="00061A5A">
        <w:rPr>
          <w:i/>
          <w:iCs/>
          <w:vertAlign w:val="subscript"/>
          <w:lang w:val="en-GB"/>
        </w:rPr>
        <w:t>b</w:t>
      </w:r>
      <w:r w:rsidRPr="00061A5A">
        <w:rPr>
          <w:vertAlign w:val="subscript"/>
          <w:lang w:val="en-GB"/>
        </w:rPr>
        <w:tab/>
      </w:r>
      <w:r w:rsidRPr="00061A5A">
        <w:rPr>
          <w:lang w:val="en-GB"/>
        </w:rPr>
        <w:t>(25)</w:t>
      </w:r>
    </w:p>
    <w:p w14:paraId="1A1AFAF9" w14:textId="77777777" w:rsidR="00061A5A" w:rsidRPr="00061A5A" w:rsidRDefault="00061A5A" w:rsidP="00061A5A">
      <w:pPr>
        <w:spacing w:before="0"/>
        <w:rPr>
          <w:sz w:val="16"/>
          <w:lang w:val="en-GB"/>
        </w:rPr>
      </w:pPr>
    </w:p>
    <w:p w14:paraId="181AD7A9" w14:textId="2D0BB72C" w:rsidR="00061A5A" w:rsidRPr="00061A5A" w:rsidRDefault="00061A5A" w:rsidP="00061A5A">
      <w:pPr>
        <w:pStyle w:val="Heading2"/>
        <w:rPr>
          <w:lang w:val="en-GB" w:eastAsia="de-DE"/>
        </w:rPr>
      </w:pPr>
      <w:bookmarkStart w:id="411" w:name="_Toc5873153"/>
      <w:bookmarkStart w:id="412" w:name="_Toc8220152"/>
      <w:bookmarkStart w:id="413" w:name="_Toc18411307"/>
      <w:bookmarkStart w:id="414" w:name="_Toc54790068"/>
      <w:r w:rsidRPr="00061A5A">
        <w:rPr>
          <w:lang w:val="en-GB" w:eastAsia="de-DE"/>
        </w:rPr>
        <w:t>3.11</w:t>
      </w:r>
      <w:r w:rsidRPr="00061A5A">
        <w:rPr>
          <w:lang w:val="en-GB" w:eastAsia="de-DE"/>
        </w:rPr>
        <w:tab/>
        <w:t>Calculation of minimum median field-strength level – integrated method for 100</w:t>
      </w:r>
      <w:r w:rsidR="00787B84">
        <w:rPr>
          <w:lang w:val="en-GB" w:eastAsia="de-DE"/>
        </w:rPr>
        <w:t> </w:t>
      </w:r>
      <w:r w:rsidRPr="00061A5A">
        <w:rPr>
          <w:lang w:val="en-GB" w:eastAsia="de-DE"/>
        </w:rPr>
        <w:t>MHz band</w:t>
      </w:r>
      <w:bookmarkEnd w:id="411"/>
      <w:bookmarkEnd w:id="412"/>
      <w:bookmarkEnd w:id="413"/>
      <w:bookmarkEnd w:id="414"/>
    </w:p>
    <w:p w14:paraId="58D02085" w14:textId="39FE56C6" w:rsidR="00061A5A" w:rsidRPr="00061A5A" w:rsidRDefault="00061A5A" w:rsidP="00061A5A">
      <w:pPr>
        <w:rPr>
          <w:lang w:val="en-GB"/>
        </w:rPr>
      </w:pPr>
      <w:r w:rsidRPr="00061A5A">
        <w:rPr>
          <w:lang w:val="en-GB"/>
        </w:rPr>
        <w:t>For the purpose of sensitivity calculations, antennas are often represented by gains, and then attached to receivers with separately calculated noise figure. Several legacy design and analysis approaches, as well as certain measurements, refer to the entire gain by a single factor. Then, only the low noise amplifier (LNA) noise figure (referred to as receiver noise figure) is applied to the overall gain and noise calculations. However, an antenna gain consists of fixed physical structure gain, which can be calculated, and additional gain (typically attenuation) component that depends on attached circuitry. While the physical positive gain higher than 0 dBi (</w:t>
      </w:r>
      <w:r w:rsidR="00787B84">
        <w:rPr>
          <w:lang w:val="en-GB"/>
        </w:rPr>
        <w:t>−</w:t>
      </w:r>
      <w:r w:rsidRPr="00061A5A">
        <w:rPr>
          <w:lang w:val="en-GB"/>
        </w:rPr>
        <w:t xml:space="preserve">2.2 dBd) corresponds to radiation patterns, negative gains are related to impaired antenna efficiency, which is caused typically by mismatch between the antenna and the receiver, as described in </w:t>
      </w:r>
      <w:hyperlink w:anchor="EBU_TECH_3317" w:history="1">
        <w:r w:rsidRPr="004B5955">
          <w:rPr>
            <w:rStyle w:val="Hyperlink"/>
            <w:color w:val="auto"/>
            <w:u w:val="none"/>
            <w:lang w:val="en-GB"/>
          </w:rPr>
          <w:t>[2]</w:t>
        </w:r>
      </w:hyperlink>
      <w:r w:rsidRPr="00061A5A">
        <w:rPr>
          <w:lang w:val="en-GB"/>
        </w:rPr>
        <w:t>.</w:t>
      </w:r>
    </w:p>
    <w:p w14:paraId="437C7C03" w14:textId="77777777" w:rsidR="00061A5A" w:rsidRPr="00061A5A" w:rsidRDefault="00061A5A" w:rsidP="00061A5A">
      <w:pPr>
        <w:rPr>
          <w:lang w:val="en-GB"/>
        </w:rPr>
      </w:pPr>
      <w:r w:rsidRPr="00061A5A">
        <w:rPr>
          <w:lang w:val="en-GB"/>
        </w:rPr>
        <w:lastRenderedPageBreak/>
        <w:t>Advanced receiver implementation techniques, may employ dynamically adjustable circuitry that may improve the matching of the receiver input network, including the LNA. Therefore, for such implementations it may be useful to calculate the combined receiver system noise figure, as resulting from the receiver input network, while separating it from the physical antenna gain. Then, a reference physical antenna gain (typically the lowest realistic gain) is used, and any further antenna attenuation is expressed by a combined noise figure. When a higher physical antenna gain is available, it may then be used to adjust the calculations, without affecting the combined noise figure calculations.</w:t>
      </w:r>
    </w:p>
    <w:p w14:paraId="19AE55EF" w14:textId="77777777" w:rsidR="00061A5A" w:rsidRPr="00061A5A" w:rsidRDefault="00061A5A" w:rsidP="00061A5A">
      <w:pPr>
        <w:rPr>
          <w:lang w:val="en-GB"/>
        </w:rPr>
      </w:pPr>
      <w:r w:rsidRPr="00061A5A">
        <w:rPr>
          <w:lang w:val="en-GB"/>
        </w:rPr>
        <w:t>The effect of the matching circuitry on the overall noise, or otherwise on the integrated antenna gain is described further. Required adjustments for the physical antenna gain are further described in this section</w:t>
      </w:r>
      <w:r w:rsidRPr="00061A5A">
        <w:rPr>
          <w:lang w:val="en-GB" w:eastAsia="zh-CN"/>
        </w:rPr>
        <w:t>.</w:t>
      </w:r>
    </w:p>
    <w:p w14:paraId="5023794E" w14:textId="77777777" w:rsidR="00061A5A" w:rsidRPr="00061A5A" w:rsidRDefault="00061A5A" w:rsidP="00061A5A">
      <w:pPr>
        <w:pStyle w:val="Headingb"/>
        <w:rPr>
          <w:lang w:val="en-GB" w:eastAsia="ja-JP"/>
        </w:rPr>
      </w:pPr>
      <w:r w:rsidRPr="00061A5A">
        <w:rPr>
          <w:lang w:val="en-GB" w:eastAsia="ja-JP"/>
        </w:rPr>
        <w:t xml:space="preserve">Antenna gain </w:t>
      </w:r>
      <w:r w:rsidRPr="00061A5A">
        <w:rPr>
          <w:lang w:val="en-GB"/>
        </w:rPr>
        <w:t>adjustment</w:t>
      </w:r>
    </w:p>
    <w:p w14:paraId="7BF18A1C" w14:textId="5B809CB8" w:rsidR="00061A5A" w:rsidRPr="00061A5A" w:rsidRDefault="00061A5A" w:rsidP="00061A5A">
      <w:pPr>
        <w:rPr>
          <w:lang w:val="en-GB"/>
        </w:rPr>
      </w:pPr>
      <w:r w:rsidRPr="00061A5A">
        <w:rPr>
          <w:lang w:val="en-GB"/>
        </w:rPr>
        <w:t xml:space="preserve">The sensitivity (required field strength) based on the overall receiver system NF, already assumed antenna gain of 1.5 (‘net physical’ isotropic element of 1.8 dBi / </w:t>
      </w:r>
      <w:r w:rsidR="00960712">
        <w:rPr>
          <w:lang w:val="en-GB"/>
        </w:rPr>
        <w:t>−</w:t>
      </w:r>
      <w:r w:rsidRPr="00061A5A">
        <w:rPr>
          <w:lang w:val="en-GB"/>
        </w:rPr>
        <w:t xml:space="preserve">0.4 dBd, separate of matching loss), as indicated further. Therefore, antenna gain correction factor </w:t>
      </w:r>
      <w:r w:rsidRPr="00070FC1">
        <w:t>Δ</w:t>
      </w:r>
      <w:r w:rsidRPr="00061A5A">
        <w:rPr>
          <w:i/>
          <w:iCs/>
          <w:vertAlign w:val="subscript"/>
          <w:lang w:val="en-GB"/>
        </w:rPr>
        <w:t>AG</w:t>
      </w:r>
      <w:r w:rsidRPr="00061A5A">
        <w:rPr>
          <w:lang w:val="en-GB"/>
        </w:rPr>
        <w:t xml:space="preserve"> is applied where the physical element is different (noticeably larger). For fixed reception, an antenna gain of 4 dBd is used, as recommended in </w:t>
      </w:r>
      <w:hyperlink w:anchor="ITU_RP372" w:history="1">
        <w:r w:rsidRPr="003F14B6">
          <w:rPr>
            <w:rStyle w:val="Hyperlink"/>
            <w:color w:val="auto"/>
            <w:u w:val="none"/>
            <w:lang w:val="en-GB"/>
          </w:rPr>
          <w:t>[26]</w:t>
        </w:r>
      </w:hyperlink>
      <w:r w:rsidRPr="00061A5A">
        <w:rPr>
          <w:lang w:val="en-GB"/>
        </w:rPr>
        <w:t>. In all other reception modes, no physical antenna gains are available, and therefore are assumed to have no gain over the reference antenna.</w:t>
      </w:r>
    </w:p>
    <w:p w14:paraId="7C4C6022" w14:textId="77777777" w:rsidR="00061A5A" w:rsidRPr="00061A5A" w:rsidRDefault="00061A5A" w:rsidP="00061A5A">
      <w:pPr>
        <w:rPr>
          <w:lang w:val="en-GB"/>
        </w:rPr>
      </w:pPr>
      <w:r w:rsidRPr="00061A5A">
        <w:rPr>
          <w:lang w:val="en-GB"/>
        </w:rPr>
        <w:t>The applicable antenna gain correction for all reception modes is provided in Table 23.</w:t>
      </w:r>
    </w:p>
    <w:p w14:paraId="1911043F" w14:textId="77777777" w:rsidR="00061A5A" w:rsidRPr="00070FC1" w:rsidRDefault="00061A5A" w:rsidP="00061A5A">
      <w:pPr>
        <w:pStyle w:val="TableNo"/>
      </w:pPr>
      <w:r w:rsidRPr="00E35818">
        <w:t>TABLE</w:t>
      </w:r>
      <w:r w:rsidRPr="00070FC1">
        <w:t xml:space="preserve"> 2</w:t>
      </w:r>
      <w:r>
        <w:t>3</w:t>
      </w:r>
    </w:p>
    <w:p w14:paraId="3CDC9D29" w14:textId="77777777" w:rsidR="00061A5A" w:rsidRPr="00070FC1" w:rsidRDefault="00061A5A" w:rsidP="00061A5A">
      <w:pPr>
        <w:pStyle w:val="Tabletitle"/>
      </w:pPr>
      <w:r w:rsidRPr="00E35818">
        <w:t>Antenna</w:t>
      </w:r>
      <w:r w:rsidRPr="00070FC1">
        <w:t xml:space="preserve"> physical gain correction</w:t>
      </w:r>
    </w:p>
    <w:tbl>
      <w:tblPr>
        <w:tblStyle w:val="TableGrid"/>
        <w:tblW w:w="0" w:type="auto"/>
        <w:jc w:val="center"/>
        <w:tblLayout w:type="fixed"/>
        <w:tblLook w:val="04A0" w:firstRow="1" w:lastRow="0" w:firstColumn="1" w:lastColumn="0" w:noHBand="0" w:noVBand="1"/>
      </w:tblPr>
      <w:tblGrid>
        <w:gridCol w:w="3523"/>
        <w:gridCol w:w="867"/>
        <w:gridCol w:w="2693"/>
      </w:tblGrid>
      <w:tr w:rsidR="00061A5A" w:rsidRPr="000E0D4C" w14:paraId="2C12D51D" w14:textId="77777777" w:rsidTr="00C80083">
        <w:trPr>
          <w:jc w:val="center"/>
        </w:trPr>
        <w:tc>
          <w:tcPr>
            <w:tcW w:w="3523" w:type="dxa"/>
          </w:tcPr>
          <w:p w14:paraId="7685F12D" w14:textId="77777777" w:rsidR="00061A5A" w:rsidRPr="00E35818" w:rsidRDefault="00061A5A" w:rsidP="00C80083">
            <w:pPr>
              <w:pStyle w:val="Tablehead"/>
              <w:spacing w:line="240" w:lineRule="auto"/>
              <w:rPr>
                <w:sz w:val="24"/>
              </w:rPr>
            </w:pPr>
          </w:p>
        </w:tc>
        <w:tc>
          <w:tcPr>
            <w:tcW w:w="867" w:type="dxa"/>
          </w:tcPr>
          <w:p w14:paraId="0B824FE6" w14:textId="77777777" w:rsidR="00061A5A" w:rsidRPr="00E35818" w:rsidRDefault="00061A5A" w:rsidP="00C80083">
            <w:pPr>
              <w:pStyle w:val="Tablehead"/>
              <w:spacing w:line="240" w:lineRule="auto"/>
            </w:pPr>
            <w:r w:rsidRPr="00E35818">
              <w:t>FX</w:t>
            </w:r>
          </w:p>
        </w:tc>
        <w:tc>
          <w:tcPr>
            <w:tcW w:w="2693" w:type="dxa"/>
          </w:tcPr>
          <w:p w14:paraId="213FEA79" w14:textId="77777777" w:rsidR="00061A5A" w:rsidRPr="00E35818" w:rsidRDefault="00061A5A" w:rsidP="00C80083">
            <w:pPr>
              <w:pStyle w:val="Tablehead"/>
              <w:spacing w:line="240" w:lineRule="auto"/>
              <w:rPr>
                <w:lang w:val="es-ES"/>
              </w:rPr>
            </w:pPr>
            <w:r w:rsidRPr="00E35818">
              <w:rPr>
                <w:lang w:val="es-ES"/>
              </w:rPr>
              <w:t>MO, PO, PI, PO-H, PI-H</w:t>
            </w:r>
          </w:p>
        </w:tc>
      </w:tr>
      <w:tr w:rsidR="00061A5A" w:rsidRPr="00070FC1" w14:paraId="7049C4E1" w14:textId="77777777" w:rsidTr="00C80083">
        <w:trPr>
          <w:jc w:val="center"/>
        </w:trPr>
        <w:tc>
          <w:tcPr>
            <w:tcW w:w="3523" w:type="dxa"/>
          </w:tcPr>
          <w:p w14:paraId="69867301" w14:textId="77777777" w:rsidR="00061A5A" w:rsidRPr="00061A5A" w:rsidRDefault="00061A5A" w:rsidP="00C80083">
            <w:pPr>
              <w:pStyle w:val="Tabletext"/>
              <w:spacing w:line="240" w:lineRule="auto"/>
              <w:rPr>
                <w:lang w:val="en-GB"/>
              </w:rPr>
            </w:pPr>
            <w:r w:rsidRPr="00061A5A">
              <w:rPr>
                <w:lang w:val="en-GB"/>
              </w:rPr>
              <w:t xml:space="preserve">Antenna gain correction. </w:t>
            </w:r>
            <w:r w:rsidRPr="00E35818">
              <w:t>Δ</w:t>
            </w:r>
            <w:r w:rsidRPr="00960712">
              <w:rPr>
                <w:i/>
                <w:vertAlign w:val="subscript"/>
                <w:lang w:val="en-GB"/>
              </w:rPr>
              <w:t>AG</w:t>
            </w:r>
            <w:r w:rsidRPr="00061A5A">
              <w:rPr>
                <w:lang w:val="en-GB"/>
              </w:rPr>
              <w:t xml:space="preserve"> (dB)</w:t>
            </w:r>
          </w:p>
        </w:tc>
        <w:tc>
          <w:tcPr>
            <w:tcW w:w="867" w:type="dxa"/>
          </w:tcPr>
          <w:p w14:paraId="65F6D36A" w14:textId="77777777" w:rsidR="00061A5A" w:rsidRPr="00E35818" w:rsidRDefault="00061A5A" w:rsidP="00C80083">
            <w:pPr>
              <w:pStyle w:val="Tabletext"/>
              <w:spacing w:line="240" w:lineRule="auto"/>
              <w:jc w:val="center"/>
            </w:pPr>
            <w:r w:rsidRPr="00E35818">
              <w:t>4.4</w:t>
            </w:r>
          </w:p>
        </w:tc>
        <w:tc>
          <w:tcPr>
            <w:tcW w:w="2693" w:type="dxa"/>
          </w:tcPr>
          <w:p w14:paraId="4919727B" w14:textId="77777777" w:rsidR="00061A5A" w:rsidRPr="00E35818" w:rsidRDefault="00061A5A" w:rsidP="00C80083">
            <w:pPr>
              <w:pStyle w:val="Tabletext"/>
              <w:spacing w:line="240" w:lineRule="auto"/>
              <w:jc w:val="center"/>
            </w:pPr>
            <w:r w:rsidRPr="00E35818">
              <w:t>0</w:t>
            </w:r>
          </w:p>
        </w:tc>
      </w:tr>
    </w:tbl>
    <w:p w14:paraId="5912D0AA" w14:textId="77777777" w:rsidR="00061A5A" w:rsidRPr="00070FC1" w:rsidRDefault="00061A5A" w:rsidP="00061A5A">
      <w:pPr>
        <w:pStyle w:val="Tablefin"/>
        <w:rPr>
          <w:lang w:eastAsia="ja-JP"/>
        </w:rPr>
      </w:pPr>
    </w:p>
    <w:p w14:paraId="41DBFD5F" w14:textId="77777777" w:rsidR="00061A5A" w:rsidRPr="00061A5A" w:rsidRDefault="00061A5A" w:rsidP="00061A5A">
      <w:pPr>
        <w:pStyle w:val="Headingb"/>
        <w:rPr>
          <w:lang w:val="en-GB" w:eastAsia="ja-JP"/>
        </w:rPr>
      </w:pPr>
      <w:r w:rsidRPr="00061A5A">
        <w:rPr>
          <w:lang w:val="en-GB" w:eastAsia="ja-JP"/>
        </w:rPr>
        <w:t>Background for calculating the reference minimum field strength</w:t>
      </w:r>
    </w:p>
    <w:p w14:paraId="2F9409C4" w14:textId="77777777" w:rsidR="00061A5A" w:rsidRPr="00061A5A" w:rsidRDefault="00061A5A" w:rsidP="00061A5A">
      <w:pPr>
        <w:rPr>
          <w:lang w:val="en-GB" w:eastAsia="ja-JP"/>
        </w:rPr>
      </w:pPr>
      <w:r w:rsidRPr="00061A5A">
        <w:rPr>
          <w:lang w:val="en-GB" w:eastAsia="ja-JP"/>
        </w:rPr>
        <w:t>Receiver sensitivity, being the minimum required signal field strength at the receiver antenna (</w:t>
      </w:r>
      <w:r w:rsidRPr="00061A5A">
        <w:rPr>
          <w:i/>
          <w:iCs/>
          <w:lang w:val="en-GB" w:eastAsia="ja-JP"/>
        </w:rPr>
        <w:t>E</w:t>
      </w:r>
      <w:r w:rsidRPr="00061A5A">
        <w:rPr>
          <w:lang w:val="en-GB" w:eastAsia="ja-JP"/>
        </w:rPr>
        <w:t xml:space="preserve">) is expressed as a function of the required pre-detection </w:t>
      </w:r>
      <w:r w:rsidRPr="00061A5A">
        <w:rPr>
          <w:i/>
          <w:iCs/>
          <w:lang w:val="en-GB" w:eastAsia="ja-JP"/>
        </w:rPr>
        <w:t>C</w:t>
      </w:r>
      <w:r w:rsidRPr="00061A5A">
        <w:rPr>
          <w:lang w:val="en-GB" w:eastAsia="ja-JP"/>
        </w:rPr>
        <w:t>/</w:t>
      </w:r>
      <w:r w:rsidRPr="00061A5A">
        <w:rPr>
          <w:i/>
          <w:iCs/>
          <w:lang w:val="en-GB" w:eastAsia="ja-JP"/>
        </w:rPr>
        <w:t>N</w:t>
      </w:r>
      <w:r w:rsidRPr="00061A5A">
        <w:rPr>
          <w:vertAlign w:val="subscript"/>
          <w:lang w:val="en-GB" w:eastAsia="ja-JP"/>
        </w:rPr>
        <w:t>0</w:t>
      </w:r>
      <w:r w:rsidRPr="00061A5A">
        <w:rPr>
          <w:lang w:val="en-GB" w:eastAsia="ja-JP"/>
        </w:rPr>
        <w:t>, the noise, the effective length h</w:t>
      </w:r>
      <w:r w:rsidRPr="00061A5A">
        <w:rPr>
          <w:vertAlign w:val="subscript"/>
          <w:lang w:val="en-GB" w:eastAsia="ja-JP"/>
        </w:rPr>
        <w:t>e</w:t>
      </w:r>
      <w:r w:rsidRPr="00061A5A">
        <w:rPr>
          <w:lang w:val="en-GB" w:eastAsia="ja-JP"/>
        </w:rPr>
        <w:t xml:space="preserve"> of the antenna (</w:t>
      </w:r>
      <w:r w:rsidRPr="00061A5A">
        <w:rPr>
          <w:i/>
          <w:iCs/>
          <w:lang w:val="en-GB" w:eastAsia="ja-JP"/>
        </w:rPr>
        <w:t>h</w:t>
      </w:r>
      <w:r w:rsidRPr="00061A5A">
        <w:rPr>
          <w:i/>
          <w:iCs/>
          <w:vertAlign w:val="subscript"/>
          <w:lang w:val="en-GB" w:eastAsia="ja-JP"/>
        </w:rPr>
        <w:t>e</w:t>
      </w:r>
      <w:r w:rsidRPr="00061A5A">
        <w:rPr>
          <w:lang w:val="en-GB" w:eastAsia="ja-JP"/>
        </w:rPr>
        <w:t xml:space="preserve"> is a function of radiation resistance), and the antenna matching circuit </w:t>
      </w:r>
      <w:r w:rsidRPr="00061A5A">
        <w:rPr>
          <w:i/>
          <w:iCs/>
          <w:lang w:val="en-GB" w:eastAsia="ja-JP"/>
        </w:rPr>
        <w:t>H</w:t>
      </w:r>
      <w:r w:rsidRPr="00061A5A">
        <w:rPr>
          <w:i/>
          <w:iCs/>
          <w:vertAlign w:val="subscript"/>
          <w:lang w:val="en-GB" w:eastAsia="ja-JP"/>
        </w:rPr>
        <w:t>a</w:t>
      </w:r>
      <w:r w:rsidRPr="00061A5A">
        <w:rPr>
          <w:lang w:val="en-GB" w:eastAsia="ja-JP"/>
        </w:rPr>
        <w:t>(</w:t>
      </w:r>
      <w:r w:rsidRPr="00061A5A">
        <w:rPr>
          <w:i/>
          <w:iCs/>
          <w:lang w:val="en-GB" w:eastAsia="ja-JP"/>
        </w:rPr>
        <w:t>f</w:t>
      </w:r>
      <w:r w:rsidRPr="00061A5A">
        <w:rPr>
          <w:lang w:val="en-GB" w:eastAsia="ja-JP"/>
        </w:rPr>
        <w:t xml:space="preserve">). For a given signal field strength </w:t>
      </w:r>
      <w:r w:rsidRPr="00061A5A">
        <w:rPr>
          <w:i/>
          <w:iCs/>
          <w:lang w:val="en-GB" w:eastAsia="ja-JP"/>
        </w:rPr>
        <w:t>E</w:t>
      </w:r>
      <w:r w:rsidRPr="00061A5A">
        <w:rPr>
          <w:lang w:val="en-GB" w:eastAsia="ja-JP"/>
        </w:rPr>
        <w:t xml:space="preserve"> (µV/m) impinging upon the antenna, </w:t>
      </w:r>
      <w:r w:rsidRPr="00061A5A">
        <w:rPr>
          <w:i/>
          <w:iCs/>
          <w:lang w:val="en-GB" w:eastAsia="ja-JP"/>
        </w:rPr>
        <w:t>C</w:t>
      </w:r>
      <w:r w:rsidRPr="00061A5A">
        <w:rPr>
          <w:lang w:val="en-GB" w:eastAsia="ja-JP"/>
        </w:rPr>
        <w:t>/</w:t>
      </w:r>
      <w:r w:rsidRPr="00061A5A">
        <w:rPr>
          <w:i/>
          <w:iCs/>
          <w:lang w:val="en-GB" w:eastAsia="ja-JP"/>
        </w:rPr>
        <w:t>N</w:t>
      </w:r>
      <w:r w:rsidRPr="00061A5A">
        <w:rPr>
          <w:vertAlign w:val="subscript"/>
          <w:lang w:val="en-GB" w:eastAsia="ja-JP"/>
        </w:rPr>
        <w:t>0</w:t>
      </w:r>
      <w:r w:rsidRPr="00061A5A">
        <w:rPr>
          <w:lang w:val="en-GB" w:eastAsia="ja-JP"/>
        </w:rPr>
        <w:t xml:space="preserve"> is expressed as a function of the field strength, the antenna effective length </w:t>
      </w:r>
      <w:r w:rsidRPr="00061A5A">
        <w:rPr>
          <w:i/>
          <w:iCs/>
          <w:lang w:val="en-GB" w:eastAsia="ja-JP"/>
        </w:rPr>
        <w:t>h</w:t>
      </w:r>
      <w:r w:rsidRPr="00061A5A">
        <w:rPr>
          <w:i/>
          <w:iCs/>
          <w:vertAlign w:val="subscript"/>
          <w:lang w:val="en-GB" w:eastAsia="ja-JP"/>
        </w:rPr>
        <w:t>e</w:t>
      </w:r>
      <w:r w:rsidRPr="00061A5A">
        <w:rPr>
          <w:lang w:val="en-GB" w:eastAsia="ja-JP"/>
        </w:rPr>
        <w:t>(</w:t>
      </w:r>
      <w:r w:rsidRPr="00061A5A">
        <w:rPr>
          <w:i/>
          <w:iCs/>
          <w:lang w:val="en-GB" w:eastAsia="ja-JP"/>
        </w:rPr>
        <w:t>f</w:t>
      </w:r>
      <w:r w:rsidRPr="00061A5A">
        <w:rPr>
          <w:lang w:val="en-GB" w:eastAsia="ja-JP"/>
        </w:rPr>
        <w:t xml:space="preserve">), the transfer function of the antenna circuit (matched) filter </w:t>
      </w:r>
      <w:r w:rsidRPr="00061A5A">
        <w:rPr>
          <w:i/>
          <w:iCs/>
          <w:lang w:val="en-GB" w:eastAsia="ja-JP"/>
        </w:rPr>
        <w:t>H</w:t>
      </w:r>
      <w:r w:rsidRPr="00061A5A">
        <w:rPr>
          <w:i/>
          <w:iCs/>
          <w:vertAlign w:val="subscript"/>
          <w:lang w:val="en-GB" w:eastAsia="ja-JP"/>
        </w:rPr>
        <w:t>a</w:t>
      </w:r>
      <w:r w:rsidRPr="00061A5A">
        <w:rPr>
          <w:lang w:val="en-GB" w:eastAsia="ja-JP"/>
        </w:rPr>
        <w:t>(</w:t>
      </w:r>
      <w:r w:rsidRPr="00061A5A">
        <w:rPr>
          <w:i/>
          <w:iCs/>
          <w:lang w:val="en-GB" w:eastAsia="ja-JP"/>
        </w:rPr>
        <w:t>f</w:t>
      </w:r>
      <w:r w:rsidRPr="00061A5A">
        <w:rPr>
          <w:lang w:val="en-GB" w:eastAsia="ja-JP"/>
        </w:rPr>
        <w:t xml:space="preserve">), and the sum of noise sources comprising </w:t>
      </w:r>
      <w:r w:rsidRPr="00061A5A">
        <w:rPr>
          <w:i/>
          <w:iCs/>
          <w:lang w:val="en-GB" w:eastAsia="ja-JP"/>
        </w:rPr>
        <w:t>N</w:t>
      </w:r>
      <w:r w:rsidRPr="00061A5A">
        <w:rPr>
          <w:vertAlign w:val="subscript"/>
          <w:lang w:val="en-GB" w:eastAsia="ja-JP"/>
        </w:rPr>
        <w:t>0</w:t>
      </w:r>
      <w:r w:rsidRPr="00061A5A">
        <w:rPr>
          <w:lang w:val="en-GB" w:eastAsia="ja-JP"/>
        </w:rPr>
        <w:t>.</w:t>
      </w:r>
    </w:p>
    <w:p w14:paraId="5D477F64" w14:textId="02E3098E" w:rsidR="00061A5A" w:rsidRPr="00061A5A" w:rsidRDefault="00061A5A" w:rsidP="00061A5A">
      <w:pPr>
        <w:pStyle w:val="Note"/>
        <w:rPr>
          <w:lang w:val="en-GB"/>
        </w:rPr>
      </w:pPr>
      <w:r w:rsidRPr="00061A5A">
        <w:rPr>
          <w:lang w:val="en-GB"/>
        </w:rPr>
        <w:t xml:space="preserve">NOTE </w:t>
      </w:r>
      <w:r w:rsidR="00F1175D">
        <w:rPr>
          <w:lang w:val="en-GB"/>
        </w:rPr>
        <w:t>–</w:t>
      </w:r>
      <w:r w:rsidRPr="00061A5A">
        <w:rPr>
          <w:lang w:val="en-GB"/>
        </w:rPr>
        <w:t xml:space="preserve"> The expression is provided for the lowest realistic directivity antenna, which is the one of a short dipole (length, l &lt;&lt; </w:t>
      </w:r>
      <w:r w:rsidRPr="00070FC1">
        <w:t>λ</w:t>
      </w:r>
      <w:r w:rsidRPr="00061A5A">
        <w:rPr>
          <w:lang w:val="en-GB"/>
        </w:rPr>
        <w:t xml:space="preserve">) and it has the gain value of 1.5 (1.76 dBi; </w:t>
      </w:r>
      <w:r w:rsidR="00F1175D">
        <w:rPr>
          <w:lang w:val="en-GB"/>
        </w:rPr>
        <w:t>−</w:t>
      </w:r>
      <w:r w:rsidRPr="00061A5A">
        <w:rPr>
          <w:lang w:val="en-GB"/>
        </w:rPr>
        <w:t xml:space="preserve">0.4 dBd). Any gain higher than </w:t>
      </w:r>
      <w:r w:rsidR="00F1175D">
        <w:rPr>
          <w:lang w:val="en-GB"/>
        </w:rPr>
        <w:t>−</w:t>
      </w:r>
      <w:r w:rsidRPr="00061A5A">
        <w:rPr>
          <w:lang w:val="en-GB"/>
        </w:rPr>
        <w:t>0.4 dBd has to be separately applied to the link budget calculations. Any gain lower than −0.4 dBd is assumed to result from reduced efficiency that is caused by a mismatched network, and is already included in the calculations, as provided in this section.</w:t>
      </w:r>
    </w:p>
    <w:p w14:paraId="1AEEFB58" w14:textId="77777777" w:rsidR="00061A5A" w:rsidRPr="00061A5A" w:rsidRDefault="00061A5A" w:rsidP="00061A5A">
      <w:pPr>
        <w:rPr>
          <w:lang w:val="en-GB" w:eastAsia="ja-JP"/>
        </w:rPr>
      </w:pPr>
      <w:r w:rsidRPr="00061A5A">
        <w:rPr>
          <w:lang w:val="en-GB" w:eastAsia="ja-JP"/>
        </w:rPr>
        <w:t xml:space="preserve">The signal power </w:t>
      </w:r>
      <w:r w:rsidRPr="00061A5A">
        <w:rPr>
          <w:i/>
          <w:iCs/>
          <w:lang w:val="en-GB" w:eastAsia="ja-JP"/>
        </w:rPr>
        <w:t>C</w:t>
      </w:r>
      <w:r w:rsidRPr="00061A5A">
        <w:rPr>
          <w:lang w:val="en-GB" w:eastAsia="ja-JP"/>
        </w:rPr>
        <w:t xml:space="preserve"> (</w:t>
      </w:r>
      <w:r w:rsidRPr="00061A5A">
        <w:rPr>
          <w:i/>
          <w:iCs/>
          <w:lang w:val="en-GB" w:eastAsia="ja-JP"/>
        </w:rPr>
        <w:t>V</w:t>
      </w:r>
      <w:r w:rsidRPr="00061A5A">
        <w:rPr>
          <w:vertAlign w:val="superscript"/>
          <w:lang w:val="en-GB" w:eastAsia="ja-JP"/>
        </w:rPr>
        <w:t>2</w:t>
      </w:r>
      <w:r w:rsidRPr="00061A5A">
        <w:rPr>
          <w:lang w:val="en-GB" w:eastAsia="ja-JP"/>
        </w:rPr>
        <w:t>) applied to the LNA input is given by:</w:t>
      </w:r>
    </w:p>
    <w:p w14:paraId="5D2D148B" w14:textId="54C19C49" w:rsidR="00061A5A" w:rsidRPr="00061A5A" w:rsidRDefault="00061A5A" w:rsidP="00061A5A">
      <w:pPr>
        <w:pStyle w:val="Equation"/>
        <w:rPr>
          <w:lang w:val="en-GB"/>
        </w:rPr>
      </w:pPr>
      <w:r w:rsidRPr="00061A5A">
        <w:rPr>
          <w:lang w:val="en-GB"/>
        </w:rPr>
        <w:tab/>
      </w:r>
      <w:r w:rsidRPr="00061A5A">
        <w:rPr>
          <w:lang w:val="en-GB"/>
        </w:rPr>
        <w:tab/>
      </w:r>
      <w:r w:rsidR="00F1175D" w:rsidRPr="00F1175D">
        <w:rPr>
          <w:position w:val="-22"/>
        </w:rPr>
        <w:object w:dxaOrig="3760" w:dyaOrig="620" w14:anchorId="49AC3C61">
          <v:shape id="_x0000_i1050" type="#_x0000_t75" style="width:187.2pt;height:30.7pt" o:ole="">
            <v:imagedata r:id="rId68" o:title=""/>
          </v:shape>
          <o:OLEObject Type="Embed" ProgID="Equation.DSMT4" ShapeID="_x0000_i1050" DrawAspect="Content" ObjectID="_1667372807" r:id="rId69"/>
        </w:object>
      </w:r>
      <w:r w:rsidRPr="00061A5A">
        <w:rPr>
          <w:lang w:val="en-GB"/>
        </w:rPr>
        <w:tab/>
        <w:t>(26)</w:t>
      </w:r>
    </w:p>
    <w:p w14:paraId="2579ED77" w14:textId="77777777" w:rsidR="00061A5A" w:rsidRPr="00061A5A" w:rsidRDefault="00061A5A" w:rsidP="00061A5A">
      <w:pPr>
        <w:rPr>
          <w:lang w:val="en-GB" w:eastAsia="ja-JP"/>
        </w:rPr>
      </w:pPr>
      <w:r w:rsidRPr="00061A5A">
        <w:rPr>
          <w:lang w:val="en-GB" w:eastAsia="ja-JP"/>
        </w:rPr>
        <w:t>The noise power spectral density (PSD) at the LNA input (for a conjugately matched antenna) as a function of the ambient noise and the LNA noise figure (NFLNA) is given by:</w:t>
      </w:r>
    </w:p>
    <w:p w14:paraId="5197C752" w14:textId="77777777" w:rsidR="00061A5A" w:rsidRPr="00061A5A" w:rsidRDefault="00061A5A" w:rsidP="00061A5A">
      <w:pPr>
        <w:pStyle w:val="Equation"/>
        <w:rPr>
          <w:lang w:val="en-GB"/>
        </w:rPr>
      </w:pPr>
      <w:r w:rsidRPr="00061A5A">
        <w:rPr>
          <w:lang w:val="en-GB"/>
        </w:rPr>
        <w:tab/>
      </w:r>
      <w:r w:rsidRPr="00061A5A">
        <w:rPr>
          <w:lang w:val="en-GB"/>
        </w:rPr>
        <w:tab/>
      </w:r>
      <w:r w:rsidRPr="00070FC1">
        <w:object w:dxaOrig="4493" w:dyaOrig="369" w14:anchorId="6F953E83">
          <v:shape id="_x0000_i1051" type="#_x0000_t75" style="width:225.4pt;height:18.15pt" o:ole="">
            <v:imagedata r:id="rId70" o:title=""/>
          </v:shape>
          <o:OLEObject Type="Embed" ProgID="Equation.3" ShapeID="_x0000_i1051" DrawAspect="Content" ObjectID="_1667372808" r:id="rId71"/>
        </w:object>
      </w:r>
      <w:r w:rsidRPr="00061A5A">
        <w:rPr>
          <w:lang w:val="en-GB"/>
        </w:rPr>
        <w:tab/>
        <w:t>(27)</w:t>
      </w:r>
    </w:p>
    <w:p w14:paraId="46C66D81" w14:textId="77777777" w:rsidR="00061A5A" w:rsidRPr="00061A5A" w:rsidRDefault="00061A5A" w:rsidP="00061A5A">
      <w:pPr>
        <w:rPr>
          <w:lang w:val="en-GB" w:eastAsia="ja-JP"/>
        </w:rPr>
      </w:pPr>
      <w:r w:rsidRPr="00061A5A">
        <w:rPr>
          <w:lang w:val="en-GB" w:eastAsia="ja-JP"/>
        </w:rPr>
        <w:lastRenderedPageBreak/>
        <w:t>For reference temperature (</w:t>
      </w:r>
      <w:r w:rsidRPr="00061A5A">
        <w:rPr>
          <w:i/>
          <w:iCs/>
          <w:lang w:val="en-GB" w:eastAsia="ja-JP"/>
        </w:rPr>
        <w:t>T</w:t>
      </w:r>
      <w:r w:rsidRPr="00061A5A">
        <w:rPr>
          <w:vertAlign w:val="subscript"/>
          <w:lang w:val="en-GB" w:eastAsia="ja-JP"/>
        </w:rPr>
        <w:t>0</w:t>
      </w:r>
      <w:r w:rsidRPr="00061A5A">
        <w:rPr>
          <w:lang w:val="en-GB" w:eastAsia="ja-JP"/>
        </w:rPr>
        <w:t xml:space="preserve">) discussion, </w:t>
      </w:r>
      <w:r w:rsidRPr="00061A5A">
        <w:rPr>
          <w:i/>
          <w:iCs/>
          <w:lang w:val="en-GB" w:eastAsia="ja-JP"/>
        </w:rPr>
        <w:t>T</w:t>
      </w:r>
      <w:r w:rsidRPr="00061A5A">
        <w:rPr>
          <w:i/>
          <w:iCs/>
          <w:vertAlign w:val="subscript"/>
          <w:lang w:val="en-GB" w:eastAsia="ja-JP"/>
        </w:rPr>
        <w:t>amb</w:t>
      </w:r>
      <w:r w:rsidRPr="00061A5A">
        <w:rPr>
          <w:lang w:val="en-GB" w:eastAsia="ja-JP"/>
        </w:rPr>
        <w:t xml:space="preserve"> = </w:t>
      </w:r>
      <w:r w:rsidRPr="00061A5A">
        <w:rPr>
          <w:i/>
          <w:iCs/>
          <w:lang w:val="en-GB" w:eastAsia="ja-JP"/>
        </w:rPr>
        <w:t>T</w:t>
      </w:r>
      <w:r w:rsidRPr="00061A5A">
        <w:rPr>
          <w:vertAlign w:val="subscript"/>
          <w:lang w:val="en-GB" w:eastAsia="ja-JP"/>
        </w:rPr>
        <w:t>0</w:t>
      </w:r>
      <w:r w:rsidRPr="00061A5A">
        <w:rPr>
          <w:lang w:val="en-GB" w:eastAsia="ja-JP"/>
        </w:rPr>
        <w:t xml:space="preserve"> is assumed. In addition, the LNA input is frequency dependent and may not be conjugately matched to the antenna. The combined noise PSD is given by:</w:t>
      </w:r>
    </w:p>
    <w:p w14:paraId="4563CA1A" w14:textId="77777777" w:rsidR="00061A5A" w:rsidRPr="00061A5A" w:rsidRDefault="00061A5A" w:rsidP="00061A5A">
      <w:pPr>
        <w:pStyle w:val="Equation"/>
        <w:rPr>
          <w:lang w:val="en-GB"/>
        </w:rPr>
      </w:pPr>
      <w:r w:rsidRPr="00061A5A">
        <w:rPr>
          <w:lang w:val="en-GB"/>
        </w:rPr>
        <w:tab/>
      </w:r>
      <w:r w:rsidRPr="00061A5A">
        <w:rPr>
          <w:lang w:val="en-GB"/>
        </w:rPr>
        <w:tab/>
      </w:r>
      <w:r w:rsidRPr="00070FC1">
        <w:object w:dxaOrig="5034" w:dyaOrig="438" w14:anchorId="4B8C094C">
          <v:shape id="_x0000_i1052" type="#_x0000_t75" style="width:251.7pt;height:23.15pt" o:ole="">
            <v:imagedata r:id="rId72" o:title=""/>
          </v:shape>
          <o:OLEObject Type="Embed" ProgID="Equation.3" ShapeID="_x0000_i1052" DrawAspect="Content" ObjectID="_1667372809" r:id="rId73"/>
        </w:object>
      </w:r>
      <w:r w:rsidRPr="00061A5A">
        <w:rPr>
          <w:lang w:val="en-GB"/>
        </w:rPr>
        <w:tab/>
        <w:t>(28)</w:t>
      </w:r>
    </w:p>
    <w:p w14:paraId="204D11ED" w14:textId="77777777" w:rsidR="00061A5A" w:rsidRPr="00061A5A" w:rsidRDefault="00061A5A" w:rsidP="00061A5A">
      <w:pPr>
        <w:keepNext/>
        <w:rPr>
          <w:lang w:val="en-GB" w:eastAsia="ja-JP"/>
        </w:rPr>
      </w:pPr>
      <w:r w:rsidRPr="00061A5A">
        <w:rPr>
          <w:lang w:val="en-GB" w:eastAsia="ja-JP"/>
        </w:rPr>
        <w:t xml:space="preserve">where </w:t>
      </w:r>
      <w:r w:rsidRPr="00061A5A">
        <w:rPr>
          <w:i/>
          <w:iCs/>
          <w:lang w:val="en-GB" w:eastAsia="ja-JP"/>
        </w:rPr>
        <w:t>Z</w:t>
      </w:r>
      <w:r w:rsidRPr="00061A5A">
        <w:rPr>
          <w:i/>
          <w:iCs/>
          <w:vertAlign w:val="subscript"/>
          <w:lang w:val="en-GB" w:eastAsia="ja-JP"/>
        </w:rPr>
        <w:t>in</w:t>
      </w:r>
      <w:r w:rsidRPr="00061A5A">
        <w:rPr>
          <w:lang w:val="en-GB" w:eastAsia="ja-JP"/>
        </w:rPr>
        <w:t xml:space="preserve"> is the input impedance seen at the LNA input, including the LNA input impedance, and NFLNA is the noise figure of the LNA. The receiver system NF is the ratio (in dB) of the overall noise to the noise produced by the antenna’s radiation resistance:</w:t>
      </w:r>
    </w:p>
    <w:p w14:paraId="47B579B4" w14:textId="77777777" w:rsidR="00061A5A" w:rsidRPr="00061A5A" w:rsidRDefault="00061A5A" w:rsidP="00061A5A">
      <w:pPr>
        <w:pStyle w:val="Equation"/>
        <w:rPr>
          <w:lang w:val="en-GB"/>
        </w:rPr>
      </w:pPr>
      <w:r w:rsidRPr="00061A5A">
        <w:rPr>
          <w:lang w:val="en-GB"/>
        </w:rPr>
        <w:tab/>
      </w:r>
      <w:r w:rsidRPr="00061A5A">
        <w:rPr>
          <w:lang w:val="en-GB"/>
        </w:rPr>
        <w:tab/>
      </w:r>
      <w:r w:rsidRPr="00070FC1">
        <w:rPr>
          <w:position w:val="-38"/>
        </w:rPr>
        <w:object w:dxaOrig="5219" w:dyaOrig="887" w14:anchorId="564D7D0D">
          <v:shape id="_x0000_i1053" type="#_x0000_t75" style="width:258.55pt;height:45.7pt" o:ole="">
            <v:imagedata r:id="rId74" o:title=""/>
          </v:shape>
          <o:OLEObject Type="Embed" ProgID="Equation.3" ShapeID="_x0000_i1053" DrawAspect="Content" ObjectID="_1667372810" r:id="rId75"/>
        </w:object>
      </w:r>
      <w:r w:rsidRPr="00061A5A">
        <w:rPr>
          <w:lang w:val="en-GB"/>
        </w:rPr>
        <w:tab/>
        <w:t>(29)</w:t>
      </w:r>
    </w:p>
    <w:p w14:paraId="180AC89B" w14:textId="77777777" w:rsidR="00061A5A" w:rsidRPr="00061A5A" w:rsidRDefault="00061A5A" w:rsidP="00061A5A">
      <w:pPr>
        <w:keepNext/>
        <w:rPr>
          <w:lang w:val="en-GB" w:eastAsia="ja-JP"/>
        </w:rPr>
      </w:pPr>
      <w:r w:rsidRPr="00061A5A">
        <w:rPr>
          <w:lang w:val="en-GB" w:eastAsia="ja-JP"/>
        </w:rPr>
        <w:t>or equivalently:</w:t>
      </w:r>
    </w:p>
    <w:p w14:paraId="70BEB075" w14:textId="77777777" w:rsidR="00061A5A" w:rsidRPr="00061A5A" w:rsidRDefault="00061A5A" w:rsidP="00061A5A">
      <w:pPr>
        <w:pStyle w:val="Equation"/>
        <w:rPr>
          <w:lang w:val="en-GB"/>
        </w:rPr>
      </w:pPr>
      <w:r w:rsidRPr="00061A5A">
        <w:rPr>
          <w:lang w:val="en-GB"/>
        </w:rPr>
        <w:tab/>
      </w:r>
      <w:r w:rsidRPr="00061A5A">
        <w:rPr>
          <w:lang w:val="en-GB"/>
        </w:rPr>
        <w:tab/>
      </w:r>
      <w:r w:rsidRPr="00070FC1">
        <w:rPr>
          <w:position w:val="-14"/>
        </w:rPr>
        <w:object w:dxaOrig="4942" w:dyaOrig="438" w14:anchorId="75C350C2">
          <v:shape id="_x0000_i1054" type="#_x0000_t75" style="width:248.55pt;height:23.15pt" o:ole="">
            <v:imagedata r:id="rId76" o:title=""/>
          </v:shape>
          <o:OLEObject Type="Embed" ProgID="Equation.3" ShapeID="_x0000_i1054" DrawAspect="Content" ObjectID="_1667372811" r:id="rId77"/>
        </w:object>
      </w:r>
      <w:r w:rsidRPr="00061A5A">
        <w:rPr>
          <w:lang w:val="en-GB"/>
        </w:rPr>
        <w:tab/>
        <w:t>(30)</w:t>
      </w:r>
    </w:p>
    <w:p w14:paraId="5E8463A6" w14:textId="77777777" w:rsidR="00061A5A" w:rsidRPr="00061A5A" w:rsidRDefault="00061A5A" w:rsidP="00061A5A">
      <w:pPr>
        <w:rPr>
          <w:lang w:val="en-GB" w:eastAsia="ja-JP"/>
        </w:rPr>
      </w:pPr>
      <w:r w:rsidRPr="00061A5A">
        <w:rPr>
          <w:i/>
          <w:iCs/>
          <w:lang w:val="en-GB" w:eastAsia="ja-JP"/>
        </w:rPr>
        <w:t>C</w:t>
      </w:r>
      <w:r w:rsidRPr="00061A5A">
        <w:rPr>
          <w:lang w:val="en-GB" w:eastAsia="ja-JP"/>
        </w:rPr>
        <w:t>/</w:t>
      </w:r>
      <w:r w:rsidRPr="00061A5A">
        <w:rPr>
          <w:i/>
          <w:iCs/>
          <w:lang w:val="en-GB" w:eastAsia="ja-JP"/>
        </w:rPr>
        <w:t>N</w:t>
      </w:r>
      <w:r w:rsidRPr="00061A5A">
        <w:rPr>
          <w:vertAlign w:val="subscript"/>
          <w:lang w:val="en-GB" w:eastAsia="ja-JP"/>
        </w:rPr>
        <w:t>0</w:t>
      </w:r>
      <w:r w:rsidRPr="00061A5A">
        <w:rPr>
          <w:lang w:val="en-GB" w:eastAsia="ja-JP"/>
        </w:rPr>
        <w:t xml:space="preserve"> at the output of the LNA is given by:</w:t>
      </w:r>
    </w:p>
    <w:p w14:paraId="17EFCDEB" w14:textId="5E887F6E" w:rsidR="00061A5A" w:rsidRPr="00061A5A" w:rsidRDefault="00061A5A" w:rsidP="00061A5A">
      <w:pPr>
        <w:pStyle w:val="Equation"/>
        <w:rPr>
          <w:lang w:val="en-GB"/>
        </w:rPr>
      </w:pPr>
      <w:r w:rsidRPr="00061A5A">
        <w:rPr>
          <w:lang w:val="en-GB"/>
        </w:rPr>
        <w:tab/>
      </w:r>
      <w:r w:rsidRPr="00061A5A">
        <w:rPr>
          <w:lang w:val="en-GB"/>
        </w:rPr>
        <w:tab/>
      </w:r>
      <w:r w:rsidR="00D10837" w:rsidRPr="00D10837">
        <w:rPr>
          <w:position w:val="-24"/>
        </w:rPr>
        <w:object w:dxaOrig="4000" w:dyaOrig="900" w14:anchorId="60FE180A">
          <v:shape id="_x0000_i1055" type="#_x0000_t75" style="width:199.1pt;height:44.45pt" o:ole="">
            <v:imagedata r:id="rId78" o:title=""/>
          </v:shape>
          <o:OLEObject Type="Embed" ProgID="Equation.DSMT4" ShapeID="_x0000_i1055" DrawAspect="Content" ObjectID="_1667372812" r:id="rId79"/>
        </w:object>
      </w:r>
      <w:r w:rsidRPr="00061A5A">
        <w:rPr>
          <w:lang w:val="en-GB"/>
        </w:rPr>
        <w:tab/>
        <w:t>(31)</w:t>
      </w:r>
    </w:p>
    <w:p w14:paraId="65BB7873" w14:textId="77777777" w:rsidR="00061A5A" w:rsidRPr="00061A5A" w:rsidRDefault="00061A5A" w:rsidP="00061A5A">
      <w:pPr>
        <w:rPr>
          <w:lang w:val="en-GB" w:eastAsia="ja-JP"/>
        </w:rPr>
      </w:pPr>
      <w:r w:rsidRPr="00061A5A">
        <w:rPr>
          <w:lang w:val="en-GB" w:eastAsia="ja-JP"/>
        </w:rPr>
        <w:t>This is expressed in dB as:</w:t>
      </w:r>
    </w:p>
    <w:p w14:paraId="6408C9F0" w14:textId="77777777" w:rsidR="00061A5A" w:rsidRPr="00061A5A" w:rsidRDefault="00061A5A" w:rsidP="00061A5A">
      <w:pPr>
        <w:pStyle w:val="Equation"/>
        <w:rPr>
          <w:lang w:val="en-GB"/>
        </w:rPr>
      </w:pPr>
      <w:r w:rsidRPr="00061A5A">
        <w:rPr>
          <w:lang w:val="en-GB"/>
        </w:rPr>
        <w:tab/>
      </w:r>
      <w:r w:rsidRPr="00061A5A">
        <w:rPr>
          <w:lang w:val="en-GB"/>
        </w:rPr>
        <w:tab/>
      </w:r>
      <w:r w:rsidRPr="00070FC1">
        <w:rPr>
          <w:position w:val="-28"/>
        </w:rPr>
        <w:object w:dxaOrig="7361" w:dyaOrig="668" w14:anchorId="0EED1153">
          <v:shape id="_x0000_i1056" type="#_x0000_t75" style="width:367.5pt;height:33.2pt" o:ole="">
            <v:imagedata r:id="rId80" o:title=""/>
          </v:shape>
          <o:OLEObject Type="Embed" ProgID="Equation.3" ShapeID="_x0000_i1056" DrawAspect="Content" ObjectID="_1667372813" r:id="rId81"/>
        </w:object>
      </w:r>
      <w:r w:rsidRPr="00061A5A">
        <w:rPr>
          <w:lang w:val="en-GB"/>
        </w:rPr>
        <w:tab/>
        <w:t>(32)</w:t>
      </w:r>
    </w:p>
    <w:p w14:paraId="4037E72F" w14:textId="77777777" w:rsidR="00061A5A" w:rsidRPr="00061A5A" w:rsidRDefault="00061A5A" w:rsidP="00061A5A">
      <w:pPr>
        <w:keepNext/>
        <w:rPr>
          <w:lang w:val="en-GB" w:eastAsia="ja-JP"/>
        </w:rPr>
      </w:pPr>
      <w:r w:rsidRPr="00061A5A">
        <w:rPr>
          <w:lang w:val="en-GB" w:eastAsia="ja-JP"/>
        </w:rPr>
        <w:t>or equivalently:</w:t>
      </w:r>
    </w:p>
    <w:p w14:paraId="3BACDE9A" w14:textId="77777777" w:rsidR="00061A5A" w:rsidRPr="00061A5A" w:rsidRDefault="00061A5A" w:rsidP="00061A5A">
      <w:pPr>
        <w:pStyle w:val="Equation"/>
        <w:rPr>
          <w:lang w:val="en-GB"/>
        </w:rPr>
      </w:pPr>
      <w:r w:rsidRPr="00061A5A">
        <w:rPr>
          <w:lang w:val="en-GB"/>
        </w:rPr>
        <w:tab/>
      </w:r>
      <w:r w:rsidRPr="00061A5A">
        <w:rPr>
          <w:lang w:val="en-GB"/>
        </w:rPr>
        <w:tab/>
      </w:r>
      <w:r w:rsidRPr="00070FC1">
        <w:rPr>
          <w:position w:val="-32"/>
        </w:rPr>
        <w:object w:dxaOrig="4596" w:dyaOrig="772" w14:anchorId="37BE60E3">
          <v:shape id="_x0000_i1057" type="#_x0000_t75" style="width:229.75pt;height:38.2pt" o:ole="">
            <v:imagedata r:id="rId82" o:title=""/>
          </v:shape>
          <o:OLEObject Type="Embed" ProgID="Equation.3" ShapeID="_x0000_i1057" DrawAspect="Content" ObjectID="_1667372814" r:id="rId83"/>
        </w:object>
      </w:r>
      <w:r w:rsidRPr="00061A5A">
        <w:rPr>
          <w:lang w:val="en-GB"/>
        </w:rPr>
        <w:tab/>
        <w:t>(33)</w:t>
      </w:r>
    </w:p>
    <w:p w14:paraId="71E47C54" w14:textId="77777777" w:rsidR="00061A5A" w:rsidRPr="00061A5A" w:rsidRDefault="00061A5A" w:rsidP="00061A5A">
      <w:pPr>
        <w:keepNext/>
        <w:rPr>
          <w:lang w:val="en-GB" w:eastAsia="ja-JP"/>
        </w:rPr>
      </w:pPr>
      <w:r w:rsidRPr="00061A5A">
        <w:rPr>
          <w:lang w:val="en-GB" w:eastAsia="ja-JP"/>
        </w:rPr>
        <w:t xml:space="preserve">Then the required field strength </w:t>
      </w:r>
      <w:r w:rsidRPr="00061A5A">
        <w:rPr>
          <w:i/>
          <w:iCs/>
          <w:lang w:val="en-GB" w:eastAsia="ja-JP"/>
        </w:rPr>
        <w:t>E</w:t>
      </w:r>
      <w:r w:rsidRPr="00061A5A">
        <w:rPr>
          <w:lang w:val="en-GB" w:eastAsia="ja-JP"/>
        </w:rPr>
        <w:t xml:space="preserve"> (dBu) as a function of the required CNR:</w:t>
      </w:r>
    </w:p>
    <w:p w14:paraId="6582A02B" w14:textId="77777777" w:rsidR="00061A5A" w:rsidRPr="00061A5A" w:rsidRDefault="00061A5A" w:rsidP="00061A5A">
      <w:pPr>
        <w:pStyle w:val="Equation"/>
        <w:rPr>
          <w:lang w:val="en-GB"/>
        </w:rPr>
      </w:pPr>
      <w:r w:rsidRPr="00061A5A">
        <w:rPr>
          <w:lang w:val="en-GB"/>
        </w:rPr>
        <w:tab/>
      </w:r>
      <w:r w:rsidRPr="00061A5A">
        <w:rPr>
          <w:lang w:val="en-GB"/>
        </w:rPr>
        <w:tab/>
      </w:r>
      <w:r w:rsidRPr="00070FC1">
        <w:rPr>
          <w:position w:val="-32"/>
        </w:rPr>
        <w:object w:dxaOrig="4378" w:dyaOrig="772" w14:anchorId="1D97C619">
          <v:shape id="_x0000_i1058" type="#_x0000_t75" style="width:218.5pt;height:38.2pt" o:ole="">
            <v:imagedata r:id="rId84" o:title=""/>
          </v:shape>
          <o:OLEObject Type="Embed" ProgID="Equation.3" ShapeID="_x0000_i1058" DrawAspect="Content" ObjectID="_1667372815" r:id="rId85"/>
        </w:object>
      </w:r>
      <w:r w:rsidRPr="00061A5A">
        <w:rPr>
          <w:lang w:val="en-GB"/>
        </w:rPr>
        <w:tab/>
        <w:t>(34)</w:t>
      </w:r>
    </w:p>
    <w:p w14:paraId="5F4782FC" w14:textId="77777777" w:rsidR="00061A5A" w:rsidRPr="00061A5A" w:rsidRDefault="00061A5A" w:rsidP="00061A5A">
      <w:pPr>
        <w:rPr>
          <w:lang w:val="en-GB" w:eastAsia="ja-JP"/>
        </w:rPr>
      </w:pPr>
      <w:r w:rsidRPr="00061A5A">
        <w:rPr>
          <w:lang w:val="en-GB" w:eastAsia="ja-JP"/>
        </w:rPr>
        <w:t xml:space="preserve">Using the antenna’s effective length </w:t>
      </w:r>
      <w:r w:rsidRPr="00061A5A">
        <w:rPr>
          <w:i/>
          <w:iCs/>
          <w:lang w:val="en-GB" w:eastAsia="ja-JP"/>
        </w:rPr>
        <w:t>h</w:t>
      </w:r>
      <w:r w:rsidRPr="00061A5A">
        <w:rPr>
          <w:i/>
          <w:iCs/>
          <w:vertAlign w:val="subscript"/>
          <w:lang w:val="en-GB" w:eastAsia="ja-JP"/>
        </w:rPr>
        <w:t>e</w:t>
      </w:r>
      <w:r w:rsidRPr="00061A5A">
        <w:rPr>
          <w:lang w:val="en-GB" w:eastAsia="ja-JP"/>
        </w:rPr>
        <w:t xml:space="preserve"> as related to its radiation resistance </w:t>
      </w:r>
      <w:r w:rsidRPr="00061A5A">
        <w:rPr>
          <w:i/>
          <w:iCs/>
          <w:lang w:val="en-GB" w:eastAsia="ja-JP"/>
        </w:rPr>
        <w:t>R</w:t>
      </w:r>
      <w:r w:rsidRPr="00061A5A">
        <w:rPr>
          <w:i/>
          <w:iCs/>
          <w:vertAlign w:val="subscript"/>
          <w:lang w:val="en-GB" w:eastAsia="ja-JP"/>
        </w:rPr>
        <w:t>a</w:t>
      </w:r>
      <w:r w:rsidRPr="00061A5A">
        <w:rPr>
          <w:lang w:val="en-GB" w:eastAsia="ja-JP"/>
        </w:rPr>
        <w:t xml:space="preserve"> is given by:</w:t>
      </w:r>
    </w:p>
    <w:p w14:paraId="5578F6EE" w14:textId="77777777" w:rsidR="00061A5A" w:rsidRPr="00061A5A" w:rsidRDefault="00061A5A" w:rsidP="00061A5A">
      <w:pPr>
        <w:pStyle w:val="Equation"/>
        <w:rPr>
          <w:lang w:val="en-GB"/>
        </w:rPr>
      </w:pPr>
      <w:r w:rsidRPr="00061A5A">
        <w:rPr>
          <w:lang w:val="en-GB"/>
        </w:rPr>
        <w:tab/>
      </w:r>
      <w:r w:rsidRPr="00061A5A">
        <w:rPr>
          <w:lang w:val="en-GB"/>
        </w:rPr>
        <w:tab/>
      </w:r>
      <w:r w:rsidRPr="00070FC1">
        <w:rPr>
          <w:position w:val="-32"/>
        </w:rPr>
        <w:object w:dxaOrig="1498" w:dyaOrig="772" w14:anchorId="62977A8E">
          <v:shape id="_x0000_i1059" type="#_x0000_t75" style="width:74.5pt;height:38.2pt" o:ole="">
            <v:imagedata r:id="rId86" o:title=""/>
          </v:shape>
          <o:OLEObject Type="Embed" ProgID="Equation.3" ShapeID="_x0000_i1059" DrawAspect="Content" ObjectID="_1667372816" r:id="rId87"/>
        </w:object>
      </w:r>
      <w:r w:rsidRPr="00061A5A">
        <w:rPr>
          <w:lang w:val="en-GB"/>
        </w:rPr>
        <w:tab/>
        <w:t>(35)</w:t>
      </w:r>
    </w:p>
    <w:p w14:paraId="1CA5EC31" w14:textId="675E43A4" w:rsidR="00061A5A" w:rsidRPr="00061A5A" w:rsidRDefault="00061A5A" w:rsidP="00061A5A">
      <w:pPr>
        <w:rPr>
          <w:lang w:val="en-GB" w:eastAsia="ja-JP"/>
        </w:rPr>
      </w:pPr>
      <w:r w:rsidRPr="00061A5A">
        <w:rPr>
          <w:lang w:val="en-GB" w:eastAsia="ja-JP"/>
        </w:rPr>
        <w:t xml:space="preserve">where </w:t>
      </w:r>
      <w:r w:rsidR="00404829" w:rsidRPr="00070FC1">
        <w:rPr>
          <w:position w:val="-24"/>
        </w:rPr>
        <w:object w:dxaOrig="1160" w:dyaOrig="700" w14:anchorId="684592BE">
          <v:shape id="_x0000_i1060" type="#_x0000_t75" style="width:57.6pt;height:33.8pt" o:ole="">
            <v:imagedata r:id="rId88" o:title=""/>
          </v:shape>
          <o:OLEObject Type="Embed" ProgID="Equation.DSMT4" ShapeID="_x0000_i1060" DrawAspect="Content" ObjectID="_1667372817" r:id="rId89"/>
        </w:object>
      </w:r>
      <w:r w:rsidRPr="00061A5A">
        <w:rPr>
          <w:lang w:val="en-GB"/>
        </w:rPr>
        <w:t xml:space="preserve">, </w:t>
      </w:r>
      <w:r w:rsidRPr="00070FC1">
        <w:rPr>
          <w:position w:val="-12"/>
        </w:rPr>
        <w:object w:dxaOrig="1175" w:dyaOrig="369" w14:anchorId="501B7836">
          <v:shape id="_x0000_i1061" type="#_x0000_t75" style="width:60.1pt;height:18.15pt" o:ole="">
            <v:imagedata r:id="rId90" o:title=""/>
          </v:shape>
          <o:OLEObject Type="Embed" ProgID="Equation.3" ShapeID="_x0000_i1061" DrawAspect="Content" ObjectID="_1667372818" r:id="rId91"/>
        </w:object>
      </w:r>
      <w:r w:rsidRPr="00061A5A">
        <w:rPr>
          <w:lang w:val="en-GB"/>
        </w:rPr>
        <w:t xml:space="preserve">, </w:t>
      </w:r>
      <w:r w:rsidRPr="00061A5A">
        <w:rPr>
          <w:lang w:val="en-GB" w:eastAsia="ja-JP"/>
        </w:rPr>
        <w:t xml:space="preserve">and </w:t>
      </w:r>
      <w:r w:rsidRPr="00061A5A">
        <w:rPr>
          <w:i/>
          <w:iCs/>
          <w:lang w:val="en-GB" w:eastAsia="ja-JP"/>
        </w:rPr>
        <w:t>G</w:t>
      </w:r>
      <w:r w:rsidRPr="00061A5A">
        <w:rPr>
          <w:lang w:val="en-GB" w:eastAsia="ja-JP"/>
        </w:rPr>
        <w:t xml:space="preserve"> = 1.5 (1.8 dBi; </w:t>
      </w:r>
      <w:r w:rsidR="00F1175D">
        <w:rPr>
          <w:lang w:val="en-GB"/>
        </w:rPr>
        <w:t>−</w:t>
      </w:r>
      <w:r w:rsidRPr="00061A5A">
        <w:rPr>
          <w:lang w:val="en-GB" w:eastAsia="ja-JP"/>
        </w:rPr>
        <w:t>0.4 dBd) is the constant directivity for small antennas (</w:t>
      </w:r>
      <w:r w:rsidRPr="00061A5A">
        <w:rPr>
          <w:i/>
          <w:iCs/>
          <w:lang w:val="en-GB" w:eastAsia="ja-JP"/>
        </w:rPr>
        <w:t>h</w:t>
      </w:r>
      <w:r w:rsidRPr="00061A5A">
        <w:rPr>
          <w:i/>
          <w:iCs/>
          <w:vertAlign w:val="subscript"/>
          <w:lang w:val="en-GB" w:eastAsia="ja-JP"/>
        </w:rPr>
        <w:t>e</w:t>
      </w:r>
      <w:r w:rsidRPr="00061A5A">
        <w:rPr>
          <w:lang w:val="en-GB" w:eastAsia="ja-JP"/>
        </w:rPr>
        <w:t xml:space="preserve"> &lt;&lt; </w:t>
      </w:r>
      <w:r w:rsidRPr="00070FC1">
        <w:rPr>
          <w:lang w:eastAsia="ja-JP"/>
        </w:rPr>
        <w:t>λ</w:t>
      </w:r>
      <w:r w:rsidRPr="00061A5A">
        <w:rPr>
          <w:lang w:val="en-GB" w:eastAsia="ja-JP"/>
        </w:rPr>
        <w:t>):</w:t>
      </w:r>
    </w:p>
    <w:p w14:paraId="2462E493" w14:textId="4449A4C1" w:rsidR="00061A5A" w:rsidRPr="00061A5A" w:rsidRDefault="00061A5A" w:rsidP="00061A5A">
      <w:pPr>
        <w:pStyle w:val="Equation"/>
        <w:rPr>
          <w:lang w:val="en-GB"/>
        </w:rPr>
      </w:pPr>
      <w:r w:rsidRPr="00061A5A">
        <w:rPr>
          <w:lang w:val="en-GB"/>
        </w:rPr>
        <w:tab/>
      </w:r>
      <w:r w:rsidRPr="00061A5A">
        <w:rPr>
          <w:lang w:val="en-GB"/>
        </w:rPr>
        <w:tab/>
      </w:r>
      <w:r w:rsidR="00F1175D" w:rsidRPr="00F1175D">
        <w:rPr>
          <w:position w:val="-40"/>
        </w:rPr>
        <w:object w:dxaOrig="5360" w:dyaOrig="920" w14:anchorId="48DF8CC1">
          <v:shape id="_x0000_i1062" type="#_x0000_t75" style="width:264.85pt;height:45.7pt" o:ole="">
            <v:imagedata r:id="rId92" o:title=""/>
          </v:shape>
          <o:OLEObject Type="Embed" ProgID="Equation.DSMT4" ShapeID="_x0000_i1062" DrawAspect="Content" ObjectID="_1667372819" r:id="rId93"/>
        </w:object>
      </w:r>
      <w:r w:rsidRPr="00061A5A">
        <w:rPr>
          <w:lang w:val="en-GB"/>
        </w:rPr>
        <w:tab/>
        <w:t>(36)</w:t>
      </w:r>
    </w:p>
    <w:p w14:paraId="00E7ADE7" w14:textId="77777777" w:rsidR="00061A5A" w:rsidRPr="00061A5A" w:rsidRDefault="00061A5A" w:rsidP="00061A5A">
      <w:pPr>
        <w:rPr>
          <w:lang w:val="en-GB" w:eastAsia="ja-JP"/>
        </w:rPr>
      </w:pPr>
      <w:r w:rsidRPr="00061A5A">
        <w:rPr>
          <w:lang w:val="en-GB" w:eastAsia="ja-JP"/>
        </w:rPr>
        <w:t xml:space="preserve">Then the required field strength, as a function of </w:t>
      </w:r>
      <w:r w:rsidRPr="00070FC1">
        <w:rPr>
          <w:lang w:eastAsia="ja-JP"/>
        </w:rPr>
        <w:t>λ</w:t>
      </w:r>
      <w:r w:rsidRPr="00061A5A">
        <w:rPr>
          <w:lang w:val="en-GB" w:eastAsia="ja-JP"/>
        </w:rPr>
        <w:t xml:space="preserve"> and receiver system </w:t>
      </w:r>
      <w:r w:rsidRPr="00061A5A">
        <w:rPr>
          <w:i/>
          <w:iCs/>
          <w:lang w:val="en-GB" w:eastAsia="ja-JP"/>
        </w:rPr>
        <w:t>NF</w:t>
      </w:r>
      <w:r w:rsidRPr="00061A5A">
        <w:rPr>
          <w:lang w:val="en-GB" w:eastAsia="ja-JP"/>
        </w:rPr>
        <w:t xml:space="preserve"> is given by:</w:t>
      </w:r>
    </w:p>
    <w:p w14:paraId="530729DE" w14:textId="41974337" w:rsidR="00061A5A" w:rsidRPr="00061A5A" w:rsidRDefault="00061A5A" w:rsidP="00061A5A">
      <w:pPr>
        <w:pStyle w:val="Equation"/>
        <w:rPr>
          <w:lang w:val="en-GB"/>
        </w:rPr>
      </w:pPr>
      <w:r w:rsidRPr="00061A5A">
        <w:rPr>
          <w:lang w:val="en-GB"/>
        </w:rPr>
        <w:tab/>
      </w:r>
      <w:r w:rsidRPr="00061A5A">
        <w:rPr>
          <w:lang w:val="en-GB"/>
        </w:rPr>
        <w:tab/>
      </w:r>
      <w:r w:rsidR="00F1175D" w:rsidRPr="00F1175D">
        <w:rPr>
          <w:position w:val="-14"/>
        </w:rPr>
        <w:object w:dxaOrig="3700" w:dyaOrig="400" w14:anchorId="4327997C">
          <v:shape id="_x0000_i1063" type="#_x0000_t75" style="width:183.45pt;height:21.3pt" o:ole="">
            <v:imagedata r:id="rId94" o:title=""/>
          </v:shape>
          <o:OLEObject Type="Embed" ProgID="Equation.DSMT4" ShapeID="_x0000_i1063" DrawAspect="Content" ObjectID="_1667372820" r:id="rId95"/>
        </w:object>
      </w:r>
      <w:r w:rsidRPr="00061A5A">
        <w:rPr>
          <w:lang w:val="en-GB"/>
        </w:rPr>
        <w:tab/>
        <w:t>(37)</w:t>
      </w:r>
    </w:p>
    <w:p w14:paraId="54DE1745" w14:textId="77777777" w:rsidR="00061A5A" w:rsidRPr="00061A5A" w:rsidRDefault="00061A5A" w:rsidP="00061A5A">
      <w:pPr>
        <w:pStyle w:val="Headingb"/>
        <w:rPr>
          <w:lang w:val="en-GB"/>
        </w:rPr>
      </w:pPr>
      <w:r w:rsidRPr="00061A5A">
        <w:rPr>
          <w:lang w:val="en-GB"/>
        </w:rPr>
        <w:lastRenderedPageBreak/>
        <w:t>Determining the minimum required field strength</w:t>
      </w:r>
    </w:p>
    <w:p w14:paraId="672F8D67" w14:textId="77777777" w:rsidR="00061A5A" w:rsidRPr="00061A5A" w:rsidRDefault="00061A5A" w:rsidP="00061A5A">
      <w:pPr>
        <w:rPr>
          <w:lang w:val="en-GB" w:eastAsia="ja-JP"/>
        </w:rPr>
      </w:pPr>
      <w:r w:rsidRPr="00061A5A">
        <w:rPr>
          <w:lang w:val="en-GB" w:eastAsia="ja-JP"/>
        </w:rPr>
        <w:t xml:space="preserve">For each system configuration and for each reception mode, the applicable </w:t>
      </w:r>
      <w:r w:rsidRPr="00061A5A">
        <w:rPr>
          <w:i/>
          <w:iCs/>
          <w:lang w:val="en-GB" w:eastAsia="ja-JP"/>
        </w:rPr>
        <w:t>CNR</w:t>
      </w:r>
      <w:r w:rsidRPr="00061A5A">
        <w:rPr>
          <w:lang w:val="en-GB" w:eastAsia="ja-JP"/>
        </w:rPr>
        <w:t xml:space="preserve"> and the applicable </w:t>
      </w:r>
      <w:r w:rsidRPr="00061A5A">
        <w:rPr>
          <w:i/>
          <w:iCs/>
          <w:lang w:val="en-GB" w:eastAsia="ja-JP"/>
        </w:rPr>
        <w:t>NF</w:t>
      </w:r>
      <w:r w:rsidRPr="00061A5A">
        <w:rPr>
          <w:lang w:val="en-GB" w:eastAsia="ja-JP"/>
        </w:rPr>
        <w:t xml:space="preserve"> where:</w:t>
      </w:r>
    </w:p>
    <w:p w14:paraId="2650925E" w14:textId="77777777" w:rsidR="00061A5A" w:rsidRPr="00070FC1" w:rsidRDefault="00061A5A" w:rsidP="00061A5A">
      <w:pPr>
        <w:pStyle w:val="Equationlegend"/>
      </w:pPr>
      <w:r w:rsidRPr="00070FC1">
        <w:tab/>
      </w:r>
      <w:r w:rsidRPr="00070FC1">
        <w:rPr>
          <w:i/>
          <w:iCs/>
        </w:rPr>
        <w:t>NF</w:t>
      </w:r>
      <w:r w:rsidRPr="00070FC1">
        <w:t xml:space="preserve"> </w:t>
      </w:r>
      <w:r w:rsidRPr="00070FC1">
        <w:tab/>
        <w:t>receiver syste</w:t>
      </w:r>
      <w:r>
        <w:t>m integrated noise figure (dB)</w:t>
      </w:r>
    </w:p>
    <w:p w14:paraId="7C0BF3D7" w14:textId="77777777" w:rsidR="00061A5A" w:rsidRPr="00070FC1" w:rsidRDefault="00061A5A" w:rsidP="00061A5A">
      <w:pPr>
        <w:pStyle w:val="Equationlegend"/>
      </w:pPr>
      <w:r w:rsidRPr="00070FC1">
        <w:tab/>
      </w:r>
      <w:r w:rsidRPr="00070FC1">
        <w:rPr>
          <w:i/>
          <w:iCs/>
        </w:rPr>
        <w:t>C</w:t>
      </w:r>
      <w:r w:rsidRPr="006C22D6">
        <w:t>/</w:t>
      </w:r>
      <w:r w:rsidRPr="00070FC1">
        <w:rPr>
          <w:i/>
          <w:iCs/>
        </w:rPr>
        <w:t>N</w:t>
      </w:r>
      <w:r>
        <w:rPr>
          <w:vertAlign w:val="subscript"/>
        </w:rPr>
        <w:t>0</w:t>
      </w:r>
      <w:r w:rsidRPr="00070FC1">
        <w:t xml:space="preserve"> </w:t>
      </w:r>
      <w:r w:rsidRPr="00070FC1">
        <w:tab/>
        <w:t>carrier</w:t>
      </w:r>
      <w:r>
        <w:t>-</w:t>
      </w:r>
      <w:r w:rsidRPr="00070FC1">
        <w:t>to</w:t>
      </w:r>
      <w:r>
        <w:t>-</w:t>
      </w:r>
      <w:r w:rsidRPr="00070FC1">
        <w:t xml:space="preserve">noise density ratio </w:t>
      </w:r>
      <w:r>
        <w:t>(</w:t>
      </w:r>
      <w:r w:rsidRPr="00070FC1">
        <w:t>dB-Hz</w:t>
      </w:r>
      <w:r>
        <w:t>)</w:t>
      </w:r>
      <w:r w:rsidRPr="00070FC1">
        <w:t>.</w:t>
      </w:r>
    </w:p>
    <w:p w14:paraId="71967B2F" w14:textId="77777777" w:rsidR="00061A5A" w:rsidRPr="00061A5A" w:rsidRDefault="00061A5A" w:rsidP="00061A5A">
      <w:pPr>
        <w:rPr>
          <w:lang w:val="en-GB" w:eastAsia="ja-JP"/>
        </w:rPr>
      </w:pPr>
      <w:r w:rsidRPr="00061A5A">
        <w:rPr>
          <w:lang w:val="en-GB" w:eastAsia="ja-JP"/>
        </w:rPr>
        <w:t>The following relationship may be used for convenience:</w:t>
      </w:r>
    </w:p>
    <w:p w14:paraId="3500B27C" w14:textId="267E0ACE" w:rsidR="00061A5A" w:rsidRPr="00061A5A" w:rsidRDefault="00061A5A" w:rsidP="00061A5A">
      <w:pPr>
        <w:pStyle w:val="Equation"/>
        <w:rPr>
          <w:rFonts w:eastAsia="Batang"/>
          <w:lang w:val="en-GB" w:eastAsia="ko-KR"/>
        </w:rPr>
      </w:pPr>
      <w:r w:rsidRPr="00061A5A">
        <w:rPr>
          <w:lang w:val="en-GB"/>
        </w:rPr>
        <w:tab/>
      </w:r>
      <w:r w:rsidRPr="00061A5A">
        <w:rPr>
          <w:rFonts w:eastAsia="Batang"/>
          <w:lang w:val="en-GB" w:eastAsia="ko-KR"/>
        </w:rPr>
        <w:tab/>
      </w:r>
      <w:r w:rsidR="00F1175D" w:rsidRPr="00070FC1">
        <w:rPr>
          <w:rFonts w:eastAsia="Batang"/>
          <w:position w:val="-28"/>
          <w:lang w:eastAsia="ko-KR"/>
        </w:rPr>
        <w:object w:dxaOrig="4220" w:dyaOrig="680" w14:anchorId="61380DED">
          <v:shape id="_x0000_i1064" type="#_x0000_t75" style="width:209.1pt;height:33.2pt" o:ole="">
            <v:imagedata r:id="rId96" o:title=""/>
          </v:shape>
          <o:OLEObject Type="Embed" ProgID="Equation.DSMT4" ShapeID="_x0000_i1064" DrawAspect="Content" ObjectID="_1667372821" r:id="rId97"/>
        </w:object>
      </w:r>
      <w:r w:rsidRPr="00061A5A">
        <w:rPr>
          <w:rFonts w:eastAsia="Batang"/>
          <w:lang w:val="en-GB" w:eastAsia="ko-KR"/>
        </w:rPr>
        <w:tab/>
        <w:t>(38)</w:t>
      </w:r>
    </w:p>
    <w:p w14:paraId="76CC14FD" w14:textId="77777777" w:rsidR="00061A5A" w:rsidRPr="00061A5A" w:rsidRDefault="00061A5A" w:rsidP="00061A5A">
      <w:pPr>
        <w:rPr>
          <w:lang w:val="en-GB" w:eastAsia="ja-JP"/>
        </w:rPr>
      </w:pPr>
      <w:r w:rsidRPr="00061A5A">
        <w:rPr>
          <w:lang w:val="en-GB" w:eastAsia="ja-JP"/>
        </w:rPr>
        <w:t xml:space="preserve">where </w:t>
      </w:r>
      <w:r w:rsidRPr="00061A5A">
        <w:rPr>
          <w:i/>
          <w:iCs/>
          <w:lang w:val="en-GB" w:eastAsia="ja-JP"/>
        </w:rPr>
        <w:t>BWn</w:t>
      </w:r>
      <w:r w:rsidRPr="00061A5A">
        <w:rPr>
          <w:lang w:val="en-GB" w:eastAsia="ja-JP"/>
        </w:rPr>
        <w:t xml:space="preserve"> is the receiver noise bandwidth (ideally the signal bandwidth).</w:t>
      </w:r>
    </w:p>
    <w:p w14:paraId="0E4E14DD" w14:textId="77777777" w:rsidR="00061A5A" w:rsidRPr="00061A5A" w:rsidRDefault="00061A5A" w:rsidP="00061A5A">
      <w:pPr>
        <w:rPr>
          <w:lang w:val="en-GB" w:eastAsia="ja-JP"/>
        </w:rPr>
      </w:pPr>
      <w:r w:rsidRPr="00061A5A">
        <w:rPr>
          <w:lang w:val="en-GB" w:eastAsia="ja-JP"/>
        </w:rPr>
        <w:t xml:space="preserve">When using </w:t>
      </w:r>
      <w:r w:rsidRPr="00070FC1">
        <w:rPr>
          <w:lang w:eastAsia="ja-JP"/>
        </w:rPr>
        <w:t>λ</w:t>
      </w:r>
      <w:r w:rsidRPr="00061A5A">
        <w:rPr>
          <w:lang w:val="en-GB" w:eastAsia="ja-JP"/>
        </w:rPr>
        <w:t xml:space="preserve"> = 3 m for 100 MHz, the minimum required field strength </w:t>
      </w:r>
      <w:r w:rsidRPr="00061A5A">
        <w:rPr>
          <w:i/>
          <w:iCs/>
          <w:lang w:val="en-GB" w:eastAsia="ja-JP"/>
        </w:rPr>
        <w:t>E</w:t>
      </w:r>
      <w:r w:rsidRPr="00061A5A">
        <w:rPr>
          <w:i/>
          <w:iCs/>
          <w:vertAlign w:val="subscript"/>
          <w:lang w:val="en-GB" w:eastAsia="ja-JP"/>
        </w:rPr>
        <w:t>r</w:t>
      </w:r>
      <w:r w:rsidRPr="00061A5A">
        <w:rPr>
          <w:lang w:val="en-GB" w:eastAsia="ja-JP"/>
        </w:rPr>
        <w:t xml:space="preserve"> is given by:</w:t>
      </w:r>
    </w:p>
    <w:p w14:paraId="64832BF0" w14:textId="77777777" w:rsidR="00061A5A" w:rsidRPr="00061A5A" w:rsidRDefault="00061A5A" w:rsidP="00061A5A">
      <w:pPr>
        <w:pStyle w:val="Equation"/>
        <w:rPr>
          <w:lang w:val="en-GB"/>
        </w:rPr>
      </w:pPr>
      <w:r w:rsidRPr="00061A5A">
        <w:rPr>
          <w:lang w:val="en-GB"/>
        </w:rPr>
        <w:tab/>
      </w:r>
      <w:r w:rsidRPr="00061A5A">
        <w:rPr>
          <w:lang w:val="en-GB"/>
        </w:rPr>
        <w:tab/>
      </w:r>
      <w:r w:rsidRPr="00070FC1">
        <w:rPr>
          <w:position w:val="-10"/>
        </w:rPr>
        <w:object w:dxaOrig="3018" w:dyaOrig="346" w14:anchorId="3E7B1BCF">
          <v:shape id="_x0000_i1065" type="#_x0000_t75" style="width:150.25pt;height:18.15pt" o:ole="">
            <v:imagedata r:id="rId98" o:title=""/>
          </v:shape>
          <o:OLEObject Type="Embed" ProgID="Equation.3" ShapeID="_x0000_i1065" DrawAspect="Content" ObjectID="_1667372822" r:id="rId99"/>
        </w:object>
      </w:r>
      <w:r w:rsidRPr="00061A5A">
        <w:rPr>
          <w:lang w:val="en-GB"/>
        </w:rPr>
        <w:tab/>
        <w:t>(39)</w:t>
      </w:r>
    </w:p>
    <w:p w14:paraId="1739853C" w14:textId="77777777" w:rsidR="00061A5A" w:rsidRPr="00061A5A" w:rsidRDefault="00061A5A" w:rsidP="00061A5A">
      <w:pPr>
        <w:pStyle w:val="Headingb"/>
        <w:rPr>
          <w:lang w:val="en-GB" w:eastAsia="ja-JP"/>
        </w:rPr>
      </w:pPr>
      <w:r w:rsidRPr="00061A5A">
        <w:rPr>
          <w:lang w:val="en-GB" w:eastAsia="ja-JP"/>
        </w:rPr>
        <w:t>Physical antenna gain adjustment</w:t>
      </w:r>
    </w:p>
    <w:p w14:paraId="14B9099E" w14:textId="7F9FCED6" w:rsidR="00061A5A" w:rsidRPr="00061A5A" w:rsidRDefault="00061A5A" w:rsidP="00061A5A">
      <w:pPr>
        <w:rPr>
          <w:lang w:val="en-GB" w:eastAsia="ja-JP"/>
        </w:rPr>
      </w:pPr>
      <w:r w:rsidRPr="00061A5A">
        <w:rPr>
          <w:lang w:val="en-GB" w:eastAsia="ja-JP"/>
        </w:rPr>
        <w:t xml:space="preserve">Since the reference calculation in equation (39) is using the minimum realistic gain, of </w:t>
      </w:r>
      <w:r w:rsidR="00F1175D">
        <w:rPr>
          <w:lang w:val="en-GB"/>
        </w:rPr>
        <w:t>−</w:t>
      </w:r>
      <w:r w:rsidRPr="00061A5A">
        <w:rPr>
          <w:lang w:val="en-GB" w:eastAsia="ja-JP"/>
        </w:rPr>
        <w:t>0.4 dBd, then the difference should be calculated for any other higher indicated physical gain as follows:</w:t>
      </w:r>
    </w:p>
    <w:p w14:paraId="19B2BC6E" w14:textId="77777777" w:rsidR="00061A5A" w:rsidRPr="00061A5A" w:rsidRDefault="00061A5A" w:rsidP="00061A5A">
      <w:pPr>
        <w:pStyle w:val="Equation"/>
        <w:rPr>
          <w:lang w:val="en-GB" w:eastAsia="ja-JP"/>
        </w:rPr>
      </w:pPr>
      <w:r w:rsidRPr="00061A5A">
        <w:rPr>
          <w:lang w:val="en-GB"/>
        </w:rPr>
        <w:tab/>
      </w:r>
      <w:r w:rsidRPr="00061A5A">
        <w:rPr>
          <w:lang w:val="en-GB" w:eastAsia="ja-JP"/>
        </w:rPr>
        <w:tab/>
      </w:r>
      <w:r w:rsidRPr="00070FC1">
        <w:rPr>
          <w:lang w:eastAsia="ja-JP"/>
        </w:rPr>
        <w:t>Δ</w:t>
      </w:r>
      <w:r w:rsidRPr="00061A5A">
        <w:rPr>
          <w:i/>
          <w:iCs/>
          <w:vertAlign w:val="subscript"/>
          <w:lang w:val="en-GB" w:eastAsia="ja-JP"/>
        </w:rPr>
        <w:t>AG</w:t>
      </w:r>
      <w:r w:rsidRPr="00061A5A">
        <w:rPr>
          <w:lang w:val="en-GB" w:eastAsia="ja-JP"/>
        </w:rPr>
        <w:t xml:space="preserve"> [dB] = </w:t>
      </w:r>
      <w:r w:rsidRPr="00061A5A">
        <w:rPr>
          <w:i/>
          <w:iCs/>
          <w:lang w:val="en-GB" w:eastAsia="ja-JP"/>
        </w:rPr>
        <w:t>Ag</w:t>
      </w:r>
      <w:r w:rsidRPr="00061A5A">
        <w:rPr>
          <w:lang w:val="en-GB" w:eastAsia="ja-JP"/>
        </w:rPr>
        <w:t xml:space="preserve"> [dB] + 0.4</w:t>
      </w:r>
      <w:r w:rsidRPr="00061A5A">
        <w:rPr>
          <w:lang w:val="en-GB" w:eastAsia="ja-JP"/>
        </w:rPr>
        <w:tab/>
        <w:t>(40)</w:t>
      </w:r>
    </w:p>
    <w:p w14:paraId="78F38D1E" w14:textId="77777777" w:rsidR="00061A5A" w:rsidRPr="00061A5A" w:rsidRDefault="00061A5A" w:rsidP="00061A5A">
      <w:pPr>
        <w:rPr>
          <w:lang w:val="en-GB" w:eastAsia="ja-JP"/>
        </w:rPr>
      </w:pPr>
      <w:r w:rsidRPr="00061A5A">
        <w:rPr>
          <w:lang w:val="en-GB" w:eastAsia="ja-JP"/>
        </w:rPr>
        <w:t xml:space="preserve">where </w:t>
      </w:r>
      <w:r w:rsidRPr="00070FC1">
        <w:rPr>
          <w:lang w:eastAsia="ja-JP"/>
        </w:rPr>
        <w:t>Δ</w:t>
      </w:r>
      <w:r w:rsidRPr="00061A5A">
        <w:rPr>
          <w:i/>
          <w:iCs/>
          <w:vertAlign w:val="subscript"/>
          <w:lang w:val="en-GB" w:eastAsia="ja-JP"/>
        </w:rPr>
        <w:t>AG</w:t>
      </w:r>
      <w:r w:rsidRPr="00061A5A">
        <w:rPr>
          <w:lang w:val="en-GB" w:eastAsia="ja-JP"/>
        </w:rPr>
        <w:t xml:space="preserve"> is antenna gain correction in dB.</w:t>
      </w:r>
    </w:p>
    <w:p w14:paraId="3279AAD7" w14:textId="77777777" w:rsidR="00061A5A" w:rsidRPr="00061A5A" w:rsidRDefault="00061A5A" w:rsidP="00061A5A">
      <w:pPr>
        <w:pStyle w:val="Headingb"/>
        <w:rPr>
          <w:lang w:val="en-GB" w:eastAsia="ja-JP"/>
        </w:rPr>
      </w:pPr>
      <w:r w:rsidRPr="00061A5A">
        <w:rPr>
          <w:lang w:val="en-GB" w:eastAsia="ja-JP"/>
        </w:rPr>
        <w:t>Determining the minimum median required field strength</w:t>
      </w:r>
    </w:p>
    <w:p w14:paraId="009BC629" w14:textId="77777777" w:rsidR="00061A5A" w:rsidRPr="00061A5A" w:rsidRDefault="00061A5A" w:rsidP="00061A5A">
      <w:pPr>
        <w:rPr>
          <w:lang w:val="en-GB" w:eastAsia="ja-JP"/>
        </w:rPr>
      </w:pPr>
      <w:r w:rsidRPr="00061A5A">
        <w:rPr>
          <w:lang w:val="en-GB" w:eastAsia="ja-JP"/>
        </w:rPr>
        <w:t>The minimum median field strength is calculated as follows:</w:t>
      </w:r>
    </w:p>
    <w:p w14:paraId="730DD461" w14:textId="77777777" w:rsidR="00061A5A" w:rsidRPr="00061A5A" w:rsidRDefault="00061A5A" w:rsidP="00061A5A">
      <w:pPr>
        <w:pStyle w:val="Equation"/>
        <w:rPr>
          <w:lang w:val="en-GB" w:eastAsia="ja-JP"/>
        </w:rPr>
      </w:pPr>
      <w:r w:rsidRPr="00061A5A">
        <w:rPr>
          <w:lang w:val="en-GB" w:eastAsia="ja-JP"/>
        </w:rPr>
        <w:tab/>
      </w:r>
      <w:r w:rsidRPr="00061A5A">
        <w:rPr>
          <w:lang w:val="en-GB" w:eastAsia="ja-JP"/>
        </w:rPr>
        <w:tab/>
      </w:r>
      <w:r w:rsidRPr="00061A5A">
        <w:rPr>
          <w:i/>
          <w:iCs/>
          <w:lang w:val="en-GB" w:eastAsia="ja-JP"/>
        </w:rPr>
        <w:t>E</w:t>
      </w:r>
      <w:r w:rsidRPr="00061A5A">
        <w:rPr>
          <w:i/>
          <w:iCs/>
          <w:vertAlign w:val="subscript"/>
          <w:lang w:val="en-GB" w:eastAsia="ja-JP"/>
        </w:rPr>
        <w:t>med</w:t>
      </w:r>
      <w:r w:rsidRPr="00061A5A">
        <w:rPr>
          <w:lang w:val="en-GB" w:eastAsia="ja-JP"/>
        </w:rPr>
        <w:t xml:space="preserve"> = </w:t>
      </w:r>
      <w:r w:rsidRPr="00061A5A">
        <w:rPr>
          <w:i/>
          <w:iCs/>
          <w:lang w:val="en-GB" w:eastAsia="ja-JP"/>
        </w:rPr>
        <w:t>E</w:t>
      </w:r>
      <w:r w:rsidRPr="00061A5A">
        <w:rPr>
          <w:i/>
          <w:iCs/>
          <w:vertAlign w:val="subscript"/>
          <w:lang w:val="en-GB" w:eastAsia="ja-JP"/>
        </w:rPr>
        <w:t>r</w:t>
      </w:r>
      <w:r w:rsidRPr="00061A5A">
        <w:rPr>
          <w:lang w:val="en-GB" w:eastAsia="ja-JP"/>
        </w:rPr>
        <w:t xml:space="preserve"> + </w:t>
      </w:r>
      <w:r w:rsidRPr="00061A5A">
        <w:rPr>
          <w:i/>
          <w:iCs/>
          <w:lang w:val="en-GB" w:eastAsia="ja-JP"/>
        </w:rPr>
        <w:t>MMN</w:t>
      </w:r>
      <w:r w:rsidRPr="00061A5A">
        <w:rPr>
          <w:lang w:val="en-GB" w:eastAsia="ja-JP"/>
        </w:rPr>
        <w:t xml:space="preserve"> − </w:t>
      </w:r>
      <w:r w:rsidRPr="00070FC1">
        <w:rPr>
          <w:lang w:eastAsia="ja-JP"/>
        </w:rPr>
        <w:t>Δ</w:t>
      </w:r>
      <w:r w:rsidRPr="00061A5A">
        <w:rPr>
          <w:i/>
          <w:iCs/>
          <w:vertAlign w:val="subscript"/>
          <w:lang w:val="en-GB" w:eastAsia="ja-JP"/>
        </w:rPr>
        <w:t>AG</w:t>
      </w:r>
      <w:r w:rsidRPr="00061A5A">
        <w:rPr>
          <w:lang w:val="en-GB" w:eastAsia="ja-JP"/>
        </w:rPr>
        <w:t xml:space="preserve"> + </w:t>
      </w:r>
      <w:r w:rsidRPr="00061A5A">
        <w:rPr>
          <w:i/>
          <w:iCs/>
          <w:lang w:val="en-GB" w:eastAsia="ja-JP"/>
        </w:rPr>
        <w:t>L</w:t>
      </w:r>
      <w:r w:rsidRPr="00061A5A">
        <w:rPr>
          <w:i/>
          <w:iCs/>
          <w:vertAlign w:val="subscript"/>
          <w:lang w:val="en-GB" w:eastAsia="ja-JP"/>
        </w:rPr>
        <w:t>rl</w:t>
      </w:r>
      <w:r w:rsidRPr="00061A5A">
        <w:rPr>
          <w:lang w:val="en-GB" w:eastAsia="ja-JP"/>
        </w:rPr>
        <w:t xml:space="preserve"> + </w:t>
      </w:r>
      <w:r w:rsidRPr="00061A5A">
        <w:rPr>
          <w:i/>
          <w:iCs/>
          <w:lang w:val="en-GB" w:eastAsia="ja-JP"/>
        </w:rPr>
        <w:t>L</w:t>
      </w:r>
      <w:r w:rsidRPr="00061A5A">
        <w:rPr>
          <w:i/>
          <w:iCs/>
          <w:vertAlign w:val="subscript"/>
          <w:lang w:val="en-GB" w:eastAsia="ja-JP"/>
        </w:rPr>
        <w:t>i</w:t>
      </w:r>
      <w:r w:rsidRPr="00061A5A">
        <w:rPr>
          <w:lang w:val="en-GB" w:eastAsia="ja-JP"/>
        </w:rPr>
        <w:tab/>
        <w:t>(41)</w:t>
      </w:r>
    </w:p>
    <w:p w14:paraId="749983FF" w14:textId="77777777" w:rsidR="00061A5A" w:rsidRPr="00061A5A" w:rsidRDefault="00061A5A" w:rsidP="00061A5A">
      <w:pPr>
        <w:rPr>
          <w:lang w:val="en-GB" w:eastAsia="ja-JP"/>
        </w:rPr>
      </w:pPr>
      <w:r w:rsidRPr="00061A5A">
        <w:rPr>
          <w:lang w:val="en-GB" w:eastAsia="ja-JP"/>
        </w:rPr>
        <w:t>or otherwise:</w:t>
      </w:r>
    </w:p>
    <w:p w14:paraId="4069D5A2" w14:textId="77777777" w:rsidR="00061A5A" w:rsidRPr="00061A5A" w:rsidRDefault="00061A5A" w:rsidP="00061A5A">
      <w:pPr>
        <w:pStyle w:val="Equation"/>
        <w:rPr>
          <w:lang w:val="en-GB" w:eastAsia="ja-JP"/>
        </w:rPr>
      </w:pPr>
      <w:r w:rsidRPr="00061A5A">
        <w:rPr>
          <w:lang w:val="en-GB"/>
        </w:rPr>
        <w:tab/>
      </w:r>
      <w:r w:rsidRPr="00061A5A">
        <w:rPr>
          <w:lang w:val="en-GB" w:eastAsia="ja-JP"/>
        </w:rPr>
        <w:tab/>
      </w:r>
      <w:r w:rsidRPr="00061A5A">
        <w:rPr>
          <w:i/>
          <w:iCs/>
          <w:lang w:val="en-GB" w:eastAsia="ja-JP"/>
        </w:rPr>
        <w:t>E</w:t>
      </w:r>
      <w:r w:rsidRPr="00061A5A">
        <w:rPr>
          <w:i/>
          <w:iCs/>
          <w:vertAlign w:val="subscript"/>
          <w:lang w:val="en-GB" w:eastAsia="ja-JP"/>
        </w:rPr>
        <w:t>med</w:t>
      </w:r>
      <w:r w:rsidRPr="00061A5A">
        <w:rPr>
          <w:lang w:val="en-GB" w:eastAsia="ja-JP"/>
        </w:rPr>
        <w:t xml:space="preserve"> = </w:t>
      </w:r>
      <w:r w:rsidRPr="00061A5A">
        <w:rPr>
          <w:i/>
          <w:iCs/>
          <w:lang w:val="en-GB" w:eastAsia="ja-JP"/>
        </w:rPr>
        <w:t>C/N</w:t>
      </w:r>
      <w:r w:rsidRPr="00061A5A">
        <w:rPr>
          <w:vertAlign w:val="subscript"/>
          <w:lang w:val="en-GB" w:eastAsia="ja-JP"/>
        </w:rPr>
        <w:t>0</w:t>
      </w:r>
      <w:r w:rsidRPr="00061A5A">
        <w:rPr>
          <w:lang w:val="en-GB" w:eastAsia="ja-JP"/>
        </w:rPr>
        <w:t xml:space="preserve"> – 58.5 + </w:t>
      </w:r>
      <w:r w:rsidRPr="00061A5A">
        <w:rPr>
          <w:i/>
          <w:iCs/>
          <w:lang w:val="en-GB" w:eastAsia="ja-JP"/>
        </w:rPr>
        <w:t>NF</w:t>
      </w:r>
      <w:r w:rsidRPr="00061A5A">
        <w:rPr>
          <w:lang w:val="en-GB" w:eastAsia="ja-JP"/>
        </w:rPr>
        <w:t xml:space="preserve"> + </w:t>
      </w:r>
      <w:r w:rsidRPr="00061A5A">
        <w:rPr>
          <w:i/>
          <w:iCs/>
          <w:lang w:val="en-GB" w:eastAsia="ja-JP"/>
        </w:rPr>
        <w:t>MMN</w:t>
      </w:r>
      <w:r w:rsidRPr="00061A5A">
        <w:rPr>
          <w:lang w:val="en-GB" w:eastAsia="ja-JP"/>
        </w:rPr>
        <w:t xml:space="preserve"> – </w:t>
      </w:r>
      <w:r w:rsidRPr="00070FC1">
        <w:rPr>
          <w:lang w:eastAsia="ja-JP"/>
        </w:rPr>
        <w:t>Δ</w:t>
      </w:r>
      <w:r w:rsidRPr="00061A5A">
        <w:rPr>
          <w:i/>
          <w:iCs/>
          <w:vertAlign w:val="subscript"/>
          <w:lang w:val="en-GB" w:eastAsia="ja-JP"/>
        </w:rPr>
        <w:t>AG</w:t>
      </w:r>
      <w:r w:rsidRPr="00061A5A">
        <w:rPr>
          <w:lang w:val="en-GB" w:eastAsia="ja-JP"/>
        </w:rPr>
        <w:t xml:space="preserve"> + </w:t>
      </w:r>
      <w:r w:rsidRPr="00061A5A">
        <w:rPr>
          <w:i/>
          <w:iCs/>
          <w:lang w:val="en-GB" w:eastAsia="ja-JP"/>
        </w:rPr>
        <w:t>L</w:t>
      </w:r>
      <w:r w:rsidRPr="00061A5A">
        <w:rPr>
          <w:i/>
          <w:iCs/>
          <w:vertAlign w:val="subscript"/>
          <w:lang w:val="en-GB" w:eastAsia="ja-JP"/>
        </w:rPr>
        <w:t>rl</w:t>
      </w:r>
      <w:r w:rsidRPr="00061A5A">
        <w:rPr>
          <w:lang w:val="en-GB" w:eastAsia="ja-JP"/>
        </w:rPr>
        <w:t xml:space="preserve"> + </w:t>
      </w:r>
      <w:r w:rsidRPr="00061A5A">
        <w:rPr>
          <w:i/>
          <w:iCs/>
          <w:lang w:val="en-GB" w:eastAsia="ja-JP"/>
        </w:rPr>
        <w:t>L</w:t>
      </w:r>
      <w:r w:rsidRPr="00061A5A">
        <w:rPr>
          <w:i/>
          <w:iCs/>
          <w:vertAlign w:val="subscript"/>
          <w:lang w:val="en-GB" w:eastAsia="ja-JP"/>
        </w:rPr>
        <w:t>i</w:t>
      </w:r>
      <w:r w:rsidRPr="00061A5A">
        <w:rPr>
          <w:vertAlign w:val="subscript"/>
          <w:lang w:val="en-GB" w:eastAsia="ja-JP"/>
        </w:rPr>
        <w:tab/>
      </w:r>
      <w:r w:rsidRPr="00061A5A">
        <w:rPr>
          <w:lang w:val="en-GB" w:eastAsia="ja-JP"/>
        </w:rPr>
        <w:t>(42)</w:t>
      </w:r>
    </w:p>
    <w:p w14:paraId="37357567" w14:textId="77777777" w:rsidR="00061A5A" w:rsidRPr="00061A5A" w:rsidRDefault="00061A5A" w:rsidP="00061A5A">
      <w:pPr>
        <w:spacing w:after="100"/>
        <w:rPr>
          <w:lang w:val="en-GB" w:eastAsia="ja-JP"/>
        </w:rPr>
      </w:pPr>
      <w:r w:rsidRPr="00061A5A">
        <w:rPr>
          <w:lang w:val="en-GB" w:eastAsia="ja-JP"/>
        </w:rPr>
        <w:t>where:</w:t>
      </w:r>
    </w:p>
    <w:p w14:paraId="18E5CA2F" w14:textId="77777777" w:rsidR="00061A5A" w:rsidRPr="00070FC1" w:rsidRDefault="00061A5A" w:rsidP="00061A5A">
      <w:pPr>
        <w:pStyle w:val="Equationlegend"/>
        <w:rPr>
          <w:lang w:eastAsia="ja-JP"/>
        </w:rPr>
      </w:pPr>
      <w:r w:rsidRPr="00070FC1">
        <w:rPr>
          <w:lang w:eastAsia="ja-JP"/>
        </w:rPr>
        <w:tab/>
      </w:r>
      <w:r w:rsidRPr="00070FC1">
        <w:rPr>
          <w:i/>
          <w:iCs/>
          <w:lang w:eastAsia="ja-JP"/>
        </w:rPr>
        <w:t>L</w:t>
      </w:r>
      <w:r w:rsidRPr="00070FC1">
        <w:rPr>
          <w:i/>
          <w:iCs/>
          <w:vertAlign w:val="subscript"/>
          <w:lang w:eastAsia="ja-JP"/>
        </w:rPr>
        <w:t xml:space="preserve">rl </w:t>
      </w:r>
      <w:r w:rsidRPr="00070FC1">
        <w:rPr>
          <w:i/>
          <w:iCs/>
          <w:lang w:eastAsia="ja-JP"/>
        </w:rPr>
        <w:t xml:space="preserve">= </w:t>
      </w:r>
      <w:r w:rsidRPr="00070FC1">
        <w:rPr>
          <w:lang w:eastAsia="ja-JP"/>
        </w:rPr>
        <w:t>µ</w:t>
      </w:r>
      <w:r w:rsidRPr="00070FC1">
        <w:rPr>
          <w:i/>
          <w:iCs/>
          <w:lang w:eastAsia="ja-JP"/>
        </w:rPr>
        <w:t>∙</w:t>
      </w:r>
      <w:r w:rsidRPr="00070FC1">
        <w:rPr>
          <w:lang w:eastAsia="ja-JP"/>
        </w:rPr>
        <w:t>σ</w:t>
      </w:r>
      <w:r w:rsidRPr="00070FC1">
        <w:rPr>
          <w:i/>
          <w:iCs/>
          <w:vertAlign w:val="subscript"/>
          <w:lang w:eastAsia="ja-JP"/>
        </w:rPr>
        <w:t>m</w:t>
      </w:r>
      <w:r w:rsidRPr="00070FC1">
        <w:rPr>
          <w:i/>
          <w:iCs/>
          <w:lang w:eastAsia="ja-JP"/>
        </w:rPr>
        <w:t xml:space="preserve"> + L</w:t>
      </w:r>
      <w:r w:rsidRPr="00070FC1">
        <w:rPr>
          <w:i/>
          <w:iCs/>
          <w:vertAlign w:val="subscript"/>
          <w:lang w:eastAsia="ja-JP"/>
        </w:rPr>
        <w:t>h</w:t>
      </w:r>
      <w:r w:rsidRPr="00070FC1">
        <w:rPr>
          <w:i/>
          <w:iCs/>
          <w:lang w:eastAsia="ja-JP"/>
        </w:rPr>
        <w:t xml:space="preserve"> + L</w:t>
      </w:r>
      <w:r w:rsidRPr="00070FC1">
        <w:rPr>
          <w:i/>
          <w:iCs/>
          <w:vertAlign w:val="subscript"/>
          <w:lang w:eastAsia="ja-JP"/>
        </w:rPr>
        <w:t>f</w:t>
      </w:r>
      <w:r w:rsidRPr="00070FC1">
        <w:rPr>
          <w:i/>
          <w:iCs/>
          <w:lang w:eastAsia="ja-JP"/>
        </w:rPr>
        <w:t xml:space="preserve"> + L</w:t>
      </w:r>
      <w:r w:rsidRPr="00070FC1">
        <w:rPr>
          <w:i/>
          <w:iCs/>
          <w:vertAlign w:val="subscript"/>
          <w:lang w:eastAsia="ja-JP"/>
        </w:rPr>
        <w:t>b</w:t>
      </w:r>
      <w:r>
        <w:rPr>
          <w:lang w:eastAsia="ja-JP"/>
        </w:rPr>
        <w:t>:</w:t>
      </w:r>
      <w:r>
        <w:rPr>
          <w:lang w:eastAsia="ja-JP"/>
        </w:rPr>
        <w:tab/>
      </w:r>
      <w:r w:rsidRPr="00070FC1">
        <w:rPr>
          <w:lang w:eastAsia="ja-JP"/>
        </w:rPr>
        <w:t xml:space="preserve">reception location loss </w:t>
      </w:r>
      <w:r>
        <w:rPr>
          <w:lang w:eastAsia="ja-JP"/>
        </w:rPr>
        <w:t>(</w:t>
      </w:r>
      <w:r w:rsidRPr="00070FC1">
        <w:rPr>
          <w:lang w:eastAsia="ja-JP"/>
        </w:rPr>
        <w:t>dB</w:t>
      </w:r>
      <w:r>
        <w:rPr>
          <w:lang w:eastAsia="ja-JP"/>
        </w:rPr>
        <w:t>)</w:t>
      </w:r>
      <w:r w:rsidRPr="00070FC1">
        <w:rPr>
          <w:lang w:eastAsia="ja-JP"/>
        </w:rPr>
        <w:t>;</w:t>
      </w:r>
    </w:p>
    <w:p w14:paraId="428A37C7" w14:textId="77777777" w:rsidR="00061A5A" w:rsidRPr="00070FC1" w:rsidRDefault="00061A5A" w:rsidP="00061A5A">
      <w:pPr>
        <w:pStyle w:val="Equationlegend"/>
        <w:rPr>
          <w:lang w:eastAsia="ja-JP"/>
        </w:rPr>
      </w:pPr>
      <w:r w:rsidRPr="00070FC1">
        <w:rPr>
          <w:lang w:eastAsia="ja-JP"/>
        </w:rPr>
        <w:tab/>
      </w:r>
      <w:r>
        <w:rPr>
          <w:lang w:eastAsia="ja-JP"/>
        </w:rPr>
        <w:tab/>
      </w:r>
      <w:r w:rsidRPr="00070FC1">
        <w:rPr>
          <w:i/>
          <w:iCs/>
          <w:lang w:eastAsia="ja-JP"/>
        </w:rPr>
        <w:t>L</w:t>
      </w:r>
      <w:r w:rsidRPr="00070FC1">
        <w:rPr>
          <w:i/>
          <w:iCs/>
          <w:vertAlign w:val="subscript"/>
          <w:lang w:eastAsia="ja-JP"/>
        </w:rPr>
        <w:t>i</w:t>
      </w:r>
      <w:r>
        <w:rPr>
          <w:lang w:eastAsia="ja-JP"/>
        </w:rPr>
        <w:t xml:space="preserve"> :</w:t>
      </w:r>
      <w:r>
        <w:rPr>
          <w:lang w:eastAsia="ja-JP"/>
        </w:rPr>
        <w:tab/>
      </w:r>
      <w:r w:rsidRPr="00070FC1">
        <w:rPr>
          <w:lang w:eastAsia="ja-JP"/>
        </w:rPr>
        <w:t xml:space="preserve">implementation loss </w:t>
      </w:r>
      <w:r>
        <w:rPr>
          <w:lang w:eastAsia="ja-JP"/>
        </w:rPr>
        <w:t>(</w:t>
      </w:r>
      <w:r w:rsidRPr="00070FC1">
        <w:rPr>
          <w:lang w:eastAsia="ja-JP"/>
        </w:rPr>
        <w:t>dB</w:t>
      </w:r>
      <w:r>
        <w:rPr>
          <w:lang w:eastAsia="ja-JP"/>
        </w:rPr>
        <w:t>)</w:t>
      </w:r>
      <w:r w:rsidRPr="00070FC1">
        <w:rPr>
          <w:lang w:eastAsia="ja-JP"/>
        </w:rPr>
        <w:t>.</w:t>
      </w:r>
    </w:p>
    <w:p w14:paraId="4B8AAACE" w14:textId="77777777" w:rsidR="00061A5A" w:rsidRPr="00061A5A" w:rsidRDefault="00061A5A" w:rsidP="00061A5A">
      <w:pPr>
        <w:spacing w:after="100"/>
        <w:rPr>
          <w:lang w:val="en-GB" w:eastAsia="ja-JP"/>
        </w:rPr>
      </w:pPr>
      <w:r w:rsidRPr="00061A5A">
        <w:rPr>
          <w:lang w:val="en-GB" w:eastAsia="ja-JP"/>
        </w:rPr>
        <w:t>MMN is man-made noise allowance, calculated according to the recommended method in</w:t>
      </w:r>
      <w:r w:rsidRPr="003F14B6">
        <w:rPr>
          <w:lang w:val="en-GB" w:eastAsia="ja-JP"/>
        </w:rPr>
        <w:t xml:space="preserve"> </w:t>
      </w:r>
      <w:hyperlink w:anchor="GOSTR55688" w:history="1">
        <w:r w:rsidRPr="003F14B6">
          <w:rPr>
            <w:rStyle w:val="Hyperlink"/>
            <w:color w:val="auto"/>
            <w:u w:val="none"/>
            <w:lang w:val="en-GB" w:eastAsia="ja-JP"/>
          </w:rPr>
          <w:t>[12]</w:t>
        </w:r>
      </w:hyperlink>
      <w:r w:rsidRPr="00061A5A">
        <w:rPr>
          <w:lang w:val="en-GB" w:eastAsia="ja-JP"/>
        </w:rPr>
        <w:t xml:space="preserve">, but based on integrated </w:t>
      </w:r>
      <w:r w:rsidRPr="00061A5A">
        <w:rPr>
          <w:i/>
          <w:iCs/>
          <w:lang w:val="en-GB" w:eastAsia="ja-JP"/>
        </w:rPr>
        <w:t>NF</w:t>
      </w:r>
      <w:r w:rsidRPr="00061A5A">
        <w:rPr>
          <w:lang w:val="en-GB" w:eastAsia="ja-JP"/>
        </w:rPr>
        <w:t xml:space="preserve"> rather than on antenna gain.</w:t>
      </w:r>
    </w:p>
    <w:p w14:paraId="21C76EB0" w14:textId="77777777" w:rsidR="00061A5A" w:rsidRPr="00061A5A" w:rsidRDefault="00061A5A" w:rsidP="00061A5A">
      <w:pPr>
        <w:pStyle w:val="Headingb"/>
        <w:rPr>
          <w:lang w:val="en-GB" w:eastAsia="ja-JP"/>
        </w:rPr>
      </w:pPr>
      <w:r w:rsidRPr="00061A5A">
        <w:rPr>
          <w:lang w:val="en-GB" w:eastAsia="ja-JP"/>
        </w:rPr>
        <w:t xml:space="preserve">IBOC conversion of </w:t>
      </w:r>
      <w:r w:rsidRPr="00061A5A">
        <w:rPr>
          <w:i/>
          <w:iCs/>
          <w:lang w:val="en-GB" w:eastAsia="ja-JP"/>
        </w:rPr>
        <w:t>C</w:t>
      </w:r>
      <w:r w:rsidRPr="00061A5A">
        <w:rPr>
          <w:lang w:val="en-GB" w:eastAsia="ja-JP"/>
        </w:rPr>
        <w:t>/</w:t>
      </w:r>
      <w:r w:rsidRPr="00061A5A">
        <w:rPr>
          <w:i/>
          <w:iCs/>
          <w:lang w:val="en-GB" w:eastAsia="ja-JP"/>
        </w:rPr>
        <w:t>N</w:t>
      </w:r>
      <w:r w:rsidRPr="00061A5A">
        <w:rPr>
          <w:vertAlign w:val="subscript"/>
          <w:lang w:val="en-GB" w:eastAsia="ja-JP"/>
        </w:rPr>
        <w:t>0</w:t>
      </w:r>
      <w:r w:rsidRPr="00061A5A">
        <w:rPr>
          <w:lang w:val="en-GB" w:eastAsia="ja-JP"/>
        </w:rPr>
        <w:t xml:space="preserve"> to </w:t>
      </w:r>
      <w:r w:rsidRPr="00061A5A">
        <w:rPr>
          <w:i/>
          <w:iCs/>
          <w:lang w:val="en-GB" w:eastAsia="ja-JP"/>
        </w:rPr>
        <w:t>S</w:t>
      </w:r>
      <w:r w:rsidRPr="00061A5A">
        <w:rPr>
          <w:lang w:val="en-GB" w:eastAsia="ja-JP"/>
        </w:rPr>
        <w:t>/</w:t>
      </w:r>
      <w:r w:rsidRPr="00061A5A">
        <w:rPr>
          <w:i/>
          <w:iCs/>
          <w:lang w:val="en-GB" w:eastAsia="ja-JP"/>
        </w:rPr>
        <w:t>N</w:t>
      </w:r>
    </w:p>
    <w:p w14:paraId="7AEE2535" w14:textId="77777777" w:rsidR="00061A5A" w:rsidRPr="00061A5A" w:rsidRDefault="00061A5A" w:rsidP="00061A5A">
      <w:pPr>
        <w:rPr>
          <w:lang w:val="en-GB"/>
        </w:rPr>
      </w:pPr>
      <w:r w:rsidRPr="00061A5A">
        <w:rPr>
          <w:lang w:val="en-GB"/>
        </w:rPr>
        <w:t xml:space="preserve">The carrier-to-noise ratio, often written </w:t>
      </w:r>
      <w:r w:rsidRPr="00061A5A">
        <w:rPr>
          <w:i/>
          <w:iCs/>
          <w:lang w:val="en-GB"/>
        </w:rPr>
        <w:t>CNR</w:t>
      </w:r>
      <w:r w:rsidRPr="00061A5A">
        <w:rPr>
          <w:lang w:val="en-GB"/>
        </w:rPr>
        <w:t xml:space="preserve"> or </w:t>
      </w:r>
      <w:r w:rsidRPr="00061A5A">
        <w:rPr>
          <w:i/>
          <w:iCs/>
          <w:lang w:val="en-GB"/>
        </w:rPr>
        <w:t>C</w:t>
      </w:r>
      <w:r w:rsidRPr="00061A5A">
        <w:rPr>
          <w:lang w:val="en-GB"/>
        </w:rPr>
        <w:t>/</w:t>
      </w:r>
      <w:r w:rsidRPr="00061A5A">
        <w:rPr>
          <w:i/>
          <w:iCs/>
          <w:lang w:val="en-GB"/>
        </w:rPr>
        <w:t>N</w:t>
      </w:r>
      <w:r w:rsidRPr="00061A5A">
        <w:rPr>
          <w:lang w:val="en-GB"/>
        </w:rPr>
        <w:t>, is the signal-to-noise ratio (</w:t>
      </w:r>
      <w:r w:rsidRPr="00061A5A">
        <w:rPr>
          <w:i/>
          <w:iCs/>
          <w:lang w:val="en-GB"/>
        </w:rPr>
        <w:t>S</w:t>
      </w:r>
      <w:r w:rsidRPr="00061A5A">
        <w:rPr>
          <w:lang w:val="en-GB"/>
        </w:rPr>
        <w:t>/</w:t>
      </w:r>
      <w:r w:rsidRPr="00061A5A">
        <w:rPr>
          <w:i/>
          <w:iCs/>
          <w:lang w:val="en-GB"/>
        </w:rPr>
        <w:t>N</w:t>
      </w:r>
      <w:r w:rsidRPr="00061A5A">
        <w:rPr>
          <w:lang w:val="en-GB"/>
        </w:rPr>
        <w:t xml:space="preserve">) of a modulated signal. The noise power </w:t>
      </w:r>
      <w:r w:rsidRPr="00061A5A">
        <w:rPr>
          <w:i/>
          <w:iCs/>
          <w:lang w:val="en-GB"/>
        </w:rPr>
        <w:t>N</w:t>
      </w:r>
      <w:r w:rsidRPr="00061A5A">
        <w:rPr>
          <w:lang w:val="en-GB"/>
        </w:rPr>
        <w:t xml:space="preserve"> is typically defined in the signal’s processing (reception) bandwidth.</w:t>
      </w:r>
    </w:p>
    <w:p w14:paraId="1D166934" w14:textId="77777777" w:rsidR="00061A5A" w:rsidRPr="00061A5A" w:rsidRDefault="00061A5A" w:rsidP="00061A5A">
      <w:pPr>
        <w:rPr>
          <w:position w:val="-10"/>
          <w:lang w:val="en-GB"/>
        </w:rPr>
      </w:pPr>
      <w:r w:rsidRPr="00061A5A">
        <w:rPr>
          <w:position w:val="-10"/>
          <w:lang w:val="en-GB"/>
        </w:rPr>
        <w:t>The carrier-to-noise-density ratio (</w:t>
      </w:r>
      <w:r w:rsidRPr="00061A5A">
        <w:rPr>
          <w:i/>
          <w:iCs/>
          <w:position w:val="-10"/>
          <w:lang w:val="en-GB"/>
        </w:rPr>
        <w:t>C</w:t>
      </w:r>
      <w:r w:rsidRPr="00061A5A">
        <w:rPr>
          <w:position w:val="-10"/>
          <w:lang w:val="en-GB"/>
        </w:rPr>
        <w:t>/</w:t>
      </w:r>
      <w:r w:rsidRPr="00061A5A">
        <w:rPr>
          <w:i/>
          <w:iCs/>
          <w:position w:val="-10"/>
          <w:lang w:val="en-GB"/>
        </w:rPr>
        <w:t>N</w:t>
      </w:r>
      <w:r w:rsidRPr="00061A5A">
        <w:rPr>
          <w:position w:val="-10"/>
          <w:vertAlign w:val="subscript"/>
          <w:lang w:val="en-GB"/>
        </w:rPr>
        <w:t>0</w:t>
      </w:r>
      <w:r w:rsidRPr="00061A5A">
        <w:rPr>
          <w:position w:val="-10"/>
          <w:lang w:val="en-GB"/>
        </w:rPr>
        <w:t xml:space="preserve">) is similar to carrier-to-noise ratio, except that the noise </w:t>
      </w:r>
      <w:r w:rsidRPr="00061A5A">
        <w:rPr>
          <w:i/>
          <w:iCs/>
          <w:position w:val="-10"/>
          <w:lang w:val="en-GB"/>
        </w:rPr>
        <w:t>N</w:t>
      </w:r>
      <w:r w:rsidRPr="00061A5A">
        <w:rPr>
          <w:position w:val="-10"/>
          <w:vertAlign w:val="subscript"/>
          <w:lang w:val="en-GB"/>
        </w:rPr>
        <w:t>0</w:t>
      </w:r>
      <w:r w:rsidRPr="00061A5A">
        <w:rPr>
          <w:position w:val="-10"/>
          <w:lang w:val="en-GB"/>
        </w:rPr>
        <w:t xml:space="preserve"> is defined per unit Hz bandwidth.</w:t>
      </w:r>
    </w:p>
    <w:p w14:paraId="7FCEA89C" w14:textId="77777777" w:rsidR="00061A5A" w:rsidRPr="00061A5A" w:rsidRDefault="00061A5A" w:rsidP="00061A5A">
      <w:pPr>
        <w:rPr>
          <w:position w:val="-10"/>
          <w:lang w:val="en-GB"/>
        </w:rPr>
      </w:pPr>
      <w:r w:rsidRPr="00061A5A">
        <w:rPr>
          <w:position w:val="-10"/>
          <w:lang w:val="en-GB"/>
        </w:rPr>
        <w:t xml:space="preserve">For analysis, the digital modulation power of the signal </w:t>
      </w:r>
      <w:r w:rsidRPr="00061A5A">
        <w:rPr>
          <w:i/>
          <w:iCs/>
          <w:position w:val="-10"/>
          <w:lang w:val="en-GB"/>
        </w:rPr>
        <w:t>Cd</w:t>
      </w:r>
      <w:r w:rsidRPr="00061A5A">
        <w:rPr>
          <w:position w:val="-10"/>
          <w:lang w:val="en-GB"/>
        </w:rPr>
        <w:t xml:space="preserve"> is often distinguished from the total signal power </w:t>
      </w:r>
      <w:r w:rsidRPr="00061A5A">
        <w:rPr>
          <w:i/>
          <w:iCs/>
          <w:position w:val="-10"/>
          <w:lang w:val="en-GB"/>
        </w:rPr>
        <w:t>C</w:t>
      </w:r>
      <w:r w:rsidRPr="00061A5A">
        <w:rPr>
          <w:position w:val="-10"/>
          <w:lang w:val="en-GB"/>
        </w:rPr>
        <w:t xml:space="preserve">. This is used in, for example, an FM Hybrid IBOC signal where the digital-only power </w:t>
      </w:r>
      <w:r w:rsidRPr="00061A5A">
        <w:rPr>
          <w:i/>
          <w:iCs/>
          <w:position w:val="-10"/>
          <w:lang w:val="en-GB"/>
        </w:rPr>
        <w:t>Cd</w:t>
      </w:r>
      <w:r w:rsidRPr="00061A5A">
        <w:rPr>
          <w:position w:val="-10"/>
          <w:lang w:val="en-GB"/>
        </w:rPr>
        <w:t xml:space="preserve"> is distinguished from the FM analogue power </w:t>
      </w:r>
      <w:r w:rsidRPr="00061A5A">
        <w:rPr>
          <w:i/>
          <w:iCs/>
          <w:position w:val="-10"/>
          <w:lang w:val="en-GB"/>
        </w:rPr>
        <w:t>C</w:t>
      </w:r>
      <w:r w:rsidRPr="00061A5A">
        <w:rPr>
          <w:position w:val="-10"/>
          <w:lang w:val="en-GB"/>
        </w:rPr>
        <w:t>.</w:t>
      </w:r>
    </w:p>
    <w:p w14:paraId="362755C5" w14:textId="77777777" w:rsidR="00061A5A" w:rsidRPr="00061A5A" w:rsidRDefault="00061A5A" w:rsidP="00061A5A">
      <w:pPr>
        <w:pStyle w:val="Headingb"/>
        <w:rPr>
          <w:lang w:val="en-GB"/>
        </w:rPr>
      </w:pPr>
      <w:r w:rsidRPr="00061A5A">
        <w:rPr>
          <w:lang w:val="en-GB"/>
        </w:rPr>
        <w:lastRenderedPageBreak/>
        <w:t xml:space="preserve">IBOC FM conversion of </w:t>
      </w:r>
      <w:r w:rsidRPr="00061A5A">
        <w:rPr>
          <w:i/>
          <w:iCs/>
          <w:lang w:val="en-GB"/>
        </w:rPr>
        <w:t>Cd</w:t>
      </w:r>
      <w:r w:rsidRPr="00061A5A">
        <w:rPr>
          <w:lang w:val="en-GB"/>
        </w:rPr>
        <w:t>/</w:t>
      </w:r>
      <w:r w:rsidRPr="00061A5A">
        <w:rPr>
          <w:i/>
          <w:iCs/>
          <w:lang w:val="en-GB"/>
        </w:rPr>
        <w:t>N</w:t>
      </w:r>
      <w:r w:rsidRPr="00061A5A">
        <w:rPr>
          <w:vertAlign w:val="subscript"/>
          <w:lang w:val="en-GB"/>
        </w:rPr>
        <w:t>0</w:t>
      </w:r>
      <w:r w:rsidRPr="00061A5A">
        <w:rPr>
          <w:lang w:val="en-GB"/>
        </w:rPr>
        <w:t xml:space="preserve"> to digital </w:t>
      </w:r>
      <w:r w:rsidRPr="00061A5A">
        <w:rPr>
          <w:i/>
          <w:iCs/>
          <w:lang w:val="en-GB"/>
        </w:rPr>
        <w:t>C</w:t>
      </w:r>
      <w:r w:rsidRPr="00061A5A">
        <w:rPr>
          <w:lang w:val="en-GB"/>
        </w:rPr>
        <w:t>/</w:t>
      </w:r>
      <w:r w:rsidRPr="00061A5A">
        <w:rPr>
          <w:i/>
          <w:iCs/>
          <w:lang w:val="en-GB"/>
        </w:rPr>
        <w:t>N</w:t>
      </w:r>
      <w:r w:rsidRPr="00061A5A">
        <w:rPr>
          <w:lang w:val="en-GB"/>
        </w:rPr>
        <w:t xml:space="preserve"> or </w:t>
      </w:r>
      <w:r w:rsidRPr="00061A5A">
        <w:rPr>
          <w:i/>
          <w:iCs/>
          <w:lang w:val="en-GB"/>
        </w:rPr>
        <w:t>S</w:t>
      </w:r>
      <w:r w:rsidRPr="00061A5A">
        <w:rPr>
          <w:lang w:val="en-GB"/>
        </w:rPr>
        <w:t>/</w:t>
      </w:r>
      <w:r w:rsidRPr="00061A5A">
        <w:rPr>
          <w:i/>
          <w:iCs/>
          <w:lang w:val="en-GB"/>
        </w:rPr>
        <w:t>N</w:t>
      </w:r>
      <w:r w:rsidRPr="00061A5A">
        <w:rPr>
          <w:lang w:val="en-GB"/>
        </w:rPr>
        <w:t xml:space="preserve"> example</w:t>
      </w:r>
    </w:p>
    <w:p w14:paraId="1E122C07" w14:textId="77777777" w:rsidR="00061A5A" w:rsidRPr="00061A5A" w:rsidRDefault="00061A5A" w:rsidP="00061A5A">
      <w:pPr>
        <w:keepNext/>
        <w:rPr>
          <w:lang w:val="en-GB"/>
        </w:rPr>
      </w:pPr>
      <w:r w:rsidRPr="00061A5A">
        <w:rPr>
          <w:lang w:val="en-GB"/>
        </w:rPr>
        <w:t>For a single 70-kHz digital signal bandwidth system configuration:</w:t>
      </w:r>
    </w:p>
    <w:p w14:paraId="3A2FCAA1" w14:textId="02F4B1A2" w:rsidR="00061A5A" w:rsidRPr="00061A5A" w:rsidRDefault="00061A5A" w:rsidP="00061A5A">
      <w:pPr>
        <w:pStyle w:val="Equation"/>
        <w:rPr>
          <w:position w:val="-10"/>
          <w:lang w:val="en-GB"/>
        </w:rPr>
      </w:pPr>
      <w:r w:rsidRPr="00061A5A">
        <w:rPr>
          <w:lang w:val="en-GB"/>
        </w:rPr>
        <w:tab/>
      </w:r>
      <w:r w:rsidRPr="00061A5A">
        <w:rPr>
          <w:lang w:val="en-GB"/>
        </w:rPr>
        <w:tab/>
      </w:r>
      <w:r w:rsidR="00F1175D" w:rsidRPr="00F1175D">
        <w:rPr>
          <w:position w:val="-36"/>
        </w:rPr>
        <w:object w:dxaOrig="4760" w:dyaOrig="840" w14:anchorId="13E69E75">
          <v:shape id="_x0000_i1066" type="#_x0000_t75" style="width:237.9pt;height:41.3pt" o:ole="">
            <v:imagedata r:id="rId100" o:title=""/>
          </v:shape>
          <o:OLEObject Type="Embed" ProgID="Equation.DSMT4" ShapeID="_x0000_i1066" DrawAspect="Content" ObjectID="_1667372823" r:id="rId101"/>
        </w:object>
      </w:r>
      <w:r w:rsidRPr="00061A5A">
        <w:rPr>
          <w:position w:val="-10"/>
          <w:lang w:val="en-GB"/>
        </w:rPr>
        <w:tab/>
        <w:t>(43)</w:t>
      </w:r>
    </w:p>
    <w:p w14:paraId="567D6445" w14:textId="77777777" w:rsidR="00061A5A" w:rsidRPr="00061A5A" w:rsidRDefault="00061A5A" w:rsidP="00061A5A">
      <w:pPr>
        <w:keepNext/>
        <w:rPr>
          <w:lang w:val="en-GB"/>
        </w:rPr>
      </w:pPr>
      <w:r w:rsidRPr="00061A5A">
        <w:rPr>
          <w:lang w:val="en-GB"/>
        </w:rPr>
        <w:t>then:</w:t>
      </w:r>
    </w:p>
    <w:p w14:paraId="237C867B" w14:textId="522F0B0D" w:rsidR="00061A5A" w:rsidRPr="00061A5A" w:rsidRDefault="00061A5A" w:rsidP="00F1175D">
      <w:pPr>
        <w:pStyle w:val="Equation"/>
        <w:rPr>
          <w:lang w:val="en-GB"/>
        </w:rPr>
      </w:pPr>
      <w:r w:rsidRPr="00061A5A">
        <w:rPr>
          <w:lang w:val="en-GB"/>
        </w:rPr>
        <w:tab/>
      </w:r>
      <w:r w:rsidRPr="00061A5A">
        <w:rPr>
          <w:lang w:val="en-GB"/>
        </w:rPr>
        <w:tab/>
      </w:r>
      <w:r w:rsidR="00F1175D" w:rsidRPr="00F1175D">
        <w:rPr>
          <w:position w:val="-16"/>
        </w:rPr>
        <w:object w:dxaOrig="3200" w:dyaOrig="420" w14:anchorId="1159A235">
          <v:shape id="_x0000_i1067" type="#_x0000_t75" style="width:157.15pt;height:21.3pt" o:ole="">
            <v:imagedata r:id="rId102" o:title=""/>
          </v:shape>
          <o:OLEObject Type="Embed" ProgID="Equation.DSMT4" ShapeID="_x0000_i1067" DrawAspect="Content" ObjectID="_1667372824" r:id="rId103"/>
        </w:object>
      </w:r>
      <w:r w:rsidRPr="00061A5A">
        <w:rPr>
          <w:lang w:val="en-GB"/>
        </w:rPr>
        <w:tab/>
        <w:t>(44)</w:t>
      </w:r>
    </w:p>
    <w:p w14:paraId="7B3FE73C" w14:textId="31453C70" w:rsidR="00061A5A" w:rsidRPr="00061A5A" w:rsidRDefault="00061A5A" w:rsidP="00061A5A">
      <w:pPr>
        <w:pStyle w:val="Heading1"/>
        <w:rPr>
          <w:rFonts w:eastAsia="SimSun"/>
          <w:lang w:val="en-GB" w:eastAsia="zh-CN"/>
        </w:rPr>
      </w:pPr>
      <w:bookmarkStart w:id="415" w:name="_Toc438995442"/>
      <w:bookmarkStart w:id="416" w:name="_Toc5873154"/>
      <w:bookmarkStart w:id="417" w:name="_Toc8220153"/>
      <w:bookmarkStart w:id="418" w:name="_Toc18411308"/>
      <w:bookmarkStart w:id="419" w:name="_Toc54790069"/>
      <w:bookmarkStart w:id="420" w:name="_Toc293603722"/>
      <w:bookmarkStart w:id="421" w:name="_Toc293603836"/>
      <w:bookmarkStart w:id="422" w:name="_Toc300665034"/>
      <w:bookmarkStart w:id="423" w:name="_Toc300666624"/>
      <w:bookmarkStart w:id="424" w:name="_Toc301429313"/>
      <w:bookmarkStart w:id="425" w:name="_Toc302049606"/>
      <w:bookmarkStart w:id="426" w:name="_Toc438995466"/>
      <w:r w:rsidRPr="00061A5A">
        <w:rPr>
          <w:rFonts w:eastAsia="SimSun"/>
          <w:lang w:val="en-GB" w:eastAsia="zh-CN"/>
        </w:rPr>
        <w:t>4</w:t>
      </w:r>
      <w:r w:rsidRPr="00061A5A">
        <w:rPr>
          <w:rFonts w:eastAsia="SimSun"/>
          <w:lang w:val="en-GB" w:eastAsia="zh-CN"/>
        </w:rPr>
        <w:tab/>
        <w:t xml:space="preserve">Planning </w:t>
      </w:r>
      <w:r w:rsidRPr="00061A5A">
        <w:rPr>
          <w:rFonts w:eastAsia="SimSun"/>
          <w:lang w:val="en-GB"/>
        </w:rPr>
        <w:t>parameters</w:t>
      </w:r>
      <w:r w:rsidRPr="00061A5A">
        <w:rPr>
          <w:rFonts w:eastAsia="SimSun"/>
          <w:lang w:val="en-GB" w:eastAsia="zh-CN"/>
        </w:rPr>
        <w:t xml:space="preserve"> for digital terrestrial broadcasting system DRM robustness mode</w:t>
      </w:r>
      <w:r w:rsidR="00F1175D">
        <w:rPr>
          <w:rFonts w:eastAsia="SimSun"/>
          <w:lang w:val="en-GB" w:eastAsia="zh-CN"/>
        </w:rPr>
        <w:t> </w:t>
      </w:r>
      <w:r w:rsidRPr="00061A5A">
        <w:rPr>
          <w:rFonts w:eastAsia="SimSun"/>
          <w:lang w:val="en-GB" w:eastAsia="zh-CN"/>
        </w:rPr>
        <w:t>E in VHF Bands I, II and III</w:t>
      </w:r>
      <w:bookmarkEnd w:id="415"/>
      <w:bookmarkEnd w:id="416"/>
      <w:bookmarkEnd w:id="417"/>
      <w:bookmarkEnd w:id="418"/>
      <w:bookmarkEnd w:id="419"/>
    </w:p>
    <w:p w14:paraId="5D96DEBC" w14:textId="77777777" w:rsidR="00061A5A" w:rsidRPr="00245D4B" w:rsidRDefault="00061A5A" w:rsidP="00061A5A">
      <w:pPr>
        <w:rPr>
          <w:lang w:val="en-US"/>
        </w:rPr>
      </w:pPr>
      <w:bookmarkStart w:id="427" w:name="_Toc252209303"/>
      <w:bookmarkStart w:id="428" w:name="_Toc266429990"/>
      <w:bookmarkStart w:id="429" w:name="_Ref276649185"/>
      <w:bookmarkStart w:id="430" w:name="_Ref276649200"/>
      <w:bookmarkStart w:id="431" w:name="_Ref288139478"/>
      <w:bookmarkStart w:id="432" w:name="_Toc293603708"/>
      <w:bookmarkStart w:id="433" w:name="_Toc293603822"/>
      <w:bookmarkStart w:id="434" w:name="_Toc300665020"/>
      <w:bookmarkStart w:id="435" w:name="_Toc300665113"/>
      <w:bookmarkStart w:id="436" w:name="_Toc300665179"/>
      <w:bookmarkStart w:id="437" w:name="_Toc300666610"/>
      <w:bookmarkStart w:id="438" w:name="_Toc301429299"/>
      <w:bookmarkStart w:id="439" w:name="_Toc302049592"/>
      <w:bookmarkStart w:id="440" w:name="_Toc433026613"/>
      <w:bookmarkStart w:id="441" w:name="_Toc438995452"/>
      <w:r w:rsidRPr="00245D4B">
        <w:rPr>
          <w:lang w:val="en-US"/>
        </w:rPr>
        <w:t>Digital Radio Mondiale</w:t>
      </w:r>
      <w:r w:rsidRPr="00245D4B">
        <w:rPr>
          <w:vertAlign w:val="superscript"/>
          <w:lang w:val="en-US"/>
        </w:rPr>
        <w:t>TM</w:t>
      </w:r>
      <w:r w:rsidRPr="00245D4B">
        <w:rPr>
          <w:lang w:val="en-US"/>
        </w:rPr>
        <w:t xml:space="preserve"> (DRM) was originally designed by the DRM Consortium as a digital broadcasting system for the radio bands below 30 MHz and it is standardized as ETSI</w:t>
      </w:r>
      <w:r w:rsidRPr="00245D4B">
        <w:rPr>
          <w:sz w:val="16"/>
          <w:szCs w:val="16"/>
          <w:lang w:val="en-US"/>
        </w:rPr>
        <w:t> </w:t>
      </w:r>
      <w:r w:rsidRPr="00245D4B">
        <w:rPr>
          <w:lang w:val="en-US"/>
        </w:rPr>
        <w:t>ES</w:t>
      </w:r>
      <w:r w:rsidRPr="00245D4B">
        <w:rPr>
          <w:sz w:val="16"/>
          <w:szCs w:val="16"/>
          <w:lang w:val="en-US"/>
        </w:rPr>
        <w:t> </w:t>
      </w:r>
      <w:r w:rsidRPr="00245D4B">
        <w:rPr>
          <w:lang w:val="en-US"/>
        </w:rPr>
        <w:t>201</w:t>
      </w:r>
      <w:r w:rsidRPr="00245D4B">
        <w:rPr>
          <w:sz w:val="16"/>
          <w:szCs w:val="16"/>
          <w:lang w:val="en-US"/>
        </w:rPr>
        <w:t> </w:t>
      </w:r>
      <w:r w:rsidRPr="00245D4B">
        <w:rPr>
          <w:lang w:val="en-US"/>
        </w:rPr>
        <w:t>980 [6]. In 2009, DRM was extended by a mode E – called “DRM+” – to use DRM in radio bands up to 174 MHz.</w:t>
      </w:r>
    </w:p>
    <w:p w14:paraId="7FEBA889" w14:textId="77777777" w:rsidR="00061A5A" w:rsidRPr="00245D4B" w:rsidRDefault="00061A5A" w:rsidP="00061A5A">
      <w:pPr>
        <w:rPr>
          <w:lang w:val="en-US"/>
        </w:rPr>
      </w:pPr>
      <w:r w:rsidRPr="00245D4B">
        <w:rPr>
          <w:lang w:val="en-US"/>
        </w:rPr>
        <w:t>The University of Applied Sciences in Kaiserslautern</w:t>
      </w:r>
      <w:r w:rsidRPr="00245D4B">
        <w:rPr>
          <w:position w:val="6"/>
          <w:sz w:val="20"/>
          <w:lang w:val="en-US"/>
        </w:rPr>
        <w:footnoteReference w:id="2"/>
      </w:r>
      <w:r w:rsidRPr="00245D4B">
        <w:rPr>
          <w:lang w:val="en-US"/>
        </w:rPr>
        <w:t xml:space="preserve"> (Germany) and the University of Hannover</w:t>
      </w:r>
      <w:r w:rsidRPr="00245D4B">
        <w:rPr>
          <w:position w:val="6"/>
          <w:sz w:val="20"/>
          <w:lang w:val="en-US"/>
        </w:rPr>
        <w:footnoteReference w:id="3"/>
      </w:r>
      <w:r w:rsidRPr="00245D4B">
        <w:rPr>
          <w:lang w:val="en-US"/>
        </w:rPr>
        <w:t xml:space="preserve"> (Germany) successfully conducted laboratory measurements and field trials with DRM in VHF Band II and in VHF Band III, respectively. Demonstrations were also given successfully in Paris in VHF Band I</w:t>
      </w:r>
      <w:r w:rsidRPr="00245D4B" w:rsidDel="00406E1C">
        <w:rPr>
          <w:lang w:val="en-US"/>
        </w:rPr>
        <w:t xml:space="preserve"> </w:t>
      </w:r>
      <w:r w:rsidRPr="00245D4B">
        <w:rPr>
          <w:lang w:val="en-US"/>
        </w:rPr>
        <w:t>by the University of Applied Sciences in Kaiserslautern. Other field trials all over the world, especially in Brazil, Italy, Sri Lanka, the United Kingdom and in the Republic of Korea, have completed the tests.</w:t>
      </w:r>
    </w:p>
    <w:p w14:paraId="0EAD9299" w14:textId="77777777" w:rsidR="00061A5A" w:rsidRPr="00245D4B" w:rsidRDefault="00061A5A" w:rsidP="00061A5A">
      <w:pPr>
        <w:rPr>
          <w:lang w:val="en-US"/>
        </w:rPr>
      </w:pPr>
      <w:r w:rsidRPr="00245D4B">
        <w:rPr>
          <w:lang w:val="en-US"/>
        </w:rPr>
        <w:t>The measurements and field trials have confirmed the technical parameters, and comparisons of coverage area have been performed between FM in VHF Band II and DRM also as with DAB in VHF Band III and DRM. In addition, protection ratio measurements have been performed and planning models have been used to predict coverage. The results from both German sites show that DRM works well in all VHF bands including VHF Band III.</w:t>
      </w:r>
    </w:p>
    <w:p w14:paraId="33DDB0C1" w14:textId="77777777" w:rsidR="00061A5A" w:rsidRPr="00245D4B" w:rsidRDefault="00061A5A" w:rsidP="00061A5A">
      <w:pPr>
        <w:rPr>
          <w:lang w:val="en-US"/>
        </w:rPr>
      </w:pPr>
      <w:r w:rsidRPr="00245D4B">
        <w:rPr>
          <w:lang w:val="en-US"/>
        </w:rPr>
        <w:t xml:space="preserve">From these results and based on relevant ITU Recommendations, this Report defines a framework for calculating all relevant DRM network planning parameters in all VHF bands. The focus lies on VHF Band II (87.5-108 MHz) and VHF Band III (174-230 MHz) in ITU Region 1, however where the values for the VHF Band I (47-68 MHz) are available, they are given. </w:t>
      </w:r>
    </w:p>
    <w:p w14:paraId="5AD2A64A" w14:textId="77777777" w:rsidR="00061A5A" w:rsidRPr="00245D4B" w:rsidRDefault="00061A5A" w:rsidP="00061A5A">
      <w:pPr>
        <w:rPr>
          <w:lang w:val="en-US"/>
        </w:rPr>
      </w:pPr>
      <w:r w:rsidRPr="00245D4B">
        <w:rPr>
          <w:lang w:val="en-US"/>
        </w:rPr>
        <w:t>Other frequency allocations in VHF bands assigned to broadcasting services are not exhaustively covered yet, e.g. areas in ITU Region 1 where allocations of the Wiesbaden T-DAB Agreement 1995 are still used (230-240 MHz) or in some Southern African countries, where the VHF Band III is allocated to the broadcasting services up to 254 MHz, or the broadcasting bands in ITU Regions 2 and 3, perhaps the OIRT FM band (65.8-74 MHz)</w:t>
      </w:r>
      <w:r w:rsidRPr="00245D4B" w:rsidDel="004D73CE">
        <w:rPr>
          <w:lang w:val="en-US"/>
        </w:rPr>
        <w:t xml:space="preserve"> </w:t>
      </w:r>
      <w:r w:rsidRPr="00245D4B">
        <w:rPr>
          <w:lang w:val="en-US"/>
        </w:rPr>
        <w:t>or the Japanese FM band (76</w:t>
      </w:r>
      <w:r w:rsidRPr="00245D4B">
        <w:rPr>
          <w:lang w:val="en-US"/>
        </w:rPr>
        <w:noBreakHyphen/>
        <w:t>90 MHz), respectively, that</w:t>
      </w:r>
      <w:r w:rsidRPr="00245D4B" w:rsidDel="004D73CE">
        <w:rPr>
          <w:lang w:val="en-US"/>
        </w:rPr>
        <w:t xml:space="preserve"> </w:t>
      </w:r>
      <w:r w:rsidRPr="00245D4B">
        <w:rPr>
          <w:lang w:val="en-US"/>
        </w:rPr>
        <w:t>can later be adapted. Planning parameters for these unconsidered cases can be derived or taken from the given values, considering 254 MHz as the international top boundary of the VHF broadcasting spectrum</w:t>
      </w:r>
      <w:r w:rsidRPr="00245D4B">
        <w:rPr>
          <w:position w:val="6"/>
          <w:sz w:val="18"/>
          <w:szCs w:val="22"/>
          <w:lang w:val="en-US"/>
        </w:rPr>
        <w:footnoteReference w:id="4"/>
      </w:r>
      <w:r w:rsidRPr="00245D4B">
        <w:rPr>
          <w:lang w:val="en-US"/>
        </w:rPr>
        <w:t>.</w:t>
      </w:r>
    </w:p>
    <w:p w14:paraId="5E425E57" w14:textId="77777777" w:rsidR="00061A5A" w:rsidRPr="00245D4B" w:rsidRDefault="00061A5A" w:rsidP="00061A5A">
      <w:pPr>
        <w:pStyle w:val="Heading2"/>
        <w:rPr>
          <w:lang w:val="en-US"/>
        </w:rPr>
      </w:pPr>
      <w:bookmarkStart w:id="442" w:name="_Toc438995443"/>
      <w:bookmarkStart w:id="443" w:name="_Toc465082039"/>
      <w:bookmarkStart w:id="444" w:name="_Toc8220154"/>
      <w:bookmarkStart w:id="445" w:name="_Toc18411309"/>
      <w:bookmarkStart w:id="446" w:name="_Toc54790070"/>
      <w:r w:rsidRPr="00245D4B">
        <w:rPr>
          <w:lang w:val="en-US"/>
        </w:rPr>
        <w:lastRenderedPageBreak/>
        <w:t>4.1</w:t>
      </w:r>
      <w:r w:rsidRPr="00245D4B">
        <w:rPr>
          <w:lang w:val="en-US"/>
        </w:rPr>
        <w:tab/>
        <w:t>DRM system parameters</w:t>
      </w:r>
      <w:bookmarkEnd w:id="442"/>
      <w:bookmarkEnd w:id="443"/>
      <w:bookmarkEnd w:id="444"/>
      <w:bookmarkEnd w:id="445"/>
      <w:bookmarkEnd w:id="446"/>
    </w:p>
    <w:p w14:paraId="332A1A4E" w14:textId="77777777" w:rsidR="00061A5A" w:rsidRPr="00245D4B" w:rsidRDefault="00061A5A" w:rsidP="00061A5A">
      <w:pPr>
        <w:rPr>
          <w:lang w:val="en-US"/>
        </w:rPr>
      </w:pPr>
      <w:bookmarkStart w:id="447" w:name="_Ref270669550"/>
      <w:r w:rsidRPr="00245D4B">
        <w:rPr>
          <w:lang w:val="en-US"/>
        </w:rPr>
        <w:t>The description of the DRM system parameters refers to Mode E of the DRM system [6].</w:t>
      </w:r>
    </w:p>
    <w:p w14:paraId="713FEEFC" w14:textId="77777777" w:rsidR="00061A5A" w:rsidRPr="00245D4B" w:rsidRDefault="00061A5A" w:rsidP="00061A5A">
      <w:pPr>
        <w:pStyle w:val="Heading3"/>
        <w:rPr>
          <w:lang w:val="en-US"/>
        </w:rPr>
      </w:pPr>
      <w:bookmarkStart w:id="448" w:name="_Ref288200979"/>
      <w:bookmarkStart w:id="449" w:name="_Toc293603700"/>
      <w:bookmarkStart w:id="450" w:name="_Toc293603814"/>
      <w:bookmarkStart w:id="451" w:name="_Toc300665012"/>
      <w:bookmarkStart w:id="452" w:name="_Toc300665107"/>
      <w:bookmarkStart w:id="453" w:name="_Toc300665173"/>
      <w:bookmarkStart w:id="454" w:name="_Toc300666602"/>
      <w:bookmarkStart w:id="455" w:name="_Toc301429291"/>
      <w:bookmarkStart w:id="456" w:name="_Toc302049584"/>
      <w:bookmarkStart w:id="457" w:name="_Toc433026607"/>
      <w:bookmarkStart w:id="458" w:name="_Toc438995444"/>
      <w:bookmarkStart w:id="459" w:name="_Toc465082040"/>
      <w:bookmarkStart w:id="460" w:name="_Toc18411310"/>
      <w:r w:rsidRPr="00245D4B">
        <w:rPr>
          <w:lang w:val="en-US"/>
        </w:rPr>
        <w:t>4.1.1</w:t>
      </w:r>
      <w:r w:rsidRPr="00245D4B">
        <w:rPr>
          <w:lang w:val="en-US"/>
        </w:rPr>
        <w:tab/>
        <w:t>Modes and code rates</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p w14:paraId="3CC032C8" w14:textId="77777777" w:rsidR="00061A5A" w:rsidRPr="00245D4B" w:rsidRDefault="00061A5A" w:rsidP="00061A5A">
      <w:pPr>
        <w:pStyle w:val="Heading4"/>
        <w:rPr>
          <w:lang w:val="en-US"/>
        </w:rPr>
      </w:pPr>
      <w:bookmarkStart w:id="461" w:name="_Toc293603701"/>
      <w:bookmarkStart w:id="462" w:name="_Toc293603815"/>
      <w:bookmarkStart w:id="463" w:name="_Toc300665013"/>
      <w:bookmarkStart w:id="464" w:name="_Toc300666603"/>
      <w:bookmarkStart w:id="465" w:name="_Toc301429292"/>
      <w:bookmarkStart w:id="466" w:name="_Toc302049585"/>
      <w:bookmarkStart w:id="467" w:name="_Toc438995445"/>
      <w:r w:rsidRPr="00245D4B">
        <w:rPr>
          <w:lang w:val="en-US"/>
        </w:rPr>
        <w:t>4.1.1.1</w:t>
      </w:r>
      <w:r w:rsidRPr="00245D4B">
        <w:rPr>
          <w:lang w:val="en-US"/>
        </w:rPr>
        <w:tab/>
        <w:t>Overview of SDC and MSC code rates</w:t>
      </w:r>
      <w:bookmarkEnd w:id="461"/>
      <w:bookmarkEnd w:id="462"/>
      <w:bookmarkEnd w:id="463"/>
      <w:bookmarkEnd w:id="464"/>
      <w:bookmarkEnd w:id="465"/>
      <w:bookmarkEnd w:id="466"/>
      <w:bookmarkEnd w:id="467"/>
    </w:p>
    <w:p w14:paraId="3468F89A" w14:textId="77777777" w:rsidR="00061A5A" w:rsidRPr="00245D4B" w:rsidRDefault="00061A5A" w:rsidP="00061A5A">
      <w:pPr>
        <w:rPr>
          <w:lang w:val="en-US"/>
        </w:rPr>
      </w:pPr>
      <w:r w:rsidRPr="00245D4B">
        <w:rPr>
          <w:lang w:val="en-US"/>
        </w:rPr>
        <w:t>ETSI-DRM [6] defines the SDC code rates summarized in Table 2</w:t>
      </w:r>
      <w:r>
        <w:rPr>
          <w:lang w:val="en-US"/>
        </w:rPr>
        <w:t>4</w:t>
      </w:r>
      <w:r w:rsidRPr="00245D4B">
        <w:rPr>
          <w:lang w:val="en-US"/>
        </w:rPr>
        <w:t xml:space="preserve"> and the </w:t>
      </w:r>
      <w:r w:rsidRPr="00245D4B">
        <w:rPr>
          <w:lang w:val="en-US" w:eastAsia="de-DE"/>
        </w:rPr>
        <w:t xml:space="preserve">MSC modes </w:t>
      </w:r>
      <w:r w:rsidRPr="00245D4B">
        <w:rPr>
          <w:lang w:val="en-US"/>
        </w:rPr>
        <w:t xml:space="preserve">with code rates </w:t>
      </w:r>
      <w:r w:rsidRPr="00245D4B">
        <w:rPr>
          <w:i/>
          <w:iCs/>
          <w:lang w:val="en-US"/>
        </w:rPr>
        <w:t>R</w:t>
      </w:r>
      <w:r w:rsidRPr="00245D4B">
        <w:rPr>
          <w:lang w:val="en-US"/>
        </w:rPr>
        <w:t xml:space="preserve"> given in Table 2</w:t>
      </w:r>
      <w:r>
        <w:rPr>
          <w:lang w:val="en-US"/>
        </w:rPr>
        <w:t>5</w:t>
      </w:r>
      <w:r w:rsidRPr="00245D4B">
        <w:rPr>
          <w:lang w:val="en-US"/>
        </w:rPr>
        <w:t>.</w:t>
      </w:r>
    </w:p>
    <w:p w14:paraId="3A15EC89" w14:textId="77777777" w:rsidR="00061A5A" w:rsidRPr="00245D4B" w:rsidRDefault="00061A5A" w:rsidP="00061A5A">
      <w:pPr>
        <w:pStyle w:val="TableNo"/>
      </w:pPr>
      <w:bookmarkStart w:id="468" w:name="_Ref270599006"/>
      <w:bookmarkStart w:id="469" w:name="_Ref239243896"/>
      <w:r w:rsidRPr="00FC6283">
        <w:t>TABLE</w:t>
      </w:r>
      <w:r w:rsidRPr="00245D4B">
        <w:t> 2</w:t>
      </w:r>
      <w:bookmarkEnd w:id="468"/>
      <w:r>
        <w:t>4</w:t>
      </w:r>
    </w:p>
    <w:p w14:paraId="76200D45" w14:textId="77777777" w:rsidR="00061A5A" w:rsidRPr="00FC6283" w:rsidRDefault="00061A5A" w:rsidP="00061A5A">
      <w:pPr>
        <w:pStyle w:val="Tabletitle"/>
      </w:pPr>
      <w:r w:rsidRPr="00245D4B">
        <w:rPr>
          <w:lang w:val="en-US"/>
        </w:rPr>
        <w:t>SDC code rates</w:t>
      </w:r>
      <w:bookmarkEnd w:id="469"/>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35"/>
        <w:gridCol w:w="1435"/>
        <w:gridCol w:w="1435"/>
        <w:gridCol w:w="1435"/>
      </w:tblGrid>
      <w:tr w:rsidR="00061A5A" w:rsidRPr="00245D4B" w14:paraId="24876372" w14:textId="77777777" w:rsidTr="00C80083">
        <w:trPr>
          <w:jc w:val="center"/>
        </w:trPr>
        <w:tc>
          <w:tcPr>
            <w:tcW w:w="2870" w:type="dxa"/>
            <w:gridSpan w:val="2"/>
          </w:tcPr>
          <w:p w14:paraId="46AA1789" w14:textId="77777777" w:rsidR="00061A5A" w:rsidRPr="00245D4B" w:rsidRDefault="00061A5A" w:rsidP="00C80083">
            <w:pPr>
              <w:pStyle w:val="Tablehead"/>
              <w:rPr>
                <w:lang w:val="en-US"/>
              </w:rPr>
            </w:pPr>
            <w:r w:rsidRPr="00245D4B">
              <w:rPr>
                <w:lang w:val="en-US"/>
              </w:rPr>
              <w:t xml:space="preserve">MSC-mode 11 </w:t>
            </w:r>
            <w:r w:rsidRPr="00245D4B">
              <w:rPr>
                <w:lang w:val="en-US"/>
              </w:rPr>
              <w:br/>
              <w:t>(4-QAM)</w:t>
            </w:r>
          </w:p>
        </w:tc>
        <w:tc>
          <w:tcPr>
            <w:tcW w:w="2870" w:type="dxa"/>
            <w:gridSpan w:val="2"/>
          </w:tcPr>
          <w:p w14:paraId="0655CC33" w14:textId="77777777" w:rsidR="00061A5A" w:rsidRPr="00245D4B" w:rsidRDefault="00061A5A" w:rsidP="00C80083">
            <w:pPr>
              <w:pStyle w:val="Tablehead"/>
              <w:rPr>
                <w:lang w:val="en-US"/>
              </w:rPr>
            </w:pPr>
            <w:r w:rsidRPr="00245D4B">
              <w:rPr>
                <w:lang w:val="en-US"/>
              </w:rPr>
              <w:t xml:space="preserve">MSC-mode 00 </w:t>
            </w:r>
            <w:r w:rsidRPr="00245D4B">
              <w:rPr>
                <w:lang w:val="en-US"/>
              </w:rPr>
              <w:br/>
              <w:t>(16-QAM)</w:t>
            </w:r>
          </w:p>
        </w:tc>
      </w:tr>
      <w:tr w:rsidR="00061A5A" w:rsidRPr="00245D4B" w14:paraId="4159539B" w14:textId="77777777" w:rsidTr="00C80083">
        <w:trPr>
          <w:jc w:val="center"/>
        </w:trPr>
        <w:tc>
          <w:tcPr>
            <w:tcW w:w="1435" w:type="dxa"/>
          </w:tcPr>
          <w:p w14:paraId="78FED89D" w14:textId="77777777" w:rsidR="00061A5A" w:rsidRPr="00245D4B" w:rsidRDefault="00061A5A" w:rsidP="00C80083">
            <w:pPr>
              <w:pStyle w:val="Tablehead"/>
              <w:rPr>
                <w:lang w:val="en-US"/>
              </w:rPr>
            </w:pPr>
            <w:r w:rsidRPr="00245D4B">
              <w:rPr>
                <w:lang w:val="en-US"/>
              </w:rPr>
              <w:t>SDC-mode</w:t>
            </w:r>
          </w:p>
        </w:tc>
        <w:tc>
          <w:tcPr>
            <w:tcW w:w="1435" w:type="dxa"/>
          </w:tcPr>
          <w:p w14:paraId="63C8F4D2" w14:textId="77777777" w:rsidR="00061A5A" w:rsidRPr="00245D4B" w:rsidRDefault="00061A5A" w:rsidP="00C80083">
            <w:pPr>
              <w:pStyle w:val="Tablehead"/>
              <w:rPr>
                <w:lang w:val="en-US"/>
              </w:rPr>
            </w:pPr>
            <w:r w:rsidRPr="00245D4B">
              <w:rPr>
                <w:lang w:val="en-US"/>
              </w:rPr>
              <w:t xml:space="preserve">Code rate </w:t>
            </w:r>
            <w:r w:rsidRPr="00245D4B">
              <w:rPr>
                <w:i/>
                <w:iCs/>
                <w:lang w:val="en-US"/>
              </w:rPr>
              <w:t>R</w:t>
            </w:r>
          </w:p>
        </w:tc>
        <w:tc>
          <w:tcPr>
            <w:tcW w:w="1435" w:type="dxa"/>
          </w:tcPr>
          <w:p w14:paraId="2F650ACF" w14:textId="77777777" w:rsidR="00061A5A" w:rsidRPr="00245D4B" w:rsidRDefault="00061A5A" w:rsidP="00C80083">
            <w:pPr>
              <w:pStyle w:val="Tablehead"/>
              <w:rPr>
                <w:lang w:val="en-US"/>
              </w:rPr>
            </w:pPr>
            <w:r w:rsidRPr="00245D4B">
              <w:rPr>
                <w:lang w:val="en-US"/>
              </w:rPr>
              <w:t>SDC-mode</w:t>
            </w:r>
          </w:p>
        </w:tc>
        <w:tc>
          <w:tcPr>
            <w:tcW w:w="1435" w:type="dxa"/>
          </w:tcPr>
          <w:p w14:paraId="525C7DF7" w14:textId="77777777" w:rsidR="00061A5A" w:rsidRPr="00245D4B" w:rsidRDefault="00061A5A" w:rsidP="00C80083">
            <w:pPr>
              <w:pStyle w:val="Tablehead"/>
              <w:rPr>
                <w:lang w:val="en-US"/>
              </w:rPr>
            </w:pPr>
            <w:r w:rsidRPr="00245D4B">
              <w:rPr>
                <w:lang w:val="en-US"/>
              </w:rPr>
              <w:t xml:space="preserve">Code rate </w:t>
            </w:r>
            <w:r w:rsidRPr="00245D4B">
              <w:rPr>
                <w:i/>
                <w:iCs/>
                <w:lang w:val="en-US"/>
              </w:rPr>
              <w:t>R</w:t>
            </w:r>
          </w:p>
        </w:tc>
      </w:tr>
      <w:tr w:rsidR="00061A5A" w:rsidRPr="00245D4B" w14:paraId="2B9312E5" w14:textId="77777777" w:rsidTr="00C80083">
        <w:trPr>
          <w:jc w:val="center"/>
        </w:trPr>
        <w:tc>
          <w:tcPr>
            <w:tcW w:w="1435" w:type="dxa"/>
          </w:tcPr>
          <w:p w14:paraId="1AE94A36" w14:textId="77777777" w:rsidR="00061A5A" w:rsidRPr="00245D4B" w:rsidRDefault="00061A5A" w:rsidP="00C80083">
            <w:pPr>
              <w:pStyle w:val="Tabletext"/>
              <w:jc w:val="center"/>
              <w:rPr>
                <w:lang w:val="en-US"/>
              </w:rPr>
            </w:pPr>
            <w:r w:rsidRPr="00245D4B">
              <w:rPr>
                <w:lang w:val="en-US"/>
              </w:rPr>
              <w:t>0</w:t>
            </w:r>
          </w:p>
        </w:tc>
        <w:tc>
          <w:tcPr>
            <w:tcW w:w="1435" w:type="dxa"/>
          </w:tcPr>
          <w:p w14:paraId="02D0B87C" w14:textId="77777777" w:rsidR="00061A5A" w:rsidRPr="00245D4B" w:rsidRDefault="00061A5A" w:rsidP="00C80083">
            <w:pPr>
              <w:pStyle w:val="Tabletext"/>
              <w:jc w:val="center"/>
              <w:rPr>
                <w:lang w:val="en-US"/>
              </w:rPr>
            </w:pPr>
            <w:r w:rsidRPr="00245D4B">
              <w:rPr>
                <w:lang w:val="en-US"/>
              </w:rPr>
              <w:t>0.5</w:t>
            </w:r>
          </w:p>
        </w:tc>
        <w:tc>
          <w:tcPr>
            <w:tcW w:w="1435" w:type="dxa"/>
          </w:tcPr>
          <w:p w14:paraId="1C422FBC" w14:textId="77777777" w:rsidR="00061A5A" w:rsidRPr="00245D4B" w:rsidRDefault="00061A5A" w:rsidP="00C80083">
            <w:pPr>
              <w:pStyle w:val="Tabletext"/>
              <w:jc w:val="center"/>
              <w:rPr>
                <w:lang w:val="en-US"/>
              </w:rPr>
            </w:pPr>
            <w:r w:rsidRPr="00245D4B">
              <w:rPr>
                <w:lang w:val="en-US"/>
              </w:rPr>
              <w:t>0</w:t>
            </w:r>
          </w:p>
        </w:tc>
        <w:tc>
          <w:tcPr>
            <w:tcW w:w="1435" w:type="dxa"/>
          </w:tcPr>
          <w:p w14:paraId="322E0C1A" w14:textId="77777777" w:rsidR="00061A5A" w:rsidRPr="00245D4B" w:rsidRDefault="00061A5A" w:rsidP="00C80083">
            <w:pPr>
              <w:pStyle w:val="Tabletext"/>
              <w:jc w:val="center"/>
              <w:rPr>
                <w:lang w:val="en-US"/>
              </w:rPr>
            </w:pPr>
            <w:r w:rsidRPr="00245D4B">
              <w:rPr>
                <w:lang w:val="en-US"/>
              </w:rPr>
              <w:t>0.5</w:t>
            </w:r>
          </w:p>
        </w:tc>
      </w:tr>
      <w:tr w:rsidR="00061A5A" w:rsidRPr="00245D4B" w14:paraId="24768E11" w14:textId="77777777" w:rsidTr="00C80083">
        <w:trPr>
          <w:jc w:val="center"/>
        </w:trPr>
        <w:tc>
          <w:tcPr>
            <w:tcW w:w="1435" w:type="dxa"/>
          </w:tcPr>
          <w:p w14:paraId="44489FAD" w14:textId="77777777" w:rsidR="00061A5A" w:rsidRPr="00245D4B" w:rsidRDefault="00061A5A" w:rsidP="00C80083">
            <w:pPr>
              <w:pStyle w:val="Tabletext"/>
              <w:jc w:val="center"/>
              <w:rPr>
                <w:lang w:val="en-US"/>
              </w:rPr>
            </w:pPr>
            <w:r w:rsidRPr="00245D4B">
              <w:rPr>
                <w:lang w:val="en-US"/>
              </w:rPr>
              <w:t>1</w:t>
            </w:r>
          </w:p>
        </w:tc>
        <w:tc>
          <w:tcPr>
            <w:tcW w:w="1435" w:type="dxa"/>
          </w:tcPr>
          <w:p w14:paraId="31228A70" w14:textId="77777777" w:rsidR="00061A5A" w:rsidRPr="00245D4B" w:rsidRDefault="00061A5A" w:rsidP="00C80083">
            <w:pPr>
              <w:pStyle w:val="Tabletext"/>
              <w:jc w:val="center"/>
              <w:rPr>
                <w:lang w:val="en-US"/>
              </w:rPr>
            </w:pPr>
            <w:r w:rsidRPr="00245D4B">
              <w:rPr>
                <w:lang w:val="en-US"/>
              </w:rPr>
              <w:t>0.25</w:t>
            </w:r>
          </w:p>
        </w:tc>
        <w:tc>
          <w:tcPr>
            <w:tcW w:w="1435" w:type="dxa"/>
          </w:tcPr>
          <w:p w14:paraId="1525B552" w14:textId="77777777" w:rsidR="00061A5A" w:rsidRPr="00245D4B" w:rsidRDefault="00061A5A" w:rsidP="00C80083">
            <w:pPr>
              <w:pStyle w:val="Tabletext"/>
              <w:jc w:val="center"/>
              <w:rPr>
                <w:lang w:val="en-US"/>
              </w:rPr>
            </w:pPr>
            <w:r w:rsidRPr="00245D4B">
              <w:rPr>
                <w:lang w:val="en-US"/>
              </w:rPr>
              <w:t>1</w:t>
            </w:r>
          </w:p>
        </w:tc>
        <w:tc>
          <w:tcPr>
            <w:tcW w:w="1435" w:type="dxa"/>
          </w:tcPr>
          <w:p w14:paraId="62A9BAF7" w14:textId="77777777" w:rsidR="00061A5A" w:rsidRPr="00245D4B" w:rsidRDefault="00061A5A" w:rsidP="00C80083">
            <w:pPr>
              <w:pStyle w:val="Tabletext"/>
              <w:jc w:val="center"/>
              <w:rPr>
                <w:lang w:val="en-US"/>
              </w:rPr>
            </w:pPr>
            <w:r w:rsidRPr="00245D4B">
              <w:rPr>
                <w:lang w:val="en-US"/>
              </w:rPr>
              <w:t>0.25</w:t>
            </w:r>
          </w:p>
        </w:tc>
      </w:tr>
    </w:tbl>
    <w:p w14:paraId="7334F113" w14:textId="77777777" w:rsidR="00061A5A" w:rsidRDefault="00061A5A" w:rsidP="00061A5A">
      <w:pPr>
        <w:pStyle w:val="Tablefin"/>
      </w:pPr>
      <w:bookmarkStart w:id="470" w:name="_Ref270598959"/>
    </w:p>
    <w:p w14:paraId="51114A01" w14:textId="77777777" w:rsidR="00061A5A" w:rsidRPr="00245D4B" w:rsidRDefault="00061A5A" w:rsidP="00061A5A">
      <w:pPr>
        <w:pStyle w:val="TableNo"/>
      </w:pPr>
      <w:r w:rsidRPr="00245D4B">
        <w:t>TABLE 2</w:t>
      </w:r>
      <w:bookmarkEnd w:id="470"/>
      <w:r>
        <w:t>5</w:t>
      </w:r>
    </w:p>
    <w:p w14:paraId="1F50FBFB" w14:textId="77777777" w:rsidR="00061A5A" w:rsidRPr="00245D4B" w:rsidRDefault="00061A5A" w:rsidP="00061A5A">
      <w:pPr>
        <w:pStyle w:val="Tabletitle"/>
        <w:rPr>
          <w:lang w:val="en-US"/>
        </w:rPr>
      </w:pPr>
      <w:r w:rsidRPr="00245D4B">
        <w:rPr>
          <w:lang w:val="en-US"/>
        </w:rPr>
        <w:t>MSC code rates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76"/>
        <w:gridCol w:w="1197"/>
        <w:gridCol w:w="1201"/>
        <w:gridCol w:w="841"/>
        <w:gridCol w:w="849"/>
        <w:gridCol w:w="850"/>
        <w:gridCol w:w="852"/>
      </w:tblGrid>
      <w:tr w:rsidR="00061A5A" w:rsidRPr="00245D4B" w14:paraId="65015996" w14:textId="77777777" w:rsidTr="00C80083">
        <w:trPr>
          <w:jc w:val="center"/>
        </w:trPr>
        <w:tc>
          <w:tcPr>
            <w:tcW w:w="0" w:type="auto"/>
            <w:vMerge w:val="restart"/>
            <w:vAlign w:val="center"/>
          </w:tcPr>
          <w:p w14:paraId="00DF8A14" w14:textId="77777777" w:rsidR="00061A5A" w:rsidRPr="00245D4B" w:rsidRDefault="00061A5A" w:rsidP="00C80083">
            <w:pPr>
              <w:pStyle w:val="Tablehead"/>
              <w:rPr>
                <w:lang w:val="en-US"/>
              </w:rPr>
            </w:pPr>
            <w:r w:rsidRPr="00245D4B">
              <w:rPr>
                <w:lang w:val="en-US"/>
              </w:rPr>
              <w:t>Protection level</w:t>
            </w:r>
          </w:p>
        </w:tc>
        <w:tc>
          <w:tcPr>
            <w:tcW w:w="0" w:type="auto"/>
            <w:gridSpan w:val="2"/>
          </w:tcPr>
          <w:p w14:paraId="1AC0D618" w14:textId="77777777" w:rsidR="00061A5A" w:rsidRPr="00245D4B" w:rsidRDefault="00061A5A" w:rsidP="00C80083">
            <w:pPr>
              <w:pStyle w:val="Tablehead"/>
              <w:rPr>
                <w:lang w:val="en-US"/>
              </w:rPr>
            </w:pPr>
            <w:r w:rsidRPr="00245D4B">
              <w:rPr>
                <w:lang w:val="en-US"/>
              </w:rPr>
              <w:t xml:space="preserve">Code rate R for </w:t>
            </w:r>
            <w:r w:rsidRPr="00245D4B">
              <w:rPr>
                <w:lang w:val="en-US"/>
              </w:rPr>
              <w:br/>
              <w:t>MSC mode 11: 4-QAM</w:t>
            </w:r>
          </w:p>
        </w:tc>
        <w:tc>
          <w:tcPr>
            <w:tcW w:w="3392" w:type="dxa"/>
            <w:gridSpan w:val="4"/>
          </w:tcPr>
          <w:p w14:paraId="72E20C5E" w14:textId="77777777" w:rsidR="00061A5A" w:rsidRPr="00245D4B" w:rsidRDefault="00061A5A" w:rsidP="00C80083">
            <w:pPr>
              <w:pStyle w:val="Tablehead"/>
              <w:rPr>
                <w:lang w:val="en-US"/>
              </w:rPr>
            </w:pPr>
            <w:r w:rsidRPr="00245D4B">
              <w:rPr>
                <w:lang w:val="en-US"/>
              </w:rPr>
              <w:t xml:space="preserve">Code rate R combinations for </w:t>
            </w:r>
            <w:r w:rsidRPr="00245D4B">
              <w:rPr>
                <w:lang w:val="en-US"/>
              </w:rPr>
              <w:br/>
              <w:t>MSC mode 00: 16-QAM</w:t>
            </w:r>
          </w:p>
        </w:tc>
      </w:tr>
      <w:tr w:rsidR="00061A5A" w:rsidRPr="00245D4B" w14:paraId="212EFC0B" w14:textId="77777777" w:rsidTr="00C80083">
        <w:trPr>
          <w:jc w:val="center"/>
        </w:trPr>
        <w:tc>
          <w:tcPr>
            <w:tcW w:w="0" w:type="auto"/>
            <w:vMerge/>
          </w:tcPr>
          <w:p w14:paraId="7FD6B338" w14:textId="77777777" w:rsidR="00061A5A" w:rsidRPr="00245D4B" w:rsidRDefault="00061A5A" w:rsidP="00C80083">
            <w:pPr>
              <w:pStyle w:val="Tablehead"/>
              <w:rPr>
                <w:lang w:val="en-US"/>
              </w:rPr>
            </w:pPr>
          </w:p>
        </w:tc>
        <w:tc>
          <w:tcPr>
            <w:tcW w:w="1197" w:type="dxa"/>
          </w:tcPr>
          <w:p w14:paraId="6AA6627A" w14:textId="77777777" w:rsidR="00061A5A" w:rsidRPr="00245D4B" w:rsidRDefault="00061A5A" w:rsidP="00C80083">
            <w:pPr>
              <w:pStyle w:val="Tablehead"/>
              <w:rPr>
                <w:lang w:val="en-US"/>
              </w:rPr>
            </w:pPr>
            <w:r w:rsidRPr="00245D4B">
              <w:rPr>
                <w:i/>
                <w:iCs/>
                <w:lang w:val="en-US"/>
              </w:rPr>
              <w:t>R</w:t>
            </w:r>
            <w:r w:rsidRPr="00245D4B">
              <w:rPr>
                <w:i/>
                <w:iCs/>
                <w:vertAlign w:val="subscript"/>
                <w:lang w:val="en-US"/>
              </w:rPr>
              <w:t>all</w:t>
            </w:r>
          </w:p>
        </w:tc>
        <w:tc>
          <w:tcPr>
            <w:tcW w:w="1201" w:type="dxa"/>
          </w:tcPr>
          <w:p w14:paraId="0C1CDB55" w14:textId="77777777" w:rsidR="00061A5A" w:rsidRPr="00245D4B" w:rsidRDefault="00061A5A" w:rsidP="00C80083">
            <w:pPr>
              <w:pStyle w:val="Tablehead"/>
              <w:rPr>
                <w:lang w:val="en-US"/>
              </w:rPr>
            </w:pPr>
            <w:r w:rsidRPr="00245D4B">
              <w:rPr>
                <w:i/>
                <w:iCs/>
                <w:lang w:val="en-US"/>
              </w:rPr>
              <w:t>R</w:t>
            </w:r>
            <w:r w:rsidRPr="00245D4B">
              <w:rPr>
                <w:vertAlign w:val="subscript"/>
                <w:lang w:val="en-US"/>
              </w:rPr>
              <w:t>0</w:t>
            </w:r>
          </w:p>
        </w:tc>
        <w:tc>
          <w:tcPr>
            <w:tcW w:w="841" w:type="dxa"/>
          </w:tcPr>
          <w:p w14:paraId="4A170CC4" w14:textId="77777777" w:rsidR="00061A5A" w:rsidRPr="00245D4B" w:rsidRDefault="00061A5A" w:rsidP="00C80083">
            <w:pPr>
              <w:pStyle w:val="Tablehead"/>
              <w:rPr>
                <w:i/>
                <w:iCs/>
                <w:lang w:val="en-US"/>
              </w:rPr>
            </w:pPr>
            <w:r w:rsidRPr="00245D4B">
              <w:rPr>
                <w:i/>
                <w:iCs/>
                <w:lang w:val="en-US"/>
              </w:rPr>
              <w:t>R</w:t>
            </w:r>
            <w:r w:rsidRPr="00245D4B">
              <w:rPr>
                <w:i/>
                <w:iCs/>
                <w:vertAlign w:val="subscript"/>
                <w:lang w:val="en-US"/>
              </w:rPr>
              <w:t>all</w:t>
            </w:r>
          </w:p>
        </w:tc>
        <w:tc>
          <w:tcPr>
            <w:tcW w:w="849" w:type="dxa"/>
          </w:tcPr>
          <w:p w14:paraId="7151A094" w14:textId="77777777" w:rsidR="00061A5A" w:rsidRPr="00245D4B" w:rsidRDefault="00061A5A" w:rsidP="00C80083">
            <w:pPr>
              <w:pStyle w:val="Tablehead"/>
              <w:rPr>
                <w:lang w:val="en-US"/>
              </w:rPr>
            </w:pPr>
            <w:r w:rsidRPr="00245D4B">
              <w:rPr>
                <w:i/>
                <w:iCs/>
                <w:lang w:val="en-US"/>
              </w:rPr>
              <w:t>R</w:t>
            </w:r>
            <w:r w:rsidRPr="00245D4B">
              <w:rPr>
                <w:vertAlign w:val="subscript"/>
                <w:lang w:val="en-US"/>
              </w:rPr>
              <w:t>0</w:t>
            </w:r>
          </w:p>
        </w:tc>
        <w:tc>
          <w:tcPr>
            <w:tcW w:w="850" w:type="dxa"/>
          </w:tcPr>
          <w:p w14:paraId="638A44C0" w14:textId="77777777" w:rsidR="00061A5A" w:rsidRPr="00245D4B" w:rsidRDefault="00061A5A" w:rsidP="00C80083">
            <w:pPr>
              <w:pStyle w:val="Tablehead"/>
              <w:rPr>
                <w:lang w:val="en-US"/>
              </w:rPr>
            </w:pPr>
            <w:r w:rsidRPr="00245D4B">
              <w:rPr>
                <w:i/>
                <w:iCs/>
                <w:lang w:val="en-US"/>
              </w:rPr>
              <w:t>R</w:t>
            </w:r>
            <w:r w:rsidRPr="00245D4B">
              <w:rPr>
                <w:vertAlign w:val="subscript"/>
                <w:lang w:val="en-US"/>
              </w:rPr>
              <w:t>1</w:t>
            </w:r>
          </w:p>
        </w:tc>
        <w:tc>
          <w:tcPr>
            <w:tcW w:w="852" w:type="dxa"/>
          </w:tcPr>
          <w:p w14:paraId="4A7C64AC" w14:textId="77777777" w:rsidR="00061A5A" w:rsidRPr="00245D4B" w:rsidRDefault="00061A5A" w:rsidP="00C80083">
            <w:pPr>
              <w:pStyle w:val="Tablehead"/>
              <w:rPr>
                <w:i/>
                <w:iCs/>
                <w:lang w:val="en-US"/>
              </w:rPr>
            </w:pPr>
            <w:r w:rsidRPr="00245D4B">
              <w:rPr>
                <w:i/>
                <w:iCs/>
                <w:lang w:val="en-US"/>
              </w:rPr>
              <w:t>RY</w:t>
            </w:r>
            <w:r w:rsidRPr="00245D4B">
              <w:rPr>
                <w:i/>
                <w:iCs/>
                <w:vertAlign w:val="subscript"/>
                <w:lang w:val="en-US"/>
              </w:rPr>
              <w:t>lcm</w:t>
            </w:r>
          </w:p>
        </w:tc>
      </w:tr>
      <w:tr w:rsidR="00061A5A" w:rsidRPr="00245D4B" w14:paraId="35F3E9CD" w14:textId="77777777" w:rsidTr="00C80083">
        <w:trPr>
          <w:jc w:val="center"/>
        </w:trPr>
        <w:tc>
          <w:tcPr>
            <w:tcW w:w="0" w:type="auto"/>
          </w:tcPr>
          <w:p w14:paraId="2287F881" w14:textId="77777777" w:rsidR="00061A5A" w:rsidRPr="00245D4B" w:rsidRDefault="00061A5A" w:rsidP="00C80083">
            <w:pPr>
              <w:pStyle w:val="Tabletext"/>
              <w:jc w:val="center"/>
              <w:rPr>
                <w:lang w:val="en-US"/>
              </w:rPr>
            </w:pPr>
            <w:r w:rsidRPr="00245D4B">
              <w:rPr>
                <w:lang w:val="en-US"/>
              </w:rPr>
              <w:t>0</w:t>
            </w:r>
          </w:p>
        </w:tc>
        <w:tc>
          <w:tcPr>
            <w:tcW w:w="1197" w:type="dxa"/>
          </w:tcPr>
          <w:p w14:paraId="555543C7" w14:textId="77777777" w:rsidR="00061A5A" w:rsidRPr="00245D4B" w:rsidRDefault="00061A5A" w:rsidP="00C80083">
            <w:pPr>
              <w:pStyle w:val="Tabletext"/>
              <w:jc w:val="center"/>
              <w:rPr>
                <w:lang w:val="en-US"/>
              </w:rPr>
            </w:pPr>
            <w:r w:rsidRPr="00245D4B">
              <w:rPr>
                <w:lang w:val="en-US"/>
              </w:rPr>
              <w:t>0.25</w:t>
            </w:r>
          </w:p>
        </w:tc>
        <w:tc>
          <w:tcPr>
            <w:tcW w:w="1201" w:type="dxa"/>
          </w:tcPr>
          <w:p w14:paraId="43161E1B" w14:textId="77777777" w:rsidR="00061A5A" w:rsidRPr="00245D4B" w:rsidRDefault="00061A5A" w:rsidP="00C80083">
            <w:pPr>
              <w:pStyle w:val="Tabletext"/>
              <w:jc w:val="center"/>
              <w:rPr>
                <w:lang w:val="en-US"/>
              </w:rPr>
            </w:pPr>
            <w:r w:rsidRPr="00245D4B">
              <w:rPr>
                <w:lang w:val="en-US"/>
              </w:rPr>
              <w:t>1/4</w:t>
            </w:r>
          </w:p>
        </w:tc>
        <w:tc>
          <w:tcPr>
            <w:tcW w:w="841" w:type="dxa"/>
          </w:tcPr>
          <w:p w14:paraId="428DD277" w14:textId="77777777" w:rsidR="00061A5A" w:rsidRPr="00245D4B" w:rsidRDefault="00061A5A" w:rsidP="00C80083">
            <w:pPr>
              <w:pStyle w:val="Tabletext"/>
              <w:jc w:val="center"/>
              <w:rPr>
                <w:lang w:val="en-US"/>
              </w:rPr>
            </w:pPr>
            <w:r w:rsidRPr="00245D4B">
              <w:rPr>
                <w:lang w:val="en-US"/>
              </w:rPr>
              <w:t>0.33</w:t>
            </w:r>
          </w:p>
        </w:tc>
        <w:tc>
          <w:tcPr>
            <w:tcW w:w="849" w:type="dxa"/>
          </w:tcPr>
          <w:p w14:paraId="55D00535" w14:textId="77777777" w:rsidR="00061A5A" w:rsidRPr="00245D4B" w:rsidRDefault="00061A5A" w:rsidP="00C80083">
            <w:pPr>
              <w:pStyle w:val="Tabletext"/>
              <w:jc w:val="center"/>
              <w:rPr>
                <w:lang w:val="en-US"/>
              </w:rPr>
            </w:pPr>
            <w:r w:rsidRPr="00245D4B">
              <w:rPr>
                <w:lang w:val="en-US"/>
              </w:rPr>
              <w:t>1/6</w:t>
            </w:r>
          </w:p>
        </w:tc>
        <w:tc>
          <w:tcPr>
            <w:tcW w:w="850" w:type="dxa"/>
          </w:tcPr>
          <w:p w14:paraId="2864A443" w14:textId="77777777" w:rsidR="00061A5A" w:rsidRPr="00245D4B" w:rsidRDefault="00061A5A" w:rsidP="00C80083">
            <w:pPr>
              <w:pStyle w:val="Tabletext"/>
              <w:jc w:val="center"/>
              <w:rPr>
                <w:lang w:val="en-US"/>
              </w:rPr>
            </w:pPr>
            <w:r w:rsidRPr="00245D4B">
              <w:rPr>
                <w:lang w:val="en-US"/>
              </w:rPr>
              <w:t>1/2</w:t>
            </w:r>
          </w:p>
        </w:tc>
        <w:tc>
          <w:tcPr>
            <w:tcW w:w="852" w:type="dxa"/>
          </w:tcPr>
          <w:p w14:paraId="37FE684B" w14:textId="77777777" w:rsidR="00061A5A" w:rsidRPr="00245D4B" w:rsidRDefault="00061A5A" w:rsidP="00C80083">
            <w:pPr>
              <w:pStyle w:val="Tabletext"/>
              <w:jc w:val="center"/>
              <w:rPr>
                <w:lang w:val="en-US"/>
              </w:rPr>
            </w:pPr>
            <w:r w:rsidRPr="00245D4B">
              <w:rPr>
                <w:lang w:val="en-US"/>
              </w:rPr>
              <w:t>6</w:t>
            </w:r>
          </w:p>
        </w:tc>
      </w:tr>
      <w:tr w:rsidR="00061A5A" w:rsidRPr="00245D4B" w14:paraId="6375683D" w14:textId="77777777" w:rsidTr="00C80083">
        <w:trPr>
          <w:jc w:val="center"/>
        </w:trPr>
        <w:tc>
          <w:tcPr>
            <w:tcW w:w="0" w:type="auto"/>
          </w:tcPr>
          <w:p w14:paraId="695D2E2B" w14:textId="77777777" w:rsidR="00061A5A" w:rsidRPr="00245D4B" w:rsidRDefault="00061A5A" w:rsidP="00C80083">
            <w:pPr>
              <w:pStyle w:val="Tabletext"/>
              <w:jc w:val="center"/>
              <w:rPr>
                <w:lang w:val="en-US"/>
              </w:rPr>
            </w:pPr>
            <w:r w:rsidRPr="00245D4B">
              <w:rPr>
                <w:lang w:val="en-US"/>
              </w:rPr>
              <w:t>1</w:t>
            </w:r>
          </w:p>
        </w:tc>
        <w:tc>
          <w:tcPr>
            <w:tcW w:w="1197" w:type="dxa"/>
          </w:tcPr>
          <w:p w14:paraId="36C11983" w14:textId="77777777" w:rsidR="00061A5A" w:rsidRPr="00245D4B" w:rsidRDefault="00061A5A" w:rsidP="00C80083">
            <w:pPr>
              <w:pStyle w:val="Tabletext"/>
              <w:jc w:val="center"/>
              <w:rPr>
                <w:lang w:val="en-US"/>
              </w:rPr>
            </w:pPr>
            <w:r w:rsidRPr="00245D4B">
              <w:rPr>
                <w:lang w:val="en-US"/>
              </w:rPr>
              <w:t>0.33</w:t>
            </w:r>
          </w:p>
        </w:tc>
        <w:tc>
          <w:tcPr>
            <w:tcW w:w="1201" w:type="dxa"/>
          </w:tcPr>
          <w:p w14:paraId="28FC9407" w14:textId="77777777" w:rsidR="00061A5A" w:rsidRPr="00245D4B" w:rsidRDefault="00061A5A" w:rsidP="00C80083">
            <w:pPr>
              <w:pStyle w:val="Tabletext"/>
              <w:jc w:val="center"/>
              <w:rPr>
                <w:lang w:val="en-US"/>
              </w:rPr>
            </w:pPr>
            <w:r w:rsidRPr="00245D4B">
              <w:rPr>
                <w:lang w:val="en-US"/>
              </w:rPr>
              <w:t>1/3</w:t>
            </w:r>
          </w:p>
        </w:tc>
        <w:tc>
          <w:tcPr>
            <w:tcW w:w="841" w:type="dxa"/>
          </w:tcPr>
          <w:p w14:paraId="7CC7976C" w14:textId="77777777" w:rsidR="00061A5A" w:rsidRPr="00245D4B" w:rsidRDefault="00061A5A" w:rsidP="00C80083">
            <w:pPr>
              <w:pStyle w:val="Tabletext"/>
              <w:jc w:val="center"/>
              <w:rPr>
                <w:lang w:val="en-US"/>
              </w:rPr>
            </w:pPr>
            <w:r w:rsidRPr="00245D4B">
              <w:rPr>
                <w:lang w:val="en-US"/>
              </w:rPr>
              <w:t>0.41</w:t>
            </w:r>
          </w:p>
        </w:tc>
        <w:tc>
          <w:tcPr>
            <w:tcW w:w="849" w:type="dxa"/>
          </w:tcPr>
          <w:p w14:paraId="100903FF" w14:textId="77777777" w:rsidR="00061A5A" w:rsidRPr="00245D4B" w:rsidRDefault="00061A5A" w:rsidP="00C80083">
            <w:pPr>
              <w:pStyle w:val="Tabletext"/>
              <w:jc w:val="center"/>
              <w:rPr>
                <w:lang w:val="en-US"/>
              </w:rPr>
            </w:pPr>
            <w:r w:rsidRPr="00245D4B">
              <w:rPr>
                <w:lang w:val="en-US"/>
              </w:rPr>
              <w:t>1/4</w:t>
            </w:r>
          </w:p>
        </w:tc>
        <w:tc>
          <w:tcPr>
            <w:tcW w:w="850" w:type="dxa"/>
          </w:tcPr>
          <w:p w14:paraId="44EB078E" w14:textId="77777777" w:rsidR="00061A5A" w:rsidRPr="00245D4B" w:rsidRDefault="00061A5A" w:rsidP="00C80083">
            <w:pPr>
              <w:pStyle w:val="Tabletext"/>
              <w:jc w:val="center"/>
              <w:rPr>
                <w:lang w:val="en-US"/>
              </w:rPr>
            </w:pPr>
            <w:r w:rsidRPr="00245D4B">
              <w:rPr>
                <w:lang w:val="en-US"/>
              </w:rPr>
              <w:t>4/7</w:t>
            </w:r>
          </w:p>
        </w:tc>
        <w:tc>
          <w:tcPr>
            <w:tcW w:w="852" w:type="dxa"/>
          </w:tcPr>
          <w:p w14:paraId="078DBC17" w14:textId="77777777" w:rsidR="00061A5A" w:rsidRPr="00245D4B" w:rsidRDefault="00061A5A" w:rsidP="00C80083">
            <w:pPr>
              <w:pStyle w:val="Tabletext"/>
              <w:jc w:val="center"/>
              <w:rPr>
                <w:lang w:val="en-US"/>
              </w:rPr>
            </w:pPr>
            <w:r w:rsidRPr="00245D4B">
              <w:rPr>
                <w:lang w:val="en-US"/>
              </w:rPr>
              <w:t>28</w:t>
            </w:r>
          </w:p>
        </w:tc>
      </w:tr>
      <w:tr w:rsidR="00061A5A" w:rsidRPr="00245D4B" w14:paraId="42900D21" w14:textId="77777777" w:rsidTr="00C80083">
        <w:trPr>
          <w:jc w:val="center"/>
        </w:trPr>
        <w:tc>
          <w:tcPr>
            <w:tcW w:w="0" w:type="auto"/>
          </w:tcPr>
          <w:p w14:paraId="2A2CDA9B" w14:textId="77777777" w:rsidR="00061A5A" w:rsidRPr="00245D4B" w:rsidRDefault="00061A5A" w:rsidP="00C80083">
            <w:pPr>
              <w:pStyle w:val="Tabletext"/>
              <w:jc w:val="center"/>
              <w:rPr>
                <w:lang w:val="en-US"/>
              </w:rPr>
            </w:pPr>
            <w:r w:rsidRPr="00245D4B">
              <w:rPr>
                <w:lang w:val="en-US"/>
              </w:rPr>
              <w:t>2</w:t>
            </w:r>
          </w:p>
        </w:tc>
        <w:tc>
          <w:tcPr>
            <w:tcW w:w="1197" w:type="dxa"/>
          </w:tcPr>
          <w:p w14:paraId="15CB3C1C" w14:textId="77777777" w:rsidR="00061A5A" w:rsidRPr="00245D4B" w:rsidRDefault="00061A5A" w:rsidP="00C80083">
            <w:pPr>
              <w:pStyle w:val="Tabletext"/>
              <w:jc w:val="center"/>
              <w:rPr>
                <w:lang w:val="en-US"/>
              </w:rPr>
            </w:pPr>
            <w:r w:rsidRPr="00245D4B">
              <w:rPr>
                <w:lang w:val="en-US"/>
              </w:rPr>
              <w:t>0.4</w:t>
            </w:r>
          </w:p>
        </w:tc>
        <w:tc>
          <w:tcPr>
            <w:tcW w:w="1201" w:type="dxa"/>
          </w:tcPr>
          <w:p w14:paraId="30CDC2CF" w14:textId="77777777" w:rsidR="00061A5A" w:rsidRPr="00245D4B" w:rsidRDefault="00061A5A" w:rsidP="00C80083">
            <w:pPr>
              <w:pStyle w:val="Tabletext"/>
              <w:jc w:val="center"/>
              <w:rPr>
                <w:lang w:val="en-US"/>
              </w:rPr>
            </w:pPr>
            <w:r w:rsidRPr="00245D4B">
              <w:rPr>
                <w:lang w:val="en-US"/>
              </w:rPr>
              <w:t>2/5</w:t>
            </w:r>
          </w:p>
        </w:tc>
        <w:tc>
          <w:tcPr>
            <w:tcW w:w="841" w:type="dxa"/>
          </w:tcPr>
          <w:p w14:paraId="60B7415C" w14:textId="77777777" w:rsidR="00061A5A" w:rsidRPr="00245D4B" w:rsidRDefault="00061A5A" w:rsidP="00C80083">
            <w:pPr>
              <w:pStyle w:val="Tabletext"/>
              <w:jc w:val="center"/>
              <w:rPr>
                <w:lang w:val="en-US"/>
              </w:rPr>
            </w:pPr>
            <w:r w:rsidRPr="00245D4B">
              <w:rPr>
                <w:lang w:val="en-US"/>
              </w:rPr>
              <w:t>0.5</w:t>
            </w:r>
          </w:p>
        </w:tc>
        <w:tc>
          <w:tcPr>
            <w:tcW w:w="849" w:type="dxa"/>
          </w:tcPr>
          <w:p w14:paraId="71534F2B" w14:textId="77777777" w:rsidR="00061A5A" w:rsidRPr="00245D4B" w:rsidRDefault="00061A5A" w:rsidP="00C80083">
            <w:pPr>
              <w:pStyle w:val="Tabletext"/>
              <w:jc w:val="center"/>
              <w:rPr>
                <w:lang w:val="en-US"/>
              </w:rPr>
            </w:pPr>
            <w:r w:rsidRPr="00245D4B">
              <w:rPr>
                <w:lang w:val="en-US"/>
              </w:rPr>
              <w:t>1/3</w:t>
            </w:r>
          </w:p>
        </w:tc>
        <w:tc>
          <w:tcPr>
            <w:tcW w:w="850" w:type="dxa"/>
          </w:tcPr>
          <w:p w14:paraId="24112247" w14:textId="77777777" w:rsidR="00061A5A" w:rsidRPr="00245D4B" w:rsidRDefault="00061A5A" w:rsidP="00C80083">
            <w:pPr>
              <w:pStyle w:val="Tabletext"/>
              <w:jc w:val="center"/>
              <w:rPr>
                <w:lang w:val="en-US"/>
              </w:rPr>
            </w:pPr>
            <w:r w:rsidRPr="00245D4B">
              <w:rPr>
                <w:lang w:val="en-US"/>
              </w:rPr>
              <w:t>2/3</w:t>
            </w:r>
          </w:p>
        </w:tc>
        <w:tc>
          <w:tcPr>
            <w:tcW w:w="852" w:type="dxa"/>
          </w:tcPr>
          <w:p w14:paraId="405CC8CC" w14:textId="77777777" w:rsidR="00061A5A" w:rsidRPr="00245D4B" w:rsidRDefault="00061A5A" w:rsidP="00C80083">
            <w:pPr>
              <w:pStyle w:val="Tabletext"/>
              <w:jc w:val="center"/>
              <w:rPr>
                <w:lang w:val="en-US"/>
              </w:rPr>
            </w:pPr>
            <w:r w:rsidRPr="00245D4B">
              <w:rPr>
                <w:lang w:val="en-US"/>
              </w:rPr>
              <w:t>3</w:t>
            </w:r>
          </w:p>
        </w:tc>
      </w:tr>
      <w:tr w:rsidR="00061A5A" w:rsidRPr="00245D4B" w14:paraId="0EF1A8B9" w14:textId="77777777" w:rsidTr="00C80083">
        <w:trPr>
          <w:jc w:val="center"/>
        </w:trPr>
        <w:tc>
          <w:tcPr>
            <w:tcW w:w="0" w:type="auto"/>
          </w:tcPr>
          <w:p w14:paraId="2B548EB8" w14:textId="77777777" w:rsidR="00061A5A" w:rsidRPr="00245D4B" w:rsidRDefault="00061A5A" w:rsidP="00C80083">
            <w:pPr>
              <w:pStyle w:val="Tabletext"/>
              <w:jc w:val="center"/>
              <w:rPr>
                <w:lang w:val="en-US"/>
              </w:rPr>
            </w:pPr>
            <w:r w:rsidRPr="00245D4B">
              <w:rPr>
                <w:lang w:val="en-US"/>
              </w:rPr>
              <w:t>3</w:t>
            </w:r>
          </w:p>
        </w:tc>
        <w:tc>
          <w:tcPr>
            <w:tcW w:w="1197" w:type="dxa"/>
          </w:tcPr>
          <w:p w14:paraId="65F3F99D" w14:textId="77777777" w:rsidR="00061A5A" w:rsidRPr="00245D4B" w:rsidRDefault="00061A5A" w:rsidP="00C80083">
            <w:pPr>
              <w:pStyle w:val="Tabletext"/>
              <w:jc w:val="center"/>
              <w:rPr>
                <w:lang w:val="en-US"/>
              </w:rPr>
            </w:pPr>
            <w:r w:rsidRPr="00245D4B">
              <w:rPr>
                <w:lang w:val="en-US"/>
              </w:rPr>
              <w:t>0.5</w:t>
            </w:r>
          </w:p>
        </w:tc>
        <w:tc>
          <w:tcPr>
            <w:tcW w:w="1201" w:type="dxa"/>
          </w:tcPr>
          <w:p w14:paraId="5BBBF4E5" w14:textId="77777777" w:rsidR="00061A5A" w:rsidRPr="00245D4B" w:rsidRDefault="00061A5A" w:rsidP="00C80083">
            <w:pPr>
              <w:pStyle w:val="Tabletext"/>
              <w:jc w:val="center"/>
              <w:rPr>
                <w:lang w:val="en-US"/>
              </w:rPr>
            </w:pPr>
            <w:r w:rsidRPr="00245D4B">
              <w:rPr>
                <w:lang w:val="en-US"/>
              </w:rPr>
              <w:t>1/2</w:t>
            </w:r>
          </w:p>
        </w:tc>
        <w:tc>
          <w:tcPr>
            <w:tcW w:w="841" w:type="dxa"/>
          </w:tcPr>
          <w:p w14:paraId="54AECE81" w14:textId="77777777" w:rsidR="00061A5A" w:rsidRPr="00245D4B" w:rsidRDefault="00061A5A" w:rsidP="00C80083">
            <w:pPr>
              <w:pStyle w:val="Tabletext"/>
              <w:jc w:val="center"/>
              <w:rPr>
                <w:lang w:val="en-US"/>
              </w:rPr>
            </w:pPr>
            <w:r w:rsidRPr="00245D4B">
              <w:rPr>
                <w:lang w:val="en-US"/>
              </w:rPr>
              <w:t>0.62</w:t>
            </w:r>
          </w:p>
        </w:tc>
        <w:tc>
          <w:tcPr>
            <w:tcW w:w="849" w:type="dxa"/>
          </w:tcPr>
          <w:p w14:paraId="5135187C" w14:textId="77777777" w:rsidR="00061A5A" w:rsidRPr="00245D4B" w:rsidRDefault="00061A5A" w:rsidP="00C80083">
            <w:pPr>
              <w:pStyle w:val="Tabletext"/>
              <w:jc w:val="center"/>
              <w:rPr>
                <w:lang w:val="en-US"/>
              </w:rPr>
            </w:pPr>
            <w:r w:rsidRPr="00245D4B">
              <w:rPr>
                <w:lang w:val="en-US"/>
              </w:rPr>
              <w:t>1/2</w:t>
            </w:r>
          </w:p>
        </w:tc>
        <w:tc>
          <w:tcPr>
            <w:tcW w:w="850" w:type="dxa"/>
          </w:tcPr>
          <w:p w14:paraId="7CF91CEB" w14:textId="77777777" w:rsidR="00061A5A" w:rsidRPr="00245D4B" w:rsidRDefault="00061A5A" w:rsidP="00C80083">
            <w:pPr>
              <w:pStyle w:val="Tabletext"/>
              <w:jc w:val="center"/>
              <w:rPr>
                <w:lang w:val="en-US"/>
              </w:rPr>
            </w:pPr>
            <w:r w:rsidRPr="00245D4B">
              <w:rPr>
                <w:lang w:val="en-US"/>
              </w:rPr>
              <w:t>3/4</w:t>
            </w:r>
          </w:p>
        </w:tc>
        <w:tc>
          <w:tcPr>
            <w:tcW w:w="852" w:type="dxa"/>
          </w:tcPr>
          <w:p w14:paraId="7BD75555" w14:textId="77777777" w:rsidR="00061A5A" w:rsidRPr="00245D4B" w:rsidRDefault="00061A5A" w:rsidP="00C80083">
            <w:pPr>
              <w:pStyle w:val="Tabletext"/>
              <w:jc w:val="center"/>
              <w:rPr>
                <w:lang w:val="en-US"/>
              </w:rPr>
            </w:pPr>
            <w:r w:rsidRPr="00245D4B">
              <w:rPr>
                <w:lang w:val="en-US"/>
              </w:rPr>
              <w:t>4</w:t>
            </w:r>
          </w:p>
        </w:tc>
      </w:tr>
    </w:tbl>
    <w:p w14:paraId="67E28B02" w14:textId="77777777" w:rsidR="00061A5A" w:rsidRPr="00245D4B" w:rsidRDefault="00061A5A" w:rsidP="00061A5A">
      <w:pPr>
        <w:pStyle w:val="Tablefin"/>
        <w:rPr>
          <w:lang w:eastAsia="de-DE"/>
        </w:rPr>
      </w:pPr>
    </w:p>
    <w:p w14:paraId="78FBC8B4" w14:textId="77777777" w:rsidR="00061A5A" w:rsidRPr="00245D4B" w:rsidRDefault="00061A5A" w:rsidP="00061A5A">
      <w:pPr>
        <w:rPr>
          <w:lang w:val="en-US" w:eastAsia="de-DE"/>
        </w:rPr>
      </w:pPr>
      <w:r w:rsidRPr="00245D4B">
        <w:rPr>
          <w:lang w:val="en-US" w:eastAsia="de-DE"/>
        </w:rPr>
        <w:t>The net bit rate of the MSC varies from 37 kbit/s to 186 kbit/s depending of the used parameter set.</w:t>
      </w:r>
    </w:p>
    <w:p w14:paraId="6E4FA0B1" w14:textId="77777777" w:rsidR="00061A5A" w:rsidRPr="00245D4B" w:rsidRDefault="00061A5A" w:rsidP="00061A5A">
      <w:pPr>
        <w:pStyle w:val="Heading4"/>
        <w:rPr>
          <w:lang w:val="en-US"/>
        </w:rPr>
      </w:pPr>
      <w:bookmarkStart w:id="471" w:name="_Toc293603702"/>
      <w:bookmarkStart w:id="472" w:name="_Toc293603816"/>
      <w:bookmarkStart w:id="473" w:name="_Toc300665014"/>
      <w:bookmarkStart w:id="474" w:name="_Toc300666604"/>
      <w:bookmarkStart w:id="475" w:name="_Toc301429293"/>
      <w:bookmarkStart w:id="476" w:name="_Toc302049586"/>
      <w:bookmarkStart w:id="477" w:name="_Toc438995446"/>
      <w:bookmarkStart w:id="478" w:name="_Ref265740424"/>
      <w:bookmarkStart w:id="479" w:name="_Ref248566949"/>
      <w:r w:rsidRPr="00245D4B">
        <w:rPr>
          <w:lang w:val="en-US"/>
        </w:rPr>
        <w:t>4.1.1.2</w:t>
      </w:r>
      <w:r w:rsidRPr="00245D4B">
        <w:rPr>
          <w:lang w:val="en-US"/>
        </w:rPr>
        <w:tab/>
        <w:t xml:space="preserve">SDC and MSC </w:t>
      </w:r>
      <w:r w:rsidRPr="00C80083">
        <w:rPr>
          <w:lang w:val="en-GB"/>
        </w:rPr>
        <w:t>code</w:t>
      </w:r>
      <w:r w:rsidRPr="00245D4B">
        <w:rPr>
          <w:lang w:val="en-US"/>
        </w:rPr>
        <w:t xml:space="preserve"> rates for calculations</w:t>
      </w:r>
      <w:bookmarkEnd w:id="471"/>
      <w:bookmarkEnd w:id="472"/>
      <w:bookmarkEnd w:id="473"/>
      <w:bookmarkEnd w:id="474"/>
      <w:bookmarkEnd w:id="475"/>
      <w:bookmarkEnd w:id="476"/>
      <w:bookmarkEnd w:id="477"/>
    </w:p>
    <w:p w14:paraId="7FD49784" w14:textId="77777777" w:rsidR="00061A5A" w:rsidRPr="00245D4B" w:rsidRDefault="00061A5A" w:rsidP="00061A5A">
      <w:pPr>
        <w:rPr>
          <w:lang w:val="en-US"/>
        </w:rPr>
      </w:pPr>
      <w:r w:rsidRPr="00245D4B">
        <w:rPr>
          <w:lang w:val="en-US"/>
        </w:rPr>
        <w:t>Several of the derived parameters depend on the characteristic of the transmitted DRM signal. To limit the amount of tests two typical parameters sets were chosen as basic sets, see Table 2</w:t>
      </w:r>
      <w:r>
        <w:rPr>
          <w:lang w:val="en-US"/>
        </w:rPr>
        <w:t>6</w:t>
      </w:r>
      <w:r w:rsidRPr="00245D4B">
        <w:rPr>
          <w:lang w:val="en-US"/>
        </w:rPr>
        <w:t>:</w:t>
      </w:r>
    </w:p>
    <w:p w14:paraId="19C58E7A" w14:textId="77777777" w:rsidR="00061A5A" w:rsidRPr="00245D4B" w:rsidRDefault="00061A5A" w:rsidP="00061A5A">
      <w:pPr>
        <w:pStyle w:val="enumlev1"/>
        <w:rPr>
          <w:lang w:val="en-US"/>
        </w:rPr>
      </w:pPr>
      <w:r w:rsidRPr="00245D4B">
        <w:rPr>
          <w:bCs/>
          <w:lang w:val="en-US"/>
        </w:rPr>
        <w:t>–</w:t>
      </w:r>
      <w:r w:rsidRPr="00245D4B">
        <w:rPr>
          <w:b/>
          <w:lang w:val="en-US"/>
        </w:rPr>
        <w:tab/>
      </w:r>
      <w:r w:rsidRPr="000353B0">
        <w:rPr>
          <w:bCs/>
          <w:lang w:val="en-US"/>
        </w:rPr>
        <w:t>DRM with 4-QAM</w:t>
      </w:r>
      <w:r w:rsidRPr="00245D4B">
        <w:rPr>
          <w:lang w:val="en-US"/>
        </w:rPr>
        <w:t xml:space="preserve"> as a high protected signal with a lower data rate which is suited for a robust audio signal with a low data rate data service.</w:t>
      </w:r>
    </w:p>
    <w:p w14:paraId="4AF7AAF9" w14:textId="77777777" w:rsidR="00061A5A" w:rsidRPr="00245D4B" w:rsidRDefault="00061A5A" w:rsidP="00061A5A">
      <w:pPr>
        <w:pStyle w:val="enumlev1"/>
        <w:rPr>
          <w:lang w:val="en-US"/>
        </w:rPr>
      </w:pPr>
      <w:bookmarkStart w:id="480" w:name="_Toc252209291"/>
      <w:bookmarkStart w:id="481" w:name="_Toc266429978"/>
      <w:r w:rsidRPr="00245D4B">
        <w:rPr>
          <w:bCs/>
          <w:lang w:val="en-US"/>
        </w:rPr>
        <w:t>–</w:t>
      </w:r>
      <w:r w:rsidRPr="00245D4B">
        <w:rPr>
          <w:b/>
          <w:lang w:val="en-US"/>
        </w:rPr>
        <w:tab/>
      </w:r>
      <w:r w:rsidRPr="000353B0">
        <w:rPr>
          <w:bCs/>
          <w:lang w:val="en-US"/>
        </w:rPr>
        <w:t>DRM with 16-QAM</w:t>
      </w:r>
      <w:r w:rsidRPr="00245D4B">
        <w:rPr>
          <w:lang w:val="en-US"/>
        </w:rPr>
        <w:t xml:space="preserve"> as a low protected signal</w:t>
      </w:r>
      <w:bookmarkEnd w:id="480"/>
      <w:bookmarkEnd w:id="481"/>
      <w:r w:rsidRPr="00245D4B">
        <w:rPr>
          <w:lang w:val="en-US"/>
        </w:rPr>
        <w:t xml:space="preserve"> with a high data rate which is suited for several audio signals or for an audio signal with a high data rate data service.</w:t>
      </w:r>
    </w:p>
    <w:p w14:paraId="1A66E555" w14:textId="77777777" w:rsidR="00061A5A" w:rsidRPr="00245D4B" w:rsidRDefault="00061A5A" w:rsidP="00061A5A">
      <w:pPr>
        <w:pStyle w:val="TableNo"/>
        <w:rPr>
          <w:lang w:val="en-US"/>
        </w:rPr>
      </w:pPr>
      <w:bookmarkStart w:id="482" w:name="_Ref270599027"/>
      <w:bookmarkStart w:id="483" w:name="_Ref248566953"/>
      <w:bookmarkEnd w:id="478"/>
      <w:r w:rsidRPr="00245D4B">
        <w:rPr>
          <w:lang w:val="en-US"/>
        </w:rPr>
        <w:lastRenderedPageBreak/>
        <w:t>TABLE 2</w:t>
      </w:r>
      <w:bookmarkEnd w:id="482"/>
      <w:r>
        <w:rPr>
          <w:lang w:val="en-US"/>
        </w:rPr>
        <w:t>6</w:t>
      </w:r>
    </w:p>
    <w:p w14:paraId="78789D4E" w14:textId="77777777" w:rsidR="00061A5A" w:rsidRPr="00245D4B" w:rsidRDefault="00061A5A" w:rsidP="00061A5A">
      <w:pPr>
        <w:pStyle w:val="Tabletitle"/>
        <w:rPr>
          <w:lang w:val="en-US"/>
        </w:rPr>
      </w:pPr>
      <w:r w:rsidRPr="00245D4B">
        <w:rPr>
          <w:lang w:val="en-US"/>
        </w:rPr>
        <w:t xml:space="preserve">MSC code rates </w:t>
      </w:r>
      <w:bookmarkEnd w:id="479"/>
      <w:bookmarkEnd w:id="483"/>
      <w:r w:rsidRPr="00245D4B">
        <w:rPr>
          <w:lang w:val="en-US"/>
        </w:rPr>
        <w:t>for calculations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99"/>
        <w:gridCol w:w="1701"/>
        <w:gridCol w:w="1842"/>
      </w:tblGrid>
      <w:tr w:rsidR="00061A5A" w:rsidRPr="00245D4B" w14:paraId="7EAE3910" w14:textId="77777777" w:rsidTr="00C80083">
        <w:trPr>
          <w:jc w:val="center"/>
        </w:trPr>
        <w:tc>
          <w:tcPr>
            <w:tcW w:w="2199" w:type="dxa"/>
          </w:tcPr>
          <w:p w14:paraId="4637B8B7" w14:textId="77777777" w:rsidR="00061A5A" w:rsidRPr="00245D4B" w:rsidRDefault="00061A5A" w:rsidP="00C80083">
            <w:pPr>
              <w:pStyle w:val="Tabletext"/>
              <w:keepNext/>
              <w:rPr>
                <w:lang w:val="en-US"/>
              </w:rPr>
            </w:pPr>
            <w:r w:rsidRPr="00245D4B">
              <w:rPr>
                <w:lang w:val="en-US"/>
              </w:rPr>
              <w:t>MSC mode</w:t>
            </w:r>
          </w:p>
        </w:tc>
        <w:tc>
          <w:tcPr>
            <w:tcW w:w="1701" w:type="dxa"/>
          </w:tcPr>
          <w:p w14:paraId="62B6163A" w14:textId="77777777" w:rsidR="00061A5A" w:rsidRPr="00245D4B" w:rsidRDefault="00061A5A" w:rsidP="00C80083">
            <w:pPr>
              <w:pStyle w:val="Tabletext"/>
              <w:keepNext/>
              <w:jc w:val="center"/>
              <w:rPr>
                <w:bCs/>
                <w:lang w:val="en-US"/>
              </w:rPr>
            </w:pPr>
            <w:r w:rsidRPr="00245D4B">
              <w:rPr>
                <w:bCs/>
                <w:lang w:val="en-US"/>
              </w:rPr>
              <w:t>11-4-QAM</w:t>
            </w:r>
          </w:p>
        </w:tc>
        <w:tc>
          <w:tcPr>
            <w:tcW w:w="1842" w:type="dxa"/>
          </w:tcPr>
          <w:p w14:paraId="7E7F8F6D" w14:textId="77777777" w:rsidR="00061A5A" w:rsidRPr="00245D4B" w:rsidRDefault="00061A5A" w:rsidP="00C80083">
            <w:pPr>
              <w:pStyle w:val="Tabletext"/>
              <w:keepNext/>
              <w:jc w:val="center"/>
              <w:rPr>
                <w:bCs/>
                <w:lang w:val="en-US"/>
              </w:rPr>
            </w:pPr>
            <w:r w:rsidRPr="00245D4B">
              <w:rPr>
                <w:bCs/>
                <w:lang w:val="en-US"/>
              </w:rPr>
              <w:t>00-16-QAM</w:t>
            </w:r>
          </w:p>
        </w:tc>
      </w:tr>
      <w:tr w:rsidR="00061A5A" w:rsidRPr="00245D4B" w14:paraId="65AD2789" w14:textId="77777777" w:rsidTr="00C80083">
        <w:trPr>
          <w:jc w:val="center"/>
        </w:trPr>
        <w:tc>
          <w:tcPr>
            <w:tcW w:w="2199" w:type="dxa"/>
          </w:tcPr>
          <w:p w14:paraId="7CD00D60" w14:textId="77777777" w:rsidR="00061A5A" w:rsidRPr="00245D4B" w:rsidRDefault="00061A5A" w:rsidP="00C80083">
            <w:pPr>
              <w:pStyle w:val="Tabletext"/>
              <w:keepNext/>
              <w:rPr>
                <w:lang w:val="en-US"/>
              </w:rPr>
            </w:pPr>
            <w:r w:rsidRPr="00245D4B">
              <w:rPr>
                <w:lang w:val="en-US"/>
              </w:rPr>
              <w:t>MSC protection level</w:t>
            </w:r>
          </w:p>
        </w:tc>
        <w:tc>
          <w:tcPr>
            <w:tcW w:w="1701" w:type="dxa"/>
          </w:tcPr>
          <w:p w14:paraId="549E11BC" w14:textId="77777777" w:rsidR="00061A5A" w:rsidRPr="00245D4B" w:rsidRDefault="00061A5A" w:rsidP="00C80083">
            <w:pPr>
              <w:pStyle w:val="Tabletext"/>
              <w:keepNext/>
              <w:jc w:val="center"/>
              <w:rPr>
                <w:lang w:val="en-US"/>
              </w:rPr>
            </w:pPr>
            <w:r w:rsidRPr="00245D4B">
              <w:rPr>
                <w:lang w:val="en-US"/>
              </w:rPr>
              <w:t>1</w:t>
            </w:r>
          </w:p>
        </w:tc>
        <w:tc>
          <w:tcPr>
            <w:tcW w:w="1842" w:type="dxa"/>
          </w:tcPr>
          <w:p w14:paraId="4F1B4EDC" w14:textId="77777777" w:rsidR="00061A5A" w:rsidRPr="00245D4B" w:rsidRDefault="00061A5A" w:rsidP="00C80083">
            <w:pPr>
              <w:pStyle w:val="Tabletext"/>
              <w:keepNext/>
              <w:jc w:val="center"/>
              <w:rPr>
                <w:lang w:val="en-US"/>
              </w:rPr>
            </w:pPr>
            <w:r w:rsidRPr="00245D4B">
              <w:rPr>
                <w:lang w:val="en-US"/>
              </w:rPr>
              <w:t>2</w:t>
            </w:r>
          </w:p>
        </w:tc>
      </w:tr>
      <w:tr w:rsidR="00061A5A" w:rsidRPr="00245D4B" w14:paraId="5BAEB3CA" w14:textId="77777777" w:rsidTr="00C80083">
        <w:trPr>
          <w:jc w:val="center"/>
        </w:trPr>
        <w:tc>
          <w:tcPr>
            <w:tcW w:w="2199" w:type="dxa"/>
          </w:tcPr>
          <w:p w14:paraId="3ED295E6" w14:textId="77777777" w:rsidR="00061A5A" w:rsidRPr="00245D4B" w:rsidRDefault="00061A5A" w:rsidP="00C80083">
            <w:pPr>
              <w:pStyle w:val="Tabletext"/>
              <w:keepNext/>
              <w:rPr>
                <w:lang w:val="en-US"/>
              </w:rPr>
            </w:pPr>
            <w:r w:rsidRPr="00245D4B">
              <w:rPr>
                <w:lang w:val="en-US"/>
              </w:rPr>
              <w:t>MSC code rate</w:t>
            </w:r>
            <w:r w:rsidRPr="00245D4B">
              <w:rPr>
                <w:i/>
                <w:iCs/>
                <w:lang w:val="en-US"/>
              </w:rPr>
              <w:t xml:space="preserve"> R</w:t>
            </w:r>
          </w:p>
        </w:tc>
        <w:tc>
          <w:tcPr>
            <w:tcW w:w="1701" w:type="dxa"/>
          </w:tcPr>
          <w:p w14:paraId="2FCD7E4F" w14:textId="77777777" w:rsidR="00061A5A" w:rsidRPr="00245D4B" w:rsidRDefault="00061A5A" w:rsidP="00C80083">
            <w:pPr>
              <w:pStyle w:val="Tabletext"/>
              <w:keepNext/>
              <w:jc w:val="center"/>
              <w:rPr>
                <w:lang w:val="en-US"/>
              </w:rPr>
            </w:pPr>
            <w:r w:rsidRPr="00245D4B">
              <w:rPr>
                <w:lang w:val="en-US"/>
              </w:rPr>
              <w:t>1/3</w:t>
            </w:r>
          </w:p>
        </w:tc>
        <w:tc>
          <w:tcPr>
            <w:tcW w:w="1842" w:type="dxa"/>
          </w:tcPr>
          <w:p w14:paraId="797369CC" w14:textId="77777777" w:rsidR="00061A5A" w:rsidRPr="00245D4B" w:rsidRDefault="00061A5A" w:rsidP="00C80083">
            <w:pPr>
              <w:pStyle w:val="Tabletext"/>
              <w:keepNext/>
              <w:jc w:val="center"/>
              <w:rPr>
                <w:lang w:val="en-US"/>
              </w:rPr>
            </w:pPr>
            <w:r w:rsidRPr="00245D4B">
              <w:rPr>
                <w:lang w:val="en-US"/>
              </w:rPr>
              <w:t>1/2</w:t>
            </w:r>
          </w:p>
        </w:tc>
      </w:tr>
      <w:tr w:rsidR="00061A5A" w:rsidRPr="00245D4B" w14:paraId="20319CAB" w14:textId="77777777" w:rsidTr="00C80083">
        <w:trPr>
          <w:jc w:val="center"/>
        </w:trPr>
        <w:tc>
          <w:tcPr>
            <w:tcW w:w="2199" w:type="dxa"/>
          </w:tcPr>
          <w:p w14:paraId="58342FD0" w14:textId="77777777" w:rsidR="00061A5A" w:rsidRPr="00245D4B" w:rsidRDefault="00061A5A" w:rsidP="00C80083">
            <w:pPr>
              <w:pStyle w:val="Tabletext"/>
              <w:keepNext/>
              <w:rPr>
                <w:lang w:val="en-US"/>
              </w:rPr>
            </w:pPr>
            <w:r w:rsidRPr="00245D4B">
              <w:rPr>
                <w:lang w:val="en-US"/>
              </w:rPr>
              <w:t>SDC mode</w:t>
            </w:r>
          </w:p>
        </w:tc>
        <w:tc>
          <w:tcPr>
            <w:tcW w:w="1701" w:type="dxa"/>
          </w:tcPr>
          <w:p w14:paraId="651B19D3" w14:textId="77777777" w:rsidR="00061A5A" w:rsidRPr="00245D4B" w:rsidRDefault="00061A5A" w:rsidP="00C80083">
            <w:pPr>
              <w:pStyle w:val="Tabletext"/>
              <w:keepNext/>
              <w:jc w:val="center"/>
              <w:rPr>
                <w:lang w:val="en-US"/>
              </w:rPr>
            </w:pPr>
            <w:r w:rsidRPr="00245D4B">
              <w:rPr>
                <w:lang w:val="en-US"/>
              </w:rPr>
              <w:t>1</w:t>
            </w:r>
          </w:p>
        </w:tc>
        <w:tc>
          <w:tcPr>
            <w:tcW w:w="1842" w:type="dxa"/>
          </w:tcPr>
          <w:p w14:paraId="5BBA96A2" w14:textId="77777777" w:rsidR="00061A5A" w:rsidRPr="00245D4B" w:rsidRDefault="00061A5A" w:rsidP="00C80083">
            <w:pPr>
              <w:pStyle w:val="Tabletext"/>
              <w:keepNext/>
              <w:jc w:val="center"/>
              <w:rPr>
                <w:lang w:val="en-US"/>
              </w:rPr>
            </w:pPr>
            <w:r w:rsidRPr="00245D4B">
              <w:rPr>
                <w:lang w:val="en-US"/>
              </w:rPr>
              <w:t>1</w:t>
            </w:r>
          </w:p>
        </w:tc>
      </w:tr>
      <w:tr w:rsidR="00061A5A" w:rsidRPr="00245D4B" w14:paraId="73595D50" w14:textId="77777777" w:rsidTr="00C80083">
        <w:trPr>
          <w:jc w:val="center"/>
        </w:trPr>
        <w:tc>
          <w:tcPr>
            <w:tcW w:w="2199" w:type="dxa"/>
          </w:tcPr>
          <w:p w14:paraId="2A542177" w14:textId="77777777" w:rsidR="00061A5A" w:rsidRPr="00245D4B" w:rsidRDefault="00061A5A" w:rsidP="00C80083">
            <w:pPr>
              <w:pStyle w:val="Tabletext"/>
              <w:keepNext/>
              <w:rPr>
                <w:lang w:val="en-US"/>
              </w:rPr>
            </w:pPr>
            <w:r w:rsidRPr="00245D4B">
              <w:rPr>
                <w:lang w:val="en-US"/>
              </w:rPr>
              <w:t xml:space="preserve">SDC code rate </w:t>
            </w:r>
            <w:r w:rsidRPr="00245D4B">
              <w:rPr>
                <w:i/>
                <w:iCs/>
                <w:lang w:val="en-US"/>
              </w:rPr>
              <w:t>R</w:t>
            </w:r>
          </w:p>
        </w:tc>
        <w:tc>
          <w:tcPr>
            <w:tcW w:w="1701" w:type="dxa"/>
          </w:tcPr>
          <w:p w14:paraId="7894A7CC" w14:textId="77777777" w:rsidR="00061A5A" w:rsidRPr="00245D4B" w:rsidRDefault="00061A5A" w:rsidP="00C80083">
            <w:pPr>
              <w:pStyle w:val="Tabletext"/>
              <w:keepNext/>
              <w:jc w:val="center"/>
              <w:rPr>
                <w:lang w:val="en-US"/>
              </w:rPr>
            </w:pPr>
            <w:r w:rsidRPr="00245D4B">
              <w:rPr>
                <w:lang w:val="en-US"/>
              </w:rPr>
              <w:t>0.25</w:t>
            </w:r>
          </w:p>
        </w:tc>
        <w:tc>
          <w:tcPr>
            <w:tcW w:w="1842" w:type="dxa"/>
          </w:tcPr>
          <w:p w14:paraId="79F62794" w14:textId="77777777" w:rsidR="00061A5A" w:rsidRPr="00245D4B" w:rsidRDefault="00061A5A" w:rsidP="00C80083">
            <w:pPr>
              <w:pStyle w:val="Tabletext"/>
              <w:keepNext/>
              <w:jc w:val="center"/>
              <w:rPr>
                <w:lang w:val="en-US"/>
              </w:rPr>
            </w:pPr>
            <w:r w:rsidRPr="00245D4B">
              <w:rPr>
                <w:lang w:val="en-US"/>
              </w:rPr>
              <w:t>0.25</w:t>
            </w:r>
          </w:p>
        </w:tc>
      </w:tr>
      <w:tr w:rsidR="00061A5A" w:rsidRPr="00245D4B" w14:paraId="0C153EAA" w14:textId="77777777" w:rsidTr="00C80083">
        <w:trPr>
          <w:jc w:val="center"/>
        </w:trPr>
        <w:tc>
          <w:tcPr>
            <w:tcW w:w="2199" w:type="dxa"/>
          </w:tcPr>
          <w:p w14:paraId="465DAC57" w14:textId="77777777" w:rsidR="00061A5A" w:rsidRPr="00245D4B" w:rsidRDefault="00061A5A" w:rsidP="00C80083">
            <w:pPr>
              <w:pStyle w:val="Tabletext"/>
              <w:keepNext/>
              <w:rPr>
                <w:lang w:val="en-US"/>
              </w:rPr>
            </w:pPr>
            <w:r w:rsidRPr="00245D4B">
              <w:rPr>
                <w:lang w:val="en-US"/>
              </w:rPr>
              <w:t>Bit rate approx.</w:t>
            </w:r>
          </w:p>
        </w:tc>
        <w:tc>
          <w:tcPr>
            <w:tcW w:w="1701" w:type="dxa"/>
          </w:tcPr>
          <w:p w14:paraId="12A95D33" w14:textId="77777777" w:rsidR="00061A5A" w:rsidRPr="00245D4B" w:rsidRDefault="00061A5A" w:rsidP="00C80083">
            <w:pPr>
              <w:pStyle w:val="Tabletext"/>
              <w:keepNext/>
              <w:jc w:val="center"/>
              <w:rPr>
                <w:lang w:val="en-US"/>
              </w:rPr>
            </w:pPr>
            <w:r w:rsidRPr="00245D4B">
              <w:rPr>
                <w:lang w:val="en-US"/>
              </w:rPr>
              <w:t>49.7 kbit/s</w:t>
            </w:r>
          </w:p>
        </w:tc>
        <w:tc>
          <w:tcPr>
            <w:tcW w:w="1842" w:type="dxa"/>
          </w:tcPr>
          <w:p w14:paraId="06692DF8" w14:textId="77777777" w:rsidR="00061A5A" w:rsidRPr="00245D4B" w:rsidRDefault="00061A5A" w:rsidP="00C80083">
            <w:pPr>
              <w:pStyle w:val="Tabletext"/>
              <w:keepNext/>
              <w:jc w:val="center"/>
              <w:rPr>
                <w:lang w:val="en-US"/>
              </w:rPr>
            </w:pPr>
            <w:r w:rsidRPr="00245D4B">
              <w:rPr>
                <w:lang w:val="en-US"/>
              </w:rPr>
              <w:t>149.1 kbit/s</w:t>
            </w:r>
          </w:p>
        </w:tc>
      </w:tr>
    </w:tbl>
    <w:p w14:paraId="2611C2BF" w14:textId="77777777" w:rsidR="00061A5A" w:rsidRPr="00245D4B" w:rsidRDefault="00061A5A" w:rsidP="00061A5A">
      <w:pPr>
        <w:pStyle w:val="Tablefin"/>
      </w:pPr>
    </w:p>
    <w:p w14:paraId="1268DBB4" w14:textId="77777777" w:rsidR="00061A5A" w:rsidRPr="00245D4B" w:rsidRDefault="00061A5A" w:rsidP="00061A5A">
      <w:pPr>
        <w:pStyle w:val="Heading3"/>
        <w:rPr>
          <w:lang w:val="en-US"/>
        </w:rPr>
      </w:pPr>
      <w:bookmarkStart w:id="484" w:name="_Toc293603703"/>
      <w:bookmarkStart w:id="485" w:name="_Toc293603817"/>
      <w:bookmarkStart w:id="486" w:name="_Toc300665015"/>
      <w:bookmarkStart w:id="487" w:name="_Toc300665108"/>
      <w:bookmarkStart w:id="488" w:name="_Toc300665174"/>
      <w:bookmarkStart w:id="489" w:name="_Toc300666605"/>
      <w:bookmarkStart w:id="490" w:name="_Toc301429294"/>
      <w:bookmarkStart w:id="491" w:name="_Toc302049587"/>
      <w:bookmarkStart w:id="492" w:name="_Toc433026608"/>
      <w:bookmarkStart w:id="493" w:name="_Toc438995447"/>
      <w:bookmarkStart w:id="494" w:name="_Toc465082041"/>
      <w:bookmarkStart w:id="495" w:name="_Toc18411311"/>
      <w:r w:rsidRPr="00245D4B">
        <w:rPr>
          <w:lang w:val="en-US"/>
        </w:rPr>
        <w:t>4.1.2</w:t>
      </w:r>
      <w:r w:rsidRPr="00245D4B">
        <w:rPr>
          <w:lang w:val="en-US"/>
        </w:rPr>
        <w:tab/>
      </w:r>
      <w:r w:rsidRPr="00FC6283">
        <w:t>Propagation</w:t>
      </w:r>
      <w:r w:rsidRPr="00245D4B">
        <w:rPr>
          <w:lang w:val="en-US"/>
        </w:rPr>
        <w:t>-related OFDM parameters</w:t>
      </w:r>
      <w:bookmarkEnd w:id="484"/>
      <w:bookmarkEnd w:id="485"/>
      <w:bookmarkEnd w:id="486"/>
      <w:bookmarkEnd w:id="487"/>
      <w:bookmarkEnd w:id="488"/>
      <w:bookmarkEnd w:id="489"/>
      <w:bookmarkEnd w:id="490"/>
      <w:bookmarkEnd w:id="491"/>
      <w:bookmarkEnd w:id="492"/>
      <w:bookmarkEnd w:id="493"/>
      <w:bookmarkEnd w:id="494"/>
      <w:bookmarkEnd w:id="495"/>
    </w:p>
    <w:p w14:paraId="5BC13259" w14:textId="77777777" w:rsidR="00061A5A" w:rsidRPr="00245D4B" w:rsidRDefault="00061A5A" w:rsidP="00061A5A">
      <w:pPr>
        <w:rPr>
          <w:lang w:val="en-US"/>
        </w:rPr>
      </w:pPr>
      <w:r w:rsidRPr="00245D4B">
        <w:rPr>
          <w:lang w:val="en-US"/>
        </w:rPr>
        <w:t>The propagation-related OFDM parameters of DRM are given in Table 2</w:t>
      </w:r>
      <w:r>
        <w:rPr>
          <w:lang w:val="en-US"/>
        </w:rPr>
        <w:t>7</w:t>
      </w:r>
      <w:r w:rsidRPr="00245D4B">
        <w:rPr>
          <w:lang w:val="en-US"/>
        </w:rPr>
        <w:t>.</w:t>
      </w:r>
    </w:p>
    <w:p w14:paraId="1DB575BF" w14:textId="77777777" w:rsidR="00061A5A" w:rsidRPr="00245D4B" w:rsidRDefault="00061A5A" w:rsidP="00061A5A">
      <w:pPr>
        <w:pStyle w:val="TableNo"/>
        <w:rPr>
          <w:lang w:val="en-US"/>
        </w:rPr>
      </w:pPr>
      <w:bookmarkStart w:id="496" w:name="_Ref270599040"/>
      <w:r w:rsidRPr="00245D4B">
        <w:rPr>
          <w:lang w:val="en-US"/>
        </w:rPr>
        <w:t>TABLE 2</w:t>
      </w:r>
      <w:bookmarkEnd w:id="496"/>
      <w:r>
        <w:rPr>
          <w:lang w:val="en-US"/>
        </w:rPr>
        <w:t>7</w:t>
      </w:r>
    </w:p>
    <w:p w14:paraId="5572EC10" w14:textId="77777777" w:rsidR="00061A5A" w:rsidRPr="00245D4B" w:rsidRDefault="00061A5A" w:rsidP="00061A5A">
      <w:pPr>
        <w:pStyle w:val="Tabletitle"/>
        <w:rPr>
          <w:lang w:val="en-US"/>
        </w:rPr>
      </w:pPr>
      <w:r w:rsidRPr="00245D4B">
        <w:rPr>
          <w:lang w:val="en-US"/>
        </w:rPr>
        <w:t>OFDM parameters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09"/>
        <w:gridCol w:w="2092"/>
      </w:tblGrid>
      <w:tr w:rsidR="00061A5A" w:rsidRPr="00245D4B" w14:paraId="5B603869" w14:textId="77777777" w:rsidTr="00C80083">
        <w:trPr>
          <w:jc w:val="center"/>
        </w:trPr>
        <w:tc>
          <w:tcPr>
            <w:tcW w:w="4609" w:type="dxa"/>
          </w:tcPr>
          <w:p w14:paraId="34D70D30" w14:textId="77777777" w:rsidR="00061A5A" w:rsidRPr="00245D4B" w:rsidRDefault="00061A5A" w:rsidP="00C80083">
            <w:pPr>
              <w:pStyle w:val="Tabletext"/>
              <w:rPr>
                <w:lang w:val="en-US"/>
              </w:rPr>
            </w:pPr>
            <w:r w:rsidRPr="00245D4B">
              <w:rPr>
                <w:lang w:val="en-US"/>
              </w:rPr>
              <w:t xml:space="preserve">Elementary time period </w:t>
            </w:r>
            <w:r w:rsidRPr="00245D4B">
              <w:rPr>
                <w:i/>
                <w:iCs/>
                <w:lang w:val="en-US"/>
              </w:rPr>
              <w:t>T</w:t>
            </w:r>
          </w:p>
        </w:tc>
        <w:tc>
          <w:tcPr>
            <w:tcW w:w="2092" w:type="dxa"/>
          </w:tcPr>
          <w:p w14:paraId="3921A914" w14:textId="77777777" w:rsidR="00061A5A" w:rsidRPr="00245D4B" w:rsidRDefault="00061A5A" w:rsidP="00C80083">
            <w:pPr>
              <w:pStyle w:val="Tabletext"/>
              <w:jc w:val="center"/>
              <w:rPr>
                <w:lang w:val="en-US"/>
              </w:rPr>
            </w:pPr>
            <w:r w:rsidRPr="00245D4B">
              <w:rPr>
                <w:lang w:val="en-US"/>
              </w:rPr>
              <w:t>83 1/3 μs</w:t>
            </w:r>
          </w:p>
        </w:tc>
      </w:tr>
      <w:tr w:rsidR="00061A5A" w:rsidRPr="00245D4B" w14:paraId="492CBAB8" w14:textId="77777777" w:rsidTr="00C80083">
        <w:trPr>
          <w:jc w:val="center"/>
        </w:trPr>
        <w:tc>
          <w:tcPr>
            <w:tcW w:w="4609" w:type="dxa"/>
          </w:tcPr>
          <w:p w14:paraId="1560ED50" w14:textId="77777777" w:rsidR="00061A5A" w:rsidRPr="00245D4B" w:rsidRDefault="00061A5A" w:rsidP="00C80083">
            <w:pPr>
              <w:pStyle w:val="Tabletext"/>
              <w:rPr>
                <w:lang w:val="en-US"/>
              </w:rPr>
            </w:pPr>
            <w:r w:rsidRPr="00245D4B">
              <w:rPr>
                <w:lang w:val="en-US"/>
              </w:rPr>
              <w:t xml:space="preserve">Duration of useful (orthogonal) part </w:t>
            </w:r>
            <w:r w:rsidRPr="00245D4B">
              <w:rPr>
                <w:i/>
                <w:iCs/>
                <w:lang w:val="en-US"/>
              </w:rPr>
              <w:t>T</w:t>
            </w:r>
            <w:r w:rsidRPr="00245D4B">
              <w:rPr>
                <w:i/>
                <w:iCs/>
                <w:vertAlign w:val="subscript"/>
                <w:lang w:val="en-US"/>
              </w:rPr>
              <w:t>u</w:t>
            </w:r>
            <w:r w:rsidRPr="00245D4B">
              <w:rPr>
                <w:vertAlign w:val="subscript"/>
                <w:lang w:val="en-US"/>
              </w:rPr>
              <w:t> </w:t>
            </w:r>
            <w:r w:rsidRPr="00245D4B">
              <w:rPr>
                <w:lang w:val="en-US"/>
              </w:rPr>
              <w:t>= 27 · </w:t>
            </w:r>
            <w:r w:rsidRPr="00245D4B">
              <w:rPr>
                <w:i/>
                <w:iCs/>
                <w:lang w:val="en-US"/>
              </w:rPr>
              <w:t>T</w:t>
            </w:r>
          </w:p>
        </w:tc>
        <w:tc>
          <w:tcPr>
            <w:tcW w:w="2092" w:type="dxa"/>
          </w:tcPr>
          <w:p w14:paraId="427CCF62" w14:textId="77777777" w:rsidR="00061A5A" w:rsidRPr="00245D4B" w:rsidRDefault="00061A5A" w:rsidP="00C80083">
            <w:pPr>
              <w:pStyle w:val="Tabletext"/>
              <w:jc w:val="center"/>
              <w:rPr>
                <w:lang w:val="en-US"/>
              </w:rPr>
            </w:pPr>
            <w:r w:rsidRPr="00245D4B">
              <w:rPr>
                <w:lang w:val="en-US"/>
              </w:rPr>
              <w:t>2.25 ms</w:t>
            </w:r>
          </w:p>
        </w:tc>
      </w:tr>
      <w:tr w:rsidR="00061A5A" w:rsidRPr="00245D4B" w14:paraId="088CFD26" w14:textId="77777777" w:rsidTr="00C80083">
        <w:trPr>
          <w:jc w:val="center"/>
        </w:trPr>
        <w:tc>
          <w:tcPr>
            <w:tcW w:w="4609" w:type="dxa"/>
          </w:tcPr>
          <w:p w14:paraId="5403EFB2" w14:textId="77777777" w:rsidR="00061A5A" w:rsidRPr="00245D4B" w:rsidRDefault="00061A5A" w:rsidP="00C80083">
            <w:pPr>
              <w:pStyle w:val="Tabletext"/>
              <w:rPr>
                <w:lang w:val="en-US"/>
              </w:rPr>
            </w:pPr>
            <w:r w:rsidRPr="00245D4B">
              <w:rPr>
                <w:lang w:val="en-US"/>
              </w:rPr>
              <w:t xml:space="preserve">Duration of guard interval </w:t>
            </w:r>
            <w:r w:rsidRPr="00245D4B">
              <w:rPr>
                <w:i/>
                <w:iCs/>
                <w:lang w:val="en-US"/>
              </w:rPr>
              <w:t>T</w:t>
            </w:r>
            <w:r w:rsidRPr="00245D4B">
              <w:rPr>
                <w:i/>
                <w:iCs/>
                <w:vertAlign w:val="subscript"/>
                <w:lang w:val="en-US"/>
              </w:rPr>
              <w:t>g</w:t>
            </w:r>
            <w:r w:rsidRPr="00245D4B">
              <w:rPr>
                <w:i/>
                <w:iCs/>
                <w:lang w:val="en-US"/>
              </w:rPr>
              <w:t> </w:t>
            </w:r>
            <w:r w:rsidRPr="00245D4B">
              <w:rPr>
                <w:lang w:val="en-US"/>
              </w:rPr>
              <w:t>= 3 · </w:t>
            </w:r>
            <w:r w:rsidRPr="00245D4B">
              <w:rPr>
                <w:i/>
                <w:iCs/>
                <w:lang w:val="en-US"/>
              </w:rPr>
              <w:t>T</w:t>
            </w:r>
          </w:p>
        </w:tc>
        <w:tc>
          <w:tcPr>
            <w:tcW w:w="2092" w:type="dxa"/>
          </w:tcPr>
          <w:p w14:paraId="360F6B1D" w14:textId="77777777" w:rsidR="00061A5A" w:rsidRPr="00245D4B" w:rsidRDefault="00061A5A" w:rsidP="00C80083">
            <w:pPr>
              <w:pStyle w:val="Tabletext"/>
              <w:jc w:val="center"/>
              <w:rPr>
                <w:lang w:val="en-US"/>
              </w:rPr>
            </w:pPr>
            <w:r w:rsidRPr="00245D4B">
              <w:rPr>
                <w:lang w:val="en-US"/>
              </w:rPr>
              <w:t>0.25 ms</w:t>
            </w:r>
          </w:p>
        </w:tc>
      </w:tr>
      <w:tr w:rsidR="00061A5A" w:rsidRPr="00245D4B" w14:paraId="0E24FBBB" w14:textId="77777777" w:rsidTr="00C80083">
        <w:trPr>
          <w:jc w:val="center"/>
        </w:trPr>
        <w:tc>
          <w:tcPr>
            <w:tcW w:w="4609" w:type="dxa"/>
          </w:tcPr>
          <w:p w14:paraId="23D84478" w14:textId="77777777" w:rsidR="00061A5A" w:rsidRPr="00245D4B" w:rsidRDefault="00061A5A" w:rsidP="00C80083">
            <w:pPr>
              <w:pStyle w:val="Tabletext"/>
              <w:rPr>
                <w:lang w:val="en-US"/>
              </w:rPr>
            </w:pPr>
            <w:r w:rsidRPr="00245D4B">
              <w:rPr>
                <w:lang w:val="en-US"/>
              </w:rPr>
              <w:t xml:space="preserve">Duration of symbol </w:t>
            </w:r>
            <w:r w:rsidRPr="00245D4B">
              <w:rPr>
                <w:i/>
                <w:iCs/>
                <w:lang w:val="en-US"/>
              </w:rPr>
              <w:t>T</w:t>
            </w:r>
            <w:r w:rsidRPr="00245D4B">
              <w:rPr>
                <w:i/>
                <w:iCs/>
                <w:vertAlign w:val="subscript"/>
                <w:lang w:val="en-US"/>
              </w:rPr>
              <w:t>s</w:t>
            </w:r>
            <w:r w:rsidRPr="00245D4B">
              <w:rPr>
                <w:i/>
                <w:iCs/>
                <w:lang w:val="en-US"/>
              </w:rPr>
              <w:t> = T</w:t>
            </w:r>
            <w:r w:rsidRPr="00245D4B">
              <w:rPr>
                <w:i/>
                <w:iCs/>
                <w:vertAlign w:val="subscript"/>
                <w:lang w:val="en-US"/>
              </w:rPr>
              <w:t>u</w:t>
            </w:r>
            <w:r w:rsidRPr="00245D4B">
              <w:rPr>
                <w:i/>
                <w:iCs/>
                <w:lang w:val="en-US"/>
              </w:rPr>
              <w:t xml:space="preserve"> + T</w:t>
            </w:r>
            <w:r w:rsidRPr="00245D4B">
              <w:rPr>
                <w:i/>
                <w:iCs/>
                <w:vertAlign w:val="subscript"/>
                <w:lang w:val="en-US"/>
              </w:rPr>
              <w:t>g</w:t>
            </w:r>
          </w:p>
        </w:tc>
        <w:tc>
          <w:tcPr>
            <w:tcW w:w="2092" w:type="dxa"/>
          </w:tcPr>
          <w:p w14:paraId="3AC762C5" w14:textId="77777777" w:rsidR="00061A5A" w:rsidRPr="00245D4B" w:rsidRDefault="00061A5A" w:rsidP="00C80083">
            <w:pPr>
              <w:pStyle w:val="Tabletext"/>
              <w:jc w:val="center"/>
              <w:rPr>
                <w:lang w:val="en-US"/>
              </w:rPr>
            </w:pPr>
            <w:r w:rsidRPr="00245D4B">
              <w:rPr>
                <w:lang w:val="en-US"/>
              </w:rPr>
              <w:t>2.5 ms</w:t>
            </w:r>
          </w:p>
        </w:tc>
      </w:tr>
      <w:tr w:rsidR="00061A5A" w:rsidRPr="00245D4B" w14:paraId="56B510EB" w14:textId="77777777" w:rsidTr="00C80083">
        <w:trPr>
          <w:jc w:val="center"/>
        </w:trPr>
        <w:tc>
          <w:tcPr>
            <w:tcW w:w="4609" w:type="dxa"/>
          </w:tcPr>
          <w:p w14:paraId="3BD9F872" w14:textId="77777777" w:rsidR="00061A5A" w:rsidRPr="00245D4B" w:rsidRDefault="00061A5A" w:rsidP="00C80083">
            <w:pPr>
              <w:pStyle w:val="Tabletext"/>
              <w:rPr>
                <w:i/>
                <w:iCs/>
                <w:lang w:val="en-US"/>
              </w:rPr>
            </w:pPr>
            <w:r w:rsidRPr="00245D4B">
              <w:rPr>
                <w:i/>
                <w:iCs/>
                <w:lang w:val="en-US"/>
              </w:rPr>
              <w:t>T</w:t>
            </w:r>
            <w:r w:rsidRPr="00245D4B">
              <w:rPr>
                <w:i/>
                <w:iCs/>
                <w:vertAlign w:val="subscript"/>
                <w:lang w:val="en-US"/>
              </w:rPr>
              <w:t>g</w:t>
            </w:r>
            <w:r w:rsidRPr="00245D4B">
              <w:rPr>
                <w:lang w:val="en-US"/>
              </w:rPr>
              <w:t>/</w:t>
            </w:r>
            <w:r w:rsidRPr="00245D4B">
              <w:rPr>
                <w:i/>
                <w:iCs/>
                <w:lang w:val="en-US"/>
              </w:rPr>
              <w:t>T</w:t>
            </w:r>
            <w:r w:rsidRPr="00245D4B">
              <w:rPr>
                <w:i/>
                <w:iCs/>
                <w:vertAlign w:val="subscript"/>
                <w:lang w:val="en-US"/>
              </w:rPr>
              <w:t>u</w:t>
            </w:r>
          </w:p>
        </w:tc>
        <w:tc>
          <w:tcPr>
            <w:tcW w:w="2092" w:type="dxa"/>
          </w:tcPr>
          <w:p w14:paraId="341CFA24" w14:textId="77777777" w:rsidR="00061A5A" w:rsidRPr="00245D4B" w:rsidRDefault="00061A5A" w:rsidP="00C80083">
            <w:pPr>
              <w:pStyle w:val="Tabletext"/>
              <w:jc w:val="center"/>
              <w:rPr>
                <w:lang w:val="en-US"/>
              </w:rPr>
            </w:pPr>
            <w:r w:rsidRPr="00245D4B">
              <w:rPr>
                <w:lang w:val="en-US"/>
              </w:rPr>
              <w:t>1/9</w:t>
            </w:r>
          </w:p>
        </w:tc>
      </w:tr>
      <w:tr w:rsidR="00061A5A" w:rsidRPr="00245D4B" w14:paraId="729F2843" w14:textId="77777777" w:rsidTr="00C80083">
        <w:trPr>
          <w:jc w:val="center"/>
        </w:trPr>
        <w:tc>
          <w:tcPr>
            <w:tcW w:w="4609" w:type="dxa"/>
          </w:tcPr>
          <w:p w14:paraId="7B56D90A" w14:textId="77777777" w:rsidR="00061A5A" w:rsidRPr="00245D4B" w:rsidRDefault="00061A5A" w:rsidP="00C80083">
            <w:pPr>
              <w:pStyle w:val="Tabletext"/>
              <w:rPr>
                <w:lang w:val="en-US"/>
              </w:rPr>
            </w:pPr>
            <w:r w:rsidRPr="00245D4B">
              <w:rPr>
                <w:lang w:val="en-US"/>
              </w:rPr>
              <w:t xml:space="preserve">Duration of transmission frame </w:t>
            </w:r>
            <w:r w:rsidRPr="00245D4B">
              <w:rPr>
                <w:i/>
                <w:iCs/>
                <w:lang w:val="en-US"/>
              </w:rPr>
              <w:t>T</w:t>
            </w:r>
            <w:r w:rsidRPr="00245D4B">
              <w:rPr>
                <w:i/>
                <w:iCs/>
                <w:vertAlign w:val="subscript"/>
                <w:lang w:val="en-US"/>
              </w:rPr>
              <w:t>f</w:t>
            </w:r>
          </w:p>
        </w:tc>
        <w:tc>
          <w:tcPr>
            <w:tcW w:w="2092" w:type="dxa"/>
          </w:tcPr>
          <w:p w14:paraId="4DD15463" w14:textId="77777777" w:rsidR="00061A5A" w:rsidRPr="00245D4B" w:rsidRDefault="00061A5A" w:rsidP="00C80083">
            <w:pPr>
              <w:pStyle w:val="Tabletext"/>
              <w:jc w:val="center"/>
              <w:rPr>
                <w:lang w:val="en-US"/>
              </w:rPr>
            </w:pPr>
            <w:r w:rsidRPr="00245D4B">
              <w:rPr>
                <w:lang w:val="en-US"/>
              </w:rPr>
              <w:t>100 ms</w:t>
            </w:r>
          </w:p>
        </w:tc>
      </w:tr>
      <w:tr w:rsidR="00061A5A" w:rsidRPr="00245D4B" w14:paraId="52A3EF66" w14:textId="77777777" w:rsidTr="00C80083">
        <w:trPr>
          <w:jc w:val="center"/>
        </w:trPr>
        <w:tc>
          <w:tcPr>
            <w:tcW w:w="4609" w:type="dxa"/>
          </w:tcPr>
          <w:p w14:paraId="5ED88B6C" w14:textId="77777777" w:rsidR="00061A5A" w:rsidRPr="00245D4B" w:rsidRDefault="00061A5A" w:rsidP="00C80083">
            <w:pPr>
              <w:pStyle w:val="Tabletext"/>
              <w:rPr>
                <w:lang w:val="en-US"/>
              </w:rPr>
            </w:pPr>
            <w:r w:rsidRPr="00245D4B">
              <w:rPr>
                <w:lang w:val="en-US"/>
              </w:rPr>
              <w:t xml:space="preserve">Number of symbols per frame </w:t>
            </w:r>
            <w:r w:rsidRPr="00245D4B">
              <w:rPr>
                <w:i/>
                <w:iCs/>
                <w:lang w:val="en-US"/>
              </w:rPr>
              <w:t>N</w:t>
            </w:r>
            <w:r w:rsidRPr="00245D4B">
              <w:rPr>
                <w:i/>
                <w:iCs/>
                <w:vertAlign w:val="subscript"/>
                <w:lang w:val="en-US"/>
              </w:rPr>
              <w:t>s</w:t>
            </w:r>
          </w:p>
        </w:tc>
        <w:tc>
          <w:tcPr>
            <w:tcW w:w="2092" w:type="dxa"/>
          </w:tcPr>
          <w:p w14:paraId="34699C74" w14:textId="77777777" w:rsidR="00061A5A" w:rsidRPr="00245D4B" w:rsidRDefault="00061A5A" w:rsidP="00C80083">
            <w:pPr>
              <w:pStyle w:val="Tabletext"/>
              <w:jc w:val="center"/>
              <w:rPr>
                <w:lang w:val="en-US"/>
              </w:rPr>
            </w:pPr>
            <w:r w:rsidRPr="00245D4B">
              <w:rPr>
                <w:lang w:val="en-US"/>
              </w:rPr>
              <w:t>40</w:t>
            </w:r>
          </w:p>
        </w:tc>
      </w:tr>
      <w:tr w:rsidR="00061A5A" w:rsidRPr="00245D4B" w14:paraId="3F00DF94" w14:textId="77777777" w:rsidTr="00C80083">
        <w:trPr>
          <w:jc w:val="center"/>
        </w:trPr>
        <w:tc>
          <w:tcPr>
            <w:tcW w:w="4609" w:type="dxa"/>
          </w:tcPr>
          <w:p w14:paraId="7623ED0D" w14:textId="6466D472" w:rsidR="00061A5A" w:rsidRPr="00245D4B" w:rsidRDefault="00061A5A" w:rsidP="00C80083">
            <w:pPr>
              <w:pStyle w:val="Tabletext"/>
              <w:rPr>
                <w:lang w:val="en-US"/>
              </w:rPr>
            </w:pPr>
            <w:r w:rsidRPr="00245D4B">
              <w:rPr>
                <w:lang w:val="en-US"/>
              </w:rPr>
              <w:t xml:space="preserve">Channel bandwidth </w:t>
            </w:r>
            <w:r w:rsidRPr="00245D4B">
              <w:rPr>
                <w:i/>
                <w:iCs/>
                <w:lang w:val="en-US"/>
              </w:rPr>
              <w:t>B</w:t>
            </w:r>
          </w:p>
        </w:tc>
        <w:tc>
          <w:tcPr>
            <w:tcW w:w="2092" w:type="dxa"/>
          </w:tcPr>
          <w:p w14:paraId="5B49F31F" w14:textId="77777777" w:rsidR="00061A5A" w:rsidRPr="00245D4B" w:rsidRDefault="00061A5A" w:rsidP="00C80083">
            <w:pPr>
              <w:pStyle w:val="Tabletext"/>
              <w:jc w:val="center"/>
              <w:rPr>
                <w:lang w:val="en-US"/>
              </w:rPr>
            </w:pPr>
            <w:r w:rsidRPr="00245D4B">
              <w:rPr>
                <w:lang w:val="en-US"/>
              </w:rPr>
              <w:t>96 kHz</w:t>
            </w:r>
          </w:p>
        </w:tc>
      </w:tr>
      <w:tr w:rsidR="00061A5A" w:rsidRPr="00245D4B" w14:paraId="0CBDEF0D" w14:textId="77777777" w:rsidTr="00C80083">
        <w:trPr>
          <w:jc w:val="center"/>
        </w:trPr>
        <w:tc>
          <w:tcPr>
            <w:tcW w:w="4609" w:type="dxa"/>
          </w:tcPr>
          <w:p w14:paraId="1F8DF926" w14:textId="77777777" w:rsidR="00061A5A" w:rsidRPr="00245D4B" w:rsidRDefault="00061A5A" w:rsidP="00C80083">
            <w:pPr>
              <w:pStyle w:val="Tabletext"/>
              <w:rPr>
                <w:lang w:val="en-US"/>
              </w:rPr>
            </w:pPr>
            <w:r w:rsidRPr="00245D4B">
              <w:rPr>
                <w:lang w:val="en-US"/>
              </w:rPr>
              <w:t>Carrier spacing 1/</w:t>
            </w:r>
            <w:r w:rsidRPr="00245D4B">
              <w:rPr>
                <w:i/>
                <w:iCs/>
                <w:lang w:val="en-US"/>
              </w:rPr>
              <w:t>T</w:t>
            </w:r>
            <w:r w:rsidRPr="00245D4B">
              <w:rPr>
                <w:i/>
                <w:iCs/>
                <w:vertAlign w:val="subscript"/>
                <w:lang w:val="en-US"/>
              </w:rPr>
              <w:t>u</w:t>
            </w:r>
          </w:p>
        </w:tc>
        <w:tc>
          <w:tcPr>
            <w:tcW w:w="2092" w:type="dxa"/>
          </w:tcPr>
          <w:p w14:paraId="249BEC1E" w14:textId="77777777" w:rsidR="00061A5A" w:rsidRPr="00245D4B" w:rsidRDefault="00061A5A" w:rsidP="00C80083">
            <w:pPr>
              <w:pStyle w:val="Tabletext"/>
              <w:jc w:val="center"/>
              <w:rPr>
                <w:lang w:val="en-US"/>
              </w:rPr>
            </w:pPr>
            <w:r w:rsidRPr="00245D4B">
              <w:rPr>
                <w:lang w:val="en-US"/>
              </w:rPr>
              <w:t>444 4/9 Hz</w:t>
            </w:r>
          </w:p>
        </w:tc>
      </w:tr>
      <w:tr w:rsidR="00061A5A" w:rsidRPr="00245D4B" w14:paraId="0EECB574" w14:textId="77777777" w:rsidTr="00C80083">
        <w:trPr>
          <w:jc w:val="center"/>
        </w:trPr>
        <w:tc>
          <w:tcPr>
            <w:tcW w:w="4609" w:type="dxa"/>
          </w:tcPr>
          <w:p w14:paraId="6D888961" w14:textId="77777777" w:rsidR="00061A5A" w:rsidRPr="00245D4B" w:rsidRDefault="00061A5A" w:rsidP="00C80083">
            <w:pPr>
              <w:pStyle w:val="Tabletext"/>
              <w:rPr>
                <w:lang w:val="en-US"/>
              </w:rPr>
            </w:pPr>
            <w:r w:rsidRPr="00245D4B">
              <w:rPr>
                <w:lang w:val="en-US"/>
              </w:rPr>
              <w:t>Carrier number space</w:t>
            </w:r>
          </w:p>
        </w:tc>
        <w:tc>
          <w:tcPr>
            <w:tcW w:w="2092" w:type="dxa"/>
          </w:tcPr>
          <w:p w14:paraId="2A0B4F44" w14:textId="77777777" w:rsidR="00061A5A" w:rsidRPr="00245D4B" w:rsidRDefault="00061A5A" w:rsidP="00C80083">
            <w:pPr>
              <w:pStyle w:val="Tabletext"/>
              <w:jc w:val="center"/>
              <w:rPr>
                <w:lang w:val="en-US"/>
              </w:rPr>
            </w:pPr>
            <w:r w:rsidRPr="00245D4B">
              <w:rPr>
                <w:i/>
                <w:iCs/>
                <w:lang w:val="en-US"/>
              </w:rPr>
              <w:t>K</w:t>
            </w:r>
            <w:r w:rsidRPr="00245D4B">
              <w:rPr>
                <w:i/>
                <w:iCs/>
                <w:vertAlign w:val="subscript"/>
                <w:lang w:val="en-US"/>
              </w:rPr>
              <w:t xml:space="preserve">min </w:t>
            </w:r>
            <w:r w:rsidRPr="00245D4B">
              <w:rPr>
                <w:lang w:val="en-US"/>
              </w:rPr>
              <w:t>= −106; </w:t>
            </w:r>
            <w:r w:rsidRPr="00245D4B">
              <w:rPr>
                <w:lang w:val="en-US"/>
              </w:rPr>
              <w:br/>
            </w:r>
            <w:r w:rsidRPr="00245D4B">
              <w:rPr>
                <w:i/>
                <w:iCs/>
                <w:lang w:val="en-US"/>
              </w:rPr>
              <w:t>K</w:t>
            </w:r>
            <w:r w:rsidRPr="00245D4B">
              <w:rPr>
                <w:i/>
                <w:iCs/>
                <w:vertAlign w:val="subscript"/>
                <w:lang w:val="en-US"/>
              </w:rPr>
              <w:t>max</w:t>
            </w:r>
            <w:r w:rsidRPr="00245D4B">
              <w:rPr>
                <w:b/>
                <w:bCs/>
                <w:i/>
                <w:iCs/>
                <w:vertAlign w:val="subscript"/>
                <w:lang w:val="en-US"/>
              </w:rPr>
              <w:t xml:space="preserve"> </w:t>
            </w:r>
            <w:r w:rsidRPr="00245D4B">
              <w:rPr>
                <w:lang w:val="en-US"/>
              </w:rPr>
              <w:t>= 106</w:t>
            </w:r>
          </w:p>
        </w:tc>
      </w:tr>
      <w:tr w:rsidR="00061A5A" w:rsidRPr="00245D4B" w14:paraId="6E40B16A" w14:textId="77777777" w:rsidTr="00C80083">
        <w:trPr>
          <w:jc w:val="center"/>
        </w:trPr>
        <w:tc>
          <w:tcPr>
            <w:tcW w:w="4609" w:type="dxa"/>
          </w:tcPr>
          <w:p w14:paraId="29F9DD23" w14:textId="77777777" w:rsidR="00061A5A" w:rsidRPr="00245D4B" w:rsidRDefault="00061A5A" w:rsidP="00C80083">
            <w:pPr>
              <w:pStyle w:val="Tabletext"/>
              <w:rPr>
                <w:lang w:val="en-US"/>
              </w:rPr>
            </w:pPr>
            <w:r w:rsidRPr="00245D4B">
              <w:rPr>
                <w:lang w:val="en-US"/>
              </w:rPr>
              <w:t>Unused carriers</w:t>
            </w:r>
          </w:p>
        </w:tc>
        <w:tc>
          <w:tcPr>
            <w:tcW w:w="2092" w:type="dxa"/>
          </w:tcPr>
          <w:p w14:paraId="71A551D1" w14:textId="77777777" w:rsidR="00061A5A" w:rsidRPr="00245D4B" w:rsidRDefault="00061A5A" w:rsidP="00C80083">
            <w:pPr>
              <w:pStyle w:val="Tabletext"/>
              <w:jc w:val="center"/>
              <w:rPr>
                <w:lang w:val="en-US"/>
              </w:rPr>
            </w:pPr>
            <w:r w:rsidRPr="00245D4B">
              <w:rPr>
                <w:lang w:val="en-US"/>
              </w:rPr>
              <w:t>none</w:t>
            </w:r>
          </w:p>
        </w:tc>
      </w:tr>
    </w:tbl>
    <w:p w14:paraId="42E31E54" w14:textId="77777777" w:rsidR="00061A5A" w:rsidRPr="00245D4B" w:rsidRDefault="00061A5A" w:rsidP="00061A5A">
      <w:pPr>
        <w:pStyle w:val="Tablefin"/>
      </w:pPr>
      <w:bookmarkStart w:id="497" w:name="_Toc293603704"/>
      <w:bookmarkStart w:id="498" w:name="_Toc293603818"/>
      <w:bookmarkStart w:id="499" w:name="_Toc300665016"/>
      <w:bookmarkStart w:id="500" w:name="_Toc300665109"/>
      <w:bookmarkStart w:id="501" w:name="_Toc300665175"/>
      <w:bookmarkStart w:id="502" w:name="_Toc300666606"/>
      <w:bookmarkStart w:id="503" w:name="_Toc301429295"/>
      <w:bookmarkStart w:id="504" w:name="_Toc302049588"/>
      <w:bookmarkStart w:id="505" w:name="_Toc433026609"/>
      <w:bookmarkStart w:id="506" w:name="_Toc438995448"/>
    </w:p>
    <w:p w14:paraId="1E0F48DF" w14:textId="77777777" w:rsidR="00061A5A" w:rsidRPr="00245D4B" w:rsidRDefault="00061A5A" w:rsidP="00061A5A">
      <w:pPr>
        <w:pStyle w:val="Heading3"/>
        <w:rPr>
          <w:lang w:val="en-US"/>
        </w:rPr>
      </w:pPr>
      <w:bookmarkStart w:id="507" w:name="_Toc465082042"/>
      <w:bookmarkStart w:id="508" w:name="_Toc18411312"/>
      <w:r w:rsidRPr="00245D4B">
        <w:rPr>
          <w:lang w:val="en-US"/>
        </w:rPr>
        <w:t>4.1.3</w:t>
      </w:r>
      <w:r w:rsidRPr="00245D4B">
        <w:rPr>
          <w:lang w:val="en-US"/>
        </w:rPr>
        <w:tab/>
        <w:t xml:space="preserve">Single </w:t>
      </w:r>
      <w:r w:rsidRPr="00FC6283">
        <w:t>frequency</w:t>
      </w:r>
      <w:r w:rsidRPr="00245D4B">
        <w:rPr>
          <w:lang w:val="en-US"/>
        </w:rPr>
        <w:t xml:space="preserve"> operation capability</w:t>
      </w:r>
      <w:bookmarkEnd w:id="497"/>
      <w:bookmarkEnd w:id="498"/>
      <w:bookmarkEnd w:id="499"/>
      <w:bookmarkEnd w:id="500"/>
      <w:bookmarkEnd w:id="501"/>
      <w:bookmarkEnd w:id="502"/>
      <w:bookmarkEnd w:id="503"/>
      <w:bookmarkEnd w:id="504"/>
      <w:bookmarkEnd w:id="505"/>
      <w:bookmarkEnd w:id="506"/>
      <w:bookmarkEnd w:id="507"/>
      <w:bookmarkEnd w:id="508"/>
    </w:p>
    <w:p w14:paraId="4B6B4A02" w14:textId="77777777" w:rsidR="00061A5A" w:rsidRPr="00245D4B" w:rsidRDefault="00061A5A" w:rsidP="00061A5A">
      <w:pPr>
        <w:rPr>
          <w:lang w:val="en-US"/>
        </w:rPr>
      </w:pPr>
      <w:r w:rsidRPr="00245D4B">
        <w:rPr>
          <w:lang w:val="en-US"/>
        </w:rPr>
        <w:t xml:space="preserve">DRM transmitter can be operating in single frequency networks (SFN). The maximum transmitter distance that has to go below to prevent self-interferences depends on the length of the OFDM guard interval. </w:t>
      </w:r>
    </w:p>
    <w:p w14:paraId="6E031500" w14:textId="77777777" w:rsidR="00061A5A" w:rsidRPr="00245D4B" w:rsidRDefault="00061A5A" w:rsidP="00061A5A">
      <w:pPr>
        <w:rPr>
          <w:lang w:val="en-US"/>
        </w:rPr>
      </w:pPr>
      <w:r w:rsidRPr="00245D4B">
        <w:rPr>
          <w:lang w:val="en-US"/>
        </w:rPr>
        <w:t>The maximum transmitter distance is calculated with the maximum echo delay which is given by:</w:t>
      </w:r>
    </w:p>
    <w:p w14:paraId="07499EE2" w14:textId="77777777" w:rsidR="00061A5A" w:rsidRPr="00245D4B" w:rsidRDefault="00061A5A" w:rsidP="00061A5A">
      <w:pPr>
        <w:pStyle w:val="Blanc"/>
      </w:pPr>
    </w:p>
    <w:p w14:paraId="2E60FD93" w14:textId="77777777" w:rsidR="00061A5A" w:rsidRPr="00245D4B" w:rsidRDefault="00061A5A" w:rsidP="00061A5A">
      <w:pPr>
        <w:pStyle w:val="Equation"/>
        <w:rPr>
          <w:lang w:val="en-US"/>
        </w:rPr>
      </w:pPr>
      <w:r w:rsidRPr="00245D4B">
        <w:rPr>
          <w:lang w:val="en-US"/>
        </w:rPr>
        <w:tab/>
      </w:r>
      <w:r w:rsidRPr="00245D4B">
        <w:rPr>
          <w:lang w:val="en-US"/>
        </w:rPr>
        <w:tab/>
      </w:r>
      <w:r w:rsidRPr="00245D4B">
        <w:rPr>
          <w:i/>
          <w:iCs/>
          <w:lang w:val="en-US"/>
        </w:rPr>
        <w:t>D</w:t>
      </w:r>
      <w:r w:rsidRPr="00245D4B">
        <w:rPr>
          <w:i/>
          <w:iCs/>
          <w:vertAlign w:val="subscript"/>
          <w:lang w:val="en-US"/>
        </w:rPr>
        <w:t>echo</w:t>
      </w:r>
      <w:r w:rsidRPr="00245D4B">
        <w:rPr>
          <w:vertAlign w:val="subscript"/>
          <w:lang w:val="en-US"/>
        </w:rPr>
        <w:t>(</w:t>
      </w:r>
      <w:r w:rsidRPr="00245D4B">
        <w:rPr>
          <w:i/>
          <w:iCs/>
          <w:vertAlign w:val="subscript"/>
          <w:lang w:val="en-US"/>
        </w:rPr>
        <w:t>max</w:t>
      </w:r>
      <w:r w:rsidRPr="00245D4B">
        <w:rPr>
          <w:vertAlign w:val="subscript"/>
          <w:lang w:val="en-US"/>
        </w:rPr>
        <w:t>)</w:t>
      </w:r>
      <w:r w:rsidRPr="00245D4B">
        <w:rPr>
          <w:lang w:val="en-US"/>
        </w:rPr>
        <w:t xml:space="preserve"> (km) = </w:t>
      </w:r>
      <w:r w:rsidRPr="00245D4B">
        <w:rPr>
          <w:i/>
          <w:iCs/>
          <w:lang w:val="en-US"/>
        </w:rPr>
        <w:t>T</w:t>
      </w:r>
      <w:r w:rsidRPr="00245D4B">
        <w:rPr>
          <w:i/>
          <w:iCs/>
          <w:vertAlign w:val="subscript"/>
          <w:lang w:val="en-US"/>
        </w:rPr>
        <w:t>g</w:t>
      </w:r>
      <w:r w:rsidRPr="00245D4B">
        <w:rPr>
          <w:lang w:val="en-US"/>
        </w:rPr>
        <w:t> · </w:t>
      </w:r>
      <w:r w:rsidRPr="00245D4B">
        <w:rPr>
          <w:i/>
          <w:iCs/>
          <w:lang w:val="en-US"/>
        </w:rPr>
        <w:t>c</w:t>
      </w:r>
      <w:r w:rsidRPr="00245D4B">
        <w:rPr>
          <w:vertAlign w:val="subscript"/>
          <w:lang w:val="en-US"/>
        </w:rPr>
        <w:t>0</w:t>
      </w:r>
      <w:r w:rsidRPr="00245D4B">
        <w:rPr>
          <w:lang w:val="en-US"/>
        </w:rPr>
        <w:tab/>
        <w:t>(</w:t>
      </w:r>
      <w:r>
        <w:rPr>
          <w:lang w:val="en-US"/>
        </w:rPr>
        <w:t>45</w:t>
      </w:r>
      <w:r w:rsidRPr="00245D4B">
        <w:rPr>
          <w:lang w:val="en-US"/>
        </w:rPr>
        <w:t>)</w:t>
      </w:r>
    </w:p>
    <w:p w14:paraId="59ECB017" w14:textId="77777777" w:rsidR="00061A5A" w:rsidRPr="00245D4B" w:rsidRDefault="00061A5A" w:rsidP="00061A5A">
      <w:pPr>
        <w:pStyle w:val="Blanc"/>
      </w:pPr>
    </w:p>
    <w:p w14:paraId="682C4B54" w14:textId="77777777" w:rsidR="00061A5A" w:rsidRPr="00245D4B" w:rsidRDefault="00061A5A" w:rsidP="00061A5A">
      <w:pPr>
        <w:rPr>
          <w:lang w:val="en-US"/>
        </w:rPr>
      </w:pPr>
      <w:r w:rsidRPr="00245D4B">
        <w:rPr>
          <w:lang w:val="en-US"/>
        </w:rPr>
        <w:t>where:</w:t>
      </w:r>
    </w:p>
    <w:p w14:paraId="0652C1B7" w14:textId="77777777" w:rsidR="00061A5A" w:rsidRPr="00245D4B" w:rsidRDefault="00061A5A" w:rsidP="00061A5A">
      <w:pPr>
        <w:pStyle w:val="Equationlegend"/>
      </w:pPr>
      <w:r w:rsidRPr="00245D4B">
        <w:tab/>
      </w:r>
      <w:r w:rsidRPr="00245D4B">
        <w:rPr>
          <w:i/>
        </w:rPr>
        <w:t>c</w:t>
      </w:r>
      <w:r w:rsidRPr="00245D4B">
        <w:rPr>
          <w:vertAlign w:val="subscript"/>
        </w:rPr>
        <w:t>0</w:t>
      </w:r>
      <w:r w:rsidRPr="00245D4B">
        <w:t xml:space="preserve"> =</w:t>
      </w:r>
      <w:r w:rsidRPr="00245D4B">
        <w:tab/>
        <w:t>300 · 10</w:t>
      </w:r>
      <w:r w:rsidRPr="00245D4B">
        <w:rPr>
          <w:vertAlign w:val="superscript"/>
        </w:rPr>
        <w:t>3</w:t>
      </w:r>
      <w:r>
        <w:t xml:space="preserve"> (km/s)</w:t>
      </w:r>
    </w:p>
    <w:p w14:paraId="2FDE480C" w14:textId="77777777" w:rsidR="00061A5A" w:rsidRPr="00245D4B" w:rsidRDefault="00061A5A" w:rsidP="00061A5A">
      <w:pPr>
        <w:pStyle w:val="Equationlegend"/>
      </w:pPr>
      <w:r w:rsidRPr="00245D4B">
        <w:tab/>
      </w:r>
      <w:r w:rsidRPr="00245D4B">
        <w:rPr>
          <w:i/>
        </w:rPr>
        <w:t>T</w:t>
      </w:r>
      <w:r w:rsidRPr="00245D4B">
        <w:rPr>
          <w:i/>
          <w:iCs/>
          <w:vertAlign w:val="subscript"/>
        </w:rPr>
        <w:t xml:space="preserve">g </w:t>
      </w:r>
      <w:r w:rsidRPr="00245D4B">
        <w:t>=</w:t>
      </w:r>
      <w:r w:rsidRPr="00245D4B">
        <w:tab/>
        <w:t>0.25 (s).</w:t>
      </w:r>
    </w:p>
    <w:p w14:paraId="7D7EC188" w14:textId="77777777" w:rsidR="00061A5A" w:rsidRPr="00245D4B" w:rsidRDefault="00061A5A" w:rsidP="00061A5A">
      <w:pPr>
        <w:rPr>
          <w:lang w:val="en-US"/>
        </w:rPr>
      </w:pPr>
      <w:r w:rsidRPr="00245D4B">
        <w:rPr>
          <w:lang w:val="en-US"/>
        </w:rPr>
        <w:t xml:space="preserve">Since the length </w:t>
      </w:r>
      <w:r w:rsidRPr="00245D4B">
        <w:rPr>
          <w:i/>
          <w:lang w:val="en-US"/>
        </w:rPr>
        <w:t>T</w:t>
      </w:r>
      <w:r w:rsidRPr="00245D4B">
        <w:rPr>
          <w:i/>
          <w:iCs/>
          <w:vertAlign w:val="subscript"/>
          <w:lang w:val="en-US"/>
        </w:rPr>
        <w:t>g</w:t>
      </w:r>
      <w:r w:rsidRPr="00245D4B">
        <w:rPr>
          <w:lang w:val="en-US"/>
        </w:rPr>
        <w:t xml:space="preserve"> of the DRM guard interval is 0.25 ms, see Table 2</w:t>
      </w:r>
      <w:r>
        <w:rPr>
          <w:lang w:val="en-US"/>
        </w:rPr>
        <w:t>7</w:t>
      </w:r>
      <w:r w:rsidRPr="00245D4B">
        <w:rPr>
          <w:lang w:val="en-US"/>
        </w:rPr>
        <w:t>, the maximum echo delay, and, therefore, the maximum transmitter distance, yields 75 km.</w:t>
      </w:r>
    </w:p>
    <w:p w14:paraId="02D3820F" w14:textId="77777777" w:rsidR="00061A5A" w:rsidRPr="00245D4B" w:rsidRDefault="00061A5A" w:rsidP="00061A5A">
      <w:pPr>
        <w:pStyle w:val="Heading3"/>
        <w:rPr>
          <w:lang w:val="en-US"/>
        </w:rPr>
      </w:pPr>
      <w:bookmarkStart w:id="509" w:name="_Ref270668413"/>
      <w:bookmarkStart w:id="510" w:name="_Toc293603705"/>
      <w:bookmarkStart w:id="511" w:name="_Toc293603819"/>
      <w:bookmarkStart w:id="512" w:name="_Toc300665017"/>
      <w:bookmarkStart w:id="513" w:name="_Toc300665110"/>
      <w:bookmarkStart w:id="514" w:name="_Toc300665176"/>
      <w:bookmarkStart w:id="515" w:name="_Toc300666607"/>
      <w:bookmarkStart w:id="516" w:name="_Toc301429296"/>
      <w:bookmarkStart w:id="517" w:name="_Toc302049589"/>
      <w:bookmarkStart w:id="518" w:name="_Toc433026610"/>
      <w:bookmarkStart w:id="519" w:name="_Toc438995449"/>
      <w:bookmarkStart w:id="520" w:name="_Toc465082043"/>
      <w:bookmarkStart w:id="521" w:name="_Toc18411313"/>
      <w:r w:rsidRPr="00245D4B">
        <w:rPr>
          <w:lang w:val="en-US"/>
        </w:rPr>
        <w:lastRenderedPageBreak/>
        <w:t>4.1.4</w:t>
      </w:r>
      <w:r w:rsidRPr="00245D4B">
        <w:rPr>
          <w:lang w:val="en-US"/>
        </w:rPr>
        <w:tab/>
        <w:t>Channel models</w:t>
      </w:r>
      <w:bookmarkEnd w:id="509"/>
      <w:bookmarkEnd w:id="510"/>
      <w:bookmarkEnd w:id="511"/>
      <w:bookmarkEnd w:id="512"/>
      <w:bookmarkEnd w:id="513"/>
      <w:bookmarkEnd w:id="514"/>
      <w:bookmarkEnd w:id="515"/>
      <w:bookmarkEnd w:id="516"/>
      <w:bookmarkEnd w:id="517"/>
      <w:bookmarkEnd w:id="518"/>
      <w:bookmarkEnd w:id="519"/>
      <w:bookmarkEnd w:id="520"/>
      <w:bookmarkEnd w:id="521"/>
    </w:p>
    <w:p w14:paraId="07313279" w14:textId="77777777" w:rsidR="00061A5A" w:rsidRPr="00245D4B" w:rsidRDefault="00061A5A" w:rsidP="00061A5A">
      <w:pPr>
        <w:rPr>
          <w:lang w:val="en-US" w:eastAsia="de-DE"/>
        </w:rPr>
      </w:pPr>
      <w:r w:rsidRPr="00245D4B">
        <w:rPr>
          <w:lang w:val="en-US" w:eastAsia="de-DE"/>
        </w:rPr>
        <w:t>Radio wave propagation in VHF bands is characterized by diffraction, scattering and reflection of the electromagnetic waves on their way between the transmitter and the receiver. Typically the waves arrive at different times and different angles at the receiver (multipath propagation) resulting in more or less strong frequency-selective fading (dependent on system bandwidth). In addition movements of the receiver or surrounding objects cause a time variation of the channel characteristic and can result in Doppler shift.</w:t>
      </w:r>
    </w:p>
    <w:p w14:paraId="056A0835" w14:textId="77777777" w:rsidR="00061A5A" w:rsidRPr="00245D4B" w:rsidRDefault="00061A5A" w:rsidP="00061A5A">
      <w:pPr>
        <w:rPr>
          <w:lang w:val="en-US"/>
        </w:rPr>
      </w:pPr>
      <w:r w:rsidRPr="00245D4B">
        <w:rPr>
          <w:lang w:val="en-US" w:eastAsia="de-DE"/>
        </w:rPr>
        <w:t>For calculation of the different reception modes</w:t>
      </w:r>
      <w:r>
        <w:rPr>
          <w:lang w:val="en-US" w:eastAsia="de-DE"/>
        </w:rPr>
        <w:t>,</w:t>
      </w:r>
      <w:r w:rsidRPr="00245D4B">
        <w:rPr>
          <w:lang w:val="en-US" w:eastAsia="de-DE"/>
        </w:rPr>
        <w:t xml:space="preserve"> the </w:t>
      </w:r>
      <w:r w:rsidRPr="00245D4B">
        <w:rPr>
          <w:lang w:val="en-US"/>
        </w:rPr>
        <w:t>channel models given in Table 2</w:t>
      </w:r>
      <w:r>
        <w:rPr>
          <w:lang w:val="en-US"/>
        </w:rPr>
        <w:t>8</w:t>
      </w:r>
      <w:r w:rsidRPr="00245D4B">
        <w:rPr>
          <w:lang w:val="en-US"/>
        </w:rPr>
        <w:t xml:space="preserve"> [6] have been assumed and investigated.</w:t>
      </w:r>
      <w:r w:rsidRPr="00245D4B">
        <w:rPr>
          <w:lang w:val="en-US" w:eastAsia="de-DE"/>
        </w:rPr>
        <w:t xml:space="preserve"> These channel models are considering the fading characteristics for different reception environments. For receivers with higher frequencies the fading in time direction is normally short, so the interleaving and error correction algorithms can work. With slow receiver velocities flat fading over a time, longer than the interleaver (600 ms) can result in signal drop outs.</w:t>
      </w:r>
    </w:p>
    <w:p w14:paraId="4FC97EDC" w14:textId="77777777" w:rsidR="00061A5A" w:rsidRPr="00245D4B" w:rsidRDefault="00061A5A" w:rsidP="00061A5A">
      <w:pPr>
        <w:pStyle w:val="TableNo"/>
        <w:rPr>
          <w:lang w:val="en-US"/>
        </w:rPr>
      </w:pPr>
      <w:bookmarkStart w:id="522" w:name="_Ref270599114"/>
      <w:r w:rsidRPr="00C80083">
        <w:rPr>
          <w:lang w:val="en-GB"/>
        </w:rPr>
        <w:t>TABLE</w:t>
      </w:r>
      <w:r w:rsidRPr="00245D4B">
        <w:rPr>
          <w:lang w:val="en-US"/>
        </w:rPr>
        <w:t> 2</w:t>
      </w:r>
      <w:bookmarkEnd w:id="522"/>
      <w:r>
        <w:rPr>
          <w:lang w:val="en-US"/>
        </w:rPr>
        <w:t>8</w:t>
      </w:r>
    </w:p>
    <w:p w14:paraId="00148F8D" w14:textId="77777777" w:rsidR="00061A5A" w:rsidRPr="00245D4B" w:rsidRDefault="00061A5A" w:rsidP="00061A5A">
      <w:pPr>
        <w:pStyle w:val="Tabletitle"/>
        <w:rPr>
          <w:lang w:val="en-US"/>
        </w:rPr>
      </w:pPr>
      <w:r w:rsidRPr="00245D4B">
        <w:rPr>
          <w:lang w:val="en-US"/>
        </w:rPr>
        <w:t xml:space="preserve">Channel models </w:t>
      </w:r>
      <w:r w:rsidRPr="00245D4B">
        <w:rPr>
          <w:lang w:val="en-US" w:eastAsia="de-DE"/>
        </w:rPr>
        <w:t>in the ETSI standard for DRM</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213"/>
        <w:gridCol w:w="2142"/>
        <w:gridCol w:w="4284"/>
      </w:tblGrid>
      <w:tr w:rsidR="00061A5A" w:rsidRPr="00245D4B" w14:paraId="37E8228F" w14:textId="77777777" w:rsidTr="00AD29B4">
        <w:trPr>
          <w:jc w:val="center"/>
        </w:trPr>
        <w:tc>
          <w:tcPr>
            <w:tcW w:w="2552" w:type="dxa"/>
          </w:tcPr>
          <w:p w14:paraId="2FD3C7B3" w14:textId="77777777" w:rsidR="00061A5A" w:rsidRPr="00245D4B" w:rsidRDefault="00061A5A" w:rsidP="00C80083">
            <w:pPr>
              <w:pStyle w:val="Tablehead"/>
              <w:rPr>
                <w:lang w:val="en-US"/>
              </w:rPr>
            </w:pPr>
            <w:r w:rsidRPr="00245D4B">
              <w:rPr>
                <w:lang w:val="en-US"/>
              </w:rPr>
              <w:t>Channel model (name)</w:t>
            </w:r>
          </w:p>
        </w:tc>
        <w:tc>
          <w:tcPr>
            <w:tcW w:w="1701" w:type="dxa"/>
          </w:tcPr>
          <w:p w14:paraId="6AA0EFB3" w14:textId="77777777" w:rsidR="00061A5A" w:rsidRPr="00245D4B" w:rsidRDefault="00061A5A" w:rsidP="00C80083">
            <w:pPr>
              <w:pStyle w:val="Tablehead"/>
              <w:rPr>
                <w:lang w:val="en-US"/>
              </w:rPr>
            </w:pPr>
            <w:r w:rsidRPr="00245D4B">
              <w:rPr>
                <w:lang w:val="en-US"/>
              </w:rPr>
              <w:t>Velocity</w:t>
            </w:r>
          </w:p>
        </w:tc>
        <w:tc>
          <w:tcPr>
            <w:tcW w:w="3402" w:type="dxa"/>
          </w:tcPr>
          <w:p w14:paraId="3B188D0E" w14:textId="77777777" w:rsidR="00061A5A" w:rsidRPr="00245D4B" w:rsidRDefault="00061A5A" w:rsidP="00C80083">
            <w:pPr>
              <w:pStyle w:val="Tablehead"/>
              <w:rPr>
                <w:lang w:val="en-US"/>
              </w:rPr>
            </w:pPr>
            <w:r w:rsidRPr="00245D4B">
              <w:rPr>
                <w:lang w:val="en-US"/>
              </w:rPr>
              <w:t>Remark</w:t>
            </w:r>
          </w:p>
        </w:tc>
      </w:tr>
      <w:tr w:rsidR="00061A5A" w:rsidRPr="00245D4B" w14:paraId="1E235D10" w14:textId="77777777" w:rsidTr="00AD29B4">
        <w:trPr>
          <w:jc w:val="center"/>
        </w:trPr>
        <w:tc>
          <w:tcPr>
            <w:tcW w:w="2552" w:type="dxa"/>
          </w:tcPr>
          <w:p w14:paraId="5F82A4EF" w14:textId="77777777" w:rsidR="00061A5A" w:rsidRPr="00245D4B" w:rsidRDefault="00061A5A" w:rsidP="00C80083">
            <w:pPr>
              <w:pStyle w:val="Tabletext"/>
              <w:rPr>
                <w:lang w:val="en-US"/>
              </w:rPr>
            </w:pPr>
            <w:r w:rsidRPr="00245D4B">
              <w:rPr>
                <w:lang w:val="en-US"/>
              </w:rPr>
              <w:t>Channel 7 (AWGN)</w:t>
            </w:r>
          </w:p>
        </w:tc>
        <w:tc>
          <w:tcPr>
            <w:tcW w:w="1701" w:type="dxa"/>
          </w:tcPr>
          <w:p w14:paraId="31FE4EA0" w14:textId="77777777" w:rsidR="00061A5A" w:rsidRPr="00245D4B" w:rsidRDefault="00061A5A" w:rsidP="00C80083">
            <w:pPr>
              <w:pStyle w:val="Tabletext"/>
              <w:jc w:val="center"/>
              <w:rPr>
                <w:lang w:val="en-US"/>
              </w:rPr>
            </w:pPr>
            <w:r w:rsidRPr="00245D4B">
              <w:rPr>
                <w:lang w:val="en-US"/>
              </w:rPr>
              <w:t>0 km/h</w:t>
            </w:r>
          </w:p>
        </w:tc>
        <w:tc>
          <w:tcPr>
            <w:tcW w:w="3402" w:type="dxa"/>
          </w:tcPr>
          <w:p w14:paraId="041B15E3" w14:textId="77777777" w:rsidR="00061A5A" w:rsidRPr="00245D4B" w:rsidRDefault="00061A5A" w:rsidP="00C80083">
            <w:pPr>
              <w:pStyle w:val="Tabletext"/>
              <w:jc w:val="center"/>
              <w:rPr>
                <w:lang w:val="en-US"/>
              </w:rPr>
            </w:pPr>
            <w:r w:rsidRPr="00245D4B">
              <w:rPr>
                <w:lang w:val="en-US"/>
              </w:rPr>
              <w:t>no time variation</w:t>
            </w:r>
          </w:p>
        </w:tc>
      </w:tr>
      <w:tr w:rsidR="00061A5A" w:rsidRPr="00245D4B" w14:paraId="0F2727C0" w14:textId="77777777" w:rsidTr="00AD29B4">
        <w:trPr>
          <w:jc w:val="center"/>
        </w:trPr>
        <w:tc>
          <w:tcPr>
            <w:tcW w:w="2552" w:type="dxa"/>
          </w:tcPr>
          <w:p w14:paraId="4DB6001C" w14:textId="77777777" w:rsidR="00061A5A" w:rsidRPr="00245D4B" w:rsidRDefault="00061A5A" w:rsidP="00C80083">
            <w:pPr>
              <w:pStyle w:val="Tabletext"/>
              <w:rPr>
                <w:lang w:val="en-US"/>
              </w:rPr>
            </w:pPr>
            <w:r w:rsidRPr="00245D4B">
              <w:rPr>
                <w:lang w:val="en-US"/>
              </w:rPr>
              <w:t>Channel 8 (urban)</w:t>
            </w:r>
          </w:p>
        </w:tc>
        <w:tc>
          <w:tcPr>
            <w:tcW w:w="1701" w:type="dxa"/>
          </w:tcPr>
          <w:p w14:paraId="5A2F0F15" w14:textId="77777777" w:rsidR="00061A5A" w:rsidRPr="00245D4B" w:rsidRDefault="00061A5A" w:rsidP="00C80083">
            <w:pPr>
              <w:pStyle w:val="Tabletext"/>
              <w:jc w:val="center"/>
              <w:rPr>
                <w:lang w:val="en-US"/>
              </w:rPr>
            </w:pPr>
            <w:r w:rsidRPr="00245D4B">
              <w:rPr>
                <w:lang w:val="en-US"/>
              </w:rPr>
              <w:t>2 km/h and 60 km/h</w:t>
            </w:r>
          </w:p>
        </w:tc>
        <w:tc>
          <w:tcPr>
            <w:tcW w:w="3402" w:type="dxa"/>
          </w:tcPr>
          <w:p w14:paraId="5A627B75" w14:textId="77777777" w:rsidR="00061A5A" w:rsidRPr="00245D4B" w:rsidRDefault="00061A5A" w:rsidP="00C80083">
            <w:pPr>
              <w:pStyle w:val="Tabletext"/>
              <w:jc w:val="center"/>
              <w:rPr>
                <w:lang w:val="en-US"/>
              </w:rPr>
            </w:pPr>
            <w:r w:rsidRPr="00245D4B">
              <w:rPr>
                <w:lang w:val="en-US"/>
              </w:rPr>
              <w:t>pedestrian and vehicle speed</w:t>
            </w:r>
          </w:p>
        </w:tc>
      </w:tr>
      <w:tr w:rsidR="00061A5A" w:rsidRPr="00245D4B" w14:paraId="0C0F6AE0" w14:textId="77777777" w:rsidTr="00AD29B4">
        <w:trPr>
          <w:jc w:val="center"/>
        </w:trPr>
        <w:tc>
          <w:tcPr>
            <w:tcW w:w="2552" w:type="dxa"/>
          </w:tcPr>
          <w:p w14:paraId="6C2CA7F8" w14:textId="77777777" w:rsidR="00061A5A" w:rsidRPr="00245D4B" w:rsidRDefault="00061A5A" w:rsidP="00C80083">
            <w:pPr>
              <w:pStyle w:val="Tabletext"/>
              <w:rPr>
                <w:lang w:val="en-US"/>
              </w:rPr>
            </w:pPr>
            <w:r w:rsidRPr="00245D4B">
              <w:rPr>
                <w:lang w:val="en-US"/>
              </w:rPr>
              <w:t>Channel 9 (rural)</w:t>
            </w:r>
          </w:p>
        </w:tc>
        <w:tc>
          <w:tcPr>
            <w:tcW w:w="1701" w:type="dxa"/>
          </w:tcPr>
          <w:p w14:paraId="0834D048" w14:textId="77777777" w:rsidR="00061A5A" w:rsidRPr="00245D4B" w:rsidRDefault="00061A5A" w:rsidP="00C80083">
            <w:pPr>
              <w:pStyle w:val="Tabletext"/>
              <w:jc w:val="center"/>
              <w:rPr>
                <w:lang w:val="en-US"/>
              </w:rPr>
            </w:pPr>
            <w:r w:rsidRPr="00245D4B">
              <w:rPr>
                <w:lang w:val="en-US"/>
              </w:rPr>
              <w:t>150 km/h</w:t>
            </w:r>
          </w:p>
        </w:tc>
        <w:tc>
          <w:tcPr>
            <w:tcW w:w="3402" w:type="dxa"/>
          </w:tcPr>
          <w:p w14:paraId="6D26FEF2" w14:textId="77777777" w:rsidR="00061A5A" w:rsidRPr="00245D4B" w:rsidRDefault="00061A5A" w:rsidP="00C80083">
            <w:pPr>
              <w:pStyle w:val="Tabletext"/>
              <w:jc w:val="center"/>
              <w:rPr>
                <w:lang w:val="en-US"/>
              </w:rPr>
            </w:pPr>
            <w:r w:rsidRPr="00245D4B">
              <w:rPr>
                <w:lang w:val="en-US"/>
              </w:rPr>
              <w:t>vehicle speed on highways</w:t>
            </w:r>
          </w:p>
        </w:tc>
      </w:tr>
      <w:tr w:rsidR="00061A5A" w:rsidRPr="000E0D4C" w14:paraId="16EFF2BA" w14:textId="77777777" w:rsidTr="00AD29B4">
        <w:trPr>
          <w:jc w:val="center"/>
        </w:trPr>
        <w:tc>
          <w:tcPr>
            <w:tcW w:w="2552" w:type="dxa"/>
          </w:tcPr>
          <w:p w14:paraId="4683C8A6" w14:textId="77777777" w:rsidR="00061A5A" w:rsidRPr="00245D4B" w:rsidRDefault="00061A5A" w:rsidP="00C80083">
            <w:pPr>
              <w:pStyle w:val="Tabletext"/>
              <w:rPr>
                <w:lang w:val="en-US"/>
              </w:rPr>
            </w:pPr>
            <w:r w:rsidRPr="00245D4B">
              <w:rPr>
                <w:lang w:val="en-US"/>
              </w:rPr>
              <w:t>Channel 10 (terrain obstructed)</w:t>
            </w:r>
          </w:p>
        </w:tc>
        <w:tc>
          <w:tcPr>
            <w:tcW w:w="1701" w:type="dxa"/>
          </w:tcPr>
          <w:p w14:paraId="48B567C3" w14:textId="77777777" w:rsidR="00061A5A" w:rsidRPr="00245D4B" w:rsidRDefault="00061A5A" w:rsidP="00C80083">
            <w:pPr>
              <w:pStyle w:val="Tabletext"/>
              <w:jc w:val="center"/>
              <w:rPr>
                <w:lang w:val="en-US"/>
              </w:rPr>
            </w:pPr>
            <w:r w:rsidRPr="00245D4B">
              <w:rPr>
                <w:lang w:val="en-US"/>
              </w:rPr>
              <w:t>60 km/h</w:t>
            </w:r>
          </w:p>
        </w:tc>
        <w:tc>
          <w:tcPr>
            <w:tcW w:w="3402" w:type="dxa"/>
          </w:tcPr>
          <w:p w14:paraId="725A8D69" w14:textId="77777777" w:rsidR="00061A5A" w:rsidRPr="00245D4B" w:rsidRDefault="00061A5A" w:rsidP="00C80083">
            <w:pPr>
              <w:pStyle w:val="Tabletext"/>
              <w:jc w:val="center"/>
              <w:rPr>
                <w:lang w:val="en-US"/>
              </w:rPr>
            </w:pPr>
            <w:r w:rsidRPr="00245D4B">
              <w:rPr>
                <w:lang w:val="en-US"/>
              </w:rPr>
              <w:t>vehicle speed within built-in areas</w:t>
            </w:r>
          </w:p>
        </w:tc>
      </w:tr>
      <w:tr w:rsidR="00061A5A" w:rsidRPr="000E0D4C" w14:paraId="2D94F972" w14:textId="77777777" w:rsidTr="00AD29B4">
        <w:trPr>
          <w:jc w:val="center"/>
        </w:trPr>
        <w:tc>
          <w:tcPr>
            <w:tcW w:w="2552" w:type="dxa"/>
          </w:tcPr>
          <w:p w14:paraId="0E3F8D89" w14:textId="77777777" w:rsidR="00061A5A" w:rsidRPr="00245D4B" w:rsidRDefault="00061A5A" w:rsidP="00C80083">
            <w:pPr>
              <w:pStyle w:val="Tabletext"/>
              <w:rPr>
                <w:lang w:val="en-US"/>
              </w:rPr>
            </w:pPr>
            <w:r w:rsidRPr="00245D4B">
              <w:rPr>
                <w:lang w:val="en-US"/>
              </w:rPr>
              <w:t>Channel 11 (hilly terrain)</w:t>
            </w:r>
          </w:p>
        </w:tc>
        <w:tc>
          <w:tcPr>
            <w:tcW w:w="1701" w:type="dxa"/>
          </w:tcPr>
          <w:p w14:paraId="37256A95" w14:textId="77777777" w:rsidR="00061A5A" w:rsidRPr="00245D4B" w:rsidRDefault="00061A5A" w:rsidP="00C80083">
            <w:pPr>
              <w:pStyle w:val="Tabletext"/>
              <w:jc w:val="center"/>
              <w:rPr>
                <w:lang w:val="en-US"/>
              </w:rPr>
            </w:pPr>
            <w:r w:rsidRPr="00245D4B">
              <w:rPr>
                <w:lang w:val="en-US"/>
              </w:rPr>
              <w:t>100 km/h</w:t>
            </w:r>
          </w:p>
        </w:tc>
        <w:tc>
          <w:tcPr>
            <w:tcW w:w="3402" w:type="dxa"/>
          </w:tcPr>
          <w:p w14:paraId="3176973E" w14:textId="77777777" w:rsidR="00061A5A" w:rsidRPr="00245D4B" w:rsidRDefault="00061A5A" w:rsidP="00C80083">
            <w:pPr>
              <w:pStyle w:val="Tabletext"/>
              <w:jc w:val="center"/>
              <w:rPr>
                <w:lang w:val="en-US"/>
              </w:rPr>
            </w:pPr>
            <w:r w:rsidRPr="00245D4B">
              <w:rPr>
                <w:lang w:val="en-US"/>
              </w:rPr>
              <w:t>vehicle speed along country roads</w:t>
            </w:r>
          </w:p>
        </w:tc>
      </w:tr>
      <w:tr w:rsidR="00061A5A" w:rsidRPr="00245D4B" w14:paraId="1034BE8D" w14:textId="77777777" w:rsidTr="00AD29B4">
        <w:trPr>
          <w:jc w:val="center"/>
        </w:trPr>
        <w:tc>
          <w:tcPr>
            <w:tcW w:w="2552" w:type="dxa"/>
          </w:tcPr>
          <w:p w14:paraId="47324EAC" w14:textId="77777777" w:rsidR="00061A5A" w:rsidRPr="00245D4B" w:rsidRDefault="00061A5A" w:rsidP="00C80083">
            <w:pPr>
              <w:pStyle w:val="Tabletext"/>
              <w:rPr>
                <w:lang w:val="en-US"/>
              </w:rPr>
            </w:pPr>
            <w:r w:rsidRPr="00245D4B">
              <w:rPr>
                <w:lang w:val="en-US"/>
              </w:rPr>
              <w:t>Channel 12 (SFN)</w:t>
            </w:r>
          </w:p>
        </w:tc>
        <w:tc>
          <w:tcPr>
            <w:tcW w:w="1701" w:type="dxa"/>
          </w:tcPr>
          <w:p w14:paraId="70010887" w14:textId="77777777" w:rsidR="00061A5A" w:rsidRPr="00245D4B" w:rsidRDefault="00061A5A" w:rsidP="00C80083">
            <w:pPr>
              <w:pStyle w:val="Tabletext"/>
              <w:jc w:val="center"/>
              <w:rPr>
                <w:lang w:val="en-US"/>
              </w:rPr>
            </w:pPr>
            <w:r w:rsidRPr="00245D4B">
              <w:rPr>
                <w:lang w:val="en-US"/>
              </w:rPr>
              <w:t>150 km/h</w:t>
            </w:r>
          </w:p>
        </w:tc>
        <w:tc>
          <w:tcPr>
            <w:tcW w:w="3402" w:type="dxa"/>
          </w:tcPr>
          <w:p w14:paraId="72B12065" w14:textId="77777777" w:rsidR="00061A5A" w:rsidRPr="00245D4B" w:rsidRDefault="00061A5A" w:rsidP="00C80083">
            <w:pPr>
              <w:pStyle w:val="Tabletext"/>
              <w:jc w:val="center"/>
              <w:rPr>
                <w:lang w:val="en-US"/>
              </w:rPr>
            </w:pPr>
            <w:r w:rsidRPr="00245D4B">
              <w:rPr>
                <w:lang w:val="en-US"/>
              </w:rPr>
              <w:t>vehicle speed on highways</w:t>
            </w:r>
          </w:p>
        </w:tc>
      </w:tr>
    </w:tbl>
    <w:p w14:paraId="527EE470" w14:textId="77777777" w:rsidR="00061A5A" w:rsidRPr="00245D4B" w:rsidRDefault="00061A5A" w:rsidP="00061A5A">
      <w:pPr>
        <w:pStyle w:val="Tablefin"/>
      </w:pPr>
    </w:p>
    <w:p w14:paraId="690E85E2" w14:textId="77777777" w:rsidR="00061A5A" w:rsidRPr="00245D4B" w:rsidRDefault="00061A5A" w:rsidP="00061A5A">
      <w:pPr>
        <w:pStyle w:val="Heading2"/>
        <w:rPr>
          <w:lang w:val="en-US"/>
        </w:rPr>
      </w:pPr>
      <w:bookmarkStart w:id="523" w:name="_Toc465082044"/>
      <w:bookmarkStart w:id="524" w:name="_Toc8220155"/>
      <w:bookmarkStart w:id="525" w:name="_Toc18411314"/>
      <w:bookmarkStart w:id="526" w:name="_Toc54790071"/>
      <w:r w:rsidRPr="00245D4B">
        <w:rPr>
          <w:lang w:val="en-US"/>
        </w:rPr>
        <w:t>4.2</w:t>
      </w:r>
      <w:r w:rsidRPr="00245D4B">
        <w:rPr>
          <w:lang w:val="en-US"/>
        </w:rPr>
        <w:tab/>
        <w:t>DRM receiver parameters</w:t>
      </w:r>
      <w:bookmarkEnd w:id="523"/>
      <w:bookmarkEnd w:id="524"/>
      <w:bookmarkEnd w:id="525"/>
      <w:bookmarkEnd w:id="526"/>
      <w:r w:rsidRPr="00245D4B">
        <w:rPr>
          <w:lang w:val="en-US"/>
        </w:rPr>
        <w:t xml:space="preserve"> </w:t>
      </w:r>
    </w:p>
    <w:p w14:paraId="6D333033" w14:textId="77777777" w:rsidR="00061A5A" w:rsidRPr="00245D4B" w:rsidRDefault="00061A5A" w:rsidP="00061A5A">
      <w:pPr>
        <w:pStyle w:val="Heading3"/>
        <w:rPr>
          <w:lang w:val="en-US"/>
        </w:rPr>
      </w:pPr>
      <w:bookmarkStart w:id="527" w:name="_Toc293603707"/>
      <w:bookmarkStart w:id="528" w:name="_Toc293603821"/>
      <w:bookmarkStart w:id="529" w:name="_Toc300665019"/>
      <w:bookmarkStart w:id="530" w:name="_Toc300665112"/>
      <w:bookmarkStart w:id="531" w:name="_Toc300665178"/>
      <w:bookmarkStart w:id="532" w:name="_Toc300666609"/>
      <w:bookmarkStart w:id="533" w:name="_Toc301429298"/>
      <w:bookmarkStart w:id="534" w:name="_Toc302049591"/>
      <w:bookmarkStart w:id="535" w:name="_Toc433026612"/>
      <w:bookmarkStart w:id="536" w:name="_Toc438995451"/>
      <w:bookmarkStart w:id="537" w:name="_Toc465082045"/>
      <w:bookmarkStart w:id="538" w:name="_Toc18411315"/>
      <w:r w:rsidRPr="00245D4B">
        <w:rPr>
          <w:lang w:val="en-US"/>
        </w:rPr>
        <w:t>4.2.1</w:t>
      </w:r>
      <w:r w:rsidRPr="00245D4B">
        <w:rPr>
          <w:lang w:val="en-US"/>
        </w:rPr>
        <w:tab/>
        <w:t>General characteristics</w:t>
      </w:r>
      <w:bookmarkEnd w:id="527"/>
      <w:bookmarkEnd w:id="528"/>
      <w:bookmarkEnd w:id="529"/>
      <w:bookmarkEnd w:id="530"/>
      <w:bookmarkEnd w:id="531"/>
      <w:bookmarkEnd w:id="532"/>
      <w:bookmarkEnd w:id="533"/>
      <w:bookmarkEnd w:id="534"/>
      <w:bookmarkEnd w:id="535"/>
      <w:bookmarkEnd w:id="536"/>
      <w:bookmarkEnd w:id="537"/>
      <w:bookmarkEnd w:id="538"/>
    </w:p>
    <w:p w14:paraId="5FCD1374" w14:textId="77777777" w:rsidR="00061A5A" w:rsidRPr="00245D4B" w:rsidRDefault="00061A5A" w:rsidP="00061A5A">
      <w:pPr>
        <w:rPr>
          <w:lang w:val="en-US"/>
        </w:rPr>
      </w:pPr>
      <w:r w:rsidRPr="00245D4B">
        <w:rPr>
          <w:lang w:val="en-US"/>
        </w:rPr>
        <w:t>A DRM receiver is intended to receive and decode programmes transmitted according to the DRM system specification Mode E (DRM+) [6].</w:t>
      </w:r>
    </w:p>
    <w:p w14:paraId="59703DF4" w14:textId="77777777" w:rsidR="00061A5A" w:rsidRPr="00245D4B" w:rsidRDefault="00061A5A" w:rsidP="00061A5A">
      <w:pPr>
        <w:rPr>
          <w:lang w:val="en-US"/>
        </w:rPr>
      </w:pPr>
      <w:r w:rsidRPr="00245D4B">
        <w:rPr>
          <w:lang w:val="en-US"/>
        </w:rPr>
        <w:t xml:space="preserve">The parameters relevant for determining the required minimum field-strength levels are: </w:t>
      </w:r>
    </w:p>
    <w:p w14:paraId="42059A4C" w14:textId="77777777" w:rsidR="00061A5A" w:rsidRPr="00245D4B" w:rsidRDefault="00061A5A" w:rsidP="00061A5A">
      <w:pPr>
        <w:pStyle w:val="enumlev1"/>
        <w:rPr>
          <w:lang w:val="en-US"/>
        </w:rPr>
      </w:pPr>
      <w:r w:rsidRPr="00245D4B">
        <w:rPr>
          <w:bCs/>
          <w:lang w:val="en-US"/>
        </w:rPr>
        <w:t>–</w:t>
      </w:r>
      <w:r w:rsidRPr="00245D4B">
        <w:rPr>
          <w:b/>
          <w:lang w:val="en-US"/>
        </w:rPr>
        <w:tab/>
      </w:r>
      <w:r w:rsidRPr="00245D4B">
        <w:rPr>
          <w:lang w:val="en-US"/>
        </w:rPr>
        <w:t>noise figure</w:t>
      </w:r>
      <w:r w:rsidRPr="00245D4B">
        <w:rPr>
          <w:i/>
          <w:iCs/>
          <w:lang w:val="en-US"/>
        </w:rPr>
        <w:t xml:space="preserve"> F</w:t>
      </w:r>
      <w:r w:rsidRPr="00245D4B">
        <w:rPr>
          <w:i/>
          <w:iCs/>
          <w:vertAlign w:val="subscript"/>
          <w:lang w:val="en-US"/>
        </w:rPr>
        <w:t>r</w:t>
      </w:r>
      <w:r w:rsidRPr="00245D4B">
        <w:rPr>
          <w:lang w:val="en-US"/>
        </w:rPr>
        <w:t xml:space="preserve"> (dB), measured from the antenna input to the I/Q base band DRM decoder input (including down conversion and A/D conversion);</w:t>
      </w:r>
    </w:p>
    <w:p w14:paraId="6BFD3B96" w14:textId="77777777" w:rsidR="00061A5A" w:rsidRPr="00245D4B" w:rsidRDefault="00061A5A" w:rsidP="00061A5A">
      <w:pPr>
        <w:pStyle w:val="enumlev1"/>
        <w:rPr>
          <w:lang w:val="en-US"/>
        </w:rPr>
      </w:pPr>
      <w:r w:rsidRPr="00245D4B">
        <w:rPr>
          <w:bCs/>
          <w:lang w:val="en-US"/>
        </w:rPr>
        <w:t>–</w:t>
      </w:r>
      <w:r w:rsidRPr="00245D4B">
        <w:rPr>
          <w:b/>
          <w:lang w:val="en-US"/>
        </w:rPr>
        <w:tab/>
      </w:r>
      <w:r w:rsidRPr="00245D4B">
        <w:rPr>
          <w:lang w:val="en-US"/>
        </w:rPr>
        <w:t xml:space="preserve">receiver noise input power </w:t>
      </w:r>
      <w:r w:rsidRPr="00245D4B">
        <w:rPr>
          <w:i/>
          <w:iCs/>
          <w:lang w:val="en-US"/>
        </w:rPr>
        <w:t>P</w:t>
      </w:r>
      <w:r w:rsidRPr="00245D4B">
        <w:rPr>
          <w:i/>
          <w:iCs/>
          <w:vertAlign w:val="subscript"/>
          <w:lang w:val="en-US"/>
        </w:rPr>
        <w:t>n</w:t>
      </w:r>
      <w:r w:rsidRPr="00245D4B">
        <w:rPr>
          <w:lang w:val="en-US"/>
        </w:rPr>
        <w:t xml:space="preserve"> (dBW);</w:t>
      </w:r>
    </w:p>
    <w:p w14:paraId="6CE3CB7F" w14:textId="77777777" w:rsidR="00061A5A" w:rsidRPr="00245D4B" w:rsidRDefault="00061A5A" w:rsidP="00061A5A">
      <w:pPr>
        <w:pStyle w:val="enumlev1"/>
        <w:rPr>
          <w:lang w:val="en-US"/>
        </w:rPr>
      </w:pPr>
      <w:r w:rsidRPr="00245D4B">
        <w:rPr>
          <w:bCs/>
          <w:lang w:val="en-US"/>
        </w:rPr>
        <w:t>–</w:t>
      </w:r>
      <w:r w:rsidRPr="00245D4B">
        <w:rPr>
          <w:b/>
          <w:lang w:val="en-US"/>
        </w:rPr>
        <w:tab/>
      </w:r>
      <w:r w:rsidRPr="00245D4B">
        <w:rPr>
          <w:lang w:val="en-US"/>
        </w:rPr>
        <w:t>minimum carrier-to-noise ratio (</w:t>
      </w:r>
      <w:r w:rsidRPr="00245D4B">
        <w:rPr>
          <w:i/>
          <w:iCs/>
          <w:lang w:val="en-US" w:eastAsia="de-DE"/>
        </w:rPr>
        <w:t>C</w:t>
      </w:r>
      <w:r w:rsidRPr="00245D4B">
        <w:rPr>
          <w:lang w:val="en-US" w:eastAsia="de-DE"/>
        </w:rPr>
        <w:t>/</w:t>
      </w:r>
      <w:r w:rsidRPr="00245D4B">
        <w:rPr>
          <w:i/>
          <w:iCs/>
          <w:lang w:val="en-US" w:eastAsia="de-DE"/>
        </w:rPr>
        <w:t>N</w:t>
      </w:r>
      <w:r w:rsidRPr="00245D4B">
        <w:rPr>
          <w:lang w:val="en-US"/>
        </w:rPr>
        <w:t>)</w:t>
      </w:r>
      <w:r w:rsidRPr="00245D4B">
        <w:rPr>
          <w:i/>
          <w:iCs/>
          <w:vertAlign w:val="subscript"/>
          <w:lang w:val="en-US"/>
        </w:rPr>
        <w:t>min</w:t>
      </w:r>
      <w:r w:rsidRPr="00245D4B">
        <w:rPr>
          <w:lang w:val="en-US"/>
        </w:rPr>
        <w:t xml:space="preserve"> (dB) at the DRM decoder input;</w:t>
      </w:r>
    </w:p>
    <w:p w14:paraId="7A02B773" w14:textId="77777777" w:rsidR="00061A5A" w:rsidRPr="00245D4B" w:rsidRDefault="00061A5A" w:rsidP="00061A5A">
      <w:pPr>
        <w:pStyle w:val="enumlev1"/>
        <w:rPr>
          <w:lang w:val="en-US"/>
        </w:rPr>
      </w:pPr>
      <w:r w:rsidRPr="00245D4B">
        <w:rPr>
          <w:bCs/>
          <w:lang w:val="en-US"/>
        </w:rPr>
        <w:t>–</w:t>
      </w:r>
      <w:r w:rsidRPr="00245D4B">
        <w:rPr>
          <w:b/>
          <w:lang w:val="en-US"/>
        </w:rPr>
        <w:tab/>
      </w:r>
      <w:r w:rsidRPr="00245D4B">
        <w:rPr>
          <w:lang w:val="en-US"/>
        </w:rPr>
        <w:t xml:space="preserve">minimum receiver input power level </w:t>
      </w:r>
      <w:r w:rsidRPr="00245D4B">
        <w:rPr>
          <w:i/>
          <w:iCs/>
          <w:lang w:val="en-US"/>
        </w:rPr>
        <w:t>P</w:t>
      </w:r>
      <w:r w:rsidRPr="00245D4B">
        <w:rPr>
          <w:i/>
          <w:iCs/>
          <w:vertAlign w:val="subscript"/>
          <w:lang w:val="en-US"/>
        </w:rPr>
        <w:t xml:space="preserve">s,min </w:t>
      </w:r>
      <w:r w:rsidRPr="00245D4B">
        <w:rPr>
          <w:lang w:val="en-US"/>
        </w:rPr>
        <w:t>(dBW).</w:t>
      </w:r>
    </w:p>
    <w:p w14:paraId="5544C1C5" w14:textId="77777777" w:rsidR="00061A5A" w:rsidRPr="00C80083" w:rsidRDefault="00061A5A" w:rsidP="00061A5A">
      <w:pPr>
        <w:pStyle w:val="Heading3"/>
        <w:rPr>
          <w:rFonts w:eastAsia="SimSun"/>
          <w:lang w:val="en-GB"/>
        </w:rPr>
      </w:pPr>
      <w:bookmarkStart w:id="539" w:name="_Toc18411316"/>
      <w:r w:rsidRPr="00C80083">
        <w:rPr>
          <w:rFonts w:eastAsia="SimSun"/>
          <w:lang w:val="en-GB"/>
        </w:rPr>
        <w:t>4.2.2</w:t>
      </w:r>
      <w:r w:rsidRPr="00C80083">
        <w:rPr>
          <w:rFonts w:eastAsia="SimSun"/>
          <w:lang w:val="en-GB"/>
        </w:rPr>
        <w:tab/>
        <w:t>Receiver noise figure</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539"/>
    </w:p>
    <w:p w14:paraId="49CA7A4F" w14:textId="77777777" w:rsidR="00061A5A" w:rsidRPr="00C80083" w:rsidRDefault="00061A5A" w:rsidP="00061A5A">
      <w:pPr>
        <w:rPr>
          <w:rFonts w:eastAsia="SimSun"/>
          <w:lang w:val="en-GB"/>
        </w:rPr>
      </w:pPr>
      <w:r w:rsidRPr="00C80083">
        <w:rPr>
          <w:rFonts w:eastAsia="SimSun"/>
          <w:lang w:val="en-GB"/>
        </w:rPr>
        <w:t>In GE06 a</w:t>
      </w:r>
      <w:r w:rsidRPr="00C80083">
        <w:rPr>
          <w:rFonts w:eastAsia="SimSun"/>
          <w:szCs w:val="24"/>
          <w:lang w:val="en-GB"/>
        </w:rPr>
        <w:t xml:space="preserve"> receiver noise figure of 7 dB is been used for DVB-T.</w:t>
      </w:r>
      <w:r w:rsidRPr="00C80083">
        <w:rPr>
          <w:rFonts w:eastAsia="SimSun"/>
          <w:lang w:val="en-GB"/>
        </w:rPr>
        <w:t xml:space="preserve"> For having cost effective DRM receiver solutions, the receiver noise figure </w:t>
      </w:r>
      <w:r w:rsidRPr="00C80083">
        <w:rPr>
          <w:rFonts w:eastAsia="SimSun"/>
          <w:i/>
          <w:iCs/>
          <w:lang w:val="en-GB"/>
        </w:rPr>
        <w:t>F</w:t>
      </w:r>
      <w:r w:rsidRPr="00C80083">
        <w:rPr>
          <w:rFonts w:eastAsia="SimSun"/>
          <w:lang w:val="en-GB"/>
        </w:rPr>
        <w:t xml:space="preserve"> is assumed to be </w:t>
      </w:r>
      <w:r w:rsidRPr="00C80083">
        <w:rPr>
          <w:rFonts w:eastAsia="SimSun"/>
          <w:i/>
          <w:iCs/>
          <w:lang w:val="en-GB"/>
        </w:rPr>
        <w:t>F</w:t>
      </w:r>
      <w:r w:rsidRPr="00C80083">
        <w:rPr>
          <w:rFonts w:eastAsia="SimSun"/>
          <w:i/>
          <w:iCs/>
          <w:vertAlign w:val="subscript"/>
          <w:lang w:val="en-GB"/>
        </w:rPr>
        <w:t>r</w:t>
      </w:r>
      <w:r w:rsidRPr="00C80083">
        <w:rPr>
          <w:rFonts w:eastAsia="SimSun"/>
          <w:lang w:val="en-GB"/>
        </w:rPr>
        <w:t> = 7 dB too for all VHF bands, see Table 29.</w:t>
      </w:r>
    </w:p>
    <w:p w14:paraId="77C2F712" w14:textId="77777777" w:rsidR="00061A5A" w:rsidRPr="00245D4B" w:rsidRDefault="00061A5A" w:rsidP="00061A5A">
      <w:pPr>
        <w:pStyle w:val="TableNo"/>
        <w:rPr>
          <w:lang w:val="en-US"/>
        </w:rPr>
      </w:pPr>
      <w:bookmarkStart w:id="540" w:name="_Ref288463233"/>
      <w:bookmarkStart w:id="541" w:name="_Ref288463228"/>
      <w:bookmarkStart w:id="542" w:name="_Toc293603719"/>
      <w:bookmarkStart w:id="543" w:name="_Toc293603833"/>
      <w:bookmarkStart w:id="544" w:name="_Toc300665031"/>
      <w:bookmarkStart w:id="545" w:name="_Toc300666621"/>
      <w:bookmarkStart w:id="546" w:name="_Toc301429310"/>
      <w:bookmarkStart w:id="547" w:name="_Toc302049603"/>
      <w:bookmarkStart w:id="548" w:name="_Toc438995463"/>
      <w:bookmarkStart w:id="549" w:name="_Ref249172986"/>
      <w:bookmarkStart w:id="550" w:name="_Toc293603720"/>
      <w:bookmarkStart w:id="551" w:name="_Toc293603834"/>
      <w:bookmarkStart w:id="552" w:name="_Toc300665032"/>
      <w:bookmarkStart w:id="553" w:name="_Toc300665120"/>
      <w:bookmarkStart w:id="554" w:name="_Toc300665186"/>
      <w:bookmarkStart w:id="555" w:name="_Toc300666622"/>
      <w:bookmarkStart w:id="556" w:name="_Toc301429311"/>
      <w:bookmarkStart w:id="557" w:name="_Toc302049604"/>
      <w:bookmarkStart w:id="558" w:name="_Toc433026620"/>
      <w:bookmarkStart w:id="559" w:name="_Toc438995464"/>
      <w:r w:rsidRPr="00245D4B">
        <w:rPr>
          <w:lang w:val="en-US"/>
        </w:rPr>
        <w:lastRenderedPageBreak/>
        <w:t>TABLE 2</w:t>
      </w:r>
      <w:bookmarkEnd w:id="540"/>
      <w:r>
        <w:rPr>
          <w:lang w:val="en-US"/>
        </w:rPr>
        <w:t>9</w:t>
      </w:r>
    </w:p>
    <w:p w14:paraId="0D8D6D98" w14:textId="77777777" w:rsidR="00061A5A" w:rsidRPr="00245D4B" w:rsidRDefault="00061A5A" w:rsidP="00061A5A">
      <w:pPr>
        <w:pStyle w:val="Tabletitle"/>
        <w:rPr>
          <w:lang w:val="en-US"/>
        </w:rPr>
      </w:pPr>
      <w:r w:rsidRPr="00245D4B">
        <w:rPr>
          <w:lang w:val="en-US"/>
        </w:rPr>
        <w:t xml:space="preserve">Receiver noise figure </w:t>
      </w:r>
      <w:r w:rsidRPr="00245D4B">
        <w:rPr>
          <w:i/>
          <w:iCs/>
          <w:lang w:val="en-US"/>
        </w:rPr>
        <w:t>F</w:t>
      </w:r>
      <w:r w:rsidRPr="00245D4B">
        <w:rPr>
          <w:i/>
          <w:vertAlign w:val="subscript"/>
          <w:lang w:val="en-US"/>
        </w:rPr>
        <w:t>r</w:t>
      </w:r>
      <w:bookmarkEnd w:id="541"/>
    </w:p>
    <w:tbl>
      <w:tblPr>
        <w:tblW w:w="56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10"/>
        <w:gridCol w:w="852"/>
        <w:gridCol w:w="901"/>
        <w:gridCol w:w="901"/>
      </w:tblGrid>
      <w:tr w:rsidR="00061A5A" w:rsidRPr="00245D4B" w14:paraId="10DA6776" w14:textId="77777777" w:rsidTr="00C80083">
        <w:trPr>
          <w:jc w:val="center"/>
        </w:trPr>
        <w:tc>
          <w:tcPr>
            <w:tcW w:w="2658" w:type="pct"/>
          </w:tcPr>
          <w:p w14:paraId="05B22408" w14:textId="77777777" w:rsidR="00061A5A" w:rsidRPr="00245D4B" w:rsidRDefault="00061A5A" w:rsidP="00C80083">
            <w:pPr>
              <w:pStyle w:val="Tablehead"/>
              <w:rPr>
                <w:lang w:val="en-US"/>
              </w:rPr>
            </w:pPr>
            <w:r w:rsidRPr="00245D4B">
              <w:rPr>
                <w:lang w:val="en-US"/>
              </w:rPr>
              <w:t>Frequency (MHz)</w:t>
            </w:r>
          </w:p>
        </w:tc>
        <w:tc>
          <w:tcPr>
            <w:tcW w:w="752" w:type="pct"/>
          </w:tcPr>
          <w:p w14:paraId="1E1D0925" w14:textId="77777777" w:rsidR="00061A5A" w:rsidRPr="00245D4B" w:rsidRDefault="00061A5A" w:rsidP="00C80083">
            <w:pPr>
              <w:pStyle w:val="Tablehead"/>
              <w:rPr>
                <w:lang w:val="en-US"/>
              </w:rPr>
            </w:pPr>
            <w:r w:rsidRPr="00245D4B">
              <w:rPr>
                <w:lang w:val="en-US"/>
              </w:rPr>
              <w:t>65</w:t>
            </w:r>
          </w:p>
        </w:tc>
        <w:tc>
          <w:tcPr>
            <w:tcW w:w="795" w:type="pct"/>
          </w:tcPr>
          <w:p w14:paraId="5AF499CB" w14:textId="77777777" w:rsidR="00061A5A" w:rsidRPr="00245D4B" w:rsidRDefault="00061A5A" w:rsidP="00C80083">
            <w:pPr>
              <w:pStyle w:val="Tablehead"/>
              <w:rPr>
                <w:lang w:val="en-US"/>
              </w:rPr>
            </w:pPr>
            <w:r w:rsidRPr="00245D4B">
              <w:rPr>
                <w:lang w:val="en-US"/>
              </w:rPr>
              <w:t>100</w:t>
            </w:r>
          </w:p>
        </w:tc>
        <w:tc>
          <w:tcPr>
            <w:tcW w:w="795" w:type="pct"/>
          </w:tcPr>
          <w:p w14:paraId="74BCFA47" w14:textId="77777777" w:rsidR="00061A5A" w:rsidRPr="00245D4B" w:rsidRDefault="00061A5A" w:rsidP="00C80083">
            <w:pPr>
              <w:pStyle w:val="Tablehead"/>
              <w:rPr>
                <w:lang w:val="en-US"/>
              </w:rPr>
            </w:pPr>
            <w:r w:rsidRPr="00245D4B">
              <w:rPr>
                <w:lang w:val="en-US"/>
              </w:rPr>
              <w:t>200</w:t>
            </w:r>
          </w:p>
        </w:tc>
      </w:tr>
      <w:tr w:rsidR="00061A5A" w:rsidRPr="00245D4B" w14:paraId="01B699C1" w14:textId="77777777" w:rsidTr="00C80083">
        <w:trPr>
          <w:jc w:val="center"/>
        </w:trPr>
        <w:tc>
          <w:tcPr>
            <w:tcW w:w="2658" w:type="pct"/>
          </w:tcPr>
          <w:p w14:paraId="25BFE27A" w14:textId="77777777" w:rsidR="00061A5A" w:rsidRPr="00245D4B" w:rsidRDefault="00061A5A" w:rsidP="00C80083">
            <w:pPr>
              <w:pStyle w:val="Tabletext"/>
              <w:rPr>
                <w:lang w:val="en-US"/>
              </w:rPr>
            </w:pPr>
            <w:r w:rsidRPr="00245D4B">
              <w:rPr>
                <w:lang w:val="en-US"/>
              </w:rPr>
              <w:t xml:space="preserve">Receiver noise figure </w:t>
            </w:r>
            <w:r w:rsidRPr="00245D4B">
              <w:rPr>
                <w:i/>
                <w:iCs/>
                <w:lang w:val="en-US"/>
              </w:rPr>
              <w:t>F</w:t>
            </w:r>
            <w:r w:rsidRPr="00245D4B">
              <w:rPr>
                <w:i/>
                <w:iCs/>
                <w:vertAlign w:val="subscript"/>
                <w:lang w:val="en-US"/>
              </w:rPr>
              <w:t xml:space="preserve">r </w:t>
            </w:r>
            <w:r w:rsidRPr="00245D4B">
              <w:rPr>
                <w:lang w:val="en-US"/>
              </w:rPr>
              <w:t>(dB)</w:t>
            </w:r>
          </w:p>
        </w:tc>
        <w:tc>
          <w:tcPr>
            <w:tcW w:w="752" w:type="pct"/>
          </w:tcPr>
          <w:p w14:paraId="4D60162C" w14:textId="77777777" w:rsidR="00061A5A" w:rsidRPr="00245D4B" w:rsidRDefault="00061A5A" w:rsidP="00C80083">
            <w:pPr>
              <w:pStyle w:val="Tabletext"/>
              <w:jc w:val="center"/>
              <w:rPr>
                <w:lang w:val="en-US"/>
              </w:rPr>
            </w:pPr>
            <w:r w:rsidRPr="00245D4B">
              <w:rPr>
                <w:lang w:val="en-US"/>
              </w:rPr>
              <w:t>7</w:t>
            </w:r>
          </w:p>
        </w:tc>
        <w:tc>
          <w:tcPr>
            <w:tcW w:w="795" w:type="pct"/>
          </w:tcPr>
          <w:p w14:paraId="7A3F6422" w14:textId="77777777" w:rsidR="00061A5A" w:rsidRPr="00245D4B" w:rsidRDefault="00061A5A" w:rsidP="00C80083">
            <w:pPr>
              <w:pStyle w:val="Tabletext"/>
              <w:jc w:val="center"/>
              <w:rPr>
                <w:lang w:val="en-US"/>
              </w:rPr>
            </w:pPr>
            <w:r w:rsidRPr="00245D4B">
              <w:rPr>
                <w:lang w:val="en-US"/>
              </w:rPr>
              <w:t>7</w:t>
            </w:r>
          </w:p>
        </w:tc>
        <w:tc>
          <w:tcPr>
            <w:tcW w:w="795" w:type="pct"/>
          </w:tcPr>
          <w:p w14:paraId="6CF1577F" w14:textId="77777777" w:rsidR="00061A5A" w:rsidRPr="00245D4B" w:rsidRDefault="00061A5A" w:rsidP="00C80083">
            <w:pPr>
              <w:pStyle w:val="Tabletext"/>
              <w:jc w:val="center"/>
              <w:rPr>
                <w:lang w:val="en-US"/>
              </w:rPr>
            </w:pPr>
            <w:r w:rsidRPr="00245D4B">
              <w:rPr>
                <w:lang w:val="en-US"/>
              </w:rPr>
              <w:t>7</w:t>
            </w:r>
          </w:p>
        </w:tc>
      </w:tr>
    </w:tbl>
    <w:p w14:paraId="553522E8" w14:textId="77777777" w:rsidR="00061A5A" w:rsidRPr="00245D4B" w:rsidRDefault="00061A5A" w:rsidP="00061A5A">
      <w:pPr>
        <w:pStyle w:val="Tablefin"/>
      </w:pPr>
      <w:bookmarkStart w:id="560" w:name="_Toc252209304"/>
      <w:bookmarkStart w:id="561" w:name="_Toc266429991"/>
      <w:bookmarkStart w:id="562" w:name="_Toc293603709"/>
      <w:bookmarkStart w:id="563" w:name="_Toc293603823"/>
      <w:bookmarkStart w:id="564" w:name="_Toc300665021"/>
      <w:bookmarkStart w:id="565" w:name="_Toc300665114"/>
      <w:bookmarkStart w:id="566" w:name="_Toc300665180"/>
      <w:bookmarkStart w:id="567" w:name="_Toc300666611"/>
      <w:bookmarkStart w:id="568" w:name="_Toc301429300"/>
      <w:bookmarkStart w:id="569" w:name="_Toc302049593"/>
      <w:bookmarkStart w:id="570" w:name="_Toc433026614"/>
      <w:bookmarkStart w:id="571" w:name="_Toc438995453"/>
    </w:p>
    <w:p w14:paraId="7288F50C" w14:textId="77777777" w:rsidR="00061A5A" w:rsidRPr="00245D4B" w:rsidRDefault="00061A5A" w:rsidP="00061A5A">
      <w:pPr>
        <w:pStyle w:val="Heading3"/>
        <w:rPr>
          <w:lang w:val="en-US"/>
        </w:rPr>
      </w:pPr>
      <w:bookmarkStart w:id="572" w:name="_Toc465082047"/>
      <w:bookmarkStart w:id="573" w:name="_Toc18411317"/>
      <w:r w:rsidRPr="00245D4B">
        <w:rPr>
          <w:lang w:val="en-US"/>
        </w:rPr>
        <w:t>4.2.3</w:t>
      </w:r>
      <w:r w:rsidRPr="00245D4B">
        <w:rPr>
          <w:lang w:val="en-US"/>
        </w:rPr>
        <w:tab/>
        <w:t>Receiver noise input power</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14:paraId="0B2DCB3E" w14:textId="77777777" w:rsidR="00061A5A" w:rsidRPr="00245D4B" w:rsidRDefault="00061A5A" w:rsidP="00061A5A">
      <w:pPr>
        <w:rPr>
          <w:lang w:val="en-US"/>
        </w:rPr>
      </w:pPr>
      <w:r w:rsidRPr="00245D4B">
        <w:rPr>
          <w:lang w:val="en-US"/>
        </w:rPr>
        <w:t xml:space="preserve">With </w:t>
      </w:r>
      <w:r w:rsidRPr="00245D4B">
        <w:rPr>
          <w:i/>
          <w:lang w:val="en-US"/>
        </w:rPr>
        <w:t>B</w:t>
      </w:r>
      <w:r w:rsidRPr="00245D4B">
        <w:rPr>
          <w:lang w:val="en-US"/>
        </w:rPr>
        <w:t xml:space="preserve"> = 100 kHz and </w:t>
      </w:r>
      <w:r w:rsidRPr="00245D4B">
        <w:rPr>
          <w:i/>
          <w:iCs/>
          <w:lang w:val="en-US"/>
        </w:rPr>
        <w:t>T</w:t>
      </w:r>
      <w:r w:rsidRPr="00245D4B">
        <w:rPr>
          <w:lang w:val="en-US"/>
        </w:rPr>
        <w:t xml:space="preserve"> = 290 K, the thermal </w:t>
      </w:r>
      <w:r w:rsidRPr="00245D4B">
        <w:rPr>
          <w:rFonts w:ascii="TimesNewRoman" w:hAnsi="TimesNewRoman" w:cs="TimesNewRoman"/>
          <w:lang w:val="en-US" w:eastAsia="de-DE"/>
        </w:rPr>
        <w:t xml:space="preserve">receiver noise input power level </w:t>
      </w:r>
      <w:r w:rsidRPr="00245D4B">
        <w:rPr>
          <w:rFonts w:ascii="TimesNewRoman,Italic" w:hAnsi="TimesNewRoman,Italic" w:cs="TimesNewRoman,Italic"/>
          <w:i/>
          <w:iCs/>
          <w:lang w:val="en-US" w:eastAsia="de-DE"/>
        </w:rPr>
        <w:t>P</w:t>
      </w:r>
      <w:r w:rsidRPr="00245D4B">
        <w:rPr>
          <w:rFonts w:ascii="TimesNewRoman,Italic" w:hAnsi="TimesNewRoman,Italic" w:cs="TimesNewRoman,Italic"/>
          <w:i/>
          <w:vertAlign w:val="subscript"/>
          <w:lang w:val="en-US" w:eastAsia="de-DE"/>
        </w:rPr>
        <w:t>n</w:t>
      </w:r>
      <w:r w:rsidRPr="00245D4B">
        <w:rPr>
          <w:lang w:val="en-US"/>
        </w:rPr>
        <w:t xml:space="preserve"> for DRM Mode E yields:</w:t>
      </w:r>
    </w:p>
    <w:p w14:paraId="76DAC2FE" w14:textId="77777777" w:rsidR="00061A5A" w:rsidRPr="00245D4B" w:rsidRDefault="00061A5A" w:rsidP="00061A5A">
      <w:pPr>
        <w:pStyle w:val="Equation"/>
        <w:rPr>
          <w:lang w:val="en-US"/>
        </w:rPr>
      </w:pPr>
      <w:r w:rsidRPr="00245D4B">
        <w:rPr>
          <w:lang w:val="en-US"/>
        </w:rPr>
        <w:tab/>
      </w:r>
      <w:r w:rsidRPr="00245D4B">
        <w:rPr>
          <w:lang w:val="en-US"/>
        </w:rPr>
        <w:tab/>
      </w:r>
      <w:r w:rsidRPr="00245D4B">
        <w:rPr>
          <w:lang w:val="en-US"/>
        </w:rPr>
        <w:object w:dxaOrig="5820" w:dyaOrig="360" w14:anchorId="36B08B78">
          <v:shape id="_x0000_i1068" type="#_x0000_t75" style="width:338.7pt;height:18.15pt" o:ole="">
            <v:imagedata r:id="rId104" o:title=""/>
          </v:shape>
          <o:OLEObject Type="Embed" ProgID="Equation.3" ShapeID="_x0000_i1068" DrawAspect="Content" ObjectID="_1667372825" r:id="rId105"/>
        </w:object>
      </w:r>
      <w:r w:rsidRPr="00245D4B">
        <w:rPr>
          <w:rFonts w:ascii="TimesNewRoman" w:hAnsi="TimesNewRoman" w:cs="TimesNewRoman"/>
          <w:lang w:val="en-US"/>
        </w:rPr>
        <w:tab/>
        <w:t>(</w:t>
      </w:r>
      <w:r>
        <w:rPr>
          <w:rFonts w:ascii="TimesNewRoman" w:hAnsi="TimesNewRoman" w:cs="TimesNewRoman"/>
          <w:lang w:val="en-US"/>
        </w:rPr>
        <w:t>46</w:t>
      </w:r>
      <w:r w:rsidRPr="00245D4B">
        <w:rPr>
          <w:rFonts w:ascii="TimesNewRoman" w:hAnsi="TimesNewRoman" w:cs="TimesNewRoman"/>
          <w:lang w:val="en-US"/>
        </w:rPr>
        <w:t>)</w:t>
      </w:r>
    </w:p>
    <w:p w14:paraId="41777053" w14:textId="77777777" w:rsidR="00061A5A" w:rsidRPr="00245D4B" w:rsidRDefault="00061A5A" w:rsidP="00061A5A">
      <w:pPr>
        <w:pStyle w:val="Heading3"/>
        <w:rPr>
          <w:lang w:val="en-US"/>
        </w:rPr>
      </w:pPr>
      <w:bookmarkStart w:id="574" w:name="_Ref276649352"/>
      <w:bookmarkStart w:id="575" w:name="_Ref288479570"/>
      <w:bookmarkStart w:id="576" w:name="_Toc293603710"/>
      <w:bookmarkStart w:id="577" w:name="_Toc293603824"/>
      <w:bookmarkStart w:id="578" w:name="_Toc300665022"/>
      <w:bookmarkStart w:id="579" w:name="_Toc300665115"/>
      <w:bookmarkStart w:id="580" w:name="_Toc300665181"/>
      <w:bookmarkStart w:id="581" w:name="_Toc300666612"/>
      <w:bookmarkStart w:id="582" w:name="_Toc301429301"/>
      <w:bookmarkStart w:id="583" w:name="_Toc302049594"/>
      <w:bookmarkStart w:id="584" w:name="_Toc433026615"/>
      <w:bookmarkStart w:id="585" w:name="_Toc438995454"/>
      <w:bookmarkStart w:id="586" w:name="_Toc465082048"/>
      <w:bookmarkStart w:id="587" w:name="_Toc18411318"/>
      <w:r w:rsidRPr="00245D4B">
        <w:rPr>
          <w:lang w:val="en-US"/>
        </w:rPr>
        <w:t>4.2.4</w:t>
      </w:r>
      <w:r w:rsidRPr="00245D4B">
        <w:rPr>
          <w:lang w:val="en-US"/>
        </w:rPr>
        <w:tab/>
        <w:t>Minimum carrier to noise ratio</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1E1D0947" w14:textId="77777777" w:rsidR="00061A5A" w:rsidRPr="00245D4B" w:rsidRDefault="00061A5A" w:rsidP="00061A5A">
      <w:pPr>
        <w:rPr>
          <w:lang w:val="en-US" w:eastAsia="de-DE"/>
        </w:rPr>
      </w:pPr>
      <w:r w:rsidRPr="00245D4B">
        <w:rPr>
          <w:lang w:val="en-US" w:eastAsia="de-DE"/>
        </w:rPr>
        <w:t xml:space="preserve">On basis of the channel models in the respective reception mode the required minimum values of the </w:t>
      </w:r>
      <w:r w:rsidRPr="00245D4B">
        <w:rPr>
          <w:lang w:val="en-US"/>
        </w:rPr>
        <w:t>(</w:t>
      </w:r>
      <w:r w:rsidRPr="00245D4B">
        <w:rPr>
          <w:i/>
          <w:lang w:val="en-US"/>
        </w:rPr>
        <w:t>C</w:t>
      </w:r>
      <w:r w:rsidRPr="00245D4B">
        <w:rPr>
          <w:lang w:val="en-US"/>
        </w:rPr>
        <w:t>/</w:t>
      </w:r>
      <w:r w:rsidRPr="00245D4B">
        <w:rPr>
          <w:i/>
          <w:lang w:val="en-US"/>
        </w:rPr>
        <w:t>N</w:t>
      </w:r>
      <w:r w:rsidRPr="00245D4B">
        <w:rPr>
          <w:lang w:val="en-US"/>
        </w:rPr>
        <w:t>)</w:t>
      </w:r>
      <w:r w:rsidRPr="00245D4B">
        <w:rPr>
          <w:i/>
          <w:iCs/>
          <w:vertAlign w:val="subscript"/>
          <w:lang w:val="en-US"/>
        </w:rPr>
        <w:t>min</w:t>
      </w:r>
      <w:r w:rsidRPr="00245D4B">
        <w:rPr>
          <w:lang w:val="en-US" w:eastAsia="de-DE"/>
        </w:rPr>
        <w:t xml:space="preserve"> had been calculated. Therefore effects of the narrow-band system like fast fading are included in the calculated values of the </w:t>
      </w:r>
      <w:r w:rsidRPr="00245D4B">
        <w:rPr>
          <w:lang w:val="en-US"/>
        </w:rPr>
        <w:t>(</w:t>
      </w:r>
      <w:r w:rsidRPr="00245D4B">
        <w:rPr>
          <w:i/>
          <w:lang w:val="en-US"/>
        </w:rPr>
        <w:t>C</w:t>
      </w:r>
      <w:r w:rsidRPr="00245D4B">
        <w:rPr>
          <w:lang w:val="en-US"/>
        </w:rPr>
        <w:t>/</w:t>
      </w:r>
      <w:r w:rsidRPr="00245D4B">
        <w:rPr>
          <w:i/>
          <w:lang w:val="en-US"/>
        </w:rPr>
        <w:t>N</w:t>
      </w:r>
      <w:r w:rsidRPr="00245D4B">
        <w:rPr>
          <w:lang w:val="en-US"/>
        </w:rPr>
        <w:t>)</w:t>
      </w:r>
      <w:r w:rsidRPr="00245D4B">
        <w:rPr>
          <w:i/>
          <w:iCs/>
          <w:vertAlign w:val="subscript"/>
          <w:lang w:val="en-US"/>
        </w:rPr>
        <w:t>min</w:t>
      </w:r>
      <w:r w:rsidRPr="00245D4B">
        <w:rPr>
          <w:vertAlign w:val="subscript"/>
          <w:lang w:val="en-US"/>
        </w:rPr>
        <w:t>.</w:t>
      </w:r>
    </w:p>
    <w:p w14:paraId="5AF9BC90" w14:textId="77777777" w:rsidR="00061A5A" w:rsidRPr="00245D4B" w:rsidRDefault="00061A5A" w:rsidP="00061A5A">
      <w:pPr>
        <w:rPr>
          <w:lang w:val="en-US"/>
        </w:rPr>
      </w:pPr>
      <w:r w:rsidRPr="00245D4B">
        <w:rPr>
          <w:lang w:val="en-US"/>
        </w:rPr>
        <w:t>ETSI-DRM [6] gives a required (</w:t>
      </w:r>
      <w:r w:rsidRPr="00245D4B">
        <w:rPr>
          <w:i/>
          <w:lang w:val="en-US"/>
        </w:rPr>
        <w:t>C</w:t>
      </w:r>
      <w:r w:rsidRPr="00245D4B">
        <w:rPr>
          <w:lang w:val="en-US"/>
        </w:rPr>
        <w:t>/</w:t>
      </w:r>
      <w:r w:rsidRPr="00245D4B">
        <w:rPr>
          <w:i/>
          <w:lang w:val="en-US"/>
        </w:rPr>
        <w:t>N</w:t>
      </w:r>
      <w:r w:rsidRPr="00245D4B">
        <w:rPr>
          <w:lang w:val="en-US"/>
        </w:rPr>
        <w:t>)</w:t>
      </w:r>
      <w:r w:rsidRPr="00245D4B">
        <w:rPr>
          <w:i/>
          <w:iCs/>
          <w:vertAlign w:val="subscript"/>
          <w:lang w:val="en-US"/>
        </w:rPr>
        <w:t>min</w:t>
      </w:r>
      <w:r w:rsidRPr="00245D4B">
        <w:rPr>
          <w:lang w:val="en-US"/>
        </w:rPr>
        <w:t xml:space="preserve"> for a transmission in VHF Band II to achieve an average coded bit error ratio BER = 1 </w:t>
      </w:r>
      <w:r w:rsidRPr="00245D4B">
        <w:rPr>
          <w:lang w:val="en-US"/>
        </w:rPr>
        <w:sym w:font="Symbol" w:char="F0D7"/>
      </w:r>
      <w:r w:rsidRPr="00245D4B">
        <w:rPr>
          <w:lang w:val="en-US"/>
        </w:rPr>
        <w:t> 10</w:t>
      </w:r>
      <w:r w:rsidRPr="00245D4B">
        <w:rPr>
          <w:vertAlign w:val="superscript"/>
          <w:lang w:val="en-US"/>
        </w:rPr>
        <w:t>–4</w:t>
      </w:r>
      <w:r w:rsidRPr="00245D4B">
        <w:rPr>
          <w:lang w:val="en-US"/>
        </w:rPr>
        <w:t xml:space="preserve"> (bit) after the channel decoder for different channel models, see Table </w:t>
      </w:r>
      <w:r>
        <w:rPr>
          <w:lang w:val="en-US"/>
        </w:rPr>
        <w:t>30</w:t>
      </w:r>
      <w:r w:rsidRPr="00245D4B">
        <w:rPr>
          <w:lang w:val="en-US"/>
        </w:rPr>
        <w:t>.</w:t>
      </w:r>
    </w:p>
    <w:p w14:paraId="39C3BD00" w14:textId="77777777" w:rsidR="00061A5A" w:rsidRPr="00245D4B" w:rsidRDefault="00061A5A" w:rsidP="00915E61">
      <w:pPr>
        <w:pStyle w:val="TableNo"/>
        <w:keepLines/>
        <w:rPr>
          <w:lang w:val="en-US"/>
        </w:rPr>
      </w:pPr>
      <w:bookmarkStart w:id="588" w:name="_Ref270599135"/>
      <w:r w:rsidRPr="00245D4B">
        <w:rPr>
          <w:lang w:val="en-US"/>
        </w:rPr>
        <w:t>TABLE </w:t>
      </w:r>
      <w:bookmarkEnd w:id="588"/>
      <w:r>
        <w:rPr>
          <w:lang w:val="en-US"/>
        </w:rPr>
        <w:t>30</w:t>
      </w:r>
    </w:p>
    <w:p w14:paraId="253676ED" w14:textId="77777777" w:rsidR="00061A5A" w:rsidRPr="00245D4B" w:rsidRDefault="00061A5A" w:rsidP="00915E61">
      <w:pPr>
        <w:pStyle w:val="Tabletitle"/>
        <w:keepLines/>
        <w:rPr>
          <w:lang w:val="en-US"/>
        </w:rPr>
      </w:pPr>
      <w:r w:rsidRPr="00245D4B">
        <w:rPr>
          <w:bCs/>
          <w:lang w:val="en-US"/>
        </w:rPr>
        <w:t>(</w:t>
      </w:r>
      <w:r w:rsidRPr="00245D4B">
        <w:rPr>
          <w:bCs/>
          <w:i/>
          <w:iCs/>
          <w:lang w:val="en-US"/>
        </w:rPr>
        <w:t>C</w:t>
      </w:r>
      <w:r w:rsidRPr="00245D4B">
        <w:rPr>
          <w:bCs/>
          <w:lang w:val="en-US"/>
        </w:rPr>
        <w:t>/</w:t>
      </w:r>
      <w:r w:rsidRPr="00245D4B">
        <w:rPr>
          <w:bCs/>
          <w:i/>
          <w:iCs/>
          <w:lang w:val="en-US"/>
        </w:rPr>
        <w:t>N</w:t>
      </w:r>
      <w:r w:rsidRPr="00245D4B">
        <w:rPr>
          <w:bCs/>
          <w:lang w:val="en-US"/>
        </w:rPr>
        <w:t>)</w:t>
      </w:r>
      <w:r w:rsidRPr="00245D4B">
        <w:rPr>
          <w:bCs/>
          <w:i/>
          <w:iCs/>
          <w:vertAlign w:val="subscript"/>
          <w:lang w:val="en-US"/>
        </w:rPr>
        <w:t>min</w:t>
      </w:r>
      <w:r w:rsidRPr="00245D4B">
        <w:rPr>
          <w:lang w:val="en-US"/>
        </w:rPr>
        <w:t xml:space="preserve"> with different channel models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95"/>
        <w:gridCol w:w="3341"/>
        <w:gridCol w:w="2134"/>
        <w:gridCol w:w="1969"/>
      </w:tblGrid>
      <w:tr w:rsidR="00061A5A" w:rsidRPr="000E0D4C" w14:paraId="0544F190" w14:textId="77777777" w:rsidTr="00C80083">
        <w:trPr>
          <w:jc w:val="center"/>
        </w:trPr>
        <w:tc>
          <w:tcPr>
            <w:tcW w:w="4782" w:type="dxa"/>
            <w:gridSpan w:val="2"/>
            <w:tcBorders>
              <w:top w:val="nil"/>
              <w:left w:val="nil"/>
            </w:tcBorders>
          </w:tcPr>
          <w:p w14:paraId="357D3857" w14:textId="77777777" w:rsidR="00061A5A" w:rsidRPr="00245D4B" w:rsidRDefault="00061A5A" w:rsidP="00915E61">
            <w:pPr>
              <w:pStyle w:val="Tablehead"/>
              <w:keepLines/>
              <w:rPr>
                <w:lang w:val="en-US"/>
              </w:rPr>
            </w:pPr>
          </w:p>
        </w:tc>
        <w:tc>
          <w:tcPr>
            <w:tcW w:w="3544" w:type="dxa"/>
            <w:gridSpan w:val="2"/>
          </w:tcPr>
          <w:p w14:paraId="1FE73E12" w14:textId="77777777" w:rsidR="00061A5A" w:rsidRPr="00245D4B" w:rsidRDefault="00061A5A" w:rsidP="00915E61">
            <w:pPr>
              <w:pStyle w:val="Tablehead"/>
              <w:keepLines/>
              <w:rPr>
                <w:lang w:val="en-US"/>
              </w:rPr>
            </w:pPr>
            <w:r w:rsidRPr="00245D4B">
              <w:rPr>
                <w:lang w:val="en-US"/>
              </w:rPr>
              <w:t>(</w:t>
            </w:r>
            <w:r w:rsidRPr="00245D4B">
              <w:rPr>
                <w:bCs/>
                <w:i/>
                <w:iCs/>
                <w:lang w:val="en-US" w:eastAsia="de-DE"/>
              </w:rPr>
              <w:t>C</w:t>
            </w:r>
            <w:r w:rsidRPr="00245D4B">
              <w:rPr>
                <w:bCs/>
                <w:lang w:val="en-US" w:eastAsia="de-DE"/>
              </w:rPr>
              <w:t>/</w:t>
            </w:r>
            <w:r w:rsidRPr="00245D4B">
              <w:rPr>
                <w:bCs/>
                <w:i/>
                <w:iCs/>
                <w:lang w:val="en-US" w:eastAsia="de-DE"/>
              </w:rPr>
              <w:t>N</w:t>
            </w:r>
            <w:r w:rsidRPr="00245D4B">
              <w:rPr>
                <w:bCs/>
                <w:lang w:val="en-US"/>
              </w:rPr>
              <w:t>)</w:t>
            </w:r>
            <w:r w:rsidRPr="00245D4B">
              <w:rPr>
                <w:bCs/>
                <w:i/>
                <w:iCs/>
                <w:vertAlign w:val="subscript"/>
                <w:lang w:val="en-US"/>
              </w:rPr>
              <w:t>min</w:t>
            </w:r>
            <w:r w:rsidRPr="00245D4B">
              <w:rPr>
                <w:lang w:val="en-US"/>
              </w:rPr>
              <w:t xml:space="preserve"> (dB) for</w:t>
            </w:r>
          </w:p>
        </w:tc>
      </w:tr>
      <w:tr w:rsidR="00061A5A" w:rsidRPr="00245D4B" w14:paraId="37C4BBDC" w14:textId="77777777" w:rsidTr="00C80083">
        <w:trPr>
          <w:jc w:val="center"/>
        </w:trPr>
        <w:tc>
          <w:tcPr>
            <w:tcW w:w="1896" w:type="dxa"/>
          </w:tcPr>
          <w:p w14:paraId="40F3DD8E" w14:textId="77777777" w:rsidR="00061A5A" w:rsidRPr="00245D4B" w:rsidRDefault="00061A5A" w:rsidP="00915E61">
            <w:pPr>
              <w:pStyle w:val="Tablehead"/>
              <w:keepLines/>
              <w:rPr>
                <w:lang w:val="en-US"/>
              </w:rPr>
            </w:pPr>
            <w:r w:rsidRPr="00245D4B">
              <w:rPr>
                <w:lang w:val="en-US"/>
              </w:rPr>
              <w:t>Reception mode</w:t>
            </w:r>
          </w:p>
        </w:tc>
        <w:tc>
          <w:tcPr>
            <w:tcW w:w="2886" w:type="dxa"/>
          </w:tcPr>
          <w:p w14:paraId="66876BEC" w14:textId="77777777" w:rsidR="00061A5A" w:rsidRPr="00245D4B" w:rsidRDefault="00061A5A" w:rsidP="00915E61">
            <w:pPr>
              <w:pStyle w:val="Tablehead"/>
              <w:keepLines/>
              <w:rPr>
                <w:lang w:val="en-US"/>
              </w:rPr>
            </w:pPr>
            <w:r w:rsidRPr="00245D4B">
              <w:rPr>
                <w:lang w:val="en-US"/>
              </w:rPr>
              <w:t>Channel model</w:t>
            </w:r>
          </w:p>
        </w:tc>
        <w:tc>
          <w:tcPr>
            <w:tcW w:w="1843" w:type="dxa"/>
          </w:tcPr>
          <w:p w14:paraId="744426AE" w14:textId="77777777" w:rsidR="00061A5A" w:rsidRPr="00245D4B" w:rsidRDefault="00061A5A" w:rsidP="00915E61">
            <w:pPr>
              <w:pStyle w:val="Tablehead"/>
              <w:keepLines/>
              <w:rPr>
                <w:lang w:val="en-US"/>
              </w:rPr>
            </w:pPr>
            <w:r w:rsidRPr="00245D4B">
              <w:rPr>
                <w:lang w:val="en-US"/>
              </w:rPr>
              <w:t xml:space="preserve">4-QAM, </w:t>
            </w:r>
            <w:r w:rsidRPr="00245D4B">
              <w:rPr>
                <w:bCs/>
                <w:i/>
                <w:iCs/>
                <w:lang w:val="en-US"/>
              </w:rPr>
              <w:t>R</w:t>
            </w:r>
            <w:r w:rsidRPr="00245D4B">
              <w:rPr>
                <w:lang w:val="en-US"/>
              </w:rPr>
              <w:t> = 1/3</w:t>
            </w:r>
          </w:p>
        </w:tc>
        <w:tc>
          <w:tcPr>
            <w:tcW w:w="1701" w:type="dxa"/>
          </w:tcPr>
          <w:p w14:paraId="758CDB44" w14:textId="77777777" w:rsidR="00061A5A" w:rsidRPr="00245D4B" w:rsidRDefault="00061A5A" w:rsidP="00915E61">
            <w:pPr>
              <w:pStyle w:val="Tablehead"/>
              <w:keepLines/>
              <w:rPr>
                <w:lang w:val="en-US"/>
              </w:rPr>
            </w:pPr>
            <w:r w:rsidRPr="00245D4B">
              <w:rPr>
                <w:lang w:val="en-US"/>
              </w:rPr>
              <w:t>16-QAM, </w:t>
            </w:r>
            <w:r w:rsidRPr="00245D4B">
              <w:rPr>
                <w:bCs/>
                <w:i/>
                <w:iCs/>
                <w:lang w:val="en-US"/>
              </w:rPr>
              <w:t>R</w:t>
            </w:r>
            <w:r w:rsidRPr="00245D4B">
              <w:rPr>
                <w:lang w:val="en-US"/>
              </w:rPr>
              <w:t xml:space="preserve"> = 1/2</w:t>
            </w:r>
          </w:p>
        </w:tc>
      </w:tr>
      <w:tr w:rsidR="00061A5A" w:rsidRPr="00245D4B" w14:paraId="142EB95C" w14:textId="77777777" w:rsidTr="00F1175D">
        <w:trPr>
          <w:jc w:val="center"/>
        </w:trPr>
        <w:tc>
          <w:tcPr>
            <w:tcW w:w="1896" w:type="dxa"/>
            <w:tcBorders>
              <w:bottom w:val="single" w:sz="4" w:space="0" w:color="000000"/>
            </w:tcBorders>
          </w:tcPr>
          <w:p w14:paraId="1167C004" w14:textId="77777777" w:rsidR="00061A5A" w:rsidRPr="00245D4B" w:rsidRDefault="00061A5A" w:rsidP="00915E61">
            <w:pPr>
              <w:pStyle w:val="Tabletext"/>
              <w:keepNext/>
              <w:keepLines/>
              <w:rPr>
                <w:lang w:val="en-US"/>
              </w:rPr>
            </w:pPr>
            <w:r w:rsidRPr="00245D4B">
              <w:rPr>
                <w:lang w:val="en-US"/>
              </w:rPr>
              <w:t>Fixed reception</w:t>
            </w:r>
          </w:p>
        </w:tc>
        <w:tc>
          <w:tcPr>
            <w:tcW w:w="2886" w:type="dxa"/>
          </w:tcPr>
          <w:p w14:paraId="543E0BCE" w14:textId="77777777" w:rsidR="00061A5A" w:rsidRPr="00245D4B" w:rsidRDefault="00061A5A" w:rsidP="00915E61">
            <w:pPr>
              <w:pStyle w:val="Tabletext"/>
              <w:keepNext/>
              <w:keepLines/>
              <w:rPr>
                <w:lang w:val="en-US"/>
              </w:rPr>
            </w:pPr>
            <w:r w:rsidRPr="00245D4B">
              <w:rPr>
                <w:lang w:val="en-US"/>
              </w:rPr>
              <w:t>Channel 7 (AWGN)</w:t>
            </w:r>
          </w:p>
        </w:tc>
        <w:tc>
          <w:tcPr>
            <w:tcW w:w="1843" w:type="dxa"/>
          </w:tcPr>
          <w:p w14:paraId="6B57BA12" w14:textId="77777777" w:rsidR="00061A5A" w:rsidRPr="00245D4B" w:rsidRDefault="00061A5A" w:rsidP="00915E61">
            <w:pPr>
              <w:pStyle w:val="Tabletext"/>
              <w:keepNext/>
              <w:keepLines/>
              <w:jc w:val="center"/>
              <w:rPr>
                <w:lang w:val="en-US"/>
              </w:rPr>
            </w:pPr>
            <w:r w:rsidRPr="00245D4B">
              <w:rPr>
                <w:lang w:val="en-US"/>
              </w:rPr>
              <w:t>1.3</w:t>
            </w:r>
          </w:p>
        </w:tc>
        <w:tc>
          <w:tcPr>
            <w:tcW w:w="1701" w:type="dxa"/>
          </w:tcPr>
          <w:p w14:paraId="1F8A3562" w14:textId="77777777" w:rsidR="00061A5A" w:rsidRPr="00245D4B" w:rsidRDefault="00061A5A" w:rsidP="00915E61">
            <w:pPr>
              <w:pStyle w:val="Tabletext"/>
              <w:keepNext/>
              <w:keepLines/>
              <w:jc w:val="center"/>
              <w:rPr>
                <w:lang w:val="en-US"/>
              </w:rPr>
            </w:pPr>
            <w:r w:rsidRPr="00245D4B">
              <w:rPr>
                <w:lang w:val="en-US"/>
              </w:rPr>
              <w:t>7.9</w:t>
            </w:r>
          </w:p>
        </w:tc>
      </w:tr>
      <w:tr w:rsidR="00061A5A" w:rsidRPr="00245D4B" w14:paraId="3812C4F4" w14:textId="77777777" w:rsidTr="00F1175D">
        <w:trPr>
          <w:jc w:val="center"/>
        </w:trPr>
        <w:tc>
          <w:tcPr>
            <w:tcW w:w="1896" w:type="dxa"/>
            <w:tcBorders>
              <w:bottom w:val="nil"/>
            </w:tcBorders>
          </w:tcPr>
          <w:p w14:paraId="5F89C035" w14:textId="77777777" w:rsidR="00061A5A" w:rsidRPr="00245D4B" w:rsidRDefault="00061A5A" w:rsidP="00915E61">
            <w:pPr>
              <w:pStyle w:val="Tabletext"/>
              <w:keepNext/>
              <w:keepLines/>
              <w:rPr>
                <w:lang w:val="en-US"/>
              </w:rPr>
            </w:pPr>
            <w:r w:rsidRPr="00245D4B">
              <w:rPr>
                <w:lang w:val="en-US"/>
              </w:rPr>
              <w:t>Portable reception</w:t>
            </w:r>
          </w:p>
        </w:tc>
        <w:tc>
          <w:tcPr>
            <w:tcW w:w="2886" w:type="dxa"/>
          </w:tcPr>
          <w:p w14:paraId="429F9D87" w14:textId="77777777" w:rsidR="00061A5A" w:rsidRPr="00245D4B" w:rsidRDefault="00061A5A" w:rsidP="00915E61">
            <w:pPr>
              <w:pStyle w:val="Tabletext"/>
              <w:keepNext/>
              <w:keepLines/>
              <w:rPr>
                <w:lang w:val="en-US"/>
              </w:rPr>
            </w:pPr>
            <w:r w:rsidRPr="00245D4B">
              <w:rPr>
                <w:lang w:val="en-US"/>
              </w:rPr>
              <w:t>Channel 8 (urban@60 km/h)</w:t>
            </w:r>
          </w:p>
        </w:tc>
        <w:tc>
          <w:tcPr>
            <w:tcW w:w="1843" w:type="dxa"/>
          </w:tcPr>
          <w:p w14:paraId="006B0995" w14:textId="77777777" w:rsidR="00061A5A" w:rsidRPr="00245D4B" w:rsidRDefault="00061A5A" w:rsidP="00915E61">
            <w:pPr>
              <w:pStyle w:val="Tabletext"/>
              <w:keepNext/>
              <w:keepLines/>
              <w:jc w:val="center"/>
              <w:rPr>
                <w:lang w:val="en-US"/>
              </w:rPr>
            </w:pPr>
            <w:r w:rsidRPr="00245D4B">
              <w:rPr>
                <w:lang w:val="en-US"/>
              </w:rPr>
              <w:t>7.3</w:t>
            </w:r>
          </w:p>
        </w:tc>
        <w:tc>
          <w:tcPr>
            <w:tcW w:w="1701" w:type="dxa"/>
          </w:tcPr>
          <w:p w14:paraId="255B3BD3" w14:textId="77777777" w:rsidR="00061A5A" w:rsidRPr="00245D4B" w:rsidRDefault="00061A5A" w:rsidP="00915E61">
            <w:pPr>
              <w:pStyle w:val="Tabletext"/>
              <w:keepNext/>
              <w:keepLines/>
              <w:jc w:val="center"/>
              <w:rPr>
                <w:lang w:val="en-US"/>
              </w:rPr>
            </w:pPr>
            <w:r w:rsidRPr="00245D4B">
              <w:rPr>
                <w:lang w:val="en-US"/>
              </w:rPr>
              <w:t>15.4</w:t>
            </w:r>
          </w:p>
        </w:tc>
      </w:tr>
      <w:tr w:rsidR="00061A5A" w:rsidRPr="00245D4B" w14:paraId="59747BE5" w14:textId="77777777" w:rsidTr="00F1175D">
        <w:trPr>
          <w:jc w:val="center"/>
        </w:trPr>
        <w:tc>
          <w:tcPr>
            <w:tcW w:w="1896" w:type="dxa"/>
            <w:tcBorders>
              <w:top w:val="nil"/>
              <w:bottom w:val="nil"/>
            </w:tcBorders>
          </w:tcPr>
          <w:p w14:paraId="431A8591" w14:textId="77777777" w:rsidR="00061A5A" w:rsidRPr="00245D4B" w:rsidRDefault="00061A5A" w:rsidP="00915E61">
            <w:pPr>
              <w:pStyle w:val="Tabletext"/>
              <w:keepNext/>
              <w:keepLines/>
              <w:rPr>
                <w:lang w:val="en-US"/>
              </w:rPr>
            </w:pPr>
          </w:p>
        </w:tc>
        <w:tc>
          <w:tcPr>
            <w:tcW w:w="2886" w:type="dxa"/>
          </w:tcPr>
          <w:p w14:paraId="6B82E164" w14:textId="77777777" w:rsidR="00061A5A" w:rsidRPr="00245D4B" w:rsidRDefault="00061A5A" w:rsidP="00915E61">
            <w:pPr>
              <w:pStyle w:val="Tabletext"/>
              <w:keepNext/>
              <w:keepLines/>
              <w:rPr>
                <w:lang w:val="en-US"/>
              </w:rPr>
            </w:pPr>
            <w:r w:rsidRPr="00245D4B">
              <w:rPr>
                <w:lang w:val="en-US"/>
              </w:rPr>
              <w:t>Channel 9 (rural)</w:t>
            </w:r>
          </w:p>
        </w:tc>
        <w:tc>
          <w:tcPr>
            <w:tcW w:w="1843" w:type="dxa"/>
          </w:tcPr>
          <w:p w14:paraId="170DB1BE" w14:textId="77777777" w:rsidR="00061A5A" w:rsidRPr="00245D4B" w:rsidRDefault="00061A5A" w:rsidP="00915E61">
            <w:pPr>
              <w:pStyle w:val="Tabletext"/>
              <w:keepNext/>
              <w:keepLines/>
              <w:jc w:val="center"/>
              <w:rPr>
                <w:lang w:val="en-US"/>
              </w:rPr>
            </w:pPr>
            <w:r w:rsidRPr="00245D4B">
              <w:rPr>
                <w:lang w:val="en-US"/>
              </w:rPr>
              <w:t>5.6</w:t>
            </w:r>
          </w:p>
        </w:tc>
        <w:tc>
          <w:tcPr>
            <w:tcW w:w="1701" w:type="dxa"/>
          </w:tcPr>
          <w:p w14:paraId="0368759B" w14:textId="77777777" w:rsidR="00061A5A" w:rsidRPr="00245D4B" w:rsidRDefault="00061A5A" w:rsidP="00915E61">
            <w:pPr>
              <w:pStyle w:val="Tabletext"/>
              <w:keepNext/>
              <w:keepLines/>
              <w:jc w:val="center"/>
              <w:rPr>
                <w:lang w:val="en-US"/>
              </w:rPr>
            </w:pPr>
            <w:r w:rsidRPr="00245D4B">
              <w:rPr>
                <w:lang w:val="en-US"/>
              </w:rPr>
              <w:t>13.1</w:t>
            </w:r>
          </w:p>
        </w:tc>
      </w:tr>
      <w:tr w:rsidR="00061A5A" w:rsidRPr="00245D4B" w14:paraId="030ABD97" w14:textId="77777777" w:rsidTr="00F1175D">
        <w:trPr>
          <w:jc w:val="center"/>
        </w:trPr>
        <w:tc>
          <w:tcPr>
            <w:tcW w:w="1896" w:type="dxa"/>
            <w:tcBorders>
              <w:top w:val="nil"/>
              <w:bottom w:val="single" w:sz="4" w:space="0" w:color="000000"/>
            </w:tcBorders>
          </w:tcPr>
          <w:p w14:paraId="64C1F00F" w14:textId="77777777" w:rsidR="00061A5A" w:rsidRPr="00245D4B" w:rsidRDefault="00061A5A" w:rsidP="00915E61">
            <w:pPr>
              <w:pStyle w:val="Tabletext"/>
              <w:keepNext/>
              <w:keepLines/>
              <w:rPr>
                <w:lang w:val="en-US"/>
              </w:rPr>
            </w:pPr>
          </w:p>
        </w:tc>
        <w:tc>
          <w:tcPr>
            <w:tcW w:w="2886" w:type="dxa"/>
          </w:tcPr>
          <w:p w14:paraId="7F23508E" w14:textId="77777777" w:rsidR="00061A5A" w:rsidRPr="00245D4B" w:rsidRDefault="00061A5A" w:rsidP="00915E61">
            <w:pPr>
              <w:pStyle w:val="Tabletext"/>
              <w:keepNext/>
              <w:keepLines/>
              <w:rPr>
                <w:lang w:val="en-US"/>
              </w:rPr>
            </w:pPr>
            <w:r w:rsidRPr="00245D4B">
              <w:rPr>
                <w:lang w:val="en-US"/>
              </w:rPr>
              <w:t>Channel 10 (terrain obstructed)</w:t>
            </w:r>
          </w:p>
        </w:tc>
        <w:tc>
          <w:tcPr>
            <w:tcW w:w="1843" w:type="dxa"/>
          </w:tcPr>
          <w:p w14:paraId="08D64104" w14:textId="77777777" w:rsidR="00061A5A" w:rsidRPr="00245D4B" w:rsidRDefault="00061A5A" w:rsidP="00915E61">
            <w:pPr>
              <w:pStyle w:val="Tabletext"/>
              <w:keepNext/>
              <w:keepLines/>
              <w:jc w:val="center"/>
              <w:rPr>
                <w:lang w:val="en-US"/>
              </w:rPr>
            </w:pPr>
            <w:r w:rsidRPr="00245D4B">
              <w:rPr>
                <w:lang w:val="en-US"/>
              </w:rPr>
              <w:t>5.4</w:t>
            </w:r>
          </w:p>
        </w:tc>
        <w:tc>
          <w:tcPr>
            <w:tcW w:w="1701" w:type="dxa"/>
          </w:tcPr>
          <w:p w14:paraId="1E88D972" w14:textId="77777777" w:rsidR="00061A5A" w:rsidRPr="00245D4B" w:rsidRDefault="00061A5A" w:rsidP="00915E61">
            <w:pPr>
              <w:pStyle w:val="Tabletext"/>
              <w:keepNext/>
              <w:keepLines/>
              <w:jc w:val="center"/>
              <w:rPr>
                <w:lang w:val="en-US"/>
              </w:rPr>
            </w:pPr>
            <w:r w:rsidRPr="00245D4B">
              <w:rPr>
                <w:lang w:val="en-US"/>
              </w:rPr>
              <w:t>12.6</w:t>
            </w:r>
          </w:p>
        </w:tc>
      </w:tr>
      <w:tr w:rsidR="00061A5A" w:rsidRPr="00245D4B" w14:paraId="0E851B05" w14:textId="77777777" w:rsidTr="00F1175D">
        <w:trPr>
          <w:jc w:val="center"/>
        </w:trPr>
        <w:tc>
          <w:tcPr>
            <w:tcW w:w="1896" w:type="dxa"/>
            <w:tcBorders>
              <w:bottom w:val="nil"/>
            </w:tcBorders>
          </w:tcPr>
          <w:p w14:paraId="4E17EECB" w14:textId="77777777" w:rsidR="00061A5A" w:rsidRPr="00245D4B" w:rsidRDefault="00061A5A" w:rsidP="00C80083">
            <w:pPr>
              <w:pStyle w:val="Tabletext"/>
              <w:rPr>
                <w:lang w:val="en-US"/>
              </w:rPr>
            </w:pPr>
            <w:r w:rsidRPr="00245D4B">
              <w:rPr>
                <w:lang w:val="en-US"/>
              </w:rPr>
              <w:t>Mobile reception</w:t>
            </w:r>
          </w:p>
        </w:tc>
        <w:tc>
          <w:tcPr>
            <w:tcW w:w="2886" w:type="dxa"/>
          </w:tcPr>
          <w:p w14:paraId="0730D0A5" w14:textId="77777777" w:rsidR="00061A5A" w:rsidRPr="00245D4B" w:rsidRDefault="00061A5A" w:rsidP="00C80083">
            <w:pPr>
              <w:pStyle w:val="Tabletext"/>
              <w:rPr>
                <w:lang w:val="en-US"/>
              </w:rPr>
            </w:pPr>
            <w:r w:rsidRPr="00245D4B">
              <w:rPr>
                <w:lang w:val="en-US"/>
              </w:rPr>
              <w:t>Channel 11 (hilly terrain)</w:t>
            </w:r>
          </w:p>
        </w:tc>
        <w:tc>
          <w:tcPr>
            <w:tcW w:w="1843" w:type="dxa"/>
          </w:tcPr>
          <w:p w14:paraId="76C10DD3" w14:textId="77777777" w:rsidR="00061A5A" w:rsidRPr="00245D4B" w:rsidRDefault="00061A5A" w:rsidP="00C80083">
            <w:pPr>
              <w:pStyle w:val="Tabletext"/>
              <w:jc w:val="center"/>
              <w:rPr>
                <w:lang w:val="en-US"/>
              </w:rPr>
            </w:pPr>
            <w:r w:rsidRPr="00245D4B">
              <w:rPr>
                <w:lang w:val="en-US"/>
              </w:rPr>
              <w:t>5.5</w:t>
            </w:r>
          </w:p>
        </w:tc>
        <w:tc>
          <w:tcPr>
            <w:tcW w:w="1701" w:type="dxa"/>
          </w:tcPr>
          <w:p w14:paraId="673C4738" w14:textId="77777777" w:rsidR="00061A5A" w:rsidRPr="00245D4B" w:rsidRDefault="00061A5A" w:rsidP="00C80083">
            <w:pPr>
              <w:pStyle w:val="Tabletext"/>
              <w:jc w:val="center"/>
              <w:rPr>
                <w:lang w:val="en-US"/>
              </w:rPr>
            </w:pPr>
            <w:r w:rsidRPr="00245D4B">
              <w:rPr>
                <w:lang w:val="en-US"/>
              </w:rPr>
              <w:t>12.8</w:t>
            </w:r>
          </w:p>
        </w:tc>
      </w:tr>
      <w:tr w:rsidR="00061A5A" w:rsidRPr="00245D4B" w14:paraId="7D482D3F" w14:textId="77777777" w:rsidTr="00F1175D">
        <w:trPr>
          <w:jc w:val="center"/>
        </w:trPr>
        <w:tc>
          <w:tcPr>
            <w:tcW w:w="1896" w:type="dxa"/>
            <w:tcBorders>
              <w:top w:val="nil"/>
            </w:tcBorders>
          </w:tcPr>
          <w:p w14:paraId="236A42F8" w14:textId="77777777" w:rsidR="00061A5A" w:rsidRPr="00245D4B" w:rsidRDefault="00061A5A" w:rsidP="00C80083">
            <w:pPr>
              <w:pStyle w:val="Tabletext"/>
              <w:rPr>
                <w:lang w:val="en-US"/>
              </w:rPr>
            </w:pPr>
          </w:p>
        </w:tc>
        <w:tc>
          <w:tcPr>
            <w:tcW w:w="2886" w:type="dxa"/>
          </w:tcPr>
          <w:p w14:paraId="3E97E7C1" w14:textId="77777777" w:rsidR="00061A5A" w:rsidRPr="00245D4B" w:rsidRDefault="00061A5A" w:rsidP="00C80083">
            <w:pPr>
              <w:pStyle w:val="Tabletext"/>
              <w:rPr>
                <w:lang w:val="en-US"/>
              </w:rPr>
            </w:pPr>
            <w:r w:rsidRPr="00245D4B">
              <w:rPr>
                <w:lang w:val="en-US"/>
              </w:rPr>
              <w:t>Channel 12 (SFN)</w:t>
            </w:r>
          </w:p>
        </w:tc>
        <w:tc>
          <w:tcPr>
            <w:tcW w:w="1843" w:type="dxa"/>
          </w:tcPr>
          <w:p w14:paraId="64A2B1C6" w14:textId="77777777" w:rsidR="00061A5A" w:rsidRPr="00245D4B" w:rsidRDefault="00061A5A" w:rsidP="00C80083">
            <w:pPr>
              <w:pStyle w:val="Tabletext"/>
              <w:jc w:val="center"/>
              <w:rPr>
                <w:lang w:val="en-US"/>
              </w:rPr>
            </w:pPr>
            <w:r w:rsidRPr="00245D4B">
              <w:rPr>
                <w:lang w:val="en-US"/>
              </w:rPr>
              <w:t>5.4</w:t>
            </w:r>
          </w:p>
        </w:tc>
        <w:tc>
          <w:tcPr>
            <w:tcW w:w="1701" w:type="dxa"/>
          </w:tcPr>
          <w:p w14:paraId="508AF0E4" w14:textId="77777777" w:rsidR="00061A5A" w:rsidRPr="00245D4B" w:rsidRDefault="00061A5A" w:rsidP="00C80083">
            <w:pPr>
              <w:pStyle w:val="Tabletext"/>
              <w:jc w:val="center"/>
              <w:rPr>
                <w:lang w:val="en-US"/>
              </w:rPr>
            </w:pPr>
            <w:r w:rsidRPr="00245D4B">
              <w:rPr>
                <w:lang w:val="en-US"/>
              </w:rPr>
              <w:t>12.3</w:t>
            </w:r>
          </w:p>
        </w:tc>
      </w:tr>
    </w:tbl>
    <w:p w14:paraId="54FCC298" w14:textId="77777777" w:rsidR="00061A5A" w:rsidRPr="00245D4B" w:rsidRDefault="00061A5A" w:rsidP="00061A5A">
      <w:pPr>
        <w:pStyle w:val="Tablefin"/>
      </w:pPr>
      <w:bookmarkStart w:id="589" w:name="_Toc281834458"/>
      <w:bookmarkStart w:id="590" w:name="_Toc281912844"/>
      <w:bookmarkStart w:id="591" w:name="_Toc281917177"/>
      <w:bookmarkStart w:id="592" w:name="_Toc282003114"/>
      <w:bookmarkStart w:id="593" w:name="_Toc281834459"/>
      <w:bookmarkStart w:id="594" w:name="_Toc281912845"/>
      <w:bookmarkStart w:id="595" w:name="_Toc281917178"/>
      <w:bookmarkStart w:id="596" w:name="_Toc282003115"/>
      <w:bookmarkStart w:id="597" w:name="_Toc281834460"/>
      <w:bookmarkStart w:id="598" w:name="_Toc281912846"/>
      <w:bookmarkStart w:id="599" w:name="_Toc281917179"/>
      <w:bookmarkStart w:id="600" w:name="_Toc282003116"/>
      <w:bookmarkStart w:id="601" w:name="_Ref270598020"/>
      <w:bookmarkStart w:id="602" w:name="_Ref282087092"/>
      <w:bookmarkStart w:id="603" w:name="_Toc293603711"/>
      <w:bookmarkStart w:id="604" w:name="_Toc293603825"/>
      <w:bookmarkStart w:id="605" w:name="_Toc300665023"/>
      <w:bookmarkStart w:id="606" w:name="_Toc300665116"/>
      <w:bookmarkStart w:id="607" w:name="_Toc300665182"/>
      <w:bookmarkStart w:id="608" w:name="_Toc300666613"/>
      <w:bookmarkStart w:id="609" w:name="_Toc301429302"/>
      <w:bookmarkStart w:id="610" w:name="_Toc302049595"/>
      <w:bookmarkStart w:id="611" w:name="_Toc433026616"/>
      <w:bookmarkStart w:id="612" w:name="_Toc438995455"/>
      <w:bookmarkEnd w:id="589"/>
      <w:bookmarkEnd w:id="590"/>
      <w:bookmarkEnd w:id="591"/>
      <w:bookmarkEnd w:id="592"/>
      <w:bookmarkEnd w:id="593"/>
      <w:bookmarkEnd w:id="594"/>
      <w:bookmarkEnd w:id="595"/>
      <w:bookmarkEnd w:id="596"/>
      <w:bookmarkEnd w:id="597"/>
      <w:bookmarkEnd w:id="598"/>
      <w:bookmarkEnd w:id="599"/>
      <w:bookmarkEnd w:id="600"/>
    </w:p>
    <w:p w14:paraId="7FC23308" w14:textId="77777777" w:rsidR="00061A5A" w:rsidRPr="00245D4B" w:rsidRDefault="00061A5A" w:rsidP="00061A5A">
      <w:pPr>
        <w:pStyle w:val="Heading3"/>
        <w:rPr>
          <w:lang w:val="en-US"/>
        </w:rPr>
      </w:pPr>
      <w:bookmarkStart w:id="613" w:name="_Toc465082049"/>
      <w:bookmarkStart w:id="614" w:name="_Toc18411319"/>
      <w:r w:rsidRPr="00245D4B">
        <w:rPr>
          <w:lang w:val="en-US"/>
        </w:rPr>
        <w:t>4.2.5</w:t>
      </w:r>
      <w:r w:rsidRPr="00245D4B">
        <w:rPr>
          <w:lang w:val="en-US"/>
        </w:rPr>
        <w:tab/>
        <w:t>Minimum receiver input power level</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r w:rsidRPr="00245D4B">
        <w:rPr>
          <w:lang w:val="en-US"/>
        </w:rPr>
        <w:t xml:space="preserve"> </w:t>
      </w:r>
    </w:p>
    <w:p w14:paraId="582CB6BC" w14:textId="77777777" w:rsidR="00061A5A" w:rsidRPr="00245D4B" w:rsidRDefault="00061A5A" w:rsidP="00061A5A">
      <w:pPr>
        <w:rPr>
          <w:lang w:val="en-US"/>
        </w:rPr>
      </w:pPr>
      <w:r w:rsidRPr="00245D4B">
        <w:rPr>
          <w:lang w:val="en-US"/>
        </w:rPr>
        <w:t>Based on the above equations and including the implementation loss factor, the minimum receiver input power level at the receiving location can be calculated for both 16-QAM and 4</w:t>
      </w:r>
      <w:r w:rsidRPr="00245D4B">
        <w:rPr>
          <w:lang w:val="en-US"/>
        </w:rPr>
        <w:noBreakHyphen/>
        <w:t>QAM, see Table </w:t>
      </w:r>
      <w:r>
        <w:rPr>
          <w:lang w:val="en-US"/>
        </w:rPr>
        <w:t>31</w:t>
      </w:r>
      <w:r w:rsidRPr="00245D4B">
        <w:rPr>
          <w:lang w:val="en-US"/>
        </w:rPr>
        <w:t xml:space="preserve"> and Table </w:t>
      </w:r>
      <w:r>
        <w:rPr>
          <w:lang w:val="en-US"/>
        </w:rPr>
        <w:t>32</w:t>
      </w:r>
      <w:r w:rsidRPr="00245D4B">
        <w:rPr>
          <w:lang w:val="en-US"/>
        </w:rPr>
        <w:t>.</w:t>
      </w:r>
    </w:p>
    <w:p w14:paraId="466B3BD0" w14:textId="77777777" w:rsidR="00061A5A" w:rsidRPr="00245D4B" w:rsidRDefault="00061A5A" w:rsidP="00061A5A">
      <w:pPr>
        <w:pStyle w:val="TableNo"/>
        <w:rPr>
          <w:lang w:val="en-US"/>
        </w:rPr>
      </w:pPr>
      <w:bookmarkStart w:id="615" w:name="_Ref270599171"/>
      <w:r w:rsidRPr="00245D4B">
        <w:rPr>
          <w:lang w:val="en-US"/>
        </w:rPr>
        <w:lastRenderedPageBreak/>
        <w:t>TABLE </w:t>
      </w:r>
      <w:bookmarkEnd w:id="615"/>
      <w:r>
        <w:rPr>
          <w:lang w:val="en-US"/>
        </w:rPr>
        <w:t>31</w:t>
      </w:r>
    </w:p>
    <w:p w14:paraId="1AE27B86" w14:textId="77777777" w:rsidR="00061A5A" w:rsidRPr="00245D4B" w:rsidRDefault="00061A5A" w:rsidP="00061A5A">
      <w:pPr>
        <w:pStyle w:val="Tabletitle"/>
        <w:rPr>
          <w:lang w:val="en-US"/>
        </w:rPr>
      </w:pPr>
      <w:r w:rsidRPr="00245D4B">
        <w:rPr>
          <w:lang w:val="en-US"/>
        </w:rPr>
        <w:t xml:space="preserve">Minimum receiver input power level </w:t>
      </w:r>
      <w:r w:rsidRPr="00245D4B">
        <w:rPr>
          <w:rFonts w:ascii="TimesNewRoman,Italic" w:hAnsi="TimesNewRoman,Italic" w:cs="TimesNewRoman,Italic"/>
          <w:bCs/>
          <w:i/>
          <w:iCs/>
          <w:lang w:val="en-US"/>
        </w:rPr>
        <w:t>P</w:t>
      </w:r>
      <w:r w:rsidRPr="00245D4B">
        <w:rPr>
          <w:rFonts w:ascii="TimesNewRoman,Italic" w:hAnsi="TimesNewRoman,Italic" w:cs="TimesNewRoman,Italic"/>
          <w:bCs/>
          <w:i/>
          <w:iCs/>
          <w:vertAlign w:val="subscript"/>
          <w:lang w:val="en-US"/>
        </w:rPr>
        <w:t>s,min</w:t>
      </w:r>
      <w:r w:rsidRPr="00245D4B">
        <w:rPr>
          <w:lang w:val="en-US"/>
        </w:rPr>
        <w:t xml:space="preserve"> for 4-QAM, R = 1/3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3"/>
        <w:gridCol w:w="1680"/>
        <w:gridCol w:w="1148"/>
        <w:gridCol w:w="1240"/>
        <w:gridCol w:w="1148"/>
      </w:tblGrid>
      <w:tr w:rsidR="00061A5A" w:rsidRPr="00245D4B" w14:paraId="31723079" w14:textId="77777777" w:rsidTr="00C80083">
        <w:trPr>
          <w:trHeight w:val="20"/>
          <w:jc w:val="center"/>
        </w:trPr>
        <w:tc>
          <w:tcPr>
            <w:tcW w:w="6103" w:type="dxa"/>
            <w:gridSpan w:val="2"/>
          </w:tcPr>
          <w:p w14:paraId="7DA978CD" w14:textId="77777777" w:rsidR="00061A5A" w:rsidRPr="00245D4B" w:rsidRDefault="00061A5A" w:rsidP="00C80083">
            <w:pPr>
              <w:pStyle w:val="Tablehead"/>
              <w:rPr>
                <w:lang w:val="en-US"/>
              </w:rPr>
            </w:pPr>
            <w:r w:rsidRPr="00245D4B">
              <w:rPr>
                <w:lang w:val="en-US"/>
              </w:rPr>
              <w:t>Reception mode</w:t>
            </w:r>
          </w:p>
        </w:tc>
        <w:tc>
          <w:tcPr>
            <w:tcW w:w="1148" w:type="dxa"/>
          </w:tcPr>
          <w:p w14:paraId="698C485B" w14:textId="77777777" w:rsidR="00061A5A" w:rsidRPr="00245D4B" w:rsidRDefault="00061A5A" w:rsidP="00C80083">
            <w:pPr>
              <w:pStyle w:val="Tablehead"/>
              <w:rPr>
                <w:lang w:val="en-US"/>
              </w:rPr>
            </w:pPr>
            <w:r w:rsidRPr="00245D4B">
              <w:rPr>
                <w:lang w:val="en-US"/>
              </w:rPr>
              <w:t>Fixed</w:t>
            </w:r>
          </w:p>
        </w:tc>
        <w:tc>
          <w:tcPr>
            <w:tcW w:w="1240" w:type="dxa"/>
          </w:tcPr>
          <w:p w14:paraId="45C0BCE0" w14:textId="77777777" w:rsidR="00061A5A" w:rsidRPr="00245D4B" w:rsidRDefault="00061A5A" w:rsidP="00C80083">
            <w:pPr>
              <w:pStyle w:val="Tablehead"/>
              <w:rPr>
                <w:lang w:val="en-US"/>
              </w:rPr>
            </w:pPr>
            <w:r w:rsidRPr="00245D4B">
              <w:rPr>
                <w:lang w:val="en-US"/>
              </w:rPr>
              <w:t>Portable</w:t>
            </w:r>
          </w:p>
        </w:tc>
        <w:tc>
          <w:tcPr>
            <w:tcW w:w="1148" w:type="dxa"/>
          </w:tcPr>
          <w:p w14:paraId="0E1AB3D8" w14:textId="77777777" w:rsidR="00061A5A" w:rsidRPr="00245D4B" w:rsidRDefault="00061A5A" w:rsidP="00C80083">
            <w:pPr>
              <w:pStyle w:val="Tablehead"/>
              <w:rPr>
                <w:lang w:val="en-US"/>
              </w:rPr>
            </w:pPr>
            <w:r w:rsidRPr="00245D4B">
              <w:rPr>
                <w:lang w:val="en-US"/>
              </w:rPr>
              <w:t>Mobile</w:t>
            </w:r>
          </w:p>
        </w:tc>
      </w:tr>
      <w:tr w:rsidR="00061A5A" w:rsidRPr="00245D4B" w14:paraId="55F69C29" w14:textId="77777777" w:rsidTr="00C80083">
        <w:trPr>
          <w:trHeight w:val="20"/>
          <w:jc w:val="center"/>
        </w:trPr>
        <w:tc>
          <w:tcPr>
            <w:tcW w:w="4423" w:type="dxa"/>
          </w:tcPr>
          <w:p w14:paraId="04BA64FB" w14:textId="77777777" w:rsidR="00061A5A" w:rsidRPr="00245D4B" w:rsidRDefault="00061A5A" w:rsidP="00C80083">
            <w:pPr>
              <w:pStyle w:val="Tabletext"/>
              <w:keepNext/>
              <w:rPr>
                <w:lang w:val="en-US"/>
              </w:rPr>
            </w:pPr>
            <w:r w:rsidRPr="00245D4B">
              <w:rPr>
                <w:lang w:val="en-US"/>
              </w:rPr>
              <w:t>Receiver noise figure</w:t>
            </w:r>
          </w:p>
        </w:tc>
        <w:tc>
          <w:tcPr>
            <w:tcW w:w="1680" w:type="dxa"/>
          </w:tcPr>
          <w:p w14:paraId="7DC0AE8C" w14:textId="77777777" w:rsidR="00061A5A" w:rsidRPr="00245D4B" w:rsidRDefault="00061A5A" w:rsidP="00C80083">
            <w:pPr>
              <w:pStyle w:val="Tabletext"/>
              <w:keepNext/>
              <w:jc w:val="center"/>
              <w:rPr>
                <w:lang w:val="en-US"/>
              </w:rPr>
            </w:pPr>
            <w:r w:rsidRPr="00245D4B">
              <w:rPr>
                <w:i/>
                <w:iCs/>
                <w:lang w:val="en-US"/>
              </w:rPr>
              <w:t>F</w:t>
            </w:r>
            <w:r w:rsidRPr="00245D4B">
              <w:rPr>
                <w:i/>
                <w:iCs/>
                <w:vertAlign w:val="subscript"/>
                <w:lang w:val="en-US"/>
              </w:rPr>
              <w:t>r</w:t>
            </w:r>
            <w:r w:rsidRPr="00245D4B">
              <w:rPr>
                <w:i/>
                <w:iCs/>
                <w:lang w:val="en-US"/>
              </w:rPr>
              <w:t xml:space="preserve"> </w:t>
            </w:r>
            <w:r w:rsidRPr="00245D4B">
              <w:rPr>
                <w:lang w:val="en-US"/>
              </w:rPr>
              <w:t>(dB)</w:t>
            </w:r>
          </w:p>
        </w:tc>
        <w:tc>
          <w:tcPr>
            <w:tcW w:w="1148" w:type="dxa"/>
          </w:tcPr>
          <w:p w14:paraId="63F527FE" w14:textId="77777777" w:rsidR="00061A5A" w:rsidRPr="00245D4B" w:rsidRDefault="00061A5A" w:rsidP="00C80083">
            <w:pPr>
              <w:pStyle w:val="Tabletext"/>
              <w:keepNext/>
              <w:jc w:val="center"/>
              <w:rPr>
                <w:lang w:val="en-US"/>
              </w:rPr>
            </w:pPr>
            <w:r w:rsidRPr="00245D4B">
              <w:rPr>
                <w:lang w:val="en-US"/>
              </w:rPr>
              <w:t>7</w:t>
            </w:r>
          </w:p>
        </w:tc>
        <w:tc>
          <w:tcPr>
            <w:tcW w:w="1240" w:type="dxa"/>
          </w:tcPr>
          <w:p w14:paraId="4F0C3448" w14:textId="77777777" w:rsidR="00061A5A" w:rsidRPr="00245D4B" w:rsidRDefault="00061A5A" w:rsidP="00C80083">
            <w:pPr>
              <w:pStyle w:val="Tabletext"/>
              <w:keepNext/>
              <w:jc w:val="center"/>
              <w:rPr>
                <w:lang w:val="en-US"/>
              </w:rPr>
            </w:pPr>
            <w:r w:rsidRPr="00245D4B">
              <w:rPr>
                <w:lang w:val="en-US"/>
              </w:rPr>
              <w:t>7</w:t>
            </w:r>
          </w:p>
        </w:tc>
        <w:tc>
          <w:tcPr>
            <w:tcW w:w="1148" w:type="dxa"/>
          </w:tcPr>
          <w:p w14:paraId="223E9569" w14:textId="77777777" w:rsidR="00061A5A" w:rsidRPr="00245D4B" w:rsidRDefault="00061A5A" w:rsidP="00C80083">
            <w:pPr>
              <w:pStyle w:val="Tabletext"/>
              <w:keepNext/>
              <w:jc w:val="center"/>
              <w:rPr>
                <w:lang w:val="en-US"/>
              </w:rPr>
            </w:pPr>
            <w:r w:rsidRPr="00245D4B">
              <w:rPr>
                <w:lang w:val="en-US"/>
              </w:rPr>
              <w:t>7</w:t>
            </w:r>
          </w:p>
        </w:tc>
      </w:tr>
      <w:tr w:rsidR="00061A5A" w:rsidRPr="00245D4B" w14:paraId="4ACB3FC3" w14:textId="77777777" w:rsidTr="00C80083">
        <w:trPr>
          <w:trHeight w:val="20"/>
          <w:jc w:val="center"/>
        </w:trPr>
        <w:tc>
          <w:tcPr>
            <w:tcW w:w="4423" w:type="dxa"/>
          </w:tcPr>
          <w:p w14:paraId="70D1A184" w14:textId="77777777" w:rsidR="00061A5A" w:rsidRPr="00245D4B" w:rsidRDefault="00061A5A" w:rsidP="00C80083">
            <w:pPr>
              <w:pStyle w:val="Tabletext"/>
              <w:keepNext/>
              <w:rPr>
                <w:lang w:val="en-US"/>
              </w:rPr>
            </w:pPr>
            <w:r w:rsidRPr="00245D4B">
              <w:rPr>
                <w:lang w:val="en-US"/>
              </w:rPr>
              <w:t>Receiver noise input power level</w:t>
            </w:r>
          </w:p>
        </w:tc>
        <w:tc>
          <w:tcPr>
            <w:tcW w:w="1680" w:type="dxa"/>
          </w:tcPr>
          <w:p w14:paraId="352E2FE0" w14:textId="77777777" w:rsidR="00061A5A" w:rsidRPr="00245D4B" w:rsidRDefault="00061A5A" w:rsidP="00C80083">
            <w:pPr>
              <w:pStyle w:val="Tabletext"/>
              <w:keepNext/>
              <w:jc w:val="center"/>
              <w:rPr>
                <w:lang w:val="en-US"/>
              </w:rPr>
            </w:pPr>
            <w:r w:rsidRPr="00245D4B">
              <w:rPr>
                <w:i/>
                <w:iCs/>
                <w:lang w:val="en-US"/>
              </w:rPr>
              <w:t>P</w:t>
            </w:r>
            <w:r w:rsidRPr="00245D4B">
              <w:rPr>
                <w:i/>
                <w:iCs/>
                <w:vertAlign w:val="subscript"/>
                <w:lang w:val="en-US"/>
              </w:rPr>
              <w:t>n</w:t>
            </w:r>
            <w:r w:rsidRPr="00245D4B">
              <w:rPr>
                <w:lang w:val="en-US"/>
              </w:rPr>
              <w:t xml:space="preserve"> (dBW)</w:t>
            </w:r>
          </w:p>
        </w:tc>
        <w:tc>
          <w:tcPr>
            <w:tcW w:w="1148" w:type="dxa"/>
          </w:tcPr>
          <w:p w14:paraId="47EF8602" w14:textId="77777777" w:rsidR="00061A5A" w:rsidRPr="00245D4B" w:rsidRDefault="00061A5A" w:rsidP="00C80083">
            <w:pPr>
              <w:pStyle w:val="Tabletext"/>
              <w:keepNext/>
              <w:jc w:val="center"/>
              <w:rPr>
                <w:lang w:val="en-US"/>
              </w:rPr>
            </w:pPr>
            <w:r w:rsidRPr="00245D4B">
              <w:rPr>
                <w:lang w:val="en-US"/>
              </w:rPr>
              <w:t>−146.98</w:t>
            </w:r>
          </w:p>
        </w:tc>
        <w:tc>
          <w:tcPr>
            <w:tcW w:w="1240" w:type="dxa"/>
          </w:tcPr>
          <w:p w14:paraId="4AF4C834" w14:textId="77777777" w:rsidR="00061A5A" w:rsidRPr="00245D4B" w:rsidRDefault="00061A5A" w:rsidP="00C80083">
            <w:pPr>
              <w:pStyle w:val="Tabletext"/>
              <w:keepNext/>
              <w:jc w:val="center"/>
              <w:rPr>
                <w:lang w:val="en-US"/>
              </w:rPr>
            </w:pPr>
            <w:r w:rsidRPr="00245D4B">
              <w:rPr>
                <w:lang w:val="en-US"/>
              </w:rPr>
              <w:t>−146.98</w:t>
            </w:r>
          </w:p>
        </w:tc>
        <w:tc>
          <w:tcPr>
            <w:tcW w:w="1148" w:type="dxa"/>
          </w:tcPr>
          <w:p w14:paraId="2BB145B0" w14:textId="77777777" w:rsidR="00061A5A" w:rsidRPr="00245D4B" w:rsidRDefault="00061A5A" w:rsidP="00C80083">
            <w:pPr>
              <w:pStyle w:val="Tabletext"/>
              <w:keepNext/>
              <w:jc w:val="center"/>
              <w:rPr>
                <w:lang w:val="en-US"/>
              </w:rPr>
            </w:pPr>
            <w:r w:rsidRPr="00245D4B">
              <w:rPr>
                <w:lang w:val="en-US"/>
              </w:rPr>
              <w:t>−146.98</w:t>
            </w:r>
          </w:p>
        </w:tc>
      </w:tr>
      <w:tr w:rsidR="00061A5A" w:rsidRPr="00245D4B" w14:paraId="6F398B87" w14:textId="77777777" w:rsidTr="00C80083">
        <w:trPr>
          <w:trHeight w:val="20"/>
          <w:jc w:val="center"/>
        </w:trPr>
        <w:tc>
          <w:tcPr>
            <w:tcW w:w="4423" w:type="dxa"/>
          </w:tcPr>
          <w:p w14:paraId="7259F8F9" w14:textId="77777777" w:rsidR="00061A5A" w:rsidRPr="00245D4B" w:rsidRDefault="00061A5A" w:rsidP="00C80083">
            <w:pPr>
              <w:pStyle w:val="Tabletext"/>
              <w:keepNext/>
              <w:rPr>
                <w:lang w:val="en-US"/>
              </w:rPr>
            </w:pPr>
            <w:r w:rsidRPr="00245D4B">
              <w:rPr>
                <w:lang w:val="en-US"/>
              </w:rPr>
              <w:t xml:space="preserve">Representative minimum </w:t>
            </w:r>
            <w:r w:rsidRPr="00245D4B">
              <w:rPr>
                <w:i/>
                <w:iCs/>
                <w:lang w:val="en-US" w:eastAsia="de-DE"/>
              </w:rPr>
              <w:t>C</w:t>
            </w:r>
            <w:r w:rsidRPr="00245D4B">
              <w:rPr>
                <w:lang w:val="en-US" w:eastAsia="de-DE"/>
              </w:rPr>
              <w:t>/</w:t>
            </w:r>
            <w:r w:rsidRPr="00245D4B">
              <w:rPr>
                <w:i/>
                <w:iCs/>
                <w:lang w:val="en-US" w:eastAsia="de-DE"/>
              </w:rPr>
              <w:t>N</w:t>
            </w:r>
            <w:r w:rsidRPr="00245D4B">
              <w:rPr>
                <w:lang w:val="en-US"/>
              </w:rPr>
              <w:t xml:space="preserve"> </w:t>
            </w:r>
          </w:p>
        </w:tc>
        <w:tc>
          <w:tcPr>
            <w:tcW w:w="1680" w:type="dxa"/>
          </w:tcPr>
          <w:p w14:paraId="00B16032" w14:textId="77777777" w:rsidR="00061A5A" w:rsidRPr="00245D4B" w:rsidRDefault="00061A5A" w:rsidP="00C80083">
            <w:pPr>
              <w:pStyle w:val="Tabletext"/>
              <w:keepNext/>
              <w:jc w:val="center"/>
              <w:rPr>
                <w:lang w:val="en-US"/>
              </w:rPr>
            </w:pPr>
            <w:r w:rsidRPr="00245D4B">
              <w:rPr>
                <w:lang w:val="en-US"/>
              </w:rPr>
              <w:t>(</w:t>
            </w:r>
            <w:r w:rsidRPr="00245D4B">
              <w:rPr>
                <w:i/>
                <w:iCs/>
                <w:lang w:val="en-US" w:eastAsia="de-DE"/>
              </w:rPr>
              <w:t>C</w:t>
            </w:r>
            <w:r w:rsidRPr="00245D4B">
              <w:rPr>
                <w:lang w:val="en-US" w:eastAsia="de-DE"/>
              </w:rPr>
              <w:t>/</w:t>
            </w:r>
            <w:r w:rsidRPr="00245D4B">
              <w:rPr>
                <w:i/>
                <w:iCs/>
                <w:lang w:val="en-US" w:eastAsia="de-DE"/>
              </w:rPr>
              <w:t>N</w:t>
            </w:r>
            <w:r w:rsidRPr="00245D4B">
              <w:rPr>
                <w:lang w:val="en-US"/>
              </w:rPr>
              <w:t>)</w:t>
            </w:r>
            <w:r w:rsidRPr="00245D4B">
              <w:rPr>
                <w:i/>
                <w:iCs/>
                <w:vertAlign w:val="subscript"/>
                <w:lang w:val="en-US"/>
              </w:rPr>
              <w:t>min</w:t>
            </w:r>
            <w:r w:rsidRPr="00245D4B">
              <w:rPr>
                <w:lang w:val="en-US"/>
              </w:rPr>
              <w:t xml:space="preserve"> (dB)</w:t>
            </w:r>
          </w:p>
        </w:tc>
        <w:tc>
          <w:tcPr>
            <w:tcW w:w="1148" w:type="dxa"/>
          </w:tcPr>
          <w:p w14:paraId="2FC41BD5" w14:textId="77777777" w:rsidR="00061A5A" w:rsidRPr="00245D4B" w:rsidRDefault="00061A5A" w:rsidP="00C80083">
            <w:pPr>
              <w:pStyle w:val="Tabletext"/>
              <w:keepNext/>
              <w:jc w:val="center"/>
              <w:rPr>
                <w:lang w:val="en-US"/>
              </w:rPr>
            </w:pPr>
            <w:r w:rsidRPr="00245D4B">
              <w:rPr>
                <w:lang w:val="en-US"/>
              </w:rPr>
              <w:t>1.3</w:t>
            </w:r>
          </w:p>
        </w:tc>
        <w:tc>
          <w:tcPr>
            <w:tcW w:w="1240" w:type="dxa"/>
          </w:tcPr>
          <w:p w14:paraId="116C80AA" w14:textId="77777777" w:rsidR="00061A5A" w:rsidRPr="00245D4B" w:rsidRDefault="00061A5A" w:rsidP="00C80083">
            <w:pPr>
              <w:pStyle w:val="Tabletext"/>
              <w:keepNext/>
              <w:jc w:val="center"/>
              <w:rPr>
                <w:lang w:val="en-US"/>
              </w:rPr>
            </w:pPr>
            <w:r w:rsidRPr="00245D4B">
              <w:rPr>
                <w:lang w:val="en-US"/>
              </w:rPr>
              <w:t>7.3</w:t>
            </w:r>
          </w:p>
        </w:tc>
        <w:tc>
          <w:tcPr>
            <w:tcW w:w="1148" w:type="dxa"/>
          </w:tcPr>
          <w:p w14:paraId="0A90C746" w14:textId="77777777" w:rsidR="00061A5A" w:rsidRPr="00245D4B" w:rsidRDefault="00061A5A" w:rsidP="00C80083">
            <w:pPr>
              <w:pStyle w:val="Tabletext"/>
              <w:keepNext/>
              <w:jc w:val="center"/>
              <w:rPr>
                <w:lang w:val="en-US"/>
              </w:rPr>
            </w:pPr>
            <w:r w:rsidRPr="00245D4B">
              <w:rPr>
                <w:lang w:val="en-US"/>
              </w:rPr>
              <w:t>5.5</w:t>
            </w:r>
          </w:p>
        </w:tc>
      </w:tr>
      <w:tr w:rsidR="00061A5A" w:rsidRPr="00245D4B" w14:paraId="44FC6529" w14:textId="77777777" w:rsidTr="00C80083">
        <w:trPr>
          <w:trHeight w:val="20"/>
          <w:jc w:val="center"/>
        </w:trPr>
        <w:tc>
          <w:tcPr>
            <w:tcW w:w="4423" w:type="dxa"/>
          </w:tcPr>
          <w:p w14:paraId="0DAA99FE" w14:textId="77777777" w:rsidR="00061A5A" w:rsidRPr="00245D4B" w:rsidRDefault="00061A5A" w:rsidP="00C80083">
            <w:pPr>
              <w:pStyle w:val="Tabletext"/>
              <w:keepNext/>
              <w:rPr>
                <w:lang w:val="en-US"/>
              </w:rPr>
            </w:pPr>
            <w:r w:rsidRPr="00245D4B">
              <w:rPr>
                <w:lang w:val="en-US"/>
              </w:rPr>
              <w:t>Implementation loss factor</w:t>
            </w:r>
          </w:p>
        </w:tc>
        <w:tc>
          <w:tcPr>
            <w:tcW w:w="1680" w:type="dxa"/>
          </w:tcPr>
          <w:p w14:paraId="64E25C58" w14:textId="77777777" w:rsidR="00061A5A" w:rsidRPr="00245D4B" w:rsidRDefault="00061A5A" w:rsidP="00C80083">
            <w:pPr>
              <w:pStyle w:val="Tabletext"/>
              <w:keepNext/>
              <w:jc w:val="center"/>
              <w:rPr>
                <w:lang w:val="en-US"/>
              </w:rPr>
            </w:pPr>
            <w:r w:rsidRPr="00245D4B">
              <w:rPr>
                <w:i/>
                <w:iCs/>
                <w:lang w:val="en-US"/>
              </w:rPr>
              <w:t>L</w:t>
            </w:r>
            <w:r w:rsidRPr="00245D4B">
              <w:rPr>
                <w:i/>
                <w:iCs/>
                <w:vertAlign w:val="subscript"/>
                <w:lang w:val="en-US"/>
              </w:rPr>
              <w:t>i</w:t>
            </w:r>
            <w:r w:rsidRPr="00245D4B">
              <w:rPr>
                <w:lang w:val="en-US"/>
              </w:rPr>
              <w:t xml:space="preserve"> (dB)</w:t>
            </w:r>
          </w:p>
        </w:tc>
        <w:tc>
          <w:tcPr>
            <w:tcW w:w="1148" w:type="dxa"/>
          </w:tcPr>
          <w:p w14:paraId="5AFD8936" w14:textId="77777777" w:rsidR="00061A5A" w:rsidRPr="00245D4B" w:rsidRDefault="00061A5A" w:rsidP="00C80083">
            <w:pPr>
              <w:pStyle w:val="Tabletext"/>
              <w:keepNext/>
              <w:jc w:val="center"/>
              <w:rPr>
                <w:lang w:val="en-US"/>
              </w:rPr>
            </w:pPr>
            <w:r w:rsidRPr="00245D4B">
              <w:rPr>
                <w:lang w:val="en-US"/>
              </w:rPr>
              <w:t>3</w:t>
            </w:r>
          </w:p>
        </w:tc>
        <w:tc>
          <w:tcPr>
            <w:tcW w:w="1240" w:type="dxa"/>
          </w:tcPr>
          <w:p w14:paraId="4B85D660" w14:textId="77777777" w:rsidR="00061A5A" w:rsidRPr="00245D4B" w:rsidRDefault="00061A5A" w:rsidP="00C80083">
            <w:pPr>
              <w:pStyle w:val="Tabletext"/>
              <w:keepNext/>
              <w:jc w:val="center"/>
              <w:rPr>
                <w:lang w:val="en-US"/>
              </w:rPr>
            </w:pPr>
            <w:r w:rsidRPr="00245D4B">
              <w:rPr>
                <w:lang w:val="en-US"/>
              </w:rPr>
              <w:t>3</w:t>
            </w:r>
          </w:p>
        </w:tc>
        <w:tc>
          <w:tcPr>
            <w:tcW w:w="1148" w:type="dxa"/>
          </w:tcPr>
          <w:p w14:paraId="687E0115" w14:textId="77777777" w:rsidR="00061A5A" w:rsidRPr="00245D4B" w:rsidRDefault="00061A5A" w:rsidP="00C80083">
            <w:pPr>
              <w:pStyle w:val="Tabletext"/>
              <w:keepNext/>
              <w:jc w:val="center"/>
              <w:rPr>
                <w:lang w:val="en-US"/>
              </w:rPr>
            </w:pPr>
            <w:r w:rsidRPr="00245D4B">
              <w:rPr>
                <w:lang w:val="en-US"/>
              </w:rPr>
              <w:t>3</w:t>
            </w:r>
          </w:p>
        </w:tc>
      </w:tr>
      <w:tr w:rsidR="00061A5A" w:rsidRPr="00245D4B" w14:paraId="6358A1E1" w14:textId="77777777" w:rsidTr="00C80083">
        <w:trPr>
          <w:trHeight w:val="20"/>
          <w:jc w:val="center"/>
        </w:trPr>
        <w:tc>
          <w:tcPr>
            <w:tcW w:w="4423" w:type="dxa"/>
          </w:tcPr>
          <w:p w14:paraId="21C1AA44" w14:textId="77777777" w:rsidR="00061A5A" w:rsidRPr="00245D4B" w:rsidRDefault="00061A5A" w:rsidP="00C80083">
            <w:pPr>
              <w:pStyle w:val="Tabletext"/>
              <w:keepNext/>
              <w:rPr>
                <w:b/>
                <w:lang w:val="en-US"/>
              </w:rPr>
            </w:pPr>
            <w:r w:rsidRPr="00245D4B">
              <w:rPr>
                <w:b/>
                <w:lang w:val="en-US"/>
              </w:rPr>
              <w:t>Minimum receiver input power level</w:t>
            </w:r>
          </w:p>
        </w:tc>
        <w:tc>
          <w:tcPr>
            <w:tcW w:w="1680" w:type="dxa"/>
          </w:tcPr>
          <w:p w14:paraId="1DADBA69" w14:textId="77777777" w:rsidR="00061A5A" w:rsidRPr="00245D4B" w:rsidRDefault="00061A5A" w:rsidP="00C80083">
            <w:pPr>
              <w:pStyle w:val="Tabletext"/>
              <w:keepNext/>
              <w:jc w:val="center"/>
              <w:rPr>
                <w:b/>
                <w:lang w:val="en-US"/>
              </w:rPr>
            </w:pPr>
            <w:r w:rsidRPr="00245D4B">
              <w:rPr>
                <w:rFonts w:ascii="TimesNewRoman,Italic" w:hAnsi="TimesNewRoman,Italic" w:cs="TimesNewRoman,Italic"/>
                <w:b/>
                <w:i/>
                <w:lang w:val="en-US"/>
              </w:rPr>
              <w:t>P</w:t>
            </w:r>
            <w:r w:rsidRPr="00245D4B">
              <w:rPr>
                <w:rFonts w:ascii="TimesNewRoman,Italic" w:hAnsi="TimesNewRoman,Italic" w:cs="TimesNewRoman,Italic"/>
                <w:b/>
                <w:i/>
                <w:vertAlign w:val="subscript"/>
                <w:lang w:val="en-US"/>
              </w:rPr>
              <w:t>s</w:t>
            </w:r>
            <w:r w:rsidRPr="00245D4B">
              <w:rPr>
                <w:rFonts w:ascii="TimesNewRoman,Italic" w:hAnsi="TimesNewRoman,Italic" w:cs="TimesNewRoman,Italic"/>
                <w:b/>
                <w:iCs/>
                <w:vertAlign w:val="subscript"/>
                <w:lang w:val="en-US"/>
              </w:rPr>
              <w:t>,</w:t>
            </w:r>
            <w:r w:rsidRPr="00245D4B">
              <w:rPr>
                <w:rFonts w:ascii="TimesNewRoman,Italic" w:hAnsi="TimesNewRoman,Italic" w:cs="TimesNewRoman,Italic"/>
                <w:b/>
                <w:i/>
                <w:vertAlign w:val="subscript"/>
                <w:lang w:val="en-US"/>
              </w:rPr>
              <w:t>min</w:t>
            </w:r>
            <w:r w:rsidRPr="00245D4B">
              <w:rPr>
                <w:b/>
                <w:lang w:val="en-US"/>
              </w:rPr>
              <w:t xml:space="preserve"> </w:t>
            </w:r>
            <w:r w:rsidRPr="00245D4B">
              <w:rPr>
                <w:lang w:val="en-US"/>
              </w:rPr>
              <w:t>(</w:t>
            </w:r>
            <w:r w:rsidRPr="00245D4B">
              <w:rPr>
                <w:b/>
                <w:lang w:val="en-US"/>
              </w:rPr>
              <w:t>dBW</w:t>
            </w:r>
            <w:r w:rsidRPr="00245D4B">
              <w:rPr>
                <w:lang w:val="en-US"/>
              </w:rPr>
              <w:t>)</w:t>
            </w:r>
          </w:p>
        </w:tc>
        <w:tc>
          <w:tcPr>
            <w:tcW w:w="1148" w:type="dxa"/>
          </w:tcPr>
          <w:p w14:paraId="2CD52177" w14:textId="77777777" w:rsidR="00061A5A" w:rsidRPr="00245D4B" w:rsidRDefault="00061A5A" w:rsidP="00C80083">
            <w:pPr>
              <w:pStyle w:val="Tabletext"/>
              <w:keepNext/>
              <w:jc w:val="center"/>
              <w:rPr>
                <w:b/>
                <w:lang w:val="en-US"/>
              </w:rPr>
            </w:pPr>
            <w:r w:rsidRPr="00245D4B">
              <w:rPr>
                <w:b/>
                <w:lang w:val="en-US"/>
              </w:rPr>
              <w:t>−142.68</w:t>
            </w:r>
          </w:p>
        </w:tc>
        <w:tc>
          <w:tcPr>
            <w:tcW w:w="1240" w:type="dxa"/>
          </w:tcPr>
          <w:p w14:paraId="0771AB79" w14:textId="77777777" w:rsidR="00061A5A" w:rsidRPr="00245D4B" w:rsidRDefault="00061A5A" w:rsidP="00C80083">
            <w:pPr>
              <w:pStyle w:val="Tabletext"/>
              <w:keepNext/>
              <w:jc w:val="center"/>
              <w:rPr>
                <w:b/>
                <w:lang w:val="en-US"/>
              </w:rPr>
            </w:pPr>
            <w:r w:rsidRPr="00245D4B">
              <w:rPr>
                <w:b/>
                <w:lang w:val="en-US"/>
              </w:rPr>
              <w:t>−136.68</w:t>
            </w:r>
          </w:p>
        </w:tc>
        <w:tc>
          <w:tcPr>
            <w:tcW w:w="1148" w:type="dxa"/>
          </w:tcPr>
          <w:p w14:paraId="2ECC013F" w14:textId="77777777" w:rsidR="00061A5A" w:rsidRPr="00245D4B" w:rsidRDefault="00061A5A" w:rsidP="00C80083">
            <w:pPr>
              <w:pStyle w:val="Tabletext"/>
              <w:keepNext/>
              <w:jc w:val="center"/>
              <w:rPr>
                <w:b/>
                <w:lang w:val="en-US"/>
              </w:rPr>
            </w:pPr>
            <w:r w:rsidRPr="00245D4B">
              <w:rPr>
                <w:b/>
                <w:lang w:val="en-US"/>
              </w:rPr>
              <w:t>−138.48</w:t>
            </w:r>
          </w:p>
        </w:tc>
      </w:tr>
    </w:tbl>
    <w:p w14:paraId="5A472654" w14:textId="77777777" w:rsidR="00061A5A" w:rsidRDefault="00061A5A" w:rsidP="00061A5A">
      <w:pPr>
        <w:pStyle w:val="Tablefin"/>
      </w:pPr>
      <w:bookmarkStart w:id="616" w:name="_Ref270599184"/>
    </w:p>
    <w:p w14:paraId="76964C70" w14:textId="77777777" w:rsidR="00061A5A" w:rsidRPr="00245D4B" w:rsidRDefault="00061A5A" w:rsidP="00F1175D">
      <w:pPr>
        <w:pStyle w:val="TableNo"/>
        <w:keepLines/>
        <w:rPr>
          <w:lang w:val="en-US"/>
        </w:rPr>
      </w:pPr>
      <w:r w:rsidRPr="00245D4B">
        <w:rPr>
          <w:lang w:val="en-US"/>
        </w:rPr>
        <w:t>TABLE </w:t>
      </w:r>
      <w:bookmarkEnd w:id="616"/>
      <w:r>
        <w:rPr>
          <w:lang w:val="en-US"/>
        </w:rPr>
        <w:t>32</w:t>
      </w:r>
    </w:p>
    <w:p w14:paraId="7EFF626A" w14:textId="77777777" w:rsidR="00061A5A" w:rsidRPr="00245D4B" w:rsidRDefault="00061A5A" w:rsidP="00F1175D">
      <w:pPr>
        <w:pStyle w:val="Tabletitle"/>
        <w:keepLines/>
        <w:rPr>
          <w:lang w:val="en-US"/>
        </w:rPr>
      </w:pPr>
      <w:r w:rsidRPr="00245D4B">
        <w:rPr>
          <w:lang w:val="en-US"/>
        </w:rPr>
        <w:t xml:space="preserve">Minimum receiver input power level </w:t>
      </w:r>
      <w:r w:rsidRPr="00245D4B">
        <w:rPr>
          <w:rFonts w:ascii="TimesNewRoman,Italic" w:hAnsi="TimesNewRoman,Italic" w:cs="TimesNewRoman,Italic"/>
          <w:i/>
          <w:iCs/>
          <w:lang w:val="en-US"/>
        </w:rPr>
        <w:t>P</w:t>
      </w:r>
      <w:r w:rsidRPr="00245D4B">
        <w:rPr>
          <w:rFonts w:ascii="TimesNewRoman,Italic" w:hAnsi="TimesNewRoman,Italic" w:cs="TimesNewRoman,Italic"/>
          <w:i/>
          <w:iCs/>
          <w:vertAlign w:val="subscript"/>
          <w:lang w:val="en-US"/>
        </w:rPr>
        <w:t>s,min</w:t>
      </w:r>
      <w:r w:rsidRPr="00245D4B">
        <w:rPr>
          <w:lang w:val="en-US"/>
        </w:rPr>
        <w:t xml:space="preserve"> for 16-QAM, </w:t>
      </w:r>
      <w:r w:rsidRPr="00245D4B">
        <w:rPr>
          <w:bCs/>
          <w:i/>
          <w:iCs/>
          <w:lang w:val="en-US"/>
        </w:rPr>
        <w:t>R</w:t>
      </w:r>
      <w:r w:rsidRPr="00245D4B">
        <w:rPr>
          <w:lang w:val="en-US"/>
        </w:rPr>
        <w:t> = 1/2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3"/>
        <w:gridCol w:w="1680"/>
        <w:gridCol w:w="1148"/>
        <w:gridCol w:w="1240"/>
        <w:gridCol w:w="1148"/>
      </w:tblGrid>
      <w:tr w:rsidR="00061A5A" w:rsidRPr="00245D4B" w14:paraId="303B2B1D" w14:textId="77777777" w:rsidTr="00C80083">
        <w:trPr>
          <w:trHeight w:val="20"/>
          <w:jc w:val="center"/>
        </w:trPr>
        <w:tc>
          <w:tcPr>
            <w:tcW w:w="6103" w:type="dxa"/>
            <w:gridSpan w:val="2"/>
          </w:tcPr>
          <w:p w14:paraId="266F74EB" w14:textId="77777777" w:rsidR="00061A5A" w:rsidRPr="00245D4B" w:rsidRDefault="00061A5A" w:rsidP="00F1175D">
            <w:pPr>
              <w:pStyle w:val="Tablehead"/>
              <w:keepLines/>
              <w:rPr>
                <w:lang w:val="en-US"/>
              </w:rPr>
            </w:pPr>
            <w:r w:rsidRPr="00245D4B">
              <w:rPr>
                <w:lang w:val="en-US"/>
              </w:rPr>
              <w:t>Reception mode</w:t>
            </w:r>
          </w:p>
        </w:tc>
        <w:tc>
          <w:tcPr>
            <w:tcW w:w="1148" w:type="dxa"/>
          </w:tcPr>
          <w:p w14:paraId="1CE53151" w14:textId="77777777" w:rsidR="00061A5A" w:rsidRPr="00245D4B" w:rsidRDefault="00061A5A" w:rsidP="00F1175D">
            <w:pPr>
              <w:pStyle w:val="Tablehead"/>
              <w:keepLines/>
              <w:rPr>
                <w:lang w:val="en-US"/>
              </w:rPr>
            </w:pPr>
            <w:r w:rsidRPr="00245D4B">
              <w:rPr>
                <w:lang w:val="en-US"/>
              </w:rPr>
              <w:t>Fixed</w:t>
            </w:r>
          </w:p>
        </w:tc>
        <w:tc>
          <w:tcPr>
            <w:tcW w:w="1240" w:type="dxa"/>
          </w:tcPr>
          <w:p w14:paraId="1FA1B104" w14:textId="77777777" w:rsidR="00061A5A" w:rsidRPr="00245D4B" w:rsidRDefault="00061A5A" w:rsidP="00F1175D">
            <w:pPr>
              <w:pStyle w:val="Tablehead"/>
              <w:keepLines/>
              <w:rPr>
                <w:lang w:val="en-US"/>
              </w:rPr>
            </w:pPr>
            <w:r w:rsidRPr="00245D4B">
              <w:rPr>
                <w:lang w:val="en-US"/>
              </w:rPr>
              <w:t>Portable</w:t>
            </w:r>
          </w:p>
        </w:tc>
        <w:tc>
          <w:tcPr>
            <w:tcW w:w="1148" w:type="dxa"/>
          </w:tcPr>
          <w:p w14:paraId="1910AFF6" w14:textId="77777777" w:rsidR="00061A5A" w:rsidRPr="00245D4B" w:rsidRDefault="00061A5A" w:rsidP="00F1175D">
            <w:pPr>
              <w:pStyle w:val="Tablehead"/>
              <w:keepLines/>
              <w:rPr>
                <w:lang w:val="en-US"/>
              </w:rPr>
            </w:pPr>
            <w:r w:rsidRPr="00245D4B">
              <w:rPr>
                <w:lang w:val="en-US"/>
              </w:rPr>
              <w:t>Mobile</w:t>
            </w:r>
          </w:p>
        </w:tc>
      </w:tr>
      <w:tr w:rsidR="00061A5A" w:rsidRPr="00245D4B" w14:paraId="50CDD765" w14:textId="77777777" w:rsidTr="00C80083">
        <w:trPr>
          <w:trHeight w:val="20"/>
          <w:jc w:val="center"/>
        </w:trPr>
        <w:tc>
          <w:tcPr>
            <w:tcW w:w="4423" w:type="dxa"/>
          </w:tcPr>
          <w:p w14:paraId="68F1BA98" w14:textId="77777777" w:rsidR="00061A5A" w:rsidRPr="00245D4B" w:rsidRDefault="00061A5A" w:rsidP="00F1175D">
            <w:pPr>
              <w:pStyle w:val="Tabletext"/>
              <w:keepNext/>
              <w:keepLines/>
              <w:rPr>
                <w:lang w:val="en-US"/>
              </w:rPr>
            </w:pPr>
            <w:r w:rsidRPr="00245D4B">
              <w:rPr>
                <w:lang w:val="en-US"/>
              </w:rPr>
              <w:t>Receiver noise figure</w:t>
            </w:r>
          </w:p>
        </w:tc>
        <w:tc>
          <w:tcPr>
            <w:tcW w:w="1680" w:type="dxa"/>
          </w:tcPr>
          <w:p w14:paraId="1C9048DD" w14:textId="77777777" w:rsidR="00061A5A" w:rsidRPr="00245D4B" w:rsidRDefault="00061A5A" w:rsidP="00F1175D">
            <w:pPr>
              <w:pStyle w:val="Tabletext"/>
              <w:keepNext/>
              <w:keepLines/>
              <w:jc w:val="center"/>
              <w:rPr>
                <w:lang w:val="en-US"/>
              </w:rPr>
            </w:pPr>
            <w:r w:rsidRPr="00245D4B">
              <w:rPr>
                <w:i/>
                <w:iCs/>
                <w:lang w:val="en-US"/>
              </w:rPr>
              <w:t>F</w:t>
            </w:r>
            <w:r w:rsidRPr="00245D4B">
              <w:rPr>
                <w:i/>
                <w:iCs/>
                <w:vertAlign w:val="subscript"/>
                <w:lang w:val="en-US"/>
              </w:rPr>
              <w:t>r</w:t>
            </w:r>
            <w:r w:rsidRPr="00245D4B">
              <w:rPr>
                <w:lang w:val="en-US"/>
              </w:rPr>
              <w:t xml:space="preserve"> (dB)</w:t>
            </w:r>
          </w:p>
        </w:tc>
        <w:tc>
          <w:tcPr>
            <w:tcW w:w="1148" w:type="dxa"/>
          </w:tcPr>
          <w:p w14:paraId="6648127C" w14:textId="77777777" w:rsidR="00061A5A" w:rsidRPr="00245D4B" w:rsidRDefault="00061A5A" w:rsidP="00F1175D">
            <w:pPr>
              <w:pStyle w:val="Tabletext"/>
              <w:keepNext/>
              <w:keepLines/>
              <w:jc w:val="center"/>
              <w:rPr>
                <w:lang w:val="en-US"/>
              </w:rPr>
            </w:pPr>
            <w:r w:rsidRPr="00245D4B">
              <w:rPr>
                <w:lang w:val="en-US"/>
              </w:rPr>
              <w:t>7</w:t>
            </w:r>
          </w:p>
        </w:tc>
        <w:tc>
          <w:tcPr>
            <w:tcW w:w="1240" w:type="dxa"/>
          </w:tcPr>
          <w:p w14:paraId="75FA14D5" w14:textId="77777777" w:rsidR="00061A5A" w:rsidRPr="00245D4B" w:rsidRDefault="00061A5A" w:rsidP="00F1175D">
            <w:pPr>
              <w:pStyle w:val="Tabletext"/>
              <w:keepNext/>
              <w:keepLines/>
              <w:jc w:val="center"/>
              <w:rPr>
                <w:lang w:val="en-US"/>
              </w:rPr>
            </w:pPr>
            <w:r w:rsidRPr="00245D4B">
              <w:rPr>
                <w:lang w:val="en-US"/>
              </w:rPr>
              <w:t>7</w:t>
            </w:r>
          </w:p>
        </w:tc>
        <w:tc>
          <w:tcPr>
            <w:tcW w:w="1148" w:type="dxa"/>
          </w:tcPr>
          <w:p w14:paraId="15FE1DE7" w14:textId="77777777" w:rsidR="00061A5A" w:rsidRPr="00245D4B" w:rsidRDefault="00061A5A" w:rsidP="00F1175D">
            <w:pPr>
              <w:pStyle w:val="Tabletext"/>
              <w:keepNext/>
              <w:keepLines/>
              <w:jc w:val="center"/>
              <w:rPr>
                <w:lang w:val="en-US"/>
              </w:rPr>
            </w:pPr>
            <w:r w:rsidRPr="00245D4B">
              <w:rPr>
                <w:lang w:val="en-US"/>
              </w:rPr>
              <w:t>7</w:t>
            </w:r>
          </w:p>
        </w:tc>
      </w:tr>
      <w:tr w:rsidR="00061A5A" w:rsidRPr="00245D4B" w14:paraId="089D45CE" w14:textId="77777777" w:rsidTr="00C80083">
        <w:trPr>
          <w:trHeight w:val="20"/>
          <w:jc w:val="center"/>
        </w:trPr>
        <w:tc>
          <w:tcPr>
            <w:tcW w:w="4423" w:type="dxa"/>
          </w:tcPr>
          <w:p w14:paraId="03CD2B8A" w14:textId="77777777" w:rsidR="00061A5A" w:rsidRPr="00245D4B" w:rsidRDefault="00061A5A" w:rsidP="00F1175D">
            <w:pPr>
              <w:pStyle w:val="Tabletext"/>
              <w:keepNext/>
              <w:keepLines/>
              <w:rPr>
                <w:lang w:val="en-US"/>
              </w:rPr>
            </w:pPr>
            <w:r w:rsidRPr="00245D4B">
              <w:rPr>
                <w:lang w:val="en-US"/>
              </w:rPr>
              <w:t>Receiver noise input power level</w:t>
            </w:r>
          </w:p>
        </w:tc>
        <w:tc>
          <w:tcPr>
            <w:tcW w:w="1680" w:type="dxa"/>
          </w:tcPr>
          <w:p w14:paraId="710C0B8C" w14:textId="77777777" w:rsidR="00061A5A" w:rsidRPr="00245D4B" w:rsidRDefault="00061A5A" w:rsidP="00F1175D">
            <w:pPr>
              <w:pStyle w:val="Tabletext"/>
              <w:keepNext/>
              <w:keepLines/>
              <w:jc w:val="center"/>
              <w:rPr>
                <w:lang w:val="en-US"/>
              </w:rPr>
            </w:pPr>
            <w:r w:rsidRPr="00245D4B">
              <w:rPr>
                <w:i/>
                <w:iCs/>
                <w:lang w:val="en-US"/>
              </w:rPr>
              <w:t>P</w:t>
            </w:r>
            <w:r w:rsidRPr="00245D4B">
              <w:rPr>
                <w:i/>
                <w:iCs/>
                <w:vertAlign w:val="subscript"/>
                <w:lang w:val="en-US"/>
              </w:rPr>
              <w:t>n</w:t>
            </w:r>
            <w:r w:rsidRPr="00245D4B">
              <w:rPr>
                <w:i/>
                <w:iCs/>
                <w:lang w:val="en-US"/>
              </w:rPr>
              <w:t xml:space="preserve"> </w:t>
            </w:r>
            <w:r w:rsidRPr="00245D4B">
              <w:rPr>
                <w:lang w:val="en-US"/>
              </w:rPr>
              <w:t>(dBW)</w:t>
            </w:r>
          </w:p>
        </w:tc>
        <w:tc>
          <w:tcPr>
            <w:tcW w:w="1148" w:type="dxa"/>
          </w:tcPr>
          <w:p w14:paraId="7623DF76" w14:textId="77777777" w:rsidR="00061A5A" w:rsidRPr="00245D4B" w:rsidRDefault="00061A5A" w:rsidP="00F1175D">
            <w:pPr>
              <w:pStyle w:val="Tabletext"/>
              <w:keepNext/>
              <w:keepLines/>
              <w:jc w:val="center"/>
              <w:rPr>
                <w:lang w:val="en-US"/>
              </w:rPr>
            </w:pPr>
            <w:r w:rsidRPr="00245D4B">
              <w:rPr>
                <w:lang w:val="en-US"/>
              </w:rPr>
              <w:t>−146.98</w:t>
            </w:r>
          </w:p>
        </w:tc>
        <w:tc>
          <w:tcPr>
            <w:tcW w:w="1240" w:type="dxa"/>
          </w:tcPr>
          <w:p w14:paraId="59409765" w14:textId="77777777" w:rsidR="00061A5A" w:rsidRPr="00245D4B" w:rsidRDefault="00061A5A" w:rsidP="00F1175D">
            <w:pPr>
              <w:pStyle w:val="Tabletext"/>
              <w:keepNext/>
              <w:keepLines/>
              <w:jc w:val="center"/>
              <w:rPr>
                <w:lang w:val="en-US"/>
              </w:rPr>
            </w:pPr>
            <w:r w:rsidRPr="00245D4B">
              <w:rPr>
                <w:lang w:val="en-US"/>
              </w:rPr>
              <w:t>−146.98</w:t>
            </w:r>
          </w:p>
        </w:tc>
        <w:tc>
          <w:tcPr>
            <w:tcW w:w="1148" w:type="dxa"/>
          </w:tcPr>
          <w:p w14:paraId="1DFCDC54" w14:textId="77777777" w:rsidR="00061A5A" w:rsidRPr="00245D4B" w:rsidRDefault="00061A5A" w:rsidP="00F1175D">
            <w:pPr>
              <w:pStyle w:val="Tabletext"/>
              <w:keepNext/>
              <w:keepLines/>
              <w:jc w:val="center"/>
              <w:rPr>
                <w:lang w:val="en-US"/>
              </w:rPr>
            </w:pPr>
            <w:r w:rsidRPr="00245D4B">
              <w:rPr>
                <w:lang w:val="en-US"/>
              </w:rPr>
              <w:t>−146.98</w:t>
            </w:r>
          </w:p>
        </w:tc>
      </w:tr>
      <w:tr w:rsidR="00061A5A" w:rsidRPr="00245D4B" w14:paraId="2621CE75" w14:textId="77777777" w:rsidTr="00C80083">
        <w:trPr>
          <w:trHeight w:val="20"/>
          <w:jc w:val="center"/>
        </w:trPr>
        <w:tc>
          <w:tcPr>
            <w:tcW w:w="4423" w:type="dxa"/>
          </w:tcPr>
          <w:p w14:paraId="148BA7A9" w14:textId="77777777" w:rsidR="00061A5A" w:rsidRPr="00245D4B" w:rsidRDefault="00061A5A" w:rsidP="00F1175D">
            <w:pPr>
              <w:pStyle w:val="Tabletext"/>
              <w:keepNext/>
              <w:keepLines/>
              <w:rPr>
                <w:lang w:val="en-US"/>
              </w:rPr>
            </w:pPr>
            <w:r w:rsidRPr="00245D4B">
              <w:rPr>
                <w:lang w:val="en-US"/>
              </w:rPr>
              <w:t xml:space="preserve">Representative minimum </w:t>
            </w:r>
            <w:r w:rsidRPr="00245D4B">
              <w:rPr>
                <w:i/>
                <w:iCs/>
                <w:lang w:val="en-US" w:eastAsia="de-DE"/>
              </w:rPr>
              <w:t>C</w:t>
            </w:r>
            <w:r w:rsidRPr="00245D4B">
              <w:rPr>
                <w:lang w:val="en-US" w:eastAsia="de-DE"/>
              </w:rPr>
              <w:t>/</w:t>
            </w:r>
            <w:r w:rsidRPr="00245D4B">
              <w:rPr>
                <w:i/>
                <w:iCs/>
                <w:lang w:val="en-US" w:eastAsia="de-DE"/>
              </w:rPr>
              <w:t>N</w:t>
            </w:r>
            <w:r w:rsidRPr="00245D4B">
              <w:rPr>
                <w:lang w:val="en-US"/>
              </w:rPr>
              <w:t xml:space="preserve"> </w:t>
            </w:r>
          </w:p>
        </w:tc>
        <w:tc>
          <w:tcPr>
            <w:tcW w:w="1680" w:type="dxa"/>
          </w:tcPr>
          <w:p w14:paraId="4CABBE3C" w14:textId="77777777" w:rsidR="00061A5A" w:rsidRPr="00245D4B" w:rsidRDefault="00061A5A" w:rsidP="00F1175D">
            <w:pPr>
              <w:pStyle w:val="Tabletext"/>
              <w:keepNext/>
              <w:keepLines/>
              <w:jc w:val="center"/>
              <w:rPr>
                <w:lang w:val="en-US"/>
              </w:rPr>
            </w:pPr>
            <w:r w:rsidRPr="00245D4B">
              <w:rPr>
                <w:lang w:val="en-US"/>
              </w:rPr>
              <w:t>(</w:t>
            </w:r>
            <w:r w:rsidRPr="00245D4B">
              <w:rPr>
                <w:i/>
                <w:iCs/>
                <w:lang w:val="en-US" w:eastAsia="de-DE"/>
              </w:rPr>
              <w:t>C</w:t>
            </w:r>
            <w:r w:rsidRPr="00245D4B">
              <w:rPr>
                <w:lang w:val="en-US" w:eastAsia="de-DE"/>
              </w:rPr>
              <w:t>/</w:t>
            </w:r>
            <w:r w:rsidRPr="00245D4B">
              <w:rPr>
                <w:i/>
                <w:iCs/>
                <w:lang w:val="en-US" w:eastAsia="de-DE"/>
              </w:rPr>
              <w:t>N</w:t>
            </w:r>
            <w:r w:rsidRPr="00245D4B">
              <w:rPr>
                <w:lang w:val="en-US"/>
              </w:rPr>
              <w:t>)</w:t>
            </w:r>
            <w:r w:rsidRPr="00245D4B">
              <w:rPr>
                <w:i/>
                <w:iCs/>
                <w:vertAlign w:val="subscript"/>
                <w:lang w:val="en-US"/>
              </w:rPr>
              <w:t>min</w:t>
            </w:r>
            <w:r w:rsidRPr="00245D4B">
              <w:rPr>
                <w:lang w:val="en-US"/>
              </w:rPr>
              <w:t xml:space="preserve"> (dB)</w:t>
            </w:r>
          </w:p>
        </w:tc>
        <w:tc>
          <w:tcPr>
            <w:tcW w:w="1148" w:type="dxa"/>
          </w:tcPr>
          <w:p w14:paraId="73ADD458" w14:textId="77777777" w:rsidR="00061A5A" w:rsidRPr="00245D4B" w:rsidRDefault="00061A5A" w:rsidP="00F1175D">
            <w:pPr>
              <w:pStyle w:val="Tabletext"/>
              <w:keepNext/>
              <w:keepLines/>
              <w:jc w:val="center"/>
              <w:rPr>
                <w:lang w:val="en-US"/>
              </w:rPr>
            </w:pPr>
            <w:r w:rsidRPr="00245D4B">
              <w:rPr>
                <w:lang w:val="en-US"/>
              </w:rPr>
              <w:t>7.9</w:t>
            </w:r>
          </w:p>
        </w:tc>
        <w:tc>
          <w:tcPr>
            <w:tcW w:w="1240" w:type="dxa"/>
          </w:tcPr>
          <w:p w14:paraId="6EB817EC" w14:textId="77777777" w:rsidR="00061A5A" w:rsidRPr="00245D4B" w:rsidRDefault="00061A5A" w:rsidP="00F1175D">
            <w:pPr>
              <w:pStyle w:val="Tabletext"/>
              <w:keepNext/>
              <w:keepLines/>
              <w:jc w:val="center"/>
              <w:rPr>
                <w:lang w:val="en-US"/>
              </w:rPr>
            </w:pPr>
            <w:r w:rsidRPr="00245D4B">
              <w:rPr>
                <w:lang w:val="en-US"/>
              </w:rPr>
              <w:t>15.4</w:t>
            </w:r>
          </w:p>
        </w:tc>
        <w:tc>
          <w:tcPr>
            <w:tcW w:w="1148" w:type="dxa"/>
          </w:tcPr>
          <w:p w14:paraId="277A9E90" w14:textId="77777777" w:rsidR="00061A5A" w:rsidRPr="00245D4B" w:rsidRDefault="00061A5A" w:rsidP="00F1175D">
            <w:pPr>
              <w:pStyle w:val="Tabletext"/>
              <w:keepNext/>
              <w:keepLines/>
              <w:jc w:val="center"/>
              <w:rPr>
                <w:lang w:val="en-US"/>
              </w:rPr>
            </w:pPr>
            <w:r w:rsidRPr="00245D4B">
              <w:rPr>
                <w:lang w:val="en-US"/>
              </w:rPr>
              <w:t>12.8</w:t>
            </w:r>
          </w:p>
        </w:tc>
      </w:tr>
      <w:tr w:rsidR="00061A5A" w:rsidRPr="00245D4B" w14:paraId="26E6B485" w14:textId="77777777" w:rsidTr="00C80083">
        <w:trPr>
          <w:trHeight w:val="20"/>
          <w:jc w:val="center"/>
        </w:trPr>
        <w:tc>
          <w:tcPr>
            <w:tcW w:w="4423" w:type="dxa"/>
          </w:tcPr>
          <w:p w14:paraId="79FA37AA" w14:textId="77777777" w:rsidR="00061A5A" w:rsidRPr="00245D4B" w:rsidRDefault="00061A5A" w:rsidP="00C80083">
            <w:pPr>
              <w:pStyle w:val="Tabletext"/>
              <w:rPr>
                <w:lang w:val="en-US"/>
              </w:rPr>
            </w:pPr>
            <w:r w:rsidRPr="00245D4B">
              <w:rPr>
                <w:lang w:val="en-US"/>
              </w:rPr>
              <w:t>Implementation loss factor</w:t>
            </w:r>
          </w:p>
        </w:tc>
        <w:tc>
          <w:tcPr>
            <w:tcW w:w="1680" w:type="dxa"/>
          </w:tcPr>
          <w:p w14:paraId="0F367ACF" w14:textId="77777777" w:rsidR="00061A5A" w:rsidRPr="00245D4B" w:rsidRDefault="00061A5A" w:rsidP="00C80083">
            <w:pPr>
              <w:pStyle w:val="Tabletext"/>
              <w:jc w:val="center"/>
              <w:rPr>
                <w:lang w:val="en-US"/>
              </w:rPr>
            </w:pPr>
            <w:r w:rsidRPr="00245D4B">
              <w:rPr>
                <w:i/>
                <w:iCs/>
                <w:lang w:val="en-US"/>
              </w:rPr>
              <w:t>L</w:t>
            </w:r>
            <w:r w:rsidRPr="00245D4B">
              <w:rPr>
                <w:i/>
                <w:iCs/>
                <w:vertAlign w:val="subscript"/>
                <w:lang w:val="en-US"/>
              </w:rPr>
              <w:t>i</w:t>
            </w:r>
            <w:r w:rsidRPr="00245D4B">
              <w:rPr>
                <w:lang w:val="en-US"/>
              </w:rPr>
              <w:t xml:space="preserve"> (dB)</w:t>
            </w:r>
          </w:p>
        </w:tc>
        <w:tc>
          <w:tcPr>
            <w:tcW w:w="1148" w:type="dxa"/>
          </w:tcPr>
          <w:p w14:paraId="38120907" w14:textId="77777777" w:rsidR="00061A5A" w:rsidRPr="00245D4B" w:rsidRDefault="00061A5A" w:rsidP="00C80083">
            <w:pPr>
              <w:pStyle w:val="Tabletext"/>
              <w:jc w:val="center"/>
              <w:rPr>
                <w:lang w:val="en-US"/>
              </w:rPr>
            </w:pPr>
            <w:r w:rsidRPr="00245D4B">
              <w:rPr>
                <w:lang w:val="en-US"/>
              </w:rPr>
              <w:t>3</w:t>
            </w:r>
          </w:p>
        </w:tc>
        <w:tc>
          <w:tcPr>
            <w:tcW w:w="1240" w:type="dxa"/>
          </w:tcPr>
          <w:p w14:paraId="26F1235E" w14:textId="77777777" w:rsidR="00061A5A" w:rsidRPr="00245D4B" w:rsidRDefault="00061A5A" w:rsidP="00C80083">
            <w:pPr>
              <w:pStyle w:val="Tabletext"/>
              <w:jc w:val="center"/>
              <w:rPr>
                <w:lang w:val="en-US"/>
              </w:rPr>
            </w:pPr>
            <w:r w:rsidRPr="00245D4B">
              <w:rPr>
                <w:lang w:val="en-US"/>
              </w:rPr>
              <w:t>3</w:t>
            </w:r>
          </w:p>
        </w:tc>
        <w:tc>
          <w:tcPr>
            <w:tcW w:w="1148" w:type="dxa"/>
          </w:tcPr>
          <w:p w14:paraId="0BE68E1D" w14:textId="77777777" w:rsidR="00061A5A" w:rsidRPr="00245D4B" w:rsidRDefault="00061A5A" w:rsidP="00C80083">
            <w:pPr>
              <w:pStyle w:val="Tabletext"/>
              <w:jc w:val="center"/>
              <w:rPr>
                <w:lang w:val="en-US"/>
              </w:rPr>
            </w:pPr>
            <w:r w:rsidRPr="00245D4B">
              <w:rPr>
                <w:lang w:val="en-US"/>
              </w:rPr>
              <w:t>3</w:t>
            </w:r>
          </w:p>
        </w:tc>
      </w:tr>
      <w:tr w:rsidR="00061A5A" w:rsidRPr="00245D4B" w14:paraId="1AD61A95" w14:textId="77777777" w:rsidTr="00C80083">
        <w:trPr>
          <w:trHeight w:val="20"/>
          <w:jc w:val="center"/>
        </w:trPr>
        <w:tc>
          <w:tcPr>
            <w:tcW w:w="4423" w:type="dxa"/>
          </w:tcPr>
          <w:p w14:paraId="7BA81ED1" w14:textId="77777777" w:rsidR="00061A5A" w:rsidRPr="00245D4B" w:rsidRDefault="00061A5A" w:rsidP="00C80083">
            <w:pPr>
              <w:pStyle w:val="Tabletext"/>
              <w:rPr>
                <w:b/>
                <w:lang w:val="en-US"/>
              </w:rPr>
            </w:pPr>
            <w:r w:rsidRPr="00245D4B">
              <w:rPr>
                <w:b/>
                <w:lang w:val="en-US"/>
              </w:rPr>
              <w:t>Minimum receiver input power level</w:t>
            </w:r>
          </w:p>
        </w:tc>
        <w:tc>
          <w:tcPr>
            <w:tcW w:w="1680" w:type="dxa"/>
          </w:tcPr>
          <w:p w14:paraId="7BB32338" w14:textId="77777777" w:rsidR="00061A5A" w:rsidRPr="00245D4B" w:rsidRDefault="00061A5A" w:rsidP="00C80083">
            <w:pPr>
              <w:pStyle w:val="Tabletext"/>
              <w:jc w:val="center"/>
              <w:rPr>
                <w:b/>
                <w:lang w:val="en-US"/>
              </w:rPr>
            </w:pPr>
            <w:r w:rsidRPr="00245D4B">
              <w:rPr>
                <w:rFonts w:ascii="TimesNewRoman,Italic" w:hAnsi="TimesNewRoman,Italic" w:cs="TimesNewRoman,Italic"/>
                <w:b/>
                <w:i/>
                <w:lang w:val="en-US"/>
              </w:rPr>
              <w:t>P</w:t>
            </w:r>
            <w:r w:rsidRPr="00245D4B">
              <w:rPr>
                <w:rFonts w:ascii="TimesNewRoman,Italic" w:hAnsi="TimesNewRoman,Italic" w:cs="TimesNewRoman,Italic"/>
                <w:b/>
                <w:i/>
                <w:vertAlign w:val="subscript"/>
                <w:lang w:val="en-US"/>
              </w:rPr>
              <w:t>s</w:t>
            </w:r>
            <w:r w:rsidRPr="00245D4B">
              <w:rPr>
                <w:rFonts w:ascii="TimesNewRoman,Italic" w:hAnsi="TimesNewRoman,Italic" w:cs="TimesNewRoman,Italic"/>
                <w:b/>
                <w:iCs/>
                <w:vertAlign w:val="subscript"/>
                <w:lang w:val="en-US"/>
              </w:rPr>
              <w:t>,</w:t>
            </w:r>
            <w:r w:rsidRPr="00245D4B">
              <w:rPr>
                <w:rFonts w:ascii="TimesNewRoman,Italic" w:hAnsi="TimesNewRoman,Italic" w:cs="TimesNewRoman,Italic"/>
                <w:b/>
                <w:i/>
                <w:vertAlign w:val="subscript"/>
                <w:lang w:val="en-US"/>
              </w:rPr>
              <w:t>min</w:t>
            </w:r>
            <w:r w:rsidRPr="00245D4B">
              <w:rPr>
                <w:b/>
                <w:lang w:val="en-US"/>
              </w:rPr>
              <w:t xml:space="preserve"> </w:t>
            </w:r>
            <w:r w:rsidRPr="00245D4B">
              <w:rPr>
                <w:lang w:val="en-US"/>
              </w:rPr>
              <w:t>(</w:t>
            </w:r>
            <w:r w:rsidRPr="00245D4B">
              <w:rPr>
                <w:b/>
                <w:lang w:val="en-US"/>
              </w:rPr>
              <w:t>dBW</w:t>
            </w:r>
            <w:r w:rsidRPr="00245D4B">
              <w:rPr>
                <w:lang w:val="en-US"/>
              </w:rPr>
              <w:t>)</w:t>
            </w:r>
          </w:p>
        </w:tc>
        <w:tc>
          <w:tcPr>
            <w:tcW w:w="1148" w:type="dxa"/>
          </w:tcPr>
          <w:p w14:paraId="225B1FBF" w14:textId="77777777" w:rsidR="00061A5A" w:rsidRPr="00245D4B" w:rsidRDefault="00061A5A" w:rsidP="00C80083">
            <w:pPr>
              <w:pStyle w:val="Tabletext"/>
              <w:jc w:val="center"/>
              <w:rPr>
                <w:b/>
                <w:lang w:val="en-US"/>
              </w:rPr>
            </w:pPr>
            <w:r w:rsidRPr="00245D4B">
              <w:rPr>
                <w:b/>
                <w:lang w:val="en-US"/>
              </w:rPr>
              <w:t>−136.08</w:t>
            </w:r>
          </w:p>
        </w:tc>
        <w:tc>
          <w:tcPr>
            <w:tcW w:w="1240" w:type="dxa"/>
          </w:tcPr>
          <w:p w14:paraId="1CDD945E" w14:textId="77777777" w:rsidR="00061A5A" w:rsidRPr="00245D4B" w:rsidRDefault="00061A5A" w:rsidP="00C80083">
            <w:pPr>
              <w:pStyle w:val="Tabletext"/>
              <w:jc w:val="center"/>
              <w:rPr>
                <w:b/>
                <w:lang w:val="en-US"/>
              </w:rPr>
            </w:pPr>
            <w:r w:rsidRPr="00245D4B">
              <w:rPr>
                <w:b/>
                <w:lang w:val="en-US"/>
              </w:rPr>
              <w:t>−128.58</w:t>
            </w:r>
          </w:p>
        </w:tc>
        <w:tc>
          <w:tcPr>
            <w:tcW w:w="1148" w:type="dxa"/>
          </w:tcPr>
          <w:p w14:paraId="7B91938A" w14:textId="77777777" w:rsidR="00061A5A" w:rsidRPr="00245D4B" w:rsidRDefault="00061A5A" w:rsidP="00C80083">
            <w:pPr>
              <w:pStyle w:val="Tabletext"/>
              <w:jc w:val="center"/>
              <w:rPr>
                <w:b/>
                <w:lang w:val="en-US"/>
              </w:rPr>
            </w:pPr>
            <w:r w:rsidRPr="00245D4B">
              <w:rPr>
                <w:b/>
                <w:lang w:val="en-US"/>
              </w:rPr>
              <w:t>−131.18</w:t>
            </w:r>
          </w:p>
        </w:tc>
      </w:tr>
    </w:tbl>
    <w:p w14:paraId="22C68CF0" w14:textId="77777777" w:rsidR="00061A5A" w:rsidRDefault="00061A5A" w:rsidP="00061A5A">
      <w:pPr>
        <w:pStyle w:val="Tablefin"/>
      </w:pPr>
      <w:bookmarkStart w:id="617" w:name="_Toc293603712"/>
      <w:bookmarkStart w:id="618" w:name="_Toc293603826"/>
      <w:bookmarkStart w:id="619" w:name="_Toc300665024"/>
      <w:bookmarkStart w:id="620" w:name="_Toc300665117"/>
      <w:bookmarkStart w:id="621" w:name="_Toc300665183"/>
      <w:bookmarkStart w:id="622" w:name="_Toc300666614"/>
      <w:bookmarkStart w:id="623" w:name="_Toc301429303"/>
      <w:bookmarkStart w:id="624" w:name="_Toc302049596"/>
      <w:bookmarkStart w:id="625" w:name="_Toc433026617"/>
      <w:bookmarkStart w:id="626" w:name="_Toc438995456"/>
      <w:bookmarkStart w:id="627" w:name="_Toc465082050"/>
      <w:bookmarkStart w:id="628" w:name="_Toc231966272"/>
      <w:bookmarkStart w:id="629" w:name="_Toc231968039"/>
    </w:p>
    <w:p w14:paraId="36199F9E" w14:textId="77777777" w:rsidR="00061A5A" w:rsidRPr="00245D4B" w:rsidRDefault="00061A5A" w:rsidP="00061A5A">
      <w:pPr>
        <w:pStyle w:val="Heading2"/>
        <w:rPr>
          <w:lang w:val="en-US"/>
        </w:rPr>
      </w:pPr>
      <w:bookmarkStart w:id="630" w:name="_Toc8220156"/>
      <w:bookmarkStart w:id="631" w:name="_Toc18411320"/>
      <w:bookmarkStart w:id="632" w:name="_Toc54790072"/>
      <w:r w:rsidRPr="00245D4B">
        <w:rPr>
          <w:lang w:val="en-US"/>
        </w:rPr>
        <w:t>4.3</w:t>
      </w:r>
      <w:r w:rsidRPr="00245D4B">
        <w:rPr>
          <w:lang w:val="en-US"/>
        </w:rPr>
        <w:tab/>
        <w:t>DRM planning parameters</w:t>
      </w:r>
      <w:bookmarkEnd w:id="617"/>
      <w:bookmarkEnd w:id="618"/>
      <w:bookmarkEnd w:id="619"/>
      <w:bookmarkEnd w:id="620"/>
      <w:bookmarkEnd w:id="621"/>
      <w:bookmarkEnd w:id="622"/>
      <w:bookmarkEnd w:id="623"/>
      <w:bookmarkEnd w:id="624"/>
      <w:bookmarkEnd w:id="625"/>
      <w:bookmarkEnd w:id="626"/>
      <w:bookmarkEnd w:id="627"/>
      <w:bookmarkEnd w:id="630"/>
      <w:bookmarkEnd w:id="631"/>
      <w:bookmarkEnd w:id="632"/>
    </w:p>
    <w:p w14:paraId="100D2E5E" w14:textId="77777777" w:rsidR="00061A5A" w:rsidRPr="00245D4B" w:rsidRDefault="00061A5A" w:rsidP="00061A5A">
      <w:pPr>
        <w:pStyle w:val="Heading3"/>
        <w:rPr>
          <w:lang w:val="en-US"/>
        </w:rPr>
      </w:pPr>
      <w:bookmarkStart w:id="633" w:name="_Ref270596645"/>
      <w:bookmarkStart w:id="634" w:name="_Toc293603713"/>
      <w:bookmarkStart w:id="635" w:name="_Toc293603827"/>
      <w:bookmarkStart w:id="636" w:name="_Toc300665025"/>
      <w:bookmarkStart w:id="637" w:name="_Toc300665118"/>
      <w:bookmarkStart w:id="638" w:name="_Toc300665184"/>
      <w:bookmarkStart w:id="639" w:name="_Toc300666615"/>
      <w:bookmarkStart w:id="640" w:name="_Toc301429304"/>
      <w:bookmarkStart w:id="641" w:name="_Toc302049597"/>
      <w:bookmarkStart w:id="642" w:name="_Toc433026618"/>
      <w:bookmarkStart w:id="643" w:name="_Toc438995457"/>
      <w:bookmarkStart w:id="644" w:name="_Toc465082051"/>
      <w:bookmarkStart w:id="645" w:name="_Toc18411321"/>
      <w:bookmarkEnd w:id="628"/>
      <w:bookmarkEnd w:id="629"/>
      <w:r w:rsidRPr="00245D4B">
        <w:rPr>
          <w:lang w:val="en-US"/>
        </w:rPr>
        <w:t>4.3.1</w:t>
      </w:r>
      <w:r w:rsidRPr="00245D4B">
        <w:rPr>
          <w:lang w:val="en-US"/>
        </w:rPr>
        <w:tab/>
        <w:t>Minimum median field-strength level</w:t>
      </w:r>
      <w:bookmarkEnd w:id="633"/>
      <w:bookmarkEnd w:id="634"/>
      <w:bookmarkEnd w:id="635"/>
      <w:bookmarkEnd w:id="636"/>
      <w:bookmarkEnd w:id="637"/>
      <w:bookmarkEnd w:id="638"/>
      <w:bookmarkEnd w:id="639"/>
      <w:bookmarkEnd w:id="640"/>
      <w:bookmarkEnd w:id="641"/>
      <w:bookmarkEnd w:id="642"/>
      <w:bookmarkEnd w:id="643"/>
      <w:bookmarkEnd w:id="644"/>
      <w:bookmarkEnd w:id="645"/>
      <w:r w:rsidRPr="00245D4B">
        <w:rPr>
          <w:lang w:val="en-US"/>
        </w:rPr>
        <w:t xml:space="preserve"> </w:t>
      </w:r>
    </w:p>
    <w:p w14:paraId="64B887F0" w14:textId="77777777" w:rsidR="00061A5A" w:rsidRPr="00245D4B" w:rsidRDefault="00061A5A" w:rsidP="00061A5A">
      <w:pPr>
        <w:rPr>
          <w:lang w:val="en-US"/>
        </w:rPr>
      </w:pPr>
      <w:r w:rsidRPr="00245D4B">
        <w:rPr>
          <w:lang w:val="en-US"/>
        </w:rPr>
        <w:t xml:space="preserve">Based on the equations in </w:t>
      </w:r>
      <w:r>
        <w:rPr>
          <w:lang w:val="en-US"/>
        </w:rPr>
        <w:t>§</w:t>
      </w:r>
      <w:r w:rsidRPr="00245D4B">
        <w:rPr>
          <w:lang w:val="en-US"/>
        </w:rPr>
        <w:t> 3, the minimum median field-strength level for the respective reception modes had been calculated for both 16-QAM and 4-QAM, for VHF Bands I, II and III, see Table 3</w:t>
      </w:r>
      <w:r>
        <w:rPr>
          <w:lang w:val="en-US"/>
        </w:rPr>
        <w:t>3</w:t>
      </w:r>
      <w:r w:rsidRPr="00245D4B">
        <w:rPr>
          <w:lang w:val="en-US"/>
        </w:rPr>
        <w:t xml:space="preserve"> to Table 3</w:t>
      </w:r>
      <w:r>
        <w:rPr>
          <w:lang w:val="en-US"/>
        </w:rPr>
        <w:t>8</w:t>
      </w:r>
      <w:r w:rsidRPr="00245D4B">
        <w:rPr>
          <w:lang w:val="en-US"/>
        </w:rPr>
        <w:t xml:space="preserve">. </w:t>
      </w:r>
    </w:p>
    <w:p w14:paraId="16440072" w14:textId="77777777" w:rsidR="00061A5A" w:rsidRPr="00245D4B" w:rsidRDefault="00061A5A" w:rsidP="00061A5A">
      <w:pPr>
        <w:pStyle w:val="Heading4"/>
        <w:rPr>
          <w:lang w:val="en-US"/>
        </w:rPr>
      </w:pPr>
      <w:bookmarkStart w:id="646" w:name="_Toc293603714"/>
      <w:bookmarkStart w:id="647" w:name="_Toc293603828"/>
      <w:bookmarkStart w:id="648" w:name="_Toc300665026"/>
      <w:bookmarkStart w:id="649" w:name="_Toc300666616"/>
      <w:bookmarkStart w:id="650" w:name="_Toc301429305"/>
      <w:bookmarkStart w:id="651" w:name="_Toc302049598"/>
      <w:bookmarkStart w:id="652" w:name="_Toc438995458"/>
      <w:r w:rsidRPr="00245D4B">
        <w:rPr>
          <w:lang w:val="en-US"/>
        </w:rPr>
        <w:t>4.3.1.1</w:t>
      </w:r>
      <w:r w:rsidRPr="00245D4B">
        <w:rPr>
          <w:lang w:val="en-US"/>
        </w:rPr>
        <w:tab/>
        <w:t>VHF Band I</w:t>
      </w:r>
      <w:bookmarkEnd w:id="646"/>
      <w:bookmarkEnd w:id="647"/>
      <w:bookmarkEnd w:id="648"/>
      <w:bookmarkEnd w:id="649"/>
      <w:bookmarkEnd w:id="650"/>
      <w:bookmarkEnd w:id="651"/>
      <w:bookmarkEnd w:id="652"/>
    </w:p>
    <w:p w14:paraId="49D1CB5D" w14:textId="77777777" w:rsidR="00061A5A" w:rsidRPr="00245D4B" w:rsidRDefault="00061A5A" w:rsidP="00061A5A">
      <w:pPr>
        <w:pStyle w:val="TableNo"/>
        <w:rPr>
          <w:lang w:val="en-US"/>
        </w:rPr>
      </w:pPr>
      <w:bookmarkStart w:id="653" w:name="_Ref270669150"/>
      <w:r w:rsidRPr="00245D4B">
        <w:rPr>
          <w:lang w:val="en-US"/>
        </w:rPr>
        <w:t>TABLE 3</w:t>
      </w:r>
      <w:bookmarkEnd w:id="653"/>
      <w:r>
        <w:rPr>
          <w:lang w:val="en-US"/>
        </w:rPr>
        <w:t>3</w:t>
      </w:r>
    </w:p>
    <w:p w14:paraId="1073803C" w14:textId="77777777" w:rsidR="00061A5A" w:rsidRPr="00245D4B" w:rsidRDefault="00061A5A" w:rsidP="00061A5A">
      <w:pPr>
        <w:pStyle w:val="Tabletitle"/>
        <w:rPr>
          <w:lang w:val="en-US"/>
        </w:rPr>
      </w:pPr>
      <w:r w:rsidRPr="00C80083">
        <w:rPr>
          <w:lang w:val="en-GB"/>
        </w:rPr>
        <w:t>Minimum</w:t>
      </w:r>
      <w:r w:rsidRPr="00245D4B">
        <w:rPr>
          <w:lang w:val="en-US"/>
        </w:rPr>
        <w:t xml:space="preserve"> median field-strength level </w:t>
      </w:r>
      <w:r w:rsidRPr="00245D4B">
        <w:rPr>
          <w:i/>
          <w:lang w:val="en-US"/>
        </w:rPr>
        <w:t>E</w:t>
      </w:r>
      <w:r w:rsidRPr="00245D4B">
        <w:rPr>
          <w:i/>
          <w:iCs/>
          <w:vertAlign w:val="subscript"/>
          <w:lang w:val="en-US"/>
        </w:rPr>
        <w:t>med</w:t>
      </w:r>
      <w:r w:rsidRPr="00245D4B">
        <w:rPr>
          <w:lang w:val="en-US"/>
        </w:rPr>
        <w:t xml:space="preserve"> for 4-QAM, </w:t>
      </w:r>
      <w:r w:rsidRPr="00245D4B">
        <w:rPr>
          <w:bCs/>
          <w:i/>
          <w:iCs/>
          <w:lang w:val="en-US"/>
        </w:rPr>
        <w:t>R</w:t>
      </w:r>
      <w:r w:rsidRPr="00245D4B">
        <w:rPr>
          <w:i/>
          <w:lang w:val="en-US"/>
        </w:rPr>
        <w:t> = </w:t>
      </w:r>
      <w:r w:rsidRPr="00245D4B">
        <w:rPr>
          <w:lang w:val="en-US"/>
        </w:rPr>
        <w:t>1/3 in VHF Band 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275"/>
        <w:gridCol w:w="993"/>
        <w:gridCol w:w="850"/>
        <w:gridCol w:w="992"/>
        <w:gridCol w:w="993"/>
        <w:gridCol w:w="992"/>
        <w:gridCol w:w="850"/>
      </w:tblGrid>
      <w:tr w:rsidR="00061A5A" w:rsidRPr="00F1175D" w14:paraId="15A8D005" w14:textId="77777777" w:rsidTr="00C80083">
        <w:trPr>
          <w:jc w:val="center"/>
        </w:trPr>
        <w:tc>
          <w:tcPr>
            <w:tcW w:w="4962" w:type="dxa"/>
            <w:gridSpan w:val="3"/>
            <w:noWrap/>
            <w:vAlign w:val="bottom"/>
          </w:tcPr>
          <w:p w14:paraId="3A0B4248" w14:textId="77777777" w:rsidR="00061A5A" w:rsidRPr="00F1175D" w:rsidRDefault="00061A5A" w:rsidP="00C80083">
            <w:pPr>
              <w:pStyle w:val="Tabletext"/>
              <w:rPr>
                <w:sz w:val="18"/>
                <w:szCs w:val="18"/>
                <w:lang w:val="en-US"/>
              </w:rPr>
            </w:pPr>
            <w:r w:rsidRPr="00F1175D">
              <w:rPr>
                <w:sz w:val="18"/>
                <w:szCs w:val="18"/>
                <w:lang w:val="en-US"/>
              </w:rPr>
              <w:t>DRM modulation</w:t>
            </w:r>
          </w:p>
        </w:tc>
        <w:tc>
          <w:tcPr>
            <w:tcW w:w="4677" w:type="dxa"/>
            <w:gridSpan w:val="5"/>
            <w:noWrap/>
            <w:vAlign w:val="bottom"/>
          </w:tcPr>
          <w:p w14:paraId="5CFA9EBE" w14:textId="77777777" w:rsidR="00061A5A" w:rsidRPr="00F1175D" w:rsidRDefault="00061A5A" w:rsidP="00C80083">
            <w:pPr>
              <w:pStyle w:val="Tabletext"/>
              <w:jc w:val="center"/>
              <w:rPr>
                <w:sz w:val="18"/>
                <w:szCs w:val="18"/>
                <w:lang w:val="en-US"/>
              </w:rPr>
            </w:pPr>
            <w:r w:rsidRPr="00F1175D">
              <w:rPr>
                <w:sz w:val="18"/>
                <w:szCs w:val="18"/>
                <w:lang w:val="en-US"/>
              </w:rPr>
              <w:t xml:space="preserve">4-QAM. </w:t>
            </w:r>
            <w:r w:rsidRPr="00F1175D">
              <w:rPr>
                <w:i/>
                <w:iCs/>
                <w:sz w:val="18"/>
                <w:szCs w:val="18"/>
                <w:lang w:val="en-US"/>
              </w:rPr>
              <w:t>R</w:t>
            </w:r>
            <w:r w:rsidRPr="00F1175D">
              <w:rPr>
                <w:sz w:val="18"/>
                <w:szCs w:val="18"/>
                <w:lang w:val="en-US"/>
              </w:rPr>
              <w:t> = 1/3</w:t>
            </w:r>
          </w:p>
        </w:tc>
      </w:tr>
      <w:tr w:rsidR="00061A5A" w:rsidRPr="00F1175D" w14:paraId="476128B4" w14:textId="77777777" w:rsidTr="00C80083">
        <w:trPr>
          <w:jc w:val="center"/>
        </w:trPr>
        <w:tc>
          <w:tcPr>
            <w:tcW w:w="3969" w:type="dxa"/>
            <w:gridSpan w:val="2"/>
            <w:noWrap/>
            <w:vAlign w:val="bottom"/>
          </w:tcPr>
          <w:p w14:paraId="08410000" w14:textId="77777777" w:rsidR="00061A5A" w:rsidRPr="00F1175D" w:rsidRDefault="00061A5A" w:rsidP="00C80083">
            <w:pPr>
              <w:pStyle w:val="Tabletext"/>
              <w:rPr>
                <w:sz w:val="18"/>
                <w:szCs w:val="18"/>
                <w:lang w:val="en-US"/>
              </w:rPr>
            </w:pPr>
            <w:r w:rsidRPr="00F1175D">
              <w:rPr>
                <w:sz w:val="18"/>
                <w:szCs w:val="18"/>
                <w:lang w:val="en-US"/>
              </w:rPr>
              <w:t>Receiving situation </w:t>
            </w:r>
          </w:p>
        </w:tc>
        <w:tc>
          <w:tcPr>
            <w:tcW w:w="993" w:type="dxa"/>
            <w:noWrap/>
            <w:vAlign w:val="bottom"/>
          </w:tcPr>
          <w:p w14:paraId="40A9AB9C" w14:textId="77777777" w:rsidR="00061A5A" w:rsidRPr="00F1175D" w:rsidRDefault="00061A5A" w:rsidP="00C80083">
            <w:pPr>
              <w:pStyle w:val="Tabletext"/>
              <w:jc w:val="center"/>
              <w:rPr>
                <w:sz w:val="18"/>
                <w:szCs w:val="18"/>
                <w:lang w:val="en-US"/>
              </w:rPr>
            </w:pPr>
            <w:r w:rsidRPr="00F1175D">
              <w:rPr>
                <w:sz w:val="18"/>
                <w:szCs w:val="18"/>
                <w:lang w:val="en-US"/>
              </w:rPr>
              <w:t>FX</w:t>
            </w:r>
          </w:p>
        </w:tc>
        <w:tc>
          <w:tcPr>
            <w:tcW w:w="850" w:type="dxa"/>
            <w:noWrap/>
            <w:vAlign w:val="bottom"/>
          </w:tcPr>
          <w:p w14:paraId="48294E92" w14:textId="77777777" w:rsidR="00061A5A" w:rsidRPr="00F1175D" w:rsidRDefault="00061A5A" w:rsidP="00C80083">
            <w:pPr>
              <w:pStyle w:val="Tabletext"/>
              <w:jc w:val="center"/>
              <w:rPr>
                <w:sz w:val="18"/>
                <w:szCs w:val="18"/>
                <w:lang w:val="en-US"/>
              </w:rPr>
            </w:pPr>
            <w:r w:rsidRPr="00F1175D">
              <w:rPr>
                <w:sz w:val="18"/>
                <w:szCs w:val="18"/>
                <w:lang w:val="en-US"/>
              </w:rPr>
              <w:t>PI</w:t>
            </w:r>
          </w:p>
        </w:tc>
        <w:tc>
          <w:tcPr>
            <w:tcW w:w="992" w:type="dxa"/>
            <w:noWrap/>
            <w:vAlign w:val="bottom"/>
          </w:tcPr>
          <w:p w14:paraId="73B81B24" w14:textId="77777777" w:rsidR="00061A5A" w:rsidRPr="00F1175D" w:rsidRDefault="00061A5A" w:rsidP="00C80083">
            <w:pPr>
              <w:pStyle w:val="Tabletext"/>
              <w:jc w:val="center"/>
              <w:rPr>
                <w:sz w:val="18"/>
                <w:szCs w:val="18"/>
                <w:lang w:val="en-US"/>
              </w:rPr>
            </w:pPr>
            <w:r w:rsidRPr="00F1175D">
              <w:rPr>
                <w:sz w:val="18"/>
                <w:szCs w:val="18"/>
                <w:lang w:val="en-US"/>
              </w:rPr>
              <w:t>PI-H</w:t>
            </w:r>
          </w:p>
        </w:tc>
        <w:tc>
          <w:tcPr>
            <w:tcW w:w="993" w:type="dxa"/>
            <w:noWrap/>
            <w:vAlign w:val="bottom"/>
          </w:tcPr>
          <w:p w14:paraId="78F627B0" w14:textId="77777777" w:rsidR="00061A5A" w:rsidRPr="00F1175D" w:rsidRDefault="00061A5A" w:rsidP="00C80083">
            <w:pPr>
              <w:pStyle w:val="Tabletext"/>
              <w:jc w:val="center"/>
              <w:rPr>
                <w:sz w:val="18"/>
                <w:szCs w:val="18"/>
                <w:lang w:val="en-US"/>
              </w:rPr>
            </w:pPr>
            <w:r w:rsidRPr="00F1175D">
              <w:rPr>
                <w:sz w:val="18"/>
                <w:szCs w:val="18"/>
                <w:lang w:val="en-US"/>
              </w:rPr>
              <w:t>PO</w:t>
            </w:r>
          </w:p>
        </w:tc>
        <w:tc>
          <w:tcPr>
            <w:tcW w:w="992" w:type="dxa"/>
            <w:noWrap/>
            <w:vAlign w:val="bottom"/>
          </w:tcPr>
          <w:p w14:paraId="165D95A2" w14:textId="77777777" w:rsidR="00061A5A" w:rsidRPr="00F1175D" w:rsidRDefault="00061A5A" w:rsidP="00C80083">
            <w:pPr>
              <w:pStyle w:val="Tabletext"/>
              <w:jc w:val="center"/>
              <w:rPr>
                <w:sz w:val="18"/>
                <w:szCs w:val="18"/>
                <w:lang w:val="en-US"/>
              </w:rPr>
            </w:pPr>
            <w:r w:rsidRPr="00F1175D">
              <w:rPr>
                <w:sz w:val="18"/>
                <w:szCs w:val="18"/>
                <w:lang w:val="en-US"/>
              </w:rPr>
              <w:t>PO-H</w:t>
            </w:r>
          </w:p>
        </w:tc>
        <w:tc>
          <w:tcPr>
            <w:tcW w:w="850" w:type="dxa"/>
            <w:noWrap/>
            <w:vAlign w:val="bottom"/>
          </w:tcPr>
          <w:p w14:paraId="1F4223B9" w14:textId="77777777" w:rsidR="00061A5A" w:rsidRPr="00F1175D" w:rsidRDefault="00061A5A" w:rsidP="00C80083">
            <w:pPr>
              <w:pStyle w:val="Tabletext"/>
              <w:jc w:val="center"/>
              <w:rPr>
                <w:sz w:val="18"/>
                <w:szCs w:val="18"/>
                <w:lang w:val="en-US"/>
              </w:rPr>
            </w:pPr>
            <w:r w:rsidRPr="00F1175D">
              <w:rPr>
                <w:sz w:val="18"/>
                <w:szCs w:val="18"/>
                <w:lang w:val="en-US"/>
              </w:rPr>
              <w:t>MO</w:t>
            </w:r>
          </w:p>
        </w:tc>
      </w:tr>
      <w:tr w:rsidR="00061A5A" w:rsidRPr="00F1175D" w14:paraId="184D7A2F" w14:textId="77777777" w:rsidTr="00C80083">
        <w:trPr>
          <w:jc w:val="center"/>
        </w:trPr>
        <w:tc>
          <w:tcPr>
            <w:tcW w:w="2694" w:type="dxa"/>
            <w:noWrap/>
          </w:tcPr>
          <w:p w14:paraId="75635994" w14:textId="77777777" w:rsidR="00061A5A" w:rsidRPr="00F1175D" w:rsidRDefault="00061A5A" w:rsidP="00C80083">
            <w:pPr>
              <w:pStyle w:val="Tabletext"/>
              <w:rPr>
                <w:sz w:val="18"/>
                <w:szCs w:val="18"/>
                <w:lang w:val="en-US"/>
              </w:rPr>
            </w:pPr>
            <w:r w:rsidRPr="00F1175D">
              <w:rPr>
                <w:sz w:val="18"/>
                <w:szCs w:val="18"/>
                <w:lang w:val="en-US"/>
              </w:rPr>
              <w:t xml:space="preserve">Minimum receiver input power level </w:t>
            </w:r>
          </w:p>
        </w:tc>
        <w:tc>
          <w:tcPr>
            <w:tcW w:w="1275" w:type="dxa"/>
            <w:noWrap/>
          </w:tcPr>
          <w:p w14:paraId="7F707AF2" w14:textId="77777777" w:rsidR="00061A5A" w:rsidRPr="00F1175D" w:rsidRDefault="00061A5A" w:rsidP="00C80083">
            <w:pPr>
              <w:pStyle w:val="Tabletext"/>
              <w:jc w:val="center"/>
              <w:rPr>
                <w:sz w:val="18"/>
                <w:szCs w:val="18"/>
                <w:lang w:val="en-US"/>
              </w:rPr>
            </w:pPr>
            <w:r w:rsidRPr="00F1175D">
              <w:rPr>
                <w:i/>
                <w:iCs/>
                <w:sz w:val="18"/>
                <w:szCs w:val="18"/>
                <w:lang w:val="en-US"/>
              </w:rPr>
              <w:t>P</w:t>
            </w:r>
            <w:r w:rsidRPr="00F1175D">
              <w:rPr>
                <w:i/>
                <w:iCs/>
                <w:sz w:val="18"/>
                <w:szCs w:val="18"/>
                <w:vertAlign w:val="subscript"/>
                <w:lang w:val="en-US"/>
              </w:rPr>
              <w:t>s,min</w:t>
            </w:r>
            <w:r w:rsidRPr="00F1175D">
              <w:rPr>
                <w:sz w:val="18"/>
                <w:szCs w:val="18"/>
                <w:lang w:val="en-US"/>
              </w:rPr>
              <w:t xml:space="preserve"> (dBW)</w:t>
            </w:r>
          </w:p>
        </w:tc>
        <w:tc>
          <w:tcPr>
            <w:tcW w:w="993" w:type="dxa"/>
            <w:noWrap/>
          </w:tcPr>
          <w:p w14:paraId="1929A39B" w14:textId="77777777" w:rsidR="00061A5A" w:rsidRPr="00F1175D" w:rsidRDefault="00061A5A" w:rsidP="00C80083">
            <w:pPr>
              <w:pStyle w:val="Tabletext"/>
              <w:jc w:val="center"/>
              <w:rPr>
                <w:sz w:val="18"/>
                <w:szCs w:val="18"/>
                <w:lang w:val="en-US"/>
              </w:rPr>
            </w:pPr>
            <w:r w:rsidRPr="00F1175D">
              <w:rPr>
                <w:sz w:val="18"/>
                <w:szCs w:val="18"/>
                <w:lang w:val="en-US"/>
              </w:rPr>
              <w:t>−142.68</w:t>
            </w:r>
          </w:p>
        </w:tc>
        <w:tc>
          <w:tcPr>
            <w:tcW w:w="850" w:type="dxa"/>
            <w:noWrap/>
          </w:tcPr>
          <w:p w14:paraId="6D76375D" w14:textId="77777777" w:rsidR="00061A5A" w:rsidRPr="00F1175D" w:rsidRDefault="00061A5A" w:rsidP="00C80083">
            <w:pPr>
              <w:pStyle w:val="Tabletext"/>
              <w:jc w:val="center"/>
              <w:rPr>
                <w:sz w:val="18"/>
                <w:szCs w:val="18"/>
                <w:lang w:val="en-US"/>
              </w:rPr>
            </w:pPr>
            <w:r w:rsidRPr="00F1175D">
              <w:rPr>
                <w:sz w:val="18"/>
                <w:szCs w:val="18"/>
                <w:lang w:val="en-US"/>
              </w:rPr>
              <w:t>−136.68</w:t>
            </w:r>
          </w:p>
        </w:tc>
        <w:tc>
          <w:tcPr>
            <w:tcW w:w="992" w:type="dxa"/>
            <w:noWrap/>
          </w:tcPr>
          <w:p w14:paraId="6B36E49E" w14:textId="77777777" w:rsidR="00061A5A" w:rsidRPr="00F1175D" w:rsidRDefault="00061A5A" w:rsidP="00C80083">
            <w:pPr>
              <w:pStyle w:val="Tabletext"/>
              <w:jc w:val="center"/>
              <w:rPr>
                <w:sz w:val="18"/>
                <w:szCs w:val="18"/>
                <w:lang w:val="en-US"/>
              </w:rPr>
            </w:pPr>
            <w:r w:rsidRPr="00F1175D">
              <w:rPr>
                <w:sz w:val="18"/>
                <w:szCs w:val="18"/>
                <w:lang w:val="en-US"/>
              </w:rPr>
              <w:t>−136.68</w:t>
            </w:r>
          </w:p>
        </w:tc>
        <w:tc>
          <w:tcPr>
            <w:tcW w:w="993" w:type="dxa"/>
            <w:noWrap/>
          </w:tcPr>
          <w:p w14:paraId="33ED68BA" w14:textId="77777777" w:rsidR="00061A5A" w:rsidRPr="00F1175D" w:rsidRDefault="00061A5A" w:rsidP="00C80083">
            <w:pPr>
              <w:pStyle w:val="Tabletext"/>
              <w:jc w:val="center"/>
              <w:rPr>
                <w:sz w:val="18"/>
                <w:szCs w:val="18"/>
                <w:lang w:val="en-US"/>
              </w:rPr>
            </w:pPr>
            <w:r w:rsidRPr="00F1175D">
              <w:rPr>
                <w:sz w:val="18"/>
                <w:szCs w:val="18"/>
                <w:lang w:val="en-US"/>
              </w:rPr>
              <w:t>−136.68</w:t>
            </w:r>
          </w:p>
        </w:tc>
        <w:tc>
          <w:tcPr>
            <w:tcW w:w="992" w:type="dxa"/>
            <w:noWrap/>
          </w:tcPr>
          <w:p w14:paraId="35D76DA1" w14:textId="77777777" w:rsidR="00061A5A" w:rsidRPr="00F1175D" w:rsidRDefault="00061A5A" w:rsidP="00C80083">
            <w:pPr>
              <w:pStyle w:val="Tabletext"/>
              <w:jc w:val="center"/>
              <w:rPr>
                <w:sz w:val="18"/>
                <w:szCs w:val="18"/>
                <w:lang w:val="en-US"/>
              </w:rPr>
            </w:pPr>
            <w:r w:rsidRPr="00F1175D">
              <w:rPr>
                <w:sz w:val="18"/>
                <w:szCs w:val="18"/>
                <w:lang w:val="en-US"/>
              </w:rPr>
              <w:t>−136.68</w:t>
            </w:r>
          </w:p>
        </w:tc>
        <w:tc>
          <w:tcPr>
            <w:tcW w:w="850" w:type="dxa"/>
            <w:noWrap/>
          </w:tcPr>
          <w:p w14:paraId="24958CF6" w14:textId="77777777" w:rsidR="00061A5A" w:rsidRPr="00F1175D" w:rsidRDefault="00061A5A" w:rsidP="00C80083">
            <w:pPr>
              <w:pStyle w:val="Tabletext"/>
              <w:jc w:val="center"/>
              <w:rPr>
                <w:sz w:val="18"/>
                <w:szCs w:val="18"/>
                <w:lang w:val="en-US"/>
              </w:rPr>
            </w:pPr>
            <w:r w:rsidRPr="00F1175D">
              <w:rPr>
                <w:sz w:val="18"/>
                <w:szCs w:val="18"/>
                <w:lang w:val="en-US"/>
              </w:rPr>
              <w:t>−138.48</w:t>
            </w:r>
          </w:p>
        </w:tc>
      </w:tr>
      <w:tr w:rsidR="00061A5A" w:rsidRPr="00F1175D" w14:paraId="4B149EEE" w14:textId="77777777" w:rsidTr="00C80083">
        <w:trPr>
          <w:jc w:val="center"/>
        </w:trPr>
        <w:tc>
          <w:tcPr>
            <w:tcW w:w="2694" w:type="dxa"/>
            <w:noWrap/>
          </w:tcPr>
          <w:p w14:paraId="6F55151E" w14:textId="77777777" w:rsidR="00061A5A" w:rsidRPr="00F1175D" w:rsidRDefault="00061A5A" w:rsidP="00C80083">
            <w:pPr>
              <w:pStyle w:val="Tabletext"/>
              <w:rPr>
                <w:sz w:val="18"/>
                <w:szCs w:val="18"/>
                <w:lang w:val="en-US"/>
              </w:rPr>
            </w:pPr>
            <w:r w:rsidRPr="00F1175D">
              <w:rPr>
                <w:sz w:val="18"/>
                <w:szCs w:val="18"/>
                <w:lang w:val="en-US"/>
              </w:rPr>
              <w:t xml:space="preserve">Antenna gain </w:t>
            </w:r>
          </w:p>
        </w:tc>
        <w:tc>
          <w:tcPr>
            <w:tcW w:w="1275" w:type="dxa"/>
            <w:noWrap/>
          </w:tcPr>
          <w:p w14:paraId="2E181B02" w14:textId="77777777" w:rsidR="00061A5A" w:rsidRPr="00F1175D" w:rsidRDefault="00061A5A" w:rsidP="00C80083">
            <w:pPr>
              <w:pStyle w:val="Tabletext"/>
              <w:jc w:val="center"/>
              <w:rPr>
                <w:sz w:val="18"/>
                <w:szCs w:val="18"/>
                <w:lang w:val="en-US"/>
              </w:rPr>
            </w:pPr>
            <w:r w:rsidRPr="00F1175D">
              <w:rPr>
                <w:i/>
                <w:sz w:val="18"/>
                <w:szCs w:val="18"/>
                <w:lang w:val="en-US"/>
              </w:rPr>
              <w:t>G</w:t>
            </w:r>
            <w:r w:rsidRPr="00F1175D">
              <w:rPr>
                <w:i/>
                <w:iCs/>
                <w:sz w:val="18"/>
                <w:szCs w:val="18"/>
                <w:vertAlign w:val="subscript"/>
                <w:lang w:val="en-US"/>
              </w:rPr>
              <w:t>D</w:t>
            </w:r>
            <w:r w:rsidRPr="00F1175D">
              <w:rPr>
                <w:sz w:val="18"/>
                <w:szCs w:val="18"/>
                <w:lang w:val="en-US"/>
              </w:rPr>
              <w:t xml:space="preserve"> (dBd)</w:t>
            </w:r>
          </w:p>
        </w:tc>
        <w:tc>
          <w:tcPr>
            <w:tcW w:w="993" w:type="dxa"/>
            <w:noWrap/>
          </w:tcPr>
          <w:p w14:paraId="6DD0DFFC" w14:textId="77777777" w:rsidR="00061A5A" w:rsidRPr="00F1175D" w:rsidRDefault="00061A5A" w:rsidP="00C80083">
            <w:pPr>
              <w:pStyle w:val="Tabletext"/>
              <w:jc w:val="center"/>
              <w:rPr>
                <w:sz w:val="18"/>
                <w:szCs w:val="18"/>
                <w:lang w:val="en-US"/>
              </w:rPr>
            </w:pPr>
            <w:r w:rsidRPr="00F1175D">
              <w:rPr>
                <w:sz w:val="18"/>
                <w:szCs w:val="18"/>
                <w:lang w:val="en-US"/>
              </w:rPr>
              <w:t>0.00</w:t>
            </w:r>
          </w:p>
        </w:tc>
        <w:tc>
          <w:tcPr>
            <w:tcW w:w="850" w:type="dxa"/>
            <w:noWrap/>
          </w:tcPr>
          <w:p w14:paraId="012DB299" w14:textId="77777777" w:rsidR="00061A5A" w:rsidRPr="00F1175D" w:rsidRDefault="00061A5A" w:rsidP="00C80083">
            <w:pPr>
              <w:pStyle w:val="Tabletext"/>
              <w:jc w:val="center"/>
              <w:rPr>
                <w:sz w:val="18"/>
                <w:szCs w:val="18"/>
                <w:lang w:val="en-US"/>
              </w:rPr>
            </w:pPr>
            <w:r w:rsidRPr="00F1175D">
              <w:rPr>
                <w:sz w:val="18"/>
                <w:szCs w:val="18"/>
                <w:lang w:val="en-US"/>
              </w:rPr>
              <w:t>−2.20</w:t>
            </w:r>
          </w:p>
        </w:tc>
        <w:tc>
          <w:tcPr>
            <w:tcW w:w="992" w:type="dxa"/>
            <w:noWrap/>
          </w:tcPr>
          <w:p w14:paraId="5129485C" w14:textId="77777777" w:rsidR="00061A5A" w:rsidRPr="00F1175D" w:rsidRDefault="00061A5A" w:rsidP="00C80083">
            <w:pPr>
              <w:pStyle w:val="Tabletext"/>
              <w:jc w:val="center"/>
              <w:rPr>
                <w:sz w:val="18"/>
                <w:szCs w:val="18"/>
                <w:lang w:val="en-US"/>
              </w:rPr>
            </w:pPr>
            <w:r w:rsidRPr="00F1175D">
              <w:rPr>
                <w:sz w:val="18"/>
                <w:szCs w:val="18"/>
                <w:lang w:val="en-US"/>
              </w:rPr>
              <w:t>−22.76</w:t>
            </w:r>
          </w:p>
        </w:tc>
        <w:tc>
          <w:tcPr>
            <w:tcW w:w="993" w:type="dxa"/>
            <w:noWrap/>
          </w:tcPr>
          <w:p w14:paraId="37C9D4C7" w14:textId="77777777" w:rsidR="00061A5A" w:rsidRPr="00F1175D" w:rsidRDefault="00061A5A" w:rsidP="00C80083">
            <w:pPr>
              <w:pStyle w:val="Tabletext"/>
              <w:jc w:val="center"/>
              <w:rPr>
                <w:sz w:val="18"/>
                <w:szCs w:val="18"/>
                <w:lang w:val="en-US"/>
              </w:rPr>
            </w:pPr>
            <w:r w:rsidRPr="00F1175D">
              <w:rPr>
                <w:sz w:val="18"/>
                <w:szCs w:val="18"/>
                <w:lang w:val="en-US"/>
              </w:rPr>
              <w:t>−2.20</w:t>
            </w:r>
          </w:p>
        </w:tc>
        <w:tc>
          <w:tcPr>
            <w:tcW w:w="992" w:type="dxa"/>
            <w:noWrap/>
          </w:tcPr>
          <w:p w14:paraId="54F4B60D" w14:textId="77777777" w:rsidR="00061A5A" w:rsidRPr="00F1175D" w:rsidRDefault="00061A5A" w:rsidP="00C80083">
            <w:pPr>
              <w:pStyle w:val="Tabletext"/>
              <w:jc w:val="center"/>
              <w:rPr>
                <w:sz w:val="18"/>
                <w:szCs w:val="18"/>
                <w:lang w:val="en-US"/>
              </w:rPr>
            </w:pPr>
            <w:r w:rsidRPr="00F1175D">
              <w:rPr>
                <w:sz w:val="18"/>
                <w:szCs w:val="18"/>
                <w:lang w:val="en-US"/>
              </w:rPr>
              <w:t>−22.76</w:t>
            </w:r>
          </w:p>
        </w:tc>
        <w:tc>
          <w:tcPr>
            <w:tcW w:w="850" w:type="dxa"/>
            <w:noWrap/>
          </w:tcPr>
          <w:p w14:paraId="4AF8EFCE" w14:textId="77777777" w:rsidR="00061A5A" w:rsidRPr="00F1175D" w:rsidRDefault="00061A5A" w:rsidP="00C80083">
            <w:pPr>
              <w:pStyle w:val="Tabletext"/>
              <w:jc w:val="center"/>
              <w:rPr>
                <w:sz w:val="18"/>
                <w:szCs w:val="18"/>
                <w:lang w:val="en-US"/>
              </w:rPr>
            </w:pPr>
            <w:r w:rsidRPr="00F1175D">
              <w:rPr>
                <w:sz w:val="18"/>
                <w:szCs w:val="18"/>
                <w:lang w:val="en-US"/>
              </w:rPr>
              <w:t>−2.20</w:t>
            </w:r>
          </w:p>
        </w:tc>
      </w:tr>
      <w:tr w:rsidR="00061A5A" w:rsidRPr="00F1175D" w14:paraId="471606A3" w14:textId="77777777" w:rsidTr="00C80083">
        <w:trPr>
          <w:jc w:val="center"/>
        </w:trPr>
        <w:tc>
          <w:tcPr>
            <w:tcW w:w="2694" w:type="dxa"/>
            <w:noWrap/>
          </w:tcPr>
          <w:p w14:paraId="7121FC48" w14:textId="77777777" w:rsidR="00061A5A" w:rsidRPr="00F1175D" w:rsidRDefault="00061A5A" w:rsidP="00C80083">
            <w:pPr>
              <w:pStyle w:val="Tabletext"/>
              <w:rPr>
                <w:sz w:val="18"/>
                <w:szCs w:val="18"/>
                <w:lang w:val="en-US"/>
              </w:rPr>
            </w:pPr>
            <w:r w:rsidRPr="00F1175D">
              <w:rPr>
                <w:sz w:val="18"/>
                <w:szCs w:val="18"/>
                <w:lang w:val="en-US"/>
              </w:rPr>
              <w:t xml:space="preserve">Effective antenna aperture </w:t>
            </w:r>
          </w:p>
        </w:tc>
        <w:tc>
          <w:tcPr>
            <w:tcW w:w="1275" w:type="dxa"/>
            <w:noWrap/>
          </w:tcPr>
          <w:p w14:paraId="3FD83E9B" w14:textId="77777777" w:rsidR="00061A5A" w:rsidRPr="00F1175D" w:rsidRDefault="00061A5A" w:rsidP="00C80083">
            <w:pPr>
              <w:pStyle w:val="Tabletext"/>
              <w:jc w:val="center"/>
              <w:rPr>
                <w:sz w:val="18"/>
                <w:szCs w:val="18"/>
                <w:lang w:val="en-US"/>
              </w:rPr>
            </w:pPr>
            <w:r w:rsidRPr="00F1175D">
              <w:rPr>
                <w:i/>
                <w:iCs/>
                <w:sz w:val="18"/>
                <w:szCs w:val="18"/>
                <w:lang w:val="en-US"/>
              </w:rPr>
              <w:t>A</w:t>
            </w:r>
            <w:r w:rsidRPr="00F1175D">
              <w:rPr>
                <w:i/>
                <w:iCs/>
                <w:sz w:val="18"/>
                <w:szCs w:val="18"/>
                <w:vertAlign w:val="subscript"/>
                <w:lang w:val="en-US"/>
              </w:rPr>
              <w:t>a</w:t>
            </w:r>
            <w:r w:rsidRPr="00F1175D">
              <w:rPr>
                <w:i/>
                <w:iCs/>
                <w:sz w:val="18"/>
                <w:szCs w:val="18"/>
                <w:lang w:val="en-US"/>
              </w:rPr>
              <w:t xml:space="preserve"> </w:t>
            </w:r>
            <w:r w:rsidRPr="00F1175D">
              <w:rPr>
                <w:sz w:val="18"/>
                <w:szCs w:val="18"/>
                <w:lang w:val="en-US"/>
              </w:rPr>
              <w:t>(dBm</w:t>
            </w:r>
            <w:r w:rsidRPr="00F1175D">
              <w:rPr>
                <w:sz w:val="18"/>
                <w:szCs w:val="18"/>
                <w:vertAlign w:val="superscript"/>
                <w:lang w:val="en-US"/>
              </w:rPr>
              <w:t>2</w:t>
            </w:r>
            <w:r w:rsidRPr="00F1175D">
              <w:rPr>
                <w:sz w:val="18"/>
                <w:szCs w:val="18"/>
                <w:lang w:val="en-US"/>
              </w:rPr>
              <w:t>)</w:t>
            </w:r>
          </w:p>
        </w:tc>
        <w:tc>
          <w:tcPr>
            <w:tcW w:w="993" w:type="dxa"/>
            <w:noWrap/>
          </w:tcPr>
          <w:p w14:paraId="65E6A23D" w14:textId="77777777" w:rsidR="00061A5A" w:rsidRPr="00F1175D" w:rsidRDefault="00061A5A" w:rsidP="00C80083">
            <w:pPr>
              <w:pStyle w:val="Tabletext"/>
              <w:jc w:val="center"/>
              <w:rPr>
                <w:sz w:val="18"/>
                <w:szCs w:val="18"/>
                <w:lang w:val="en-US"/>
              </w:rPr>
            </w:pPr>
            <w:r w:rsidRPr="00F1175D">
              <w:rPr>
                <w:sz w:val="18"/>
                <w:szCs w:val="18"/>
                <w:lang w:val="en-US"/>
              </w:rPr>
              <w:t>4.44</w:t>
            </w:r>
          </w:p>
        </w:tc>
        <w:tc>
          <w:tcPr>
            <w:tcW w:w="850" w:type="dxa"/>
            <w:noWrap/>
          </w:tcPr>
          <w:p w14:paraId="5BEAE782" w14:textId="77777777" w:rsidR="00061A5A" w:rsidRPr="00F1175D" w:rsidRDefault="00061A5A" w:rsidP="00C80083">
            <w:pPr>
              <w:pStyle w:val="Tabletext"/>
              <w:jc w:val="center"/>
              <w:rPr>
                <w:sz w:val="18"/>
                <w:szCs w:val="18"/>
                <w:lang w:val="en-US"/>
              </w:rPr>
            </w:pPr>
            <w:r w:rsidRPr="00F1175D">
              <w:rPr>
                <w:sz w:val="18"/>
                <w:szCs w:val="18"/>
                <w:lang w:val="en-US"/>
              </w:rPr>
              <w:t>2.24</w:t>
            </w:r>
          </w:p>
        </w:tc>
        <w:tc>
          <w:tcPr>
            <w:tcW w:w="992" w:type="dxa"/>
            <w:noWrap/>
          </w:tcPr>
          <w:p w14:paraId="5DC04EE6" w14:textId="77777777" w:rsidR="00061A5A" w:rsidRPr="00F1175D" w:rsidRDefault="00061A5A" w:rsidP="00C80083">
            <w:pPr>
              <w:pStyle w:val="Tabletext"/>
              <w:jc w:val="center"/>
              <w:rPr>
                <w:sz w:val="18"/>
                <w:szCs w:val="18"/>
                <w:lang w:val="en-US"/>
              </w:rPr>
            </w:pPr>
            <w:r w:rsidRPr="00F1175D">
              <w:rPr>
                <w:sz w:val="18"/>
                <w:szCs w:val="18"/>
                <w:lang w:val="en-US"/>
              </w:rPr>
              <w:t>−18.32</w:t>
            </w:r>
          </w:p>
        </w:tc>
        <w:tc>
          <w:tcPr>
            <w:tcW w:w="993" w:type="dxa"/>
            <w:noWrap/>
          </w:tcPr>
          <w:p w14:paraId="359FC43E" w14:textId="77777777" w:rsidR="00061A5A" w:rsidRPr="00F1175D" w:rsidRDefault="00061A5A" w:rsidP="00C80083">
            <w:pPr>
              <w:pStyle w:val="Tabletext"/>
              <w:jc w:val="center"/>
              <w:rPr>
                <w:sz w:val="18"/>
                <w:szCs w:val="18"/>
                <w:lang w:val="en-US"/>
              </w:rPr>
            </w:pPr>
            <w:r w:rsidRPr="00F1175D">
              <w:rPr>
                <w:sz w:val="18"/>
                <w:szCs w:val="18"/>
                <w:lang w:val="en-US"/>
              </w:rPr>
              <w:t>2.24</w:t>
            </w:r>
          </w:p>
        </w:tc>
        <w:tc>
          <w:tcPr>
            <w:tcW w:w="992" w:type="dxa"/>
            <w:noWrap/>
          </w:tcPr>
          <w:p w14:paraId="4D384D93" w14:textId="77777777" w:rsidR="00061A5A" w:rsidRPr="00F1175D" w:rsidRDefault="00061A5A" w:rsidP="00C80083">
            <w:pPr>
              <w:pStyle w:val="Tabletext"/>
              <w:jc w:val="center"/>
              <w:rPr>
                <w:sz w:val="18"/>
                <w:szCs w:val="18"/>
                <w:lang w:val="en-US"/>
              </w:rPr>
            </w:pPr>
            <w:r w:rsidRPr="00F1175D">
              <w:rPr>
                <w:sz w:val="18"/>
                <w:szCs w:val="18"/>
                <w:lang w:val="en-US"/>
              </w:rPr>
              <w:t>−18.32</w:t>
            </w:r>
          </w:p>
        </w:tc>
        <w:tc>
          <w:tcPr>
            <w:tcW w:w="850" w:type="dxa"/>
            <w:noWrap/>
          </w:tcPr>
          <w:p w14:paraId="0404CC15" w14:textId="77777777" w:rsidR="00061A5A" w:rsidRPr="00F1175D" w:rsidRDefault="00061A5A" w:rsidP="00C80083">
            <w:pPr>
              <w:pStyle w:val="Tabletext"/>
              <w:jc w:val="center"/>
              <w:rPr>
                <w:sz w:val="18"/>
                <w:szCs w:val="18"/>
                <w:lang w:val="en-US"/>
              </w:rPr>
            </w:pPr>
            <w:r w:rsidRPr="00F1175D">
              <w:rPr>
                <w:sz w:val="18"/>
                <w:szCs w:val="18"/>
                <w:lang w:val="en-US"/>
              </w:rPr>
              <w:t>2.24</w:t>
            </w:r>
          </w:p>
        </w:tc>
      </w:tr>
      <w:tr w:rsidR="00061A5A" w:rsidRPr="00F1175D" w14:paraId="01F75C26" w14:textId="77777777" w:rsidTr="00C80083">
        <w:trPr>
          <w:jc w:val="center"/>
        </w:trPr>
        <w:tc>
          <w:tcPr>
            <w:tcW w:w="2694" w:type="dxa"/>
            <w:noWrap/>
          </w:tcPr>
          <w:p w14:paraId="33098038" w14:textId="77777777" w:rsidR="00061A5A" w:rsidRPr="00F1175D" w:rsidRDefault="00061A5A" w:rsidP="00C80083">
            <w:pPr>
              <w:pStyle w:val="Tabletext"/>
              <w:rPr>
                <w:sz w:val="18"/>
                <w:szCs w:val="18"/>
                <w:lang w:val="en-US"/>
              </w:rPr>
            </w:pPr>
            <w:r w:rsidRPr="00F1175D">
              <w:rPr>
                <w:sz w:val="18"/>
                <w:szCs w:val="18"/>
                <w:lang w:val="en-US"/>
              </w:rPr>
              <w:t>Feeder-loss</w:t>
            </w:r>
          </w:p>
        </w:tc>
        <w:tc>
          <w:tcPr>
            <w:tcW w:w="1275" w:type="dxa"/>
            <w:noWrap/>
          </w:tcPr>
          <w:p w14:paraId="0E88B87E" w14:textId="77777777" w:rsidR="00061A5A" w:rsidRPr="00F1175D" w:rsidRDefault="00061A5A" w:rsidP="00C80083">
            <w:pPr>
              <w:pStyle w:val="Tabletext"/>
              <w:jc w:val="center"/>
              <w:rPr>
                <w:sz w:val="18"/>
                <w:szCs w:val="18"/>
                <w:lang w:val="en-US"/>
              </w:rPr>
            </w:pPr>
            <w:r w:rsidRPr="00F1175D">
              <w:rPr>
                <w:i/>
                <w:iCs/>
                <w:sz w:val="18"/>
                <w:szCs w:val="18"/>
                <w:lang w:val="en-US"/>
              </w:rPr>
              <w:t>L</w:t>
            </w:r>
            <w:r w:rsidRPr="00F1175D">
              <w:rPr>
                <w:i/>
                <w:iCs/>
                <w:sz w:val="18"/>
                <w:szCs w:val="18"/>
                <w:vertAlign w:val="subscript"/>
                <w:lang w:val="en-US"/>
              </w:rPr>
              <w:t>c</w:t>
            </w:r>
            <w:r w:rsidRPr="00F1175D">
              <w:rPr>
                <w:sz w:val="18"/>
                <w:szCs w:val="18"/>
                <w:lang w:val="en-US"/>
              </w:rPr>
              <w:t xml:space="preserve"> dB</w:t>
            </w:r>
          </w:p>
        </w:tc>
        <w:tc>
          <w:tcPr>
            <w:tcW w:w="993" w:type="dxa"/>
            <w:noWrap/>
          </w:tcPr>
          <w:p w14:paraId="2E1A6C94" w14:textId="77777777" w:rsidR="00061A5A" w:rsidRPr="00F1175D" w:rsidRDefault="00061A5A" w:rsidP="00C80083">
            <w:pPr>
              <w:pStyle w:val="Tabletext"/>
              <w:jc w:val="center"/>
              <w:rPr>
                <w:sz w:val="18"/>
                <w:szCs w:val="18"/>
                <w:lang w:val="en-US"/>
              </w:rPr>
            </w:pPr>
            <w:r w:rsidRPr="00F1175D">
              <w:rPr>
                <w:sz w:val="18"/>
                <w:szCs w:val="18"/>
                <w:lang w:val="en-US"/>
              </w:rPr>
              <w:t>1.10</w:t>
            </w:r>
          </w:p>
        </w:tc>
        <w:tc>
          <w:tcPr>
            <w:tcW w:w="850" w:type="dxa"/>
            <w:noWrap/>
          </w:tcPr>
          <w:p w14:paraId="46C42316" w14:textId="77777777" w:rsidR="00061A5A" w:rsidRPr="00F1175D" w:rsidRDefault="00061A5A" w:rsidP="00C80083">
            <w:pPr>
              <w:pStyle w:val="Tabletext"/>
              <w:jc w:val="center"/>
              <w:rPr>
                <w:sz w:val="18"/>
                <w:szCs w:val="18"/>
                <w:lang w:val="en-US"/>
              </w:rPr>
            </w:pPr>
            <w:r w:rsidRPr="00F1175D">
              <w:rPr>
                <w:sz w:val="18"/>
                <w:szCs w:val="18"/>
                <w:lang w:val="en-US"/>
              </w:rPr>
              <w:t>0.00</w:t>
            </w:r>
          </w:p>
        </w:tc>
        <w:tc>
          <w:tcPr>
            <w:tcW w:w="992" w:type="dxa"/>
            <w:noWrap/>
          </w:tcPr>
          <w:p w14:paraId="6D82DB1B" w14:textId="77777777" w:rsidR="00061A5A" w:rsidRPr="00F1175D" w:rsidRDefault="00061A5A" w:rsidP="00C80083">
            <w:pPr>
              <w:pStyle w:val="Tabletext"/>
              <w:jc w:val="center"/>
              <w:rPr>
                <w:sz w:val="18"/>
                <w:szCs w:val="18"/>
                <w:lang w:val="en-US"/>
              </w:rPr>
            </w:pPr>
            <w:r w:rsidRPr="00F1175D">
              <w:rPr>
                <w:sz w:val="18"/>
                <w:szCs w:val="18"/>
                <w:lang w:val="en-US"/>
              </w:rPr>
              <w:t>0.00</w:t>
            </w:r>
          </w:p>
        </w:tc>
        <w:tc>
          <w:tcPr>
            <w:tcW w:w="993" w:type="dxa"/>
            <w:noWrap/>
          </w:tcPr>
          <w:p w14:paraId="501C8C06" w14:textId="77777777" w:rsidR="00061A5A" w:rsidRPr="00F1175D" w:rsidRDefault="00061A5A" w:rsidP="00C80083">
            <w:pPr>
              <w:pStyle w:val="Tabletext"/>
              <w:jc w:val="center"/>
              <w:rPr>
                <w:sz w:val="18"/>
                <w:szCs w:val="18"/>
                <w:lang w:val="en-US"/>
              </w:rPr>
            </w:pPr>
            <w:r w:rsidRPr="00F1175D">
              <w:rPr>
                <w:sz w:val="18"/>
                <w:szCs w:val="18"/>
                <w:lang w:val="en-US"/>
              </w:rPr>
              <w:t>0.00</w:t>
            </w:r>
          </w:p>
        </w:tc>
        <w:tc>
          <w:tcPr>
            <w:tcW w:w="992" w:type="dxa"/>
            <w:noWrap/>
          </w:tcPr>
          <w:p w14:paraId="7234ADB3" w14:textId="77777777" w:rsidR="00061A5A" w:rsidRPr="00F1175D" w:rsidRDefault="00061A5A" w:rsidP="00C80083">
            <w:pPr>
              <w:pStyle w:val="Tabletext"/>
              <w:jc w:val="center"/>
              <w:rPr>
                <w:sz w:val="18"/>
                <w:szCs w:val="18"/>
                <w:lang w:val="en-US"/>
              </w:rPr>
            </w:pPr>
            <w:r w:rsidRPr="00F1175D">
              <w:rPr>
                <w:sz w:val="18"/>
                <w:szCs w:val="18"/>
                <w:lang w:val="en-US"/>
              </w:rPr>
              <w:t>0.00</w:t>
            </w:r>
          </w:p>
        </w:tc>
        <w:tc>
          <w:tcPr>
            <w:tcW w:w="850" w:type="dxa"/>
            <w:noWrap/>
          </w:tcPr>
          <w:p w14:paraId="69F89EF7" w14:textId="77777777" w:rsidR="00061A5A" w:rsidRPr="00F1175D" w:rsidRDefault="00061A5A" w:rsidP="00C80083">
            <w:pPr>
              <w:pStyle w:val="Tabletext"/>
              <w:jc w:val="center"/>
              <w:rPr>
                <w:sz w:val="18"/>
                <w:szCs w:val="18"/>
                <w:lang w:val="en-US"/>
              </w:rPr>
            </w:pPr>
            <w:r w:rsidRPr="00F1175D">
              <w:rPr>
                <w:sz w:val="18"/>
                <w:szCs w:val="18"/>
                <w:lang w:val="en-US"/>
              </w:rPr>
              <w:t>0.22</w:t>
            </w:r>
          </w:p>
        </w:tc>
      </w:tr>
      <w:tr w:rsidR="00061A5A" w:rsidRPr="00F1175D" w14:paraId="141CC01E" w14:textId="77777777" w:rsidTr="00C80083">
        <w:trPr>
          <w:jc w:val="center"/>
        </w:trPr>
        <w:tc>
          <w:tcPr>
            <w:tcW w:w="2694" w:type="dxa"/>
            <w:noWrap/>
          </w:tcPr>
          <w:p w14:paraId="0996DF4C" w14:textId="77777777" w:rsidR="00061A5A" w:rsidRPr="00F1175D" w:rsidRDefault="00061A5A" w:rsidP="00C80083">
            <w:pPr>
              <w:pStyle w:val="Tabletext"/>
              <w:rPr>
                <w:sz w:val="18"/>
                <w:szCs w:val="18"/>
                <w:lang w:val="en-US"/>
              </w:rPr>
            </w:pPr>
            <w:r w:rsidRPr="00F1175D">
              <w:rPr>
                <w:sz w:val="18"/>
                <w:szCs w:val="18"/>
                <w:lang w:val="en-US"/>
              </w:rPr>
              <w:t>Minimum power flux</w:t>
            </w:r>
            <w:r w:rsidRPr="00F1175D">
              <w:rPr>
                <w:sz w:val="18"/>
                <w:szCs w:val="18"/>
                <w:lang w:val="en-US"/>
              </w:rPr>
              <w:noBreakHyphen/>
              <w:t xml:space="preserve">density at receiving place </w:t>
            </w:r>
          </w:p>
        </w:tc>
        <w:tc>
          <w:tcPr>
            <w:tcW w:w="1275" w:type="dxa"/>
            <w:noWrap/>
          </w:tcPr>
          <w:p w14:paraId="7C0110A5" w14:textId="77777777" w:rsidR="00061A5A" w:rsidRPr="00F1175D" w:rsidRDefault="00061A5A" w:rsidP="00C80083">
            <w:pPr>
              <w:pStyle w:val="Tabletext"/>
              <w:jc w:val="center"/>
              <w:rPr>
                <w:sz w:val="18"/>
                <w:szCs w:val="18"/>
                <w:lang w:val="en-US"/>
              </w:rPr>
            </w:pPr>
            <w:r w:rsidRPr="00F1175D">
              <w:rPr>
                <w:sz w:val="18"/>
                <w:szCs w:val="18"/>
                <w:lang w:val="en-US"/>
              </w:rPr>
              <w:t>φ</w:t>
            </w:r>
            <w:r w:rsidRPr="00F1175D">
              <w:rPr>
                <w:i/>
                <w:sz w:val="18"/>
                <w:szCs w:val="18"/>
                <w:vertAlign w:val="subscript"/>
                <w:lang w:val="en-US"/>
              </w:rPr>
              <w:t>min</w:t>
            </w:r>
            <w:r w:rsidRPr="00F1175D">
              <w:rPr>
                <w:sz w:val="18"/>
                <w:szCs w:val="18"/>
                <w:lang w:val="en-US"/>
              </w:rPr>
              <w:t xml:space="preserve"> (dBW/m</w:t>
            </w:r>
            <w:r w:rsidRPr="00F1175D">
              <w:rPr>
                <w:sz w:val="18"/>
                <w:szCs w:val="18"/>
                <w:vertAlign w:val="superscript"/>
                <w:lang w:val="en-US"/>
              </w:rPr>
              <w:t>2</w:t>
            </w:r>
            <w:r w:rsidRPr="00F1175D">
              <w:rPr>
                <w:sz w:val="18"/>
                <w:szCs w:val="18"/>
                <w:lang w:val="en-US"/>
              </w:rPr>
              <w:t>)</w:t>
            </w:r>
          </w:p>
        </w:tc>
        <w:tc>
          <w:tcPr>
            <w:tcW w:w="993" w:type="dxa"/>
            <w:noWrap/>
          </w:tcPr>
          <w:p w14:paraId="4FE876F4" w14:textId="77777777" w:rsidR="00061A5A" w:rsidRPr="00F1175D" w:rsidRDefault="00061A5A" w:rsidP="00C80083">
            <w:pPr>
              <w:pStyle w:val="Tabletext"/>
              <w:jc w:val="center"/>
              <w:rPr>
                <w:sz w:val="18"/>
                <w:szCs w:val="18"/>
                <w:lang w:val="en-US"/>
              </w:rPr>
            </w:pPr>
            <w:r w:rsidRPr="00F1175D">
              <w:rPr>
                <w:sz w:val="18"/>
                <w:szCs w:val="18"/>
                <w:lang w:val="en-US"/>
              </w:rPr>
              <w:t>−146.02</w:t>
            </w:r>
          </w:p>
        </w:tc>
        <w:tc>
          <w:tcPr>
            <w:tcW w:w="850" w:type="dxa"/>
            <w:noWrap/>
          </w:tcPr>
          <w:p w14:paraId="24284449" w14:textId="77777777" w:rsidR="00061A5A" w:rsidRPr="00F1175D" w:rsidRDefault="00061A5A" w:rsidP="00C80083">
            <w:pPr>
              <w:pStyle w:val="Tabletext"/>
              <w:jc w:val="center"/>
              <w:rPr>
                <w:sz w:val="18"/>
                <w:szCs w:val="18"/>
                <w:lang w:val="en-US"/>
              </w:rPr>
            </w:pPr>
            <w:r w:rsidRPr="00F1175D">
              <w:rPr>
                <w:sz w:val="18"/>
                <w:szCs w:val="18"/>
                <w:lang w:val="en-US"/>
              </w:rPr>
              <w:t>−138.92</w:t>
            </w:r>
          </w:p>
        </w:tc>
        <w:tc>
          <w:tcPr>
            <w:tcW w:w="992" w:type="dxa"/>
            <w:noWrap/>
          </w:tcPr>
          <w:p w14:paraId="37D06F99" w14:textId="77777777" w:rsidR="00061A5A" w:rsidRPr="00F1175D" w:rsidRDefault="00061A5A" w:rsidP="00C80083">
            <w:pPr>
              <w:pStyle w:val="Tabletext"/>
              <w:jc w:val="center"/>
              <w:rPr>
                <w:sz w:val="18"/>
                <w:szCs w:val="18"/>
                <w:lang w:val="en-US"/>
              </w:rPr>
            </w:pPr>
            <w:r w:rsidRPr="00F1175D">
              <w:rPr>
                <w:sz w:val="18"/>
                <w:szCs w:val="18"/>
                <w:lang w:val="en-US"/>
              </w:rPr>
              <w:t>−118.36</w:t>
            </w:r>
          </w:p>
        </w:tc>
        <w:tc>
          <w:tcPr>
            <w:tcW w:w="993" w:type="dxa"/>
            <w:noWrap/>
          </w:tcPr>
          <w:p w14:paraId="52561A92" w14:textId="77777777" w:rsidR="00061A5A" w:rsidRPr="00F1175D" w:rsidRDefault="00061A5A" w:rsidP="00C80083">
            <w:pPr>
              <w:pStyle w:val="Tabletext"/>
              <w:jc w:val="center"/>
              <w:rPr>
                <w:sz w:val="18"/>
                <w:szCs w:val="18"/>
                <w:lang w:val="en-US"/>
              </w:rPr>
            </w:pPr>
            <w:r w:rsidRPr="00F1175D">
              <w:rPr>
                <w:sz w:val="18"/>
                <w:szCs w:val="18"/>
                <w:lang w:val="en-US"/>
              </w:rPr>
              <w:t>−138.92</w:t>
            </w:r>
          </w:p>
        </w:tc>
        <w:tc>
          <w:tcPr>
            <w:tcW w:w="992" w:type="dxa"/>
            <w:noWrap/>
          </w:tcPr>
          <w:p w14:paraId="4C4632A6" w14:textId="77777777" w:rsidR="00061A5A" w:rsidRPr="00F1175D" w:rsidRDefault="00061A5A" w:rsidP="00C80083">
            <w:pPr>
              <w:pStyle w:val="Tabletext"/>
              <w:jc w:val="center"/>
              <w:rPr>
                <w:sz w:val="18"/>
                <w:szCs w:val="18"/>
                <w:lang w:val="en-US"/>
              </w:rPr>
            </w:pPr>
            <w:r w:rsidRPr="00F1175D">
              <w:rPr>
                <w:sz w:val="18"/>
                <w:szCs w:val="18"/>
                <w:lang w:val="en-US"/>
              </w:rPr>
              <w:t>−118.36</w:t>
            </w:r>
          </w:p>
        </w:tc>
        <w:tc>
          <w:tcPr>
            <w:tcW w:w="850" w:type="dxa"/>
            <w:noWrap/>
          </w:tcPr>
          <w:p w14:paraId="3C11DB74" w14:textId="77777777" w:rsidR="00061A5A" w:rsidRPr="00F1175D" w:rsidRDefault="00061A5A" w:rsidP="00C80083">
            <w:pPr>
              <w:pStyle w:val="Tabletext"/>
              <w:jc w:val="center"/>
              <w:rPr>
                <w:sz w:val="18"/>
                <w:szCs w:val="18"/>
                <w:lang w:val="en-US"/>
              </w:rPr>
            </w:pPr>
            <w:r w:rsidRPr="00F1175D">
              <w:rPr>
                <w:sz w:val="18"/>
                <w:szCs w:val="18"/>
                <w:lang w:val="en-US"/>
              </w:rPr>
              <w:t>−140.50</w:t>
            </w:r>
          </w:p>
        </w:tc>
      </w:tr>
      <w:tr w:rsidR="00061A5A" w:rsidRPr="00F1175D" w14:paraId="2E7E570A" w14:textId="77777777" w:rsidTr="00C80083">
        <w:trPr>
          <w:jc w:val="center"/>
        </w:trPr>
        <w:tc>
          <w:tcPr>
            <w:tcW w:w="2694" w:type="dxa"/>
            <w:noWrap/>
          </w:tcPr>
          <w:p w14:paraId="2E03039C" w14:textId="77777777" w:rsidR="00061A5A" w:rsidRPr="00F1175D" w:rsidRDefault="00061A5A" w:rsidP="00C80083">
            <w:pPr>
              <w:pStyle w:val="Tabletext"/>
              <w:rPr>
                <w:sz w:val="18"/>
                <w:szCs w:val="18"/>
                <w:lang w:val="en-US"/>
              </w:rPr>
            </w:pPr>
            <w:r w:rsidRPr="00F1175D">
              <w:rPr>
                <w:sz w:val="18"/>
                <w:szCs w:val="18"/>
                <w:lang w:val="en-US"/>
              </w:rPr>
              <w:t>Minimum field</w:t>
            </w:r>
            <w:r w:rsidRPr="00F1175D">
              <w:rPr>
                <w:sz w:val="18"/>
                <w:szCs w:val="18"/>
                <w:lang w:val="en-US"/>
              </w:rPr>
              <w:noBreakHyphen/>
              <w:t xml:space="preserve">strength level at receiving antenna </w:t>
            </w:r>
          </w:p>
        </w:tc>
        <w:tc>
          <w:tcPr>
            <w:tcW w:w="1275" w:type="dxa"/>
            <w:noWrap/>
          </w:tcPr>
          <w:p w14:paraId="44AE40CD" w14:textId="77777777" w:rsidR="00061A5A" w:rsidRPr="00F1175D" w:rsidRDefault="00061A5A" w:rsidP="00C80083">
            <w:pPr>
              <w:pStyle w:val="Tabletext"/>
              <w:jc w:val="center"/>
              <w:rPr>
                <w:sz w:val="18"/>
                <w:szCs w:val="18"/>
                <w:lang w:val="en-US"/>
              </w:rPr>
            </w:pPr>
            <w:r w:rsidRPr="00F1175D">
              <w:rPr>
                <w:i/>
                <w:iCs/>
                <w:sz w:val="18"/>
                <w:szCs w:val="18"/>
                <w:lang w:val="en-US"/>
              </w:rPr>
              <w:t>E</w:t>
            </w:r>
            <w:r w:rsidRPr="00F1175D">
              <w:rPr>
                <w:i/>
                <w:iCs/>
                <w:sz w:val="18"/>
                <w:szCs w:val="18"/>
                <w:vertAlign w:val="subscript"/>
                <w:lang w:val="en-US"/>
              </w:rPr>
              <w:t>min</w:t>
            </w:r>
            <w:r w:rsidRPr="00F1175D">
              <w:rPr>
                <w:sz w:val="18"/>
                <w:szCs w:val="18"/>
                <w:lang w:val="en-US"/>
              </w:rPr>
              <w:t xml:space="preserve"> (dB(μV/m))</w:t>
            </w:r>
          </w:p>
        </w:tc>
        <w:tc>
          <w:tcPr>
            <w:tcW w:w="993" w:type="dxa"/>
            <w:noWrap/>
          </w:tcPr>
          <w:p w14:paraId="6BF8DD19" w14:textId="77777777" w:rsidR="00061A5A" w:rsidRPr="00F1175D" w:rsidRDefault="00061A5A" w:rsidP="00C80083">
            <w:pPr>
              <w:pStyle w:val="Tabletext"/>
              <w:jc w:val="center"/>
              <w:rPr>
                <w:sz w:val="18"/>
                <w:szCs w:val="18"/>
                <w:lang w:val="en-US"/>
              </w:rPr>
            </w:pPr>
            <w:r w:rsidRPr="00F1175D">
              <w:rPr>
                <w:sz w:val="18"/>
                <w:szCs w:val="18"/>
                <w:lang w:val="en-US"/>
              </w:rPr>
              <w:t>−0.25</w:t>
            </w:r>
          </w:p>
        </w:tc>
        <w:tc>
          <w:tcPr>
            <w:tcW w:w="850" w:type="dxa"/>
            <w:noWrap/>
          </w:tcPr>
          <w:p w14:paraId="4547061D" w14:textId="77777777" w:rsidR="00061A5A" w:rsidRPr="00F1175D" w:rsidRDefault="00061A5A" w:rsidP="00C80083">
            <w:pPr>
              <w:pStyle w:val="Tabletext"/>
              <w:jc w:val="center"/>
              <w:rPr>
                <w:sz w:val="18"/>
                <w:szCs w:val="18"/>
                <w:lang w:val="en-US"/>
              </w:rPr>
            </w:pPr>
            <w:r w:rsidRPr="00F1175D">
              <w:rPr>
                <w:sz w:val="18"/>
                <w:szCs w:val="18"/>
                <w:lang w:val="en-US"/>
              </w:rPr>
              <w:t>6.85</w:t>
            </w:r>
          </w:p>
        </w:tc>
        <w:tc>
          <w:tcPr>
            <w:tcW w:w="992" w:type="dxa"/>
            <w:noWrap/>
          </w:tcPr>
          <w:p w14:paraId="50C24E17" w14:textId="77777777" w:rsidR="00061A5A" w:rsidRPr="00F1175D" w:rsidRDefault="00061A5A" w:rsidP="00C80083">
            <w:pPr>
              <w:pStyle w:val="Tabletext"/>
              <w:jc w:val="center"/>
              <w:rPr>
                <w:sz w:val="18"/>
                <w:szCs w:val="18"/>
                <w:lang w:val="en-US"/>
              </w:rPr>
            </w:pPr>
            <w:r w:rsidRPr="00F1175D">
              <w:rPr>
                <w:sz w:val="18"/>
                <w:szCs w:val="18"/>
                <w:lang w:val="en-US"/>
              </w:rPr>
              <w:t>27.41</w:t>
            </w:r>
          </w:p>
        </w:tc>
        <w:tc>
          <w:tcPr>
            <w:tcW w:w="993" w:type="dxa"/>
            <w:noWrap/>
          </w:tcPr>
          <w:p w14:paraId="493AB41A" w14:textId="77777777" w:rsidR="00061A5A" w:rsidRPr="00F1175D" w:rsidRDefault="00061A5A" w:rsidP="00C80083">
            <w:pPr>
              <w:pStyle w:val="Tabletext"/>
              <w:jc w:val="center"/>
              <w:rPr>
                <w:sz w:val="18"/>
                <w:szCs w:val="18"/>
                <w:lang w:val="en-US"/>
              </w:rPr>
            </w:pPr>
            <w:r w:rsidRPr="00F1175D">
              <w:rPr>
                <w:sz w:val="18"/>
                <w:szCs w:val="18"/>
                <w:lang w:val="en-US"/>
              </w:rPr>
              <w:t>6.85</w:t>
            </w:r>
          </w:p>
        </w:tc>
        <w:tc>
          <w:tcPr>
            <w:tcW w:w="992" w:type="dxa"/>
            <w:noWrap/>
          </w:tcPr>
          <w:p w14:paraId="6C1C2AED" w14:textId="77777777" w:rsidR="00061A5A" w:rsidRPr="00F1175D" w:rsidRDefault="00061A5A" w:rsidP="00C80083">
            <w:pPr>
              <w:pStyle w:val="Tabletext"/>
              <w:jc w:val="center"/>
              <w:rPr>
                <w:sz w:val="18"/>
                <w:szCs w:val="18"/>
                <w:lang w:val="en-US"/>
              </w:rPr>
            </w:pPr>
            <w:r w:rsidRPr="00F1175D">
              <w:rPr>
                <w:sz w:val="18"/>
                <w:szCs w:val="18"/>
                <w:lang w:val="en-US"/>
              </w:rPr>
              <w:t>27.41</w:t>
            </w:r>
          </w:p>
        </w:tc>
        <w:tc>
          <w:tcPr>
            <w:tcW w:w="850" w:type="dxa"/>
            <w:noWrap/>
          </w:tcPr>
          <w:p w14:paraId="0FA7AC01" w14:textId="77777777" w:rsidR="00061A5A" w:rsidRPr="00F1175D" w:rsidRDefault="00061A5A" w:rsidP="00C80083">
            <w:pPr>
              <w:pStyle w:val="Tabletext"/>
              <w:jc w:val="center"/>
              <w:rPr>
                <w:sz w:val="18"/>
                <w:szCs w:val="18"/>
                <w:lang w:val="en-US"/>
              </w:rPr>
            </w:pPr>
            <w:r w:rsidRPr="00F1175D">
              <w:rPr>
                <w:sz w:val="18"/>
                <w:szCs w:val="18"/>
                <w:lang w:val="en-US"/>
              </w:rPr>
              <w:t>5.27</w:t>
            </w:r>
          </w:p>
        </w:tc>
      </w:tr>
      <w:tr w:rsidR="00061A5A" w:rsidRPr="00F1175D" w14:paraId="19A36581" w14:textId="77777777" w:rsidTr="00C80083">
        <w:trPr>
          <w:jc w:val="center"/>
        </w:trPr>
        <w:tc>
          <w:tcPr>
            <w:tcW w:w="2694" w:type="dxa"/>
            <w:noWrap/>
          </w:tcPr>
          <w:p w14:paraId="3FDDE8B5" w14:textId="77777777" w:rsidR="00061A5A" w:rsidRPr="00F1175D" w:rsidRDefault="00061A5A" w:rsidP="00C80083">
            <w:pPr>
              <w:pStyle w:val="Tabletext"/>
              <w:rPr>
                <w:sz w:val="18"/>
                <w:szCs w:val="18"/>
                <w:lang w:val="en-US"/>
              </w:rPr>
            </w:pPr>
            <w:r w:rsidRPr="00F1175D">
              <w:rPr>
                <w:sz w:val="18"/>
                <w:szCs w:val="18"/>
                <w:lang w:val="en-US"/>
              </w:rPr>
              <w:t>Allowance for man</w:t>
            </w:r>
            <w:r w:rsidRPr="00F1175D">
              <w:rPr>
                <w:sz w:val="18"/>
                <w:szCs w:val="18"/>
                <w:lang w:val="en-US"/>
              </w:rPr>
              <w:noBreakHyphen/>
              <w:t>made noise</w:t>
            </w:r>
          </w:p>
        </w:tc>
        <w:tc>
          <w:tcPr>
            <w:tcW w:w="1275" w:type="dxa"/>
            <w:noWrap/>
          </w:tcPr>
          <w:p w14:paraId="3F354BEF" w14:textId="77777777" w:rsidR="00061A5A" w:rsidRPr="00F1175D" w:rsidRDefault="00061A5A" w:rsidP="00C80083">
            <w:pPr>
              <w:pStyle w:val="Tabletext"/>
              <w:jc w:val="center"/>
              <w:rPr>
                <w:sz w:val="18"/>
                <w:szCs w:val="18"/>
                <w:lang w:val="en-US"/>
              </w:rPr>
            </w:pPr>
            <w:r w:rsidRPr="00F1175D">
              <w:rPr>
                <w:i/>
                <w:iCs/>
                <w:sz w:val="18"/>
                <w:szCs w:val="18"/>
                <w:lang w:val="en-US"/>
              </w:rPr>
              <w:t>P</w:t>
            </w:r>
            <w:r w:rsidRPr="00F1175D">
              <w:rPr>
                <w:i/>
                <w:iCs/>
                <w:sz w:val="18"/>
                <w:szCs w:val="18"/>
                <w:vertAlign w:val="subscript"/>
                <w:lang w:val="en-US"/>
              </w:rPr>
              <w:t>mmn</w:t>
            </w:r>
            <w:r w:rsidRPr="00F1175D">
              <w:rPr>
                <w:sz w:val="18"/>
                <w:szCs w:val="18"/>
                <w:lang w:val="en-US"/>
              </w:rPr>
              <w:t xml:space="preserve"> (dB)</w:t>
            </w:r>
          </w:p>
        </w:tc>
        <w:tc>
          <w:tcPr>
            <w:tcW w:w="993" w:type="dxa"/>
            <w:noWrap/>
          </w:tcPr>
          <w:p w14:paraId="7AAEE40A" w14:textId="77777777" w:rsidR="00061A5A" w:rsidRPr="00F1175D" w:rsidRDefault="00061A5A" w:rsidP="00C80083">
            <w:pPr>
              <w:pStyle w:val="Tabletext"/>
              <w:jc w:val="center"/>
              <w:rPr>
                <w:sz w:val="18"/>
                <w:szCs w:val="18"/>
                <w:lang w:val="en-US"/>
              </w:rPr>
            </w:pPr>
            <w:r w:rsidRPr="00F1175D">
              <w:rPr>
                <w:sz w:val="18"/>
                <w:szCs w:val="18"/>
                <w:lang w:val="en-US"/>
              </w:rPr>
              <w:t>15.38</w:t>
            </w:r>
          </w:p>
        </w:tc>
        <w:tc>
          <w:tcPr>
            <w:tcW w:w="850" w:type="dxa"/>
            <w:noWrap/>
          </w:tcPr>
          <w:p w14:paraId="226F5A22" w14:textId="77777777" w:rsidR="00061A5A" w:rsidRPr="00F1175D" w:rsidRDefault="00061A5A" w:rsidP="00C80083">
            <w:pPr>
              <w:pStyle w:val="Tabletext"/>
              <w:jc w:val="center"/>
              <w:rPr>
                <w:sz w:val="18"/>
                <w:szCs w:val="18"/>
                <w:lang w:val="en-US"/>
              </w:rPr>
            </w:pPr>
            <w:r w:rsidRPr="00F1175D">
              <w:rPr>
                <w:sz w:val="18"/>
                <w:szCs w:val="18"/>
                <w:lang w:val="en-US"/>
              </w:rPr>
              <w:t>15.38</w:t>
            </w:r>
          </w:p>
        </w:tc>
        <w:tc>
          <w:tcPr>
            <w:tcW w:w="992" w:type="dxa"/>
            <w:noWrap/>
          </w:tcPr>
          <w:p w14:paraId="24E17FA1" w14:textId="77777777" w:rsidR="00061A5A" w:rsidRPr="00F1175D" w:rsidRDefault="00061A5A" w:rsidP="00C80083">
            <w:pPr>
              <w:pStyle w:val="Tabletext"/>
              <w:jc w:val="center"/>
              <w:rPr>
                <w:sz w:val="18"/>
                <w:szCs w:val="18"/>
                <w:lang w:val="en-US"/>
              </w:rPr>
            </w:pPr>
            <w:r w:rsidRPr="00F1175D">
              <w:rPr>
                <w:sz w:val="18"/>
                <w:szCs w:val="18"/>
                <w:lang w:val="en-US"/>
              </w:rPr>
              <w:t>0.00</w:t>
            </w:r>
          </w:p>
        </w:tc>
        <w:tc>
          <w:tcPr>
            <w:tcW w:w="993" w:type="dxa"/>
            <w:noWrap/>
          </w:tcPr>
          <w:p w14:paraId="79E9FC95" w14:textId="77777777" w:rsidR="00061A5A" w:rsidRPr="00F1175D" w:rsidRDefault="00061A5A" w:rsidP="00C80083">
            <w:pPr>
              <w:pStyle w:val="Tabletext"/>
              <w:jc w:val="center"/>
              <w:rPr>
                <w:sz w:val="18"/>
                <w:szCs w:val="18"/>
                <w:lang w:val="en-US"/>
              </w:rPr>
            </w:pPr>
            <w:r w:rsidRPr="00F1175D">
              <w:rPr>
                <w:sz w:val="18"/>
                <w:szCs w:val="18"/>
                <w:lang w:val="en-US"/>
              </w:rPr>
              <w:t>15.38</w:t>
            </w:r>
          </w:p>
        </w:tc>
        <w:tc>
          <w:tcPr>
            <w:tcW w:w="992" w:type="dxa"/>
            <w:noWrap/>
          </w:tcPr>
          <w:p w14:paraId="208BC9B5" w14:textId="77777777" w:rsidR="00061A5A" w:rsidRPr="00F1175D" w:rsidRDefault="00061A5A" w:rsidP="00C80083">
            <w:pPr>
              <w:pStyle w:val="Tabletext"/>
              <w:jc w:val="center"/>
              <w:rPr>
                <w:sz w:val="18"/>
                <w:szCs w:val="18"/>
                <w:lang w:val="en-US"/>
              </w:rPr>
            </w:pPr>
            <w:r w:rsidRPr="00F1175D">
              <w:rPr>
                <w:sz w:val="18"/>
                <w:szCs w:val="18"/>
                <w:lang w:val="en-US"/>
              </w:rPr>
              <w:t>0.00</w:t>
            </w:r>
          </w:p>
        </w:tc>
        <w:tc>
          <w:tcPr>
            <w:tcW w:w="850" w:type="dxa"/>
            <w:noWrap/>
          </w:tcPr>
          <w:p w14:paraId="2DC5D5AF" w14:textId="77777777" w:rsidR="00061A5A" w:rsidRPr="00F1175D" w:rsidRDefault="00061A5A" w:rsidP="00C80083">
            <w:pPr>
              <w:pStyle w:val="Tabletext"/>
              <w:jc w:val="center"/>
              <w:rPr>
                <w:sz w:val="18"/>
                <w:szCs w:val="18"/>
                <w:lang w:val="en-US"/>
              </w:rPr>
            </w:pPr>
            <w:r w:rsidRPr="00F1175D">
              <w:rPr>
                <w:sz w:val="18"/>
                <w:szCs w:val="18"/>
                <w:lang w:val="en-US"/>
              </w:rPr>
              <w:t>15.38</w:t>
            </w:r>
          </w:p>
        </w:tc>
      </w:tr>
      <w:tr w:rsidR="00061A5A" w:rsidRPr="00F1175D" w14:paraId="74347817" w14:textId="77777777" w:rsidTr="00C80083">
        <w:trPr>
          <w:jc w:val="center"/>
        </w:trPr>
        <w:tc>
          <w:tcPr>
            <w:tcW w:w="2694" w:type="dxa"/>
            <w:noWrap/>
          </w:tcPr>
          <w:p w14:paraId="5876E5DB" w14:textId="77777777" w:rsidR="00061A5A" w:rsidRPr="00F1175D" w:rsidRDefault="00061A5A" w:rsidP="00C80083">
            <w:pPr>
              <w:pStyle w:val="Tabletext"/>
              <w:rPr>
                <w:sz w:val="18"/>
                <w:szCs w:val="18"/>
                <w:lang w:val="en-US"/>
              </w:rPr>
            </w:pPr>
            <w:r w:rsidRPr="00F1175D">
              <w:rPr>
                <w:sz w:val="18"/>
                <w:szCs w:val="18"/>
                <w:lang w:val="en-US"/>
              </w:rPr>
              <w:t>Antenna height loss</w:t>
            </w:r>
          </w:p>
        </w:tc>
        <w:tc>
          <w:tcPr>
            <w:tcW w:w="1275" w:type="dxa"/>
            <w:noWrap/>
          </w:tcPr>
          <w:p w14:paraId="645CF951" w14:textId="77777777" w:rsidR="00061A5A" w:rsidRPr="00F1175D" w:rsidRDefault="00061A5A" w:rsidP="00C80083">
            <w:pPr>
              <w:pStyle w:val="Tabletext"/>
              <w:jc w:val="center"/>
              <w:rPr>
                <w:sz w:val="18"/>
                <w:szCs w:val="18"/>
                <w:lang w:val="en-US"/>
              </w:rPr>
            </w:pPr>
            <w:r w:rsidRPr="00F1175D">
              <w:rPr>
                <w:i/>
                <w:iCs/>
                <w:sz w:val="18"/>
                <w:szCs w:val="18"/>
                <w:lang w:val="en-US"/>
              </w:rPr>
              <w:t>L</w:t>
            </w:r>
            <w:r w:rsidRPr="00F1175D">
              <w:rPr>
                <w:i/>
                <w:iCs/>
                <w:sz w:val="18"/>
                <w:szCs w:val="18"/>
                <w:vertAlign w:val="subscript"/>
                <w:lang w:val="en-US"/>
              </w:rPr>
              <w:t>h</w:t>
            </w:r>
            <w:r w:rsidRPr="00F1175D">
              <w:rPr>
                <w:i/>
                <w:iCs/>
                <w:sz w:val="18"/>
                <w:szCs w:val="18"/>
                <w:lang w:val="en-US"/>
              </w:rPr>
              <w:t xml:space="preserve"> </w:t>
            </w:r>
            <w:r w:rsidRPr="00F1175D">
              <w:rPr>
                <w:sz w:val="18"/>
                <w:szCs w:val="18"/>
                <w:lang w:val="en-US"/>
              </w:rPr>
              <w:t>(dB)</w:t>
            </w:r>
          </w:p>
        </w:tc>
        <w:tc>
          <w:tcPr>
            <w:tcW w:w="993" w:type="dxa"/>
            <w:noWrap/>
          </w:tcPr>
          <w:p w14:paraId="5DD594CE" w14:textId="77777777" w:rsidR="00061A5A" w:rsidRPr="00F1175D" w:rsidRDefault="00061A5A" w:rsidP="00C80083">
            <w:pPr>
              <w:pStyle w:val="Tabletext"/>
              <w:jc w:val="center"/>
              <w:rPr>
                <w:sz w:val="18"/>
                <w:szCs w:val="18"/>
                <w:lang w:val="en-US"/>
              </w:rPr>
            </w:pPr>
            <w:r w:rsidRPr="00F1175D">
              <w:rPr>
                <w:sz w:val="18"/>
                <w:szCs w:val="18"/>
                <w:lang w:val="en-US"/>
              </w:rPr>
              <w:t>0.00</w:t>
            </w:r>
          </w:p>
        </w:tc>
        <w:tc>
          <w:tcPr>
            <w:tcW w:w="850" w:type="dxa"/>
            <w:noWrap/>
          </w:tcPr>
          <w:p w14:paraId="65BA90C1" w14:textId="77777777" w:rsidR="00061A5A" w:rsidRPr="00F1175D" w:rsidRDefault="00061A5A" w:rsidP="00C80083">
            <w:pPr>
              <w:pStyle w:val="Tabletext"/>
              <w:jc w:val="center"/>
              <w:rPr>
                <w:sz w:val="18"/>
                <w:szCs w:val="18"/>
                <w:lang w:val="en-US"/>
              </w:rPr>
            </w:pPr>
            <w:r w:rsidRPr="00F1175D">
              <w:rPr>
                <w:sz w:val="18"/>
                <w:szCs w:val="18"/>
                <w:lang w:val="en-US"/>
              </w:rPr>
              <w:t>8.00</w:t>
            </w:r>
          </w:p>
        </w:tc>
        <w:tc>
          <w:tcPr>
            <w:tcW w:w="992" w:type="dxa"/>
            <w:noWrap/>
          </w:tcPr>
          <w:p w14:paraId="415027DC" w14:textId="77777777" w:rsidR="00061A5A" w:rsidRPr="00F1175D" w:rsidRDefault="00061A5A" w:rsidP="00C80083">
            <w:pPr>
              <w:pStyle w:val="Tabletext"/>
              <w:jc w:val="center"/>
              <w:rPr>
                <w:sz w:val="18"/>
                <w:szCs w:val="18"/>
                <w:lang w:val="en-US"/>
              </w:rPr>
            </w:pPr>
            <w:r w:rsidRPr="00F1175D">
              <w:rPr>
                <w:sz w:val="18"/>
                <w:szCs w:val="18"/>
                <w:lang w:val="en-US"/>
              </w:rPr>
              <w:t>15.00</w:t>
            </w:r>
          </w:p>
        </w:tc>
        <w:tc>
          <w:tcPr>
            <w:tcW w:w="993" w:type="dxa"/>
            <w:noWrap/>
          </w:tcPr>
          <w:p w14:paraId="3B160467" w14:textId="77777777" w:rsidR="00061A5A" w:rsidRPr="00F1175D" w:rsidRDefault="00061A5A" w:rsidP="00C80083">
            <w:pPr>
              <w:pStyle w:val="Tabletext"/>
              <w:jc w:val="center"/>
              <w:rPr>
                <w:sz w:val="18"/>
                <w:szCs w:val="18"/>
                <w:lang w:val="en-US"/>
              </w:rPr>
            </w:pPr>
            <w:r w:rsidRPr="00F1175D">
              <w:rPr>
                <w:sz w:val="18"/>
                <w:szCs w:val="18"/>
                <w:lang w:val="en-US"/>
              </w:rPr>
              <w:t>8.00</w:t>
            </w:r>
          </w:p>
        </w:tc>
        <w:tc>
          <w:tcPr>
            <w:tcW w:w="992" w:type="dxa"/>
            <w:noWrap/>
          </w:tcPr>
          <w:p w14:paraId="56B3C952" w14:textId="77777777" w:rsidR="00061A5A" w:rsidRPr="00F1175D" w:rsidRDefault="00061A5A" w:rsidP="00C80083">
            <w:pPr>
              <w:pStyle w:val="Tabletext"/>
              <w:jc w:val="center"/>
              <w:rPr>
                <w:sz w:val="18"/>
                <w:szCs w:val="18"/>
                <w:lang w:val="en-US"/>
              </w:rPr>
            </w:pPr>
            <w:r w:rsidRPr="00F1175D">
              <w:rPr>
                <w:sz w:val="18"/>
                <w:szCs w:val="18"/>
                <w:lang w:val="en-US"/>
              </w:rPr>
              <w:t>15.00</w:t>
            </w:r>
          </w:p>
        </w:tc>
        <w:tc>
          <w:tcPr>
            <w:tcW w:w="850" w:type="dxa"/>
            <w:noWrap/>
          </w:tcPr>
          <w:p w14:paraId="4A3F29D4" w14:textId="77777777" w:rsidR="00061A5A" w:rsidRPr="00F1175D" w:rsidRDefault="00061A5A" w:rsidP="00C80083">
            <w:pPr>
              <w:pStyle w:val="Tabletext"/>
              <w:jc w:val="center"/>
              <w:rPr>
                <w:sz w:val="18"/>
                <w:szCs w:val="18"/>
                <w:lang w:val="en-US"/>
              </w:rPr>
            </w:pPr>
            <w:r w:rsidRPr="00F1175D">
              <w:rPr>
                <w:sz w:val="18"/>
                <w:szCs w:val="18"/>
                <w:lang w:val="en-US"/>
              </w:rPr>
              <w:t>8.00</w:t>
            </w:r>
          </w:p>
        </w:tc>
      </w:tr>
      <w:tr w:rsidR="00061A5A" w:rsidRPr="00F1175D" w14:paraId="3F91A54D" w14:textId="77777777" w:rsidTr="00C80083">
        <w:trPr>
          <w:jc w:val="center"/>
        </w:trPr>
        <w:tc>
          <w:tcPr>
            <w:tcW w:w="2694" w:type="dxa"/>
            <w:noWrap/>
          </w:tcPr>
          <w:p w14:paraId="1BEFEE8A" w14:textId="77777777" w:rsidR="00061A5A" w:rsidRPr="00F1175D" w:rsidRDefault="00061A5A" w:rsidP="00C80083">
            <w:pPr>
              <w:pStyle w:val="Tabletext"/>
              <w:rPr>
                <w:sz w:val="18"/>
                <w:szCs w:val="18"/>
                <w:lang w:val="en-US"/>
              </w:rPr>
            </w:pPr>
            <w:r w:rsidRPr="00F1175D">
              <w:rPr>
                <w:sz w:val="18"/>
                <w:szCs w:val="18"/>
                <w:lang w:val="en-US"/>
              </w:rPr>
              <w:t xml:space="preserve">Building penetration loss </w:t>
            </w:r>
          </w:p>
        </w:tc>
        <w:tc>
          <w:tcPr>
            <w:tcW w:w="1275" w:type="dxa"/>
            <w:noWrap/>
          </w:tcPr>
          <w:p w14:paraId="5E9ED210" w14:textId="77777777" w:rsidR="00061A5A" w:rsidRPr="00F1175D" w:rsidRDefault="00061A5A" w:rsidP="00C80083">
            <w:pPr>
              <w:pStyle w:val="Tabletext"/>
              <w:jc w:val="center"/>
              <w:rPr>
                <w:sz w:val="18"/>
                <w:szCs w:val="18"/>
                <w:lang w:val="en-US"/>
              </w:rPr>
            </w:pPr>
            <w:r w:rsidRPr="00F1175D">
              <w:rPr>
                <w:i/>
                <w:iCs/>
                <w:sz w:val="18"/>
                <w:szCs w:val="18"/>
                <w:lang w:val="en-US"/>
              </w:rPr>
              <w:t>L</w:t>
            </w:r>
            <w:r w:rsidRPr="00F1175D">
              <w:rPr>
                <w:i/>
                <w:iCs/>
                <w:sz w:val="18"/>
                <w:szCs w:val="18"/>
                <w:vertAlign w:val="subscript"/>
                <w:lang w:val="en-US"/>
              </w:rPr>
              <w:t>b</w:t>
            </w:r>
            <w:r w:rsidRPr="00F1175D">
              <w:rPr>
                <w:sz w:val="18"/>
                <w:szCs w:val="18"/>
                <w:lang w:val="en-US"/>
              </w:rPr>
              <w:t xml:space="preserve"> (dB)</w:t>
            </w:r>
          </w:p>
        </w:tc>
        <w:tc>
          <w:tcPr>
            <w:tcW w:w="993" w:type="dxa"/>
            <w:noWrap/>
          </w:tcPr>
          <w:p w14:paraId="0DED96EB" w14:textId="77777777" w:rsidR="00061A5A" w:rsidRPr="00F1175D" w:rsidRDefault="00061A5A" w:rsidP="00C80083">
            <w:pPr>
              <w:pStyle w:val="Tabletext"/>
              <w:jc w:val="center"/>
              <w:rPr>
                <w:sz w:val="18"/>
                <w:szCs w:val="18"/>
                <w:lang w:val="en-US"/>
              </w:rPr>
            </w:pPr>
            <w:r w:rsidRPr="00F1175D">
              <w:rPr>
                <w:sz w:val="18"/>
                <w:szCs w:val="18"/>
                <w:lang w:val="en-US"/>
              </w:rPr>
              <w:t>0.00</w:t>
            </w:r>
          </w:p>
        </w:tc>
        <w:tc>
          <w:tcPr>
            <w:tcW w:w="850" w:type="dxa"/>
            <w:noWrap/>
          </w:tcPr>
          <w:p w14:paraId="6EC36672" w14:textId="77777777" w:rsidR="00061A5A" w:rsidRPr="00F1175D" w:rsidRDefault="00061A5A" w:rsidP="00C80083">
            <w:pPr>
              <w:pStyle w:val="Tabletext"/>
              <w:jc w:val="center"/>
              <w:rPr>
                <w:sz w:val="18"/>
                <w:szCs w:val="18"/>
                <w:lang w:val="en-US"/>
              </w:rPr>
            </w:pPr>
            <w:r w:rsidRPr="00F1175D">
              <w:rPr>
                <w:sz w:val="18"/>
                <w:szCs w:val="18"/>
                <w:lang w:val="en-US"/>
              </w:rPr>
              <w:t>8.00</w:t>
            </w:r>
          </w:p>
        </w:tc>
        <w:tc>
          <w:tcPr>
            <w:tcW w:w="992" w:type="dxa"/>
            <w:noWrap/>
          </w:tcPr>
          <w:p w14:paraId="593E22A4" w14:textId="77777777" w:rsidR="00061A5A" w:rsidRPr="00F1175D" w:rsidRDefault="00061A5A" w:rsidP="00C80083">
            <w:pPr>
              <w:pStyle w:val="Tabletext"/>
              <w:jc w:val="center"/>
              <w:rPr>
                <w:sz w:val="18"/>
                <w:szCs w:val="18"/>
                <w:lang w:val="en-US"/>
              </w:rPr>
            </w:pPr>
            <w:r w:rsidRPr="00F1175D">
              <w:rPr>
                <w:sz w:val="18"/>
                <w:szCs w:val="18"/>
                <w:lang w:val="en-US"/>
              </w:rPr>
              <w:t>8.00</w:t>
            </w:r>
          </w:p>
        </w:tc>
        <w:tc>
          <w:tcPr>
            <w:tcW w:w="993" w:type="dxa"/>
            <w:noWrap/>
          </w:tcPr>
          <w:p w14:paraId="3FC3D7E7" w14:textId="77777777" w:rsidR="00061A5A" w:rsidRPr="00F1175D" w:rsidRDefault="00061A5A" w:rsidP="00C80083">
            <w:pPr>
              <w:pStyle w:val="Tabletext"/>
              <w:jc w:val="center"/>
              <w:rPr>
                <w:sz w:val="18"/>
                <w:szCs w:val="18"/>
                <w:lang w:val="en-US"/>
              </w:rPr>
            </w:pPr>
            <w:r w:rsidRPr="00F1175D">
              <w:rPr>
                <w:sz w:val="18"/>
                <w:szCs w:val="18"/>
                <w:lang w:val="en-US"/>
              </w:rPr>
              <w:t>0.00</w:t>
            </w:r>
          </w:p>
        </w:tc>
        <w:tc>
          <w:tcPr>
            <w:tcW w:w="992" w:type="dxa"/>
            <w:noWrap/>
          </w:tcPr>
          <w:p w14:paraId="573E8917" w14:textId="77777777" w:rsidR="00061A5A" w:rsidRPr="00F1175D" w:rsidRDefault="00061A5A" w:rsidP="00C80083">
            <w:pPr>
              <w:pStyle w:val="Tabletext"/>
              <w:jc w:val="center"/>
              <w:rPr>
                <w:sz w:val="18"/>
                <w:szCs w:val="18"/>
                <w:lang w:val="en-US"/>
              </w:rPr>
            </w:pPr>
            <w:r w:rsidRPr="00F1175D">
              <w:rPr>
                <w:sz w:val="18"/>
                <w:szCs w:val="18"/>
                <w:lang w:val="en-US"/>
              </w:rPr>
              <w:t>0.00</w:t>
            </w:r>
          </w:p>
        </w:tc>
        <w:tc>
          <w:tcPr>
            <w:tcW w:w="850" w:type="dxa"/>
            <w:noWrap/>
          </w:tcPr>
          <w:p w14:paraId="151E1ED6" w14:textId="77777777" w:rsidR="00061A5A" w:rsidRPr="00F1175D" w:rsidRDefault="00061A5A" w:rsidP="00C80083">
            <w:pPr>
              <w:pStyle w:val="Tabletext"/>
              <w:jc w:val="center"/>
              <w:rPr>
                <w:sz w:val="18"/>
                <w:szCs w:val="18"/>
                <w:lang w:val="en-US"/>
              </w:rPr>
            </w:pPr>
            <w:r w:rsidRPr="00F1175D">
              <w:rPr>
                <w:sz w:val="18"/>
                <w:szCs w:val="18"/>
                <w:lang w:val="en-US"/>
              </w:rPr>
              <w:t>0.00</w:t>
            </w:r>
          </w:p>
        </w:tc>
      </w:tr>
    </w:tbl>
    <w:p w14:paraId="4BF02546" w14:textId="177178A8" w:rsidR="00055F90" w:rsidRPr="00245D4B" w:rsidRDefault="00055F90" w:rsidP="00055F90">
      <w:pPr>
        <w:pStyle w:val="TableNo"/>
        <w:rPr>
          <w:lang w:val="en-US"/>
        </w:rPr>
      </w:pPr>
      <w:r w:rsidRPr="00245D4B">
        <w:rPr>
          <w:lang w:val="en-US"/>
        </w:rPr>
        <w:lastRenderedPageBreak/>
        <w:t>TABLE 3</w:t>
      </w:r>
      <w:r>
        <w:rPr>
          <w:lang w:val="en-US"/>
        </w:rPr>
        <w:t>3 (</w:t>
      </w:r>
      <w:r w:rsidRPr="00055F90">
        <w:rPr>
          <w:i/>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275"/>
        <w:gridCol w:w="993"/>
        <w:gridCol w:w="850"/>
        <w:gridCol w:w="992"/>
        <w:gridCol w:w="993"/>
        <w:gridCol w:w="992"/>
        <w:gridCol w:w="850"/>
      </w:tblGrid>
      <w:tr w:rsidR="00061A5A" w:rsidRPr="00F1175D" w14:paraId="3F08E965" w14:textId="77777777" w:rsidTr="00C80083">
        <w:trPr>
          <w:jc w:val="center"/>
        </w:trPr>
        <w:tc>
          <w:tcPr>
            <w:tcW w:w="2694" w:type="dxa"/>
            <w:noWrap/>
          </w:tcPr>
          <w:p w14:paraId="517F3F3B" w14:textId="75550B67" w:rsidR="00061A5A" w:rsidRPr="00F1175D" w:rsidRDefault="00061A5A" w:rsidP="00C80083">
            <w:pPr>
              <w:pStyle w:val="Tabletext"/>
              <w:rPr>
                <w:sz w:val="18"/>
                <w:szCs w:val="18"/>
                <w:lang w:val="en-US"/>
              </w:rPr>
            </w:pPr>
            <w:r w:rsidRPr="00F1175D">
              <w:rPr>
                <w:sz w:val="18"/>
                <w:szCs w:val="18"/>
                <w:lang w:val="en-US"/>
              </w:rPr>
              <w:t>Location probability</w:t>
            </w:r>
          </w:p>
        </w:tc>
        <w:tc>
          <w:tcPr>
            <w:tcW w:w="1275" w:type="dxa"/>
            <w:noWrap/>
          </w:tcPr>
          <w:p w14:paraId="19A9A67C" w14:textId="77777777" w:rsidR="00061A5A" w:rsidRPr="00F1175D" w:rsidRDefault="00061A5A" w:rsidP="00C80083">
            <w:pPr>
              <w:pStyle w:val="Tabletext"/>
              <w:jc w:val="center"/>
              <w:rPr>
                <w:sz w:val="18"/>
                <w:szCs w:val="18"/>
                <w:lang w:val="en-US"/>
              </w:rPr>
            </w:pPr>
          </w:p>
        </w:tc>
        <w:tc>
          <w:tcPr>
            <w:tcW w:w="993" w:type="dxa"/>
            <w:noWrap/>
          </w:tcPr>
          <w:p w14:paraId="1C6493AE" w14:textId="77777777" w:rsidR="00061A5A" w:rsidRPr="00F1175D" w:rsidRDefault="00061A5A" w:rsidP="00C80083">
            <w:pPr>
              <w:pStyle w:val="Tabletext"/>
              <w:jc w:val="center"/>
              <w:rPr>
                <w:i/>
                <w:sz w:val="18"/>
                <w:szCs w:val="18"/>
                <w:lang w:val="en-US"/>
              </w:rPr>
            </w:pPr>
            <w:r w:rsidRPr="00F1175D">
              <w:rPr>
                <w:sz w:val="18"/>
                <w:szCs w:val="18"/>
                <w:lang w:val="en-US"/>
              </w:rPr>
              <w:t>70%</w:t>
            </w:r>
          </w:p>
        </w:tc>
        <w:tc>
          <w:tcPr>
            <w:tcW w:w="850" w:type="dxa"/>
            <w:noWrap/>
          </w:tcPr>
          <w:p w14:paraId="59822944" w14:textId="77777777" w:rsidR="00061A5A" w:rsidRPr="00F1175D" w:rsidRDefault="00061A5A" w:rsidP="00C80083">
            <w:pPr>
              <w:pStyle w:val="Tabletext"/>
              <w:jc w:val="center"/>
              <w:rPr>
                <w:i/>
                <w:sz w:val="18"/>
                <w:szCs w:val="18"/>
                <w:lang w:val="en-US"/>
              </w:rPr>
            </w:pPr>
            <w:r w:rsidRPr="00F1175D">
              <w:rPr>
                <w:sz w:val="18"/>
                <w:szCs w:val="18"/>
                <w:lang w:val="en-US"/>
              </w:rPr>
              <w:t>95%</w:t>
            </w:r>
          </w:p>
        </w:tc>
        <w:tc>
          <w:tcPr>
            <w:tcW w:w="992" w:type="dxa"/>
            <w:noWrap/>
          </w:tcPr>
          <w:p w14:paraId="7175F23D" w14:textId="77777777" w:rsidR="00061A5A" w:rsidRPr="00F1175D" w:rsidRDefault="00061A5A" w:rsidP="00C80083">
            <w:pPr>
              <w:pStyle w:val="Tabletext"/>
              <w:jc w:val="center"/>
              <w:rPr>
                <w:i/>
                <w:sz w:val="18"/>
                <w:szCs w:val="18"/>
                <w:lang w:val="en-US"/>
              </w:rPr>
            </w:pPr>
            <w:r w:rsidRPr="00F1175D">
              <w:rPr>
                <w:sz w:val="18"/>
                <w:szCs w:val="18"/>
                <w:lang w:val="en-US"/>
              </w:rPr>
              <w:t>95%</w:t>
            </w:r>
          </w:p>
        </w:tc>
        <w:tc>
          <w:tcPr>
            <w:tcW w:w="993" w:type="dxa"/>
            <w:noWrap/>
          </w:tcPr>
          <w:p w14:paraId="54DAF483" w14:textId="77777777" w:rsidR="00061A5A" w:rsidRPr="00F1175D" w:rsidRDefault="00061A5A" w:rsidP="00C80083">
            <w:pPr>
              <w:pStyle w:val="Tabletext"/>
              <w:jc w:val="center"/>
              <w:rPr>
                <w:i/>
                <w:sz w:val="18"/>
                <w:szCs w:val="18"/>
                <w:lang w:val="en-US"/>
              </w:rPr>
            </w:pPr>
            <w:r w:rsidRPr="00F1175D">
              <w:rPr>
                <w:sz w:val="18"/>
                <w:szCs w:val="18"/>
                <w:lang w:val="en-US"/>
              </w:rPr>
              <w:t>95%</w:t>
            </w:r>
          </w:p>
        </w:tc>
        <w:tc>
          <w:tcPr>
            <w:tcW w:w="992" w:type="dxa"/>
            <w:noWrap/>
          </w:tcPr>
          <w:p w14:paraId="6EE32439" w14:textId="77777777" w:rsidR="00061A5A" w:rsidRPr="00F1175D" w:rsidRDefault="00061A5A" w:rsidP="00C80083">
            <w:pPr>
              <w:pStyle w:val="Tabletext"/>
              <w:jc w:val="center"/>
              <w:rPr>
                <w:i/>
                <w:sz w:val="18"/>
                <w:szCs w:val="18"/>
                <w:lang w:val="en-US"/>
              </w:rPr>
            </w:pPr>
            <w:r w:rsidRPr="00F1175D">
              <w:rPr>
                <w:sz w:val="18"/>
                <w:szCs w:val="18"/>
                <w:lang w:val="en-US"/>
              </w:rPr>
              <w:t>95%</w:t>
            </w:r>
          </w:p>
        </w:tc>
        <w:tc>
          <w:tcPr>
            <w:tcW w:w="850" w:type="dxa"/>
            <w:noWrap/>
          </w:tcPr>
          <w:p w14:paraId="1AF1885C" w14:textId="77777777" w:rsidR="00061A5A" w:rsidRPr="00F1175D" w:rsidRDefault="00061A5A" w:rsidP="00C80083">
            <w:pPr>
              <w:pStyle w:val="Tabletext"/>
              <w:jc w:val="center"/>
              <w:rPr>
                <w:i/>
                <w:sz w:val="18"/>
                <w:szCs w:val="18"/>
                <w:lang w:val="en-US"/>
              </w:rPr>
            </w:pPr>
            <w:r w:rsidRPr="00F1175D">
              <w:rPr>
                <w:sz w:val="18"/>
                <w:szCs w:val="18"/>
                <w:lang w:val="en-US"/>
              </w:rPr>
              <w:t>99%</w:t>
            </w:r>
          </w:p>
        </w:tc>
      </w:tr>
      <w:tr w:rsidR="00061A5A" w:rsidRPr="00F1175D" w14:paraId="5026DBC9" w14:textId="77777777" w:rsidTr="00C80083">
        <w:trPr>
          <w:jc w:val="center"/>
        </w:trPr>
        <w:tc>
          <w:tcPr>
            <w:tcW w:w="2694" w:type="dxa"/>
            <w:noWrap/>
          </w:tcPr>
          <w:p w14:paraId="53EE9577" w14:textId="77777777" w:rsidR="00061A5A" w:rsidRPr="00F1175D" w:rsidRDefault="00061A5A" w:rsidP="00C80083">
            <w:pPr>
              <w:pStyle w:val="Tabletext"/>
              <w:rPr>
                <w:sz w:val="18"/>
                <w:szCs w:val="18"/>
                <w:lang w:val="en-US"/>
              </w:rPr>
            </w:pPr>
            <w:r w:rsidRPr="00F1175D">
              <w:rPr>
                <w:sz w:val="18"/>
                <w:szCs w:val="18"/>
                <w:lang w:val="en-US"/>
              </w:rPr>
              <w:t>Distribution factor</w:t>
            </w:r>
          </w:p>
        </w:tc>
        <w:tc>
          <w:tcPr>
            <w:tcW w:w="1275" w:type="dxa"/>
            <w:noWrap/>
          </w:tcPr>
          <w:p w14:paraId="02E8E4E7" w14:textId="77777777" w:rsidR="00061A5A" w:rsidRPr="00F1175D" w:rsidRDefault="00061A5A" w:rsidP="00C80083">
            <w:pPr>
              <w:pStyle w:val="Tabletext"/>
              <w:jc w:val="center"/>
              <w:rPr>
                <w:i/>
                <w:sz w:val="18"/>
                <w:szCs w:val="18"/>
                <w:lang w:val="en-US"/>
              </w:rPr>
            </w:pPr>
            <w:r w:rsidRPr="00F1175D">
              <w:rPr>
                <w:sz w:val="18"/>
                <w:szCs w:val="18"/>
                <w:lang w:val="en-US"/>
              </w:rPr>
              <w:t>μ</w:t>
            </w:r>
          </w:p>
        </w:tc>
        <w:tc>
          <w:tcPr>
            <w:tcW w:w="993" w:type="dxa"/>
            <w:noWrap/>
          </w:tcPr>
          <w:p w14:paraId="3BA23042" w14:textId="77777777" w:rsidR="00061A5A" w:rsidRPr="00F1175D" w:rsidRDefault="00061A5A" w:rsidP="00C80083">
            <w:pPr>
              <w:pStyle w:val="Tabletext"/>
              <w:jc w:val="center"/>
              <w:rPr>
                <w:i/>
                <w:sz w:val="18"/>
                <w:szCs w:val="18"/>
                <w:lang w:val="en-US"/>
              </w:rPr>
            </w:pPr>
            <w:r w:rsidRPr="00F1175D">
              <w:rPr>
                <w:sz w:val="18"/>
                <w:szCs w:val="18"/>
                <w:lang w:val="en-US"/>
              </w:rPr>
              <w:t>0.52</w:t>
            </w:r>
          </w:p>
        </w:tc>
        <w:tc>
          <w:tcPr>
            <w:tcW w:w="850" w:type="dxa"/>
            <w:noWrap/>
          </w:tcPr>
          <w:p w14:paraId="5822329D" w14:textId="77777777" w:rsidR="00061A5A" w:rsidRPr="00F1175D" w:rsidRDefault="00061A5A" w:rsidP="00C80083">
            <w:pPr>
              <w:pStyle w:val="Tabletext"/>
              <w:jc w:val="center"/>
              <w:rPr>
                <w:i/>
                <w:sz w:val="18"/>
                <w:szCs w:val="18"/>
                <w:lang w:val="en-US"/>
              </w:rPr>
            </w:pPr>
            <w:r w:rsidRPr="00F1175D">
              <w:rPr>
                <w:sz w:val="18"/>
                <w:szCs w:val="18"/>
                <w:lang w:val="en-US"/>
              </w:rPr>
              <w:t>1.64</w:t>
            </w:r>
          </w:p>
        </w:tc>
        <w:tc>
          <w:tcPr>
            <w:tcW w:w="992" w:type="dxa"/>
            <w:noWrap/>
          </w:tcPr>
          <w:p w14:paraId="32FC8B53" w14:textId="77777777" w:rsidR="00061A5A" w:rsidRPr="00F1175D" w:rsidRDefault="00061A5A" w:rsidP="00C80083">
            <w:pPr>
              <w:pStyle w:val="Tabletext"/>
              <w:jc w:val="center"/>
              <w:rPr>
                <w:i/>
                <w:sz w:val="18"/>
                <w:szCs w:val="18"/>
                <w:lang w:val="en-US"/>
              </w:rPr>
            </w:pPr>
            <w:r w:rsidRPr="00F1175D">
              <w:rPr>
                <w:sz w:val="18"/>
                <w:szCs w:val="18"/>
                <w:lang w:val="en-US"/>
              </w:rPr>
              <w:t>1.64</w:t>
            </w:r>
          </w:p>
        </w:tc>
        <w:tc>
          <w:tcPr>
            <w:tcW w:w="993" w:type="dxa"/>
            <w:noWrap/>
          </w:tcPr>
          <w:p w14:paraId="1D79C446" w14:textId="77777777" w:rsidR="00061A5A" w:rsidRPr="00F1175D" w:rsidRDefault="00061A5A" w:rsidP="00C80083">
            <w:pPr>
              <w:pStyle w:val="Tabletext"/>
              <w:jc w:val="center"/>
              <w:rPr>
                <w:i/>
                <w:sz w:val="18"/>
                <w:szCs w:val="18"/>
                <w:lang w:val="en-US"/>
              </w:rPr>
            </w:pPr>
            <w:r w:rsidRPr="00F1175D">
              <w:rPr>
                <w:sz w:val="18"/>
                <w:szCs w:val="18"/>
                <w:lang w:val="en-US"/>
              </w:rPr>
              <w:t>1.64</w:t>
            </w:r>
          </w:p>
        </w:tc>
        <w:tc>
          <w:tcPr>
            <w:tcW w:w="992" w:type="dxa"/>
            <w:noWrap/>
          </w:tcPr>
          <w:p w14:paraId="636B7217" w14:textId="77777777" w:rsidR="00061A5A" w:rsidRPr="00F1175D" w:rsidRDefault="00061A5A" w:rsidP="00C80083">
            <w:pPr>
              <w:pStyle w:val="Tabletext"/>
              <w:jc w:val="center"/>
              <w:rPr>
                <w:i/>
                <w:sz w:val="18"/>
                <w:szCs w:val="18"/>
                <w:lang w:val="en-US"/>
              </w:rPr>
            </w:pPr>
            <w:r w:rsidRPr="00F1175D">
              <w:rPr>
                <w:sz w:val="18"/>
                <w:szCs w:val="18"/>
                <w:lang w:val="en-US"/>
              </w:rPr>
              <w:t>1.64</w:t>
            </w:r>
          </w:p>
        </w:tc>
        <w:tc>
          <w:tcPr>
            <w:tcW w:w="850" w:type="dxa"/>
            <w:noWrap/>
          </w:tcPr>
          <w:p w14:paraId="2C04D331" w14:textId="77777777" w:rsidR="00061A5A" w:rsidRPr="00F1175D" w:rsidRDefault="00061A5A" w:rsidP="00C80083">
            <w:pPr>
              <w:pStyle w:val="Tabletext"/>
              <w:jc w:val="center"/>
              <w:rPr>
                <w:i/>
                <w:sz w:val="18"/>
                <w:szCs w:val="18"/>
                <w:lang w:val="en-US"/>
              </w:rPr>
            </w:pPr>
            <w:r w:rsidRPr="00F1175D">
              <w:rPr>
                <w:sz w:val="18"/>
                <w:szCs w:val="18"/>
                <w:lang w:val="en-US"/>
              </w:rPr>
              <w:t>2.33</w:t>
            </w:r>
          </w:p>
        </w:tc>
      </w:tr>
      <w:tr w:rsidR="00061A5A" w:rsidRPr="00F1175D" w14:paraId="0CE7D458" w14:textId="77777777" w:rsidTr="00C80083">
        <w:trPr>
          <w:jc w:val="center"/>
        </w:trPr>
        <w:tc>
          <w:tcPr>
            <w:tcW w:w="2694" w:type="dxa"/>
            <w:noWrap/>
          </w:tcPr>
          <w:p w14:paraId="7DCA97D1" w14:textId="77777777" w:rsidR="00061A5A" w:rsidRPr="00F1175D" w:rsidRDefault="00061A5A" w:rsidP="00C80083">
            <w:pPr>
              <w:pStyle w:val="Tabletext"/>
              <w:rPr>
                <w:sz w:val="18"/>
                <w:szCs w:val="18"/>
                <w:lang w:val="en-US"/>
              </w:rPr>
            </w:pPr>
            <w:r w:rsidRPr="00F1175D">
              <w:rPr>
                <w:sz w:val="18"/>
                <w:szCs w:val="18"/>
                <w:lang w:val="en-US"/>
              </w:rPr>
              <w:t>Standard deviation of DRM field strength</w:t>
            </w:r>
          </w:p>
        </w:tc>
        <w:tc>
          <w:tcPr>
            <w:tcW w:w="1275" w:type="dxa"/>
            <w:noWrap/>
          </w:tcPr>
          <w:p w14:paraId="602F190C" w14:textId="77777777" w:rsidR="00061A5A" w:rsidRPr="00F1175D" w:rsidRDefault="00061A5A" w:rsidP="00C80083">
            <w:pPr>
              <w:pStyle w:val="Tabletext"/>
              <w:jc w:val="center"/>
              <w:rPr>
                <w:sz w:val="18"/>
                <w:szCs w:val="18"/>
                <w:lang w:val="en-US"/>
              </w:rPr>
            </w:pPr>
            <w:r w:rsidRPr="00F1175D">
              <w:rPr>
                <w:sz w:val="18"/>
                <w:szCs w:val="18"/>
                <w:lang w:val="en-US"/>
              </w:rPr>
              <w:t>σ</w:t>
            </w:r>
            <w:r w:rsidRPr="00F1175D">
              <w:rPr>
                <w:i/>
                <w:iCs/>
                <w:sz w:val="18"/>
                <w:szCs w:val="18"/>
                <w:vertAlign w:val="subscript"/>
                <w:lang w:val="en-US"/>
              </w:rPr>
              <w:t>m</w:t>
            </w:r>
            <w:r w:rsidRPr="00F1175D">
              <w:rPr>
                <w:sz w:val="18"/>
                <w:szCs w:val="18"/>
                <w:lang w:val="en-US"/>
              </w:rPr>
              <w:t xml:space="preserve"> (dB)</w:t>
            </w:r>
          </w:p>
        </w:tc>
        <w:tc>
          <w:tcPr>
            <w:tcW w:w="993" w:type="dxa"/>
            <w:noWrap/>
          </w:tcPr>
          <w:p w14:paraId="09E0BF66" w14:textId="77777777" w:rsidR="00061A5A" w:rsidRPr="00F1175D" w:rsidRDefault="00061A5A" w:rsidP="00C80083">
            <w:pPr>
              <w:pStyle w:val="Tabletext"/>
              <w:jc w:val="center"/>
              <w:rPr>
                <w:i/>
                <w:sz w:val="18"/>
                <w:szCs w:val="18"/>
                <w:lang w:val="en-US"/>
              </w:rPr>
            </w:pPr>
            <w:r w:rsidRPr="00F1175D">
              <w:rPr>
                <w:sz w:val="18"/>
                <w:szCs w:val="18"/>
                <w:lang w:val="en-US"/>
              </w:rPr>
              <w:t>3.56</w:t>
            </w:r>
          </w:p>
        </w:tc>
        <w:tc>
          <w:tcPr>
            <w:tcW w:w="850" w:type="dxa"/>
            <w:noWrap/>
          </w:tcPr>
          <w:p w14:paraId="0E1B5DF6" w14:textId="77777777" w:rsidR="00061A5A" w:rsidRPr="00F1175D" w:rsidRDefault="00061A5A" w:rsidP="00C80083">
            <w:pPr>
              <w:pStyle w:val="Tabletext"/>
              <w:jc w:val="center"/>
              <w:rPr>
                <w:i/>
                <w:sz w:val="18"/>
                <w:szCs w:val="18"/>
                <w:lang w:val="en-US"/>
              </w:rPr>
            </w:pPr>
            <w:r w:rsidRPr="00F1175D">
              <w:rPr>
                <w:sz w:val="18"/>
                <w:szCs w:val="18"/>
                <w:lang w:val="en-US"/>
              </w:rPr>
              <w:t>3.56</w:t>
            </w:r>
          </w:p>
        </w:tc>
        <w:tc>
          <w:tcPr>
            <w:tcW w:w="992" w:type="dxa"/>
            <w:noWrap/>
          </w:tcPr>
          <w:p w14:paraId="4AF058CB" w14:textId="77777777" w:rsidR="00061A5A" w:rsidRPr="00F1175D" w:rsidRDefault="00061A5A" w:rsidP="00C80083">
            <w:pPr>
              <w:pStyle w:val="Tabletext"/>
              <w:jc w:val="center"/>
              <w:rPr>
                <w:i/>
                <w:sz w:val="18"/>
                <w:szCs w:val="18"/>
                <w:lang w:val="en-US"/>
              </w:rPr>
            </w:pPr>
            <w:r w:rsidRPr="00F1175D">
              <w:rPr>
                <w:sz w:val="18"/>
                <w:szCs w:val="18"/>
                <w:lang w:val="en-US"/>
              </w:rPr>
              <w:t>3.56</w:t>
            </w:r>
          </w:p>
        </w:tc>
        <w:tc>
          <w:tcPr>
            <w:tcW w:w="993" w:type="dxa"/>
            <w:noWrap/>
          </w:tcPr>
          <w:p w14:paraId="018B46F5" w14:textId="77777777" w:rsidR="00061A5A" w:rsidRPr="00F1175D" w:rsidRDefault="00061A5A" w:rsidP="00C80083">
            <w:pPr>
              <w:pStyle w:val="Tabletext"/>
              <w:jc w:val="center"/>
              <w:rPr>
                <w:i/>
                <w:sz w:val="18"/>
                <w:szCs w:val="18"/>
                <w:lang w:val="en-US"/>
              </w:rPr>
            </w:pPr>
            <w:r w:rsidRPr="00F1175D">
              <w:rPr>
                <w:sz w:val="18"/>
                <w:szCs w:val="18"/>
                <w:lang w:val="en-US"/>
              </w:rPr>
              <w:t>3.56</w:t>
            </w:r>
          </w:p>
        </w:tc>
        <w:tc>
          <w:tcPr>
            <w:tcW w:w="992" w:type="dxa"/>
            <w:noWrap/>
          </w:tcPr>
          <w:p w14:paraId="572DC4FF" w14:textId="77777777" w:rsidR="00061A5A" w:rsidRPr="00F1175D" w:rsidRDefault="00061A5A" w:rsidP="00C80083">
            <w:pPr>
              <w:pStyle w:val="Tabletext"/>
              <w:jc w:val="center"/>
              <w:rPr>
                <w:i/>
                <w:sz w:val="18"/>
                <w:szCs w:val="18"/>
                <w:lang w:val="en-US"/>
              </w:rPr>
            </w:pPr>
            <w:r w:rsidRPr="00F1175D">
              <w:rPr>
                <w:sz w:val="18"/>
                <w:szCs w:val="18"/>
                <w:lang w:val="en-US"/>
              </w:rPr>
              <w:t>3.56</w:t>
            </w:r>
          </w:p>
        </w:tc>
        <w:tc>
          <w:tcPr>
            <w:tcW w:w="850" w:type="dxa"/>
            <w:noWrap/>
          </w:tcPr>
          <w:p w14:paraId="11EB59FC" w14:textId="77777777" w:rsidR="00061A5A" w:rsidRPr="00F1175D" w:rsidRDefault="00061A5A" w:rsidP="00C80083">
            <w:pPr>
              <w:pStyle w:val="Tabletext"/>
              <w:jc w:val="center"/>
              <w:rPr>
                <w:i/>
                <w:sz w:val="18"/>
                <w:szCs w:val="18"/>
                <w:lang w:val="en-US"/>
              </w:rPr>
            </w:pPr>
            <w:r w:rsidRPr="00F1175D">
              <w:rPr>
                <w:sz w:val="18"/>
                <w:szCs w:val="18"/>
                <w:lang w:val="en-US"/>
              </w:rPr>
              <w:t>2.86</w:t>
            </w:r>
          </w:p>
        </w:tc>
      </w:tr>
      <w:tr w:rsidR="00061A5A" w:rsidRPr="00F1175D" w14:paraId="47802C87" w14:textId="77777777" w:rsidTr="00C80083">
        <w:trPr>
          <w:jc w:val="center"/>
        </w:trPr>
        <w:tc>
          <w:tcPr>
            <w:tcW w:w="2694" w:type="dxa"/>
            <w:noWrap/>
          </w:tcPr>
          <w:p w14:paraId="34C9E57F" w14:textId="77777777" w:rsidR="00061A5A" w:rsidRPr="00F1175D" w:rsidRDefault="00061A5A" w:rsidP="00C80083">
            <w:pPr>
              <w:pStyle w:val="Tabletext"/>
              <w:rPr>
                <w:sz w:val="18"/>
                <w:szCs w:val="18"/>
                <w:lang w:val="en-US"/>
              </w:rPr>
            </w:pPr>
            <w:r w:rsidRPr="00F1175D">
              <w:rPr>
                <w:sz w:val="18"/>
                <w:szCs w:val="18"/>
                <w:lang w:val="en-US"/>
              </w:rPr>
              <w:t>Standard deviation of MMN</w:t>
            </w:r>
          </w:p>
        </w:tc>
        <w:tc>
          <w:tcPr>
            <w:tcW w:w="1275" w:type="dxa"/>
            <w:noWrap/>
          </w:tcPr>
          <w:p w14:paraId="40761573" w14:textId="77777777" w:rsidR="00061A5A" w:rsidRPr="00F1175D" w:rsidRDefault="00061A5A" w:rsidP="00C80083">
            <w:pPr>
              <w:pStyle w:val="Tabletext"/>
              <w:jc w:val="center"/>
              <w:rPr>
                <w:sz w:val="18"/>
                <w:szCs w:val="18"/>
                <w:lang w:val="en-US"/>
              </w:rPr>
            </w:pPr>
            <w:r w:rsidRPr="00F1175D">
              <w:rPr>
                <w:sz w:val="18"/>
                <w:szCs w:val="18"/>
                <w:lang w:val="en-US"/>
              </w:rPr>
              <w:t>σ</w:t>
            </w:r>
            <w:r w:rsidRPr="00F1175D">
              <w:rPr>
                <w:i/>
                <w:iCs/>
                <w:sz w:val="18"/>
                <w:szCs w:val="18"/>
                <w:vertAlign w:val="subscript"/>
                <w:lang w:val="en-US"/>
              </w:rPr>
              <w:t>MMN</w:t>
            </w:r>
            <w:r w:rsidRPr="00F1175D">
              <w:rPr>
                <w:sz w:val="18"/>
                <w:szCs w:val="18"/>
                <w:lang w:val="en-US"/>
              </w:rPr>
              <w:t xml:space="preserve"> (dB)</w:t>
            </w:r>
          </w:p>
        </w:tc>
        <w:tc>
          <w:tcPr>
            <w:tcW w:w="993" w:type="dxa"/>
            <w:noWrap/>
          </w:tcPr>
          <w:p w14:paraId="0D21AE3A" w14:textId="77777777" w:rsidR="00061A5A" w:rsidRPr="00F1175D" w:rsidRDefault="00061A5A" w:rsidP="00C80083">
            <w:pPr>
              <w:pStyle w:val="Tabletext"/>
              <w:jc w:val="center"/>
              <w:rPr>
                <w:i/>
                <w:sz w:val="18"/>
                <w:szCs w:val="18"/>
                <w:lang w:val="en-US"/>
              </w:rPr>
            </w:pPr>
            <w:r w:rsidRPr="00F1175D">
              <w:rPr>
                <w:sz w:val="18"/>
                <w:szCs w:val="18"/>
                <w:lang w:val="en-US"/>
              </w:rPr>
              <w:t>4.53</w:t>
            </w:r>
          </w:p>
        </w:tc>
        <w:tc>
          <w:tcPr>
            <w:tcW w:w="850" w:type="dxa"/>
            <w:noWrap/>
          </w:tcPr>
          <w:p w14:paraId="6025AB8E" w14:textId="77777777" w:rsidR="00061A5A" w:rsidRPr="00F1175D" w:rsidRDefault="00061A5A" w:rsidP="00C80083">
            <w:pPr>
              <w:pStyle w:val="Tabletext"/>
              <w:jc w:val="center"/>
              <w:rPr>
                <w:i/>
                <w:sz w:val="18"/>
                <w:szCs w:val="18"/>
                <w:lang w:val="en-US"/>
              </w:rPr>
            </w:pPr>
            <w:r w:rsidRPr="00F1175D">
              <w:rPr>
                <w:sz w:val="18"/>
                <w:szCs w:val="18"/>
                <w:lang w:val="en-US"/>
              </w:rPr>
              <w:t>4.53</w:t>
            </w:r>
          </w:p>
        </w:tc>
        <w:tc>
          <w:tcPr>
            <w:tcW w:w="992" w:type="dxa"/>
            <w:noWrap/>
          </w:tcPr>
          <w:p w14:paraId="2033412D" w14:textId="77777777" w:rsidR="00061A5A" w:rsidRPr="00F1175D" w:rsidRDefault="00061A5A" w:rsidP="00C80083">
            <w:pPr>
              <w:pStyle w:val="Tabletext"/>
              <w:jc w:val="center"/>
              <w:rPr>
                <w:i/>
                <w:sz w:val="18"/>
                <w:szCs w:val="18"/>
                <w:lang w:val="en-US"/>
              </w:rPr>
            </w:pPr>
            <w:r w:rsidRPr="00F1175D">
              <w:rPr>
                <w:sz w:val="18"/>
                <w:szCs w:val="18"/>
                <w:lang w:val="en-US"/>
              </w:rPr>
              <w:t>0.00</w:t>
            </w:r>
          </w:p>
        </w:tc>
        <w:tc>
          <w:tcPr>
            <w:tcW w:w="993" w:type="dxa"/>
            <w:noWrap/>
          </w:tcPr>
          <w:p w14:paraId="695825F9" w14:textId="77777777" w:rsidR="00061A5A" w:rsidRPr="00F1175D" w:rsidRDefault="00061A5A" w:rsidP="00C80083">
            <w:pPr>
              <w:pStyle w:val="Tabletext"/>
              <w:jc w:val="center"/>
              <w:rPr>
                <w:i/>
                <w:sz w:val="18"/>
                <w:szCs w:val="18"/>
                <w:lang w:val="en-US"/>
              </w:rPr>
            </w:pPr>
            <w:r w:rsidRPr="00F1175D">
              <w:rPr>
                <w:sz w:val="18"/>
                <w:szCs w:val="18"/>
                <w:lang w:val="en-US"/>
              </w:rPr>
              <w:t>4.53</w:t>
            </w:r>
          </w:p>
        </w:tc>
        <w:tc>
          <w:tcPr>
            <w:tcW w:w="992" w:type="dxa"/>
            <w:noWrap/>
          </w:tcPr>
          <w:p w14:paraId="75B5BE5C" w14:textId="77777777" w:rsidR="00061A5A" w:rsidRPr="00F1175D" w:rsidRDefault="00061A5A" w:rsidP="00C80083">
            <w:pPr>
              <w:pStyle w:val="Tabletext"/>
              <w:jc w:val="center"/>
              <w:rPr>
                <w:i/>
                <w:sz w:val="18"/>
                <w:szCs w:val="18"/>
                <w:lang w:val="en-US"/>
              </w:rPr>
            </w:pPr>
            <w:r w:rsidRPr="00F1175D">
              <w:rPr>
                <w:sz w:val="18"/>
                <w:szCs w:val="18"/>
                <w:lang w:val="en-US"/>
              </w:rPr>
              <w:t>0.00</w:t>
            </w:r>
          </w:p>
        </w:tc>
        <w:tc>
          <w:tcPr>
            <w:tcW w:w="850" w:type="dxa"/>
            <w:noWrap/>
          </w:tcPr>
          <w:p w14:paraId="5854C7C1" w14:textId="77777777" w:rsidR="00061A5A" w:rsidRPr="00F1175D" w:rsidRDefault="00061A5A" w:rsidP="00C80083">
            <w:pPr>
              <w:pStyle w:val="Tabletext"/>
              <w:jc w:val="center"/>
              <w:rPr>
                <w:i/>
                <w:sz w:val="18"/>
                <w:szCs w:val="18"/>
                <w:lang w:val="en-US"/>
              </w:rPr>
            </w:pPr>
            <w:r w:rsidRPr="00F1175D">
              <w:rPr>
                <w:sz w:val="18"/>
                <w:szCs w:val="18"/>
                <w:lang w:val="en-US"/>
              </w:rPr>
              <w:t>4.53</w:t>
            </w:r>
          </w:p>
        </w:tc>
      </w:tr>
      <w:tr w:rsidR="00061A5A" w:rsidRPr="00F1175D" w14:paraId="79CA4222" w14:textId="77777777" w:rsidTr="00C80083">
        <w:trPr>
          <w:jc w:val="center"/>
        </w:trPr>
        <w:tc>
          <w:tcPr>
            <w:tcW w:w="2694" w:type="dxa"/>
            <w:noWrap/>
          </w:tcPr>
          <w:p w14:paraId="1B3902B9" w14:textId="77777777" w:rsidR="00061A5A" w:rsidRPr="00F1175D" w:rsidRDefault="00061A5A" w:rsidP="00C80083">
            <w:pPr>
              <w:pStyle w:val="Tabletext"/>
              <w:rPr>
                <w:sz w:val="18"/>
                <w:szCs w:val="18"/>
                <w:lang w:val="en-US"/>
              </w:rPr>
            </w:pPr>
            <w:r w:rsidRPr="00F1175D">
              <w:rPr>
                <w:sz w:val="18"/>
                <w:szCs w:val="18"/>
                <w:lang w:val="en-US"/>
              </w:rPr>
              <w:t xml:space="preserve">Standard deviation of building penetration loss </w:t>
            </w:r>
          </w:p>
        </w:tc>
        <w:tc>
          <w:tcPr>
            <w:tcW w:w="1275" w:type="dxa"/>
            <w:noWrap/>
          </w:tcPr>
          <w:p w14:paraId="752A3837" w14:textId="77777777" w:rsidR="00061A5A" w:rsidRPr="00F1175D" w:rsidRDefault="00061A5A" w:rsidP="00C80083">
            <w:pPr>
              <w:pStyle w:val="Tabletext"/>
              <w:jc w:val="center"/>
              <w:rPr>
                <w:sz w:val="18"/>
                <w:szCs w:val="18"/>
                <w:lang w:val="en-US"/>
              </w:rPr>
            </w:pPr>
            <w:r w:rsidRPr="00F1175D">
              <w:rPr>
                <w:sz w:val="18"/>
                <w:szCs w:val="18"/>
                <w:lang w:val="en-US"/>
              </w:rPr>
              <w:t>σ</w:t>
            </w:r>
            <w:r w:rsidRPr="00F1175D">
              <w:rPr>
                <w:i/>
                <w:iCs/>
                <w:sz w:val="18"/>
                <w:szCs w:val="18"/>
                <w:vertAlign w:val="subscript"/>
                <w:lang w:val="en-US"/>
              </w:rPr>
              <w:t>b</w:t>
            </w:r>
            <w:r w:rsidRPr="00F1175D">
              <w:rPr>
                <w:i/>
                <w:iCs/>
                <w:sz w:val="18"/>
                <w:szCs w:val="18"/>
                <w:lang w:val="en-US"/>
              </w:rPr>
              <w:t xml:space="preserve"> </w:t>
            </w:r>
            <w:r w:rsidRPr="00F1175D">
              <w:rPr>
                <w:sz w:val="18"/>
                <w:szCs w:val="18"/>
                <w:lang w:val="en-US"/>
              </w:rPr>
              <w:t>(dB)</w:t>
            </w:r>
          </w:p>
        </w:tc>
        <w:tc>
          <w:tcPr>
            <w:tcW w:w="993" w:type="dxa"/>
            <w:noWrap/>
          </w:tcPr>
          <w:p w14:paraId="6FBB7AFB" w14:textId="77777777" w:rsidR="00061A5A" w:rsidRPr="00F1175D" w:rsidRDefault="00061A5A" w:rsidP="00C80083">
            <w:pPr>
              <w:pStyle w:val="Tabletext"/>
              <w:jc w:val="center"/>
              <w:rPr>
                <w:i/>
                <w:sz w:val="18"/>
                <w:szCs w:val="18"/>
                <w:lang w:val="en-US"/>
              </w:rPr>
            </w:pPr>
            <w:r w:rsidRPr="00F1175D">
              <w:rPr>
                <w:sz w:val="18"/>
                <w:szCs w:val="18"/>
                <w:lang w:val="en-US"/>
              </w:rPr>
              <w:t>0.00</w:t>
            </w:r>
          </w:p>
        </w:tc>
        <w:tc>
          <w:tcPr>
            <w:tcW w:w="850" w:type="dxa"/>
            <w:noWrap/>
          </w:tcPr>
          <w:p w14:paraId="0669E9B2" w14:textId="77777777" w:rsidR="00061A5A" w:rsidRPr="00F1175D" w:rsidRDefault="00061A5A" w:rsidP="00C80083">
            <w:pPr>
              <w:pStyle w:val="Tabletext"/>
              <w:jc w:val="center"/>
              <w:rPr>
                <w:i/>
                <w:sz w:val="18"/>
                <w:szCs w:val="18"/>
                <w:lang w:val="en-US"/>
              </w:rPr>
            </w:pPr>
            <w:r w:rsidRPr="00F1175D">
              <w:rPr>
                <w:sz w:val="18"/>
                <w:szCs w:val="18"/>
                <w:lang w:val="en-US"/>
              </w:rPr>
              <w:t>3.00</w:t>
            </w:r>
          </w:p>
        </w:tc>
        <w:tc>
          <w:tcPr>
            <w:tcW w:w="992" w:type="dxa"/>
            <w:noWrap/>
          </w:tcPr>
          <w:p w14:paraId="2837048B" w14:textId="77777777" w:rsidR="00061A5A" w:rsidRPr="00F1175D" w:rsidRDefault="00061A5A" w:rsidP="00C80083">
            <w:pPr>
              <w:pStyle w:val="Tabletext"/>
              <w:jc w:val="center"/>
              <w:rPr>
                <w:i/>
                <w:sz w:val="18"/>
                <w:szCs w:val="18"/>
                <w:lang w:val="en-US"/>
              </w:rPr>
            </w:pPr>
            <w:r w:rsidRPr="00F1175D">
              <w:rPr>
                <w:sz w:val="18"/>
                <w:szCs w:val="18"/>
                <w:lang w:val="en-US"/>
              </w:rPr>
              <w:t>3.00</w:t>
            </w:r>
          </w:p>
        </w:tc>
        <w:tc>
          <w:tcPr>
            <w:tcW w:w="993" w:type="dxa"/>
            <w:noWrap/>
          </w:tcPr>
          <w:p w14:paraId="61B608C8" w14:textId="77777777" w:rsidR="00061A5A" w:rsidRPr="00F1175D" w:rsidRDefault="00061A5A" w:rsidP="00C80083">
            <w:pPr>
              <w:pStyle w:val="Tabletext"/>
              <w:jc w:val="center"/>
              <w:rPr>
                <w:i/>
                <w:sz w:val="18"/>
                <w:szCs w:val="18"/>
                <w:lang w:val="en-US"/>
              </w:rPr>
            </w:pPr>
            <w:r w:rsidRPr="00F1175D">
              <w:rPr>
                <w:sz w:val="18"/>
                <w:szCs w:val="18"/>
                <w:lang w:val="en-US"/>
              </w:rPr>
              <w:t>0.00</w:t>
            </w:r>
          </w:p>
        </w:tc>
        <w:tc>
          <w:tcPr>
            <w:tcW w:w="992" w:type="dxa"/>
            <w:noWrap/>
          </w:tcPr>
          <w:p w14:paraId="1F7BDB04" w14:textId="77777777" w:rsidR="00061A5A" w:rsidRPr="00F1175D" w:rsidRDefault="00061A5A" w:rsidP="00C80083">
            <w:pPr>
              <w:pStyle w:val="Tabletext"/>
              <w:jc w:val="center"/>
              <w:rPr>
                <w:i/>
                <w:sz w:val="18"/>
                <w:szCs w:val="18"/>
                <w:lang w:val="en-US"/>
              </w:rPr>
            </w:pPr>
            <w:r w:rsidRPr="00F1175D">
              <w:rPr>
                <w:sz w:val="18"/>
                <w:szCs w:val="18"/>
                <w:lang w:val="en-US"/>
              </w:rPr>
              <w:t>0.00</w:t>
            </w:r>
          </w:p>
        </w:tc>
        <w:tc>
          <w:tcPr>
            <w:tcW w:w="850" w:type="dxa"/>
            <w:noWrap/>
          </w:tcPr>
          <w:p w14:paraId="6D8DF3AE" w14:textId="77777777" w:rsidR="00061A5A" w:rsidRPr="00F1175D" w:rsidRDefault="00061A5A" w:rsidP="00C80083">
            <w:pPr>
              <w:pStyle w:val="Tabletext"/>
              <w:jc w:val="center"/>
              <w:rPr>
                <w:i/>
                <w:sz w:val="18"/>
                <w:szCs w:val="18"/>
                <w:lang w:val="en-US"/>
              </w:rPr>
            </w:pPr>
            <w:r w:rsidRPr="00F1175D">
              <w:rPr>
                <w:sz w:val="18"/>
                <w:szCs w:val="18"/>
                <w:lang w:val="en-US"/>
              </w:rPr>
              <w:t>0.00</w:t>
            </w:r>
          </w:p>
        </w:tc>
      </w:tr>
      <w:tr w:rsidR="00061A5A" w:rsidRPr="00F1175D" w14:paraId="07307CE3" w14:textId="77777777" w:rsidTr="00C80083">
        <w:trPr>
          <w:jc w:val="center"/>
        </w:trPr>
        <w:tc>
          <w:tcPr>
            <w:tcW w:w="2694" w:type="dxa"/>
            <w:noWrap/>
          </w:tcPr>
          <w:p w14:paraId="5F581028" w14:textId="77777777" w:rsidR="00061A5A" w:rsidRPr="00F1175D" w:rsidRDefault="00061A5A" w:rsidP="00C80083">
            <w:pPr>
              <w:pStyle w:val="Tabletext"/>
              <w:rPr>
                <w:sz w:val="18"/>
                <w:szCs w:val="18"/>
                <w:lang w:val="en-US"/>
              </w:rPr>
            </w:pPr>
            <w:r w:rsidRPr="00F1175D">
              <w:rPr>
                <w:sz w:val="18"/>
                <w:szCs w:val="18"/>
                <w:lang w:val="en-US"/>
              </w:rPr>
              <w:t>Location correction factor</w:t>
            </w:r>
          </w:p>
        </w:tc>
        <w:tc>
          <w:tcPr>
            <w:tcW w:w="1275" w:type="dxa"/>
            <w:noWrap/>
          </w:tcPr>
          <w:p w14:paraId="5070A778" w14:textId="77777777" w:rsidR="00061A5A" w:rsidRPr="00F1175D" w:rsidRDefault="00061A5A" w:rsidP="00C80083">
            <w:pPr>
              <w:pStyle w:val="Tabletext"/>
              <w:jc w:val="center"/>
              <w:rPr>
                <w:sz w:val="18"/>
                <w:szCs w:val="18"/>
                <w:lang w:val="en-US"/>
              </w:rPr>
            </w:pPr>
            <w:r w:rsidRPr="00F1175D">
              <w:rPr>
                <w:i/>
                <w:iCs/>
                <w:sz w:val="18"/>
                <w:szCs w:val="18"/>
                <w:lang w:val="en-US"/>
              </w:rPr>
              <w:t>C</w:t>
            </w:r>
            <w:r w:rsidRPr="00F1175D">
              <w:rPr>
                <w:i/>
                <w:iCs/>
                <w:sz w:val="18"/>
                <w:szCs w:val="18"/>
                <w:vertAlign w:val="subscript"/>
                <w:lang w:val="en-US"/>
              </w:rPr>
              <w:t>l</w:t>
            </w:r>
            <w:r w:rsidRPr="00F1175D">
              <w:rPr>
                <w:sz w:val="18"/>
                <w:szCs w:val="18"/>
                <w:lang w:val="en-US"/>
              </w:rPr>
              <w:t xml:space="preserve"> (dB)</w:t>
            </w:r>
          </w:p>
        </w:tc>
        <w:tc>
          <w:tcPr>
            <w:tcW w:w="993" w:type="dxa"/>
            <w:noWrap/>
          </w:tcPr>
          <w:p w14:paraId="0CD597BD" w14:textId="77777777" w:rsidR="00061A5A" w:rsidRPr="00F1175D" w:rsidRDefault="00061A5A" w:rsidP="00C80083">
            <w:pPr>
              <w:pStyle w:val="Tabletext"/>
              <w:jc w:val="center"/>
              <w:rPr>
                <w:sz w:val="18"/>
                <w:szCs w:val="18"/>
                <w:lang w:val="en-US"/>
              </w:rPr>
            </w:pPr>
            <w:r w:rsidRPr="00F1175D">
              <w:rPr>
                <w:sz w:val="18"/>
                <w:szCs w:val="18"/>
                <w:lang w:val="en-US"/>
              </w:rPr>
              <w:t>3.02</w:t>
            </w:r>
          </w:p>
        </w:tc>
        <w:tc>
          <w:tcPr>
            <w:tcW w:w="850" w:type="dxa"/>
            <w:noWrap/>
          </w:tcPr>
          <w:p w14:paraId="792AEBC6" w14:textId="77777777" w:rsidR="00061A5A" w:rsidRPr="00F1175D" w:rsidRDefault="00061A5A" w:rsidP="00C80083">
            <w:pPr>
              <w:pStyle w:val="Tabletext"/>
              <w:jc w:val="center"/>
              <w:rPr>
                <w:sz w:val="18"/>
                <w:szCs w:val="18"/>
                <w:lang w:val="en-US"/>
              </w:rPr>
            </w:pPr>
            <w:r w:rsidRPr="00F1175D">
              <w:rPr>
                <w:sz w:val="18"/>
                <w:szCs w:val="18"/>
                <w:lang w:val="en-US"/>
              </w:rPr>
              <w:t>10.68</w:t>
            </w:r>
          </w:p>
        </w:tc>
        <w:tc>
          <w:tcPr>
            <w:tcW w:w="992" w:type="dxa"/>
            <w:noWrap/>
          </w:tcPr>
          <w:p w14:paraId="7EA3FB05" w14:textId="77777777" w:rsidR="00061A5A" w:rsidRPr="00F1175D" w:rsidRDefault="00061A5A" w:rsidP="00C80083">
            <w:pPr>
              <w:pStyle w:val="Tabletext"/>
              <w:jc w:val="center"/>
              <w:rPr>
                <w:sz w:val="18"/>
                <w:szCs w:val="18"/>
                <w:lang w:val="en-US"/>
              </w:rPr>
            </w:pPr>
            <w:r w:rsidRPr="00F1175D">
              <w:rPr>
                <w:sz w:val="18"/>
                <w:szCs w:val="18"/>
                <w:lang w:val="en-US"/>
              </w:rPr>
              <w:t>7.65</w:t>
            </w:r>
          </w:p>
        </w:tc>
        <w:tc>
          <w:tcPr>
            <w:tcW w:w="993" w:type="dxa"/>
            <w:noWrap/>
          </w:tcPr>
          <w:p w14:paraId="73E1E4D3" w14:textId="77777777" w:rsidR="00061A5A" w:rsidRPr="00F1175D" w:rsidRDefault="00061A5A" w:rsidP="00C80083">
            <w:pPr>
              <w:pStyle w:val="Tabletext"/>
              <w:jc w:val="center"/>
              <w:rPr>
                <w:sz w:val="18"/>
                <w:szCs w:val="18"/>
                <w:lang w:val="en-US"/>
              </w:rPr>
            </w:pPr>
            <w:r w:rsidRPr="00F1175D">
              <w:rPr>
                <w:sz w:val="18"/>
                <w:szCs w:val="18"/>
                <w:lang w:val="en-US"/>
              </w:rPr>
              <w:t>9.47</w:t>
            </w:r>
          </w:p>
        </w:tc>
        <w:tc>
          <w:tcPr>
            <w:tcW w:w="992" w:type="dxa"/>
            <w:noWrap/>
          </w:tcPr>
          <w:p w14:paraId="3C147627" w14:textId="77777777" w:rsidR="00061A5A" w:rsidRPr="00F1175D" w:rsidRDefault="00061A5A" w:rsidP="00C80083">
            <w:pPr>
              <w:pStyle w:val="Tabletext"/>
              <w:jc w:val="center"/>
              <w:rPr>
                <w:sz w:val="18"/>
                <w:szCs w:val="18"/>
                <w:lang w:val="en-US"/>
              </w:rPr>
            </w:pPr>
            <w:r w:rsidRPr="00F1175D">
              <w:rPr>
                <w:sz w:val="18"/>
                <w:szCs w:val="18"/>
                <w:lang w:val="en-US"/>
              </w:rPr>
              <w:t>5.85</w:t>
            </w:r>
          </w:p>
        </w:tc>
        <w:tc>
          <w:tcPr>
            <w:tcW w:w="850" w:type="dxa"/>
            <w:noWrap/>
          </w:tcPr>
          <w:p w14:paraId="7805879D" w14:textId="77777777" w:rsidR="00061A5A" w:rsidRPr="00F1175D" w:rsidRDefault="00061A5A" w:rsidP="00C80083">
            <w:pPr>
              <w:pStyle w:val="Tabletext"/>
              <w:jc w:val="center"/>
              <w:rPr>
                <w:sz w:val="18"/>
                <w:szCs w:val="18"/>
                <w:lang w:val="en-US"/>
              </w:rPr>
            </w:pPr>
            <w:r w:rsidRPr="00F1175D">
              <w:rPr>
                <w:sz w:val="18"/>
                <w:szCs w:val="18"/>
                <w:lang w:val="en-US"/>
              </w:rPr>
              <w:t>12.46</w:t>
            </w:r>
          </w:p>
        </w:tc>
      </w:tr>
      <w:tr w:rsidR="00061A5A" w:rsidRPr="00F1175D" w14:paraId="50B1CB54" w14:textId="77777777" w:rsidTr="00C80083">
        <w:trPr>
          <w:jc w:val="center"/>
        </w:trPr>
        <w:tc>
          <w:tcPr>
            <w:tcW w:w="2694" w:type="dxa"/>
            <w:noWrap/>
          </w:tcPr>
          <w:p w14:paraId="6A33C4D6" w14:textId="77777777" w:rsidR="00061A5A" w:rsidRPr="00F1175D" w:rsidRDefault="00061A5A" w:rsidP="00C80083">
            <w:pPr>
              <w:pStyle w:val="Tabletext"/>
              <w:rPr>
                <w:b/>
                <w:bCs/>
                <w:sz w:val="18"/>
                <w:szCs w:val="18"/>
                <w:lang w:val="en-US"/>
              </w:rPr>
            </w:pPr>
            <w:r w:rsidRPr="00F1175D">
              <w:rPr>
                <w:b/>
                <w:bCs/>
                <w:sz w:val="18"/>
                <w:szCs w:val="18"/>
                <w:lang w:val="en-US"/>
              </w:rPr>
              <w:t>Minimum median field</w:t>
            </w:r>
            <w:r w:rsidRPr="00F1175D">
              <w:rPr>
                <w:b/>
                <w:bCs/>
                <w:sz w:val="18"/>
                <w:szCs w:val="18"/>
                <w:lang w:val="en-US"/>
              </w:rPr>
              <w:noBreakHyphen/>
              <w:t>strength level</w:t>
            </w:r>
          </w:p>
        </w:tc>
        <w:tc>
          <w:tcPr>
            <w:tcW w:w="1275" w:type="dxa"/>
            <w:noWrap/>
          </w:tcPr>
          <w:p w14:paraId="5F1344AB" w14:textId="77777777" w:rsidR="00061A5A" w:rsidRPr="00F1175D" w:rsidRDefault="00061A5A" w:rsidP="00C80083">
            <w:pPr>
              <w:pStyle w:val="Tabletext"/>
              <w:jc w:val="center"/>
              <w:rPr>
                <w:b/>
                <w:bCs/>
                <w:sz w:val="18"/>
                <w:szCs w:val="18"/>
                <w:lang w:val="en-US"/>
              </w:rPr>
            </w:pPr>
            <w:r w:rsidRPr="00F1175D">
              <w:rPr>
                <w:b/>
                <w:bCs/>
                <w:i/>
                <w:iCs/>
                <w:sz w:val="18"/>
                <w:szCs w:val="18"/>
                <w:lang w:val="en-US"/>
              </w:rPr>
              <w:t>E</w:t>
            </w:r>
            <w:r w:rsidRPr="00F1175D">
              <w:rPr>
                <w:b/>
                <w:bCs/>
                <w:i/>
                <w:iCs/>
                <w:sz w:val="18"/>
                <w:szCs w:val="18"/>
                <w:vertAlign w:val="subscript"/>
                <w:lang w:val="en-US"/>
              </w:rPr>
              <w:t>med</w:t>
            </w:r>
            <w:r w:rsidRPr="00F1175D">
              <w:rPr>
                <w:b/>
                <w:bCs/>
                <w:sz w:val="18"/>
                <w:szCs w:val="18"/>
                <w:lang w:val="en-US"/>
              </w:rPr>
              <w:t xml:space="preserve"> (dB(</w:t>
            </w:r>
            <w:r w:rsidRPr="00F1175D">
              <w:rPr>
                <w:b/>
                <w:bCs/>
                <w:sz w:val="18"/>
                <w:szCs w:val="18"/>
                <w:lang w:val="en-US"/>
              </w:rPr>
              <w:sym w:font="Symbol" w:char="F06D"/>
            </w:r>
            <w:r w:rsidRPr="00F1175D">
              <w:rPr>
                <w:b/>
                <w:bCs/>
                <w:sz w:val="18"/>
                <w:szCs w:val="18"/>
                <w:lang w:val="en-US"/>
              </w:rPr>
              <w:t>V/m))</w:t>
            </w:r>
          </w:p>
        </w:tc>
        <w:tc>
          <w:tcPr>
            <w:tcW w:w="993" w:type="dxa"/>
            <w:noWrap/>
          </w:tcPr>
          <w:p w14:paraId="013E48CA" w14:textId="77777777" w:rsidR="00061A5A" w:rsidRPr="00F1175D" w:rsidRDefault="00061A5A" w:rsidP="00C80083">
            <w:pPr>
              <w:pStyle w:val="Tabletext"/>
              <w:jc w:val="center"/>
              <w:rPr>
                <w:b/>
                <w:bCs/>
                <w:sz w:val="18"/>
                <w:szCs w:val="18"/>
                <w:lang w:val="en-US"/>
              </w:rPr>
            </w:pPr>
            <w:r w:rsidRPr="00F1175D">
              <w:rPr>
                <w:b/>
                <w:bCs/>
                <w:sz w:val="18"/>
                <w:szCs w:val="18"/>
                <w:lang w:val="en-US"/>
              </w:rPr>
              <w:t>18.15</w:t>
            </w:r>
          </w:p>
        </w:tc>
        <w:tc>
          <w:tcPr>
            <w:tcW w:w="850" w:type="dxa"/>
            <w:noWrap/>
          </w:tcPr>
          <w:p w14:paraId="4D7B19BD" w14:textId="77777777" w:rsidR="00061A5A" w:rsidRPr="00F1175D" w:rsidRDefault="00061A5A" w:rsidP="00C80083">
            <w:pPr>
              <w:pStyle w:val="Tabletext"/>
              <w:jc w:val="center"/>
              <w:rPr>
                <w:b/>
                <w:bCs/>
                <w:sz w:val="18"/>
                <w:szCs w:val="18"/>
                <w:lang w:val="en-US"/>
              </w:rPr>
            </w:pPr>
            <w:r w:rsidRPr="00F1175D">
              <w:rPr>
                <w:b/>
                <w:bCs/>
                <w:sz w:val="18"/>
                <w:szCs w:val="18"/>
                <w:lang w:val="en-US"/>
              </w:rPr>
              <w:t>48.91</w:t>
            </w:r>
          </w:p>
        </w:tc>
        <w:tc>
          <w:tcPr>
            <w:tcW w:w="992" w:type="dxa"/>
            <w:noWrap/>
          </w:tcPr>
          <w:p w14:paraId="069755E2" w14:textId="77777777" w:rsidR="00061A5A" w:rsidRPr="00F1175D" w:rsidRDefault="00061A5A" w:rsidP="00C80083">
            <w:pPr>
              <w:pStyle w:val="Tabletext"/>
              <w:jc w:val="center"/>
              <w:rPr>
                <w:b/>
                <w:bCs/>
                <w:sz w:val="18"/>
                <w:szCs w:val="18"/>
                <w:lang w:val="en-US"/>
              </w:rPr>
            </w:pPr>
            <w:r w:rsidRPr="00F1175D">
              <w:rPr>
                <w:b/>
                <w:bCs/>
                <w:sz w:val="18"/>
                <w:szCs w:val="18"/>
                <w:lang w:val="en-US"/>
              </w:rPr>
              <w:t>58.06</w:t>
            </w:r>
          </w:p>
        </w:tc>
        <w:tc>
          <w:tcPr>
            <w:tcW w:w="993" w:type="dxa"/>
            <w:noWrap/>
          </w:tcPr>
          <w:p w14:paraId="76C68575" w14:textId="77777777" w:rsidR="00061A5A" w:rsidRPr="00F1175D" w:rsidRDefault="00061A5A" w:rsidP="00C80083">
            <w:pPr>
              <w:pStyle w:val="Tabletext"/>
              <w:jc w:val="center"/>
              <w:rPr>
                <w:b/>
                <w:bCs/>
                <w:sz w:val="18"/>
                <w:szCs w:val="18"/>
                <w:lang w:val="en-US"/>
              </w:rPr>
            </w:pPr>
            <w:r w:rsidRPr="00F1175D">
              <w:rPr>
                <w:b/>
                <w:bCs/>
                <w:sz w:val="18"/>
                <w:szCs w:val="18"/>
                <w:lang w:val="en-US"/>
              </w:rPr>
              <w:t>39.71</w:t>
            </w:r>
          </w:p>
        </w:tc>
        <w:tc>
          <w:tcPr>
            <w:tcW w:w="992" w:type="dxa"/>
            <w:noWrap/>
          </w:tcPr>
          <w:p w14:paraId="38FAC8D9" w14:textId="77777777" w:rsidR="00061A5A" w:rsidRPr="00F1175D" w:rsidRDefault="00061A5A" w:rsidP="00C80083">
            <w:pPr>
              <w:pStyle w:val="Tabletext"/>
              <w:jc w:val="center"/>
              <w:rPr>
                <w:b/>
                <w:bCs/>
                <w:sz w:val="18"/>
                <w:szCs w:val="18"/>
                <w:lang w:val="en-US"/>
              </w:rPr>
            </w:pPr>
            <w:r w:rsidRPr="00F1175D">
              <w:rPr>
                <w:b/>
                <w:bCs/>
                <w:sz w:val="18"/>
                <w:szCs w:val="18"/>
                <w:lang w:val="en-US"/>
              </w:rPr>
              <w:t>48.26</w:t>
            </w:r>
          </w:p>
        </w:tc>
        <w:tc>
          <w:tcPr>
            <w:tcW w:w="850" w:type="dxa"/>
            <w:noWrap/>
          </w:tcPr>
          <w:p w14:paraId="07F803AD" w14:textId="77777777" w:rsidR="00061A5A" w:rsidRPr="00F1175D" w:rsidRDefault="00061A5A" w:rsidP="00C80083">
            <w:pPr>
              <w:pStyle w:val="Tabletext"/>
              <w:jc w:val="center"/>
              <w:rPr>
                <w:b/>
                <w:bCs/>
                <w:sz w:val="18"/>
                <w:szCs w:val="18"/>
                <w:lang w:val="en-US"/>
              </w:rPr>
            </w:pPr>
            <w:r w:rsidRPr="00F1175D">
              <w:rPr>
                <w:b/>
                <w:bCs/>
                <w:sz w:val="18"/>
                <w:szCs w:val="18"/>
                <w:lang w:val="en-US"/>
              </w:rPr>
              <w:t>41.11</w:t>
            </w:r>
          </w:p>
        </w:tc>
      </w:tr>
    </w:tbl>
    <w:p w14:paraId="4FD23A4B" w14:textId="77777777" w:rsidR="00061A5A" w:rsidRPr="00245D4B" w:rsidRDefault="00061A5A" w:rsidP="00061A5A">
      <w:pPr>
        <w:spacing w:before="0"/>
        <w:rPr>
          <w:sz w:val="20"/>
          <w:lang w:val="en-US"/>
        </w:rPr>
      </w:pPr>
    </w:p>
    <w:p w14:paraId="4F1334D9" w14:textId="692D8361" w:rsidR="00061A5A" w:rsidRPr="00245D4B" w:rsidRDefault="00061A5A" w:rsidP="00061A5A">
      <w:pPr>
        <w:pStyle w:val="TableNo"/>
        <w:rPr>
          <w:lang w:val="en-US"/>
        </w:rPr>
      </w:pPr>
      <w:r w:rsidRPr="00245D4B">
        <w:rPr>
          <w:lang w:val="en-US"/>
        </w:rPr>
        <w:t>TABLE 3</w:t>
      </w:r>
      <w:r>
        <w:rPr>
          <w:lang w:val="en-US"/>
        </w:rPr>
        <w:t>4</w:t>
      </w:r>
    </w:p>
    <w:p w14:paraId="2EDF4E5C" w14:textId="77777777" w:rsidR="00061A5A" w:rsidRPr="00245D4B" w:rsidRDefault="00061A5A" w:rsidP="00061A5A">
      <w:pPr>
        <w:pStyle w:val="Tabletitle"/>
        <w:rPr>
          <w:lang w:val="en-US"/>
        </w:rPr>
      </w:pPr>
      <w:r w:rsidRPr="00245D4B">
        <w:rPr>
          <w:lang w:val="en-US"/>
        </w:rPr>
        <w:t xml:space="preserve">Minimum median field-strength level </w:t>
      </w:r>
      <w:r w:rsidRPr="00245D4B">
        <w:rPr>
          <w:i/>
          <w:lang w:val="en-US"/>
        </w:rPr>
        <w:t>E</w:t>
      </w:r>
      <w:r w:rsidRPr="00245D4B">
        <w:rPr>
          <w:i/>
          <w:iCs/>
          <w:vertAlign w:val="subscript"/>
          <w:lang w:val="en-US"/>
        </w:rPr>
        <w:t>med</w:t>
      </w:r>
      <w:r w:rsidRPr="00245D4B">
        <w:rPr>
          <w:i/>
          <w:iCs/>
          <w:lang w:val="en-US"/>
        </w:rPr>
        <w:t xml:space="preserve"> </w:t>
      </w:r>
      <w:r w:rsidRPr="00245D4B">
        <w:rPr>
          <w:lang w:val="en-US"/>
        </w:rPr>
        <w:t xml:space="preserve">for 16 QAM, </w:t>
      </w:r>
      <w:r w:rsidRPr="00245D4B">
        <w:rPr>
          <w:i/>
          <w:lang w:val="en-US"/>
        </w:rPr>
        <w:t>R</w:t>
      </w:r>
      <w:r w:rsidRPr="00245D4B">
        <w:rPr>
          <w:lang w:val="en-US"/>
        </w:rPr>
        <w:t> = 1/2 in VHF Band I</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418"/>
        <w:gridCol w:w="992"/>
        <w:gridCol w:w="928"/>
        <w:gridCol w:w="973"/>
        <w:gridCol w:w="973"/>
        <w:gridCol w:w="973"/>
        <w:gridCol w:w="973"/>
      </w:tblGrid>
      <w:tr w:rsidR="00061A5A" w:rsidRPr="00F1175D" w14:paraId="32E4C898" w14:textId="77777777" w:rsidTr="00C80083">
        <w:trPr>
          <w:cantSplit/>
          <w:trHeight w:val="20"/>
          <w:jc w:val="center"/>
        </w:trPr>
        <w:tc>
          <w:tcPr>
            <w:tcW w:w="3828" w:type="dxa"/>
            <w:gridSpan w:val="2"/>
            <w:vAlign w:val="bottom"/>
          </w:tcPr>
          <w:p w14:paraId="47CDFDFB" w14:textId="77777777" w:rsidR="00061A5A" w:rsidRPr="00F1175D" w:rsidRDefault="00061A5A" w:rsidP="00C80083">
            <w:pPr>
              <w:pStyle w:val="Tabletext"/>
              <w:rPr>
                <w:sz w:val="18"/>
                <w:szCs w:val="18"/>
                <w:lang w:val="en-US"/>
              </w:rPr>
            </w:pPr>
            <w:r w:rsidRPr="00F1175D">
              <w:rPr>
                <w:sz w:val="18"/>
                <w:szCs w:val="18"/>
                <w:lang w:val="en-US"/>
              </w:rPr>
              <w:t>DRM modulation</w:t>
            </w:r>
          </w:p>
        </w:tc>
        <w:tc>
          <w:tcPr>
            <w:tcW w:w="5811" w:type="dxa"/>
            <w:gridSpan w:val="6"/>
            <w:vAlign w:val="bottom"/>
          </w:tcPr>
          <w:p w14:paraId="449568DD" w14:textId="77777777" w:rsidR="00061A5A" w:rsidRPr="00F1175D" w:rsidRDefault="00061A5A" w:rsidP="00C80083">
            <w:pPr>
              <w:pStyle w:val="Tabletext"/>
              <w:jc w:val="center"/>
              <w:rPr>
                <w:sz w:val="18"/>
                <w:szCs w:val="18"/>
                <w:lang w:val="en-US"/>
              </w:rPr>
            </w:pPr>
            <w:r w:rsidRPr="00F1175D">
              <w:rPr>
                <w:sz w:val="18"/>
                <w:szCs w:val="18"/>
                <w:lang w:val="en-US"/>
              </w:rPr>
              <w:t xml:space="preserve">16-QAM. </w:t>
            </w:r>
            <w:r w:rsidRPr="00F1175D">
              <w:rPr>
                <w:i/>
                <w:iCs/>
                <w:sz w:val="18"/>
                <w:szCs w:val="18"/>
                <w:lang w:val="en-US"/>
              </w:rPr>
              <w:t>R</w:t>
            </w:r>
            <w:r w:rsidRPr="00F1175D">
              <w:rPr>
                <w:sz w:val="18"/>
                <w:szCs w:val="18"/>
                <w:lang w:val="en-US"/>
              </w:rPr>
              <w:t> = 1/2</w:t>
            </w:r>
          </w:p>
        </w:tc>
      </w:tr>
      <w:tr w:rsidR="00061A5A" w:rsidRPr="00F1175D" w14:paraId="5E2407B4" w14:textId="77777777" w:rsidTr="00C80083">
        <w:trPr>
          <w:cantSplit/>
          <w:trHeight w:val="20"/>
          <w:jc w:val="center"/>
        </w:trPr>
        <w:tc>
          <w:tcPr>
            <w:tcW w:w="3828" w:type="dxa"/>
            <w:gridSpan w:val="2"/>
            <w:vAlign w:val="bottom"/>
          </w:tcPr>
          <w:p w14:paraId="0DF02EB0" w14:textId="77777777" w:rsidR="00061A5A" w:rsidRPr="00F1175D" w:rsidRDefault="00061A5A" w:rsidP="00C80083">
            <w:pPr>
              <w:pStyle w:val="Tabletext"/>
              <w:rPr>
                <w:sz w:val="18"/>
                <w:szCs w:val="18"/>
                <w:lang w:val="en-US"/>
              </w:rPr>
            </w:pPr>
            <w:r w:rsidRPr="00F1175D">
              <w:rPr>
                <w:sz w:val="18"/>
                <w:szCs w:val="18"/>
                <w:lang w:val="en-US"/>
              </w:rPr>
              <w:t>Receiving situation </w:t>
            </w:r>
          </w:p>
        </w:tc>
        <w:tc>
          <w:tcPr>
            <w:tcW w:w="992" w:type="dxa"/>
            <w:vAlign w:val="bottom"/>
          </w:tcPr>
          <w:p w14:paraId="523BC3A5" w14:textId="77777777" w:rsidR="00061A5A" w:rsidRPr="00F1175D" w:rsidRDefault="00061A5A" w:rsidP="00C80083">
            <w:pPr>
              <w:pStyle w:val="Tabletext"/>
              <w:jc w:val="center"/>
              <w:rPr>
                <w:sz w:val="18"/>
                <w:szCs w:val="18"/>
                <w:lang w:val="en-US"/>
              </w:rPr>
            </w:pPr>
            <w:r w:rsidRPr="00F1175D">
              <w:rPr>
                <w:sz w:val="18"/>
                <w:szCs w:val="18"/>
                <w:lang w:val="en-US"/>
              </w:rPr>
              <w:t>FX</w:t>
            </w:r>
          </w:p>
        </w:tc>
        <w:tc>
          <w:tcPr>
            <w:tcW w:w="928" w:type="dxa"/>
            <w:vAlign w:val="bottom"/>
          </w:tcPr>
          <w:p w14:paraId="59CD6323" w14:textId="77777777" w:rsidR="00061A5A" w:rsidRPr="00F1175D" w:rsidRDefault="00061A5A" w:rsidP="00C80083">
            <w:pPr>
              <w:pStyle w:val="Tabletext"/>
              <w:jc w:val="center"/>
              <w:rPr>
                <w:sz w:val="18"/>
                <w:szCs w:val="18"/>
                <w:lang w:val="en-US"/>
              </w:rPr>
            </w:pPr>
            <w:r w:rsidRPr="00F1175D">
              <w:rPr>
                <w:sz w:val="18"/>
                <w:szCs w:val="18"/>
                <w:lang w:val="en-US"/>
              </w:rPr>
              <w:t>PI</w:t>
            </w:r>
          </w:p>
        </w:tc>
        <w:tc>
          <w:tcPr>
            <w:tcW w:w="973" w:type="dxa"/>
            <w:vAlign w:val="bottom"/>
          </w:tcPr>
          <w:p w14:paraId="37611985" w14:textId="77777777" w:rsidR="00061A5A" w:rsidRPr="00F1175D" w:rsidRDefault="00061A5A" w:rsidP="00C80083">
            <w:pPr>
              <w:pStyle w:val="Tabletext"/>
              <w:jc w:val="center"/>
              <w:rPr>
                <w:sz w:val="18"/>
                <w:szCs w:val="18"/>
                <w:lang w:val="en-US"/>
              </w:rPr>
            </w:pPr>
            <w:r w:rsidRPr="00F1175D">
              <w:rPr>
                <w:sz w:val="18"/>
                <w:szCs w:val="18"/>
                <w:lang w:val="en-US"/>
              </w:rPr>
              <w:t>PI-H</w:t>
            </w:r>
          </w:p>
        </w:tc>
        <w:tc>
          <w:tcPr>
            <w:tcW w:w="973" w:type="dxa"/>
            <w:vAlign w:val="bottom"/>
          </w:tcPr>
          <w:p w14:paraId="231CDB0F" w14:textId="77777777" w:rsidR="00061A5A" w:rsidRPr="00F1175D" w:rsidRDefault="00061A5A" w:rsidP="00C80083">
            <w:pPr>
              <w:pStyle w:val="Tabletext"/>
              <w:jc w:val="center"/>
              <w:rPr>
                <w:sz w:val="18"/>
                <w:szCs w:val="18"/>
                <w:lang w:val="en-US"/>
              </w:rPr>
            </w:pPr>
            <w:r w:rsidRPr="00F1175D">
              <w:rPr>
                <w:sz w:val="18"/>
                <w:szCs w:val="18"/>
                <w:lang w:val="en-US"/>
              </w:rPr>
              <w:t>PO</w:t>
            </w:r>
          </w:p>
        </w:tc>
        <w:tc>
          <w:tcPr>
            <w:tcW w:w="973" w:type="dxa"/>
            <w:vAlign w:val="bottom"/>
          </w:tcPr>
          <w:p w14:paraId="250C9CD4" w14:textId="77777777" w:rsidR="00061A5A" w:rsidRPr="00F1175D" w:rsidRDefault="00061A5A" w:rsidP="00C80083">
            <w:pPr>
              <w:pStyle w:val="Tabletext"/>
              <w:jc w:val="center"/>
              <w:rPr>
                <w:sz w:val="18"/>
                <w:szCs w:val="18"/>
                <w:lang w:val="en-US"/>
              </w:rPr>
            </w:pPr>
            <w:r w:rsidRPr="00F1175D">
              <w:rPr>
                <w:sz w:val="18"/>
                <w:szCs w:val="18"/>
                <w:lang w:val="en-US"/>
              </w:rPr>
              <w:t>PO-H</w:t>
            </w:r>
          </w:p>
        </w:tc>
        <w:tc>
          <w:tcPr>
            <w:tcW w:w="973" w:type="dxa"/>
            <w:vAlign w:val="bottom"/>
          </w:tcPr>
          <w:p w14:paraId="6FE92457" w14:textId="77777777" w:rsidR="00061A5A" w:rsidRPr="00F1175D" w:rsidRDefault="00061A5A" w:rsidP="00C80083">
            <w:pPr>
              <w:pStyle w:val="Tabletext"/>
              <w:jc w:val="center"/>
              <w:rPr>
                <w:sz w:val="18"/>
                <w:szCs w:val="18"/>
                <w:lang w:val="en-US"/>
              </w:rPr>
            </w:pPr>
            <w:r w:rsidRPr="00F1175D">
              <w:rPr>
                <w:sz w:val="18"/>
                <w:szCs w:val="18"/>
                <w:lang w:val="en-US"/>
              </w:rPr>
              <w:t>MO</w:t>
            </w:r>
          </w:p>
        </w:tc>
      </w:tr>
      <w:tr w:rsidR="00061A5A" w:rsidRPr="00F1175D" w14:paraId="5BDCFE49" w14:textId="77777777" w:rsidTr="00C80083">
        <w:trPr>
          <w:cantSplit/>
          <w:trHeight w:val="20"/>
          <w:jc w:val="center"/>
        </w:trPr>
        <w:tc>
          <w:tcPr>
            <w:tcW w:w="2410" w:type="dxa"/>
          </w:tcPr>
          <w:p w14:paraId="27486606" w14:textId="77777777" w:rsidR="00061A5A" w:rsidRPr="00F1175D" w:rsidRDefault="00061A5A" w:rsidP="00C80083">
            <w:pPr>
              <w:pStyle w:val="Tabletext"/>
              <w:rPr>
                <w:sz w:val="18"/>
                <w:szCs w:val="18"/>
                <w:lang w:val="en-US"/>
              </w:rPr>
            </w:pPr>
            <w:r w:rsidRPr="00F1175D">
              <w:rPr>
                <w:sz w:val="18"/>
                <w:szCs w:val="18"/>
                <w:lang w:val="en-US"/>
              </w:rPr>
              <w:t xml:space="preserve">Minimum receiver input power level </w:t>
            </w:r>
          </w:p>
        </w:tc>
        <w:tc>
          <w:tcPr>
            <w:tcW w:w="1418" w:type="dxa"/>
          </w:tcPr>
          <w:p w14:paraId="1F7EC1A8" w14:textId="77777777" w:rsidR="00061A5A" w:rsidRPr="00F1175D" w:rsidRDefault="00061A5A" w:rsidP="00C80083">
            <w:pPr>
              <w:pStyle w:val="Tabletext"/>
              <w:jc w:val="center"/>
              <w:rPr>
                <w:sz w:val="18"/>
                <w:szCs w:val="18"/>
                <w:lang w:val="en-US"/>
              </w:rPr>
            </w:pPr>
            <w:r w:rsidRPr="00F1175D">
              <w:rPr>
                <w:i/>
                <w:iCs/>
                <w:sz w:val="18"/>
                <w:szCs w:val="18"/>
                <w:lang w:val="en-US"/>
              </w:rPr>
              <w:t>P</w:t>
            </w:r>
            <w:r w:rsidRPr="00F1175D">
              <w:rPr>
                <w:i/>
                <w:iCs/>
                <w:sz w:val="18"/>
                <w:szCs w:val="18"/>
                <w:vertAlign w:val="subscript"/>
                <w:lang w:val="en-US"/>
              </w:rPr>
              <w:t>s,min</w:t>
            </w:r>
            <w:r w:rsidRPr="00F1175D">
              <w:rPr>
                <w:sz w:val="18"/>
                <w:szCs w:val="18"/>
                <w:lang w:val="en-US"/>
              </w:rPr>
              <w:t xml:space="preserve"> (dBW)</w:t>
            </w:r>
          </w:p>
        </w:tc>
        <w:tc>
          <w:tcPr>
            <w:tcW w:w="992" w:type="dxa"/>
          </w:tcPr>
          <w:p w14:paraId="5CD81CD3" w14:textId="77777777" w:rsidR="00061A5A" w:rsidRPr="00F1175D" w:rsidRDefault="00061A5A" w:rsidP="00C80083">
            <w:pPr>
              <w:pStyle w:val="Tabletext"/>
              <w:jc w:val="center"/>
              <w:rPr>
                <w:sz w:val="18"/>
                <w:szCs w:val="18"/>
                <w:lang w:val="en-US"/>
              </w:rPr>
            </w:pPr>
            <w:r w:rsidRPr="00F1175D">
              <w:rPr>
                <w:sz w:val="18"/>
                <w:szCs w:val="18"/>
                <w:lang w:val="en-US"/>
              </w:rPr>
              <w:t>−136.08</w:t>
            </w:r>
          </w:p>
        </w:tc>
        <w:tc>
          <w:tcPr>
            <w:tcW w:w="928" w:type="dxa"/>
          </w:tcPr>
          <w:p w14:paraId="69D6BFD7" w14:textId="77777777" w:rsidR="00061A5A" w:rsidRPr="00F1175D" w:rsidRDefault="00061A5A" w:rsidP="00C80083">
            <w:pPr>
              <w:pStyle w:val="Tabletext"/>
              <w:jc w:val="center"/>
              <w:rPr>
                <w:sz w:val="18"/>
                <w:szCs w:val="18"/>
                <w:lang w:val="en-US"/>
              </w:rPr>
            </w:pPr>
            <w:r w:rsidRPr="00F1175D">
              <w:rPr>
                <w:sz w:val="18"/>
                <w:szCs w:val="18"/>
                <w:lang w:val="en-US"/>
              </w:rPr>
              <w:t>−128.58</w:t>
            </w:r>
          </w:p>
        </w:tc>
        <w:tc>
          <w:tcPr>
            <w:tcW w:w="973" w:type="dxa"/>
          </w:tcPr>
          <w:p w14:paraId="6E8A783D" w14:textId="77777777" w:rsidR="00061A5A" w:rsidRPr="00F1175D" w:rsidRDefault="00061A5A" w:rsidP="00C80083">
            <w:pPr>
              <w:pStyle w:val="Tabletext"/>
              <w:jc w:val="center"/>
              <w:rPr>
                <w:sz w:val="18"/>
                <w:szCs w:val="18"/>
                <w:lang w:val="en-US"/>
              </w:rPr>
            </w:pPr>
            <w:r w:rsidRPr="00F1175D">
              <w:rPr>
                <w:sz w:val="18"/>
                <w:szCs w:val="18"/>
                <w:lang w:val="en-US"/>
              </w:rPr>
              <w:t>−128.58</w:t>
            </w:r>
          </w:p>
        </w:tc>
        <w:tc>
          <w:tcPr>
            <w:tcW w:w="973" w:type="dxa"/>
          </w:tcPr>
          <w:p w14:paraId="5133B3E5" w14:textId="77777777" w:rsidR="00061A5A" w:rsidRPr="00F1175D" w:rsidRDefault="00061A5A" w:rsidP="00C80083">
            <w:pPr>
              <w:pStyle w:val="Tabletext"/>
              <w:jc w:val="center"/>
              <w:rPr>
                <w:sz w:val="18"/>
                <w:szCs w:val="18"/>
                <w:lang w:val="en-US"/>
              </w:rPr>
            </w:pPr>
            <w:r w:rsidRPr="00F1175D">
              <w:rPr>
                <w:sz w:val="18"/>
                <w:szCs w:val="18"/>
                <w:lang w:val="en-US"/>
              </w:rPr>
              <w:t>−128.58</w:t>
            </w:r>
          </w:p>
        </w:tc>
        <w:tc>
          <w:tcPr>
            <w:tcW w:w="973" w:type="dxa"/>
          </w:tcPr>
          <w:p w14:paraId="47893C38" w14:textId="77777777" w:rsidR="00061A5A" w:rsidRPr="00F1175D" w:rsidRDefault="00061A5A" w:rsidP="00C80083">
            <w:pPr>
              <w:pStyle w:val="Tabletext"/>
              <w:jc w:val="center"/>
              <w:rPr>
                <w:sz w:val="18"/>
                <w:szCs w:val="18"/>
                <w:lang w:val="en-US"/>
              </w:rPr>
            </w:pPr>
            <w:r w:rsidRPr="00F1175D">
              <w:rPr>
                <w:sz w:val="18"/>
                <w:szCs w:val="18"/>
                <w:lang w:val="en-US"/>
              </w:rPr>
              <w:t>−128.58</w:t>
            </w:r>
          </w:p>
        </w:tc>
        <w:tc>
          <w:tcPr>
            <w:tcW w:w="973" w:type="dxa"/>
          </w:tcPr>
          <w:p w14:paraId="76D81CFD" w14:textId="77777777" w:rsidR="00061A5A" w:rsidRPr="00F1175D" w:rsidRDefault="00061A5A" w:rsidP="00C80083">
            <w:pPr>
              <w:pStyle w:val="Tabletext"/>
              <w:jc w:val="center"/>
              <w:rPr>
                <w:sz w:val="18"/>
                <w:szCs w:val="18"/>
                <w:lang w:val="en-US"/>
              </w:rPr>
            </w:pPr>
            <w:r w:rsidRPr="00F1175D">
              <w:rPr>
                <w:sz w:val="18"/>
                <w:szCs w:val="18"/>
                <w:lang w:val="en-US"/>
              </w:rPr>
              <w:t>−131.18</w:t>
            </w:r>
          </w:p>
        </w:tc>
      </w:tr>
      <w:tr w:rsidR="00061A5A" w:rsidRPr="00F1175D" w14:paraId="59873F74" w14:textId="77777777" w:rsidTr="00C80083">
        <w:trPr>
          <w:cantSplit/>
          <w:trHeight w:val="20"/>
          <w:jc w:val="center"/>
        </w:trPr>
        <w:tc>
          <w:tcPr>
            <w:tcW w:w="2410" w:type="dxa"/>
          </w:tcPr>
          <w:p w14:paraId="48141168" w14:textId="77777777" w:rsidR="00061A5A" w:rsidRPr="00F1175D" w:rsidRDefault="00061A5A" w:rsidP="00C80083">
            <w:pPr>
              <w:pStyle w:val="Tabletext"/>
              <w:rPr>
                <w:sz w:val="18"/>
                <w:szCs w:val="18"/>
                <w:lang w:val="en-US"/>
              </w:rPr>
            </w:pPr>
            <w:r w:rsidRPr="00F1175D">
              <w:rPr>
                <w:sz w:val="18"/>
                <w:szCs w:val="18"/>
                <w:lang w:val="en-US"/>
              </w:rPr>
              <w:t xml:space="preserve">Antenna gain </w:t>
            </w:r>
          </w:p>
        </w:tc>
        <w:tc>
          <w:tcPr>
            <w:tcW w:w="1418" w:type="dxa"/>
          </w:tcPr>
          <w:p w14:paraId="44ECA948" w14:textId="77777777" w:rsidR="00061A5A" w:rsidRPr="00F1175D" w:rsidRDefault="00061A5A" w:rsidP="00C80083">
            <w:pPr>
              <w:pStyle w:val="Tabletext"/>
              <w:jc w:val="center"/>
              <w:rPr>
                <w:sz w:val="18"/>
                <w:szCs w:val="18"/>
                <w:lang w:val="en-US"/>
              </w:rPr>
            </w:pPr>
            <w:r w:rsidRPr="00F1175D">
              <w:rPr>
                <w:i/>
                <w:sz w:val="18"/>
                <w:szCs w:val="18"/>
                <w:lang w:val="en-US"/>
              </w:rPr>
              <w:t>G</w:t>
            </w:r>
            <w:r w:rsidRPr="00F1175D">
              <w:rPr>
                <w:i/>
                <w:iCs/>
                <w:sz w:val="18"/>
                <w:szCs w:val="18"/>
                <w:vertAlign w:val="subscript"/>
                <w:lang w:val="en-US"/>
              </w:rPr>
              <w:t>D</w:t>
            </w:r>
            <w:r w:rsidRPr="00F1175D">
              <w:rPr>
                <w:sz w:val="18"/>
                <w:szCs w:val="18"/>
                <w:lang w:val="en-US"/>
              </w:rPr>
              <w:t xml:space="preserve"> (dBd)</w:t>
            </w:r>
          </w:p>
        </w:tc>
        <w:tc>
          <w:tcPr>
            <w:tcW w:w="992" w:type="dxa"/>
          </w:tcPr>
          <w:p w14:paraId="46271B94" w14:textId="77777777" w:rsidR="00061A5A" w:rsidRPr="00F1175D" w:rsidRDefault="00061A5A" w:rsidP="00C80083">
            <w:pPr>
              <w:pStyle w:val="Tabletext"/>
              <w:jc w:val="center"/>
              <w:rPr>
                <w:sz w:val="18"/>
                <w:szCs w:val="18"/>
                <w:lang w:val="en-US"/>
              </w:rPr>
            </w:pPr>
            <w:r w:rsidRPr="00F1175D">
              <w:rPr>
                <w:sz w:val="18"/>
                <w:szCs w:val="18"/>
                <w:lang w:val="en-US"/>
              </w:rPr>
              <w:t>0.00</w:t>
            </w:r>
          </w:p>
        </w:tc>
        <w:tc>
          <w:tcPr>
            <w:tcW w:w="928" w:type="dxa"/>
          </w:tcPr>
          <w:p w14:paraId="6559D03C" w14:textId="77777777" w:rsidR="00061A5A" w:rsidRPr="00F1175D" w:rsidRDefault="00061A5A" w:rsidP="00C80083">
            <w:pPr>
              <w:pStyle w:val="Tabletext"/>
              <w:jc w:val="center"/>
              <w:rPr>
                <w:sz w:val="18"/>
                <w:szCs w:val="18"/>
                <w:lang w:val="en-US"/>
              </w:rPr>
            </w:pPr>
            <w:r w:rsidRPr="00F1175D">
              <w:rPr>
                <w:sz w:val="18"/>
                <w:szCs w:val="18"/>
                <w:lang w:val="en-US"/>
              </w:rPr>
              <w:t>−2.20</w:t>
            </w:r>
          </w:p>
        </w:tc>
        <w:tc>
          <w:tcPr>
            <w:tcW w:w="973" w:type="dxa"/>
          </w:tcPr>
          <w:p w14:paraId="419674F9" w14:textId="77777777" w:rsidR="00061A5A" w:rsidRPr="00F1175D" w:rsidRDefault="00061A5A" w:rsidP="00C80083">
            <w:pPr>
              <w:pStyle w:val="Tabletext"/>
              <w:jc w:val="center"/>
              <w:rPr>
                <w:sz w:val="18"/>
                <w:szCs w:val="18"/>
                <w:lang w:val="en-US"/>
              </w:rPr>
            </w:pPr>
            <w:r w:rsidRPr="00F1175D">
              <w:rPr>
                <w:sz w:val="18"/>
                <w:szCs w:val="18"/>
                <w:lang w:val="en-US"/>
              </w:rPr>
              <w:t>−22.76</w:t>
            </w:r>
          </w:p>
        </w:tc>
        <w:tc>
          <w:tcPr>
            <w:tcW w:w="973" w:type="dxa"/>
          </w:tcPr>
          <w:p w14:paraId="441252DE" w14:textId="77777777" w:rsidR="00061A5A" w:rsidRPr="00F1175D" w:rsidRDefault="00061A5A" w:rsidP="00C80083">
            <w:pPr>
              <w:pStyle w:val="Tabletext"/>
              <w:jc w:val="center"/>
              <w:rPr>
                <w:sz w:val="18"/>
                <w:szCs w:val="18"/>
                <w:lang w:val="en-US"/>
              </w:rPr>
            </w:pPr>
            <w:r w:rsidRPr="00F1175D">
              <w:rPr>
                <w:sz w:val="18"/>
                <w:szCs w:val="18"/>
                <w:lang w:val="en-US"/>
              </w:rPr>
              <w:t>−2.20</w:t>
            </w:r>
          </w:p>
        </w:tc>
        <w:tc>
          <w:tcPr>
            <w:tcW w:w="973" w:type="dxa"/>
          </w:tcPr>
          <w:p w14:paraId="0E01E365" w14:textId="77777777" w:rsidR="00061A5A" w:rsidRPr="00F1175D" w:rsidRDefault="00061A5A" w:rsidP="00C80083">
            <w:pPr>
              <w:pStyle w:val="Tabletext"/>
              <w:jc w:val="center"/>
              <w:rPr>
                <w:sz w:val="18"/>
                <w:szCs w:val="18"/>
                <w:lang w:val="en-US"/>
              </w:rPr>
            </w:pPr>
            <w:r w:rsidRPr="00F1175D">
              <w:rPr>
                <w:sz w:val="18"/>
                <w:szCs w:val="18"/>
                <w:lang w:val="en-US"/>
              </w:rPr>
              <w:t>−22.76</w:t>
            </w:r>
          </w:p>
        </w:tc>
        <w:tc>
          <w:tcPr>
            <w:tcW w:w="973" w:type="dxa"/>
          </w:tcPr>
          <w:p w14:paraId="797D5DDF" w14:textId="77777777" w:rsidR="00061A5A" w:rsidRPr="00F1175D" w:rsidRDefault="00061A5A" w:rsidP="00C80083">
            <w:pPr>
              <w:pStyle w:val="Tabletext"/>
              <w:jc w:val="center"/>
              <w:rPr>
                <w:sz w:val="18"/>
                <w:szCs w:val="18"/>
                <w:lang w:val="en-US"/>
              </w:rPr>
            </w:pPr>
            <w:r w:rsidRPr="00F1175D">
              <w:rPr>
                <w:sz w:val="18"/>
                <w:szCs w:val="18"/>
                <w:lang w:val="en-US"/>
              </w:rPr>
              <w:t>−2.20</w:t>
            </w:r>
          </w:p>
        </w:tc>
      </w:tr>
      <w:tr w:rsidR="00061A5A" w:rsidRPr="00F1175D" w14:paraId="6DE730A3" w14:textId="77777777" w:rsidTr="00C80083">
        <w:trPr>
          <w:cantSplit/>
          <w:trHeight w:val="20"/>
          <w:jc w:val="center"/>
        </w:trPr>
        <w:tc>
          <w:tcPr>
            <w:tcW w:w="2410" w:type="dxa"/>
          </w:tcPr>
          <w:p w14:paraId="349A2054" w14:textId="77777777" w:rsidR="00061A5A" w:rsidRPr="00F1175D" w:rsidRDefault="00061A5A" w:rsidP="00C80083">
            <w:pPr>
              <w:pStyle w:val="Tabletext"/>
              <w:rPr>
                <w:sz w:val="18"/>
                <w:szCs w:val="18"/>
                <w:lang w:val="en-US"/>
              </w:rPr>
            </w:pPr>
            <w:r w:rsidRPr="00F1175D">
              <w:rPr>
                <w:sz w:val="18"/>
                <w:szCs w:val="18"/>
                <w:lang w:val="en-US"/>
              </w:rPr>
              <w:t xml:space="preserve">Effective antenna aperture </w:t>
            </w:r>
          </w:p>
        </w:tc>
        <w:tc>
          <w:tcPr>
            <w:tcW w:w="1418" w:type="dxa"/>
          </w:tcPr>
          <w:p w14:paraId="17D71288" w14:textId="77777777" w:rsidR="00061A5A" w:rsidRPr="00F1175D" w:rsidRDefault="00061A5A" w:rsidP="00C80083">
            <w:pPr>
              <w:pStyle w:val="Tabletext"/>
              <w:jc w:val="center"/>
              <w:rPr>
                <w:sz w:val="18"/>
                <w:szCs w:val="18"/>
                <w:lang w:val="en-US"/>
              </w:rPr>
            </w:pPr>
            <w:r w:rsidRPr="00F1175D">
              <w:rPr>
                <w:i/>
                <w:iCs/>
                <w:sz w:val="18"/>
                <w:szCs w:val="18"/>
                <w:lang w:val="en-US"/>
              </w:rPr>
              <w:t>A</w:t>
            </w:r>
            <w:r w:rsidRPr="00F1175D">
              <w:rPr>
                <w:i/>
                <w:iCs/>
                <w:sz w:val="18"/>
                <w:szCs w:val="18"/>
                <w:vertAlign w:val="subscript"/>
                <w:lang w:val="en-US"/>
              </w:rPr>
              <w:t>a</w:t>
            </w:r>
            <w:r w:rsidRPr="00F1175D">
              <w:rPr>
                <w:sz w:val="18"/>
                <w:szCs w:val="18"/>
                <w:lang w:val="en-US"/>
              </w:rPr>
              <w:t xml:space="preserve"> (dBm</w:t>
            </w:r>
            <w:r w:rsidRPr="00F1175D">
              <w:rPr>
                <w:sz w:val="18"/>
                <w:szCs w:val="18"/>
                <w:vertAlign w:val="superscript"/>
                <w:lang w:val="en-US"/>
              </w:rPr>
              <w:t>2</w:t>
            </w:r>
            <w:r w:rsidRPr="00F1175D">
              <w:rPr>
                <w:sz w:val="18"/>
                <w:szCs w:val="18"/>
                <w:lang w:val="en-US"/>
              </w:rPr>
              <w:t>)</w:t>
            </w:r>
          </w:p>
        </w:tc>
        <w:tc>
          <w:tcPr>
            <w:tcW w:w="992" w:type="dxa"/>
          </w:tcPr>
          <w:p w14:paraId="30EEA0FB" w14:textId="77777777" w:rsidR="00061A5A" w:rsidRPr="00F1175D" w:rsidRDefault="00061A5A" w:rsidP="00C80083">
            <w:pPr>
              <w:pStyle w:val="Tabletext"/>
              <w:jc w:val="center"/>
              <w:rPr>
                <w:sz w:val="18"/>
                <w:szCs w:val="18"/>
                <w:lang w:val="en-US"/>
              </w:rPr>
            </w:pPr>
            <w:r w:rsidRPr="00F1175D">
              <w:rPr>
                <w:sz w:val="18"/>
                <w:szCs w:val="18"/>
                <w:lang w:val="en-US"/>
              </w:rPr>
              <w:t>4.44</w:t>
            </w:r>
          </w:p>
        </w:tc>
        <w:tc>
          <w:tcPr>
            <w:tcW w:w="928" w:type="dxa"/>
          </w:tcPr>
          <w:p w14:paraId="4DA29227" w14:textId="77777777" w:rsidR="00061A5A" w:rsidRPr="00F1175D" w:rsidRDefault="00061A5A" w:rsidP="00C80083">
            <w:pPr>
              <w:pStyle w:val="Tabletext"/>
              <w:jc w:val="center"/>
              <w:rPr>
                <w:sz w:val="18"/>
                <w:szCs w:val="18"/>
                <w:lang w:val="en-US"/>
              </w:rPr>
            </w:pPr>
            <w:r w:rsidRPr="00F1175D">
              <w:rPr>
                <w:sz w:val="18"/>
                <w:szCs w:val="18"/>
                <w:lang w:val="en-US"/>
              </w:rPr>
              <w:t>2.24</w:t>
            </w:r>
          </w:p>
        </w:tc>
        <w:tc>
          <w:tcPr>
            <w:tcW w:w="973" w:type="dxa"/>
          </w:tcPr>
          <w:p w14:paraId="70CDBB41" w14:textId="77777777" w:rsidR="00061A5A" w:rsidRPr="00F1175D" w:rsidRDefault="00061A5A" w:rsidP="00C80083">
            <w:pPr>
              <w:pStyle w:val="Tabletext"/>
              <w:jc w:val="center"/>
              <w:rPr>
                <w:sz w:val="18"/>
                <w:szCs w:val="18"/>
                <w:lang w:val="en-US"/>
              </w:rPr>
            </w:pPr>
            <w:r w:rsidRPr="00F1175D">
              <w:rPr>
                <w:sz w:val="18"/>
                <w:szCs w:val="18"/>
                <w:lang w:val="en-US"/>
              </w:rPr>
              <w:t>−18.32</w:t>
            </w:r>
          </w:p>
        </w:tc>
        <w:tc>
          <w:tcPr>
            <w:tcW w:w="973" w:type="dxa"/>
          </w:tcPr>
          <w:p w14:paraId="1F95ABB2" w14:textId="77777777" w:rsidR="00061A5A" w:rsidRPr="00F1175D" w:rsidRDefault="00061A5A" w:rsidP="00C80083">
            <w:pPr>
              <w:pStyle w:val="Tabletext"/>
              <w:jc w:val="center"/>
              <w:rPr>
                <w:sz w:val="18"/>
                <w:szCs w:val="18"/>
                <w:lang w:val="en-US"/>
              </w:rPr>
            </w:pPr>
            <w:r w:rsidRPr="00F1175D">
              <w:rPr>
                <w:sz w:val="18"/>
                <w:szCs w:val="18"/>
                <w:lang w:val="en-US"/>
              </w:rPr>
              <w:t>2.24</w:t>
            </w:r>
          </w:p>
        </w:tc>
        <w:tc>
          <w:tcPr>
            <w:tcW w:w="973" w:type="dxa"/>
          </w:tcPr>
          <w:p w14:paraId="4BE88189" w14:textId="77777777" w:rsidR="00061A5A" w:rsidRPr="00F1175D" w:rsidRDefault="00061A5A" w:rsidP="00C80083">
            <w:pPr>
              <w:pStyle w:val="Tabletext"/>
              <w:jc w:val="center"/>
              <w:rPr>
                <w:sz w:val="18"/>
                <w:szCs w:val="18"/>
                <w:lang w:val="en-US"/>
              </w:rPr>
            </w:pPr>
            <w:r w:rsidRPr="00F1175D">
              <w:rPr>
                <w:sz w:val="18"/>
                <w:szCs w:val="18"/>
                <w:lang w:val="en-US"/>
              </w:rPr>
              <w:t>−18.32</w:t>
            </w:r>
          </w:p>
        </w:tc>
        <w:tc>
          <w:tcPr>
            <w:tcW w:w="973" w:type="dxa"/>
          </w:tcPr>
          <w:p w14:paraId="31BE559D" w14:textId="77777777" w:rsidR="00061A5A" w:rsidRPr="00F1175D" w:rsidRDefault="00061A5A" w:rsidP="00C80083">
            <w:pPr>
              <w:pStyle w:val="Tabletext"/>
              <w:jc w:val="center"/>
              <w:rPr>
                <w:sz w:val="18"/>
                <w:szCs w:val="18"/>
                <w:lang w:val="en-US"/>
              </w:rPr>
            </w:pPr>
            <w:r w:rsidRPr="00F1175D">
              <w:rPr>
                <w:sz w:val="18"/>
                <w:szCs w:val="18"/>
                <w:lang w:val="en-US"/>
              </w:rPr>
              <w:t>2.24</w:t>
            </w:r>
          </w:p>
        </w:tc>
      </w:tr>
      <w:tr w:rsidR="00061A5A" w:rsidRPr="00F1175D" w14:paraId="12F080F3" w14:textId="77777777" w:rsidTr="00C80083">
        <w:trPr>
          <w:cantSplit/>
          <w:trHeight w:val="20"/>
          <w:jc w:val="center"/>
        </w:trPr>
        <w:tc>
          <w:tcPr>
            <w:tcW w:w="2410" w:type="dxa"/>
          </w:tcPr>
          <w:p w14:paraId="5941DDCA" w14:textId="77777777" w:rsidR="00061A5A" w:rsidRPr="00F1175D" w:rsidRDefault="00061A5A" w:rsidP="00C80083">
            <w:pPr>
              <w:pStyle w:val="Tabletext"/>
              <w:rPr>
                <w:sz w:val="18"/>
                <w:szCs w:val="18"/>
                <w:lang w:val="en-US"/>
              </w:rPr>
            </w:pPr>
            <w:r w:rsidRPr="00F1175D">
              <w:rPr>
                <w:sz w:val="18"/>
                <w:szCs w:val="18"/>
                <w:lang w:val="en-US"/>
              </w:rPr>
              <w:t>Feeder-loss</w:t>
            </w:r>
          </w:p>
        </w:tc>
        <w:tc>
          <w:tcPr>
            <w:tcW w:w="1418" w:type="dxa"/>
          </w:tcPr>
          <w:p w14:paraId="4EE682E5" w14:textId="77777777" w:rsidR="00061A5A" w:rsidRPr="00F1175D" w:rsidRDefault="00061A5A" w:rsidP="00C80083">
            <w:pPr>
              <w:pStyle w:val="Tabletext"/>
              <w:jc w:val="center"/>
              <w:rPr>
                <w:sz w:val="18"/>
                <w:szCs w:val="18"/>
                <w:lang w:val="en-US"/>
              </w:rPr>
            </w:pPr>
            <w:r w:rsidRPr="00F1175D">
              <w:rPr>
                <w:i/>
                <w:iCs/>
                <w:sz w:val="18"/>
                <w:szCs w:val="18"/>
                <w:lang w:val="en-US"/>
              </w:rPr>
              <w:t>L</w:t>
            </w:r>
            <w:r w:rsidRPr="00F1175D">
              <w:rPr>
                <w:i/>
                <w:iCs/>
                <w:sz w:val="18"/>
                <w:szCs w:val="18"/>
                <w:vertAlign w:val="subscript"/>
                <w:lang w:val="en-US"/>
              </w:rPr>
              <w:t>c</w:t>
            </w:r>
            <w:r w:rsidRPr="00F1175D">
              <w:rPr>
                <w:sz w:val="18"/>
                <w:szCs w:val="18"/>
                <w:lang w:val="en-US"/>
              </w:rPr>
              <w:t xml:space="preserve"> (dB)</w:t>
            </w:r>
          </w:p>
        </w:tc>
        <w:tc>
          <w:tcPr>
            <w:tcW w:w="992" w:type="dxa"/>
          </w:tcPr>
          <w:p w14:paraId="7C387656" w14:textId="77777777" w:rsidR="00061A5A" w:rsidRPr="00F1175D" w:rsidRDefault="00061A5A" w:rsidP="00C80083">
            <w:pPr>
              <w:pStyle w:val="Tabletext"/>
              <w:jc w:val="center"/>
              <w:rPr>
                <w:sz w:val="18"/>
                <w:szCs w:val="18"/>
                <w:lang w:val="en-US"/>
              </w:rPr>
            </w:pPr>
            <w:r w:rsidRPr="00F1175D">
              <w:rPr>
                <w:sz w:val="18"/>
                <w:szCs w:val="18"/>
                <w:lang w:val="en-US"/>
              </w:rPr>
              <w:t>1.10</w:t>
            </w:r>
          </w:p>
        </w:tc>
        <w:tc>
          <w:tcPr>
            <w:tcW w:w="928" w:type="dxa"/>
          </w:tcPr>
          <w:p w14:paraId="1D20B7B5" w14:textId="77777777" w:rsidR="00061A5A" w:rsidRPr="00F1175D" w:rsidRDefault="00061A5A" w:rsidP="00C80083">
            <w:pPr>
              <w:pStyle w:val="Tabletext"/>
              <w:jc w:val="center"/>
              <w:rPr>
                <w:sz w:val="18"/>
                <w:szCs w:val="18"/>
                <w:lang w:val="en-US"/>
              </w:rPr>
            </w:pPr>
            <w:r w:rsidRPr="00F1175D">
              <w:rPr>
                <w:sz w:val="18"/>
                <w:szCs w:val="18"/>
                <w:lang w:val="en-US"/>
              </w:rPr>
              <w:t>0.00</w:t>
            </w:r>
          </w:p>
        </w:tc>
        <w:tc>
          <w:tcPr>
            <w:tcW w:w="973" w:type="dxa"/>
          </w:tcPr>
          <w:p w14:paraId="0B3454FA" w14:textId="77777777" w:rsidR="00061A5A" w:rsidRPr="00F1175D" w:rsidRDefault="00061A5A" w:rsidP="00C80083">
            <w:pPr>
              <w:pStyle w:val="Tabletext"/>
              <w:jc w:val="center"/>
              <w:rPr>
                <w:sz w:val="18"/>
                <w:szCs w:val="18"/>
                <w:lang w:val="en-US"/>
              </w:rPr>
            </w:pPr>
            <w:r w:rsidRPr="00F1175D">
              <w:rPr>
                <w:sz w:val="18"/>
                <w:szCs w:val="18"/>
                <w:lang w:val="en-US"/>
              </w:rPr>
              <w:t>0.00</w:t>
            </w:r>
          </w:p>
        </w:tc>
        <w:tc>
          <w:tcPr>
            <w:tcW w:w="973" w:type="dxa"/>
          </w:tcPr>
          <w:p w14:paraId="71ACB377" w14:textId="77777777" w:rsidR="00061A5A" w:rsidRPr="00F1175D" w:rsidRDefault="00061A5A" w:rsidP="00C80083">
            <w:pPr>
              <w:pStyle w:val="Tabletext"/>
              <w:jc w:val="center"/>
              <w:rPr>
                <w:sz w:val="18"/>
                <w:szCs w:val="18"/>
                <w:lang w:val="en-US"/>
              </w:rPr>
            </w:pPr>
            <w:r w:rsidRPr="00F1175D">
              <w:rPr>
                <w:sz w:val="18"/>
                <w:szCs w:val="18"/>
                <w:lang w:val="en-US"/>
              </w:rPr>
              <w:t>0.00</w:t>
            </w:r>
          </w:p>
        </w:tc>
        <w:tc>
          <w:tcPr>
            <w:tcW w:w="973" w:type="dxa"/>
          </w:tcPr>
          <w:p w14:paraId="096DC25D" w14:textId="77777777" w:rsidR="00061A5A" w:rsidRPr="00F1175D" w:rsidRDefault="00061A5A" w:rsidP="00C80083">
            <w:pPr>
              <w:pStyle w:val="Tabletext"/>
              <w:jc w:val="center"/>
              <w:rPr>
                <w:sz w:val="18"/>
                <w:szCs w:val="18"/>
                <w:lang w:val="en-US"/>
              </w:rPr>
            </w:pPr>
            <w:r w:rsidRPr="00F1175D">
              <w:rPr>
                <w:sz w:val="18"/>
                <w:szCs w:val="18"/>
                <w:lang w:val="en-US"/>
              </w:rPr>
              <w:t>0.00</w:t>
            </w:r>
          </w:p>
        </w:tc>
        <w:tc>
          <w:tcPr>
            <w:tcW w:w="973" w:type="dxa"/>
          </w:tcPr>
          <w:p w14:paraId="52C60D13" w14:textId="77777777" w:rsidR="00061A5A" w:rsidRPr="00F1175D" w:rsidRDefault="00061A5A" w:rsidP="00C80083">
            <w:pPr>
              <w:pStyle w:val="Tabletext"/>
              <w:jc w:val="center"/>
              <w:rPr>
                <w:sz w:val="18"/>
                <w:szCs w:val="18"/>
                <w:lang w:val="en-US"/>
              </w:rPr>
            </w:pPr>
            <w:r w:rsidRPr="00F1175D">
              <w:rPr>
                <w:sz w:val="18"/>
                <w:szCs w:val="18"/>
                <w:lang w:val="en-US"/>
              </w:rPr>
              <w:t>0.22</w:t>
            </w:r>
          </w:p>
        </w:tc>
      </w:tr>
      <w:tr w:rsidR="00061A5A" w:rsidRPr="00F1175D" w14:paraId="0F20CAFE" w14:textId="77777777" w:rsidTr="00C80083">
        <w:trPr>
          <w:cantSplit/>
          <w:trHeight w:val="20"/>
          <w:jc w:val="center"/>
        </w:trPr>
        <w:tc>
          <w:tcPr>
            <w:tcW w:w="2410" w:type="dxa"/>
          </w:tcPr>
          <w:p w14:paraId="2F8FA519" w14:textId="77777777" w:rsidR="00061A5A" w:rsidRPr="00F1175D" w:rsidRDefault="00061A5A" w:rsidP="00C80083">
            <w:pPr>
              <w:pStyle w:val="Tabletext"/>
              <w:rPr>
                <w:sz w:val="18"/>
                <w:szCs w:val="18"/>
                <w:lang w:val="en-US"/>
              </w:rPr>
            </w:pPr>
            <w:r w:rsidRPr="00F1175D">
              <w:rPr>
                <w:sz w:val="18"/>
                <w:szCs w:val="18"/>
                <w:lang w:val="en-US"/>
              </w:rPr>
              <w:t xml:space="preserve">Minimum power flux-density at receiving place </w:t>
            </w:r>
          </w:p>
        </w:tc>
        <w:tc>
          <w:tcPr>
            <w:tcW w:w="1418" w:type="dxa"/>
          </w:tcPr>
          <w:p w14:paraId="34BD7A1D" w14:textId="77777777" w:rsidR="00061A5A" w:rsidRPr="00F1175D" w:rsidRDefault="00061A5A" w:rsidP="00C80083">
            <w:pPr>
              <w:pStyle w:val="Tabletext"/>
              <w:jc w:val="center"/>
              <w:rPr>
                <w:sz w:val="18"/>
                <w:szCs w:val="18"/>
                <w:lang w:val="en-US"/>
              </w:rPr>
            </w:pPr>
            <w:r w:rsidRPr="00F1175D">
              <w:rPr>
                <w:sz w:val="18"/>
                <w:szCs w:val="18"/>
                <w:lang w:val="en-US"/>
              </w:rPr>
              <w:sym w:font="Symbol" w:char="F06A"/>
            </w:r>
            <w:r w:rsidRPr="00F1175D">
              <w:rPr>
                <w:i/>
                <w:sz w:val="18"/>
                <w:szCs w:val="18"/>
                <w:vertAlign w:val="subscript"/>
                <w:lang w:val="en-US"/>
              </w:rPr>
              <w:t>min</w:t>
            </w:r>
            <w:r w:rsidRPr="00F1175D">
              <w:rPr>
                <w:sz w:val="18"/>
                <w:szCs w:val="18"/>
                <w:lang w:val="en-US"/>
              </w:rPr>
              <w:t xml:space="preserve"> (dBW/m</w:t>
            </w:r>
            <w:r w:rsidRPr="00F1175D">
              <w:rPr>
                <w:sz w:val="18"/>
                <w:szCs w:val="18"/>
                <w:vertAlign w:val="superscript"/>
                <w:lang w:val="en-US"/>
              </w:rPr>
              <w:t>2</w:t>
            </w:r>
            <w:r w:rsidRPr="00F1175D">
              <w:rPr>
                <w:sz w:val="18"/>
                <w:szCs w:val="18"/>
                <w:lang w:val="en-US"/>
              </w:rPr>
              <w:t>)</w:t>
            </w:r>
          </w:p>
        </w:tc>
        <w:tc>
          <w:tcPr>
            <w:tcW w:w="992" w:type="dxa"/>
          </w:tcPr>
          <w:p w14:paraId="64026FB1" w14:textId="77777777" w:rsidR="00061A5A" w:rsidRPr="00F1175D" w:rsidRDefault="00061A5A" w:rsidP="00C80083">
            <w:pPr>
              <w:pStyle w:val="Tabletext"/>
              <w:jc w:val="center"/>
              <w:rPr>
                <w:sz w:val="18"/>
                <w:szCs w:val="18"/>
                <w:lang w:val="en-US"/>
              </w:rPr>
            </w:pPr>
            <w:r w:rsidRPr="00F1175D">
              <w:rPr>
                <w:sz w:val="18"/>
                <w:szCs w:val="18"/>
                <w:lang w:val="en-US"/>
              </w:rPr>
              <w:t>−139.42</w:t>
            </w:r>
          </w:p>
        </w:tc>
        <w:tc>
          <w:tcPr>
            <w:tcW w:w="928" w:type="dxa"/>
          </w:tcPr>
          <w:p w14:paraId="4C83CC3E" w14:textId="77777777" w:rsidR="00061A5A" w:rsidRPr="00F1175D" w:rsidRDefault="00061A5A" w:rsidP="00C80083">
            <w:pPr>
              <w:pStyle w:val="Tabletext"/>
              <w:jc w:val="center"/>
              <w:rPr>
                <w:sz w:val="18"/>
                <w:szCs w:val="18"/>
                <w:lang w:val="en-US"/>
              </w:rPr>
            </w:pPr>
            <w:r w:rsidRPr="00F1175D">
              <w:rPr>
                <w:sz w:val="18"/>
                <w:szCs w:val="18"/>
                <w:lang w:val="en-US"/>
              </w:rPr>
              <w:t>−130.82</w:t>
            </w:r>
          </w:p>
        </w:tc>
        <w:tc>
          <w:tcPr>
            <w:tcW w:w="973" w:type="dxa"/>
          </w:tcPr>
          <w:p w14:paraId="773F326C" w14:textId="77777777" w:rsidR="00061A5A" w:rsidRPr="00F1175D" w:rsidRDefault="00061A5A" w:rsidP="00C80083">
            <w:pPr>
              <w:pStyle w:val="Tabletext"/>
              <w:jc w:val="center"/>
              <w:rPr>
                <w:sz w:val="18"/>
                <w:szCs w:val="18"/>
                <w:lang w:val="en-US"/>
              </w:rPr>
            </w:pPr>
            <w:r w:rsidRPr="00F1175D">
              <w:rPr>
                <w:sz w:val="18"/>
                <w:szCs w:val="18"/>
                <w:lang w:val="en-US"/>
              </w:rPr>
              <w:t>−110.26</w:t>
            </w:r>
          </w:p>
        </w:tc>
        <w:tc>
          <w:tcPr>
            <w:tcW w:w="973" w:type="dxa"/>
          </w:tcPr>
          <w:p w14:paraId="4E7E5983" w14:textId="77777777" w:rsidR="00061A5A" w:rsidRPr="00F1175D" w:rsidRDefault="00061A5A" w:rsidP="00C80083">
            <w:pPr>
              <w:pStyle w:val="Tabletext"/>
              <w:jc w:val="center"/>
              <w:rPr>
                <w:sz w:val="18"/>
                <w:szCs w:val="18"/>
                <w:lang w:val="en-US"/>
              </w:rPr>
            </w:pPr>
            <w:r w:rsidRPr="00F1175D">
              <w:rPr>
                <w:sz w:val="18"/>
                <w:szCs w:val="18"/>
                <w:lang w:val="en-US"/>
              </w:rPr>
              <w:t>−130.82</w:t>
            </w:r>
          </w:p>
        </w:tc>
        <w:tc>
          <w:tcPr>
            <w:tcW w:w="973" w:type="dxa"/>
          </w:tcPr>
          <w:p w14:paraId="603CCF3A" w14:textId="77777777" w:rsidR="00061A5A" w:rsidRPr="00F1175D" w:rsidRDefault="00061A5A" w:rsidP="00C80083">
            <w:pPr>
              <w:pStyle w:val="Tabletext"/>
              <w:jc w:val="center"/>
              <w:rPr>
                <w:sz w:val="18"/>
                <w:szCs w:val="18"/>
                <w:lang w:val="en-US"/>
              </w:rPr>
            </w:pPr>
            <w:r w:rsidRPr="00F1175D">
              <w:rPr>
                <w:sz w:val="18"/>
                <w:szCs w:val="18"/>
                <w:lang w:val="en-US"/>
              </w:rPr>
              <w:t>−110.26</w:t>
            </w:r>
          </w:p>
        </w:tc>
        <w:tc>
          <w:tcPr>
            <w:tcW w:w="973" w:type="dxa"/>
          </w:tcPr>
          <w:p w14:paraId="17E6DFB4" w14:textId="77777777" w:rsidR="00061A5A" w:rsidRPr="00F1175D" w:rsidRDefault="00061A5A" w:rsidP="00C80083">
            <w:pPr>
              <w:pStyle w:val="Tabletext"/>
              <w:jc w:val="center"/>
              <w:rPr>
                <w:sz w:val="18"/>
                <w:szCs w:val="18"/>
                <w:lang w:val="en-US"/>
              </w:rPr>
            </w:pPr>
            <w:r w:rsidRPr="00F1175D">
              <w:rPr>
                <w:sz w:val="18"/>
                <w:szCs w:val="18"/>
                <w:lang w:val="en-US"/>
              </w:rPr>
              <w:t>−133.20</w:t>
            </w:r>
          </w:p>
        </w:tc>
      </w:tr>
      <w:tr w:rsidR="00061A5A" w:rsidRPr="00F1175D" w14:paraId="0C6DE855" w14:textId="77777777" w:rsidTr="00C80083">
        <w:trPr>
          <w:cantSplit/>
          <w:trHeight w:val="20"/>
          <w:jc w:val="center"/>
        </w:trPr>
        <w:tc>
          <w:tcPr>
            <w:tcW w:w="2410" w:type="dxa"/>
          </w:tcPr>
          <w:p w14:paraId="78183A80" w14:textId="77777777" w:rsidR="00061A5A" w:rsidRPr="00F1175D" w:rsidRDefault="00061A5A" w:rsidP="00C80083">
            <w:pPr>
              <w:pStyle w:val="Tabletext"/>
              <w:rPr>
                <w:sz w:val="18"/>
                <w:szCs w:val="18"/>
                <w:lang w:val="en-US"/>
              </w:rPr>
            </w:pPr>
            <w:r w:rsidRPr="00F1175D">
              <w:rPr>
                <w:sz w:val="18"/>
                <w:szCs w:val="18"/>
                <w:lang w:val="en-US"/>
              </w:rPr>
              <w:t xml:space="preserve">Minimum field-strength level at receiving antenna </w:t>
            </w:r>
          </w:p>
        </w:tc>
        <w:tc>
          <w:tcPr>
            <w:tcW w:w="1418" w:type="dxa"/>
          </w:tcPr>
          <w:p w14:paraId="54894499" w14:textId="77777777" w:rsidR="00061A5A" w:rsidRPr="00F1175D" w:rsidRDefault="00061A5A" w:rsidP="00C80083">
            <w:pPr>
              <w:pStyle w:val="Tabletext"/>
              <w:jc w:val="center"/>
              <w:rPr>
                <w:sz w:val="18"/>
                <w:szCs w:val="18"/>
                <w:lang w:val="en-US"/>
              </w:rPr>
            </w:pPr>
            <w:r w:rsidRPr="00F1175D">
              <w:rPr>
                <w:i/>
                <w:iCs/>
                <w:sz w:val="18"/>
                <w:szCs w:val="18"/>
                <w:lang w:val="en-US"/>
              </w:rPr>
              <w:t>E</w:t>
            </w:r>
            <w:r w:rsidRPr="00F1175D">
              <w:rPr>
                <w:i/>
                <w:iCs/>
                <w:sz w:val="18"/>
                <w:szCs w:val="18"/>
                <w:vertAlign w:val="subscript"/>
                <w:lang w:val="en-US"/>
              </w:rPr>
              <w:t>min</w:t>
            </w:r>
            <w:r w:rsidRPr="00F1175D">
              <w:rPr>
                <w:sz w:val="18"/>
                <w:szCs w:val="18"/>
                <w:lang w:val="en-US"/>
              </w:rPr>
              <w:t xml:space="preserve"> (dB(</w:t>
            </w:r>
            <w:r w:rsidRPr="00F1175D">
              <w:rPr>
                <w:sz w:val="18"/>
                <w:szCs w:val="18"/>
                <w:lang w:val="en-US"/>
              </w:rPr>
              <w:sym w:font="Symbol" w:char="F06D"/>
            </w:r>
            <w:r w:rsidRPr="00F1175D">
              <w:rPr>
                <w:sz w:val="18"/>
                <w:szCs w:val="18"/>
                <w:lang w:val="en-US"/>
              </w:rPr>
              <w:t>V/m))</w:t>
            </w:r>
          </w:p>
        </w:tc>
        <w:tc>
          <w:tcPr>
            <w:tcW w:w="992" w:type="dxa"/>
          </w:tcPr>
          <w:p w14:paraId="3119846A" w14:textId="77777777" w:rsidR="00061A5A" w:rsidRPr="00F1175D" w:rsidRDefault="00061A5A" w:rsidP="00C80083">
            <w:pPr>
              <w:pStyle w:val="Tabletext"/>
              <w:jc w:val="center"/>
              <w:rPr>
                <w:sz w:val="18"/>
                <w:szCs w:val="18"/>
                <w:lang w:val="en-US"/>
              </w:rPr>
            </w:pPr>
            <w:r w:rsidRPr="00F1175D">
              <w:rPr>
                <w:sz w:val="18"/>
                <w:szCs w:val="18"/>
                <w:lang w:val="en-US"/>
              </w:rPr>
              <w:t>6.35</w:t>
            </w:r>
          </w:p>
        </w:tc>
        <w:tc>
          <w:tcPr>
            <w:tcW w:w="928" w:type="dxa"/>
          </w:tcPr>
          <w:p w14:paraId="3AF9A063" w14:textId="77777777" w:rsidR="00061A5A" w:rsidRPr="00F1175D" w:rsidRDefault="00061A5A" w:rsidP="00C80083">
            <w:pPr>
              <w:pStyle w:val="Tabletext"/>
              <w:jc w:val="center"/>
              <w:rPr>
                <w:sz w:val="18"/>
                <w:szCs w:val="18"/>
                <w:lang w:val="en-US"/>
              </w:rPr>
            </w:pPr>
            <w:r w:rsidRPr="00F1175D">
              <w:rPr>
                <w:sz w:val="18"/>
                <w:szCs w:val="18"/>
                <w:lang w:val="en-US"/>
              </w:rPr>
              <w:t>14.95</w:t>
            </w:r>
          </w:p>
        </w:tc>
        <w:tc>
          <w:tcPr>
            <w:tcW w:w="973" w:type="dxa"/>
          </w:tcPr>
          <w:p w14:paraId="158AD38E" w14:textId="77777777" w:rsidR="00061A5A" w:rsidRPr="00F1175D" w:rsidRDefault="00061A5A" w:rsidP="00C80083">
            <w:pPr>
              <w:pStyle w:val="Tabletext"/>
              <w:jc w:val="center"/>
              <w:rPr>
                <w:sz w:val="18"/>
                <w:szCs w:val="18"/>
                <w:lang w:val="en-US"/>
              </w:rPr>
            </w:pPr>
            <w:r w:rsidRPr="00F1175D">
              <w:rPr>
                <w:sz w:val="18"/>
                <w:szCs w:val="18"/>
                <w:lang w:val="en-US"/>
              </w:rPr>
              <w:t>35.51</w:t>
            </w:r>
          </w:p>
        </w:tc>
        <w:tc>
          <w:tcPr>
            <w:tcW w:w="973" w:type="dxa"/>
          </w:tcPr>
          <w:p w14:paraId="09E29D0C" w14:textId="77777777" w:rsidR="00061A5A" w:rsidRPr="00F1175D" w:rsidRDefault="00061A5A" w:rsidP="00C80083">
            <w:pPr>
              <w:pStyle w:val="Tabletext"/>
              <w:jc w:val="center"/>
              <w:rPr>
                <w:sz w:val="18"/>
                <w:szCs w:val="18"/>
                <w:lang w:val="en-US"/>
              </w:rPr>
            </w:pPr>
            <w:r w:rsidRPr="00F1175D">
              <w:rPr>
                <w:sz w:val="18"/>
                <w:szCs w:val="18"/>
                <w:lang w:val="en-US"/>
              </w:rPr>
              <w:t>14.95</w:t>
            </w:r>
          </w:p>
        </w:tc>
        <w:tc>
          <w:tcPr>
            <w:tcW w:w="973" w:type="dxa"/>
          </w:tcPr>
          <w:p w14:paraId="55AF7A26" w14:textId="77777777" w:rsidR="00061A5A" w:rsidRPr="00F1175D" w:rsidRDefault="00061A5A" w:rsidP="00C80083">
            <w:pPr>
              <w:pStyle w:val="Tabletext"/>
              <w:jc w:val="center"/>
              <w:rPr>
                <w:sz w:val="18"/>
                <w:szCs w:val="18"/>
                <w:lang w:val="en-US"/>
              </w:rPr>
            </w:pPr>
            <w:r w:rsidRPr="00F1175D">
              <w:rPr>
                <w:sz w:val="18"/>
                <w:szCs w:val="18"/>
                <w:lang w:val="en-US"/>
              </w:rPr>
              <w:t>35.51</w:t>
            </w:r>
          </w:p>
        </w:tc>
        <w:tc>
          <w:tcPr>
            <w:tcW w:w="973" w:type="dxa"/>
          </w:tcPr>
          <w:p w14:paraId="47EDE4C3" w14:textId="77777777" w:rsidR="00061A5A" w:rsidRPr="00F1175D" w:rsidRDefault="00061A5A" w:rsidP="00C80083">
            <w:pPr>
              <w:pStyle w:val="Tabletext"/>
              <w:jc w:val="center"/>
              <w:rPr>
                <w:sz w:val="18"/>
                <w:szCs w:val="18"/>
                <w:lang w:val="en-US"/>
              </w:rPr>
            </w:pPr>
            <w:r w:rsidRPr="00F1175D">
              <w:rPr>
                <w:sz w:val="18"/>
                <w:szCs w:val="18"/>
                <w:lang w:val="en-US"/>
              </w:rPr>
              <w:t>12.57</w:t>
            </w:r>
          </w:p>
        </w:tc>
      </w:tr>
      <w:tr w:rsidR="00061A5A" w:rsidRPr="00F1175D" w14:paraId="6C967BA5" w14:textId="77777777" w:rsidTr="00C80083">
        <w:trPr>
          <w:cantSplit/>
          <w:trHeight w:val="20"/>
          <w:jc w:val="center"/>
        </w:trPr>
        <w:tc>
          <w:tcPr>
            <w:tcW w:w="2410" w:type="dxa"/>
          </w:tcPr>
          <w:p w14:paraId="6F76B009" w14:textId="77777777" w:rsidR="00061A5A" w:rsidRPr="00F1175D" w:rsidRDefault="00061A5A" w:rsidP="00C80083">
            <w:pPr>
              <w:pStyle w:val="Tabletext"/>
              <w:rPr>
                <w:sz w:val="18"/>
                <w:szCs w:val="18"/>
                <w:lang w:val="en-US"/>
              </w:rPr>
            </w:pPr>
            <w:r w:rsidRPr="00F1175D">
              <w:rPr>
                <w:sz w:val="18"/>
                <w:szCs w:val="18"/>
                <w:lang w:val="en-US"/>
              </w:rPr>
              <w:t>Allowance for man-made noise</w:t>
            </w:r>
          </w:p>
        </w:tc>
        <w:tc>
          <w:tcPr>
            <w:tcW w:w="1418" w:type="dxa"/>
          </w:tcPr>
          <w:p w14:paraId="374C3B16" w14:textId="77777777" w:rsidR="00061A5A" w:rsidRPr="00F1175D" w:rsidRDefault="00061A5A" w:rsidP="00C80083">
            <w:pPr>
              <w:pStyle w:val="Tabletext"/>
              <w:jc w:val="center"/>
              <w:rPr>
                <w:sz w:val="18"/>
                <w:szCs w:val="18"/>
                <w:lang w:val="en-US"/>
              </w:rPr>
            </w:pPr>
            <w:r w:rsidRPr="00F1175D">
              <w:rPr>
                <w:i/>
                <w:iCs/>
                <w:sz w:val="18"/>
                <w:szCs w:val="18"/>
                <w:lang w:val="en-US"/>
              </w:rPr>
              <w:t>P</w:t>
            </w:r>
            <w:r w:rsidRPr="00F1175D">
              <w:rPr>
                <w:i/>
                <w:iCs/>
                <w:sz w:val="18"/>
                <w:szCs w:val="18"/>
                <w:vertAlign w:val="subscript"/>
                <w:lang w:val="en-US"/>
              </w:rPr>
              <w:t>mmn</w:t>
            </w:r>
            <w:r w:rsidRPr="00F1175D">
              <w:rPr>
                <w:sz w:val="18"/>
                <w:szCs w:val="18"/>
                <w:lang w:val="en-US"/>
              </w:rPr>
              <w:t xml:space="preserve"> (dB)</w:t>
            </w:r>
          </w:p>
        </w:tc>
        <w:tc>
          <w:tcPr>
            <w:tcW w:w="992" w:type="dxa"/>
          </w:tcPr>
          <w:p w14:paraId="0283918A" w14:textId="77777777" w:rsidR="00061A5A" w:rsidRPr="00F1175D" w:rsidRDefault="00061A5A" w:rsidP="00C80083">
            <w:pPr>
              <w:pStyle w:val="Tabletext"/>
              <w:jc w:val="center"/>
              <w:rPr>
                <w:sz w:val="18"/>
                <w:szCs w:val="18"/>
                <w:lang w:val="en-US"/>
              </w:rPr>
            </w:pPr>
            <w:r w:rsidRPr="00F1175D">
              <w:rPr>
                <w:sz w:val="18"/>
                <w:szCs w:val="18"/>
                <w:lang w:val="en-US"/>
              </w:rPr>
              <w:t>15.38</w:t>
            </w:r>
          </w:p>
        </w:tc>
        <w:tc>
          <w:tcPr>
            <w:tcW w:w="928" w:type="dxa"/>
          </w:tcPr>
          <w:p w14:paraId="0C7306BF" w14:textId="77777777" w:rsidR="00061A5A" w:rsidRPr="00F1175D" w:rsidRDefault="00061A5A" w:rsidP="00C80083">
            <w:pPr>
              <w:pStyle w:val="Tabletext"/>
              <w:jc w:val="center"/>
              <w:rPr>
                <w:sz w:val="18"/>
                <w:szCs w:val="18"/>
                <w:lang w:val="en-US"/>
              </w:rPr>
            </w:pPr>
            <w:r w:rsidRPr="00F1175D">
              <w:rPr>
                <w:sz w:val="18"/>
                <w:szCs w:val="18"/>
                <w:lang w:val="en-US"/>
              </w:rPr>
              <w:t>15.38</w:t>
            </w:r>
          </w:p>
        </w:tc>
        <w:tc>
          <w:tcPr>
            <w:tcW w:w="973" w:type="dxa"/>
          </w:tcPr>
          <w:p w14:paraId="33D675ED" w14:textId="77777777" w:rsidR="00061A5A" w:rsidRPr="00F1175D" w:rsidRDefault="00061A5A" w:rsidP="00C80083">
            <w:pPr>
              <w:pStyle w:val="Tabletext"/>
              <w:jc w:val="center"/>
              <w:rPr>
                <w:sz w:val="18"/>
                <w:szCs w:val="18"/>
                <w:lang w:val="en-US"/>
              </w:rPr>
            </w:pPr>
            <w:r w:rsidRPr="00F1175D">
              <w:rPr>
                <w:sz w:val="18"/>
                <w:szCs w:val="18"/>
                <w:lang w:val="en-US"/>
              </w:rPr>
              <w:t>0.00</w:t>
            </w:r>
          </w:p>
        </w:tc>
        <w:tc>
          <w:tcPr>
            <w:tcW w:w="973" w:type="dxa"/>
          </w:tcPr>
          <w:p w14:paraId="4576D9D5" w14:textId="77777777" w:rsidR="00061A5A" w:rsidRPr="00F1175D" w:rsidRDefault="00061A5A" w:rsidP="00C80083">
            <w:pPr>
              <w:pStyle w:val="Tabletext"/>
              <w:jc w:val="center"/>
              <w:rPr>
                <w:sz w:val="18"/>
                <w:szCs w:val="18"/>
                <w:lang w:val="en-US"/>
              </w:rPr>
            </w:pPr>
            <w:r w:rsidRPr="00F1175D">
              <w:rPr>
                <w:sz w:val="18"/>
                <w:szCs w:val="18"/>
                <w:lang w:val="en-US"/>
              </w:rPr>
              <w:t>15.38</w:t>
            </w:r>
          </w:p>
        </w:tc>
        <w:tc>
          <w:tcPr>
            <w:tcW w:w="973" w:type="dxa"/>
          </w:tcPr>
          <w:p w14:paraId="7B8F9BAD" w14:textId="77777777" w:rsidR="00061A5A" w:rsidRPr="00F1175D" w:rsidRDefault="00061A5A" w:rsidP="00C80083">
            <w:pPr>
              <w:pStyle w:val="Tabletext"/>
              <w:jc w:val="center"/>
              <w:rPr>
                <w:sz w:val="18"/>
                <w:szCs w:val="18"/>
                <w:lang w:val="en-US"/>
              </w:rPr>
            </w:pPr>
            <w:r w:rsidRPr="00F1175D">
              <w:rPr>
                <w:sz w:val="18"/>
                <w:szCs w:val="18"/>
                <w:lang w:val="en-US"/>
              </w:rPr>
              <w:t>0.00</w:t>
            </w:r>
          </w:p>
        </w:tc>
        <w:tc>
          <w:tcPr>
            <w:tcW w:w="973" w:type="dxa"/>
          </w:tcPr>
          <w:p w14:paraId="4F543588" w14:textId="77777777" w:rsidR="00061A5A" w:rsidRPr="00F1175D" w:rsidRDefault="00061A5A" w:rsidP="00C80083">
            <w:pPr>
              <w:pStyle w:val="Tabletext"/>
              <w:jc w:val="center"/>
              <w:rPr>
                <w:sz w:val="18"/>
                <w:szCs w:val="18"/>
                <w:lang w:val="en-US"/>
              </w:rPr>
            </w:pPr>
            <w:r w:rsidRPr="00F1175D">
              <w:rPr>
                <w:sz w:val="18"/>
                <w:szCs w:val="18"/>
                <w:lang w:val="en-US"/>
              </w:rPr>
              <w:t>15.38</w:t>
            </w:r>
          </w:p>
        </w:tc>
      </w:tr>
      <w:tr w:rsidR="00061A5A" w:rsidRPr="00F1175D" w14:paraId="119468FC" w14:textId="77777777" w:rsidTr="00C80083">
        <w:trPr>
          <w:cantSplit/>
          <w:trHeight w:val="20"/>
          <w:jc w:val="center"/>
        </w:trPr>
        <w:tc>
          <w:tcPr>
            <w:tcW w:w="2410" w:type="dxa"/>
          </w:tcPr>
          <w:p w14:paraId="64124F97" w14:textId="77777777" w:rsidR="00061A5A" w:rsidRPr="00F1175D" w:rsidRDefault="00061A5A" w:rsidP="00C80083">
            <w:pPr>
              <w:pStyle w:val="Tabletext"/>
              <w:rPr>
                <w:sz w:val="18"/>
                <w:szCs w:val="18"/>
                <w:lang w:val="en-US"/>
              </w:rPr>
            </w:pPr>
            <w:r w:rsidRPr="00F1175D">
              <w:rPr>
                <w:sz w:val="18"/>
                <w:szCs w:val="18"/>
                <w:lang w:val="en-US"/>
              </w:rPr>
              <w:t>Antenna height loss</w:t>
            </w:r>
          </w:p>
        </w:tc>
        <w:tc>
          <w:tcPr>
            <w:tcW w:w="1418" w:type="dxa"/>
          </w:tcPr>
          <w:p w14:paraId="2D844E5D" w14:textId="77777777" w:rsidR="00061A5A" w:rsidRPr="00F1175D" w:rsidRDefault="00061A5A" w:rsidP="00C80083">
            <w:pPr>
              <w:pStyle w:val="Tabletext"/>
              <w:jc w:val="center"/>
              <w:rPr>
                <w:sz w:val="18"/>
                <w:szCs w:val="18"/>
                <w:lang w:val="en-US"/>
              </w:rPr>
            </w:pPr>
            <w:r w:rsidRPr="00F1175D">
              <w:rPr>
                <w:i/>
                <w:iCs/>
                <w:sz w:val="18"/>
                <w:szCs w:val="18"/>
                <w:lang w:val="en-US"/>
              </w:rPr>
              <w:t>L</w:t>
            </w:r>
            <w:r w:rsidRPr="00F1175D">
              <w:rPr>
                <w:i/>
                <w:iCs/>
                <w:sz w:val="18"/>
                <w:szCs w:val="18"/>
                <w:vertAlign w:val="subscript"/>
                <w:lang w:val="en-US"/>
              </w:rPr>
              <w:t>h</w:t>
            </w:r>
            <w:r w:rsidRPr="00F1175D">
              <w:rPr>
                <w:i/>
                <w:iCs/>
                <w:sz w:val="18"/>
                <w:szCs w:val="18"/>
                <w:lang w:val="en-US"/>
              </w:rPr>
              <w:t xml:space="preserve"> </w:t>
            </w:r>
            <w:r w:rsidRPr="00F1175D">
              <w:rPr>
                <w:sz w:val="18"/>
                <w:szCs w:val="18"/>
                <w:lang w:val="en-US"/>
              </w:rPr>
              <w:t>(dB)</w:t>
            </w:r>
          </w:p>
        </w:tc>
        <w:tc>
          <w:tcPr>
            <w:tcW w:w="992" w:type="dxa"/>
          </w:tcPr>
          <w:p w14:paraId="47BF1EF3" w14:textId="77777777" w:rsidR="00061A5A" w:rsidRPr="00F1175D" w:rsidRDefault="00061A5A" w:rsidP="00C80083">
            <w:pPr>
              <w:pStyle w:val="Tabletext"/>
              <w:jc w:val="center"/>
              <w:rPr>
                <w:sz w:val="18"/>
                <w:szCs w:val="18"/>
                <w:lang w:val="en-US"/>
              </w:rPr>
            </w:pPr>
            <w:r w:rsidRPr="00F1175D">
              <w:rPr>
                <w:sz w:val="18"/>
                <w:szCs w:val="18"/>
                <w:lang w:val="en-US"/>
              </w:rPr>
              <w:t>0.00</w:t>
            </w:r>
          </w:p>
        </w:tc>
        <w:tc>
          <w:tcPr>
            <w:tcW w:w="928" w:type="dxa"/>
          </w:tcPr>
          <w:p w14:paraId="0A132FF7" w14:textId="77777777" w:rsidR="00061A5A" w:rsidRPr="00F1175D" w:rsidRDefault="00061A5A" w:rsidP="00C80083">
            <w:pPr>
              <w:pStyle w:val="Tabletext"/>
              <w:jc w:val="center"/>
              <w:rPr>
                <w:sz w:val="18"/>
                <w:szCs w:val="18"/>
                <w:lang w:val="en-US"/>
              </w:rPr>
            </w:pPr>
            <w:r w:rsidRPr="00F1175D">
              <w:rPr>
                <w:sz w:val="18"/>
                <w:szCs w:val="18"/>
                <w:lang w:val="en-US"/>
              </w:rPr>
              <w:t>8.00</w:t>
            </w:r>
          </w:p>
        </w:tc>
        <w:tc>
          <w:tcPr>
            <w:tcW w:w="973" w:type="dxa"/>
          </w:tcPr>
          <w:p w14:paraId="1D23C87C" w14:textId="77777777" w:rsidR="00061A5A" w:rsidRPr="00F1175D" w:rsidRDefault="00061A5A" w:rsidP="00C80083">
            <w:pPr>
              <w:pStyle w:val="Tabletext"/>
              <w:jc w:val="center"/>
              <w:rPr>
                <w:sz w:val="18"/>
                <w:szCs w:val="18"/>
                <w:lang w:val="en-US"/>
              </w:rPr>
            </w:pPr>
            <w:r w:rsidRPr="00F1175D">
              <w:rPr>
                <w:sz w:val="18"/>
                <w:szCs w:val="18"/>
                <w:lang w:val="en-US"/>
              </w:rPr>
              <w:t>15.00</w:t>
            </w:r>
          </w:p>
        </w:tc>
        <w:tc>
          <w:tcPr>
            <w:tcW w:w="973" w:type="dxa"/>
          </w:tcPr>
          <w:p w14:paraId="00CF07E8" w14:textId="77777777" w:rsidR="00061A5A" w:rsidRPr="00F1175D" w:rsidRDefault="00061A5A" w:rsidP="00C80083">
            <w:pPr>
              <w:pStyle w:val="Tabletext"/>
              <w:jc w:val="center"/>
              <w:rPr>
                <w:sz w:val="18"/>
                <w:szCs w:val="18"/>
                <w:lang w:val="en-US"/>
              </w:rPr>
            </w:pPr>
            <w:r w:rsidRPr="00F1175D">
              <w:rPr>
                <w:sz w:val="18"/>
                <w:szCs w:val="18"/>
                <w:lang w:val="en-US"/>
              </w:rPr>
              <w:t>8.00</w:t>
            </w:r>
          </w:p>
        </w:tc>
        <w:tc>
          <w:tcPr>
            <w:tcW w:w="973" w:type="dxa"/>
          </w:tcPr>
          <w:p w14:paraId="216EEE01" w14:textId="77777777" w:rsidR="00061A5A" w:rsidRPr="00F1175D" w:rsidRDefault="00061A5A" w:rsidP="00C80083">
            <w:pPr>
              <w:pStyle w:val="Tabletext"/>
              <w:jc w:val="center"/>
              <w:rPr>
                <w:sz w:val="18"/>
                <w:szCs w:val="18"/>
                <w:lang w:val="en-US"/>
              </w:rPr>
            </w:pPr>
            <w:r w:rsidRPr="00F1175D">
              <w:rPr>
                <w:sz w:val="18"/>
                <w:szCs w:val="18"/>
                <w:lang w:val="en-US"/>
              </w:rPr>
              <w:t>15.00</w:t>
            </w:r>
          </w:p>
        </w:tc>
        <w:tc>
          <w:tcPr>
            <w:tcW w:w="973" w:type="dxa"/>
          </w:tcPr>
          <w:p w14:paraId="37AD61F9" w14:textId="77777777" w:rsidR="00061A5A" w:rsidRPr="00F1175D" w:rsidRDefault="00061A5A" w:rsidP="00C80083">
            <w:pPr>
              <w:pStyle w:val="Tabletext"/>
              <w:jc w:val="center"/>
              <w:rPr>
                <w:sz w:val="18"/>
                <w:szCs w:val="18"/>
                <w:lang w:val="en-US"/>
              </w:rPr>
            </w:pPr>
            <w:r w:rsidRPr="00F1175D">
              <w:rPr>
                <w:sz w:val="18"/>
                <w:szCs w:val="18"/>
                <w:lang w:val="en-US"/>
              </w:rPr>
              <w:t>8.00</w:t>
            </w:r>
          </w:p>
        </w:tc>
      </w:tr>
      <w:tr w:rsidR="00061A5A" w:rsidRPr="00F1175D" w14:paraId="7F175478" w14:textId="77777777" w:rsidTr="00C80083">
        <w:trPr>
          <w:cantSplit/>
          <w:trHeight w:val="20"/>
          <w:jc w:val="center"/>
        </w:trPr>
        <w:tc>
          <w:tcPr>
            <w:tcW w:w="2410" w:type="dxa"/>
          </w:tcPr>
          <w:p w14:paraId="058C4D56" w14:textId="77777777" w:rsidR="00061A5A" w:rsidRPr="00F1175D" w:rsidRDefault="00061A5A" w:rsidP="00C80083">
            <w:pPr>
              <w:pStyle w:val="Tabletext"/>
              <w:rPr>
                <w:sz w:val="18"/>
                <w:szCs w:val="18"/>
                <w:lang w:val="en-US"/>
              </w:rPr>
            </w:pPr>
            <w:r w:rsidRPr="00F1175D">
              <w:rPr>
                <w:sz w:val="18"/>
                <w:szCs w:val="18"/>
                <w:lang w:val="en-US"/>
              </w:rPr>
              <w:t xml:space="preserve">Building penetration loss </w:t>
            </w:r>
          </w:p>
        </w:tc>
        <w:tc>
          <w:tcPr>
            <w:tcW w:w="1418" w:type="dxa"/>
          </w:tcPr>
          <w:p w14:paraId="727FA226" w14:textId="77777777" w:rsidR="00061A5A" w:rsidRPr="00F1175D" w:rsidRDefault="00061A5A" w:rsidP="00C80083">
            <w:pPr>
              <w:pStyle w:val="Tabletext"/>
              <w:jc w:val="center"/>
              <w:rPr>
                <w:sz w:val="18"/>
                <w:szCs w:val="18"/>
                <w:lang w:val="en-US"/>
              </w:rPr>
            </w:pPr>
            <w:r w:rsidRPr="00F1175D">
              <w:rPr>
                <w:i/>
                <w:iCs/>
                <w:sz w:val="18"/>
                <w:szCs w:val="18"/>
                <w:lang w:val="en-US"/>
              </w:rPr>
              <w:t>L</w:t>
            </w:r>
            <w:r w:rsidRPr="00F1175D">
              <w:rPr>
                <w:i/>
                <w:iCs/>
                <w:sz w:val="18"/>
                <w:szCs w:val="18"/>
                <w:vertAlign w:val="subscript"/>
                <w:lang w:val="en-US"/>
              </w:rPr>
              <w:t>b</w:t>
            </w:r>
            <w:r w:rsidRPr="00F1175D">
              <w:rPr>
                <w:i/>
                <w:iCs/>
                <w:sz w:val="18"/>
                <w:szCs w:val="18"/>
                <w:lang w:val="en-US"/>
              </w:rPr>
              <w:t xml:space="preserve"> </w:t>
            </w:r>
            <w:r w:rsidRPr="00F1175D">
              <w:rPr>
                <w:sz w:val="18"/>
                <w:szCs w:val="18"/>
                <w:lang w:val="en-US"/>
              </w:rPr>
              <w:t>(dB)</w:t>
            </w:r>
          </w:p>
        </w:tc>
        <w:tc>
          <w:tcPr>
            <w:tcW w:w="992" w:type="dxa"/>
          </w:tcPr>
          <w:p w14:paraId="257C77B4" w14:textId="77777777" w:rsidR="00061A5A" w:rsidRPr="00F1175D" w:rsidRDefault="00061A5A" w:rsidP="00C80083">
            <w:pPr>
              <w:pStyle w:val="Tabletext"/>
              <w:jc w:val="center"/>
              <w:rPr>
                <w:sz w:val="18"/>
                <w:szCs w:val="18"/>
                <w:lang w:val="en-US"/>
              </w:rPr>
            </w:pPr>
            <w:r w:rsidRPr="00F1175D">
              <w:rPr>
                <w:sz w:val="18"/>
                <w:szCs w:val="18"/>
                <w:lang w:val="en-US"/>
              </w:rPr>
              <w:t>0.00</w:t>
            </w:r>
          </w:p>
        </w:tc>
        <w:tc>
          <w:tcPr>
            <w:tcW w:w="928" w:type="dxa"/>
          </w:tcPr>
          <w:p w14:paraId="3308FD72" w14:textId="77777777" w:rsidR="00061A5A" w:rsidRPr="00F1175D" w:rsidRDefault="00061A5A" w:rsidP="00C80083">
            <w:pPr>
              <w:pStyle w:val="Tabletext"/>
              <w:jc w:val="center"/>
              <w:rPr>
                <w:sz w:val="18"/>
                <w:szCs w:val="18"/>
                <w:lang w:val="en-US"/>
              </w:rPr>
            </w:pPr>
            <w:r w:rsidRPr="00F1175D">
              <w:rPr>
                <w:sz w:val="18"/>
                <w:szCs w:val="18"/>
                <w:lang w:val="en-US"/>
              </w:rPr>
              <w:t>8.00</w:t>
            </w:r>
          </w:p>
        </w:tc>
        <w:tc>
          <w:tcPr>
            <w:tcW w:w="973" w:type="dxa"/>
          </w:tcPr>
          <w:p w14:paraId="7AEFDC12" w14:textId="77777777" w:rsidR="00061A5A" w:rsidRPr="00F1175D" w:rsidRDefault="00061A5A" w:rsidP="00C80083">
            <w:pPr>
              <w:pStyle w:val="Tabletext"/>
              <w:jc w:val="center"/>
              <w:rPr>
                <w:sz w:val="18"/>
                <w:szCs w:val="18"/>
                <w:lang w:val="en-US"/>
              </w:rPr>
            </w:pPr>
            <w:r w:rsidRPr="00F1175D">
              <w:rPr>
                <w:sz w:val="18"/>
                <w:szCs w:val="18"/>
                <w:lang w:val="en-US"/>
              </w:rPr>
              <w:t>8.00</w:t>
            </w:r>
          </w:p>
        </w:tc>
        <w:tc>
          <w:tcPr>
            <w:tcW w:w="973" w:type="dxa"/>
          </w:tcPr>
          <w:p w14:paraId="5EDAA0B0" w14:textId="77777777" w:rsidR="00061A5A" w:rsidRPr="00F1175D" w:rsidRDefault="00061A5A" w:rsidP="00C80083">
            <w:pPr>
              <w:pStyle w:val="Tabletext"/>
              <w:jc w:val="center"/>
              <w:rPr>
                <w:sz w:val="18"/>
                <w:szCs w:val="18"/>
                <w:lang w:val="en-US"/>
              </w:rPr>
            </w:pPr>
            <w:r w:rsidRPr="00F1175D">
              <w:rPr>
                <w:sz w:val="18"/>
                <w:szCs w:val="18"/>
                <w:lang w:val="en-US"/>
              </w:rPr>
              <w:t>0.00</w:t>
            </w:r>
          </w:p>
        </w:tc>
        <w:tc>
          <w:tcPr>
            <w:tcW w:w="973" w:type="dxa"/>
          </w:tcPr>
          <w:p w14:paraId="04536D69" w14:textId="77777777" w:rsidR="00061A5A" w:rsidRPr="00F1175D" w:rsidRDefault="00061A5A" w:rsidP="00C80083">
            <w:pPr>
              <w:pStyle w:val="Tabletext"/>
              <w:jc w:val="center"/>
              <w:rPr>
                <w:sz w:val="18"/>
                <w:szCs w:val="18"/>
                <w:lang w:val="en-US"/>
              </w:rPr>
            </w:pPr>
            <w:r w:rsidRPr="00F1175D">
              <w:rPr>
                <w:sz w:val="18"/>
                <w:szCs w:val="18"/>
                <w:lang w:val="en-US"/>
              </w:rPr>
              <w:t>0.00</w:t>
            </w:r>
          </w:p>
        </w:tc>
        <w:tc>
          <w:tcPr>
            <w:tcW w:w="973" w:type="dxa"/>
          </w:tcPr>
          <w:p w14:paraId="0F991716" w14:textId="77777777" w:rsidR="00061A5A" w:rsidRPr="00F1175D" w:rsidRDefault="00061A5A" w:rsidP="00C80083">
            <w:pPr>
              <w:pStyle w:val="Tabletext"/>
              <w:jc w:val="center"/>
              <w:rPr>
                <w:sz w:val="18"/>
                <w:szCs w:val="18"/>
                <w:lang w:val="en-US"/>
              </w:rPr>
            </w:pPr>
            <w:r w:rsidRPr="00F1175D">
              <w:rPr>
                <w:sz w:val="18"/>
                <w:szCs w:val="18"/>
                <w:lang w:val="en-US"/>
              </w:rPr>
              <w:t>0.00</w:t>
            </w:r>
          </w:p>
        </w:tc>
      </w:tr>
      <w:tr w:rsidR="00061A5A" w:rsidRPr="00F1175D" w14:paraId="70D43515" w14:textId="77777777" w:rsidTr="00C80083">
        <w:trPr>
          <w:cantSplit/>
          <w:trHeight w:val="20"/>
          <w:jc w:val="center"/>
        </w:trPr>
        <w:tc>
          <w:tcPr>
            <w:tcW w:w="2410" w:type="dxa"/>
          </w:tcPr>
          <w:p w14:paraId="3D10899D" w14:textId="77777777" w:rsidR="00061A5A" w:rsidRPr="00F1175D" w:rsidRDefault="00061A5A" w:rsidP="00C80083">
            <w:pPr>
              <w:pStyle w:val="Tabletext"/>
              <w:rPr>
                <w:sz w:val="18"/>
                <w:szCs w:val="18"/>
                <w:lang w:val="en-US"/>
              </w:rPr>
            </w:pPr>
            <w:r w:rsidRPr="00F1175D">
              <w:rPr>
                <w:sz w:val="18"/>
                <w:szCs w:val="18"/>
                <w:lang w:val="en-US"/>
              </w:rPr>
              <w:t>Location probability</w:t>
            </w:r>
          </w:p>
        </w:tc>
        <w:tc>
          <w:tcPr>
            <w:tcW w:w="1418" w:type="dxa"/>
          </w:tcPr>
          <w:p w14:paraId="3E7C15FD" w14:textId="77777777" w:rsidR="00061A5A" w:rsidRPr="00F1175D" w:rsidRDefault="00061A5A" w:rsidP="00C80083">
            <w:pPr>
              <w:pStyle w:val="Tabletext"/>
              <w:jc w:val="center"/>
              <w:rPr>
                <w:sz w:val="18"/>
                <w:szCs w:val="18"/>
                <w:lang w:val="en-US"/>
              </w:rPr>
            </w:pPr>
          </w:p>
        </w:tc>
        <w:tc>
          <w:tcPr>
            <w:tcW w:w="992" w:type="dxa"/>
          </w:tcPr>
          <w:p w14:paraId="39646F77" w14:textId="77777777" w:rsidR="00061A5A" w:rsidRPr="00F1175D" w:rsidRDefault="00061A5A" w:rsidP="00C80083">
            <w:pPr>
              <w:pStyle w:val="Tabletext"/>
              <w:jc w:val="center"/>
              <w:rPr>
                <w:i/>
                <w:sz w:val="18"/>
                <w:szCs w:val="18"/>
                <w:lang w:val="en-US"/>
              </w:rPr>
            </w:pPr>
            <w:r w:rsidRPr="00F1175D">
              <w:rPr>
                <w:sz w:val="18"/>
                <w:szCs w:val="18"/>
                <w:lang w:val="en-US"/>
              </w:rPr>
              <w:t>70%</w:t>
            </w:r>
          </w:p>
        </w:tc>
        <w:tc>
          <w:tcPr>
            <w:tcW w:w="928" w:type="dxa"/>
          </w:tcPr>
          <w:p w14:paraId="5D14F8ED" w14:textId="77777777" w:rsidR="00061A5A" w:rsidRPr="00F1175D" w:rsidRDefault="00061A5A" w:rsidP="00C80083">
            <w:pPr>
              <w:pStyle w:val="Tabletext"/>
              <w:jc w:val="center"/>
              <w:rPr>
                <w:i/>
                <w:sz w:val="18"/>
                <w:szCs w:val="18"/>
                <w:lang w:val="en-US"/>
              </w:rPr>
            </w:pPr>
            <w:r w:rsidRPr="00F1175D">
              <w:rPr>
                <w:sz w:val="18"/>
                <w:szCs w:val="18"/>
                <w:lang w:val="en-US"/>
              </w:rPr>
              <w:t>95%</w:t>
            </w:r>
          </w:p>
        </w:tc>
        <w:tc>
          <w:tcPr>
            <w:tcW w:w="973" w:type="dxa"/>
          </w:tcPr>
          <w:p w14:paraId="089E8DFE" w14:textId="77777777" w:rsidR="00061A5A" w:rsidRPr="00F1175D" w:rsidRDefault="00061A5A" w:rsidP="00C80083">
            <w:pPr>
              <w:pStyle w:val="Tabletext"/>
              <w:jc w:val="center"/>
              <w:rPr>
                <w:i/>
                <w:sz w:val="18"/>
                <w:szCs w:val="18"/>
                <w:lang w:val="en-US"/>
              </w:rPr>
            </w:pPr>
            <w:r w:rsidRPr="00F1175D">
              <w:rPr>
                <w:sz w:val="18"/>
                <w:szCs w:val="18"/>
                <w:lang w:val="en-US"/>
              </w:rPr>
              <w:t>95%</w:t>
            </w:r>
          </w:p>
        </w:tc>
        <w:tc>
          <w:tcPr>
            <w:tcW w:w="973" w:type="dxa"/>
          </w:tcPr>
          <w:p w14:paraId="45BA0059" w14:textId="77777777" w:rsidR="00061A5A" w:rsidRPr="00F1175D" w:rsidRDefault="00061A5A" w:rsidP="00C80083">
            <w:pPr>
              <w:pStyle w:val="Tabletext"/>
              <w:jc w:val="center"/>
              <w:rPr>
                <w:i/>
                <w:sz w:val="18"/>
                <w:szCs w:val="18"/>
                <w:lang w:val="en-US"/>
              </w:rPr>
            </w:pPr>
            <w:r w:rsidRPr="00F1175D">
              <w:rPr>
                <w:sz w:val="18"/>
                <w:szCs w:val="18"/>
                <w:lang w:val="en-US"/>
              </w:rPr>
              <w:t>95%</w:t>
            </w:r>
          </w:p>
        </w:tc>
        <w:tc>
          <w:tcPr>
            <w:tcW w:w="973" w:type="dxa"/>
          </w:tcPr>
          <w:p w14:paraId="0BAC1D38" w14:textId="77777777" w:rsidR="00061A5A" w:rsidRPr="00F1175D" w:rsidRDefault="00061A5A" w:rsidP="00C80083">
            <w:pPr>
              <w:pStyle w:val="Tabletext"/>
              <w:jc w:val="center"/>
              <w:rPr>
                <w:i/>
                <w:sz w:val="18"/>
                <w:szCs w:val="18"/>
                <w:lang w:val="en-US"/>
              </w:rPr>
            </w:pPr>
            <w:r w:rsidRPr="00F1175D">
              <w:rPr>
                <w:sz w:val="18"/>
                <w:szCs w:val="18"/>
                <w:lang w:val="en-US"/>
              </w:rPr>
              <w:t>95%</w:t>
            </w:r>
          </w:p>
        </w:tc>
        <w:tc>
          <w:tcPr>
            <w:tcW w:w="973" w:type="dxa"/>
          </w:tcPr>
          <w:p w14:paraId="64E99A60" w14:textId="77777777" w:rsidR="00061A5A" w:rsidRPr="00F1175D" w:rsidRDefault="00061A5A" w:rsidP="00C80083">
            <w:pPr>
              <w:pStyle w:val="Tabletext"/>
              <w:jc w:val="center"/>
              <w:rPr>
                <w:i/>
                <w:sz w:val="18"/>
                <w:szCs w:val="18"/>
                <w:lang w:val="en-US"/>
              </w:rPr>
            </w:pPr>
            <w:r w:rsidRPr="00F1175D">
              <w:rPr>
                <w:sz w:val="18"/>
                <w:szCs w:val="18"/>
                <w:lang w:val="en-US"/>
              </w:rPr>
              <w:t>99%</w:t>
            </w:r>
          </w:p>
        </w:tc>
      </w:tr>
      <w:tr w:rsidR="00061A5A" w:rsidRPr="00F1175D" w14:paraId="453E34BC" w14:textId="77777777" w:rsidTr="00C80083">
        <w:trPr>
          <w:cantSplit/>
          <w:trHeight w:val="20"/>
          <w:jc w:val="center"/>
        </w:trPr>
        <w:tc>
          <w:tcPr>
            <w:tcW w:w="2410" w:type="dxa"/>
          </w:tcPr>
          <w:p w14:paraId="1805492A" w14:textId="77777777" w:rsidR="00061A5A" w:rsidRPr="00F1175D" w:rsidRDefault="00061A5A" w:rsidP="00C80083">
            <w:pPr>
              <w:pStyle w:val="Tabletext"/>
              <w:rPr>
                <w:sz w:val="18"/>
                <w:szCs w:val="18"/>
                <w:lang w:val="en-US"/>
              </w:rPr>
            </w:pPr>
            <w:r w:rsidRPr="00F1175D">
              <w:rPr>
                <w:sz w:val="18"/>
                <w:szCs w:val="18"/>
                <w:lang w:val="en-US"/>
              </w:rPr>
              <w:t>Distribution factor</w:t>
            </w:r>
          </w:p>
        </w:tc>
        <w:tc>
          <w:tcPr>
            <w:tcW w:w="1418" w:type="dxa"/>
          </w:tcPr>
          <w:p w14:paraId="1DD47E57" w14:textId="77777777" w:rsidR="00061A5A" w:rsidRPr="00F1175D" w:rsidRDefault="00061A5A" w:rsidP="00C80083">
            <w:pPr>
              <w:pStyle w:val="Tabletext"/>
              <w:jc w:val="center"/>
              <w:rPr>
                <w:sz w:val="18"/>
                <w:szCs w:val="18"/>
                <w:lang w:val="en-US"/>
              </w:rPr>
            </w:pPr>
            <w:r w:rsidRPr="00F1175D">
              <w:rPr>
                <w:sz w:val="18"/>
                <w:szCs w:val="18"/>
                <w:lang w:val="en-US"/>
              </w:rPr>
              <w:sym w:font="Symbol" w:char="F06D"/>
            </w:r>
          </w:p>
        </w:tc>
        <w:tc>
          <w:tcPr>
            <w:tcW w:w="992" w:type="dxa"/>
          </w:tcPr>
          <w:p w14:paraId="7BFF9E47" w14:textId="77777777" w:rsidR="00061A5A" w:rsidRPr="00F1175D" w:rsidRDefault="00061A5A" w:rsidP="00C80083">
            <w:pPr>
              <w:pStyle w:val="Tabletext"/>
              <w:jc w:val="center"/>
              <w:rPr>
                <w:i/>
                <w:sz w:val="18"/>
                <w:szCs w:val="18"/>
                <w:lang w:val="en-US"/>
              </w:rPr>
            </w:pPr>
            <w:r w:rsidRPr="00F1175D">
              <w:rPr>
                <w:sz w:val="18"/>
                <w:szCs w:val="18"/>
                <w:lang w:val="en-US"/>
              </w:rPr>
              <w:t>0.52</w:t>
            </w:r>
          </w:p>
        </w:tc>
        <w:tc>
          <w:tcPr>
            <w:tcW w:w="928" w:type="dxa"/>
          </w:tcPr>
          <w:p w14:paraId="1867FF5C" w14:textId="77777777" w:rsidR="00061A5A" w:rsidRPr="00F1175D" w:rsidRDefault="00061A5A" w:rsidP="00C80083">
            <w:pPr>
              <w:pStyle w:val="Tabletext"/>
              <w:jc w:val="center"/>
              <w:rPr>
                <w:i/>
                <w:sz w:val="18"/>
                <w:szCs w:val="18"/>
                <w:lang w:val="en-US"/>
              </w:rPr>
            </w:pPr>
            <w:r w:rsidRPr="00F1175D">
              <w:rPr>
                <w:sz w:val="18"/>
                <w:szCs w:val="18"/>
                <w:lang w:val="en-US"/>
              </w:rPr>
              <w:t>1.64</w:t>
            </w:r>
          </w:p>
        </w:tc>
        <w:tc>
          <w:tcPr>
            <w:tcW w:w="973" w:type="dxa"/>
          </w:tcPr>
          <w:p w14:paraId="68BC1FBF" w14:textId="77777777" w:rsidR="00061A5A" w:rsidRPr="00F1175D" w:rsidRDefault="00061A5A" w:rsidP="00C80083">
            <w:pPr>
              <w:pStyle w:val="Tabletext"/>
              <w:jc w:val="center"/>
              <w:rPr>
                <w:i/>
                <w:sz w:val="18"/>
                <w:szCs w:val="18"/>
                <w:lang w:val="en-US"/>
              </w:rPr>
            </w:pPr>
            <w:r w:rsidRPr="00F1175D">
              <w:rPr>
                <w:sz w:val="18"/>
                <w:szCs w:val="18"/>
                <w:lang w:val="en-US"/>
              </w:rPr>
              <w:t>1.64</w:t>
            </w:r>
          </w:p>
        </w:tc>
        <w:tc>
          <w:tcPr>
            <w:tcW w:w="973" w:type="dxa"/>
          </w:tcPr>
          <w:p w14:paraId="141ACC7D" w14:textId="77777777" w:rsidR="00061A5A" w:rsidRPr="00F1175D" w:rsidRDefault="00061A5A" w:rsidP="00C80083">
            <w:pPr>
              <w:pStyle w:val="Tabletext"/>
              <w:jc w:val="center"/>
              <w:rPr>
                <w:i/>
                <w:sz w:val="18"/>
                <w:szCs w:val="18"/>
                <w:lang w:val="en-US"/>
              </w:rPr>
            </w:pPr>
            <w:r w:rsidRPr="00F1175D">
              <w:rPr>
                <w:sz w:val="18"/>
                <w:szCs w:val="18"/>
                <w:lang w:val="en-US"/>
              </w:rPr>
              <w:t>1.64</w:t>
            </w:r>
          </w:p>
        </w:tc>
        <w:tc>
          <w:tcPr>
            <w:tcW w:w="973" w:type="dxa"/>
          </w:tcPr>
          <w:p w14:paraId="632392AD" w14:textId="77777777" w:rsidR="00061A5A" w:rsidRPr="00F1175D" w:rsidRDefault="00061A5A" w:rsidP="00C80083">
            <w:pPr>
              <w:pStyle w:val="Tabletext"/>
              <w:jc w:val="center"/>
              <w:rPr>
                <w:i/>
                <w:sz w:val="18"/>
                <w:szCs w:val="18"/>
                <w:lang w:val="en-US"/>
              </w:rPr>
            </w:pPr>
            <w:r w:rsidRPr="00F1175D">
              <w:rPr>
                <w:sz w:val="18"/>
                <w:szCs w:val="18"/>
                <w:lang w:val="en-US"/>
              </w:rPr>
              <w:t>1.64</w:t>
            </w:r>
          </w:p>
        </w:tc>
        <w:tc>
          <w:tcPr>
            <w:tcW w:w="973" w:type="dxa"/>
          </w:tcPr>
          <w:p w14:paraId="66BEEAAF" w14:textId="77777777" w:rsidR="00061A5A" w:rsidRPr="00F1175D" w:rsidRDefault="00061A5A" w:rsidP="00C80083">
            <w:pPr>
              <w:pStyle w:val="Tabletext"/>
              <w:jc w:val="center"/>
              <w:rPr>
                <w:i/>
                <w:sz w:val="18"/>
                <w:szCs w:val="18"/>
                <w:lang w:val="en-US"/>
              </w:rPr>
            </w:pPr>
            <w:r w:rsidRPr="00F1175D">
              <w:rPr>
                <w:sz w:val="18"/>
                <w:szCs w:val="18"/>
                <w:lang w:val="en-US"/>
              </w:rPr>
              <w:t>2.33</w:t>
            </w:r>
          </w:p>
        </w:tc>
      </w:tr>
      <w:tr w:rsidR="00061A5A" w:rsidRPr="00F1175D" w14:paraId="772F3841" w14:textId="77777777" w:rsidTr="00C80083">
        <w:trPr>
          <w:cantSplit/>
          <w:trHeight w:val="20"/>
          <w:jc w:val="center"/>
        </w:trPr>
        <w:tc>
          <w:tcPr>
            <w:tcW w:w="2410" w:type="dxa"/>
          </w:tcPr>
          <w:p w14:paraId="7E79DF1E" w14:textId="77777777" w:rsidR="00061A5A" w:rsidRPr="00F1175D" w:rsidRDefault="00061A5A" w:rsidP="00C80083">
            <w:pPr>
              <w:pStyle w:val="Tabletext"/>
              <w:rPr>
                <w:sz w:val="18"/>
                <w:szCs w:val="18"/>
                <w:lang w:val="en-US"/>
              </w:rPr>
            </w:pPr>
            <w:r w:rsidRPr="00F1175D">
              <w:rPr>
                <w:sz w:val="18"/>
                <w:szCs w:val="18"/>
                <w:lang w:val="en-US"/>
              </w:rPr>
              <w:t>Standard deviation of DRM field strength</w:t>
            </w:r>
          </w:p>
        </w:tc>
        <w:tc>
          <w:tcPr>
            <w:tcW w:w="1418" w:type="dxa"/>
          </w:tcPr>
          <w:p w14:paraId="24718566" w14:textId="77777777" w:rsidR="00061A5A" w:rsidRPr="00F1175D" w:rsidRDefault="00061A5A" w:rsidP="00C80083">
            <w:pPr>
              <w:pStyle w:val="Tabletext"/>
              <w:jc w:val="center"/>
              <w:rPr>
                <w:sz w:val="18"/>
                <w:szCs w:val="18"/>
                <w:lang w:val="en-US"/>
              </w:rPr>
            </w:pPr>
            <w:r w:rsidRPr="00F1175D">
              <w:rPr>
                <w:sz w:val="18"/>
                <w:szCs w:val="18"/>
                <w:lang w:val="en-US"/>
              </w:rPr>
              <w:sym w:font="Symbol" w:char="F073"/>
            </w:r>
            <w:r w:rsidRPr="00F1175D">
              <w:rPr>
                <w:i/>
                <w:iCs/>
                <w:sz w:val="18"/>
                <w:szCs w:val="18"/>
                <w:vertAlign w:val="subscript"/>
                <w:lang w:val="en-US"/>
              </w:rPr>
              <w:t>m</w:t>
            </w:r>
            <w:r w:rsidRPr="00F1175D">
              <w:rPr>
                <w:sz w:val="18"/>
                <w:szCs w:val="18"/>
                <w:lang w:val="en-US"/>
              </w:rPr>
              <w:t xml:space="preserve"> (dB)</w:t>
            </w:r>
          </w:p>
        </w:tc>
        <w:tc>
          <w:tcPr>
            <w:tcW w:w="992" w:type="dxa"/>
          </w:tcPr>
          <w:p w14:paraId="32176B81" w14:textId="77777777" w:rsidR="00061A5A" w:rsidRPr="00F1175D" w:rsidRDefault="00061A5A" w:rsidP="00C80083">
            <w:pPr>
              <w:pStyle w:val="Tabletext"/>
              <w:jc w:val="center"/>
              <w:rPr>
                <w:i/>
                <w:sz w:val="18"/>
                <w:szCs w:val="18"/>
                <w:lang w:val="en-US"/>
              </w:rPr>
            </w:pPr>
            <w:r w:rsidRPr="00F1175D">
              <w:rPr>
                <w:sz w:val="18"/>
                <w:szCs w:val="18"/>
                <w:lang w:val="en-US"/>
              </w:rPr>
              <w:t>3.56</w:t>
            </w:r>
          </w:p>
        </w:tc>
        <w:tc>
          <w:tcPr>
            <w:tcW w:w="928" w:type="dxa"/>
          </w:tcPr>
          <w:p w14:paraId="4783F859" w14:textId="77777777" w:rsidR="00061A5A" w:rsidRPr="00F1175D" w:rsidRDefault="00061A5A" w:rsidP="00C80083">
            <w:pPr>
              <w:pStyle w:val="Tabletext"/>
              <w:jc w:val="center"/>
              <w:rPr>
                <w:i/>
                <w:sz w:val="18"/>
                <w:szCs w:val="18"/>
                <w:lang w:val="en-US"/>
              </w:rPr>
            </w:pPr>
            <w:r w:rsidRPr="00F1175D">
              <w:rPr>
                <w:sz w:val="18"/>
                <w:szCs w:val="18"/>
                <w:lang w:val="en-US"/>
              </w:rPr>
              <w:t>3.56</w:t>
            </w:r>
          </w:p>
        </w:tc>
        <w:tc>
          <w:tcPr>
            <w:tcW w:w="973" w:type="dxa"/>
          </w:tcPr>
          <w:p w14:paraId="2CDB48EC" w14:textId="77777777" w:rsidR="00061A5A" w:rsidRPr="00F1175D" w:rsidRDefault="00061A5A" w:rsidP="00C80083">
            <w:pPr>
              <w:pStyle w:val="Tabletext"/>
              <w:jc w:val="center"/>
              <w:rPr>
                <w:i/>
                <w:sz w:val="18"/>
                <w:szCs w:val="18"/>
                <w:lang w:val="en-US"/>
              </w:rPr>
            </w:pPr>
            <w:r w:rsidRPr="00F1175D">
              <w:rPr>
                <w:sz w:val="18"/>
                <w:szCs w:val="18"/>
                <w:lang w:val="en-US"/>
              </w:rPr>
              <w:t>3.56</w:t>
            </w:r>
          </w:p>
        </w:tc>
        <w:tc>
          <w:tcPr>
            <w:tcW w:w="973" w:type="dxa"/>
          </w:tcPr>
          <w:p w14:paraId="7389505C" w14:textId="77777777" w:rsidR="00061A5A" w:rsidRPr="00F1175D" w:rsidRDefault="00061A5A" w:rsidP="00C80083">
            <w:pPr>
              <w:pStyle w:val="Tabletext"/>
              <w:jc w:val="center"/>
              <w:rPr>
                <w:i/>
                <w:sz w:val="18"/>
                <w:szCs w:val="18"/>
                <w:lang w:val="en-US"/>
              </w:rPr>
            </w:pPr>
            <w:r w:rsidRPr="00F1175D">
              <w:rPr>
                <w:sz w:val="18"/>
                <w:szCs w:val="18"/>
                <w:lang w:val="en-US"/>
              </w:rPr>
              <w:t>3.56</w:t>
            </w:r>
          </w:p>
        </w:tc>
        <w:tc>
          <w:tcPr>
            <w:tcW w:w="973" w:type="dxa"/>
          </w:tcPr>
          <w:p w14:paraId="75DCD653" w14:textId="77777777" w:rsidR="00061A5A" w:rsidRPr="00F1175D" w:rsidRDefault="00061A5A" w:rsidP="00C80083">
            <w:pPr>
              <w:pStyle w:val="Tabletext"/>
              <w:jc w:val="center"/>
              <w:rPr>
                <w:i/>
                <w:sz w:val="18"/>
                <w:szCs w:val="18"/>
                <w:lang w:val="en-US"/>
              </w:rPr>
            </w:pPr>
            <w:r w:rsidRPr="00F1175D">
              <w:rPr>
                <w:sz w:val="18"/>
                <w:szCs w:val="18"/>
                <w:lang w:val="en-US"/>
              </w:rPr>
              <w:t>3.56</w:t>
            </w:r>
          </w:p>
        </w:tc>
        <w:tc>
          <w:tcPr>
            <w:tcW w:w="973" w:type="dxa"/>
          </w:tcPr>
          <w:p w14:paraId="34172690" w14:textId="77777777" w:rsidR="00061A5A" w:rsidRPr="00F1175D" w:rsidRDefault="00061A5A" w:rsidP="00C80083">
            <w:pPr>
              <w:pStyle w:val="Tabletext"/>
              <w:jc w:val="center"/>
              <w:rPr>
                <w:i/>
                <w:sz w:val="18"/>
                <w:szCs w:val="18"/>
                <w:lang w:val="en-US"/>
              </w:rPr>
            </w:pPr>
            <w:r w:rsidRPr="00F1175D">
              <w:rPr>
                <w:sz w:val="18"/>
                <w:szCs w:val="18"/>
                <w:lang w:val="en-US"/>
              </w:rPr>
              <w:t>2.86</w:t>
            </w:r>
          </w:p>
        </w:tc>
      </w:tr>
      <w:tr w:rsidR="00061A5A" w:rsidRPr="00F1175D" w14:paraId="099316BD" w14:textId="77777777" w:rsidTr="00C80083">
        <w:trPr>
          <w:cantSplit/>
          <w:trHeight w:val="20"/>
          <w:jc w:val="center"/>
        </w:trPr>
        <w:tc>
          <w:tcPr>
            <w:tcW w:w="2410" w:type="dxa"/>
          </w:tcPr>
          <w:p w14:paraId="698DFC90" w14:textId="77777777" w:rsidR="00061A5A" w:rsidRPr="00F1175D" w:rsidRDefault="00061A5A" w:rsidP="00C80083">
            <w:pPr>
              <w:pStyle w:val="Tabletext"/>
              <w:rPr>
                <w:sz w:val="18"/>
                <w:szCs w:val="18"/>
                <w:lang w:val="en-US"/>
              </w:rPr>
            </w:pPr>
            <w:r w:rsidRPr="00F1175D">
              <w:rPr>
                <w:sz w:val="18"/>
                <w:szCs w:val="18"/>
                <w:lang w:val="en-US"/>
              </w:rPr>
              <w:t>Standard deviation of MMN</w:t>
            </w:r>
          </w:p>
        </w:tc>
        <w:tc>
          <w:tcPr>
            <w:tcW w:w="1418" w:type="dxa"/>
          </w:tcPr>
          <w:p w14:paraId="071F1056" w14:textId="77777777" w:rsidR="00061A5A" w:rsidRPr="00F1175D" w:rsidRDefault="00061A5A" w:rsidP="00C80083">
            <w:pPr>
              <w:pStyle w:val="Tabletext"/>
              <w:jc w:val="center"/>
              <w:rPr>
                <w:sz w:val="18"/>
                <w:szCs w:val="18"/>
                <w:lang w:val="en-US"/>
              </w:rPr>
            </w:pPr>
            <w:r w:rsidRPr="00F1175D">
              <w:rPr>
                <w:sz w:val="18"/>
                <w:szCs w:val="18"/>
                <w:lang w:val="en-US"/>
              </w:rPr>
              <w:sym w:font="Symbol" w:char="F073"/>
            </w:r>
            <w:r w:rsidRPr="00F1175D">
              <w:rPr>
                <w:i/>
                <w:iCs/>
                <w:sz w:val="18"/>
                <w:szCs w:val="18"/>
                <w:vertAlign w:val="subscript"/>
                <w:lang w:val="en-US"/>
              </w:rPr>
              <w:t>MMN</w:t>
            </w:r>
            <w:r w:rsidRPr="00F1175D">
              <w:rPr>
                <w:sz w:val="18"/>
                <w:szCs w:val="18"/>
                <w:lang w:val="en-US"/>
              </w:rPr>
              <w:t xml:space="preserve"> (dB)</w:t>
            </w:r>
          </w:p>
        </w:tc>
        <w:tc>
          <w:tcPr>
            <w:tcW w:w="992" w:type="dxa"/>
          </w:tcPr>
          <w:p w14:paraId="4DC2558F" w14:textId="77777777" w:rsidR="00061A5A" w:rsidRPr="00F1175D" w:rsidRDefault="00061A5A" w:rsidP="00C80083">
            <w:pPr>
              <w:pStyle w:val="Tabletext"/>
              <w:jc w:val="center"/>
              <w:rPr>
                <w:i/>
                <w:sz w:val="18"/>
                <w:szCs w:val="18"/>
                <w:lang w:val="en-US"/>
              </w:rPr>
            </w:pPr>
            <w:r w:rsidRPr="00F1175D">
              <w:rPr>
                <w:sz w:val="18"/>
                <w:szCs w:val="18"/>
                <w:lang w:val="en-US"/>
              </w:rPr>
              <w:t>4.53</w:t>
            </w:r>
          </w:p>
        </w:tc>
        <w:tc>
          <w:tcPr>
            <w:tcW w:w="928" w:type="dxa"/>
          </w:tcPr>
          <w:p w14:paraId="33593022" w14:textId="77777777" w:rsidR="00061A5A" w:rsidRPr="00F1175D" w:rsidRDefault="00061A5A" w:rsidP="00C80083">
            <w:pPr>
              <w:pStyle w:val="Tabletext"/>
              <w:jc w:val="center"/>
              <w:rPr>
                <w:i/>
                <w:sz w:val="18"/>
                <w:szCs w:val="18"/>
                <w:lang w:val="en-US"/>
              </w:rPr>
            </w:pPr>
            <w:r w:rsidRPr="00F1175D">
              <w:rPr>
                <w:sz w:val="18"/>
                <w:szCs w:val="18"/>
                <w:lang w:val="en-US"/>
              </w:rPr>
              <w:t>4.53</w:t>
            </w:r>
          </w:p>
        </w:tc>
        <w:tc>
          <w:tcPr>
            <w:tcW w:w="973" w:type="dxa"/>
          </w:tcPr>
          <w:p w14:paraId="7F985261" w14:textId="77777777" w:rsidR="00061A5A" w:rsidRPr="00F1175D" w:rsidRDefault="00061A5A" w:rsidP="00C80083">
            <w:pPr>
              <w:pStyle w:val="Tabletext"/>
              <w:jc w:val="center"/>
              <w:rPr>
                <w:i/>
                <w:sz w:val="18"/>
                <w:szCs w:val="18"/>
                <w:lang w:val="en-US"/>
              </w:rPr>
            </w:pPr>
            <w:r w:rsidRPr="00F1175D">
              <w:rPr>
                <w:sz w:val="18"/>
                <w:szCs w:val="18"/>
                <w:lang w:val="en-US"/>
              </w:rPr>
              <w:t>0.00</w:t>
            </w:r>
          </w:p>
        </w:tc>
        <w:tc>
          <w:tcPr>
            <w:tcW w:w="973" w:type="dxa"/>
          </w:tcPr>
          <w:p w14:paraId="119D3EC3" w14:textId="77777777" w:rsidR="00061A5A" w:rsidRPr="00F1175D" w:rsidRDefault="00061A5A" w:rsidP="00C80083">
            <w:pPr>
              <w:pStyle w:val="Tabletext"/>
              <w:jc w:val="center"/>
              <w:rPr>
                <w:i/>
                <w:sz w:val="18"/>
                <w:szCs w:val="18"/>
                <w:lang w:val="en-US"/>
              </w:rPr>
            </w:pPr>
            <w:r w:rsidRPr="00F1175D">
              <w:rPr>
                <w:sz w:val="18"/>
                <w:szCs w:val="18"/>
                <w:lang w:val="en-US"/>
              </w:rPr>
              <w:t>4.53</w:t>
            </w:r>
          </w:p>
        </w:tc>
        <w:tc>
          <w:tcPr>
            <w:tcW w:w="973" w:type="dxa"/>
          </w:tcPr>
          <w:p w14:paraId="587D8B7E" w14:textId="77777777" w:rsidR="00061A5A" w:rsidRPr="00F1175D" w:rsidRDefault="00061A5A" w:rsidP="00C80083">
            <w:pPr>
              <w:pStyle w:val="Tabletext"/>
              <w:jc w:val="center"/>
              <w:rPr>
                <w:i/>
                <w:sz w:val="18"/>
                <w:szCs w:val="18"/>
                <w:lang w:val="en-US"/>
              </w:rPr>
            </w:pPr>
            <w:r w:rsidRPr="00F1175D">
              <w:rPr>
                <w:sz w:val="18"/>
                <w:szCs w:val="18"/>
                <w:lang w:val="en-US"/>
              </w:rPr>
              <w:t>0.00</w:t>
            </w:r>
          </w:p>
        </w:tc>
        <w:tc>
          <w:tcPr>
            <w:tcW w:w="973" w:type="dxa"/>
          </w:tcPr>
          <w:p w14:paraId="635D33A4" w14:textId="77777777" w:rsidR="00061A5A" w:rsidRPr="00F1175D" w:rsidRDefault="00061A5A" w:rsidP="00C80083">
            <w:pPr>
              <w:pStyle w:val="Tabletext"/>
              <w:jc w:val="center"/>
              <w:rPr>
                <w:i/>
                <w:sz w:val="18"/>
                <w:szCs w:val="18"/>
                <w:lang w:val="en-US"/>
              </w:rPr>
            </w:pPr>
            <w:r w:rsidRPr="00F1175D">
              <w:rPr>
                <w:sz w:val="18"/>
                <w:szCs w:val="18"/>
                <w:lang w:val="en-US"/>
              </w:rPr>
              <w:t>4.53</w:t>
            </w:r>
          </w:p>
        </w:tc>
      </w:tr>
      <w:tr w:rsidR="00061A5A" w:rsidRPr="00F1175D" w14:paraId="622BA6AF" w14:textId="77777777" w:rsidTr="00C80083">
        <w:trPr>
          <w:cantSplit/>
          <w:trHeight w:val="20"/>
          <w:jc w:val="center"/>
        </w:trPr>
        <w:tc>
          <w:tcPr>
            <w:tcW w:w="2410" w:type="dxa"/>
          </w:tcPr>
          <w:p w14:paraId="6ADC034F" w14:textId="77777777" w:rsidR="00061A5A" w:rsidRPr="00F1175D" w:rsidRDefault="00061A5A" w:rsidP="00C80083">
            <w:pPr>
              <w:pStyle w:val="Tabletext"/>
              <w:rPr>
                <w:sz w:val="18"/>
                <w:szCs w:val="18"/>
                <w:lang w:val="en-US"/>
              </w:rPr>
            </w:pPr>
            <w:r w:rsidRPr="00F1175D">
              <w:rPr>
                <w:sz w:val="18"/>
                <w:szCs w:val="18"/>
                <w:lang w:val="en-US"/>
              </w:rPr>
              <w:t xml:space="preserve">Standard deviation of building penetration loss </w:t>
            </w:r>
          </w:p>
        </w:tc>
        <w:tc>
          <w:tcPr>
            <w:tcW w:w="1418" w:type="dxa"/>
          </w:tcPr>
          <w:p w14:paraId="1577E5D0" w14:textId="77777777" w:rsidR="00061A5A" w:rsidRPr="00F1175D" w:rsidRDefault="00061A5A" w:rsidP="00C80083">
            <w:pPr>
              <w:pStyle w:val="Tabletext"/>
              <w:jc w:val="center"/>
              <w:rPr>
                <w:sz w:val="18"/>
                <w:szCs w:val="18"/>
                <w:lang w:val="en-US"/>
              </w:rPr>
            </w:pPr>
            <w:r w:rsidRPr="00F1175D">
              <w:rPr>
                <w:sz w:val="18"/>
                <w:szCs w:val="18"/>
                <w:lang w:val="en-US"/>
              </w:rPr>
              <w:sym w:font="Symbol" w:char="F073"/>
            </w:r>
            <w:r w:rsidRPr="00F1175D">
              <w:rPr>
                <w:i/>
                <w:iCs/>
                <w:sz w:val="18"/>
                <w:szCs w:val="18"/>
                <w:vertAlign w:val="subscript"/>
                <w:lang w:val="en-US"/>
              </w:rPr>
              <w:t>b</w:t>
            </w:r>
            <w:r w:rsidRPr="00F1175D">
              <w:rPr>
                <w:sz w:val="18"/>
                <w:szCs w:val="18"/>
                <w:lang w:val="en-US"/>
              </w:rPr>
              <w:t xml:space="preserve"> (dB)</w:t>
            </w:r>
          </w:p>
        </w:tc>
        <w:tc>
          <w:tcPr>
            <w:tcW w:w="992" w:type="dxa"/>
          </w:tcPr>
          <w:p w14:paraId="33B816A2" w14:textId="77777777" w:rsidR="00061A5A" w:rsidRPr="00F1175D" w:rsidRDefault="00061A5A" w:rsidP="00C80083">
            <w:pPr>
              <w:pStyle w:val="Tabletext"/>
              <w:jc w:val="center"/>
              <w:rPr>
                <w:i/>
                <w:sz w:val="18"/>
                <w:szCs w:val="18"/>
                <w:lang w:val="en-US"/>
              </w:rPr>
            </w:pPr>
            <w:r w:rsidRPr="00F1175D">
              <w:rPr>
                <w:sz w:val="18"/>
                <w:szCs w:val="18"/>
                <w:lang w:val="en-US"/>
              </w:rPr>
              <w:t>0.00</w:t>
            </w:r>
          </w:p>
        </w:tc>
        <w:tc>
          <w:tcPr>
            <w:tcW w:w="928" w:type="dxa"/>
          </w:tcPr>
          <w:p w14:paraId="384915ED" w14:textId="77777777" w:rsidR="00061A5A" w:rsidRPr="00F1175D" w:rsidRDefault="00061A5A" w:rsidP="00C80083">
            <w:pPr>
              <w:pStyle w:val="Tabletext"/>
              <w:jc w:val="center"/>
              <w:rPr>
                <w:i/>
                <w:sz w:val="18"/>
                <w:szCs w:val="18"/>
                <w:lang w:val="en-US"/>
              </w:rPr>
            </w:pPr>
            <w:r w:rsidRPr="00F1175D">
              <w:rPr>
                <w:sz w:val="18"/>
                <w:szCs w:val="18"/>
                <w:lang w:val="en-US"/>
              </w:rPr>
              <w:t>3.00</w:t>
            </w:r>
          </w:p>
        </w:tc>
        <w:tc>
          <w:tcPr>
            <w:tcW w:w="973" w:type="dxa"/>
          </w:tcPr>
          <w:p w14:paraId="66DAED1A" w14:textId="77777777" w:rsidR="00061A5A" w:rsidRPr="00F1175D" w:rsidRDefault="00061A5A" w:rsidP="00C80083">
            <w:pPr>
              <w:pStyle w:val="Tabletext"/>
              <w:jc w:val="center"/>
              <w:rPr>
                <w:i/>
                <w:sz w:val="18"/>
                <w:szCs w:val="18"/>
                <w:lang w:val="en-US"/>
              </w:rPr>
            </w:pPr>
            <w:r w:rsidRPr="00F1175D">
              <w:rPr>
                <w:sz w:val="18"/>
                <w:szCs w:val="18"/>
                <w:lang w:val="en-US"/>
              </w:rPr>
              <w:t>3.00</w:t>
            </w:r>
          </w:p>
        </w:tc>
        <w:tc>
          <w:tcPr>
            <w:tcW w:w="973" w:type="dxa"/>
          </w:tcPr>
          <w:p w14:paraId="77C6EDA3" w14:textId="77777777" w:rsidR="00061A5A" w:rsidRPr="00F1175D" w:rsidRDefault="00061A5A" w:rsidP="00C80083">
            <w:pPr>
              <w:pStyle w:val="Tabletext"/>
              <w:jc w:val="center"/>
              <w:rPr>
                <w:i/>
                <w:sz w:val="18"/>
                <w:szCs w:val="18"/>
                <w:lang w:val="en-US"/>
              </w:rPr>
            </w:pPr>
            <w:r w:rsidRPr="00F1175D">
              <w:rPr>
                <w:sz w:val="18"/>
                <w:szCs w:val="18"/>
                <w:lang w:val="en-US"/>
              </w:rPr>
              <w:t>0.00</w:t>
            </w:r>
          </w:p>
        </w:tc>
        <w:tc>
          <w:tcPr>
            <w:tcW w:w="973" w:type="dxa"/>
          </w:tcPr>
          <w:p w14:paraId="25977556" w14:textId="77777777" w:rsidR="00061A5A" w:rsidRPr="00F1175D" w:rsidRDefault="00061A5A" w:rsidP="00C80083">
            <w:pPr>
              <w:pStyle w:val="Tabletext"/>
              <w:jc w:val="center"/>
              <w:rPr>
                <w:i/>
                <w:sz w:val="18"/>
                <w:szCs w:val="18"/>
                <w:lang w:val="en-US"/>
              </w:rPr>
            </w:pPr>
            <w:r w:rsidRPr="00F1175D">
              <w:rPr>
                <w:sz w:val="18"/>
                <w:szCs w:val="18"/>
                <w:lang w:val="en-US"/>
              </w:rPr>
              <w:t>0.00</w:t>
            </w:r>
          </w:p>
        </w:tc>
        <w:tc>
          <w:tcPr>
            <w:tcW w:w="973" w:type="dxa"/>
          </w:tcPr>
          <w:p w14:paraId="3E7D261B" w14:textId="77777777" w:rsidR="00061A5A" w:rsidRPr="00F1175D" w:rsidRDefault="00061A5A" w:rsidP="00C80083">
            <w:pPr>
              <w:pStyle w:val="Tabletext"/>
              <w:jc w:val="center"/>
              <w:rPr>
                <w:i/>
                <w:sz w:val="18"/>
                <w:szCs w:val="18"/>
                <w:lang w:val="en-US"/>
              </w:rPr>
            </w:pPr>
            <w:r w:rsidRPr="00F1175D">
              <w:rPr>
                <w:sz w:val="18"/>
                <w:szCs w:val="18"/>
                <w:lang w:val="en-US"/>
              </w:rPr>
              <w:t>0.00</w:t>
            </w:r>
          </w:p>
        </w:tc>
      </w:tr>
      <w:tr w:rsidR="00061A5A" w:rsidRPr="00F1175D" w14:paraId="079EB165" w14:textId="77777777" w:rsidTr="00C80083">
        <w:trPr>
          <w:cantSplit/>
          <w:trHeight w:val="20"/>
          <w:jc w:val="center"/>
        </w:trPr>
        <w:tc>
          <w:tcPr>
            <w:tcW w:w="2410" w:type="dxa"/>
          </w:tcPr>
          <w:p w14:paraId="3FA66F5A" w14:textId="77777777" w:rsidR="00061A5A" w:rsidRPr="00F1175D" w:rsidRDefault="00061A5A" w:rsidP="00C80083">
            <w:pPr>
              <w:pStyle w:val="Tabletext"/>
              <w:rPr>
                <w:sz w:val="18"/>
                <w:szCs w:val="18"/>
                <w:lang w:val="en-US"/>
              </w:rPr>
            </w:pPr>
            <w:r w:rsidRPr="00F1175D">
              <w:rPr>
                <w:sz w:val="18"/>
                <w:szCs w:val="18"/>
                <w:lang w:val="en-US"/>
              </w:rPr>
              <w:t>Location correction factor</w:t>
            </w:r>
          </w:p>
        </w:tc>
        <w:tc>
          <w:tcPr>
            <w:tcW w:w="1418" w:type="dxa"/>
          </w:tcPr>
          <w:p w14:paraId="6F0A991F" w14:textId="77777777" w:rsidR="00061A5A" w:rsidRPr="00F1175D" w:rsidRDefault="00061A5A" w:rsidP="00C80083">
            <w:pPr>
              <w:pStyle w:val="Tabletext"/>
              <w:jc w:val="center"/>
              <w:rPr>
                <w:sz w:val="18"/>
                <w:szCs w:val="18"/>
                <w:lang w:val="en-US"/>
              </w:rPr>
            </w:pPr>
            <w:r w:rsidRPr="00F1175D">
              <w:rPr>
                <w:i/>
                <w:iCs/>
                <w:sz w:val="18"/>
                <w:szCs w:val="18"/>
                <w:lang w:val="en-US"/>
              </w:rPr>
              <w:t>C</w:t>
            </w:r>
            <w:r w:rsidRPr="00F1175D">
              <w:rPr>
                <w:i/>
                <w:iCs/>
                <w:sz w:val="18"/>
                <w:szCs w:val="18"/>
                <w:vertAlign w:val="subscript"/>
                <w:lang w:val="en-US"/>
              </w:rPr>
              <w:t>l</w:t>
            </w:r>
            <w:r w:rsidRPr="00F1175D">
              <w:rPr>
                <w:sz w:val="18"/>
                <w:szCs w:val="18"/>
                <w:vertAlign w:val="subscript"/>
                <w:lang w:val="en-US"/>
              </w:rPr>
              <w:t xml:space="preserve"> </w:t>
            </w:r>
            <w:r w:rsidRPr="00F1175D">
              <w:rPr>
                <w:sz w:val="18"/>
                <w:szCs w:val="18"/>
                <w:lang w:val="en-US"/>
              </w:rPr>
              <w:t>(dB)</w:t>
            </w:r>
          </w:p>
        </w:tc>
        <w:tc>
          <w:tcPr>
            <w:tcW w:w="992" w:type="dxa"/>
          </w:tcPr>
          <w:p w14:paraId="04A13AC5" w14:textId="77777777" w:rsidR="00061A5A" w:rsidRPr="00F1175D" w:rsidRDefault="00061A5A" w:rsidP="00C80083">
            <w:pPr>
              <w:pStyle w:val="Tabletext"/>
              <w:jc w:val="center"/>
              <w:rPr>
                <w:sz w:val="18"/>
                <w:szCs w:val="18"/>
                <w:lang w:val="en-US"/>
              </w:rPr>
            </w:pPr>
            <w:r w:rsidRPr="00F1175D">
              <w:rPr>
                <w:sz w:val="18"/>
                <w:szCs w:val="18"/>
                <w:lang w:val="en-US"/>
              </w:rPr>
              <w:t>3.02</w:t>
            </w:r>
          </w:p>
        </w:tc>
        <w:tc>
          <w:tcPr>
            <w:tcW w:w="928" w:type="dxa"/>
          </w:tcPr>
          <w:p w14:paraId="38583876" w14:textId="77777777" w:rsidR="00061A5A" w:rsidRPr="00F1175D" w:rsidRDefault="00061A5A" w:rsidP="00C80083">
            <w:pPr>
              <w:pStyle w:val="Tabletext"/>
              <w:jc w:val="center"/>
              <w:rPr>
                <w:sz w:val="18"/>
                <w:szCs w:val="18"/>
                <w:lang w:val="en-US"/>
              </w:rPr>
            </w:pPr>
            <w:r w:rsidRPr="00F1175D">
              <w:rPr>
                <w:sz w:val="18"/>
                <w:szCs w:val="18"/>
                <w:lang w:val="en-US"/>
              </w:rPr>
              <w:t>10.68</w:t>
            </w:r>
          </w:p>
        </w:tc>
        <w:tc>
          <w:tcPr>
            <w:tcW w:w="973" w:type="dxa"/>
          </w:tcPr>
          <w:p w14:paraId="2B7AD6BE" w14:textId="77777777" w:rsidR="00061A5A" w:rsidRPr="00F1175D" w:rsidRDefault="00061A5A" w:rsidP="00C80083">
            <w:pPr>
              <w:pStyle w:val="Tabletext"/>
              <w:jc w:val="center"/>
              <w:rPr>
                <w:sz w:val="18"/>
                <w:szCs w:val="18"/>
                <w:lang w:val="en-US"/>
              </w:rPr>
            </w:pPr>
            <w:r w:rsidRPr="00F1175D">
              <w:rPr>
                <w:sz w:val="18"/>
                <w:szCs w:val="18"/>
                <w:lang w:val="en-US"/>
              </w:rPr>
              <w:t>7.65</w:t>
            </w:r>
          </w:p>
        </w:tc>
        <w:tc>
          <w:tcPr>
            <w:tcW w:w="973" w:type="dxa"/>
          </w:tcPr>
          <w:p w14:paraId="228D02A1" w14:textId="77777777" w:rsidR="00061A5A" w:rsidRPr="00F1175D" w:rsidRDefault="00061A5A" w:rsidP="00C80083">
            <w:pPr>
              <w:pStyle w:val="Tabletext"/>
              <w:jc w:val="center"/>
              <w:rPr>
                <w:sz w:val="18"/>
                <w:szCs w:val="18"/>
                <w:lang w:val="en-US"/>
              </w:rPr>
            </w:pPr>
            <w:r w:rsidRPr="00F1175D">
              <w:rPr>
                <w:sz w:val="18"/>
                <w:szCs w:val="18"/>
                <w:lang w:val="en-US"/>
              </w:rPr>
              <w:t>9.47</w:t>
            </w:r>
          </w:p>
        </w:tc>
        <w:tc>
          <w:tcPr>
            <w:tcW w:w="973" w:type="dxa"/>
          </w:tcPr>
          <w:p w14:paraId="16AA9888" w14:textId="77777777" w:rsidR="00061A5A" w:rsidRPr="00F1175D" w:rsidRDefault="00061A5A" w:rsidP="00C80083">
            <w:pPr>
              <w:pStyle w:val="Tabletext"/>
              <w:jc w:val="center"/>
              <w:rPr>
                <w:sz w:val="18"/>
                <w:szCs w:val="18"/>
                <w:lang w:val="en-US"/>
              </w:rPr>
            </w:pPr>
            <w:r w:rsidRPr="00F1175D">
              <w:rPr>
                <w:sz w:val="18"/>
                <w:szCs w:val="18"/>
                <w:lang w:val="en-US"/>
              </w:rPr>
              <w:t>5.85</w:t>
            </w:r>
          </w:p>
        </w:tc>
        <w:tc>
          <w:tcPr>
            <w:tcW w:w="973" w:type="dxa"/>
          </w:tcPr>
          <w:p w14:paraId="29AA5C2B" w14:textId="77777777" w:rsidR="00061A5A" w:rsidRPr="00F1175D" w:rsidRDefault="00061A5A" w:rsidP="00C80083">
            <w:pPr>
              <w:pStyle w:val="Tabletext"/>
              <w:jc w:val="center"/>
              <w:rPr>
                <w:sz w:val="18"/>
                <w:szCs w:val="18"/>
                <w:lang w:val="en-US"/>
              </w:rPr>
            </w:pPr>
            <w:r w:rsidRPr="00F1175D">
              <w:rPr>
                <w:sz w:val="18"/>
                <w:szCs w:val="18"/>
                <w:lang w:val="en-US"/>
              </w:rPr>
              <w:t>12.46</w:t>
            </w:r>
          </w:p>
        </w:tc>
      </w:tr>
      <w:tr w:rsidR="00061A5A" w:rsidRPr="00F1175D" w14:paraId="0B9246CA" w14:textId="77777777" w:rsidTr="00C80083">
        <w:trPr>
          <w:cantSplit/>
          <w:trHeight w:val="20"/>
          <w:jc w:val="center"/>
        </w:trPr>
        <w:tc>
          <w:tcPr>
            <w:tcW w:w="2410" w:type="dxa"/>
          </w:tcPr>
          <w:p w14:paraId="6E082603" w14:textId="77777777" w:rsidR="00061A5A" w:rsidRPr="00F1175D" w:rsidRDefault="00061A5A" w:rsidP="00C80083">
            <w:pPr>
              <w:pStyle w:val="Tabletext"/>
              <w:rPr>
                <w:b/>
                <w:sz w:val="18"/>
                <w:szCs w:val="18"/>
                <w:lang w:val="en-US"/>
              </w:rPr>
            </w:pPr>
            <w:r w:rsidRPr="00F1175D">
              <w:rPr>
                <w:b/>
                <w:sz w:val="18"/>
                <w:szCs w:val="18"/>
                <w:lang w:val="en-US"/>
              </w:rPr>
              <w:t>Minimum median field-strength level</w:t>
            </w:r>
          </w:p>
        </w:tc>
        <w:tc>
          <w:tcPr>
            <w:tcW w:w="1418" w:type="dxa"/>
          </w:tcPr>
          <w:p w14:paraId="49A73561" w14:textId="77777777" w:rsidR="00061A5A" w:rsidRPr="00F1175D" w:rsidRDefault="00061A5A" w:rsidP="00C80083">
            <w:pPr>
              <w:pStyle w:val="Tabletext"/>
              <w:jc w:val="center"/>
              <w:rPr>
                <w:b/>
                <w:sz w:val="18"/>
                <w:szCs w:val="18"/>
                <w:lang w:val="en-US"/>
              </w:rPr>
            </w:pPr>
            <w:r w:rsidRPr="00F1175D">
              <w:rPr>
                <w:b/>
                <w:i/>
                <w:iCs/>
                <w:sz w:val="18"/>
                <w:szCs w:val="18"/>
                <w:lang w:val="en-US"/>
              </w:rPr>
              <w:t>E</w:t>
            </w:r>
            <w:r w:rsidRPr="00F1175D">
              <w:rPr>
                <w:b/>
                <w:i/>
                <w:iCs/>
                <w:sz w:val="18"/>
                <w:szCs w:val="18"/>
                <w:vertAlign w:val="subscript"/>
                <w:lang w:val="en-US"/>
              </w:rPr>
              <w:t>med</w:t>
            </w:r>
            <w:r w:rsidRPr="00F1175D">
              <w:rPr>
                <w:b/>
                <w:i/>
                <w:iCs/>
                <w:sz w:val="18"/>
                <w:szCs w:val="18"/>
                <w:lang w:val="en-US"/>
              </w:rPr>
              <w:t xml:space="preserve"> </w:t>
            </w:r>
            <w:r w:rsidRPr="00F1175D">
              <w:rPr>
                <w:sz w:val="18"/>
                <w:szCs w:val="18"/>
                <w:lang w:val="en-US"/>
              </w:rPr>
              <w:t>(</w:t>
            </w:r>
            <w:r w:rsidRPr="00F1175D">
              <w:rPr>
                <w:b/>
                <w:sz w:val="18"/>
                <w:szCs w:val="18"/>
                <w:lang w:val="en-US"/>
              </w:rPr>
              <w:t>dB(</w:t>
            </w:r>
            <w:r w:rsidRPr="00F1175D">
              <w:rPr>
                <w:b/>
                <w:bCs/>
                <w:sz w:val="18"/>
                <w:szCs w:val="18"/>
                <w:lang w:val="en-US"/>
              </w:rPr>
              <w:t>μ</w:t>
            </w:r>
            <w:r w:rsidRPr="00F1175D">
              <w:rPr>
                <w:b/>
                <w:sz w:val="18"/>
                <w:szCs w:val="18"/>
                <w:lang w:val="en-US"/>
              </w:rPr>
              <w:t>V/m))</w:t>
            </w:r>
          </w:p>
        </w:tc>
        <w:tc>
          <w:tcPr>
            <w:tcW w:w="992" w:type="dxa"/>
          </w:tcPr>
          <w:p w14:paraId="2EB7A07B" w14:textId="77777777" w:rsidR="00061A5A" w:rsidRPr="00F1175D" w:rsidRDefault="00061A5A" w:rsidP="00C80083">
            <w:pPr>
              <w:pStyle w:val="Tabletext"/>
              <w:jc w:val="center"/>
              <w:rPr>
                <w:b/>
                <w:sz w:val="18"/>
                <w:szCs w:val="18"/>
                <w:lang w:val="en-US"/>
              </w:rPr>
            </w:pPr>
            <w:r w:rsidRPr="00F1175D">
              <w:rPr>
                <w:b/>
                <w:sz w:val="18"/>
                <w:szCs w:val="18"/>
                <w:lang w:val="en-US"/>
              </w:rPr>
              <w:t>24.75</w:t>
            </w:r>
          </w:p>
        </w:tc>
        <w:tc>
          <w:tcPr>
            <w:tcW w:w="928" w:type="dxa"/>
          </w:tcPr>
          <w:p w14:paraId="55946B25" w14:textId="77777777" w:rsidR="00061A5A" w:rsidRPr="00F1175D" w:rsidRDefault="00061A5A" w:rsidP="00C80083">
            <w:pPr>
              <w:pStyle w:val="Tabletext"/>
              <w:jc w:val="center"/>
              <w:rPr>
                <w:b/>
                <w:sz w:val="18"/>
                <w:szCs w:val="18"/>
                <w:lang w:val="en-US"/>
              </w:rPr>
            </w:pPr>
            <w:r w:rsidRPr="00F1175D">
              <w:rPr>
                <w:b/>
                <w:sz w:val="18"/>
                <w:szCs w:val="18"/>
                <w:lang w:val="en-US"/>
              </w:rPr>
              <w:t>57.01</w:t>
            </w:r>
          </w:p>
        </w:tc>
        <w:tc>
          <w:tcPr>
            <w:tcW w:w="973" w:type="dxa"/>
          </w:tcPr>
          <w:p w14:paraId="39DF49D3" w14:textId="77777777" w:rsidR="00061A5A" w:rsidRPr="00F1175D" w:rsidRDefault="00061A5A" w:rsidP="00C80083">
            <w:pPr>
              <w:pStyle w:val="Tabletext"/>
              <w:jc w:val="center"/>
              <w:rPr>
                <w:b/>
                <w:sz w:val="18"/>
                <w:szCs w:val="18"/>
                <w:lang w:val="en-US"/>
              </w:rPr>
            </w:pPr>
            <w:r w:rsidRPr="00F1175D">
              <w:rPr>
                <w:b/>
                <w:sz w:val="18"/>
                <w:szCs w:val="18"/>
                <w:lang w:val="en-US"/>
              </w:rPr>
              <w:t>66.16</w:t>
            </w:r>
          </w:p>
        </w:tc>
        <w:tc>
          <w:tcPr>
            <w:tcW w:w="973" w:type="dxa"/>
          </w:tcPr>
          <w:p w14:paraId="46200642" w14:textId="77777777" w:rsidR="00061A5A" w:rsidRPr="00F1175D" w:rsidRDefault="00061A5A" w:rsidP="00C80083">
            <w:pPr>
              <w:pStyle w:val="Tabletext"/>
              <w:jc w:val="center"/>
              <w:rPr>
                <w:b/>
                <w:sz w:val="18"/>
                <w:szCs w:val="18"/>
                <w:lang w:val="en-US"/>
              </w:rPr>
            </w:pPr>
            <w:r w:rsidRPr="00F1175D">
              <w:rPr>
                <w:b/>
                <w:sz w:val="18"/>
                <w:szCs w:val="18"/>
                <w:lang w:val="en-US"/>
              </w:rPr>
              <w:t>47.81</w:t>
            </w:r>
          </w:p>
        </w:tc>
        <w:tc>
          <w:tcPr>
            <w:tcW w:w="973" w:type="dxa"/>
          </w:tcPr>
          <w:p w14:paraId="559CED50" w14:textId="77777777" w:rsidR="00061A5A" w:rsidRPr="00F1175D" w:rsidRDefault="00061A5A" w:rsidP="00C80083">
            <w:pPr>
              <w:pStyle w:val="Tabletext"/>
              <w:jc w:val="center"/>
              <w:rPr>
                <w:b/>
                <w:sz w:val="18"/>
                <w:szCs w:val="18"/>
                <w:lang w:val="en-US"/>
              </w:rPr>
            </w:pPr>
            <w:r w:rsidRPr="00F1175D">
              <w:rPr>
                <w:b/>
                <w:sz w:val="18"/>
                <w:szCs w:val="18"/>
                <w:lang w:val="en-US"/>
              </w:rPr>
              <w:t>56.36</w:t>
            </w:r>
          </w:p>
        </w:tc>
        <w:tc>
          <w:tcPr>
            <w:tcW w:w="973" w:type="dxa"/>
          </w:tcPr>
          <w:p w14:paraId="00490004" w14:textId="77777777" w:rsidR="00061A5A" w:rsidRPr="00F1175D" w:rsidRDefault="00061A5A" w:rsidP="00C80083">
            <w:pPr>
              <w:pStyle w:val="Tabletext"/>
              <w:jc w:val="center"/>
              <w:rPr>
                <w:b/>
                <w:sz w:val="18"/>
                <w:szCs w:val="18"/>
                <w:lang w:val="en-US"/>
              </w:rPr>
            </w:pPr>
            <w:r w:rsidRPr="00F1175D">
              <w:rPr>
                <w:b/>
                <w:sz w:val="18"/>
                <w:szCs w:val="18"/>
                <w:lang w:val="en-US"/>
              </w:rPr>
              <w:t>48.41</w:t>
            </w:r>
          </w:p>
        </w:tc>
      </w:tr>
    </w:tbl>
    <w:p w14:paraId="05B262BE" w14:textId="77777777" w:rsidR="00061A5A" w:rsidRPr="00245D4B" w:rsidRDefault="00061A5A" w:rsidP="00061A5A">
      <w:pPr>
        <w:pStyle w:val="Tablefin"/>
      </w:pPr>
    </w:p>
    <w:p w14:paraId="605EED56" w14:textId="77777777" w:rsidR="00055F90" w:rsidRDefault="00055F90" w:rsidP="00061A5A">
      <w:pPr>
        <w:pStyle w:val="Heading4"/>
        <w:rPr>
          <w:lang w:val="en-US"/>
        </w:rPr>
      </w:pPr>
      <w:bookmarkStart w:id="654" w:name="_Toc293603715"/>
      <w:bookmarkStart w:id="655" w:name="_Toc293603829"/>
      <w:bookmarkStart w:id="656" w:name="_Toc300665027"/>
      <w:bookmarkStart w:id="657" w:name="_Toc300666617"/>
      <w:bookmarkStart w:id="658" w:name="_Toc301429306"/>
      <w:bookmarkStart w:id="659" w:name="_Toc302049599"/>
      <w:bookmarkStart w:id="660" w:name="_Toc438995459"/>
      <w:r>
        <w:rPr>
          <w:lang w:val="en-US"/>
        </w:rPr>
        <w:br w:type="page"/>
      </w:r>
    </w:p>
    <w:p w14:paraId="2782CD16" w14:textId="4C07C009" w:rsidR="00061A5A" w:rsidRPr="00245D4B" w:rsidRDefault="00061A5A" w:rsidP="00061A5A">
      <w:pPr>
        <w:pStyle w:val="Heading4"/>
        <w:rPr>
          <w:lang w:val="en-US"/>
        </w:rPr>
      </w:pPr>
      <w:r w:rsidRPr="00245D4B">
        <w:rPr>
          <w:lang w:val="en-US"/>
        </w:rPr>
        <w:lastRenderedPageBreak/>
        <w:t>4.3.1.2</w:t>
      </w:r>
      <w:r w:rsidRPr="00245D4B">
        <w:rPr>
          <w:lang w:val="en-US"/>
        </w:rPr>
        <w:tab/>
        <w:t>VHF Band II</w:t>
      </w:r>
      <w:bookmarkEnd w:id="654"/>
      <w:bookmarkEnd w:id="655"/>
      <w:bookmarkEnd w:id="656"/>
      <w:bookmarkEnd w:id="657"/>
      <w:bookmarkEnd w:id="658"/>
      <w:bookmarkEnd w:id="659"/>
      <w:bookmarkEnd w:id="660"/>
    </w:p>
    <w:p w14:paraId="600286CE" w14:textId="77777777" w:rsidR="00061A5A" w:rsidRPr="00245D4B" w:rsidRDefault="00061A5A" w:rsidP="00061A5A">
      <w:pPr>
        <w:pStyle w:val="TableNo"/>
        <w:rPr>
          <w:lang w:val="en-US"/>
        </w:rPr>
      </w:pPr>
      <w:r w:rsidRPr="00245D4B">
        <w:rPr>
          <w:lang w:val="en-US"/>
        </w:rPr>
        <w:t>TABLE 3</w:t>
      </w:r>
      <w:r>
        <w:rPr>
          <w:lang w:val="en-US"/>
        </w:rPr>
        <w:t>5</w:t>
      </w:r>
    </w:p>
    <w:p w14:paraId="5BFA8086" w14:textId="77777777" w:rsidR="00061A5A" w:rsidRPr="00245D4B" w:rsidRDefault="00061A5A" w:rsidP="00061A5A">
      <w:pPr>
        <w:pStyle w:val="Tabletitle"/>
        <w:rPr>
          <w:lang w:val="en-US"/>
        </w:rPr>
      </w:pPr>
      <w:r w:rsidRPr="00245D4B">
        <w:rPr>
          <w:lang w:val="en-US"/>
        </w:rPr>
        <w:t xml:space="preserve">Minimum median field-strength level </w:t>
      </w:r>
      <w:r w:rsidRPr="00245D4B">
        <w:rPr>
          <w:i/>
          <w:lang w:val="en-US"/>
        </w:rPr>
        <w:t>E</w:t>
      </w:r>
      <w:r w:rsidRPr="00245D4B">
        <w:rPr>
          <w:i/>
          <w:iCs/>
          <w:vertAlign w:val="subscript"/>
          <w:lang w:val="en-US"/>
        </w:rPr>
        <w:t>med</w:t>
      </w:r>
      <w:r w:rsidRPr="00245D4B">
        <w:rPr>
          <w:lang w:val="en-US"/>
        </w:rPr>
        <w:t xml:space="preserve"> for 4-QAM, </w:t>
      </w:r>
      <w:r w:rsidRPr="00245D4B">
        <w:rPr>
          <w:i/>
          <w:lang w:val="en-US"/>
        </w:rPr>
        <w:t>R</w:t>
      </w:r>
      <w:r w:rsidRPr="00245D4B">
        <w:rPr>
          <w:lang w:val="en-US"/>
        </w:rPr>
        <w:t> = 1/3 in VHF Band 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8"/>
        <w:gridCol w:w="1406"/>
        <w:gridCol w:w="979"/>
        <w:gridCol w:w="977"/>
        <w:gridCol w:w="947"/>
        <w:gridCol w:w="975"/>
        <w:gridCol w:w="1120"/>
        <w:gridCol w:w="977"/>
      </w:tblGrid>
      <w:tr w:rsidR="00061A5A" w:rsidRPr="00407C06" w14:paraId="70B77AEE" w14:textId="77777777" w:rsidTr="00055F90">
        <w:trPr>
          <w:cantSplit/>
          <w:trHeight w:val="20"/>
          <w:jc w:val="center"/>
        </w:trPr>
        <w:tc>
          <w:tcPr>
            <w:tcW w:w="1899" w:type="pct"/>
            <w:gridSpan w:val="2"/>
            <w:vAlign w:val="bottom"/>
          </w:tcPr>
          <w:p w14:paraId="34217FE7" w14:textId="77777777" w:rsidR="00061A5A" w:rsidRPr="00407C06" w:rsidRDefault="00061A5A" w:rsidP="00C80083">
            <w:pPr>
              <w:pStyle w:val="Tabletext"/>
              <w:rPr>
                <w:lang w:val="en-US"/>
              </w:rPr>
            </w:pPr>
            <w:r w:rsidRPr="00407C06">
              <w:rPr>
                <w:lang w:val="en-US"/>
              </w:rPr>
              <w:t>DRM modulation</w:t>
            </w:r>
          </w:p>
        </w:tc>
        <w:tc>
          <w:tcPr>
            <w:tcW w:w="3101" w:type="pct"/>
            <w:gridSpan w:val="6"/>
            <w:vAlign w:val="bottom"/>
          </w:tcPr>
          <w:p w14:paraId="043497FD" w14:textId="77777777" w:rsidR="00061A5A" w:rsidRPr="00407C06" w:rsidRDefault="00061A5A" w:rsidP="00C80083">
            <w:pPr>
              <w:pStyle w:val="Tabletext"/>
              <w:jc w:val="center"/>
              <w:rPr>
                <w:lang w:val="en-US"/>
              </w:rPr>
            </w:pPr>
            <w:r w:rsidRPr="00407C06">
              <w:rPr>
                <w:lang w:val="en-US"/>
              </w:rPr>
              <w:t xml:space="preserve">4-QAM. </w:t>
            </w:r>
            <w:r w:rsidRPr="00407C06">
              <w:rPr>
                <w:i/>
                <w:iCs/>
                <w:lang w:val="en-US"/>
              </w:rPr>
              <w:t>R</w:t>
            </w:r>
            <w:r w:rsidRPr="00407C06">
              <w:rPr>
                <w:lang w:val="en-US"/>
              </w:rPr>
              <w:t> = 1/3</w:t>
            </w:r>
          </w:p>
        </w:tc>
      </w:tr>
      <w:tr w:rsidR="00061A5A" w:rsidRPr="00407C06" w14:paraId="32C287D0" w14:textId="77777777" w:rsidTr="00055F90">
        <w:trPr>
          <w:cantSplit/>
          <w:trHeight w:val="20"/>
          <w:jc w:val="center"/>
        </w:trPr>
        <w:tc>
          <w:tcPr>
            <w:tcW w:w="1899" w:type="pct"/>
            <w:gridSpan w:val="2"/>
            <w:vAlign w:val="bottom"/>
          </w:tcPr>
          <w:p w14:paraId="49F3FB3D" w14:textId="77777777" w:rsidR="00061A5A" w:rsidRPr="00407C06" w:rsidRDefault="00061A5A" w:rsidP="00C80083">
            <w:pPr>
              <w:pStyle w:val="Tabletext"/>
              <w:rPr>
                <w:lang w:val="en-US"/>
              </w:rPr>
            </w:pPr>
            <w:r w:rsidRPr="00407C06">
              <w:rPr>
                <w:lang w:val="en-US"/>
              </w:rPr>
              <w:t>Receiving situation </w:t>
            </w:r>
          </w:p>
        </w:tc>
        <w:tc>
          <w:tcPr>
            <w:tcW w:w="508" w:type="pct"/>
            <w:vAlign w:val="bottom"/>
          </w:tcPr>
          <w:p w14:paraId="2FFA39E3" w14:textId="77777777" w:rsidR="00061A5A" w:rsidRPr="00407C06" w:rsidRDefault="00061A5A" w:rsidP="00C80083">
            <w:pPr>
              <w:pStyle w:val="Tabletext"/>
              <w:jc w:val="center"/>
              <w:rPr>
                <w:lang w:val="en-US"/>
              </w:rPr>
            </w:pPr>
            <w:r w:rsidRPr="00407C06">
              <w:rPr>
                <w:lang w:val="en-US"/>
              </w:rPr>
              <w:t>FX</w:t>
            </w:r>
          </w:p>
        </w:tc>
        <w:tc>
          <w:tcPr>
            <w:tcW w:w="507" w:type="pct"/>
            <w:vAlign w:val="bottom"/>
          </w:tcPr>
          <w:p w14:paraId="2D8B946E" w14:textId="77777777" w:rsidR="00061A5A" w:rsidRPr="00407C06" w:rsidRDefault="00061A5A" w:rsidP="00C80083">
            <w:pPr>
              <w:pStyle w:val="Tabletext"/>
              <w:jc w:val="center"/>
              <w:rPr>
                <w:lang w:val="en-US"/>
              </w:rPr>
            </w:pPr>
            <w:r w:rsidRPr="00407C06">
              <w:rPr>
                <w:lang w:val="en-US"/>
              </w:rPr>
              <w:t>PI</w:t>
            </w:r>
          </w:p>
        </w:tc>
        <w:tc>
          <w:tcPr>
            <w:tcW w:w="491" w:type="pct"/>
            <w:vAlign w:val="bottom"/>
          </w:tcPr>
          <w:p w14:paraId="5ECA0711" w14:textId="77777777" w:rsidR="00061A5A" w:rsidRPr="00407C06" w:rsidRDefault="00061A5A" w:rsidP="00C80083">
            <w:pPr>
              <w:pStyle w:val="Tabletext"/>
              <w:jc w:val="center"/>
              <w:rPr>
                <w:lang w:val="en-US"/>
              </w:rPr>
            </w:pPr>
            <w:r w:rsidRPr="00407C06">
              <w:rPr>
                <w:lang w:val="en-US"/>
              </w:rPr>
              <w:t>PI-H</w:t>
            </w:r>
          </w:p>
        </w:tc>
        <w:tc>
          <w:tcPr>
            <w:tcW w:w="506" w:type="pct"/>
            <w:vAlign w:val="bottom"/>
          </w:tcPr>
          <w:p w14:paraId="077DFF7B" w14:textId="77777777" w:rsidR="00061A5A" w:rsidRPr="00407C06" w:rsidRDefault="00061A5A" w:rsidP="00C80083">
            <w:pPr>
              <w:pStyle w:val="Tabletext"/>
              <w:jc w:val="center"/>
              <w:rPr>
                <w:lang w:val="en-US"/>
              </w:rPr>
            </w:pPr>
            <w:r w:rsidRPr="00407C06">
              <w:rPr>
                <w:lang w:val="en-US"/>
              </w:rPr>
              <w:t>PO</w:t>
            </w:r>
          </w:p>
        </w:tc>
        <w:tc>
          <w:tcPr>
            <w:tcW w:w="581" w:type="pct"/>
            <w:vAlign w:val="bottom"/>
          </w:tcPr>
          <w:p w14:paraId="07BEBF2B" w14:textId="77777777" w:rsidR="00061A5A" w:rsidRPr="00407C06" w:rsidRDefault="00061A5A" w:rsidP="00C80083">
            <w:pPr>
              <w:pStyle w:val="Tabletext"/>
              <w:jc w:val="center"/>
              <w:rPr>
                <w:lang w:val="en-US"/>
              </w:rPr>
            </w:pPr>
            <w:r w:rsidRPr="00407C06">
              <w:rPr>
                <w:lang w:val="en-US"/>
              </w:rPr>
              <w:t>PO-H</w:t>
            </w:r>
          </w:p>
        </w:tc>
        <w:tc>
          <w:tcPr>
            <w:tcW w:w="509" w:type="pct"/>
            <w:vAlign w:val="bottom"/>
          </w:tcPr>
          <w:p w14:paraId="3BB891EA" w14:textId="77777777" w:rsidR="00061A5A" w:rsidRPr="00407C06" w:rsidRDefault="00061A5A" w:rsidP="00C80083">
            <w:pPr>
              <w:pStyle w:val="Tabletext"/>
              <w:jc w:val="center"/>
              <w:rPr>
                <w:lang w:val="en-US"/>
              </w:rPr>
            </w:pPr>
            <w:r w:rsidRPr="00407C06">
              <w:rPr>
                <w:lang w:val="en-US"/>
              </w:rPr>
              <w:t>MO</w:t>
            </w:r>
          </w:p>
        </w:tc>
      </w:tr>
      <w:tr w:rsidR="00061A5A" w:rsidRPr="00407C06" w14:paraId="2684A692" w14:textId="77777777" w:rsidTr="00055F90">
        <w:trPr>
          <w:cantSplit/>
          <w:trHeight w:val="20"/>
          <w:jc w:val="center"/>
        </w:trPr>
        <w:tc>
          <w:tcPr>
            <w:tcW w:w="1170" w:type="pct"/>
          </w:tcPr>
          <w:p w14:paraId="6BE10D2D" w14:textId="77777777" w:rsidR="00061A5A" w:rsidRPr="00407C06" w:rsidRDefault="00061A5A" w:rsidP="00C80083">
            <w:pPr>
              <w:pStyle w:val="Tabletext"/>
              <w:rPr>
                <w:lang w:val="en-US"/>
              </w:rPr>
            </w:pPr>
            <w:r w:rsidRPr="00407C06">
              <w:rPr>
                <w:lang w:val="en-US"/>
              </w:rPr>
              <w:t xml:space="preserve">Minimum receiver input power level </w:t>
            </w:r>
          </w:p>
        </w:tc>
        <w:tc>
          <w:tcPr>
            <w:tcW w:w="729" w:type="pct"/>
          </w:tcPr>
          <w:p w14:paraId="33C376A7" w14:textId="77777777" w:rsidR="00061A5A" w:rsidRPr="00407C06" w:rsidRDefault="00061A5A" w:rsidP="00C80083">
            <w:pPr>
              <w:pStyle w:val="Tabletext"/>
              <w:jc w:val="center"/>
              <w:rPr>
                <w:lang w:val="en-US"/>
              </w:rPr>
            </w:pPr>
            <w:r w:rsidRPr="00407C06">
              <w:rPr>
                <w:i/>
                <w:iCs/>
                <w:lang w:val="en-US"/>
              </w:rPr>
              <w:t>P</w:t>
            </w:r>
            <w:r w:rsidRPr="00407C06">
              <w:rPr>
                <w:i/>
                <w:iCs/>
                <w:vertAlign w:val="subscript"/>
                <w:lang w:val="en-US"/>
              </w:rPr>
              <w:t>s</w:t>
            </w:r>
            <w:r w:rsidRPr="00407C06">
              <w:rPr>
                <w:vertAlign w:val="subscript"/>
                <w:lang w:val="en-US"/>
              </w:rPr>
              <w:t>,</w:t>
            </w:r>
            <w:r w:rsidRPr="00407C06">
              <w:rPr>
                <w:i/>
                <w:iCs/>
                <w:vertAlign w:val="subscript"/>
                <w:lang w:val="en-US"/>
              </w:rPr>
              <w:t>min</w:t>
            </w:r>
            <w:r w:rsidRPr="00407C06">
              <w:rPr>
                <w:lang w:val="en-US"/>
              </w:rPr>
              <w:t xml:space="preserve"> (dBW)</w:t>
            </w:r>
          </w:p>
        </w:tc>
        <w:tc>
          <w:tcPr>
            <w:tcW w:w="508" w:type="pct"/>
          </w:tcPr>
          <w:p w14:paraId="6CABAF85" w14:textId="77777777" w:rsidR="00061A5A" w:rsidRPr="00407C06" w:rsidRDefault="00061A5A" w:rsidP="00C80083">
            <w:pPr>
              <w:pStyle w:val="Tabletext"/>
              <w:jc w:val="center"/>
              <w:rPr>
                <w:lang w:val="en-US"/>
              </w:rPr>
            </w:pPr>
            <w:r w:rsidRPr="00407C06">
              <w:rPr>
                <w:lang w:val="en-US"/>
              </w:rPr>
              <w:t>−142.68</w:t>
            </w:r>
          </w:p>
        </w:tc>
        <w:tc>
          <w:tcPr>
            <w:tcW w:w="507" w:type="pct"/>
          </w:tcPr>
          <w:p w14:paraId="11796CC4" w14:textId="77777777" w:rsidR="00061A5A" w:rsidRPr="00407C06" w:rsidRDefault="00061A5A" w:rsidP="00C80083">
            <w:pPr>
              <w:pStyle w:val="Tabletext"/>
              <w:jc w:val="center"/>
              <w:rPr>
                <w:lang w:val="en-US"/>
              </w:rPr>
            </w:pPr>
            <w:r w:rsidRPr="00407C06">
              <w:rPr>
                <w:lang w:val="en-US"/>
              </w:rPr>
              <w:t>−136.68</w:t>
            </w:r>
          </w:p>
        </w:tc>
        <w:tc>
          <w:tcPr>
            <w:tcW w:w="491" w:type="pct"/>
          </w:tcPr>
          <w:p w14:paraId="7A4E60F5" w14:textId="77777777" w:rsidR="00061A5A" w:rsidRPr="00407C06" w:rsidRDefault="00061A5A" w:rsidP="00C80083">
            <w:pPr>
              <w:pStyle w:val="Tabletext"/>
              <w:jc w:val="center"/>
              <w:rPr>
                <w:lang w:val="en-US"/>
              </w:rPr>
            </w:pPr>
            <w:r w:rsidRPr="00407C06">
              <w:rPr>
                <w:lang w:val="en-US"/>
              </w:rPr>
              <w:t>−136.68</w:t>
            </w:r>
          </w:p>
        </w:tc>
        <w:tc>
          <w:tcPr>
            <w:tcW w:w="506" w:type="pct"/>
          </w:tcPr>
          <w:p w14:paraId="2BEA9B54" w14:textId="77777777" w:rsidR="00061A5A" w:rsidRPr="00407C06" w:rsidRDefault="00061A5A" w:rsidP="00C80083">
            <w:pPr>
              <w:pStyle w:val="Tabletext"/>
              <w:jc w:val="center"/>
              <w:rPr>
                <w:lang w:val="en-US"/>
              </w:rPr>
            </w:pPr>
            <w:r w:rsidRPr="00407C06">
              <w:rPr>
                <w:lang w:val="en-US"/>
              </w:rPr>
              <w:t>−136.68</w:t>
            </w:r>
          </w:p>
        </w:tc>
        <w:tc>
          <w:tcPr>
            <w:tcW w:w="581" w:type="pct"/>
          </w:tcPr>
          <w:p w14:paraId="6255B6F6" w14:textId="77777777" w:rsidR="00061A5A" w:rsidRPr="00407C06" w:rsidRDefault="00061A5A" w:rsidP="00C80083">
            <w:pPr>
              <w:pStyle w:val="Tabletext"/>
              <w:jc w:val="center"/>
              <w:rPr>
                <w:lang w:val="en-US"/>
              </w:rPr>
            </w:pPr>
            <w:r w:rsidRPr="00407C06">
              <w:rPr>
                <w:lang w:val="en-US"/>
              </w:rPr>
              <w:t>−136.68</w:t>
            </w:r>
          </w:p>
        </w:tc>
        <w:tc>
          <w:tcPr>
            <w:tcW w:w="509" w:type="pct"/>
          </w:tcPr>
          <w:p w14:paraId="0D58E638" w14:textId="77777777" w:rsidR="00061A5A" w:rsidRPr="00407C06" w:rsidRDefault="00061A5A" w:rsidP="00C80083">
            <w:pPr>
              <w:pStyle w:val="Tabletext"/>
              <w:jc w:val="center"/>
              <w:rPr>
                <w:lang w:val="en-US"/>
              </w:rPr>
            </w:pPr>
            <w:r w:rsidRPr="00407C06">
              <w:rPr>
                <w:lang w:val="en-US"/>
              </w:rPr>
              <w:t>−138.48</w:t>
            </w:r>
          </w:p>
        </w:tc>
      </w:tr>
      <w:tr w:rsidR="00061A5A" w:rsidRPr="00407C06" w14:paraId="65740FF8" w14:textId="77777777" w:rsidTr="00055F90">
        <w:trPr>
          <w:cantSplit/>
          <w:trHeight w:val="20"/>
          <w:jc w:val="center"/>
        </w:trPr>
        <w:tc>
          <w:tcPr>
            <w:tcW w:w="1170" w:type="pct"/>
          </w:tcPr>
          <w:p w14:paraId="49F6F9AB" w14:textId="77777777" w:rsidR="00061A5A" w:rsidRPr="00407C06" w:rsidRDefault="00061A5A" w:rsidP="00C80083">
            <w:pPr>
              <w:pStyle w:val="Tabletext"/>
              <w:rPr>
                <w:lang w:val="en-US"/>
              </w:rPr>
            </w:pPr>
            <w:r w:rsidRPr="00407C06">
              <w:rPr>
                <w:lang w:val="en-US"/>
              </w:rPr>
              <w:t xml:space="preserve">Antenna gain </w:t>
            </w:r>
          </w:p>
        </w:tc>
        <w:tc>
          <w:tcPr>
            <w:tcW w:w="729" w:type="pct"/>
          </w:tcPr>
          <w:p w14:paraId="22D4EBAA" w14:textId="77777777" w:rsidR="00061A5A" w:rsidRPr="00407C06" w:rsidRDefault="00061A5A" w:rsidP="00C80083">
            <w:pPr>
              <w:pStyle w:val="Tabletext"/>
              <w:jc w:val="center"/>
              <w:rPr>
                <w:lang w:val="en-US"/>
              </w:rPr>
            </w:pPr>
            <w:r w:rsidRPr="00407C06">
              <w:rPr>
                <w:i/>
                <w:lang w:val="en-US"/>
              </w:rPr>
              <w:t>G</w:t>
            </w:r>
            <w:r w:rsidRPr="00407C06">
              <w:rPr>
                <w:i/>
                <w:iCs/>
                <w:vertAlign w:val="subscript"/>
                <w:lang w:val="en-US"/>
              </w:rPr>
              <w:t>D</w:t>
            </w:r>
            <w:r w:rsidRPr="00407C06">
              <w:rPr>
                <w:lang w:val="en-US"/>
              </w:rPr>
              <w:t xml:space="preserve"> (dBd)</w:t>
            </w:r>
          </w:p>
        </w:tc>
        <w:tc>
          <w:tcPr>
            <w:tcW w:w="508" w:type="pct"/>
          </w:tcPr>
          <w:p w14:paraId="5D61AABA" w14:textId="77777777" w:rsidR="00061A5A" w:rsidRPr="00407C06" w:rsidRDefault="00061A5A" w:rsidP="00C80083">
            <w:pPr>
              <w:pStyle w:val="Tabletext"/>
              <w:jc w:val="center"/>
              <w:rPr>
                <w:lang w:val="en-US"/>
              </w:rPr>
            </w:pPr>
            <w:r w:rsidRPr="00407C06">
              <w:rPr>
                <w:lang w:val="en-US"/>
              </w:rPr>
              <w:t>0.00</w:t>
            </w:r>
          </w:p>
        </w:tc>
        <w:tc>
          <w:tcPr>
            <w:tcW w:w="507" w:type="pct"/>
          </w:tcPr>
          <w:p w14:paraId="06DF96D6" w14:textId="77777777" w:rsidR="00061A5A" w:rsidRPr="00407C06" w:rsidRDefault="00061A5A" w:rsidP="00C80083">
            <w:pPr>
              <w:pStyle w:val="Tabletext"/>
              <w:jc w:val="center"/>
              <w:rPr>
                <w:lang w:val="en-US"/>
              </w:rPr>
            </w:pPr>
            <w:r w:rsidRPr="00407C06">
              <w:rPr>
                <w:lang w:val="en-US"/>
              </w:rPr>
              <w:t>−2.20</w:t>
            </w:r>
          </w:p>
        </w:tc>
        <w:tc>
          <w:tcPr>
            <w:tcW w:w="491" w:type="pct"/>
          </w:tcPr>
          <w:p w14:paraId="4AAA4D7C" w14:textId="77777777" w:rsidR="00061A5A" w:rsidRPr="00407C06" w:rsidRDefault="00061A5A" w:rsidP="00C80083">
            <w:pPr>
              <w:pStyle w:val="Tabletext"/>
              <w:jc w:val="center"/>
              <w:rPr>
                <w:lang w:val="en-US"/>
              </w:rPr>
            </w:pPr>
            <w:r w:rsidRPr="00407C06">
              <w:rPr>
                <w:lang w:val="en-US"/>
              </w:rPr>
              <w:t>−19.02</w:t>
            </w:r>
          </w:p>
        </w:tc>
        <w:tc>
          <w:tcPr>
            <w:tcW w:w="506" w:type="pct"/>
          </w:tcPr>
          <w:p w14:paraId="026B5B4D" w14:textId="77777777" w:rsidR="00061A5A" w:rsidRPr="00407C06" w:rsidRDefault="00061A5A" w:rsidP="00C80083">
            <w:pPr>
              <w:pStyle w:val="Tabletext"/>
              <w:jc w:val="center"/>
              <w:rPr>
                <w:lang w:val="en-US"/>
              </w:rPr>
            </w:pPr>
            <w:r w:rsidRPr="00407C06">
              <w:rPr>
                <w:lang w:val="en-US"/>
              </w:rPr>
              <w:t>−2.20</w:t>
            </w:r>
          </w:p>
        </w:tc>
        <w:tc>
          <w:tcPr>
            <w:tcW w:w="581" w:type="pct"/>
          </w:tcPr>
          <w:p w14:paraId="6B9A56DC" w14:textId="77777777" w:rsidR="00061A5A" w:rsidRPr="00407C06" w:rsidRDefault="00061A5A" w:rsidP="00C80083">
            <w:pPr>
              <w:pStyle w:val="Tabletext"/>
              <w:jc w:val="center"/>
              <w:rPr>
                <w:lang w:val="en-US"/>
              </w:rPr>
            </w:pPr>
            <w:r w:rsidRPr="00407C06">
              <w:rPr>
                <w:lang w:val="en-US"/>
              </w:rPr>
              <w:t>−19.02</w:t>
            </w:r>
          </w:p>
        </w:tc>
        <w:tc>
          <w:tcPr>
            <w:tcW w:w="509" w:type="pct"/>
          </w:tcPr>
          <w:p w14:paraId="1B03377A" w14:textId="77777777" w:rsidR="00061A5A" w:rsidRPr="00407C06" w:rsidRDefault="00061A5A" w:rsidP="00C80083">
            <w:pPr>
              <w:pStyle w:val="Tabletext"/>
              <w:jc w:val="center"/>
              <w:rPr>
                <w:lang w:val="en-US"/>
              </w:rPr>
            </w:pPr>
            <w:r w:rsidRPr="00407C06">
              <w:rPr>
                <w:lang w:val="en-US"/>
              </w:rPr>
              <w:t>−2.20</w:t>
            </w:r>
          </w:p>
        </w:tc>
      </w:tr>
      <w:tr w:rsidR="00061A5A" w:rsidRPr="00407C06" w14:paraId="42875606" w14:textId="77777777" w:rsidTr="00055F90">
        <w:trPr>
          <w:cantSplit/>
          <w:trHeight w:val="20"/>
          <w:jc w:val="center"/>
        </w:trPr>
        <w:tc>
          <w:tcPr>
            <w:tcW w:w="1170" w:type="pct"/>
          </w:tcPr>
          <w:p w14:paraId="30959654" w14:textId="77777777" w:rsidR="00061A5A" w:rsidRPr="00407C06" w:rsidRDefault="00061A5A" w:rsidP="00C80083">
            <w:pPr>
              <w:pStyle w:val="Tabletext"/>
              <w:rPr>
                <w:lang w:val="en-US"/>
              </w:rPr>
            </w:pPr>
            <w:r w:rsidRPr="00407C06">
              <w:rPr>
                <w:lang w:val="en-US"/>
              </w:rPr>
              <w:t xml:space="preserve">Effective antenna aperture </w:t>
            </w:r>
          </w:p>
        </w:tc>
        <w:tc>
          <w:tcPr>
            <w:tcW w:w="729" w:type="pct"/>
          </w:tcPr>
          <w:p w14:paraId="75B4EA4E" w14:textId="77777777" w:rsidR="00061A5A" w:rsidRPr="00407C06" w:rsidRDefault="00061A5A" w:rsidP="00C80083">
            <w:pPr>
              <w:pStyle w:val="Tabletext"/>
              <w:jc w:val="center"/>
              <w:rPr>
                <w:lang w:val="en-US"/>
              </w:rPr>
            </w:pPr>
            <w:r w:rsidRPr="00407C06">
              <w:rPr>
                <w:i/>
                <w:iCs/>
                <w:lang w:val="en-US"/>
              </w:rPr>
              <w:t>A</w:t>
            </w:r>
            <w:r w:rsidRPr="00407C06">
              <w:rPr>
                <w:i/>
                <w:iCs/>
                <w:vertAlign w:val="subscript"/>
                <w:lang w:val="en-US"/>
              </w:rPr>
              <w:t>a</w:t>
            </w:r>
            <w:r w:rsidRPr="00407C06">
              <w:rPr>
                <w:lang w:val="en-US"/>
              </w:rPr>
              <w:t xml:space="preserve"> (dBm</w:t>
            </w:r>
            <w:r w:rsidRPr="00407C06">
              <w:rPr>
                <w:vertAlign w:val="superscript"/>
                <w:lang w:val="en-US"/>
              </w:rPr>
              <w:t>2</w:t>
            </w:r>
            <w:r w:rsidRPr="00407C06">
              <w:rPr>
                <w:lang w:val="en-US"/>
              </w:rPr>
              <w:t>)</w:t>
            </w:r>
          </w:p>
        </w:tc>
        <w:tc>
          <w:tcPr>
            <w:tcW w:w="508" w:type="pct"/>
          </w:tcPr>
          <w:p w14:paraId="388DB1B7" w14:textId="77777777" w:rsidR="00061A5A" w:rsidRPr="00407C06" w:rsidRDefault="00061A5A" w:rsidP="00C80083">
            <w:pPr>
              <w:pStyle w:val="Tabletext"/>
              <w:jc w:val="center"/>
              <w:rPr>
                <w:lang w:val="en-US"/>
              </w:rPr>
            </w:pPr>
            <w:r w:rsidRPr="00407C06">
              <w:rPr>
                <w:lang w:val="en-US"/>
              </w:rPr>
              <w:t>0.70</w:t>
            </w:r>
          </w:p>
        </w:tc>
        <w:tc>
          <w:tcPr>
            <w:tcW w:w="507" w:type="pct"/>
          </w:tcPr>
          <w:p w14:paraId="2EE78B3B" w14:textId="77777777" w:rsidR="00061A5A" w:rsidRPr="00407C06" w:rsidRDefault="00061A5A" w:rsidP="00C80083">
            <w:pPr>
              <w:pStyle w:val="Tabletext"/>
              <w:jc w:val="center"/>
              <w:rPr>
                <w:lang w:val="en-US"/>
              </w:rPr>
            </w:pPr>
            <w:r w:rsidRPr="00407C06">
              <w:rPr>
                <w:lang w:val="en-US"/>
              </w:rPr>
              <w:t>−1.50</w:t>
            </w:r>
          </w:p>
        </w:tc>
        <w:tc>
          <w:tcPr>
            <w:tcW w:w="491" w:type="pct"/>
          </w:tcPr>
          <w:p w14:paraId="03D5106F" w14:textId="77777777" w:rsidR="00061A5A" w:rsidRPr="00407C06" w:rsidRDefault="00061A5A" w:rsidP="00C80083">
            <w:pPr>
              <w:pStyle w:val="Tabletext"/>
              <w:jc w:val="center"/>
              <w:rPr>
                <w:lang w:val="en-US"/>
              </w:rPr>
            </w:pPr>
            <w:r w:rsidRPr="00407C06">
              <w:rPr>
                <w:lang w:val="en-US"/>
              </w:rPr>
              <w:t>−18.32</w:t>
            </w:r>
          </w:p>
        </w:tc>
        <w:tc>
          <w:tcPr>
            <w:tcW w:w="506" w:type="pct"/>
          </w:tcPr>
          <w:p w14:paraId="1FE41611" w14:textId="77777777" w:rsidR="00061A5A" w:rsidRPr="00407C06" w:rsidRDefault="00061A5A" w:rsidP="00C80083">
            <w:pPr>
              <w:pStyle w:val="Tabletext"/>
              <w:jc w:val="center"/>
              <w:rPr>
                <w:lang w:val="en-US"/>
              </w:rPr>
            </w:pPr>
            <w:r w:rsidRPr="00407C06">
              <w:rPr>
                <w:lang w:val="en-US"/>
              </w:rPr>
              <w:t>−1.50</w:t>
            </w:r>
          </w:p>
        </w:tc>
        <w:tc>
          <w:tcPr>
            <w:tcW w:w="581" w:type="pct"/>
          </w:tcPr>
          <w:p w14:paraId="0C2F564E" w14:textId="77777777" w:rsidR="00061A5A" w:rsidRPr="00407C06" w:rsidRDefault="00061A5A" w:rsidP="00C80083">
            <w:pPr>
              <w:pStyle w:val="Tabletext"/>
              <w:jc w:val="center"/>
              <w:rPr>
                <w:lang w:val="en-US"/>
              </w:rPr>
            </w:pPr>
            <w:r w:rsidRPr="00407C06">
              <w:rPr>
                <w:lang w:val="en-US"/>
              </w:rPr>
              <w:t>−18.32</w:t>
            </w:r>
          </w:p>
        </w:tc>
        <w:tc>
          <w:tcPr>
            <w:tcW w:w="509" w:type="pct"/>
          </w:tcPr>
          <w:p w14:paraId="0F0EB6CB" w14:textId="77777777" w:rsidR="00061A5A" w:rsidRPr="00407C06" w:rsidRDefault="00061A5A" w:rsidP="00C80083">
            <w:pPr>
              <w:pStyle w:val="Tabletext"/>
              <w:jc w:val="center"/>
              <w:rPr>
                <w:lang w:val="en-US"/>
              </w:rPr>
            </w:pPr>
            <w:r w:rsidRPr="00407C06">
              <w:rPr>
                <w:lang w:val="en-US"/>
              </w:rPr>
              <w:t>−1.50</w:t>
            </w:r>
          </w:p>
        </w:tc>
      </w:tr>
      <w:tr w:rsidR="00061A5A" w:rsidRPr="00407C06" w14:paraId="10E852BE" w14:textId="77777777" w:rsidTr="00055F90">
        <w:trPr>
          <w:cantSplit/>
          <w:trHeight w:val="20"/>
          <w:jc w:val="center"/>
        </w:trPr>
        <w:tc>
          <w:tcPr>
            <w:tcW w:w="1170" w:type="pct"/>
          </w:tcPr>
          <w:p w14:paraId="5CFBFA92" w14:textId="77777777" w:rsidR="00061A5A" w:rsidRPr="00407C06" w:rsidRDefault="00061A5A" w:rsidP="00C80083">
            <w:pPr>
              <w:pStyle w:val="Tabletext"/>
              <w:rPr>
                <w:lang w:val="en-US"/>
              </w:rPr>
            </w:pPr>
            <w:r w:rsidRPr="00407C06">
              <w:rPr>
                <w:lang w:val="en-US"/>
              </w:rPr>
              <w:t>Feeder-loss</w:t>
            </w:r>
          </w:p>
        </w:tc>
        <w:tc>
          <w:tcPr>
            <w:tcW w:w="729" w:type="pct"/>
          </w:tcPr>
          <w:p w14:paraId="49C89D70" w14:textId="77777777" w:rsidR="00061A5A" w:rsidRPr="00407C06" w:rsidRDefault="00061A5A" w:rsidP="00C80083">
            <w:pPr>
              <w:pStyle w:val="Tabletext"/>
              <w:jc w:val="center"/>
              <w:rPr>
                <w:lang w:val="en-US"/>
              </w:rPr>
            </w:pPr>
            <w:r w:rsidRPr="00407C06">
              <w:rPr>
                <w:i/>
                <w:iCs/>
                <w:lang w:val="en-US"/>
              </w:rPr>
              <w:t>L</w:t>
            </w:r>
            <w:r w:rsidRPr="00407C06">
              <w:rPr>
                <w:i/>
                <w:iCs/>
                <w:vertAlign w:val="subscript"/>
                <w:lang w:val="en-US"/>
              </w:rPr>
              <w:t>c</w:t>
            </w:r>
            <w:r w:rsidRPr="00407C06">
              <w:rPr>
                <w:lang w:val="en-US"/>
              </w:rPr>
              <w:t xml:space="preserve"> (dB)</w:t>
            </w:r>
          </w:p>
        </w:tc>
        <w:tc>
          <w:tcPr>
            <w:tcW w:w="508" w:type="pct"/>
          </w:tcPr>
          <w:p w14:paraId="304CA8D5" w14:textId="77777777" w:rsidR="00061A5A" w:rsidRPr="00407C06" w:rsidRDefault="00061A5A" w:rsidP="00C80083">
            <w:pPr>
              <w:pStyle w:val="Tabletext"/>
              <w:jc w:val="center"/>
              <w:rPr>
                <w:lang w:val="en-US"/>
              </w:rPr>
            </w:pPr>
            <w:r w:rsidRPr="00407C06">
              <w:rPr>
                <w:lang w:val="en-US"/>
              </w:rPr>
              <w:t>1.40</w:t>
            </w:r>
          </w:p>
        </w:tc>
        <w:tc>
          <w:tcPr>
            <w:tcW w:w="507" w:type="pct"/>
          </w:tcPr>
          <w:p w14:paraId="07F5B060" w14:textId="77777777" w:rsidR="00061A5A" w:rsidRPr="00407C06" w:rsidRDefault="00061A5A" w:rsidP="00C80083">
            <w:pPr>
              <w:pStyle w:val="Tabletext"/>
              <w:jc w:val="center"/>
              <w:rPr>
                <w:lang w:val="en-US"/>
              </w:rPr>
            </w:pPr>
            <w:r w:rsidRPr="00407C06">
              <w:rPr>
                <w:lang w:val="en-US"/>
              </w:rPr>
              <w:t>0.00</w:t>
            </w:r>
          </w:p>
        </w:tc>
        <w:tc>
          <w:tcPr>
            <w:tcW w:w="491" w:type="pct"/>
          </w:tcPr>
          <w:p w14:paraId="777C00CE" w14:textId="77777777" w:rsidR="00061A5A" w:rsidRPr="00407C06" w:rsidRDefault="00061A5A" w:rsidP="00C80083">
            <w:pPr>
              <w:pStyle w:val="Tabletext"/>
              <w:jc w:val="center"/>
              <w:rPr>
                <w:lang w:val="en-US"/>
              </w:rPr>
            </w:pPr>
            <w:r w:rsidRPr="00407C06">
              <w:rPr>
                <w:lang w:val="en-US"/>
              </w:rPr>
              <w:t>0.00</w:t>
            </w:r>
          </w:p>
        </w:tc>
        <w:tc>
          <w:tcPr>
            <w:tcW w:w="506" w:type="pct"/>
          </w:tcPr>
          <w:p w14:paraId="6B37C5EF" w14:textId="77777777" w:rsidR="00061A5A" w:rsidRPr="00407C06" w:rsidRDefault="00061A5A" w:rsidP="00C80083">
            <w:pPr>
              <w:pStyle w:val="Tabletext"/>
              <w:jc w:val="center"/>
              <w:rPr>
                <w:lang w:val="en-US"/>
              </w:rPr>
            </w:pPr>
            <w:r w:rsidRPr="00407C06">
              <w:rPr>
                <w:lang w:val="en-US"/>
              </w:rPr>
              <w:t>0.00</w:t>
            </w:r>
          </w:p>
        </w:tc>
        <w:tc>
          <w:tcPr>
            <w:tcW w:w="581" w:type="pct"/>
          </w:tcPr>
          <w:p w14:paraId="55B15FA1" w14:textId="77777777" w:rsidR="00061A5A" w:rsidRPr="00407C06" w:rsidRDefault="00061A5A" w:rsidP="00C80083">
            <w:pPr>
              <w:pStyle w:val="Tabletext"/>
              <w:jc w:val="center"/>
              <w:rPr>
                <w:lang w:val="en-US"/>
              </w:rPr>
            </w:pPr>
            <w:r w:rsidRPr="00407C06">
              <w:rPr>
                <w:lang w:val="en-US"/>
              </w:rPr>
              <w:t>0.00</w:t>
            </w:r>
          </w:p>
        </w:tc>
        <w:tc>
          <w:tcPr>
            <w:tcW w:w="509" w:type="pct"/>
          </w:tcPr>
          <w:p w14:paraId="10AE7C6E" w14:textId="77777777" w:rsidR="00061A5A" w:rsidRPr="00407C06" w:rsidRDefault="00061A5A" w:rsidP="00C80083">
            <w:pPr>
              <w:pStyle w:val="Tabletext"/>
              <w:jc w:val="center"/>
              <w:rPr>
                <w:lang w:val="en-US"/>
              </w:rPr>
            </w:pPr>
            <w:r w:rsidRPr="00407C06">
              <w:rPr>
                <w:lang w:val="en-US"/>
              </w:rPr>
              <w:t>0.28</w:t>
            </w:r>
          </w:p>
        </w:tc>
      </w:tr>
      <w:tr w:rsidR="00061A5A" w:rsidRPr="00407C06" w14:paraId="74A34237" w14:textId="77777777" w:rsidTr="00055F90">
        <w:trPr>
          <w:cantSplit/>
          <w:trHeight w:val="20"/>
          <w:jc w:val="center"/>
        </w:trPr>
        <w:tc>
          <w:tcPr>
            <w:tcW w:w="1170" w:type="pct"/>
          </w:tcPr>
          <w:p w14:paraId="3BBB0124" w14:textId="77777777" w:rsidR="00061A5A" w:rsidRPr="00407C06" w:rsidRDefault="00061A5A" w:rsidP="00C80083">
            <w:pPr>
              <w:pStyle w:val="Tabletext"/>
              <w:rPr>
                <w:lang w:val="en-US"/>
              </w:rPr>
            </w:pPr>
            <w:r w:rsidRPr="00407C06">
              <w:rPr>
                <w:lang w:val="en-US"/>
              </w:rPr>
              <w:t>Minimum power flux</w:t>
            </w:r>
            <w:r w:rsidRPr="00407C06">
              <w:rPr>
                <w:lang w:val="en-US"/>
              </w:rPr>
              <w:noBreakHyphen/>
              <w:t xml:space="preserve">density at receiving place </w:t>
            </w:r>
          </w:p>
        </w:tc>
        <w:tc>
          <w:tcPr>
            <w:tcW w:w="729" w:type="pct"/>
          </w:tcPr>
          <w:p w14:paraId="10278BD0" w14:textId="77777777" w:rsidR="00061A5A" w:rsidRPr="00407C06" w:rsidRDefault="00061A5A" w:rsidP="00C80083">
            <w:pPr>
              <w:pStyle w:val="Tabletext"/>
              <w:jc w:val="center"/>
              <w:rPr>
                <w:lang w:val="en-US"/>
              </w:rPr>
            </w:pPr>
            <w:r w:rsidRPr="00407C06">
              <w:rPr>
                <w:lang w:val="en-US"/>
              </w:rPr>
              <w:t>φ</w:t>
            </w:r>
            <w:r w:rsidRPr="00407C06">
              <w:rPr>
                <w:i/>
                <w:vertAlign w:val="subscript"/>
                <w:lang w:val="en-US"/>
              </w:rPr>
              <w:t>min</w:t>
            </w:r>
            <w:r w:rsidRPr="00407C06">
              <w:rPr>
                <w:lang w:val="en-US"/>
              </w:rPr>
              <w:t xml:space="preserve"> (dBW/m</w:t>
            </w:r>
            <w:r w:rsidRPr="00407C06">
              <w:rPr>
                <w:vertAlign w:val="superscript"/>
                <w:lang w:val="en-US"/>
              </w:rPr>
              <w:t>2</w:t>
            </w:r>
            <w:r w:rsidRPr="00407C06">
              <w:rPr>
                <w:lang w:val="en-US"/>
              </w:rPr>
              <w:t>)</w:t>
            </w:r>
          </w:p>
        </w:tc>
        <w:tc>
          <w:tcPr>
            <w:tcW w:w="508" w:type="pct"/>
          </w:tcPr>
          <w:p w14:paraId="582B53D9" w14:textId="77777777" w:rsidR="00061A5A" w:rsidRPr="00407C06" w:rsidRDefault="00061A5A" w:rsidP="00C80083">
            <w:pPr>
              <w:pStyle w:val="Tabletext"/>
              <w:jc w:val="center"/>
              <w:rPr>
                <w:lang w:val="en-US"/>
              </w:rPr>
            </w:pPr>
            <w:r w:rsidRPr="00407C06">
              <w:rPr>
                <w:lang w:val="en-US"/>
              </w:rPr>
              <w:t>−141.97</w:t>
            </w:r>
          </w:p>
        </w:tc>
        <w:tc>
          <w:tcPr>
            <w:tcW w:w="507" w:type="pct"/>
          </w:tcPr>
          <w:p w14:paraId="113C88E5" w14:textId="77777777" w:rsidR="00061A5A" w:rsidRPr="00407C06" w:rsidRDefault="00061A5A" w:rsidP="00C80083">
            <w:pPr>
              <w:pStyle w:val="Tabletext"/>
              <w:jc w:val="center"/>
              <w:rPr>
                <w:lang w:val="en-US"/>
              </w:rPr>
            </w:pPr>
            <w:r w:rsidRPr="00407C06">
              <w:rPr>
                <w:lang w:val="en-US"/>
              </w:rPr>
              <w:t>−135.17</w:t>
            </w:r>
          </w:p>
        </w:tc>
        <w:tc>
          <w:tcPr>
            <w:tcW w:w="491" w:type="pct"/>
          </w:tcPr>
          <w:p w14:paraId="5A5C8398" w14:textId="77777777" w:rsidR="00061A5A" w:rsidRPr="00407C06" w:rsidRDefault="00061A5A" w:rsidP="00C80083">
            <w:pPr>
              <w:pStyle w:val="Tabletext"/>
              <w:jc w:val="center"/>
              <w:rPr>
                <w:lang w:val="en-US"/>
              </w:rPr>
            </w:pPr>
            <w:r w:rsidRPr="00407C06">
              <w:rPr>
                <w:lang w:val="en-US"/>
              </w:rPr>
              <w:t>−118.35</w:t>
            </w:r>
          </w:p>
        </w:tc>
        <w:tc>
          <w:tcPr>
            <w:tcW w:w="506" w:type="pct"/>
          </w:tcPr>
          <w:p w14:paraId="2A314639" w14:textId="77777777" w:rsidR="00061A5A" w:rsidRPr="00407C06" w:rsidRDefault="00061A5A" w:rsidP="00C80083">
            <w:pPr>
              <w:pStyle w:val="Tabletext"/>
              <w:jc w:val="center"/>
              <w:rPr>
                <w:lang w:val="en-US"/>
              </w:rPr>
            </w:pPr>
            <w:r w:rsidRPr="00407C06">
              <w:rPr>
                <w:lang w:val="en-US"/>
              </w:rPr>
              <w:t>−135.17</w:t>
            </w:r>
          </w:p>
        </w:tc>
        <w:tc>
          <w:tcPr>
            <w:tcW w:w="581" w:type="pct"/>
          </w:tcPr>
          <w:p w14:paraId="3F5FB0AE" w14:textId="77777777" w:rsidR="00061A5A" w:rsidRPr="00407C06" w:rsidRDefault="00061A5A" w:rsidP="00C80083">
            <w:pPr>
              <w:pStyle w:val="Tabletext"/>
              <w:jc w:val="center"/>
              <w:rPr>
                <w:lang w:val="en-US"/>
              </w:rPr>
            </w:pPr>
            <w:r w:rsidRPr="00407C06">
              <w:rPr>
                <w:lang w:val="en-US"/>
              </w:rPr>
              <w:t>−118.35</w:t>
            </w:r>
          </w:p>
        </w:tc>
        <w:tc>
          <w:tcPr>
            <w:tcW w:w="509" w:type="pct"/>
          </w:tcPr>
          <w:p w14:paraId="5509D0FC" w14:textId="77777777" w:rsidR="00061A5A" w:rsidRPr="00407C06" w:rsidRDefault="00061A5A" w:rsidP="00C80083">
            <w:pPr>
              <w:pStyle w:val="Tabletext"/>
              <w:jc w:val="center"/>
              <w:rPr>
                <w:lang w:val="en-US"/>
              </w:rPr>
            </w:pPr>
            <w:r w:rsidRPr="00407C06">
              <w:rPr>
                <w:lang w:val="en-US"/>
              </w:rPr>
              <w:t>−136.69</w:t>
            </w:r>
          </w:p>
        </w:tc>
      </w:tr>
      <w:tr w:rsidR="00061A5A" w:rsidRPr="00407C06" w14:paraId="0EBBD7FF" w14:textId="77777777" w:rsidTr="00055F90">
        <w:trPr>
          <w:cantSplit/>
          <w:trHeight w:val="20"/>
          <w:jc w:val="center"/>
        </w:trPr>
        <w:tc>
          <w:tcPr>
            <w:tcW w:w="1170" w:type="pct"/>
          </w:tcPr>
          <w:p w14:paraId="36301CAF" w14:textId="77777777" w:rsidR="00061A5A" w:rsidRPr="00407C06" w:rsidRDefault="00061A5A" w:rsidP="00C80083">
            <w:pPr>
              <w:pStyle w:val="Tabletext"/>
              <w:rPr>
                <w:lang w:val="en-US"/>
              </w:rPr>
            </w:pPr>
            <w:r w:rsidRPr="00407C06">
              <w:rPr>
                <w:lang w:val="en-US"/>
              </w:rPr>
              <w:t xml:space="preserve">Minimum field-strength level at receiving antenna </w:t>
            </w:r>
          </w:p>
        </w:tc>
        <w:tc>
          <w:tcPr>
            <w:tcW w:w="729" w:type="pct"/>
          </w:tcPr>
          <w:p w14:paraId="6EC94435" w14:textId="77777777" w:rsidR="00061A5A" w:rsidRPr="00407C06" w:rsidRDefault="00061A5A" w:rsidP="00C80083">
            <w:pPr>
              <w:pStyle w:val="Tabletext"/>
              <w:jc w:val="center"/>
              <w:rPr>
                <w:lang w:val="en-US"/>
              </w:rPr>
            </w:pPr>
            <w:r w:rsidRPr="00407C06">
              <w:rPr>
                <w:i/>
                <w:iCs/>
                <w:lang w:val="en-US"/>
              </w:rPr>
              <w:t>E</w:t>
            </w:r>
            <w:r w:rsidRPr="00407C06">
              <w:rPr>
                <w:i/>
                <w:iCs/>
                <w:vertAlign w:val="subscript"/>
                <w:lang w:val="en-US"/>
              </w:rPr>
              <w:t>min</w:t>
            </w:r>
            <w:r w:rsidRPr="00407C06">
              <w:rPr>
                <w:lang w:val="en-US"/>
              </w:rPr>
              <w:t xml:space="preserve"> (dB(μV/m))</w:t>
            </w:r>
          </w:p>
        </w:tc>
        <w:tc>
          <w:tcPr>
            <w:tcW w:w="508" w:type="pct"/>
          </w:tcPr>
          <w:p w14:paraId="3A4A8EE7" w14:textId="77777777" w:rsidR="00061A5A" w:rsidRPr="00407C06" w:rsidRDefault="00061A5A" w:rsidP="00C80083">
            <w:pPr>
              <w:pStyle w:val="Tabletext"/>
              <w:jc w:val="center"/>
              <w:rPr>
                <w:lang w:val="en-US"/>
              </w:rPr>
            </w:pPr>
            <w:r w:rsidRPr="00407C06">
              <w:rPr>
                <w:lang w:val="en-US"/>
              </w:rPr>
              <w:t>3.79</w:t>
            </w:r>
          </w:p>
        </w:tc>
        <w:tc>
          <w:tcPr>
            <w:tcW w:w="507" w:type="pct"/>
          </w:tcPr>
          <w:p w14:paraId="59591240" w14:textId="77777777" w:rsidR="00061A5A" w:rsidRPr="00407C06" w:rsidRDefault="00061A5A" w:rsidP="00C80083">
            <w:pPr>
              <w:pStyle w:val="Tabletext"/>
              <w:jc w:val="center"/>
              <w:rPr>
                <w:lang w:val="en-US"/>
              </w:rPr>
            </w:pPr>
            <w:r w:rsidRPr="00407C06">
              <w:rPr>
                <w:lang w:val="en-US"/>
              </w:rPr>
              <w:t>10.59</w:t>
            </w:r>
          </w:p>
        </w:tc>
        <w:tc>
          <w:tcPr>
            <w:tcW w:w="491" w:type="pct"/>
          </w:tcPr>
          <w:p w14:paraId="491E1563" w14:textId="77777777" w:rsidR="00061A5A" w:rsidRPr="00407C06" w:rsidRDefault="00061A5A" w:rsidP="00C80083">
            <w:pPr>
              <w:pStyle w:val="Tabletext"/>
              <w:jc w:val="center"/>
              <w:rPr>
                <w:lang w:val="en-US"/>
              </w:rPr>
            </w:pPr>
            <w:r w:rsidRPr="00407C06">
              <w:rPr>
                <w:lang w:val="en-US"/>
              </w:rPr>
              <w:t>27.41</w:t>
            </w:r>
          </w:p>
        </w:tc>
        <w:tc>
          <w:tcPr>
            <w:tcW w:w="506" w:type="pct"/>
          </w:tcPr>
          <w:p w14:paraId="222765A3" w14:textId="77777777" w:rsidR="00061A5A" w:rsidRPr="00407C06" w:rsidRDefault="00061A5A" w:rsidP="00C80083">
            <w:pPr>
              <w:pStyle w:val="Tabletext"/>
              <w:jc w:val="center"/>
              <w:rPr>
                <w:lang w:val="en-US"/>
              </w:rPr>
            </w:pPr>
            <w:r w:rsidRPr="00407C06">
              <w:rPr>
                <w:lang w:val="en-US"/>
              </w:rPr>
              <w:t>10.59</w:t>
            </w:r>
          </w:p>
        </w:tc>
        <w:tc>
          <w:tcPr>
            <w:tcW w:w="581" w:type="pct"/>
          </w:tcPr>
          <w:p w14:paraId="5C72DC8E" w14:textId="77777777" w:rsidR="00061A5A" w:rsidRPr="00407C06" w:rsidRDefault="00061A5A" w:rsidP="00C80083">
            <w:pPr>
              <w:pStyle w:val="Tabletext"/>
              <w:jc w:val="center"/>
              <w:rPr>
                <w:lang w:val="en-US"/>
              </w:rPr>
            </w:pPr>
            <w:r w:rsidRPr="00407C06">
              <w:rPr>
                <w:lang w:val="en-US"/>
              </w:rPr>
              <w:t>27.41</w:t>
            </w:r>
          </w:p>
        </w:tc>
        <w:tc>
          <w:tcPr>
            <w:tcW w:w="509" w:type="pct"/>
          </w:tcPr>
          <w:p w14:paraId="3D841239" w14:textId="77777777" w:rsidR="00061A5A" w:rsidRPr="00407C06" w:rsidRDefault="00061A5A" w:rsidP="00C80083">
            <w:pPr>
              <w:pStyle w:val="Tabletext"/>
              <w:jc w:val="center"/>
              <w:rPr>
                <w:lang w:val="en-US"/>
              </w:rPr>
            </w:pPr>
            <w:r w:rsidRPr="00407C06">
              <w:rPr>
                <w:lang w:val="en-US"/>
              </w:rPr>
              <w:t>9.07</w:t>
            </w:r>
          </w:p>
        </w:tc>
      </w:tr>
      <w:tr w:rsidR="00061A5A" w:rsidRPr="00407C06" w14:paraId="21198417" w14:textId="77777777" w:rsidTr="00055F90">
        <w:trPr>
          <w:cantSplit/>
          <w:trHeight w:val="20"/>
          <w:jc w:val="center"/>
        </w:trPr>
        <w:tc>
          <w:tcPr>
            <w:tcW w:w="1171" w:type="pct"/>
          </w:tcPr>
          <w:p w14:paraId="575A0975" w14:textId="3F1201AF" w:rsidR="00061A5A" w:rsidRPr="00407C06" w:rsidRDefault="00061A5A" w:rsidP="00C80083">
            <w:pPr>
              <w:pStyle w:val="Tabletext"/>
              <w:rPr>
                <w:lang w:val="en-US"/>
              </w:rPr>
            </w:pPr>
            <w:r w:rsidRPr="00407C06">
              <w:rPr>
                <w:lang w:val="en-US"/>
              </w:rPr>
              <w:t>Allowance for man-made noise</w:t>
            </w:r>
          </w:p>
        </w:tc>
        <w:tc>
          <w:tcPr>
            <w:tcW w:w="729" w:type="pct"/>
          </w:tcPr>
          <w:p w14:paraId="3429B3B5" w14:textId="77777777" w:rsidR="00061A5A" w:rsidRPr="00407C06" w:rsidRDefault="00061A5A" w:rsidP="00C80083">
            <w:pPr>
              <w:pStyle w:val="Tabletext"/>
              <w:jc w:val="center"/>
              <w:rPr>
                <w:lang w:val="en-US"/>
              </w:rPr>
            </w:pPr>
            <w:r w:rsidRPr="00407C06">
              <w:rPr>
                <w:i/>
                <w:iCs/>
                <w:lang w:val="en-US"/>
              </w:rPr>
              <w:t>P</w:t>
            </w:r>
            <w:r w:rsidRPr="00407C06">
              <w:rPr>
                <w:i/>
                <w:iCs/>
                <w:vertAlign w:val="subscript"/>
                <w:lang w:val="en-US"/>
              </w:rPr>
              <w:t>mmn</w:t>
            </w:r>
            <w:r w:rsidRPr="00407C06">
              <w:rPr>
                <w:lang w:val="en-US"/>
              </w:rPr>
              <w:t xml:space="preserve"> (dB)</w:t>
            </w:r>
          </w:p>
        </w:tc>
        <w:tc>
          <w:tcPr>
            <w:tcW w:w="508" w:type="pct"/>
          </w:tcPr>
          <w:p w14:paraId="3EDFF74D" w14:textId="77777777" w:rsidR="00061A5A" w:rsidRPr="00407C06" w:rsidRDefault="00061A5A" w:rsidP="00C80083">
            <w:pPr>
              <w:pStyle w:val="Tabletext"/>
              <w:jc w:val="center"/>
              <w:rPr>
                <w:lang w:val="en-US"/>
              </w:rPr>
            </w:pPr>
            <w:r w:rsidRPr="00407C06">
              <w:rPr>
                <w:lang w:val="en-US"/>
              </w:rPr>
              <w:t>10.43</w:t>
            </w:r>
          </w:p>
        </w:tc>
        <w:tc>
          <w:tcPr>
            <w:tcW w:w="507" w:type="pct"/>
          </w:tcPr>
          <w:p w14:paraId="311F28EE" w14:textId="77777777" w:rsidR="00061A5A" w:rsidRPr="00407C06" w:rsidRDefault="00061A5A" w:rsidP="00C80083">
            <w:pPr>
              <w:pStyle w:val="Tabletext"/>
              <w:jc w:val="center"/>
              <w:rPr>
                <w:lang w:val="en-US"/>
              </w:rPr>
            </w:pPr>
            <w:r w:rsidRPr="00407C06">
              <w:rPr>
                <w:lang w:val="en-US"/>
              </w:rPr>
              <w:t>10.43</w:t>
            </w:r>
          </w:p>
        </w:tc>
        <w:tc>
          <w:tcPr>
            <w:tcW w:w="491" w:type="pct"/>
          </w:tcPr>
          <w:p w14:paraId="1371F1C7" w14:textId="77777777" w:rsidR="00061A5A" w:rsidRPr="00407C06" w:rsidRDefault="00061A5A" w:rsidP="00C80083">
            <w:pPr>
              <w:pStyle w:val="Tabletext"/>
              <w:jc w:val="center"/>
              <w:rPr>
                <w:lang w:val="en-US"/>
              </w:rPr>
            </w:pPr>
            <w:r w:rsidRPr="00407C06">
              <w:rPr>
                <w:lang w:val="en-US"/>
              </w:rPr>
              <w:t>0.00</w:t>
            </w:r>
          </w:p>
        </w:tc>
        <w:tc>
          <w:tcPr>
            <w:tcW w:w="506" w:type="pct"/>
          </w:tcPr>
          <w:p w14:paraId="1555256E" w14:textId="77777777" w:rsidR="00061A5A" w:rsidRPr="00407C06" w:rsidRDefault="00061A5A" w:rsidP="00C80083">
            <w:pPr>
              <w:pStyle w:val="Tabletext"/>
              <w:jc w:val="center"/>
              <w:rPr>
                <w:lang w:val="en-US"/>
              </w:rPr>
            </w:pPr>
            <w:r w:rsidRPr="00407C06">
              <w:rPr>
                <w:lang w:val="en-US"/>
              </w:rPr>
              <w:t>10.43</w:t>
            </w:r>
          </w:p>
        </w:tc>
        <w:tc>
          <w:tcPr>
            <w:tcW w:w="581" w:type="pct"/>
          </w:tcPr>
          <w:p w14:paraId="7E89A108" w14:textId="77777777" w:rsidR="00061A5A" w:rsidRPr="00407C06" w:rsidRDefault="00061A5A" w:rsidP="00C80083">
            <w:pPr>
              <w:pStyle w:val="Tabletext"/>
              <w:jc w:val="center"/>
              <w:rPr>
                <w:lang w:val="en-US"/>
              </w:rPr>
            </w:pPr>
            <w:r w:rsidRPr="00407C06">
              <w:rPr>
                <w:lang w:val="en-US"/>
              </w:rPr>
              <w:t>0.00</w:t>
            </w:r>
          </w:p>
        </w:tc>
        <w:tc>
          <w:tcPr>
            <w:tcW w:w="508" w:type="pct"/>
          </w:tcPr>
          <w:p w14:paraId="00F3B954" w14:textId="77777777" w:rsidR="00061A5A" w:rsidRPr="00407C06" w:rsidRDefault="00061A5A" w:rsidP="00C80083">
            <w:pPr>
              <w:pStyle w:val="Tabletext"/>
              <w:jc w:val="center"/>
              <w:rPr>
                <w:lang w:val="en-US"/>
              </w:rPr>
            </w:pPr>
            <w:r w:rsidRPr="00407C06">
              <w:rPr>
                <w:lang w:val="en-US"/>
              </w:rPr>
              <w:t>10.43</w:t>
            </w:r>
          </w:p>
        </w:tc>
      </w:tr>
      <w:tr w:rsidR="00061A5A" w:rsidRPr="00407C06" w14:paraId="409BD6F9" w14:textId="77777777" w:rsidTr="00055F90">
        <w:trPr>
          <w:cantSplit/>
          <w:trHeight w:val="20"/>
          <w:jc w:val="center"/>
        </w:trPr>
        <w:tc>
          <w:tcPr>
            <w:tcW w:w="1171" w:type="pct"/>
          </w:tcPr>
          <w:p w14:paraId="6AED1F26" w14:textId="77777777" w:rsidR="00061A5A" w:rsidRPr="00407C06" w:rsidRDefault="00061A5A" w:rsidP="00C80083">
            <w:pPr>
              <w:pStyle w:val="Tabletext"/>
              <w:rPr>
                <w:lang w:val="en-US"/>
              </w:rPr>
            </w:pPr>
            <w:r w:rsidRPr="00407C06">
              <w:rPr>
                <w:lang w:val="en-US"/>
              </w:rPr>
              <w:t>Antenna height loss</w:t>
            </w:r>
          </w:p>
        </w:tc>
        <w:tc>
          <w:tcPr>
            <w:tcW w:w="729" w:type="pct"/>
          </w:tcPr>
          <w:p w14:paraId="25D0F45F" w14:textId="77777777" w:rsidR="00061A5A" w:rsidRPr="00407C06" w:rsidRDefault="00061A5A" w:rsidP="00C80083">
            <w:pPr>
              <w:pStyle w:val="Tabletext"/>
              <w:jc w:val="center"/>
              <w:rPr>
                <w:lang w:val="en-US"/>
              </w:rPr>
            </w:pPr>
            <w:r w:rsidRPr="00407C06">
              <w:rPr>
                <w:i/>
                <w:iCs/>
                <w:lang w:val="en-US"/>
              </w:rPr>
              <w:t>L</w:t>
            </w:r>
            <w:r w:rsidRPr="00407C06">
              <w:rPr>
                <w:i/>
                <w:iCs/>
                <w:vertAlign w:val="subscript"/>
                <w:lang w:val="en-US"/>
              </w:rPr>
              <w:t>h</w:t>
            </w:r>
            <w:r w:rsidRPr="00407C06">
              <w:rPr>
                <w:lang w:val="en-US"/>
              </w:rPr>
              <w:t xml:space="preserve"> (dB)</w:t>
            </w:r>
          </w:p>
        </w:tc>
        <w:tc>
          <w:tcPr>
            <w:tcW w:w="508" w:type="pct"/>
          </w:tcPr>
          <w:p w14:paraId="5C3BB09C" w14:textId="77777777" w:rsidR="00061A5A" w:rsidRPr="00407C06" w:rsidRDefault="00061A5A" w:rsidP="00C80083">
            <w:pPr>
              <w:pStyle w:val="Tabletext"/>
              <w:jc w:val="center"/>
              <w:rPr>
                <w:lang w:val="en-US"/>
              </w:rPr>
            </w:pPr>
            <w:r w:rsidRPr="00407C06">
              <w:rPr>
                <w:lang w:val="en-US"/>
              </w:rPr>
              <w:t>0.00</w:t>
            </w:r>
          </w:p>
        </w:tc>
        <w:tc>
          <w:tcPr>
            <w:tcW w:w="507" w:type="pct"/>
          </w:tcPr>
          <w:p w14:paraId="78F3312D" w14:textId="77777777" w:rsidR="00061A5A" w:rsidRPr="00407C06" w:rsidRDefault="00061A5A" w:rsidP="00C80083">
            <w:pPr>
              <w:pStyle w:val="Tabletext"/>
              <w:jc w:val="center"/>
              <w:rPr>
                <w:lang w:val="en-US"/>
              </w:rPr>
            </w:pPr>
            <w:r w:rsidRPr="00407C06">
              <w:rPr>
                <w:lang w:val="en-US"/>
              </w:rPr>
              <w:t>10.00</w:t>
            </w:r>
          </w:p>
        </w:tc>
        <w:tc>
          <w:tcPr>
            <w:tcW w:w="491" w:type="pct"/>
          </w:tcPr>
          <w:p w14:paraId="24B289C1" w14:textId="77777777" w:rsidR="00061A5A" w:rsidRPr="00407C06" w:rsidRDefault="00061A5A" w:rsidP="00C80083">
            <w:pPr>
              <w:pStyle w:val="Tabletext"/>
              <w:jc w:val="center"/>
              <w:rPr>
                <w:lang w:val="en-US"/>
              </w:rPr>
            </w:pPr>
            <w:r w:rsidRPr="00407C06">
              <w:rPr>
                <w:lang w:val="en-US"/>
              </w:rPr>
              <w:t>17.00</w:t>
            </w:r>
          </w:p>
        </w:tc>
        <w:tc>
          <w:tcPr>
            <w:tcW w:w="506" w:type="pct"/>
          </w:tcPr>
          <w:p w14:paraId="705B7512" w14:textId="77777777" w:rsidR="00061A5A" w:rsidRPr="00407C06" w:rsidRDefault="00061A5A" w:rsidP="00C80083">
            <w:pPr>
              <w:pStyle w:val="Tabletext"/>
              <w:jc w:val="center"/>
              <w:rPr>
                <w:lang w:val="en-US"/>
              </w:rPr>
            </w:pPr>
            <w:r w:rsidRPr="00407C06">
              <w:rPr>
                <w:lang w:val="en-US"/>
              </w:rPr>
              <w:t>10.00</w:t>
            </w:r>
          </w:p>
        </w:tc>
        <w:tc>
          <w:tcPr>
            <w:tcW w:w="581" w:type="pct"/>
          </w:tcPr>
          <w:p w14:paraId="7FA72A12" w14:textId="77777777" w:rsidR="00061A5A" w:rsidRPr="00407C06" w:rsidRDefault="00061A5A" w:rsidP="00C80083">
            <w:pPr>
              <w:pStyle w:val="Tabletext"/>
              <w:jc w:val="center"/>
              <w:rPr>
                <w:lang w:val="en-US"/>
              </w:rPr>
            </w:pPr>
            <w:r w:rsidRPr="00407C06">
              <w:rPr>
                <w:lang w:val="en-US"/>
              </w:rPr>
              <w:t>17.00</w:t>
            </w:r>
          </w:p>
        </w:tc>
        <w:tc>
          <w:tcPr>
            <w:tcW w:w="508" w:type="pct"/>
          </w:tcPr>
          <w:p w14:paraId="4B060287" w14:textId="77777777" w:rsidR="00061A5A" w:rsidRPr="00407C06" w:rsidRDefault="00061A5A" w:rsidP="00C80083">
            <w:pPr>
              <w:pStyle w:val="Tabletext"/>
              <w:jc w:val="center"/>
              <w:rPr>
                <w:lang w:val="en-US"/>
              </w:rPr>
            </w:pPr>
            <w:r w:rsidRPr="00407C06">
              <w:rPr>
                <w:lang w:val="en-US"/>
              </w:rPr>
              <w:t>10.00</w:t>
            </w:r>
          </w:p>
        </w:tc>
      </w:tr>
      <w:tr w:rsidR="00061A5A" w:rsidRPr="00407C06" w14:paraId="3CF8CC5F" w14:textId="77777777" w:rsidTr="00055F90">
        <w:trPr>
          <w:cantSplit/>
          <w:trHeight w:val="20"/>
          <w:jc w:val="center"/>
        </w:trPr>
        <w:tc>
          <w:tcPr>
            <w:tcW w:w="1171" w:type="pct"/>
          </w:tcPr>
          <w:p w14:paraId="3592F7CF" w14:textId="77777777" w:rsidR="00061A5A" w:rsidRPr="00407C06" w:rsidRDefault="00061A5A" w:rsidP="00C80083">
            <w:pPr>
              <w:pStyle w:val="Tabletext"/>
              <w:rPr>
                <w:lang w:val="en-US"/>
              </w:rPr>
            </w:pPr>
            <w:r w:rsidRPr="00407C06">
              <w:rPr>
                <w:lang w:val="en-US"/>
              </w:rPr>
              <w:t xml:space="preserve">Building penetration loss </w:t>
            </w:r>
          </w:p>
        </w:tc>
        <w:tc>
          <w:tcPr>
            <w:tcW w:w="729" w:type="pct"/>
          </w:tcPr>
          <w:p w14:paraId="62398282" w14:textId="77777777" w:rsidR="00061A5A" w:rsidRPr="00407C06" w:rsidRDefault="00061A5A" w:rsidP="00C80083">
            <w:pPr>
              <w:pStyle w:val="Tabletext"/>
              <w:jc w:val="center"/>
              <w:rPr>
                <w:lang w:val="en-US"/>
              </w:rPr>
            </w:pPr>
            <w:r w:rsidRPr="00407C06">
              <w:rPr>
                <w:i/>
                <w:iCs/>
                <w:lang w:val="en-US"/>
              </w:rPr>
              <w:t>L</w:t>
            </w:r>
            <w:r w:rsidRPr="00407C06">
              <w:rPr>
                <w:i/>
                <w:iCs/>
                <w:vertAlign w:val="subscript"/>
                <w:lang w:val="en-US"/>
              </w:rPr>
              <w:t>b</w:t>
            </w:r>
            <w:r w:rsidRPr="00407C06">
              <w:rPr>
                <w:i/>
                <w:iCs/>
                <w:lang w:val="en-US"/>
              </w:rPr>
              <w:t xml:space="preserve"> </w:t>
            </w:r>
            <w:r w:rsidRPr="00407C06">
              <w:rPr>
                <w:lang w:val="en-US"/>
              </w:rPr>
              <w:t>(dB)</w:t>
            </w:r>
          </w:p>
        </w:tc>
        <w:tc>
          <w:tcPr>
            <w:tcW w:w="508" w:type="pct"/>
          </w:tcPr>
          <w:p w14:paraId="5350ABEA" w14:textId="77777777" w:rsidR="00061A5A" w:rsidRPr="00407C06" w:rsidRDefault="00061A5A" w:rsidP="00C80083">
            <w:pPr>
              <w:pStyle w:val="Tabletext"/>
              <w:jc w:val="center"/>
              <w:rPr>
                <w:lang w:val="en-US"/>
              </w:rPr>
            </w:pPr>
            <w:r w:rsidRPr="00407C06">
              <w:rPr>
                <w:lang w:val="en-US"/>
              </w:rPr>
              <w:t>0.00</w:t>
            </w:r>
          </w:p>
        </w:tc>
        <w:tc>
          <w:tcPr>
            <w:tcW w:w="507" w:type="pct"/>
          </w:tcPr>
          <w:p w14:paraId="58DFFF0E" w14:textId="77777777" w:rsidR="00061A5A" w:rsidRPr="00407C06" w:rsidRDefault="00061A5A" w:rsidP="00C80083">
            <w:pPr>
              <w:pStyle w:val="Tabletext"/>
              <w:jc w:val="center"/>
              <w:rPr>
                <w:lang w:val="en-US"/>
              </w:rPr>
            </w:pPr>
            <w:r w:rsidRPr="00407C06">
              <w:rPr>
                <w:lang w:val="en-US"/>
              </w:rPr>
              <w:t>9.00</w:t>
            </w:r>
          </w:p>
        </w:tc>
        <w:tc>
          <w:tcPr>
            <w:tcW w:w="491" w:type="pct"/>
          </w:tcPr>
          <w:p w14:paraId="2448AE21" w14:textId="77777777" w:rsidR="00061A5A" w:rsidRPr="00407C06" w:rsidRDefault="00061A5A" w:rsidP="00C80083">
            <w:pPr>
              <w:pStyle w:val="Tabletext"/>
              <w:jc w:val="center"/>
              <w:rPr>
                <w:lang w:val="en-US"/>
              </w:rPr>
            </w:pPr>
            <w:r w:rsidRPr="00407C06">
              <w:rPr>
                <w:lang w:val="en-US"/>
              </w:rPr>
              <w:t>9.00</w:t>
            </w:r>
          </w:p>
        </w:tc>
        <w:tc>
          <w:tcPr>
            <w:tcW w:w="506" w:type="pct"/>
          </w:tcPr>
          <w:p w14:paraId="134CED00" w14:textId="77777777" w:rsidR="00061A5A" w:rsidRPr="00407C06" w:rsidRDefault="00061A5A" w:rsidP="00C80083">
            <w:pPr>
              <w:pStyle w:val="Tabletext"/>
              <w:jc w:val="center"/>
              <w:rPr>
                <w:lang w:val="en-US"/>
              </w:rPr>
            </w:pPr>
            <w:r w:rsidRPr="00407C06">
              <w:rPr>
                <w:lang w:val="en-US"/>
              </w:rPr>
              <w:t>0.00</w:t>
            </w:r>
          </w:p>
        </w:tc>
        <w:tc>
          <w:tcPr>
            <w:tcW w:w="581" w:type="pct"/>
          </w:tcPr>
          <w:p w14:paraId="092CD7A5" w14:textId="77777777" w:rsidR="00061A5A" w:rsidRPr="00407C06" w:rsidRDefault="00061A5A" w:rsidP="00C80083">
            <w:pPr>
              <w:pStyle w:val="Tabletext"/>
              <w:jc w:val="center"/>
              <w:rPr>
                <w:lang w:val="en-US"/>
              </w:rPr>
            </w:pPr>
            <w:r w:rsidRPr="00407C06">
              <w:rPr>
                <w:lang w:val="en-US"/>
              </w:rPr>
              <w:t>0.00</w:t>
            </w:r>
          </w:p>
        </w:tc>
        <w:tc>
          <w:tcPr>
            <w:tcW w:w="508" w:type="pct"/>
          </w:tcPr>
          <w:p w14:paraId="185982BA" w14:textId="77777777" w:rsidR="00061A5A" w:rsidRPr="00407C06" w:rsidRDefault="00061A5A" w:rsidP="00C80083">
            <w:pPr>
              <w:pStyle w:val="Tabletext"/>
              <w:jc w:val="center"/>
              <w:rPr>
                <w:lang w:val="en-US"/>
              </w:rPr>
            </w:pPr>
            <w:r w:rsidRPr="00407C06">
              <w:rPr>
                <w:lang w:val="en-US"/>
              </w:rPr>
              <w:t>0.00</w:t>
            </w:r>
          </w:p>
        </w:tc>
      </w:tr>
      <w:tr w:rsidR="00061A5A" w:rsidRPr="00407C06" w14:paraId="2F236368" w14:textId="77777777" w:rsidTr="00055F90">
        <w:trPr>
          <w:cantSplit/>
          <w:trHeight w:val="20"/>
          <w:jc w:val="center"/>
        </w:trPr>
        <w:tc>
          <w:tcPr>
            <w:tcW w:w="1171" w:type="pct"/>
          </w:tcPr>
          <w:p w14:paraId="2FC53832" w14:textId="77777777" w:rsidR="00061A5A" w:rsidRPr="00407C06" w:rsidRDefault="00061A5A" w:rsidP="00C80083">
            <w:pPr>
              <w:pStyle w:val="Tabletext"/>
              <w:rPr>
                <w:lang w:val="en-US"/>
              </w:rPr>
            </w:pPr>
            <w:r w:rsidRPr="00407C06">
              <w:rPr>
                <w:lang w:val="en-US"/>
              </w:rPr>
              <w:t>Location probability</w:t>
            </w:r>
          </w:p>
        </w:tc>
        <w:tc>
          <w:tcPr>
            <w:tcW w:w="729" w:type="pct"/>
          </w:tcPr>
          <w:p w14:paraId="3C09AE48" w14:textId="77777777" w:rsidR="00061A5A" w:rsidRPr="00407C06" w:rsidRDefault="00061A5A" w:rsidP="00C80083">
            <w:pPr>
              <w:pStyle w:val="Tabletext"/>
              <w:jc w:val="center"/>
              <w:rPr>
                <w:lang w:val="en-US"/>
              </w:rPr>
            </w:pPr>
          </w:p>
        </w:tc>
        <w:tc>
          <w:tcPr>
            <w:tcW w:w="508" w:type="pct"/>
          </w:tcPr>
          <w:p w14:paraId="5A6FCB02" w14:textId="77777777" w:rsidR="00061A5A" w:rsidRPr="00407C06" w:rsidRDefault="00061A5A" w:rsidP="00C80083">
            <w:pPr>
              <w:pStyle w:val="Tabletext"/>
              <w:jc w:val="center"/>
              <w:rPr>
                <w:i/>
                <w:lang w:val="en-US"/>
              </w:rPr>
            </w:pPr>
            <w:r w:rsidRPr="00407C06">
              <w:rPr>
                <w:lang w:val="en-US"/>
              </w:rPr>
              <w:t>70%</w:t>
            </w:r>
          </w:p>
        </w:tc>
        <w:tc>
          <w:tcPr>
            <w:tcW w:w="507" w:type="pct"/>
          </w:tcPr>
          <w:p w14:paraId="0DCBF72D" w14:textId="77777777" w:rsidR="00061A5A" w:rsidRPr="00407C06" w:rsidRDefault="00061A5A" w:rsidP="00C80083">
            <w:pPr>
              <w:pStyle w:val="Tabletext"/>
              <w:jc w:val="center"/>
              <w:rPr>
                <w:i/>
                <w:lang w:val="en-US"/>
              </w:rPr>
            </w:pPr>
            <w:r w:rsidRPr="00407C06">
              <w:rPr>
                <w:lang w:val="en-US"/>
              </w:rPr>
              <w:t>95%</w:t>
            </w:r>
          </w:p>
        </w:tc>
        <w:tc>
          <w:tcPr>
            <w:tcW w:w="491" w:type="pct"/>
          </w:tcPr>
          <w:p w14:paraId="64D63EF4" w14:textId="77777777" w:rsidR="00061A5A" w:rsidRPr="00407C06" w:rsidRDefault="00061A5A" w:rsidP="00C80083">
            <w:pPr>
              <w:pStyle w:val="Tabletext"/>
              <w:jc w:val="center"/>
              <w:rPr>
                <w:i/>
                <w:lang w:val="en-US"/>
              </w:rPr>
            </w:pPr>
            <w:r w:rsidRPr="00407C06">
              <w:rPr>
                <w:lang w:val="en-US"/>
              </w:rPr>
              <w:t>95%</w:t>
            </w:r>
          </w:p>
        </w:tc>
        <w:tc>
          <w:tcPr>
            <w:tcW w:w="506" w:type="pct"/>
          </w:tcPr>
          <w:p w14:paraId="0A3A0D08" w14:textId="77777777" w:rsidR="00061A5A" w:rsidRPr="00407C06" w:rsidRDefault="00061A5A" w:rsidP="00C80083">
            <w:pPr>
              <w:pStyle w:val="Tabletext"/>
              <w:jc w:val="center"/>
              <w:rPr>
                <w:i/>
                <w:lang w:val="en-US"/>
              </w:rPr>
            </w:pPr>
            <w:r w:rsidRPr="00407C06">
              <w:rPr>
                <w:lang w:val="en-US"/>
              </w:rPr>
              <w:t>95%</w:t>
            </w:r>
          </w:p>
        </w:tc>
        <w:tc>
          <w:tcPr>
            <w:tcW w:w="581" w:type="pct"/>
          </w:tcPr>
          <w:p w14:paraId="70129F14" w14:textId="77777777" w:rsidR="00061A5A" w:rsidRPr="00407C06" w:rsidRDefault="00061A5A" w:rsidP="00C80083">
            <w:pPr>
              <w:pStyle w:val="Tabletext"/>
              <w:jc w:val="center"/>
              <w:rPr>
                <w:i/>
                <w:lang w:val="en-US"/>
              </w:rPr>
            </w:pPr>
            <w:r w:rsidRPr="00407C06">
              <w:rPr>
                <w:lang w:val="en-US"/>
              </w:rPr>
              <w:t>95%</w:t>
            </w:r>
          </w:p>
        </w:tc>
        <w:tc>
          <w:tcPr>
            <w:tcW w:w="508" w:type="pct"/>
          </w:tcPr>
          <w:p w14:paraId="156DC4CB" w14:textId="77777777" w:rsidR="00061A5A" w:rsidRPr="00407C06" w:rsidRDefault="00061A5A" w:rsidP="00C80083">
            <w:pPr>
              <w:pStyle w:val="Tabletext"/>
              <w:jc w:val="center"/>
              <w:rPr>
                <w:i/>
                <w:lang w:val="en-US"/>
              </w:rPr>
            </w:pPr>
            <w:r w:rsidRPr="00407C06">
              <w:rPr>
                <w:lang w:val="en-US"/>
              </w:rPr>
              <w:t>99%</w:t>
            </w:r>
          </w:p>
        </w:tc>
      </w:tr>
      <w:tr w:rsidR="00061A5A" w:rsidRPr="00407C06" w14:paraId="1941A24F" w14:textId="77777777" w:rsidTr="00055F90">
        <w:trPr>
          <w:cantSplit/>
          <w:trHeight w:val="20"/>
          <w:jc w:val="center"/>
        </w:trPr>
        <w:tc>
          <w:tcPr>
            <w:tcW w:w="1171" w:type="pct"/>
          </w:tcPr>
          <w:p w14:paraId="7BA96771" w14:textId="77777777" w:rsidR="00061A5A" w:rsidRPr="00407C06" w:rsidRDefault="00061A5A" w:rsidP="00C80083">
            <w:pPr>
              <w:pStyle w:val="Tabletext"/>
              <w:rPr>
                <w:lang w:val="en-US"/>
              </w:rPr>
            </w:pPr>
            <w:r w:rsidRPr="00407C06">
              <w:rPr>
                <w:lang w:val="en-US"/>
              </w:rPr>
              <w:t>Distribution factor</w:t>
            </w:r>
          </w:p>
        </w:tc>
        <w:tc>
          <w:tcPr>
            <w:tcW w:w="729" w:type="pct"/>
          </w:tcPr>
          <w:p w14:paraId="2CF25203" w14:textId="77777777" w:rsidR="00061A5A" w:rsidRPr="00407C06" w:rsidRDefault="00061A5A" w:rsidP="00C80083">
            <w:pPr>
              <w:pStyle w:val="Tabletext"/>
              <w:jc w:val="center"/>
              <w:rPr>
                <w:lang w:val="en-US"/>
              </w:rPr>
            </w:pPr>
            <w:r w:rsidRPr="00407C06">
              <w:rPr>
                <w:lang w:val="en-US"/>
              </w:rPr>
              <w:t>μ</w:t>
            </w:r>
          </w:p>
        </w:tc>
        <w:tc>
          <w:tcPr>
            <w:tcW w:w="508" w:type="pct"/>
          </w:tcPr>
          <w:p w14:paraId="67410F95" w14:textId="77777777" w:rsidR="00061A5A" w:rsidRPr="00407C06" w:rsidRDefault="00061A5A" w:rsidP="00C80083">
            <w:pPr>
              <w:pStyle w:val="Tabletext"/>
              <w:jc w:val="center"/>
              <w:rPr>
                <w:i/>
                <w:lang w:val="en-US"/>
              </w:rPr>
            </w:pPr>
            <w:r w:rsidRPr="00407C06">
              <w:rPr>
                <w:lang w:val="en-US"/>
              </w:rPr>
              <w:t>0.52</w:t>
            </w:r>
          </w:p>
        </w:tc>
        <w:tc>
          <w:tcPr>
            <w:tcW w:w="507" w:type="pct"/>
          </w:tcPr>
          <w:p w14:paraId="45FFC6CF" w14:textId="77777777" w:rsidR="00061A5A" w:rsidRPr="00407C06" w:rsidRDefault="00061A5A" w:rsidP="00C80083">
            <w:pPr>
              <w:pStyle w:val="Tabletext"/>
              <w:jc w:val="center"/>
              <w:rPr>
                <w:i/>
                <w:lang w:val="en-US"/>
              </w:rPr>
            </w:pPr>
            <w:r w:rsidRPr="00407C06">
              <w:rPr>
                <w:lang w:val="en-US"/>
              </w:rPr>
              <w:t>1.64</w:t>
            </w:r>
          </w:p>
        </w:tc>
        <w:tc>
          <w:tcPr>
            <w:tcW w:w="491" w:type="pct"/>
          </w:tcPr>
          <w:p w14:paraId="007ABA76" w14:textId="77777777" w:rsidR="00061A5A" w:rsidRPr="00407C06" w:rsidRDefault="00061A5A" w:rsidP="00C80083">
            <w:pPr>
              <w:pStyle w:val="Tabletext"/>
              <w:jc w:val="center"/>
              <w:rPr>
                <w:i/>
                <w:lang w:val="en-US"/>
              </w:rPr>
            </w:pPr>
            <w:r w:rsidRPr="00407C06">
              <w:rPr>
                <w:lang w:val="en-US"/>
              </w:rPr>
              <w:t>1.64</w:t>
            </w:r>
          </w:p>
        </w:tc>
        <w:tc>
          <w:tcPr>
            <w:tcW w:w="506" w:type="pct"/>
          </w:tcPr>
          <w:p w14:paraId="7F4FEA60" w14:textId="77777777" w:rsidR="00061A5A" w:rsidRPr="00407C06" w:rsidRDefault="00061A5A" w:rsidP="00C80083">
            <w:pPr>
              <w:pStyle w:val="Tabletext"/>
              <w:jc w:val="center"/>
              <w:rPr>
                <w:i/>
                <w:lang w:val="en-US"/>
              </w:rPr>
            </w:pPr>
            <w:r w:rsidRPr="00407C06">
              <w:rPr>
                <w:lang w:val="en-US"/>
              </w:rPr>
              <w:t>1.64</w:t>
            </w:r>
          </w:p>
        </w:tc>
        <w:tc>
          <w:tcPr>
            <w:tcW w:w="581" w:type="pct"/>
          </w:tcPr>
          <w:p w14:paraId="37DF56D8" w14:textId="77777777" w:rsidR="00061A5A" w:rsidRPr="00407C06" w:rsidRDefault="00061A5A" w:rsidP="00C80083">
            <w:pPr>
              <w:pStyle w:val="Tabletext"/>
              <w:jc w:val="center"/>
              <w:rPr>
                <w:i/>
                <w:lang w:val="en-US"/>
              </w:rPr>
            </w:pPr>
            <w:r w:rsidRPr="00407C06">
              <w:rPr>
                <w:lang w:val="en-US"/>
              </w:rPr>
              <w:t>1.64</w:t>
            </w:r>
          </w:p>
        </w:tc>
        <w:tc>
          <w:tcPr>
            <w:tcW w:w="508" w:type="pct"/>
          </w:tcPr>
          <w:p w14:paraId="0E136620" w14:textId="77777777" w:rsidR="00061A5A" w:rsidRPr="00407C06" w:rsidRDefault="00061A5A" w:rsidP="00C80083">
            <w:pPr>
              <w:pStyle w:val="Tabletext"/>
              <w:jc w:val="center"/>
              <w:rPr>
                <w:i/>
                <w:lang w:val="en-US"/>
              </w:rPr>
            </w:pPr>
            <w:r w:rsidRPr="00407C06">
              <w:rPr>
                <w:lang w:val="en-US"/>
              </w:rPr>
              <w:t>2.33</w:t>
            </w:r>
          </w:p>
        </w:tc>
      </w:tr>
      <w:tr w:rsidR="00061A5A" w:rsidRPr="00407C06" w14:paraId="408394C9" w14:textId="77777777" w:rsidTr="00055F90">
        <w:trPr>
          <w:cantSplit/>
          <w:trHeight w:val="20"/>
          <w:jc w:val="center"/>
        </w:trPr>
        <w:tc>
          <w:tcPr>
            <w:tcW w:w="1171" w:type="pct"/>
          </w:tcPr>
          <w:p w14:paraId="05FC6B86" w14:textId="77777777" w:rsidR="00061A5A" w:rsidRPr="00407C06" w:rsidRDefault="00061A5A" w:rsidP="00C80083">
            <w:pPr>
              <w:pStyle w:val="Tabletext"/>
              <w:rPr>
                <w:lang w:val="en-US"/>
              </w:rPr>
            </w:pPr>
            <w:r w:rsidRPr="00407C06">
              <w:rPr>
                <w:lang w:val="en-US"/>
              </w:rPr>
              <w:t>Standard deviation of DRM field strength</w:t>
            </w:r>
          </w:p>
        </w:tc>
        <w:tc>
          <w:tcPr>
            <w:tcW w:w="729" w:type="pct"/>
          </w:tcPr>
          <w:p w14:paraId="3FB59759" w14:textId="77777777" w:rsidR="00061A5A" w:rsidRPr="00407C06" w:rsidRDefault="00061A5A" w:rsidP="00C80083">
            <w:pPr>
              <w:pStyle w:val="Tabletext"/>
              <w:jc w:val="center"/>
              <w:rPr>
                <w:lang w:val="en-US"/>
              </w:rPr>
            </w:pPr>
            <w:r w:rsidRPr="00407C06">
              <w:rPr>
                <w:lang w:val="en-US"/>
              </w:rPr>
              <w:t>σ</w:t>
            </w:r>
            <w:r w:rsidRPr="00407C06">
              <w:rPr>
                <w:i/>
                <w:iCs/>
                <w:vertAlign w:val="subscript"/>
                <w:lang w:val="en-US"/>
              </w:rPr>
              <w:t>m</w:t>
            </w:r>
            <w:r w:rsidRPr="00407C06">
              <w:rPr>
                <w:lang w:val="en-US"/>
              </w:rPr>
              <w:t xml:space="preserve"> (dB)</w:t>
            </w:r>
          </w:p>
        </w:tc>
        <w:tc>
          <w:tcPr>
            <w:tcW w:w="508" w:type="pct"/>
          </w:tcPr>
          <w:p w14:paraId="347BF67E" w14:textId="77777777" w:rsidR="00061A5A" w:rsidRPr="00407C06" w:rsidRDefault="00061A5A" w:rsidP="00C80083">
            <w:pPr>
              <w:pStyle w:val="Tabletext"/>
              <w:jc w:val="center"/>
              <w:rPr>
                <w:i/>
                <w:lang w:val="en-US"/>
              </w:rPr>
            </w:pPr>
            <w:r w:rsidRPr="00407C06">
              <w:rPr>
                <w:lang w:val="en-US"/>
              </w:rPr>
              <w:t>3.80</w:t>
            </w:r>
          </w:p>
        </w:tc>
        <w:tc>
          <w:tcPr>
            <w:tcW w:w="507" w:type="pct"/>
          </w:tcPr>
          <w:p w14:paraId="12AC0C5A" w14:textId="77777777" w:rsidR="00061A5A" w:rsidRPr="00407C06" w:rsidRDefault="00061A5A" w:rsidP="00C80083">
            <w:pPr>
              <w:pStyle w:val="Tabletext"/>
              <w:jc w:val="center"/>
              <w:rPr>
                <w:i/>
                <w:lang w:val="en-US"/>
              </w:rPr>
            </w:pPr>
            <w:r w:rsidRPr="00407C06">
              <w:rPr>
                <w:lang w:val="en-US"/>
              </w:rPr>
              <w:t>3.80</w:t>
            </w:r>
          </w:p>
        </w:tc>
        <w:tc>
          <w:tcPr>
            <w:tcW w:w="491" w:type="pct"/>
          </w:tcPr>
          <w:p w14:paraId="6D62A498" w14:textId="77777777" w:rsidR="00061A5A" w:rsidRPr="00407C06" w:rsidRDefault="00061A5A" w:rsidP="00C80083">
            <w:pPr>
              <w:pStyle w:val="Tabletext"/>
              <w:jc w:val="center"/>
              <w:rPr>
                <w:i/>
                <w:lang w:val="en-US"/>
              </w:rPr>
            </w:pPr>
            <w:r w:rsidRPr="00407C06">
              <w:rPr>
                <w:lang w:val="en-US"/>
              </w:rPr>
              <w:t>3.80</w:t>
            </w:r>
          </w:p>
        </w:tc>
        <w:tc>
          <w:tcPr>
            <w:tcW w:w="506" w:type="pct"/>
          </w:tcPr>
          <w:p w14:paraId="7C515B7E" w14:textId="77777777" w:rsidR="00061A5A" w:rsidRPr="00407C06" w:rsidRDefault="00061A5A" w:rsidP="00C80083">
            <w:pPr>
              <w:pStyle w:val="Tabletext"/>
              <w:jc w:val="center"/>
              <w:rPr>
                <w:i/>
                <w:lang w:val="en-US"/>
              </w:rPr>
            </w:pPr>
            <w:r w:rsidRPr="00407C06">
              <w:rPr>
                <w:lang w:val="en-US"/>
              </w:rPr>
              <w:t>3.80</w:t>
            </w:r>
          </w:p>
        </w:tc>
        <w:tc>
          <w:tcPr>
            <w:tcW w:w="581" w:type="pct"/>
          </w:tcPr>
          <w:p w14:paraId="582FEFC7" w14:textId="77777777" w:rsidR="00061A5A" w:rsidRPr="00407C06" w:rsidRDefault="00061A5A" w:rsidP="00C80083">
            <w:pPr>
              <w:pStyle w:val="Tabletext"/>
              <w:jc w:val="center"/>
              <w:rPr>
                <w:i/>
                <w:lang w:val="en-US"/>
              </w:rPr>
            </w:pPr>
            <w:r w:rsidRPr="00407C06">
              <w:rPr>
                <w:lang w:val="en-US"/>
              </w:rPr>
              <w:t>3.80</w:t>
            </w:r>
          </w:p>
        </w:tc>
        <w:tc>
          <w:tcPr>
            <w:tcW w:w="508" w:type="pct"/>
          </w:tcPr>
          <w:p w14:paraId="420E7AA3" w14:textId="77777777" w:rsidR="00061A5A" w:rsidRPr="00407C06" w:rsidRDefault="00061A5A" w:rsidP="00C80083">
            <w:pPr>
              <w:pStyle w:val="Tabletext"/>
              <w:jc w:val="center"/>
              <w:rPr>
                <w:i/>
                <w:lang w:val="en-US"/>
              </w:rPr>
            </w:pPr>
            <w:r w:rsidRPr="00407C06">
              <w:rPr>
                <w:lang w:val="en-US"/>
              </w:rPr>
              <w:t>3.10</w:t>
            </w:r>
          </w:p>
        </w:tc>
      </w:tr>
      <w:tr w:rsidR="00061A5A" w:rsidRPr="00407C06" w14:paraId="5EAB8826" w14:textId="77777777" w:rsidTr="00055F90">
        <w:trPr>
          <w:cantSplit/>
          <w:trHeight w:val="20"/>
          <w:jc w:val="center"/>
        </w:trPr>
        <w:tc>
          <w:tcPr>
            <w:tcW w:w="1171" w:type="pct"/>
          </w:tcPr>
          <w:p w14:paraId="12EFA722" w14:textId="77777777" w:rsidR="00061A5A" w:rsidRPr="00407C06" w:rsidRDefault="00061A5A" w:rsidP="00C80083">
            <w:pPr>
              <w:pStyle w:val="Tabletext"/>
              <w:rPr>
                <w:lang w:val="en-US"/>
              </w:rPr>
            </w:pPr>
            <w:r w:rsidRPr="00407C06">
              <w:rPr>
                <w:lang w:val="en-US"/>
              </w:rPr>
              <w:t>Standard deviation of MMN</w:t>
            </w:r>
          </w:p>
        </w:tc>
        <w:tc>
          <w:tcPr>
            <w:tcW w:w="729" w:type="pct"/>
          </w:tcPr>
          <w:p w14:paraId="0EEB7B1A" w14:textId="77777777" w:rsidR="00061A5A" w:rsidRPr="00407C06" w:rsidRDefault="00061A5A" w:rsidP="00C80083">
            <w:pPr>
              <w:pStyle w:val="Tabletext"/>
              <w:jc w:val="center"/>
              <w:rPr>
                <w:lang w:val="en-US"/>
              </w:rPr>
            </w:pPr>
            <w:r w:rsidRPr="00407C06">
              <w:rPr>
                <w:lang w:val="en-US"/>
              </w:rPr>
              <w:t>σ</w:t>
            </w:r>
            <w:r w:rsidRPr="00407C06">
              <w:rPr>
                <w:i/>
                <w:iCs/>
                <w:vertAlign w:val="subscript"/>
                <w:lang w:val="en-US"/>
              </w:rPr>
              <w:t>MMN</w:t>
            </w:r>
            <w:r w:rsidRPr="00407C06">
              <w:rPr>
                <w:i/>
                <w:iCs/>
                <w:lang w:val="en-US"/>
              </w:rPr>
              <w:t xml:space="preserve"> </w:t>
            </w:r>
            <w:r w:rsidRPr="00407C06">
              <w:rPr>
                <w:lang w:val="en-US"/>
              </w:rPr>
              <w:t>(dB)</w:t>
            </w:r>
          </w:p>
        </w:tc>
        <w:tc>
          <w:tcPr>
            <w:tcW w:w="508" w:type="pct"/>
          </w:tcPr>
          <w:p w14:paraId="7ADE4D50" w14:textId="77777777" w:rsidR="00061A5A" w:rsidRPr="00407C06" w:rsidRDefault="00061A5A" w:rsidP="00C80083">
            <w:pPr>
              <w:pStyle w:val="Tabletext"/>
              <w:jc w:val="center"/>
              <w:rPr>
                <w:i/>
                <w:lang w:val="en-US"/>
              </w:rPr>
            </w:pPr>
            <w:r w:rsidRPr="00407C06">
              <w:rPr>
                <w:lang w:val="en-US"/>
              </w:rPr>
              <w:t>4.53</w:t>
            </w:r>
          </w:p>
        </w:tc>
        <w:tc>
          <w:tcPr>
            <w:tcW w:w="507" w:type="pct"/>
          </w:tcPr>
          <w:p w14:paraId="3D48F118" w14:textId="77777777" w:rsidR="00061A5A" w:rsidRPr="00407C06" w:rsidRDefault="00061A5A" w:rsidP="00C80083">
            <w:pPr>
              <w:pStyle w:val="Tabletext"/>
              <w:jc w:val="center"/>
              <w:rPr>
                <w:i/>
                <w:lang w:val="en-US"/>
              </w:rPr>
            </w:pPr>
            <w:r w:rsidRPr="00407C06">
              <w:rPr>
                <w:lang w:val="en-US"/>
              </w:rPr>
              <w:t>4.53</w:t>
            </w:r>
          </w:p>
        </w:tc>
        <w:tc>
          <w:tcPr>
            <w:tcW w:w="491" w:type="pct"/>
          </w:tcPr>
          <w:p w14:paraId="32560973" w14:textId="77777777" w:rsidR="00061A5A" w:rsidRPr="00407C06" w:rsidRDefault="00061A5A" w:rsidP="00C80083">
            <w:pPr>
              <w:pStyle w:val="Tabletext"/>
              <w:jc w:val="center"/>
              <w:rPr>
                <w:i/>
                <w:lang w:val="en-US"/>
              </w:rPr>
            </w:pPr>
            <w:r w:rsidRPr="00407C06">
              <w:rPr>
                <w:lang w:val="en-US"/>
              </w:rPr>
              <w:t>0.00</w:t>
            </w:r>
          </w:p>
        </w:tc>
        <w:tc>
          <w:tcPr>
            <w:tcW w:w="506" w:type="pct"/>
          </w:tcPr>
          <w:p w14:paraId="29B5518D" w14:textId="77777777" w:rsidR="00061A5A" w:rsidRPr="00407C06" w:rsidRDefault="00061A5A" w:rsidP="00C80083">
            <w:pPr>
              <w:pStyle w:val="Tabletext"/>
              <w:jc w:val="center"/>
              <w:rPr>
                <w:i/>
                <w:lang w:val="en-US"/>
              </w:rPr>
            </w:pPr>
            <w:r w:rsidRPr="00407C06">
              <w:rPr>
                <w:lang w:val="en-US"/>
              </w:rPr>
              <w:t>4.53</w:t>
            </w:r>
          </w:p>
        </w:tc>
        <w:tc>
          <w:tcPr>
            <w:tcW w:w="581" w:type="pct"/>
          </w:tcPr>
          <w:p w14:paraId="2C0660B8" w14:textId="77777777" w:rsidR="00061A5A" w:rsidRPr="00407C06" w:rsidRDefault="00061A5A" w:rsidP="00C80083">
            <w:pPr>
              <w:pStyle w:val="Tabletext"/>
              <w:jc w:val="center"/>
              <w:rPr>
                <w:i/>
                <w:lang w:val="en-US"/>
              </w:rPr>
            </w:pPr>
            <w:r w:rsidRPr="00407C06">
              <w:rPr>
                <w:lang w:val="en-US"/>
              </w:rPr>
              <w:t>0.00</w:t>
            </w:r>
          </w:p>
        </w:tc>
        <w:tc>
          <w:tcPr>
            <w:tcW w:w="508" w:type="pct"/>
          </w:tcPr>
          <w:p w14:paraId="0BB94C29" w14:textId="77777777" w:rsidR="00061A5A" w:rsidRPr="00407C06" w:rsidRDefault="00061A5A" w:rsidP="00C80083">
            <w:pPr>
              <w:pStyle w:val="Tabletext"/>
              <w:jc w:val="center"/>
              <w:rPr>
                <w:i/>
                <w:lang w:val="en-US"/>
              </w:rPr>
            </w:pPr>
            <w:r w:rsidRPr="00407C06">
              <w:rPr>
                <w:lang w:val="en-US"/>
              </w:rPr>
              <w:t>4.53</w:t>
            </w:r>
          </w:p>
        </w:tc>
      </w:tr>
      <w:tr w:rsidR="00061A5A" w:rsidRPr="00407C06" w14:paraId="19032CBA" w14:textId="77777777" w:rsidTr="00055F90">
        <w:trPr>
          <w:cantSplit/>
          <w:trHeight w:val="20"/>
          <w:jc w:val="center"/>
        </w:trPr>
        <w:tc>
          <w:tcPr>
            <w:tcW w:w="1171" w:type="pct"/>
          </w:tcPr>
          <w:p w14:paraId="7593100A" w14:textId="77777777" w:rsidR="00061A5A" w:rsidRPr="00407C06" w:rsidRDefault="00061A5A" w:rsidP="00C80083">
            <w:pPr>
              <w:pStyle w:val="Tabletext"/>
              <w:rPr>
                <w:lang w:val="en-US"/>
              </w:rPr>
            </w:pPr>
            <w:r w:rsidRPr="00407C06">
              <w:rPr>
                <w:lang w:val="en-US"/>
              </w:rPr>
              <w:t xml:space="preserve">Standard deviation of building penetration loss </w:t>
            </w:r>
          </w:p>
        </w:tc>
        <w:tc>
          <w:tcPr>
            <w:tcW w:w="729" w:type="pct"/>
          </w:tcPr>
          <w:p w14:paraId="25DB419A" w14:textId="77777777" w:rsidR="00061A5A" w:rsidRPr="00407C06" w:rsidRDefault="00061A5A" w:rsidP="00C80083">
            <w:pPr>
              <w:pStyle w:val="Tabletext"/>
              <w:jc w:val="center"/>
              <w:rPr>
                <w:lang w:val="en-US"/>
              </w:rPr>
            </w:pPr>
            <w:r w:rsidRPr="00407C06">
              <w:rPr>
                <w:lang w:val="en-US"/>
              </w:rPr>
              <w:t>σ</w:t>
            </w:r>
            <w:r w:rsidRPr="00407C06">
              <w:rPr>
                <w:i/>
                <w:iCs/>
                <w:vertAlign w:val="subscript"/>
                <w:lang w:val="en-US"/>
              </w:rPr>
              <w:t>b</w:t>
            </w:r>
            <w:r w:rsidRPr="00407C06">
              <w:rPr>
                <w:lang w:val="en-US"/>
              </w:rPr>
              <w:t xml:space="preserve"> (dB)</w:t>
            </w:r>
          </w:p>
        </w:tc>
        <w:tc>
          <w:tcPr>
            <w:tcW w:w="508" w:type="pct"/>
          </w:tcPr>
          <w:p w14:paraId="67706F0F" w14:textId="77777777" w:rsidR="00061A5A" w:rsidRPr="00407C06" w:rsidRDefault="00061A5A" w:rsidP="00C80083">
            <w:pPr>
              <w:pStyle w:val="Tabletext"/>
              <w:jc w:val="center"/>
              <w:rPr>
                <w:i/>
                <w:lang w:val="en-US"/>
              </w:rPr>
            </w:pPr>
            <w:r w:rsidRPr="00407C06">
              <w:rPr>
                <w:lang w:val="en-US"/>
              </w:rPr>
              <w:t>0.00</w:t>
            </w:r>
          </w:p>
        </w:tc>
        <w:tc>
          <w:tcPr>
            <w:tcW w:w="507" w:type="pct"/>
          </w:tcPr>
          <w:p w14:paraId="5F61828A" w14:textId="77777777" w:rsidR="00061A5A" w:rsidRPr="00407C06" w:rsidRDefault="00061A5A" w:rsidP="00C80083">
            <w:pPr>
              <w:pStyle w:val="Tabletext"/>
              <w:jc w:val="center"/>
              <w:rPr>
                <w:i/>
                <w:lang w:val="en-US"/>
              </w:rPr>
            </w:pPr>
            <w:r w:rsidRPr="00407C06">
              <w:rPr>
                <w:lang w:val="en-US"/>
              </w:rPr>
              <w:t>3.00</w:t>
            </w:r>
          </w:p>
        </w:tc>
        <w:tc>
          <w:tcPr>
            <w:tcW w:w="491" w:type="pct"/>
          </w:tcPr>
          <w:p w14:paraId="3AD9DE25" w14:textId="77777777" w:rsidR="00061A5A" w:rsidRPr="00407C06" w:rsidRDefault="00061A5A" w:rsidP="00C80083">
            <w:pPr>
              <w:pStyle w:val="Tabletext"/>
              <w:jc w:val="center"/>
              <w:rPr>
                <w:i/>
                <w:lang w:val="en-US"/>
              </w:rPr>
            </w:pPr>
            <w:r w:rsidRPr="00407C06">
              <w:rPr>
                <w:lang w:val="en-US"/>
              </w:rPr>
              <w:t>3.00</w:t>
            </w:r>
          </w:p>
        </w:tc>
        <w:tc>
          <w:tcPr>
            <w:tcW w:w="506" w:type="pct"/>
          </w:tcPr>
          <w:p w14:paraId="532C0E80" w14:textId="77777777" w:rsidR="00061A5A" w:rsidRPr="00407C06" w:rsidRDefault="00061A5A" w:rsidP="00C80083">
            <w:pPr>
              <w:pStyle w:val="Tabletext"/>
              <w:jc w:val="center"/>
              <w:rPr>
                <w:i/>
                <w:lang w:val="en-US"/>
              </w:rPr>
            </w:pPr>
            <w:r w:rsidRPr="00407C06">
              <w:rPr>
                <w:lang w:val="en-US"/>
              </w:rPr>
              <w:t>0.00</w:t>
            </w:r>
          </w:p>
        </w:tc>
        <w:tc>
          <w:tcPr>
            <w:tcW w:w="581" w:type="pct"/>
          </w:tcPr>
          <w:p w14:paraId="5C353544" w14:textId="77777777" w:rsidR="00061A5A" w:rsidRPr="00407C06" w:rsidRDefault="00061A5A" w:rsidP="00C80083">
            <w:pPr>
              <w:pStyle w:val="Tabletext"/>
              <w:jc w:val="center"/>
              <w:rPr>
                <w:i/>
                <w:lang w:val="en-US"/>
              </w:rPr>
            </w:pPr>
            <w:r w:rsidRPr="00407C06">
              <w:rPr>
                <w:lang w:val="en-US"/>
              </w:rPr>
              <w:t>0.00</w:t>
            </w:r>
          </w:p>
        </w:tc>
        <w:tc>
          <w:tcPr>
            <w:tcW w:w="508" w:type="pct"/>
          </w:tcPr>
          <w:p w14:paraId="004959B5" w14:textId="77777777" w:rsidR="00061A5A" w:rsidRPr="00407C06" w:rsidRDefault="00061A5A" w:rsidP="00C80083">
            <w:pPr>
              <w:pStyle w:val="Tabletext"/>
              <w:jc w:val="center"/>
              <w:rPr>
                <w:i/>
                <w:lang w:val="en-US"/>
              </w:rPr>
            </w:pPr>
            <w:r w:rsidRPr="00407C06">
              <w:rPr>
                <w:lang w:val="en-US"/>
              </w:rPr>
              <w:t>0.00</w:t>
            </w:r>
          </w:p>
        </w:tc>
      </w:tr>
      <w:tr w:rsidR="00061A5A" w:rsidRPr="00407C06" w14:paraId="2D9BE40E" w14:textId="77777777" w:rsidTr="00055F90">
        <w:trPr>
          <w:cantSplit/>
          <w:trHeight w:val="20"/>
          <w:jc w:val="center"/>
        </w:trPr>
        <w:tc>
          <w:tcPr>
            <w:tcW w:w="1171" w:type="pct"/>
          </w:tcPr>
          <w:p w14:paraId="29D7A959" w14:textId="77777777" w:rsidR="00061A5A" w:rsidRPr="00407C06" w:rsidRDefault="00061A5A" w:rsidP="00C80083">
            <w:pPr>
              <w:pStyle w:val="Tabletext"/>
              <w:rPr>
                <w:lang w:val="en-US"/>
              </w:rPr>
            </w:pPr>
            <w:r w:rsidRPr="00407C06">
              <w:rPr>
                <w:lang w:val="en-US"/>
              </w:rPr>
              <w:t>Location correction factor</w:t>
            </w:r>
          </w:p>
        </w:tc>
        <w:tc>
          <w:tcPr>
            <w:tcW w:w="729" w:type="pct"/>
          </w:tcPr>
          <w:p w14:paraId="51889201" w14:textId="77777777" w:rsidR="00061A5A" w:rsidRPr="00407C06" w:rsidRDefault="00061A5A" w:rsidP="00C80083">
            <w:pPr>
              <w:pStyle w:val="Tabletext"/>
              <w:jc w:val="center"/>
              <w:rPr>
                <w:lang w:val="en-US"/>
              </w:rPr>
            </w:pPr>
            <w:r w:rsidRPr="00407C06">
              <w:rPr>
                <w:i/>
                <w:iCs/>
                <w:lang w:val="en-US"/>
              </w:rPr>
              <w:t>C</w:t>
            </w:r>
            <w:r w:rsidRPr="00407C06">
              <w:rPr>
                <w:i/>
                <w:iCs/>
                <w:vertAlign w:val="subscript"/>
                <w:lang w:val="en-US"/>
              </w:rPr>
              <w:t>l</w:t>
            </w:r>
            <w:r w:rsidRPr="00407C06">
              <w:rPr>
                <w:vertAlign w:val="subscript"/>
                <w:lang w:val="en-US"/>
              </w:rPr>
              <w:t xml:space="preserve"> </w:t>
            </w:r>
            <w:r w:rsidRPr="00407C06">
              <w:rPr>
                <w:lang w:val="en-US"/>
              </w:rPr>
              <w:t>(dB</w:t>
            </w:r>
            <w:r w:rsidRPr="00407C06">
              <w:rPr>
                <w:bCs/>
                <w:lang w:val="en-US"/>
              </w:rPr>
              <w:t>)</w:t>
            </w:r>
          </w:p>
        </w:tc>
        <w:tc>
          <w:tcPr>
            <w:tcW w:w="508" w:type="pct"/>
          </w:tcPr>
          <w:p w14:paraId="7F561823" w14:textId="77777777" w:rsidR="00061A5A" w:rsidRPr="00407C06" w:rsidRDefault="00061A5A" w:rsidP="00C80083">
            <w:pPr>
              <w:pStyle w:val="Tabletext"/>
              <w:jc w:val="center"/>
              <w:rPr>
                <w:lang w:val="en-US"/>
              </w:rPr>
            </w:pPr>
            <w:r w:rsidRPr="00407C06">
              <w:rPr>
                <w:lang w:val="en-US"/>
              </w:rPr>
              <w:t>3.10</w:t>
            </w:r>
          </w:p>
        </w:tc>
        <w:tc>
          <w:tcPr>
            <w:tcW w:w="507" w:type="pct"/>
          </w:tcPr>
          <w:p w14:paraId="24E8E683" w14:textId="77777777" w:rsidR="00061A5A" w:rsidRPr="00407C06" w:rsidRDefault="00061A5A" w:rsidP="00C80083">
            <w:pPr>
              <w:pStyle w:val="Tabletext"/>
              <w:jc w:val="center"/>
              <w:rPr>
                <w:lang w:val="en-US"/>
              </w:rPr>
            </w:pPr>
            <w:r w:rsidRPr="00407C06">
              <w:rPr>
                <w:lang w:val="en-US"/>
              </w:rPr>
              <w:t>10.91</w:t>
            </w:r>
          </w:p>
        </w:tc>
        <w:tc>
          <w:tcPr>
            <w:tcW w:w="491" w:type="pct"/>
          </w:tcPr>
          <w:p w14:paraId="15DFE35E" w14:textId="77777777" w:rsidR="00061A5A" w:rsidRPr="00407C06" w:rsidRDefault="00061A5A" w:rsidP="00C80083">
            <w:pPr>
              <w:pStyle w:val="Tabletext"/>
              <w:jc w:val="center"/>
              <w:rPr>
                <w:lang w:val="en-US"/>
              </w:rPr>
            </w:pPr>
            <w:r w:rsidRPr="00407C06">
              <w:rPr>
                <w:lang w:val="en-US"/>
              </w:rPr>
              <w:t>7.96</w:t>
            </w:r>
          </w:p>
        </w:tc>
        <w:tc>
          <w:tcPr>
            <w:tcW w:w="506" w:type="pct"/>
          </w:tcPr>
          <w:p w14:paraId="49225455" w14:textId="77777777" w:rsidR="00061A5A" w:rsidRPr="00407C06" w:rsidRDefault="00061A5A" w:rsidP="00C80083">
            <w:pPr>
              <w:pStyle w:val="Tabletext"/>
              <w:jc w:val="center"/>
              <w:rPr>
                <w:lang w:val="en-US"/>
              </w:rPr>
            </w:pPr>
            <w:r w:rsidRPr="00407C06">
              <w:rPr>
                <w:lang w:val="en-US"/>
              </w:rPr>
              <w:t>9.73</w:t>
            </w:r>
          </w:p>
        </w:tc>
        <w:tc>
          <w:tcPr>
            <w:tcW w:w="581" w:type="pct"/>
          </w:tcPr>
          <w:p w14:paraId="450A09C9" w14:textId="77777777" w:rsidR="00061A5A" w:rsidRPr="00407C06" w:rsidRDefault="00061A5A" w:rsidP="00C80083">
            <w:pPr>
              <w:pStyle w:val="Tabletext"/>
              <w:jc w:val="center"/>
              <w:rPr>
                <w:lang w:val="en-US"/>
              </w:rPr>
            </w:pPr>
            <w:r w:rsidRPr="00407C06">
              <w:rPr>
                <w:lang w:val="en-US"/>
              </w:rPr>
              <w:t>6.25</w:t>
            </w:r>
          </w:p>
        </w:tc>
        <w:tc>
          <w:tcPr>
            <w:tcW w:w="508" w:type="pct"/>
          </w:tcPr>
          <w:p w14:paraId="2D2633BF" w14:textId="77777777" w:rsidR="00061A5A" w:rsidRPr="00407C06" w:rsidRDefault="00061A5A" w:rsidP="00C80083">
            <w:pPr>
              <w:pStyle w:val="Tabletext"/>
              <w:jc w:val="center"/>
              <w:rPr>
                <w:lang w:val="en-US"/>
              </w:rPr>
            </w:pPr>
            <w:r w:rsidRPr="00407C06">
              <w:rPr>
                <w:lang w:val="en-US"/>
              </w:rPr>
              <w:t>12.77</w:t>
            </w:r>
          </w:p>
        </w:tc>
      </w:tr>
      <w:tr w:rsidR="00061A5A" w:rsidRPr="00407C06" w14:paraId="0734EE64" w14:textId="77777777" w:rsidTr="00055F90">
        <w:trPr>
          <w:cantSplit/>
          <w:trHeight w:val="20"/>
          <w:jc w:val="center"/>
        </w:trPr>
        <w:tc>
          <w:tcPr>
            <w:tcW w:w="1171" w:type="pct"/>
          </w:tcPr>
          <w:p w14:paraId="5088B35E" w14:textId="77777777" w:rsidR="00061A5A" w:rsidRPr="00407C06" w:rsidRDefault="00061A5A" w:rsidP="00C80083">
            <w:pPr>
              <w:pStyle w:val="Tabletext"/>
              <w:rPr>
                <w:b/>
                <w:lang w:val="en-US"/>
              </w:rPr>
            </w:pPr>
            <w:r w:rsidRPr="00407C06">
              <w:rPr>
                <w:b/>
                <w:lang w:val="en-US"/>
              </w:rPr>
              <w:t>Minimum median field</w:t>
            </w:r>
            <w:r w:rsidRPr="00407C06">
              <w:rPr>
                <w:b/>
                <w:lang w:val="en-US"/>
              </w:rPr>
              <w:noBreakHyphen/>
              <w:t>strength level</w:t>
            </w:r>
          </w:p>
        </w:tc>
        <w:tc>
          <w:tcPr>
            <w:tcW w:w="729" w:type="pct"/>
          </w:tcPr>
          <w:p w14:paraId="27560586" w14:textId="77777777" w:rsidR="00061A5A" w:rsidRPr="00407C06" w:rsidRDefault="00061A5A" w:rsidP="00C80083">
            <w:pPr>
              <w:pStyle w:val="Tabletext"/>
              <w:jc w:val="center"/>
              <w:rPr>
                <w:b/>
                <w:lang w:val="en-US"/>
              </w:rPr>
            </w:pPr>
            <w:r w:rsidRPr="00407C06">
              <w:rPr>
                <w:b/>
                <w:i/>
                <w:iCs/>
                <w:lang w:val="en-US"/>
              </w:rPr>
              <w:t>E</w:t>
            </w:r>
            <w:r w:rsidRPr="00407C06">
              <w:rPr>
                <w:b/>
                <w:i/>
                <w:iCs/>
                <w:vertAlign w:val="subscript"/>
                <w:lang w:val="en-US"/>
              </w:rPr>
              <w:t>med</w:t>
            </w:r>
            <w:r w:rsidRPr="00407C06">
              <w:rPr>
                <w:b/>
                <w:lang w:val="en-US"/>
              </w:rPr>
              <w:t xml:space="preserve"> </w:t>
            </w:r>
            <w:r w:rsidRPr="00407C06">
              <w:rPr>
                <w:lang w:val="en-US"/>
              </w:rPr>
              <w:t>(</w:t>
            </w:r>
            <w:r w:rsidRPr="00407C06">
              <w:rPr>
                <w:b/>
                <w:lang w:val="en-US"/>
              </w:rPr>
              <w:t>dB(</w:t>
            </w:r>
            <w:r w:rsidRPr="00407C06">
              <w:rPr>
                <w:b/>
                <w:bCs/>
                <w:lang w:val="en-US"/>
              </w:rPr>
              <w:t>μ</w:t>
            </w:r>
            <w:r w:rsidRPr="00407C06">
              <w:rPr>
                <w:b/>
                <w:lang w:val="en-US"/>
              </w:rPr>
              <w:t>V/m))</w:t>
            </w:r>
          </w:p>
        </w:tc>
        <w:tc>
          <w:tcPr>
            <w:tcW w:w="508" w:type="pct"/>
          </w:tcPr>
          <w:p w14:paraId="2A1EC07F" w14:textId="77777777" w:rsidR="00061A5A" w:rsidRPr="00407C06" w:rsidRDefault="00061A5A" w:rsidP="00C80083">
            <w:pPr>
              <w:pStyle w:val="Tabletext"/>
              <w:jc w:val="center"/>
              <w:rPr>
                <w:b/>
                <w:lang w:val="en-US"/>
              </w:rPr>
            </w:pPr>
            <w:r w:rsidRPr="00407C06">
              <w:rPr>
                <w:b/>
                <w:lang w:val="en-US"/>
              </w:rPr>
              <w:t>17.32</w:t>
            </w:r>
          </w:p>
        </w:tc>
        <w:tc>
          <w:tcPr>
            <w:tcW w:w="507" w:type="pct"/>
          </w:tcPr>
          <w:p w14:paraId="78CB814E" w14:textId="77777777" w:rsidR="00061A5A" w:rsidRPr="00407C06" w:rsidRDefault="00061A5A" w:rsidP="00C80083">
            <w:pPr>
              <w:pStyle w:val="Tabletext"/>
              <w:jc w:val="center"/>
              <w:rPr>
                <w:b/>
                <w:lang w:val="en-US"/>
              </w:rPr>
            </w:pPr>
            <w:r w:rsidRPr="00407C06">
              <w:rPr>
                <w:b/>
                <w:lang w:val="en-US"/>
              </w:rPr>
              <w:t>50.92</w:t>
            </w:r>
          </w:p>
        </w:tc>
        <w:tc>
          <w:tcPr>
            <w:tcW w:w="491" w:type="pct"/>
          </w:tcPr>
          <w:p w14:paraId="322C7DE1" w14:textId="77777777" w:rsidR="00061A5A" w:rsidRPr="00407C06" w:rsidRDefault="00061A5A" w:rsidP="00C80083">
            <w:pPr>
              <w:pStyle w:val="Tabletext"/>
              <w:jc w:val="center"/>
              <w:rPr>
                <w:b/>
                <w:lang w:val="en-US"/>
              </w:rPr>
            </w:pPr>
            <w:r w:rsidRPr="00407C06">
              <w:rPr>
                <w:b/>
                <w:lang w:val="en-US"/>
              </w:rPr>
              <w:t>61.37</w:t>
            </w:r>
          </w:p>
        </w:tc>
        <w:tc>
          <w:tcPr>
            <w:tcW w:w="506" w:type="pct"/>
          </w:tcPr>
          <w:p w14:paraId="6FE5F3FB" w14:textId="77777777" w:rsidR="00061A5A" w:rsidRPr="00407C06" w:rsidRDefault="00061A5A" w:rsidP="00C80083">
            <w:pPr>
              <w:pStyle w:val="Tabletext"/>
              <w:jc w:val="center"/>
              <w:rPr>
                <w:b/>
                <w:lang w:val="en-US"/>
              </w:rPr>
            </w:pPr>
            <w:r w:rsidRPr="00407C06">
              <w:rPr>
                <w:b/>
                <w:lang w:val="en-US"/>
              </w:rPr>
              <w:t>40.74</w:t>
            </w:r>
          </w:p>
        </w:tc>
        <w:tc>
          <w:tcPr>
            <w:tcW w:w="581" w:type="pct"/>
          </w:tcPr>
          <w:p w14:paraId="63CDDCD1" w14:textId="77777777" w:rsidR="00061A5A" w:rsidRPr="00407C06" w:rsidRDefault="00061A5A" w:rsidP="00C80083">
            <w:pPr>
              <w:pStyle w:val="Tabletext"/>
              <w:jc w:val="center"/>
              <w:rPr>
                <w:b/>
                <w:lang w:val="en-US"/>
              </w:rPr>
            </w:pPr>
            <w:r w:rsidRPr="00407C06">
              <w:rPr>
                <w:b/>
                <w:lang w:val="en-US"/>
              </w:rPr>
              <w:t>50.66</w:t>
            </w:r>
          </w:p>
        </w:tc>
        <w:tc>
          <w:tcPr>
            <w:tcW w:w="508" w:type="pct"/>
          </w:tcPr>
          <w:p w14:paraId="6B9D28D9" w14:textId="77777777" w:rsidR="00061A5A" w:rsidRPr="00407C06" w:rsidRDefault="00061A5A" w:rsidP="00C80083">
            <w:pPr>
              <w:pStyle w:val="Tabletext"/>
              <w:jc w:val="center"/>
              <w:rPr>
                <w:b/>
                <w:lang w:val="en-US"/>
              </w:rPr>
            </w:pPr>
            <w:r w:rsidRPr="00407C06">
              <w:rPr>
                <w:b/>
                <w:lang w:val="en-US"/>
              </w:rPr>
              <w:t>42.27</w:t>
            </w:r>
          </w:p>
        </w:tc>
      </w:tr>
    </w:tbl>
    <w:p w14:paraId="14AA38FD" w14:textId="77777777" w:rsidR="00061A5A" w:rsidRDefault="00061A5A" w:rsidP="00061A5A">
      <w:pPr>
        <w:pStyle w:val="Tablefin"/>
      </w:pPr>
    </w:p>
    <w:p w14:paraId="5111CD73" w14:textId="77777777" w:rsidR="00055F90" w:rsidRDefault="00055F90" w:rsidP="00061A5A">
      <w:pPr>
        <w:pStyle w:val="TableNo"/>
        <w:rPr>
          <w:lang w:val="en-US"/>
        </w:rPr>
      </w:pPr>
      <w:r>
        <w:rPr>
          <w:lang w:val="en-US"/>
        </w:rPr>
        <w:br w:type="page"/>
      </w:r>
    </w:p>
    <w:p w14:paraId="2E7135A1" w14:textId="3CC4482D" w:rsidR="00061A5A" w:rsidRPr="00245D4B" w:rsidRDefault="00061A5A" w:rsidP="00061A5A">
      <w:pPr>
        <w:pStyle w:val="TableNo"/>
        <w:rPr>
          <w:lang w:val="en-US"/>
        </w:rPr>
      </w:pPr>
      <w:r w:rsidRPr="00245D4B">
        <w:rPr>
          <w:lang w:val="en-US"/>
        </w:rPr>
        <w:lastRenderedPageBreak/>
        <w:t>TABLE 3</w:t>
      </w:r>
      <w:r>
        <w:rPr>
          <w:lang w:val="en-US"/>
        </w:rPr>
        <w:t>6</w:t>
      </w:r>
    </w:p>
    <w:p w14:paraId="48231C88" w14:textId="77777777" w:rsidR="00061A5A" w:rsidRPr="00245D4B" w:rsidRDefault="00061A5A" w:rsidP="00061A5A">
      <w:pPr>
        <w:pStyle w:val="Tabletitle"/>
        <w:rPr>
          <w:lang w:val="en-US"/>
        </w:rPr>
      </w:pPr>
      <w:r w:rsidRPr="00245D4B">
        <w:rPr>
          <w:lang w:val="en-US"/>
        </w:rPr>
        <w:t xml:space="preserve">Minimum median field-strength level </w:t>
      </w:r>
      <w:r w:rsidRPr="00245D4B">
        <w:rPr>
          <w:i/>
          <w:lang w:val="en-US"/>
        </w:rPr>
        <w:t>E</w:t>
      </w:r>
      <w:r w:rsidRPr="00245D4B">
        <w:rPr>
          <w:i/>
          <w:iCs/>
          <w:vertAlign w:val="subscript"/>
          <w:lang w:val="en-US"/>
        </w:rPr>
        <w:t>med</w:t>
      </w:r>
      <w:r w:rsidRPr="00245D4B">
        <w:rPr>
          <w:lang w:val="en-US"/>
        </w:rPr>
        <w:t xml:space="preserve"> for 16-QAM, </w:t>
      </w:r>
      <w:r w:rsidRPr="00245D4B">
        <w:rPr>
          <w:i/>
          <w:lang w:val="en-US"/>
        </w:rPr>
        <w:t>R</w:t>
      </w:r>
      <w:r w:rsidRPr="00245D4B">
        <w:rPr>
          <w:lang w:val="en-US"/>
        </w:rPr>
        <w:t> = 1/2 in VHF Band 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2"/>
        <w:gridCol w:w="1316"/>
        <w:gridCol w:w="998"/>
        <w:gridCol w:w="972"/>
        <w:gridCol w:w="947"/>
        <w:gridCol w:w="968"/>
        <w:gridCol w:w="947"/>
        <w:gridCol w:w="999"/>
      </w:tblGrid>
      <w:tr w:rsidR="00061A5A" w:rsidRPr="00833953" w14:paraId="4FEE40E7" w14:textId="77777777" w:rsidTr="00E47269">
        <w:trPr>
          <w:trHeight w:val="20"/>
          <w:jc w:val="center"/>
        </w:trPr>
        <w:tc>
          <w:tcPr>
            <w:tcW w:w="1975" w:type="pct"/>
            <w:gridSpan w:val="2"/>
            <w:vAlign w:val="bottom"/>
          </w:tcPr>
          <w:p w14:paraId="060A6C58" w14:textId="77777777" w:rsidR="00061A5A" w:rsidRPr="00833953" w:rsidRDefault="00061A5A" w:rsidP="00C80083">
            <w:pPr>
              <w:pStyle w:val="Tabletext"/>
              <w:rPr>
                <w:lang w:val="en-US"/>
              </w:rPr>
            </w:pPr>
            <w:r w:rsidRPr="00833953">
              <w:rPr>
                <w:lang w:val="en-US"/>
              </w:rPr>
              <w:t>DRM modulation</w:t>
            </w:r>
          </w:p>
        </w:tc>
        <w:tc>
          <w:tcPr>
            <w:tcW w:w="3025" w:type="pct"/>
            <w:gridSpan w:val="6"/>
            <w:vAlign w:val="bottom"/>
          </w:tcPr>
          <w:p w14:paraId="58EB24C3" w14:textId="77777777" w:rsidR="00061A5A" w:rsidRPr="00833953" w:rsidRDefault="00061A5A" w:rsidP="00C80083">
            <w:pPr>
              <w:pStyle w:val="Tabletext"/>
              <w:jc w:val="center"/>
              <w:rPr>
                <w:lang w:val="en-US"/>
              </w:rPr>
            </w:pPr>
            <w:r w:rsidRPr="00833953">
              <w:rPr>
                <w:lang w:val="en-US"/>
              </w:rPr>
              <w:t xml:space="preserve">16-QAM </w:t>
            </w:r>
            <w:r w:rsidRPr="00833953">
              <w:rPr>
                <w:i/>
                <w:iCs/>
                <w:lang w:val="en-US"/>
              </w:rPr>
              <w:t>R</w:t>
            </w:r>
            <w:r w:rsidRPr="00833953">
              <w:rPr>
                <w:lang w:val="en-US"/>
              </w:rPr>
              <w:t> = 1/2</w:t>
            </w:r>
          </w:p>
        </w:tc>
      </w:tr>
      <w:tr w:rsidR="00061A5A" w:rsidRPr="00833953" w14:paraId="73C382F2" w14:textId="77777777" w:rsidTr="00055F90">
        <w:trPr>
          <w:trHeight w:val="20"/>
          <w:jc w:val="center"/>
        </w:trPr>
        <w:tc>
          <w:tcPr>
            <w:tcW w:w="1975" w:type="pct"/>
            <w:gridSpan w:val="2"/>
            <w:vAlign w:val="bottom"/>
          </w:tcPr>
          <w:p w14:paraId="023CC59F" w14:textId="77777777" w:rsidR="00061A5A" w:rsidRPr="00833953" w:rsidRDefault="00061A5A" w:rsidP="00C80083">
            <w:pPr>
              <w:pStyle w:val="Tabletext"/>
              <w:rPr>
                <w:lang w:val="en-US"/>
              </w:rPr>
            </w:pPr>
            <w:r w:rsidRPr="00833953">
              <w:rPr>
                <w:lang w:val="en-US"/>
              </w:rPr>
              <w:t>Receiving situation </w:t>
            </w:r>
          </w:p>
        </w:tc>
        <w:tc>
          <w:tcPr>
            <w:tcW w:w="518" w:type="pct"/>
            <w:vAlign w:val="bottom"/>
          </w:tcPr>
          <w:p w14:paraId="70762738" w14:textId="77777777" w:rsidR="00061A5A" w:rsidRPr="00833953" w:rsidRDefault="00061A5A" w:rsidP="00C80083">
            <w:pPr>
              <w:pStyle w:val="Tabletext"/>
              <w:jc w:val="center"/>
              <w:rPr>
                <w:lang w:val="en-US"/>
              </w:rPr>
            </w:pPr>
            <w:r w:rsidRPr="00833953">
              <w:rPr>
                <w:lang w:val="en-US"/>
              </w:rPr>
              <w:t>FX</w:t>
            </w:r>
          </w:p>
        </w:tc>
        <w:tc>
          <w:tcPr>
            <w:tcW w:w="504" w:type="pct"/>
            <w:vAlign w:val="bottom"/>
          </w:tcPr>
          <w:p w14:paraId="7FCB93F7" w14:textId="77777777" w:rsidR="00061A5A" w:rsidRPr="00833953" w:rsidRDefault="00061A5A" w:rsidP="00C80083">
            <w:pPr>
              <w:pStyle w:val="Tabletext"/>
              <w:jc w:val="center"/>
              <w:rPr>
                <w:lang w:val="en-US"/>
              </w:rPr>
            </w:pPr>
            <w:r w:rsidRPr="00833953">
              <w:rPr>
                <w:lang w:val="en-US"/>
              </w:rPr>
              <w:t>PI</w:t>
            </w:r>
          </w:p>
        </w:tc>
        <w:tc>
          <w:tcPr>
            <w:tcW w:w="491" w:type="pct"/>
            <w:vAlign w:val="bottom"/>
          </w:tcPr>
          <w:p w14:paraId="3FF86EFB" w14:textId="77777777" w:rsidR="00061A5A" w:rsidRPr="00833953" w:rsidRDefault="00061A5A" w:rsidP="00C80083">
            <w:pPr>
              <w:pStyle w:val="Tabletext"/>
              <w:jc w:val="center"/>
              <w:rPr>
                <w:lang w:val="en-US"/>
              </w:rPr>
            </w:pPr>
            <w:r w:rsidRPr="00833953">
              <w:rPr>
                <w:lang w:val="en-US"/>
              </w:rPr>
              <w:t>PI-H</w:t>
            </w:r>
          </w:p>
        </w:tc>
        <w:tc>
          <w:tcPr>
            <w:tcW w:w="502" w:type="pct"/>
            <w:vAlign w:val="bottom"/>
          </w:tcPr>
          <w:p w14:paraId="38C65D97" w14:textId="77777777" w:rsidR="00061A5A" w:rsidRPr="00833953" w:rsidRDefault="00061A5A" w:rsidP="00C80083">
            <w:pPr>
              <w:pStyle w:val="Tabletext"/>
              <w:jc w:val="center"/>
              <w:rPr>
                <w:lang w:val="en-US"/>
              </w:rPr>
            </w:pPr>
            <w:r w:rsidRPr="00833953">
              <w:rPr>
                <w:lang w:val="en-US"/>
              </w:rPr>
              <w:t>PO</w:t>
            </w:r>
          </w:p>
        </w:tc>
        <w:tc>
          <w:tcPr>
            <w:tcW w:w="491" w:type="pct"/>
            <w:vAlign w:val="bottom"/>
          </w:tcPr>
          <w:p w14:paraId="2D012B7E" w14:textId="77777777" w:rsidR="00061A5A" w:rsidRPr="00833953" w:rsidRDefault="00061A5A" w:rsidP="00C80083">
            <w:pPr>
              <w:pStyle w:val="Tabletext"/>
              <w:jc w:val="center"/>
              <w:rPr>
                <w:lang w:val="en-US"/>
              </w:rPr>
            </w:pPr>
            <w:r w:rsidRPr="00833953">
              <w:rPr>
                <w:lang w:val="en-US"/>
              </w:rPr>
              <w:t>PO-H</w:t>
            </w:r>
          </w:p>
        </w:tc>
        <w:tc>
          <w:tcPr>
            <w:tcW w:w="518" w:type="pct"/>
            <w:vAlign w:val="bottom"/>
          </w:tcPr>
          <w:p w14:paraId="20EE5F1C" w14:textId="77777777" w:rsidR="00061A5A" w:rsidRPr="00833953" w:rsidRDefault="00061A5A" w:rsidP="00C80083">
            <w:pPr>
              <w:pStyle w:val="Tabletext"/>
              <w:jc w:val="center"/>
              <w:rPr>
                <w:lang w:val="en-US"/>
              </w:rPr>
            </w:pPr>
            <w:r w:rsidRPr="00833953">
              <w:rPr>
                <w:lang w:val="en-US"/>
              </w:rPr>
              <w:t>MO</w:t>
            </w:r>
          </w:p>
        </w:tc>
      </w:tr>
      <w:tr w:rsidR="00061A5A" w:rsidRPr="00833953" w14:paraId="149C4BCF" w14:textId="77777777" w:rsidTr="00055F90">
        <w:trPr>
          <w:trHeight w:val="20"/>
          <w:jc w:val="center"/>
        </w:trPr>
        <w:tc>
          <w:tcPr>
            <w:tcW w:w="1293" w:type="pct"/>
          </w:tcPr>
          <w:p w14:paraId="2E836C96" w14:textId="77777777" w:rsidR="00061A5A" w:rsidRPr="00833953" w:rsidRDefault="00061A5A" w:rsidP="00C80083">
            <w:pPr>
              <w:pStyle w:val="Tabletext"/>
              <w:rPr>
                <w:lang w:val="en-US"/>
              </w:rPr>
            </w:pPr>
            <w:r w:rsidRPr="00833953">
              <w:rPr>
                <w:lang w:val="en-US"/>
              </w:rPr>
              <w:t xml:space="preserve">Minimum receiver input power level </w:t>
            </w:r>
          </w:p>
        </w:tc>
        <w:tc>
          <w:tcPr>
            <w:tcW w:w="683" w:type="pct"/>
          </w:tcPr>
          <w:p w14:paraId="02E974E9" w14:textId="77777777" w:rsidR="00061A5A" w:rsidRPr="00833953" w:rsidRDefault="00061A5A" w:rsidP="00C80083">
            <w:pPr>
              <w:pStyle w:val="Tabletext"/>
              <w:jc w:val="center"/>
              <w:rPr>
                <w:lang w:val="en-US"/>
              </w:rPr>
            </w:pPr>
            <w:r w:rsidRPr="00833953">
              <w:rPr>
                <w:i/>
                <w:iCs/>
                <w:lang w:val="en-US"/>
              </w:rPr>
              <w:t>P</w:t>
            </w:r>
            <w:r w:rsidRPr="00833953">
              <w:rPr>
                <w:i/>
                <w:iCs/>
                <w:vertAlign w:val="subscript"/>
                <w:lang w:val="en-US"/>
              </w:rPr>
              <w:t>s,min</w:t>
            </w:r>
            <w:r w:rsidRPr="00833953">
              <w:rPr>
                <w:lang w:val="en-US"/>
              </w:rPr>
              <w:t xml:space="preserve"> (dBW)</w:t>
            </w:r>
          </w:p>
        </w:tc>
        <w:tc>
          <w:tcPr>
            <w:tcW w:w="518" w:type="pct"/>
          </w:tcPr>
          <w:p w14:paraId="5136CDE2" w14:textId="77777777" w:rsidR="00061A5A" w:rsidRPr="00833953" w:rsidRDefault="00061A5A" w:rsidP="00C80083">
            <w:pPr>
              <w:pStyle w:val="Tabletext"/>
              <w:jc w:val="center"/>
              <w:rPr>
                <w:lang w:val="en-US"/>
              </w:rPr>
            </w:pPr>
            <w:r w:rsidRPr="00833953">
              <w:rPr>
                <w:lang w:val="en-US"/>
              </w:rPr>
              <w:t>−136.08</w:t>
            </w:r>
          </w:p>
        </w:tc>
        <w:tc>
          <w:tcPr>
            <w:tcW w:w="504" w:type="pct"/>
          </w:tcPr>
          <w:p w14:paraId="3E853CA2" w14:textId="77777777" w:rsidR="00061A5A" w:rsidRPr="00833953" w:rsidRDefault="00061A5A" w:rsidP="00C80083">
            <w:pPr>
              <w:pStyle w:val="Tabletext"/>
              <w:jc w:val="center"/>
              <w:rPr>
                <w:lang w:val="en-US"/>
              </w:rPr>
            </w:pPr>
            <w:r w:rsidRPr="00833953">
              <w:rPr>
                <w:lang w:val="en-US"/>
              </w:rPr>
              <w:t>−128.58</w:t>
            </w:r>
          </w:p>
        </w:tc>
        <w:tc>
          <w:tcPr>
            <w:tcW w:w="491" w:type="pct"/>
          </w:tcPr>
          <w:p w14:paraId="1873E20E" w14:textId="77777777" w:rsidR="00061A5A" w:rsidRPr="00833953" w:rsidRDefault="00061A5A" w:rsidP="00C80083">
            <w:pPr>
              <w:pStyle w:val="Tabletext"/>
              <w:jc w:val="center"/>
              <w:rPr>
                <w:lang w:val="en-US"/>
              </w:rPr>
            </w:pPr>
            <w:r w:rsidRPr="00833953">
              <w:rPr>
                <w:lang w:val="en-US"/>
              </w:rPr>
              <w:t>−128.58</w:t>
            </w:r>
          </w:p>
        </w:tc>
        <w:tc>
          <w:tcPr>
            <w:tcW w:w="502" w:type="pct"/>
          </w:tcPr>
          <w:p w14:paraId="30B3E657" w14:textId="77777777" w:rsidR="00061A5A" w:rsidRPr="00833953" w:rsidRDefault="00061A5A" w:rsidP="00C80083">
            <w:pPr>
              <w:pStyle w:val="Tabletext"/>
              <w:jc w:val="center"/>
              <w:rPr>
                <w:lang w:val="en-US"/>
              </w:rPr>
            </w:pPr>
            <w:r w:rsidRPr="00833953">
              <w:rPr>
                <w:lang w:val="en-US"/>
              </w:rPr>
              <w:t>−128.58</w:t>
            </w:r>
          </w:p>
        </w:tc>
        <w:tc>
          <w:tcPr>
            <w:tcW w:w="491" w:type="pct"/>
          </w:tcPr>
          <w:p w14:paraId="00985460" w14:textId="77777777" w:rsidR="00061A5A" w:rsidRPr="00833953" w:rsidRDefault="00061A5A" w:rsidP="00C80083">
            <w:pPr>
              <w:pStyle w:val="Tabletext"/>
              <w:jc w:val="center"/>
              <w:rPr>
                <w:lang w:val="en-US"/>
              </w:rPr>
            </w:pPr>
            <w:r w:rsidRPr="00833953">
              <w:rPr>
                <w:lang w:val="en-US"/>
              </w:rPr>
              <w:t>−128.58</w:t>
            </w:r>
          </w:p>
        </w:tc>
        <w:tc>
          <w:tcPr>
            <w:tcW w:w="518" w:type="pct"/>
          </w:tcPr>
          <w:p w14:paraId="6EE9A643" w14:textId="77777777" w:rsidR="00061A5A" w:rsidRPr="00833953" w:rsidRDefault="00061A5A" w:rsidP="00C80083">
            <w:pPr>
              <w:pStyle w:val="Tabletext"/>
              <w:jc w:val="center"/>
              <w:rPr>
                <w:lang w:val="en-US"/>
              </w:rPr>
            </w:pPr>
            <w:r w:rsidRPr="00833953">
              <w:rPr>
                <w:lang w:val="en-US"/>
              </w:rPr>
              <w:t>−131.18</w:t>
            </w:r>
          </w:p>
        </w:tc>
      </w:tr>
      <w:tr w:rsidR="00061A5A" w:rsidRPr="00833953" w14:paraId="7B918CD0" w14:textId="77777777" w:rsidTr="00055F90">
        <w:trPr>
          <w:trHeight w:val="20"/>
          <w:jc w:val="center"/>
        </w:trPr>
        <w:tc>
          <w:tcPr>
            <w:tcW w:w="1293" w:type="pct"/>
          </w:tcPr>
          <w:p w14:paraId="4B14FFC4" w14:textId="77777777" w:rsidR="00061A5A" w:rsidRPr="00833953" w:rsidRDefault="00061A5A" w:rsidP="00C80083">
            <w:pPr>
              <w:pStyle w:val="Tabletext"/>
              <w:rPr>
                <w:lang w:val="en-US"/>
              </w:rPr>
            </w:pPr>
            <w:r w:rsidRPr="00833953">
              <w:rPr>
                <w:lang w:val="en-US"/>
              </w:rPr>
              <w:t xml:space="preserve">Antenna gain </w:t>
            </w:r>
          </w:p>
        </w:tc>
        <w:tc>
          <w:tcPr>
            <w:tcW w:w="683" w:type="pct"/>
          </w:tcPr>
          <w:p w14:paraId="7FA4EB8C" w14:textId="77777777" w:rsidR="00061A5A" w:rsidRPr="00833953" w:rsidRDefault="00061A5A" w:rsidP="00C80083">
            <w:pPr>
              <w:pStyle w:val="Tabletext"/>
              <w:jc w:val="center"/>
              <w:rPr>
                <w:lang w:val="en-US"/>
              </w:rPr>
            </w:pPr>
            <w:r w:rsidRPr="00833953">
              <w:rPr>
                <w:i/>
                <w:lang w:val="en-US"/>
              </w:rPr>
              <w:t>G</w:t>
            </w:r>
            <w:r w:rsidRPr="00833953">
              <w:rPr>
                <w:i/>
                <w:iCs/>
                <w:vertAlign w:val="subscript"/>
                <w:lang w:val="en-US"/>
              </w:rPr>
              <w:t>D</w:t>
            </w:r>
            <w:r w:rsidRPr="00833953">
              <w:rPr>
                <w:lang w:val="en-US"/>
              </w:rPr>
              <w:t xml:space="preserve"> (dBd)</w:t>
            </w:r>
          </w:p>
        </w:tc>
        <w:tc>
          <w:tcPr>
            <w:tcW w:w="518" w:type="pct"/>
          </w:tcPr>
          <w:p w14:paraId="74ED68E5" w14:textId="77777777" w:rsidR="00061A5A" w:rsidRPr="00833953" w:rsidRDefault="00061A5A" w:rsidP="00C80083">
            <w:pPr>
              <w:pStyle w:val="Tabletext"/>
              <w:jc w:val="center"/>
              <w:rPr>
                <w:lang w:val="en-US"/>
              </w:rPr>
            </w:pPr>
            <w:r w:rsidRPr="00833953">
              <w:rPr>
                <w:lang w:val="en-US"/>
              </w:rPr>
              <w:t>0.00</w:t>
            </w:r>
          </w:p>
        </w:tc>
        <w:tc>
          <w:tcPr>
            <w:tcW w:w="504" w:type="pct"/>
          </w:tcPr>
          <w:p w14:paraId="52DE0FF4" w14:textId="77777777" w:rsidR="00061A5A" w:rsidRPr="00833953" w:rsidRDefault="00061A5A" w:rsidP="00C80083">
            <w:pPr>
              <w:pStyle w:val="Tabletext"/>
              <w:jc w:val="center"/>
              <w:rPr>
                <w:lang w:val="en-US"/>
              </w:rPr>
            </w:pPr>
            <w:r w:rsidRPr="00833953">
              <w:rPr>
                <w:lang w:val="en-US"/>
              </w:rPr>
              <w:t>−2.20</w:t>
            </w:r>
          </w:p>
        </w:tc>
        <w:tc>
          <w:tcPr>
            <w:tcW w:w="491" w:type="pct"/>
          </w:tcPr>
          <w:p w14:paraId="2C16D9BC" w14:textId="77777777" w:rsidR="00061A5A" w:rsidRPr="00833953" w:rsidRDefault="00061A5A" w:rsidP="00C80083">
            <w:pPr>
              <w:pStyle w:val="Tabletext"/>
              <w:jc w:val="center"/>
              <w:rPr>
                <w:lang w:val="en-US"/>
              </w:rPr>
            </w:pPr>
            <w:r w:rsidRPr="00833953">
              <w:rPr>
                <w:lang w:val="en-US"/>
              </w:rPr>
              <w:t>−19.02</w:t>
            </w:r>
          </w:p>
        </w:tc>
        <w:tc>
          <w:tcPr>
            <w:tcW w:w="502" w:type="pct"/>
          </w:tcPr>
          <w:p w14:paraId="03ABCFD3" w14:textId="77777777" w:rsidR="00061A5A" w:rsidRPr="00833953" w:rsidRDefault="00061A5A" w:rsidP="00C80083">
            <w:pPr>
              <w:pStyle w:val="Tabletext"/>
              <w:jc w:val="center"/>
              <w:rPr>
                <w:lang w:val="en-US"/>
              </w:rPr>
            </w:pPr>
            <w:r w:rsidRPr="00833953">
              <w:rPr>
                <w:lang w:val="en-US"/>
              </w:rPr>
              <w:t>−2.20</w:t>
            </w:r>
          </w:p>
        </w:tc>
        <w:tc>
          <w:tcPr>
            <w:tcW w:w="491" w:type="pct"/>
          </w:tcPr>
          <w:p w14:paraId="715092EA" w14:textId="77777777" w:rsidR="00061A5A" w:rsidRPr="00833953" w:rsidRDefault="00061A5A" w:rsidP="00C80083">
            <w:pPr>
              <w:pStyle w:val="Tabletext"/>
              <w:jc w:val="center"/>
              <w:rPr>
                <w:lang w:val="en-US"/>
              </w:rPr>
            </w:pPr>
            <w:r w:rsidRPr="00833953">
              <w:rPr>
                <w:lang w:val="en-US"/>
              </w:rPr>
              <w:t>−19.02</w:t>
            </w:r>
          </w:p>
        </w:tc>
        <w:tc>
          <w:tcPr>
            <w:tcW w:w="518" w:type="pct"/>
          </w:tcPr>
          <w:p w14:paraId="3B20FCDD" w14:textId="77777777" w:rsidR="00061A5A" w:rsidRPr="00833953" w:rsidRDefault="00061A5A" w:rsidP="00C80083">
            <w:pPr>
              <w:pStyle w:val="Tabletext"/>
              <w:jc w:val="center"/>
              <w:rPr>
                <w:lang w:val="en-US"/>
              </w:rPr>
            </w:pPr>
            <w:r w:rsidRPr="00833953">
              <w:rPr>
                <w:lang w:val="en-US"/>
              </w:rPr>
              <w:t>−2.20</w:t>
            </w:r>
          </w:p>
        </w:tc>
      </w:tr>
      <w:tr w:rsidR="00061A5A" w:rsidRPr="00833953" w14:paraId="3D1BFF83" w14:textId="77777777" w:rsidTr="00055F90">
        <w:trPr>
          <w:trHeight w:val="20"/>
          <w:jc w:val="center"/>
        </w:trPr>
        <w:tc>
          <w:tcPr>
            <w:tcW w:w="1293" w:type="pct"/>
          </w:tcPr>
          <w:p w14:paraId="19D4024C" w14:textId="77777777" w:rsidR="00061A5A" w:rsidRPr="00833953" w:rsidRDefault="00061A5A" w:rsidP="00C80083">
            <w:pPr>
              <w:pStyle w:val="Tabletext"/>
              <w:rPr>
                <w:lang w:val="en-US"/>
              </w:rPr>
            </w:pPr>
            <w:r w:rsidRPr="00833953">
              <w:rPr>
                <w:lang w:val="en-US"/>
              </w:rPr>
              <w:t xml:space="preserve">Effective antenna aperture </w:t>
            </w:r>
          </w:p>
        </w:tc>
        <w:tc>
          <w:tcPr>
            <w:tcW w:w="683" w:type="pct"/>
          </w:tcPr>
          <w:p w14:paraId="7568E576" w14:textId="77777777" w:rsidR="00061A5A" w:rsidRPr="00833953" w:rsidRDefault="00061A5A" w:rsidP="00C80083">
            <w:pPr>
              <w:pStyle w:val="Tabletext"/>
              <w:jc w:val="center"/>
              <w:rPr>
                <w:lang w:val="en-US"/>
              </w:rPr>
            </w:pPr>
            <w:r w:rsidRPr="00833953">
              <w:rPr>
                <w:i/>
                <w:iCs/>
                <w:lang w:val="en-US"/>
              </w:rPr>
              <w:t>A</w:t>
            </w:r>
            <w:r w:rsidRPr="00833953">
              <w:rPr>
                <w:i/>
                <w:iCs/>
                <w:vertAlign w:val="subscript"/>
                <w:lang w:val="en-US"/>
              </w:rPr>
              <w:t>a</w:t>
            </w:r>
            <w:r w:rsidRPr="00833953">
              <w:rPr>
                <w:lang w:val="en-US"/>
              </w:rPr>
              <w:t xml:space="preserve"> (dBm</w:t>
            </w:r>
            <w:r w:rsidRPr="00833953">
              <w:rPr>
                <w:vertAlign w:val="superscript"/>
                <w:lang w:val="en-US"/>
              </w:rPr>
              <w:t>2</w:t>
            </w:r>
            <w:r w:rsidRPr="00833953">
              <w:rPr>
                <w:lang w:val="en-US"/>
              </w:rPr>
              <w:t>)</w:t>
            </w:r>
          </w:p>
        </w:tc>
        <w:tc>
          <w:tcPr>
            <w:tcW w:w="518" w:type="pct"/>
          </w:tcPr>
          <w:p w14:paraId="5437E77D" w14:textId="77777777" w:rsidR="00061A5A" w:rsidRPr="00833953" w:rsidRDefault="00061A5A" w:rsidP="00C80083">
            <w:pPr>
              <w:pStyle w:val="Tabletext"/>
              <w:jc w:val="center"/>
              <w:rPr>
                <w:lang w:val="en-US"/>
              </w:rPr>
            </w:pPr>
            <w:r w:rsidRPr="00833953">
              <w:rPr>
                <w:lang w:val="en-US"/>
              </w:rPr>
              <w:t>0.70</w:t>
            </w:r>
          </w:p>
        </w:tc>
        <w:tc>
          <w:tcPr>
            <w:tcW w:w="504" w:type="pct"/>
          </w:tcPr>
          <w:p w14:paraId="7FB8778E" w14:textId="77777777" w:rsidR="00061A5A" w:rsidRPr="00833953" w:rsidRDefault="00061A5A" w:rsidP="00C80083">
            <w:pPr>
              <w:pStyle w:val="Tabletext"/>
              <w:jc w:val="center"/>
              <w:rPr>
                <w:lang w:val="en-US"/>
              </w:rPr>
            </w:pPr>
            <w:r w:rsidRPr="00833953">
              <w:rPr>
                <w:lang w:val="en-US"/>
              </w:rPr>
              <w:t>−1.50</w:t>
            </w:r>
          </w:p>
        </w:tc>
        <w:tc>
          <w:tcPr>
            <w:tcW w:w="491" w:type="pct"/>
          </w:tcPr>
          <w:p w14:paraId="62CF77EC" w14:textId="77777777" w:rsidR="00061A5A" w:rsidRPr="00833953" w:rsidRDefault="00061A5A" w:rsidP="00C80083">
            <w:pPr>
              <w:pStyle w:val="Tabletext"/>
              <w:jc w:val="center"/>
              <w:rPr>
                <w:lang w:val="en-US"/>
              </w:rPr>
            </w:pPr>
            <w:r w:rsidRPr="00833953">
              <w:rPr>
                <w:lang w:val="en-US"/>
              </w:rPr>
              <w:t>−18.32</w:t>
            </w:r>
          </w:p>
        </w:tc>
        <w:tc>
          <w:tcPr>
            <w:tcW w:w="502" w:type="pct"/>
          </w:tcPr>
          <w:p w14:paraId="4C3883F5" w14:textId="77777777" w:rsidR="00061A5A" w:rsidRPr="00833953" w:rsidRDefault="00061A5A" w:rsidP="00C80083">
            <w:pPr>
              <w:pStyle w:val="Tabletext"/>
              <w:jc w:val="center"/>
              <w:rPr>
                <w:lang w:val="en-US"/>
              </w:rPr>
            </w:pPr>
            <w:r w:rsidRPr="00833953">
              <w:rPr>
                <w:lang w:val="en-US"/>
              </w:rPr>
              <w:t>−1.50</w:t>
            </w:r>
          </w:p>
        </w:tc>
        <w:tc>
          <w:tcPr>
            <w:tcW w:w="491" w:type="pct"/>
          </w:tcPr>
          <w:p w14:paraId="2F2B2512" w14:textId="77777777" w:rsidR="00061A5A" w:rsidRPr="00833953" w:rsidRDefault="00061A5A" w:rsidP="00C80083">
            <w:pPr>
              <w:pStyle w:val="Tabletext"/>
              <w:jc w:val="center"/>
              <w:rPr>
                <w:lang w:val="en-US"/>
              </w:rPr>
            </w:pPr>
            <w:r w:rsidRPr="00833953">
              <w:rPr>
                <w:lang w:val="en-US"/>
              </w:rPr>
              <w:t>−18.32</w:t>
            </w:r>
          </w:p>
        </w:tc>
        <w:tc>
          <w:tcPr>
            <w:tcW w:w="518" w:type="pct"/>
          </w:tcPr>
          <w:p w14:paraId="2539FFED" w14:textId="77777777" w:rsidR="00061A5A" w:rsidRPr="00833953" w:rsidRDefault="00061A5A" w:rsidP="00C80083">
            <w:pPr>
              <w:pStyle w:val="Tabletext"/>
              <w:jc w:val="center"/>
              <w:rPr>
                <w:lang w:val="en-US"/>
              </w:rPr>
            </w:pPr>
            <w:r w:rsidRPr="00833953">
              <w:rPr>
                <w:lang w:val="en-US"/>
              </w:rPr>
              <w:t>−1.50</w:t>
            </w:r>
          </w:p>
        </w:tc>
      </w:tr>
      <w:tr w:rsidR="00061A5A" w:rsidRPr="00833953" w14:paraId="20829D24" w14:textId="77777777" w:rsidTr="00055F90">
        <w:trPr>
          <w:trHeight w:val="20"/>
          <w:jc w:val="center"/>
        </w:trPr>
        <w:tc>
          <w:tcPr>
            <w:tcW w:w="1293" w:type="pct"/>
          </w:tcPr>
          <w:p w14:paraId="76262B50" w14:textId="77777777" w:rsidR="00061A5A" w:rsidRPr="00833953" w:rsidRDefault="00061A5A" w:rsidP="00C80083">
            <w:pPr>
              <w:pStyle w:val="Tabletext"/>
              <w:rPr>
                <w:lang w:val="en-US"/>
              </w:rPr>
            </w:pPr>
            <w:r w:rsidRPr="00833953">
              <w:rPr>
                <w:lang w:val="en-US"/>
              </w:rPr>
              <w:t>Feeder-loss</w:t>
            </w:r>
          </w:p>
        </w:tc>
        <w:tc>
          <w:tcPr>
            <w:tcW w:w="683" w:type="pct"/>
          </w:tcPr>
          <w:p w14:paraId="31589D64" w14:textId="77777777" w:rsidR="00061A5A" w:rsidRPr="00833953" w:rsidRDefault="00061A5A" w:rsidP="00C80083">
            <w:pPr>
              <w:pStyle w:val="Tabletext"/>
              <w:jc w:val="center"/>
              <w:rPr>
                <w:lang w:val="en-US"/>
              </w:rPr>
            </w:pPr>
            <w:r w:rsidRPr="00833953">
              <w:rPr>
                <w:i/>
                <w:iCs/>
                <w:lang w:val="en-US"/>
              </w:rPr>
              <w:t>L</w:t>
            </w:r>
            <w:r w:rsidRPr="00833953">
              <w:rPr>
                <w:i/>
                <w:iCs/>
                <w:vertAlign w:val="subscript"/>
                <w:lang w:val="en-US"/>
              </w:rPr>
              <w:t>c</w:t>
            </w:r>
            <w:r w:rsidRPr="00833953">
              <w:rPr>
                <w:lang w:val="en-US"/>
              </w:rPr>
              <w:t xml:space="preserve"> (dB)</w:t>
            </w:r>
          </w:p>
        </w:tc>
        <w:tc>
          <w:tcPr>
            <w:tcW w:w="518" w:type="pct"/>
          </w:tcPr>
          <w:p w14:paraId="2F9ACC96" w14:textId="77777777" w:rsidR="00061A5A" w:rsidRPr="00833953" w:rsidRDefault="00061A5A" w:rsidP="00C80083">
            <w:pPr>
              <w:pStyle w:val="Tabletext"/>
              <w:jc w:val="center"/>
              <w:rPr>
                <w:lang w:val="en-US"/>
              </w:rPr>
            </w:pPr>
            <w:r w:rsidRPr="00833953">
              <w:rPr>
                <w:lang w:val="en-US"/>
              </w:rPr>
              <w:t>1.40</w:t>
            </w:r>
          </w:p>
        </w:tc>
        <w:tc>
          <w:tcPr>
            <w:tcW w:w="504" w:type="pct"/>
          </w:tcPr>
          <w:p w14:paraId="60A7665D" w14:textId="77777777" w:rsidR="00061A5A" w:rsidRPr="00833953" w:rsidRDefault="00061A5A" w:rsidP="00C80083">
            <w:pPr>
              <w:pStyle w:val="Tabletext"/>
              <w:jc w:val="center"/>
              <w:rPr>
                <w:lang w:val="en-US"/>
              </w:rPr>
            </w:pPr>
            <w:r w:rsidRPr="00833953">
              <w:rPr>
                <w:lang w:val="en-US"/>
              </w:rPr>
              <w:t>0.00</w:t>
            </w:r>
          </w:p>
        </w:tc>
        <w:tc>
          <w:tcPr>
            <w:tcW w:w="491" w:type="pct"/>
          </w:tcPr>
          <w:p w14:paraId="110EEFC1" w14:textId="77777777" w:rsidR="00061A5A" w:rsidRPr="00833953" w:rsidRDefault="00061A5A" w:rsidP="00C80083">
            <w:pPr>
              <w:pStyle w:val="Tabletext"/>
              <w:jc w:val="center"/>
              <w:rPr>
                <w:lang w:val="en-US"/>
              </w:rPr>
            </w:pPr>
            <w:r w:rsidRPr="00833953">
              <w:rPr>
                <w:lang w:val="en-US"/>
              </w:rPr>
              <w:t>0.00</w:t>
            </w:r>
          </w:p>
        </w:tc>
        <w:tc>
          <w:tcPr>
            <w:tcW w:w="502" w:type="pct"/>
          </w:tcPr>
          <w:p w14:paraId="05107D28" w14:textId="77777777" w:rsidR="00061A5A" w:rsidRPr="00833953" w:rsidRDefault="00061A5A" w:rsidP="00C80083">
            <w:pPr>
              <w:pStyle w:val="Tabletext"/>
              <w:jc w:val="center"/>
              <w:rPr>
                <w:lang w:val="en-US"/>
              </w:rPr>
            </w:pPr>
            <w:r w:rsidRPr="00833953">
              <w:rPr>
                <w:lang w:val="en-US"/>
              </w:rPr>
              <w:t>0.00</w:t>
            </w:r>
          </w:p>
        </w:tc>
        <w:tc>
          <w:tcPr>
            <w:tcW w:w="491" w:type="pct"/>
          </w:tcPr>
          <w:p w14:paraId="649E2A4A" w14:textId="77777777" w:rsidR="00061A5A" w:rsidRPr="00833953" w:rsidRDefault="00061A5A" w:rsidP="00C80083">
            <w:pPr>
              <w:pStyle w:val="Tabletext"/>
              <w:jc w:val="center"/>
              <w:rPr>
                <w:lang w:val="en-US"/>
              </w:rPr>
            </w:pPr>
            <w:r w:rsidRPr="00833953">
              <w:rPr>
                <w:lang w:val="en-US"/>
              </w:rPr>
              <w:t>0.00</w:t>
            </w:r>
          </w:p>
        </w:tc>
        <w:tc>
          <w:tcPr>
            <w:tcW w:w="518" w:type="pct"/>
          </w:tcPr>
          <w:p w14:paraId="22C95305" w14:textId="77777777" w:rsidR="00061A5A" w:rsidRPr="00833953" w:rsidRDefault="00061A5A" w:rsidP="00C80083">
            <w:pPr>
              <w:pStyle w:val="Tabletext"/>
              <w:jc w:val="center"/>
              <w:rPr>
                <w:lang w:val="en-US"/>
              </w:rPr>
            </w:pPr>
            <w:r w:rsidRPr="00833953">
              <w:rPr>
                <w:lang w:val="en-US"/>
              </w:rPr>
              <w:t>0.28</w:t>
            </w:r>
          </w:p>
        </w:tc>
      </w:tr>
      <w:tr w:rsidR="00061A5A" w:rsidRPr="00833953" w14:paraId="78998D5C" w14:textId="77777777" w:rsidTr="00055F90">
        <w:trPr>
          <w:trHeight w:val="20"/>
          <w:jc w:val="center"/>
        </w:trPr>
        <w:tc>
          <w:tcPr>
            <w:tcW w:w="1293" w:type="pct"/>
          </w:tcPr>
          <w:p w14:paraId="4DD33C01" w14:textId="77777777" w:rsidR="00061A5A" w:rsidRPr="00833953" w:rsidRDefault="00061A5A" w:rsidP="00C80083">
            <w:pPr>
              <w:pStyle w:val="Tabletext"/>
              <w:rPr>
                <w:lang w:val="en-US"/>
              </w:rPr>
            </w:pPr>
            <w:r w:rsidRPr="00833953">
              <w:rPr>
                <w:lang w:val="en-US"/>
              </w:rPr>
              <w:t>Minimum power flux</w:t>
            </w:r>
            <w:r w:rsidRPr="00833953">
              <w:rPr>
                <w:lang w:val="en-US"/>
              </w:rPr>
              <w:noBreakHyphen/>
              <w:t xml:space="preserve">density at receiving place </w:t>
            </w:r>
          </w:p>
        </w:tc>
        <w:tc>
          <w:tcPr>
            <w:tcW w:w="683" w:type="pct"/>
          </w:tcPr>
          <w:p w14:paraId="3BB1C89B" w14:textId="77777777" w:rsidR="00061A5A" w:rsidRPr="00833953" w:rsidRDefault="00061A5A" w:rsidP="00C80083">
            <w:pPr>
              <w:pStyle w:val="Tabletext"/>
              <w:jc w:val="center"/>
              <w:rPr>
                <w:lang w:val="en-US"/>
              </w:rPr>
            </w:pPr>
            <w:r w:rsidRPr="00833953">
              <w:rPr>
                <w:lang w:val="en-US"/>
              </w:rPr>
              <w:t>φ</w:t>
            </w:r>
            <w:r w:rsidRPr="00833953">
              <w:rPr>
                <w:i/>
                <w:vertAlign w:val="subscript"/>
                <w:lang w:val="en-US"/>
              </w:rPr>
              <w:t>min</w:t>
            </w:r>
            <w:r w:rsidRPr="00833953">
              <w:rPr>
                <w:lang w:val="en-US"/>
              </w:rPr>
              <w:t xml:space="preserve"> (dBW/m</w:t>
            </w:r>
            <w:r w:rsidRPr="00833953">
              <w:rPr>
                <w:vertAlign w:val="superscript"/>
                <w:lang w:val="en-US"/>
              </w:rPr>
              <w:t>2</w:t>
            </w:r>
            <w:r w:rsidRPr="00833953">
              <w:rPr>
                <w:lang w:val="en-US"/>
              </w:rPr>
              <w:t>)</w:t>
            </w:r>
          </w:p>
        </w:tc>
        <w:tc>
          <w:tcPr>
            <w:tcW w:w="518" w:type="pct"/>
          </w:tcPr>
          <w:p w14:paraId="2E69BEC6" w14:textId="77777777" w:rsidR="00061A5A" w:rsidRPr="00833953" w:rsidRDefault="00061A5A" w:rsidP="00C80083">
            <w:pPr>
              <w:pStyle w:val="Tabletext"/>
              <w:jc w:val="center"/>
              <w:rPr>
                <w:lang w:val="en-US"/>
              </w:rPr>
            </w:pPr>
            <w:r w:rsidRPr="00833953">
              <w:rPr>
                <w:lang w:val="en-US"/>
              </w:rPr>
              <w:t>−135.37</w:t>
            </w:r>
          </w:p>
        </w:tc>
        <w:tc>
          <w:tcPr>
            <w:tcW w:w="504" w:type="pct"/>
          </w:tcPr>
          <w:p w14:paraId="29C86AF4" w14:textId="77777777" w:rsidR="00061A5A" w:rsidRPr="00833953" w:rsidRDefault="00061A5A" w:rsidP="00C80083">
            <w:pPr>
              <w:pStyle w:val="Tabletext"/>
              <w:jc w:val="center"/>
              <w:rPr>
                <w:lang w:val="en-US"/>
              </w:rPr>
            </w:pPr>
            <w:r w:rsidRPr="00833953">
              <w:rPr>
                <w:lang w:val="en-US"/>
              </w:rPr>
              <w:t>−127.07</w:t>
            </w:r>
          </w:p>
        </w:tc>
        <w:tc>
          <w:tcPr>
            <w:tcW w:w="491" w:type="pct"/>
          </w:tcPr>
          <w:p w14:paraId="08BBCEE3" w14:textId="77777777" w:rsidR="00061A5A" w:rsidRPr="00833953" w:rsidRDefault="00061A5A" w:rsidP="00C80083">
            <w:pPr>
              <w:pStyle w:val="Tabletext"/>
              <w:jc w:val="center"/>
              <w:rPr>
                <w:lang w:val="en-US"/>
              </w:rPr>
            </w:pPr>
            <w:r w:rsidRPr="00833953">
              <w:rPr>
                <w:lang w:val="en-US"/>
              </w:rPr>
              <w:t>−110.25</w:t>
            </w:r>
          </w:p>
        </w:tc>
        <w:tc>
          <w:tcPr>
            <w:tcW w:w="502" w:type="pct"/>
          </w:tcPr>
          <w:p w14:paraId="27FC8F71" w14:textId="77777777" w:rsidR="00061A5A" w:rsidRPr="00833953" w:rsidRDefault="00061A5A" w:rsidP="00C80083">
            <w:pPr>
              <w:pStyle w:val="Tabletext"/>
              <w:jc w:val="center"/>
              <w:rPr>
                <w:lang w:val="en-US"/>
              </w:rPr>
            </w:pPr>
            <w:r w:rsidRPr="00833953">
              <w:rPr>
                <w:lang w:val="en-US"/>
              </w:rPr>
              <w:t>−127.07</w:t>
            </w:r>
          </w:p>
        </w:tc>
        <w:tc>
          <w:tcPr>
            <w:tcW w:w="491" w:type="pct"/>
          </w:tcPr>
          <w:p w14:paraId="1F17A5A3" w14:textId="77777777" w:rsidR="00061A5A" w:rsidRPr="00833953" w:rsidRDefault="00061A5A" w:rsidP="00C80083">
            <w:pPr>
              <w:pStyle w:val="Tabletext"/>
              <w:jc w:val="center"/>
              <w:rPr>
                <w:lang w:val="en-US"/>
              </w:rPr>
            </w:pPr>
            <w:r w:rsidRPr="00833953">
              <w:rPr>
                <w:lang w:val="en-US"/>
              </w:rPr>
              <w:t>−110.25</w:t>
            </w:r>
          </w:p>
        </w:tc>
        <w:tc>
          <w:tcPr>
            <w:tcW w:w="518" w:type="pct"/>
          </w:tcPr>
          <w:p w14:paraId="693A31E8" w14:textId="77777777" w:rsidR="00061A5A" w:rsidRPr="00833953" w:rsidRDefault="00061A5A" w:rsidP="00C80083">
            <w:pPr>
              <w:pStyle w:val="Tabletext"/>
              <w:jc w:val="center"/>
              <w:rPr>
                <w:lang w:val="en-US"/>
              </w:rPr>
            </w:pPr>
            <w:r w:rsidRPr="00833953">
              <w:rPr>
                <w:lang w:val="en-US"/>
              </w:rPr>
              <w:t>−129.39</w:t>
            </w:r>
          </w:p>
        </w:tc>
      </w:tr>
      <w:tr w:rsidR="00061A5A" w:rsidRPr="00833953" w14:paraId="4FA6BCFF" w14:textId="77777777" w:rsidTr="00055F90">
        <w:trPr>
          <w:trHeight w:val="20"/>
          <w:jc w:val="center"/>
        </w:trPr>
        <w:tc>
          <w:tcPr>
            <w:tcW w:w="1293" w:type="pct"/>
          </w:tcPr>
          <w:p w14:paraId="35D0FAD5" w14:textId="77777777" w:rsidR="00061A5A" w:rsidRPr="00833953" w:rsidRDefault="00061A5A" w:rsidP="00C80083">
            <w:pPr>
              <w:pStyle w:val="Tabletext"/>
              <w:rPr>
                <w:lang w:val="en-US"/>
              </w:rPr>
            </w:pPr>
            <w:r w:rsidRPr="00833953">
              <w:rPr>
                <w:lang w:val="en-US"/>
              </w:rPr>
              <w:t xml:space="preserve">Minimum field-strength level at receiving antenna </w:t>
            </w:r>
          </w:p>
        </w:tc>
        <w:tc>
          <w:tcPr>
            <w:tcW w:w="683" w:type="pct"/>
          </w:tcPr>
          <w:p w14:paraId="2D339353" w14:textId="77777777" w:rsidR="00061A5A" w:rsidRPr="00833953" w:rsidRDefault="00061A5A" w:rsidP="00C80083">
            <w:pPr>
              <w:pStyle w:val="Tabletext"/>
              <w:jc w:val="center"/>
              <w:rPr>
                <w:lang w:val="en-US"/>
              </w:rPr>
            </w:pPr>
            <w:r w:rsidRPr="00833953">
              <w:rPr>
                <w:i/>
                <w:iCs/>
                <w:lang w:val="en-US"/>
              </w:rPr>
              <w:t>E</w:t>
            </w:r>
            <w:r w:rsidRPr="00833953">
              <w:rPr>
                <w:i/>
                <w:iCs/>
                <w:vertAlign w:val="subscript"/>
                <w:lang w:val="en-US"/>
              </w:rPr>
              <w:t>min</w:t>
            </w:r>
            <w:r w:rsidRPr="00833953">
              <w:rPr>
                <w:lang w:val="en-US"/>
              </w:rPr>
              <w:t xml:space="preserve"> (dB(μV/m))</w:t>
            </w:r>
          </w:p>
        </w:tc>
        <w:tc>
          <w:tcPr>
            <w:tcW w:w="518" w:type="pct"/>
          </w:tcPr>
          <w:p w14:paraId="2EA797BE" w14:textId="77777777" w:rsidR="00061A5A" w:rsidRPr="00833953" w:rsidRDefault="00061A5A" w:rsidP="00C80083">
            <w:pPr>
              <w:pStyle w:val="Tabletext"/>
              <w:jc w:val="center"/>
              <w:rPr>
                <w:lang w:val="en-US"/>
              </w:rPr>
            </w:pPr>
            <w:r w:rsidRPr="00833953">
              <w:rPr>
                <w:lang w:val="en-US"/>
              </w:rPr>
              <w:t>10.39</w:t>
            </w:r>
          </w:p>
        </w:tc>
        <w:tc>
          <w:tcPr>
            <w:tcW w:w="504" w:type="pct"/>
          </w:tcPr>
          <w:p w14:paraId="6E751D87" w14:textId="77777777" w:rsidR="00061A5A" w:rsidRPr="00833953" w:rsidRDefault="00061A5A" w:rsidP="00C80083">
            <w:pPr>
              <w:pStyle w:val="Tabletext"/>
              <w:jc w:val="center"/>
              <w:rPr>
                <w:lang w:val="en-US"/>
              </w:rPr>
            </w:pPr>
            <w:r w:rsidRPr="00833953">
              <w:rPr>
                <w:lang w:val="en-US"/>
              </w:rPr>
              <w:t>18.69</w:t>
            </w:r>
          </w:p>
        </w:tc>
        <w:tc>
          <w:tcPr>
            <w:tcW w:w="491" w:type="pct"/>
          </w:tcPr>
          <w:p w14:paraId="1DFAA527" w14:textId="77777777" w:rsidR="00061A5A" w:rsidRPr="00833953" w:rsidRDefault="00061A5A" w:rsidP="00C80083">
            <w:pPr>
              <w:pStyle w:val="Tabletext"/>
              <w:jc w:val="center"/>
              <w:rPr>
                <w:lang w:val="en-US"/>
              </w:rPr>
            </w:pPr>
            <w:r w:rsidRPr="00833953">
              <w:rPr>
                <w:lang w:val="en-US"/>
              </w:rPr>
              <w:t>35.51</w:t>
            </w:r>
          </w:p>
        </w:tc>
        <w:tc>
          <w:tcPr>
            <w:tcW w:w="502" w:type="pct"/>
          </w:tcPr>
          <w:p w14:paraId="339E8C3B" w14:textId="77777777" w:rsidR="00061A5A" w:rsidRPr="00833953" w:rsidRDefault="00061A5A" w:rsidP="00C80083">
            <w:pPr>
              <w:pStyle w:val="Tabletext"/>
              <w:jc w:val="center"/>
              <w:rPr>
                <w:lang w:val="en-US"/>
              </w:rPr>
            </w:pPr>
            <w:r w:rsidRPr="00833953">
              <w:rPr>
                <w:lang w:val="en-US"/>
              </w:rPr>
              <w:t>18.69</w:t>
            </w:r>
          </w:p>
        </w:tc>
        <w:tc>
          <w:tcPr>
            <w:tcW w:w="491" w:type="pct"/>
          </w:tcPr>
          <w:p w14:paraId="64767CB6" w14:textId="77777777" w:rsidR="00061A5A" w:rsidRPr="00833953" w:rsidRDefault="00061A5A" w:rsidP="00C80083">
            <w:pPr>
              <w:pStyle w:val="Tabletext"/>
              <w:jc w:val="center"/>
              <w:rPr>
                <w:lang w:val="en-US"/>
              </w:rPr>
            </w:pPr>
            <w:r w:rsidRPr="00833953">
              <w:rPr>
                <w:lang w:val="en-US"/>
              </w:rPr>
              <w:t>35.51</w:t>
            </w:r>
          </w:p>
        </w:tc>
        <w:tc>
          <w:tcPr>
            <w:tcW w:w="518" w:type="pct"/>
          </w:tcPr>
          <w:p w14:paraId="309B44AF" w14:textId="77777777" w:rsidR="00061A5A" w:rsidRPr="00833953" w:rsidRDefault="00061A5A" w:rsidP="00C80083">
            <w:pPr>
              <w:pStyle w:val="Tabletext"/>
              <w:jc w:val="center"/>
              <w:rPr>
                <w:lang w:val="en-US"/>
              </w:rPr>
            </w:pPr>
            <w:r w:rsidRPr="00833953">
              <w:rPr>
                <w:lang w:val="en-US"/>
              </w:rPr>
              <w:t>16.37</w:t>
            </w:r>
          </w:p>
        </w:tc>
      </w:tr>
      <w:tr w:rsidR="00061A5A" w:rsidRPr="00833953" w14:paraId="2410E043" w14:textId="77777777" w:rsidTr="00055F90">
        <w:trPr>
          <w:trHeight w:val="20"/>
          <w:jc w:val="center"/>
        </w:trPr>
        <w:tc>
          <w:tcPr>
            <w:tcW w:w="1293" w:type="pct"/>
          </w:tcPr>
          <w:p w14:paraId="4AAD7128" w14:textId="77777777" w:rsidR="00061A5A" w:rsidRPr="00833953" w:rsidRDefault="00061A5A" w:rsidP="00C80083">
            <w:pPr>
              <w:pStyle w:val="Tabletext"/>
              <w:rPr>
                <w:lang w:val="en-US"/>
              </w:rPr>
            </w:pPr>
            <w:r w:rsidRPr="00833953">
              <w:rPr>
                <w:lang w:val="en-US"/>
              </w:rPr>
              <w:t>Allowance for man-made noise</w:t>
            </w:r>
          </w:p>
        </w:tc>
        <w:tc>
          <w:tcPr>
            <w:tcW w:w="683" w:type="pct"/>
          </w:tcPr>
          <w:p w14:paraId="7ADAE24C" w14:textId="77777777" w:rsidR="00061A5A" w:rsidRPr="00833953" w:rsidRDefault="00061A5A" w:rsidP="00C80083">
            <w:pPr>
              <w:pStyle w:val="Tabletext"/>
              <w:jc w:val="center"/>
              <w:rPr>
                <w:lang w:val="en-US"/>
              </w:rPr>
            </w:pPr>
            <w:r w:rsidRPr="00833953">
              <w:rPr>
                <w:i/>
                <w:iCs/>
                <w:lang w:val="en-US"/>
              </w:rPr>
              <w:t>P</w:t>
            </w:r>
            <w:r w:rsidRPr="00833953">
              <w:rPr>
                <w:i/>
                <w:iCs/>
                <w:vertAlign w:val="subscript"/>
                <w:lang w:val="en-US"/>
              </w:rPr>
              <w:t>mmn</w:t>
            </w:r>
            <w:r w:rsidRPr="00833953">
              <w:rPr>
                <w:lang w:val="en-US"/>
              </w:rPr>
              <w:t xml:space="preserve"> (dB)</w:t>
            </w:r>
          </w:p>
        </w:tc>
        <w:tc>
          <w:tcPr>
            <w:tcW w:w="518" w:type="pct"/>
          </w:tcPr>
          <w:p w14:paraId="3A28647D" w14:textId="77777777" w:rsidR="00061A5A" w:rsidRPr="00833953" w:rsidRDefault="00061A5A" w:rsidP="00C80083">
            <w:pPr>
              <w:pStyle w:val="Tabletext"/>
              <w:jc w:val="center"/>
              <w:rPr>
                <w:lang w:val="en-US"/>
              </w:rPr>
            </w:pPr>
            <w:r w:rsidRPr="00833953">
              <w:rPr>
                <w:lang w:val="en-US"/>
              </w:rPr>
              <w:t>10.43</w:t>
            </w:r>
          </w:p>
        </w:tc>
        <w:tc>
          <w:tcPr>
            <w:tcW w:w="504" w:type="pct"/>
          </w:tcPr>
          <w:p w14:paraId="3AA3D206" w14:textId="77777777" w:rsidR="00061A5A" w:rsidRPr="00833953" w:rsidRDefault="00061A5A" w:rsidP="00C80083">
            <w:pPr>
              <w:pStyle w:val="Tabletext"/>
              <w:jc w:val="center"/>
              <w:rPr>
                <w:lang w:val="en-US"/>
              </w:rPr>
            </w:pPr>
            <w:r w:rsidRPr="00833953">
              <w:rPr>
                <w:lang w:val="en-US"/>
              </w:rPr>
              <w:t>10.43</w:t>
            </w:r>
          </w:p>
        </w:tc>
        <w:tc>
          <w:tcPr>
            <w:tcW w:w="491" w:type="pct"/>
          </w:tcPr>
          <w:p w14:paraId="39BCF603" w14:textId="77777777" w:rsidR="00061A5A" w:rsidRPr="00833953" w:rsidRDefault="00061A5A" w:rsidP="00C80083">
            <w:pPr>
              <w:pStyle w:val="Tabletext"/>
              <w:jc w:val="center"/>
              <w:rPr>
                <w:lang w:val="en-US"/>
              </w:rPr>
            </w:pPr>
            <w:r w:rsidRPr="00833953">
              <w:rPr>
                <w:lang w:val="en-US"/>
              </w:rPr>
              <w:t>0.00</w:t>
            </w:r>
          </w:p>
        </w:tc>
        <w:tc>
          <w:tcPr>
            <w:tcW w:w="502" w:type="pct"/>
          </w:tcPr>
          <w:p w14:paraId="2136B605" w14:textId="77777777" w:rsidR="00061A5A" w:rsidRPr="00833953" w:rsidRDefault="00061A5A" w:rsidP="00C80083">
            <w:pPr>
              <w:pStyle w:val="Tabletext"/>
              <w:jc w:val="center"/>
              <w:rPr>
                <w:lang w:val="en-US"/>
              </w:rPr>
            </w:pPr>
            <w:r w:rsidRPr="00833953">
              <w:rPr>
                <w:lang w:val="en-US"/>
              </w:rPr>
              <w:t>10.43</w:t>
            </w:r>
          </w:p>
        </w:tc>
        <w:tc>
          <w:tcPr>
            <w:tcW w:w="491" w:type="pct"/>
          </w:tcPr>
          <w:p w14:paraId="4AF1AAFE" w14:textId="77777777" w:rsidR="00061A5A" w:rsidRPr="00833953" w:rsidRDefault="00061A5A" w:rsidP="00C80083">
            <w:pPr>
              <w:pStyle w:val="Tabletext"/>
              <w:jc w:val="center"/>
              <w:rPr>
                <w:lang w:val="en-US"/>
              </w:rPr>
            </w:pPr>
            <w:r w:rsidRPr="00833953">
              <w:rPr>
                <w:lang w:val="en-US"/>
              </w:rPr>
              <w:t>0.00</w:t>
            </w:r>
          </w:p>
        </w:tc>
        <w:tc>
          <w:tcPr>
            <w:tcW w:w="518" w:type="pct"/>
          </w:tcPr>
          <w:p w14:paraId="3439AF8F" w14:textId="77777777" w:rsidR="00061A5A" w:rsidRPr="00833953" w:rsidRDefault="00061A5A" w:rsidP="00C80083">
            <w:pPr>
              <w:pStyle w:val="Tabletext"/>
              <w:jc w:val="center"/>
              <w:rPr>
                <w:lang w:val="en-US"/>
              </w:rPr>
            </w:pPr>
            <w:r w:rsidRPr="00833953">
              <w:rPr>
                <w:lang w:val="en-US"/>
              </w:rPr>
              <w:t>10.43</w:t>
            </w:r>
          </w:p>
        </w:tc>
      </w:tr>
      <w:tr w:rsidR="00061A5A" w:rsidRPr="00833953" w14:paraId="0168B838" w14:textId="77777777" w:rsidTr="00055F90">
        <w:trPr>
          <w:trHeight w:val="20"/>
          <w:jc w:val="center"/>
        </w:trPr>
        <w:tc>
          <w:tcPr>
            <w:tcW w:w="1293" w:type="pct"/>
          </w:tcPr>
          <w:p w14:paraId="36781F9D" w14:textId="77777777" w:rsidR="00061A5A" w:rsidRPr="00833953" w:rsidRDefault="00061A5A" w:rsidP="00C80083">
            <w:pPr>
              <w:pStyle w:val="Tabletext"/>
              <w:rPr>
                <w:lang w:val="en-US"/>
              </w:rPr>
            </w:pPr>
            <w:r w:rsidRPr="00833953">
              <w:rPr>
                <w:lang w:val="en-US"/>
              </w:rPr>
              <w:t>Antenna height loss</w:t>
            </w:r>
          </w:p>
        </w:tc>
        <w:tc>
          <w:tcPr>
            <w:tcW w:w="683" w:type="pct"/>
          </w:tcPr>
          <w:p w14:paraId="3961A97F" w14:textId="77777777" w:rsidR="00061A5A" w:rsidRPr="00833953" w:rsidRDefault="00061A5A" w:rsidP="00C80083">
            <w:pPr>
              <w:pStyle w:val="Tabletext"/>
              <w:jc w:val="center"/>
              <w:rPr>
                <w:lang w:val="en-US"/>
              </w:rPr>
            </w:pPr>
            <w:r w:rsidRPr="00833953">
              <w:rPr>
                <w:i/>
                <w:iCs/>
                <w:lang w:val="en-US"/>
              </w:rPr>
              <w:t>L</w:t>
            </w:r>
            <w:r w:rsidRPr="00833953">
              <w:rPr>
                <w:i/>
                <w:iCs/>
                <w:vertAlign w:val="subscript"/>
                <w:lang w:val="en-US"/>
              </w:rPr>
              <w:t>h</w:t>
            </w:r>
            <w:r w:rsidRPr="00833953">
              <w:rPr>
                <w:i/>
                <w:iCs/>
                <w:lang w:val="en-US"/>
              </w:rPr>
              <w:t xml:space="preserve"> </w:t>
            </w:r>
            <w:r w:rsidRPr="00833953">
              <w:rPr>
                <w:lang w:val="en-US"/>
              </w:rPr>
              <w:t>(dB)</w:t>
            </w:r>
          </w:p>
        </w:tc>
        <w:tc>
          <w:tcPr>
            <w:tcW w:w="518" w:type="pct"/>
          </w:tcPr>
          <w:p w14:paraId="72B03058" w14:textId="77777777" w:rsidR="00061A5A" w:rsidRPr="00833953" w:rsidRDefault="00061A5A" w:rsidP="00C80083">
            <w:pPr>
              <w:pStyle w:val="Tabletext"/>
              <w:jc w:val="center"/>
              <w:rPr>
                <w:lang w:val="en-US"/>
              </w:rPr>
            </w:pPr>
            <w:r w:rsidRPr="00833953">
              <w:rPr>
                <w:lang w:val="en-US"/>
              </w:rPr>
              <w:t>0.00</w:t>
            </w:r>
          </w:p>
        </w:tc>
        <w:tc>
          <w:tcPr>
            <w:tcW w:w="504" w:type="pct"/>
          </w:tcPr>
          <w:p w14:paraId="6C3B9D8C" w14:textId="77777777" w:rsidR="00061A5A" w:rsidRPr="00833953" w:rsidRDefault="00061A5A" w:rsidP="00C80083">
            <w:pPr>
              <w:pStyle w:val="Tabletext"/>
              <w:jc w:val="center"/>
              <w:rPr>
                <w:lang w:val="en-US"/>
              </w:rPr>
            </w:pPr>
            <w:r w:rsidRPr="00833953">
              <w:rPr>
                <w:lang w:val="en-US"/>
              </w:rPr>
              <w:t>10.00</w:t>
            </w:r>
          </w:p>
        </w:tc>
        <w:tc>
          <w:tcPr>
            <w:tcW w:w="491" w:type="pct"/>
          </w:tcPr>
          <w:p w14:paraId="4617EE2F" w14:textId="77777777" w:rsidR="00061A5A" w:rsidRPr="00833953" w:rsidRDefault="00061A5A" w:rsidP="00C80083">
            <w:pPr>
              <w:pStyle w:val="Tabletext"/>
              <w:jc w:val="center"/>
              <w:rPr>
                <w:lang w:val="en-US"/>
              </w:rPr>
            </w:pPr>
            <w:r w:rsidRPr="00833953">
              <w:rPr>
                <w:lang w:val="en-US"/>
              </w:rPr>
              <w:t>17.00</w:t>
            </w:r>
          </w:p>
        </w:tc>
        <w:tc>
          <w:tcPr>
            <w:tcW w:w="502" w:type="pct"/>
          </w:tcPr>
          <w:p w14:paraId="1F195153" w14:textId="77777777" w:rsidR="00061A5A" w:rsidRPr="00833953" w:rsidRDefault="00061A5A" w:rsidP="00C80083">
            <w:pPr>
              <w:pStyle w:val="Tabletext"/>
              <w:jc w:val="center"/>
              <w:rPr>
                <w:lang w:val="en-US"/>
              </w:rPr>
            </w:pPr>
            <w:r w:rsidRPr="00833953">
              <w:rPr>
                <w:lang w:val="en-US"/>
              </w:rPr>
              <w:t>10.00</w:t>
            </w:r>
          </w:p>
        </w:tc>
        <w:tc>
          <w:tcPr>
            <w:tcW w:w="491" w:type="pct"/>
          </w:tcPr>
          <w:p w14:paraId="2951A53C" w14:textId="77777777" w:rsidR="00061A5A" w:rsidRPr="00833953" w:rsidRDefault="00061A5A" w:rsidP="00C80083">
            <w:pPr>
              <w:pStyle w:val="Tabletext"/>
              <w:jc w:val="center"/>
              <w:rPr>
                <w:lang w:val="en-US"/>
              </w:rPr>
            </w:pPr>
            <w:r w:rsidRPr="00833953">
              <w:rPr>
                <w:lang w:val="en-US"/>
              </w:rPr>
              <w:t>17.00</w:t>
            </w:r>
          </w:p>
        </w:tc>
        <w:tc>
          <w:tcPr>
            <w:tcW w:w="518" w:type="pct"/>
          </w:tcPr>
          <w:p w14:paraId="3C3CBE99" w14:textId="77777777" w:rsidR="00061A5A" w:rsidRPr="00833953" w:rsidRDefault="00061A5A" w:rsidP="00C80083">
            <w:pPr>
              <w:pStyle w:val="Tabletext"/>
              <w:jc w:val="center"/>
              <w:rPr>
                <w:lang w:val="en-US"/>
              </w:rPr>
            </w:pPr>
            <w:r w:rsidRPr="00833953">
              <w:rPr>
                <w:lang w:val="en-US"/>
              </w:rPr>
              <w:t>10.00</w:t>
            </w:r>
          </w:p>
        </w:tc>
      </w:tr>
      <w:tr w:rsidR="00061A5A" w:rsidRPr="00833953" w14:paraId="56101108" w14:textId="77777777" w:rsidTr="00055F90">
        <w:trPr>
          <w:trHeight w:val="20"/>
          <w:jc w:val="center"/>
        </w:trPr>
        <w:tc>
          <w:tcPr>
            <w:tcW w:w="1293" w:type="pct"/>
          </w:tcPr>
          <w:p w14:paraId="296FFE82" w14:textId="77777777" w:rsidR="00061A5A" w:rsidRPr="00833953" w:rsidRDefault="00061A5A" w:rsidP="00C80083">
            <w:pPr>
              <w:pStyle w:val="Tabletext"/>
              <w:rPr>
                <w:lang w:val="en-US"/>
              </w:rPr>
            </w:pPr>
            <w:r w:rsidRPr="00833953">
              <w:rPr>
                <w:lang w:val="en-US"/>
              </w:rPr>
              <w:t xml:space="preserve">Building penetration loss </w:t>
            </w:r>
          </w:p>
        </w:tc>
        <w:tc>
          <w:tcPr>
            <w:tcW w:w="683" w:type="pct"/>
          </w:tcPr>
          <w:p w14:paraId="4883839D" w14:textId="77777777" w:rsidR="00061A5A" w:rsidRPr="00833953" w:rsidRDefault="00061A5A" w:rsidP="00C80083">
            <w:pPr>
              <w:pStyle w:val="Tabletext"/>
              <w:jc w:val="center"/>
              <w:rPr>
                <w:lang w:val="en-US"/>
              </w:rPr>
            </w:pPr>
            <w:r w:rsidRPr="00833953">
              <w:rPr>
                <w:i/>
                <w:iCs/>
                <w:lang w:val="en-US"/>
              </w:rPr>
              <w:t>L</w:t>
            </w:r>
            <w:r w:rsidRPr="00833953">
              <w:rPr>
                <w:i/>
                <w:iCs/>
                <w:vertAlign w:val="subscript"/>
                <w:lang w:val="en-US"/>
              </w:rPr>
              <w:t>b</w:t>
            </w:r>
            <w:r w:rsidRPr="00833953">
              <w:rPr>
                <w:i/>
                <w:iCs/>
                <w:lang w:val="en-US"/>
              </w:rPr>
              <w:t xml:space="preserve"> </w:t>
            </w:r>
            <w:r w:rsidRPr="00833953">
              <w:rPr>
                <w:lang w:val="en-US"/>
              </w:rPr>
              <w:t>(dB)</w:t>
            </w:r>
          </w:p>
        </w:tc>
        <w:tc>
          <w:tcPr>
            <w:tcW w:w="518" w:type="pct"/>
          </w:tcPr>
          <w:p w14:paraId="785D00D3" w14:textId="77777777" w:rsidR="00061A5A" w:rsidRPr="00833953" w:rsidRDefault="00061A5A" w:rsidP="00C80083">
            <w:pPr>
              <w:pStyle w:val="Tabletext"/>
              <w:jc w:val="center"/>
              <w:rPr>
                <w:lang w:val="en-US"/>
              </w:rPr>
            </w:pPr>
            <w:r w:rsidRPr="00833953">
              <w:rPr>
                <w:lang w:val="en-US"/>
              </w:rPr>
              <w:t>0.00</w:t>
            </w:r>
          </w:p>
        </w:tc>
        <w:tc>
          <w:tcPr>
            <w:tcW w:w="504" w:type="pct"/>
          </w:tcPr>
          <w:p w14:paraId="22F59EA2" w14:textId="77777777" w:rsidR="00061A5A" w:rsidRPr="00833953" w:rsidRDefault="00061A5A" w:rsidP="00C80083">
            <w:pPr>
              <w:pStyle w:val="Tabletext"/>
              <w:jc w:val="center"/>
              <w:rPr>
                <w:lang w:val="en-US"/>
              </w:rPr>
            </w:pPr>
            <w:r w:rsidRPr="00833953">
              <w:rPr>
                <w:lang w:val="en-US"/>
              </w:rPr>
              <w:t>9.00</w:t>
            </w:r>
          </w:p>
        </w:tc>
        <w:tc>
          <w:tcPr>
            <w:tcW w:w="491" w:type="pct"/>
          </w:tcPr>
          <w:p w14:paraId="43D3699E" w14:textId="77777777" w:rsidR="00061A5A" w:rsidRPr="00833953" w:rsidRDefault="00061A5A" w:rsidP="00C80083">
            <w:pPr>
              <w:pStyle w:val="Tabletext"/>
              <w:jc w:val="center"/>
              <w:rPr>
                <w:lang w:val="en-US"/>
              </w:rPr>
            </w:pPr>
            <w:r w:rsidRPr="00833953">
              <w:rPr>
                <w:lang w:val="en-US"/>
              </w:rPr>
              <w:t>9.00</w:t>
            </w:r>
          </w:p>
        </w:tc>
        <w:tc>
          <w:tcPr>
            <w:tcW w:w="502" w:type="pct"/>
          </w:tcPr>
          <w:p w14:paraId="2087B827" w14:textId="77777777" w:rsidR="00061A5A" w:rsidRPr="00833953" w:rsidRDefault="00061A5A" w:rsidP="00C80083">
            <w:pPr>
              <w:pStyle w:val="Tabletext"/>
              <w:jc w:val="center"/>
              <w:rPr>
                <w:lang w:val="en-US"/>
              </w:rPr>
            </w:pPr>
            <w:r w:rsidRPr="00833953">
              <w:rPr>
                <w:lang w:val="en-US"/>
              </w:rPr>
              <w:t>0.00</w:t>
            </w:r>
          </w:p>
        </w:tc>
        <w:tc>
          <w:tcPr>
            <w:tcW w:w="491" w:type="pct"/>
          </w:tcPr>
          <w:p w14:paraId="11B07D46" w14:textId="77777777" w:rsidR="00061A5A" w:rsidRPr="00833953" w:rsidRDefault="00061A5A" w:rsidP="00C80083">
            <w:pPr>
              <w:pStyle w:val="Tabletext"/>
              <w:jc w:val="center"/>
              <w:rPr>
                <w:lang w:val="en-US"/>
              </w:rPr>
            </w:pPr>
            <w:r w:rsidRPr="00833953">
              <w:rPr>
                <w:lang w:val="en-US"/>
              </w:rPr>
              <w:t>0.00</w:t>
            </w:r>
          </w:p>
        </w:tc>
        <w:tc>
          <w:tcPr>
            <w:tcW w:w="518" w:type="pct"/>
          </w:tcPr>
          <w:p w14:paraId="3AC29662" w14:textId="77777777" w:rsidR="00061A5A" w:rsidRPr="00833953" w:rsidRDefault="00061A5A" w:rsidP="00C80083">
            <w:pPr>
              <w:pStyle w:val="Tabletext"/>
              <w:jc w:val="center"/>
              <w:rPr>
                <w:lang w:val="en-US"/>
              </w:rPr>
            </w:pPr>
            <w:r w:rsidRPr="00833953">
              <w:rPr>
                <w:lang w:val="en-US"/>
              </w:rPr>
              <w:t>0.00</w:t>
            </w:r>
          </w:p>
        </w:tc>
      </w:tr>
      <w:tr w:rsidR="00061A5A" w:rsidRPr="00833953" w14:paraId="35DE4BB4" w14:textId="77777777" w:rsidTr="00055F90">
        <w:trPr>
          <w:trHeight w:val="20"/>
          <w:jc w:val="center"/>
        </w:trPr>
        <w:tc>
          <w:tcPr>
            <w:tcW w:w="1293" w:type="pct"/>
          </w:tcPr>
          <w:p w14:paraId="416A3B2B" w14:textId="77777777" w:rsidR="00061A5A" w:rsidRPr="00833953" w:rsidRDefault="00061A5A" w:rsidP="00C80083">
            <w:pPr>
              <w:pStyle w:val="Tabletext"/>
              <w:rPr>
                <w:lang w:val="en-US"/>
              </w:rPr>
            </w:pPr>
            <w:r w:rsidRPr="00833953">
              <w:rPr>
                <w:lang w:val="en-US"/>
              </w:rPr>
              <w:t>Location probability</w:t>
            </w:r>
          </w:p>
        </w:tc>
        <w:tc>
          <w:tcPr>
            <w:tcW w:w="683" w:type="pct"/>
          </w:tcPr>
          <w:p w14:paraId="236CC39A" w14:textId="77777777" w:rsidR="00061A5A" w:rsidRPr="00833953" w:rsidRDefault="00061A5A" w:rsidP="00C80083">
            <w:pPr>
              <w:pStyle w:val="Tabletext"/>
              <w:jc w:val="center"/>
              <w:rPr>
                <w:lang w:val="en-US"/>
              </w:rPr>
            </w:pPr>
          </w:p>
        </w:tc>
        <w:tc>
          <w:tcPr>
            <w:tcW w:w="518" w:type="pct"/>
          </w:tcPr>
          <w:p w14:paraId="1E98C2C3" w14:textId="77777777" w:rsidR="00061A5A" w:rsidRPr="00833953" w:rsidRDefault="00061A5A" w:rsidP="00C80083">
            <w:pPr>
              <w:pStyle w:val="Tabletext"/>
              <w:jc w:val="center"/>
              <w:rPr>
                <w:i/>
                <w:lang w:val="en-US"/>
              </w:rPr>
            </w:pPr>
            <w:r w:rsidRPr="00833953">
              <w:rPr>
                <w:lang w:val="en-US"/>
              </w:rPr>
              <w:t>70%</w:t>
            </w:r>
          </w:p>
        </w:tc>
        <w:tc>
          <w:tcPr>
            <w:tcW w:w="504" w:type="pct"/>
          </w:tcPr>
          <w:p w14:paraId="6574882E" w14:textId="77777777" w:rsidR="00061A5A" w:rsidRPr="00833953" w:rsidRDefault="00061A5A" w:rsidP="00C80083">
            <w:pPr>
              <w:pStyle w:val="Tabletext"/>
              <w:jc w:val="center"/>
              <w:rPr>
                <w:i/>
                <w:lang w:val="en-US"/>
              </w:rPr>
            </w:pPr>
            <w:r w:rsidRPr="00833953">
              <w:rPr>
                <w:lang w:val="en-US"/>
              </w:rPr>
              <w:t>95%</w:t>
            </w:r>
          </w:p>
        </w:tc>
        <w:tc>
          <w:tcPr>
            <w:tcW w:w="491" w:type="pct"/>
          </w:tcPr>
          <w:p w14:paraId="429948A4" w14:textId="77777777" w:rsidR="00061A5A" w:rsidRPr="00833953" w:rsidRDefault="00061A5A" w:rsidP="00C80083">
            <w:pPr>
              <w:pStyle w:val="Tabletext"/>
              <w:jc w:val="center"/>
              <w:rPr>
                <w:i/>
                <w:lang w:val="en-US"/>
              </w:rPr>
            </w:pPr>
            <w:r w:rsidRPr="00833953">
              <w:rPr>
                <w:lang w:val="en-US"/>
              </w:rPr>
              <w:t>95%</w:t>
            </w:r>
          </w:p>
        </w:tc>
        <w:tc>
          <w:tcPr>
            <w:tcW w:w="502" w:type="pct"/>
          </w:tcPr>
          <w:p w14:paraId="0D84A60E" w14:textId="77777777" w:rsidR="00061A5A" w:rsidRPr="00833953" w:rsidRDefault="00061A5A" w:rsidP="00C80083">
            <w:pPr>
              <w:pStyle w:val="Tabletext"/>
              <w:jc w:val="center"/>
              <w:rPr>
                <w:i/>
                <w:lang w:val="en-US"/>
              </w:rPr>
            </w:pPr>
            <w:r w:rsidRPr="00833953">
              <w:rPr>
                <w:lang w:val="en-US"/>
              </w:rPr>
              <w:t>95%</w:t>
            </w:r>
          </w:p>
        </w:tc>
        <w:tc>
          <w:tcPr>
            <w:tcW w:w="491" w:type="pct"/>
          </w:tcPr>
          <w:p w14:paraId="34E31ED5" w14:textId="77777777" w:rsidR="00061A5A" w:rsidRPr="00833953" w:rsidRDefault="00061A5A" w:rsidP="00C80083">
            <w:pPr>
              <w:pStyle w:val="Tabletext"/>
              <w:jc w:val="center"/>
              <w:rPr>
                <w:i/>
                <w:lang w:val="en-US"/>
              </w:rPr>
            </w:pPr>
            <w:r w:rsidRPr="00833953">
              <w:rPr>
                <w:lang w:val="en-US"/>
              </w:rPr>
              <w:t>95%</w:t>
            </w:r>
          </w:p>
        </w:tc>
        <w:tc>
          <w:tcPr>
            <w:tcW w:w="518" w:type="pct"/>
          </w:tcPr>
          <w:p w14:paraId="0822B09E" w14:textId="77777777" w:rsidR="00061A5A" w:rsidRPr="00833953" w:rsidRDefault="00061A5A" w:rsidP="00C80083">
            <w:pPr>
              <w:pStyle w:val="Tabletext"/>
              <w:jc w:val="center"/>
              <w:rPr>
                <w:i/>
                <w:lang w:val="en-US"/>
              </w:rPr>
            </w:pPr>
            <w:r w:rsidRPr="00833953">
              <w:rPr>
                <w:lang w:val="en-US"/>
              </w:rPr>
              <w:t>99%</w:t>
            </w:r>
          </w:p>
        </w:tc>
      </w:tr>
      <w:tr w:rsidR="00061A5A" w:rsidRPr="00833953" w14:paraId="5312B566" w14:textId="77777777" w:rsidTr="00055F90">
        <w:trPr>
          <w:trHeight w:val="20"/>
          <w:jc w:val="center"/>
        </w:trPr>
        <w:tc>
          <w:tcPr>
            <w:tcW w:w="1293" w:type="pct"/>
          </w:tcPr>
          <w:p w14:paraId="2C0B1BF9" w14:textId="77777777" w:rsidR="00061A5A" w:rsidRPr="00833953" w:rsidRDefault="00061A5A" w:rsidP="00C80083">
            <w:pPr>
              <w:pStyle w:val="Tabletext"/>
              <w:rPr>
                <w:lang w:val="en-US"/>
              </w:rPr>
            </w:pPr>
            <w:r w:rsidRPr="00833953">
              <w:rPr>
                <w:lang w:val="en-US"/>
              </w:rPr>
              <w:t>Distribution factor</w:t>
            </w:r>
          </w:p>
        </w:tc>
        <w:tc>
          <w:tcPr>
            <w:tcW w:w="683" w:type="pct"/>
          </w:tcPr>
          <w:p w14:paraId="413CE24B" w14:textId="77777777" w:rsidR="00061A5A" w:rsidRPr="00833953" w:rsidRDefault="00061A5A" w:rsidP="00C80083">
            <w:pPr>
              <w:pStyle w:val="Tabletext"/>
              <w:jc w:val="center"/>
              <w:rPr>
                <w:lang w:val="en-US"/>
              </w:rPr>
            </w:pPr>
            <w:r w:rsidRPr="00833953">
              <w:rPr>
                <w:lang w:val="en-US"/>
              </w:rPr>
              <w:t>μ</w:t>
            </w:r>
          </w:p>
        </w:tc>
        <w:tc>
          <w:tcPr>
            <w:tcW w:w="518" w:type="pct"/>
          </w:tcPr>
          <w:p w14:paraId="57C231FC" w14:textId="77777777" w:rsidR="00061A5A" w:rsidRPr="00833953" w:rsidRDefault="00061A5A" w:rsidP="00C80083">
            <w:pPr>
              <w:pStyle w:val="Tabletext"/>
              <w:jc w:val="center"/>
              <w:rPr>
                <w:i/>
                <w:lang w:val="en-US"/>
              </w:rPr>
            </w:pPr>
            <w:r w:rsidRPr="00833953">
              <w:rPr>
                <w:lang w:val="en-US"/>
              </w:rPr>
              <w:t>0.52</w:t>
            </w:r>
          </w:p>
        </w:tc>
        <w:tc>
          <w:tcPr>
            <w:tcW w:w="504" w:type="pct"/>
          </w:tcPr>
          <w:p w14:paraId="5004691D" w14:textId="77777777" w:rsidR="00061A5A" w:rsidRPr="00833953" w:rsidRDefault="00061A5A" w:rsidP="00C80083">
            <w:pPr>
              <w:pStyle w:val="Tabletext"/>
              <w:jc w:val="center"/>
              <w:rPr>
                <w:i/>
                <w:lang w:val="en-US"/>
              </w:rPr>
            </w:pPr>
            <w:r w:rsidRPr="00833953">
              <w:rPr>
                <w:lang w:val="en-US"/>
              </w:rPr>
              <w:t>1.64</w:t>
            </w:r>
          </w:p>
        </w:tc>
        <w:tc>
          <w:tcPr>
            <w:tcW w:w="491" w:type="pct"/>
          </w:tcPr>
          <w:p w14:paraId="54414BD6" w14:textId="77777777" w:rsidR="00061A5A" w:rsidRPr="00833953" w:rsidRDefault="00061A5A" w:rsidP="00C80083">
            <w:pPr>
              <w:pStyle w:val="Tabletext"/>
              <w:jc w:val="center"/>
              <w:rPr>
                <w:i/>
                <w:lang w:val="en-US"/>
              </w:rPr>
            </w:pPr>
            <w:r w:rsidRPr="00833953">
              <w:rPr>
                <w:lang w:val="en-US"/>
              </w:rPr>
              <w:t>1.64</w:t>
            </w:r>
          </w:p>
        </w:tc>
        <w:tc>
          <w:tcPr>
            <w:tcW w:w="502" w:type="pct"/>
          </w:tcPr>
          <w:p w14:paraId="68072376" w14:textId="77777777" w:rsidR="00061A5A" w:rsidRPr="00833953" w:rsidRDefault="00061A5A" w:rsidP="00C80083">
            <w:pPr>
              <w:pStyle w:val="Tabletext"/>
              <w:jc w:val="center"/>
              <w:rPr>
                <w:i/>
                <w:lang w:val="en-US"/>
              </w:rPr>
            </w:pPr>
            <w:r w:rsidRPr="00833953">
              <w:rPr>
                <w:lang w:val="en-US"/>
              </w:rPr>
              <w:t>1.64</w:t>
            </w:r>
          </w:p>
        </w:tc>
        <w:tc>
          <w:tcPr>
            <w:tcW w:w="491" w:type="pct"/>
          </w:tcPr>
          <w:p w14:paraId="74E85415" w14:textId="77777777" w:rsidR="00061A5A" w:rsidRPr="00833953" w:rsidRDefault="00061A5A" w:rsidP="00C80083">
            <w:pPr>
              <w:pStyle w:val="Tabletext"/>
              <w:jc w:val="center"/>
              <w:rPr>
                <w:i/>
                <w:lang w:val="en-US"/>
              </w:rPr>
            </w:pPr>
            <w:r w:rsidRPr="00833953">
              <w:rPr>
                <w:lang w:val="en-US"/>
              </w:rPr>
              <w:t>1.64</w:t>
            </w:r>
          </w:p>
        </w:tc>
        <w:tc>
          <w:tcPr>
            <w:tcW w:w="518" w:type="pct"/>
          </w:tcPr>
          <w:p w14:paraId="0FEEB141" w14:textId="77777777" w:rsidR="00061A5A" w:rsidRPr="00833953" w:rsidRDefault="00061A5A" w:rsidP="00C80083">
            <w:pPr>
              <w:pStyle w:val="Tabletext"/>
              <w:jc w:val="center"/>
              <w:rPr>
                <w:i/>
                <w:lang w:val="en-US"/>
              </w:rPr>
            </w:pPr>
            <w:r w:rsidRPr="00833953">
              <w:rPr>
                <w:lang w:val="en-US"/>
              </w:rPr>
              <w:t>2.33</w:t>
            </w:r>
          </w:p>
        </w:tc>
      </w:tr>
      <w:tr w:rsidR="00061A5A" w:rsidRPr="00833953" w14:paraId="015FC72B" w14:textId="77777777" w:rsidTr="00E47269">
        <w:trPr>
          <w:trHeight w:val="20"/>
          <w:jc w:val="center"/>
        </w:trPr>
        <w:tc>
          <w:tcPr>
            <w:tcW w:w="1293" w:type="pct"/>
          </w:tcPr>
          <w:p w14:paraId="0FC5D908" w14:textId="5ED6CB33" w:rsidR="00061A5A" w:rsidRPr="00833953" w:rsidRDefault="00061A5A" w:rsidP="00C80083">
            <w:pPr>
              <w:pStyle w:val="Tabletext"/>
              <w:rPr>
                <w:lang w:val="en-US"/>
              </w:rPr>
            </w:pPr>
            <w:r w:rsidRPr="00833953">
              <w:rPr>
                <w:lang w:val="en-US"/>
              </w:rPr>
              <w:t>Standard deviation of DRM field strength</w:t>
            </w:r>
          </w:p>
        </w:tc>
        <w:tc>
          <w:tcPr>
            <w:tcW w:w="683" w:type="pct"/>
          </w:tcPr>
          <w:p w14:paraId="3423CC9E" w14:textId="77777777" w:rsidR="00061A5A" w:rsidRPr="00833953" w:rsidRDefault="00061A5A" w:rsidP="00C80083">
            <w:pPr>
              <w:pStyle w:val="Tabletext"/>
              <w:jc w:val="center"/>
              <w:rPr>
                <w:lang w:val="en-US"/>
              </w:rPr>
            </w:pPr>
            <w:r w:rsidRPr="00833953">
              <w:rPr>
                <w:lang w:val="en-US"/>
              </w:rPr>
              <w:t>σ</w:t>
            </w:r>
            <w:r w:rsidRPr="00833953">
              <w:rPr>
                <w:i/>
                <w:iCs/>
                <w:vertAlign w:val="subscript"/>
                <w:lang w:val="en-US"/>
              </w:rPr>
              <w:t>m</w:t>
            </w:r>
            <w:r w:rsidRPr="00833953">
              <w:rPr>
                <w:i/>
                <w:iCs/>
                <w:lang w:val="en-US"/>
              </w:rPr>
              <w:t xml:space="preserve"> </w:t>
            </w:r>
            <w:r w:rsidRPr="00833953">
              <w:rPr>
                <w:lang w:val="en-US"/>
              </w:rPr>
              <w:t>(dB)</w:t>
            </w:r>
          </w:p>
        </w:tc>
        <w:tc>
          <w:tcPr>
            <w:tcW w:w="518" w:type="pct"/>
          </w:tcPr>
          <w:p w14:paraId="5C6D9287" w14:textId="77777777" w:rsidR="00061A5A" w:rsidRPr="00833953" w:rsidRDefault="00061A5A" w:rsidP="00C80083">
            <w:pPr>
              <w:pStyle w:val="Tabletext"/>
              <w:jc w:val="center"/>
              <w:rPr>
                <w:i/>
                <w:lang w:val="en-US"/>
              </w:rPr>
            </w:pPr>
            <w:r w:rsidRPr="00833953">
              <w:rPr>
                <w:lang w:val="en-US"/>
              </w:rPr>
              <w:t>3.80</w:t>
            </w:r>
          </w:p>
        </w:tc>
        <w:tc>
          <w:tcPr>
            <w:tcW w:w="504" w:type="pct"/>
          </w:tcPr>
          <w:p w14:paraId="729B29AB" w14:textId="77777777" w:rsidR="00061A5A" w:rsidRPr="00833953" w:rsidRDefault="00061A5A" w:rsidP="00C80083">
            <w:pPr>
              <w:pStyle w:val="Tabletext"/>
              <w:jc w:val="center"/>
              <w:rPr>
                <w:i/>
                <w:lang w:val="en-US"/>
              </w:rPr>
            </w:pPr>
            <w:r w:rsidRPr="00833953">
              <w:rPr>
                <w:lang w:val="en-US"/>
              </w:rPr>
              <w:t>3.80</w:t>
            </w:r>
          </w:p>
        </w:tc>
        <w:tc>
          <w:tcPr>
            <w:tcW w:w="491" w:type="pct"/>
          </w:tcPr>
          <w:p w14:paraId="459A8327" w14:textId="77777777" w:rsidR="00061A5A" w:rsidRPr="00833953" w:rsidRDefault="00061A5A" w:rsidP="00C80083">
            <w:pPr>
              <w:pStyle w:val="Tabletext"/>
              <w:jc w:val="center"/>
              <w:rPr>
                <w:i/>
                <w:lang w:val="en-US"/>
              </w:rPr>
            </w:pPr>
            <w:r w:rsidRPr="00833953">
              <w:rPr>
                <w:lang w:val="en-US"/>
              </w:rPr>
              <w:t>3.80</w:t>
            </w:r>
          </w:p>
        </w:tc>
        <w:tc>
          <w:tcPr>
            <w:tcW w:w="502" w:type="pct"/>
          </w:tcPr>
          <w:p w14:paraId="53A636B9" w14:textId="77777777" w:rsidR="00061A5A" w:rsidRPr="00833953" w:rsidRDefault="00061A5A" w:rsidP="00C80083">
            <w:pPr>
              <w:pStyle w:val="Tabletext"/>
              <w:jc w:val="center"/>
              <w:rPr>
                <w:i/>
                <w:lang w:val="en-US"/>
              </w:rPr>
            </w:pPr>
            <w:r w:rsidRPr="00833953">
              <w:rPr>
                <w:lang w:val="en-US"/>
              </w:rPr>
              <w:t>3.80</w:t>
            </w:r>
          </w:p>
        </w:tc>
        <w:tc>
          <w:tcPr>
            <w:tcW w:w="491" w:type="pct"/>
          </w:tcPr>
          <w:p w14:paraId="2A8E42F5" w14:textId="77777777" w:rsidR="00061A5A" w:rsidRPr="00833953" w:rsidRDefault="00061A5A" w:rsidP="00C80083">
            <w:pPr>
              <w:pStyle w:val="Tabletext"/>
              <w:jc w:val="center"/>
              <w:rPr>
                <w:i/>
                <w:lang w:val="en-US"/>
              </w:rPr>
            </w:pPr>
            <w:r w:rsidRPr="00833953">
              <w:rPr>
                <w:lang w:val="en-US"/>
              </w:rPr>
              <w:t>3.80</w:t>
            </w:r>
          </w:p>
        </w:tc>
        <w:tc>
          <w:tcPr>
            <w:tcW w:w="518" w:type="pct"/>
          </w:tcPr>
          <w:p w14:paraId="2EAB6C20" w14:textId="77777777" w:rsidR="00061A5A" w:rsidRPr="00833953" w:rsidRDefault="00061A5A" w:rsidP="00C80083">
            <w:pPr>
              <w:pStyle w:val="Tabletext"/>
              <w:jc w:val="center"/>
              <w:rPr>
                <w:i/>
                <w:lang w:val="en-US"/>
              </w:rPr>
            </w:pPr>
            <w:r w:rsidRPr="00833953">
              <w:rPr>
                <w:lang w:val="en-US"/>
              </w:rPr>
              <w:t>3.10</w:t>
            </w:r>
          </w:p>
        </w:tc>
      </w:tr>
      <w:tr w:rsidR="00061A5A" w:rsidRPr="00833953" w14:paraId="7534908B" w14:textId="77777777" w:rsidTr="00E47269">
        <w:trPr>
          <w:trHeight w:val="20"/>
          <w:jc w:val="center"/>
        </w:trPr>
        <w:tc>
          <w:tcPr>
            <w:tcW w:w="1293" w:type="pct"/>
          </w:tcPr>
          <w:p w14:paraId="5268714B" w14:textId="77777777" w:rsidR="00061A5A" w:rsidRPr="00833953" w:rsidRDefault="00061A5A" w:rsidP="00C80083">
            <w:pPr>
              <w:pStyle w:val="Tabletext"/>
              <w:rPr>
                <w:lang w:val="en-US"/>
              </w:rPr>
            </w:pPr>
            <w:r w:rsidRPr="00833953">
              <w:rPr>
                <w:lang w:val="en-US"/>
              </w:rPr>
              <w:t>Standard deviation of MMN</w:t>
            </w:r>
          </w:p>
        </w:tc>
        <w:tc>
          <w:tcPr>
            <w:tcW w:w="683" w:type="pct"/>
          </w:tcPr>
          <w:p w14:paraId="0BCF3EB0" w14:textId="77777777" w:rsidR="00061A5A" w:rsidRPr="00833953" w:rsidRDefault="00061A5A" w:rsidP="00C80083">
            <w:pPr>
              <w:pStyle w:val="Tabletext"/>
              <w:jc w:val="center"/>
              <w:rPr>
                <w:lang w:val="en-US"/>
              </w:rPr>
            </w:pPr>
            <w:r w:rsidRPr="00833953">
              <w:rPr>
                <w:lang w:val="en-US"/>
              </w:rPr>
              <w:t>σ</w:t>
            </w:r>
            <w:r w:rsidRPr="00833953">
              <w:rPr>
                <w:i/>
                <w:iCs/>
                <w:vertAlign w:val="subscript"/>
                <w:lang w:val="en-US"/>
              </w:rPr>
              <w:t>MMN</w:t>
            </w:r>
            <w:r w:rsidRPr="00833953">
              <w:rPr>
                <w:lang w:val="en-US"/>
              </w:rPr>
              <w:t xml:space="preserve"> (dB)</w:t>
            </w:r>
          </w:p>
        </w:tc>
        <w:tc>
          <w:tcPr>
            <w:tcW w:w="518" w:type="pct"/>
          </w:tcPr>
          <w:p w14:paraId="28A4AF38" w14:textId="77777777" w:rsidR="00061A5A" w:rsidRPr="00833953" w:rsidRDefault="00061A5A" w:rsidP="00C80083">
            <w:pPr>
              <w:pStyle w:val="Tabletext"/>
              <w:jc w:val="center"/>
              <w:rPr>
                <w:i/>
                <w:lang w:val="en-US"/>
              </w:rPr>
            </w:pPr>
            <w:r w:rsidRPr="00833953">
              <w:rPr>
                <w:lang w:val="en-US"/>
              </w:rPr>
              <w:t>4.53</w:t>
            </w:r>
          </w:p>
        </w:tc>
        <w:tc>
          <w:tcPr>
            <w:tcW w:w="504" w:type="pct"/>
          </w:tcPr>
          <w:p w14:paraId="50E2C38C" w14:textId="77777777" w:rsidR="00061A5A" w:rsidRPr="00833953" w:rsidRDefault="00061A5A" w:rsidP="00C80083">
            <w:pPr>
              <w:pStyle w:val="Tabletext"/>
              <w:jc w:val="center"/>
              <w:rPr>
                <w:i/>
                <w:lang w:val="en-US"/>
              </w:rPr>
            </w:pPr>
            <w:r w:rsidRPr="00833953">
              <w:rPr>
                <w:lang w:val="en-US"/>
              </w:rPr>
              <w:t>4.53</w:t>
            </w:r>
          </w:p>
        </w:tc>
        <w:tc>
          <w:tcPr>
            <w:tcW w:w="491" w:type="pct"/>
          </w:tcPr>
          <w:p w14:paraId="2674A149" w14:textId="77777777" w:rsidR="00061A5A" w:rsidRPr="00833953" w:rsidRDefault="00061A5A" w:rsidP="00C80083">
            <w:pPr>
              <w:pStyle w:val="Tabletext"/>
              <w:jc w:val="center"/>
              <w:rPr>
                <w:i/>
                <w:lang w:val="en-US"/>
              </w:rPr>
            </w:pPr>
            <w:r w:rsidRPr="00833953">
              <w:rPr>
                <w:lang w:val="en-US"/>
              </w:rPr>
              <w:t>0.00</w:t>
            </w:r>
          </w:p>
        </w:tc>
        <w:tc>
          <w:tcPr>
            <w:tcW w:w="502" w:type="pct"/>
          </w:tcPr>
          <w:p w14:paraId="635C35AC" w14:textId="77777777" w:rsidR="00061A5A" w:rsidRPr="00833953" w:rsidRDefault="00061A5A" w:rsidP="00C80083">
            <w:pPr>
              <w:pStyle w:val="Tabletext"/>
              <w:jc w:val="center"/>
              <w:rPr>
                <w:i/>
                <w:lang w:val="en-US"/>
              </w:rPr>
            </w:pPr>
            <w:r w:rsidRPr="00833953">
              <w:rPr>
                <w:lang w:val="en-US"/>
              </w:rPr>
              <w:t>4.53</w:t>
            </w:r>
          </w:p>
        </w:tc>
        <w:tc>
          <w:tcPr>
            <w:tcW w:w="491" w:type="pct"/>
          </w:tcPr>
          <w:p w14:paraId="6384049D" w14:textId="77777777" w:rsidR="00061A5A" w:rsidRPr="00833953" w:rsidRDefault="00061A5A" w:rsidP="00C80083">
            <w:pPr>
              <w:pStyle w:val="Tabletext"/>
              <w:jc w:val="center"/>
              <w:rPr>
                <w:i/>
                <w:lang w:val="en-US"/>
              </w:rPr>
            </w:pPr>
            <w:r w:rsidRPr="00833953">
              <w:rPr>
                <w:lang w:val="en-US"/>
              </w:rPr>
              <w:t>0.00</w:t>
            </w:r>
          </w:p>
        </w:tc>
        <w:tc>
          <w:tcPr>
            <w:tcW w:w="518" w:type="pct"/>
          </w:tcPr>
          <w:p w14:paraId="5AB1E1E9" w14:textId="77777777" w:rsidR="00061A5A" w:rsidRPr="00833953" w:rsidRDefault="00061A5A" w:rsidP="00C80083">
            <w:pPr>
              <w:pStyle w:val="Tabletext"/>
              <w:jc w:val="center"/>
              <w:rPr>
                <w:i/>
                <w:lang w:val="en-US"/>
              </w:rPr>
            </w:pPr>
            <w:r w:rsidRPr="00833953">
              <w:rPr>
                <w:lang w:val="en-US"/>
              </w:rPr>
              <w:t>4.53</w:t>
            </w:r>
          </w:p>
        </w:tc>
      </w:tr>
      <w:tr w:rsidR="00061A5A" w:rsidRPr="00833953" w14:paraId="4CAF26DB" w14:textId="77777777" w:rsidTr="00E47269">
        <w:trPr>
          <w:trHeight w:val="20"/>
          <w:jc w:val="center"/>
        </w:trPr>
        <w:tc>
          <w:tcPr>
            <w:tcW w:w="1293" w:type="pct"/>
          </w:tcPr>
          <w:p w14:paraId="7C9A09B9" w14:textId="77777777" w:rsidR="00061A5A" w:rsidRPr="00833953" w:rsidRDefault="00061A5A" w:rsidP="00C80083">
            <w:pPr>
              <w:pStyle w:val="Tabletext"/>
              <w:rPr>
                <w:lang w:val="en-US"/>
              </w:rPr>
            </w:pPr>
            <w:r w:rsidRPr="00833953">
              <w:rPr>
                <w:lang w:val="en-US"/>
              </w:rPr>
              <w:t xml:space="preserve">Standard deviation of building penetration loss </w:t>
            </w:r>
          </w:p>
        </w:tc>
        <w:tc>
          <w:tcPr>
            <w:tcW w:w="683" w:type="pct"/>
          </w:tcPr>
          <w:p w14:paraId="3C73E755" w14:textId="77777777" w:rsidR="00061A5A" w:rsidRPr="00833953" w:rsidRDefault="00061A5A" w:rsidP="00C80083">
            <w:pPr>
              <w:pStyle w:val="Tabletext"/>
              <w:jc w:val="center"/>
              <w:rPr>
                <w:lang w:val="en-US"/>
              </w:rPr>
            </w:pPr>
            <w:r w:rsidRPr="00833953">
              <w:rPr>
                <w:lang w:val="en-US"/>
              </w:rPr>
              <w:t>σ</w:t>
            </w:r>
            <w:r w:rsidRPr="00833953">
              <w:rPr>
                <w:i/>
                <w:iCs/>
                <w:vertAlign w:val="subscript"/>
                <w:lang w:val="en-US"/>
              </w:rPr>
              <w:t>b</w:t>
            </w:r>
            <w:r w:rsidRPr="00833953">
              <w:rPr>
                <w:lang w:val="en-US"/>
              </w:rPr>
              <w:t xml:space="preserve"> (dB)</w:t>
            </w:r>
          </w:p>
        </w:tc>
        <w:tc>
          <w:tcPr>
            <w:tcW w:w="518" w:type="pct"/>
          </w:tcPr>
          <w:p w14:paraId="457E7BB9" w14:textId="77777777" w:rsidR="00061A5A" w:rsidRPr="00833953" w:rsidRDefault="00061A5A" w:rsidP="00C80083">
            <w:pPr>
              <w:pStyle w:val="Tabletext"/>
              <w:jc w:val="center"/>
              <w:rPr>
                <w:i/>
                <w:lang w:val="en-US"/>
              </w:rPr>
            </w:pPr>
            <w:r w:rsidRPr="00833953">
              <w:rPr>
                <w:lang w:val="en-US"/>
              </w:rPr>
              <w:t>0.00</w:t>
            </w:r>
          </w:p>
        </w:tc>
        <w:tc>
          <w:tcPr>
            <w:tcW w:w="504" w:type="pct"/>
          </w:tcPr>
          <w:p w14:paraId="205D4BDD" w14:textId="77777777" w:rsidR="00061A5A" w:rsidRPr="00833953" w:rsidRDefault="00061A5A" w:rsidP="00C80083">
            <w:pPr>
              <w:pStyle w:val="Tabletext"/>
              <w:jc w:val="center"/>
              <w:rPr>
                <w:i/>
                <w:lang w:val="en-US"/>
              </w:rPr>
            </w:pPr>
            <w:r w:rsidRPr="00833953">
              <w:rPr>
                <w:lang w:val="en-US"/>
              </w:rPr>
              <w:t>3.00</w:t>
            </w:r>
          </w:p>
        </w:tc>
        <w:tc>
          <w:tcPr>
            <w:tcW w:w="491" w:type="pct"/>
          </w:tcPr>
          <w:p w14:paraId="36342717" w14:textId="77777777" w:rsidR="00061A5A" w:rsidRPr="00833953" w:rsidRDefault="00061A5A" w:rsidP="00C80083">
            <w:pPr>
              <w:pStyle w:val="Tabletext"/>
              <w:jc w:val="center"/>
              <w:rPr>
                <w:i/>
                <w:lang w:val="en-US"/>
              </w:rPr>
            </w:pPr>
            <w:r w:rsidRPr="00833953">
              <w:rPr>
                <w:lang w:val="en-US"/>
              </w:rPr>
              <w:t>3.00</w:t>
            </w:r>
          </w:p>
        </w:tc>
        <w:tc>
          <w:tcPr>
            <w:tcW w:w="502" w:type="pct"/>
          </w:tcPr>
          <w:p w14:paraId="09CC73FA" w14:textId="77777777" w:rsidR="00061A5A" w:rsidRPr="00833953" w:rsidRDefault="00061A5A" w:rsidP="00C80083">
            <w:pPr>
              <w:pStyle w:val="Tabletext"/>
              <w:jc w:val="center"/>
              <w:rPr>
                <w:i/>
                <w:lang w:val="en-US"/>
              </w:rPr>
            </w:pPr>
            <w:r w:rsidRPr="00833953">
              <w:rPr>
                <w:lang w:val="en-US"/>
              </w:rPr>
              <w:t>0.00</w:t>
            </w:r>
          </w:p>
        </w:tc>
        <w:tc>
          <w:tcPr>
            <w:tcW w:w="491" w:type="pct"/>
          </w:tcPr>
          <w:p w14:paraId="0389F067" w14:textId="77777777" w:rsidR="00061A5A" w:rsidRPr="00833953" w:rsidRDefault="00061A5A" w:rsidP="00C80083">
            <w:pPr>
              <w:pStyle w:val="Tabletext"/>
              <w:jc w:val="center"/>
              <w:rPr>
                <w:i/>
                <w:lang w:val="en-US"/>
              </w:rPr>
            </w:pPr>
            <w:r w:rsidRPr="00833953">
              <w:rPr>
                <w:lang w:val="en-US"/>
              </w:rPr>
              <w:t>0.00</w:t>
            </w:r>
          </w:p>
        </w:tc>
        <w:tc>
          <w:tcPr>
            <w:tcW w:w="518" w:type="pct"/>
          </w:tcPr>
          <w:p w14:paraId="5DD843D5" w14:textId="77777777" w:rsidR="00061A5A" w:rsidRPr="00833953" w:rsidRDefault="00061A5A" w:rsidP="00C80083">
            <w:pPr>
              <w:pStyle w:val="Tabletext"/>
              <w:jc w:val="center"/>
              <w:rPr>
                <w:i/>
                <w:lang w:val="en-US"/>
              </w:rPr>
            </w:pPr>
            <w:r w:rsidRPr="00833953">
              <w:rPr>
                <w:lang w:val="en-US"/>
              </w:rPr>
              <w:t>0.00</w:t>
            </w:r>
          </w:p>
        </w:tc>
      </w:tr>
      <w:tr w:rsidR="00061A5A" w:rsidRPr="00833953" w14:paraId="4FC89EC2" w14:textId="77777777" w:rsidTr="00E47269">
        <w:trPr>
          <w:trHeight w:val="20"/>
          <w:jc w:val="center"/>
        </w:trPr>
        <w:tc>
          <w:tcPr>
            <w:tcW w:w="1293" w:type="pct"/>
          </w:tcPr>
          <w:p w14:paraId="76728FA6" w14:textId="77777777" w:rsidR="00061A5A" w:rsidRPr="00833953" w:rsidRDefault="00061A5A" w:rsidP="00C80083">
            <w:pPr>
              <w:pStyle w:val="Tabletext"/>
              <w:rPr>
                <w:lang w:val="en-US"/>
              </w:rPr>
            </w:pPr>
            <w:r w:rsidRPr="00833953">
              <w:rPr>
                <w:lang w:val="en-US"/>
              </w:rPr>
              <w:t>Location correction factor</w:t>
            </w:r>
          </w:p>
        </w:tc>
        <w:tc>
          <w:tcPr>
            <w:tcW w:w="683" w:type="pct"/>
          </w:tcPr>
          <w:p w14:paraId="23FDC952" w14:textId="77777777" w:rsidR="00061A5A" w:rsidRPr="00833953" w:rsidRDefault="00061A5A" w:rsidP="00C80083">
            <w:pPr>
              <w:pStyle w:val="Tabletext"/>
              <w:jc w:val="center"/>
              <w:rPr>
                <w:lang w:val="en-US"/>
              </w:rPr>
            </w:pPr>
            <w:r w:rsidRPr="00833953">
              <w:rPr>
                <w:i/>
                <w:iCs/>
                <w:lang w:val="en-US"/>
              </w:rPr>
              <w:t>C</w:t>
            </w:r>
            <w:r w:rsidRPr="00833953">
              <w:rPr>
                <w:i/>
                <w:iCs/>
                <w:vertAlign w:val="subscript"/>
                <w:lang w:val="en-US"/>
              </w:rPr>
              <w:t>l</w:t>
            </w:r>
            <w:r w:rsidRPr="00833953">
              <w:rPr>
                <w:vertAlign w:val="subscript"/>
                <w:lang w:val="en-US"/>
              </w:rPr>
              <w:t xml:space="preserve"> </w:t>
            </w:r>
            <w:r w:rsidRPr="00833953">
              <w:rPr>
                <w:lang w:val="en-US"/>
              </w:rPr>
              <w:t>(dB)</w:t>
            </w:r>
          </w:p>
        </w:tc>
        <w:tc>
          <w:tcPr>
            <w:tcW w:w="518" w:type="pct"/>
          </w:tcPr>
          <w:p w14:paraId="5A21058F" w14:textId="77777777" w:rsidR="00061A5A" w:rsidRPr="00833953" w:rsidRDefault="00061A5A" w:rsidP="00C80083">
            <w:pPr>
              <w:pStyle w:val="Tabletext"/>
              <w:jc w:val="center"/>
              <w:rPr>
                <w:lang w:val="en-US"/>
              </w:rPr>
            </w:pPr>
            <w:r w:rsidRPr="00833953">
              <w:rPr>
                <w:lang w:val="en-US"/>
              </w:rPr>
              <w:t>3.10</w:t>
            </w:r>
          </w:p>
        </w:tc>
        <w:tc>
          <w:tcPr>
            <w:tcW w:w="504" w:type="pct"/>
          </w:tcPr>
          <w:p w14:paraId="3FDF36AF" w14:textId="77777777" w:rsidR="00061A5A" w:rsidRPr="00833953" w:rsidRDefault="00061A5A" w:rsidP="00C80083">
            <w:pPr>
              <w:pStyle w:val="Tabletext"/>
              <w:jc w:val="center"/>
              <w:rPr>
                <w:lang w:val="en-US"/>
              </w:rPr>
            </w:pPr>
            <w:r w:rsidRPr="00833953">
              <w:rPr>
                <w:lang w:val="en-US"/>
              </w:rPr>
              <w:t>10.91</w:t>
            </w:r>
          </w:p>
        </w:tc>
        <w:tc>
          <w:tcPr>
            <w:tcW w:w="491" w:type="pct"/>
          </w:tcPr>
          <w:p w14:paraId="7141BB73" w14:textId="77777777" w:rsidR="00061A5A" w:rsidRPr="00833953" w:rsidRDefault="00061A5A" w:rsidP="00C80083">
            <w:pPr>
              <w:pStyle w:val="Tabletext"/>
              <w:jc w:val="center"/>
              <w:rPr>
                <w:lang w:val="en-US"/>
              </w:rPr>
            </w:pPr>
            <w:r w:rsidRPr="00833953">
              <w:rPr>
                <w:lang w:val="en-US"/>
              </w:rPr>
              <w:t>7.96</w:t>
            </w:r>
          </w:p>
        </w:tc>
        <w:tc>
          <w:tcPr>
            <w:tcW w:w="502" w:type="pct"/>
          </w:tcPr>
          <w:p w14:paraId="01C12FDB" w14:textId="77777777" w:rsidR="00061A5A" w:rsidRPr="00833953" w:rsidRDefault="00061A5A" w:rsidP="00C80083">
            <w:pPr>
              <w:pStyle w:val="Tabletext"/>
              <w:jc w:val="center"/>
              <w:rPr>
                <w:lang w:val="en-US"/>
              </w:rPr>
            </w:pPr>
            <w:r w:rsidRPr="00833953">
              <w:rPr>
                <w:lang w:val="en-US"/>
              </w:rPr>
              <w:t>9.73</w:t>
            </w:r>
          </w:p>
        </w:tc>
        <w:tc>
          <w:tcPr>
            <w:tcW w:w="491" w:type="pct"/>
          </w:tcPr>
          <w:p w14:paraId="6B558872" w14:textId="77777777" w:rsidR="00061A5A" w:rsidRPr="00833953" w:rsidRDefault="00061A5A" w:rsidP="00C80083">
            <w:pPr>
              <w:pStyle w:val="Tabletext"/>
              <w:jc w:val="center"/>
              <w:rPr>
                <w:lang w:val="en-US"/>
              </w:rPr>
            </w:pPr>
            <w:r w:rsidRPr="00833953">
              <w:rPr>
                <w:lang w:val="en-US"/>
              </w:rPr>
              <w:t>6.25</w:t>
            </w:r>
          </w:p>
        </w:tc>
        <w:tc>
          <w:tcPr>
            <w:tcW w:w="518" w:type="pct"/>
          </w:tcPr>
          <w:p w14:paraId="4B607DD8" w14:textId="77777777" w:rsidR="00061A5A" w:rsidRPr="00833953" w:rsidRDefault="00061A5A" w:rsidP="00C80083">
            <w:pPr>
              <w:pStyle w:val="Tabletext"/>
              <w:jc w:val="center"/>
              <w:rPr>
                <w:lang w:val="en-US"/>
              </w:rPr>
            </w:pPr>
            <w:r w:rsidRPr="00833953">
              <w:rPr>
                <w:lang w:val="en-US"/>
              </w:rPr>
              <w:t>12.77</w:t>
            </w:r>
          </w:p>
        </w:tc>
      </w:tr>
      <w:tr w:rsidR="00061A5A" w:rsidRPr="00833953" w14:paraId="004FD817" w14:textId="77777777" w:rsidTr="00E47269">
        <w:trPr>
          <w:trHeight w:val="20"/>
          <w:jc w:val="center"/>
        </w:trPr>
        <w:tc>
          <w:tcPr>
            <w:tcW w:w="1293" w:type="pct"/>
          </w:tcPr>
          <w:p w14:paraId="5E7F69C4" w14:textId="77777777" w:rsidR="00061A5A" w:rsidRPr="00833953" w:rsidRDefault="00061A5A" w:rsidP="00C80083">
            <w:pPr>
              <w:pStyle w:val="Tabletext"/>
              <w:rPr>
                <w:b/>
                <w:lang w:val="en-US"/>
              </w:rPr>
            </w:pPr>
            <w:r w:rsidRPr="00833953">
              <w:rPr>
                <w:b/>
                <w:lang w:val="en-US"/>
              </w:rPr>
              <w:t>Minimum median field</w:t>
            </w:r>
            <w:r w:rsidRPr="00833953">
              <w:rPr>
                <w:b/>
                <w:lang w:val="en-US"/>
              </w:rPr>
              <w:noBreakHyphen/>
              <w:t>strength level</w:t>
            </w:r>
          </w:p>
        </w:tc>
        <w:tc>
          <w:tcPr>
            <w:tcW w:w="683" w:type="pct"/>
          </w:tcPr>
          <w:p w14:paraId="5909769E" w14:textId="77777777" w:rsidR="00061A5A" w:rsidRPr="00833953" w:rsidRDefault="00061A5A" w:rsidP="00C80083">
            <w:pPr>
              <w:pStyle w:val="Tabletext"/>
              <w:jc w:val="center"/>
              <w:rPr>
                <w:b/>
                <w:lang w:val="en-US"/>
              </w:rPr>
            </w:pPr>
            <w:r w:rsidRPr="00833953">
              <w:rPr>
                <w:b/>
                <w:i/>
                <w:iCs/>
                <w:lang w:val="en-US"/>
              </w:rPr>
              <w:t>E</w:t>
            </w:r>
            <w:r w:rsidRPr="00833953">
              <w:rPr>
                <w:b/>
                <w:i/>
                <w:iCs/>
                <w:vertAlign w:val="subscript"/>
                <w:lang w:val="en-US"/>
              </w:rPr>
              <w:t>med</w:t>
            </w:r>
            <w:r w:rsidRPr="00833953">
              <w:rPr>
                <w:b/>
                <w:lang w:val="en-US"/>
              </w:rPr>
              <w:t xml:space="preserve"> (dB(</w:t>
            </w:r>
            <w:r w:rsidRPr="00833953">
              <w:rPr>
                <w:b/>
                <w:bCs/>
                <w:lang w:val="en-US"/>
              </w:rPr>
              <w:t>μ</w:t>
            </w:r>
            <w:r w:rsidRPr="00833953">
              <w:rPr>
                <w:b/>
                <w:lang w:val="en-US"/>
              </w:rPr>
              <w:t>V/m</w:t>
            </w:r>
            <w:r w:rsidRPr="00833953">
              <w:rPr>
                <w:b/>
                <w:bCs/>
                <w:lang w:val="en-US"/>
              </w:rPr>
              <w:t>))</w:t>
            </w:r>
          </w:p>
        </w:tc>
        <w:tc>
          <w:tcPr>
            <w:tcW w:w="518" w:type="pct"/>
          </w:tcPr>
          <w:p w14:paraId="5B18733F" w14:textId="77777777" w:rsidR="00061A5A" w:rsidRPr="00833953" w:rsidRDefault="00061A5A" w:rsidP="00C80083">
            <w:pPr>
              <w:pStyle w:val="Tabletext"/>
              <w:jc w:val="center"/>
              <w:rPr>
                <w:b/>
                <w:lang w:val="en-US"/>
              </w:rPr>
            </w:pPr>
            <w:r w:rsidRPr="00833953">
              <w:rPr>
                <w:b/>
                <w:lang w:val="en-US"/>
              </w:rPr>
              <w:t>23.92</w:t>
            </w:r>
          </w:p>
        </w:tc>
        <w:tc>
          <w:tcPr>
            <w:tcW w:w="504" w:type="pct"/>
          </w:tcPr>
          <w:p w14:paraId="540A2EA6" w14:textId="77777777" w:rsidR="00061A5A" w:rsidRPr="00833953" w:rsidRDefault="00061A5A" w:rsidP="00C80083">
            <w:pPr>
              <w:pStyle w:val="Tabletext"/>
              <w:jc w:val="center"/>
              <w:rPr>
                <w:b/>
                <w:lang w:val="en-US"/>
              </w:rPr>
            </w:pPr>
            <w:r w:rsidRPr="00833953">
              <w:rPr>
                <w:b/>
                <w:lang w:val="en-US"/>
              </w:rPr>
              <w:t>59.02</w:t>
            </w:r>
          </w:p>
        </w:tc>
        <w:tc>
          <w:tcPr>
            <w:tcW w:w="491" w:type="pct"/>
          </w:tcPr>
          <w:p w14:paraId="25AC6C53" w14:textId="77777777" w:rsidR="00061A5A" w:rsidRPr="00833953" w:rsidRDefault="00061A5A" w:rsidP="00C80083">
            <w:pPr>
              <w:pStyle w:val="Tabletext"/>
              <w:jc w:val="center"/>
              <w:rPr>
                <w:b/>
                <w:lang w:val="en-US"/>
              </w:rPr>
            </w:pPr>
            <w:r w:rsidRPr="00833953">
              <w:rPr>
                <w:b/>
                <w:lang w:val="en-US"/>
              </w:rPr>
              <w:t>69.47</w:t>
            </w:r>
          </w:p>
        </w:tc>
        <w:tc>
          <w:tcPr>
            <w:tcW w:w="502" w:type="pct"/>
          </w:tcPr>
          <w:p w14:paraId="62C473B5" w14:textId="77777777" w:rsidR="00061A5A" w:rsidRPr="00833953" w:rsidRDefault="00061A5A" w:rsidP="00C80083">
            <w:pPr>
              <w:pStyle w:val="Tabletext"/>
              <w:jc w:val="center"/>
              <w:rPr>
                <w:b/>
                <w:lang w:val="en-US"/>
              </w:rPr>
            </w:pPr>
            <w:r w:rsidRPr="00833953">
              <w:rPr>
                <w:b/>
                <w:lang w:val="en-US"/>
              </w:rPr>
              <w:t>48.84</w:t>
            </w:r>
          </w:p>
        </w:tc>
        <w:tc>
          <w:tcPr>
            <w:tcW w:w="491" w:type="pct"/>
          </w:tcPr>
          <w:p w14:paraId="2597D281" w14:textId="77777777" w:rsidR="00061A5A" w:rsidRPr="00833953" w:rsidRDefault="00061A5A" w:rsidP="00C80083">
            <w:pPr>
              <w:pStyle w:val="Tabletext"/>
              <w:jc w:val="center"/>
              <w:rPr>
                <w:b/>
                <w:lang w:val="en-US"/>
              </w:rPr>
            </w:pPr>
            <w:r w:rsidRPr="00833953">
              <w:rPr>
                <w:b/>
                <w:lang w:val="en-US"/>
              </w:rPr>
              <w:t>58.76</w:t>
            </w:r>
          </w:p>
        </w:tc>
        <w:tc>
          <w:tcPr>
            <w:tcW w:w="518" w:type="pct"/>
          </w:tcPr>
          <w:p w14:paraId="4C7359FB" w14:textId="77777777" w:rsidR="00061A5A" w:rsidRPr="00833953" w:rsidRDefault="00061A5A" w:rsidP="00C80083">
            <w:pPr>
              <w:pStyle w:val="Tabletext"/>
              <w:jc w:val="center"/>
              <w:rPr>
                <w:b/>
                <w:lang w:val="en-US"/>
              </w:rPr>
            </w:pPr>
            <w:r w:rsidRPr="00833953">
              <w:rPr>
                <w:b/>
                <w:lang w:val="en-US"/>
              </w:rPr>
              <w:t>49.57</w:t>
            </w:r>
          </w:p>
        </w:tc>
      </w:tr>
    </w:tbl>
    <w:p w14:paraId="12219F08" w14:textId="77777777" w:rsidR="00061A5A" w:rsidRPr="00245D4B" w:rsidRDefault="00061A5A" w:rsidP="00061A5A">
      <w:pPr>
        <w:pStyle w:val="Tablefin"/>
      </w:pPr>
    </w:p>
    <w:p w14:paraId="2EDEC3FC" w14:textId="77777777" w:rsidR="00061A5A" w:rsidRPr="00245D4B" w:rsidRDefault="00061A5A" w:rsidP="00061A5A">
      <w:pPr>
        <w:pStyle w:val="Heading4"/>
        <w:rPr>
          <w:lang w:val="en-US"/>
        </w:rPr>
      </w:pPr>
      <w:bookmarkStart w:id="661" w:name="_Toc293603716"/>
      <w:bookmarkStart w:id="662" w:name="_Toc293603830"/>
      <w:bookmarkStart w:id="663" w:name="_Toc300665028"/>
      <w:bookmarkStart w:id="664" w:name="_Toc300666618"/>
      <w:bookmarkStart w:id="665" w:name="_Toc301429307"/>
      <w:bookmarkStart w:id="666" w:name="_Toc302049600"/>
      <w:bookmarkStart w:id="667" w:name="_Toc438995460"/>
      <w:r w:rsidRPr="00245D4B">
        <w:rPr>
          <w:lang w:val="en-US"/>
        </w:rPr>
        <w:t>4.3.1.3</w:t>
      </w:r>
      <w:r w:rsidRPr="00245D4B">
        <w:rPr>
          <w:lang w:val="en-US"/>
        </w:rPr>
        <w:tab/>
        <w:t>VHF Band III</w:t>
      </w:r>
      <w:bookmarkEnd w:id="661"/>
      <w:bookmarkEnd w:id="662"/>
      <w:bookmarkEnd w:id="663"/>
      <w:bookmarkEnd w:id="664"/>
      <w:bookmarkEnd w:id="665"/>
      <w:bookmarkEnd w:id="666"/>
      <w:bookmarkEnd w:id="667"/>
    </w:p>
    <w:p w14:paraId="331166BB" w14:textId="77777777" w:rsidR="00061A5A" w:rsidRPr="00245D4B" w:rsidRDefault="00061A5A" w:rsidP="00061A5A">
      <w:pPr>
        <w:pStyle w:val="TableNo"/>
        <w:rPr>
          <w:lang w:val="en-US"/>
        </w:rPr>
      </w:pPr>
      <w:r w:rsidRPr="00245D4B">
        <w:rPr>
          <w:lang w:val="en-US"/>
        </w:rPr>
        <w:t>TABLE 3</w:t>
      </w:r>
      <w:r>
        <w:rPr>
          <w:lang w:val="en-US"/>
        </w:rPr>
        <w:t>7</w:t>
      </w:r>
    </w:p>
    <w:p w14:paraId="3D9EEB3A" w14:textId="77777777" w:rsidR="00061A5A" w:rsidRPr="00245D4B" w:rsidRDefault="00061A5A" w:rsidP="00061A5A">
      <w:pPr>
        <w:pStyle w:val="Tabletitle"/>
        <w:rPr>
          <w:lang w:val="en-US"/>
        </w:rPr>
      </w:pPr>
      <w:r w:rsidRPr="00245D4B">
        <w:rPr>
          <w:lang w:val="en-US"/>
        </w:rPr>
        <w:t xml:space="preserve">Minimum median field-strength level </w:t>
      </w:r>
      <w:r w:rsidRPr="00245D4B">
        <w:rPr>
          <w:i/>
          <w:lang w:val="en-US"/>
        </w:rPr>
        <w:t>E</w:t>
      </w:r>
      <w:r w:rsidRPr="00245D4B">
        <w:rPr>
          <w:i/>
          <w:iCs/>
          <w:vertAlign w:val="subscript"/>
          <w:lang w:val="en-US"/>
        </w:rPr>
        <w:t>med</w:t>
      </w:r>
      <w:r w:rsidRPr="00245D4B">
        <w:rPr>
          <w:lang w:val="en-US"/>
        </w:rPr>
        <w:t xml:space="preserve"> for 4-QAM, </w:t>
      </w:r>
      <w:r w:rsidRPr="00245D4B">
        <w:rPr>
          <w:i/>
          <w:lang w:val="en-US"/>
        </w:rPr>
        <w:t>R</w:t>
      </w:r>
      <w:r w:rsidRPr="00245D4B">
        <w:rPr>
          <w:lang w:val="en-US"/>
        </w:rPr>
        <w:t> = 1/3 in VHF Band III</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1"/>
        <w:gridCol w:w="1438"/>
        <w:gridCol w:w="947"/>
        <w:gridCol w:w="947"/>
        <w:gridCol w:w="947"/>
        <w:gridCol w:w="947"/>
        <w:gridCol w:w="947"/>
        <w:gridCol w:w="956"/>
      </w:tblGrid>
      <w:tr w:rsidR="00061A5A" w:rsidRPr="00833953" w14:paraId="0619E994" w14:textId="77777777" w:rsidTr="00055F90">
        <w:trPr>
          <w:cantSplit/>
          <w:trHeight w:val="20"/>
          <w:jc w:val="center"/>
        </w:trPr>
        <w:tc>
          <w:tcPr>
            <w:tcW w:w="2049" w:type="pct"/>
            <w:gridSpan w:val="2"/>
            <w:vAlign w:val="bottom"/>
          </w:tcPr>
          <w:p w14:paraId="14B2DB00" w14:textId="77777777" w:rsidR="00061A5A" w:rsidRPr="00833953" w:rsidRDefault="00061A5A" w:rsidP="00C80083">
            <w:pPr>
              <w:pStyle w:val="Tabletext"/>
              <w:rPr>
                <w:lang w:val="en-US"/>
              </w:rPr>
            </w:pPr>
            <w:r w:rsidRPr="00833953">
              <w:rPr>
                <w:lang w:val="en-US"/>
              </w:rPr>
              <w:t>DRM modulation</w:t>
            </w:r>
          </w:p>
        </w:tc>
        <w:tc>
          <w:tcPr>
            <w:tcW w:w="2951" w:type="pct"/>
            <w:gridSpan w:val="6"/>
            <w:vAlign w:val="bottom"/>
          </w:tcPr>
          <w:p w14:paraId="2C885B0E" w14:textId="77777777" w:rsidR="00061A5A" w:rsidRPr="00833953" w:rsidRDefault="00061A5A" w:rsidP="00C80083">
            <w:pPr>
              <w:pStyle w:val="Tabletext"/>
              <w:jc w:val="center"/>
              <w:rPr>
                <w:lang w:val="en-US"/>
              </w:rPr>
            </w:pPr>
            <w:r w:rsidRPr="00833953">
              <w:rPr>
                <w:lang w:val="en-US"/>
              </w:rPr>
              <w:t xml:space="preserve">4-QAM. </w:t>
            </w:r>
            <w:r w:rsidRPr="00833953">
              <w:rPr>
                <w:i/>
                <w:iCs/>
                <w:lang w:val="en-US"/>
              </w:rPr>
              <w:t>R</w:t>
            </w:r>
            <w:r w:rsidRPr="00833953">
              <w:rPr>
                <w:lang w:val="en-US"/>
              </w:rPr>
              <w:t> = 1/3</w:t>
            </w:r>
          </w:p>
        </w:tc>
      </w:tr>
      <w:tr w:rsidR="00061A5A" w:rsidRPr="00833953" w14:paraId="267B362F" w14:textId="77777777" w:rsidTr="00055F90">
        <w:trPr>
          <w:cantSplit/>
          <w:trHeight w:val="20"/>
          <w:jc w:val="center"/>
        </w:trPr>
        <w:tc>
          <w:tcPr>
            <w:tcW w:w="2049" w:type="pct"/>
            <w:gridSpan w:val="2"/>
            <w:vAlign w:val="bottom"/>
          </w:tcPr>
          <w:p w14:paraId="2B227CCD" w14:textId="77777777" w:rsidR="00061A5A" w:rsidRPr="00833953" w:rsidRDefault="00061A5A" w:rsidP="00C80083">
            <w:pPr>
              <w:pStyle w:val="Tabletext"/>
              <w:rPr>
                <w:lang w:val="en-US"/>
              </w:rPr>
            </w:pPr>
            <w:r w:rsidRPr="00833953">
              <w:rPr>
                <w:lang w:val="en-US"/>
              </w:rPr>
              <w:t>Receiving situation </w:t>
            </w:r>
          </w:p>
        </w:tc>
        <w:tc>
          <w:tcPr>
            <w:tcW w:w="491" w:type="pct"/>
            <w:vAlign w:val="bottom"/>
          </w:tcPr>
          <w:p w14:paraId="651A9A7D" w14:textId="77777777" w:rsidR="00061A5A" w:rsidRPr="00833953" w:rsidRDefault="00061A5A" w:rsidP="00C80083">
            <w:pPr>
              <w:pStyle w:val="Tabletext"/>
              <w:jc w:val="center"/>
              <w:rPr>
                <w:lang w:val="en-US"/>
              </w:rPr>
            </w:pPr>
            <w:r w:rsidRPr="00833953">
              <w:rPr>
                <w:lang w:val="en-US"/>
              </w:rPr>
              <w:t>FX</w:t>
            </w:r>
          </w:p>
        </w:tc>
        <w:tc>
          <w:tcPr>
            <w:tcW w:w="491" w:type="pct"/>
            <w:vAlign w:val="bottom"/>
          </w:tcPr>
          <w:p w14:paraId="48A59B54" w14:textId="77777777" w:rsidR="00061A5A" w:rsidRPr="00833953" w:rsidRDefault="00061A5A" w:rsidP="00C80083">
            <w:pPr>
              <w:pStyle w:val="Tabletext"/>
              <w:jc w:val="center"/>
              <w:rPr>
                <w:lang w:val="en-US"/>
              </w:rPr>
            </w:pPr>
            <w:r w:rsidRPr="00833953">
              <w:rPr>
                <w:lang w:val="en-US"/>
              </w:rPr>
              <w:t>PI</w:t>
            </w:r>
          </w:p>
        </w:tc>
        <w:tc>
          <w:tcPr>
            <w:tcW w:w="491" w:type="pct"/>
            <w:vAlign w:val="bottom"/>
          </w:tcPr>
          <w:p w14:paraId="1444D144" w14:textId="77777777" w:rsidR="00061A5A" w:rsidRPr="00833953" w:rsidRDefault="00061A5A" w:rsidP="00C80083">
            <w:pPr>
              <w:pStyle w:val="Tabletext"/>
              <w:jc w:val="center"/>
              <w:rPr>
                <w:lang w:val="en-US"/>
              </w:rPr>
            </w:pPr>
            <w:r w:rsidRPr="00833953">
              <w:rPr>
                <w:lang w:val="en-US"/>
              </w:rPr>
              <w:t>PI-H</w:t>
            </w:r>
          </w:p>
        </w:tc>
        <w:tc>
          <w:tcPr>
            <w:tcW w:w="491" w:type="pct"/>
            <w:vAlign w:val="bottom"/>
          </w:tcPr>
          <w:p w14:paraId="2F1CD8D3" w14:textId="77777777" w:rsidR="00061A5A" w:rsidRPr="00833953" w:rsidRDefault="00061A5A" w:rsidP="00C80083">
            <w:pPr>
              <w:pStyle w:val="Tabletext"/>
              <w:jc w:val="center"/>
              <w:rPr>
                <w:lang w:val="en-US"/>
              </w:rPr>
            </w:pPr>
            <w:r w:rsidRPr="00833953">
              <w:rPr>
                <w:lang w:val="en-US"/>
              </w:rPr>
              <w:t>PO</w:t>
            </w:r>
          </w:p>
        </w:tc>
        <w:tc>
          <w:tcPr>
            <w:tcW w:w="491" w:type="pct"/>
            <w:vAlign w:val="bottom"/>
          </w:tcPr>
          <w:p w14:paraId="00B6D632" w14:textId="77777777" w:rsidR="00061A5A" w:rsidRPr="00833953" w:rsidRDefault="00061A5A" w:rsidP="00C80083">
            <w:pPr>
              <w:pStyle w:val="Tabletext"/>
              <w:jc w:val="center"/>
              <w:rPr>
                <w:lang w:val="en-US"/>
              </w:rPr>
            </w:pPr>
            <w:r w:rsidRPr="00833953">
              <w:rPr>
                <w:lang w:val="en-US"/>
              </w:rPr>
              <w:t>PO-H</w:t>
            </w:r>
          </w:p>
        </w:tc>
        <w:tc>
          <w:tcPr>
            <w:tcW w:w="495" w:type="pct"/>
            <w:vAlign w:val="bottom"/>
          </w:tcPr>
          <w:p w14:paraId="0143F0D8" w14:textId="77777777" w:rsidR="00061A5A" w:rsidRPr="00833953" w:rsidRDefault="00061A5A" w:rsidP="00C80083">
            <w:pPr>
              <w:pStyle w:val="Tabletext"/>
              <w:jc w:val="center"/>
              <w:rPr>
                <w:lang w:val="en-US"/>
              </w:rPr>
            </w:pPr>
            <w:r w:rsidRPr="00833953">
              <w:rPr>
                <w:lang w:val="en-US"/>
              </w:rPr>
              <w:t>MO</w:t>
            </w:r>
          </w:p>
        </w:tc>
      </w:tr>
      <w:tr w:rsidR="00061A5A" w:rsidRPr="00833953" w14:paraId="2C009BDA" w14:textId="77777777" w:rsidTr="00055F90">
        <w:trPr>
          <w:cantSplit/>
          <w:trHeight w:val="20"/>
          <w:jc w:val="center"/>
        </w:trPr>
        <w:tc>
          <w:tcPr>
            <w:tcW w:w="1303" w:type="pct"/>
          </w:tcPr>
          <w:p w14:paraId="5FDA7263" w14:textId="77777777" w:rsidR="00061A5A" w:rsidRPr="00833953" w:rsidRDefault="00061A5A" w:rsidP="00C80083">
            <w:pPr>
              <w:pStyle w:val="Tabletext"/>
              <w:rPr>
                <w:lang w:val="en-US"/>
              </w:rPr>
            </w:pPr>
            <w:r w:rsidRPr="00833953">
              <w:rPr>
                <w:lang w:val="en-US"/>
              </w:rPr>
              <w:t xml:space="preserve">Minimum receiver input power level </w:t>
            </w:r>
          </w:p>
        </w:tc>
        <w:tc>
          <w:tcPr>
            <w:tcW w:w="746" w:type="pct"/>
          </w:tcPr>
          <w:p w14:paraId="5A633231" w14:textId="77777777" w:rsidR="00061A5A" w:rsidRPr="00833953" w:rsidRDefault="00061A5A" w:rsidP="00C80083">
            <w:pPr>
              <w:pStyle w:val="Tabletext"/>
              <w:jc w:val="center"/>
              <w:rPr>
                <w:lang w:val="en-US"/>
              </w:rPr>
            </w:pPr>
            <w:r w:rsidRPr="00833953">
              <w:rPr>
                <w:i/>
                <w:iCs/>
                <w:lang w:val="en-US"/>
              </w:rPr>
              <w:t>P</w:t>
            </w:r>
            <w:r w:rsidRPr="00833953">
              <w:rPr>
                <w:i/>
                <w:iCs/>
                <w:vertAlign w:val="subscript"/>
                <w:lang w:val="en-US"/>
              </w:rPr>
              <w:t>s,min</w:t>
            </w:r>
            <w:r w:rsidRPr="00833953">
              <w:rPr>
                <w:lang w:val="en-US"/>
              </w:rPr>
              <w:t xml:space="preserve"> (dBW)</w:t>
            </w:r>
          </w:p>
        </w:tc>
        <w:tc>
          <w:tcPr>
            <w:tcW w:w="491" w:type="pct"/>
          </w:tcPr>
          <w:p w14:paraId="2A896B74" w14:textId="77777777" w:rsidR="00061A5A" w:rsidRPr="00833953" w:rsidRDefault="00061A5A" w:rsidP="00C80083">
            <w:pPr>
              <w:pStyle w:val="Tabletext"/>
              <w:jc w:val="center"/>
              <w:rPr>
                <w:lang w:val="en-US"/>
              </w:rPr>
            </w:pPr>
            <w:r w:rsidRPr="00833953">
              <w:rPr>
                <w:lang w:val="en-US"/>
              </w:rPr>
              <w:t>−142.68</w:t>
            </w:r>
          </w:p>
        </w:tc>
        <w:tc>
          <w:tcPr>
            <w:tcW w:w="491" w:type="pct"/>
          </w:tcPr>
          <w:p w14:paraId="74EBF8F6" w14:textId="77777777" w:rsidR="00061A5A" w:rsidRPr="00833953" w:rsidRDefault="00061A5A" w:rsidP="00C80083">
            <w:pPr>
              <w:pStyle w:val="Tabletext"/>
              <w:jc w:val="center"/>
              <w:rPr>
                <w:lang w:val="en-US"/>
              </w:rPr>
            </w:pPr>
            <w:r w:rsidRPr="00833953">
              <w:rPr>
                <w:lang w:val="en-US"/>
              </w:rPr>
              <w:t>−136.68</w:t>
            </w:r>
          </w:p>
        </w:tc>
        <w:tc>
          <w:tcPr>
            <w:tcW w:w="491" w:type="pct"/>
          </w:tcPr>
          <w:p w14:paraId="1BBADB92" w14:textId="77777777" w:rsidR="00061A5A" w:rsidRPr="00833953" w:rsidRDefault="00061A5A" w:rsidP="00C80083">
            <w:pPr>
              <w:pStyle w:val="Tabletext"/>
              <w:jc w:val="center"/>
              <w:rPr>
                <w:lang w:val="en-US"/>
              </w:rPr>
            </w:pPr>
            <w:r w:rsidRPr="00833953">
              <w:rPr>
                <w:lang w:val="en-US"/>
              </w:rPr>
              <w:t>−136.68</w:t>
            </w:r>
          </w:p>
        </w:tc>
        <w:tc>
          <w:tcPr>
            <w:tcW w:w="491" w:type="pct"/>
          </w:tcPr>
          <w:p w14:paraId="6A864096" w14:textId="77777777" w:rsidR="00061A5A" w:rsidRPr="00833953" w:rsidRDefault="00061A5A" w:rsidP="00C80083">
            <w:pPr>
              <w:pStyle w:val="Tabletext"/>
              <w:jc w:val="center"/>
              <w:rPr>
                <w:lang w:val="en-US"/>
              </w:rPr>
            </w:pPr>
            <w:r w:rsidRPr="00833953">
              <w:rPr>
                <w:lang w:val="en-US"/>
              </w:rPr>
              <w:t>−136.68</w:t>
            </w:r>
          </w:p>
        </w:tc>
        <w:tc>
          <w:tcPr>
            <w:tcW w:w="491" w:type="pct"/>
          </w:tcPr>
          <w:p w14:paraId="3B689E72" w14:textId="77777777" w:rsidR="00061A5A" w:rsidRPr="00833953" w:rsidRDefault="00061A5A" w:rsidP="00C80083">
            <w:pPr>
              <w:pStyle w:val="Tabletext"/>
              <w:jc w:val="center"/>
              <w:rPr>
                <w:lang w:val="en-US"/>
              </w:rPr>
            </w:pPr>
            <w:r w:rsidRPr="00833953">
              <w:rPr>
                <w:lang w:val="en-US"/>
              </w:rPr>
              <w:t>−136.68</w:t>
            </w:r>
          </w:p>
        </w:tc>
        <w:tc>
          <w:tcPr>
            <w:tcW w:w="495" w:type="pct"/>
          </w:tcPr>
          <w:p w14:paraId="37936118" w14:textId="77777777" w:rsidR="00061A5A" w:rsidRPr="00833953" w:rsidRDefault="00061A5A" w:rsidP="00C80083">
            <w:pPr>
              <w:pStyle w:val="Tabletext"/>
              <w:jc w:val="center"/>
              <w:rPr>
                <w:lang w:val="en-US"/>
              </w:rPr>
            </w:pPr>
            <w:r w:rsidRPr="00833953">
              <w:rPr>
                <w:lang w:val="en-US"/>
              </w:rPr>
              <w:t>−138.48</w:t>
            </w:r>
          </w:p>
        </w:tc>
      </w:tr>
      <w:tr w:rsidR="00061A5A" w:rsidRPr="00833953" w14:paraId="4946E478" w14:textId="77777777" w:rsidTr="00055F90">
        <w:trPr>
          <w:cantSplit/>
          <w:trHeight w:val="20"/>
          <w:jc w:val="center"/>
        </w:trPr>
        <w:tc>
          <w:tcPr>
            <w:tcW w:w="1303" w:type="pct"/>
          </w:tcPr>
          <w:p w14:paraId="2E67D4A3" w14:textId="77777777" w:rsidR="00061A5A" w:rsidRPr="00833953" w:rsidRDefault="00061A5A" w:rsidP="00C80083">
            <w:pPr>
              <w:pStyle w:val="Tabletext"/>
              <w:rPr>
                <w:lang w:val="en-US"/>
              </w:rPr>
            </w:pPr>
            <w:r w:rsidRPr="00833953">
              <w:rPr>
                <w:lang w:val="en-US"/>
              </w:rPr>
              <w:t xml:space="preserve">Antenna gain </w:t>
            </w:r>
          </w:p>
        </w:tc>
        <w:tc>
          <w:tcPr>
            <w:tcW w:w="746" w:type="pct"/>
          </w:tcPr>
          <w:p w14:paraId="60552DE8" w14:textId="77777777" w:rsidR="00061A5A" w:rsidRPr="00833953" w:rsidRDefault="00061A5A" w:rsidP="00C80083">
            <w:pPr>
              <w:pStyle w:val="Tabletext"/>
              <w:jc w:val="center"/>
              <w:rPr>
                <w:lang w:val="en-US"/>
              </w:rPr>
            </w:pPr>
            <w:r w:rsidRPr="00833953">
              <w:rPr>
                <w:i/>
                <w:lang w:val="en-US"/>
              </w:rPr>
              <w:t>G</w:t>
            </w:r>
            <w:r w:rsidRPr="00833953">
              <w:rPr>
                <w:i/>
                <w:iCs/>
                <w:vertAlign w:val="subscript"/>
                <w:lang w:val="en-US"/>
              </w:rPr>
              <w:t>D</w:t>
            </w:r>
            <w:r w:rsidRPr="00833953">
              <w:rPr>
                <w:lang w:val="en-US"/>
              </w:rPr>
              <w:t xml:space="preserve"> (dBd)</w:t>
            </w:r>
          </w:p>
        </w:tc>
        <w:tc>
          <w:tcPr>
            <w:tcW w:w="491" w:type="pct"/>
          </w:tcPr>
          <w:p w14:paraId="3ECEFC11" w14:textId="77777777" w:rsidR="00061A5A" w:rsidRPr="00833953" w:rsidRDefault="00061A5A" w:rsidP="00C80083">
            <w:pPr>
              <w:pStyle w:val="Tabletext"/>
              <w:jc w:val="center"/>
              <w:rPr>
                <w:lang w:val="en-US"/>
              </w:rPr>
            </w:pPr>
            <w:r w:rsidRPr="00833953">
              <w:rPr>
                <w:lang w:val="en-US"/>
              </w:rPr>
              <w:t>0.00</w:t>
            </w:r>
          </w:p>
        </w:tc>
        <w:tc>
          <w:tcPr>
            <w:tcW w:w="491" w:type="pct"/>
          </w:tcPr>
          <w:p w14:paraId="25A8E966" w14:textId="77777777" w:rsidR="00061A5A" w:rsidRPr="00833953" w:rsidRDefault="00061A5A" w:rsidP="00C80083">
            <w:pPr>
              <w:pStyle w:val="Tabletext"/>
              <w:jc w:val="center"/>
              <w:rPr>
                <w:lang w:val="en-US"/>
              </w:rPr>
            </w:pPr>
            <w:r w:rsidRPr="00833953">
              <w:rPr>
                <w:lang w:val="en-US"/>
              </w:rPr>
              <w:t>−2.20</w:t>
            </w:r>
          </w:p>
        </w:tc>
        <w:tc>
          <w:tcPr>
            <w:tcW w:w="491" w:type="pct"/>
          </w:tcPr>
          <w:p w14:paraId="5C0EC3FF" w14:textId="77777777" w:rsidR="00061A5A" w:rsidRPr="00833953" w:rsidRDefault="00061A5A" w:rsidP="00C80083">
            <w:pPr>
              <w:pStyle w:val="Tabletext"/>
              <w:jc w:val="center"/>
              <w:rPr>
                <w:lang w:val="en-US"/>
              </w:rPr>
            </w:pPr>
            <w:r w:rsidRPr="00833953">
              <w:rPr>
                <w:lang w:val="en-US"/>
              </w:rPr>
              <w:t>−13.00</w:t>
            </w:r>
          </w:p>
        </w:tc>
        <w:tc>
          <w:tcPr>
            <w:tcW w:w="491" w:type="pct"/>
          </w:tcPr>
          <w:p w14:paraId="3D81F497" w14:textId="77777777" w:rsidR="00061A5A" w:rsidRPr="00833953" w:rsidRDefault="00061A5A" w:rsidP="00C80083">
            <w:pPr>
              <w:pStyle w:val="Tabletext"/>
              <w:jc w:val="center"/>
              <w:rPr>
                <w:lang w:val="en-US"/>
              </w:rPr>
            </w:pPr>
            <w:r w:rsidRPr="00833953">
              <w:rPr>
                <w:lang w:val="en-US"/>
              </w:rPr>
              <w:t>−2.20</w:t>
            </w:r>
          </w:p>
        </w:tc>
        <w:tc>
          <w:tcPr>
            <w:tcW w:w="491" w:type="pct"/>
          </w:tcPr>
          <w:p w14:paraId="3D910E5C" w14:textId="77777777" w:rsidR="00061A5A" w:rsidRPr="00833953" w:rsidRDefault="00061A5A" w:rsidP="00C80083">
            <w:pPr>
              <w:pStyle w:val="Tabletext"/>
              <w:jc w:val="center"/>
              <w:rPr>
                <w:lang w:val="en-US"/>
              </w:rPr>
            </w:pPr>
            <w:r w:rsidRPr="00833953">
              <w:rPr>
                <w:lang w:val="en-US"/>
              </w:rPr>
              <w:t>−13.00</w:t>
            </w:r>
          </w:p>
        </w:tc>
        <w:tc>
          <w:tcPr>
            <w:tcW w:w="495" w:type="pct"/>
          </w:tcPr>
          <w:p w14:paraId="00E0C088" w14:textId="77777777" w:rsidR="00061A5A" w:rsidRPr="00833953" w:rsidRDefault="00061A5A" w:rsidP="00C80083">
            <w:pPr>
              <w:pStyle w:val="Tabletext"/>
              <w:jc w:val="center"/>
              <w:rPr>
                <w:lang w:val="en-US"/>
              </w:rPr>
            </w:pPr>
            <w:r w:rsidRPr="00833953">
              <w:rPr>
                <w:lang w:val="en-US"/>
              </w:rPr>
              <w:t>−2.20</w:t>
            </w:r>
          </w:p>
        </w:tc>
      </w:tr>
      <w:tr w:rsidR="00061A5A" w:rsidRPr="00833953" w14:paraId="1A65AA9B" w14:textId="77777777" w:rsidTr="00055F90">
        <w:trPr>
          <w:cantSplit/>
          <w:trHeight w:val="20"/>
          <w:jc w:val="center"/>
        </w:trPr>
        <w:tc>
          <w:tcPr>
            <w:tcW w:w="1303" w:type="pct"/>
          </w:tcPr>
          <w:p w14:paraId="3FB798E0" w14:textId="77777777" w:rsidR="00061A5A" w:rsidRPr="00833953" w:rsidRDefault="00061A5A" w:rsidP="00C80083">
            <w:pPr>
              <w:pStyle w:val="Tabletext"/>
              <w:rPr>
                <w:lang w:val="en-US"/>
              </w:rPr>
            </w:pPr>
            <w:r w:rsidRPr="00833953">
              <w:rPr>
                <w:lang w:val="en-US"/>
              </w:rPr>
              <w:t xml:space="preserve">Effective antenna aperture </w:t>
            </w:r>
          </w:p>
        </w:tc>
        <w:tc>
          <w:tcPr>
            <w:tcW w:w="746" w:type="pct"/>
          </w:tcPr>
          <w:p w14:paraId="0170A10C" w14:textId="77777777" w:rsidR="00061A5A" w:rsidRPr="00833953" w:rsidRDefault="00061A5A" w:rsidP="00C80083">
            <w:pPr>
              <w:pStyle w:val="Tabletext"/>
              <w:jc w:val="center"/>
              <w:rPr>
                <w:lang w:val="en-US"/>
              </w:rPr>
            </w:pPr>
            <w:r w:rsidRPr="00833953">
              <w:rPr>
                <w:i/>
                <w:iCs/>
                <w:lang w:val="en-US"/>
              </w:rPr>
              <w:t>A</w:t>
            </w:r>
            <w:r w:rsidRPr="00833953">
              <w:rPr>
                <w:i/>
                <w:iCs/>
                <w:vertAlign w:val="subscript"/>
                <w:lang w:val="en-US"/>
              </w:rPr>
              <w:t>a</w:t>
            </w:r>
            <w:r w:rsidRPr="00833953">
              <w:rPr>
                <w:i/>
                <w:iCs/>
                <w:lang w:val="en-US"/>
              </w:rPr>
              <w:t xml:space="preserve"> </w:t>
            </w:r>
            <w:r w:rsidRPr="00833953">
              <w:rPr>
                <w:lang w:val="en-US"/>
              </w:rPr>
              <w:t>(dBm</w:t>
            </w:r>
            <w:r w:rsidRPr="00833953">
              <w:rPr>
                <w:vertAlign w:val="superscript"/>
                <w:lang w:val="en-US"/>
              </w:rPr>
              <w:t>2</w:t>
            </w:r>
            <w:r w:rsidRPr="00833953">
              <w:rPr>
                <w:lang w:val="en-US"/>
              </w:rPr>
              <w:t>)</w:t>
            </w:r>
          </w:p>
        </w:tc>
        <w:tc>
          <w:tcPr>
            <w:tcW w:w="491" w:type="pct"/>
          </w:tcPr>
          <w:p w14:paraId="58DEEA67" w14:textId="77777777" w:rsidR="00061A5A" w:rsidRPr="00833953" w:rsidRDefault="00061A5A" w:rsidP="00C80083">
            <w:pPr>
              <w:pStyle w:val="Tabletext"/>
              <w:jc w:val="center"/>
              <w:rPr>
                <w:lang w:val="en-US"/>
              </w:rPr>
            </w:pPr>
            <w:r w:rsidRPr="00833953">
              <w:rPr>
                <w:lang w:val="en-US"/>
              </w:rPr>
              <w:t>−5.32</w:t>
            </w:r>
          </w:p>
        </w:tc>
        <w:tc>
          <w:tcPr>
            <w:tcW w:w="491" w:type="pct"/>
          </w:tcPr>
          <w:p w14:paraId="7AD34F3A" w14:textId="77777777" w:rsidR="00061A5A" w:rsidRPr="00833953" w:rsidRDefault="00061A5A" w:rsidP="00C80083">
            <w:pPr>
              <w:pStyle w:val="Tabletext"/>
              <w:jc w:val="center"/>
              <w:rPr>
                <w:lang w:val="en-US"/>
              </w:rPr>
            </w:pPr>
            <w:r w:rsidRPr="00833953">
              <w:rPr>
                <w:lang w:val="en-US"/>
              </w:rPr>
              <w:t>−7.52</w:t>
            </w:r>
          </w:p>
        </w:tc>
        <w:tc>
          <w:tcPr>
            <w:tcW w:w="491" w:type="pct"/>
          </w:tcPr>
          <w:p w14:paraId="17935943" w14:textId="77777777" w:rsidR="00061A5A" w:rsidRPr="00833953" w:rsidRDefault="00061A5A" w:rsidP="00C80083">
            <w:pPr>
              <w:pStyle w:val="Tabletext"/>
              <w:jc w:val="center"/>
              <w:rPr>
                <w:lang w:val="en-US"/>
              </w:rPr>
            </w:pPr>
            <w:r w:rsidRPr="00833953">
              <w:rPr>
                <w:lang w:val="en-US"/>
              </w:rPr>
              <w:t>−18.32</w:t>
            </w:r>
          </w:p>
        </w:tc>
        <w:tc>
          <w:tcPr>
            <w:tcW w:w="491" w:type="pct"/>
          </w:tcPr>
          <w:p w14:paraId="0AD4161E" w14:textId="77777777" w:rsidR="00061A5A" w:rsidRPr="00833953" w:rsidRDefault="00061A5A" w:rsidP="00C80083">
            <w:pPr>
              <w:pStyle w:val="Tabletext"/>
              <w:jc w:val="center"/>
              <w:rPr>
                <w:lang w:val="en-US"/>
              </w:rPr>
            </w:pPr>
            <w:r w:rsidRPr="00833953">
              <w:rPr>
                <w:lang w:val="en-US"/>
              </w:rPr>
              <w:t>−7.52</w:t>
            </w:r>
          </w:p>
        </w:tc>
        <w:tc>
          <w:tcPr>
            <w:tcW w:w="491" w:type="pct"/>
          </w:tcPr>
          <w:p w14:paraId="056127E9" w14:textId="77777777" w:rsidR="00061A5A" w:rsidRPr="00833953" w:rsidRDefault="00061A5A" w:rsidP="00C80083">
            <w:pPr>
              <w:pStyle w:val="Tabletext"/>
              <w:jc w:val="center"/>
              <w:rPr>
                <w:lang w:val="en-US"/>
              </w:rPr>
            </w:pPr>
            <w:r w:rsidRPr="00833953">
              <w:rPr>
                <w:lang w:val="en-US"/>
              </w:rPr>
              <w:t>−18.32</w:t>
            </w:r>
          </w:p>
        </w:tc>
        <w:tc>
          <w:tcPr>
            <w:tcW w:w="495" w:type="pct"/>
          </w:tcPr>
          <w:p w14:paraId="7B44D328" w14:textId="77777777" w:rsidR="00061A5A" w:rsidRPr="00833953" w:rsidRDefault="00061A5A" w:rsidP="00C80083">
            <w:pPr>
              <w:pStyle w:val="Tabletext"/>
              <w:jc w:val="center"/>
              <w:rPr>
                <w:lang w:val="en-US"/>
              </w:rPr>
            </w:pPr>
            <w:r w:rsidRPr="00833953">
              <w:rPr>
                <w:lang w:val="en-US"/>
              </w:rPr>
              <w:t>−7.52</w:t>
            </w:r>
          </w:p>
        </w:tc>
      </w:tr>
      <w:tr w:rsidR="00061A5A" w:rsidRPr="00833953" w14:paraId="1776CF1A" w14:textId="77777777" w:rsidTr="00055F90">
        <w:trPr>
          <w:cantSplit/>
          <w:trHeight w:val="20"/>
          <w:jc w:val="center"/>
        </w:trPr>
        <w:tc>
          <w:tcPr>
            <w:tcW w:w="1303" w:type="pct"/>
          </w:tcPr>
          <w:p w14:paraId="494EC690" w14:textId="77777777" w:rsidR="00061A5A" w:rsidRPr="00833953" w:rsidRDefault="00061A5A" w:rsidP="00C80083">
            <w:pPr>
              <w:pStyle w:val="Tabletext"/>
              <w:rPr>
                <w:lang w:val="en-US"/>
              </w:rPr>
            </w:pPr>
            <w:r w:rsidRPr="00833953">
              <w:rPr>
                <w:lang w:val="en-US"/>
              </w:rPr>
              <w:t>Feeder-loss</w:t>
            </w:r>
          </w:p>
        </w:tc>
        <w:tc>
          <w:tcPr>
            <w:tcW w:w="746" w:type="pct"/>
          </w:tcPr>
          <w:p w14:paraId="6E245C60" w14:textId="77777777" w:rsidR="00061A5A" w:rsidRPr="00833953" w:rsidRDefault="00061A5A" w:rsidP="00C80083">
            <w:pPr>
              <w:pStyle w:val="Tabletext"/>
              <w:jc w:val="center"/>
              <w:rPr>
                <w:lang w:val="en-US"/>
              </w:rPr>
            </w:pPr>
            <w:r w:rsidRPr="00833953">
              <w:rPr>
                <w:i/>
                <w:iCs/>
                <w:lang w:val="en-US"/>
              </w:rPr>
              <w:t>L</w:t>
            </w:r>
            <w:r w:rsidRPr="00833953">
              <w:rPr>
                <w:i/>
                <w:iCs/>
                <w:vertAlign w:val="subscript"/>
                <w:lang w:val="en-US"/>
              </w:rPr>
              <w:t>c</w:t>
            </w:r>
            <w:r w:rsidRPr="00833953">
              <w:rPr>
                <w:lang w:val="en-US"/>
              </w:rPr>
              <w:t xml:space="preserve"> (dB)</w:t>
            </w:r>
          </w:p>
        </w:tc>
        <w:tc>
          <w:tcPr>
            <w:tcW w:w="491" w:type="pct"/>
          </w:tcPr>
          <w:p w14:paraId="03F8B575" w14:textId="77777777" w:rsidR="00061A5A" w:rsidRPr="00833953" w:rsidRDefault="00061A5A" w:rsidP="00C80083">
            <w:pPr>
              <w:pStyle w:val="Tabletext"/>
              <w:jc w:val="center"/>
              <w:rPr>
                <w:lang w:val="en-US"/>
              </w:rPr>
            </w:pPr>
            <w:r w:rsidRPr="00833953">
              <w:rPr>
                <w:lang w:val="en-US"/>
              </w:rPr>
              <w:t>2.00</w:t>
            </w:r>
          </w:p>
        </w:tc>
        <w:tc>
          <w:tcPr>
            <w:tcW w:w="491" w:type="pct"/>
          </w:tcPr>
          <w:p w14:paraId="7755F03D" w14:textId="77777777" w:rsidR="00061A5A" w:rsidRPr="00833953" w:rsidRDefault="00061A5A" w:rsidP="00C80083">
            <w:pPr>
              <w:pStyle w:val="Tabletext"/>
              <w:jc w:val="center"/>
              <w:rPr>
                <w:lang w:val="en-US"/>
              </w:rPr>
            </w:pPr>
            <w:r w:rsidRPr="00833953">
              <w:rPr>
                <w:lang w:val="en-US"/>
              </w:rPr>
              <w:t>0.00</w:t>
            </w:r>
          </w:p>
        </w:tc>
        <w:tc>
          <w:tcPr>
            <w:tcW w:w="491" w:type="pct"/>
          </w:tcPr>
          <w:p w14:paraId="36EE50D7" w14:textId="77777777" w:rsidR="00061A5A" w:rsidRPr="00833953" w:rsidRDefault="00061A5A" w:rsidP="00C80083">
            <w:pPr>
              <w:pStyle w:val="Tabletext"/>
              <w:jc w:val="center"/>
              <w:rPr>
                <w:lang w:val="en-US"/>
              </w:rPr>
            </w:pPr>
            <w:r w:rsidRPr="00833953">
              <w:rPr>
                <w:lang w:val="en-US"/>
              </w:rPr>
              <w:t>0.00</w:t>
            </w:r>
          </w:p>
        </w:tc>
        <w:tc>
          <w:tcPr>
            <w:tcW w:w="491" w:type="pct"/>
          </w:tcPr>
          <w:p w14:paraId="6FA02B88" w14:textId="77777777" w:rsidR="00061A5A" w:rsidRPr="00833953" w:rsidRDefault="00061A5A" w:rsidP="00C80083">
            <w:pPr>
              <w:pStyle w:val="Tabletext"/>
              <w:jc w:val="center"/>
              <w:rPr>
                <w:lang w:val="en-US"/>
              </w:rPr>
            </w:pPr>
            <w:r w:rsidRPr="00833953">
              <w:rPr>
                <w:lang w:val="en-US"/>
              </w:rPr>
              <w:t>0.00</w:t>
            </w:r>
          </w:p>
        </w:tc>
        <w:tc>
          <w:tcPr>
            <w:tcW w:w="491" w:type="pct"/>
          </w:tcPr>
          <w:p w14:paraId="6EB30208" w14:textId="77777777" w:rsidR="00061A5A" w:rsidRPr="00833953" w:rsidRDefault="00061A5A" w:rsidP="00C80083">
            <w:pPr>
              <w:pStyle w:val="Tabletext"/>
              <w:jc w:val="center"/>
              <w:rPr>
                <w:lang w:val="en-US"/>
              </w:rPr>
            </w:pPr>
            <w:r w:rsidRPr="00833953">
              <w:rPr>
                <w:lang w:val="en-US"/>
              </w:rPr>
              <w:t>0.00</w:t>
            </w:r>
          </w:p>
        </w:tc>
        <w:tc>
          <w:tcPr>
            <w:tcW w:w="495" w:type="pct"/>
          </w:tcPr>
          <w:p w14:paraId="6461D009" w14:textId="77777777" w:rsidR="00061A5A" w:rsidRPr="00833953" w:rsidRDefault="00061A5A" w:rsidP="00C80083">
            <w:pPr>
              <w:pStyle w:val="Tabletext"/>
              <w:jc w:val="center"/>
              <w:rPr>
                <w:lang w:val="en-US"/>
              </w:rPr>
            </w:pPr>
            <w:r w:rsidRPr="00833953">
              <w:rPr>
                <w:lang w:val="en-US"/>
              </w:rPr>
              <w:t>0.40</w:t>
            </w:r>
          </w:p>
        </w:tc>
      </w:tr>
    </w:tbl>
    <w:p w14:paraId="504E7EAC" w14:textId="2089772A" w:rsidR="00055F90" w:rsidRPr="00245D4B" w:rsidRDefault="00055F90" w:rsidP="00055F90">
      <w:pPr>
        <w:pStyle w:val="TableNo"/>
        <w:rPr>
          <w:lang w:val="en-US"/>
        </w:rPr>
      </w:pPr>
      <w:r w:rsidRPr="00245D4B">
        <w:rPr>
          <w:lang w:val="en-US"/>
        </w:rPr>
        <w:lastRenderedPageBreak/>
        <w:t>TABLE 3</w:t>
      </w:r>
      <w:r>
        <w:rPr>
          <w:lang w:val="en-US"/>
        </w:rPr>
        <w:t>7 (</w:t>
      </w:r>
      <w:r w:rsidRPr="00055F90">
        <w:rPr>
          <w:i/>
          <w:lang w:val="en-US"/>
        </w:rPr>
        <w:t>end</w:t>
      </w:r>
      <w:r>
        <w:rPr>
          <w:lang w:val="en-US"/>
        </w:rPr>
        <w:t>)</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5"/>
        <w:gridCol w:w="1438"/>
        <w:gridCol w:w="947"/>
        <w:gridCol w:w="947"/>
        <w:gridCol w:w="947"/>
        <w:gridCol w:w="947"/>
        <w:gridCol w:w="947"/>
        <w:gridCol w:w="952"/>
      </w:tblGrid>
      <w:tr w:rsidR="00061A5A" w:rsidRPr="00833953" w14:paraId="0388056B" w14:textId="77777777" w:rsidTr="00055F90">
        <w:trPr>
          <w:cantSplit/>
          <w:trHeight w:val="20"/>
          <w:jc w:val="center"/>
        </w:trPr>
        <w:tc>
          <w:tcPr>
            <w:tcW w:w="1304" w:type="pct"/>
          </w:tcPr>
          <w:p w14:paraId="43F3C627" w14:textId="5D8CC965" w:rsidR="00061A5A" w:rsidRPr="00833953" w:rsidRDefault="00061A5A" w:rsidP="00C80083">
            <w:pPr>
              <w:pStyle w:val="Tabletext"/>
              <w:rPr>
                <w:lang w:val="en-US"/>
              </w:rPr>
            </w:pPr>
            <w:r w:rsidRPr="00833953">
              <w:rPr>
                <w:lang w:val="en-US"/>
              </w:rPr>
              <w:t>Minimum power flux</w:t>
            </w:r>
            <w:r w:rsidRPr="00833953">
              <w:rPr>
                <w:lang w:val="en-US"/>
              </w:rPr>
              <w:noBreakHyphen/>
              <w:t xml:space="preserve">density at receiving place </w:t>
            </w:r>
          </w:p>
        </w:tc>
        <w:tc>
          <w:tcPr>
            <w:tcW w:w="746" w:type="pct"/>
          </w:tcPr>
          <w:p w14:paraId="7A05985C" w14:textId="77777777" w:rsidR="00061A5A" w:rsidRPr="00833953" w:rsidRDefault="00061A5A" w:rsidP="00C80083">
            <w:pPr>
              <w:pStyle w:val="Tabletext"/>
              <w:jc w:val="center"/>
              <w:rPr>
                <w:lang w:val="en-US"/>
              </w:rPr>
            </w:pPr>
            <w:r w:rsidRPr="00833953">
              <w:rPr>
                <w:lang w:val="en-US"/>
              </w:rPr>
              <w:sym w:font="Symbol" w:char="F06A"/>
            </w:r>
            <w:r w:rsidRPr="00833953">
              <w:rPr>
                <w:i/>
                <w:vertAlign w:val="subscript"/>
                <w:lang w:val="en-US"/>
              </w:rPr>
              <w:t>min</w:t>
            </w:r>
            <w:r w:rsidRPr="00833953">
              <w:rPr>
                <w:lang w:val="en-US"/>
              </w:rPr>
              <w:t xml:space="preserve"> (dBW/m</w:t>
            </w:r>
            <w:r w:rsidRPr="00833953">
              <w:rPr>
                <w:vertAlign w:val="superscript"/>
                <w:lang w:val="en-US"/>
              </w:rPr>
              <w:t>2</w:t>
            </w:r>
            <w:r w:rsidRPr="00833953">
              <w:rPr>
                <w:lang w:val="en-US"/>
              </w:rPr>
              <w:t>)</w:t>
            </w:r>
          </w:p>
        </w:tc>
        <w:tc>
          <w:tcPr>
            <w:tcW w:w="491" w:type="pct"/>
          </w:tcPr>
          <w:p w14:paraId="43B30B97" w14:textId="77777777" w:rsidR="00061A5A" w:rsidRPr="00833953" w:rsidRDefault="00061A5A" w:rsidP="00C80083">
            <w:pPr>
              <w:pStyle w:val="Tabletext"/>
              <w:jc w:val="center"/>
              <w:rPr>
                <w:lang w:val="en-US"/>
              </w:rPr>
            </w:pPr>
            <w:r w:rsidRPr="00833953">
              <w:rPr>
                <w:lang w:val="en-US"/>
              </w:rPr>
              <w:t>−135.35</w:t>
            </w:r>
          </w:p>
        </w:tc>
        <w:tc>
          <w:tcPr>
            <w:tcW w:w="491" w:type="pct"/>
          </w:tcPr>
          <w:p w14:paraId="46D07799" w14:textId="77777777" w:rsidR="00061A5A" w:rsidRPr="00833953" w:rsidRDefault="00061A5A" w:rsidP="00C80083">
            <w:pPr>
              <w:pStyle w:val="Tabletext"/>
              <w:jc w:val="center"/>
              <w:rPr>
                <w:lang w:val="en-US"/>
              </w:rPr>
            </w:pPr>
            <w:r w:rsidRPr="00833953">
              <w:rPr>
                <w:lang w:val="en-US"/>
              </w:rPr>
              <w:t>−129.15</w:t>
            </w:r>
          </w:p>
        </w:tc>
        <w:tc>
          <w:tcPr>
            <w:tcW w:w="491" w:type="pct"/>
          </w:tcPr>
          <w:p w14:paraId="4688F6F5" w14:textId="77777777" w:rsidR="00061A5A" w:rsidRPr="00833953" w:rsidRDefault="00061A5A" w:rsidP="00C80083">
            <w:pPr>
              <w:pStyle w:val="Tabletext"/>
              <w:jc w:val="center"/>
              <w:rPr>
                <w:lang w:val="en-US"/>
              </w:rPr>
            </w:pPr>
            <w:r w:rsidRPr="00833953">
              <w:rPr>
                <w:lang w:val="en-US"/>
              </w:rPr>
              <w:t>−118.35</w:t>
            </w:r>
          </w:p>
        </w:tc>
        <w:tc>
          <w:tcPr>
            <w:tcW w:w="491" w:type="pct"/>
          </w:tcPr>
          <w:p w14:paraId="0F76EEB2" w14:textId="77777777" w:rsidR="00061A5A" w:rsidRPr="00833953" w:rsidRDefault="00061A5A" w:rsidP="00C80083">
            <w:pPr>
              <w:pStyle w:val="Tabletext"/>
              <w:jc w:val="center"/>
              <w:rPr>
                <w:lang w:val="en-US"/>
              </w:rPr>
            </w:pPr>
            <w:r w:rsidRPr="00833953">
              <w:rPr>
                <w:lang w:val="en-US"/>
              </w:rPr>
              <w:t>−129.15</w:t>
            </w:r>
          </w:p>
        </w:tc>
        <w:tc>
          <w:tcPr>
            <w:tcW w:w="491" w:type="pct"/>
          </w:tcPr>
          <w:p w14:paraId="60AFE666" w14:textId="77777777" w:rsidR="00061A5A" w:rsidRPr="00833953" w:rsidRDefault="00061A5A" w:rsidP="00C80083">
            <w:pPr>
              <w:pStyle w:val="Tabletext"/>
              <w:jc w:val="center"/>
              <w:rPr>
                <w:lang w:val="en-US"/>
              </w:rPr>
            </w:pPr>
            <w:r w:rsidRPr="00833953">
              <w:rPr>
                <w:lang w:val="en-US"/>
              </w:rPr>
              <w:t>−118.35</w:t>
            </w:r>
          </w:p>
        </w:tc>
        <w:tc>
          <w:tcPr>
            <w:tcW w:w="494" w:type="pct"/>
          </w:tcPr>
          <w:p w14:paraId="5726B8AF" w14:textId="77777777" w:rsidR="00061A5A" w:rsidRPr="00833953" w:rsidRDefault="00061A5A" w:rsidP="00C80083">
            <w:pPr>
              <w:pStyle w:val="Tabletext"/>
              <w:jc w:val="center"/>
              <w:rPr>
                <w:lang w:val="en-US"/>
              </w:rPr>
            </w:pPr>
            <w:r w:rsidRPr="00833953">
              <w:rPr>
                <w:lang w:val="en-US"/>
              </w:rPr>
              <w:t>−130.55</w:t>
            </w:r>
          </w:p>
        </w:tc>
      </w:tr>
      <w:tr w:rsidR="00061A5A" w:rsidRPr="00833953" w14:paraId="5DE05B53" w14:textId="77777777" w:rsidTr="00055F90">
        <w:trPr>
          <w:cantSplit/>
          <w:trHeight w:val="20"/>
          <w:jc w:val="center"/>
        </w:trPr>
        <w:tc>
          <w:tcPr>
            <w:tcW w:w="1304" w:type="pct"/>
          </w:tcPr>
          <w:p w14:paraId="108E5B09" w14:textId="77777777" w:rsidR="00061A5A" w:rsidRPr="00833953" w:rsidRDefault="00061A5A" w:rsidP="00C80083">
            <w:pPr>
              <w:pStyle w:val="Tabletext"/>
              <w:rPr>
                <w:lang w:val="en-US"/>
              </w:rPr>
            </w:pPr>
            <w:r w:rsidRPr="00833953">
              <w:rPr>
                <w:lang w:val="en-US"/>
              </w:rPr>
              <w:t xml:space="preserve">Minimum field-strength level at receiving antenna </w:t>
            </w:r>
          </w:p>
        </w:tc>
        <w:tc>
          <w:tcPr>
            <w:tcW w:w="746" w:type="pct"/>
          </w:tcPr>
          <w:p w14:paraId="40471347" w14:textId="77777777" w:rsidR="00061A5A" w:rsidRPr="00833953" w:rsidRDefault="00061A5A" w:rsidP="00C80083">
            <w:pPr>
              <w:pStyle w:val="Tabletext"/>
              <w:jc w:val="center"/>
              <w:rPr>
                <w:lang w:val="en-US"/>
              </w:rPr>
            </w:pPr>
            <w:r w:rsidRPr="00833953">
              <w:rPr>
                <w:i/>
                <w:iCs/>
                <w:lang w:val="en-US"/>
              </w:rPr>
              <w:t>E</w:t>
            </w:r>
            <w:r w:rsidRPr="00833953">
              <w:rPr>
                <w:i/>
                <w:iCs/>
                <w:vertAlign w:val="subscript"/>
                <w:lang w:val="en-US"/>
              </w:rPr>
              <w:t>min</w:t>
            </w:r>
            <w:r w:rsidRPr="00833953">
              <w:rPr>
                <w:lang w:val="en-US"/>
              </w:rPr>
              <w:t xml:space="preserve"> (dB(</w:t>
            </w:r>
            <w:r w:rsidRPr="00833953">
              <w:rPr>
                <w:lang w:val="en-US"/>
              </w:rPr>
              <w:sym w:font="Symbol" w:char="F06D"/>
            </w:r>
            <w:r w:rsidRPr="00833953">
              <w:rPr>
                <w:lang w:val="en-US"/>
              </w:rPr>
              <w:t>V/m))</w:t>
            </w:r>
          </w:p>
        </w:tc>
        <w:tc>
          <w:tcPr>
            <w:tcW w:w="491" w:type="pct"/>
          </w:tcPr>
          <w:p w14:paraId="01BB6EAD" w14:textId="77777777" w:rsidR="00061A5A" w:rsidRPr="00833953" w:rsidRDefault="00061A5A" w:rsidP="00C80083">
            <w:pPr>
              <w:pStyle w:val="Tabletext"/>
              <w:jc w:val="center"/>
              <w:rPr>
                <w:lang w:val="en-US"/>
              </w:rPr>
            </w:pPr>
            <w:r w:rsidRPr="00833953">
              <w:rPr>
                <w:lang w:val="en-US"/>
              </w:rPr>
              <w:t>10.41</w:t>
            </w:r>
          </w:p>
        </w:tc>
        <w:tc>
          <w:tcPr>
            <w:tcW w:w="491" w:type="pct"/>
          </w:tcPr>
          <w:p w14:paraId="0E919B32" w14:textId="77777777" w:rsidR="00061A5A" w:rsidRPr="00833953" w:rsidRDefault="00061A5A" w:rsidP="00C80083">
            <w:pPr>
              <w:pStyle w:val="Tabletext"/>
              <w:jc w:val="center"/>
              <w:rPr>
                <w:lang w:val="en-US"/>
              </w:rPr>
            </w:pPr>
            <w:r w:rsidRPr="00833953">
              <w:rPr>
                <w:lang w:val="en-US"/>
              </w:rPr>
              <w:t>16.61</w:t>
            </w:r>
          </w:p>
        </w:tc>
        <w:tc>
          <w:tcPr>
            <w:tcW w:w="491" w:type="pct"/>
          </w:tcPr>
          <w:p w14:paraId="02FB976D" w14:textId="77777777" w:rsidR="00061A5A" w:rsidRPr="00833953" w:rsidRDefault="00061A5A" w:rsidP="00C80083">
            <w:pPr>
              <w:pStyle w:val="Tabletext"/>
              <w:jc w:val="center"/>
              <w:rPr>
                <w:lang w:val="en-US"/>
              </w:rPr>
            </w:pPr>
            <w:r w:rsidRPr="00833953">
              <w:rPr>
                <w:lang w:val="en-US"/>
              </w:rPr>
              <w:t>27.41</w:t>
            </w:r>
          </w:p>
        </w:tc>
        <w:tc>
          <w:tcPr>
            <w:tcW w:w="491" w:type="pct"/>
          </w:tcPr>
          <w:p w14:paraId="08ECD4F1" w14:textId="77777777" w:rsidR="00061A5A" w:rsidRPr="00833953" w:rsidRDefault="00061A5A" w:rsidP="00C80083">
            <w:pPr>
              <w:pStyle w:val="Tabletext"/>
              <w:jc w:val="center"/>
              <w:rPr>
                <w:lang w:val="en-US"/>
              </w:rPr>
            </w:pPr>
            <w:r w:rsidRPr="00833953">
              <w:rPr>
                <w:lang w:val="en-US"/>
              </w:rPr>
              <w:t>16.61</w:t>
            </w:r>
          </w:p>
        </w:tc>
        <w:tc>
          <w:tcPr>
            <w:tcW w:w="491" w:type="pct"/>
          </w:tcPr>
          <w:p w14:paraId="00B1D8B4" w14:textId="77777777" w:rsidR="00061A5A" w:rsidRPr="00833953" w:rsidRDefault="00061A5A" w:rsidP="00C80083">
            <w:pPr>
              <w:pStyle w:val="Tabletext"/>
              <w:jc w:val="center"/>
              <w:rPr>
                <w:lang w:val="en-US"/>
              </w:rPr>
            </w:pPr>
            <w:r w:rsidRPr="00833953">
              <w:rPr>
                <w:lang w:val="en-US"/>
              </w:rPr>
              <w:t>27.41</w:t>
            </w:r>
          </w:p>
        </w:tc>
        <w:tc>
          <w:tcPr>
            <w:tcW w:w="494" w:type="pct"/>
          </w:tcPr>
          <w:p w14:paraId="41D32FDF" w14:textId="77777777" w:rsidR="00061A5A" w:rsidRPr="00833953" w:rsidRDefault="00061A5A" w:rsidP="00C80083">
            <w:pPr>
              <w:pStyle w:val="Tabletext"/>
              <w:jc w:val="center"/>
              <w:rPr>
                <w:lang w:val="en-US"/>
              </w:rPr>
            </w:pPr>
            <w:r w:rsidRPr="00833953">
              <w:rPr>
                <w:lang w:val="en-US"/>
              </w:rPr>
              <w:t>15.21</w:t>
            </w:r>
          </w:p>
        </w:tc>
      </w:tr>
      <w:tr w:rsidR="00061A5A" w:rsidRPr="00833953" w14:paraId="7781B188" w14:textId="77777777" w:rsidTr="00055F90">
        <w:trPr>
          <w:cantSplit/>
          <w:trHeight w:val="20"/>
          <w:jc w:val="center"/>
        </w:trPr>
        <w:tc>
          <w:tcPr>
            <w:tcW w:w="1304" w:type="pct"/>
          </w:tcPr>
          <w:p w14:paraId="031C7159" w14:textId="77777777" w:rsidR="00061A5A" w:rsidRPr="00833953" w:rsidRDefault="00061A5A" w:rsidP="00C80083">
            <w:pPr>
              <w:pStyle w:val="Tabletext"/>
              <w:rPr>
                <w:lang w:val="en-US"/>
              </w:rPr>
            </w:pPr>
            <w:r w:rsidRPr="00833953">
              <w:rPr>
                <w:lang w:val="en-US"/>
              </w:rPr>
              <w:t>Allowance for man-made noise</w:t>
            </w:r>
          </w:p>
        </w:tc>
        <w:tc>
          <w:tcPr>
            <w:tcW w:w="746" w:type="pct"/>
          </w:tcPr>
          <w:p w14:paraId="75350FE9" w14:textId="77777777" w:rsidR="00061A5A" w:rsidRPr="00833953" w:rsidRDefault="00061A5A" w:rsidP="00C80083">
            <w:pPr>
              <w:pStyle w:val="Tabletext"/>
              <w:jc w:val="center"/>
              <w:rPr>
                <w:lang w:val="en-US"/>
              </w:rPr>
            </w:pPr>
            <w:r w:rsidRPr="00833953">
              <w:rPr>
                <w:i/>
                <w:iCs/>
                <w:lang w:val="en-US"/>
              </w:rPr>
              <w:t>P</w:t>
            </w:r>
            <w:r w:rsidRPr="00833953">
              <w:rPr>
                <w:i/>
                <w:iCs/>
                <w:vertAlign w:val="subscript"/>
                <w:lang w:val="en-US"/>
              </w:rPr>
              <w:t>mmn</w:t>
            </w:r>
            <w:r w:rsidRPr="00833953">
              <w:rPr>
                <w:lang w:val="en-US"/>
              </w:rPr>
              <w:t xml:space="preserve"> (dB)</w:t>
            </w:r>
          </w:p>
        </w:tc>
        <w:tc>
          <w:tcPr>
            <w:tcW w:w="491" w:type="pct"/>
          </w:tcPr>
          <w:p w14:paraId="0FB060C6" w14:textId="77777777" w:rsidR="00061A5A" w:rsidRPr="00833953" w:rsidRDefault="00061A5A" w:rsidP="00C80083">
            <w:pPr>
              <w:pStyle w:val="Tabletext"/>
              <w:jc w:val="center"/>
              <w:rPr>
                <w:lang w:val="en-US"/>
              </w:rPr>
            </w:pPr>
            <w:r w:rsidRPr="00833953">
              <w:rPr>
                <w:lang w:val="en-US"/>
              </w:rPr>
              <w:t>3.62</w:t>
            </w:r>
          </w:p>
        </w:tc>
        <w:tc>
          <w:tcPr>
            <w:tcW w:w="491" w:type="pct"/>
          </w:tcPr>
          <w:p w14:paraId="7C7D5189" w14:textId="77777777" w:rsidR="00061A5A" w:rsidRPr="00833953" w:rsidRDefault="00061A5A" w:rsidP="00C80083">
            <w:pPr>
              <w:pStyle w:val="Tabletext"/>
              <w:jc w:val="center"/>
              <w:rPr>
                <w:lang w:val="en-US"/>
              </w:rPr>
            </w:pPr>
            <w:r w:rsidRPr="00833953">
              <w:rPr>
                <w:lang w:val="en-US"/>
              </w:rPr>
              <w:t>3.62</w:t>
            </w:r>
          </w:p>
        </w:tc>
        <w:tc>
          <w:tcPr>
            <w:tcW w:w="491" w:type="pct"/>
          </w:tcPr>
          <w:p w14:paraId="6EADEB27" w14:textId="77777777" w:rsidR="00061A5A" w:rsidRPr="00833953" w:rsidRDefault="00061A5A" w:rsidP="00C80083">
            <w:pPr>
              <w:pStyle w:val="Tabletext"/>
              <w:jc w:val="center"/>
              <w:rPr>
                <w:lang w:val="en-US"/>
              </w:rPr>
            </w:pPr>
            <w:r w:rsidRPr="00833953">
              <w:rPr>
                <w:lang w:val="en-US"/>
              </w:rPr>
              <w:t>0.00</w:t>
            </w:r>
          </w:p>
        </w:tc>
        <w:tc>
          <w:tcPr>
            <w:tcW w:w="491" w:type="pct"/>
          </w:tcPr>
          <w:p w14:paraId="21233713" w14:textId="77777777" w:rsidR="00061A5A" w:rsidRPr="00833953" w:rsidRDefault="00061A5A" w:rsidP="00C80083">
            <w:pPr>
              <w:pStyle w:val="Tabletext"/>
              <w:jc w:val="center"/>
              <w:rPr>
                <w:lang w:val="en-US"/>
              </w:rPr>
            </w:pPr>
            <w:r w:rsidRPr="00833953">
              <w:rPr>
                <w:lang w:val="en-US"/>
              </w:rPr>
              <w:t>3.62</w:t>
            </w:r>
          </w:p>
        </w:tc>
        <w:tc>
          <w:tcPr>
            <w:tcW w:w="491" w:type="pct"/>
          </w:tcPr>
          <w:p w14:paraId="5F0489C6" w14:textId="77777777" w:rsidR="00061A5A" w:rsidRPr="00833953" w:rsidRDefault="00061A5A" w:rsidP="00C80083">
            <w:pPr>
              <w:pStyle w:val="Tabletext"/>
              <w:jc w:val="center"/>
              <w:rPr>
                <w:lang w:val="en-US"/>
              </w:rPr>
            </w:pPr>
            <w:r w:rsidRPr="00833953">
              <w:rPr>
                <w:lang w:val="en-US"/>
              </w:rPr>
              <w:t>0.00</w:t>
            </w:r>
          </w:p>
        </w:tc>
        <w:tc>
          <w:tcPr>
            <w:tcW w:w="494" w:type="pct"/>
          </w:tcPr>
          <w:p w14:paraId="4C2661C5" w14:textId="77777777" w:rsidR="00061A5A" w:rsidRPr="00833953" w:rsidRDefault="00061A5A" w:rsidP="00C80083">
            <w:pPr>
              <w:pStyle w:val="Tabletext"/>
              <w:jc w:val="center"/>
              <w:rPr>
                <w:lang w:val="en-US"/>
              </w:rPr>
            </w:pPr>
            <w:r w:rsidRPr="00833953">
              <w:rPr>
                <w:lang w:val="en-US"/>
              </w:rPr>
              <w:t>3.62</w:t>
            </w:r>
          </w:p>
        </w:tc>
      </w:tr>
      <w:tr w:rsidR="00061A5A" w:rsidRPr="00833953" w14:paraId="2BDCB186" w14:textId="77777777" w:rsidTr="00055F90">
        <w:trPr>
          <w:cantSplit/>
          <w:trHeight w:val="20"/>
          <w:jc w:val="center"/>
        </w:trPr>
        <w:tc>
          <w:tcPr>
            <w:tcW w:w="1304" w:type="pct"/>
          </w:tcPr>
          <w:p w14:paraId="4584AEFC" w14:textId="77777777" w:rsidR="00061A5A" w:rsidRPr="00833953" w:rsidRDefault="00061A5A" w:rsidP="00C80083">
            <w:pPr>
              <w:pStyle w:val="Tabletext"/>
              <w:rPr>
                <w:lang w:val="en-US"/>
              </w:rPr>
            </w:pPr>
            <w:r w:rsidRPr="00833953">
              <w:rPr>
                <w:lang w:val="en-US"/>
              </w:rPr>
              <w:t>Antenna height loss</w:t>
            </w:r>
          </w:p>
        </w:tc>
        <w:tc>
          <w:tcPr>
            <w:tcW w:w="746" w:type="pct"/>
          </w:tcPr>
          <w:p w14:paraId="0E39C7B3" w14:textId="77777777" w:rsidR="00061A5A" w:rsidRPr="00833953" w:rsidRDefault="00061A5A" w:rsidP="00C80083">
            <w:pPr>
              <w:pStyle w:val="Tabletext"/>
              <w:jc w:val="center"/>
              <w:rPr>
                <w:lang w:val="en-US"/>
              </w:rPr>
            </w:pPr>
            <w:r w:rsidRPr="00833953">
              <w:rPr>
                <w:i/>
                <w:iCs/>
                <w:lang w:val="en-US"/>
              </w:rPr>
              <w:t>L</w:t>
            </w:r>
            <w:r w:rsidRPr="00833953">
              <w:rPr>
                <w:i/>
                <w:iCs/>
                <w:vertAlign w:val="subscript"/>
                <w:lang w:val="en-US"/>
              </w:rPr>
              <w:t>h</w:t>
            </w:r>
            <w:r w:rsidRPr="00833953">
              <w:rPr>
                <w:lang w:val="en-US"/>
              </w:rPr>
              <w:t xml:space="preserve"> (dB)</w:t>
            </w:r>
          </w:p>
        </w:tc>
        <w:tc>
          <w:tcPr>
            <w:tcW w:w="491" w:type="pct"/>
          </w:tcPr>
          <w:p w14:paraId="59AEE2CF" w14:textId="77777777" w:rsidR="00061A5A" w:rsidRPr="00833953" w:rsidRDefault="00061A5A" w:rsidP="00C80083">
            <w:pPr>
              <w:pStyle w:val="Tabletext"/>
              <w:jc w:val="center"/>
              <w:rPr>
                <w:lang w:val="en-US"/>
              </w:rPr>
            </w:pPr>
            <w:r w:rsidRPr="00833953">
              <w:rPr>
                <w:lang w:val="en-US"/>
              </w:rPr>
              <w:t>0.00</w:t>
            </w:r>
          </w:p>
        </w:tc>
        <w:tc>
          <w:tcPr>
            <w:tcW w:w="491" w:type="pct"/>
          </w:tcPr>
          <w:p w14:paraId="254015AA" w14:textId="77777777" w:rsidR="00061A5A" w:rsidRPr="00833953" w:rsidRDefault="00061A5A" w:rsidP="00C80083">
            <w:pPr>
              <w:pStyle w:val="Tabletext"/>
              <w:jc w:val="center"/>
              <w:rPr>
                <w:lang w:val="en-US"/>
              </w:rPr>
            </w:pPr>
            <w:r w:rsidRPr="00833953">
              <w:rPr>
                <w:lang w:val="en-US"/>
              </w:rPr>
              <w:t>12.00</w:t>
            </w:r>
          </w:p>
        </w:tc>
        <w:tc>
          <w:tcPr>
            <w:tcW w:w="491" w:type="pct"/>
          </w:tcPr>
          <w:p w14:paraId="268BD4E7" w14:textId="77777777" w:rsidR="00061A5A" w:rsidRPr="00833953" w:rsidRDefault="00061A5A" w:rsidP="00C80083">
            <w:pPr>
              <w:pStyle w:val="Tabletext"/>
              <w:jc w:val="center"/>
              <w:rPr>
                <w:lang w:val="en-US"/>
              </w:rPr>
            </w:pPr>
            <w:r w:rsidRPr="00833953">
              <w:rPr>
                <w:lang w:val="en-US"/>
              </w:rPr>
              <w:t>19.00</w:t>
            </w:r>
          </w:p>
        </w:tc>
        <w:tc>
          <w:tcPr>
            <w:tcW w:w="491" w:type="pct"/>
          </w:tcPr>
          <w:p w14:paraId="5D7379F5" w14:textId="77777777" w:rsidR="00061A5A" w:rsidRPr="00833953" w:rsidRDefault="00061A5A" w:rsidP="00C80083">
            <w:pPr>
              <w:pStyle w:val="Tabletext"/>
              <w:jc w:val="center"/>
              <w:rPr>
                <w:lang w:val="en-US"/>
              </w:rPr>
            </w:pPr>
            <w:r w:rsidRPr="00833953">
              <w:rPr>
                <w:lang w:val="en-US"/>
              </w:rPr>
              <w:t>12.00</w:t>
            </w:r>
          </w:p>
        </w:tc>
        <w:tc>
          <w:tcPr>
            <w:tcW w:w="491" w:type="pct"/>
          </w:tcPr>
          <w:p w14:paraId="321A9641" w14:textId="77777777" w:rsidR="00061A5A" w:rsidRPr="00833953" w:rsidRDefault="00061A5A" w:rsidP="00C80083">
            <w:pPr>
              <w:pStyle w:val="Tabletext"/>
              <w:jc w:val="center"/>
              <w:rPr>
                <w:lang w:val="en-US"/>
              </w:rPr>
            </w:pPr>
            <w:r w:rsidRPr="00833953">
              <w:rPr>
                <w:lang w:val="en-US"/>
              </w:rPr>
              <w:t>19.00</w:t>
            </w:r>
          </w:p>
        </w:tc>
        <w:tc>
          <w:tcPr>
            <w:tcW w:w="494" w:type="pct"/>
          </w:tcPr>
          <w:p w14:paraId="410304D2" w14:textId="77777777" w:rsidR="00061A5A" w:rsidRPr="00833953" w:rsidRDefault="00061A5A" w:rsidP="00C80083">
            <w:pPr>
              <w:pStyle w:val="Tabletext"/>
              <w:jc w:val="center"/>
              <w:rPr>
                <w:lang w:val="en-US"/>
              </w:rPr>
            </w:pPr>
            <w:r w:rsidRPr="00833953">
              <w:rPr>
                <w:lang w:val="en-US"/>
              </w:rPr>
              <w:t>12.00</w:t>
            </w:r>
          </w:p>
        </w:tc>
      </w:tr>
      <w:tr w:rsidR="00061A5A" w:rsidRPr="00833953" w14:paraId="1E9D040E" w14:textId="77777777" w:rsidTr="00055F90">
        <w:trPr>
          <w:cantSplit/>
          <w:trHeight w:val="20"/>
          <w:jc w:val="center"/>
        </w:trPr>
        <w:tc>
          <w:tcPr>
            <w:tcW w:w="1304" w:type="pct"/>
          </w:tcPr>
          <w:p w14:paraId="4C933539" w14:textId="77777777" w:rsidR="00061A5A" w:rsidRPr="00833953" w:rsidRDefault="00061A5A" w:rsidP="00C80083">
            <w:pPr>
              <w:pStyle w:val="Tabletext"/>
              <w:rPr>
                <w:lang w:val="en-US"/>
              </w:rPr>
            </w:pPr>
            <w:r w:rsidRPr="00833953">
              <w:rPr>
                <w:lang w:val="en-US"/>
              </w:rPr>
              <w:t xml:space="preserve">Building penetration loss </w:t>
            </w:r>
          </w:p>
        </w:tc>
        <w:tc>
          <w:tcPr>
            <w:tcW w:w="746" w:type="pct"/>
          </w:tcPr>
          <w:p w14:paraId="466DB9DA" w14:textId="77777777" w:rsidR="00061A5A" w:rsidRPr="00833953" w:rsidRDefault="00061A5A" w:rsidP="00C80083">
            <w:pPr>
              <w:pStyle w:val="Tabletext"/>
              <w:jc w:val="center"/>
              <w:rPr>
                <w:lang w:val="en-US"/>
              </w:rPr>
            </w:pPr>
            <w:r w:rsidRPr="00833953">
              <w:rPr>
                <w:i/>
                <w:iCs/>
                <w:lang w:val="en-US"/>
              </w:rPr>
              <w:t>L</w:t>
            </w:r>
            <w:r w:rsidRPr="00833953">
              <w:rPr>
                <w:i/>
                <w:iCs/>
                <w:vertAlign w:val="subscript"/>
                <w:lang w:val="en-US"/>
              </w:rPr>
              <w:t>b</w:t>
            </w:r>
            <w:r w:rsidRPr="00833953">
              <w:rPr>
                <w:lang w:val="en-US"/>
              </w:rPr>
              <w:t xml:space="preserve"> (dB)</w:t>
            </w:r>
          </w:p>
        </w:tc>
        <w:tc>
          <w:tcPr>
            <w:tcW w:w="491" w:type="pct"/>
          </w:tcPr>
          <w:p w14:paraId="7A7FBA7B" w14:textId="77777777" w:rsidR="00061A5A" w:rsidRPr="00833953" w:rsidRDefault="00061A5A" w:rsidP="00C80083">
            <w:pPr>
              <w:pStyle w:val="Tabletext"/>
              <w:jc w:val="center"/>
              <w:rPr>
                <w:lang w:val="en-US"/>
              </w:rPr>
            </w:pPr>
            <w:r w:rsidRPr="00833953">
              <w:rPr>
                <w:lang w:val="en-US"/>
              </w:rPr>
              <w:t>0.00</w:t>
            </w:r>
          </w:p>
        </w:tc>
        <w:tc>
          <w:tcPr>
            <w:tcW w:w="491" w:type="pct"/>
          </w:tcPr>
          <w:p w14:paraId="1121FC2B" w14:textId="77777777" w:rsidR="00061A5A" w:rsidRPr="00833953" w:rsidRDefault="00061A5A" w:rsidP="00C80083">
            <w:pPr>
              <w:pStyle w:val="Tabletext"/>
              <w:jc w:val="center"/>
              <w:rPr>
                <w:lang w:val="en-US"/>
              </w:rPr>
            </w:pPr>
            <w:r w:rsidRPr="00833953">
              <w:rPr>
                <w:lang w:val="en-US"/>
              </w:rPr>
              <w:t>9.00</w:t>
            </w:r>
          </w:p>
        </w:tc>
        <w:tc>
          <w:tcPr>
            <w:tcW w:w="491" w:type="pct"/>
          </w:tcPr>
          <w:p w14:paraId="5FD3BE48" w14:textId="77777777" w:rsidR="00061A5A" w:rsidRPr="00833953" w:rsidRDefault="00061A5A" w:rsidP="00C80083">
            <w:pPr>
              <w:pStyle w:val="Tabletext"/>
              <w:jc w:val="center"/>
              <w:rPr>
                <w:lang w:val="en-US"/>
              </w:rPr>
            </w:pPr>
            <w:r w:rsidRPr="00833953">
              <w:rPr>
                <w:lang w:val="en-US"/>
              </w:rPr>
              <w:t>9.00</w:t>
            </w:r>
          </w:p>
        </w:tc>
        <w:tc>
          <w:tcPr>
            <w:tcW w:w="491" w:type="pct"/>
          </w:tcPr>
          <w:p w14:paraId="5937C6FE" w14:textId="77777777" w:rsidR="00061A5A" w:rsidRPr="00833953" w:rsidRDefault="00061A5A" w:rsidP="00C80083">
            <w:pPr>
              <w:pStyle w:val="Tabletext"/>
              <w:jc w:val="center"/>
              <w:rPr>
                <w:lang w:val="en-US"/>
              </w:rPr>
            </w:pPr>
            <w:r w:rsidRPr="00833953">
              <w:rPr>
                <w:lang w:val="en-US"/>
              </w:rPr>
              <w:t>0.00</w:t>
            </w:r>
          </w:p>
        </w:tc>
        <w:tc>
          <w:tcPr>
            <w:tcW w:w="491" w:type="pct"/>
          </w:tcPr>
          <w:p w14:paraId="4BD9DB42" w14:textId="77777777" w:rsidR="00061A5A" w:rsidRPr="00833953" w:rsidRDefault="00061A5A" w:rsidP="00C80083">
            <w:pPr>
              <w:pStyle w:val="Tabletext"/>
              <w:jc w:val="center"/>
              <w:rPr>
                <w:lang w:val="en-US"/>
              </w:rPr>
            </w:pPr>
            <w:r w:rsidRPr="00833953">
              <w:rPr>
                <w:lang w:val="en-US"/>
              </w:rPr>
              <w:t>0.00</w:t>
            </w:r>
          </w:p>
        </w:tc>
        <w:tc>
          <w:tcPr>
            <w:tcW w:w="494" w:type="pct"/>
          </w:tcPr>
          <w:p w14:paraId="7FBD5CC6" w14:textId="77777777" w:rsidR="00061A5A" w:rsidRPr="00833953" w:rsidRDefault="00061A5A" w:rsidP="00C80083">
            <w:pPr>
              <w:pStyle w:val="Tabletext"/>
              <w:jc w:val="center"/>
              <w:rPr>
                <w:lang w:val="en-US"/>
              </w:rPr>
            </w:pPr>
            <w:r w:rsidRPr="00833953">
              <w:rPr>
                <w:lang w:val="en-US"/>
              </w:rPr>
              <w:t>0.00</w:t>
            </w:r>
          </w:p>
        </w:tc>
      </w:tr>
      <w:tr w:rsidR="00061A5A" w:rsidRPr="00833953" w14:paraId="2A6023AB" w14:textId="77777777" w:rsidTr="00055F90">
        <w:trPr>
          <w:cantSplit/>
          <w:trHeight w:val="20"/>
          <w:jc w:val="center"/>
        </w:trPr>
        <w:tc>
          <w:tcPr>
            <w:tcW w:w="1304" w:type="pct"/>
          </w:tcPr>
          <w:p w14:paraId="08B144C3" w14:textId="77777777" w:rsidR="00061A5A" w:rsidRPr="00833953" w:rsidRDefault="00061A5A" w:rsidP="00C80083">
            <w:pPr>
              <w:pStyle w:val="Tabletext"/>
              <w:rPr>
                <w:lang w:val="en-US"/>
              </w:rPr>
            </w:pPr>
            <w:r w:rsidRPr="00833953">
              <w:rPr>
                <w:lang w:val="en-US"/>
              </w:rPr>
              <w:t>Location probability</w:t>
            </w:r>
          </w:p>
        </w:tc>
        <w:tc>
          <w:tcPr>
            <w:tcW w:w="746" w:type="pct"/>
          </w:tcPr>
          <w:p w14:paraId="13A79EBF" w14:textId="77777777" w:rsidR="00061A5A" w:rsidRPr="00833953" w:rsidRDefault="00061A5A" w:rsidP="00C80083">
            <w:pPr>
              <w:pStyle w:val="Tabletext"/>
              <w:jc w:val="center"/>
              <w:rPr>
                <w:lang w:val="en-US"/>
              </w:rPr>
            </w:pPr>
          </w:p>
        </w:tc>
        <w:tc>
          <w:tcPr>
            <w:tcW w:w="491" w:type="pct"/>
          </w:tcPr>
          <w:p w14:paraId="2081B7D1" w14:textId="77777777" w:rsidR="00061A5A" w:rsidRPr="00833953" w:rsidRDefault="00061A5A" w:rsidP="00C80083">
            <w:pPr>
              <w:pStyle w:val="Tabletext"/>
              <w:jc w:val="center"/>
              <w:rPr>
                <w:i/>
                <w:lang w:val="en-US"/>
              </w:rPr>
            </w:pPr>
            <w:r w:rsidRPr="00833953">
              <w:rPr>
                <w:lang w:val="en-US"/>
              </w:rPr>
              <w:t>70%</w:t>
            </w:r>
          </w:p>
        </w:tc>
        <w:tc>
          <w:tcPr>
            <w:tcW w:w="491" w:type="pct"/>
          </w:tcPr>
          <w:p w14:paraId="2B7589C5" w14:textId="77777777" w:rsidR="00061A5A" w:rsidRPr="00833953" w:rsidRDefault="00061A5A" w:rsidP="00C80083">
            <w:pPr>
              <w:pStyle w:val="Tabletext"/>
              <w:jc w:val="center"/>
              <w:rPr>
                <w:i/>
                <w:lang w:val="en-US"/>
              </w:rPr>
            </w:pPr>
            <w:r w:rsidRPr="00833953">
              <w:rPr>
                <w:lang w:val="en-US"/>
              </w:rPr>
              <w:t>95%</w:t>
            </w:r>
          </w:p>
        </w:tc>
        <w:tc>
          <w:tcPr>
            <w:tcW w:w="491" w:type="pct"/>
          </w:tcPr>
          <w:p w14:paraId="573310EC" w14:textId="77777777" w:rsidR="00061A5A" w:rsidRPr="00833953" w:rsidRDefault="00061A5A" w:rsidP="00C80083">
            <w:pPr>
              <w:pStyle w:val="Tabletext"/>
              <w:jc w:val="center"/>
              <w:rPr>
                <w:i/>
                <w:lang w:val="en-US"/>
              </w:rPr>
            </w:pPr>
            <w:r w:rsidRPr="00833953">
              <w:rPr>
                <w:lang w:val="en-US"/>
              </w:rPr>
              <w:t>95%</w:t>
            </w:r>
          </w:p>
        </w:tc>
        <w:tc>
          <w:tcPr>
            <w:tcW w:w="491" w:type="pct"/>
          </w:tcPr>
          <w:p w14:paraId="5D1D1D14" w14:textId="77777777" w:rsidR="00061A5A" w:rsidRPr="00833953" w:rsidRDefault="00061A5A" w:rsidP="00C80083">
            <w:pPr>
              <w:pStyle w:val="Tabletext"/>
              <w:jc w:val="center"/>
              <w:rPr>
                <w:i/>
                <w:lang w:val="en-US"/>
              </w:rPr>
            </w:pPr>
            <w:r w:rsidRPr="00833953">
              <w:rPr>
                <w:lang w:val="en-US"/>
              </w:rPr>
              <w:t>95%</w:t>
            </w:r>
          </w:p>
        </w:tc>
        <w:tc>
          <w:tcPr>
            <w:tcW w:w="491" w:type="pct"/>
          </w:tcPr>
          <w:p w14:paraId="40F15EF5" w14:textId="77777777" w:rsidR="00061A5A" w:rsidRPr="00833953" w:rsidRDefault="00061A5A" w:rsidP="00C80083">
            <w:pPr>
              <w:pStyle w:val="Tabletext"/>
              <w:jc w:val="center"/>
              <w:rPr>
                <w:i/>
                <w:lang w:val="en-US"/>
              </w:rPr>
            </w:pPr>
            <w:r w:rsidRPr="00833953">
              <w:rPr>
                <w:lang w:val="en-US"/>
              </w:rPr>
              <w:t>95%</w:t>
            </w:r>
          </w:p>
        </w:tc>
        <w:tc>
          <w:tcPr>
            <w:tcW w:w="494" w:type="pct"/>
          </w:tcPr>
          <w:p w14:paraId="06D4BCEA" w14:textId="77777777" w:rsidR="00061A5A" w:rsidRPr="00833953" w:rsidRDefault="00061A5A" w:rsidP="00C80083">
            <w:pPr>
              <w:pStyle w:val="Tabletext"/>
              <w:jc w:val="center"/>
              <w:rPr>
                <w:i/>
                <w:lang w:val="en-US"/>
              </w:rPr>
            </w:pPr>
            <w:r w:rsidRPr="00833953">
              <w:rPr>
                <w:lang w:val="en-US"/>
              </w:rPr>
              <w:t>99%</w:t>
            </w:r>
          </w:p>
        </w:tc>
      </w:tr>
      <w:tr w:rsidR="00061A5A" w:rsidRPr="00833953" w14:paraId="79891B55" w14:textId="77777777" w:rsidTr="00055F90">
        <w:trPr>
          <w:cantSplit/>
          <w:trHeight w:val="20"/>
          <w:jc w:val="center"/>
        </w:trPr>
        <w:tc>
          <w:tcPr>
            <w:tcW w:w="1304" w:type="pct"/>
          </w:tcPr>
          <w:p w14:paraId="4545159C" w14:textId="77777777" w:rsidR="00061A5A" w:rsidRPr="00833953" w:rsidRDefault="00061A5A" w:rsidP="00C80083">
            <w:pPr>
              <w:pStyle w:val="Tabletext"/>
              <w:rPr>
                <w:lang w:val="en-US"/>
              </w:rPr>
            </w:pPr>
            <w:r w:rsidRPr="00833953">
              <w:rPr>
                <w:lang w:val="en-US"/>
              </w:rPr>
              <w:t>Distribution factor</w:t>
            </w:r>
          </w:p>
        </w:tc>
        <w:tc>
          <w:tcPr>
            <w:tcW w:w="746" w:type="pct"/>
          </w:tcPr>
          <w:p w14:paraId="065AEE3F" w14:textId="77777777" w:rsidR="00061A5A" w:rsidRPr="00833953" w:rsidRDefault="00061A5A" w:rsidP="00C80083">
            <w:pPr>
              <w:pStyle w:val="Tabletext"/>
              <w:jc w:val="center"/>
              <w:rPr>
                <w:iCs/>
                <w:lang w:val="en-US"/>
              </w:rPr>
            </w:pPr>
            <w:r w:rsidRPr="00833953">
              <w:rPr>
                <w:iCs/>
                <w:lang w:val="en-US"/>
              </w:rPr>
              <w:sym w:font="Symbol" w:char="F06D"/>
            </w:r>
          </w:p>
        </w:tc>
        <w:tc>
          <w:tcPr>
            <w:tcW w:w="491" w:type="pct"/>
          </w:tcPr>
          <w:p w14:paraId="6972A1EE" w14:textId="77777777" w:rsidR="00061A5A" w:rsidRPr="00833953" w:rsidRDefault="00061A5A" w:rsidP="00C80083">
            <w:pPr>
              <w:pStyle w:val="Tabletext"/>
              <w:jc w:val="center"/>
              <w:rPr>
                <w:i/>
                <w:lang w:val="en-US"/>
              </w:rPr>
            </w:pPr>
            <w:r w:rsidRPr="00833953">
              <w:rPr>
                <w:lang w:val="en-US"/>
              </w:rPr>
              <w:t>0.52</w:t>
            </w:r>
          </w:p>
        </w:tc>
        <w:tc>
          <w:tcPr>
            <w:tcW w:w="491" w:type="pct"/>
          </w:tcPr>
          <w:p w14:paraId="6DBB0665" w14:textId="77777777" w:rsidR="00061A5A" w:rsidRPr="00833953" w:rsidRDefault="00061A5A" w:rsidP="00C80083">
            <w:pPr>
              <w:pStyle w:val="Tabletext"/>
              <w:jc w:val="center"/>
              <w:rPr>
                <w:i/>
                <w:lang w:val="en-US"/>
              </w:rPr>
            </w:pPr>
            <w:r w:rsidRPr="00833953">
              <w:rPr>
                <w:lang w:val="en-US"/>
              </w:rPr>
              <w:t>1.64</w:t>
            </w:r>
          </w:p>
        </w:tc>
        <w:tc>
          <w:tcPr>
            <w:tcW w:w="491" w:type="pct"/>
          </w:tcPr>
          <w:p w14:paraId="3AF12FDA" w14:textId="77777777" w:rsidR="00061A5A" w:rsidRPr="00833953" w:rsidRDefault="00061A5A" w:rsidP="00C80083">
            <w:pPr>
              <w:pStyle w:val="Tabletext"/>
              <w:jc w:val="center"/>
              <w:rPr>
                <w:i/>
                <w:lang w:val="en-US"/>
              </w:rPr>
            </w:pPr>
            <w:r w:rsidRPr="00833953">
              <w:rPr>
                <w:lang w:val="en-US"/>
              </w:rPr>
              <w:t>1.64</w:t>
            </w:r>
          </w:p>
        </w:tc>
        <w:tc>
          <w:tcPr>
            <w:tcW w:w="491" w:type="pct"/>
          </w:tcPr>
          <w:p w14:paraId="51C58C0C" w14:textId="77777777" w:rsidR="00061A5A" w:rsidRPr="00833953" w:rsidRDefault="00061A5A" w:rsidP="00C80083">
            <w:pPr>
              <w:pStyle w:val="Tabletext"/>
              <w:jc w:val="center"/>
              <w:rPr>
                <w:i/>
                <w:lang w:val="en-US"/>
              </w:rPr>
            </w:pPr>
            <w:r w:rsidRPr="00833953">
              <w:rPr>
                <w:lang w:val="en-US"/>
              </w:rPr>
              <w:t>1.64</w:t>
            </w:r>
          </w:p>
        </w:tc>
        <w:tc>
          <w:tcPr>
            <w:tcW w:w="491" w:type="pct"/>
          </w:tcPr>
          <w:p w14:paraId="229A77A3" w14:textId="77777777" w:rsidR="00061A5A" w:rsidRPr="00833953" w:rsidRDefault="00061A5A" w:rsidP="00C80083">
            <w:pPr>
              <w:pStyle w:val="Tabletext"/>
              <w:jc w:val="center"/>
              <w:rPr>
                <w:i/>
                <w:lang w:val="en-US"/>
              </w:rPr>
            </w:pPr>
            <w:r w:rsidRPr="00833953">
              <w:rPr>
                <w:lang w:val="en-US"/>
              </w:rPr>
              <w:t>1.64</w:t>
            </w:r>
          </w:p>
        </w:tc>
        <w:tc>
          <w:tcPr>
            <w:tcW w:w="494" w:type="pct"/>
          </w:tcPr>
          <w:p w14:paraId="1AEC6270" w14:textId="77777777" w:rsidR="00061A5A" w:rsidRPr="00833953" w:rsidRDefault="00061A5A" w:rsidP="00C80083">
            <w:pPr>
              <w:pStyle w:val="Tabletext"/>
              <w:jc w:val="center"/>
              <w:rPr>
                <w:i/>
                <w:lang w:val="en-US"/>
              </w:rPr>
            </w:pPr>
            <w:r w:rsidRPr="00833953">
              <w:rPr>
                <w:lang w:val="en-US"/>
              </w:rPr>
              <w:t>2.33</w:t>
            </w:r>
          </w:p>
        </w:tc>
      </w:tr>
      <w:tr w:rsidR="00061A5A" w:rsidRPr="00833953" w14:paraId="12E4B4B7" w14:textId="77777777" w:rsidTr="00055F90">
        <w:trPr>
          <w:cantSplit/>
          <w:trHeight w:val="20"/>
          <w:jc w:val="center"/>
        </w:trPr>
        <w:tc>
          <w:tcPr>
            <w:tcW w:w="1304" w:type="pct"/>
          </w:tcPr>
          <w:p w14:paraId="1BEA7202" w14:textId="77777777" w:rsidR="00061A5A" w:rsidRPr="00833953" w:rsidRDefault="00061A5A" w:rsidP="00C80083">
            <w:pPr>
              <w:pStyle w:val="Tabletext"/>
              <w:rPr>
                <w:lang w:val="en-US"/>
              </w:rPr>
            </w:pPr>
            <w:r w:rsidRPr="00833953">
              <w:rPr>
                <w:lang w:val="en-US"/>
              </w:rPr>
              <w:t>Standard deviation of DRM field strength</w:t>
            </w:r>
          </w:p>
        </w:tc>
        <w:tc>
          <w:tcPr>
            <w:tcW w:w="746" w:type="pct"/>
          </w:tcPr>
          <w:p w14:paraId="0C248062" w14:textId="77777777" w:rsidR="00061A5A" w:rsidRPr="00833953" w:rsidRDefault="00061A5A" w:rsidP="00C80083">
            <w:pPr>
              <w:pStyle w:val="Tabletext"/>
              <w:jc w:val="center"/>
              <w:rPr>
                <w:lang w:val="en-US"/>
              </w:rPr>
            </w:pPr>
            <w:r w:rsidRPr="00833953">
              <w:rPr>
                <w:lang w:val="en-US"/>
              </w:rPr>
              <w:sym w:font="Symbol" w:char="F073"/>
            </w:r>
            <w:r w:rsidRPr="00833953">
              <w:rPr>
                <w:i/>
                <w:iCs/>
                <w:vertAlign w:val="subscript"/>
                <w:lang w:val="en-US"/>
              </w:rPr>
              <w:t>m</w:t>
            </w:r>
            <w:r w:rsidRPr="00833953">
              <w:rPr>
                <w:lang w:val="en-US"/>
              </w:rPr>
              <w:t xml:space="preserve"> (dB)</w:t>
            </w:r>
          </w:p>
        </w:tc>
        <w:tc>
          <w:tcPr>
            <w:tcW w:w="491" w:type="pct"/>
          </w:tcPr>
          <w:p w14:paraId="6F5DF848" w14:textId="77777777" w:rsidR="00061A5A" w:rsidRPr="00833953" w:rsidRDefault="00061A5A" w:rsidP="00C80083">
            <w:pPr>
              <w:pStyle w:val="Tabletext"/>
              <w:jc w:val="center"/>
              <w:rPr>
                <w:i/>
                <w:lang w:val="en-US"/>
              </w:rPr>
            </w:pPr>
            <w:r w:rsidRPr="00833953">
              <w:rPr>
                <w:lang w:val="en-US"/>
              </w:rPr>
              <w:t>4.19</w:t>
            </w:r>
          </w:p>
        </w:tc>
        <w:tc>
          <w:tcPr>
            <w:tcW w:w="491" w:type="pct"/>
          </w:tcPr>
          <w:p w14:paraId="030AC358" w14:textId="77777777" w:rsidR="00061A5A" w:rsidRPr="00833953" w:rsidRDefault="00061A5A" w:rsidP="00C80083">
            <w:pPr>
              <w:pStyle w:val="Tabletext"/>
              <w:jc w:val="center"/>
              <w:rPr>
                <w:i/>
                <w:lang w:val="en-US"/>
              </w:rPr>
            </w:pPr>
            <w:r w:rsidRPr="00833953">
              <w:rPr>
                <w:lang w:val="en-US"/>
              </w:rPr>
              <w:t>4.19</w:t>
            </w:r>
          </w:p>
        </w:tc>
        <w:tc>
          <w:tcPr>
            <w:tcW w:w="491" w:type="pct"/>
          </w:tcPr>
          <w:p w14:paraId="4EF4AAB5" w14:textId="77777777" w:rsidR="00061A5A" w:rsidRPr="00833953" w:rsidRDefault="00061A5A" w:rsidP="00C80083">
            <w:pPr>
              <w:pStyle w:val="Tabletext"/>
              <w:jc w:val="center"/>
              <w:rPr>
                <w:i/>
                <w:lang w:val="en-US"/>
              </w:rPr>
            </w:pPr>
            <w:r w:rsidRPr="00833953">
              <w:rPr>
                <w:lang w:val="en-US"/>
              </w:rPr>
              <w:t>4.19</w:t>
            </w:r>
          </w:p>
        </w:tc>
        <w:tc>
          <w:tcPr>
            <w:tcW w:w="491" w:type="pct"/>
          </w:tcPr>
          <w:p w14:paraId="1B45D440" w14:textId="77777777" w:rsidR="00061A5A" w:rsidRPr="00833953" w:rsidRDefault="00061A5A" w:rsidP="00C80083">
            <w:pPr>
              <w:pStyle w:val="Tabletext"/>
              <w:jc w:val="center"/>
              <w:rPr>
                <w:i/>
                <w:lang w:val="en-US"/>
              </w:rPr>
            </w:pPr>
            <w:r w:rsidRPr="00833953">
              <w:rPr>
                <w:lang w:val="en-US"/>
              </w:rPr>
              <w:t>4.19</w:t>
            </w:r>
          </w:p>
        </w:tc>
        <w:tc>
          <w:tcPr>
            <w:tcW w:w="491" w:type="pct"/>
          </w:tcPr>
          <w:p w14:paraId="60EC5458" w14:textId="77777777" w:rsidR="00061A5A" w:rsidRPr="00833953" w:rsidRDefault="00061A5A" w:rsidP="00C80083">
            <w:pPr>
              <w:pStyle w:val="Tabletext"/>
              <w:jc w:val="center"/>
              <w:rPr>
                <w:i/>
                <w:lang w:val="en-US"/>
              </w:rPr>
            </w:pPr>
            <w:r w:rsidRPr="00833953">
              <w:rPr>
                <w:lang w:val="en-US"/>
              </w:rPr>
              <w:t>4.19</w:t>
            </w:r>
          </w:p>
        </w:tc>
        <w:tc>
          <w:tcPr>
            <w:tcW w:w="494" w:type="pct"/>
          </w:tcPr>
          <w:p w14:paraId="656C9D8A" w14:textId="77777777" w:rsidR="00061A5A" w:rsidRPr="00833953" w:rsidRDefault="00061A5A" w:rsidP="00C80083">
            <w:pPr>
              <w:pStyle w:val="Tabletext"/>
              <w:jc w:val="center"/>
              <w:rPr>
                <w:i/>
                <w:lang w:val="en-US"/>
              </w:rPr>
            </w:pPr>
            <w:r w:rsidRPr="00833953">
              <w:rPr>
                <w:lang w:val="en-US"/>
              </w:rPr>
              <w:t>3.49</w:t>
            </w:r>
          </w:p>
        </w:tc>
      </w:tr>
      <w:tr w:rsidR="00061A5A" w:rsidRPr="00833953" w14:paraId="4AF57556" w14:textId="77777777" w:rsidTr="00055F90">
        <w:trPr>
          <w:cantSplit/>
          <w:trHeight w:val="20"/>
          <w:jc w:val="center"/>
        </w:trPr>
        <w:tc>
          <w:tcPr>
            <w:tcW w:w="1304" w:type="pct"/>
          </w:tcPr>
          <w:p w14:paraId="6AF59470" w14:textId="77777777" w:rsidR="00061A5A" w:rsidRPr="00833953" w:rsidRDefault="00061A5A" w:rsidP="00C80083">
            <w:pPr>
              <w:pStyle w:val="Tabletext"/>
              <w:rPr>
                <w:lang w:val="en-US"/>
              </w:rPr>
            </w:pPr>
            <w:r w:rsidRPr="00833953">
              <w:rPr>
                <w:lang w:val="en-US"/>
              </w:rPr>
              <w:t>Standard deviation of MMN</w:t>
            </w:r>
          </w:p>
        </w:tc>
        <w:tc>
          <w:tcPr>
            <w:tcW w:w="746" w:type="pct"/>
          </w:tcPr>
          <w:p w14:paraId="6A4C8339" w14:textId="77777777" w:rsidR="00061A5A" w:rsidRPr="00833953" w:rsidRDefault="00061A5A" w:rsidP="00C80083">
            <w:pPr>
              <w:pStyle w:val="Tabletext"/>
              <w:jc w:val="center"/>
              <w:rPr>
                <w:lang w:val="en-US"/>
              </w:rPr>
            </w:pPr>
            <w:r w:rsidRPr="00833953">
              <w:rPr>
                <w:lang w:val="en-US"/>
              </w:rPr>
              <w:sym w:font="Symbol" w:char="F073"/>
            </w:r>
            <w:r w:rsidRPr="00833953">
              <w:rPr>
                <w:i/>
                <w:iCs/>
                <w:vertAlign w:val="subscript"/>
                <w:lang w:val="en-US"/>
              </w:rPr>
              <w:t>MMN</w:t>
            </w:r>
            <w:r w:rsidRPr="00833953">
              <w:rPr>
                <w:lang w:val="en-US"/>
              </w:rPr>
              <w:t xml:space="preserve"> (dB)</w:t>
            </w:r>
          </w:p>
        </w:tc>
        <w:tc>
          <w:tcPr>
            <w:tcW w:w="491" w:type="pct"/>
          </w:tcPr>
          <w:p w14:paraId="14530956" w14:textId="77777777" w:rsidR="00061A5A" w:rsidRPr="00833953" w:rsidRDefault="00061A5A" w:rsidP="00C80083">
            <w:pPr>
              <w:pStyle w:val="Tabletext"/>
              <w:jc w:val="center"/>
              <w:rPr>
                <w:i/>
                <w:lang w:val="en-US"/>
              </w:rPr>
            </w:pPr>
            <w:r w:rsidRPr="00833953">
              <w:rPr>
                <w:lang w:val="en-US"/>
              </w:rPr>
              <w:t>4.53</w:t>
            </w:r>
          </w:p>
        </w:tc>
        <w:tc>
          <w:tcPr>
            <w:tcW w:w="491" w:type="pct"/>
          </w:tcPr>
          <w:p w14:paraId="5099E3BC" w14:textId="77777777" w:rsidR="00061A5A" w:rsidRPr="00833953" w:rsidRDefault="00061A5A" w:rsidP="00C80083">
            <w:pPr>
              <w:pStyle w:val="Tabletext"/>
              <w:jc w:val="center"/>
              <w:rPr>
                <w:i/>
                <w:lang w:val="en-US"/>
              </w:rPr>
            </w:pPr>
            <w:r w:rsidRPr="00833953">
              <w:rPr>
                <w:lang w:val="en-US"/>
              </w:rPr>
              <w:t>4.53</w:t>
            </w:r>
          </w:p>
        </w:tc>
        <w:tc>
          <w:tcPr>
            <w:tcW w:w="491" w:type="pct"/>
          </w:tcPr>
          <w:p w14:paraId="3AC285AE" w14:textId="77777777" w:rsidR="00061A5A" w:rsidRPr="00833953" w:rsidRDefault="00061A5A" w:rsidP="00C80083">
            <w:pPr>
              <w:pStyle w:val="Tabletext"/>
              <w:jc w:val="center"/>
              <w:rPr>
                <w:i/>
                <w:lang w:val="en-US"/>
              </w:rPr>
            </w:pPr>
            <w:r w:rsidRPr="00833953">
              <w:rPr>
                <w:lang w:val="en-US"/>
              </w:rPr>
              <w:t>0.00</w:t>
            </w:r>
          </w:p>
        </w:tc>
        <w:tc>
          <w:tcPr>
            <w:tcW w:w="491" w:type="pct"/>
          </w:tcPr>
          <w:p w14:paraId="538F2AA5" w14:textId="77777777" w:rsidR="00061A5A" w:rsidRPr="00833953" w:rsidRDefault="00061A5A" w:rsidP="00C80083">
            <w:pPr>
              <w:pStyle w:val="Tabletext"/>
              <w:jc w:val="center"/>
              <w:rPr>
                <w:i/>
                <w:lang w:val="en-US"/>
              </w:rPr>
            </w:pPr>
            <w:r w:rsidRPr="00833953">
              <w:rPr>
                <w:lang w:val="en-US"/>
              </w:rPr>
              <w:t>4.53</w:t>
            </w:r>
          </w:p>
        </w:tc>
        <w:tc>
          <w:tcPr>
            <w:tcW w:w="491" w:type="pct"/>
          </w:tcPr>
          <w:p w14:paraId="3663CBE4" w14:textId="77777777" w:rsidR="00061A5A" w:rsidRPr="00833953" w:rsidRDefault="00061A5A" w:rsidP="00C80083">
            <w:pPr>
              <w:pStyle w:val="Tabletext"/>
              <w:jc w:val="center"/>
              <w:rPr>
                <w:i/>
                <w:lang w:val="en-US"/>
              </w:rPr>
            </w:pPr>
            <w:r w:rsidRPr="00833953">
              <w:rPr>
                <w:lang w:val="en-US"/>
              </w:rPr>
              <w:t>0.00</w:t>
            </w:r>
          </w:p>
        </w:tc>
        <w:tc>
          <w:tcPr>
            <w:tcW w:w="494" w:type="pct"/>
          </w:tcPr>
          <w:p w14:paraId="2D91BC67" w14:textId="77777777" w:rsidR="00061A5A" w:rsidRPr="00833953" w:rsidRDefault="00061A5A" w:rsidP="00C80083">
            <w:pPr>
              <w:pStyle w:val="Tabletext"/>
              <w:jc w:val="center"/>
              <w:rPr>
                <w:i/>
                <w:lang w:val="en-US"/>
              </w:rPr>
            </w:pPr>
            <w:r w:rsidRPr="00833953">
              <w:rPr>
                <w:lang w:val="en-US"/>
              </w:rPr>
              <w:t>4.53</w:t>
            </w:r>
          </w:p>
        </w:tc>
      </w:tr>
      <w:tr w:rsidR="00061A5A" w:rsidRPr="00833953" w14:paraId="7A3B2360" w14:textId="77777777" w:rsidTr="00055F90">
        <w:trPr>
          <w:cantSplit/>
          <w:trHeight w:val="20"/>
          <w:jc w:val="center"/>
        </w:trPr>
        <w:tc>
          <w:tcPr>
            <w:tcW w:w="1304" w:type="pct"/>
          </w:tcPr>
          <w:p w14:paraId="45A34DBE" w14:textId="77777777" w:rsidR="00061A5A" w:rsidRPr="00833953" w:rsidRDefault="00061A5A" w:rsidP="00C80083">
            <w:pPr>
              <w:pStyle w:val="Tabletext"/>
              <w:rPr>
                <w:lang w:val="en-US"/>
              </w:rPr>
            </w:pPr>
            <w:r w:rsidRPr="00833953">
              <w:rPr>
                <w:lang w:val="en-US"/>
              </w:rPr>
              <w:t xml:space="preserve">Standard deviation of building penetration loss </w:t>
            </w:r>
          </w:p>
        </w:tc>
        <w:tc>
          <w:tcPr>
            <w:tcW w:w="746" w:type="pct"/>
          </w:tcPr>
          <w:p w14:paraId="24EA4246" w14:textId="77777777" w:rsidR="00061A5A" w:rsidRPr="00833953" w:rsidRDefault="00061A5A" w:rsidP="00C80083">
            <w:pPr>
              <w:pStyle w:val="Tabletext"/>
              <w:jc w:val="center"/>
              <w:rPr>
                <w:lang w:val="en-US"/>
              </w:rPr>
            </w:pPr>
            <w:r w:rsidRPr="00833953">
              <w:rPr>
                <w:lang w:val="en-US"/>
              </w:rPr>
              <w:sym w:font="Symbol" w:char="F073"/>
            </w:r>
            <w:r w:rsidRPr="00833953">
              <w:rPr>
                <w:i/>
                <w:iCs/>
                <w:vertAlign w:val="subscript"/>
                <w:lang w:val="en-US"/>
              </w:rPr>
              <w:t>b</w:t>
            </w:r>
            <w:r w:rsidRPr="00833953">
              <w:rPr>
                <w:lang w:val="en-US"/>
              </w:rPr>
              <w:t xml:space="preserve"> (dB)</w:t>
            </w:r>
          </w:p>
        </w:tc>
        <w:tc>
          <w:tcPr>
            <w:tcW w:w="491" w:type="pct"/>
          </w:tcPr>
          <w:p w14:paraId="49FD3F83" w14:textId="77777777" w:rsidR="00061A5A" w:rsidRPr="00833953" w:rsidRDefault="00061A5A" w:rsidP="00C80083">
            <w:pPr>
              <w:pStyle w:val="Tabletext"/>
              <w:jc w:val="center"/>
              <w:rPr>
                <w:i/>
                <w:lang w:val="en-US"/>
              </w:rPr>
            </w:pPr>
            <w:r w:rsidRPr="00833953">
              <w:rPr>
                <w:lang w:val="en-US"/>
              </w:rPr>
              <w:t>0.00</w:t>
            </w:r>
          </w:p>
        </w:tc>
        <w:tc>
          <w:tcPr>
            <w:tcW w:w="491" w:type="pct"/>
          </w:tcPr>
          <w:p w14:paraId="137A5464" w14:textId="77777777" w:rsidR="00061A5A" w:rsidRPr="00833953" w:rsidRDefault="00061A5A" w:rsidP="00C80083">
            <w:pPr>
              <w:pStyle w:val="Tabletext"/>
              <w:jc w:val="center"/>
              <w:rPr>
                <w:i/>
                <w:lang w:val="en-US"/>
              </w:rPr>
            </w:pPr>
            <w:r w:rsidRPr="00833953">
              <w:rPr>
                <w:lang w:val="en-US"/>
              </w:rPr>
              <w:t>3.00</w:t>
            </w:r>
          </w:p>
        </w:tc>
        <w:tc>
          <w:tcPr>
            <w:tcW w:w="491" w:type="pct"/>
          </w:tcPr>
          <w:p w14:paraId="570444F6" w14:textId="77777777" w:rsidR="00061A5A" w:rsidRPr="00833953" w:rsidRDefault="00061A5A" w:rsidP="00C80083">
            <w:pPr>
              <w:pStyle w:val="Tabletext"/>
              <w:jc w:val="center"/>
              <w:rPr>
                <w:i/>
                <w:lang w:val="en-US"/>
              </w:rPr>
            </w:pPr>
            <w:r w:rsidRPr="00833953">
              <w:rPr>
                <w:lang w:val="en-US"/>
              </w:rPr>
              <w:t>3.00</w:t>
            </w:r>
          </w:p>
        </w:tc>
        <w:tc>
          <w:tcPr>
            <w:tcW w:w="491" w:type="pct"/>
          </w:tcPr>
          <w:p w14:paraId="59D679E4" w14:textId="77777777" w:rsidR="00061A5A" w:rsidRPr="00833953" w:rsidRDefault="00061A5A" w:rsidP="00C80083">
            <w:pPr>
              <w:pStyle w:val="Tabletext"/>
              <w:jc w:val="center"/>
              <w:rPr>
                <w:i/>
                <w:lang w:val="en-US"/>
              </w:rPr>
            </w:pPr>
            <w:r w:rsidRPr="00833953">
              <w:rPr>
                <w:lang w:val="en-US"/>
              </w:rPr>
              <w:t>0.00</w:t>
            </w:r>
          </w:p>
        </w:tc>
        <w:tc>
          <w:tcPr>
            <w:tcW w:w="491" w:type="pct"/>
          </w:tcPr>
          <w:p w14:paraId="140F0895" w14:textId="77777777" w:rsidR="00061A5A" w:rsidRPr="00833953" w:rsidRDefault="00061A5A" w:rsidP="00C80083">
            <w:pPr>
              <w:pStyle w:val="Tabletext"/>
              <w:jc w:val="center"/>
              <w:rPr>
                <w:i/>
                <w:lang w:val="en-US"/>
              </w:rPr>
            </w:pPr>
            <w:r w:rsidRPr="00833953">
              <w:rPr>
                <w:lang w:val="en-US"/>
              </w:rPr>
              <w:t>0.00</w:t>
            </w:r>
          </w:p>
        </w:tc>
        <w:tc>
          <w:tcPr>
            <w:tcW w:w="494" w:type="pct"/>
          </w:tcPr>
          <w:p w14:paraId="1FC8ED0F" w14:textId="77777777" w:rsidR="00061A5A" w:rsidRPr="00833953" w:rsidRDefault="00061A5A" w:rsidP="00C80083">
            <w:pPr>
              <w:pStyle w:val="Tabletext"/>
              <w:jc w:val="center"/>
              <w:rPr>
                <w:i/>
                <w:lang w:val="en-US"/>
              </w:rPr>
            </w:pPr>
            <w:r w:rsidRPr="00833953">
              <w:rPr>
                <w:lang w:val="en-US"/>
              </w:rPr>
              <w:t>0.00</w:t>
            </w:r>
          </w:p>
        </w:tc>
      </w:tr>
      <w:tr w:rsidR="00061A5A" w:rsidRPr="00833953" w14:paraId="48C38D20" w14:textId="77777777" w:rsidTr="00055F90">
        <w:trPr>
          <w:cantSplit/>
          <w:trHeight w:val="20"/>
          <w:jc w:val="center"/>
        </w:trPr>
        <w:tc>
          <w:tcPr>
            <w:tcW w:w="1304" w:type="pct"/>
          </w:tcPr>
          <w:p w14:paraId="49C90C4A" w14:textId="77777777" w:rsidR="00061A5A" w:rsidRPr="00833953" w:rsidRDefault="00061A5A" w:rsidP="00C80083">
            <w:pPr>
              <w:pStyle w:val="Tabletext"/>
              <w:rPr>
                <w:lang w:val="en-US"/>
              </w:rPr>
            </w:pPr>
            <w:r w:rsidRPr="00833953">
              <w:rPr>
                <w:lang w:val="en-US"/>
              </w:rPr>
              <w:t>Location correction factor</w:t>
            </w:r>
          </w:p>
        </w:tc>
        <w:tc>
          <w:tcPr>
            <w:tcW w:w="746" w:type="pct"/>
          </w:tcPr>
          <w:p w14:paraId="40E95ACF" w14:textId="77777777" w:rsidR="00061A5A" w:rsidRPr="00833953" w:rsidRDefault="00061A5A" w:rsidP="00C80083">
            <w:pPr>
              <w:pStyle w:val="Tabletext"/>
              <w:jc w:val="center"/>
              <w:rPr>
                <w:lang w:val="en-US"/>
              </w:rPr>
            </w:pPr>
            <w:r w:rsidRPr="00833953">
              <w:rPr>
                <w:i/>
                <w:iCs/>
                <w:lang w:val="en-US"/>
              </w:rPr>
              <w:t>C</w:t>
            </w:r>
            <w:r w:rsidRPr="00833953">
              <w:rPr>
                <w:i/>
                <w:iCs/>
                <w:vertAlign w:val="subscript"/>
                <w:lang w:val="en-US"/>
              </w:rPr>
              <w:t>l</w:t>
            </w:r>
            <w:r w:rsidRPr="00833953">
              <w:rPr>
                <w:vertAlign w:val="subscript"/>
                <w:lang w:val="en-US"/>
              </w:rPr>
              <w:t xml:space="preserve"> </w:t>
            </w:r>
            <w:r w:rsidRPr="00833953">
              <w:rPr>
                <w:lang w:val="en-US"/>
              </w:rPr>
              <w:t>(dB)</w:t>
            </w:r>
          </w:p>
        </w:tc>
        <w:tc>
          <w:tcPr>
            <w:tcW w:w="491" w:type="pct"/>
          </w:tcPr>
          <w:p w14:paraId="534D8E91" w14:textId="77777777" w:rsidR="00061A5A" w:rsidRPr="00833953" w:rsidRDefault="00061A5A" w:rsidP="00C80083">
            <w:pPr>
              <w:pStyle w:val="Tabletext"/>
              <w:jc w:val="center"/>
              <w:rPr>
                <w:lang w:val="en-US"/>
              </w:rPr>
            </w:pPr>
            <w:r w:rsidRPr="00833953">
              <w:rPr>
                <w:lang w:val="en-US"/>
              </w:rPr>
              <w:t>3.24</w:t>
            </w:r>
          </w:p>
        </w:tc>
        <w:tc>
          <w:tcPr>
            <w:tcW w:w="491" w:type="pct"/>
          </w:tcPr>
          <w:p w14:paraId="61632292" w14:textId="77777777" w:rsidR="00061A5A" w:rsidRPr="00833953" w:rsidRDefault="00061A5A" w:rsidP="00C80083">
            <w:pPr>
              <w:pStyle w:val="Tabletext"/>
              <w:jc w:val="center"/>
              <w:rPr>
                <w:lang w:val="en-US"/>
              </w:rPr>
            </w:pPr>
            <w:r w:rsidRPr="00833953">
              <w:rPr>
                <w:lang w:val="en-US"/>
              </w:rPr>
              <w:t>11.29</w:t>
            </w:r>
          </w:p>
        </w:tc>
        <w:tc>
          <w:tcPr>
            <w:tcW w:w="491" w:type="pct"/>
          </w:tcPr>
          <w:p w14:paraId="33322956" w14:textId="77777777" w:rsidR="00061A5A" w:rsidRPr="00833953" w:rsidRDefault="00061A5A" w:rsidP="00C80083">
            <w:pPr>
              <w:pStyle w:val="Tabletext"/>
              <w:jc w:val="center"/>
              <w:rPr>
                <w:lang w:val="en-US"/>
              </w:rPr>
            </w:pPr>
            <w:r w:rsidRPr="00833953">
              <w:rPr>
                <w:lang w:val="en-US"/>
              </w:rPr>
              <w:t>8.48</w:t>
            </w:r>
          </w:p>
        </w:tc>
        <w:tc>
          <w:tcPr>
            <w:tcW w:w="491" w:type="pct"/>
          </w:tcPr>
          <w:p w14:paraId="26688A1B" w14:textId="77777777" w:rsidR="00061A5A" w:rsidRPr="00833953" w:rsidRDefault="00061A5A" w:rsidP="00C80083">
            <w:pPr>
              <w:pStyle w:val="Tabletext"/>
              <w:jc w:val="center"/>
              <w:rPr>
                <w:lang w:val="en-US"/>
              </w:rPr>
            </w:pPr>
            <w:r w:rsidRPr="00833953">
              <w:rPr>
                <w:lang w:val="en-US"/>
              </w:rPr>
              <w:t>10.15</w:t>
            </w:r>
          </w:p>
        </w:tc>
        <w:tc>
          <w:tcPr>
            <w:tcW w:w="491" w:type="pct"/>
          </w:tcPr>
          <w:p w14:paraId="1386FAB0" w14:textId="77777777" w:rsidR="00061A5A" w:rsidRPr="00833953" w:rsidRDefault="00061A5A" w:rsidP="00C80083">
            <w:pPr>
              <w:pStyle w:val="Tabletext"/>
              <w:jc w:val="center"/>
              <w:rPr>
                <w:lang w:val="en-US"/>
              </w:rPr>
            </w:pPr>
            <w:r w:rsidRPr="00833953">
              <w:rPr>
                <w:lang w:val="en-US"/>
              </w:rPr>
              <w:t>6.89</w:t>
            </w:r>
          </w:p>
        </w:tc>
        <w:tc>
          <w:tcPr>
            <w:tcW w:w="494" w:type="pct"/>
          </w:tcPr>
          <w:p w14:paraId="3C4BF35A" w14:textId="77777777" w:rsidR="00061A5A" w:rsidRPr="00833953" w:rsidRDefault="00061A5A" w:rsidP="00C80083">
            <w:pPr>
              <w:pStyle w:val="Tabletext"/>
              <w:jc w:val="center"/>
              <w:rPr>
                <w:lang w:val="en-US"/>
              </w:rPr>
            </w:pPr>
            <w:r w:rsidRPr="00833953">
              <w:rPr>
                <w:lang w:val="en-US"/>
              </w:rPr>
              <w:t>13.31</w:t>
            </w:r>
          </w:p>
        </w:tc>
      </w:tr>
      <w:tr w:rsidR="00061A5A" w:rsidRPr="00833953" w14:paraId="1AC98C54" w14:textId="77777777" w:rsidTr="00055F90">
        <w:trPr>
          <w:cantSplit/>
          <w:trHeight w:val="20"/>
          <w:jc w:val="center"/>
        </w:trPr>
        <w:tc>
          <w:tcPr>
            <w:tcW w:w="1304" w:type="pct"/>
          </w:tcPr>
          <w:p w14:paraId="1109DEC4" w14:textId="77777777" w:rsidR="00061A5A" w:rsidRPr="00833953" w:rsidRDefault="00061A5A" w:rsidP="00C80083">
            <w:pPr>
              <w:pStyle w:val="Tabletext"/>
              <w:rPr>
                <w:b/>
                <w:lang w:val="en-US"/>
              </w:rPr>
            </w:pPr>
            <w:r w:rsidRPr="00833953">
              <w:rPr>
                <w:b/>
                <w:lang w:val="en-US"/>
              </w:rPr>
              <w:t>Minimum median field</w:t>
            </w:r>
            <w:r w:rsidRPr="00833953">
              <w:rPr>
                <w:b/>
                <w:lang w:val="en-US"/>
              </w:rPr>
              <w:noBreakHyphen/>
              <w:t>strength level</w:t>
            </w:r>
          </w:p>
        </w:tc>
        <w:tc>
          <w:tcPr>
            <w:tcW w:w="746" w:type="pct"/>
          </w:tcPr>
          <w:p w14:paraId="42B3CC63" w14:textId="77777777" w:rsidR="00061A5A" w:rsidRPr="00833953" w:rsidRDefault="00061A5A" w:rsidP="00C80083">
            <w:pPr>
              <w:pStyle w:val="Tabletext"/>
              <w:jc w:val="center"/>
              <w:rPr>
                <w:b/>
                <w:lang w:val="en-US"/>
              </w:rPr>
            </w:pPr>
            <w:r w:rsidRPr="00833953">
              <w:rPr>
                <w:b/>
                <w:i/>
                <w:iCs/>
                <w:lang w:val="en-US"/>
              </w:rPr>
              <w:t>E</w:t>
            </w:r>
            <w:r w:rsidRPr="00833953">
              <w:rPr>
                <w:b/>
                <w:i/>
                <w:iCs/>
                <w:vertAlign w:val="subscript"/>
                <w:lang w:val="en-US"/>
              </w:rPr>
              <w:t>med</w:t>
            </w:r>
            <w:r w:rsidRPr="00833953">
              <w:rPr>
                <w:b/>
                <w:lang w:val="en-US"/>
              </w:rPr>
              <w:t xml:space="preserve"> </w:t>
            </w:r>
            <w:r w:rsidRPr="00833953">
              <w:rPr>
                <w:b/>
                <w:bCs/>
                <w:lang w:val="en-US"/>
              </w:rPr>
              <w:t>(</w:t>
            </w:r>
            <w:r w:rsidRPr="00833953">
              <w:rPr>
                <w:b/>
                <w:lang w:val="en-US"/>
              </w:rPr>
              <w:t>dB(</w:t>
            </w:r>
            <w:r w:rsidRPr="00833953">
              <w:rPr>
                <w:b/>
                <w:bCs/>
                <w:lang w:val="en-US"/>
              </w:rPr>
              <w:t>μ</w:t>
            </w:r>
            <w:r w:rsidRPr="00833953">
              <w:rPr>
                <w:b/>
                <w:lang w:val="en-US"/>
              </w:rPr>
              <w:t>V/m))</w:t>
            </w:r>
          </w:p>
        </w:tc>
        <w:tc>
          <w:tcPr>
            <w:tcW w:w="491" w:type="pct"/>
          </w:tcPr>
          <w:p w14:paraId="06B4BAE0" w14:textId="77777777" w:rsidR="00061A5A" w:rsidRPr="00833953" w:rsidRDefault="00061A5A" w:rsidP="00C80083">
            <w:pPr>
              <w:pStyle w:val="Tabletext"/>
              <w:jc w:val="center"/>
              <w:rPr>
                <w:b/>
                <w:lang w:val="en-US"/>
              </w:rPr>
            </w:pPr>
            <w:r w:rsidRPr="00833953">
              <w:rPr>
                <w:b/>
                <w:lang w:val="en-US"/>
              </w:rPr>
              <w:t>17.26</w:t>
            </w:r>
          </w:p>
        </w:tc>
        <w:tc>
          <w:tcPr>
            <w:tcW w:w="491" w:type="pct"/>
          </w:tcPr>
          <w:p w14:paraId="5E71CCBC" w14:textId="77777777" w:rsidR="00061A5A" w:rsidRPr="00833953" w:rsidRDefault="00061A5A" w:rsidP="00C80083">
            <w:pPr>
              <w:pStyle w:val="Tabletext"/>
              <w:jc w:val="center"/>
              <w:rPr>
                <w:b/>
                <w:lang w:val="en-US"/>
              </w:rPr>
            </w:pPr>
            <w:r w:rsidRPr="00833953">
              <w:rPr>
                <w:b/>
                <w:lang w:val="en-US"/>
              </w:rPr>
              <w:t>52.52</w:t>
            </w:r>
          </w:p>
        </w:tc>
        <w:tc>
          <w:tcPr>
            <w:tcW w:w="491" w:type="pct"/>
          </w:tcPr>
          <w:p w14:paraId="4EC82C53" w14:textId="77777777" w:rsidR="00061A5A" w:rsidRPr="00833953" w:rsidRDefault="00061A5A" w:rsidP="00C80083">
            <w:pPr>
              <w:pStyle w:val="Tabletext"/>
              <w:jc w:val="center"/>
              <w:rPr>
                <w:b/>
                <w:lang w:val="en-US"/>
              </w:rPr>
            </w:pPr>
            <w:r w:rsidRPr="00833953">
              <w:rPr>
                <w:b/>
                <w:lang w:val="en-US"/>
              </w:rPr>
              <w:t>63.89</w:t>
            </w:r>
          </w:p>
        </w:tc>
        <w:tc>
          <w:tcPr>
            <w:tcW w:w="491" w:type="pct"/>
          </w:tcPr>
          <w:p w14:paraId="705958CC" w14:textId="77777777" w:rsidR="00061A5A" w:rsidRPr="00833953" w:rsidRDefault="00061A5A" w:rsidP="00C80083">
            <w:pPr>
              <w:pStyle w:val="Tabletext"/>
              <w:jc w:val="center"/>
              <w:rPr>
                <w:b/>
                <w:lang w:val="en-US"/>
              </w:rPr>
            </w:pPr>
            <w:r w:rsidRPr="00833953">
              <w:rPr>
                <w:b/>
                <w:lang w:val="en-US"/>
              </w:rPr>
              <w:t>42.38</w:t>
            </w:r>
          </w:p>
        </w:tc>
        <w:tc>
          <w:tcPr>
            <w:tcW w:w="491" w:type="pct"/>
          </w:tcPr>
          <w:p w14:paraId="2EB0727C" w14:textId="77777777" w:rsidR="00061A5A" w:rsidRPr="00833953" w:rsidRDefault="00061A5A" w:rsidP="00C80083">
            <w:pPr>
              <w:pStyle w:val="Tabletext"/>
              <w:jc w:val="center"/>
              <w:rPr>
                <w:b/>
                <w:lang w:val="en-US"/>
              </w:rPr>
            </w:pPr>
            <w:r w:rsidRPr="00833953">
              <w:rPr>
                <w:b/>
                <w:lang w:val="en-US"/>
              </w:rPr>
              <w:t>53.30</w:t>
            </w:r>
          </w:p>
        </w:tc>
        <w:tc>
          <w:tcPr>
            <w:tcW w:w="494" w:type="pct"/>
          </w:tcPr>
          <w:p w14:paraId="4224D9EF" w14:textId="77777777" w:rsidR="00061A5A" w:rsidRPr="00833953" w:rsidRDefault="00061A5A" w:rsidP="00C80083">
            <w:pPr>
              <w:pStyle w:val="Tabletext"/>
              <w:jc w:val="center"/>
              <w:rPr>
                <w:b/>
                <w:lang w:val="en-US"/>
              </w:rPr>
            </w:pPr>
            <w:r w:rsidRPr="00833953">
              <w:rPr>
                <w:b/>
                <w:lang w:val="en-US"/>
              </w:rPr>
              <w:t>44.13</w:t>
            </w:r>
          </w:p>
        </w:tc>
      </w:tr>
    </w:tbl>
    <w:p w14:paraId="41193893" w14:textId="77777777" w:rsidR="00061A5A" w:rsidRPr="00245D4B" w:rsidRDefault="00061A5A" w:rsidP="00061A5A">
      <w:pPr>
        <w:pStyle w:val="TableNo"/>
        <w:rPr>
          <w:lang w:val="en-US"/>
        </w:rPr>
      </w:pPr>
      <w:bookmarkStart w:id="668" w:name="_Ref270669140"/>
      <w:r w:rsidRPr="00245D4B">
        <w:rPr>
          <w:lang w:val="en-US"/>
        </w:rPr>
        <w:t>TABLE 3</w:t>
      </w:r>
      <w:bookmarkEnd w:id="668"/>
      <w:r>
        <w:rPr>
          <w:lang w:val="en-US"/>
        </w:rPr>
        <w:t>8</w:t>
      </w:r>
    </w:p>
    <w:p w14:paraId="7F9C32DE" w14:textId="77777777" w:rsidR="00061A5A" w:rsidRPr="00245D4B" w:rsidRDefault="00061A5A" w:rsidP="00061A5A">
      <w:pPr>
        <w:pStyle w:val="Tabletitle"/>
        <w:rPr>
          <w:lang w:val="en-US"/>
        </w:rPr>
      </w:pPr>
      <w:r w:rsidRPr="00245D4B">
        <w:rPr>
          <w:lang w:val="en-US"/>
        </w:rPr>
        <w:t xml:space="preserve">Minimum median field-strength level </w:t>
      </w:r>
      <w:r w:rsidRPr="00245D4B">
        <w:rPr>
          <w:i/>
          <w:lang w:val="en-US"/>
        </w:rPr>
        <w:t>E</w:t>
      </w:r>
      <w:r w:rsidRPr="00245D4B">
        <w:rPr>
          <w:i/>
          <w:iCs/>
          <w:vertAlign w:val="subscript"/>
          <w:lang w:val="en-US"/>
        </w:rPr>
        <w:t>med</w:t>
      </w:r>
      <w:r w:rsidRPr="00245D4B">
        <w:rPr>
          <w:lang w:val="en-US"/>
        </w:rPr>
        <w:t xml:space="preserve"> for 16-QAM, </w:t>
      </w:r>
      <w:r w:rsidRPr="00245D4B">
        <w:rPr>
          <w:i/>
          <w:lang w:val="en-US"/>
        </w:rPr>
        <w:t>R</w:t>
      </w:r>
      <w:r w:rsidRPr="00245D4B">
        <w:rPr>
          <w:lang w:val="en-US"/>
        </w:rPr>
        <w:t> = 1/2 in VHF Band III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6"/>
        <w:gridCol w:w="1426"/>
        <w:gridCol w:w="994"/>
        <w:gridCol w:w="946"/>
        <w:gridCol w:w="997"/>
        <w:gridCol w:w="947"/>
        <w:gridCol w:w="997"/>
        <w:gridCol w:w="946"/>
      </w:tblGrid>
      <w:tr w:rsidR="00061A5A" w:rsidRPr="00833953" w14:paraId="5EB90872" w14:textId="77777777" w:rsidTr="00055F90">
        <w:trPr>
          <w:trHeight w:val="20"/>
          <w:jc w:val="center"/>
        </w:trPr>
        <w:tc>
          <w:tcPr>
            <w:tcW w:w="1977" w:type="pct"/>
            <w:gridSpan w:val="2"/>
            <w:vAlign w:val="bottom"/>
          </w:tcPr>
          <w:p w14:paraId="26587C31" w14:textId="77777777" w:rsidR="00061A5A" w:rsidRPr="00833953" w:rsidRDefault="00061A5A" w:rsidP="00C80083">
            <w:pPr>
              <w:pStyle w:val="Tabletext"/>
              <w:rPr>
                <w:lang w:val="en-US"/>
              </w:rPr>
            </w:pPr>
            <w:r w:rsidRPr="00833953">
              <w:rPr>
                <w:lang w:val="en-US"/>
              </w:rPr>
              <w:t>DRM modulation</w:t>
            </w:r>
          </w:p>
        </w:tc>
        <w:tc>
          <w:tcPr>
            <w:tcW w:w="3023" w:type="pct"/>
            <w:gridSpan w:val="6"/>
            <w:vAlign w:val="bottom"/>
          </w:tcPr>
          <w:p w14:paraId="2BA11BEC" w14:textId="77777777" w:rsidR="00061A5A" w:rsidRPr="00833953" w:rsidRDefault="00061A5A" w:rsidP="00C80083">
            <w:pPr>
              <w:pStyle w:val="Tabletext"/>
              <w:jc w:val="center"/>
              <w:rPr>
                <w:lang w:val="en-US"/>
              </w:rPr>
            </w:pPr>
            <w:r w:rsidRPr="00833953">
              <w:rPr>
                <w:lang w:val="en-US"/>
              </w:rPr>
              <w:t>16-QAM. R = ½</w:t>
            </w:r>
          </w:p>
        </w:tc>
      </w:tr>
      <w:tr w:rsidR="00061A5A" w:rsidRPr="00833953" w14:paraId="14344F87" w14:textId="77777777" w:rsidTr="00055F90">
        <w:trPr>
          <w:trHeight w:val="20"/>
          <w:jc w:val="center"/>
        </w:trPr>
        <w:tc>
          <w:tcPr>
            <w:tcW w:w="1977" w:type="pct"/>
            <w:gridSpan w:val="2"/>
            <w:vAlign w:val="bottom"/>
          </w:tcPr>
          <w:p w14:paraId="7B85E3D6" w14:textId="77777777" w:rsidR="00061A5A" w:rsidRPr="00833953" w:rsidRDefault="00061A5A" w:rsidP="00C80083">
            <w:pPr>
              <w:pStyle w:val="Tabletext"/>
              <w:rPr>
                <w:lang w:val="en-US"/>
              </w:rPr>
            </w:pPr>
            <w:r w:rsidRPr="00833953">
              <w:rPr>
                <w:lang w:val="en-US"/>
              </w:rPr>
              <w:t>Receiving situation </w:t>
            </w:r>
          </w:p>
        </w:tc>
        <w:tc>
          <w:tcPr>
            <w:tcW w:w="516" w:type="pct"/>
            <w:vAlign w:val="bottom"/>
          </w:tcPr>
          <w:p w14:paraId="5A82948F" w14:textId="77777777" w:rsidR="00061A5A" w:rsidRPr="00833953" w:rsidRDefault="00061A5A" w:rsidP="00C80083">
            <w:pPr>
              <w:pStyle w:val="Tabletext"/>
              <w:jc w:val="center"/>
              <w:rPr>
                <w:lang w:val="en-US"/>
              </w:rPr>
            </w:pPr>
            <w:r w:rsidRPr="00833953">
              <w:rPr>
                <w:lang w:val="en-US"/>
              </w:rPr>
              <w:t>FX</w:t>
            </w:r>
          </w:p>
        </w:tc>
        <w:tc>
          <w:tcPr>
            <w:tcW w:w="491" w:type="pct"/>
            <w:vAlign w:val="bottom"/>
          </w:tcPr>
          <w:p w14:paraId="5E8A09B0" w14:textId="77777777" w:rsidR="00061A5A" w:rsidRPr="00833953" w:rsidRDefault="00061A5A" w:rsidP="00C80083">
            <w:pPr>
              <w:pStyle w:val="Tabletext"/>
              <w:jc w:val="center"/>
              <w:rPr>
                <w:lang w:val="en-US"/>
              </w:rPr>
            </w:pPr>
            <w:r w:rsidRPr="00833953">
              <w:rPr>
                <w:lang w:val="en-US"/>
              </w:rPr>
              <w:t>PI</w:t>
            </w:r>
          </w:p>
        </w:tc>
        <w:tc>
          <w:tcPr>
            <w:tcW w:w="517" w:type="pct"/>
            <w:vAlign w:val="bottom"/>
          </w:tcPr>
          <w:p w14:paraId="70A299AC" w14:textId="77777777" w:rsidR="00061A5A" w:rsidRPr="00833953" w:rsidRDefault="00061A5A" w:rsidP="00C80083">
            <w:pPr>
              <w:pStyle w:val="Tabletext"/>
              <w:jc w:val="center"/>
              <w:rPr>
                <w:lang w:val="en-US"/>
              </w:rPr>
            </w:pPr>
            <w:r w:rsidRPr="00833953">
              <w:rPr>
                <w:lang w:val="en-US"/>
              </w:rPr>
              <w:t>PI-H</w:t>
            </w:r>
          </w:p>
        </w:tc>
        <w:tc>
          <w:tcPr>
            <w:tcW w:w="491" w:type="pct"/>
            <w:vAlign w:val="bottom"/>
          </w:tcPr>
          <w:p w14:paraId="28EE5B8A" w14:textId="77777777" w:rsidR="00061A5A" w:rsidRPr="00833953" w:rsidRDefault="00061A5A" w:rsidP="00C80083">
            <w:pPr>
              <w:pStyle w:val="Tabletext"/>
              <w:jc w:val="center"/>
              <w:rPr>
                <w:lang w:val="en-US"/>
              </w:rPr>
            </w:pPr>
            <w:r w:rsidRPr="00833953">
              <w:rPr>
                <w:lang w:val="en-US"/>
              </w:rPr>
              <w:t>PO</w:t>
            </w:r>
          </w:p>
        </w:tc>
        <w:tc>
          <w:tcPr>
            <w:tcW w:w="517" w:type="pct"/>
            <w:vAlign w:val="bottom"/>
          </w:tcPr>
          <w:p w14:paraId="5B3A80F1" w14:textId="77777777" w:rsidR="00061A5A" w:rsidRPr="00833953" w:rsidRDefault="00061A5A" w:rsidP="00C80083">
            <w:pPr>
              <w:pStyle w:val="Tabletext"/>
              <w:jc w:val="center"/>
              <w:rPr>
                <w:lang w:val="en-US"/>
              </w:rPr>
            </w:pPr>
            <w:r w:rsidRPr="00833953">
              <w:rPr>
                <w:lang w:val="en-US"/>
              </w:rPr>
              <w:t>PO-H</w:t>
            </w:r>
          </w:p>
        </w:tc>
        <w:tc>
          <w:tcPr>
            <w:tcW w:w="491" w:type="pct"/>
            <w:vAlign w:val="bottom"/>
          </w:tcPr>
          <w:p w14:paraId="6E718626" w14:textId="77777777" w:rsidR="00061A5A" w:rsidRPr="00833953" w:rsidRDefault="00061A5A" w:rsidP="00C80083">
            <w:pPr>
              <w:pStyle w:val="Tabletext"/>
              <w:jc w:val="center"/>
              <w:rPr>
                <w:lang w:val="en-US"/>
              </w:rPr>
            </w:pPr>
            <w:r w:rsidRPr="00833953">
              <w:rPr>
                <w:lang w:val="en-US"/>
              </w:rPr>
              <w:t>MO</w:t>
            </w:r>
          </w:p>
        </w:tc>
      </w:tr>
      <w:tr w:rsidR="00061A5A" w:rsidRPr="00833953" w14:paraId="7FC192DB" w14:textId="77777777" w:rsidTr="00055F90">
        <w:trPr>
          <w:trHeight w:val="20"/>
          <w:jc w:val="center"/>
        </w:trPr>
        <w:tc>
          <w:tcPr>
            <w:tcW w:w="1238" w:type="pct"/>
          </w:tcPr>
          <w:p w14:paraId="35DB9AED" w14:textId="77777777" w:rsidR="00061A5A" w:rsidRPr="00833953" w:rsidRDefault="00061A5A" w:rsidP="00C80083">
            <w:pPr>
              <w:pStyle w:val="Tabletext"/>
              <w:rPr>
                <w:lang w:val="en-US"/>
              </w:rPr>
            </w:pPr>
            <w:r w:rsidRPr="00833953">
              <w:rPr>
                <w:lang w:val="en-US"/>
              </w:rPr>
              <w:t xml:space="preserve">Minimum receiver input power level </w:t>
            </w:r>
          </w:p>
        </w:tc>
        <w:tc>
          <w:tcPr>
            <w:tcW w:w="740" w:type="pct"/>
          </w:tcPr>
          <w:p w14:paraId="44D3485E" w14:textId="77777777" w:rsidR="00061A5A" w:rsidRPr="00833953" w:rsidRDefault="00061A5A" w:rsidP="00C80083">
            <w:pPr>
              <w:pStyle w:val="Tabletext"/>
              <w:jc w:val="center"/>
              <w:rPr>
                <w:lang w:val="en-US"/>
              </w:rPr>
            </w:pPr>
            <w:r w:rsidRPr="00833953">
              <w:rPr>
                <w:i/>
                <w:iCs/>
                <w:lang w:val="en-US"/>
              </w:rPr>
              <w:t>P</w:t>
            </w:r>
            <w:r w:rsidRPr="00833953">
              <w:rPr>
                <w:i/>
                <w:iCs/>
                <w:vertAlign w:val="subscript"/>
                <w:lang w:val="en-US"/>
              </w:rPr>
              <w:t>s</w:t>
            </w:r>
            <w:r w:rsidRPr="00833953">
              <w:rPr>
                <w:vertAlign w:val="subscript"/>
                <w:lang w:val="en-US"/>
              </w:rPr>
              <w:t>,</w:t>
            </w:r>
            <w:r w:rsidRPr="00833953">
              <w:rPr>
                <w:i/>
                <w:iCs/>
                <w:vertAlign w:val="subscript"/>
                <w:lang w:val="en-US"/>
              </w:rPr>
              <w:t>min</w:t>
            </w:r>
            <w:r w:rsidRPr="00833953">
              <w:rPr>
                <w:lang w:val="en-US"/>
              </w:rPr>
              <w:t xml:space="preserve"> (dBW)</w:t>
            </w:r>
          </w:p>
        </w:tc>
        <w:tc>
          <w:tcPr>
            <w:tcW w:w="516" w:type="pct"/>
          </w:tcPr>
          <w:p w14:paraId="788C28EB" w14:textId="77777777" w:rsidR="00061A5A" w:rsidRPr="00833953" w:rsidRDefault="00061A5A" w:rsidP="00C80083">
            <w:pPr>
              <w:pStyle w:val="Tabletext"/>
              <w:jc w:val="center"/>
              <w:rPr>
                <w:lang w:val="en-US"/>
              </w:rPr>
            </w:pPr>
            <w:r w:rsidRPr="00833953">
              <w:rPr>
                <w:lang w:val="en-US"/>
              </w:rPr>
              <w:t>−136.08</w:t>
            </w:r>
          </w:p>
        </w:tc>
        <w:tc>
          <w:tcPr>
            <w:tcW w:w="491" w:type="pct"/>
          </w:tcPr>
          <w:p w14:paraId="340AB95B" w14:textId="77777777" w:rsidR="00061A5A" w:rsidRPr="00833953" w:rsidRDefault="00061A5A" w:rsidP="00C80083">
            <w:pPr>
              <w:pStyle w:val="Tabletext"/>
              <w:jc w:val="center"/>
              <w:rPr>
                <w:lang w:val="en-US"/>
              </w:rPr>
            </w:pPr>
            <w:r w:rsidRPr="00833953">
              <w:rPr>
                <w:lang w:val="en-US"/>
              </w:rPr>
              <w:t>−128.58</w:t>
            </w:r>
          </w:p>
        </w:tc>
        <w:tc>
          <w:tcPr>
            <w:tcW w:w="517" w:type="pct"/>
          </w:tcPr>
          <w:p w14:paraId="1A75A6D0" w14:textId="77777777" w:rsidR="00061A5A" w:rsidRPr="00833953" w:rsidRDefault="00061A5A" w:rsidP="00C80083">
            <w:pPr>
              <w:pStyle w:val="Tabletext"/>
              <w:jc w:val="center"/>
              <w:rPr>
                <w:lang w:val="en-US"/>
              </w:rPr>
            </w:pPr>
            <w:r w:rsidRPr="00833953">
              <w:rPr>
                <w:lang w:val="en-US"/>
              </w:rPr>
              <w:t>−128.58</w:t>
            </w:r>
          </w:p>
        </w:tc>
        <w:tc>
          <w:tcPr>
            <w:tcW w:w="491" w:type="pct"/>
          </w:tcPr>
          <w:p w14:paraId="2E8D295E" w14:textId="77777777" w:rsidR="00061A5A" w:rsidRPr="00833953" w:rsidRDefault="00061A5A" w:rsidP="00C80083">
            <w:pPr>
              <w:pStyle w:val="Tabletext"/>
              <w:jc w:val="center"/>
              <w:rPr>
                <w:lang w:val="en-US"/>
              </w:rPr>
            </w:pPr>
            <w:r w:rsidRPr="00833953">
              <w:rPr>
                <w:lang w:val="en-US"/>
              </w:rPr>
              <w:t>−128.58</w:t>
            </w:r>
          </w:p>
        </w:tc>
        <w:tc>
          <w:tcPr>
            <w:tcW w:w="517" w:type="pct"/>
          </w:tcPr>
          <w:p w14:paraId="7878D0A3" w14:textId="77777777" w:rsidR="00061A5A" w:rsidRPr="00833953" w:rsidRDefault="00061A5A" w:rsidP="00C80083">
            <w:pPr>
              <w:pStyle w:val="Tabletext"/>
              <w:jc w:val="center"/>
              <w:rPr>
                <w:lang w:val="en-US"/>
              </w:rPr>
            </w:pPr>
            <w:r w:rsidRPr="00833953">
              <w:rPr>
                <w:lang w:val="en-US"/>
              </w:rPr>
              <w:t>−128.58</w:t>
            </w:r>
          </w:p>
        </w:tc>
        <w:tc>
          <w:tcPr>
            <w:tcW w:w="491" w:type="pct"/>
          </w:tcPr>
          <w:p w14:paraId="4DE90715" w14:textId="77777777" w:rsidR="00061A5A" w:rsidRPr="00833953" w:rsidRDefault="00061A5A" w:rsidP="00C80083">
            <w:pPr>
              <w:pStyle w:val="Tabletext"/>
              <w:jc w:val="center"/>
              <w:rPr>
                <w:lang w:val="en-US"/>
              </w:rPr>
            </w:pPr>
            <w:r w:rsidRPr="00833953">
              <w:rPr>
                <w:lang w:val="en-US"/>
              </w:rPr>
              <w:t>−131.18</w:t>
            </w:r>
          </w:p>
        </w:tc>
      </w:tr>
      <w:tr w:rsidR="00061A5A" w:rsidRPr="00833953" w14:paraId="56138640" w14:textId="77777777" w:rsidTr="00055F90">
        <w:trPr>
          <w:trHeight w:val="20"/>
          <w:jc w:val="center"/>
        </w:trPr>
        <w:tc>
          <w:tcPr>
            <w:tcW w:w="1238" w:type="pct"/>
          </w:tcPr>
          <w:p w14:paraId="402BE0C8" w14:textId="77777777" w:rsidR="00061A5A" w:rsidRPr="00833953" w:rsidRDefault="00061A5A" w:rsidP="00C80083">
            <w:pPr>
              <w:pStyle w:val="Tabletext"/>
              <w:rPr>
                <w:lang w:val="en-US"/>
              </w:rPr>
            </w:pPr>
            <w:r w:rsidRPr="00833953">
              <w:rPr>
                <w:lang w:val="en-US"/>
              </w:rPr>
              <w:t xml:space="preserve">Antenna gain </w:t>
            </w:r>
          </w:p>
        </w:tc>
        <w:tc>
          <w:tcPr>
            <w:tcW w:w="740" w:type="pct"/>
          </w:tcPr>
          <w:p w14:paraId="6E5B30FF" w14:textId="77777777" w:rsidR="00061A5A" w:rsidRPr="00833953" w:rsidRDefault="00061A5A" w:rsidP="00C80083">
            <w:pPr>
              <w:pStyle w:val="Tabletext"/>
              <w:jc w:val="center"/>
              <w:rPr>
                <w:lang w:val="en-US"/>
              </w:rPr>
            </w:pPr>
            <w:r w:rsidRPr="00833953">
              <w:rPr>
                <w:i/>
                <w:lang w:val="en-US"/>
              </w:rPr>
              <w:t>G</w:t>
            </w:r>
            <w:r w:rsidRPr="00833953">
              <w:rPr>
                <w:i/>
                <w:iCs/>
                <w:vertAlign w:val="subscript"/>
                <w:lang w:val="en-US"/>
              </w:rPr>
              <w:t>D</w:t>
            </w:r>
            <w:r w:rsidRPr="00833953">
              <w:rPr>
                <w:lang w:val="en-US"/>
              </w:rPr>
              <w:t xml:space="preserve"> (dBd)</w:t>
            </w:r>
          </w:p>
        </w:tc>
        <w:tc>
          <w:tcPr>
            <w:tcW w:w="516" w:type="pct"/>
          </w:tcPr>
          <w:p w14:paraId="3B738665" w14:textId="77777777" w:rsidR="00061A5A" w:rsidRPr="00833953" w:rsidRDefault="00061A5A" w:rsidP="00C80083">
            <w:pPr>
              <w:pStyle w:val="Tabletext"/>
              <w:jc w:val="center"/>
              <w:rPr>
                <w:lang w:val="en-US"/>
              </w:rPr>
            </w:pPr>
            <w:r w:rsidRPr="00833953">
              <w:rPr>
                <w:lang w:val="en-US"/>
              </w:rPr>
              <w:t>0.00</w:t>
            </w:r>
          </w:p>
        </w:tc>
        <w:tc>
          <w:tcPr>
            <w:tcW w:w="491" w:type="pct"/>
          </w:tcPr>
          <w:p w14:paraId="59F7AFED" w14:textId="77777777" w:rsidR="00061A5A" w:rsidRPr="00833953" w:rsidRDefault="00061A5A" w:rsidP="00C80083">
            <w:pPr>
              <w:pStyle w:val="Tabletext"/>
              <w:jc w:val="center"/>
              <w:rPr>
                <w:lang w:val="en-US"/>
              </w:rPr>
            </w:pPr>
            <w:r w:rsidRPr="00833953">
              <w:rPr>
                <w:lang w:val="en-US"/>
              </w:rPr>
              <w:t>−2.20</w:t>
            </w:r>
          </w:p>
        </w:tc>
        <w:tc>
          <w:tcPr>
            <w:tcW w:w="517" w:type="pct"/>
          </w:tcPr>
          <w:p w14:paraId="0E24EBC5" w14:textId="77777777" w:rsidR="00061A5A" w:rsidRPr="00833953" w:rsidRDefault="00061A5A" w:rsidP="00C80083">
            <w:pPr>
              <w:pStyle w:val="Tabletext"/>
              <w:jc w:val="center"/>
              <w:rPr>
                <w:lang w:val="en-US"/>
              </w:rPr>
            </w:pPr>
            <w:r w:rsidRPr="00833953">
              <w:rPr>
                <w:lang w:val="en-US"/>
              </w:rPr>
              <w:t>−13.00</w:t>
            </w:r>
          </w:p>
        </w:tc>
        <w:tc>
          <w:tcPr>
            <w:tcW w:w="491" w:type="pct"/>
          </w:tcPr>
          <w:p w14:paraId="3975A1C9" w14:textId="77777777" w:rsidR="00061A5A" w:rsidRPr="00833953" w:rsidRDefault="00061A5A" w:rsidP="00C80083">
            <w:pPr>
              <w:pStyle w:val="Tabletext"/>
              <w:jc w:val="center"/>
              <w:rPr>
                <w:lang w:val="en-US"/>
              </w:rPr>
            </w:pPr>
            <w:r w:rsidRPr="00833953">
              <w:rPr>
                <w:lang w:val="en-US"/>
              </w:rPr>
              <w:t>−2.20</w:t>
            </w:r>
          </w:p>
        </w:tc>
        <w:tc>
          <w:tcPr>
            <w:tcW w:w="517" w:type="pct"/>
          </w:tcPr>
          <w:p w14:paraId="70CC5EDA" w14:textId="77777777" w:rsidR="00061A5A" w:rsidRPr="00833953" w:rsidRDefault="00061A5A" w:rsidP="00C80083">
            <w:pPr>
              <w:pStyle w:val="Tabletext"/>
              <w:jc w:val="center"/>
              <w:rPr>
                <w:lang w:val="en-US"/>
              </w:rPr>
            </w:pPr>
            <w:r w:rsidRPr="00833953">
              <w:rPr>
                <w:lang w:val="en-US"/>
              </w:rPr>
              <w:t>−13.00</w:t>
            </w:r>
          </w:p>
        </w:tc>
        <w:tc>
          <w:tcPr>
            <w:tcW w:w="491" w:type="pct"/>
          </w:tcPr>
          <w:p w14:paraId="6B5FD24B" w14:textId="77777777" w:rsidR="00061A5A" w:rsidRPr="00833953" w:rsidRDefault="00061A5A" w:rsidP="00C80083">
            <w:pPr>
              <w:pStyle w:val="Tabletext"/>
              <w:jc w:val="center"/>
              <w:rPr>
                <w:lang w:val="en-US"/>
              </w:rPr>
            </w:pPr>
            <w:r w:rsidRPr="00833953">
              <w:rPr>
                <w:lang w:val="en-US"/>
              </w:rPr>
              <w:t>−2.20</w:t>
            </w:r>
          </w:p>
        </w:tc>
      </w:tr>
      <w:tr w:rsidR="00061A5A" w:rsidRPr="00833953" w14:paraId="2BE4DE05" w14:textId="77777777" w:rsidTr="00055F90">
        <w:trPr>
          <w:trHeight w:val="20"/>
          <w:jc w:val="center"/>
        </w:trPr>
        <w:tc>
          <w:tcPr>
            <w:tcW w:w="1238" w:type="pct"/>
          </w:tcPr>
          <w:p w14:paraId="46121A98" w14:textId="77777777" w:rsidR="00061A5A" w:rsidRPr="00833953" w:rsidRDefault="00061A5A" w:rsidP="00C80083">
            <w:pPr>
              <w:pStyle w:val="Tabletext"/>
              <w:rPr>
                <w:lang w:val="en-US"/>
              </w:rPr>
            </w:pPr>
            <w:r w:rsidRPr="00833953">
              <w:rPr>
                <w:lang w:val="en-US"/>
              </w:rPr>
              <w:t xml:space="preserve">Effective antenna aperture </w:t>
            </w:r>
          </w:p>
        </w:tc>
        <w:tc>
          <w:tcPr>
            <w:tcW w:w="740" w:type="pct"/>
          </w:tcPr>
          <w:p w14:paraId="3F930ECA" w14:textId="77777777" w:rsidR="00061A5A" w:rsidRPr="00833953" w:rsidRDefault="00061A5A" w:rsidP="00C80083">
            <w:pPr>
              <w:pStyle w:val="Tabletext"/>
              <w:jc w:val="center"/>
              <w:rPr>
                <w:lang w:val="en-US"/>
              </w:rPr>
            </w:pPr>
            <w:r w:rsidRPr="00833953">
              <w:rPr>
                <w:i/>
                <w:iCs/>
                <w:lang w:val="en-US"/>
              </w:rPr>
              <w:t>A</w:t>
            </w:r>
            <w:r w:rsidRPr="00833953">
              <w:rPr>
                <w:i/>
                <w:iCs/>
                <w:vertAlign w:val="subscript"/>
                <w:lang w:val="en-US"/>
              </w:rPr>
              <w:t>a</w:t>
            </w:r>
            <w:r w:rsidRPr="00833953">
              <w:rPr>
                <w:i/>
                <w:iCs/>
                <w:lang w:val="en-US"/>
              </w:rPr>
              <w:t xml:space="preserve"> </w:t>
            </w:r>
            <w:r w:rsidRPr="00833953">
              <w:rPr>
                <w:lang w:val="en-US"/>
              </w:rPr>
              <w:t>(dBm</w:t>
            </w:r>
            <w:r w:rsidRPr="00833953">
              <w:rPr>
                <w:vertAlign w:val="superscript"/>
                <w:lang w:val="en-US"/>
              </w:rPr>
              <w:t>2</w:t>
            </w:r>
            <w:r w:rsidRPr="00833953">
              <w:rPr>
                <w:lang w:val="en-US"/>
              </w:rPr>
              <w:t>)</w:t>
            </w:r>
          </w:p>
        </w:tc>
        <w:tc>
          <w:tcPr>
            <w:tcW w:w="516" w:type="pct"/>
          </w:tcPr>
          <w:p w14:paraId="07AB1F7F" w14:textId="77777777" w:rsidR="00061A5A" w:rsidRPr="00833953" w:rsidRDefault="00061A5A" w:rsidP="00C80083">
            <w:pPr>
              <w:pStyle w:val="Tabletext"/>
              <w:jc w:val="center"/>
              <w:rPr>
                <w:lang w:val="en-US"/>
              </w:rPr>
            </w:pPr>
            <w:r w:rsidRPr="00833953">
              <w:rPr>
                <w:lang w:val="en-US"/>
              </w:rPr>
              <w:t>−5.32</w:t>
            </w:r>
          </w:p>
        </w:tc>
        <w:tc>
          <w:tcPr>
            <w:tcW w:w="491" w:type="pct"/>
          </w:tcPr>
          <w:p w14:paraId="4AE402E2" w14:textId="77777777" w:rsidR="00061A5A" w:rsidRPr="00833953" w:rsidRDefault="00061A5A" w:rsidP="00C80083">
            <w:pPr>
              <w:pStyle w:val="Tabletext"/>
              <w:jc w:val="center"/>
              <w:rPr>
                <w:lang w:val="en-US"/>
              </w:rPr>
            </w:pPr>
            <w:r w:rsidRPr="00833953">
              <w:rPr>
                <w:lang w:val="en-US"/>
              </w:rPr>
              <w:t>−7.52</w:t>
            </w:r>
          </w:p>
        </w:tc>
        <w:tc>
          <w:tcPr>
            <w:tcW w:w="517" w:type="pct"/>
          </w:tcPr>
          <w:p w14:paraId="284F7756" w14:textId="77777777" w:rsidR="00061A5A" w:rsidRPr="00833953" w:rsidRDefault="00061A5A" w:rsidP="00C80083">
            <w:pPr>
              <w:pStyle w:val="Tabletext"/>
              <w:jc w:val="center"/>
              <w:rPr>
                <w:lang w:val="en-US"/>
              </w:rPr>
            </w:pPr>
            <w:r w:rsidRPr="00833953">
              <w:rPr>
                <w:lang w:val="en-US"/>
              </w:rPr>
              <w:t>−18.32</w:t>
            </w:r>
          </w:p>
        </w:tc>
        <w:tc>
          <w:tcPr>
            <w:tcW w:w="491" w:type="pct"/>
          </w:tcPr>
          <w:p w14:paraId="0BA1F2EA" w14:textId="77777777" w:rsidR="00061A5A" w:rsidRPr="00833953" w:rsidRDefault="00061A5A" w:rsidP="00C80083">
            <w:pPr>
              <w:pStyle w:val="Tabletext"/>
              <w:jc w:val="center"/>
              <w:rPr>
                <w:lang w:val="en-US"/>
              </w:rPr>
            </w:pPr>
            <w:r w:rsidRPr="00833953">
              <w:rPr>
                <w:lang w:val="en-US"/>
              </w:rPr>
              <w:t>−7.52</w:t>
            </w:r>
          </w:p>
        </w:tc>
        <w:tc>
          <w:tcPr>
            <w:tcW w:w="517" w:type="pct"/>
          </w:tcPr>
          <w:p w14:paraId="5EF0B839" w14:textId="77777777" w:rsidR="00061A5A" w:rsidRPr="00833953" w:rsidRDefault="00061A5A" w:rsidP="00C80083">
            <w:pPr>
              <w:pStyle w:val="Tabletext"/>
              <w:jc w:val="center"/>
              <w:rPr>
                <w:lang w:val="en-US"/>
              </w:rPr>
            </w:pPr>
            <w:r w:rsidRPr="00833953">
              <w:rPr>
                <w:lang w:val="en-US"/>
              </w:rPr>
              <w:t>−18.32</w:t>
            </w:r>
          </w:p>
        </w:tc>
        <w:tc>
          <w:tcPr>
            <w:tcW w:w="491" w:type="pct"/>
          </w:tcPr>
          <w:p w14:paraId="53D84BE8" w14:textId="77777777" w:rsidR="00061A5A" w:rsidRPr="00833953" w:rsidRDefault="00061A5A" w:rsidP="00C80083">
            <w:pPr>
              <w:pStyle w:val="Tabletext"/>
              <w:jc w:val="center"/>
              <w:rPr>
                <w:lang w:val="en-US"/>
              </w:rPr>
            </w:pPr>
            <w:r w:rsidRPr="00833953">
              <w:rPr>
                <w:lang w:val="en-US"/>
              </w:rPr>
              <w:t>−7.52</w:t>
            </w:r>
          </w:p>
        </w:tc>
      </w:tr>
      <w:tr w:rsidR="00061A5A" w:rsidRPr="00833953" w14:paraId="73A3EAEC" w14:textId="77777777" w:rsidTr="00055F90">
        <w:trPr>
          <w:trHeight w:val="20"/>
          <w:jc w:val="center"/>
        </w:trPr>
        <w:tc>
          <w:tcPr>
            <w:tcW w:w="1238" w:type="pct"/>
          </w:tcPr>
          <w:p w14:paraId="06263E63" w14:textId="77777777" w:rsidR="00061A5A" w:rsidRPr="00833953" w:rsidRDefault="00061A5A" w:rsidP="00C80083">
            <w:pPr>
              <w:pStyle w:val="Tabletext"/>
              <w:rPr>
                <w:lang w:val="en-US"/>
              </w:rPr>
            </w:pPr>
            <w:r w:rsidRPr="00833953">
              <w:rPr>
                <w:lang w:val="en-US"/>
              </w:rPr>
              <w:t>Feeder-loss</w:t>
            </w:r>
          </w:p>
        </w:tc>
        <w:tc>
          <w:tcPr>
            <w:tcW w:w="740" w:type="pct"/>
          </w:tcPr>
          <w:p w14:paraId="043403E8" w14:textId="77777777" w:rsidR="00061A5A" w:rsidRPr="00833953" w:rsidRDefault="00061A5A" w:rsidP="00C80083">
            <w:pPr>
              <w:pStyle w:val="Tabletext"/>
              <w:jc w:val="center"/>
              <w:rPr>
                <w:lang w:val="en-US"/>
              </w:rPr>
            </w:pPr>
            <w:r w:rsidRPr="00833953">
              <w:rPr>
                <w:i/>
                <w:iCs/>
                <w:lang w:val="en-US"/>
              </w:rPr>
              <w:t>L</w:t>
            </w:r>
            <w:r w:rsidRPr="00833953">
              <w:rPr>
                <w:i/>
                <w:iCs/>
                <w:vertAlign w:val="subscript"/>
                <w:lang w:val="en-US"/>
              </w:rPr>
              <w:t>c</w:t>
            </w:r>
            <w:r w:rsidRPr="00833953">
              <w:rPr>
                <w:i/>
                <w:iCs/>
                <w:lang w:val="en-US"/>
              </w:rPr>
              <w:t xml:space="preserve"> </w:t>
            </w:r>
            <w:r w:rsidRPr="00833953">
              <w:rPr>
                <w:lang w:val="en-US"/>
              </w:rPr>
              <w:t>(dB)</w:t>
            </w:r>
          </w:p>
        </w:tc>
        <w:tc>
          <w:tcPr>
            <w:tcW w:w="516" w:type="pct"/>
          </w:tcPr>
          <w:p w14:paraId="5A8687A3" w14:textId="77777777" w:rsidR="00061A5A" w:rsidRPr="00833953" w:rsidRDefault="00061A5A" w:rsidP="00C80083">
            <w:pPr>
              <w:pStyle w:val="Tabletext"/>
              <w:jc w:val="center"/>
              <w:rPr>
                <w:lang w:val="en-US"/>
              </w:rPr>
            </w:pPr>
            <w:r w:rsidRPr="00833953">
              <w:rPr>
                <w:lang w:val="en-US"/>
              </w:rPr>
              <w:t>2.00</w:t>
            </w:r>
          </w:p>
        </w:tc>
        <w:tc>
          <w:tcPr>
            <w:tcW w:w="491" w:type="pct"/>
          </w:tcPr>
          <w:p w14:paraId="760E666E" w14:textId="77777777" w:rsidR="00061A5A" w:rsidRPr="00833953" w:rsidRDefault="00061A5A" w:rsidP="00C80083">
            <w:pPr>
              <w:pStyle w:val="Tabletext"/>
              <w:jc w:val="center"/>
              <w:rPr>
                <w:lang w:val="en-US"/>
              </w:rPr>
            </w:pPr>
            <w:r w:rsidRPr="00833953">
              <w:rPr>
                <w:lang w:val="en-US"/>
              </w:rPr>
              <w:t>0.00</w:t>
            </w:r>
          </w:p>
        </w:tc>
        <w:tc>
          <w:tcPr>
            <w:tcW w:w="517" w:type="pct"/>
          </w:tcPr>
          <w:p w14:paraId="217C9195" w14:textId="77777777" w:rsidR="00061A5A" w:rsidRPr="00833953" w:rsidRDefault="00061A5A" w:rsidP="00C80083">
            <w:pPr>
              <w:pStyle w:val="Tabletext"/>
              <w:jc w:val="center"/>
              <w:rPr>
                <w:lang w:val="en-US"/>
              </w:rPr>
            </w:pPr>
            <w:r w:rsidRPr="00833953">
              <w:rPr>
                <w:lang w:val="en-US"/>
              </w:rPr>
              <w:t>0.00</w:t>
            </w:r>
          </w:p>
        </w:tc>
        <w:tc>
          <w:tcPr>
            <w:tcW w:w="491" w:type="pct"/>
          </w:tcPr>
          <w:p w14:paraId="42E9D247" w14:textId="77777777" w:rsidR="00061A5A" w:rsidRPr="00833953" w:rsidRDefault="00061A5A" w:rsidP="00C80083">
            <w:pPr>
              <w:pStyle w:val="Tabletext"/>
              <w:jc w:val="center"/>
              <w:rPr>
                <w:lang w:val="en-US"/>
              </w:rPr>
            </w:pPr>
            <w:r w:rsidRPr="00833953">
              <w:rPr>
                <w:lang w:val="en-US"/>
              </w:rPr>
              <w:t>0.00</w:t>
            </w:r>
          </w:p>
        </w:tc>
        <w:tc>
          <w:tcPr>
            <w:tcW w:w="517" w:type="pct"/>
          </w:tcPr>
          <w:p w14:paraId="1F34BCC5" w14:textId="77777777" w:rsidR="00061A5A" w:rsidRPr="00833953" w:rsidRDefault="00061A5A" w:rsidP="00C80083">
            <w:pPr>
              <w:pStyle w:val="Tabletext"/>
              <w:jc w:val="center"/>
              <w:rPr>
                <w:lang w:val="en-US"/>
              </w:rPr>
            </w:pPr>
            <w:r w:rsidRPr="00833953">
              <w:rPr>
                <w:lang w:val="en-US"/>
              </w:rPr>
              <w:t>0.00</w:t>
            </w:r>
          </w:p>
        </w:tc>
        <w:tc>
          <w:tcPr>
            <w:tcW w:w="491" w:type="pct"/>
          </w:tcPr>
          <w:p w14:paraId="453A9647" w14:textId="77777777" w:rsidR="00061A5A" w:rsidRPr="00833953" w:rsidRDefault="00061A5A" w:rsidP="00C80083">
            <w:pPr>
              <w:pStyle w:val="Tabletext"/>
              <w:jc w:val="center"/>
              <w:rPr>
                <w:lang w:val="en-US"/>
              </w:rPr>
            </w:pPr>
            <w:r w:rsidRPr="00833953">
              <w:rPr>
                <w:lang w:val="en-US"/>
              </w:rPr>
              <w:t>0.40</w:t>
            </w:r>
          </w:p>
        </w:tc>
      </w:tr>
      <w:tr w:rsidR="00061A5A" w:rsidRPr="00833953" w14:paraId="27BBB1D7" w14:textId="77777777" w:rsidTr="00055F90">
        <w:trPr>
          <w:trHeight w:val="20"/>
          <w:jc w:val="center"/>
        </w:trPr>
        <w:tc>
          <w:tcPr>
            <w:tcW w:w="1238" w:type="pct"/>
          </w:tcPr>
          <w:p w14:paraId="7278445C" w14:textId="77777777" w:rsidR="00061A5A" w:rsidRPr="00833953" w:rsidRDefault="00061A5A" w:rsidP="00C80083">
            <w:pPr>
              <w:pStyle w:val="Tabletext"/>
              <w:rPr>
                <w:lang w:val="en-US"/>
              </w:rPr>
            </w:pPr>
            <w:r w:rsidRPr="00833953">
              <w:rPr>
                <w:lang w:val="en-US"/>
              </w:rPr>
              <w:t>Minimum power flux</w:t>
            </w:r>
            <w:r w:rsidRPr="00833953">
              <w:rPr>
                <w:lang w:val="en-US"/>
              </w:rPr>
              <w:noBreakHyphen/>
              <w:t xml:space="preserve">density at receiving place </w:t>
            </w:r>
          </w:p>
        </w:tc>
        <w:tc>
          <w:tcPr>
            <w:tcW w:w="740" w:type="pct"/>
          </w:tcPr>
          <w:p w14:paraId="0AE37B88" w14:textId="77777777" w:rsidR="00061A5A" w:rsidRPr="00833953" w:rsidRDefault="00061A5A" w:rsidP="00C80083">
            <w:pPr>
              <w:pStyle w:val="Tabletext"/>
              <w:jc w:val="center"/>
              <w:rPr>
                <w:lang w:val="en-US"/>
              </w:rPr>
            </w:pPr>
            <w:r w:rsidRPr="00833953">
              <w:rPr>
                <w:lang w:val="en-US"/>
              </w:rPr>
              <w:t>φ</w:t>
            </w:r>
            <w:r w:rsidRPr="00833953">
              <w:rPr>
                <w:i/>
                <w:vertAlign w:val="subscript"/>
                <w:lang w:val="en-US"/>
              </w:rPr>
              <w:t>min</w:t>
            </w:r>
            <w:r w:rsidRPr="00833953">
              <w:rPr>
                <w:lang w:val="en-US"/>
              </w:rPr>
              <w:t xml:space="preserve"> (dBW/m</w:t>
            </w:r>
            <w:r w:rsidRPr="00833953">
              <w:rPr>
                <w:vertAlign w:val="superscript"/>
                <w:lang w:val="en-US"/>
              </w:rPr>
              <w:t>2</w:t>
            </w:r>
            <w:r w:rsidRPr="00833953">
              <w:rPr>
                <w:lang w:val="en-US"/>
              </w:rPr>
              <w:t>)</w:t>
            </w:r>
          </w:p>
        </w:tc>
        <w:tc>
          <w:tcPr>
            <w:tcW w:w="516" w:type="pct"/>
          </w:tcPr>
          <w:p w14:paraId="5406B87E" w14:textId="77777777" w:rsidR="00061A5A" w:rsidRPr="00833953" w:rsidRDefault="00061A5A" w:rsidP="00C80083">
            <w:pPr>
              <w:pStyle w:val="Tabletext"/>
              <w:jc w:val="center"/>
              <w:rPr>
                <w:lang w:val="en-US"/>
              </w:rPr>
            </w:pPr>
            <w:r w:rsidRPr="00833953">
              <w:rPr>
                <w:lang w:val="en-US"/>
              </w:rPr>
              <w:t>−128.75</w:t>
            </w:r>
          </w:p>
        </w:tc>
        <w:tc>
          <w:tcPr>
            <w:tcW w:w="491" w:type="pct"/>
          </w:tcPr>
          <w:p w14:paraId="20E09A6F" w14:textId="77777777" w:rsidR="00061A5A" w:rsidRPr="00833953" w:rsidRDefault="00061A5A" w:rsidP="00C80083">
            <w:pPr>
              <w:pStyle w:val="Tabletext"/>
              <w:jc w:val="center"/>
              <w:rPr>
                <w:lang w:val="en-US"/>
              </w:rPr>
            </w:pPr>
            <w:r w:rsidRPr="00833953">
              <w:rPr>
                <w:lang w:val="en-US"/>
              </w:rPr>
              <w:t>−121.05</w:t>
            </w:r>
          </w:p>
        </w:tc>
        <w:tc>
          <w:tcPr>
            <w:tcW w:w="517" w:type="pct"/>
          </w:tcPr>
          <w:p w14:paraId="639153F0" w14:textId="77777777" w:rsidR="00061A5A" w:rsidRPr="00833953" w:rsidRDefault="00061A5A" w:rsidP="00C80083">
            <w:pPr>
              <w:pStyle w:val="Tabletext"/>
              <w:jc w:val="center"/>
              <w:rPr>
                <w:lang w:val="en-US"/>
              </w:rPr>
            </w:pPr>
            <w:r w:rsidRPr="00833953">
              <w:rPr>
                <w:lang w:val="en-US"/>
              </w:rPr>
              <w:t>−110.25</w:t>
            </w:r>
          </w:p>
        </w:tc>
        <w:tc>
          <w:tcPr>
            <w:tcW w:w="491" w:type="pct"/>
          </w:tcPr>
          <w:p w14:paraId="594E0031" w14:textId="77777777" w:rsidR="00061A5A" w:rsidRPr="00833953" w:rsidRDefault="00061A5A" w:rsidP="00C80083">
            <w:pPr>
              <w:pStyle w:val="Tabletext"/>
              <w:jc w:val="center"/>
              <w:rPr>
                <w:lang w:val="en-US"/>
              </w:rPr>
            </w:pPr>
            <w:r w:rsidRPr="00833953">
              <w:rPr>
                <w:lang w:val="en-US"/>
              </w:rPr>
              <w:t>−121.05</w:t>
            </w:r>
          </w:p>
        </w:tc>
        <w:tc>
          <w:tcPr>
            <w:tcW w:w="517" w:type="pct"/>
          </w:tcPr>
          <w:p w14:paraId="206A481F" w14:textId="77777777" w:rsidR="00061A5A" w:rsidRPr="00833953" w:rsidRDefault="00061A5A" w:rsidP="00C80083">
            <w:pPr>
              <w:pStyle w:val="Tabletext"/>
              <w:jc w:val="center"/>
              <w:rPr>
                <w:lang w:val="en-US"/>
              </w:rPr>
            </w:pPr>
            <w:r w:rsidRPr="00833953">
              <w:rPr>
                <w:lang w:val="en-US"/>
              </w:rPr>
              <w:t>−110.25</w:t>
            </w:r>
          </w:p>
        </w:tc>
        <w:tc>
          <w:tcPr>
            <w:tcW w:w="491" w:type="pct"/>
          </w:tcPr>
          <w:p w14:paraId="285D8B74" w14:textId="77777777" w:rsidR="00061A5A" w:rsidRPr="00833953" w:rsidRDefault="00061A5A" w:rsidP="00C80083">
            <w:pPr>
              <w:pStyle w:val="Tabletext"/>
              <w:jc w:val="center"/>
              <w:rPr>
                <w:lang w:val="en-US"/>
              </w:rPr>
            </w:pPr>
            <w:r w:rsidRPr="00833953">
              <w:rPr>
                <w:lang w:val="en-US"/>
              </w:rPr>
              <w:t>−123.25</w:t>
            </w:r>
          </w:p>
        </w:tc>
      </w:tr>
      <w:tr w:rsidR="00061A5A" w:rsidRPr="00833953" w14:paraId="2DE3BD20" w14:textId="77777777" w:rsidTr="00055F90">
        <w:trPr>
          <w:trHeight w:val="20"/>
          <w:jc w:val="center"/>
        </w:trPr>
        <w:tc>
          <w:tcPr>
            <w:tcW w:w="1238" w:type="pct"/>
          </w:tcPr>
          <w:p w14:paraId="66A250A2" w14:textId="77777777" w:rsidR="00061A5A" w:rsidRPr="00833953" w:rsidRDefault="00061A5A" w:rsidP="00C80083">
            <w:pPr>
              <w:pStyle w:val="Tabletext"/>
              <w:rPr>
                <w:lang w:val="en-US"/>
              </w:rPr>
            </w:pPr>
            <w:r w:rsidRPr="00833953">
              <w:rPr>
                <w:lang w:val="en-US"/>
              </w:rPr>
              <w:t xml:space="preserve">Minimum field-strength level at receiving antenna </w:t>
            </w:r>
          </w:p>
        </w:tc>
        <w:tc>
          <w:tcPr>
            <w:tcW w:w="740" w:type="pct"/>
          </w:tcPr>
          <w:p w14:paraId="7BFC3449" w14:textId="77777777" w:rsidR="00061A5A" w:rsidRPr="00833953" w:rsidRDefault="00061A5A" w:rsidP="00C80083">
            <w:pPr>
              <w:pStyle w:val="Tabletext"/>
              <w:jc w:val="center"/>
              <w:rPr>
                <w:lang w:val="en-US"/>
              </w:rPr>
            </w:pPr>
            <w:r w:rsidRPr="00833953">
              <w:rPr>
                <w:i/>
                <w:iCs/>
                <w:lang w:val="en-US"/>
              </w:rPr>
              <w:t>E</w:t>
            </w:r>
            <w:r w:rsidRPr="00833953">
              <w:rPr>
                <w:i/>
                <w:iCs/>
                <w:vertAlign w:val="subscript"/>
                <w:lang w:val="en-US"/>
              </w:rPr>
              <w:t>min</w:t>
            </w:r>
            <w:r w:rsidRPr="00833953">
              <w:rPr>
                <w:lang w:val="en-US"/>
              </w:rPr>
              <w:t xml:space="preserve"> (dB(</w:t>
            </w:r>
            <w:r w:rsidRPr="00833953">
              <w:rPr>
                <w:lang w:val="en-US"/>
              </w:rPr>
              <w:sym w:font="Symbol" w:char="F06D"/>
            </w:r>
            <w:r w:rsidRPr="00833953">
              <w:rPr>
                <w:lang w:val="en-US"/>
              </w:rPr>
              <w:t>V/m))</w:t>
            </w:r>
          </w:p>
        </w:tc>
        <w:tc>
          <w:tcPr>
            <w:tcW w:w="516" w:type="pct"/>
          </w:tcPr>
          <w:p w14:paraId="156EC1C5" w14:textId="77777777" w:rsidR="00061A5A" w:rsidRPr="00833953" w:rsidRDefault="00061A5A" w:rsidP="00C80083">
            <w:pPr>
              <w:pStyle w:val="Tabletext"/>
              <w:jc w:val="center"/>
              <w:rPr>
                <w:lang w:val="en-US"/>
              </w:rPr>
            </w:pPr>
            <w:r w:rsidRPr="00833953">
              <w:rPr>
                <w:lang w:val="en-US"/>
              </w:rPr>
              <w:t>17.01</w:t>
            </w:r>
          </w:p>
        </w:tc>
        <w:tc>
          <w:tcPr>
            <w:tcW w:w="491" w:type="pct"/>
          </w:tcPr>
          <w:p w14:paraId="550C4FBF" w14:textId="77777777" w:rsidR="00061A5A" w:rsidRPr="00833953" w:rsidRDefault="00061A5A" w:rsidP="00C80083">
            <w:pPr>
              <w:pStyle w:val="Tabletext"/>
              <w:jc w:val="center"/>
              <w:rPr>
                <w:lang w:val="en-US"/>
              </w:rPr>
            </w:pPr>
            <w:r w:rsidRPr="00833953">
              <w:rPr>
                <w:lang w:val="en-US"/>
              </w:rPr>
              <w:t>24.71</w:t>
            </w:r>
          </w:p>
        </w:tc>
        <w:tc>
          <w:tcPr>
            <w:tcW w:w="517" w:type="pct"/>
          </w:tcPr>
          <w:p w14:paraId="545C4088" w14:textId="77777777" w:rsidR="00061A5A" w:rsidRPr="00833953" w:rsidRDefault="00061A5A" w:rsidP="00C80083">
            <w:pPr>
              <w:pStyle w:val="Tabletext"/>
              <w:jc w:val="center"/>
              <w:rPr>
                <w:lang w:val="en-US"/>
              </w:rPr>
            </w:pPr>
            <w:r w:rsidRPr="00833953">
              <w:rPr>
                <w:lang w:val="en-US"/>
              </w:rPr>
              <w:t>35.51</w:t>
            </w:r>
          </w:p>
        </w:tc>
        <w:tc>
          <w:tcPr>
            <w:tcW w:w="491" w:type="pct"/>
          </w:tcPr>
          <w:p w14:paraId="72247BB1" w14:textId="77777777" w:rsidR="00061A5A" w:rsidRPr="00833953" w:rsidRDefault="00061A5A" w:rsidP="00C80083">
            <w:pPr>
              <w:pStyle w:val="Tabletext"/>
              <w:jc w:val="center"/>
              <w:rPr>
                <w:lang w:val="en-US"/>
              </w:rPr>
            </w:pPr>
            <w:r w:rsidRPr="00833953">
              <w:rPr>
                <w:lang w:val="en-US"/>
              </w:rPr>
              <w:t>24.71</w:t>
            </w:r>
          </w:p>
        </w:tc>
        <w:tc>
          <w:tcPr>
            <w:tcW w:w="517" w:type="pct"/>
          </w:tcPr>
          <w:p w14:paraId="7CAA30C7" w14:textId="77777777" w:rsidR="00061A5A" w:rsidRPr="00833953" w:rsidRDefault="00061A5A" w:rsidP="00C80083">
            <w:pPr>
              <w:pStyle w:val="Tabletext"/>
              <w:jc w:val="center"/>
              <w:rPr>
                <w:lang w:val="en-US"/>
              </w:rPr>
            </w:pPr>
            <w:r w:rsidRPr="00833953">
              <w:rPr>
                <w:lang w:val="en-US"/>
              </w:rPr>
              <w:t>35.51</w:t>
            </w:r>
          </w:p>
        </w:tc>
        <w:tc>
          <w:tcPr>
            <w:tcW w:w="491" w:type="pct"/>
          </w:tcPr>
          <w:p w14:paraId="281E4FAF" w14:textId="77777777" w:rsidR="00061A5A" w:rsidRPr="00833953" w:rsidRDefault="00061A5A" w:rsidP="00C80083">
            <w:pPr>
              <w:pStyle w:val="Tabletext"/>
              <w:jc w:val="center"/>
              <w:rPr>
                <w:lang w:val="en-US"/>
              </w:rPr>
            </w:pPr>
            <w:r w:rsidRPr="00833953">
              <w:rPr>
                <w:lang w:val="en-US"/>
              </w:rPr>
              <w:t>22.51</w:t>
            </w:r>
          </w:p>
        </w:tc>
      </w:tr>
      <w:tr w:rsidR="00061A5A" w:rsidRPr="00833953" w14:paraId="6C54BBE3" w14:textId="77777777" w:rsidTr="00055F90">
        <w:trPr>
          <w:trHeight w:val="20"/>
          <w:jc w:val="center"/>
        </w:trPr>
        <w:tc>
          <w:tcPr>
            <w:tcW w:w="1238" w:type="pct"/>
          </w:tcPr>
          <w:p w14:paraId="14DB3238" w14:textId="77777777" w:rsidR="00061A5A" w:rsidRPr="00833953" w:rsidRDefault="00061A5A" w:rsidP="00C80083">
            <w:pPr>
              <w:pStyle w:val="Tabletext"/>
              <w:rPr>
                <w:lang w:val="en-US"/>
              </w:rPr>
            </w:pPr>
            <w:r w:rsidRPr="00833953">
              <w:rPr>
                <w:lang w:val="en-US"/>
              </w:rPr>
              <w:t>Allowance for man-made noise</w:t>
            </w:r>
          </w:p>
        </w:tc>
        <w:tc>
          <w:tcPr>
            <w:tcW w:w="740" w:type="pct"/>
          </w:tcPr>
          <w:p w14:paraId="38224DA9" w14:textId="77777777" w:rsidR="00061A5A" w:rsidRPr="00833953" w:rsidRDefault="00061A5A" w:rsidP="00C80083">
            <w:pPr>
              <w:pStyle w:val="Tabletext"/>
              <w:jc w:val="center"/>
              <w:rPr>
                <w:lang w:val="en-US"/>
              </w:rPr>
            </w:pPr>
            <w:r w:rsidRPr="00833953">
              <w:rPr>
                <w:i/>
                <w:iCs/>
                <w:lang w:val="en-US"/>
              </w:rPr>
              <w:t>P</w:t>
            </w:r>
            <w:r w:rsidRPr="00833953">
              <w:rPr>
                <w:i/>
                <w:iCs/>
                <w:vertAlign w:val="subscript"/>
                <w:lang w:val="en-US"/>
              </w:rPr>
              <w:t>mmn</w:t>
            </w:r>
            <w:r w:rsidRPr="00833953">
              <w:rPr>
                <w:i/>
                <w:iCs/>
                <w:lang w:val="en-US"/>
              </w:rPr>
              <w:t xml:space="preserve"> </w:t>
            </w:r>
            <w:r w:rsidRPr="00833953">
              <w:rPr>
                <w:lang w:val="en-US"/>
              </w:rPr>
              <w:t>(dB)</w:t>
            </w:r>
          </w:p>
        </w:tc>
        <w:tc>
          <w:tcPr>
            <w:tcW w:w="516" w:type="pct"/>
          </w:tcPr>
          <w:p w14:paraId="170A1288" w14:textId="77777777" w:rsidR="00061A5A" w:rsidRPr="00833953" w:rsidRDefault="00061A5A" w:rsidP="00C80083">
            <w:pPr>
              <w:pStyle w:val="Tabletext"/>
              <w:jc w:val="center"/>
              <w:rPr>
                <w:lang w:val="en-US"/>
              </w:rPr>
            </w:pPr>
            <w:r w:rsidRPr="00833953">
              <w:rPr>
                <w:lang w:val="en-US"/>
              </w:rPr>
              <w:t>3.62</w:t>
            </w:r>
          </w:p>
        </w:tc>
        <w:tc>
          <w:tcPr>
            <w:tcW w:w="491" w:type="pct"/>
          </w:tcPr>
          <w:p w14:paraId="78759F7A" w14:textId="77777777" w:rsidR="00061A5A" w:rsidRPr="00833953" w:rsidRDefault="00061A5A" w:rsidP="00C80083">
            <w:pPr>
              <w:pStyle w:val="Tabletext"/>
              <w:jc w:val="center"/>
              <w:rPr>
                <w:lang w:val="en-US"/>
              </w:rPr>
            </w:pPr>
            <w:r w:rsidRPr="00833953">
              <w:rPr>
                <w:lang w:val="en-US"/>
              </w:rPr>
              <w:t>3.62</w:t>
            </w:r>
          </w:p>
        </w:tc>
        <w:tc>
          <w:tcPr>
            <w:tcW w:w="517" w:type="pct"/>
          </w:tcPr>
          <w:p w14:paraId="537414BD" w14:textId="77777777" w:rsidR="00061A5A" w:rsidRPr="00833953" w:rsidRDefault="00061A5A" w:rsidP="00C80083">
            <w:pPr>
              <w:pStyle w:val="Tabletext"/>
              <w:jc w:val="center"/>
              <w:rPr>
                <w:lang w:val="en-US"/>
              </w:rPr>
            </w:pPr>
            <w:r w:rsidRPr="00833953">
              <w:rPr>
                <w:lang w:val="en-US"/>
              </w:rPr>
              <w:t>0.00</w:t>
            </w:r>
          </w:p>
        </w:tc>
        <w:tc>
          <w:tcPr>
            <w:tcW w:w="491" w:type="pct"/>
          </w:tcPr>
          <w:p w14:paraId="274C7599" w14:textId="77777777" w:rsidR="00061A5A" w:rsidRPr="00833953" w:rsidRDefault="00061A5A" w:rsidP="00C80083">
            <w:pPr>
              <w:pStyle w:val="Tabletext"/>
              <w:jc w:val="center"/>
              <w:rPr>
                <w:lang w:val="en-US"/>
              </w:rPr>
            </w:pPr>
            <w:r w:rsidRPr="00833953">
              <w:rPr>
                <w:lang w:val="en-US"/>
              </w:rPr>
              <w:t>3.62</w:t>
            </w:r>
          </w:p>
        </w:tc>
        <w:tc>
          <w:tcPr>
            <w:tcW w:w="517" w:type="pct"/>
          </w:tcPr>
          <w:p w14:paraId="3B482761" w14:textId="77777777" w:rsidR="00061A5A" w:rsidRPr="00833953" w:rsidRDefault="00061A5A" w:rsidP="00C80083">
            <w:pPr>
              <w:pStyle w:val="Tabletext"/>
              <w:jc w:val="center"/>
              <w:rPr>
                <w:lang w:val="en-US"/>
              </w:rPr>
            </w:pPr>
            <w:r w:rsidRPr="00833953">
              <w:rPr>
                <w:lang w:val="en-US"/>
              </w:rPr>
              <w:t>0.00</w:t>
            </w:r>
          </w:p>
        </w:tc>
        <w:tc>
          <w:tcPr>
            <w:tcW w:w="491" w:type="pct"/>
          </w:tcPr>
          <w:p w14:paraId="5A1B81F0" w14:textId="77777777" w:rsidR="00061A5A" w:rsidRPr="00833953" w:rsidRDefault="00061A5A" w:rsidP="00C80083">
            <w:pPr>
              <w:pStyle w:val="Tabletext"/>
              <w:jc w:val="center"/>
              <w:rPr>
                <w:lang w:val="en-US"/>
              </w:rPr>
            </w:pPr>
            <w:r w:rsidRPr="00833953">
              <w:rPr>
                <w:lang w:val="en-US"/>
              </w:rPr>
              <w:t>3.62</w:t>
            </w:r>
          </w:p>
        </w:tc>
      </w:tr>
      <w:tr w:rsidR="00061A5A" w:rsidRPr="00833953" w14:paraId="1E3EE6F8" w14:textId="77777777" w:rsidTr="00055F90">
        <w:trPr>
          <w:trHeight w:val="20"/>
          <w:jc w:val="center"/>
        </w:trPr>
        <w:tc>
          <w:tcPr>
            <w:tcW w:w="1238" w:type="pct"/>
          </w:tcPr>
          <w:p w14:paraId="09B8DC4B" w14:textId="77777777" w:rsidR="00061A5A" w:rsidRPr="00833953" w:rsidRDefault="00061A5A" w:rsidP="00C80083">
            <w:pPr>
              <w:pStyle w:val="Tabletext"/>
              <w:rPr>
                <w:lang w:val="en-US"/>
              </w:rPr>
            </w:pPr>
            <w:r w:rsidRPr="00833953">
              <w:rPr>
                <w:lang w:val="en-US"/>
              </w:rPr>
              <w:t>Antenna height loss</w:t>
            </w:r>
          </w:p>
        </w:tc>
        <w:tc>
          <w:tcPr>
            <w:tcW w:w="740" w:type="pct"/>
          </w:tcPr>
          <w:p w14:paraId="13E7E138" w14:textId="77777777" w:rsidR="00061A5A" w:rsidRPr="00833953" w:rsidRDefault="00061A5A" w:rsidP="00C80083">
            <w:pPr>
              <w:pStyle w:val="Tabletext"/>
              <w:jc w:val="center"/>
              <w:rPr>
                <w:lang w:val="en-US"/>
              </w:rPr>
            </w:pPr>
            <w:r w:rsidRPr="00833953">
              <w:rPr>
                <w:i/>
                <w:iCs/>
                <w:lang w:val="en-US"/>
              </w:rPr>
              <w:t>L</w:t>
            </w:r>
            <w:r w:rsidRPr="00833953">
              <w:rPr>
                <w:i/>
                <w:iCs/>
                <w:vertAlign w:val="subscript"/>
                <w:lang w:val="en-US"/>
              </w:rPr>
              <w:t>h</w:t>
            </w:r>
            <w:r w:rsidRPr="00833953">
              <w:rPr>
                <w:i/>
                <w:iCs/>
                <w:lang w:val="en-US"/>
              </w:rPr>
              <w:t xml:space="preserve"> </w:t>
            </w:r>
            <w:r w:rsidRPr="00833953">
              <w:rPr>
                <w:lang w:val="en-US"/>
              </w:rPr>
              <w:t>(dB)</w:t>
            </w:r>
          </w:p>
        </w:tc>
        <w:tc>
          <w:tcPr>
            <w:tcW w:w="516" w:type="pct"/>
          </w:tcPr>
          <w:p w14:paraId="41B7EF1F" w14:textId="77777777" w:rsidR="00061A5A" w:rsidRPr="00833953" w:rsidRDefault="00061A5A" w:rsidP="00C80083">
            <w:pPr>
              <w:pStyle w:val="Tabletext"/>
              <w:jc w:val="center"/>
              <w:rPr>
                <w:lang w:val="en-US"/>
              </w:rPr>
            </w:pPr>
            <w:r w:rsidRPr="00833953">
              <w:rPr>
                <w:lang w:val="en-US"/>
              </w:rPr>
              <w:t>0.00</w:t>
            </w:r>
          </w:p>
        </w:tc>
        <w:tc>
          <w:tcPr>
            <w:tcW w:w="491" w:type="pct"/>
          </w:tcPr>
          <w:p w14:paraId="485D4091" w14:textId="77777777" w:rsidR="00061A5A" w:rsidRPr="00833953" w:rsidRDefault="00061A5A" w:rsidP="00C80083">
            <w:pPr>
              <w:pStyle w:val="Tabletext"/>
              <w:jc w:val="center"/>
              <w:rPr>
                <w:lang w:val="en-US"/>
              </w:rPr>
            </w:pPr>
            <w:r w:rsidRPr="00833953">
              <w:rPr>
                <w:lang w:val="en-US"/>
              </w:rPr>
              <w:t>12.00</w:t>
            </w:r>
          </w:p>
        </w:tc>
        <w:tc>
          <w:tcPr>
            <w:tcW w:w="517" w:type="pct"/>
          </w:tcPr>
          <w:p w14:paraId="3C82DF61" w14:textId="77777777" w:rsidR="00061A5A" w:rsidRPr="00833953" w:rsidRDefault="00061A5A" w:rsidP="00C80083">
            <w:pPr>
              <w:pStyle w:val="Tabletext"/>
              <w:jc w:val="center"/>
              <w:rPr>
                <w:lang w:val="en-US"/>
              </w:rPr>
            </w:pPr>
            <w:r w:rsidRPr="00833953">
              <w:rPr>
                <w:lang w:val="en-US"/>
              </w:rPr>
              <w:t>19.00</w:t>
            </w:r>
          </w:p>
        </w:tc>
        <w:tc>
          <w:tcPr>
            <w:tcW w:w="491" w:type="pct"/>
          </w:tcPr>
          <w:p w14:paraId="03C06AE0" w14:textId="77777777" w:rsidR="00061A5A" w:rsidRPr="00833953" w:rsidRDefault="00061A5A" w:rsidP="00C80083">
            <w:pPr>
              <w:pStyle w:val="Tabletext"/>
              <w:jc w:val="center"/>
              <w:rPr>
                <w:lang w:val="en-US"/>
              </w:rPr>
            </w:pPr>
            <w:r w:rsidRPr="00833953">
              <w:rPr>
                <w:lang w:val="en-US"/>
              </w:rPr>
              <w:t>12.00</w:t>
            </w:r>
          </w:p>
        </w:tc>
        <w:tc>
          <w:tcPr>
            <w:tcW w:w="517" w:type="pct"/>
          </w:tcPr>
          <w:p w14:paraId="07D0D6AA" w14:textId="77777777" w:rsidR="00061A5A" w:rsidRPr="00833953" w:rsidRDefault="00061A5A" w:rsidP="00C80083">
            <w:pPr>
              <w:pStyle w:val="Tabletext"/>
              <w:jc w:val="center"/>
              <w:rPr>
                <w:lang w:val="en-US"/>
              </w:rPr>
            </w:pPr>
            <w:r w:rsidRPr="00833953">
              <w:rPr>
                <w:lang w:val="en-US"/>
              </w:rPr>
              <w:t>19.00</w:t>
            </w:r>
          </w:p>
        </w:tc>
        <w:tc>
          <w:tcPr>
            <w:tcW w:w="491" w:type="pct"/>
          </w:tcPr>
          <w:p w14:paraId="71C7EF94" w14:textId="77777777" w:rsidR="00061A5A" w:rsidRPr="00833953" w:rsidRDefault="00061A5A" w:rsidP="00C80083">
            <w:pPr>
              <w:pStyle w:val="Tabletext"/>
              <w:jc w:val="center"/>
              <w:rPr>
                <w:lang w:val="en-US"/>
              </w:rPr>
            </w:pPr>
            <w:r w:rsidRPr="00833953">
              <w:rPr>
                <w:lang w:val="en-US"/>
              </w:rPr>
              <w:t>12.00</w:t>
            </w:r>
          </w:p>
        </w:tc>
      </w:tr>
      <w:tr w:rsidR="00061A5A" w:rsidRPr="00833953" w14:paraId="3358651D" w14:textId="77777777" w:rsidTr="00055F90">
        <w:trPr>
          <w:trHeight w:val="20"/>
          <w:jc w:val="center"/>
        </w:trPr>
        <w:tc>
          <w:tcPr>
            <w:tcW w:w="1238" w:type="pct"/>
          </w:tcPr>
          <w:p w14:paraId="6E2F88A4" w14:textId="77777777" w:rsidR="00061A5A" w:rsidRPr="00833953" w:rsidRDefault="00061A5A" w:rsidP="00C80083">
            <w:pPr>
              <w:pStyle w:val="Tabletext"/>
              <w:rPr>
                <w:lang w:val="en-US"/>
              </w:rPr>
            </w:pPr>
            <w:r w:rsidRPr="00833953">
              <w:rPr>
                <w:lang w:val="en-US"/>
              </w:rPr>
              <w:t xml:space="preserve">Building penetration loss </w:t>
            </w:r>
          </w:p>
        </w:tc>
        <w:tc>
          <w:tcPr>
            <w:tcW w:w="740" w:type="pct"/>
          </w:tcPr>
          <w:p w14:paraId="3099DF89" w14:textId="77777777" w:rsidR="00061A5A" w:rsidRPr="00833953" w:rsidRDefault="00061A5A" w:rsidP="00C80083">
            <w:pPr>
              <w:pStyle w:val="Tabletext"/>
              <w:jc w:val="center"/>
              <w:rPr>
                <w:lang w:val="en-US"/>
              </w:rPr>
            </w:pPr>
            <w:r w:rsidRPr="00833953">
              <w:rPr>
                <w:i/>
                <w:iCs/>
                <w:lang w:val="en-US"/>
              </w:rPr>
              <w:t>L</w:t>
            </w:r>
            <w:r w:rsidRPr="00833953">
              <w:rPr>
                <w:i/>
                <w:iCs/>
                <w:vertAlign w:val="subscript"/>
                <w:lang w:val="en-US"/>
              </w:rPr>
              <w:t>b</w:t>
            </w:r>
            <w:r w:rsidRPr="00833953">
              <w:rPr>
                <w:lang w:val="en-US"/>
              </w:rPr>
              <w:t xml:space="preserve"> (dB)</w:t>
            </w:r>
          </w:p>
        </w:tc>
        <w:tc>
          <w:tcPr>
            <w:tcW w:w="516" w:type="pct"/>
          </w:tcPr>
          <w:p w14:paraId="1A214A3D" w14:textId="77777777" w:rsidR="00061A5A" w:rsidRPr="00833953" w:rsidRDefault="00061A5A" w:rsidP="00C80083">
            <w:pPr>
              <w:pStyle w:val="Tabletext"/>
              <w:jc w:val="center"/>
              <w:rPr>
                <w:lang w:val="en-US"/>
              </w:rPr>
            </w:pPr>
            <w:r w:rsidRPr="00833953">
              <w:rPr>
                <w:lang w:val="en-US"/>
              </w:rPr>
              <w:t>0.00</w:t>
            </w:r>
          </w:p>
        </w:tc>
        <w:tc>
          <w:tcPr>
            <w:tcW w:w="491" w:type="pct"/>
          </w:tcPr>
          <w:p w14:paraId="0A29B3DF" w14:textId="77777777" w:rsidR="00061A5A" w:rsidRPr="00833953" w:rsidRDefault="00061A5A" w:rsidP="00C80083">
            <w:pPr>
              <w:pStyle w:val="Tabletext"/>
              <w:jc w:val="center"/>
              <w:rPr>
                <w:lang w:val="en-US"/>
              </w:rPr>
            </w:pPr>
            <w:r w:rsidRPr="00833953">
              <w:rPr>
                <w:lang w:val="en-US"/>
              </w:rPr>
              <w:t>9.00</w:t>
            </w:r>
          </w:p>
        </w:tc>
        <w:tc>
          <w:tcPr>
            <w:tcW w:w="517" w:type="pct"/>
          </w:tcPr>
          <w:p w14:paraId="7CE61DD7" w14:textId="77777777" w:rsidR="00061A5A" w:rsidRPr="00833953" w:rsidRDefault="00061A5A" w:rsidP="00C80083">
            <w:pPr>
              <w:pStyle w:val="Tabletext"/>
              <w:jc w:val="center"/>
              <w:rPr>
                <w:lang w:val="en-US"/>
              </w:rPr>
            </w:pPr>
            <w:r w:rsidRPr="00833953">
              <w:rPr>
                <w:lang w:val="en-US"/>
              </w:rPr>
              <w:t>9.00</w:t>
            </w:r>
          </w:p>
        </w:tc>
        <w:tc>
          <w:tcPr>
            <w:tcW w:w="491" w:type="pct"/>
          </w:tcPr>
          <w:p w14:paraId="2313CB46" w14:textId="77777777" w:rsidR="00061A5A" w:rsidRPr="00833953" w:rsidRDefault="00061A5A" w:rsidP="00C80083">
            <w:pPr>
              <w:pStyle w:val="Tabletext"/>
              <w:jc w:val="center"/>
              <w:rPr>
                <w:lang w:val="en-US"/>
              </w:rPr>
            </w:pPr>
            <w:r w:rsidRPr="00833953">
              <w:rPr>
                <w:lang w:val="en-US"/>
              </w:rPr>
              <w:t>0.00</w:t>
            </w:r>
          </w:p>
        </w:tc>
        <w:tc>
          <w:tcPr>
            <w:tcW w:w="517" w:type="pct"/>
          </w:tcPr>
          <w:p w14:paraId="496A142C" w14:textId="77777777" w:rsidR="00061A5A" w:rsidRPr="00833953" w:rsidRDefault="00061A5A" w:rsidP="00C80083">
            <w:pPr>
              <w:pStyle w:val="Tabletext"/>
              <w:jc w:val="center"/>
              <w:rPr>
                <w:lang w:val="en-US"/>
              </w:rPr>
            </w:pPr>
            <w:r w:rsidRPr="00833953">
              <w:rPr>
                <w:lang w:val="en-US"/>
              </w:rPr>
              <w:t>0.00</w:t>
            </w:r>
          </w:p>
        </w:tc>
        <w:tc>
          <w:tcPr>
            <w:tcW w:w="491" w:type="pct"/>
          </w:tcPr>
          <w:p w14:paraId="0594AA5D" w14:textId="77777777" w:rsidR="00061A5A" w:rsidRPr="00833953" w:rsidRDefault="00061A5A" w:rsidP="00C80083">
            <w:pPr>
              <w:pStyle w:val="Tabletext"/>
              <w:jc w:val="center"/>
              <w:rPr>
                <w:lang w:val="en-US"/>
              </w:rPr>
            </w:pPr>
            <w:r w:rsidRPr="00833953">
              <w:rPr>
                <w:lang w:val="en-US"/>
              </w:rPr>
              <w:t>0.00</w:t>
            </w:r>
          </w:p>
        </w:tc>
      </w:tr>
      <w:tr w:rsidR="00061A5A" w:rsidRPr="00833953" w14:paraId="3271CCCF" w14:textId="77777777" w:rsidTr="00055F90">
        <w:trPr>
          <w:trHeight w:val="20"/>
          <w:jc w:val="center"/>
        </w:trPr>
        <w:tc>
          <w:tcPr>
            <w:tcW w:w="1238" w:type="pct"/>
          </w:tcPr>
          <w:p w14:paraId="612BCD45" w14:textId="77777777" w:rsidR="00061A5A" w:rsidRPr="00833953" w:rsidRDefault="00061A5A" w:rsidP="00C80083">
            <w:pPr>
              <w:pStyle w:val="Tabletext"/>
              <w:rPr>
                <w:lang w:val="en-US"/>
              </w:rPr>
            </w:pPr>
            <w:r w:rsidRPr="00833953">
              <w:rPr>
                <w:lang w:val="en-US"/>
              </w:rPr>
              <w:t>Location probability</w:t>
            </w:r>
          </w:p>
        </w:tc>
        <w:tc>
          <w:tcPr>
            <w:tcW w:w="740" w:type="pct"/>
          </w:tcPr>
          <w:p w14:paraId="686EB1B2" w14:textId="77777777" w:rsidR="00061A5A" w:rsidRPr="00833953" w:rsidRDefault="00061A5A" w:rsidP="00C80083">
            <w:pPr>
              <w:pStyle w:val="Tabletext"/>
              <w:jc w:val="center"/>
              <w:rPr>
                <w:lang w:val="en-US"/>
              </w:rPr>
            </w:pPr>
          </w:p>
        </w:tc>
        <w:tc>
          <w:tcPr>
            <w:tcW w:w="516" w:type="pct"/>
          </w:tcPr>
          <w:p w14:paraId="79A3ED80" w14:textId="77777777" w:rsidR="00061A5A" w:rsidRPr="00833953" w:rsidRDefault="00061A5A" w:rsidP="00C80083">
            <w:pPr>
              <w:pStyle w:val="Tabletext"/>
              <w:jc w:val="center"/>
              <w:rPr>
                <w:i/>
                <w:lang w:val="en-US"/>
              </w:rPr>
            </w:pPr>
            <w:r w:rsidRPr="00833953">
              <w:rPr>
                <w:lang w:val="en-US"/>
              </w:rPr>
              <w:t>70%</w:t>
            </w:r>
          </w:p>
        </w:tc>
        <w:tc>
          <w:tcPr>
            <w:tcW w:w="491" w:type="pct"/>
          </w:tcPr>
          <w:p w14:paraId="20DB40A9" w14:textId="77777777" w:rsidR="00061A5A" w:rsidRPr="00833953" w:rsidRDefault="00061A5A" w:rsidP="00C80083">
            <w:pPr>
              <w:pStyle w:val="Tabletext"/>
              <w:jc w:val="center"/>
              <w:rPr>
                <w:i/>
                <w:lang w:val="en-US"/>
              </w:rPr>
            </w:pPr>
            <w:r w:rsidRPr="00833953">
              <w:rPr>
                <w:lang w:val="en-US"/>
              </w:rPr>
              <w:t>95%</w:t>
            </w:r>
          </w:p>
        </w:tc>
        <w:tc>
          <w:tcPr>
            <w:tcW w:w="517" w:type="pct"/>
          </w:tcPr>
          <w:p w14:paraId="164C624C" w14:textId="77777777" w:rsidR="00061A5A" w:rsidRPr="00833953" w:rsidRDefault="00061A5A" w:rsidP="00C80083">
            <w:pPr>
              <w:pStyle w:val="Tabletext"/>
              <w:jc w:val="center"/>
              <w:rPr>
                <w:i/>
                <w:lang w:val="en-US"/>
              </w:rPr>
            </w:pPr>
            <w:r w:rsidRPr="00833953">
              <w:rPr>
                <w:lang w:val="en-US"/>
              </w:rPr>
              <w:t>95%</w:t>
            </w:r>
          </w:p>
        </w:tc>
        <w:tc>
          <w:tcPr>
            <w:tcW w:w="491" w:type="pct"/>
          </w:tcPr>
          <w:p w14:paraId="0B63BB5B" w14:textId="77777777" w:rsidR="00061A5A" w:rsidRPr="00833953" w:rsidRDefault="00061A5A" w:rsidP="00C80083">
            <w:pPr>
              <w:pStyle w:val="Tabletext"/>
              <w:jc w:val="center"/>
              <w:rPr>
                <w:i/>
                <w:lang w:val="en-US"/>
              </w:rPr>
            </w:pPr>
            <w:r w:rsidRPr="00833953">
              <w:rPr>
                <w:lang w:val="en-US"/>
              </w:rPr>
              <w:t>95%</w:t>
            </w:r>
          </w:p>
        </w:tc>
        <w:tc>
          <w:tcPr>
            <w:tcW w:w="517" w:type="pct"/>
          </w:tcPr>
          <w:p w14:paraId="0C1738F3" w14:textId="77777777" w:rsidR="00061A5A" w:rsidRPr="00833953" w:rsidRDefault="00061A5A" w:rsidP="00C80083">
            <w:pPr>
              <w:pStyle w:val="Tabletext"/>
              <w:jc w:val="center"/>
              <w:rPr>
                <w:i/>
                <w:lang w:val="en-US"/>
              </w:rPr>
            </w:pPr>
            <w:r w:rsidRPr="00833953">
              <w:rPr>
                <w:lang w:val="en-US"/>
              </w:rPr>
              <w:t>95%</w:t>
            </w:r>
          </w:p>
        </w:tc>
        <w:tc>
          <w:tcPr>
            <w:tcW w:w="491" w:type="pct"/>
          </w:tcPr>
          <w:p w14:paraId="71F0802A" w14:textId="77777777" w:rsidR="00061A5A" w:rsidRPr="00833953" w:rsidRDefault="00061A5A" w:rsidP="00C80083">
            <w:pPr>
              <w:pStyle w:val="Tabletext"/>
              <w:jc w:val="center"/>
              <w:rPr>
                <w:i/>
                <w:lang w:val="en-US"/>
              </w:rPr>
            </w:pPr>
            <w:r w:rsidRPr="00833953">
              <w:rPr>
                <w:lang w:val="en-US"/>
              </w:rPr>
              <w:t>99%</w:t>
            </w:r>
          </w:p>
        </w:tc>
      </w:tr>
    </w:tbl>
    <w:p w14:paraId="6F5281BB" w14:textId="75220165" w:rsidR="00055F90" w:rsidRDefault="00055F90">
      <w:r>
        <w:br w:type="page"/>
      </w:r>
    </w:p>
    <w:p w14:paraId="3BC81F11" w14:textId="238B36D4" w:rsidR="00055F90" w:rsidRPr="00245D4B" w:rsidRDefault="00055F90" w:rsidP="00055F90">
      <w:pPr>
        <w:pStyle w:val="TableNo"/>
        <w:rPr>
          <w:lang w:val="en-US"/>
        </w:rPr>
      </w:pPr>
      <w:r w:rsidRPr="00245D4B">
        <w:rPr>
          <w:lang w:val="en-US"/>
        </w:rPr>
        <w:lastRenderedPageBreak/>
        <w:t>TABLE 3</w:t>
      </w:r>
      <w:r>
        <w:rPr>
          <w:lang w:val="en-US"/>
        </w:rPr>
        <w:t>8 (</w:t>
      </w:r>
      <w:r w:rsidRPr="00055F90">
        <w:rPr>
          <w:i/>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6"/>
        <w:gridCol w:w="1426"/>
        <w:gridCol w:w="994"/>
        <w:gridCol w:w="947"/>
        <w:gridCol w:w="997"/>
        <w:gridCol w:w="947"/>
        <w:gridCol w:w="997"/>
        <w:gridCol w:w="945"/>
      </w:tblGrid>
      <w:tr w:rsidR="00061A5A" w:rsidRPr="00833953" w14:paraId="1D07EAF8" w14:textId="77777777" w:rsidTr="00055F90">
        <w:trPr>
          <w:trHeight w:val="20"/>
          <w:jc w:val="center"/>
        </w:trPr>
        <w:tc>
          <w:tcPr>
            <w:tcW w:w="1238" w:type="pct"/>
          </w:tcPr>
          <w:p w14:paraId="52CAFD49" w14:textId="3174F7C8" w:rsidR="00061A5A" w:rsidRPr="00833953" w:rsidRDefault="00061A5A" w:rsidP="00C80083">
            <w:pPr>
              <w:pStyle w:val="Tabletext"/>
              <w:rPr>
                <w:lang w:val="en-US"/>
              </w:rPr>
            </w:pPr>
            <w:r w:rsidRPr="00833953">
              <w:rPr>
                <w:lang w:val="en-US"/>
              </w:rPr>
              <w:t>Distribution factor</w:t>
            </w:r>
          </w:p>
        </w:tc>
        <w:tc>
          <w:tcPr>
            <w:tcW w:w="740" w:type="pct"/>
          </w:tcPr>
          <w:p w14:paraId="5063BC6D" w14:textId="77777777" w:rsidR="00061A5A" w:rsidRPr="00833953" w:rsidRDefault="00061A5A" w:rsidP="00C80083">
            <w:pPr>
              <w:pStyle w:val="Tabletext"/>
              <w:jc w:val="center"/>
              <w:rPr>
                <w:lang w:val="en-US"/>
              </w:rPr>
            </w:pPr>
            <w:r w:rsidRPr="00833953">
              <w:rPr>
                <w:lang w:val="en-US"/>
              </w:rPr>
              <w:sym w:font="Symbol" w:char="F06D"/>
            </w:r>
          </w:p>
        </w:tc>
        <w:tc>
          <w:tcPr>
            <w:tcW w:w="516" w:type="pct"/>
          </w:tcPr>
          <w:p w14:paraId="1D407273" w14:textId="77777777" w:rsidR="00061A5A" w:rsidRPr="00833953" w:rsidRDefault="00061A5A" w:rsidP="00C80083">
            <w:pPr>
              <w:pStyle w:val="Tabletext"/>
              <w:jc w:val="center"/>
              <w:rPr>
                <w:i/>
                <w:lang w:val="en-US"/>
              </w:rPr>
            </w:pPr>
            <w:r w:rsidRPr="00833953">
              <w:rPr>
                <w:lang w:val="en-US"/>
              </w:rPr>
              <w:t>0.52</w:t>
            </w:r>
          </w:p>
        </w:tc>
        <w:tc>
          <w:tcPr>
            <w:tcW w:w="491" w:type="pct"/>
          </w:tcPr>
          <w:p w14:paraId="4C7358E1" w14:textId="77777777" w:rsidR="00061A5A" w:rsidRPr="00833953" w:rsidRDefault="00061A5A" w:rsidP="00C80083">
            <w:pPr>
              <w:pStyle w:val="Tabletext"/>
              <w:jc w:val="center"/>
              <w:rPr>
                <w:i/>
                <w:lang w:val="en-US"/>
              </w:rPr>
            </w:pPr>
            <w:r w:rsidRPr="00833953">
              <w:rPr>
                <w:lang w:val="en-US"/>
              </w:rPr>
              <w:t>1.64</w:t>
            </w:r>
          </w:p>
        </w:tc>
        <w:tc>
          <w:tcPr>
            <w:tcW w:w="517" w:type="pct"/>
          </w:tcPr>
          <w:p w14:paraId="002584F0" w14:textId="77777777" w:rsidR="00061A5A" w:rsidRPr="00833953" w:rsidRDefault="00061A5A" w:rsidP="00C80083">
            <w:pPr>
              <w:pStyle w:val="Tabletext"/>
              <w:jc w:val="center"/>
              <w:rPr>
                <w:i/>
                <w:lang w:val="en-US"/>
              </w:rPr>
            </w:pPr>
            <w:r w:rsidRPr="00833953">
              <w:rPr>
                <w:lang w:val="en-US"/>
              </w:rPr>
              <w:t>1.64</w:t>
            </w:r>
          </w:p>
        </w:tc>
        <w:tc>
          <w:tcPr>
            <w:tcW w:w="491" w:type="pct"/>
          </w:tcPr>
          <w:p w14:paraId="3A698C75" w14:textId="77777777" w:rsidR="00061A5A" w:rsidRPr="00833953" w:rsidRDefault="00061A5A" w:rsidP="00C80083">
            <w:pPr>
              <w:pStyle w:val="Tabletext"/>
              <w:jc w:val="center"/>
              <w:rPr>
                <w:i/>
                <w:lang w:val="en-US"/>
              </w:rPr>
            </w:pPr>
            <w:r w:rsidRPr="00833953">
              <w:rPr>
                <w:lang w:val="en-US"/>
              </w:rPr>
              <w:t>1.64</w:t>
            </w:r>
          </w:p>
        </w:tc>
        <w:tc>
          <w:tcPr>
            <w:tcW w:w="517" w:type="pct"/>
          </w:tcPr>
          <w:p w14:paraId="7E3E30DB" w14:textId="77777777" w:rsidR="00061A5A" w:rsidRPr="00833953" w:rsidRDefault="00061A5A" w:rsidP="00C80083">
            <w:pPr>
              <w:pStyle w:val="Tabletext"/>
              <w:jc w:val="center"/>
              <w:rPr>
                <w:i/>
                <w:lang w:val="en-US"/>
              </w:rPr>
            </w:pPr>
            <w:r w:rsidRPr="00833953">
              <w:rPr>
                <w:lang w:val="en-US"/>
              </w:rPr>
              <w:t>1.64</w:t>
            </w:r>
          </w:p>
        </w:tc>
        <w:tc>
          <w:tcPr>
            <w:tcW w:w="490" w:type="pct"/>
          </w:tcPr>
          <w:p w14:paraId="32E52D4E" w14:textId="77777777" w:rsidR="00061A5A" w:rsidRPr="00833953" w:rsidRDefault="00061A5A" w:rsidP="00C80083">
            <w:pPr>
              <w:pStyle w:val="Tabletext"/>
              <w:jc w:val="center"/>
              <w:rPr>
                <w:i/>
                <w:lang w:val="en-US"/>
              </w:rPr>
            </w:pPr>
            <w:r w:rsidRPr="00833953">
              <w:rPr>
                <w:lang w:val="en-US"/>
              </w:rPr>
              <w:t>2.33</w:t>
            </w:r>
          </w:p>
        </w:tc>
      </w:tr>
      <w:tr w:rsidR="00061A5A" w:rsidRPr="00833953" w14:paraId="44D50B2B" w14:textId="77777777" w:rsidTr="00055F90">
        <w:trPr>
          <w:trHeight w:val="20"/>
          <w:jc w:val="center"/>
        </w:trPr>
        <w:tc>
          <w:tcPr>
            <w:tcW w:w="1238" w:type="pct"/>
          </w:tcPr>
          <w:p w14:paraId="53CDF992" w14:textId="77777777" w:rsidR="00061A5A" w:rsidRPr="00833953" w:rsidRDefault="00061A5A" w:rsidP="00C80083">
            <w:pPr>
              <w:pStyle w:val="Tabletext"/>
              <w:rPr>
                <w:lang w:val="en-US"/>
              </w:rPr>
            </w:pPr>
            <w:r w:rsidRPr="00833953">
              <w:rPr>
                <w:lang w:val="en-US"/>
              </w:rPr>
              <w:t>Standard deviation of DRM field strength</w:t>
            </w:r>
          </w:p>
        </w:tc>
        <w:tc>
          <w:tcPr>
            <w:tcW w:w="740" w:type="pct"/>
          </w:tcPr>
          <w:p w14:paraId="1FEC28D6" w14:textId="77777777" w:rsidR="00061A5A" w:rsidRPr="00833953" w:rsidRDefault="00061A5A" w:rsidP="00C80083">
            <w:pPr>
              <w:pStyle w:val="Tabletext"/>
              <w:jc w:val="center"/>
              <w:rPr>
                <w:lang w:val="en-US"/>
              </w:rPr>
            </w:pPr>
            <w:r w:rsidRPr="00833953">
              <w:rPr>
                <w:lang w:val="en-US"/>
              </w:rPr>
              <w:sym w:font="Symbol" w:char="F073"/>
            </w:r>
            <w:r w:rsidRPr="00833953">
              <w:rPr>
                <w:i/>
                <w:iCs/>
                <w:vertAlign w:val="subscript"/>
                <w:lang w:val="en-US"/>
              </w:rPr>
              <w:t>m</w:t>
            </w:r>
            <w:r w:rsidRPr="00833953">
              <w:rPr>
                <w:lang w:val="en-US"/>
              </w:rPr>
              <w:t xml:space="preserve"> (dB)</w:t>
            </w:r>
          </w:p>
        </w:tc>
        <w:tc>
          <w:tcPr>
            <w:tcW w:w="516" w:type="pct"/>
          </w:tcPr>
          <w:p w14:paraId="41E76891" w14:textId="77777777" w:rsidR="00061A5A" w:rsidRPr="00833953" w:rsidRDefault="00061A5A" w:rsidP="00C80083">
            <w:pPr>
              <w:pStyle w:val="Tabletext"/>
              <w:jc w:val="center"/>
              <w:rPr>
                <w:i/>
                <w:lang w:val="en-US"/>
              </w:rPr>
            </w:pPr>
            <w:r w:rsidRPr="00833953">
              <w:rPr>
                <w:lang w:val="en-US"/>
              </w:rPr>
              <w:t>4.19</w:t>
            </w:r>
          </w:p>
        </w:tc>
        <w:tc>
          <w:tcPr>
            <w:tcW w:w="491" w:type="pct"/>
          </w:tcPr>
          <w:p w14:paraId="65A35FCF" w14:textId="77777777" w:rsidR="00061A5A" w:rsidRPr="00833953" w:rsidRDefault="00061A5A" w:rsidP="00C80083">
            <w:pPr>
              <w:pStyle w:val="Tabletext"/>
              <w:jc w:val="center"/>
              <w:rPr>
                <w:i/>
                <w:lang w:val="en-US"/>
              </w:rPr>
            </w:pPr>
            <w:r w:rsidRPr="00833953">
              <w:rPr>
                <w:lang w:val="en-US"/>
              </w:rPr>
              <w:t>4.19</w:t>
            </w:r>
          </w:p>
        </w:tc>
        <w:tc>
          <w:tcPr>
            <w:tcW w:w="517" w:type="pct"/>
          </w:tcPr>
          <w:p w14:paraId="479F7FEF" w14:textId="77777777" w:rsidR="00061A5A" w:rsidRPr="00833953" w:rsidRDefault="00061A5A" w:rsidP="00C80083">
            <w:pPr>
              <w:pStyle w:val="Tabletext"/>
              <w:jc w:val="center"/>
              <w:rPr>
                <w:i/>
                <w:lang w:val="en-US"/>
              </w:rPr>
            </w:pPr>
            <w:r w:rsidRPr="00833953">
              <w:rPr>
                <w:lang w:val="en-US"/>
              </w:rPr>
              <w:t>4.19</w:t>
            </w:r>
          </w:p>
        </w:tc>
        <w:tc>
          <w:tcPr>
            <w:tcW w:w="491" w:type="pct"/>
          </w:tcPr>
          <w:p w14:paraId="4CFBD7B4" w14:textId="77777777" w:rsidR="00061A5A" w:rsidRPr="00833953" w:rsidRDefault="00061A5A" w:rsidP="00C80083">
            <w:pPr>
              <w:pStyle w:val="Tabletext"/>
              <w:jc w:val="center"/>
              <w:rPr>
                <w:i/>
                <w:lang w:val="en-US"/>
              </w:rPr>
            </w:pPr>
            <w:r w:rsidRPr="00833953">
              <w:rPr>
                <w:lang w:val="en-US"/>
              </w:rPr>
              <w:t>4.19</w:t>
            </w:r>
          </w:p>
        </w:tc>
        <w:tc>
          <w:tcPr>
            <w:tcW w:w="517" w:type="pct"/>
          </w:tcPr>
          <w:p w14:paraId="748EF319" w14:textId="77777777" w:rsidR="00061A5A" w:rsidRPr="00833953" w:rsidRDefault="00061A5A" w:rsidP="00C80083">
            <w:pPr>
              <w:pStyle w:val="Tabletext"/>
              <w:jc w:val="center"/>
              <w:rPr>
                <w:i/>
                <w:lang w:val="en-US"/>
              </w:rPr>
            </w:pPr>
            <w:r w:rsidRPr="00833953">
              <w:rPr>
                <w:lang w:val="en-US"/>
              </w:rPr>
              <w:t>4.19</w:t>
            </w:r>
          </w:p>
        </w:tc>
        <w:tc>
          <w:tcPr>
            <w:tcW w:w="490" w:type="pct"/>
          </w:tcPr>
          <w:p w14:paraId="2B10F6B3" w14:textId="77777777" w:rsidR="00061A5A" w:rsidRPr="00833953" w:rsidRDefault="00061A5A" w:rsidP="00C80083">
            <w:pPr>
              <w:pStyle w:val="Tabletext"/>
              <w:jc w:val="center"/>
              <w:rPr>
                <w:i/>
                <w:lang w:val="en-US"/>
              </w:rPr>
            </w:pPr>
            <w:r w:rsidRPr="00833953">
              <w:rPr>
                <w:lang w:val="en-US"/>
              </w:rPr>
              <w:t>3.49</w:t>
            </w:r>
          </w:p>
        </w:tc>
      </w:tr>
      <w:tr w:rsidR="00061A5A" w:rsidRPr="00833953" w14:paraId="525AEEBD" w14:textId="77777777" w:rsidTr="00055F90">
        <w:trPr>
          <w:trHeight w:val="20"/>
          <w:jc w:val="center"/>
        </w:trPr>
        <w:tc>
          <w:tcPr>
            <w:tcW w:w="1238" w:type="pct"/>
          </w:tcPr>
          <w:p w14:paraId="3C1A37CE" w14:textId="77777777" w:rsidR="00061A5A" w:rsidRPr="00833953" w:rsidRDefault="00061A5A" w:rsidP="00C80083">
            <w:pPr>
              <w:pStyle w:val="Tabletext"/>
              <w:rPr>
                <w:lang w:val="en-US"/>
              </w:rPr>
            </w:pPr>
            <w:r w:rsidRPr="00833953">
              <w:rPr>
                <w:lang w:val="en-US"/>
              </w:rPr>
              <w:t>Standard deviation of MMN</w:t>
            </w:r>
          </w:p>
        </w:tc>
        <w:tc>
          <w:tcPr>
            <w:tcW w:w="740" w:type="pct"/>
          </w:tcPr>
          <w:p w14:paraId="54DBA2BD" w14:textId="77777777" w:rsidR="00061A5A" w:rsidRPr="00833953" w:rsidRDefault="00061A5A" w:rsidP="00C80083">
            <w:pPr>
              <w:pStyle w:val="Tabletext"/>
              <w:jc w:val="center"/>
              <w:rPr>
                <w:lang w:val="en-US"/>
              </w:rPr>
            </w:pPr>
            <w:r w:rsidRPr="00833953">
              <w:rPr>
                <w:lang w:val="en-US"/>
              </w:rPr>
              <w:sym w:font="Symbol" w:char="F073"/>
            </w:r>
            <w:r w:rsidRPr="00833953">
              <w:rPr>
                <w:i/>
                <w:iCs/>
                <w:vertAlign w:val="subscript"/>
                <w:lang w:val="en-US"/>
              </w:rPr>
              <w:t>MMN</w:t>
            </w:r>
            <w:r w:rsidRPr="00833953">
              <w:rPr>
                <w:lang w:val="en-US"/>
              </w:rPr>
              <w:t>(dB)</w:t>
            </w:r>
          </w:p>
        </w:tc>
        <w:tc>
          <w:tcPr>
            <w:tcW w:w="516" w:type="pct"/>
          </w:tcPr>
          <w:p w14:paraId="08FF22C0" w14:textId="77777777" w:rsidR="00061A5A" w:rsidRPr="00833953" w:rsidRDefault="00061A5A" w:rsidP="00C80083">
            <w:pPr>
              <w:pStyle w:val="Tabletext"/>
              <w:jc w:val="center"/>
              <w:rPr>
                <w:i/>
                <w:lang w:val="en-US"/>
              </w:rPr>
            </w:pPr>
            <w:r w:rsidRPr="00833953">
              <w:rPr>
                <w:lang w:val="en-US"/>
              </w:rPr>
              <w:t>4.53</w:t>
            </w:r>
          </w:p>
        </w:tc>
        <w:tc>
          <w:tcPr>
            <w:tcW w:w="491" w:type="pct"/>
          </w:tcPr>
          <w:p w14:paraId="3EE4DD6B" w14:textId="77777777" w:rsidR="00061A5A" w:rsidRPr="00833953" w:rsidRDefault="00061A5A" w:rsidP="00C80083">
            <w:pPr>
              <w:pStyle w:val="Tabletext"/>
              <w:jc w:val="center"/>
              <w:rPr>
                <w:i/>
                <w:lang w:val="en-US"/>
              </w:rPr>
            </w:pPr>
            <w:r w:rsidRPr="00833953">
              <w:rPr>
                <w:lang w:val="en-US"/>
              </w:rPr>
              <w:t>4.53</w:t>
            </w:r>
          </w:p>
        </w:tc>
        <w:tc>
          <w:tcPr>
            <w:tcW w:w="517" w:type="pct"/>
          </w:tcPr>
          <w:p w14:paraId="6D0F1827" w14:textId="77777777" w:rsidR="00061A5A" w:rsidRPr="00833953" w:rsidRDefault="00061A5A" w:rsidP="00C80083">
            <w:pPr>
              <w:pStyle w:val="Tabletext"/>
              <w:jc w:val="center"/>
              <w:rPr>
                <w:i/>
                <w:lang w:val="en-US"/>
              </w:rPr>
            </w:pPr>
            <w:r w:rsidRPr="00833953">
              <w:rPr>
                <w:lang w:val="en-US"/>
              </w:rPr>
              <w:t>0.00</w:t>
            </w:r>
          </w:p>
        </w:tc>
        <w:tc>
          <w:tcPr>
            <w:tcW w:w="491" w:type="pct"/>
          </w:tcPr>
          <w:p w14:paraId="771E788A" w14:textId="77777777" w:rsidR="00061A5A" w:rsidRPr="00833953" w:rsidRDefault="00061A5A" w:rsidP="00C80083">
            <w:pPr>
              <w:pStyle w:val="Tabletext"/>
              <w:jc w:val="center"/>
              <w:rPr>
                <w:i/>
                <w:lang w:val="en-US"/>
              </w:rPr>
            </w:pPr>
            <w:r w:rsidRPr="00833953">
              <w:rPr>
                <w:lang w:val="en-US"/>
              </w:rPr>
              <w:t>4.53</w:t>
            </w:r>
          </w:p>
        </w:tc>
        <w:tc>
          <w:tcPr>
            <w:tcW w:w="517" w:type="pct"/>
          </w:tcPr>
          <w:p w14:paraId="67034762" w14:textId="77777777" w:rsidR="00061A5A" w:rsidRPr="00833953" w:rsidRDefault="00061A5A" w:rsidP="00C80083">
            <w:pPr>
              <w:pStyle w:val="Tabletext"/>
              <w:jc w:val="center"/>
              <w:rPr>
                <w:i/>
                <w:lang w:val="en-US"/>
              </w:rPr>
            </w:pPr>
            <w:r w:rsidRPr="00833953">
              <w:rPr>
                <w:lang w:val="en-US"/>
              </w:rPr>
              <w:t>0.00</w:t>
            </w:r>
          </w:p>
        </w:tc>
        <w:tc>
          <w:tcPr>
            <w:tcW w:w="490" w:type="pct"/>
          </w:tcPr>
          <w:p w14:paraId="03D6612F" w14:textId="77777777" w:rsidR="00061A5A" w:rsidRPr="00833953" w:rsidRDefault="00061A5A" w:rsidP="00C80083">
            <w:pPr>
              <w:pStyle w:val="Tabletext"/>
              <w:jc w:val="center"/>
              <w:rPr>
                <w:i/>
                <w:lang w:val="en-US"/>
              </w:rPr>
            </w:pPr>
            <w:r w:rsidRPr="00833953">
              <w:rPr>
                <w:lang w:val="en-US"/>
              </w:rPr>
              <w:t>4.53</w:t>
            </w:r>
          </w:p>
        </w:tc>
      </w:tr>
      <w:tr w:rsidR="00061A5A" w:rsidRPr="00833953" w14:paraId="1C4A8E23" w14:textId="77777777" w:rsidTr="00055F90">
        <w:trPr>
          <w:trHeight w:val="20"/>
          <w:jc w:val="center"/>
        </w:trPr>
        <w:tc>
          <w:tcPr>
            <w:tcW w:w="1238" w:type="pct"/>
          </w:tcPr>
          <w:p w14:paraId="05859803" w14:textId="77777777" w:rsidR="00061A5A" w:rsidRPr="00833953" w:rsidRDefault="00061A5A" w:rsidP="00C80083">
            <w:pPr>
              <w:pStyle w:val="Tabletext"/>
              <w:rPr>
                <w:lang w:val="en-US"/>
              </w:rPr>
            </w:pPr>
            <w:r w:rsidRPr="00833953">
              <w:rPr>
                <w:lang w:val="en-US"/>
              </w:rPr>
              <w:t xml:space="preserve">Standard deviation of building penetration loss </w:t>
            </w:r>
          </w:p>
        </w:tc>
        <w:tc>
          <w:tcPr>
            <w:tcW w:w="740" w:type="pct"/>
          </w:tcPr>
          <w:p w14:paraId="71256C46" w14:textId="77777777" w:rsidR="00061A5A" w:rsidRPr="00833953" w:rsidRDefault="00061A5A" w:rsidP="00C80083">
            <w:pPr>
              <w:pStyle w:val="Tabletext"/>
              <w:jc w:val="center"/>
              <w:rPr>
                <w:lang w:val="en-US"/>
              </w:rPr>
            </w:pPr>
            <w:r w:rsidRPr="00833953">
              <w:rPr>
                <w:lang w:val="en-US"/>
              </w:rPr>
              <w:sym w:font="Symbol" w:char="F073"/>
            </w:r>
            <w:r w:rsidRPr="00833953">
              <w:rPr>
                <w:i/>
                <w:iCs/>
                <w:vertAlign w:val="subscript"/>
                <w:lang w:val="en-US"/>
              </w:rPr>
              <w:t>b</w:t>
            </w:r>
            <w:r w:rsidRPr="00833953">
              <w:rPr>
                <w:lang w:val="en-US"/>
              </w:rPr>
              <w:t xml:space="preserve"> (dB)</w:t>
            </w:r>
          </w:p>
        </w:tc>
        <w:tc>
          <w:tcPr>
            <w:tcW w:w="516" w:type="pct"/>
          </w:tcPr>
          <w:p w14:paraId="43B7BAAE" w14:textId="77777777" w:rsidR="00061A5A" w:rsidRPr="00833953" w:rsidRDefault="00061A5A" w:rsidP="00C80083">
            <w:pPr>
              <w:pStyle w:val="Tabletext"/>
              <w:jc w:val="center"/>
              <w:rPr>
                <w:i/>
                <w:lang w:val="en-US"/>
              </w:rPr>
            </w:pPr>
            <w:r w:rsidRPr="00833953">
              <w:rPr>
                <w:lang w:val="en-US"/>
              </w:rPr>
              <w:t>0.00</w:t>
            </w:r>
          </w:p>
        </w:tc>
        <w:tc>
          <w:tcPr>
            <w:tcW w:w="491" w:type="pct"/>
          </w:tcPr>
          <w:p w14:paraId="7A818BC9" w14:textId="77777777" w:rsidR="00061A5A" w:rsidRPr="00833953" w:rsidRDefault="00061A5A" w:rsidP="00C80083">
            <w:pPr>
              <w:pStyle w:val="Tabletext"/>
              <w:jc w:val="center"/>
              <w:rPr>
                <w:i/>
                <w:lang w:val="en-US"/>
              </w:rPr>
            </w:pPr>
            <w:r w:rsidRPr="00833953">
              <w:rPr>
                <w:lang w:val="en-US"/>
              </w:rPr>
              <w:t>3.00</w:t>
            </w:r>
          </w:p>
        </w:tc>
        <w:tc>
          <w:tcPr>
            <w:tcW w:w="517" w:type="pct"/>
          </w:tcPr>
          <w:p w14:paraId="56DC9168" w14:textId="77777777" w:rsidR="00061A5A" w:rsidRPr="00833953" w:rsidRDefault="00061A5A" w:rsidP="00C80083">
            <w:pPr>
              <w:pStyle w:val="Tabletext"/>
              <w:jc w:val="center"/>
              <w:rPr>
                <w:i/>
                <w:lang w:val="en-US"/>
              </w:rPr>
            </w:pPr>
            <w:r w:rsidRPr="00833953">
              <w:rPr>
                <w:lang w:val="en-US"/>
              </w:rPr>
              <w:t>3.00</w:t>
            </w:r>
          </w:p>
        </w:tc>
        <w:tc>
          <w:tcPr>
            <w:tcW w:w="491" w:type="pct"/>
          </w:tcPr>
          <w:p w14:paraId="66C3387E" w14:textId="77777777" w:rsidR="00061A5A" w:rsidRPr="00833953" w:rsidRDefault="00061A5A" w:rsidP="00C80083">
            <w:pPr>
              <w:pStyle w:val="Tabletext"/>
              <w:jc w:val="center"/>
              <w:rPr>
                <w:i/>
                <w:lang w:val="en-US"/>
              </w:rPr>
            </w:pPr>
            <w:r w:rsidRPr="00833953">
              <w:rPr>
                <w:lang w:val="en-US"/>
              </w:rPr>
              <w:t>0.00</w:t>
            </w:r>
          </w:p>
        </w:tc>
        <w:tc>
          <w:tcPr>
            <w:tcW w:w="517" w:type="pct"/>
          </w:tcPr>
          <w:p w14:paraId="6A5B2152" w14:textId="77777777" w:rsidR="00061A5A" w:rsidRPr="00833953" w:rsidRDefault="00061A5A" w:rsidP="00C80083">
            <w:pPr>
              <w:pStyle w:val="Tabletext"/>
              <w:jc w:val="center"/>
              <w:rPr>
                <w:i/>
                <w:lang w:val="en-US"/>
              </w:rPr>
            </w:pPr>
            <w:r w:rsidRPr="00833953">
              <w:rPr>
                <w:lang w:val="en-US"/>
              </w:rPr>
              <w:t>0.00</w:t>
            </w:r>
          </w:p>
        </w:tc>
        <w:tc>
          <w:tcPr>
            <w:tcW w:w="490" w:type="pct"/>
          </w:tcPr>
          <w:p w14:paraId="451A480A" w14:textId="77777777" w:rsidR="00061A5A" w:rsidRPr="00833953" w:rsidRDefault="00061A5A" w:rsidP="00C80083">
            <w:pPr>
              <w:pStyle w:val="Tabletext"/>
              <w:jc w:val="center"/>
              <w:rPr>
                <w:i/>
                <w:lang w:val="en-US"/>
              </w:rPr>
            </w:pPr>
            <w:r w:rsidRPr="00833953">
              <w:rPr>
                <w:lang w:val="en-US"/>
              </w:rPr>
              <w:t>0.00</w:t>
            </w:r>
          </w:p>
        </w:tc>
      </w:tr>
      <w:tr w:rsidR="00061A5A" w:rsidRPr="00833953" w14:paraId="7998C147" w14:textId="77777777" w:rsidTr="00055F90">
        <w:trPr>
          <w:trHeight w:val="20"/>
          <w:jc w:val="center"/>
        </w:trPr>
        <w:tc>
          <w:tcPr>
            <w:tcW w:w="1238" w:type="pct"/>
          </w:tcPr>
          <w:p w14:paraId="733B9AC5" w14:textId="77777777" w:rsidR="00061A5A" w:rsidRPr="00833953" w:rsidRDefault="00061A5A" w:rsidP="00C80083">
            <w:pPr>
              <w:pStyle w:val="Tabletext"/>
              <w:rPr>
                <w:lang w:val="en-US"/>
              </w:rPr>
            </w:pPr>
            <w:r w:rsidRPr="00833953">
              <w:rPr>
                <w:lang w:val="en-US"/>
              </w:rPr>
              <w:t>Location correction factor</w:t>
            </w:r>
          </w:p>
        </w:tc>
        <w:tc>
          <w:tcPr>
            <w:tcW w:w="740" w:type="pct"/>
          </w:tcPr>
          <w:p w14:paraId="50AD7166" w14:textId="77777777" w:rsidR="00061A5A" w:rsidRPr="00833953" w:rsidRDefault="00061A5A" w:rsidP="00C80083">
            <w:pPr>
              <w:pStyle w:val="Tabletext"/>
              <w:jc w:val="center"/>
              <w:rPr>
                <w:lang w:val="en-US"/>
              </w:rPr>
            </w:pPr>
            <w:r w:rsidRPr="00833953">
              <w:rPr>
                <w:i/>
                <w:iCs/>
                <w:lang w:val="en-US"/>
              </w:rPr>
              <w:t>C</w:t>
            </w:r>
            <w:r w:rsidRPr="00833953">
              <w:rPr>
                <w:i/>
                <w:iCs/>
                <w:vertAlign w:val="subscript"/>
                <w:lang w:val="en-US"/>
              </w:rPr>
              <w:t xml:space="preserve">l </w:t>
            </w:r>
            <w:r w:rsidRPr="00833953">
              <w:rPr>
                <w:lang w:val="en-US"/>
              </w:rPr>
              <w:t>(dB)</w:t>
            </w:r>
          </w:p>
        </w:tc>
        <w:tc>
          <w:tcPr>
            <w:tcW w:w="516" w:type="pct"/>
          </w:tcPr>
          <w:p w14:paraId="28E43D62" w14:textId="77777777" w:rsidR="00061A5A" w:rsidRPr="00833953" w:rsidRDefault="00061A5A" w:rsidP="00C80083">
            <w:pPr>
              <w:pStyle w:val="Tabletext"/>
              <w:jc w:val="center"/>
              <w:rPr>
                <w:lang w:val="en-US"/>
              </w:rPr>
            </w:pPr>
            <w:r w:rsidRPr="00833953">
              <w:rPr>
                <w:lang w:val="en-US"/>
              </w:rPr>
              <w:t>3.24</w:t>
            </w:r>
          </w:p>
        </w:tc>
        <w:tc>
          <w:tcPr>
            <w:tcW w:w="491" w:type="pct"/>
          </w:tcPr>
          <w:p w14:paraId="57139E95" w14:textId="77777777" w:rsidR="00061A5A" w:rsidRPr="00833953" w:rsidRDefault="00061A5A" w:rsidP="00C80083">
            <w:pPr>
              <w:pStyle w:val="Tabletext"/>
              <w:jc w:val="center"/>
              <w:rPr>
                <w:lang w:val="en-US"/>
              </w:rPr>
            </w:pPr>
            <w:r w:rsidRPr="00833953">
              <w:rPr>
                <w:lang w:val="en-US"/>
              </w:rPr>
              <w:t>11.29</w:t>
            </w:r>
          </w:p>
        </w:tc>
        <w:tc>
          <w:tcPr>
            <w:tcW w:w="517" w:type="pct"/>
          </w:tcPr>
          <w:p w14:paraId="26B7ACFF" w14:textId="77777777" w:rsidR="00061A5A" w:rsidRPr="00833953" w:rsidRDefault="00061A5A" w:rsidP="00C80083">
            <w:pPr>
              <w:pStyle w:val="Tabletext"/>
              <w:jc w:val="center"/>
              <w:rPr>
                <w:lang w:val="en-US"/>
              </w:rPr>
            </w:pPr>
            <w:r w:rsidRPr="00833953">
              <w:rPr>
                <w:lang w:val="en-US"/>
              </w:rPr>
              <w:t>8.48</w:t>
            </w:r>
          </w:p>
        </w:tc>
        <w:tc>
          <w:tcPr>
            <w:tcW w:w="491" w:type="pct"/>
          </w:tcPr>
          <w:p w14:paraId="6F747791" w14:textId="77777777" w:rsidR="00061A5A" w:rsidRPr="00833953" w:rsidRDefault="00061A5A" w:rsidP="00C80083">
            <w:pPr>
              <w:pStyle w:val="Tabletext"/>
              <w:jc w:val="center"/>
              <w:rPr>
                <w:lang w:val="en-US"/>
              </w:rPr>
            </w:pPr>
            <w:r w:rsidRPr="00833953">
              <w:rPr>
                <w:lang w:val="en-US"/>
              </w:rPr>
              <w:t>10.15</w:t>
            </w:r>
          </w:p>
        </w:tc>
        <w:tc>
          <w:tcPr>
            <w:tcW w:w="517" w:type="pct"/>
          </w:tcPr>
          <w:p w14:paraId="621BFA13" w14:textId="77777777" w:rsidR="00061A5A" w:rsidRPr="00833953" w:rsidRDefault="00061A5A" w:rsidP="00C80083">
            <w:pPr>
              <w:pStyle w:val="Tabletext"/>
              <w:jc w:val="center"/>
              <w:rPr>
                <w:lang w:val="en-US"/>
              </w:rPr>
            </w:pPr>
            <w:r w:rsidRPr="00833953">
              <w:rPr>
                <w:lang w:val="en-US"/>
              </w:rPr>
              <w:t>6.89</w:t>
            </w:r>
          </w:p>
        </w:tc>
        <w:tc>
          <w:tcPr>
            <w:tcW w:w="490" w:type="pct"/>
          </w:tcPr>
          <w:p w14:paraId="6655833E" w14:textId="77777777" w:rsidR="00061A5A" w:rsidRPr="00833953" w:rsidRDefault="00061A5A" w:rsidP="00C80083">
            <w:pPr>
              <w:pStyle w:val="Tabletext"/>
              <w:jc w:val="center"/>
              <w:rPr>
                <w:lang w:val="en-US"/>
              </w:rPr>
            </w:pPr>
            <w:r w:rsidRPr="00833953">
              <w:rPr>
                <w:lang w:val="en-US"/>
              </w:rPr>
              <w:t>13.31</w:t>
            </w:r>
          </w:p>
        </w:tc>
      </w:tr>
      <w:tr w:rsidR="00061A5A" w:rsidRPr="00833953" w14:paraId="5BA88FB9" w14:textId="77777777" w:rsidTr="00055F90">
        <w:trPr>
          <w:trHeight w:val="20"/>
          <w:jc w:val="center"/>
        </w:trPr>
        <w:tc>
          <w:tcPr>
            <w:tcW w:w="1238" w:type="pct"/>
          </w:tcPr>
          <w:p w14:paraId="743BC63D" w14:textId="77777777" w:rsidR="00061A5A" w:rsidRPr="00833953" w:rsidRDefault="00061A5A" w:rsidP="00C80083">
            <w:pPr>
              <w:pStyle w:val="Tabletext"/>
              <w:rPr>
                <w:b/>
                <w:lang w:val="en-US"/>
              </w:rPr>
            </w:pPr>
            <w:r w:rsidRPr="00833953">
              <w:rPr>
                <w:b/>
                <w:lang w:val="en-US"/>
              </w:rPr>
              <w:t>Minimum median field-strength level</w:t>
            </w:r>
          </w:p>
        </w:tc>
        <w:tc>
          <w:tcPr>
            <w:tcW w:w="740" w:type="pct"/>
          </w:tcPr>
          <w:p w14:paraId="3430FF55" w14:textId="77777777" w:rsidR="00061A5A" w:rsidRPr="00833953" w:rsidRDefault="00061A5A" w:rsidP="00C80083">
            <w:pPr>
              <w:pStyle w:val="Tabletext"/>
              <w:jc w:val="center"/>
              <w:rPr>
                <w:b/>
                <w:lang w:val="en-US"/>
              </w:rPr>
            </w:pPr>
            <w:r w:rsidRPr="00833953">
              <w:rPr>
                <w:b/>
                <w:i/>
                <w:iCs/>
                <w:lang w:val="en-US"/>
              </w:rPr>
              <w:t>E</w:t>
            </w:r>
            <w:r w:rsidRPr="00833953">
              <w:rPr>
                <w:b/>
                <w:i/>
                <w:iCs/>
                <w:vertAlign w:val="subscript"/>
                <w:lang w:val="en-US"/>
              </w:rPr>
              <w:t>med</w:t>
            </w:r>
            <w:r w:rsidRPr="00833953">
              <w:rPr>
                <w:b/>
                <w:lang w:val="en-US"/>
              </w:rPr>
              <w:t xml:space="preserve"> </w:t>
            </w:r>
            <w:r w:rsidRPr="00833953">
              <w:rPr>
                <w:b/>
                <w:bCs/>
                <w:lang w:val="en-US"/>
              </w:rPr>
              <w:t>(</w:t>
            </w:r>
            <w:r w:rsidRPr="00833953">
              <w:rPr>
                <w:b/>
                <w:lang w:val="en-US"/>
              </w:rPr>
              <w:t>dB(</w:t>
            </w:r>
            <w:r w:rsidRPr="00833953">
              <w:rPr>
                <w:b/>
                <w:bCs/>
                <w:lang w:val="en-US"/>
              </w:rPr>
              <w:sym w:font="Symbol" w:char="F06D"/>
            </w:r>
            <w:r w:rsidRPr="00833953">
              <w:rPr>
                <w:b/>
                <w:lang w:val="en-US"/>
              </w:rPr>
              <w:t>V/m))</w:t>
            </w:r>
          </w:p>
        </w:tc>
        <w:tc>
          <w:tcPr>
            <w:tcW w:w="516" w:type="pct"/>
          </w:tcPr>
          <w:p w14:paraId="56C02C61" w14:textId="77777777" w:rsidR="00061A5A" w:rsidRPr="00833953" w:rsidRDefault="00061A5A" w:rsidP="00C80083">
            <w:pPr>
              <w:pStyle w:val="Tabletext"/>
              <w:jc w:val="center"/>
              <w:rPr>
                <w:b/>
                <w:lang w:val="en-US"/>
              </w:rPr>
            </w:pPr>
            <w:r w:rsidRPr="00833953">
              <w:rPr>
                <w:b/>
                <w:lang w:val="en-US"/>
              </w:rPr>
              <w:t>23.86</w:t>
            </w:r>
          </w:p>
        </w:tc>
        <w:tc>
          <w:tcPr>
            <w:tcW w:w="491" w:type="pct"/>
          </w:tcPr>
          <w:p w14:paraId="2573708A" w14:textId="77777777" w:rsidR="00061A5A" w:rsidRPr="00833953" w:rsidRDefault="00061A5A" w:rsidP="00C80083">
            <w:pPr>
              <w:pStyle w:val="Tabletext"/>
              <w:jc w:val="center"/>
              <w:rPr>
                <w:b/>
                <w:lang w:val="en-US"/>
              </w:rPr>
            </w:pPr>
            <w:r w:rsidRPr="00833953">
              <w:rPr>
                <w:b/>
                <w:lang w:val="en-US"/>
              </w:rPr>
              <w:t>60.62</w:t>
            </w:r>
          </w:p>
        </w:tc>
        <w:tc>
          <w:tcPr>
            <w:tcW w:w="517" w:type="pct"/>
          </w:tcPr>
          <w:p w14:paraId="58B115CE" w14:textId="77777777" w:rsidR="00061A5A" w:rsidRPr="00833953" w:rsidRDefault="00061A5A" w:rsidP="00C80083">
            <w:pPr>
              <w:pStyle w:val="Tabletext"/>
              <w:jc w:val="center"/>
              <w:rPr>
                <w:b/>
                <w:lang w:val="en-US"/>
              </w:rPr>
            </w:pPr>
            <w:r w:rsidRPr="00833953">
              <w:rPr>
                <w:b/>
                <w:lang w:val="en-US"/>
              </w:rPr>
              <w:t>71.99</w:t>
            </w:r>
          </w:p>
        </w:tc>
        <w:tc>
          <w:tcPr>
            <w:tcW w:w="491" w:type="pct"/>
          </w:tcPr>
          <w:p w14:paraId="1C9E581B" w14:textId="77777777" w:rsidR="00061A5A" w:rsidRPr="00833953" w:rsidRDefault="00061A5A" w:rsidP="00C80083">
            <w:pPr>
              <w:pStyle w:val="Tabletext"/>
              <w:jc w:val="center"/>
              <w:rPr>
                <w:b/>
                <w:lang w:val="en-US"/>
              </w:rPr>
            </w:pPr>
            <w:r w:rsidRPr="00833953">
              <w:rPr>
                <w:b/>
                <w:lang w:val="en-US"/>
              </w:rPr>
              <w:t>50.48</w:t>
            </w:r>
          </w:p>
        </w:tc>
        <w:tc>
          <w:tcPr>
            <w:tcW w:w="517" w:type="pct"/>
          </w:tcPr>
          <w:p w14:paraId="01A6B63D" w14:textId="77777777" w:rsidR="00061A5A" w:rsidRPr="00833953" w:rsidRDefault="00061A5A" w:rsidP="00C80083">
            <w:pPr>
              <w:pStyle w:val="Tabletext"/>
              <w:jc w:val="center"/>
              <w:rPr>
                <w:b/>
                <w:lang w:val="en-US"/>
              </w:rPr>
            </w:pPr>
            <w:r w:rsidRPr="00833953">
              <w:rPr>
                <w:b/>
                <w:lang w:val="en-US"/>
              </w:rPr>
              <w:t>61.40</w:t>
            </w:r>
          </w:p>
        </w:tc>
        <w:tc>
          <w:tcPr>
            <w:tcW w:w="490" w:type="pct"/>
          </w:tcPr>
          <w:p w14:paraId="73A9FF00" w14:textId="77777777" w:rsidR="00061A5A" w:rsidRPr="00833953" w:rsidRDefault="00061A5A" w:rsidP="00C80083">
            <w:pPr>
              <w:pStyle w:val="Tabletext"/>
              <w:jc w:val="center"/>
              <w:rPr>
                <w:b/>
                <w:lang w:val="en-US"/>
              </w:rPr>
            </w:pPr>
            <w:r w:rsidRPr="00833953">
              <w:rPr>
                <w:b/>
                <w:lang w:val="en-US"/>
              </w:rPr>
              <w:t>51.43</w:t>
            </w:r>
          </w:p>
        </w:tc>
      </w:tr>
    </w:tbl>
    <w:p w14:paraId="6C9E80CC" w14:textId="77777777" w:rsidR="00061A5A" w:rsidRPr="00245D4B" w:rsidRDefault="00061A5A" w:rsidP="00061A5A">
      <w:pPr>
        <w:pStyle w:val="Heading3"/>
        <w:rPr>
          <w:lang w:val="en-US"/>
        </w:rPr>
      </w:pPr>
      <w:bookmarkStart w:id="669" w:name="_Ref288203205"/>
      <w:bookmarkStart w:id="670" w:name="_Ref288203210"/>
      <w:bookmarkStart w:id="671" w:name="_Ref288461103"/>
      <w:bookmarkStart w:id="672" w:name="_Ref288461110"/>
      <w:bookmarkStart w:id="673" w:name="_Toc293603717"/>
      <w:bookmarkStart w:id="674" w:name="_Toc293603831"/>
      <w:bookmarkStart w:id="675" w:name="_Toc300665029"/>
      <w:bookmarkStart w:id="676" w:name="_Toc300665119"/>
      <w:bookmarkStart w:id="677" w:name="_Toc300665185"/>
      <w:bookmarkStart w:id="678" w:name="_Toc300666619"/>
      <w:bookmarkStart w:id="679" w:name="_Toc301429308"/>
      <w:bookmarkStart w:id="680" w:name="_Toc302049601"/>
      <w:bookmarkStart w:id="681" w:name="_Toc433026619"/>
      <w:bookmarkStart w:id="682" w:name="_Toc438995461"/>
      <w:bookmarkStart w:id="683" w:name="_Toc465082052"/>
      <w:bookmarkStart w:id="684" w:name="_Toc18411322"/>
      <w:r w:rsidRPr="00245D4B">
        <w:rPr>
          <w:lang w:val="en-US"/>
        </w:rPr>
        <w:t>4.3.2</w:t>
      </w:r>
      <w:r w:rsidRPr="00245D4B">
        <w:rPr>
          <w:lang w:val="en-US"/>
        </w:rPr>
        <w:tab/>
        <w:t>Position of DRM frequencies</w:t>
      </w:r>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 w14:paraId="17C01516" w14:textId="77777777" w:rsidR="00061A5A" w:rsidRPr="00245D4B" w:rsidRDefault="00061A5A" w:rsidP="00061A5A">
      <w:pPr>
        <w:rPr>
          <w:lang w:val="en-US"/>
        </w:rPr>
      </w:pPr>
      <w:r w:rsidRPr="00245D4B">
        <w:rPr>
          <w:lang w:val="en-US"/>
        </w:rPr>
        <w:t>The DRM system is designed to be used at any frequency with variable channelization constraints and propagation conditions throughout these bands [6].</w:t>
      </w:r>
    </w:p>
    <w:p w14:paraId="3EF5B3F3" w14:textId="77777777" w:rsidR="00061A5A" w:rsidRPr="00245D4B" w:rsidRDefault="00061A5A" w:rsidP="00061A5A">
      <w:pPr>
        <w:rPr>
          <w:lang w:val="en-US"/>
        </w:rPr>
      </w:pPr>
      <w:r w:rsidRPr="00245D4B">
        <w:rPr>
          <w:lang w:val="en-US"/>
        </w:rPr>
        <w:t xml:space="preserve">Referring to the legal frequency plans in ITU Region 1 this Report covers DRM: </w:t>
      </w:r>
    </w:p>
    <w:p w14:paraId="73054BA3" w14:textId="77777777" w:rsidR="00061A5A" w:rsidRPr="00245D4B" w:rsidRDefault="00061A5A" w:rsidP="00061A5A">
      <w:pPr>
        <w:pStyle w:val="enumlev1"/>
        <w:rPr>
          <w:lang w:val="en-US"/>
        </w:rPr>
      </w:pPr>
      <w:r w:rsidRPr="00245D4B">
        <w:rPr>
          <w:bCs/>
          <w:lang w:val="en-US"/>
        </w:rPr>
        <w:t>–</w:t>
      </w:r>
      <w:r w:rsidRPr="00245D4B">
        <w:rPr>
          <w:b/>
          <w:lang w:val="en-US"/>
        </w:rPr>
        <w:tab/>
      </w:r>
      <w:r w:rsidRPr="00245D4B">
        <w:rPr>
          <w:lang w:val="en-US"/>
        </w:rPr>
        <w:t>in VHF Band I as well as in VHF Band II regarding to GE84 [5];</w:t>
      </w:r>
    </w:p>
    <w:p w14:paraId="2D33AEAB" w14:textId="77777777" w:rsidR="00061A5A" w:rsidRPr="00245D4B" w:rsidRDefault="00061A5A" w:rsidP="00061A5A">
      <w:pPr>
        <w:pStyle w:val="enumlev1"/>
        <w:rPr>
          <w:kern w:val="28"/>
          <w:lang w:val="en-US"/>
        </w:rPr>
      </w:pPr>
      <w:r w:rsidRPr="00245D4B">
        <w:rPr>
          <w:bCs/>
          <w:lang w:val="en-US"/>
        </w:rPr>
        <w:t>–</w:t>
      </w:r>
      <w:r w:rsidRPr="00245D4B">
        <w:rPr>
          <w:b/>
          <w:lang w:val="en-US"/>
        </w:rPr>
        <w:tab/>
      </w:r>
      <w:r w:rsidRPr="00245D4B">
        <w:rPr>
          <w:lang w:val="en-US"/>
        </w:rPr>
        <w:t xml:space="preserve">in VHF </w:t>
      </w:r>
      <w:r w:rsidRPr="00245D4B">
        <w:rPr>
          <w:kern w:val="28"/>
          <w:lang w:val="en-US"/>
        </w:rPr>
        <w:t xml:space="preserve">Band III </w:t>
      </w:r>
      <w:r w:rsidRPr="00245D4B">
        <w:rPr>
          <w:lang w:val="en-US"/>
        </w:rPr>
        <w:t xml:space="preserve">regarding to </w:t>
      </w:r>
      <w:r w:rsidRPr="00245D4B">
        <w:rPr>
          <w:kern w:val="28"/>
          <w:lang w:val="en-US"/>
        </w:rPr>
        <w:t>GE06 [1].</w:t>
      </w:r>
    </w:p>
    <w:p w14:paraId="32C092BD" w14:textId="77777777" w:rsidR="00061A5A" w:rsidRPr="00245D4B" w:rsidRDefault="00061A5A" w:rsidP="00061A5A">
      <w:pPr>
        <w:rPr>
          <w:lang w:val="en-US"/>
        </w:rPr>
      </w:pPr>
      <w:r w:rsidRPr="00245D4B">
        <w:rPr>
          <w:lang w:val="en-US" w:eastAsia="de-DE"/>
        </w:rPr>
        <w:t xml:space="preserve">Other areas in the VHF bands assigned for sound broadcasting services, e.g. </w:t>
      </w:r>
      <w:r w:rsidRPr="00245D4B">
        <w:rPr>
          <w:lang w:val="en-US"/>
        </w:rPr>
        <w:t>areas in ITU Region 1 where allocations of the Wiesbaden T-DAB Agreement 1995 are still used (230-240 MHz) or in southern Africa, where the VHF Band III is allocated to the broadcasting services up to 254 MHz, or the broadcasting bands in ITU Region 2 and 3, perhaps the OIRT FM band (65.8-74 MHz)</w:t>
      </w:r>
      <w:r w:rsidRPr="00245D4B" w:rsidDel="004D73CE">
        <w:rPr>
          <w:lang w:val="en-US"/>
        </w:rPr>
        <w:t xml:space="preserve"> </w:t>
      </w:r>
      <w:r w:rsidRPr="00245D4B">
        <w:rPr>
          <w:lang w:val="en-US"/>
        </w:rPr>
        <w:t>or the Japanese FM band (76-90 MHz), respectively, are not yet covered in this section and can be adapted later.</w:t>
      </w:r>
    </w:p>
    <w:p w14:paraId="20CA347A" w14:textId="77777777" w:rsidR="00061A5A" w:rsidRPr="00245D4B" w:rsidRDefault="00061A5A" w:rsidP="00061A5A">
      <w:pPr>
        <w:pStyle w:val="Heading4"/>
        <w:rPr>
          <w:lang w:val="en-US"/>
        </w:rPr>
      </w:pPr>
      <w:bookmarkStart w:id="685" w:name="_Ref288204002"/>
      <w:bookmarkStart w:id="686" w:name="_Toc293603718"/>
      <w:bookmarkStart w:id="687" w:name="_Toc293603832"/>
      <w:bookmarkStart w:id="688" w:name="_Toc300665030"/>
      <w:bookmarkStart w:id="689" w:name="_Toc300666620"/>
      <w:bookmarkStart w:id="690" w:name="_Toc301429309"/>
      <w:bookmarkStart w:id="691" w:name="_Toc302049602"/>
      <w:bookmarkStart w:id="692" w:name="_Toc438995462"/>
      <w:r w:rsidRPr="00245D4B">
        <w:rPr>
          <w:lang w:val="en-US"/>
        </w:rPr>
        <w:t>4.3.2.1</w:t>
      </w:r>
      <w:r w:rsidRPr="00245D4B">
        <w:rPr>
          <w:lang w:val="en-US"/>
        </w:rPr>
        <w:tab/>
        <w:t>VHF Band I and VHF Band II</w:t>
      </w:r>
      <w:bookmarkEnd w:id="685"/>
      <w:bookmarkEnd w:id="686"/>
      <w:bookmarkEnd w:id="687"/>
      <w:bookmarkEnd w:id="688"/>
      <w:bookmarkEnd w:id="689"/>
      <w:bookmarkEnd w:id="690"/>
      <w:bookmarkEnd w:id="691"/>
      <w:bookmarkEnd w:id="692"/>
    </w:p>
    <w:p w14:paraId="084C01AB" w14:textId="77777777" w:rsidR="00061A5A" w:rsidRPr="00245D4B" w:rsidRDefault="00061A5A" w:rsidP="00061A5A">
      <w:pPr>
        <w:rPr>
          <w:lang w:val="en-US" w:eastAsia="de-DE"/>
        </w:rPr>
      </w:pPr>
      <w:r w:rsidRPr="00245D4B">
        <w:rPr>
          <w:lang w:val="en-US" w:eastAsia="de-DE"/>
        </w:rPr>
        <w:t>The DRM centre frequencies are positioned in 100 kHz distance according to the FM frequency grid in VHF Band II. The nominal carrier frequencies are, in principle, integral multiples of 100 kHz [5]. The DRM system is designed to be used with this raster [6].</w:t>
      </w:r>
    </w:p>
    <w:p w14:paraId="66E8AC53" w14:textId="77777777" w:rsidR="00061A5A" w:rsidRPr="00245D4B" w:rsidRDefault="00061A5A" w:rsidP="00061A5A">
      <w:pPr>
        <w:rPr>
          <w:lang w:val="en-US" w:eastAsia="de-DE"/>
        </w:rPr>
      </w:pPr>
      <w:r w:rsidRPr="00245D4B">
        <w:rPr>
          <w:lang w:val="en-US" w:eastAsia="de-DE"/>
        </w:rPr>
        <w:t xml:space="preserve">The table of centre </w:t>
      </w:r>
      <w:r w:rsidRPr="00245D4B">
        <w:rPr>
          <w:lang w:val="en-US"/>
        </w:rPr>
        <w:t xml:space="preserve">frequencies of DRM in VHF Band II is given in </w:t>
      </w:r>
      <w:r>
        <w:rPr>
          <w:lang w:val="en-US"/>
        </w:rPr>
        <w:t>Annex</w:t>
      </w:r>
      <w:r w:rsidRPr="00245D4B">
        <w:rPr>
          <w:lang w:val="en-US"/>
        </w:rPr>
        <w:t xml:space="preserve"> 2.</w:t>
      </w:r>
    </w:p>
    <w:p w14:paraId="0727D6A1" w14:textId="77777777" w:rsidR="00061A5A" w:rsidRPr="00245D4B" w:rsidRDefault="00061A5A" w:rsidP="00061A5A">
      <w:pPr>
        <w:rPr>
          <w:lang w:val="en-US" w:eastAsia="de-DE"/>
        </w:rPr>
      </w:pPr>
      <w:r w:rsidRPr="00245D4B">
        <w:rPr>
          <w:lang w:val="en-US" w:eastAsia="de-DE"/>
        </w:rPr>
        <w:t xml:space="preserve">On the other hand it has to be considered to allow a spacing of 50 kHz in VHF Band II to achieve the full potential of the DRM hybrid mode and to alleviate the deployment of new DRM transmitters in the overcrowded FM band. </w:t>
      </w:r>
    </w:p>
    <w:p w14:paraId="1E61963D" w14:textId="77777777" w:rsidR="00061A5A" w:rsidRPr="00C80083" w:rsidRDefault="00061A5A" w:rsidP="00061A5A">
      <w:pPr>
        <w:pStyle w:val="Heading4"/>
        <w:rPr>
          <w:rFonts w:eastAsia="SimSun"/>
          <w:lang w:val="en-GB"/>
        </w:rPr>
      </w:pPr>
      <w:r w:rsidRPr="00C80083">
        <w:rPr>
          <w:rFonts w:eastAsia="SimSun"/>
          <w:lang w:val="en-GB"/>
        </w:rPr>
        <w:t>4.3.2.2</w:t>
      </w:r>
      <w:r w:rsidRPr="00C80083">
        <w:rPr>
          <w:rFonts w:eastAsia="SimSun"/>
          <w:lang w:val="en-GB"/>
        </w:rPr>
        <w:tab/>
        <w:t>VHF Band III</w:t>
      </w:r>
      <w:bookmarkEnd w:id="542"/>
      <w:bookmarkEnd w:id="543"/>
      <w:bookmarkEnd w:id="544"/>
      <w:bookmarkEnd w:id="545"/>
      <w:bookmarkEnd w:id="546"/>
      <w:bookmarkEnd w:id="547"/>
      <w:bookmarkEnd w:id="548"/>
    </w:p>
    <w:p w14:paraId="20CD5B08" w14:textId="77777777" w:rsidR="00061A5A" w:rsidRPr="00C80083" w:rsidRDefault="00061A5A" w:rsidP="00061A5A">
      <w:pPr>
        <w:rPr>
          <w:rFonts w:eastAsia="SimSun"/>
          <w:lang w:val="en-GB" w:eastAsia="de-DE"/>
        </w:rPr>
      </w:pPr>
      <w:r w:rsidRPr="00C80083">
        <w:rPr>
          <w:rFonts w:eastAsia="SimSun"/>
          <w:lang w:val="en-GB" w:eastAsia="de-DE"/>
        </w:rPr>
        <w:t>The DRM centre frequencies are positioned in 100 kHz distance beginning by 174.05 MHz and integral multiples of 100 kHz up to the end of VHF Band III.</w:t>
      </w:r>
    </w:p>
    <w:p w14:paraId="012A1694" w14:textId="77777777" w:rsidR="00061A5A" w:rsidRPr="00C80083" w:rsidRDefault="00061A5A" w:rsidP="00061A5A">
      <w:pPr>
        <w:rPr>
          <w:rFonts w:eastAsia="SimSun"/>
          <w:lang w:val="en-GB" w:eastAsia="de-DE"/>
        </w:rPr>
      </w:pPr>
      <w:r w:rsidRPr="00C80083">
        <w:rPr>
          <w:rFonts w:eastAsia="SimSun"/>
          <w:lang w:val="en-GB" w:eastAsia="de-DE"/>
        </w:rPr>
        <w:t xml:space="preserve">The table of the centre </w:t>
      </w:r>
      <w:r w:rsidRPr="00C80083">
        <w:rPr>
          <w:rFonts w:eastAsia="SimSun"/>
          <w:lang w:val="en-GB"/>
        </w:rPr>
        <w:t>frequencies of DRM in VHF Band III in the range from 174 to 230 MHz is given in Annex 2.</w:t>
      </w:r>
    </w:p>
    <w:p w14:paraId="46B0E8FB" w14:textId="77777777" w:rsidR="00061A5A" w:rsidRPr="00C80083" w:rsidRDefault="00061A5A" w:rsidP="00061A5A">
      <w:pPr>
        <w:pStyle w:val="Heading3"/>
        <w:rPr>
          <w:lang w:val="en-GB"/>
        </w:rPr>
      </w:pPr>
      <w:bookmarkStart w:id="693" w:name="_Toc18411323"/>
      <w:r w:rsidRPr="00C80083">
        <w:rPr>
          <w:lang w:val="en-GB"/>
        </w:rPr>
        <w:t>4.3.3</w:t>
      </w:r>
      <w:r w:rsidRPr="00C80083">
        <w:rPr>
          <w:lang w:val="en-GB"/>
        </w:rPr>
        <w:tab/>
        <w:t>Out-of-band spectrum mask</w:t>
      </w:r>
      <w:bookmarkEnd w:id="693"/>
    </w:p>
    <w:p w14:paraId="0BE6CE63" w14:textId="77777777" w:rsidR="00061A5A" w:rsidRPr="00C80083" w:rsidRDefault="00061A5A" w:rsidP="00061A5A">
      <w:pPr>
        <w:rPr>
          <w:lang w:val="en-GB"/>
        </w:rPr>
      </w:pPr>
      <w:r w:rsidRPr="00C80083">
        <w:rPr>
          <w:lang w:val="en-GB"/>
        </w:rPr>
        <w:t>The power density spectrum at the transmitter output is important to determine the adjacent channel interference.</w:t>
      </w:r>
    </w:p>
    <w:p w14:paraId="30886BCE" w14:textId="77777777" w:rsidR="00061A5A" w:rsidRPr="00C80083" w:rsidRDefault="00061A5A" w:rsidP="00061A5A">
      <w:pPr>
        <w:rPr>
          <w:lang w:val="en-GB"/>
        </w:rPr>
      </w:pPr>
      <w:r w:rsidRPr="00C80083">
        <w:rPr>
          <w:lang w:val="en-GB"/>
        </w:rPr>
        <w:lastRenderedPageBreak/>
        <w:t>The spectrum characteristics of an OFDM system are given in Recommendation ITU-R SM.328, Annex 6, § 5.</w:t>
      </w:r>
    </w:p>
    <w:p w14:paraId="7C9C8E61" w14:textId="77777777" w:rsidR="00061A5A" w:rsidRPr="00C80083" w:rsidRDefault="00061A5A" w:rsidP="00061A5A">
      <w:pPr>
        <w:pStyle w:val="Heading4"/>
        <w:rPr>
          <w:lang w:val="en-GB"/>
        </w:rPr>
      </w:pPr>
      <w:r w:rsidRPr="00C80083">
        <w:rPr>
          <w:lang w:val="en-GB"/>
        </w:rPr>
        <w:t>4.3.3.1</w:t>
      </w:r>
      <w:r w:rsidRPr="00C80083">
        <w:rPr>
          <w:lang w:val="en-GB"/>
        </w:rPr>
        <w:tab/>
        <w:t>VHF Band I and VHF Band II</w:t>
      </w:r>
    </w:p>
    <w:bookmarkEnd w:id="549"/>
    <w:bookmarkEnd w:id="550"/>
    <w:bookmarkEnd w:id="551"/>
    <w:bookmarkEnd w:id="552"/>
    <w:bookmarkEnd w:id="553"/>
    <w:bookmarkEnd w:id="554"/>
    <w:bookmarkEnd w:id="555"/>
    <w:bookmarkEnd w:id="556"/>
    <w:bookmarkEnd w:id="557"/>
    <w:bookmarkEnd w:id="558"/>
    <w:bookmarkEnd w:id="559"/>
    <w:p w14:paraId="1D0F298F" w14:textId="77777777" w:rsidR="00061A5A" w:rsidRPr="00245D4B" w:rsidRDefault="00061A5A" w:rsidP="00061A5A">
      <w:pPr>
        <w:rPr>
          <w:rFonts w:ascii="TimesNewRoman" w:hAnsi="TimesNewRoman" w:cs="TimesNewRoman"/>
          <w:lang w:val="en-US" w:eastAsia="de-DE"/>
        </w:rPr>
      </w:pPr>
      <w:r w:rsidRPr="00245D4B">
        <w:rPr>
          <w:lang w:val="en-US"/>
        </w:rPr>
        <w:t>An out-of-band spectrum mask for DRM in VHF Band I and VHF Band II, respectively, as minimum transmitter requirement is proposed in Fig. </w:t>
      </w:r>
      <w:r w:rsidRPr="00245D4B">
        <w:rPr>
          <w:caps/>
          <w:lang w:val="en-US"/>
        </w:rPr>
        <w:t>1</w:t>
      </w:r>
      <w:r w:rsidRPr="00245D4B">
        <w:rPr>
          <w:lang w:val="en-US"/>
        </w:rPr>
        <w:t xml:space="preserve"> and Table 3</w:t>
      </w:r>
      <w:r>
        <w:rPr>
          <w:lang w:val="en-US"/>
        </w:rPr>
        <w:t>9</w:t>
      </w:r>
      <w:r w:rsidRPr="00245D4B">
        <w:rPr>
          <w:lang w:val="en-US"/>
        </w:rPr>
        <w:t>. The vertices of the symmetric out-of-band spectrum mask for</w:t>
      </w:r>
      <w:r w:rsidRPr="00245D4B">
        <w:rPr>
          <w:rFonts w:ascii="TimesNewRoman" w:hAnsi="TimesNewRoman" w:cs="TimesNewRoman"/>
          <w:lang w:val="en-US" w:eastAsia="de-DE"/>
        </w:rPr>
        <w:t xml:space="preserve"> FM transmitters are given in ETSI-FM [7]. </w:t>
      </w:r>
    </w:p>
    <w:p w14:paraId="69BA1269" w14:textId="77777777" w:rsidR="00061A5A" w:rsidRPr="00245D4B" w:rsidRDefault="00061A5A" w:rsidP="00061A5A">
      <w:pPr>
        <w:rPr>
          <w:lang w:val="en-US"/>
        </w:rPr>
      </w:pPr>
      <w:r w:rsidRPr="00245D4B">
        <w:rPr>
          <w:lang w:val="en-US"/>
        </w:rPr>
        <w:t>Note that the out-of-band spectrum masks are defined for a resolution bandwidth (RBW) of 1 kHz.</w:t>
      </w:r>
    </w:p>
    <w:p w14:paraId="22614094" w14:textId="77777777" w:rsidR="00061A5A" w:rsidRPr="00245D4B" w:rsidRDefault="00061A5A" w:rsidP="00061A5A">
      <w:pPr>
        <w:pStyle w:val="FigureNo"/>
        <w:rPr>
          <w:lang w:val="en-US"/>
        </w:rPr>
      </w:pPr>
      <w:bookmarkStart w:id="694" w:name="_Ref270599807"/>
      <w:r w:rsidRPr="00245D4B">
        <w:rPr>
          <w:lang w:val="en-US"/>
        </w:rPr>
        <w:t>Figure 1</w:t>
      </w:r>
      <w:bookmarkEnd w:id="694"/>
    </w:p>
    <w:p w14:paraId="07F73FF7" w14:textId="77777777" w:rsidR="00061A5A" w:rsidRPr="00245D4B" w:rsidRDefault="00061A5A" w:rsidP="00061A5A">
      <w:pPr>
        <w:pStyle w:val="Figuretitle"/>
        <w:rPr>
          <w:lang w:val="en-US"/>
        </w:rPr>
      </w:pPr>
      <w:r w:rsidRPr="00245D4B">
        <w:rPr>
          <w:lang w:val="en-US"/>
        </w:rPr>
        <w:t>Out-of-band spectrum masks for FM in VHF Band II and DRM in VHF Bands I and II</w:t>
      </w:r>
    </w:p>
    <w:p w14:paraId="335DA42C" w14:textId="77777777" w:rsidR="00061A5A" w:rsidRPr="00245D4B" w:rsidRDefault="00061A5A" w:rsidP="00061A5A">
      <w:pPr>
        <w:pStyle w:val="Figure"/>
        <w:rPr>
          <w:lang w:val="en-US"/>
        </w:rPr>
      </w:pPr>
      <w:r w:rsidRPr="00245D4B">
        <w:rPr>
          <w:noProof/>
          <w:lang w:val="en-GB" w:eastAsia="en-GB"/>
        </w:rPr>
        <w:drawing>
          <wp:inline distT="0" distB="0" distL="0" distR="0" wp14:anchorId="42EF0471" wp14:editId="668A48E0">
            <wp:extent cx="3762009" cy="3146662"/>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775770" cy="3158172"/>
                    </a:xfrm>
                    <a:prstGeom prst="rect">
                      <a:avLst/>
                    </a:prstGeom>
                    <a:noFill/>
                    <a:ln>
                      <a:noFill/>
                    </a:ln>
                  </pic:spPr>
                </pic:pic>
              </a:graphicData>
            </a:graphic>
          </wp:inline>
        </w:drawing>
      </w:r>
    </w:p>
    <w:p w14:paraId="2A7003BA" w14:textId="77777777" w:rsidR="00061A5A" w:rsidRPr="00245D4B" w:rsidRDefault="00061A5A" w:rsidP="00061A5A">
      <w:pPr>
        <w:pStyle w:val="TableNo"/>
        <w:rPr>
          <w:lang w:val="en-US"/>
        </w:rPr>
      </w:pPr>
      <w:bookmarkStart w:id="695" w:name="_Ref270599058"/>
      <w:r w:rsidRPr="00245D4B">
        <w:rPr>
          <w:lang w:val="en-US"/>
        </w:rPr>
        <w:t>TABLE 3</w:t>
      </w:r>
      <w:bookmarkEnd w:id="695"/>
      <w:r>
        <w:rPr>
          <w:lang w:val="en-US"/>
        </w:rPr>
        <w:t>9</w:t>
      </w:r>
    </w:p>
    <w:p w14:paraId="264BC4F2" w14:textId="77777777" w:rsidR="00061A5A" w:rsidRPr="00245D4B" w:rsidRDefault="00061A5A" w:rsidP="00061A5A">
      <w:pPr>
        <w:pStyle w:val="Tabletitle"/>
        <w:rPr>
          <w:lang w:val="en-US"/>
        </w:rPr>
      </w:pPr>
      <w:r w:rsidRPr="00245D4B">
        <w:rPr>
          <w:lang w:val="en-US"/>
        </w:rPr>
        <w:t>Out-of-band spectrum masks for FM in VHF Band II and DRM in VHF Bands I and II</w:t>
      </w:r>
    </w:p>
    <w:tbl>
      <w:tblPr>
        <w:tblW w:w="0" w:type="auto"/>
        <w:jc w:val="center"/>
        <w:tblLook w:val="0000" w:firstRow="0" w:lastRow="0" w:firstColumn="0" w:lastColumn="0" w:noHBand="0" w:noVBand="0"/>
      </w:tblPr>
      <w:tblGrid>
        <w:gridCol w:w="1838"/>
        <w:gridCol w:w="1963"/>
        <w:gridCol w:w="283"/>
        <w:gridCol w:w="1865"/>
        <w:gridCol w:w="1984"/>
      </w:tblGrid>
      <w:tr w:rsidR="00061A5A" w:rsidRPr="000E0D4C" w14:paraId="0892FBF8" w14:textId="77777777" w:rsidTr="00C80083">
        <w:trPr>
          <w:jc w:val="center"/>
        </w:trPr>
        <w:tc>
          <w:tcPr>
            <w:tcW w:w="3801" w:type="dxa"/>
            <w:gridSpan w:val="2"/>
            <w:tcBorders>
              <w:top w:val="single" w:sz="4" w:space="0" w:color="000000"/>
              <w:left w:val="single" w:sz="4" w:space="0" w:color="000000"/>
              <w:bottom w:val="single" w:sz="4" w:space="0" w:color="000000"/>
              <w:right w:val="single" w:sz="4" w:space="0" w:color="auto"/>
            </w:tcBorders>
          </w:tcPr>
          <w:p w14:paraId="43CF519A" w14:textId="77777777" w:rsidR="00061A5A" w:rsidRPr="00833953" w:rsidRDefault="00061A5A" w:rsidP="00C80083">
            <w:pPr>
              <w:pStyle w:val="Tablehead"/>
              <w:rPr>
                <w:lang w:val="en-US"/>
              </w:rPr>
            </w:pPr>
            <w:r w:rsidRPr="00833953">
              <w:rPr>
                <w:lang w:val="en-US"/>
              </w:rPr>
              <w:t xml:space="preserve">Spectrum mask </w:t>
            </w:r>
            <w:r w:rsidRPr="00833953">
              <w:rPr>
                <w:lang w:val="en-US"/>
              </w:rPr>
              <w:br/>
              <w:t>(100 kHz channel)/</w:t>
            </w:r>
            <w:r w:rsidRPr="00833953">
              <w:rPr>
                <w:lang w:val="en-US"/>
              </w:rPr>
              <w:br/>
              <w:t>relative level for FM</w:t>
            </w:r>
          </w:p>
        </w:tc>
        <w:tc>
          <w:tcPr>
            <w:tcW w:w="283" w:type="dxa"/>
            <w:tcBorders>
              <w:top w:val="nil"/>
              <w:left w:val="single" w:sz="4" w:space="0" w:color="auto"/>
              <w:bottom w:val="nil"/>
              <w:right w:val="single" w:sz="4" w:space="0" w:color="auto"/>
            </w:tcBorders>
          </w:tcPr>
          <w:p w14:paraId="037A6B0C" w14:textId="77777777" w:rsidR="00061A5A" w:rsidRPr="00833953" w:rsidRDefault="00061A5A" w:rsidP="00C80083">
            <w:pPr>
              <w:pStyle w:val="Tablehead"/>
              <w:rPr>
                <w:lang w:val="en-US"/>
              </w:rPr>
            </w:pPr>
          </w:p>
        </w:tc>
        <w:tc>
          <w:tcPr>
            <w:tcW w:w="3849" w:type="dxa"/>
            <w:gridSpan w:val="2"/>
            <w:tcBorders>
              <w:top w:val="single" w:sz="4" w:space="0" w:color="000000"/>
              <w:left w:val="single" w:sz="4" w:space="0" w:color="auto"/>
              <w:bottom w:val="single" w:sz="4" w:space="0" w:color="000000"/>
              <w:right w:val="single" w:sz="4" w:space="0" w:color="000000"/>
            </w:tcBorders>
          </w:tcPr>
          <w:p w14:paraId="0A6966A2" w14:textId="77777777" w:rsidR="00061A5A" w:rsidRPr="00833953" w:rsidRDefault="00061A5A" w:rsidP="00C80083">
            <w:pPr>
              <w:pStyle w:val="Tablehead"/>
              <w:rPr>
                <w:lang w:val="en-US"/>
              </w:rPr>
            </w:pPr>
            <w:r w:rsidRPr="00833953">
              <w:rPr>
                <w:lang w:val="en-US"/>
              </w:rPr>
              <w:t xml:space="preserve">Spectrum mask </w:t>
            </w:r>
            <w:r w:rsidRPr="00833953">
              <w:rPr>
                <w:lang w:val="en-US"/>
              </w:rPr>
              <w:br/>
              <w:t>(100 kHz channel)/</w:t>
            </w:r>
            <w:r w:rsidRPr="00833953">
              <w:rPr>
                <w:lang w:val="en-US"/>
              </w:rPr>
              <w:br/>
              <w:t>relative level for DRM</w:t>
            </w:r>
          </w:p>
        </w:tc>
      </w:tr>
      <w:tr w:rsidR="00061A5A" w:rsidRPr="00833953" w14:paraId="68373EF6" w14:textId="77777777" w:rsidTr="00C80083">
        <w:trPr>
          <w:jc w:val="center"/>
        </w:trPr>
        <w:tc>
          <w:tcPr>
            <w:tcW w:w="1838" w:type="dxa"/>
            <w:tcBorders>
              <w:top w:val="single" w:sz="4" w:space="0" w:color="000000"/>
              <w:left w:val="single" w:sz="4" w:space="0" w:color="000000"/>
              <w:bottom w:val="single" w:sz="4" w:space="0" w:color="000000"/>
              <w:right w:val="nil"/>
            </w:tcBorders>
          </w:tcPr>
          <w:p w14:paraId="09D90588" w14:textId="77777777" w:rsidR="00061A5A" w:rsidRPr="00833953" w:rsidRDefault="00061A5A" w:rsidP="00C80083">
            <w:pPr>
              <w:pStyle w:val="Tablehead"/>
              <w:rPr>
                <w:lang w:val="en-US"/>
              </w:rPr>
            </w:pPr>
            <w:r w:rsidRPr="00833953">
              <w:rPr>
                <w:lang w:val="en-US"/>
              </w:rPr>
              <w:t>Frequency offset</w:t>
            </w:r>
            <w:r w:rsidRPr="00833953">
              <w:rPr>
                <w:lang w:val="en-US"/>
              </w:rPr>
              <w:br/>
              <w:t>(kHz)</w:t>
            </w:r>
          </w:p>
        </w:tc>
        <w:tc>
          <w:tcPr>
            <w:tcW w:w="1963" w:type="dxa"/>
            <w:tcBorders>
              <w:top w:val="single" w:sz="4" w:space="0" w:color="000000"/>
              <w:left w:val="single" w:sz="4" w:space="0" w:color="000000"/>
              <w:bottom w:val="single" w:sz="4" w:space="0" w:color="000000"/>
              <w:right w:val="single" w:sz="4" w:space="0" w:color="auto"/>
            </w:tcBorders>
          </w:tcPr>
          <w:p w14:paraId="65B5DADE" w14:textId="77777777" w:rsidR="00061A5A" w:rsidRPr="00833953" w:rsidRDefault="00061A5A" w:rsidP="00C80083">
            <w:pPr>
              <w:pStyle w:val="Tablehead"/>
              <w:rPr>
                <w:lang w:val="en-US"/>
              </w:rPr>
            </w:pPr>
            <w:r w:rsidRPr="00833953">
              <w:rPr>
                <w:lang w:val="en-US"/>
              </w:rPr>
              <w:t xml:space="preserve">Level </w:t>
            </w:r>
            <w:r w:rsidRPr="00833953">
              <w:rPr>
                <w:lang w:val="en-US"/>
              </w:rPr>
              <w:br/>
              <w:t>(dBc)/(1 kHz)</w:t>
            </w:r>
          </w:p>
        </w:tc>
        <w:tc>
          <w:tcPr>
            <w:tcW w:w="283" w:type="dxa"/>
            <w:tcBorders>
              <w:top w:val="nil"/>
              <w:left w:val="single" w:sz="4" w:space="0" w:color="auto"/>
              <w:bottom w:val="nil"/>
              <w:right w:val="single" w:sz="4" w:space="0" w:color="auto"/>
            </w:tcBorders>
          </w:tcPr>
          <w:p w14:paraId="0C9A53CA" w14:textId="77777777" w:rsidR="00061A5A" w:rsidRPr="00833953" w:rsidRDefault="00061A5A" w:rsidP="00C80083">
            <w:pPr>
              <w:pStyle w:val="Tablehead"/>
              <w:rPr>
                <w:lang w:val="en-US"/>
              </w:rPr>
            </w:pPr>
          </w:p>
        </w:tc>
        <w:tc>
          <w:tcPr>
            <w:tcW w:w="1865" w:type="dxa"/>
            <w:tcBorders>
              <w:top w:val="single" w:sz="4" w:space="0" w:color="000000"/>
              <w:left w:val="single" w:sz="4" w:space="0" w:color="auto"/>
              <w:bottom w:val="single" w:sz="4" w:space="0" w:color="000000"/>
              <w:right w:val="nil"/>
            </w:tcBorders>
          </w:tcPr>
          <w:p w14:paraId="178D1765" w14:textId="77777777" w:rsidR="00061A5A" w:rsidRPr="00833953" w:rsidRDefault="00061A5A" w:rsidP="00C80083">
            <w:pPr>
              <w:pStyle w:val="Tablehead"/>
              <w:rPr>
                <w:lang w:val="en-US"/>
              </w:rPr>
            </w:pPr>
            <w:r w:rsidRPr="00833953">
              <w:rPr>
                <w:lang w:val="en-US"/>
              </w:rPr>
              <w:t>Frequency offset</w:t>
            </w:r>
            <w:r w:rsidRPr="00833953">
              <w:rPr>
                <w:lang w:val="en-US"/>
              </w:rPr>
              <w:br/>
              <w:t>(kHz)</w:t>
            </w:r>
          </w:p>
        </w:tc>
        <w:tc>
          <w:tcPr>
            <w:tcW w:w="1984" w:type="dxa"/>
            <w:tcBorders>
              <w:top w:val="single" w:sz="4" w:space="0" w:color="000000"/>
              <w:left w:val="single" w:sz="4" w:space="0" w:color="000000"/>
              <w:bottom w:val="single" w:sz="4" w:space="0" w:color="000000"/>
              <w:right w:val="single" w:sz="4" w:space="0" w:color="000000"/>
            </w:tcBorders>
          </w:tcPr>
          <w:p w14:paraId="1AC73B36" w14:textId="77777777" w:rsidR="00061A5A" w:rsidRPr="00833953" w:rsidRDefault="00061A5A" w:rsidP="00C80083">
            <w:pPr>
              <w:pStyle w:val="Tablehead"/>
              <w:rPr>
                <w:lang w:val="en-US"/>
              </w:rPr>
            </w:pPr>
            <w:r w:rsidRPr="00833953">
              <w:rPr>
                <w:lang w:val="en-US"/>
              </w:rPr>
              <w:t xml:space="preserve">Level </w:t>
            </w:r>
            <w:r w:rsidRPr="00833953">
              <w:rPr>
                <w:lang w:val="en-US"/>
              </w:rPr>
              <w:br/>
              <w:t>(dBc)/(1 kHz)</w:t>
            </w:r>
          </w:p>
        </w:tc>
      </w:tr>
      <w:tr w:rsidR="00061A5A" w:rsidRPr="00833953" w14:paraId="4727FEA1" w14:textId="77777777" w:rsidTr="00C80083">
        <w:trPr>
          <w:jc w:val="center"/>
        </w:trPr>
        <w:tc>
          <w:tcPr>
            <w:tcW w:w="1838" w:type="dxa"/>
            <w:tcBorders>
              <w:top w:val="single" w:sz="4" w:space="0" w:color="000000"/>
              <w:left w:val="single" w:sz="4" w:space="0" w:color="000000"/>
              <w:bottom w:val="single" w:sz="4" w:space="0" w:color="000000"/>
              <w:right w:val="nil"/>
            </w:tcBorders>
          </w:tcPr>
          <w:p w14:paraId="2A7753FC" w14:textId="77777777" w:rsidR="00061A5A" w:rsidRPr="00833953" w:rsidRDefault="00061A5A" w:rsidP="00C80083">
            <w:pPr>
              <w:pStyle w:val="Tabletext"/>
              <w:jc w:val="center"/>
              <w:rPr>
                <w:b/>
                <w:bCs/>
                <w:lang w:val="en-US"/>
              </w:rPr>
            </w:pPr>
            <w:r w:rsidRPr="00833953">
              <w:rPr>
                <w:b/>
                <w:bCs/>
                <w:lang w:val="en-US"/>
              </w:rPr>
              <w:t>0</w:t>
            </w:r>
          </w:p>
        </w:tc>
        <w:tc>
          <w:tcPr>
            <w:tcW w:w="1963" w:type="dxa"/>
            <w:tcBorders>
              <w:top w:val="single" w:sz="4" w:space="0" w:color="000000"/>
              <w:left w:val="single" w:sz="4" w:space="0" w:color="000000"/>
              <w:bottom w:val="single" w:sz="4" w:space="0" w:color="000000"/>
              <w:right w:val="single" w:sz="4" w:space="0" w:color="auto"/>
            </w:tcBorders>
          </w:tcPr>
          <w:p w14:paraId="3EDDC49C" w14:textId="77777777" w:rsidR="00061A5A" w:rsidRPr="00833953" w:rsidRDefault="00061A5A" w:rsidP="00C80083">
            <w:pPr>
              <w:pStyle w:val="Tabletext"/>
              <w:jc w:val="center"/>
              <w:rPr>
                <w:lang w:val="en-US"/>
              </w:rPr>
            </w:pPr>
            <w:r w:rsidRPr="00833953">
              <w:rPr>
                <w:lang w:val="en-US"/>
              </w:rPr>
              <w:t>0</w:t>
            </w:r>
          </w:p>
        </w:tc>
        <w:tc>
          <w:tcPr>
            <w:tcW w:w="283" w:type="dxa"/>
            <w:tcBorders>
              <w:top w:val="nil"/>
              <w:left w:val="single" w:sz="4" w:space="0" w:color="auto"/>
              <w:bottom w:val="nil"/>
              <w:right w:val="single" w:sz="4" w:space="0" w:color="auto"/>
            </w:tcBorders>
          </w:tcPr>
          <w:p w14:paraId="5CCC7B3F" w14:textId="77777777" w:rsidR="00061A5A" w:rsidRPr="00833953" w:rsidRDefault="00061A5A" w:rsidP="00C80083">
            <w:pPr>
              <w:pStyle w:val="Tabletext"/>
              <w:jc w:val="center"/>
              <w:rPr>
                <w:lang w:val="en-US"/>
              </w:rPr>
            </w:pPr>
          </w:p>
        </w:tc>
        <w:tc>
          <w:tcPr>
            <w:tcW w:w="1865" w:type="dxa"/>
            <w:tcBorders>
              <w:top w:val="single" w:sz="4" w:space="0" w:color="000000"/>
              <w:left w:val="single" w:sz="4" w:space="0" w:color="auto"/>
              <w:bottom w:val="single" w:sz="4" w:space="0" w:color="000000"/>
              <w:right w:val="nil"/>
            </w:tcBorders>
          </w:tcPr>
          <w:p w14:paraId="2BA11347" w14:textId="77777777" w:rsidR="00061A5A" w:rsidRPr="00833953" w:rsidRDefault="00061A5A" w:rsidP="00C80083">
            <w:pPr>
              <w:pStyle w:val="Tabletext"/>
              <w:jc w:val="center"/>
              <w:rPr>
                <w:b/>
                <w:bCs/>
                <w:lang w:val="en-US"/>
              </w:rPr>
            </w:pPr>
            <w:r w:rsidRPr="00833953">
              <w:rPr>
                <w:b/>
                <w:bCs/>
                <w:lang w:val="en-US"/>
              </w:rPr>
              <w:t>0</w:t>
            </w:r>
          </w:p>
        </w:tc>
        <w:tc>
          <w:tcPr>
            <w:tcW w:w="1984" w:type="dxa"/>
            <w:tcBorders>
              <w:top w:val="single" w:sz="4" w:space="0" w:color="000000"/>
              <w:left w:val="single" w:sz="4" w:space="0" w:color="000000"/>
              <w:bottom w:val="single" w:sz="4" w:space="0" w:color="000000"/>
              <w:right w:val="single" w:sz="4" w:space="0" w:color="000000"/>
            </w:tcBorders>
          </w:tcPr>
          <w:p w14:paraId="5D6D5A24" w14:textId="77777777" w:rsidR="00061A5A" w:rsidRPr="00833953" w:rsidRDefault="00061A5A" w:rsidP="00C80083">
            <w:pPr>
              <w:pStyle w:val="Tabletext"/>
              <w:jc w:val="center"/>
              <w:rPr>
                <w:lang w:val="en-US"/>
              </w:rPr>
            </w:pPr>
            <w:r w:rsidRPr="00833953">
              <w:rPr>
                <w:lang w:val="en-US"/>
              </w:rPr>
              <w:t>−20</w:t>
            </w:r>
          </w:p>
        </w:tc>
      </w:tr>
      <w:tr w:rsidR="00061A5A" w:rsidRPr="00833953" w14:paraId="7C64DB75" w14:textId="77777777" w:rsidTr="00C80083">
        <w:trPr>
          <w:jc w:val="center"/>
        </w:trPr>
        <w:tc>
          <w:tcPr>
            <w:tcW w:w="1838" w:type="dxa"/>
            <w:tcBorders>
              <w:top w:val="single" w:sz="4" w:space="0" w:color="000000"/>
              <w:left w:val="single" w:sz="4" w:space="0" w:color="000000"/>
              <w:bottom w:val="single" w:sz="4" w:space="0" w:color="000000"/>
              <w:right w:val="nil"/>
            </w:tcBorders>
          </w:tcPr>
          <w:p w14:paraId="64604160" w14:textId="77777777" w:rsidR="00061A5A" w:rsidRPr="00833953" w:rsidRDefault="00061A5A" w:rsidP="00C80083">
            <w:pPr>
              <w:pStyle w:val="Tabletext"/>
              <w:jc w:val="center"/>
              <w:rPr>
                <w:b/>
                <w:bCs/>
                <w:lang w:val="en-US"/>
              </w:rPr>
            </w:pPr>
            <w:r w:rsidRPr="00833953">
              <w:rPr>
                <w:b/>
                <w:bCs/>
                <w:lang w:val="en-US"/>
              </w:rPr>
              <w:sym w:font="Symbol" w:char="F0B1"/>
            </w:r>
            <w:r w:rsidRPr="00833953">
              <w:rPr>
                <w:b/>
                <w:bCs/>
                <w:lang w:val="en-US"/>
              </w:rPr>
              <w:t>50</w:t>
            </w:r>
          </w:p>
        </w:tc>
        <w:tc>
          <w:tcPr>
            <w:tcW w:w="1963" w:type="dxa"/>
            <w:tcBorders>
              <w:top w:val="single" w:sz="4" w:space="0" w:color="000000"/>
              <w:left w:val="single" w:sz="4" w:space="0" w:color="000000"/>
              <w:bottom w:val="single" w:sz="4" w:space="0" w:color="000000"/>
              <w:right w:val="single" w:sz="4" w:space="0" w:color="auto"/>
            </w:tcBorders>
          </w:tcPr>
          <w:p w14:paraId="5BB8E660" w14:textId="77777777" w:rsidR="00061A5A" w:rsidRPr="00833953" w:rsidRDefault="00061A5A" w:rsidP="00C80083">
            <w:pPr>
              <w:pStyle w:val="Tabletext"/>
              <w:jc w:val="center"/>
              <w:rPr>
                <w:lang w:val="en-US"/>
              </w:rPr>
            </w:pPr>
            <w:r w:rsidRPr="00833953">
              <w:rPr>
                <w:lang w:val="en-US"/>
              </w:rPr>
              <w:t>0</w:t>
            </w:r>
          </w:p>
        </w:tc>
        <w:tc>
          <w:tcPr>
            <w:tcW w:w="283" w:type="dxa"/>
            <w:tcBorders>
              <w:top w:val="nil"/>
              <w:left w:val="single" w:sz="4" w:space="0" w:color="auto"/>
              <w:bottom w:val="nil"/>
              <w:right w:val="single" w:sz="4" w:space="0" w:color="auto"/>
            </w:tcBorders>
          </w:tcPr>
          <w:p w14:paraId="5F6ADD4B" w14:textId="77777777" w:rsidR="00061A5A" w:rsidRPr="00833953" w:rsidRDefault="00061A5A" w:rsidP="00C80083">
            <w:pPr>
              <w:pStyle w:val="Tabletext"/>
              <w:jc w:val="center"/>
              <w:rPr>
                <w:lang w:val="en-US"/>
              </w:rPr>
            </w:pPr>
          </w:p>
        </w:tc>
        <w:tc>
          <w:tcPr>
            <w:tcW w:w="1865" w:type="dxa"/>
            <w:tcBorders>
              <w:top w:val="single" w:sz="4" w:space="0" w:color="000000"/>
              <w:left w:val="single" w:sz="4" w:space="0" w:color="auto"/>
              <w:bottom w:val="single" w:sz="4" w:space="0" w:color="000000"/>
              <w:right w:val="nil"/>
            </w:tcBorders>
          </w:tcPr>
          <w:p w14:paraId="21B88015" w14:textId="77777777" w:rsidR="00061A5A" w:rsidRPr="00833953" w:rsidRDefault="00061A5A" w:rsidP="00C80083">
            <w:pPr>
              <w:pStyle w:val="Tabletext"/>
              <w:jc w:val="center"/>
              <w:rPr>
                <w:b/>
                <w:bCs/>
                <w:lang w:val="en-US"/>
              </w:rPr>
            </w:pPr>
            <w:r w:rsidRPr="00833953">
              <w:rPr>
                <w:b/>
                <w:bCs/>
                <w:lang w:val="en-US"/>
              </w:rPr>
              <w:sym w:font="Symbol" w:char="F0B1"/>
            </w:r>
            <w:r w:rsidRPr="00833953">
              <w:rPr>
                <w:b/>
                <w:bCs/>
                <w:lang w:val="en-US"/>
              </w:rPr>
              <w:t>50</w:t>
            </w:r>
          </w:p>
        </w:tc>
        <w:tc>
          <w:tcPr>
            <w:tcW w:w="1984" w:type="dxa"/>
            <w:tcBorders>
              <w:top w:val="single" w:sz="4" w:space="0" w:color="000000"/>
              <w:left w:val="single" w:sz="4" w:space="0" w:color="000000"/>
              <w:bottom w:val="single" w:sz="4" w:space="0" w:color="000000"/>
              <w:right w:val="single" w:sz="4" w:space="0" w:color="000000"/>
            </w:tcBorders>
          </w:tcPr>
          <w:p w14:paraId="3E166671" w14:textId="77777777" w:rsidR="00061A5A" w:rsidRPr="00833953" w:rsidRDefault="00061A5A" w:rsidP="00C80083">
            <w:pPr>
              <w:pStyle w:val="Tabletext"/>
              <w:jc w:val="center"/>
              <w:rPr>
                <w:lang w:val="en-US"/>
              </w:rPr>
            </w:pPr>
            <w:r w:rsidRPr="00833953">
              <w:rPr>
                <w:lang w:val="en-US"/>
              </w:rPr>
              <w:t>−20</w:t>
            </w:r>
          </w:p>
        </w:tc>
      </w:tr>
      <w:tr w:rsidR="00061A5A" w:rsidRPr="00833953" w14:paraId="72BE5DAC" w14:textId="77777777" w:rsidTr="00C80083">
        <w:trPr>
          <w:jc w:val="center"/>
        </w:trPr>
        <w:tc>
          <w:tcPr>
            <w:tcW w:w="1838" w:type="dxa"/>
            <w:tcBorders>
              <w:top w:val="single" w:sz="4" w:space="0" w:color="000000"/>
              <w:left w:val="single" w:sz="4" w:space="0" w:color="000000"/>
              <w:bottom w:val="single" w:sz="4" w:space="0" w:color="000000"/>
              <w:right w:val="nil"/>
            </w:tcBorders>
          </w:tcPr>
          <w:p w14:paraId="4444129C" w14:textId="77777777" w:rsidR="00061A5A" w:rsidRPr="00833953" w:rsidRDefault="00061A5A" w:rsidP="00C80083">
            <w:pPr>
              <w:pStyle w:val="Tabletext"/>
              <w:jc w:val="center"/>
              <w:rPr>
                <w:b/>
                <w:bCs/>
                <w:lang w:val="en-US"/>
              </w:rPr>
            </w:pPr>
            <w:r w:rsidRPr="00833953">
              <w:rPr>
                <w:b/>
                <w:bCs/>
                <w:lang w:val="en-US"/>
              </w:rPr>
              <w:sym w:font="Symbol" w:char="F0B1"/>
            </w:r>
            <w:r w:rsidRPr="00833953">
              <w:rPr>
                <w:b/>
                <w:bCs/>
                <w:lang w:val="en-US"/>
              </w:rPr>
              <w:t>70</w:t>
            </w:r>
          </w:p>
        </w:tc>
        <w:tc>
          <w:tcPr>
            <w:tcW w:w="1963" w:type="dxa"/>
            <w:tcBorders>
              <w:top w:val="single" w:sz="4" w:space="0" w:color="000000"/>
              <w:left w:val="single" w:sz="4" w:space="0" w:color="000000"/>
              <w:bottom w:val="single" w:sz="4" w:space="0" w:color="000000"/>
              <w:right w:val="single" w:sz="4" w:space="0" w:color="auto"/>
            </w:tcBorders>
          </w:tcPr>
          <w:p w14:paraId="028AD54D" w14:textId="77777777" w:rsidR="00061A5A" w:rsidRPr="00833953" w:rsidRDefault="00061A5A" w:rsidP="00C80083">
            <w:pPr>
              <w:pStyle w:val="Tabletext"/>
              <w:jc w:val="center"/>
              <w:rPr>
                <w:lang w:val="en-US"/>
              </w:rPr>
            </w:pPr>
            <w:r w:rsidRPr="00833953">
              <w:rPr>
                <w:lang w:val="en-US"/>
              </w:rPr>
              <w:t>0</w:t>
            </w:r>
          </w:p>
        </w:tc>
        <w:tc>
          <w:tcPr>
            <w:tcW w:w="283" w:type="dxa"/>
            <w:tcBorders>
              <w:top w:val="nil"/>
              <w:left w:val="single" w:sz="4" w:space="0" w:color="auto"/>
              <w:bottom w:val="nil"/>
              <w:right w:val="single" w:sz="4" w:space="0" w:color="auto"/>
            </w:tcBorders>
          </w:tcPr>
          <w:p w14:paraId="23258A4B" w14:textId="77777777" w:rsidR="00061A5A" w:rsidRPr="00833953" w:rsidRDefault="00061A5A" w:rsidP="00C80083">
            <w:pPr>
              <w:pStyle w:val="Tabletext"/>
              <w:jc w:val="center"/>
              <w:rPr>
                <w:lang w:val="en-US"/>
              </w:rPr>
            </w:pPr>
          </w:p>
        </w:tc>
        <w:tc>
          <w:tcPr>
            <w:tcW w:w="1865" w:type="dxa"/>
            <w:tcBorders>
              <w:top w:val="single" w:sz="4" w:space="0" w:color="000000"/>
              <w:left w:val="single" w:sz="4" w:space="0" w:color="auto"/>
              <w:bottom w:val="single" w:sz="4" w:space="0" w:color="000000"/>
              <w:right w:val="nil"/>
            </w:tcBorders>
          </w:tcPr>
          <w:p w14:paraId="7237363D" w14:textId="77777777" w:rsidR="00061A5A" w:rsidRPr="00833953" w:rsidRDefault="00061A5A" w:rsidP="00C80083">
            <w:pPr>
              <w:pStyle w:val="Tabletext"/>
              <w:jc w:val="center"/>
              <w:rPr>
                <w:b/>
                <w:bCs/>
                <w:lang w:val="en-US"/>
              </w:rPr>
            </w:pPr>
            <w:r w:rsidRPr="00833953">
              <w:rPr>
                <w:b/>
                <w:bCs/>
                <w:lang w:val="en-US"/>
              </w:rPr>
              <w:sym w:font="Symbol" w:char="F0B1"/>
            </w:r>
            <w:r w:rsidRPr="00833953">
              <w:rPr>
                <w:b/>
                <w:bCs/>
                <w:lang w:val="en-US"/>
              </w:rPr>
              <w:t>70</w:t>
            </w:r>
          </w:p>
        </w:tc>
        <w:tc>
          <w:tcPr>
            <w:tcW w:w="1984" w:type="dxa"/>
            <w:tcBorders>
              <w:top w:val="single" w:sz="4" w:space="0" w:color="000000"/>
              <w:left w:val="single" w:sz="4" w:space="0" w:color="000000"/>
              <w:bottom w:val="single" w:sz="4" w:space="0" w:color="000000"/>
              <w:right w:val="single" w:sz="4" w:space="0" w:color="000000"/>
            </w:tcBorders>
          </w:tcPr>
          <w:p w14:paraId="4B28AE95" w14:textId="77777777" w:rsidR="00061A5A" w:rsidRPr="00833953" w:rsidRDefault="00061A5A" w:rsidP="00C80083">
            <w:pPr>
              <w:pStyle w:val="Tabletext"/>
              <w:jc w:val="center"/>
              <w:rPr>
                <w:lang w:val="en-US"/>
              </w:rPr>
            </w:pPr>
            <w:r w:rsidRPr="00833953">
              <w:rPr>
                <w:lang w:val="en-US"/>
              </w:rPr>
              <w:t>−50</w:t>
            </w:r>
          </w:p>
        </w:tc>
      </w:tr>
      <w:tr w:rsidR="00061A5A" w:rsidRPr="00833953" w14:paraId="4BEEED3A" w14:textId="77777777" w:rsidTr="00C80083">
        <w:trPr>
          <w:jc w:val="center"/>
        </w:trPr>
        <w:tc>
          <w:tcPr>
            <w:tcW w:w="1838" w:type="dxa"/>
            <w:tcBorders>
              <w:top w:val="single" w:sz="4" w:space="0" w:color="000000"/>
              <w:left w:val="single" w:sz="4" w:space="0" w:color="000000"/>
              <w:bottom w:val="single" w:sz="4" w:space="0" w:color="000000"/>
              <w:right w:val="nil"/>
            </w:tcBorders>
          </w:tcPr>
          <w:p w14:paraId="0C1C7DA2" w14:textId="77777777" w:rsidR="00061A5A" w:rsidRPr="00833953" w:rsidRDefault="00061A5A" w:rsidP="00C80083">
            <w:pPr>
              <w:pStyle w:val="Tabletext"/>
              <w:jc w:val="center"/>
              <w:rPr>
                <w:b/>
                <w:bCs/>
                <w:lang w:val="en-US"/>
              </w:rPr>
            </w:pPr>
            <w:r w:rsidRPr="00833953">
              <w:rPr>
                <w:b/>
                <w:bCs/>
                <w:lang w:val="en-US"/>
              </w:rPr>
              <w:sym w:font="Symbol" w:char="F0B1"/>
            </w:r>
            <w:r w:rsidRPr="00833953">
              <w:rPr>
                <w:b/>
                <w:bCs/>
                <w:lang w:val="en-US"/>
              </w:rPr>
              <w:t>100</w:t>
            </w:r>
          </w:p>
        </w:tc>
        <w:tc>
          <w:tcPr>
            <w:tcW w:w="1963" w:type="dxa"/>
            <w:tcBorders>
              <w:top w:val="single" w:sz="4" w:space="0" w:color="000000"/>
              <w:left w:val="single" w:sz="4" w:space="0" w:color="000000"/>
              <w:bottom w:val="single" w:sz="4" w:space="0" w:color="000000"/>
              <w:right w:val="single" w:sz="4" w:space="0" w:color="auto"/>
            </w:tcBorders>
          </w:tcPr>
          <w:p w14:paraId="3C0C63ED" w14:textId="77777777" w:rsidR="00061A5A" w:rsidRPr="00833953" w:rsidRDefault="00061A5A" w:rsidP="00C80083">
            <w:pPr>
              <w:pStyle w:val="Tabletext"/>
              <w:jc w:val="center"/>
              <w:rPr>
                <w:lang w:val="en-US"/>
              </w:rPr>
            </w:pPr>
            <w:r w:rsidRPr="00833953">
              <w:rPr>
                <w:lang w:val="en-US"/>
              </w:rPr>
              <w:t>0</w:t>
            </w:r>
          </w:p>
        </w:tc>
        <w:tc>
          <w:tcPr>
            <w:tcW w:w="283" w:type="dxa"/>
            <w:tcBorders>
              <w:top w:val="nil"/>
              <w:left w:val="single" w:sz="4" w:space="0" w:color="auto"/>
              <w:bottom w:val="nil"/>
              <w:right w:val="single" w:sz="4" w:space="0" w:color="auto"/>
            </w:tcBorders>
          </w:tcPr>
          <w:p w14:paraId="42625E27" w14:textId="77777777" w:rsidR="00061A5A" w:rsidRPr="00833953" w:rsidRDefault="00061A5A" w:rsidP="00C80083">
            <w:pPr>
              <w:pStyle w:val="Tabletext"/>
              <w:jc w:val="center"/>
              <w:rPr>
                <w:lang w:val="en-US"/>
              </w:rPr>
            </w:pPr>
          </w:p>
        </w:tc>
        <w:tc>
          <w:tcPr>
            <w:tcW w:w="1865" w:type="dxa"/>
            <w:tcBorders>
              <w:top w:val="single" w:sz="4" w:space="0" w:color="000000"/>
              <w:left w:val="single" w:sz="4" w:space="0" w:color="auto"/>
              <w:bottom w:val="single" w:sz="4" w:space="0" w:color="000000"/>
              <w:right w:val="nil"/>
            </w:tcBorders>
          </w:tcPr>
          <w:p w14:paraId="52C2DCF4" w14:textId="77777777" w:rsidR="00061A5A" w:rsidRPr="00833953" w:rsidRDefault="00061A5A" w:rsidP="00C80083">
            <w:pPr>
              <w:pStyle w:val="Tabletext"/>
              <w:jc w:val="center"/>
              <w:rPr>
                <w:b/>
                <w:bCs/>
                <w:lang w:val="en-US"/>
              </w:rPr>
            </w:pPr>
            <w:r w:rsidRPr="00833953">
              <w:rPr>
                <w:b/>
                <w:bCs/>
                <w:lang w:val="en-US"/>
              </w:rPr>
              <w:sym w:font="Symbol" w:char="F0B1"/>
            </w:r>
            <w:r w:rsidRPr="00833953">
              <w:rPr>
                <w:b/>
                <w:bCs/>
                <w:lang w:val="en-US"/>
              </w:rPr>
              <w:t>100</w:t>
            </w:r>
          </w:p>
        </w:tc>
        <w:tc>
          <w:tcPr>
            <w:tcW w:w="1984" w:type="dxa"/>
            <w:tcBorders>
              <w:top w:val="single" w:sz="4" w:space="0" w:color="000000"/>
              <w:left w:val="single" w:sz="4" w:space="0" w:color="000000"/>
              <w:bottom w:val="single" w:sz="4" w:space="0" w:color="000000"/>
              <w:right w:val="single" w:sz="4" w:space="0" w:color="000000"/>
            </w:tcBorders>
          </w:tcPr>
          <w:p w14:paraId="18A34DDE" w14:textId="77777777" w:rsidR="00061A5A" w:rsidRPr="00833953" w:rsidRDefault="00061A5A" w:rsidP="00C80083">
            <w:pPr>
              <w:pStyle w:val="Tabletext"/>
              <w:jc w:val="center"/>
              <w:rPr>
                <w:lang w:val="en-US"/>
              </w:rPr>
            </w:pPr>
            <w:r w:rsidRPr="00833953">
              <w:rPr>
                <w:lang w:val="en-US"/>
              </w:rPr>
              <w:t>−70</w:t>
            </w:r>
          </w:p>
        </w:tc>
      </w:tr>
      <w:tr w:rsidR="00061A5A" w:rsidRPr="00833953" w14:paraId="7F7B8C56" w14:textId="77777777" w:rsidTr="00C80083">
        <w:trPr>
          <w:jc w:val="center"/>
        </w:trPr>
        <w:tc>
          <w:tcPr>
            <w:tcW w:w="1838" w:type="dxa"/>
            <w:tcBorders>
              <w:top w:val="single" w:sz="4" w:space="0" w:color="000000"/>
              <w:left w:val="single" w:sz="4" w:space="0" w:color="000000"/>
              <w:bottom w:val="single" w:sz="4" w:space="0" w:color="000000"/>
              <w:right w:val="nil"/>
            </w:tcBorders>
          </w:tcPr>
          <w:p w14:paraId="280FB106" w14:textId="77777777" w:rsidR="00061A5A" w:rsidRPr="00833953" w:rsidRDefault="00061A5A" w:rsidP="00C80083">
            <w:pPr>
              <w:pStyle w:val="Tabletext"/>
              <w:jc w:val="center"/>
              <w:rPr>
                <w:b/>
                <w:bCs/>
                <w:lang w:val="en-US"/>
              </w:rPr>
            </w:pPr>
            <w:r w:rsidRPr="00833953">
              <w:rPr>
                <w:b/>
                <w:bCs/>
                <w:lang w:val="en-US"/>
              </w:rPr>
              <w:sym w:font="Symbol" w:char="F0B1"/>
            </w:r>
            <w:r w:rsidRPr="00833953">
              <w:rPr>
                <w:b/>
                <w:bCs/>
                <w:lang w:val="en-US"/>
              </w:rPr>
              <w:t>200</w:t>
            </w:r>
          </w:p>
        </w:tc>
        <w:tc>
          <w:tcPr>
            <w:tcW w:w="1963" w:type="dxa"/>
            <w:tcBorders>
              <w:top w:val="single" w:sz="4" w:space="0" w:color="000000"/>
              <w:left w:val="single" w:sz="4" w:space="0" w:color="000000"/>
              <w:bottom w:val="single" w:sz="4" w:space="0" w:color="000000"/>
              <w:right w:val="single" w:sz="4" w:space="0" w:color="auto"/>
            </w:tcBorders>
          </w:tcPr>
          <w:p w14:paraId="7D06FCAE" w14:textId="77777777" w:rsidR="00061A5A" w:rsidRPr="00833953" w:rsidRDefault="00061A5A" w:rsidP="00C80083">
            <w:pPr>
              <w:pStyle w:val="Tabletext"/>
              <w:jc w:val="center"/>
              <w:rPr>
                <w:lang w:val="en-US"/>
              </w:rPr>
            </w:pPr>
            <w:r w:rsidRPr="00833953">
              <w:rPr>
                <w:lang w:val="en-US"/>
              </w:rPr>
              <w:t>−80</w:t>
            </w:r>
          </w:p>
        </w:tc>
        <w:tc>
          <w:tcPr>
            <w:tcW w:w="283" w:type="dxa"/>
            <w:tcBorders>
              <w:top w:val="nil"/>
              <w:left w:val="single" w:sz="4" w:space="0" w:color="auto"/>
              <w:bottom w:val="nil"/>
              <w:right w:val="single" w:sz="4" w:space="0" w:color="auto"/>
            </w:tcBorders>
          </w:tcPr>
          <w:p w14:paraId="1018A6AF" w14:textId="77777777" w:rsidR="00061A5A" w:rsidRPr="00833953" w:rsidRDefault="00061A5A" w:rsidP="00C80083">
            <w:pPr>
              <w:pStyle w:val="Tabletext"/>
              <w:jc w:val="center"/>
              <w:rPr>
                <w:lang w:val="en-US"/>
              </w:rPr>
            </w:pPr>
          </w:p>
        </w:tc>
        <w:tc>
          <w:tcPr>
            <w:tcW w:w="1865" w:type="dxa"/>
            <w:tcBorders>
              <w:top w:val="single" w:sz="4" w:space="0" w:color="000000"/>
              <w:left w:val="single" w:sz="4" w:space="0" w:color="auto"/>
              <w:bottom w:val="single" w:sz="4" w:space="0" w:color="000000"/>
              <w:right w:val="nil"/>
            </w:tcBorders>
          </w:tcPr>
          <w:p w14:paraId="1CBF4AA3" w14:textId="77777777" w:rsidR="00061A5A" w:rsidRPr="00833953" w:rsidRDefault="00061A5A" w:rsidP="00C80083">
            <w:pPr>
              <w:pStyle w:val="Tabletext"/>
              <w:jc w:val="center"/>
              <w:rPr>
                <w:b/>
                <w:bCs/>
                <w:lang w:val="en-US"/>
              </w:rPr>
            </w:pPr>
            <w:r w:rsidRPr="00833953">
              <w:rPr>
                <w:b/>
                <w:bCs/>
                <w:lang w:val="en-US"/>
              </w:rPr>
              <w:sym w:font="Symbol" w:char="F0B1"/>
            </w:r>
            <w:r w:rsidRPr="00833953">
              <w:rPr>
                <w:b/>
                <w:bCs/>
                <w:lang w:val="en-US"/>
              </w:rPr>
              <w:t>200</w:t>
            </w:r>
          </w:p>
        </w:tc>
        <w:tc>
          <w:tcPr>
            <w:tcW w:w="1984" w:type="dxa"/>
            <w:tcBorders>
              <w:top w:val="single" w:sz="4" w:space="0" w:color="000000"/>
              <w:left w:val="single" w:sz="4" w:space="0" w:color="000000"/>
              <w:bottom w:val="single" w:sz="4" w:space="0" w:color="000000"/>
              <w:right w:val="single" w:sz="4" w:space="0" w:color="000000"/>
            </w:tcBorders>
          </w:tcPr>
          <w:p w14:paraId="719F187E" w14:textId="77777777" w:rsidR="00061A5A" w:rsidRPr="00833953" w:rsidRDefault="00061A5A" w:rsidP="00C80083">
            <w:pPr>
              <w:pStyle w:val="Tabletext"/>
              <w:jc w:val="center"/>
              <w:rPr>
                <w:lang w:val="en-US"/>
              </w:rPr>
            </w:pPr>
            <w:r w:rsidRPr="00833953">
              <w:rPr>
                <w:lang w:val="en-US"/>
              </w:rPr>
              <w:t>−80</w:t>
            </w:r>
          </w:p>
        </w:tc>
      </w:tr>
      <w:tr w:rsidR="00061A5A" w:rsidRPr="00833953" w14:paraId="1128AFD4" w14:textId="77777777" w:rsidTr="00C80083">
        <w:trPr>
          <w:jc w:val="center"/>
        </w:trPr>
        <w:tc>
          <w:tcPr>
            <w:tcW w:w="1838" w:type="dxa"/>
            <w:tcBorders>
              <w:top w:val="single" w:sz="4" w:space="0" w:color="000000"/>
              <w:left w:val="single" w:sz="4" w:space="0" w:color="000000"/>
              <w:bottom w:val="single" w:sz="4" w:space="0" w:color="auto"/>
              <w:right w:val="nil"/>
            </w:tcBorders>
          </w:tcPr>
          <w:p w14:paraId="41C3B51B" w14:textId="77777777" w:rsidR="00061A5A" w:rsidRPr="00833953" w:rsidRDefault="00061A5A" w:rsidP="00C80083">
            <w:pPr>
              <w:pStyle w:val="Tabletext"/>
              <w:jc w:val="center"/>
              <w:rPr>
                <w:b/>
                <w:bCs/>
                <w:lang w:val="en-US"/>
              </w:rPr>
            </w:pPr>
            <w:r w:rsidRPr="00833953">
              <w:rPr>
                <w:b/>
                <w:bCs/>
                <w:lang w:val="en-US"/>
              </w:rPr>
              <w:sym w:font="Symbol" w:char="F0B1"/>
            </w:r>
            <w:r w:rsidRPr="00833953">
              <w:rPr>
                <w:b/>
                <w:bCs/>
                <w:lang w:val="en-US"/>
              </w:rPr>
              <w:t>300</w:t>
            </w:r>
          </w:p>
        </w:tc>
        <w:tc>
          <w:tcPr>
            <w:tcW w:w="1963" w:type="dxa"/>
            <w:tcBorders>
              <w:top w:val="single" w:sz="4" w:space="0" w:color="000000"/>
              <w:left w:val="single" w:sz="4" w:space="0" w:color="000000"/>
              <w:bottom w:val="single" w:sz="4" w:space="0" w:color="auto"/>
              <w:right w:val="single" w:sz="4" w:space="0" w:color="auto"/>
            </w:tcBorders>
          </w:tcPr>
          <w:p w14:paraId="0C079C03" w14:textId="77777777" w:rsidR="00061A5A" w:rsidRPr="00833953" w:rsidRDefault="00061A5A" w:rsidP="00C80083">
            <w:pPr>
              <w:pStyle w:val="Tabletext"/>
              <w:jc w:val="center"/>
              <w:rPr>
                <w:lang w:val="en-US"/>
              </w:rPr>
            </w:pPr>
            <w:r w:rsidRPr="00833953">
              <w:rPr>
                <w:lang w:val="en-US"/>
              </w:rPr>
              <w:t>−85</w:t>
            </w:r>
          </w:p>
        </w:tc>
        <w:tc>
          <w:tcPr>
            <w:tcW w:w="283" w:type="dxa"/>
            <w:tcBorders>
              <w:top w:val="nil"/>
              <w:left w:val="single" w:sz="4" w:space="0" w:color="auto"/>
              <w:bottom w:val="nil"/>
              <w:right w:val="single" w:sz="4" w:space="0" w:color="auto"/>
            </w:tcBorders>
          </w:tcPr>
          <w:p w14:paraId="1AF8D258" w14:textId="77777777" w:rsidR="00061A5A" w:rsidRPr="00833953" w:rsidRDefault="00061A5A" w:rsidP="00C80083">
            <w:pPr>
              <w:pStyle w:val="Tabletext"/>
              <w:jc w:val="center"/>
              <w:rPr>
                <w:lang w:val="en-US"/>
              </w:rPr>
            </w:pPr>
          </w:p>
        </w:tc>
        <w:tc>
          <w:tcPr>
            <w:tcW w:w="1865" w:type="dxa"/>
            <w:tcBorders>
              <w:top w:val="single" w:sz="4" w:space="0" w:color="000000"/>
              <w:left w:val="single" w:sz="4" w:space="0" w:color="auto"/>
              <w:bottom w:val="single" w:sz="4" w:space="0" w:color="000000"/>
              <w:right w:val="nil"/>
            </w:tcBorders>
          </w:tcPr>
          <w:p w14:paraId="56AA36BC" w14:textId="77777777" w:rsidR="00061A5A" w:rsidRPr="00833953" w:rsidRDefault="00061A5A" w:rsidP="00C80083">
            <w:pPr>
              <w:pStyle w:val="Tabletext"/>
              <w:jc w:val="center"/>
              <w:rPr>
                <w:b/>
                <w:bCs/>
                <w:lang w:val="en-US"/>
              </w:rPr>
            </w:pPr>
            <w:r w:rsidRPr="00833953">
              <w:rPr>
                <w:b/>
                <w:bCs/>
                <w:lang w:val="en-US"/>
              </w:rPr>
              <w:sym w:font="Symbol" w:char="F0B1"/>
            </w:r>
            <w:r w:rsidRPr="00833953">
              <w:rPr>
                <w:b/>
                <w:bCs/>
                <w:lang w:val="en-US"/>
              </w:rPr>
              <w:t>300</w:t>
            </w:r>
          </w:p>
        </w:tc>
        <w:tc>
          <w:tcPr>
            <w:tcW w:w="1984" w:type="dxa"/>
            <w:tcBorders>
              <w:top w:val="single" w:sz="4" w:space="0" w:color="000000"/>
              <w:left w:val="single" w:sz="4" w:space="0" w:color="000000"/>
              <w:bottom w:val="single" w:sz="4" w:space="0" w:color="000000"/>
              <w:right w:val="single" w:sz="4" w:space="0" w:color="000000"/>
            </w:tcBorders>
          </w:tcPr>
          <w:p w14:paraId="5B02B00C" w14:textId="77777777" w:rsidR="00061A5A" w:rsidRPr="00833953" w:rsidRDefault="00061A5A" w:rsidP="00C80083">
            <w:pPr>
              <w:pStyle w:val="Tabletext"/>
              <w:jc w:val="center"/>
              <w:rPr>
                <w:lang w:val="en-US"/>
              </w:rPr>
            </w:pPr>
            <w:r w:rsidRPr="00833953">
              <w:rPr>
                <w:lang w:val="en-US"/>
              </w:rPr>
              <w:t>−85</w:t>
            </w:r>
          </w:p>
        </w:tc>
      </w:tr>
      <w:tr w:rsidR="00061A5A" w:rsidRPr="00833953" w14:paraId="6D0DB7FE" w14:textId="77777777" w:rsidTr="00C80083">
        <w:trPr>
          <w:jc w:val="center"/>
        </w:trPr>
        <w:tc>
          <w:tcPr>
            <w:tcW w:w="1838" w:type="dxa"/>
            <w:tcBorders>
              <w:top w:val="single" w:sz="4" w:space="0" w:color="auto"/>
              <w:left w:val="single" w:sz="4" w:space="0" w:color="auto"/>
              <w:bottom w:val="single" w:sz="4" w:space="0" w:color="auto"/>
              <w:right w:val="single" w:sz="4" w:space="0" w:color="auto"/>
            </w:tcBorders>
          </w:tcPr>
          <w:p w14:paraId="60EE07F8" w14:textId="77777777" w:rsidR="00061A5A" w:rsidRPr="00833953" w:rsidRDefault="00061A5A" w:rsidP="00C80083">
            <w:pPr>
              <w:pStyle w:val="Tabletext"/>
              <w:jc w:val="center"/>
              <w:rPr>
                <w:b/>
                <w:bCs/>
                <w:lang w:val="en-US"/>
              </w:rPr>
            </w:pPr>
            <w:r w:rsidRPr="00833953">
              <w:rPr>
                <w:b/>
                <w:bCs/>
                <w:lang w:val="en-US"/>
              </w:rPr>
              <w:sym w:font="Symbol" w:char="F0B1"/>
            </w:r>
            <w:r w:rsidRPr="00833953">
              <w:rPr>
                <w:b/>
                <w:bCs/>
                <w:lang w:val="en-US"/>
              </w:rPr>
              <w:t>400</w:t>
            </w:r>
          </w:p>
        </w:tc>
        <w:tc>
          <w:tcPr>
            <w:tcW w:w="1963" w:type="dxa"/>
            <w:tcBorders>
              <w:top w:val="single" w:sz="4" w:space="0" w:color="auto"/>
              <w:left w:val="single" w:sz="4" w:space="0" w:color="auto"/>
              <w:bottom w:val="single" w:sz="4" w:space="0" w:color="auto"/>
              <w:right w:val="single" w:sz="4" w:space="0" w:color="auto"/>
            </w:tcBorders>
          </w:tcPr>
          <w:p w14:paraId="26B49887" w14:textId="77777777" w:rsidR="00061A5A" w:rsidRPr="00833953" w:rsidRDefault="00061A5A" w:rsidP="00C80083">
            <w:pPr>
              <w:pStyle w:val="Tabletext"/>
              <w:jc w:val="center"/>
              <w:rPr>
                <w:lang w:val="en-US"/>
              </w:rPr>
            </w:pPr>
            <w:r w:rsidRPr="00833953">
              <w:rPr>
                <w:lang w:val="en-US"/>
              </w:rPr>
              <w:t>−85</w:t>
            </w:r>
          </w:p>
        </w:tc>
        <w:tc>
          <w:tcPr>
            <w:tcW w:w="283" w:type="dxa"/>
            <w:tcBorders>
              <w:top w:val="nil"/>
              <w:left w:val="single" w:sz="4" w:space="0" w:color="auto"/>
              <w:bottom w:val="nil"/>
              <w:right w:val="single" w:sz="4" w:space="0" w:color="auto"/>
            </w:tcBorders>
          </w:tcPr>
          <w:p w14:paraId="794C27F0" w14:textId="77777777" w:rsidR="00061A5A" w:rsidRPr="00833953" w:rsidRDefault="00061A5A" w:rsidP="00C80083">
            <w:pPr>
              <w:pStyle w:val="Tabletext"/>
              <w:jc w:val="center"/>
              <w:rPr>
                <w:lang w:val="en-US"/>
              </w:rPr>
            </w:pPr>
          </w:p>
        </w:tc>
        <w:tc>
          <w:tcPr>
            <w:tcW w:w="1865" w:type="dxa"/>
            <w:tcBorders>
              <w:top w:val="single" w:sz="4" w:space="0" w:color="000000"/>
              <w:left w:val="single" w:sz="4" w:space="0" w:color="auto"/>
              <w:bottom w:val="single" w:sz="4" w:space="0" w:color="000000"/>
              <w:right w:val="nil"/>
            </w:tcBorders>
          </w:tcPr>
          <w:p w14:paraId="79A52B87" w14:textId="77777777" w:rsidR="00061A5A" w:rsidRPr="00833953" w:rsidRDefault="00061A5A" w:rsidP="00C80083">
            <w:pPr>
              <w:pStyle w:val="Tabletext"/>
              <w:jc w:val="center"/>
              <w:rPr>
                <w:b/>
                <w:bCs/>
                <w:lang w:val="en-US"/>
              </w:rPr>
            </w:pPr>
            <w:r w:rsidRPr="00833953">
              <w:rPr>
                <w:b/>
                <w:bCs/>
                <w:lang w:val="en-US"/>
              </w:rPr>
              <w:sym w:font="Symbol" w:char="F0B1"/>
            </w:r>
            <w:r w:rsidRPr="00833953">
              <w:rPr>
                <w:b/>
                <w:bCs/>
                <w:lang w:val="en-US"/>
              </w:rPr>
              <w:t>400</w:t>
            </w:r>
          </w:p>
        </w:tc>
        <w:tc>
          <w:tcPr>
            <w:tcW w:w="1984" w:type="dxa"/>
            <w:tcBorders>
              <w:top w:val="single" w:sz="4" w:space="0" w:color="000000"/>
              <w:left w:val="single" w:sz="4" w:space="0" w:color="000000"/>
              <w:bottom w:val="single" w:sz="4" w:space="0" w:color="000000"/>
              <w:right w:val="single" w:sz="4" w:space="0" w:color="000000"/>
            </w:tcBorders>
          </w:tcPr>
          <w:p w14:paraId="5083D84C" w14:textId="77777777" w:rsidR="00061A5A" w:rsidRPr="00833953" w:rsidRDefault="00061A5A" w:rsidP="00C80083">
            <w:pPr>
              <w:pStyle w:val="Tabletext"/>
              <w:jc w:val="center"/>
              <w:rPr>
                <w:lang w:val="en-US"/>
              </w:rPr>
            </w:pPr>
            <w:r w:rsidRPr="00833953">
              <w:rPr>
                <w:lang w:val="en-US"/>
              </w:rPr>
              <w:t>−85</w:t>
            </w:r>
          </w:p>
        </w:tc>
      </w:tr>
    </w:tbl>
    <w:p w14:paraId="42588A0D" w14:textId="77777777" w:rsidR="00061A5A" w:rsidRPr="00245D4B" w:rsidRDefault="00061A5A" w:rsidP="00061A5A">
      <w:pPr>
        <w:pStyle w:val="Tablefin"/>
      </w:pPr>
    </w:p>
    <w:p w14:paraId="59B4FB73" w14:textId="77777777" w:rsidR="00061A5A" w:rsidRPr="00070FC1" w:rsidRDefault="00061A5A" w:rsidP="00061A5A">
      <w:pPr>
        <w:pStyle w:val="Heading4"/>
      </w:pPr>
      <w:r w:rsidRPr="00070FC1">
        <w:lastRenderedPageBreak/>
        <w:t>4.3.3.2</w:t>
      </w:r>
      <w:r w:rsidRPr="00070FC1">
        <w:tab/>
        <w:t>VHF Band III</w:t>
      </w:r>
      <w:bookmarkEnd w:id="420"/>
      <w:bookmarkEnd w:id="421"/>
      <w:bookmarkEnd w:id="422"/>
      <w:bookmarkEnd w:id="423"/>
      <w:bookmarkEnd w:id="424"/>
      <w:bookmarkEnd w:id="425"/>
      <w:bookmarkEnd w:id="426"/>
    </w:p>
    <w:p w14:paraId="0F1F45BE" w14:textId="77777777" w:rsidR="00061A5A" w:rsidRPr="00C80083" w:rsidRDefault="00061A5A" w:rsidP="00061A5A">
      <w:pPr>
        <w:rPr>
          <w:lang w:val="en-GB"/>
        </w:rPr>
      </w:pPr>
      <w:r w:rsidRPr="00C80083">
        <w:rPr>
          <w:lang w:val="en-GB" w:eastAsia="de-DE"/>
        </w:rPr>
        <w:t>The vertices of the symmetric out-of-band spectrum masks for DAB transmitters are given in Recommendation ITU</w:t>
      </w:r>
      <w:r w:rsidRPr="00C80083">
        <w:rPr>
          <w:lang w:val="en-GB" w:eastAsia="de-DE"/>
        </w:rPr>
        <w:noBreakHyphen/>
        <w:t xml:space="preserve">R BS.1660 [44]. An </w:t>
      </w:r>
      <w:r w:rsidRPr="00C80083">
        <w:rPr>
          <w:lang w:val="en-GB"/>
        </w:rPr>
        <w:t>out-of-band spectrum mask for DRM is proposed that fits into the DAB masks, see Fig. 2 and Table 40.</w:t>
      </w:r>
    </w:p>
    <w:p w14:paraId="3DC35121" w14:textId="4F60EBAC" w:rsidR="00061A5A" w:rsidRPr="00C80083" w:rsidRDefault="00061A5A" w:rsidP="00061A5A">
      <w:pPr>
        <w:rPr>
          <w:lang w:val="en-GB" w:eastAsia="de-DE"/>
        </w:rPr>
      </w:pPr>
      <w:r w:rsidRPr="00C80083">
        <w:rPr>
          <w:lang w:val="en-GB"/>
        </w:rPr>
        <w:t xml:space="preserve">Note that the out-of-band spectrum masks are defined for a resolution bandwidth (RBW) of 4 kHz. Thus the value of </w:t>
      </w:r>
      <w:r w:rsidR="00C71799">
        <w:rPr>
          <w:lang w:val="en-GB"/>
        </w:rPr>
        <w:t>−</w:t>
      </w:r>
      <w:r w:rsidRPr="00C80083">
        <w:rPr>
          <w:lang w:val="en-GB"/>
        </w:rPr>
        <w:t>14 dBr results for DRM.</w:t>
      </w:r>
    </w:p>
    <w:p w14:paraId="090C474B" w14:textId="77777777" w:rsidR="00061A5A" w:rsidRPr="00C80083" w:rsidRDefault="00061A5A" w:rsidP="00061A5A">
      <w:pPr>
        <w:pStyle w:val="FigureNo"/>
        <w:rPr>
          <w:lang w:val="en-GB"/>
        </w:rPr>
      </w:pPr>
      <w:bookmarkStart w:id="696" w:name="_Ref291141583"/>
      <w:r w:rsidRPr="00C80083">
        <w:rPr>
          <w:lang w:val="en-GB"/>
        </w:rPr>
        <w:t>Figure 2</w:t>
      </w:r>
      <w:bookmarkEnd w:id="696"/>
    </w:p>
    <w:p w14:paraId="3717B5BA" w14:textId="77777777" w:rsidR="00061A5A" w:rsidRPr="00C80083" w:rsidRDefault="00061A5A" w:rsidP="00061A5A">
      <w:pPr>
        <w:pStyle w:val="Figuretitle"/>
        <w:rPr>
          <w:lang w:val="en-GB"/>
        </w:rPr>
      </w:pPr>
      <w:r w:rsidRPr="00C80083">
        <w:rPr>
          <w:lang w:val="en-GB"/>
        </w:rPr>
        <w:t>Out-of-band spectrum masks for DAB and DRM in VHF Band III</w:t>
      </w:r>
    </w:p>
    <w:p w14:paraId="23A3843A" w14:textId="77777777" w:rsidR="00061A5A" w:rsidRPr="00070FC1" w:rsidRDefault="00061A5A" w:rsidP="00061A5A">
      <w:pPr>
        <w:pStyle w:val="Figure"/>
      </w:pPr>
      <w:r w:rsidRPr="00C8478F">
        <w:rPr>
          <w:noProof/>
          <w:lang w:val="en-GB" w:eastAsia="en-GB"/>
        </w:rPr>
        <w:drawing>
          <wp:inline distT="0" distB="0" distL="0" distR="0" wp14:anchorId="621AB3CE" wp14:editId="3570DE66">
            <wp:extent cx="4572000" cy="2894400"/>
            <wp:effectExtent l="0" t="0" r="0" b="1270"/>
            <wp:docPr id="1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kDRM-DAB.jpg"/>
                    <pic:cNvPicPr/>
                  </pic:nvPicPr>
                  <pic:blipFill>
                    <a:blip r:embed="rId107">
                      <a:extLst>
                        <a:ext uri="{28A0092B-C50C-407E-A947-70E740481C1C}">
                          <a14:useLocalDpi xmlns:a14="http://schemas.microsoft.com/office/drawing/2010/main" val="0"/>
                        </a:ext>
                      </a:extLst>
                    </a:blip>
                    <a:stretch>
                      <a:fillRect/>
                    </a:stretch>
                  </pic:blipFill>
                  <pic:spPr>
                    <a:xfrm>
                      <a:off x="0" y="0"/>
                      <a:ext cx="4572000" cy="2894400"/>
                    </a:xfrm>
                    <a:prstGeom prst="rect">
                      <a:avLst/>
                    </a:prstGeom>
                  </pic:spPr>
                </pic:pic>
              </a:graphicData>
            </a:graphic>
          </wp:inline>
        </w:drawing>
      </w:r>
    </w:p>
    <w:p w14:paraId="53146EE0" w14:textId="77777777" w:rsidR="00061A5A" w:rsidRPr="00C80083" w:rsidRDefault="00061A5A" w:rsidP="00061A5A">
      <w:pPr>
        <w:pStyle w:val="TableNo"/>
        <w:rPr>
          <w:lang w:val="en-GB"/>
        </w:rPr>
      </w:pPr>
      <w:bookmarkStart w:id="697" w:name="_Ref270599076"/>
      <w:r w:rsidRPr="00C80083">
        <w:rPr>
          <w:lang w:val="en-GB"/>
        </w:rPr>
        <w:t>TABLE </w:t>
      </w:r>
      <w:bookmarkEnd w:id="697"/>
      <w:r w:rsidRPr="00C80083">
        <w:rPr>
          <w:lang w:val="en-GB"/>
        </w:rPr>
        <w:t>40</w:t>
      </w:r>
    </w:p>
    <w:p w14:paraId="51EE5DFE" w14:textId="77777777" w:rsidR="00061A5A" w:rsidRPr="00C80083" w:rsidRDefault="00061A5A" w:rsidP="00061A5A">
      <w:pPr>
        <w:pStyle w:val="Tabletitle"/>
        <w:rPr>
          <w:lang w:val="en-GB"/>
        </w:rPr>
      </w:pPr>
      <w:r w:rsidRPr="00C80083">
        <w:rPr>
          <w:lang w:val="en-GB"/>
        </w:rPr>
        <w:t>Out-of-band spectrum masks for DRM in VHF Band III</w:t>
      </w:r>
    </w:p>
    <w:tbl>
      <w:tblPr>
        <w:tblStyle w:val="TableGrid"/>
        <w:tblW w:w="0" w:type="auto"/>
        <w:jc w:val="center"/>
        <w:tblLook w:val="04A0" w:firstRow="1" w:lastRow="0" w:firstColumn="1" w:lastColumn="0" w:noHBand="0" w:noVBand="1"/>
      </w:tblPr>
      <w:tblGrid>
        <w:gridCol w:w="3039"/>
        <w:gridCol w:w="2626"/>
      </w:tblGrid>
      <w:tr w:rsidR="00061A5A" w:rsidRPr="000E0D4C" w14:paraId="3CF9B2C2" w14:textId="77777777" w:rsidTr="00C80083">
        <w:trPr>
          <w:jc w:val="center"/>
        </w:trPr>
        <w:tc>
          <w:tcPr>
            <w:tcW w:w="5665" w:type="dxa"/>
            <w:gridSpan w:val="2"/>
          </w:tcPr>
          <w:p w14:paraId="4098B237" w14:textId="77777777" w:rsidR="00061A5A" w:rsidRPr="00C80083" w:rsidRDefault="00061A5A" w:rsidP="00C80083">
            <w:pPr>
              <w:pStyle w:val="Tablehead"/>
              <w:keepLines/>
              <w:rPr>
                <w:lang w:val="en-GB"/>
              </w:rPr>
            </w:pPr>
            <w:r w:rsidRPr="00C80083">
              <w:rPr>
                <w:lang w:val="en-GB"/>
              </w:rPr>
              <w:t xml:space="preserve">Spectrum mask (100 kHz channel) </w:t>
            </w:r>
            <w:r w:rsidRPr="00C80083">
              <w:rPr>
                <w:lang w:val="en-GB"/>
              </w:rPr>
              <w:br/>
              <w:t>relative level for DRM</w:t>
            </w:r>
          </w:p>
        </w:tc>
      </w:tr>
      <w:tr w:rsidR="00061A5A" w14:paraId="27A51BF3" w14:textId="77777777" w:rsidTr="00C80083">
        <w:trPr>
          <w:jc w:val="center"/>
        </w:trPr>
        <w:tc>
          <w:tcPr>
            <w:tcW w:w="3039" w:type="dxa"/>
          </w:tcPr>
          <w:p w14:paraId="524BA0F4" w14:textId="77777777" w:rsidR="00061A5A" w:rsidRPr="00070FC1" w:rsidRDefault="00061A5A" w:rsidP="00C80083">
            <w:pPr>
              <w:pStyle w:val="Tablehead"/>
              <w:keepLines/>
            </w:pPr>
            <w:r w:rsidRPr="00070FC1">
              <w:t>Frequency offset (kHz)</w:t>
            </w:r>
          </w:p>
        </w:tc>
        <w:tc>
          <w:tcPr>
            <w:tcW w:w="2626" w:type="dxa"/>
          </w:tcPr>
          <w:p w14:paraId="3A6AA0BC" w14:textId="77777777" w:rsidR="00061A5A" w:rsidRPr="00070FC1" w:rsidRDefault="00061A5A" w:rsidP="00C80083">
            <w:pPr>
              <w:pStyle w:val="Tablehead"/>
              <w:keepLines/>
            </w:pPr>
            <w:r w:rsidRPr="00070FC1">
              <w:t>Level (dBc)</w:t>
            </w:r>
          </w:p>
        </w:tc>
      </w:tr>
      <w:tr w:rsidR="00061A5A" w14:paraId="7480B6B4" w14:textId="77777777" w:rsidTr="00C80083">
        <w:trPr>
          <w:jc w:val="center"/>
        </w:trPr>
        <w:tc>
          <w:tcPr>
            <w:tcW w:w="3039" w:type="dxa"/>
            <w:vAlign w:val="center"/>
          </w:tcPr>
          <w:p w14:paraId="042DEFFB" w14:textId="77777777" w:rsidR="00061A5A" w:rsidRPr="00070FC1" w:rsidRDefault="00061A5A" w:rsidP="00C80083">
            <w:pPr>
              <w:pStyle w:val="Tabletext"/>
              <w:keepNext/>
              <w:keepLines/>
              <w:jc w:val="center"/>
            </w:pPr>
            <w:r w:rsidRPr="00070FC1">
              <w:rPr>
                <w:b/>
                <w:bCs/>
              </w:rPr>
              <w:t>0</w:t>
            </w:r>
          </w:p>
        </w:tc>
        <w:tc>
          <w:tcPr>
            <w:tcW w:w="2626" w:type="dxa"/>
            <w:vAlign w:val="center"/>
          </w:tcPr>
          <w:p w14:paraId="715C1439" w14:textId="77777777" w:rsidR="00061A5A" w:rsidRPr="00070FC1" w:rsidRDefault="00061A5A" w:rsidP="00C80083">
            <w:pPr>
              <w:pStyle w:val="Tabletext"/>
              <w:keepNext/>
              <w:keepLines/>
              <w:jc w:val="center"/>
            </w:pPr>
            <w:r w:rsidRPr="00070FC1">
              <w:t>−14</w:t>
            </w:r>
          </w:p>
        </w:tc>
      </w:tr>
      <w:tr w:rsidR="00061A5A" w14:paraId="0B1BFC88" w14:textId="77777777" w:rsidTr="00C80083">
        <w:trPr>
          <w:jc w:val="center"/>
        </w:trPr>
        <w:tc>
          <w:tcPr>
            <w:tcW w:w="3039" w:type="dxa"/>
            <w:vAlign w:val="center"/>
          </w:tcPr>
          <w:p w14:paraId="08EE1C18" w14:textId="77777777" w:rsidR="00061A5A" w:rsidRPr="00070FC1" w:rsidRDefault="00061A5A" w:rsidP="00C80083">
            <w:pPr>
              <w:pStyle w:val="Tabletext"/>
              <w:keepNext/>
              <w:keepLines/>
              <w:jc w:val="center"/>
            </w:pPr>
            <w:r w:rsidRPr="00070FC1">
              <w:rPr>
                <w:b/>
                <w:bCs/>
              </w:rPr>
              <w:sym w:font="Symbol" w:char="F0B1"/>
            </w:r>
            <w:r w:rsidRPr="00070FC1">
              <w:rPr>
                <w:b/>
                <w:bCs/>
              </w:rPr>
              <w:t>50</w:t>
            </w:r>
          </w:p>
        </w:tc>
        <w:tc>
          <w:tcPr>
            <w:tcW w:w="2626" w:type="dxa"/>
            <w:vAlign w:val="center"/>
          </w:tcPr>
          <w:p w14:paraId="31B86C35" w14:textId="77777777" w:rsidR="00061A5A" w:rsidRPr="00070FC1" w:rsidRDefault="00061A5A" w:rsidP="00C80083">
            <w:pPr>
              <w:pStyle w:val="Tabletext"/>
              <w:keepNext/>
              <w:keepLines/>
              <w:jc w:val="center"/>
            </w:pPr>
            <w:r w:rsidRPr="00070FC1">
              <w:t>−14</w:t>
            </w:r>
          </w:p>
        </w:tc>
      </w:tr>
      <w:tr w:rsidR="00061A5A" w14:paraId="1B03F27B" w14:textId="77777777" w:rsidTr="00C80083">
        <w:trPr>
          <w:jc w:val="center"/>
        </w:trPr>
        <w:tc>
          <w:tcPr>
            <w:tcW w:w="3039" w:type="dxa"/>
            <w:vAlign w:val="center"/>
          </w:tcPr>
          <w:p w14:paraId="4BB3A7A0" w14:textId="77777777" w:rsidR="00061A5A" w:rsidRPr="00070FC1" w:rsidRDefault="00061A5A" w:rsidP="00C80083">
            <w:pPr>
              <w:pStyle w:val="Tabletext"/>
              <w:keepNext/>
              <w:keepLines/>
              <w:jc w:val="center"/>
            </w:pPr>
            <w:r w:rsidRPr="00070FC1">
              <w:rPr>
                <w:b/>
                <w:bCs/>
              </w:rPr>
              <w:sym w:font="Symbol" w:char="F0B1"/>
            </w:r>
            <w:r w:rsidRPr="00070FC1">
              <w:rPr>
                <w:b/>
                <w:bCs/>
              </w:rPr>
              <w:t>60</w:t>
            </w:r>
          </w:p>
        </w:tc>
        <w:tc>
          <w:tcPr>
            <w:tcW w:w="2626" w:type="dxa"/>
            <w:vAlign w:val="center"/>
          </w:tcPr>
          <w:p w14:paraId="46328422" w14:textId="77777777" w:rsidR="00061A5A" w:rsidRPr="00070FC1" w:rsidRDefault="00061A5A" w:rsidP="00C80083">
            <w:pPr>
              <w:pStyle w:val="Tabletext"/>
              <w:keepNext/>
              <w:keepLines/>
              <w:jc w:val="center"/>
            </w:pPr>
            <w:r w:rsidRPr="00070FC1">
              <w:t>−44</w:t>
            </w:r>
          </w:p>
        </w:tc>
      </w:tr>
      <w:tr w:rsidR="00061A5A" w14:paraId="0C5D63D1" w14:textId="77777777" w:rsidTr="00C80083">
        <w:trPr>
          <w:jc w:val="center"/>
        </w:trPr>
        <w:tc>
          <w:tcPr>
            <w:tcW w:w="3039" w:type="dxa"/>
            <w:vAlign w:val="center"/>
          </w:tcPr>
          <w:p w14:paraId="017A2244" w14:textId="77777777" w:rsidR="00061A5A" w:rsidRPr="00070FC1" w:rsidRDefault="00061A5A" w:rsidP="00C80083">
            <w:pPr>
              <w:pStyle w:val="Tabletext"/>
              <w:keepNext/>
              <w:keepLines/>
              <w:jc w:val="center"/>
            </w:pPr>
            <w:r w:rsidRPr="00070FC1">
              <w:rPr>
                <w:b/>
                <w:bCs/>
              </w:rPr>
              <w:sym w:font="Symbol" w:char="F0B1"/>
            </w:r>
            <w:r w:rsidRPr="00070FC1">
              <w:rPr>
                <w:b/>
                <w:bCs/>
              </w:rPr>
              <w:t>181.25</w:t>
            </w:r>
          </w:p>
        </w:tc>
        <w:tc>
          <w:tcPr>
            <w:tcW w:w="2626" w:type="dxa"/>
            <w:vAlign w:val="center"/>
          </w:tcPr>
          <w:p w14:paraId="45814C6A" w14:textId="77777777" w:rsidR="00061A5A" w:rsidRPr="00070FC1" w:rsidRDefault="00061A5A" w:rsidP="00C80083">
            <w:pPr>
              <w:pStyle w:val="Tabletext"/>
              <w:keepNext/>
              <w:keepLines/>
              <w:jc w:val="center"/>
            </w:pPr>
            <w:r w:rsidRPr="00070FC1">
              <w:t>−59</w:t>
            </w:r>
          </w:p>
        </w:tc>
      </w:tr>
      <w:tr w:rsidR="00061A5A" w14:paraId="5F11B5B5" w14:textId="77777777" w:rsidTr="00C80083">
        <w:trPr>
          <w:jc w:val="center"/>
        </w:trPr>
        <w:tc>
          <w:tcPr>
            <w:tcW w:w="3039" w:type="dxa"/>
            <w:vAlign w:val="center"/>
          </w:tcPr>
          <w:p w14:paraId="75CAF7AE" w14:textId="77777777" w:rsidR="00061A5A" w:rsidRPr="00070FC1" w:rsidRDefault="00061A5A" w:rsidP="00C80083">
            <w:pPr>
              <w:pStyle w:val="Tabletext"/>
              <w:keepNext/>
              <w:keepLines/>
              <w:jc w:val="center"/>
            </w:pPr>
            <w:r w:rsidRPr="00070FC1">
              <w:rPr>
                <w:b/>
                <w:bCs/>
              </w:rPr>
              <w:sym w:font="Symbol" w:char="F0B1"/>
            </w:r>
            <w:r w:rsidRPr="00070FC1">
              <w:rPr>
                <w:b/>
                <w:bCs/>
              </w:rPr>
              <w:t>200</w:t>
            </w:r>
          </w:p>
        </w:tc>
        <w:tc>
          <w:tcPr>
            <w:tcW w:w="2626" w:type="dxa"/>
            <w:vAlign w:val="center"/>
          </w:tcPr>
          <w:p w14:paraId="068CB53E" w14:textId="77777777" w:rsidR="00061A5A" w:rsidRPr="00070FC1" w:rsidRDefault="00061A5A" w:rsidP="00C80083">
            <w:pPr>
              <w:pStyle w:val="Tabletext"/>
              <w:keepNext/>
              <w:keepLines/>
              <w:jc w:val="center"/>
            </w:pPr>
            <w:r w:rsidRPr="00070FC1">
              <w:t>−74</w:t>
            </w:r>
          </w:p>
        </w:tc>
      </w:tr>
      <w:tr w:rsidR="00061A5A" w14:paraId="62C71D75" w14:textId="77777777" w:rsidTr="00C80083">
        <w:trPr>
          <w:jc w:val="center"/>
        </w:trPr>
        <w:tc>
          <w:tcPr>
            <w:tcW w:w="3039" w:type="dxa"/>
            <w:vAlign w:val="center"/>
          </w:tcPr>
          <w:p w14:paraId="4574C4B5" w14:textId="77777777" w:rsidR="00061A5A" w:rsidRPr="00070FC1" w:rsidRDefault="00061A5A" w:rsidP="00C80083">
            <w:pPr>
              <w:pStyle w:val="Tabletext"/>
              <w:keepNext/>
              <w:keepLines/>
              <w:jc w:val="center"/>
            </w:pPr>
            <w:r w:rsidRPr="00070FC1">
              <w:rPr>
                <w:b/>
                <w:bCs/>
              </w:rPr>
              <w:sym w:font="Symbol" w:char="F0B1"/>
            </w:r>
            <w:r w:rsidRPr="00070FC1">
              <w:rPr>
                <w:b/>
                <w:bCs/>
              </w:rPr>
              <w:t>300</w:t>
            </w:r>
          </w:p>
        </w:tc>
        <w:tc>
          <w:tcPr>
            <w:tcW w:w="2626" w:type="dxa"/>
            <w:vAlign w:val="center"/>
          </w:tcPr>
          <w:p w14:paraId="2BAB396F" w14:textId="77777777" w:rsidR="00061A5A" w:rsidRPr="00070FC1" w:rsidRDefault="00061A5A" w:rsidP="00C80083">
            <w:pPr>
              <w:pStyle w:val="Tabletext"/>
              <w:keepNext/>
              <w:keepLines/>
              <w:jc w:val="center"/>
            </w:pPr>
            <w:r w:rsidRPr="00070FC1">
              <w:t>−79</w:t>
            </w:r>
          </w:p>
        </w:tc>
      </w:tr>
      <w:tr w:rsidR="00061A5A" w14:paraId="7CB19C17" w14:textId="77777777" w:rsidTr="00C80083">
        <w:trPr>
          <w:jc w:val="center"/>
        </w:trPr>
        <w:tc>
          <w:tcPr>
            <w:tcW w:w="3039" w:type="dxa"/>
            <w:vAlign w:val="center"/>
          </w:tcPr>
          <w:p w14:paraId="0BC1EBF2" w14:textId="77777777" w:rsidR="00061A5A" w:rsidRPr="00070FC1" w:rsidRDefault="00061A5A" w:rsidP="00C80083">
            <w:pPr>
              <w:pStyle w:val="Tabletext"/>
              <w:keepNext/>
              <w:keepLines/>
              <w:jc w:val="center"/>
            </w:pPr>
            <w:r w:rsidRPr="00070FC1">
              <w:rPr>
                <w:b/>
                <w:bCs/>
              </w:rPr>
              <w:sym w:font="Symbol" w:char="F0B1"/>
            </w:r>
            <w:r w:rsidRPr="00070FC1">
              <w:rPr>
                <w:b/>
                <w:bCs/>
              </w:rPr>
              <w:t>500</w:t>
            </w:r>
          </w:p>
        </w:tc>
        <w:tc>
          <w:tcPr>
            <w:tcW w:w="2626" w:type="dxa"/>
            <w:vAlign w:val="center"/>
          </w:tcPr>
          <w:p w14:paraId="29855F9C" w14:textId="77777777" w:rsidR="00061A5A" w:rsidRPr="00070FC1" w:rsidRDefault="00061A5A" w:rsidP="00C80083">
            <w:pPr>
              <w:pStyle w:val="Tabletext"/>
              <w:keepNext/>
              <w:keepLines/>
              <w:jc w:val="center"/>
            </w:pPr>
            <w:r w:rsidRPr="00070FC1">
              <w:t>−84</w:t>
            </w:r>
          </w:p>
        </w:tc>
      </w:tr>
    </w:tbl>
    <w:p w14:paraId="44BE15F1" w14:textId="77777777" w:rsidR="00061A5A" w:rsidRDefault="00061A5A" w:rsidP="00061A5A">
      <w:pPr>
        <w:pStyle w:val="Tabletext"/>
      </w:pPr>
    </w:p>
    <w:p w14:paraId="4B5C947E" w14:textId="77777777" w:rsidR="00061A5A" w:rsidRPr="00245D4B" w:rsidRDefault="00061A5A" w:rsidP="00061A5A">
      <w:pPr>
        <w:pStyle w:val="Heading3"/>
        <w:rPr>
          <w:lang w:val="en-US"/>
        </w:rPr>
      </w:pPr>
      <w:bookmarkStart w:id="698" w:name="_Toc18411324"/>
      <w:r w:rsidRPr="00245D4B">
        <w:rPr>
          <w:lang w:val="en-US"/>
        </w:rPr>
        <w:t>4.3.4</w:t>
      </w:r>
      <w:r w:rsidRPr="00245D4B">
        <w:rPr>
          <w:lang w:val="en-US"/>
        </w:rPr>
        <w:tab/>
        <w:t>Protection ratios</w:t>
      </w:r>
      <w:bookmarkEnd w:id="698"/>
    </w:p>
    <w:p w14:paraId="39B98CBA" w14:textId="77777777" w:rsidR="00061A5A" w:rsidRPr="00245D4B" w:rsidRDefault="00061A5A" w:rsidP="00061A5A">
      <w:pPr>
        <w:rPr>
          <w:lang w:val="en-US"/>
        </w:rPr>
      </w:pPr>
      <w:r w:rsidRPr="00245D4B">
        <w:rPr>
          <w:lang w:val="en-US"/>
        </w:rPr>
        <w:t xml:space="preserve">The minimum acceptable ratio between </w:t>
      </w:r>
      <w:r w:rsidRPr="00245D4B">
        <w:rPr>
          <w:lang w:val="en-US" w:eastAsia="de-DE"/>
        </w:rPr>
        <w:t xml:space="preserve">a wanted signal and interfering signals to protect the reception of the wanted signal is defined as the protection ratio </w:t>
      </w:r>
      <w:r w:rsidRPr="00245D4B">
        <w:rPr>
          <w:i/>
          <w:lang w:val="en-US" w:eastAsia="de-DE"/>
        </w:rPr>
        <w:t>PR</w:t>
      </w:r>
      <w:r w:rsidRPr="00245D4B">
        <w:rPr>
          <w:lang w:val="en-US" w:eastAsia="de-DE"/>
        </w:rPr>
        <w:t xml:space="preserve"> (dB). </w:t>
      </w:r>
      <w:r w:rsidRPr="00245D4B">
        <w:rPr>
          <w:lang w:val="en-US"/>
        </w:rPr>
        <w:t>The values of protection ratios are given as:</w:t>
      </w:r>
    </w:p>
    <w:p w14:paraId="1E588514" w14:textId="77777777" w:rsidR="00061A5A" w:rsidRPr="00245D4B" w:rsidRDefault="00061A5A" w:rsidP="00061A5A">
      <w:pPr>
        <w:pStyle w:val="enumlev1"/>
        <w:rPr>
          <w:lang w:val="en-US"/>
        </w:rPr>
      </w:pPr>
      <w:r w:rsidRPr="00245D4B">
        <w:rPr>
          <w:lang w:val="en-US"/>
        </w:rPr>
        <w:lastRenderedPageBreak/>
        <w:t>–</w:t>
      </w:r>
      <w:r w:rsidRPr="00245D4B">
        <w:rPr>
          <w:b/>
          <w:lang w:val="en-US"/>
        </w:rPr>
        <w:tab/>
      </w:r>
      <w:r w:rsidRPr="00E26934">
        <w:rPr>
          <w:bCs/>
          <w:lang w:val="en-US"/>
        </w:rPr>
        <w:t>Basic protection ratio</w:t>
      </w:r>
      <w:r w:rsidRPr="00245D4B">
        <w:rPr>
          <w:lang w:val="en-US"/>
        </w:rPr>
        <w:t xml:space="preserve"> </w:t>
      </w:r>
      <w:r w:rsidRPr="00245D4B">
        <w:rPr>
          <w:i/>
          <w:iCs/>
          <w:lang w:val="en-US"/>
        </w:rPr>
        <w:t>PR</w:t>
      </w:r>
      <w:r w:rsidRPr="00245D4B">
        <w:rPr>
          <w:i/>
          <w:iCs/>
          <w:vertAlign w:val="subscript"/>
          <w:lang w:val="en-US"/>
        </w:rPr>
        <w:t>basic</w:t>
      </w:r>
      <w:r w:rsidRPr="00245D4B">
        <w:rPr>
          <w:i/>
          <w:iCs/>
          <w:lang w:val="en-US"/>
        </w:rPr>
        <w:t xml:space="preserve"> </w:t>
      </w:r>
      <w:r w:rsidRPr="00245D4B">
        <w:rPr>
          <w:lang w:val="en-US"/>
        </w:rPr>
        <w:t>for a wanted signal interfered with by an unwanted signal at 50% location probability. These values are determined in accordance with Recommendation ITU</w:t>
      </w:r>
      <w:r w:rsidRPr="00245D4B">
        <w:rPr>
          <w:lang w:val="en-US"/>
        </w:rPr>
        <w:noBreakHyphen/>
        <w:t>R BS.641.</w:t>
      </w:r>
    </w:p>
    <w:p w14:paraId="44F60B02" w14:textId="77777777" w:rsidR="00061A5A" w:rsidRPr="00245D4B" w:rsidRDefault="00061A5A" w:rsidP="00061A5A">
      <w:pPr>
        <w:pStyle w:val="enumlev1"/>
        <w:rPr>
          <w:lang w:val="en-US"/>
        </w:rPr>
      </w:pPr>
      <w:r w:rsidRPr="00245D4B">
        <w:rPr>
          <w:lang w:val="en-US"/>
        </w:rPr>
        <w:t>–</w:t>
      </w:r>
      <w:r w:rsidRPr="00245D4B">
        <w:rPr>
          <w:b/>
          <w:lang w:val="en-US"/>
        </w:rPr>
        <w:tab/>
      </w:r>
      <w:r w:rsidRPr="00E26934">
        <w:rPr>
          <w:bCs/>
          <w:lang w:val="en-US"/>
        </w:rPr>
        <w:t>Combined location correction factor</w:t>
      </w:r>
      <w:r w:rsidRPr="00245D4B">
        <w:rPr>
          <w:lang w:val="en-US"/>
        </w:rPr>
        <w:t xml:space="preserve"> </w:t>
      </w:r>
      <w:r w:rsidRPr="00245D4B">
        <w:rPr>
          <w:rFonts w:ascii="TimesNewRoman,Italic" w:hAnsi="TimesNewRoman,Italic" w:cs="TimesNewRoman,Italic"/>
          <w:i/>
          <w:iCs/>
          <w:lang w:val="en-US"/>
        </w:rPr>
        <w:t>CF</w:t>
      </w:r>
      <w:r w:rsidRPr="00245D4B">
        <w:rPr>
          <w:lang w:val="en-US"/>
        </w:rPr>
        <w:t xml:space="preserve"> (dB) as a margin that has to be added to the basic protection ratio for a wanted signal interfered with by an unwanted signal for the calculation of protection ratios at location probability greater as 50%. The equation for the calculation is given in </w:t>
      </w:r>
      <w:r>
        <w:rPr>
          <w:lang w:val="en-US"/>
        </w:rPr>
        <w:t>§ 3.8.3</w:t>
      </w:r>
      <w:r w:rsidRPr="00245D4B">
        <w:rPr>
          <w:lang w:val="en-US"/>
        </w:rPr>
        <w:t>.</w:t>
      </w:r>
    </w:p>
    <w:p w14:paraId="2E113527" w14:textId="77777777" w:rsidR="00061A5A" w:rsidRPr="00245D4B" w:rsidRDefault="00061A5A" w:rsidP="00061A5A">
      <w:pPr>
        <w:pStyle w:val="enumlev1"/>
        <w:rPr>
          <w:lang w:val="en-US"/>
        </w:rPr>
      </w:pPr>
      <w:r w:rsidRPr="00245D4B">
        <w:rPr>
          <w:lang w:val="en-US"/>
        </w:rPr>
        <w:t>–</w:t>
      </w:r>
      <w:r w:rsidRPr="00245D4B">
        <w:rPr>
          <w:b/>
          <w:lang w:val="en-US"/>
        </w:rPr>
        <w:tab/>
      </w:r>
      <w:r w:rsidRPr="00E26934">
        <w:rPr>
          <w:bCs/>
          <w:lang w:val="en-US"/>
        </w:rPr>
        <w:t>Corresponding protection ratio</w:t>
      </w:r>
      <w:r w:rsidRPr="00245D4B">
        <w:rPr>
          <w:lang w:val="en-US"/>
        </w:rPr>
        <w:t xml:space="preserve"> </w:t>
      </w:r>
      <w:r w:rsidRPr="00245D4B">
        <w:rPr>
          <w:i/>
          <w:iCs/>
          <w:lang w:val="en-US"/>
        </w:rPr>
        <w:t>PR</w:t>
      </w:r>
      <w:r w:rsidRPr="00245D4B">
        <w:rPr>
          <w:lang w:val="en-US"/>
        </w:rPr>
        <w:t>(</w:t>
      </w:r>
      <w:r w:rsidRPr="00245D4B">
        <w:rPr>
          <w:i/>
          <w:iCs/>
          <w:lang w:val="en-US"/>
        </w:rPr>
        <w:t>p</w:t>
      </w:r>
      <w:r w:rsidRPr="00245D4B">
        <w:rPr>
          <w:lang w:val="en-US"/>
        </w:rPr>
        <w:t>) for a wanted digital signal interfered with by an unwanted signal at location probability greater than 50% taking into account the respective location probability of the corresponding reception modes that have higher protection requirements due to the higher location probability to be protected.</w:t>
      </w:r>
    </w:p>
    <w:p w14:paraId="6530E272" w14:textId="77777777" w:rsidR="00061A5A" w:rsidRPr="00245D4B" w:rsidRDefault="00061A5A" w:rsidP="005F2B50">
      <w:pPr>
        <w:pStyle w:val="Heading4"/>
        <w:rPr>
          <w:lang w:val="en-US"/>
        </w:rPr>
      </w:pPr>
      <w:bookmarkStart w:id="699" w:name="_Toc293603724"/>
      <w:bookmarkStart w:id="700" w:name="_Toc293603838"/>
      <w:bookmarkStart w:id="701" w:name="_Toc300665036"/>
      <w:bookmarkStart w:id="702" w:name="_Toc300666626"/>
      <w:bookmarkStart w:id="703" w:name="_Toc301429315"/>
      <w:bookmarkStart w:id="704" w:name="_Toc302049608"/>
      <w:bookmarkStart w:id="705" w:name="_Toc438995468"/>
      <w:r w:rsidRPr="00245D4B">
        <w:rPr>
          <w:lang w:val="en-US"/>
        </w:rPr>
        <w:t>4.3.4.1</w:t>
      </w:r>
      <w:r w:rsidRPr="00245D4B">
        <w:rPr>
          <w:lang w:val="en-US"/>
        </w:rPr>
        <w:tab/>
        <w:t>Protection ratios for DRM</w:t>
      </w:r>
      <w:bookmarkEnd w:id="699"/>
      <w:bookmarkEnd w:id="700"/>
      <w:bookmarkEnd w:id="701"/>
      <w:bookmarkEnd w:id="702"/>
      <w:bookmarkEnd w:id="703"/>
      <w:bookmarkEnd w:id="704"/>
      <w:bookmarkEnd w:id="705"/>
    </w:p>
    <w:p w14:paraId="1F6C21FB" w14:textId="77777777" w:rsidR="00061A5A" w:rsidRPr="00245D4B" w:rsidRDefault="00061A5A" w:rsidP="00061A5A">
      <w:pPr>
        <w:rPr>
          <w:lang w:val="en-US" w:eastAsia="de-DE"/>
        </w:rPr>
      </w:pPr>
      <w:r w:rsidRPr="00245D4B">
        <w:rPr>
          <w:lang w:val="en-US" w:eastAsia="de-DE"/>
        </w:rPr>
        <w:t>The DRM signal parameters are given in § 4.1.</w:t>
      </w:r>
    </w:p>
    <w:p w14:paraId="1260699C" w14:textId="77777777" w:rsidR="00061A5A" w:rsidRPr="00245D4B" w:rsidRDefault="00061A5A" w:rsidP="005F2B50">
      <w:pPr>
        <w:pStyle w:val="Heading5"/>
        <w:rPr>
          <w:lang w:val="en-US"/>
        </w:rPr>
      </w:pPr>
      <w:r w:rsidRPr="00245D4B">
        <w:rPr>
          <w:lang w:val="en-US"/>
        </w:rPr>
        <w:t>4.3.4.1.1</w:t>
      </w:r>
      <w:r w:rsidRPr="00245D4B">
        <w:rPr>
          <w:lang w:val="en-US"/>
        </w:rPr>
        <w:tab/>
        <w:t>DRM interfered with by DRM</w:t>
      </w:r>
    </w:p>
    <w:p w14:paraId="17C04DD5" w14:textId="2F3748C7" w:rsidR="00061A5A" w:rsidRPr="00245D4B" w:rsidRDefault="00061A5A" w:rsidP="00061A5A">
      <w:pPr>
        <w:rPr>
          <w:lang w:val="en-US"/>
        </w:rPr>
      </w:pPr>
      <w:bookmarkStart w:id="706" w:name="_Ref270669363"/>
      <w:r w:rsidRPr="00245D4B">
        <w:rPr>
          <w:lang w:val="en-US"/>
        </w:rPr>
        <w:t xml:space="preserve">The basic protection ratio </w:t>
      </w:r>
      <w:r w:rsidRPr="00245D4B">
        <w:rPr>
          <w:i/>
          <w:lang w:val="en-US"/>
        </w:rPr>
        <w:t>PR</w:t>
      </w:r>
      <w:r w:rsidRPr="00245D4B">
        <w:rPr>
          <w:i/>
          <w:iCs/>
          <w:vertAlign w:val="subscript"/>
          <w:lang w:val="en-US"/>
        </w:rPr>
        <w:t xml:space="preserve">basic </w:t>
      </w:r>
      <w:r w:rsidRPr="00245D4B">
        <w:rPr>
          <w:lang w:val="en-US"/>
        </w:rPr>
        <w:t>for DRM is valid for all VHF bands, see Table </w:t>
      </w:r>
      <w:r>
        <w:rPr>
          <w:lang w:val="en-US"/>
        </w:rPr>
        <w:t>41</w:t>
      </w:r>
      <w:r w:rsidRPr="00245D4B">
        <w:rPr>
          <w:lang w:val="en-US"/>
        </w:rPr>
        <w:t>. For the standard deviation of DRM differs in the respective VHF bands the combined location correction factors CF, see Table </w:t>
      </w:r>
      <w:r>
        <w:rPr>
          <w:lang w:val="en-US"/>
        </w:rPr>
        <w:t>42</w:t>
      </w:r>
      <w:r w:rsidRPr="00245D4B">
        <w:rPr>
          <w:lang w:val="en-US"/>
        </w:rPr>
        <w:t xml:space="preserve">, are different in the respective VHF bands as well as the corresponding protection ratios </w:t>
      </w:r>
      <w:r w:rsidRPr="00245D4B">
        <w:rPr>
          <w:i/>
          <w:lang w:val="en-US"/>
        </w:rPr>
        <w:t>PR</w:t>
      </w:r>
      <w:r w:rsidRPr="00245D4B">
        <w:rPr>
          <w:iCs/>
          <w:lang w:val="en-US"/>
        </w:rPr>
        <w:t>(</w:t>
      </w:r>
      <w:r w:rsidRPr="00245D4B">
        <w:rPr>
          <w:i/>
          <w:lang w:val="en-US"/>
        </w:rPr>
        <w:t>p</w:t>
      </w:r>
      <w:r w:rsidRPr="00245D4B">
        <w:rPr>
          <w:iCs/>
          <w:lang w:val="en-US"/>
        </w:rPr>
        <w:t>),</w:t>
      </w:r>
      <w:r w:rsidRPr="00245D4B">
        <w:rPr>
          <w:lang w:val="en-US"/>
        </w:rPr>
        <w:t xml:space="preserve"> see Table 4</w:t>
      </w:r>
      <w:r>
        <w:rPr>
          <w:lang w:val="en-US"/>
        </w:rPr>
        <w:t>3</w:t>
      </w:r>
      <w:r w:rsidRPr="00245D4B">
        <w:rPr>
          <w:lang w:val="en-US"/>
        </w:rPr>
        <w:t xml:space="preserve"> for 4-QAM and Table 4</w:t>
      </w:r>
      <w:r w:rsidR="005F2B50">
        <w:rPr>
          <w:lang w:val="en-US"/>
        </w:rPr>
        <w:t>4</w:t>
      </w:r>
      <w:r w:rsidRPr="00245D4B">
        <w:rPr>
          <w:lang w:val="en-US"/>
        </w:rPr>
        <w:t xml:space="preserve"> for 16-QAM.</w:t>
      </w:r>
    </w:p>
    <w:p w14:paraId="477694C8" w14:textId="77777777" w:rsidR="00061A5A" w:rsidRPr="00245D4B" w:rsidRDefault="00061A5A" w:rsidP="00061A5A">
      <w:pPr>
        <w:pStyle w:val="TableNo"/>
        <w:rPr>
          <w:lang w:val="en-US"/>
        </w:rPr>
      </w:pPr>
      <w:bookmarkStart w:id="707" w:name="_Ref288465272"/>
      <w:r w:rsidRPr="00245D4B">
        <w:rPr>
          <w:lang w:val="en-US"/>
        </w:rPr>
        <w:t>TABLE </w:t>
      </w:r>
      <w:bookmarkEnd w:id="706"/>
      <w:bookmarkEnd w:id="707"/>
      <w:r>
        <w:rPr>
          <w:lang w:val="en-US"/>
        </w:rPr>
        <w:t>41</w:t>
      </w:r>
    </w:p>
    <w:p w14:paraId="2B36A389" w14:textId="77777777" w:rsidR="00061A5A" w:rsidRPr="00245D4B" w:rsidRDefault="00061A5A" w:rsidP="00061A5A">
      <w:pPr>
        <w:pStyle w:val="Tabletitle"/>
        <w:rPr>
          <w:lang w:val="en-US"/>
        </w:rPr>
      </w:pPr>
      <w:r w:rsidRPr="00245D4B">
        <w:rPr>
          <w:lang w:val="en-US"/>
        </w:rPr>
        <w:t xml:space="preserve">Basic protection ratios </w:t>
      </w:r>
      <w:r w:rsidRPr="00245D4B">
        <w:rPr>
          <w:i/>
          <w:lang w:val="en-US"/>
        </w:rPr>
        <w:t>PR</w:t>
      </w:r>
      <w:r w:rsidRPr="00245D4B">
        <w:rPr>
          <w:i/>
          <w:iCs/>
          <w:vertAlign w:val="subscript"/>
          <w:lang w:val="en-US"/>
        </w:rPr>
        <w:t>basic</w:t>
      </w:r>
      <w:r w:rsidRPr="00245D4B">
        <w:rPr>
          <w:lang w:val="en-US"/>
        </w:rPr>
        <w:t xml:space="preserve"> for DRM interfered with by DRM </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1"/>
        <w:gridCol w:w="1313"/>
        <w:gridCol w:w="887"/>
        <w:gridCol w:w="887"/>
        <w:gridCol w:w="886"/>
      </w:tblGrid>
      <w:tr w:rsidR="00061A5A" w:rsidRPr="00245D4B" w14:paraId="343E064D" w14:textId="77777777" w:rsidTr="00C80083">
        <w:trPr>
          <w:jc w:val="center"/>
        </w:trPr>
        <w:tc>
          <w:tcPr>
            <w:tcW w:w="3045" w:type="pct"/>
            <w:gridSpan w:val="2"/>
          </w:tcPr>
          <w:p w14:paraId="6A2C814E" w14:textId="77777777" w:rsidR="00061A5A" w:rsidRPr="00245D4B" w:rsidRDefault="00061A5A" w:rsidP="00C80083">
            <w:pPr>
              <w:pStyle w:val="Tablehead"/>
              <w:jc w:val="left"/>
              <w:rPr>
                <w:lang w:val="en-US"/>
              </w:rPr>
            </w:pPr>
            <w:r w:rsidRPr="00245D4B">
              <w:rPr>
                <w:lang w:val="en-US"/>
              </w:rPr>
              <w:t>Frequency offset (kHz)</w:t>
            </w:r>
          </w:p>
        </w:tc>
        <w:tc>
          <w:tcPr>
            <w:tcW w:w="652" w:type="pct"/>
            <w:noWrap/>
          </w:tcPr>
          <w:p w14:paraId="48697290" w14:textId="77777777" w:rsidR="00061A5A" w:rsidRPr="00245D4B" w:rsidRDefault="00061A5A" w:rsidP="00C80083">
            <w:pPr>
              <w:pStyle w:val="Tablehead"/>
              <w:rPr>
                <w:lang w:val="en-US"/>
              </w:rPr>
            </w:pPr>
            <w:r w:rsidRPr="00245D4B">
              <w:rPr>
                <w:lang w:val="en-US"/>
              </w:rPr>
              <w:t>0</w:t>
            </w:r>
          </w:p>
        </w:tc>
        <w:tc>
          <w:tcPr>
            <w:tcW w:w="652" w:type="pct"/>
            <w:noWrap/>
          </w:tcPr>
          <w:p w14:paraId="105CE75D" w14:textId="77777777" w:rsidR="00061A5A" w:rsidRPr="00245D4B" w:rsidRDefault="00061A5A" w:rsidP="00C80083">
            <w:pPr>
              <w:pStyle w:val="Tablehead"/>
              <w:rPr>
                <w:lang w:val="en-US"/>
              </w:rPr>
            </w:pPr>
            <w:r w:rsidRPr="00245D4B">
              <w:rPr>
                <w:lang w:val="en-US"/>
              </w:rPr>
              <w:t>±100</w:t>
            </w:r>
          </w:p>
        </w:tc>
        <w:tc>
          <w:tcPr>
            <w:tcW w:w="652" w:type="pct"/>
            <w:noWrap/>
          </w:tcPr>
          <w:p w14:paraId="5724A796" w14:textId="77777777" w:rsidR="00061A5A" w:rsidRPr="00245D4B" w:rsidRDefault="00061A5A" w:rsidP="00C80083">
            <w:pPr>
              <w:pStyle w:val="Tablehead"/>
              <w:rPr>
                <w:lang w:val="en-US"/>
              </w:rPr>
            </w:pPr>
            <w:r w:rsidRPr="00245D4B">
              <w:rPr>
                <w:lang w:val="en-US"/>
              </w:rPr>
              <w:t>±200</w:t>
            </w:r>
          </w:p>
        </w:tc>
      </w:tr>
      <w:tr w:rsidR="00061A5A" w:rsidRPr="00245D4B" w14:paraId="3F08D5E9" w14:textId="77777777" w:rsidTr="00C80083">
        <w:trPr>
          <w:jc w:val="center"/>
        </w:trPr>
        <w:tc>
          <w:tcPr>
            <w:tcW w:w="2080" w:type="pct"/>
          </w:tcPr>
          <w:p w14:paraId="4A848586" w14:textId="77777777" w:rsidR="00061A5A" w:rsidRPr="00245D4B" w:rsidRDefault="00061A5A" w:rsidP="00C80083">
            <w:pPr>
              <w:pStyle w:val="Tabletext"/>
              <w:rPr>
                <w:lang w:val="en-US"/>
              </w:rPr>
            </w:pPr>
            <w:r w:rsidRPr="00245D4B">
              <w:rPr>
                <w:lang w:val="en-US"/>
              </w:rPr>
              <w:t xml:space="preserve">DRM (4-QAM, </w:t>
            </w:r>
            <w:r w:rsidRPr="00245D4B">
              <w:rPr>
                <w:i/>
                <w:iCs/>
                <w:lang w:val="en-US"/>
              </w:rPr>
              <w:t>R</w:t>
            </w:r>
            <w:r w:rsidRPr="00245D4B">
              <w:rPr>
                <w:lang w:val="en-US"/>
              </w:rPr>
              <w:t> = 1/3)</w:t>
            </w:r>
          </w:p>
        </w:tc>
        <w:tc>
          <w:tcPr>
            <w:tcW w:w="965" w:type="pct"/>
            <w:noWrap/>
          </w:tcPr>
          <w:p w14:paraId="59033F71" w14:textId="77777777" w:rsidR="00061A5A" w:rsidRPr="00245D4B" w:rsidRDefault="00061A5A" w:rsidP="00C80083">
            <w:pPr>
              <w:pStyle w:val="Tabletext"/>
              <w:jc w:val="center"/>
              <w:rPr>
                <w:lang w:val="en-US"/>
              </w:rPr>
            </w:pPr>
            <w:r w:rsidRPr="00245D4B">
              <w:rPr>
                <w:i/>
                <w:iCs/>
                <w:lang w:val="en-US"/>
              </w:rPr>
              <w:t>PR</w:t>
            </w:r>
            <w:r w:rsidRPr="00245D4B">
              <w:rPr>
                <w:i/>
                <w:iCs/>
                <w:vertAlign w:val="subscript"/>
                <w:lang w:val="en-US"/>
              </w:rPr>
              <w:t>basic</w:t>
            </w:r>
            <w:r w:rsidRPr="00245D4B">
              <w:rPr>
                <w:lang w:val="en-US"/>
              </w:rPr>
              <w:t xml:space="preserve"> (dB)</w:t>
            </w:r>
          </w:p>
        </w:tc>
        <w:tc>
          <w:tcPr>
            <w:tcW w:w="652" w:type="pct"/>
          </w:tcPr>
          <w:p w14:paraId="6CA5C31D" w14:textId="77777777" w:rsidR="00061A5A" w:rsidRPr="00245D4B" w:rsidRDefault="00061A5A" w:rsidP="00C80083">
            <w:pPr>
              <w:pStyle w:val="Tabletext"/>
              <w:jc w:val="center"/>
              <w:rPr>
                <w:lang w:val="en-US"/>
              </w:rPr>
            </w:pPr>
            <w:r w:rsidRPr="00245D4B">
              <w:rPr>
                <w:lang w:val="en-US"/>
              </w:rPr>
              <w:t>4</w:t>
            </w:r>
          </w:p>
        </w:tc>
        <w:tc>
          <w:tcPr>
            <w:tcW w:w="652" w:type="pct"/>
          </w:tcPr>
          <w:p w14:paraId="2E3B3369" w14:textId="77777777" w:rsidR="00061A5A" w:rsidRPr="00245D4B" w:rsidRDefault="00061A5A" w:rsidP="00C80083">
            <w:pPr>
              <w:pStyle w:val="Tabletext"/>
              <w:jc w:val="center"/>
              <w:rPr>
                <w:lang w:val="en-US"/>
              </w:rPr>
            </w:pPr>
            <w:r w:rsidRPr="00245D4B">
              <w:rPr>
                <w:lang w:val="en-US"/>
              </w:rPr>
              <w:t>−16</w:t>
            </w:r>
          </w:p>
        </w:tc>
        <w:tc>
          <w:tcPr>
            <w:tcW w:w="652" w:type="pct"/>
          </w:tcPr>
          <w:p w14:paraId="303010FF" w14:textId="77777777" w:rsidR="00061A5A" w:rsidRPr="00245D4B" w:rsidRDefault="00061A5A" w:rsidP="00C80083">
            <w:pPr>
              <w:pStyle w:val="Tabletext"/>
              <w:jc w:val="center"/>
              <w:rPr>
                <w:lang w:val="en-US"/>
              </w:rPr>
            </w:pPr>
            <w:r w:rsidRPr="00245D4B">
              <w:rPr>
                <w:lang w:val="en-US"/>
              </w:rPr>
              <w:t>−40</w:t>
            </w:r>
          </w:p>
        </w:tc>
      </w:tr>
      <w:tr w:rsidR="00061A5A" w:rsidRPr="00245D4B" w14:paraId="1A7D968D" w14:textId="77777777" w:rsidTr="00C80083">
        <w:trPr>
          <w:jc w:val="center"/>
        </w:trPr>
        <w:tc>
          <w:tcPr>
            <w:tcW w:w="2080" w:type="pct"/>
          </w:tcPr>
          <w:p w14:paraId="51032C3A" w14:textId="77777777" w:rsidR="00061A5A" w:rsidRPr="00245D4B" w:rsidRDefault="00061A5A" w:rsidP="00C80083">
            <w:pPr>
              <w:pStyle w:val="Tabletext"/>
              <w:rPr>
                <w:lang w:val="en-US"/>
              </w:rPr>
            </w:pPr>
            <w:r w:rsidRPr="00245D4B">
              <w:rPr>
                <w:lang w:val="en-US"/>
              </w:rPr>
              <w:t xml:space="preserve">DRM (16-QAM, </w:t>
            </w:r>
            <w:r w:rsidRPr="00245D4B">
              <w:rPr>
                <w:i/>
                <w:iCs/>
                <w:lang w:val="en-US"/>
              </w:rPr>
              <w:t>R</w:t>
            </w:r>
            <w:r w:rsidRPr="00245D4B">
              <w:rPr>
                <w:lang w:val="en-US"/>
              </w:rPr>
              <w:t> = 1/2)</w:t>
            </w:r>
          </w:p>
        </w:tc>
        <w:tc>
          <w:tcPr>
            <w:tcW w:w="965" w:type="pct"/>
            <w:noWrap/>
          </w:tcPr>
          <w:p w14:paraId="01C48C15" w14:textId="77777777" w:rsidR="00061A5A" w:rsidRPr="00245D4B" w:rsidRDefault="00061A5A" w:rsidP="00C80083">
            <w:pPr>
              <w:pStyle w:val="Tabletext"/>
              <w:jc w:val="center"/>
              <w:rPr>
                <w:lang w:val="en-US"/>
              </w:rPr>
            </w:pPr>
            <w:r w:rsidRPr="00245D4B">
              <w:rPr>
                <w:i/>
                <w:iCs/>
                <w:lang w:val="en-US"/>
              </w:rPr>
              <w:t>PR</w:t>
            </w:r>
            <w:r w:rsidRPr="00245D4B">
              <w:rPr>
                <w:i/>
                <w:iCs/>
                <w:vertAlign w:val="subscript"/>
                <w:lang w:val="en-US"/>
              </w:rPr>
              <w:t>basic</w:t>
            </w:r>
            <w:r w:rsidRPr="00245D4B">
              <w:rPr>
                <w:lang w:val="en-US"/>
              </w:rPr>
              <w:t xml:space="preserve"> (dB)</w:t>
            </w:r>
          </w:p>
        </w:tc>
        <w:tc>
          <w:tcPr>
            <w:tcW w:w="652" w:type="pct"/>
          </w:tcPr>
          <w:p w14:paraId="6C3EC164" w14:textId="77777777" w:rsidR="00061A5A" w:rsidRPr="00245D4B" w:rsidRDefault="00061A5A" w:rsidP="00C80083">
            <w:pPr>
              <w:pStyle w:val="Tabletext"/>
              <w:jc w:val="center"/>
              <w:rPr>
                <w:lang w:val="en-US"/>
              </w:rPr>
            </w:pPr>
            <w:r w:rsidRPr="00245D4B">
              <w:rPr>
                <w:lang w:val="en-US"/>
              </w:rPr>
              <w:t>10</w:t>
            </w:r>
          </w:p>
        </w:tc>
        <w:tc>
          <w:tcPr>
            <w:tcW w:w="652" w:type="pct"/>
          </w:tcPr>
          <w:p w14:paraId="3E8E0946" w14:textId="77777777" w:rsidR="00061A5A" w:rsidRPr="00245D4B" w:rsidRDefault="00061A5A" w:rsidP="00C80083">
            <w:pPr>
              <w:pStyle w:val="Tabletext"/>
              <w:jc w:val="center"/>
              <w:rPr>
                <w:lang w:val="en-US"/>
              </w:rPr>
            </w:pPr>
            <w:r w:rsidRPr="00245D4B">
              <w:rPr>
                <w:lang w:val="en-US"/>
              </w:rPr>
              <w:t>−10</w:t>
            </w:r>
          </w:p>
        </w:tc>
        <w:tc>
          <w:tcPr>
            <w:tcW w:w="652" w:type="pct"/>
          </w:tcPr>
          <w:p w14:paraId="6A069B38" w14:textId="77777777" w:rsidR="00061A5A" w:rsidRPr="00245D4B" w:rsidRDefault="00061A5A" w:rsidP="00C80083">
            <w:pPr>
              <w:pStyle w:val="Tabletext"/>
              <w:jc w:val="center"/>
              <w:rPr>
                <w:lang w:val="en-US"/>
              </w:rPr>
            </w:pPr>
            <w:r w:rsidRPr="00245D4B">
              <w:rPr>
                <w:lang w:val="en-US"/>
              </w:rPr>
              <w:t>−34</w:t>
            </w:r>
          </w:p>
        </w:tc>
      </w:tr>
    </w:tbl>
    <w:p w14:paraId="5F056594" w14:textId="77777777" w:rsidR="00061A5A" w:rsidRPr="00245D4B" w:rsidRDefault="00061A5A" w:rsidP="00061A5A">
      <w:pPr>
        <w:pStyle w:val="Tablefin"/>
      </w:pPr>
      <w:bookmarkStart w:id="708" w:name="_Ref270669388"/>
      <w:bookmarkStart w:id="709" w:name="_Ref282088192"/>
    </w:p>
    <w:p w14:paraId="6D16CE1B" w14:textId="77777777" w:rsidR="00061A5A" w:rsidRPr="00245D4B" w:rsidRDefault="00061A5A" w:rsidP="00061A5A">
      <w:pPr>
        <w:pStyle w:val="TableNo"/>
        <w:rPr>
          <w:lang w:val="en-US"/>
        </w:rPr>
      </w:pPr>
      <w:bookmarkStart w:id="710" w:name="_Ref291150912"/>
      <w:r w:rsidRPr="00245D4B">
        <w:rPr>
          <w:lang w:val="en-US"/>
        </w:rPr>
        <w:t>TABLE </w:t>
      </w:r>
      <w:bookmarkEnd w:id="708"/>
      <w:bookmarkEnd w:id="709"/>
      <w:bookmarkEnd w:id="710"/>
      <w:r>
        <w:rPr>
          <w:lang w:val="en-US"/>
        </w:rPr>
        <w:t>42</w:t>
      </w:r>
    </w:p>
    <w:p w14:paraId="1EEDDEDE" w14:textId="77777777" w:rsidR="00061A5A" w:rsidRPr="00245D4B" w:rsidRDefault="00061A5A" w:rsidP="00061A5A">
      <w:pPr>
        <w:pStyle w:val="Tabletitle"/>
        <w:rPr>
          <w:lang w:val="en-US"/>
        </w:rPr>
      </w:pPr>
      <w:r w:rsidRPr="00245D4B">
        <w:rPr>
          <w:lang w:val="en-US"/>
        </w:rPr>
        <w:t xml:space="preserve">Combined location correction factor </w:t>
      </w:r>
      <w:r w:rsidRPr="00245D4B">
        <w:rPr>
          <w:rFonts w:ascii="TimesNewRoman,Italic" w:hAnsi="TimesNewRoman,Italic" w:cs="TimesNewRoman,Italic"/>
          <w:i/>
          <w:lang w:val="en-US"/>
        </w:rPr>
        <w:t>CF</w:t>
      </w:r>
      <w:r w:rsidRPr="00245D4B">
        <w:rPr>
          <w:lang w:val="en-US"/>
        </w:rPr>
        <w:t xml:space="preserve"> for DRM interfered with by DRM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0"/>
        <w:gridCol w:w="956"/>
        <w:gridCol w:w="620"/>
        <w:gridCol w:w="620"/>
        <w:gridCol w:w="711"/>
        <w:gridCol w:w="620"/>
        <w:gridCol w:w="620"/>
        <w:gridCol w:w="711"/>
        <w:gridCol w:w="620"/>
        <w:gridCol w:w="620"/>
        <w:gridCol w:w="711"/>
      </w:tblGrid>
      <w:tr w:rsidR="00061A5A" w:rsidRPr="004A62C9" w14:paraId="38744315" w14:textId="77777777" w:rsidTr="00C80083">
        <w:trPr>
          <w:jc w:val="center"/>
        </w:trPr>
        <w:tc>
          <w:tcPr>
            <w:tcW w:w="3786" w:type="dxa"/>
            <w:gridSpan w:val="2"/>
            <w:vAlign w:val="center"/>
          </w:tcPr>
          <w:p w14:paraId="268BA445" w14:textId="77777777" w:rsidR="00061A5A" w:rsidRPr="004A62C9" w:rsidRDefault="00061A5A" w:rsidP="00C80083">
            <w:pPr>
              <w:pStyle w:val="Tablehead"/>
              <w:rPr>
                <w:lang w:val="en-US"/>
              </w:rPr>
            </w:pPr>
            <w:r w:rsidRPr="004A62C9">
              <w:rPr>
                <w:lang w:val="en-US"/>
              </w:rPr>
              <w:t>Reference frequency band (MHz)</w:t>
            </w:r>
          </w:p>
        </w:tc>
        <w:tc>
          <w:tcPr>
            <w:tcW w:w="1951" w:type="dxa"/>
            <w:gridSpan w:val="3"/>
          </w:tcPr>
          <w:p w14:paraId="5629B8B1" w14:textId="77777777" w:rsidR="00061A5A" w:rsidRPr="004A62C9" w:rsidRDefault="00061A5A" w:rsidP="00C80083">
            <w:pPr>
              <w:pStyle w:val="Tablehead"/>
              <w:rPr>
                <w:lang w:val="en-US"/>
              </w:rPr>
            </w:pPr>
            <w:r w:rsidRPr="004A62C9">
              <w:rPr>
                <w:lang w:val="en-US"/>
              </w:rPr>
              <w:t>65 MHz</w:t>
            </w:r>
            <w:r w:rsidRPr="004A62C9">
              <w:rPr>
                <w:lang w:val="en-US"/>
              </w:rPr>
              <w:br/>
              <w:t>VHF Band I</w:t>
            </w:r>
          </w:p>
        </w:tc>
        <w:tc>
          <w:tcPr>
            <w:tcW w:w="1951" w:type="dxa"/>
            <w:gridSpan w:val="3"/>
            <w:noWrap/>
          </w:tcPr>
          <w:p w14:paraId="199F3F09" w14:textId="77777777" w:rsidR="00061A5A" w:rsidRPr="004A62C9" w:rsidRDefault="00061A5A" w:rsidP="00C80083">
            <w:pPr>
              <w:pStyle w:val="Tablehead"/>
              <w:rPr>
                <w:lang w:val="en-US"/>
              </w:rPr>
            </w:pPr>
            <w:r w:rsidRPr="004A62C9">
              <w:rPr>
                <w:lang w:val="en-US"/>
              </w:rPr>
              <w:t>100 MHz</w:t>
            </w:r>
            <w:r w:rsidRPr="004A62C9">
              <w:rPr>
                <w:lang w:val="en-US"/>
              </w:rPr>
              <w:br/>
              <w:t>VHF Band II</w:t>
            </w:r>
          </w:p>
        </w:tc>
        <w:tc>
          <w:tcPr>
            <w:tcW w:w="1951" w:type="dxa"/>
            <w:gridSpan w:val="3"/>
          </w:tcPr>
          <w:p w14:paraId="0D4202DB" w14:textId="77777777" w:rsidR="00061A5A" w:rsidRPr="004A62C9" w:rsidRDefault="00061A5A" w:rsidP="00C80083">
            <w:pPr>
              <w:pStyle w:val="Tablehead"/>
              <w:rPr>
                <w:lang w:val="en-US"/>
              </w:rPr>
            </w:pPr>
            <w:r w:rsidRPr="004A62C9">
              <w:rPr>
                <w:lang w:val="en-US"/>
              </w:rPr>
              <w:t>200 MHz</w:t>
            </w:r>
            <w:r w:rsidRPr="004A62C9">
              <w:rPr>
                <w:lang w:val="en-US"/>
              </w:rPr>
              <w:br/>
              <w:t>VHF Band III</w:t>
            </w:r>
          </w:p>
        </w:tc>
      </w:tr>
      <w:tr w:rsidR="00061A5A" w:rsidRPr="004A62C9" w14:paraId="1C230BA2" w14:textId="77777777" w:rsidTr="00C80083">
        <w:trPr>
          <w:jc w:val="center"/>
        </w:trPr>
        <w:tc>
          <w:tcPr>
            <w:tcW w:w="3786" w:type="dxa"/>
            <w:gridSpan w:val="2"/>
          </w:tcPr>
          <w:p w14:paraId="5F3E46F5" w14:textId="77777777" w:rsidR="00061A5A" w:rsidRPr="004A62C9" w:rsidRDefault="00061A5A" w:rsidP="00C80083">
            <w:pPr>
              <w:pStyle w:val="Tabletext"/>
              <w:rPr>
                <w:lang w:val="en-US"/>
              </w:rPr>
            </w:pPr>
            <w:r w:rsidRPr="004A62C9">
              <w:rPr>
                <w:lang w:val="en-US"/>
              </w:rPr>
              <w:t xml:space="preserve">Location probability </w:t>
            </w:r>
            <w:r w:rsidRPr="004A62C9">
              <w:rPr>
                <w:i/>
                <w:iCs/>
                <w:lang w:val="en-US"/>
              </w:rPr>
              <w:t xml:space="preserve">p </w:t>
            </w:r>
            <w:r w:rsidRPr="004A62C9">
              <w:rPr>
                <w:lang w:val="en-US"/>
              </w:rPr>
              <w:t>(%)</w:t>
            </w:r>
          </w:p>
        </w:tc>
        <w:tc>
          <w:tcPr>
            <w:tcW w:w="620" w:type="dxa"/>
          </w:tcPr>
          <w:p w14:paraId="73350609" w14:textId="77777777" w:rsidR="00061A5A" w:rsidRPr="004A62C9" w:rsidRDefault="00061A5A" w:rsidP="00C80083">
            <w:pPr>
              <w:pStyle w:val="Tabletext"/>
              <w:jc w:val="center"/>
              <w:rPr>
                <w:lang w:val="en-US"/>
              </w:rPr>
            </w:pPr>
            <w:r w:rsidRPr="004A62C9">
              <w:rPr>
                <w:lang w:val="en-US"/>
              </w:rPr>
              <w:t>70</w:t>
            </w:r>
          </w:p>
        </w:tc>
        <w:tc>
          <w:tcPr>
            <w:tcW w:w="620" w:type="dxa"/>
          </w:tcPr>
          <w:p w14:paraId="543569B9" w14:textId="77777777" w:rsidR="00061A5A" w:rsidRPr="004A62C9" w:rsidRDefault="00061A5A" w:rsidP="00C80083">
            <w:pPr>
              <w:pStyle w:val="Tabletext"/>
              <w:jc w:val="center"/>
              <w:rPr>
                <w:lang w:val="en-US"/>
              </w:rPr>
            </w:pPr>
            <w:r w:rsidRPr="004A62C9">
              <w:rPr>
                <w:lang w:val="en-US"/>
              </w:rPr>
              <w:t>95</w:t>
            </w:r>
          </w:p>
        </w:tc>
        <w:tc>
          <w:tcPr>
            <w:tcW w:w="711" w:type="dxa"/>
          </w:tcPr>
          <w:p w14:paraId="2025D220" w14:textId="77777777" w:rsidR="00061A5A" w:rsidRPr="004A62C9" w:rsidRDefault="00061A5A" w:rsidP="00C80083">
            <w:pPr>
              <w:pStyle w:val="Tabletext"/>
              <w:jc w:val="center"/>
              <w:rPr>
                <w:lang w:val="en-US"/>
              </w:rPr>
            </w:pPr>
            <w:r w:rsidRPr="004A62C9">
              <w:rPr>
                <w:lang w:val="en-US"/>
              </w:rPr>
              <w:t>99</w:t>
            </w:r>
          </w:p>
        </w:tc>
        <w:tc>
          <w:tcPr>
            <w:tcW w:w="620" w:type="dxa"/>
            <w:noWrap/>
          </w:tcPr>
          <w:p w14:paraId="65FAC906" w14:textId="77777777" w:rsidR="00061A5A" w:rsidRPr="004A62C9" w:rsidRDefault="00061A5A" w:rsidP="00C80083">
            <w:pPr>
              <w:pStyle w:val="Tabletext"/>
              <w:jc w:val="center"/>
              <w:rPr>
                <w:lang w:val="en-US"/>
              </w:rPr>
            </w:pPr>
            <w:r w:rsidRPr="004A62C9">
              <w:rPr>
                <w:lang w:val="en-US"/>
              </w:rPr>
              <w:t>70</w:t>
            </w:r>
          </w:p>
        </w:tc>
        <w:tc>
          <w:tcPr>
            <w:tcW w:w="620" w:type="dxa"/>
            <w:noWrap/>
          </w:tcPr>
          <w:p w14:paraId="60FEDC3F" w14:textId="77777777" w:rsidR="00061A5A" w:rsidRPr="004A62C9" w:rsidRDefault="00061A5A" w:rsidP="00C80083">
            <w:pPr>
              <w:pStyle w:val="Tabletext"/>
              <w:jc w:val="center"/>
              <w:rPr>
                <w:lang w:val="en-US"/>
              </w:rPr>
            </w:pPr>
            <w:r w:rsidRPr="004A62C9">
              <w:rPr>
                <w:lang w:val="en-US"/>
              </w:rPr>
              <w:t>95</w:t>
            </w:r>
          </w:p>
        </w:tc>
        <w:tc>
          <w:tcPr>
            <w:tcW w:w="711" w:type="dxa"/>
            <w:noWrap/>
          </w:tcPr>
          <w:p w14:paraId="2C543A66" w14:textId="77777777" w:rsidR="00061A5A" w:rsidRPr="004A62C9" w:rsidRDefault="00061A5A" w:rsidP="00C80083">
            <w:pPr>
              <w:pStyle w:val="Tabletext"/>
              <w:jc w:val="center"/>
              <w:rPr>
                <w:lang w:val="en-US"/>
              </w:rPr>
            </w:pPr>
            <w:r w:rsidRPr="004A62C9">
              <w:rPr>
                <w:lang w:val="en-US"/>
              </w:rPr>
              <w:t>99</w:t>
            </w:r>
          </w:p>
        </w:tc>
        <w:tc>
          <w:tcPr>
            <w:tcW w:w="620" w:type="dxa"/>
          </w:tcPr>
          <w:p w14:paraId="365128E8" w14:textId="77777777" w:rsidR="00061A5A" w:rsidRPr="004A62C9" w:rsidRDefault="00061A5A" w:rsidP="00C80083">
            <w:pPr>
              <w:pStyle w:val="Tabletext"/>
              <w:jc w:val="center"/>
              <w:rPr>
                <w:lang w:val="en-US"/>
              </w:rPr>
            </w:pPr>
            <w:r w:rsidRPr="004A62C9">
              <w:rPr>
                <w:lang w:val="en-US"/>
              </w:rPr>
              <w:t>70</w:t>
            </w:r>
          </w:p>
        </w:tc>
        <w:tc>
          <w:tcPr>
            <w:tcW w:w="620" w:type="dxa"/>
          </w:tcPr>
          <w:p w14:paraId="629B1B8E" w14:textId="77777777" w:rsidR="00061A5A" w:rsidRPr="004A62C9" w:rsidRDefault="00061A5A" w:rsidP="00C80083">
            <w:pPr>
              <w:pStyle w:val="Tabletext"/>
              <w:jc w:val="center"/>
              <w:rPr>
                <w:lang w:val="en-US"/>
              </w:rPr>
            </w:pPr>
            <w:r w:rsidRPr="004A62C9">
              <w:rPr>
                <w:lang w:val="en-US"/>
              </w:rPr>
              <w:t>95</w:t>
            </w:r>
          </w:p>
        </w:tc>
        <w:tc>
          <w:tcPr>
            <w:tcW w:w="711" w:type="dxa"/>
          </w:tcPr>
          <w:p w14:paraId="737CF72A" w14:textId="77777777" w:rsidR="00061A5A" w:rsidRPr="004A62C9" w:rsidRDefault="00061A5A" w:rsidP="00C80083">
            <w:pPr>
              <w:pStyle w:val="Tabletext"/>
              <w:jc w:val="center"/>
              <w:rPr>
                <w:lang w:val="en-US"/>
              </w:rPr>
            </w:pPr>
            <w:r w:rsidRPr="004A62C9">
              <w:rPr>
                <w:lang w:val="en-US"/>
              </w:rPr>
              <w:t>99</w:t>
            </w:r>
          </w:p>
        </w:tc>
      </w:tr>
      <w:tr w:rsidR="00061A5A" w:rsidRPr="004A62C9" w14:paraId="6CCB4EBD" w14:textId="77777777" w:rsidTr="00C80083">
        <w:trPr>
          <w:jc w:val="center"/>
        </w:trPr>
        <w:tc>
          <w:tcPr>
            <w:tcW w:w="2830" w:type="dxa"/>
          </w:tcPr>
          <w:p w14:paraId="0782059F" w14:textId="77777777" w:rsidR="00061A5A" w:rsidRPr="00E26934" w:rsidRDefault="00061A5A" w:rsidP="00C80083">
            <w:pPr>
              <w:pStyle w:val="Tabletext"/>
              <w:rPr>
                <w:lang w:val="en-US"/>
              </w:rPr>
            </w:pPr>
            <w:r w:rsidRPr="00E26934">
              <w:rPr>
                <w:lang w:val="en-US"/>
              </w:rPr>
              <w:t>Combined location correction factor in urban and suburban area for fixed and portable reception</w:t>
            </w:r>
          </w:p>
        </w:tc>
        <w:tc>
          <w:tcPr>
            <w:tcW w:w="956" w:type="dxa"/>
            <w:noWrap/>
          </w:tcPr>
          <w:p w14:paraId="221E47FB" w14:textId="77777777" w:rsidR="00061A5A" w:rsidRPr="004A62C9" w:rsidRDefault="00061A5A" w:rsidP="00C80083">
            <w:pPr>
              <w:pStyle w:val="Tabletext"/>
              <w:jc w:val="center"/>
              <w:rPr>
                <w:lang w:val="en-US"/>
              </w:rPr>
            </w:pPr>
            <w:r w:rsidRPr="004A62C9">
              <w:rPr>
                <w:rFonts w:ascii="TimesNewRoman,Italic" w:hAnsi="TimesNewRoman,Italic" w:cs="TimesNewRoman,Italic"/>
                <w:i/>
                <w:iCs/>
                <w:lang w:val="en-US"/>
              </w:rPr>
              <w:t>CF</w:t>
            </w:r>
            <w:r w:rsidRPr="004A62C9">
              <w:rPr>
                <w:rFonts w:ascii="TimesNewRoman,Italic" w:hAnsi="TimesNewRoman,Italic" w:cs="TimesNewRoman,Italic"/>
                <w:lang w:val="en-US"/>
              </w:rPr>
              <w:t xml:space="preserve"> </w:t>
            </w:r>
            <w:r w:rsidRPr="004A62C9">
              <w:rPr>
                <w:lang w:val="en-US"/>
              </w:rPr>
              <w:t>(dB)</w:t>
            </w:r>
          </w:p>
        </w:tc>
        <w:tc>
          <w:tcPr>
            <w:tcW w:w="620" w:type="dxa"/>
          </w:tcPr>
          <w:p w14:paraId="7EBC29E4" w14:textId="77777777" w:rsidR="00061A5A" w:rsidRPr="004A62C9" w:rsidRDefault="00061A5A" w:rsidP="00C80083">
            <w:pPr>
              <w:pStyle w:val="Tabletext"/>
              <w:jc w:val="center"/>
              <w:rPr>
                <w:lang w:val="en-US"/>
              </w:rPr>
            </w:pPr>
            <w:r w:rsidRPr="004A62C9">
              <w:rPr>
                <w:lang w:val="en-US"/>
              </w:rPr>
              <w:t>2.64</w:t>
            </w:r>
          </w:p>
        </w:tc>
        <w:tc>
          <w:tcPr>
            <w:tcW w:w="620" w:type="dxa"/>
          </w:tcPr>
          <w:p w14:paraId="13A01B7F" w14:textId="77777777" w:rsidR="00061A5A" w:rsidRPr="004A62C9" w:rsidRDefault="00061A5A" w:rsidP="00C80083">
            <w:pPr>
              <w:pStyle w:val="Tabletext"/>
              <w:jc w:val="center"/>
              <w:rPr>
                <w:lang w:val="en-US"/>
              </w:rPr>
            </w:pPr>
            <w:r w:rsidRPr="004A62C9">
              <w:rPr>
                <w:lang w:val="en-US"/>
              </w:rPr>
              <w:t>8.27</w:t>
            </w:r>
          </w:p>
        </w:tc>
        <w:tc>
          <w:tcPr>
            <w:tcW w:w="711" w:type="dxa"/>
          </w:tcPr>
          <w:p w14:paraId="004BA0CC" w14:textId="77777777" w:rsidR="00061A5A" w:rsidRPr="004A62C9" w:rsidRDefault="00061A5A" w:rsidP="00C80083">
            <w:pPr>
              <w:pStyle w:val="Tabletext"/>
              <w:jc w:val="center"/>
              <w:rPr>
                <w:lang w:val="en-US"/>
              </w:rPr>
            </w:pPr>
            <w:r w:rsidRPr="004A62C9">
              <w:rPr>
                <w:lang w:val="en-US"/>
              </w:rPr>
              <w:t>11.70</w:t>
            </w:r>
          </w:p>
        </w:tc>
        <w:tc>
          <w:tcPr>
            <w:tcW w:w="620" w:type="dxa"/>
          </w:tcPr>
          <w:p w14:paraId="7064546D" w14:textId="77777777" w:rsidR="00061A5A" w:rsidRPr="004A62C9" w:rsidRDefault="00061A5A" w:rsidP="00C80083">
            <w:pPr>
              <w:pStyle w:val="Tabletext"/>
              <w:jc w:val="center"/>
              <w:rPr>
                <w:lang w:val="en-US"/>
              </w:rPr>
            </w:pPr>
            <w:r w:rsidRPr="004A62C9">
              <w:rPr>
                <w:lang w:val="en-US"/>
              </w:rPr>
              <w:t>2.82</w:t>
            </w:r>
          </w:p>
        </w:tc>
        <w:tc>
          <w:tcPr>
            <w:tcW w:w="620" w:type="dxa"/>
          </w:tcPr>
          <w:p w14:paraId="5407BAC8" w14:textId="77777777" w:rsidR="00061A5A" w:rsidRPr="004A62C9" w:rsidRDefault="00061A5A" w:rsidP="00C80083">
            <w:pPr>
              <w:pStyle w:val="Tabletext"/>
              <w:jc w:val="center"/>
              <w:rPr>
                <w:lang w:val="en-US"/>
              </w:rPr>
            </w:pPr>
            <w:r w:rsidRPr="004A62C9">
              <w:rPr>
                <w:lang w:val="en-US"/>
              </w:rPr>
              <w:t>8.84</w:t>
            </w:r>
          </w:p>
        </w:tc>
        <w:tc>
          <w:tcPr>
            <w:tcW w:w="711" w:type="dxa"/>
          </w:tcPr>
          <w:p w14:paraId="47956325" w14:textId="77777777" w:rsidR="00061A5A" w:rsidRPr="004A62C9" w:rsidRDefault="00061A5A" w:rsidP="00C80083">
            <w:pPr>
              <w:pStyle w:val="Tabletext"/>
              <w:jc w:val="center"/>
              <w:rPr>
                <w:lang w:val="en-US"/>
              </w:rPr>
            </w:pPr>
            <w:r w:rsidRPr="004A62C9">
              <w:rPr>
                <w:lang w:val="en-US"/>
              </w:rPr>
              <w:t>12.50</w:t>
            </w:r>
          </w:p>
        </w:tc>
        <w:tc>
          <w:tcPr>
            <w:tcW w:w="620" w:type="dxa"/>
          </w:tcPr>
          <w:p w14:paraId="49097023" w14:textId="77777777" w:rsidR="00061A5A" w:rsidRPr="004A62C9" w:rsidRDefault="00061A5A" w:rsidP="00C80083">
            <w:pPr>
              <w:pStyle w:val="Tabletext"/>
              <w:jc w:val="center"/>
              <w:rPr>
                <w:lang w:val="en-US"/>
              </w:rPr>
            </w:pPr>
            <w:r w:rsidRPr="004A62C9">
              <w:rPr>
                <w:lang w:val="en-US"/>
              </w:rPr>
              <w:t>3.11</w:t>
            </w:r>
          </w:p>
        </w:tc>
        <w:tc>
          <w:tcPr>
            <w:tcW w:w="620" w:type="dxa"/>
          </w:tcPr>
          <w:p w14:paraId="0A1FC58F" w14:textId="77777777" w:rsidR="00061A5A" w:rsidRPr="004A62C9" w:rsidRDefault="00061A5A" w:rsidP="00C80083">
            <w:pPr>
              <w:pStyle w:val="Tabletext"/>
              <w:jc w:val="center"/>
              <w:rPr>
                <w:lang w:val="en-US"/>
              </w:rPr>
            </w:pPr>
            <w:r w:rsidRPr="004A62C9">
              <w:rPr>
                <w:lang w:val="en-US"/>
              </w:rPr>
              <w:t>9.75</w:t>
            </w:r>
          </w:p>
        </w:tc>
        <w:tc>
          <w:tcPr>
            <w:tcW w:w="711" w:type="dxa"/>
          </w:tcPr>
          <w:p w14:paraId="7FEAC66D" w14:textId="77777777" w:rsidR="00061A5A" w:rsidRPr="004A62C9" w:rsidRDefault="00061A5A" w:rsidP="00C80083">
            <w:pPr>
              <w:pStyle w:val="Tabletext"/>
              <w:jc w:val="center"/>
              <w:rPr>
                <w:lang w:val="en-US"/>
              </w:rPr>
            </w:pPr>
            <w:r w:rsidRPr="004A62C9">
              <w:rPr>
                <w:lang w:val="en-US"/>
              </w:rPr>
              <w:t>13.79</w:t>
            </w:r>
          </w:p>
        </w:tc>
      </w:tr>
      <w:tr w:rsidR="00061A5A" w:rsidRPr="004A62C9" w14:paraId="368D0CC4" w14:textId="77777777" w:rsidTr="00C80083">
        <w:trPr>
          <w:jc w:val="center"/>
        </w:trPr>
        <w:tc>
          <w:tcPr>
            <w:tcW w:w="2830" w:type="dxa"/>
          </w:tcPr>
          <w:p w14:paraId="4E988E56" w14:textId="77777777" w:rsidR="00061A5A" w:rsidRPr="00E26934" w:rsidRDefault="00061A5A" w:rsidP="00C80083">
            <w:pPr>
              <w:pStyle w:val="Tabletext"/>
              <w:rPr>
                <w:lang w:val="en-US"/>
              </w:rPr>
            </w:pPr>
            <w:r w:rsidRPr="00E26934">
              <w:rPr>
                <w:lang w:val="en-US"/>
              </w:rPr>
              <w:t>Combined location correction factor in rural area for mobile reception</w:t>
            </w:r>
          </w:p>
        </w:tc>
        <w:tc>
          <w:tcPr>
            <w:tcW w:w="956" w:type="dxa"/>
            <w:noWrap/>
          </w:tcPr>
          <w:p w14:paraId="4D9965D0" w14:textId="77777777" w:rsidR="00061A5A" w:rsidRPr="004A62C9" w:rsidRDefault="00061A5A" w:rsidP="00C80083">
            <w:pPr>
              <w:pStyle w:val="Tabletext"/>
              <w:jc w:val="center"/>
              <w:rPr>
                <w:lang w:val="en-US"/>
              </w:rPr>
            </w:pPr>
            <w:r w:rsidRPr="004A62C9">
              <w:rPr>
                <w:rFonts w:ascii="TimesNewRoman,Italic" w:hAnsi="TimesNewRoman,Italic" w:cs="TimesNewRoman,Italic"/>
                <w:i/>
                <w:iCs/>
                <w:lang w:val="en-US"/>
              </w:rPr>
              <w:t>CF</w:t>
            </w:r>
            <w:r w:rsidRPr="004A62C9">
              <w:rPr>
                <w:rFonts w:ascii="TimesNewRoman,Italic" w:hAnsi="TimesNewRoman,Italic" w:cs="TimesNewRoman,Italic"/>
                <w:lang w:val="en-US"/>
              </w:rPr>
              <w:t xml:space="preserve"> (</w:t>
            </w:r>
            <w:r w:rsidRPr="004A62C9">
              <w:rPr>
                <w:lang w:val="en-US"/>
              </w:rPr>
              <w:t>dB)</w:t>
            </w:r>
          </w:p>
        </w:tc>
        <w:tc>
          <w:tcPr>
            <w:tcW w:w="620" w:type="dxa"/>
          </w:tcPr>
          <w:p w14:paraId="10E3BDF9" w14:textId="77777777" w:rsidR="00061A5A" w:rsidRPr="004A62C9" w:rsidRDefault="00061A5A" w:rsidP="00C80083">
            <w:pPr>
              <w:pStyle w:val="Tabletext"/>
              <w:jc w:val="center"/>
              <w:rPr>
                <w:lang w:val="en-US"/>
              </w:rPr>
            </w:pPr>
            <w:r w:rsidRPr="004A62C9">
              <w:rPr>
                <w:lang w:val="en-US"/>
              </w:rPr>
              <w:t>2.12</w:t>
            </w:r>
          </w:p>
        </w:tc>
        <w:tc>
          <w:tcPr>
            <w:tcW w:w="620" w:type="dxa"/>
          </w:tcPr>
          <w:p w14:paraId="0BFBB208" w14:textId="77777777" w:rsidR="00061A5A" w:rsidRPr="004A62C9" w:rsidRDefault="00061A5A" w:rsidP="00C80083">
            <w:pPr>
              <w:pStyle w:val="Tabletext"/>
              <w:jc w:val="center"/>
              <w:rPr>
                <w:lang w:val="en-US"/>
              </w:rPr>
            </w:pPr>
            <w:r w:rsidRPr="004A62C9">
              <w:rPr>
                <w:lang w:val="en-US"/>
              </w:rPr>
              <w:t>6.65</w:t>
            </w:r>
          </w:p>
        </w:tc>
        <w:tc>
          <w:tcPr>
            <w:tcW w:w="711" w:type="dxa"/>
          </w:tcPr>
          <w:p w14:paraId="51E995B3" w14:textId="77777777" w:rsidR="00061A5A" w:rsidRPr="004A62C9" w:rsidRDefault="00061A5A" w:rsidP="00C80083">
            <w:pPr>
              <w:pStyle w:val="Tabletext"/>
              <w:jc w:val="center"/>
              <w:rPr>
                <w:lang w:val="en-US"/>
              </w:rPr>
            </w:pPr>
            <w:r w:rsidRPr="004A62C9">
              <w:rPr>
                <w:lang w:val="en-US"/>
              </w:rPr>
              <w:t>9.40</w:t>
            </w:r>
          </w:p>
        </w:tc>
        <w:tc>
          <w:tcPr>
            <w:tcW w:w="620" w:type="dxa"/>
          </w:tcPr>
          <w:p w14:paraId="0920E818" w14:textId="77777777" w:rsidR="00061A5A" w:rsidRPr="004A62C9" w:rsidRDefault="00061A5A" w:rsidP="00C80083">
            <w:pPr>
              <w:pStyle w:val="Tabletext"/>
              <w:jc w:val="center"/>
              <w:rPr>
                <w:lang w:val="en-US"/>
              </w:rPr>
            </w:pPr>
            <w:r w:rsidRPr="004A62C9">
              <w:rPr>
                <w:lang w:val="en-US"/>
              </w:rPr>
              <w:t>2.30</w:t>
            </w:r>
          </w:p>
        </w:tc>
        <w:tc>
          <w:tcPr>
            <w:tcW w:w="620" w:type="dxa"/>
          </w:tcPr>
          <w:p w14:paraId="4E74A20E" w14:textId="77777777" w:rsidR="00061A5A" w:rsidRPr="004A62C9" w:rsidRDefault="00061A5A" w:rsidP="00C80083">
            <w:pPr>
              <w:pStyle w:val="Tabletext"/>
              <w:jc w:val="center"/>
              <w:rPr>
                <w:lang w:val="en-US"/>
              </w:rPr>
            </w:pPr>
            <w:r w:rsidRPr="004A62C9">
              <w:rPr>
                <w:lang w:val="en-US"/>
              </w:rPr>
              <w:t>7.21</w:t>
            </w:r>
          </w:p>
        </w:tc>
        <w:tc>
          <w:tcPr>
            <w:tcW w:w="711" w:type="dxa"/>
          </w:tcPr>
          <w:p w14:paraId="6B79DBE9" w14:textId="77777777" w:rsidR="00061A5A" w:rsidRPr="004A62C9" w:rsidRDefault="00061A5A" w:rsidP="00C80083">
            <w:pPr>
              <w:pStyle w:val="Tabletext"/>
              <w:jc w:val="center"/>
              <w:rPr>
                <w:lang w:val="en-US"/>
              </w:rPr>
            </w:pPr>
            <w:r w:rsidRPr="004A62C9">
              <w:rPr>
                <w:lang w:val="en-US"/>
              </w:rPr>
              <w:t>10.20</w:t>
            </w:r>
          </w:p>
        </w:tc>
        <w:tc>
          <w:tcPr>
            <w:tcW w:w="620" w:type="dxa"/>
          </w:tcPr>
          <w:p w14:paraId="3CF657E8" w14:textId="77777777" w:rsidR="00061A5A" w:rsidRPr="004A62C9" w:rsidRDefault="00061A5A" w:rsidP="00C80083">
            <w:pPr>
              <w:pStyle w:val="Tabletext"/>
              <w:jc w:val="center"/>
              <w:rPr>
                <w:lang w:val="en-US"/>
              </w:rPr>
            </w:pPr>
            <w:r w:rsidRPr="004A62C9">
              <w:rPr>
                <w:lang w:val="en-US"/>
              </w:rPr>
              <w:t>2.59</w:t>
            </w:r>
          </w:p>
        </w:tc>
        <w:tc>
          <w:tcPr>
            <w:tcW w:w="620" w:type="dxa"/>
          </w:tcPr>
          <w:p w14:paraId="5197263D" w14:textId="77777777" w:rsidR="00061A5A" w:rsidRPr="004A62C9" w:rsidRDefault="00061A5A" w:rsidP="00C80083">
            <w:pPr>
              <w:pStyle w:val="Tabletext"/>
              <w:jc w:val="center"/>
              <w:rPr>
                <w:lang w:val="en-US"/>
              </w:rPr>
            </w:pPr>
            <w:r w:rsidRPr="004A62C9">
              <w:rPr>
                <w:lang w:val="en-US"/>
              </w:rPr>
              <w:t>8.12</w:t>
            </w:r>
          </w:p>
        </w:tc>
        <w:tc>
          <w:tcPr>
            <w:tcW w:w="711" w:type="dxa"/>
          </w:tcPr>
          <w:p w14:paraId="2EA2CC86" w14:textId="77777777" w:rsidR="00061A5A" w:rsidRPr="004A62C9" w:rsidRDefault="00061A5A" w:rsidP="00C80083">
            <w:pPr>
              <w:pStyle w:val="Tabletext"/>
              <w:jc w:val="center"/>
              <w:rPr>
                <w:lang w:val="en-US"/>
              </w:rPr>
            </w:pPr>
            <w:r w:rsidRPr="004A62C9">
              <w:rPr>
                <w:lang w:val="en-US"/>
              </w:rPr>
              <w:t>11.49</w:t>
            </w:r>
          </w:p>
        </w:tc>
      </w:tr>
    </w:tbl>
    <w:p w14:paraId="5C2F9E1B" w14:textId="77777777" w:rsidR="00061A5A" w:rsidRPr="00245D4B" w:rsidRDefault="00061A5A" w:rsidP="00061A5A">
      <w:pPr>
        <w:pStyle w:val="Tablefin"/>
      </w:pPr>
      <w:bookmarkStart w:id="711" w:name="_Ref275942337"/>
      <w:bookmarkStart w:id="712" w:name="_Ref276721892"/>
      <w:bookmarkStart w:id="713" w:name="_Ref282077075"/>
    </w:p>
    <w:p w14:paraId="630CE790" w14:textId="77777777" w:rsidR="00915E61" w:rsidRDefault="00915E61" w:rsidP="00061A5A">
      <w:pPr>
        <w:pStyle w:val="TableNo"/>
        <w:keepLines/>
        <w:rPr>
          <w:lang w:val="en-US"/>
        </w:rPr>
      </w:pPr>
      <w:r>
        <w:rPr>
          <w:lang w:val="en-US"/>
        </w:rPr>
        <w:br w:type="page"/>
      </w:r>
    </w:p>
    <w:p w14:paraId="29D16905" w14:textId="17599745" w:rsidR="00061A5A" w:rsidRPr="00245D4B" w:rsidRDefault="00061A5A" w:rsidP="00061A5A">
      <w:pPr>
        <w:pStyle w:val="TableNo"/>
        <w:keepLines/>
        <w:rPr>
          <w:lang w:val="en-US"/>
        </w:rPr>
      </w:pPr>
      <w:r w:rsidRPr="00245D4B">
        <w:rPr>
          <w:lang w:val="en-US"/>
        </w:rPr>
        <w:lastRenderedPageBreak/>
        <w:t>TABLE </w:t>
      </w:r>
      <w:bookmarkEnd w:id="711"/>
      <w:bookmarkEnd w:id="712"/>
      <w:bookmarkEnd w:id="713"/>
      <w:r>
        <w:rPr>
          <w:lang w:val="en-US"/>
        </w:rPr>
        <w:t>43</w:t>
      </w:r>
    </w:p>
    <w:p w14:paraId="61B6BE47" w14:textId="77777777" w:rsidR="00061A5A" w:rsidRPr="00245D4B" w:rsidRDefault="00061A5A" w:rsidP="00061A5A">
      <w:pPr>
        <w:pStyle w:val="Tabletitle"/>
        <w:rPr>
          <w:lang w:val="en-US"/>
        </w:rPr>
      </w:pPr>
      <w:r w:rsidRPr="00245D4B">
        <w:rPr>
          <w:lang w:val="en-US"/>
        </w:rPr>
        <w:t xml:space="preserve">Corresponding protection ratios </w:t>
      </w:r>
      <w:r w:rsidRPr="00245D4B">
        <w:rPr>
          <w:i/>
          <w:lang w:val="en-US"/>
        </w:rPr>
        <w:t>PR</w:t>
      </w:r>
      <w:r w:rsidRPr="00245D4B">
        <w:rPr>
          <w:lang w:val="en-US"/>
        </w:rPr>
        <w:t>(</w:t>
      </w:r>
      <w:r w:rsidRPr="00245D4B">
        <w:rPr>
          <w:i/>
          <w:iCs/>
          <w:lang w:val="en-US"/>
        </w:rPr>
        <w:t>p</w:t>
      </w:r>
      <w:r w:rsidRPr="00245D4B">
        <w:rPr>
          <w:lang w:val="en-US"/>
        </w:rPr>
        <w:t xml:space="preserve">) to reception modes for DRM (4-QAM. </w:t>
      </w:r>
      <w:r w:rsidRPr="00245D4B">
        <w:rPr>
          <w:rFonts w:cs="Times New Roman Bold"/>
          <w:i/>
          <w:lang w:val="en-US"/>
        </w:rPr>
        <w:t>R</w:t>
      </w:r>
      <w:r w:rsidRPr="00245D4B">
        <w:rPr>
          <w:lang w:val="en-US"/>
        </w:rPr>
        <w:t> = 1/3) interfered with by DRM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1"/>
        <w:gridCol w:w="1483"/>
        <w:gridCol w:w="1439"/>
        <w:gridCol w:w="1268"/>
        <w:gridCol w:w="1268"/>
      </w:tblGrid>
      <w:tr w:rsidR="00061A5A" w:rsidRPr="00484DF6" w14:paraId="77ACA3DD" w14:textId="77777777" w:rsidTr="00C80083">
        <w:trPr>
          <w:jc w:val="center"/>
        </w:trPr>
        <w:tc>
          <w:tcPr>
            <w:tcW w:w="5664" w:type="dxa"/>
            <w:gridSpan w:val="2"/>
            <w:vAlign w:val="center"/>
          </w:tcPr>
          <w:p w14:paraId="3AAEA55A" w14:textId="77777777" w:rsidR="00061A5A" w:rsidRPr="00484DF6" w:rsidRDefault="00061A5A" w:rsidP="00C80083">
            <w:pPr>
              <w:pStyle w:val="Tablehead"/>
              <w:keepLines/>
              <w:rPr>
                <w:lang w:val="en-US"/>
              </w:rPr>
            </w:pPr>
            <w:r w:rsidRPr="00484DF6">
              <w:rPr>
                <w:lang w:val="en-US"/>
              </w:rPr>
              <w:t>Reference frequency band (MHz)</w:t>
            </w:r>
          </w:p>
        </w:tc>
        <w:tc>
          <w:tcPr>
            <w:tcW w:w="3975" w:type="dxa"/>
            <w:gridSpan w:val="3"/>
            <w:vAlign w:val="center"/>
          </w:tcPr>
          <w:p w14:paraId="590A3553" w14:textId="77777777" w:rsidR="00061A5A" w:rsidRPr="00484DF6" w:rsidRDefault="00061A5A" w:rsidP="00C80083">
            <w:pPr>
              <w:pStyle w:val="Tablehead"/>
              <w:keepLines/>
              <w:rPr>
                <w:lang w:val="en-US"/>
              </w:rPr>
            </w:pPr>
            <w:r w:rsidRPr="00484DF6">
              <w:rPr>
                <w:lang w:val="en-US"/>
              </w:rPr>
              <w:t>65 MHz</w:t>
            </w:r>
            <w:r w:rsidRPr="00484DF6">
              <w:rPr>
                <w:lang w:val="en-US"/>
              </w:rPr>
              <w:br/>
              <w:t>VHF Band I</w:t>
            </w:r>
          </w:p>
        </w:tc>
      </w:tr>
      <w:tr w:rsidR="00061A5A" w:rsidRPr="00484DF6" w14:paraId="40068F7F" w14:textId="77777777" w:rsidTr="00C80083">
        <w:trPr>
          <w:jc w:val="center"/>
        </w:trPr>
        <w:tc>
          <w:tcPr>
            <w:tcW w:w="5664" w:type="dxa"/>
            <w:gridSpan w:val="2"/>
          </w:tcPr>
          <w:p w14:paraId="35175903" w14:textId="77777777" w:rsidR="00061A5A" w:rsidRPr="00484DF6" w:rsidRDefault="00061A5A" w:rsidP="00C80083">
            <w:pPr>
              <w:pStyle w:val="Tabletext"/>
              <w:keepNext/>
              <w:keepLines/>
              <w:rPr>
                <w:lang w:val="en-US"/>
              </w:rPr>
            </w:pPr>
            <w:r w:rsidRPr="00484DF6">
              <w:rPr>
                <w:lang w:val="en-US"/>
              </w:rPr>
              <w:t>Frequency offset (kHz)</w:t>
            </w:r>
          </w:p>
        </w:tc>
        <w:tc>
          <w:tcPr>
            <w:tcW w:w="1439" w:type="dxa"/>
          </w:tcPr>
          <w:p w14:paraId="5BBE8827" w14:textId="77777777" w:rsidR="00061A5A" w:rsidRPr="00484DF6" w:rsidRDefault="00061A5A" w:rsidP="00C80083">
            <w:pPr>
              <w:pStyle w:val="Tabletext"/>
              <w:keepNext/>
              <w:keepLines/>
              <w:jc w:val="center"/>
              <w:rPr>
                <w:lang w:val="en-US"/>
              </w:rPr>
            </w:pPr>
            <w:r w:rsidRPr="00484DF6">
              <w:rPr>
                <w:lang w:val="en-US"/>
              </w:rPr>
              <w:t>0</w:t>
            </w:r>
          </w:p>
        </w:tc>
        <w:tc>
          <w:tcPr>
            <w:tcW w:w="1268" w:type="dxa"/>
          </w:tcPr>
          <w:p w14:paraId="377A259F" w14:textId="77777777" w:rsidR="00061A5A" w:rsidRPr="00484DF6" w:rsidRDefault="00061A5A" w:rsidP="00C80083">
            <w:pPr>
              <w:pStyle w:val="Tabletext"/>
              <w:keepNext/>
              <w:keepLines/>
              <w:jc w:val="center"/>
              <w:rPr>
                <w:lang w:val="en-US"/>
              </w:rPr>
            </w:pPr>
            <w:r w:rsidRPr="00484DF6">
              <w:rPr>
                <w:lang w:val="en-US"/>
              </w:rPr>
              <w:t>±100</w:t>
            </w:r>
          </w:p>
        </w:tc>
        <w:tc>
          <w:tcPr>
            <w:tcW w:w="1268" w:type="dxa"/>
          </w:tcPr>
          <w:p w14:paraId="64021C5A" w14:textId="77777777" w:rsidR="00061A5A" w:rsidRPr="00484DF6" w:rsidRDefault="00061A5A" w:rsidP="00C80083">
            <w:pPr>
              <w:pStyle w:val="Tabletext"/>
              <w:keepNext/>
              <w:keepLines/>
              <w:jc w:val="center"/>
              <w:rPr>
                <w:lang w:val="en-US"/>
              </w:rPr>
            </w:pPr>
            <w:r w:rsidRPr="00484DF6">
              <w:rPr>
                <w:lang w:val="en-US"/>
              </w:rPr>
              <w:t>±200</w:t>
            </w:r>
          </w:p>
        </w:tc>
      </w:tr>
      <w:tr w:rsidR="00061A5A" w:rsidRPr="00484DF6" w14:paraId="62DFD997" w14:textId="77777777" w:rsidTr="00C80083">
        <w:trPr>
          <w:jc w:val="center"/>
        </w:trPr>
        <w:tc>
          <w:tcPr>
            <w:tcW w:w="4181" w:type="dxa"/>
          </w:tcPr>
          <w:p w14:paraId="56BBDD11" w14:textId="77777777" w:rsidR="00061A5A" w:rsidRPr="00484DF6" w:rsidRDefault="00061A5A" w:rsidP="00C80083">
            <w:pPr>
              <w:pStyle w:val="Tabletext"/>
              <w:keepNext/>
              <w:keepLines/>
              <w:rPr>
                <w:lang w:val="en-US"/>
              </w:rPr>
            </w:pPr>
            <w:r w:rsidRPr="00484DF6">
              <w:rPr>
                <w:lang w:val="en-US"/>
              </w:rPr>
              <w:t>Fixed reception (FX)</w:t>
            </w:r>
          </w:p>
        </w:tc>
        <w:tc>
          <w:tcPr>
            <w:tcW w:w="1483" w:type="dxa"/>
            <w:noWrap/>
          </w:tcPr>
          <w:p w14:paraId="001CBE87" w14:textId="77777777" w:rsidR="00061A5A" w:rsidRPr="00484DF6" w:rsidRDefault="00061A5A" w:rsidP="00C80083">
            <w:pPr>
              <w:pStyle w:val="Tabletext"/>
              <w:keepNext/>
              <w:keepLines/>
              <w:jc w:val="center"/>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1439" w:type="dxa"/>
          </w:tcPr>
          <w:p w14:paraId="69C6035A" w14:textId="77777777" w:rsidR="00061A5A" w:rsidRPr="00484DF6" w:rsidRDefault="00061A5A" w:rsidP="00C80083">
            <w:pPr>
              <w:pStyle w:val="Tabletext"/>
              <w:keepNext/>
              <w:keepLines/>
              <w:jc w:val="center"/>
              <w:rPr>
                <w:lang w:val="en-US"/>
              </w:rPr>
            </w:pPr>
            <w:r w:rsidRPr="00484DF6">
              <w:rPr>
                <w:lang w:val="en-US"/>
              </w:rPr>
              <w:t>6.64</w:t>
            </w:r>
          </w:p>
        </w:tc>
        <w:tc>
          <w:tcPr>
            <w:tcW w:w="1268" w:type="dxa"/>
          </w:tcPr>
          <w:p w14:paraId="6C7B8A61" w14:textId="77777777" w:rsidR="00061A5A" w:rsidRPr="00484DF6" w:rsidRDefault="00061A5A" w:rsidP="00C80083">
            <w:pPr>
              <w:pStyle w:val="Tabletext"/>
              <w:keepNext/>
              <w:keepLines/>
              <w:jc w:val="center"/>
              <w:rPr>
                <w:lang w:val="en-US"/>
              </w:rPr>
            </w:pPr>
            <w:r w:rsidRPr="00484DF6">
              <w:rPr>
                <w:lang w:val="en-US"/>
              </w:rPr>
              <w:t>−13.36</w:t>
            </w:r>
          </w:p>
        </w:tc>
        <w:tc>
          <w:tcPr>
            <w:tcW w:w="1268" w:type="dxa"/>
          </w:tcPr>
          <w:p w14:paraId="5A78AF09" w14:textId="77777777" w:rsidR="00061A5A" w:rsidRPr="00484DF6" w:rsidRDefault="00061A5A" w:rsidP="00C80083">
            <w:pPr>
              <w:pStyle w:val="Tabletext"/>
              <w:keepNext/>
              <w:keepLines/>
              <w:jc w:val="center"/>
              <w:rPr>
                <w:lang w:val="en-US"/>
              </w:rPr>
            </w:pPr>
            <w:r w:rsidRPr="00484DF6">
              <w:rPr>
                <w:lang w:val="en-US"/>
              </w:rPr>
              <w:t>−37.36</w:t>
            </w:r>
          </w:p>
        </w:tc>
      </w:tr>
      <w:tr w:rsidR="00061A5A" w:rsidRPr="00484DF6" w14:paraId="62434923" w14:textId="77777777" w:rsidTr="00C80083">
        <w:trPr>
          <w:jc w:val="center"/>
        </w:trPr>
        <w:tc>
          <w:tcPr>
            <w:tcW w:w="4181" w:type="dxa"/>
          </w:tcPr>
          <w:p w14:paraId="40AB5038" w14:textId="77777777" w:rsidR="00061A5A" w:rsidRPr="00484DF6" w:rsidRDefault="00061A5A" w:rsidP="00C80083">
            <w:pPr>
              <w:pStyle w:val="Tabletext"/>
              <w:keepNext/>
              <w:keepLines/>
              <w:rPr>
                <w:lang w:val="en-US"/>
              </w:rPr>
            </w:pPr>
            <w:r w:rsidRPr="00484DF6">
              <w:rPr>
                <w:lang w:val="en-US"/>
              </w:rPr>
              <w:t>Portable reception (PO, PI, PO-H, PI-H)</w:t>
            </w:r>
          </w:p>
        </w:tc>
        <w:tc>
          <w:tcPr>
            <w:tcW w:w="1483" w:type="dxa"/>
            <w:noWrap/>
          </w:tcPr>
          <w:p w14:paraId="0731506F" w14:textId="77777777" w:rsidR="00061A5A" w:rsidRPr="00484DF6" w:rsidRDefault="00061A5A" w:rsidP="00C80083">
            <w:pPr>
              <w:pStyle w:val="Tabletext"/>
              <w:keepNext/>
              <w:keepLines/>
              <w:jc w:val="center"/>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1439" w:type="dxa"/>
          </w:tcPr>
          <w:p w14:paraId="09E76EDF" w14:textId="77777777" w:rsidR="00061A5A" w:rsidRPr="00484DF6" w:rsidRDefault="00061A5A" w:rsidP="00C80083">
            <w:pPr>
              <w:pStyle w:val="Tabletext"/>
              <w:keepNext/>
              <w:keepLines/>
              <w:jc w:val="center"/>
              <w:rPr>
                <w:lang w:val="en-US"/>
              </w:rPr>
            </w:pPr>
            <w:r w:rsidRPr="00484DF6">
              <w:rPr>
                <w:lang w:val="en-US"/>
              </w:rPr>
              <w:t>12.27</w:t>
            </w:r>
          </w:p>
        </w:tc>
        <w:tc>
          <w:tcPr>
            <w:tcW w:w="1268" w:type="dxa"/>
          </w:tcPr>
          <w:p w14:paraId="0E950B80" w14:textId="77777777" w:rsidR="00061A5A" w:rsidRPr="00484DF6" w:rsidRDefault="00061A5A" w:rsidP="00C80083">
            <w:pPr>
              <w:pStyle w:val="Tabletext"/>
              <w:keepNext/>
              <w:keepLines/>
              <w:jc w:val="center"/>
              <w:rPr>
                <w:lang w:val="en-US"/>
              </w:rPr>
            </w:pPr>
            <w:r w:rsidRPr="00484DF6">
              <w:rPr>
                <w:lang w:val="en-US"/>
              </w:rPr>
              <w:t>−7.73</w:t>
            </w:r>
          </w:p>
        </w:tc>
        <w:tc>
          <w:tcPr>
            <w:tcW w:w="1268" w:type="dxa"/>
          </w:tcPr>
          <w:p w14:paraId="06E6E09B" w14:textId="77777777" w:rsidR="00061A5A" w:rsidRPr="00484DF6" w:rsidRDefault="00061A5A" w:rsidP="00C80083">
            <w:pPr>
              <w:pStyle w:val="Tabletext"/>
              <w:keepNext/>
              <w:keepLines/>
              <w:jc w:val="center"/>
              <w:rPr>
                <w:lang w:val="en-US"/>
              </w:rPr>
            </w:pPr>
            <w:r w:rsidRPr="00484DF6">
              <w:rPr>
                <w:lang w:val="en-US"/>
              </w:rPr>
              <w:t>−31.73</w:t>
            </w:r>
          </w:p>
        </w:tc>
      </w:tr>
      <w:tr w:rsidR="00061A5A" w:rsidRPr="00484DF6" w14:paraId="168C3B15" w14:textId="77777777" w:rsidTr="00C80083">
        <w:trPr>
          <w:jc w:val="center"/>
        </w:trPr>
        <w:tc>
          <w:tcPr>
            <w:tcW w:w="4181" w:type="dxa"/>
          </w:tcPr>
          <w:p w14:paraId="4A59B1B6" w14:textId="77777777" w:rsidR="00061A5A" w:rsidRPr="00484DF6" w:rsidRDefault="00061A5A" w:rsidP="00C80083">
            <w:pPr>
              <w:pStyle w:val="Tabletext"/>
              <w:keepNext/>
              <w:keepLines/>
              <w:rPr>
                <w:lang w:val="en-US"/>
              </w:rPr>
            </w:pPr>
            <w:r w:rsidRPr="00484DF6">
              <w:rPr>
                <w:lang w:val="en-US"/>
              </w:rPr>
              <w:t>Mobile reception (MO)</w:t>
            </w:r>
          </w:p>
        </w:tc>
        <w:tc>
          <w:tcPr>
            <w:tcW w:w="1483" w:type="dxa"/>
            <w:noWrap/>
          </w:tcPr>
          <w:p w14:paraId="6E035F77" w14:textId="77777777" w:rsidR="00061A5A" w:rsidRPr="00484DF6" w:rsidRDefault="00061A5A" w:rsidP="00C80083">
            <w:pPr>
              <w:pStyle w:val="Tabletext"/>
              <w:keepNext/>
              <w:keepLines/>
              <w:jc w:val="center"/>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1439" w:type="dxa"/>
          </w:tcPr>
          <w:p w14:paraId="12725BF5" w14:textId="77777777" w:rsidR="00061A5A" w:rsidRPr="00484DF6" w:rsidRDefault="00061A5A" w:rsidP="00C80083">
            <w:pPr>
              <w:pStyle w:val="Tabletext"/>
              <w:keepNext/>
              <w:keepLines/>
              <w:jc w:val="center"/>
              <w:rPr>
                <w:lang w:val="en-US"/>
              </w:rPr>
            </w:pPr>
            <w:r w:rsidRPr="00484DF6">
              <w:rPr>
                <w:lang w:val="en-US"/>
              </w:rPr>
              <w:t>13.40</w:t>
            </w:r>
          </w:p>
        </w:tc>
        <w:tc>
          <w:tcPr>
            <w:tcW w:w="1268" w:type="dxa"/>
          </w:tcPr>
          <w:p w14:paraId="483E8611" w14:textId="77777777" w:rsidR="00061A5A" w:rsidRPr="00484DF6" w:rsidRDefault="00061A5A" w:rsidP="00C80083">
            <w:pPr>
              <w:pStyle w:val="Tabletext"/>
              <w:keepNext/>
              <w:keepLines/>
              <w:jc w:val="center"/>
              <w:rPr>
                <w:lang w:val="en-US"/>
              </w:rPr>
            </w:pPr>
            <w:r w:rsidRPr="00484DF6">
              <w:rPr>
                <w:lang w:val="en-US"/>
              </w:rPr>
              <w:t>−6.60</w:t>
            </w:r>
          </w:p>
        </w:tc>
        <w:tc>
          <w:tcPr>
            <w:tcW w:w="1268" w:type="dxa"/>
          </w:tcPr>
          <w:p w14:paraId="21AA1FA2" w14:textId="77777777" w:rsidR="00061A5A" w:rsidRPr="00484DF6" w:rsidRDefault="00061A5A" w:rsidP="00C80083">
            <w:pPr>
              <w:pStyle w:val="Tabletext"/>
              <w:keepNext/>
              <w:keepLines/>
              <w:jc w:val="center"/>
              <w:rPr>
                <w:lang w:val="en-US"/>
              </w:rPr>
            </w:pPr>
            <w:r w:rsidRPr="00484DF6">
              <w:rPr>
                <w:lang w:val="en-US"/>
              </w:rPr>
              <w:t>−30.60</w:t>
            </w:r>
          </w:p>
        </w:tc>
      </w:tr>
    </w:tbl>
    <w:p w14:paraId="1CC35512" w14:textId="77777777" w:rsidR="00061A5A" w:rsidRPr="00245D4B" w:rsidRDefault="00061A5A" w:rsidP="00061A5A">
      <w:pPr>
        <w:pStyle w:val="Tablefin"/>
      </w:pPr>
      <w:bookmarkStart w:id="714" w:name="_Ref27594247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1"/>
        <w:gridCol w:w="1483"/>
        <w:gridCol w:w="1442"/>
        <w:gridCol w:w="1260"/>
        <w:gridCol w:w="1273"/>
      </w:tblGrid>
      <w:tr w:rsidR="00061A5A" w:rsidRPr="00484DF6" w14:paraId="6325EF34" w14:textId="77777777" w:rsidTr="00C80083">
        <w:trPr>
          <w:jc w:val="center"/>
        </w:trPr>
        <w:tc>
          <w:tcPr>
            <w:tcW w:w="5664" w:type="dxa"/>
            <w:gridSpan w:val="2"/>
            <w:vAlign w:val="center"/>
          </w:tcPr>
          <w:p w14:paraId="0CA34F1C" w14:textId="77777777" w:rsidR="00061A5A" w:rsidRPr="00484DF6" w:rsidRDefault="00061A5A" w:rsidP="00C80083">
            <w:pPr>
              <w:pStyle w:val="Tablehead"/>
              <w:rPr>
                <w:lang w:val="en-US"/>
              </w:rPr>
            </w:pPr>
            <w:r w:rsidRPr="00484DF6">
              <w:rPr>
                <w:lang w:val="en-US"/>
              </w:rPr>
              <w:t>Reference frequency band (MHz)</w:t>
            </w:r>
          </w:p>
        </w:tc>
        <w:tc>
          <w:tcPr>
            <w:tcW w:w="3975" w:type="dxa"/>
            <w:gridSpan w:val="3"/>
            <w:noWrap/>
            <w:vAlign w:val="center"/>
          </w:tcPr>
          <w:p w14:paraId="701EA828" w14:textId="77777777" w:rsidR="00061A5A" w:rsidRPr="00484DF6" w:rsidRDefault="00061A5A" w:rsidP="00C80083">
            <w:pPr>
              <w:pStyle w:val="Tablehead"/>
              <w:rPr>
                <w:lang w:val="en-US"/>
              </w:rPr>
            </w:pPr>
            <w:r w:rsidRPr="00484DF6">
              <w:rPr>
                <w:lang w:val="en-US"/>
              </w:rPr>
              <w:t xml:space="preserve">100 MHz </w:t>
            </w:r>
            <w:r w:rsidRPr="00484DF6">
              <w:rPr>
                <w:lang w:val="en-US"/>
              </w:rPr>
              <w:br/>
              <w:t>VHF Band II</w:t>
            </w:r>
          </w:p>
        </w:tc>
      </w:tr>
      <w:tr w:rsidR="00061A5A" w:rsidRPr="00484DF6" w14:paraId="1D7D07CD" w14:textId="77777777" w:rsidTr="00C80083">
        <w:trPr>
          <w:jc w:val="center"/>
        </w:trPr>
        <w:tc>
          <w:tcPr>
            <w:tcW w:w="5664" w:type="dxa"/>
            <w:gridSpan w:val="2"/>
          </w:tcPr>
          <w:p w14:paraId="415694A7" w14:textId="77777777" w:rsidR="00061A5A" w:rsidRPr="00484DF6" w:rsidRDefault="00061A5A" w:rsidP="00C80083">
            <w:pPr>
              <w:pStyle w:val="Tabletext"/>
              <w:rPr>
                <w:lang w:val="en-US"/>
              </w:rPr>
            </w:pPr>
            <w:r w:rsidRPr="00484DF6">
              <w:rPr>
                <w:lang w:val="en-US"/>
              </w:rPr>
              <w:t>Frequency offset (kHz)</w:t>
            </w:r>
          </w:p>
        </w:tc>
        <w:tc>
          <w:tcPr>
            <w:tcW w:w="1442" w:type="dxa"/>
            <w:noWrap/>
          </w:tcPr>
          <w:p w14:paraId="3191A0B0" w14:textId="77777777" w:rsidR="00061A5A" w:rsidRPr="00484DF6" w:rsidRDefault="00061A5A" w:rsidP="00C80083">
            <w:pPr>
              <w:pStyle w:val="Tabletext"/>
              <w:jc w:val="center"/>
              <w:rPr>
                <w:lang w:val="en-US"/>
              </w:rPr>
            </w:pPr>
            <w:r w:rsidRPr="00484DF6">
              <w:rPr>
                <w:lang w:val="en-US"/>
              </w:rPr>
              <w:t>0</w:t>
            </w:r>
          </w:p>
        </w:tc>
        <w:tc>
          <w:tcPr>
            <w:tcW w:w="1260" w:type="dxa"/>
            <w:noWrap/>
          </w:tcPr>
          <w:p w14:paraId="3ACE477F" w14:textId="77777777" w:rsidR="00061A5A" w:rsidRPr="00484DF6" w:rsidRDefault="00061A5A" w:rsidP="00C80083">
            <w:pPr>
              <w:pStyle w:val="Tabletext"/>
              <w:jc w:val="center"/>
              <w:rPr>
                <w:lang w:val="en-US"/>
              </w:rPr>
            </w:pPr>
            <w:r w:rsidRPr="00484DF6">
              <w:rPr>
                <w:lang w:val="en-US"/>
              </w:rPr>
              <w:t>±100</w:t>
            </w:r>
          </w:p>
        </w:tc>
        <w:tc>
          <w:tcPr>
            <w:tcW w:w="1273" w:type="dxa"/>
            <w:noWrap/>
          </w:tcPr>
          <w:p w14:paraId="16999886" w14:textId="77777777" w:rsidR="00061A5A" w:rsidRPr="00484DF6" w:rsidRDefault="00061A5A" w:rsidP="00C80083">
            <w:pPr>
              <w:pStyle w:val="Tabletext"/>
              <w:jc w:val="center"/>
              <w:rPr>
                <w:lang w:val="en-US"/>
              </w:rPr>
            </w:pPr>
            <w:r w:rsidRPr="00484DF6">
              <w:rPr>
                <w:lang w:val="en-US"/>
              </w:rPr>
              <w:t>±200</w:t>
            </w:r>
          </w:p>
        </w:tc>
      </w:tr>
      <w:tr w:rsidR="00061A5A" w:rsidRPr="00484DF6" w14:paraId="1C351BE9" w14:textId="77777777" w:rsidTr="00C80083">
        <w:trPr>
          <w:jc w:val="center"/>
        </w:trPr>
        <w:tc>
          <w:tcPr>
            <w:tcW w:w="4181" w:type="dxa"/>
          </w:tcPr>
          <w:p w14:paraId="60A10303" w14:textId="77777777" w:rsidR="00061A5A" w:rsidRPr="00484DF6" w:rsidRDefault="00061A5A" w:rsidP="00C80083">
            <w:pPr>
              <w:pStyle w:val="Tabletext"/>
              <w:rPr>
                <w:lang w:val="en-US"/>
              </w:rPr>
            </w:pPr>
            <w:r w:rsidRPr="00484DF6">
              <w:rPr>
                <w:lang w:val="en-US"/>
              </w:rPr>
              <w:t>Fixed reception (FX)</w:t>
            </w:r>
          </w:p>
        </w:tc>
        <w:tc>
          <w:tcPr>
            <w:tcW w:w="1483" w:type="dxa"/>
            <w:noWrap/>
            <w:tcMar>
              <w:left w:w="57" w:type="dxa"/>
              <w:right w:w="57" w:type="dxa"/>
            </w:tcMar>
          </w:tcPr>
          <w:p w14:paraId="1BFD6521" w14:textId="77777777" w:rsidR="00061A5A" w:rsidRPr="00484DF6" w:rsidRDefault="00061A5A" w:rsidP="00C80083">
            <w:pPr>
              <w:pStyle w:val="Tabletext"/>
              <w:jc w:val="center"/>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1442" w:type="dxa"/>
          </w:tcPr>
          <w:p w14:paraId="631D7110" w14:textId="77777777" w:rsidR="00061A5A" w:rsidRPr="00484DF6" w:rsidRDefault="00061A5A" w:rsidP="00C80083">
            <w:pPr>
              <w:pStyle w:val="Tabletext"/>
              <w:jc w:val="center"/>
              <w:rPr>
                <w:lang w:val="en-US"/>
              </w:rPr>
            </w:pPr>
            <w:r w:rsidRPr="00484DF6">
              <w:rPr>
                <w:lang w:val="en-US"/>
              </w:rPr>
              <w:t>6.82</w:t>
            </w:r>
          </w:p>
        </w:tc>
        <w:tc>
          <w:tcPr>
            <w:tcW w:w="1260" w:type="dxa"/>
          </w:tcPr>
          <w:p w14:paraId="7B8756FD" w14:textId="77777777" w:rsidR="00061A5A" w:rsidRPr="00484DF6" w:rsidRDefault="00061A5A" w:rsidP="00C80083">
            <w:pPr>
              <w:pStyle w:val="Tabletext"/>
              <w:jc w:val="center"/>
              <w:rPr>
                <w:lang w:val="en-US"/>
              </w:rPr>
            </w:pPr>
            <w:r w:rsidRPr="00484DF6">
              <w:rPr>
                <w:lang w:val="en-US"/>
              </w:rPr>
              <w:t>−13.18</w:t>
            </w:r>
          </w:p>
        </w:tc>
        <w:tc>
          <w:tcPr>
            <w:tcW w:w="1273" w:type="dxa"/>
          </w:tcPr>
          <w:p w14:paraId="1221227F" w14:textId="77777777" w:rsidR="00061A5A" w:rsidRPr="00484DF6" w:rsidRDefault="00061A5A" w:rsidP="00C80083">
            <w:pPr>
              <w:pStyle w:val="Tabletext"/>
              <w:jc w:val="center"/>
              <w:rPr>
                <w:lang w:val="en-US"/>
              </w:rPr>
            </w:pPr>
            <w:r w:rsidRPr="00484DF6">
              <w:rPr>
                <w:lang w:val="en-US"/>
              </w:rPr>
              <w:t>−37.18</w:t>
            </w:r>
          </w:p>
        </w:tc>
      </w:tr>
      <w:tr w:rsidR="00061A5A" w:rsidRPr="00484DF6" w14:paraId="47F1C18D" w14:textId="77777777" w:rsidTr="00C80083">
        <w:trPr>
          <w:jc w:val="center"/>
        </w:trPr>
        <w:tc>
          <w:tcPr>
            <w:tcW w:w="4181" w:type="dxa"/>
            <w:tcMar>
              <w:right w:w="57" w:type="dxa"/>
            </w:tcMar>
          </w:tcPr>
          <w:p w14:paraId="3C7C6ED8" w14:textId="77777777" w:rsidR="00061A5A" w:rsidRPr="00484DF6" w:rsidRDefault="00061A5A" w:rsidP="00C80083">
            <w:pPr>
              <w:pStyle w:val="Tabletext"/>
              <w:rPr>
                <w:lang w:val="en-US"/>
              </w:rPr>
            </w:pPr>
            <w:r w:rsidRPr="00484DF6">
              <w:rPr>
                <w:lang w:val="en-US"/>
              </w:rPr>
              <w:t>Portable reception (PO, PI, PO-H, PI-H)</w:t>
            </w:r>
          </w:p>
        </w:tc>
        <w:tc>
          <w:tcPr>
            <w:tcW w:w="1483" w:type="dxa"/>
            <w:noWrap/>
            <w:tcMar>
              <w:left w:w="57" w:type="dxa"/>
              <w:right w:w="57" w:type="dxa"/>
            </w:tcMar>
          </w:tcPr>
          <w:p w14:paraId="0CB52CF6" w14:textId="77777777" w:rsidR="00061A5A" w:rsidRPr="00484DF6" w:rsidRDefault="00061A5A" w:rsidP="00C80083">
            <w:pPr>
              <w:pStyle w:val="Tabletext"/>
              <w:jc w:val="center"/>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1442" w:type="dxa"/>
          </w:tcPr>
          <w:p w14:paraId="1D8AA0B4" w14:textId="77777777" w:rsidR="00061A5A" w:rsidRPr="00484DF6" w:rsidRDefault="00061A5A" w:rsidP="00C80083">
            <w:pPr>
              <w:pStyle w:val="Tabletext"/>
              <w:jc w:val="center"/>
              <w:rPr>
                <w:lang w:val="en-US"/>
              </w:rPr>
            </w:pPr>
            <w:r w:rsidRPr="00484DF6">
              <w:rPr>
                <w:lang w:val="en-US"/>
              </w:rPr>
              <w:t>12.84</w:t>
            </w:r>
          </w:p>
        </w:tc>
        <w:tc>
          <w:tcPr>
            <w:tcW w:w="1260" w:type="dxa"/>
          </w:tcPr>
          <w:p w14:paraId="6A43C9DE" w14:textId="77777777" w:rsidR="00061A5A" w:rsidRPr="00484DF6" w:rsidRDefault="00061A5A" w:rsidP="00C80083">
            <w:pPr>
              <w:pStyle w:val="Tabletext"/>
              <w:jc w:val="center"/>
              <w:rPr>
                <w:lang w:val="en-US"/>
              </w:rPr>
            </w:pPr>
            <w:r w:rsidRPr="00484DF6">
              <w:rPr>
                <w:lang w:val="en-US"/>
              </w:rPr>
              <w:t>−7.16</w:t>
            </w:r>
          </w:p>
        </w:tc>
        <w:tc>
          <w:tcPr>
            <w:tcW w:w="1273" w:type="dxa"/>
          </w:tcPr>
          <w:p w14:paraId="45A4377E" w14:textId="77777777" w:rsidR="00061A5A" w:rsidRPr="00484DF6" w:rsidRDefault="00061A5A" w:rsidP="00C80083">
            <w:pPr>
              <w:pStyle w:val="Tabletext"/>
              <w:jc w:val="center"/>
              <w:rPr>
                <w:lang w:val="en-US"/>
              </w:rPr>
            </w:pPr>
            <w:r w:rsidRPr="00484DF6">
              <w:rPr>
                <w:lang w:val="en-US"/>
              </w:rPr>
              <w:t>−31.16</w:t>
            </w:r>
          </w:p>
        </w:tc>
      </w:tr>
      <w:tr w:rsidR="00061A5A" w:rsidRPr="00484DF6" w14:paraId="20C0D7E9" w14:textId="77777777" w:rsidTr="00C80083">
        <w:trPr>
          <w:jc w:val="center"/>
        </w:trPr>
        <w:tc>
          <w:tcPr>
            <w:tcW w:w="4181" w:type="dxa"/>
          </w:tcPr>
          <w:p w14:paraId="209B23D4" w14:textId="77777777" w:rsidR="00061A5A" w:rsidRPr="00484DF6" w:rsidRDefault="00061A5A" w:rsidP="00C80083">
            <w:pPr>
              <w:pStyle w:val="Tabletext"/>
              <w:rPr>
                <w:lang w:val="en-US"/>
              </w:rPr>
            </w:pPr>
            <w:r w:rsidRPr="00484DF6">
              <w:rPr>
                <w:lang w:val="en-US"/>
              </w:rPr>
              <w:t>Mobile reception (MO)</w:t>
            </w:r>
          </w:p>
        </w:tc>
        <w:tc>
          <w:tcPr>
            <w:tcW w:w="1483" w:type="dxa"/>
            <w:noWrap/>
            <w:tcMar>
              <w:left w:w="57" w:type="dxa"/>
              <w:right w:w="57" w:type="dxa"/>
            </w:tcMar>
          </w:tcPr>
          <w:p w14:paraId="7ABA3B2D" w14:textId="77777777" w:rsidR="00061A5A" w:rsidRPr="00484DF6" w:rsidRDefault="00061A5A" w:rsidP="00C80083">
            <w:pPr>
              <w:pStyle w:val="Tabletext"/>
              <w:jc w:val="center"/>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1442" w:type="dxa"/>
          </w:tcPr>
          <w:p w14:paraId="557D3245" w14:textId="77777777" w:rsidR="00061A5A" w:rsidRPr="00484DF6" w:rsidRDefault="00061A5A" w:rsidP="00C80083">
            <w:pPr>
              <w:pStyle w:val="Tabletext"/>
              <w:jc w:val="center"/>
              <w:rPr>
                <w:lang w:val="en-US"/>
              </w:rPr>
            </w:pPr>
            <w:r w:rsidRPr="00484DF6">
              <w:rPr>
                <w:lang w:val="en-US"/>
              </w:rPr>
              <w:t>14.20</w:t>
            </w:r>
          </w:p>
        </w:tc>
        <w:tc>
          <w:tcPr>
            <w:tcW w:w="1260" w:type="dxa"/>
          </w:tcPr>
          <w:p w14:paraId="3EFE63E6" w14:textId="77777777" w:rsidR="00061A5A" w:rsidRPr="00484DF6" w:rsidRDefault="00061A5A" w:rsidP="00C80083">
            <w:pPr>
              <w:pStyle w:val="Tabletext"/>
              <w:jc w:val="center"/>
              <w:rPr>
                <w:lang w:val="en-US"/>
              </w:rPr>
            </w:pPr>
            <w:r w:rsidRPr="00484DF6">
              <w:rPr>
                <w:lang w:val="en-US"/>
              </w:rPr>
              <w:t>−5.80</w:t>
            </w:r>
          </w:p>
        </w:tc>
        <w:tc>
          <w:tcPr>
            <w:tcW w:w="1273" w:type="dxa"/>
          </w:tcPr>
          <w:p w14:paraId="404B386F" w14:textId="77777777" w:rsidR="00061A5A" w:rsidRPr="00484DF6" w:rsidRDefault="00061A5A" w:rsidP="00C80083">
            <w:pPr>
              <w:pStyle w:val="Tabletext"/>
              <w:jc w:val="center"/>
              <w:rPr>
                <w:lang w:val="en-US"/>
              </w:rPr>
            </w:pPr>
            <w:r w:rsidRPr="00484DF6">
              <w:rPr>
                <w:lang w:val="en-US"/>
              </w:rPr>
              <w:t>−29.80</w:t>
            </w:r>
          </w:p>
        </w:tc>
      </w:tr>
    </w:tbl>
    <w:p w14:paraId="2127DA77" w14:textId="77777777" w:rsidR="00061A5A" w:rsidRPr="00245D4B" w:rsidRDefault="00061A5A" w:rsidP="00061A5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1"/>
        <w:gridCol w:w="1483"/>
        <w:gridCol w:w="1440"/>
        <w:gridCol w:w="1267"/>
        <w:gridCol w:w="1268"/>
      </w:tblGrid>
      <w:tr w:rsidR="00061A5A" w:rsidRPr="00484DF6" w14:paraId="48C87B70" w14:textId="77777777" w:rsidTr="00C80083">
        <w:trPr>
          <w:jc w:val="center"/>
        </w:trPr>
        <w:tc>
          <w:tcPr>
            <w:tcW w:w="5664" w:type="dxa"/>
            <w:gridSpan w:val="2"/>
            <w:vAlign w:val="center"/>
          </w:tcPr>
          <w:p w14:paraId="10F4D263" w14:textId="77777777" w:rsidR="00061A5A" w:rsidRPr="00484DF6" w:rsidRDefault="00061A5A" w:rsidP="00C80083">
            <w:pPr>
              <w:pStyle w:val="Tablehead"/>
              <w:rPr>
                <w:lang w:val="en-US"/>
              </w:rPr>
            </w:pPr>
            <w:r w:rsidRPr="00484DF6">
              <w:rPr>
                <w:lang w:val="en-US"/>
              </w:rPr>
              <w:t>Reference frequency band (MHz)</w:t>
            </w:r>
          </w:p>
        </w:tc>
        <w:tc>
          <w:tcPr>
            <w:tcW w:w="3975" w:type="dxa"/>
            <w:gridSpan w:val="3"/>
            <w:vAlign w:val="center"/>
          </w:tcPr>
          <w:p w14:paraId="1B37DA90" w14:textId="77777777" w:rsidR="00061A5A" w:rsidRPr="00484DF6" w:rsidRDefault="00061A5A" w:rsidP="00C80083">
            <w:pPr>
              <w:pStyle w:val="Tablehead"/>
              <w:rPr>
                <w:lang w:val="en-US"/>
              </w:rPr>
            </w:pPr>
            <w:r w:rsidRPr="00484DF6">
              <w:rPr>
                <w:lang w:val="en-US"/>
              </w:rPr>
              <w:t>200 MHz</w:t>
            </w:r>
            <w:r w:rsidRPr="00484DF6">
              <w:rPr>
                <w:lang w:val="en-US"/>
              </w:rPr>
              <w:br/>
              <w:t>VHF Band III</w:t>
            </w:r>
          </w:p>
        </w:tc>
      </w:tr>
      <w:tr w:rsidR="00061A5A" w:rsidRPr="00484DF6" w14:paraId="427ACCF5" w14:textId="77777777" w:rsidTr="00C80083">
        <w:trPr>
          <w:jc w:val="center"/>
        </w:trPr>
        <w:tc>
          <w:tcPr>
            <w:tcW w:w="5664" w:type="dxa"/>
            <w:gridSpan w:val="2"/>
          </w:tcPr>
          <w:p w14:paraId="4E344935" w14:textId="77777777" w:rsidR="00061A5A" w:rsidRPr="00484DF6" w:rsidRDefault="00061A5A" w:rsidP="00C80083">
            <w:pPr>
              <w:pStyle w:val="Tabletext"/>
              <w:rPr>
                <w:lang w:val="en-US"/>
              </w:rPr>
            </w:pPr>
            <w:r w:rsidRPr="00484DF6">
              <w:rPr>
                <w:lang w:val="en-US"/>
              </w:rPr>
              <w:t>Frequency offset (kHz)</w:t>
            </w:r>
          </w:p>
        </w:tc>
        <w:tc>
          <w:tcPr>
            <w:tcW w:w="1440" w:type="dxa"/>
          </w:tcPr>
          <w:p w14:paraId="46E96812" w14:textId="77777777" w:rsidR="00061A5A" w:rsidRPr="00484DF6" w:rsidRDefault="00061A5A" w:rsidP="00C80083">
            <w:pPr>
              <w:pStyle w:val="Tabletext"/>
              <w:jc w:val="center"/>
              <w:rPr>
                <w:lang w:val="en-US"/>
              </w:rPr>
            </w:pPr>
            <w:r w:rsidRPr="00484DF6">
              <w:rPr>
                <w:lang w:val="en-US"/>
              </w:rPr>
              <w:t>0</w:t>
            </w:r>
          </w:p>
        </w:tc>
        <w:tc>
          <w:tcPr>
            <w:tcW w:w="1267" w:type="dxa"/>
          </w:tcPr>
          <w:p w14:paraId="034A5103" w14:textId="77777777" w:rsidR="00061A5A" w:rsidRPr="00484DF6" w:rsidRDefault="00061A5A" w:rsidP="00C80083">
            <w:pPr>
              <w:pStyle w:val="Tabletext"/>
              <w:jc w:val="center"/>
              <w:rPr>
                <w:lang w:val="en-US"/>
              </w:rPr>
            </w:pPr>
            <w:r w:rsidRPr="00484DF6">
              <w:rPr>
                <w:lang w:val="en-US"/>
              </w:rPr>
              <w:t>±100</w:t>
            </w:r>
          </w:p>
        </w:tc>
        <w:tc>
          <w:tcPr>
            <w:tcW w:w="1268" w:type="dxa"/>
          </w:tcPr>
          <w:p w14:paraId="551284BB" w14:textId="77777777" w:rsidR="00061A5A" w:rsidRPr="00484DF6" w:rsidRDefault="00061A5A" w:rsidP="00C80083">
            <w:pPr>
              <w:pStyle w:val="Tabletext"/>
              <w:jc w:val="center"/>
              <w:rPr>
                <w:lang w:val="en-US"/>
              </w:rPr>
            </w:pPr>
            <w:r w:rsidRPr="00484DF6">
              <w:rPr>
                <w:lang w:val="en-US"/>
              </w:rPr>
              <w:t>±200</w:t>
            </w:r>
          </w:p>
        </w:tc>
      </w:tr>
      <w:tr w:rsidR="00061A5A" w:rsidRPr="00484DF6" w14:paraId="594ED501" w14:textId="77777777" w:rsidTr="00C80083">
        <w:trPr>
          <w:jc w:val="center"/>
        </w:trPr>
        <w:tc>
          <w:tcPr>
            <w:tcW w:w="4181" w:type="dxa"/>
          </w:tcPr>
          <w:p w14:paraId="7C15A75F" w14:textId="77777777" w:rsidR="00061A5A" w:rsidRPr="00484DF6" w:rsidRDefault="00061A5A" w:rsidP="00C80083">
            <w:pPr>
              <w:pStyle w:val="Tabletext"/>
              <w:rPr>
                <w:lang w:val="en-US"/>
              </w:rPr>
            </w:pPr>
            <w:r w:rsidRPr="00484DF6">
              <w:rPr>
                <w:lang w:val="en-US"/>
              </w:rPr>
              <w:t>Fixed reception (FX)</w:t>
            </w:r>
          </w:p>
        </w:tc>
        <w:tc>
          <w:tcPr>
            <w:tcW w:w="1483" w:type="dxa"/>
            <w:noWrap/>
          </w:tcPr>
          <w:p w14:paraId="65C2D594" w14:textId="77777777" w:rsidR="00061A5A" w:rsidRPr="00484DF6" w:rsidRDefault="00061A5A" w:rsidP="00C80083">
            <w:pPr>
              <w:pStyle w:val="Tabletext"/>
              <w:jc w:val="center"/>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1440" w:type="dxa"/>
          </w:tcPr>
          <w:p w14:paraId="7E888885" w14:textId="77777777" w:rsidR="00061A5A" w:rsidRPr="00484DF6" w:rsidRDefault="00061A5A" w:rsidP="00C80083">
            <w:pPr>
              <w:pStyle w:val="Tabletext"/>
              <w:jc w:val="center"/>
              <w:rPr>
                <w:lang w:val="en-US"/>
              </w:rPr>
            </w:pPr>
            <w:r w:rsidRPr="00484DF6">
              <w:rPr>
                <w:lang w:val="en-US"/>
              </w:rPr>
              <w:t>7.11</w:t>
            </w:r>
          </w:p>
        </w:tc>
        <w:tc>
          <w:tcPr>
            <w:tcW w:w="1267" w:type="dxa"/>
          </w:tcPr>
          <w:p w14:paraId="56EA5CE3" w14:textId="77777777" w:rsidR="00061A5A" w:rsidRPr="00484DF6" w:rsidRDefault="00061A5A" w:rsidP="00C80083">
            <w:pPr>
              <w:pStyle w:val="Tabletext"/>
              <w:jc w:val="center"/>
              <w:rPr>
                <w:lang w:val="en-US"/>
              </w:rPr>
            </w:pPr>
            <w:r w:rsidRPr="00484DF6">
              <w:rPr>
                <w:lang w:val="en-US"/>
              </w:rPr>
              <w:t>−12.89</w:t>
            </w:r>
          </w:p>
        </w:tc>
        <w:tc>
          <w:tcPr>
            <w:tcW w:w="1268" w:type="dxa"/>
          </w:tcPr>
          <w:p w14:paraId="77FA52FE" w14:textId="77777777" w:rsidR="00061A5A" w:rsidRPr="00484DF6" w:rsidRDefault="00061A5A" w:rsidP="00C80083">
            <w:pPr>
              <w:pStyle w:val="Tabletext"/>
              <w:jc w:val="center"/>
              <w:rPr>
                <w:lang w:val="en-US"/>
              </w:rPr>
            </w:pPr>
            <w:r w:rsidRPr="00484DF6">
              <w:rPr>
                <w:lang w:val="en-US"/>
              </w:rPr>
              <w:t>−36.89</w:t>
            </w:r>
          </w:p>
        </w:tc>
      </w:tr>
      <w:tr w:rsidR="00061A5A" w:rsidRPr="00484DF6" w14:paraId="274D38B3" w14:textId="77777777" w:rsidTr="00C80083">
        <w:trPr>
          <w:jc w:val="center"/>
        </w:trPr>
        <w:tc>
          <w:tcPr>
            <w:tcW w:w="4181" w:type="dxa"/>
          </w:tcPr>
          <w:p w14:paraId="404E7595" w14:textId="77777777" w:rsidR="00061A5A" w:rsidRPr="00484DF6" w:rsidRDefault="00061A5A" w:rsidP="00C80083">
            <w:pPr>
              <w:pStyle w:val="Tabletext"/>
              <w:rPr>
                <w:lang w:val="en-US"/>
              </w:rPr>
            </w:pPr>
            <w:r w:rsidRPr="00C80083">
              <w:rPr>
                <w:lang w:val="fr-CH"/>
              </w:rPr>
              <w:t xml:space="preserve">Portable reception (PO. PI. PO-H. </w:t>
            </w:r>
            <w:r w:rsidRPr="00484DF6">
              <w:rPr>
                <w:lang w:val="en-US"/>
              </w:rPr>
              <w:t>PI-H)</w:t>
            </w:r>
          </w:p>
        </w:tc>
        <w:tc>
          <w:tcPr>
            <w:tcW w:w="1483" w:type="dxa"/>
            <w:noWrap/>
          </w:tcPr>
          <w:p w14:paraId="1D01B663" w14:textId="77777777" w:rsidR="00061A5A" w:rsidRPr="00484DF6" w:rsidRDefault="00061A5A" w:rsidP="00C80083">
            <w:pPr>
              <w:pStyle w:val="Tabletext"/>
              <w:jc w:val="center"/>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1440" w:type="dxa"/>
          </w:tcPr>
          <w:p w14:paraId="65BEC4F6" w14:textId="77777777" w:rsidR="00061A5A" w:rsidRPr="00484DF6" w:rsidRDefault="00061A5A" w:rsidP="00C80083">
            <w:pPr>
              <w:pStyle w:val="Tabletext"/>
              <w:jc w:val="center"/>
              <w:rPr>
                <w:lang w:val="en-US"/>
              </w:rPr>
            </w:pPr>
            <w:r w:rsidRPr="00484DF6">
              <w:rPr>
                <w:lang w:val="en-US"/>
              </w:rPr>
              <w:t>13.75</w:t>
            </w:r>
          </w:p>
        </w:tc>
        <w:tc>
          <w:tcPr>
            <w:tcW w:w="1267" w:type="dxa"/>
          </w:tcPr>
          <w:p w14:paraId="6296F8C4" w14:textId="77777777" w:rsidR="00061A5A" w:rsidRPr="00484DF6" w:rsidRDefault="00061A5A" w:rsidP="00C80083">
            <w:pPr>
              <w:pStyle w:val="Tabletext"/>
              <w:jc w:val="center"/>
              <w:rPr>
                <w:lang w:val="en-US"/>
              </w:rPr>
            </w:pPr>
            <w:r w:rsidRPr="00484DF6">
              <w:rPr>
                <w:lang w:val="en-US"/>
              </w:rPr>
              <w:t>−6.25</w:t>
            </w:r>
          </w:p>
        </w:tc>
        <w:tc>
          <w:tcPr>
            <w:tcW w:w="1268" w:type="dxa"/>
          </w:tcPr>
          <w:p w14:paraId="54D26A84" w14:textId="77777777" w:rsidR="00061A5A" w:rsidRPr="00484DF6" w:rsidRDefault="00061A5A" w:rsidP="00C80083">
            <w:pPr>
              <w:pStyle w:val="Tabletext"/>
              <w:jc w:val="center"/>
              <w:rPr>
                <w:lang w:val="en-US"/>
              </w:rPr>
            </w:pPr>
            <w:r w:rsidRPr="00484DF6">
              <w:rPr>
                <w:lang w:val="en-US"/>
              </w:rPr>
              <w:t>−30.25</w:t>
            </w:r>
          </w:p>
        </w:tc>
      </w:tr>
      <w:tr w:rsidR="00061A5A" w:rsidRPr="00484DF6" w14:paraId="1DCE2BED" w14:textId="77777777" w:rsidTr="00C80083">
        <w:trPr>
          <w:jc w:val="center"/>
        </w:trPr>
        <w:tc>
          <w:tcPr>
            <w:tcW w:w="4181" w:type="dxa"/>
          </w:tcPr>
          <w:p w14:paraId="5884F056" w14:textId="77777777" w:rsidR="00061A5A" w:rsidRPr="00484DF6" w:rsidRDefault="00061A5A" w:rsidP="00C80083">
            <w:pPr>
              <w:pStyle w:val="Tabletext"/>
              <w:rPr>
                <w:lang w:val="en-US"/>
              </w:rPr>
            </w:pPr>
            <w:r w:rsidRPr="00484DF6">
              <w:rPr>
                <w:lang w:val="en-US"/>
              </w:rPr>
              <w:t>Mobile reception (MO)</w:t>
            </w:r>
          </w:p>
        </w:tc>
        <w:tc>
          <w:tcPr>
            <w:tcW w:w="1483" w:type="dxa"/>
            <w:noWrap/>
          </w:tcPr>
          <w:p w14:paraId="7F04EDC1" w14:textId="77777777" w:rsidR="00061A5A" w:rsidRPr="00484DF6" w:rsidRDefault="00061A5A" w:rsidP="00C80083">
            <w:pPr>
              <w:pStyle w:val="Tabletext"/>
              <w:jc w:val="center"/>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1440" w:type="dxa"/>
          </w:tcPr>
          <w:p w14:paraId="7B21EF22" w14:textId="77777777" w:rsidR="00061A5A" w:rsidRPr="00484DF6" w:rsidRDefault="00061A5A" w:rsidP="00C80083">
            <w:pPr>
              <w:pStyle w:val="Tabletext"/>
              <w:jc w:val="center"/>
              <w:rPr>
                <w:lang w:val="en-US"/>
              </w:rPr>
            </w:pPr>
            <w:r w:rsidRPr="00484DF6">
              <w:rPr>
                <w:lang w:val="en-US"/>
              </w:rPr>
              <w:t>15.49</w:t>
            </w:r>
          </w:p>
        </w:tc>
        <w:tc>
          <w:tcPr>
            <w:tcW w:w="1267" w:type="dxa"/>
          </w:tcPr>
          <w:p w14:paraId="5FDFEC74" w14:textId="77777777" w:rsidR="00061A5A" w:rsidRPr="00484DF6" w:rsidRDefault="00061A5A" w:rsidP="00C80083">
            <w:pPr>
              <w:pStyle w:val="Tabletext"/>
              <w:jc w:val="center"/>
              <w:rPr>
                <w:lang w:val="en-US"/>
              </w:rPr>
            </w:pPr>
            <w:r w:rsidRPr="00484DF6">
              <w:rPr>
                <w:lang w:val="en-US"/>
              </w:rPr>
              <w:t>−4.51</w:t>
            </w:r>
          </w:p>
        </w:tc>
        <w:tc>
          <w:tcPr>
            <w:tcW w:w="1268" w:type="dxa"/>
          </w:tcPr>
          <w:p w14:paraId="2C7EF6C8" w14:textId="77777777" w:rsidR="00061A5A" w:rsidRPr="00484DF6" w:rsidRDefault="00061A5A" w:rsidP="00C80083">
            <w:pPr>
              <w:pStyle w:val="Tabletext"/>
              <w:jc w:val="center"/>
              <w:rPr>
                <w:lang w:val="en-US"/>
              </w:rPr>
            </w:pPr>
            <w:r w:rsidRPr="00484DF6">
              <w:rPr>
                <w:lang w:val="en-US"/>
              </w:rPr>
              <w:t>−28.51</w:t>
            </w:r>
          </w:p>
        </w:tc>
      </w:tr>
    </w:tbl>
    <w:p w14:paraId="0977F1B3" w14:textId="77777777" w:rsidR="00061A5A" w:rsidRPr="00245D4B" w:rsidRDefault="00061A5A" w:rsidP="00061A5A">
      <w:pPr>
        <w:pStyle w:val="Tablefin"/>
      </w:pPr>
      <w:bookmarkStart w:id="715" w:name="_Ref288480451"/>
    </w:p>
    <w:p w14:paraId="59802842" w14:textId="77777777" w:rsidR="00061A5A" w:rsidRPr="00245D4B" w:rsidRDefault="00061A5A" w:rsidP="00061A5A">
      <w:pPr>
        <w:pStyle w:val="TableNo"/>
        <w:rPr>
          <w:lang w:val="en-US"/>
        </w:rPr>
      </w:pPr>
      <w:r w:rsidRPr="00245D4B">
        <w:rPr>
          <w:lang w:val="en-US"/>
        </w:rPr>
        <w:t>TABLE 4</w:t>
      </w:r>
      <w:bookmarkEnd w:id="714"/>
      <w:bookmarkEnd w:id="715"/>
      <w:r>
        <w:rPr>
          <w:lang w:val="en-US"/>
        </w:rPr>
        <w:t>4</w:t>
      </w:r>
    </w:p>
    <w:p w14:paraId="249549B7" w14:textId="77777777" w:rsidR="00061A5A" w:rsidRPr="00245D4B" w:rsidRDefault="00061A5A" w:rsidP="00061A5A">
      <w:pPr>
        <w:pStyle w:val="Tabletitle"/>
        <w:rPr>
          <w:lang w:val="en-US"/>
        </w:rPr>
      </w:pPr>
      <w:r w:rsidRPr="00245D4B">
        <w:rPr>
          <w:lang w:val="en-US"/>
        </w:rPr>
        <w:t xml:space="preserve">Corresponding protection ratios </w:t>
      </w:r>
      <w:r w:rsidRPr="00245D4B">
        <w:rPr>
          <w:i/>
          <w:lang w:val="en-US"/>
        </w:rPr>
        <w:t>PR</w:t>
      </w:r>
      <w:r w:rsidRPr="00245D4B">
        <w:rPr>
          <w:lang w:val="en-US"/>
        </w:rPr>
        <w:t>(</w:t>
      </w:r>
      <w:r w:rsidRPr="00245D4B">
        <w:rPr>
          <w:i/>
          <w:iCs/>
          <w:lang w:val="en-US"/>
        </w:rPr>
        <w:t>p</w:t>
      </w:r>
      <w:r w:rsidRPr="00245D4B">
        <w:rPr>
          <w:lang w:val="en-US"/>
        </w:rPr>
        <w:t xml:space="preserve">) to reception modes for DRM (16-QAM. </w:t>
      </w:r>
      <w:r w:rsidRPr="00245D4B">
        <w:rPr>
          <w:i/>
          <w:lang w:val="en-US"/>
        </w:rPr>
        <w:t>R</w:t>
      </w:r>
      <w:r w:rsidRPr="00245D4B">
        <w:rPr>
          <w:lang w:val="en-US"/>
        </w:rPr>
        <w:t xml:space="preserve"> = 1/2) interfered with by DRM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2"/>
        <w:gridCol w:w="1482"/>
        <w:gridCol w:w="1442"/>
        <w:gridCol w:w="1253"/>
        <w:gridCol w:w="1280"/>
      </w:tblGrid>
      <w:tr w:rsidR="00061A5A" w:rsidRPr="00484DF6" w14:paraId="2E662B3A" w14:textId="77777777" w:rsidTr="00C80083">
        <w:trPr>
          <w:jc w:val="center"/>
        </w:trPr>
        <w:tc>
          <w:tcPr>
            <w:tcW w:w="2938" w:type="pct"/>
            <w:gridSpan w:val="2"/>
            <w:vAlign w:val="center"/>
          </w:tcPr>
          <w:p w14:paraId="0E39ADE0" w14:textId="77777777" w:rsidR="00061A5A" w:rsidRPr="00484DF6" w:rsidRDefault="00061A5A" w:rsidP="00C80083">
            <w:pPr>
              <w:pStyle w:val="Tablehead"/>
              <w:rPr>
                <w:lang w:val="en-US"/>
              </w:rPr>
            </w:pPr>
            <w:r w:rsidRPr="00484DF6">
              <w:rPr>
                <w:lang w:val="en-US"/>
              </w:rPr>
              <w:t>Reference frequency band (MHz)</w:t>
            </w:r>
          </w:p>
        </w:tc>
        <w:tc>
          <w:tcPr>
            <w:tcW w:w="2062" w:type="pct"/>
            <w:gridSpan w:val="3"/>
            <w:vAlign w:val="center"/>
          </w:tcPr>
          <w:p w14:paraId="55D02D49" w14:textId="77777777" w:rsidR="00061A5A" w:rsidRPr="00484DF6" w:rsidRDefault="00061A5A" w:rsidP="00C80083">
            <w:pPr>
              <w:pStyle w:val="Tablehead"/>
              <w:rPr>
                <w:lang w:val="en-US"/>
              </w:rPr>
            </w:pPr>
            <w:r w:rsidRPr="00484DF6">
              <w:rPr>
                <w:lang w:val="en-US"/>
              </w:rPr>
              <w:t>65 MHz</w:t>
            </w:r>
            <w:r w:rsidRPr="00484DF6">
              <w:rPr>
                <w:lang w:val="en-US"/>
              </w:rPr>
              <w:br/>
              <w:t>VHF Band I</w:t>
            </w:r>
          </w:p>
        </w:tc>
      </w:tr>
      <w:tr w:rsidR="00061A5A" w:rsidRPr="00484DF6" w14:paraId="6A5BB25A" w14:textId="77777777" w:rsidTr="00C80083">
        <w:trPr>
          <w:jc w:val="center"/>
        </w:trPr>
        <w:tc>
          <w:tcPr>
            <w:tcW w:w="2938" w:type="pct"/>
            <w:gridSpan w:val="2"/>
          </w:tcPr>
          <w:p w14:paraId="20952484" w14:textId="77777777" w:rsidR="00061A5A" w:rsidRPr="00484DF6" w:rsidRDefault="00061A5A" w:rsidP="00C80083">
            <w:pPr>
              <w:pStyle w:val="Tabletext"/>
              <w:rPr>
                <w:lang w:val="en-US"/>
              </w:rPr>
            </w:pPr>
            <w:r w:rsidRPr="00484DF6">
              <w:rPr>
                <w:lang w:val="en-US"/>
              </w:rPr>
              <w:t>Frequency offset (kHz)</w:t>
            </w:r>
          </w:p>
        </w:tc>
        <w:tc>
          <w:tcPr>
            <w:tcW w:w="748" w:type="pct"/>
          </w:tcPr>
          <w:p w14:paraId="14A6AAA1" w14:textId="77777777" w:rsidR="00061A5A" w:rsidRPr="00484DF6" w:rsidRDefault="00061A5A" w:rsidP="00C80083">
            <w:pPr>
              <w:pStyle w:val="Tabletext"/>
              <w:jc w:val="center"/>
              <w:rPr>
                <w:lang w:val="en-US"/>
              </w:rPr>
            </w:pPr>
            <w:r w:rsidRPr="00484DF6">
              <w:rPr>
                <w:lang w:val="en-US"/>
              </w:rPr>
              <w:t>0</w:t>
            </w:r>
          </w:p>
        </w:tc>
        <w:tc>
          <w:tcPr>
            <w:tcW w:w="650" w:type="pct"/>
          </w:tcPr>
          <w:p w14:paraId="58ECB1B0" w14:textId="77777777" w:rsidR="00061A5A" w:rsidRPr="00484DF6" w:rsidRDefault="00061A5A" w:rsidP="00C80083">
            <w:pPr>
              <w:pStyle w:val="Tabletext"/>
              <w:jc w:val="center"/>
              <w:rPr>
                <w:lang w:val="en-US"/>
              </w:rPr>
            </w:pPr>
            <w:r w:rsidRPr="00484DF6">
              <w:rPr>
                <w:lang w:val="en-US"/>
              </w:rPr>
              <w:t>±100</w:t>
            </w:r>
          </w:p>
        </w:tc>
        <w:tc>
          <w:tcPr>
            <w:tcW w:w="664" w:type="pct"/>
          </w:tcPr>
          <w:p w14:paraId="0B69868E" w14:textId="77777777" w:rsidR="00061A5A" w:rsidRPr="00484DF6" w:rsidRDefault="00061A5A" w:rsidP="00C80083">
            <w:pPr>
              <w:pStyle w:val="Tabletext"/>
              <w:jc w:val="center"/>
              <w:rPr>
                <w:lang w:val="en-US"/>
              </w:rPr>
            </w:pPr>
            <w:r w:rsidRPr="00484DF6">
              <w:rPr>
                <w:lang w:val="en-US"/>
              </w:rPr>
              <w:t>±200</w:t>
            </w:r>
          </w:p>
        </w:tc>
      </w:tr>
      <w:tr w:rsidR="00061A5A" w:rsidRPr="00484DF6" w14:paraId="3B809DF6" w14:textId="77777777" w:rsidTr="00C80083">
        <w:trPr>
          <w:jc w:val="center"/>
        </w:trPr>
        <w:tc>
          <w:tcPr>
            <w:tcW w:w="2169" w:type="pct"/>
          </w:tcPr>
          <w:p w14:paraId="5AD60C72" w14:textId="77777777" w:rsidR="00061A5A" w:rsidRPr="00484DF6" w:rsidRDefault="00061A5A" w:rsidP="00C80083">
            <w:pPr>
              <w:pStyle w:val="Tabletext"/>
              <w:rPr>
                <w:lang w:val="en-US"/>
              </w:rPr>
            </w:pPr>
            <w:r w:rsidRPr="00484DF6">
              <w:rPr>
                <w:lang w:val="en-US"/>
              </w:rPr>
              <w:t>Fixed reception (FX)</w:t>
            </w:r>
          </w:p>
        </w:tc>
        <w:tc>
          <w:tcPr>
            <w:tcW w:w="769" w:type="pct"/>
            <w:noWrap/>
          </w:tcPr>
          <w:p w14:paraId="60A864E0" w14:textId="77777777" w:rsidR="00061A5A" w:rsidRPr="00484DF6" w:rsidRDefault="00061A5A" w:rsidP="00C80083">
            <w:pPr>
              <w:pStyle w:val="Tabletext"/>
              <w:jc w:val="center"/>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748" w:type="pct"/>
          </w:tcPr>
          <w:p w14:paraId="3732E20E" w14:textId="77777777" w:rsidR="00061A5A" w:rsidRPr="00484DF6" w:rsidRDefault="00061A5A" w:rsidP="00C80083">
            <w:pPr>
              <w:pStyle w:val="Tabletext"/>
              <w:jc w:val="center"/>
              <w:rPr>
                <w:lang w:val="en-US"/>
              </w:rPr>
            </w:pPr>
            <w:r w:rsidRPr="00484DF6">
              <w:rPr>
                <w:lang w:val="en-US"/>
              </w:rPr>
              <w:t>12.64</w:t>
            </w:r>
          </w:p>
        </w:tc>
        <w:tc>
          <w:tcPr>
            <w:tcW w:w="650" w:type="pct"/>
          </w:tcPr>
          <w:p w14:paraId="36171684" w14:textId="77777777" w:rsidR="00061A5A" w:rsidRPr="00484DF6" w:rsidRDefault="00061A5A" w:rsidP="00C80083">
            <w:pPr>
              <w:pStyle w:val="Tabletext"/>
              <w:jc w:val="center"/>
              <w:rPr>
                <w:lang w:val="en-US"/>
              </w:rPr>
            </w:pPr>
            <w:r w:rsidRPr="00484DF6">
              <w:rPr>
                <w:lang w:val="en-US"/>
              </w:rPr>
              <w:t>−7.36</w:t>
            </w:r>
          </w:p>
        </w:tc>
        <w:tc>
          <w:tcPr>
            <w:tcW w:w="664" w:type="pct"/>
          </w:tcPr>
          <w:p w14:paraId="2EC7A138" w14:textId="77777777" w:rsidR="00061A5A" w:rsidRPr="00484DF6" w:rsidRDefault="00061A5A" w:rsidP="00C80083">
            <w:pPr>
              <w:pStyle w:val="Tabletext"/>
              <w:jc w:val="center"/>
              <w:rPr>
                <w:lang w:val="en-US"/>
              </w:rPr>
            </w:pPr>
            <w:r w:rsidRPr="00484DF6">
              <w:rPr>
                <w:lang w:val="en-US"/>
              </w:rPr>
              <w:t>−31.36</w:t>
            </w:r>
          </w:p>
        </w:tc>
      </w:tr>
      <w:tr w:rsidR="00061A5A" w:rsidRPr="00484DF6" w14:paraId="4549C399" w14:textId="77777777" w:rsidTr="00C80083">
        <w:trPr>
          <w:jc w:val="center"/>
        </w:trPr>
        <w:tc>
          <w:tcPr>
            <w:tcW w:w="2169" w:type="pct"/>
            <w:tcMar>
              <w:right w:w="57" w:type="dxa"/>
            </w:tcMar>
          </w:tcPr>
          <w:p w14:paraId="5038BE2F" w14:textId="77777777" w:rsidR="00061A5A" w:rsidRPr="00484DF6" w:rsidRDefault="00061A5A" w:rsidP="00C80083">
            <w:pPr>
              <w:pStyle w:val="Tabletext"/>
              <w:rPr>
                <w:lang w:val="en-US"/>
              </w:rPr>
            </w:pPr>
            <w:r w:rsidRPr="00C80083">
              <w:rPr>
                <w:lang w:val="fr-CH"/>
              </w:rPr>
              <w:t xml:space="preserve">Portable reception (PO. PI. PO-H. </w:t>
            </w:r>
            <w:r w:rsidRPr="00484DF6">
              <w:rPr>
                <w:lang w:val="en-US"/>
              </w:rPr>
              <w:t>PI-H)</w:t>
            </w:r>
          </w:p>
        </w:tc>
        <w:tc>
          <w:tcPr>
            <w:tcW w:w="769" w:type="pct"/>
            <w:noWrap/>
          </w:tcPr>
          <w:p w14:paraId="2BE4E66B" w14:textId="77777777" w:rsidR="00061A5A" w:rsidRPr="00484DF6" w:rsidRDefault="00061A5A" w:rsidP="00C80083">
            <w:pPr>
              <w:pStyle w:val="Tabletext"/>
              <w:jc w:val="center"/>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748" w:type="pct"/>
          </w:tcPr>
          <w:p w14:paraId="07686C71" w14:textId="77777777" w:rsidR="00061A5A" w:rsidRPr="00484DF6" w:rsidRDefault="00061A5A" w:rsidP="00C80083">
            <w:pPr>
              <w:pStyle w:val="Tabletext"/>
              <w:jc w:val="center"/>
              <w:rPr>
                <w:lang w:val="en-US"/>
              </w:rPr>
            </w:pPr>
            <w:r w:rsidRPr="00484DF6">
              <w:rPr>
                <w:lang w:val="en-US"/>
              </w:rPr>
              <w:t>18.27</w:t>
            </w:r>
          </w:p>
        </w:tc>
        <w:tc>
          <w:tcPr>
            <w:tcW w:w="650" w:type="pct"/>
          </w:tcPr>
          <w:p w14:paraId="4C14EF29" w14:textId="77777777" w:rsidR="00061A5A" w:rsidRPr="00484DF6" w:rsidRDefault="00061A5A" w:rsidP="00C80083">
            <w:pPr>
              <w:pStyle w:val="Tabletext"/>
              <w:jc w:val="center"/>
              <w:rPr>
                <w:lang w:val="en-US"/>
              </w:rPr>
            </w:pPr>
            <w:r w:rsidRPr="00484DF6">
              <w:rPr>
                <w:lang w:val="en-US"/>
              </w:rPr>
              <w:t>−1.73</w:t>
            </w:r>
          </w:p>
        </w:tc>
        <w:tc>
          <w:tcPr>
            <w:tcW w:w="664" w:type="pct"/>
          </w:tcPr>
          <w:p w14:paraId="5A27D601" w14:textId="77777777" w:rsidR="00061A5A" w:rsidRPr="00484DF6" w:rsidRDefault="00061A5A" w:rsidP="00C80083">
            <w:pPr>
              <w:pStyle w:val="Tabletext"/>
              <w:jc w:val="center"/>
              <w:rPr>
                <w:lang w:val="en-US"/>
              </w:rPr>
            </w:pPr>
            <w:r w:rsidRPr="00484DF6">
              <w:rPr>
                <w:lang w:val="en-US"/>
              </w:rPr>
              <w:t>−25.73</w:t>
            </w:r>
          </w:p>
        </w:tc>
      </w:tr>
      <w:tr w:rsidR="00061A5A" w:rsidRPr="00484DF6" w14:paraId="396DC664" w14:textId="77777777" w:rsidTr="00C80083">
        <w:trPr>
          <w:jc w:val="center"/>
        </w:trPr>
        <w:tc>
          <w:tcPr>
            <w:tcW w:w="2169" w:type="pct"/>
          </w:tcPr>
          <w:p w14:paraId="39E19940" w14:textId="77777777" w:rsidR="00061A5A" w:rsidRPr="00484DF6" w:rsidRDefault="00061A5A" w:rsidP="00C80083">
            <w:pPr>
              <w:pStyle w:val="Tabletext"/>
              <w:rPr>
                <w:lang w:val="en-US"/>
              </w:rPr>
            </w:pPr>
            <w:r w:rsidRPr="00484DF6">
              <w:rPr>
                <w:lang w:val="en-US"/>
              </w:rPr>
              <w:t>Mobile reception (MO)</w:t>
            </w:r>
          </w:p>
        </w:tc>
        <w:tc>
          <w:tcPr>
            <w:tcW w:w="769" w:type="pct"/>
            <w:noWrap/>
          </w:tcPr>
          <w:p w14:paraId="1EC10FD5" w14:textId="77777777" w:rsidR="00061A5A" w:rsidRPr="00484DF6" w:rsidRDefault="00061A5A" w:rsidP="00C80083">
            <w:pPr>
              <w:pStyle w:val="Tabletext"/>
              <w:jc w:val="center"/>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748" w:type="pct"/>
          </w:tcPr>
          <w:p w14:paraId="6F892136" w14:textId="77777777" w:rsidR="00061A5A" w:rsidRPr="00484DF6" w:rsidRDefault="00061A5A" w:rsidP="00C80083">
            <w:pPr>
              <w:pStyle w:val="Tabletext"/>
              <w:jc w:val="center"/>
              <w:rPr>
                <w:lang w:val="en-US"/>
              </w:rPr>
            </w:pPr>
            <w:r w:rsidRPr="00484DF6">
              <w:rPr>
                <w:lang w:val="en-US"/>
              </w:rPr>
              <w:t>19.40</w:t>
            </w:r>
          </w:p>
        </w:tc>
        <w:tc>
          <w:tcPr>
            <w:tcW w:w="650" w:type="pct"/>
          </w:tcPr>
          <w:p w14:paraId="7ACC15B7" w14:textId="77777777" w:rsidR="00061A5A" w:rsidRPr="00484DF6" w:rsidRDefault="00061A5A" w:rsidP="00C80083">
            <w:pPr>
              <w:pStyle w:val="Tabletext"/>
              <w:jc w:val="center"/>
              <w:rPr>
                <w:lang w:val="en-US"/>
              </w:rPr>
            </w:pPr>
            <w:r w:rsidRPr="00484DF6">
              <w:rPr>
                <w:lang w:val="en-US"/>
              </w:rPr>
              <w:t>−0.60</w:t>
            </w:r>
          </w:p>
        </w:tc>
        <w:tc>
          <w:tcPr>
            <w:tcW w:w="664" w:type="pct"/>
          </w:tcPr>
          <w:p w14:paraId="026A0C7D" w14:textId="77777777" w:rsidR="00061A5A" w:rsidRPr="00484DF6" w:rsidRDefault="00061A5A" w:rsidP="00C80083">
            <w:pPr>
              <w:pStyle w:val="Tabletext"/>
              <w:jc w:val="center"/>
              <w:rPr>
                <w:lang w:val="en-US"/>
              </w:rPr>
            </w:pPr>
            <w:r w:rsidRPr="00484DF6">
              <w:rPr>
                <w:lang w:val="en-US"/>
              </w:rPr>
              <w:t>−24.60</w:t>
            </w:r>
          </w:p>
        </w:tc>
      </w:tr>
    </w:tbl>
    <w:p w14:paraId="4360BFE6" w14:textId="77777777" w:rsidR="00061A5A" w:rsidRPr="00245D4B" w:rsidRDefault="00061A5A" w:rsidP="00061A5A">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2"/>
        <w:gridCol w:w="1482"/>
        <w:gridCol w:w="1442"/>
        <w:gridCol w:w="1245"/>
        <w:gridCol w:w="1288"/>
      </w:tblGrid>
      <w:tr w:rsidR="00061A5A" w:rsidRPr="00484DF6" w14:paraId="7636C963" w14:textId="77777777" w:rsidTr="00C80083">
        <w:trPr>
          <w:jc w:val="center"/>
        </w:trPr>
        <w:tc>
          <w:tcPr>
            <w:tcW w:w="2938" w:type="pct"/>
            <w:gridSpan w:val="2"/>
            <w:vAlign w:val="center"/>
          </w:tcPr>
          <w:p w14:paraId="71AEB5AA" w14:textId="77777777" w:rsidR="00061A5A" w:rsidRPr="00484DF6" w:rsidRDefault="00061A5A" w:rsidP="00C80083">
            <w:pPr>
              <w:pStyle w:val="Tablehead"/>
              <w:rPr>
                <w:lang w:val="en-US"/>
              </w:rPr>
            </w:pPr>
            <w:r w:rsidRPr="00484DF6">
              <w:rPr>
                <w:lang w:val="en-US"/>
              </w:rPr>
              <w:t>Reference frequency band (MHz)</w:t>
            </w:r>
          </w:p>
        </w:tc>
        <w:tc>
          <w:tcPr>
            <w:tcW w:w="2062" w:type="pct"/>
            <w:gridSpan w:val="3"/>
            <w:noWrap/>
            <w:vAlign w:val="center"/>
          </w:tcPr>
          <w:p w14:paraId="567C362A" w14:textId="77777777" w:rsidR="00061A5A" w:rsidRPr="00484DF6" w:rsidRDefault="00061A5A" w:rsidP="00C80083">
            <w:pPr>
              <w:pStyle w:val="Tablehead"/>
              <w:rPr>
                <w:lang w:val="en-US"/>
              </w:rPr>
            </w:pPr>
            <w:r w:rsidRPr="00484DF6">
              <w:rPr>
                <w:lang w:val="en-US"/>
              </w:rPr>
              <w:t xml:space="preserve">100 MHz </w:t>
            </w:r>
            <w:r w:rsidRPr="00484DF6">
              <w:rPr>
                <w:lang w:val="en-US"/>
              </w:rPr>
              <w:br/>
              <w:t>VHF Band II</w:t>
            </w:r>
          </w:p>
        </w:tc>
      </w:tr>
      <w:tr w:rsidR="00061A5A" w:rsidRPr="00484DF6" w14:paraId="417983C5" w14:textId="77777777" w:rsidTr="00C80083">
        <w:trPr>
          <w:jc w:val="center"/>
        </w:trPr>
        <w:tc>
          <w:tcPr>
            <w:tcW w:w="2938" w:type="pct"/>
            <w:gridSpan w:val="2"/>
          </w:tcPr>
          <w:p w14:paraId="2ED8DCE4" w14:textId="77777777" w:rsidR="00061A5A" w:rsidRPr="00484DF6" w:rsidRDefault="00061A5A" w:rsidP="00C80083">
            <w:pPr>
              <w:pStyle w:val="Tabletext"/>
              <w:rPr>
                <w:lang w:val="en-US"/>
              </w:rPr>
            </w:pPr>
            <w:r w:rsidRPr="00484DF6">
              <w:rPr>
                <w:lang w:val="en-US"/>
              </w:rPr>
              <w:t>Frequency offset (kHz)</w:t>
            </w:r>
          </w:p>
        </w:tc>
        <w:tc>
          <w:tcPr>
            <w:tcW w:w="748" w:type="pct"/>
            <w:noWrap/>
          </w:tcPr>
          <w:p w14:paraId="509EEF78" w14:textId="77777777" w:rsidR="00061A5A" w:rsidRPr="00484DF6" w:rsidRDefault="00061A5A" w:rsidP="00C80083">
            <w:pPr>
              <w:pStyle w:val="Tabletext"/>
              <w:jc w:val="center"/>
              <w:rPr>
                <w:lang w:val="en-US"/>
              </w:rPr>
            </w:pPr>
            <w:r w:rsidRPr="00484DF6">
              <w:rPr>
                <w:lang w:val="en-US"/>
              </w:rPr>
              <w:t>0</w:t>
            </w:r>
          </w:p>
        </w:tc>
        <w:tc>
          <w:tcPr>
            <w:tcW w:w="646" w:type="pct"/>
            <w:noWrap/>
          </w:tcPr>
          <w:p w14:paraId="7C55A3DC" w14:textId="77777777" w:rsidR="00061A5A" w:rsidRPr="00484DF6" w:rsidRDefault="00061A5A" w:rsidP="00C80083">
            <w:pPr>
              <w:pStyle w:val="Tabletext"/>
              <w:jc w:val="center"/>
              <w:rPr>
                <w:lang w:val="en-US"/>
              </w:rPr>
            </w:pPr>
            <w:r w:rsidRPr="00484DF6">
              <w:rPr>
                <w:lang w:val="en-US"/>
              </w:rPr>
              <w:t>±100</w:t>
            </w:r>
          </w:p>
        </w:tc>
        <w:tc>
          <w:tcPr>
            <w:tcW w:w="668" w:type="pct"/>
            <w:noWrap/>
          </w:tcPr>
          <w:p w14:paraId="7C7C23E2" w14:textId="77777777" w:rsidR="00061A5A" w:rsidRPr="00484DF6" w:rsidRDefault="00061A5A" w:rsidP="00C80083">
            <w:pPr>
              <w:pStyle w:val="Tabletext"/>
              <w:jc w:val="center"/>
              <w:rPr>
                <w:lang w:val="en-US"/>
              </w:rPr>
            </w:pPr>
            <w:r w:rsidRPr="00484DF6">
              <w:rPr>
                <w:lang w:val="en-US"/>
              </w:rPr>
              <w:t>±200</w:t>
            </w:r>
          </w:p>
        </w:tc>
      </w:tr>
      <w:tr w:rsidR="00061A5A" w:rsidRPr="00484DF6" w14:paraId="5AF69BA0" w14:textId="77777777" w:rsidTr="00C80083">
        <w:trPr>
          <w:jc w:val="center"/>
        </w:trPr>
        <w:tc>
          <w:tcPr>
            <w:tcW w:w="2169" w:type="pct"/>
          </w:tcPr>
          <w:p w14:paraId="6DC10158" w14:textId="77777777" w:rsidR="00061A5A" w:rsidRPr="00484DF6" w:rsidRDefault="00061A5A" w:rsidP="00C80083">
            <w:pPr>
              <w:pStyle w:val="Tabletext"/>
              <w:rPr>
                <w:lang w:val="en-US"/>
              </w:rPr>
            </w:pPr>
            <w:r w:rsidRPr="00484DF6">
              <w:rPr>
                <w:lang w:val="en-US"/>
              </w:rPr>
              <w:t>Fixed reception (FX)</w:t>
            </w:r>
          </w:p>
        </w:tc>
        <w:tc>
          <w:tcPr>
            <w:tcW w:w="769" w:type="pct"/>
            <w:noWrap/>
          </w:tcPr>
          <w:p w14:paraId="205D7293" w14:textId="77777777" w:rsidR="00061A5A" w:rsidRPr="00484DF6" w:rsidRDefault="00061A5A" w:rsidP="00C80083">
            <w:pPr>
              <w:pStyle w:val="Tabletext"/>
              <w:jc w:val="center"/>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748" w:type="pct"/>
          </w:tcPr>
          <w:p w14:paraId="3C013091" w14:textId="77777777" w:rsidR="00061A5A" w:rsidRPr="00484DF6" w:rsidRDefault="00061A5A" w:rsidP="00C80083">
            <w:pPr>
              <w:pStyle w:val="Tabletext"/>
              <w:jc w:val="center"/>
              <w:rPr>
                <w:lang w:val="en-US"/>
              </w:rPr>
            </w:pPr>
            <w:r w:rsidRPr="00484DF6">
              <w:rPr>
                <w:lang w:val="en-US"/>
              </w:rPr>
              <w:t>12.82</w:t>
            </w:r>
          </w:p>
        </w:tc>
        <w:tc>
          <w:tcPr>
            <w:tcW w:w="646" w:type="pct"/>
          </w:tcPr>
          <w:p w14:paraId="14B1093D" w14:textId="77777777" w:rsidR="00061A5A" w:rsidRPr="00484DF6" w:rsidRDefault="00061A5A" w:rsidP="00C80083">
            <w:pPr>
              <w:pStyle w:val="Tabletext"/>
              <w:jc w:val="center"/>
              <w:rPr>
                <w:lang w:val="en-US"/>
              </w:rPr>
            </w:pPr>
            <w:r w:rsidRPr="00484DF6">
              <w:rPr>
                <w:lang w:val="en-US"/>
              </w:rPr>
              <w:t>−7.18</w:t>
            </w:r>
          </w:p>
        </w:tc>
        <w:tc>
          <w:tcPr>
            <w:tcW w:w="668" w:type="pct"/>
          </w:tcPr>
          <w:p w14:paraId="66BC257A" w14:textId="77777777" w:rsidR="00061A5A" w:rsidRPr="00484DF6" w:rsidRDefault="00061A5A" w:rsidP="00C80083">
            <w:pPr>
              <w:pStyle w:val="Tabletext"/>
              <w:jc w:val="center"/>
              <w:rPr>
                <w:lang w:val="en-US"/>
              </w:rPr>
            </w:pPr>
            <w:r w:rsidRPr="00484DF6">
              <w:rPr>
                <w:lang w:val="en-US"/>
              </w:rPr>
              <w:t>−31.18</w:t>
            </w:r>
          </w:p>
        </w:tc>
      </w:tr>
      <w:tr w:rsidR="00061A5A" w:rsidRPr="00484DF6" w14:paraId="59EE88B4" w14:textId="77777777" w:rsidTr="00C80083">
        <w:trPr>
          <w:jc w:val="center"/>
        </w:trPr>
        <w:tc>
          <w:tcPr>
            <w:tcW w:w="2169" w:type="pct"/>
            <w:tcMar>
              <w:right w:w="28" w:type="dxa"/>
            </w:tcMar>
          </w:tcPr>
          <w:p w14:paraId="41BD2EF4" w14:textId="77777777" w:rsidR="00061A5A" w:rsidRPr="00484DF6" w:rsidRDefault="00061A5A" w:rsidP="00C80083">
            <w:pPr>
              <w:pStyle w:val="Tabletext"/>
              <w:rPr>
                <w:lang w:val="en-US"/>
              </w:rPr>
            </w:pPr>
            <w:r w:rsidRPr="00484DF6">
              <w:rPr>
                <w:lang w:val="en-US"/>
              </w:rPr>
              <w:t>Portable reception (PO, PI, PO-H, PI-H)</w:t>
            </w:r>
          </w:p>
        </w:tc>
        <w:tc>
          <w:tcPr>
            <w:tcW w:w="769" w:type="pct"/>
            <w:noWrap/>
          </w:tcPr>
          <w:p w14:paraId="11BF1AB7" w14:textId="77777777" w:rsidR="00061A5A" w:rsidRPr="00484DF6" w:rsidRDefault="00061A5A" w:rsidP="00C80083">
            <w:pPr>
              <w:pStyle w:val="Tabletext"/>
              <w:jc w:val="center"/>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748" w:type="pct"/>
          </w:tcPr>
          <w:p w14:paraId="6B708A50" w14:textId="77777777" w:rsidR="00061A5A" w:rsidRPr="00484DF6" w:rsidRDefault="00061A5A" w:rsidP="00C80083">
            <w:pPr>
              <w:pStyle w:val="Tabletext"/>
              <w:jc w:val="center"/>
              <w:rPr>
                <w:lang w:val="en-US"/>
              </w:rPr>
            </w:pPr>
            <w:r w:rsidRPr="00484DF6">
              <w:rPr>
                <w:lang w:val="en-US"/>
              </w:rPr>
              <w:t>18.84</w:t>
            </w:r>
          </w:p>
        </w:tc>
        <w:tc>
          <w:tcPr>
            <w:tcW w:w="646" w:type="pct"/>
          </w:tcPr>
          <w:p w14:paraId="577702DE" w14:textId="77777777" w:rsidR="00061A5A" w:rsidRPr="00484DF6" w:rsidRDefault="00061A5A" w:rsidP="00C80083">
            <w:pPr>
              <w:pStyle w:val="Tabletext"/>
              <w:jc w:val="center"/>
              <w:rPr>
                <w:lang w:val="en-US"/>
              </w:rPr>
            </w:pPr>
            <w:r w:rsidRPr="00484DF6">
              <w:rPr>
                <w:lang w:val="en-US"/>
              </w:rPr>
              <w:t>−1.16</w:t>
            </w:r>
          </w:p>
        </w:tc>
        <w:tc>
          <w:tcPr>
            <w:tcW w:w="668" w:type="pct"/>
          </w:tcPr>
          <w:p w14:paraId="0BB5D665" w14:textId="77777777" w:rsidR="00061A5A" w:rsidRPr="00484DF6" w:rsidRDefault="00061A5A" w:rsidP="00C80083">
            <w:pPr>
              <w:pStyle w:val="Tabletext"/>
              <w:jc w:val="center"/>
              <w:rPr>
                <w:lang w:val="en-US"/>
              </w:rPr>
            </w:pPr>
            <w:r w:rsidRPr="00484DF6">
              <w:rPr>
                <w:lang w:val="en-US"/>
              </w:rPr>
              <w:t>−25.16</w:t>
            </w:r>
          </w:p>
        </w:tc>
      </w:tr>
      <w:tr w:rsidR="00061A5A" w:rsidRPr="00484DF6" w14:paraId="7B7298CF" w14:textId="77777777" w:rsidTr="00C80083">
        <w:trPr>
          <w:jc w:val="center"/>
        </w:trPr>
        <w:tc>
          <w:tcPr>
            <w:tcW w:w="2169" w:type="pct"/>
          </w:tcPr>
          <w:p w14:paraId="2EFF3B15" w14:textId="77777777" w:rsidR="00061A5A" w:rsidRPr="00484DF6" w:rsidRDefault="00061A5A" w:rsidP="00C80083">
            <w:pPr>
              <w:pStyle w:val="Tabletext"/>
              <w:rPr>
                <w:lang w:val="en-US"/>
              </w:rPr>
            </w:pPr>
            <w:r w:rsidRPr="00484DF6">
              <w:rPr>
                <w:lang w:val="en-US"/>
              </w:rPr>
              <w:t>Mobile reception (MO)</w:t>
            </w:r>
          </w:p>
        </w:tc>
        <w:tc>
          <w:tcPr>
            <w:tcW w:w="769" w:type="pct"/>
            <w:noWrap/>
          </w:tcPr>
          <w:p w14:paraId="108A585E" w14:textId="77777777" w:rsidR="00061A5A" w:rsidRPr="00484DF6" w:rsidRDefault="00061A5A" w:rsidP="00C80083">
            <w:pPr>
              <w:pStyle w:val="Tabletext"/>
              <w:jc w:val="center"/>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748" w:type="pct"/>
          </w:tcPr>
          <w:p w14:paraId="266CC96B" w14:textId="77777777" w:rsidR="00061A5A" w:rsidRPr="00484DF6" w:rsidRDefault="00061A5A" w:rsidP="00C80083">
            <w:pPr>
              <w:pStyle w:val="Tabletext"/>
              <w:jc w:val="center"/>
              <w:rPr>
                <w:lang w:val="en-US"/>
              </w:rPr>
            </w:pPr>
            <w:r w:rsidRPr="00484DF6">
              <w:rPr>
                <w:lang w:val="en-US"/>
              </w:rPr>
              <w:t>20.20</w:t>
            </w:r>
          </w:p>
        </w:tc>
        <w:tc>
          <w:tcPr>
            <w:tcW w:w="646" w:type="pct"/>
          </w:tcPr>
          <w:p w14:paraId="3677DB59" w14:textId="77777777" w:rsidR="00061A5A" w:rsidRPr="00484DF6" w:rsidRDefault="00061A5A" w:rsidP="00C80083">
            <w:pPr>
              <w:pStyle w:val="Tabletext"/>
              <w:jc w:val="center"/>
              <w:rPr>
                <w:lang w:val="en-US"/>
              </w:rPr>
            </w:pPr>
            <w:r w:rsidRPr="00484DF6">
              <w:rPr>
                <w:lang w:val="en-US"/>
              </w:rPr>
              <w:t>0.20</w:t>
            </w:r>
          </w:p>
        </w:tc>
        <w:tc>
          <w:tcPr>
            <w:tcW w:w="668" w:type="pct"/>
          </w:tcPr>
          <w:p w14:paraId="2F26B821" w14:textId="77777777" w:rsidR="00061A5A" w:rsidRPr="00484DF6" w:rsidRDefault="00061A5A" w:rsidP="00C80083">
            <w:pPr>
              <w:pStyle w:val="Tabletext"/>
              <w:jc w:val="center"/>
              <w:rPr>
                <w:lang w:val="en-US"/>
              </w:rPr>
            </w:pPr>
            <w:r w:rsidRPr="00484DF6">
              <w:rPr>
                <w:lang w:val="en-US"/>
              </w:rPr>
              <w:t>−23.80</w:t>
            </w:r>
          </w:p>
        </w:tc>
      </w:tr>
    </w:tbl>
    <w:p w14:paraId="765D40B2" w14:textId="2BBB7B4A" w:rsidR="00061A5A" w:rsidRDefault="00061A5A" w:rsidP="00061A5A">
      <w:pPr>
        <w:pStyle w:val="Tablefin"/>
      </w:pPr>
    </w:p>
    <w:p w14:paraId="4101597C" w14:textId="5DF22766" w:rsidR="005F2B50" w:rsidRPr="00245D4B" w:rsidRDefault="005F2B50" w:rsidP="005F2B50">
      <w:pPr>
        <w:pStyle w:val="TableNo"/>
        <w:rPr>
          <w:lang w:val="en-US"/>
        </w:rPr>
      </w:pPr>
      <w:r w:rsidRPr="00245D4B">
        <w:rPr>
          <w:lang w:val="en-US"/>
        </w:rPr>
        <w:lastRenderedPageBreak/>
        <w:t>TABLE 4</w:t>
      </w:r>
      <w:r>
        <w:rPr>
          <w:lang w:val="en-US"/>
        </w:rPr>
        <w:t>4 (</w:t>
      </w:r>
      <w:r w:rsidRPr="005F2B50">
        <w:rPr>
          <w:i/>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2"/>
        <w:gridCol w:w="1482"/>
        <w:gridCol w:w="1442"/>
        <w:gridCol w:w="1247"/>
        <w:gridCol w:w="1286"/>
      </w:tblGrid>
      <w:tr w:rsidR="00061A5A" w:rsidRPr="00484DF6" w14:paraId="6D43F95E" w14:textId="77777777" w:rsidTr="00C80083">
        <w:trPr>
          <w:jc w:val="center"/>
        </w:trPr>
        <w:tc>
          <w:tcPr>
            <w:tcW w:w="2938" w:type="pct"/>
            <w:gridSpan w:val="2"/>
            <w:vAlign w:val="center"/>
          </w:tcPr>
          <w:p w14:paraId="7287E479" w14:textId="77777777" w:rsidR="00061A5A" w:rsidRPr="00484DF6" w:rsidRDefault="00061A5A" w:rsidP="00C80083">
            <w:pPr>
              <w:pStyle w:val="Tablehead"/>
              <w:rPr>
                <w:lang w:val="en-US"/>
              </w:rPr>
            </w:pPr>
            <w:r w:rsidRPr="00484DF6">
              <w:rPr>
                <w:lang w:val="en-US"/>
              </w:rPr>
              <w:t>Reference frequency band (MHz)</w:t>
            </w:r>
          </w:p>
        </w:tc>
        <w:tc>
          <w:tcPr>
            <w:tcW w:w="2062" w:type="pct"/>
            <w:gridSpan w:val="3"/>
            <w:vAlign w:val="center"/>
          </w:tcPr>
          <w:p w14:paraId="6254E0E1" w14:textId="77777777" w:rsidR="00061A5A" w:rsidRPr="00484DF6" w:rsidRDefault="00061A5A" w:rsidP="00C80083">
            <w:pPr>
              <w:pStyle w:val="Tablehead"/>
              <w:rPr>
                <w:lang w:val="en-US"/>
              </w:rPr>
            </w:pPr>
            <w:r w:rsidRPr="00484DF6">
              <w:rPr>
                <w:lang w:val="en-US"/>
              </w:rPr>
              <w:t>200 MHz</w:t>
            </w:r>
            <w:r w:rsidRPr="00484DF6">
              <w:rPr>
                <w:lang w:val="en-US"/>
              </w:rPr>
              <w:br/>
              <w:t>VHF Band III</w:t>
            </w:r>
          </w:p>
        </w:tc>
      </w:tr>
      <w:tr w:rsidR="00061A5A" w:rsidRPr="00484DF6" w14:paraId="216719C6" w14:textId="77777777" w:rsidTr="00C80083">
        <w:trPr>
          <w:jc w:val="center"/>
        </w:trPr>
        <w:tc>
          <w:tcPr>
            <w:tcW w:w="2938" w:type="pct"/>
            <w:gridSpan w:val="2"/>
          </w:tcPr>
          <w:p w14:paraId="63C27EFC" w14:textId="77777777" w:rsidR="00061A5A" w:rsidRPr="00484DF6" w:rsidRDefault="00061A5A" w:rsidP="00C80083">
            <w:pPr>
              <w:pStyle w:val="Tabletext"/>
              <w:rPr>
                <w:lang w:val="en-US"/>
              </w:rPr>
            </w:pPr>
            <w:r w:rsidRPr="00484DF6">
              <w:rPr>
                <w:lang w:val="en-US"/>
              </w:rPr>
              <w:t>Frequency offset (kHz)</w:t>
            </w:r>
          </w:p>
        </w:tc>
        <w:tc>
          <w:tcPr>
            <w:tcW w:w="748" w:type="pct"/>
          </w:tcPr>
          <w:p w14:paraId="378E82DB" w14:textId="77777777" w:rsidR="00061A5A" w:rsidRPr="00484DF6" w:rsidRDefault="00061A5A" w:rsidP="00C80083">
            <w:pPr>
              <w:pStyle w:val="Tabletext"/>
              <w:jc w:val="center"/>
              <w:rPr>
                <w:lang w:val="en-US"/>
              </w:rPr>
            </w:pPr>
            <w:r w:rsidRPr="00484DF6">
              <w:rPr>
                <w:lang w:val="en-US"/>
              </w:rPr>
              <w:t>0</w:t>
            </w:r>
          </w:p>
        </w:tc>
        <w:tc>
          <w:tcPr>
            <w:tcW w:w="647" w:type="pct"/>
          </w:tcPr>
          <w:p w14:paraId="713EE851" w14:textId="77777777" w:rsidR="00061A5A" w:rsidRPr="00484DF6" w:rsidRDefault="00061A5A" w:rsidP="00C80083">
            <w:pPr>
              <w:pStyle w:val="Tabletext"/>
              <w:jc w:val="center"/>
              <w:rPr>
                <w:lang w:val="en-US"/>
              </w:rPr>
            </w:pPr>
            <w:r w:rsidRPr="00484DF6">
              <w:rPr>
                <w:lang w:val="en-US"/>
              </w:rPr>
              <w:t>±100</w:t>
            </w:r>
          </w:p>
        </w:tc>
        <w:tc>
          <w:tcPr>
            <w:tcW w:w="667" w:type="pct"/>
          </w:tcPr>
          <w:p w14:paraId="156366B0" w14:textId="77777777" w:rsidR="00061A5A" w:rsidRPr="00484DF6" w:rsidRDefault="00061A5A" w:rsidP="00C80083">
            <w:pPr>
              <w:pStyle w:val="Tabletext"/>
              <w:jc w:val="center"/>
              <w:rPr>
                <w:lang w:val="en-US"/>
              </w:rPr>
            </w:pPr>
            <w:r w:rsidRPr="00484DF6">
              <w:rPr>
                <w:lang w:val="en-US"/>
              </w:rPr>
              <w:t>±200</w:t>
            </w:r>
          </w:p>
        </w:tc>
      </w:tr>
      <w:tr w:rsidR="00061A5A" w:rsidRPr="00484DF6" w14:paraId="03D8DBD9" w14:textId="77777777" w:rsidTr="00C80083">
        <w:trPr>
          <w:jc w:val="center"/>
        </w:trPr>
        <w:tc>
          <w:tcPr>
            <w:tcW w:w="2169" w:type="pct"/>
          </w:tcPr>
          <w:p w14:paraId="0B547E60" w14:textId="77777777" w:rsidR="00061A5A" w:rsidRPr="00484DF6" w:rsidRDefault="00061A5A" w:rsidP="00C80083">
            <w:pPr>
              <w:pStyle w:val="Tabletext"/>
              <w:rPr>
                <w:lang w:val="en-US"/>
              </w:rPr>
            </w:pPr>
            <w:r w:rsidRPr="00484DF6">
              <w:rPr>
                <w:lang w:val="en-US"/>
              </w:rPr>
              <w:t>Fixed reception (FX)</w:t>
            </w:r>
          </w:p>
        </w:tc>
        <w:tc>
          <w:tcPr>
            <w:tcW w:w="769" w:type="pct"/>
            <w:noWrap/>
          </w:tcPr>
          <w:p w14:paraId="4380DA41" w14:textId="77777777" w:rsidR="00061A5A" w:rsidRPr="00484DF6" w:rsidRDefault="00061A5A" w:rsidP="00C80083">
            <w:pPr>
              <w:pStyle w:val="Tabletext"/>
              <w:jc w:val="center"/>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748" w:type="pct"/>
          </w:tcPr>
          <w:p w14:paraId="4141BDFD" w14:textId="77777777" w:rsidR="00061A5A" w:rsidRPr="00484DF6" w:rsidRDefault="00061A5A" w:rsidP="00C80083">
            <w:pPr>
              <w:pStyle w:val="Tabletext"/>
              <w:jc w:val="center"/>
              <w:rPr>
                <w:lang w:val="en-US"/>
              </w:rPr>
            </w:pPr>
            <w:r w:rsidRPr="00484DF6">
              <w:rPr>
                <w:lang w:val="en-US"/>
              </w:rPr>
              <w:t>13.11</w:t>
            </w:r>
          </w:p>
        </w:tc>
        <w:tc>
          <w:tcPr>
            <w:tcW w:w="647" w:type="pct"/>
          </w:tcPr>
          <w:p w14:paraId="12226C9A" w14:textId="2A383AB1" w:rsidR="00061A5A" w:rsidRPr="00484DF6" w:rsidRDefault="00C71799" w:rsidP="00C80083">
            <w:pPr>
              <w:pStyle w:val="Tabletext"/>
              <w:jc w:val="center"/>
              <w:rPr>
                <w:lang w:val="en-US"/>
              </w:rPr>
            </w:pPr>
            <w:r>
              <w:rPr>
                <w:lang w:val="en-US"/>
              </w:rPr>
              <w:t>−</w:t>
            </w:r>
            <w:r w:rsidR="00061A5A" w:rsidRPr="00484DF6">
              <w:rPr>
                <w:lang w:val="en-US"/>
              </w:rPr>
              <w:t>6.89</w:t>
            </w:r>
          </w:p>
        </w:tc>
        <w:tc>
          <w:tcPr>
            <w:tcW w:w="667" w:type="pct"/>
          </w:tcPr>
          <w:p w14:paraId="4DAD13AE" w14:textId="77777777" w:rsidR="00061A5A" w:rsidRPr="00484DF6" w:rsidRDefault="00061A5A" w:rsidP="00C80083">
            <w:pPr>
              <w:pStyle w:val="Tabletext"/>
              <w:jc w:val="center"/>
              <w:rPr>
                <w:lang w:val="en-US"/>
              </w:rPr>
            </w:pPr>
            <w:r w:rsidRPr="00484DF6">
              <w:rPr>
                <w:lang w:val="en-US"/>
              </w:rPr>
              <w:t>−30.89</w:t>
            </w:r>
          </w:p>
        </w:tc>
      </w:tr>
      <w:tr w:rsidR="00061A5A" w:rsidRPr="00484DF6" w14:paraId="3F795DBB" w14:textId="77777777" w:rsidTr="00C80083">
        <w:trPr>
          <w:jc w:val="center"/>
        </w:trPr>
        <w:tc>
          <w:tcPr>
            <w:tcW w:w="2169" w:type="pct"/>
            <w:tcMar>
              <w:right w:w="28" w:type="dxa"/>
            </w:tcMar>
          </w:tcPr>
          <w:p w14:paraId="3176BAF2" w14:textId="77777777" w:rsidR="00061A5A" w:rsidRPr="00484DF6" w:rsidRDefault="00061A5A" w:rsidP="00C80083">
            <w:pPr>
              <w:pStyle w:val="Tabletext"/>
              <w:rPr>
                <w:lang w:val="en-US"/>
              </w:rPr>
            </w:pPr>
            <w:r w:rsidRPr="00484DF6">
              <w:rPr>
                <w:lang w:val="en-US"/>
              </w:rPr>
              <w:t>Portable reception (PO, PI, PO-H, PI-H)</w:t>
            </w:r>
          </w:p>
        </w:tc>
        <w:tc>
          <w:tcPr>
            <w:tcW w:w="769" w:type="pct"/>
            <w:noWrap/>
          </w:tcPr>
          <w:p w14:paraId="32EEA8B6" w14:textId="77777777" w:rsidR="00061A5A" w:rsidRPr="00484DF6" w:rsidRDefault="00061A5A" w:rsidP="00C80083">
            <w:pPr>
              <w:pStyle w:val="Tabletext"/>
              <w:jc w:val="center"/>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748" w:type="pct"/>
          </w:tcPr>
          <w:p w14:paraId="08CB1CF2" w14:textId="77777777" w:rsidR="00061A5A" w:rsidRPr="00484DF6" w:rsidRDefault="00061A5A" w:rsidP="00C80083">
            <w:pPr>
              <w:pStyle w:val="Tabletext"/>
              <w:jc w:val="center"/>
              <w:rPr>
                <w:lang w:val="en-US"/>
              </w:rPr>
            </w:pPr>
            <w:r w:rsidRPr="00484DF6">
              <w:rPr>
                <w:lang w:val="en-US"/>
              </w:rPr>
              <w:t>19.75</w:t>
            </w:r>
          </w:p>
        </w:tc>
        <w:tc>
          <w:tcPr>
            <w:tcW w:w="647" w:type="pct"/>
          </w:tcPr>
          <w:p w14:paraId="732226AF" w14:textId="77777777" w:rsidR="00061A5A" w:rsidRPr="00484DF6" w:rsidRDefault="00061A5A" w:rsidP="00C80083">
            <w:pPr>
              <w:pStyle w:val="Tabletext"/>
              <w:jc w:val="center"/>
              <w:rPr>
                <w:lang w:val="en-US"/>
              </w:rPr>
            </w:pPr>
            <w:r w:rsidRPr="00484DF6">
              <w:rPr>
                <w:lang w:val="en-US"/>
              </w:rPr>
              <w:t>−0.25</w:t>
            </w:r>
          </w:p>
        </w:tc>
        <w:tc>
          <w:tcPr>
            <w:tcW w:w="667" w:type="pct"/>
          </w:tcPr>
          <w:p w14:paraId="0032FF50" w14:textId="77777777" w:rsidR="00061A5A" w:rsidRPr="00484DF6" w:rsidRDefault="00061A5A" w:rsidP="00C80083">
            <w:pPr>
              <w:pStyle w:val="Tabletext"/>
              <w:jc w:val="center"/>
              <w:rPr>
                <w:lang w:val="en-US"/>
              </w:rPr>
            </w:pPr>
            <w:r w:rsidRPr="00484DF6">
              <w:rPr>
                <w:lang w:val="en-US"/>
              </w:rPr>
              <w:t>−24.25</w:t>
            </w:r>
          </w:p>
        </w:tc>
      </w:tr>
      <w:tr w:rsidR="00061A5A" w:rsidRPr="00484DF6" w14:paraId="2CE8CC73" w14:textId="77777777" w:rsidTr="00C80083">
        <w:trPr>
          <w:jc w:val="center"/>
        </w:trPr>
        <w:tc>
          <w:tcPr>
            <w:tcW w:w="2169" w:type="pct"/>
          </w:tcPr>
          <w:p w14:paraId="2E0D9538" w14:textId="77777777" w:rsidR="00061A5A" w:rsidRPr="00484DF6" w:rsidRDefault="00061A5A" w:rsidP="00C80083">
            <w:pPr>
              <w:pStyle w:val="Tabletext"/>
              <w:rPr>
                <w:lang w:val="en-US"/>
              </w:rPr>
            </w:pPr>
            <w:r w:rsidRPr="00484DF6">
              <w:rPr>
                <w:lang w:val="en-US"/>
              </w:rPr>
              <w:t>Mobile reception (MO)</w:t>
            </w:r>
          </w:p>
        </w:tc>
        <w:tc>
          <w:tcPr>
            <w:tcW w:w="769" w:type="pct"/>
            <w:noWrap/>
          </w:tcPr>
          <w:p w14:paraId="5A2255BE" w14:textId="77777777" w:rsidR="00061A5A" w:rsidRPr="00484DF6" w:rsidRDefault="00061A5A" w:rsidP="00C80083">
            <w:pPr>
              <w:pStyle w:val="Tabletext"/>
              <w:jc w:val="center"/>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748" w:type="pct"/>
          </w:tcPr>
          <w:p w14:paraId="7240300A" w14:textId="77777777" w:rsidR="00061A5A" w:rsidRPr="00484DF6" w:rsidRDefault="00061A5A" w:rsidP="00C80083">
            <w:pPr>
              <w:pStyle w:val="Tabletext"/>
              <w:jc w:val="center"/>
              <w:rPr>
                <w:lang w:val="en-US"/>
              </w:rPr>
            </w:pPr>
            <w:r w:rsidRPr="00484DF6">
              <w:rPr>
                <w:lang w:val="en-US"/>
              </w:rPr>
              <w:t>21.49</w:t>
            </w:r>
          </w:p>
        </w:tc>
        <w:tc>
          <w:tcPr>
            <w:tcW w:w="647" w:type="pct"/>
          </w:tcPr>
          <w:p w14:paraId="237FDD8E" w14:textId="77777777" w:rsidR="00061A5A" w:rsidRPr="00484DF6" w:rsidRDefault="00061A5A" w:rsidP="00C80083">
            <w:pPr>
              <w:pStyle w:val="Tabletext"/>
              <w:jc w:val="center"/>
              <w:rPr>
                <w:lang w:val="en-US"/>
              </w:rPr>
            </w:pPr>
            <w:r w:rsidRPr="00484DF6">
              <w:rPr>
                <w:lang w:val="en-US"/>
              </w:rPr>
              <w:t>1.49</w:t>
            </w:r>
          </w:p>
        </w:tc>
        <w:tc>
          <w:tcPr>
            <w:tcW w:w="667" w:type="pct"/>
          </w:tcPr>
          <w:p w14:paraId="7B63560B" w14:textId="77777777" w:rsidR="00061A5A" w:rsidRPr="00484DF6" w:rsidRDefault="00061A5A" w:rsidP="00C80083">
            <w:pPr>
              <w:pStyle w:val="Tabletext"/>
              <w:jc w:val="center"/>
              <w:rPr>
                <w:lang w:val="en-US"/>
              </w:rPr>
            </w:pPr>
            <w:r w:rsidRPr="00484DF6">
              <w:rPr>
                <w:lang w:val="en-US"/>
              </w:rPr>
              <w:t>−22.51</w:t>
            </w:r>
          </w:p>
        </w:tc>
      </w:tr>
    </w:tbl>
    <w:p w14:paraId="79F81358" w14:textId="77777777" w:rsidR="00061A5A" w:rsidRPr="00245D4B" w:rsidRDefault="00061A5A" w:rsidP="00061A5A">
      <w:pPr>
        <w:pStyle w:val="Tablefin"/>
      </w:pPr>
      <w:bookmarkStart w:id="716" w:name="_Ref282087292"/>
      <w:bookmarkStart w:id="717" w:name="_Ref288461178"/>
    </w:p>
    <w:p w14:paraId="3D0B0052" w14:textId="77777777" w:rsidR="00061A5A" w:rsidRPr="00245D4B" w:rsidRDefault="00061A5A" w:rsidP="00061A5A">
      <w:pPr>
        <w:pStyle w:val="Heading5"/>
        <w:rPr>
          <w:lang w:val="en-US"/>
        </w:rPr>
      </w:pPr>
      <w:r w:rsidRPr="00245D4B">
        <w:rPr>
          <w:lang w:val="en-US"/>
        </w:rPr>
        <w:t>4.3.4.1.2</w:t>
      </w:r>
      <w:r w:rsidRPr="00245D4B">
        <w:rPr>
          <w:lang w:val="en-US"/>
        </w:rPr>
        <w:tab/>
        <w:t>DRM interfered with by FM in VHF Band II</w:t>
      </w:r>
      <w:bookmarkEnd w:id="716"/>
      <w:bookmarkEnd w:id="717"/>
    </w:p>
    <w:p w14:paraId="6A180C40" w14:textId="77777777" w:rsidR="00061A5A" w:rsidRPr="00245D4B" w:rsidRDefault="00061A5A" w:rsidP="00061A5A">
      <w:pPr>
        <w:rPr>
          <w:lang w:val="en-US"/>
        </w:rPr>
      </w:pPr>
      <w:bookmarkStart w:id="718" w:name="_Ref270669382"/>
      <w:r w:rsidRPr="00245D4B">
        <w:rPr>
          <w:lang w:val="en-US"/>
        </w:rPr>
        <w:t xml:space="preserve">The basic protection ratio </w:t>
      </w:r>
      <w:r w:rsidRPr="00245D4B">
        <w:rPr>
          <w:i/>
          <w:lang w:val="en-US"/>
        </w:rPr>
        <w:t>PR</w:t>
      </w:r>
      <w:r w:rsidRPr="00245D4B">
        <w:rPr>
          <w:i/>
          <w:vertAlign w:val="subscript"/>
          <w:lang w:val="en-US"/>
        </w:rPr>
        <w:t>basic</w:t>
      </w:r>
      <w:r w:rsidRPr="00245D4B">
        <w:rPr>
          <w:lang w:val="en-US"/>
        </w:rPr>
        <w:t xml:space="preserve"> for DRM interfered with by FM in VHF Band II is given in Table 4</w:t>
      </w:r>
      <w:r>
        <w:rPr>
          <w:lang w:val="en-US"/>
        </w:rPr>
        <w:t>5</w:t>
      </w:r>
      <w:r w:rsidRPr="00245D4B">
        <w:rPr>
          <w:lang w:val="en-US"/>
        </w:rPr>
        <w:t xml:space="preserve">. The values for the combined location correction factors </w:t>
      </w:r>
      <w:r w:rsidRPr="00245D4B">
        <w:rPr>
          <w:i/>
          <w:lang w:val="en-US"/>
        </w:rPr>
        <w:t>CF</w:t>
      </w:r>
      <w:r w:rsidRPr="00245D4B">
        <w:rPr>
          <w:lang w:val="en-US"/>
        </w:rPr>
        <w:t xml:space="preserve"> are given in Table 4</w:t>
      </w:r>
      <w:r>
        <w:rPr>
          <w:lang w:val="en-US"/>
        </w:rPr>
        <w:t>6</w:t>
      </w:r>
      <w:r w:rsidRPr="00245D4B">
        <w:rPr>
          <w:lang w:val="en-US"/>
        </w:rPr>
        <w:t xml:space="preserve">, and for the corresponding protection ratios </w:t>
      </w:r>
      <w:r w:rsidRPr="00245D4B">
        <w:rPr>
          <w:i/>
          <w:lang w:val="en-US"/>
        </w:rPr>
        <w:t>PR</w:t>
      </w:r>
      <w:r w:rsidRPr="00245D4B">
        <w:rPr>
          <w:iCs/>
          <w:lang w:val="en-US"/>
        </w:rPr>
        <w:t>(</w:t>
      </w:r>
      <w:r w:rsidRPr="00245D4B">
        <w:rPr>
          <w:i/>
          <w:lang w:val="en-US"/>
        </w:rPr>
        <w:t>p</w:t>
      </w:r>
      <w:r w:rsidRPr="00245D4B">
        <w:rPr>
          <w:iCs/>
          <w:lang w:val="en-US"/>
        </w:rPr>
        <w:t xml:space="preserve">), </w:t>
      </w:r>
      <w:r w:rsidRPr="00245D4B">
        <w:rPr>
          <w:lang w:val="en-US"/>
        </w:rPr>
        <w:t>are given in Table 4</w:t>
      </w:r>
      <w:r>
        <w:rPr>
          <w:lang w:val="en-US"/>
        </w:rPr>
        <w:t>7</w:t>
      </w:r>
      <w:r w:rsidRPr="00245D4B">
        <w:rPr>
          <w:lang w:val="en-US"/>
        </w:rPr>
        <w:t xml:space="preserve"> for 4-QAM and in Table 4</w:t>
      </w:r>
      <w:r>
        <w:rPr>
          <w:lang w:val="en-US"/>
        </w:rPr>
        <w:t>8</w:t>
      </w:r>
      <w:r w:rsidRPr="00245D4B">
        <w:rPr>
          <w:lang w:val="en-US"/>
        </w:rPr>
        <w:t xml:space="preserve"> for 16</w:t>
      </w:r>
      <w:r w:rsidRPr="00245D4B">
        <w:rPr>
          <w:lang w:val="en-US"/>
        </w:rPr>
        <w:noBreakHyphen/>
        <w:t>QAM, respectively.</w:t>
      </w:r>
    </w:p>
    <w:p w14:paraId="379AD183" w14:textId="77777777" w:rsidR="00061A5A" w:rsidRPr="00245D4B" w:rsidRDefault="00061A5A" w:rsidP="00061A5A">
      <w:pPr>
        <w:pStyle w:val="TableNo"/>
        <w:rPr>
          <w:lang w:val="en-US"/>
        </w:rPr>
      </w:pPr>
      <w:bookmarkStart w:id="719" w:name="_Ref290463868"/>
      <w:r w:rsidRPr="00245D4B">
        <w:rPr>
          <w:lang w:val="en-US"/>
        </w:rPr>
        <w:t>TABLE 4</w:t>
      </w:r>
      <w:bookmarkEnd w:id="718"/>
      <w:bookmarkEnd w:id="719"/>
      <w:r>
        <w:rPr>
          <w:lang w:val="en-US"/>
        </w:rPr>
        <w:t>5</w:t>
      </w:r>
    </w:p>
    <w:p w14:paraId="49645566" w14:textId="77777777" w:rsidR="00061A5A" w:rsidRPr="00245D4B" w:rsidRDefault="00061A5A" w:rsidP="00061A5A">
      <w:pPr>
        <w:pStyle w:val="Tabletitle"/>
        <w:rPr>
          <w:lang w:val="en-US"/>
        </w:rPr>
      </w:pPr>
      <w:r w:rsidRPr="00245D4B">
        <w:rPr>
          <w:lang w:val="en-US"/>
        </w:rPr>
        <w:t xml:space="preserve">Basic protection ratios </w:t>
      </w:r>
      <w:r w:rsidRPr="00245D4B">
        <w:rPr>
          <w:bCs/>
          <w:i/>
          <w:iCs/>
          <w:lang w:val="en-US"/>
        </w:rPr>
        <w:t>PR</w:t>
      </w:r>
      <w:r w:rsidRPr="00245D4B">
        <w:rPr>
          <w:i/>
          <w:iCs/>
          <w:vertAlign w:val="subscript"/>
          <w:lang w:val="en-US"/>
        </w:rPr>
        <w:t>basic</w:t>
      </w:r>
      <w:r w:rsidRPr="00245D4B">
        <w:rPr>
          <w:lang w:val="en-US"/>
        </w:rPr>
        <w:t xml:space="preserve"> for DRM interfered with by FM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3"/>
        <w:gridCol w:w="1631"/>
        <w:gridCol w:w="1299"/>
        <w:gridCol w:w="1297"/>
        <w:gridCol w:w="1299"/>
      </w:tblGrid>
      <w:tr w:rsidR="00061A5A" w:rsidRPr="00484DF6" w14:paraId="1F4F089B" w14:textId="77777777" w:rsidTr="00C71799">
        <w:trPr>
          <w:jc w:val="center"/>
        </w:trPr>
        <w:tc>
          <w:tcPr>
            <w:tcW w:w="2979" w:type="pct"/>
            <w:gridSpan w:val="2"/>
          </w:tcPr>
          <w:p w14:paraId="292CF67C" w14:textId="77777777" w:rsidR="00061A5A" w:rsidRPr="00484DF6" w:rsidRDefault="00061A5A" w:rsidP="00C80083">
            <w:pPr>
              <w:pStyle w:val="Tabletext"/>
              <w:rPr>
                <w:lang w:val="en-US"/>
              </w:rPr>
            </w:pPr>
            <w:r w:rsidRPr="00484DF6">
              <w:rPr>
                <w:lang w:val="en-US"/>
              </w:rPr>
              <w:t>Frequency offset (kHz)</w:t>
            </w:r>
          </w:p>
        </w:tc>
        <w:tc>
          <w:tcPr>
            <w:tcW w:w="674" w:type="pct"/>
            <w:noWrap/>
          </w:tcPr>
          <w:p w14:paraId="3CF8B103" w14:textId="77777777" w:rsidR="00061A5A" w:rsidRPr="00484DF6" w:rsidRDefault="00061A5A" w:rsidP="00C80083">
            <w:pPr>
              <w:pStyle w:val="Tabletext"/>
              <w:jc w:val="center"/>
              <w:rPr>
                <w:lang w:val="en-US"/>
              </w:rPr>
            </w:pPr>
            <w:r w:rsidRPr="00484DF6">
              <w:rPr>
                <w:lang w:val="en-US"/>
              </w:rPr>
              <w:t>0</w:t>
            </w:r>
          </w:p>
        </w:tc>
        <w:tc>
          <w:tcPr>
            <w:tcW w:w="673" w:type="pct"/>
            <w:noWrap/>
          </w:tcPr>
          <w:p w14:paraId="2BABA23F" w14:textId="77777777" w:rsidR="00061A5A" w:rsidRPr="00484DF6" w:rsidRDefault="00061A5A" w:rsidP="00C80083">
            <w:pPr>
              <w:pStyle w:val="Tabletext"/>
              <w:jc w:val="center"/>
              <w:rPr>
                <w:lang w:val="en-US"/>
              </w:rPr>
            </w:pPr>
            <w:r w:rsidRPr="00484DF6">
              <w:rPr>
                <w:lang w:val="en-US"/>
              </w:rPr>
              <w:t>±100</w:t>
            </w:r>
          </w:p>
        </w:tc>
        <w:tc>
          <w:tcPr>
            <w:tcW w:w="674" w:type="pct"/>
            <w:noWrap/>
          </w:tcPr>
          <w:p w14:paraId="727C22C6" w14:textId="77777777" w:rsidR="00061A5A" w:rsidRPr="00484DF6" w:rsidRDefault="00061A5A" w:rsidP="00C80083">
            <w:pPr>
              <w:pStyle w:val="Tabletext"/>
              <w:jc w:val="center"/>
              <w:rPr>
                <w:lang w:val="en-US"/>
              </w:rPr>
            </w:pPr>
            <w:r w:rsidRPr="00484DF6">
              <w:rPr>
                <w:lang w:val="en-US"/>
              </w:rPr>
              <w:t>±200</w:t>
            </w:r>
          </w:p>
        </w:tc>
      </w:tr>
      <w:tr w:rsidR="00061A5A" w:rsidRPr="00484DF6" w14:paraId="14DD06AA" w14:textId="77777777" w:rsidTr="00C71799">
        <w:trPr>
          <w:jc w:val="center"/>
        </w:trPr>
        <w:tc>
          <w:tcPr>
            <w:tcW w:w="2133" w:type="pct"/>
          </w:tcPr>
          <w:p w14:paraId="3609F3C2" w14:textId="77777777" w:rsidR="00061A5A" w:rsidRPr="00484DF6" w:rsidRDefault="00061A5A" w:rsidP="00C80083">
            <w:pPr>
              <w:pStyle w:val="Tabletext"/>
              <w:rPr>
                <w:lang w:val="en-US"/>
              </w:rPr>
            </w:pPr>
            <w:r w:rsidRPr="00484DF6">
              <w:rPr>
                <w:lang w:val="en-US"/>
              </w:rPr>
              <w:t xml:space="preserve">DRM (4-QAM. </w:t>
            </w:r>
            <w:r w:rsidRPr="00484DF6">
              <w:rPr>
                <w:i/>
                <w:iCs/>
                <w:lang w:val="en-US"/>
              </w:rPr>
              <w:t>R</w:t>
            </w:r>
            <w:r w:rsidRPr="00484DF6">
              <w:rPr>
                <w:lang w:val="en-US"/>
              </w:rPr>
              <w:t> = 1/3) interfered with by FM (stereo)</w:t>
            </w:r>
          </w:p>
        </w:tc>
        <w:tc>
          <w:tcPr>
            <w:tcW w:w="845" w:type="pct"/>
            <w:noWrap/>
          </w:tcPr>
          <w:p w14:paraId="36D91DF6" w14:textId="77777777" w:rsidR="00061A5A" w:rsidRPr="00484DF6" w:rsidRDefault="00061A5A" w:rsidP="00C80083">
            <w:pPr>
              <w:pStyle w:val="Tabletext"/>
              <w:jc w:val="center"/>
              <w:rPr>
                <w:lang w:val="en-US"/>
              </w:rPr>
            </w:pPr>
            <w:r w:rsidRPr="00484DF6">
              <w:rPr>
                <w:i/>
                <w:iCs/>
                <w:lang w:val="en-US"/>
              </w:rPr>
              <w:t>PR</w:t>
            </w:r>
            <w:r w:rsidRPr="00484DF6">
              <w:rPr>
                <w:i/>
                <w:iCs/>
                <w:vertAlign w:val="subscript"/>
                <w:lang w:val="en-US"/>
              </w:rPr>
              <w:t>basic</w:t>
            </w:r>
            <w:r w:rsidRPr="00484DF6">
              <w:rPr>
                <w:lang w:val="en-US"/>
              </w:rPr>
              <w:t xml:space="preserve"> (dB)</w:t>
            </w:r>
          </w:p>
        </w:tc>
        <w:tc>
          <w:tcPr>
            <w:tcW w:w="674" w:type="pct"/>
          </w:tcPr>
          <w:p w14:paraId="425F40F5" w14:textId="77777777" w:rsidR="00061A5A" w:rsidRPr="00484DF6" w:rsidRDefault="00061A5A" w:rsidP="00C80083">
            <w:pPr>
              <w:pStyle w:val="Tabletext"/>
              <w:jc w:val="center"/>
              <w:rPr>
                <w:lang w:val="en-US"/>
              </w:rPr>
            </w:pPr>
            <w:r w:rsidRPr="00484DF6">
              <w:rPr>
                <w:lang w:val="en-US"/>
              </w:rPr>
              <w:t>11</w:t>
            </w:r>
          </w:p>
        </w:tc>
        <w:tc>
          <w:tcPr>
            <w:tcW w:w="673" w:type="pct"/>
          </w:tcPr>
          <w:p w14:paraId="5B4BC1A2" w14:textId="77777777" w:rsidR="00061A5A" w:rsidRPr="00484DF6" w:rsidRDefault="00061A5A" w:rsidP="00C80083">
            <w:pPr>
              <w:pStyle w:val="Tabletext"/>
              <w:jc w:val="center"/>
              <w:rPr>
                <w:lang w:val="en-US"/>
              </w:rPr>
            </w:pPr>
            <w:r w:rsidRPr="00484DF6">
              <w:rPr>
                <w:lang w:val="en-US"/>
              </w:rPr>
              <w:t>−13</w:t>
            </w:r>
          </w:p>
        </w:tc>
        <w:tc>
          <w:tcPr>
            <w:tcW w:w="674" w:type="pct"/>
          </w:tcPr>
          <w:p w14:paraId="04503A66" w14:textId="77777777" w:rsidR="00061A5A" w:rsidRPr="00484DF6" w:rsidRDefault="00061A5A" w:rsidP="00C80083">
            <w:pPr>
              <w:pStyle w:val="Tabletext"/>
              <w:jc w:val="center"/>
              <w:rPr>
                <w:lang w:val="en-US"/>
              </w:rPr>
            </w:pPr>
            <w:r w:rsidRPr="00484DF6">
              <w:rPr>
                <w:lang w:val="en-US"/>
              </w:rPr>
              <w:t>−54</w:t>
            </w:r>
          </w:p>
        </w:tc>
      </w:tr>
      <w:tr w:rsidR="00061A5A" w:rsidRPr="00484DF6" w14:paraId="4262E30D" w14:textId="77777777" w:rsidTr="00C71799">
        <w:trPr>
          <w:jc w:val="center"/>
        </w:trPr>
        <w:tc>
          <w:tcPr>
            <w:tcW w:w="2133" w:type="pct"/>
          </w:tcPr>
          <w:p w14:paraId="7E5576A7" w14:textId="77777777" w:rsidR="00061A5A" w:rsidRPr="00484DF6" w:rsidRDefault="00061A5A" w:rsidP="00C80083">
            <w:pPr>
              <w:pStyle w:val="Tabletext"/>
              <w:rPr>
                <w:lang w:val="en-US"/>
              </w:rPr>
            </w:pPr>
            <w:r w:rsidRPr="00484DF6">
              <w:rPr>
                <w:lang w:val="en-US"/>
              </w:rPr>
              <w:t xml:space="preserve">DRM (16-QAM. </w:t>
            </w:r>
            <w:r w:rsidRPr="00484DF6">
              <w:rPr>
                <w:i/>
                <w:iCs/>
                <w:lang w:val="en-US"/>
              </w:rPr>
              <w:t>R</w:t>
            </w:r>
            <w:r w:rsidRPr="00484DF6">
              <w:rPr>
                <w:lang w:val="en-US"/>
              </w:rPr>
              <w:t> = 1/2) interfered with by FM (stereo)</w:t>
            </w:r>
          </w:p>
        </w:tc>
        <w:tc>
          <w:tcPr>
            <w:tcW w:w="845" w:type="pct"/>
            <w:noWrap/>
          </w:tcPr>
          <w:p w14:paraId="2FB5EF23" w14:textId="77777777" w:rsidR="00061A5A" w:rsidRPr="00484DF6" w:rsidRDefault="00061A5A" w:rsidP="00C80083">
            <w:pPr>
              <w:pStyle w:val="Tabletext"/>
              <w:jc w:val="center"/>
              <w:rPr>
                <w:lang w:val="en-US"/>
              </w:rPr>
            </w:pPr>
            <w:r w:rsidRPr="00484DF6">
              <w:rPr>
                <w:i/>
                <w:iCs/>
                <w:lang w:val="en-US"/>
              </w:rPr>
              <w:t>PR</w:t>
            </w:r>
            <w:r w:rsidRPr="00484DF6">
              <w:rPr>
                <w:i/>
                <w:iCs/>
                <w:vertAlign w:val="subscript"/>
                <w:lang w:val="en-US"/>
              </w:rPr>
              <w:t>basic</w:t>
            </w:r>
            <w:r w:rsidRPr="00484DF6">
              <w:rPr>
                <w:i/>
                <w:iCs/>
                <w:lang w:val="en-US"/>
              </w:rPr>
              <w:t xml:space="preserve"> </w:t>
            </w:r>
            <w:r w:rsidRPr="00484DF6">
              <w:rPr>
                <w:lang w:val="en-US"/>
              </w:rPr>
              <w:t>(dB)</w:t>
            </w:r>
          </w:p>
        </w:tc>
        <w:tc>
          <w:tcPr>
            <w:tcW w:w="674" w:type="pct"/>
          </w:tcPr>
          <w:p w14:paraId="71A3DEF7" w14:textId="77777777" w:rsidR="00061A5A" w:rsidRPr="00484DF6" w:rsidRDefault="00061A5A" w:rsidP="00C80083">
            <w:pPr>
              <w:pStyle w:val="Tabletext"/>
              <w:jc w:val="center"/>
              <w:rPr>
                <w:lang w:val="en-US"/>
              </w:rPr>
            </w:pPr>
            <w:r w:rsidRPr="00484DF6">
              <w:rPr>
                <w:lang w:val="en-US"/>
              </w:rPr>
              <w:t>18</w:t>
            </w:r>
          </w:p>
        </w:tc>
        <w:tc>
          <w:tcPr>
            <w:tcW w:w="673" w:type="pct"/>
          </w:tcPr>
          <w:p w14:paraId="36AD8DFC" w14:textId="77777777" w:rsidR="00061A5A" w:rsidRPr="00484DF6" w:rsidRDefault="00061A5A" w:rsidP="00C80083">
            <w:pPr>
              <w:pStyle w:val="Tabletext"/>
              <w:jc w:val="center"/>
              <w:rPr>
                <w:lang w:val="en-US"/>
              </w:rPr>
            </w:pPr>
            <w:r w:rsidRPr="00484DF6">
              <w:rPr>
                <w:lang w:val="en-US"/>
              </w:rPr>
              <w:t>−9</w:t>
            </w:r>
          </w:p>
        </w:tc>
        <w:tc>
          <w:tcPr>
            <w:tcW w:w="674" w:type="pct"/>
          </w:tcPr>
          <w:p w14:paraId="3B2CD7E3" w14:textId="77777777" w:rsidR="00061A5A" w:rsidRPr="00484DF6" w:rsidRDefault="00061A5A" w:rsidP="00C80083">
            <w:pPr>
              <w:pStyle w:val="Tabletext"/>
              <w:jc w:val="center"/>
              <w:rPr>
                <w:lang w:val="en-US"/>
              </w:rPr>
            </w:pPr>
            <w:r w:rsidRPr="00484DF6">
              <w:rPr>
                <w:lang w:val="en-US"/>
              </w:rPr>
              <w:t>−49</w:t>
            </w:r>
          </w:p>
        </w:tc>
      </w:tr>
    </w:tbl>
    <w:p w14:paraId="66AD3D6A" w14:textId="77777777" w:rsidR="00061A5A" w:rsidRPr="00245D4B" w:rsidRDefault="00061A5A" w:rsidP="00061A5A">
      <w:pPr>
        <w:pStyle w:val="Tablefin"/>
      </w:pPr>
      <w:bookmarkStart w:id="720" w:name="_Ref270669396"/>
      <w:bookmarkStart w:id="721" w:name="_Ref275943603"/>
    </w:p>
    <w:p w14:paraId="1F1A0797" w14:textId="77777777" w:rsidR="00061A5A" w:rsidRPr="00245D4B" w:rsidRDefault="00061A5A" w:rsidP="00061A5A">
      <w:pPr>
        <w:pStyle w:val="TableNo"/>
        <w:rPr>
          <w:lang w:val="en-US"/>
        </w:rPr>
      </w:pPr>
      <w:r w:rsidRPr="00245D4B">
        <w:rPr>
          <w:lang w:val="en-US"/>
        </w:rPr>
        <w:t>TABLE 4</w:t>
      </w:r>
      <w:bookmarkEnd w:id="720"/>
      <w:bookmarkEnd w:id="721"/>
      <w:r>
        <w:rPr>
          <w:lang w:val="en-US"/>
        </w:rPr>
        <w:t>6</w:t>
      </w:r>
    </w:p>
    <w:p w14:paraId="44A1FDE7" w14:textId="77777777" w:rsidR="00061A5A" w:rsidRPr="00245D4B" w:rsidRDefault="00061A5A" w:rsidP="00061A5A">
      <w:pPr>
        <w:pStyle w:val="Tabletitle"/>
        <w:rPr>
          <w:lang w:val="en-US"/>
        </w:rPr>
      </w:pPr>
      <w:r w:rsidRPr="00245D4B">
        <w:rPr>
          <w:lang w:val="en-US"/>
        </w:rPr>
        <w:t xml:space="preserve">Combined location correction </w:t>
      </w:r>
      <w:r w:rsidRPr="00245D4B">
        <w:rPr>
          <w:rFonts w:ascii="TimesNewRoman,Italic" w:hAnsi="TimesNewRoman,Italic" w:cs="TimesNewRoman,Italic"/>
          <w:bCs/>
          <w:i/>
          <w:iCs/>
          <w:lang w:val="en-US"/>
        </w:rPr>
        <w:t>CF</w:t>
      </w:r>
      <w:r w:rsidRPr="00245D4B">
        <w:rPr>
          <w:lang w:val="en-US"/>
        </w:rPr>
        <w:t xml:space="preserve"> factor for DRM interfered with by FM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29"/>
        <w:gridCol w:w="1614"/>
        <w:gridCol w:w="1299"/>
        <w:gridCol w:w="1294"/>
        <w:gridCol w:w="1303"/>
      </w:tblGrid>
      <w:tr w:rsidR="00061A5A" w:rsidRPr="0088334B" w14:paraId="0AFAC49A" w14:textId="77777777" w:rsidTr="00C80083">
        <w:trPr>
          <w:jc w:val="center"/>
        </w:trPr>
        <w:tc>
          <w:tcPr>
            <w:tcW w:w="2979" w:type="pct"/>
            <w:gridSpan w:val="2"/>
          </w:tcPr>
          <w:p w14:paraId="15965CCA" w14:textId="77777777" w:rsidR="00061A5A" w:rsidRPr="0088334B" w:rsidRDefault="00061A5A" w:rsidP="00C80083">
            <w:pPr>
              <w:pStyle w:val="Tabletext"/>
              <w:rPr>
                <w:szCs w:val="22"/>
                <w:lang w:val="en-US"/>
              </w:rPr>
            </w:pPr>
            <w:r w:rsidRPr="0088334B">
              <w:rPr>
                <w:szCs w:val="22"/>
                <w:lang w:val="en-US"/>
              </w:rPr>
              <w:t xml:space="preserve">Location probability </w:t>
            </w:r>
            <w:r w:rsidRPr="0088334B">
              <w:rPr>
                <w:i/>
                <w:iCs/>
                <w:szCs w:val="22"/>
                <w:lang w:val="en-US"/>
              </w:rPr>
              <w:t xml:space="preserve">p </w:t>
            </w:r>
            <w:r w:rsidRPr="0088334B">
              <w:rPr>
                <w:szCs w:val="22"/>
                <w:lang w:val="en-US"/>
              </w:rPr>
              <w:t>(%)</w:t>
            </w:r>
          </w:p>
        </w:tc>
        <w:tc>
          <w:tcPr>
            <w:tcW w:w="674" w:type="pct"/>
            <w:noWrap/>
          </w:tcPr>
          <w:p w14:paraId="44726B01" w14:textId="77777777" w:rsidR="00061A5A" w:rsidRPr="0088334B" w:rsidRDefault="00061A5A" w:rsidP="00C80083">
            <w:pPr>
              <w:pStyle w:val="Tabletext"/>
              <w:jc w:val="center"/>
              <w:rPr>
                <w:szCs w:val="22"/>
                <w:lang w:val="en-US"/>
              </w:rPr>
            </w:pPr>
            <w:r w:rsidRPr="0088334B">
              <w:rPr>
                <w:szCs w:val="22"/>
                <w:lang w:val="en-US"/>
              </w:rPr>
              <w:t>70</w:t>
            </w:r>
          </w:p>
        </w:tc>
        <w:tc>
          <w:tcPr>
            <w:tcW w:w="671" w:type="pct"/>
            <w:noWrap/>
          </w:tcPr>
          <w:p w14:paraId="747FD2FC" w14:textId="77777777" w:rsidR="00061A5A" w:rsidRPr="0088334B" w:rsidRDefault="00061A5A" w:rsidP="00C80083">
            <w:pPr>
              <w:pStyle w:val="Tabletext"/>
              <w:jc w:val="center"/>
              <w:rPr>
                <w:szCs w:val="22"/>
                <w:lang w:val="en-US"/>
              </w:rPr>
            </w:pPr>
            <w:r w:rsidRPr="0088334B">
              <w:rPr>
                <w:szCs w:val="22"/>
                <w:lang w:val="en-US"/>
              </w:rPr>
              <w:t>95</w:t>
            </w:r>
          </w:p>
        </w:tc>
        <w:tc>
          <w:tcPr>
            <w:tcW w:w="676" w:type="pct"/>
            <w:noWrap/>
          </w:tcPr>
          <w:p w14:paraId="66CE14A4" w14:textId="77777777" w:rsidR="00061A5A" w:rsidRPr="0088334B" w:rsidRDefault="00061A5A" w:rsidP="00C80083">
            <w:pPr>
              <w:pStyle w:val="Tabletext"/>
              <w:jc w:val="center"/>
              <w:rPr>
                <w:szCs w:val="22"/>
                <w:lang w:val="en-US"/>
              </w:rPr>
            </w:pPr>
            <w:r w:rsidRPr="0088334B">
              <w:rPr>
                <w:szCs w:val="22"/>
                <w:lang w:val="en-US"/>
              </w:rPr>
              <w:t>99</w:t>
            </w:r>
          </w:p>
        </w:tc>
      </w:tr>
      <w:tr w:rsidR="00061A5A" w:rsidRPr="0088334B" w14:paraId="73CF531B" w14:textId="77777777" w:rsidTr="00C80083">
        <w:trPr>
          <w:jc w:val="center"/>
        </w:trPr>
        <w:tc>
          <w:tcPr>
            <w:tcW w:w="2142" w:type="pct"/>
          </w:tcPr>
          <w:p w14:paraId="5155066F" w14:textId="77777777" w:rsidR="00061A5A" w:rsidRPr="00E26934" w:rsidRDefault="00061A5A" w:rsidP="00C80083">
            <w:pPr>
              <w:pStyle w:val="Tabletext"/>
              <w:rPr>
                <w:szCs w:val="22"/>
                <w:lang w:val="en-US"/>
              </w:rPr>
            </w:pPr>
            <w:r w:rsidRPr="00E26934">
              <w:rPr>
                <w:szCs w:val="22"/>
                <w:lang w:val="en-US"/>
              </w:rPr>
              <w:t>Combined location correction factor in urban and suburban area for fixed and portable reception</w:t>
            </w:r>
          </w:p>
        </w:tc>
        <w:tc>
          <w:tcPr>
            <w:tcW w:w="837" w:type="pct"/>
            <w:noWrap/>
          </w:tcPr>
          <w:p w14:paraId="45E4BCE5" w14:textId="77777777" w:rsidR="00061A5A" w:rsidRPr="0088334B" w:rsidRDefault="00061A5A" w:rsidP="00C80083">
            <w:pPr>
              <w:pStyle w:val="Tabletext"/>
              <w:jc w:val="center"/>
              <w:rPr>
                <w:szCs w:val="22"/>
                <w:lang w:val="en-US"/>
              </w:rPr>
            </w:pPr>
            <w:r w:rsidRPr="0088334B">
              <w:rPr>
                <w:rFonts w:ascii="TimesNewRoman,Italic" w:hAnsi="TimesNewRoman,Italic" w:cs="TimesNewRoman,Italic"/>
                <w:i/>
                <w:iCs/>
                <w:szCs w:val="22"/>
                <w:lang w:val="en-US"/>
              </w:rPr>
              <w:t xml:space="preserve">CF </w:t>
            </w:r>
            <w:r w:rsidRPr="0088334B">
              <w:rPr>
                <w:rFonts w:ascii="TimesNewRoman,Italic" w:hAnsi="TimesNewRoman,Italic" w:cs="TimesNewRoman,Italic"/>
                <w:szCs w:val="22"/>
                <w:lang w:val="en-US"/>
              </w:rPr>
              <w:t>(</w:t>
            </w:r>
            <w:r w:rsidRPr="0088334B">
              <w:rPr>
                <w:szCs w:val="22"/>
                <w:lang w:val="en-US"/>
              </w:rPr>
              <w:t>dB)</w:t>
            </w:r>
          </w:p>
        </w:tc>
        <w:tc>
          <w:tcPr>
            <w:tcW w:w="674" w:type="pct"/>
          </w:tcPr>
          <w:p w14:paraId="732F7E98" w14:textId="77777777" w:rsidR="00061A5A" w:rsidRPr="0088334B" w:rsidRDefault="00061A5A" w:rsidP="00C80083">
            <w:pPr>
              <w:pStyle w:val="Tabletext"/>
              <w:jc w:val="center"/>
              <w:rPr>
                <w:szCs w:val="22"/>
                <w:lang w:val="en-US"/>
              </w:rPr>
            </w:pPr>
            <w:r w:rsidRPr="0088334B">
              <w:rPr>
                <w:szCs w:val="22"/>
                <w:lang w:val="en-US"/>
              </w:rPr>
              <w:t>4.79</w:t>
            </w:r>
          </w:p>
        </w:tc>
        <w:tc>
          <w:tcPr>
            <w:tcW w:w="671" w:type="pct"/>
          </w:tcPr>
          <w:p w14:paraId="00189285" w14:textId="77777777" w:rsidR="00061A5A" w:rsidRPr="0088334B" w:rsidRDefault="00061A5A" w:rsidP="00C80083">
            <w:pPr>
              <w:pStyle w:val="Tabletext"/>
              <w:jc w:val="center"/>
              <w:rPr>
                <w:szCs w:val="22"/>
                <w:lang w:val="en-US"/>
              </w:rPr>
            </w:pPr>
            <w:r w:rsidRPr="0088334B">
              <w:rPr>
                <w:szCs w:val="22"/>
                <w:lang w:val="en-US"/>
              </w:rPr>
              <w:t>15.02</w:t>
            </w:r>
          </w:p>
        </w:tc>
        <w:tc>
          <w:tcPr>
            <w:tcW w:w="676" w:type="pct"/>
          </w:tcPr>
          <w:p w14:paraId="49B9B130" w14:textId="77777777" w:rsidR="00061A5A" w:rsidRPr="0088334B" w:rsidRDefault="00061A5A" w:rsidP="00C80083">
            <w:pPr>
              <w:pStyle w:val="Tabletext"/>
              <w:jc w:val="center"/>
              <w:rPr>
                <w:szCs w:val="22"/>
                <w:lang w:val="en-US"/>
              </w:rPr>
            </w:pPr>
            <w:r w:rsidRPr="0088334B">
              <w:rPr>
                <w:szCs w:val="22"/>
                <w:lang w:val="en-US"/>
              </w:rPr>
              <w:t>21.24</w:t>
            </w:r>
          </w:p>
        </w:tc>
      </w:tr>
      <w:tr w:rsidR="00061A5A" w:rsidRPr="0088334B" w14:paraId="39B84511" w14:textId="77777777" w:rsidTr="00C80083">
        <w:trPr>
          <w:jc w:val="center"/>
        </w:trPr>
        <w:tc>
          <w:tcPr>
            <w:tcW w:w="2142" w:type="pct"/>
          </w:tcPr>
          <w:p w14:paraId="73B42406" w14:textId="77777777" w:rsidR="00061A5A" w:rsidRPr="00E26934" w:rsidRDefault="00061A5A" w:rsidP="00C80083">
            <w:pPr>
              <w:pStyle w:val="Tabletext"/>
              <w:rPr>
                <w:szCs w:val="22"/>
                <w:lang w:val="en-US"/>
              </w:rPr>
            </w:pPr>
            <w:r w:rsidRPr="00E26934">
              <w:rPr>
                <w:szCs w:val="22"/>
                <w:lang w:val="en-US"/>
              </w:rPr>
              <w:t>Combined location correction factor in rural area for mobile reception</w:t>
            </w:r>
          </w:p>
        </w:tc>
        <w:tc>
          <w:tcPr>
            <w:tcW w:w="837" w:type="pct"/>
            <w:noWrap/>
          </w:tcPr>
          <w:p w14:paraId="60D6E5B3" w14:textId="77777777" w:rsidR="00061A5A" w:rsidRPr="0088334B" w:rsidRDefault="00061A5A" w:rsidP="00C80083">
            <w:pPr>
              <w:pStyle w:val="Tabletext"/>
              <w:jc w:val="center"/>
              <w:rPr>
                <w:szCs w:val="22"/>
                <w:lang w:val="en-US"/>
              </w:rPr>
            </w:pPr>
            <w:r w:rsidRPr="0088334B">
              <w:rPr>
                <w:rFonts w:ascii="TimesNewRoman,Italic" w:hAnsi="TimesNewRoman,Italic" w:cs="TimesNewRoman,Italic"/>
                <w:i/>
                <w:iCs/>
                <w:szCs w:val="22"/>
                <w:lang w:val="en-US"/>
              </w:rPr>
              <w:t>CF</w:t>
            </w:r>
            <w:r w:rsidRPr="0088334B">
              <w:rPr>
                <w:rFonts w:ascii="TimesNewRoman,Italic" w:hAnsi="TimesNewRoman,Italic" w:cs="TimesNewRoman,Italic"/>
                <w:szCs w:val="22"/>
                <w:lang w:val="en-US"/>
              </w:rPr>
              <w:t xml:space="preserve"> (</w:t>
            </w:r>
            <w:r w:rsidRPr="0088334B">
              <w:rPr>
                <w:szCs w:val="22"/>
                <w:lang w:val="en-US"/>
              </w:rPr>
              <w:t>dB)</w:t>
            </w:r>
          </w:p>
        </w:tc>
        <w:tc>
          <w:tcPr>
            <w:tcW w:w="674" w:type="pct"/>
          </w:tcPr>
          <w:p w14:paraId="2F36F70B" w14:textId="77777777" w:rsidR="00061A5A" w:rsidRPr="0088334B" w:rsidRDefault="00061A5A" w:rsidP="00C80083">
            <w:pPr>
              <w:pStyle w:val="Tabletext"/>
              <w:jc w:val="center"/>
              <w:rPr>
                <w:szCs w:val="22"/>
                <w:lang w:val="en-US"/>
              </w:rPr>
            </w:pPr>
            <w:r w:rsidRPr="0088334B">
              <w:rPr>
                <w:szCs w:val="22"/>
                <w:lang w:val="en-US"/>
              </w:rPr>
              <w:t>4.65</w:t>
            </w:r>
          </w:p>
        </w:tc>
        <w:tc>
          <w:tcPr>
            <w:tcW w:w="671" w:type="pct"/>
          </w:tcPr>
          <w:p w14:paraId="6AB033DD" w14:textId="77777777" w:rsidR="00061A5A" w:rsidRPr="0088334B" w:rsidRDefault="00061A5A" w:rsidP="00C80083">
            <w:pPr>
              <w:pStyle w:val="Tabletext"/>
              <w:jc w:val="center"/>
              <w:rPr>
                <w:szCs w:val="22"/>
                <w:lang w:val="en-US"/>
              </w:rPr>
            </w:pPr>
            <w:r w:rsidRPr="0088334B">
              <w:rPr>
                <w:szCs w:val="22"/>
                <w:lang w:val="en-US"/>
              </w:rPr>
              <w:t>14.57</w:t>
            </w:r>
          </w:p>
        </w:tc>
        <w:tc>
          <w:tcPr>
            <w:tcW w:w="676" w:type="pct"/>
          </w:tcPr>
          <w:p w14:paraId="04C2A172" w14:textId="77777777" w:rsidR="00061A5A" w:rsidRPr="0088334B" w:rsidRDefault="00061A5A" w:rsidP="00C80083">
            <w:pPr>
              <w:pStyle w:val="Tabletext"/>
              <w:jc w:val="center"/>
              <w:rPr>
                <w:szCs w:val="22"/>
                <w:lang w:val="en-US"/>
              </w:rPr>
            </w:pPr>
            <w:r w:rsidRPr="0088334B">
              <w:rPr>
                <w:szCs w:val="22"/>
                <w:lang w:val="en-US"/>
              </w:rPr>
              <w:t>20.61</w:t>
            </w:r>
          </w:p>
        </w:tc>
      </w:tr>
    </w:tbl>
    <w:p w14:paraId="6D3E6EEC" w14:textId="77777777" w:rsidR="00061A5A" w:rsidRPr="00245D4B" w:rsidRDefault="00061A5A" w:rsidP="00061A5A">
      <w:pPr>
        <w:pStyle w:val="Tablefin"/>
      </w:pPr>
      <w:bookmarkStart w:id="722" w:name="_Ref275943607"/>
    </w:p>
    <w:p w14:paraId="0F323418" w14:textId="77777777" w:rsidR="00061A5A" w:rsidRPr="00245D4B" w:rsidRDefault="00061A5A" w:rsidP="00061A5A">
      <w:pPr>
        <w:pStyle w:val="TableNo"/>
        <w:rPr>
          <w:lang w:val="en-US"/>
        </w:rPr>
      </w:pPr>
      <w:r w:rsidRPr="00245D4B">
        <w:rPr>
          <w:lang w:val="en-US"/>
        </w:rPr>
        <w:t>TABLE 4</w:t>
      </w:r>
      <w:bookmarkEnd w:id="722"/>
      <w:r>
        <w:rPr>
          <w:lang w:val="en-US"/>
        </w:rPr>
        <w:t>7</w:t>
      </w:r>
    </w:p>
    <w:p w14:paraId="140546FA" w14:textId="77777777" w:rsidR="00061A5A" w:rsidRPr="00245D4B" w:rsidRDefault="00061A5A" w:rsidP="00061A5A">
      <w:pPr>
        <w:pStyle w:val="Tabletitle"/>
        <w:rPr>
          <w:lang w:val="en-US"/>
        </w:rPr>
      </w:pPr>
      <w:r w:rsidRPr="00245D4B">
        <w:rPr>
          <w:lang w:val="en-US"/>
        </w:rPr>
        <w:t xml:space="preserve">Corresponding protection ratios </w:t>
      </w:r>
      <w:r w:rsidRPr="00245D4B">
        <w:rPr>
          <w:i/>
          <w:lang w:val="en-US"/>
        </w:rPr>
        <w:t>PR</w:t>
      </w:r>
      <w:r w:rsidRPr="00245D4B">
        <w:rPr>
          <w:lang w:val="en-US"/>
        </w:rPr>
        <w:t>(</w:t>
      </w:r>
      <w:r w:rsidRPr="00245D4B">
        <w:rPr>
          <w:i/>
          <w:iCs/>
          <w:lang w:val="en-US"/>
        </w:rPr>
        <w:t>p</w:t>
      </w:r>
      <w:r w:rsidRPr="00245D4B">
        <w:rPr>
          <w:lang w:val="en-US"/>
        </w:rPr>
        <w:t xml:space="preserve">) to reception modes </w:t>
      </w:r>
      <w:r w:rsidRPr="00245D4B">
        <w:rPr>
          <w:lang w:val="en-US"/>
        </w:rPr>
        <w:br/>
        <w:t xml:space="preserve">for DRM (4-QAM. </w:t>
      </w:r>
      <w:r w:rsidRPr="00245D4B">
        <w:rPr>
          <w:i/>
          <w:lang w:val="en-US"/>
        </w:rPr>
        <w:t>R</w:t>
      </w:r>
      <w:r w:rsidRPr="00245D4B">
        <w:rPr>
          <w:lang w:val="en-US"/>
        </w:rPr>
        <w:t> = 1/3) interfered with by FM stereo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8"/>
        <w:gridCol w:w="1656"/>
        <w:gridCol w:w="1357"/>
        <w:gridCol w:w="1203"/>
        <w:gridCol w:w="1355"/>
      </w:tblGrid>
      <w:tr w:rsidR="00061A5A" w:rsidRPr="00484DF6" w14:paraId="22F9BEDB" w14:textId="77777777" w:rsidTr="00C80083">
        <w:trPr>
          <w:jc w:val="center"/>
        </w:trPr>
        <w:tc>
          <w:tcPr>
            <w:tcW w:w="2969" w:type="pct"/>
            <w:gridSpan w:val="2"/>
          </w:tcPr>
          <w:p w14:paraId="29809886" w14:textId="77777777" w:rsidR="00061A5A" w:rsidRPr="0088334B" w:rsidRDefault="00061A5A" w:rsidP="00C80083">
            <w:pPr>
              <w:pStyle w:val="Tabletext"/>
              <w:rPr>
                <w:szCs w:val="22"/>
                <w:lang w:val="en-US"/>
              </w:rPr>
            </w:pPr>
            <w:r w:rsidRPr="0088334B">
              <w:rPr>
                <w:szCs w:val="22"/>
                <w:lang w:val="en-US"/>
              </w:rPr>
              <w:t>Frequency offset (kHz)</w:t>
            </w:r>
          </w:p>
        </w:tc>
        <w:tc>
          <w:tcPr>
            <w:tcW w:w="704" w:type="pct"/>
            <w:noWrap/>
          </w:tcPr>
          <w:p w14:paraId="45680CE5" w14:textId="77777777" w:rsidR="00061A5A" w:rsidRPr="0088334B" w:rsidRDefault="00061A5A" w:rsidP="00C80083">
            <w:pPr>
              <w:pStyle w:val="Tabletext"/>
              <w:jc w:val="center"/>
              <w:rPr>
                <w:szCs w:val="22"/>
                <w:lang w:val="en-US"/>
              </w:rPr>
            </w:pPr>
            <w:r w:rsidRPr="0088334B">
              <w:rPr>
                <w:szCs w:val="22"/>
                <w:lang w:val="en-US"/>
              </w:rPr>
              <w:t>0</w:t>
            </w:r>
          </w:p>
        </w:tc>
        <w:tc>
          <w:tcPr>
            <w:tcW w:w="624" w:type="pct"/>
            <w:noWrap/>
          </w:tcPr>
          <w:p w14:paraId="43C37A38" w14:textId="77777777" w:rsidR="00061A5A" w:rsidRPr="0088334B" w:rsidRDefault="00061A5A" w:rsidP="00C80083">
            <w:pPr>
              <w:pStyle w:val="Tabletext"/>
              <w:jc w:val="center"/>
              <w:rPr>
                <w:szCs w:val="22"/>
                <w:lang w:val="en-US"/>
              </w:rPr>
            </w:pPr>
            <w:r w:rsidRPr="0088334B">
              <w:rPr>
                <w:szCs w:val="22"/>
                <w:lang w:val="en-US"/>
              </w:rPr>
              <w:t>±100</w:t>
            </w:r>
          </w:p>
        </w:tc>
        <w:tc>
          <w:tcPr>
            <w:tcW w:w="703" w:type="pct"/>
            <w:noWrap/>
          </w:tcPr>
          <w:p w14:paraId="3D3485B1" w14:textId="77777777" w:rsidR="00061A5A" w:rsidRPr="0088334B" w:rsidRDefault="00061A5A" w:rsidP="00C80083">
            <w:pPr>
              <w:pStyle w:val="Tabletext"/>
              <w:jc w:val="center"/>
              <w:rPr>
                <w:szCs w:val="22"/>
                <w:lang w:val="en-US"/>
              </w:rPr>
            </w:pPr>
            <w:r w:rsidRPr="0088334B">
              <w:rPr>
                <w:szCs w:val="22"/>
                <w:lang w:val="en-US"/>
              </w:rPr>
              <w:t>±200</w:t>
            </w:r>
          </w:p>
        </w:tc>
      </w:tr>
      <w:tr w:rsidR="00061A5A" w:rsidRPr="00484DF6" w14:paraId="29ABF11A" w14:textId="77777777" w:rsidTr="00C80083">
        <w:trPr>
          <w:jc w:val="center"/>
        </w:trPr>
        <w:tc>
          <w:tcPr>
            <w:tcW w:w="2110" w:type="pct"/>
          </w:tcPr>
          <w:p w14:paraId="621B8C15" w14:textId="77777777" w:rsidR="00061A5A" w:rsidRPr="0088334B" w:rsidRDefault="00061A5A" w:rsidP="00C80083">
            <w:pPr>
              <w:pStyle w:val="Tabletext"/>
              <w:rPr>
                <w:szCs w:val="22"/>
                <w:lang w:val="en-US"/>
              </w:rPr>
            </w:pPr>
            <w:r w:rsidRPr="0088334B">
              <w:rPr>
                <w:szCs w:val="22"/>
                <w:lang w:val="en-US"/>
              </w:rPr>
              <w:t>Fixed reception (FX)</w:t>
            </w:r>
          </w:p>
        </w:tc>
        <w:tc>
          <w:tcPr>
            <w:tcW w:w="859" w:type="pct"/>
            <w:noWrap/>
          </w:tcPr>
          <w:p w14:paraId="55D9E821" w14:textId="77777777" w:rsidR="00061A5A" w:rsidRPr="0088334B" w:rsidRDefault="00061A5A" w:rsidP="00C80083">
            <w:pPr>
              <w:pStyle w:val="Tabletext"/>
              <w:jc w:val="center"/>
              <w:rPr>
                <w:szCs w:val="22"/>
                <w:lang w:val="en-US"/>
              </w:rPr>
            </w:pPr>
            <w:r w:rsidRPr="0088334B">
              <w:rPr>
                <w:i/>
                <w:iCs/>
                <w:szCs w:val="22"/>
                <w:lang w:val="en-US"/>
              </w:rPr>
              <w:t>PR</w:t>
            </w:r>
            <w:r w:rsidRPr="0088334B">
              <w:rPr>
                <w:szCs w:val="22"/>
                <w:lang w:val="en-US"/>
              </w:rPr>
              <w:t>(</w:t>
            </w:r>
            <w:r w:rsidRPr="0088334B">
              <w:rPr>
                <w:i/>
                <w:iCs/>
                <w:szCs w:val="22"/>
                <w:lang w:val="en-US"/>
              </w:rPr>
              <w:t>p</w:t>
            </w:r>
            <w:r w:rsidRPr="0088334B">
              <w:rPr>
                <w:szCs w:val="22"/>
                <w:lang w:val="en-US"/>
              </w:rPr>
              <w:t>) (dB)</w:t>
            </w:r>
          </w:p>
        </w:tc>
        <w:tc>
          <w:tcPr>
            <w:tcW w:w="704" w:type="pct"/>
          </w:tcPr>
          <w:p w14:paraId="23AB2669" w14:textId="77777777" w:rsidR="00061A5A" w:rsidRPr="0088334B" w:rsidRDefault="00061A5A" w:rsidP="00C80083">
            <w:pPr>
              <w:pStyle w:val="Tabletext"/>
              <w:jc w:val="center"/>
              <w:rPr>
                <w:szCs w:val="22"/>
                <w:lang w:val="en-US"/>
              </w:rPr>
            </w:pPr>
            <w:r w:rsidRPr="0088334B">
              <w:rPr>
                <w:szCs w:val="22"/>
                <w:lang w:val="en-US"/>
              </w:rPr>
              <w:t>15.79</w:t>
            </w:r>
          </w:p>
        </w:tc>
        <w:tc>
          <w:tcPr>
            <w:tcW w:w="624" w:type="pct"/>
          </w:tcPr>
          <w:p w14:paraId="77ED5D9D" w14:textId="77777777" w:rsidR="00061A5A" w:rsidRPr="0088334B" w:rsidRDefault="00061A5A" w:rsidP="00C80083">
            <w:pPr>
              <w:pStyle w:val="Tabletext"/>
              <w:jc w:val="center"/>
              <w:rPr>
                <w:szCs w:val="22"/>
                <w:lang w:val="en-US"/>
              </w:rPr>
            </w:pPr>
            <w:r w:rsidRPr="0088334B">
              <w:rPr>
                <w:szCs w:val="22"/>
                <w:lang w:val="en-US"/>
              </w:rPr>
              <w:t>−8.21</w:t>
            </w:r>
          </w:p>
        </w:tc>
        <w:tc>
          <w:tcPr>
            <w:tcW w:w="703" w:type="pct"/>
          </w:tcPr>
          <w:p w14:paraId="682D3736" w14:textId="77777777" w:rsidR="00061A5A" w:rsidRPr="0088334B" w:rsidRDefault="00061A5A" w:rsidP="00C80083">
            <w:pPr>
              <w:pStyle w:val="Tabletext"/>
              <w:jc w:val="center"/>
              <w:rPr>
                <w:szCs w:val="22"/>
                <w:lang w:val="en-US"/>
              </w:rPr>
            </w:pPr>
            <w:r w:rsidRPr="0088334B">
              <w:rPr>
                <w:szCs w:val="22"/>
                <w:lang w:val="en-US"/>
              </w:rPr>
              <w:t>−49.21</w:t>
            </w:r>
          </w:p>
        </w:tc>
      </w:tr>
      <w:tr w:rsidR="00061A5A" w:rsidRPr="00484DF6" w14:paraId="518BB93F" w14:textId="77777777" w:rsidTr="00C80083">
        <w:trPr>
          <w:jc w:val="center"/>
        </w:trPr>
        <w:tc>
          <w:tcPr>
            <w:tcW w:w="2110" w:type="pct"/>
          </w:tcPr>
          <w:p w14:paraId="444D4E28" w14:textId="77777777" w:rsidR="00061A5A" w:rsidRPr="0088334B" w:rsidRDefault="00061A5A" w:rsidP="00C80083">
            <w:pPr>
              <w:pStyle w:val="Tabletext"/>
              <w:rPr>
                <w:szCs w:val="22"/>
                <w:lang w:val="en-US"/>
              </w:rPr>
            </w:pPr>
            <w:r w:rsidRPr="0088334B">
              <w:rPr>
                <w:szCs w:val="22"/>
                <w:lang w:val="en-US"/>
              </w:rPr>
              <w:t>Portable reception (PO, PI, PO-H, PI-H)</w:t>
            </w:r>
          </w:p>
        </w:tc>
        <w:tc>
          <w:tcPr>
            <w:tcW w:w="859" w:type="pct"/>
            <w:noWrap/>
          </w:tcPr>
          <w:p w14:paraId="64BC3AF5" w14:textId="77777777" w:rsidR="00061A5A" w:rsidRPr="0088334B" w:rsidRDefault="00061A5A" w:rsidP="00C80083">
            <w:pPr>
              <w:pStyle w:val="Tabletext"/>
              <w:jc w:val="center"/>
              <w:rPr>
                <w:szCs w:val="22"/>
                <w:lang w:val="en-US"/>
              </w:rPr>
            </w:pPr>
            <w:r w:rsidRPr="0088334B">
              <w:rPr>
                <w:i/>
                <w:iCs/>
                <w:szCs w:val="22"/>
                <w:lang w:val="en-US"/>
              </w:rPr>
              <w:t>PR</w:t>
            </w:r>
            <w:r w:rsidRPr="0088334B">
              <w:rPr>
                <w:szCs w:val="22"/>
                <w:lang w:val="en-US"/>
              </w:rPr>
              <w:t>(</w:t>
            </w:r>
            <w:r w:rsidRPr="0088334B">
              <w:rPr>
                <w:i/>
                <w:iCs/>
                <w:szCs w:val="22"/>
                <w:lang w:val="en-US"/>
              </w:rPr>
              <w:t>p</w:t>
            </w:r>
            <w:r w:rsidRPr="0088334B">
              <w:rPr>
                <w:szCs w:val="22"/>
                <w:lang w:val="en-US"/>
              </w:rPr>
              <w:t>) (dB)</w:t>
            </w:r>
          </w:p>
        </w:tc>
        <w:tc>
          <w:tcPr>
            <w:tcW w:w="704" w:type="pct"/>
          </w:tcPr>
          <w:p w14:paraId="242EAE75" w14:textId="77777777" w:rsidR="00061A5A" w:rsidRPr="0088334B" w:rsidRDefault="00061A5A" w:rsidP="00C80083">
            <w:pPr>
              <w:pStyle w:val="Tabletext"/>
              <w:jc w:val="center"/>
              <w:rPr>
                <w:szCs w:val="22"/>
                <w:lang w:val="en-US"/>
              </w:rPr>
            </w:pPr>
            <w:r w:rsidRPr="0088334B">
              <w:rPr>
                <w:szCs w:val="22"/>
                <w:lang w:val="en-US"/>
              </w:rPr>
              <w:t>26.02</w:t>
            </w:r>
          </w:p>
        </w:tc>
        <w:tc>
          <w:tcPr>
            <w:tcW w:w="624" w:type="pct"/>
          </w:tcPr>
          <w:p w14:paraId="2DE79619" w14:textId="77777777" w:rsidR="00061A5A" w:rsidRPr="0088334B" w:rsidRDefault="00061A5A" w:rsidP="00C80083">
            <w:pPr>
              <w:pStyle w:val="Tabletext"/>
              <w:jc w:val="center"/>
              <w:rPr>
                <w:szCs w:val="22"/>
                <w:lang w:val="en-US"/>
              </w:rPr>
            </w:pPr>
            <w:r w:rsidRPr="0088334B">
              <w:rPr>
                <w:szCs w:val="22"/>
                <w:lang w:val="en-US"/>
              </w:rPr>
              <w:t>2.02</w:t>
            </w:r>
          </w:p>
        </w:tc>
        <w:tc>
          <w:tcPr>
            <w:tcW w:w="703" w:type="pct"/>
          </w:tcPr>
          <w:p w14:paraId="2875FD86" w14:textId="77777777" w:rsidR="00061A5A" w:rsidRPr="0088334B" w:rsidRDefault="00061A5A" w:rsidP="00C80083">
            <w:pPr>
              <w:pStyle w:val="Tabletext"/>
              <w:jc w:val="center"/>
              <w:rPr>
                <w:szCs w:val="22"/>
                <w:lang w:val="en-US"/>
              </w:rPr>
            </w:pPr>
            <w:r w:rsidRPr="0088334B">
              <w:rPr>
                <w:szCs w:val="22"/>
                <w:lang w:val="en-US"/>
              </w:rPr>
              <w:t>−38.98</w:t>
            </w:r>
          </w:p>
        </w:tc>
      </w:tr>
      <w:tr w:rsidR="00061A5A" w:rsidRPr="00484DF6" w14:paraId="6A839FED" w14:textId="77777777" w:rsidTr="00C80083">
        <w:trPr>
          <w:jc w:val="center"/>
        </w:trPr>
        <w:tc>
          <w:tcPr>
            <w:tcW w:w="2110" w:type="pct"/>
          </w:tcPr>
          <w:p w14:paraId="784E8F3C" w14:textId="77777777" w:rsidR="00061A5A" w:rsidRPr="0088334B" w:rsidRDefault="00061A5A" w:rsidP="00C80083">
            <w:pPr>
              <w:pStyle w:val="Tabletext"/>
              <w:rPr>
                <w:szCs w:val="22"/>
                <w:lang w:val="en-US"/>
              </w:rPr>
            </w:pPr>
            <w:r w:rsidRPr="0088334B">
              <w:rPr>
                <w:szCs w:val="22"/>
                <w:lang w:val="en-US"/>
              </w:rPr>
              <w:t>Mobile reception (MO)</w:t>
            </w:r>
          </w:p>
        </w:tc>
        <w:tc>
          <w:tcPr>
            <w:tcW w:w="859" w:type="pct"/>
            <w:noWrap/>
          </w:tcPr>
          <w:p w14:paraId="78D9D978" w14:textId="77777777" w:rsidR="00061A5A" w:rsidRPr="0088334B" w:rsidRDefault="00061A5A" w:rsidP="00C80083">
            <w:pPr>
              <w:pStyle w:val="Tabletext"/>
              <w:jc w:val="center"/>
              <w:rPr>
                <w:szCs w:val="22"/>
                <w:lang w:val="en-US"/>
              </w:rPr>
            </w:pPr>
            <w:r w:rsidRPr="0088334B">
              <w:rPr>
                <w:i/>
                <w:iCs/>
                <w:szCs w:val="22"/>
                <w:lang w:val="en-US"/>
              </w:rPr>
              <w:t>PR</w:t>
            </w:r>
            <w:r w:rsidRPr="0088334B">
              <w:rPr>
                <w:szCs w:val="22"/>
                <w:lang w:val="en-US"/>
              </w:rPr>
              <w:t>(</w:t>
            </w:r>
            <w:r w:rsidRPr="0088334B">
              <w:rPr>
                <w:i/>
                <w:iCs/>
                <w:szCs w:val="22"/>
                <w:lang w:val="en-US"/>
              </w:rPr>
              <w:t>p</w:t>
            </w:r>
            <w:r w:rsidRPr="0088334B">
              <w:rPr>
                <w:szCs w:val="22"/>
                <w:lang w:val="en-US"/>
              </w:rPr>
              <w:t>) (dB)</w:t>
            </w:r>
          </w:p>
        </w:tc>
        <w:tc>
          <w:tcPr>
            <w:tcW w:w="704" w:type="pct"/>
          </w:tcPr>
          <w:p w14:paraId="5878C75B" w14:textId="77777777" w:rsidR="00061A5A" w:rsidRPr="0088334B" w:rsidRDefault="00061A5A" w:rsidP="00C80083">
            <w:pPr>
              <w:pStyle w:val="Tabletext"/>
              <w:jc w:val="center"/>
              <w:rPr>
                <w:szCs w:val="22"/>
                <w:lang w:val="en-US"/>
              </w:rPr>
            </w:pPr>
            <w:r w:rsidRPr="0088334B">
              <w:rPr>
                <w:szCs w:val="22"/>
                <w:lang w:val="en-US"/>
              </w:rPr>
              <w:t>31.61</w:t>
            </w:r>
          </w:p>
        </w:tc>
        <w:tc>
          <w:tcPr>
            <w:tcW w:w="624" w:type="pct"/>
          </w:tcPr>
          <w:p w14:paraId="2C84C427" w14:textId="77777777" w:rsidR="00061A5A" w:rsidRPr="0088334B" w:rsidRDefault="00061A5A" w:rsidP="00C80083">
            <w:pPr>
              <w:pStyle w:val="Tabletext"/>
              <w:jc w:val="center"/>
              <w:rPr>
                <w:szCs w:val="22"/>
                <w:lang w:val="en-US"/>
              </w:rPr>
            </w:pPr>
            <w:r w:rsidRPr="0088334B">
              <w:rPr>
                <w:szCs w:val="22"/>
                <w:lang w:val="en-US"/>
              </w:rPr>
              <w:t>7.61</w:t>
            </w:r>
          </w:p>
        </w:tc>
        <w:tc>
          <w:tcPr>
            <w:tcW w:w="703" w:type="pct"/>
          </w:tcPr>
          <w:p w14:paraId="7C65DAB1" w14:textId="77777777" w:rsidR="00061A5A" w:rsidRPr="0088334B" w:rsidRDefault="00061A5A" w:rsidP="00C80083">
            <w:pPr>
              <w:pStyle w:val="Tabletext"/>
              <w:jc w:val="center"/>
              <w:rPr>
                <w:szCs w:val="22"/>
                <w:lang w:val="en-US"/>
              </w:rPr>
            </w:pPr>
            <w:r w:rsidRPr="0088334B">
              <w:rPr>
                <w:szCs w:val="22"/>
                <w:lang w:val="en-US"/>
              </w:rPr>
              <w:t>−33.39</w:t>
            </w:r>
          </w:p>
        </w:tc>
      </w:tr>
    </w:tbl>
    <w:p w14:paraId="569B2907" w14:textId="77777777" w:rsidR="00061A5A" w:rsidRPr="00245D4B" w:rsidRDefault="00061A5A" w:rsidP="00061A5A">
      <w:pPr>
        <w:pStyle w:val="Tablefin"/>
      </w:pPr>
      <w:bookmarkStart w:id="723" w:name="_Ref275943620"/>
      <w:bookmarkStart w:id="724" w:name="_Ref291150982"/>
    </w:p>
    <w:p w14:paraId="1981DAE5" w14:textId="77777777" w:rsidR="00061A5A" w:rsidRPr="00245D4B" w:rsidRDefault="00061A5A" w:rsidP="00061A5A">
      <w:pPr>
        <w:pStyle w:val="TableNo"/>
        <w:rPr>
          <w:lang w:val="en-US"/>
        </w:rPr>
      </w:pPr>
      <w:r w:rsidRPr="00245D4B">
        <w:rPr>
          <w:lang w:val="en-US"/>
        </w:rPr>
        <w:lastRenderedPageBreak/>
        <w:t>TABLE 4</w:t>
      </w:r>
      <w:bookmarkEnd w:id="723"/>
      <w:bookmarkEnd w:id="724"/>
      <w:r>
        <w:rPr>
          <w:lang w:val="en-US"/>
        </w:rPr>
        <w:t>8</w:t>
      </w:r>
    </w:p>
    <w:p w14:paraId="25B74581" w14:textId="77777777" w:rsidR="00061A5A" w:rsidRPr="00245D4B" w:rsidRDefault="00061A5A" w:rsidP="00061A5A">
      <w:pPr>
        <w:pStyle w:val="Tabletitle"/>
        <w:rPr>
          <w:lang w:val="en-US"/>
        </w:rPr>
      </w:pPr>
      <w:r w:rsidRPr="00C80083">
        <w:rPr>
          <w:lang w:val="en-GB"/>
        </w:rPr>
        <w:t>Corresponding</w:t>
      </w:r>
      <w:r w:rsidRPr="00245D4B">
        <w:rPr>
          <w:lang w:val="en-US"/>
        </w:rPr>
        <w:t xml:space="preserve"> protection ratios </w:t>
      </w:r>
      <w:r w:rsidRPr="00245D4B">
        <w:rPr>
          <w:i/>
          <w:lang w:val="en-US"/>
        </w:rPr>
        <w:t>PR</w:t>
      </w:r>
      <w:r w:rsidRPr="00245D4B">
        <w:rPr>
          <w:lang w:val="en-US"/>
        </w:rPr>
        <w:t>(</w:t>
      </w:r>
      <w:r w:rsidRPr="00245D4B">
        <w:rPr>
          <w:i/>
          <w:iCs/>
          <w:lang w:val="en-US"/>
        </w:rPr>
        <w:t>p</w:t>
      </w:r>
      <w:r w:rsidRPr="00245D4B">
        <w:rPr>
          <w:lang w:val="en-US"/>
        </w:rPr>
        <w:t xml:space="preserve">) to reception modes </w:t>
      </w:r>
      <w:r w:rsidRPr="00245D4B">
        <w:rPr>
          <w:lang w:val="en-US"/>
        </w:rPr>
        <w:br/>
        <w:t xml:space="preserve">for DRM (16-QAM. </w:t>
      </w:r>
      <w:r w:rsidRPr="00245D4B">
        <w:rPr>
          <w:i/>
          <w:lang w:val="en-US"/>
        </w:rPr>
        <w:t>R</w:t>
      </w:r>
      <w:r w:rsidRPr="00245D4B">
        <w:rPr>
          <w:lang w:val="en-US"/>
        </w:rPr>
        <w:t> = 1/2) interfered with by FM stereo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7"/>
        <w:gridCol w:w="1506"/>
        <w:gridCol w:w="1355"/>
        <w:gridCol w:w="1261"/>
        <w:gridCol w:w="1450"/>
      </w:tblGrid>
      <w:tr w:rsidR="00061A5A" w:rsidRPr="00484DF6" w14:paraId="69E35D15" w14:textId="77777777" w:rsidTr="00C80083">
        <w:trPr>
          <w:jc w:val="center"/>
        </w:trPr>
        <w:tc>
          <w:tcPr>
            <w:tcW w:w="2891" w:type="pct"/>
            <w:gridSpan w:val="2"/>
          </w:tcPr>
          <w:p w14:paraId="02F23631" w14:textId="77777777" w:rsidR="00061A5A" w:rsidRPr="0088334B" w:rsidRDefault="00061A5A" w:rsidP="00C80083">
            <w:pPr>
              <w:pStyle w:val="Tabletext"/>
              <w:rPr>
                <w:szCs w:val="22"/>
                <w:lang w:val="en-US"/>
              </w:rPr>
            </w:pPr>
            <w:r w:rsidRPr="0088334B">
              <w:rPr>
                <w:szCs w:val="22"/>
                <w:lang w:val="en-US"/>
              </w:rPr>
              <w:t>Frequency offset (kHz)</w:t>
            </w:r>
          </w:p>
        </w:tc>
        <w:tc>
          <w:tcPr>
            <w:tcW w:w="703" w:type="pct"/>
            <w:noWrap/>
          </w:tcPr>
          <w:p w14:paraId="21159E7D" w14:textId="77777777" w:rsidR="00061A5A" w:rsidRPr="0088334B" w:rsidRDefault="00061A5A" w:rsidP="00C80083">
            <w:pPr>
              <w:pStyle w:val="Tabletext"/>
              <w:jc w:val="center"/>
              <w:rPr>
                <w:szCs w:val="22"/>
                <w:lang w:val="en-US"/>
              </w:rPr>
            </w:pPr>
            <w:r w:rsidRPr="0088334B">
              <w:rPr>
                <w:szCs w:val="22"/>
                <w:lang w:val="en-US"/>
              </w:rPr>
              <w:t>0</w:t>
            </w:r>
          </w:p>
        </w:tc>
        <w:tc>
          <w:tcPr>
            <w:tcW w:w="654" w:type="pct"/>
            <w:noWrap/>
          </w:tcPr>
          <w:p w14:paraId="556DED17" w14:textId="77777777" w:rsidR="00061A5A" w:rsidRPr="0088334B" w:rsidRDefault="00061A5A" w:rsidP="00C80083">
            <w:pPr>
              <w:pStyle w:val="Tabletext"/>
              <w:jc w:val="center"/>
              <w:rPr>
                <w:szCs w:val="22"/>
                <w:lang w:val="en-US"/>
              </w:rPr>
            </w:pPr>
            <w:r w:rsidRPr="0088334B">
              <w:rPr>
                <w:szCs w:val="22"/>
                <w:lang w:val="en-US"/>
              </w:rPr>
              <w:t>±100</w:t>
            </w:r>
          </w:p>
        </w:tc>
        <w:tc>
          <w:tcPr>
            <w:tcW w:w="752" w:type="pct"/>
            <w:noWrap/>
          </w:tcPr>
          <w:p w14:paraId="752D675D" w14:textId="77777777" w:rsidR="00061A5A" w:rsidRPr="0088334B" w:rsidRDefault="00061A5A" w:rsidP="00C80083">
            <w:pPr>
              <w:pStyle w:val="Tabletext"/>
              <w:jc w:val="center"/>
              <w:rPr>
                <w:szCs w:val="22"/>
                <w:lang w:val="en-US"/>
              </w:rPr>
            </w:pPr>
            <w:r w:rsidRPr="0088334B">
              <w:rPr>
                <w:szCs w:val="22"/>
                <w:lang w:val="en-US"/>
              </w:rPr>
              <w:t>±200</w:t>
            </w:r>
          </w:p>
        </w:tc>
      </w:tr>
      <w:tr w:rsidR="00061A5A" w:rsidRPr="00484DF6" w14:paraId="5D10C22F" w14:textId="77777777" w:rsidTr="00C80083">
        <w:trPr>
          <w:jc w:val="center"/>
        </w:trPr>
        <w:tc>
          <w:tcPr>
            <w:tcW w:w="2110" w:type="pct"/>
          </w:tcPr>
          <w:p w14:paraId="5276EA09" w14:textId="77777777" w:rsidR="00061A5A" w:rsidRPr="0088334B" w:rsidRDefault="00061A5A" w:rsidP="00C80083">
            <w:pPr>
              <w:pStyle w:val="Tabletext"/>
              <w:rPr>
                <w:szCs w:val="22"/>
                <w:lang w:val="en-US"/>
              </w:rPr>
            </w:pPr>
            <w:r w:rsidRPr="0088334B">
              <w:rPr>
                <w:szCs w:val="22"/>
                <w:lang w:val="en-US"/>
              </w:rPr>
              <w:t>Fixed reception (FX)</w:t>
            </w:r>
          </w:p>
        </w:tc>
        <w:tc>
          <w:tcPr>
            <w:tcW w:w="781" w:type="pct"/>
            <w:noWrap/>
          </w:tcPr>
          <w:p w14:paraId="36FD3B54" w14:textId="77777777" w:rsidR="00061A5A" w:rsidRPr="0088334B" w:rsidRDefault="00061A5A" w:rsidP="00C80083">
            <w:pPr>
              <w:pStyle w:val="Tabletext"/>
              <w:rPr>
                <w:szCs w:val="22"/>
                <w:lang w:val="en-US"/>
              </w:rPr>
            </w:pPr>
            <w:r w:rsidRPr="0088334B">
              <w:rPr>
                <w:i/>
                <w:iCs/>
                <w:szCs w:val="22"/>
                <w:lang w:val="en-US"/>
              </w:rPr>
              <w:t>PR</w:t>
            </w:r>
            <w:r w:rsidRPr="0088334B">
              <w:rPr>
                <w:szCs w:val="22"/>
                <w:lang w:val="en-US"/>
              </w:rPr>
              <w:t>(</w:t>
            </w:r>
            <w:r w:rsidRPr="0088334B">
              <w:rPr>
                <w:i/>
                <w:iCs/>
                <w:szCs w:val="22"/>
                <w:lang w:val="en-US"/>
              </w:rPr>
              <w:t>p</w:t>
            </w:r>
            <w:r w:rsidRPr="0088334B">
              <w:rPr>
                <w:szCs w:val="22"/>
                <w:lang w:val="en-US"/>
              </w:rPr>
              <w:t>) (dB)</w:t>
            </w:r>
          </w:p>
        </w:tc>
        <w:tc>
          <w:tcPr>
            <w:tcW w:w="703" w:type="pct"/>
          </w:tcPr>
          <w:p w14:paraId="2BD9DA1C" w14:textId="77777777" w:rsidR="00061A5A" w:rsidRPr="0088334B" w:rsidRDefault="00061A5A" w:rsidP="00C80083">
            <w:pPr>
              <w:pStyle w:val="Tabletext"/>
              <w:jc w:val="center"/>
              <w:rPr>
                <w:szCs w:val="22"/>
                <w:lang w:val="en-US"/>
              </w:rPr>
            </w:pPr>
            <w:r w:rsidRPr="0088334B">
              <w:rPr>
                <w:szCs w:val="22"/>
                <w:lang w:val="en-US"/>
              </w:rPr>
              <w:t>22.79</w:t>
            </w:r>
          </w:p>
        </w:tc>
        <w:tc>
          <w:tcPr>
            <w:tcW w:w="654" w:type="pct"/>
          </w:tcPr>
          <w:p w14:paraId="5F9140C8" w14:textId="77777777" w:rsidR="00061A5A" w:rsidRPr="0088334B" w:rsidRDefault="00061A5A" w:rsidP="00C80083">
            <w:pPr>
              <w:pStyle w:val="Tabletext"/>
              <w:jc w:val="center"/>
              <w:rPr>
                <w:szCs w:val="22"/>
                <w:lang w:val="en-US"/>
              </w:rPr>
            </w:pPr>
            <w:r w:rsidRPr="0088334B">
              <w:rPr>
                <w:szCs w:val="22"/>
                <w:lang w:val="en-US"/>
              </w:rPr>
              <w:t>−4.21</w:t>
            </w:r>
          </w:p>
        </w:tc>
        <w:tc>
          <w:tcPr>
            <w:tcW w:w="752" w:type="pct"/>
          </w:tcPr>
          <w:p w14:paraId="626F25FA" w14:textId="77777777" w:rsidR="00061A5A" w:rsidRPr="0088334B" w:rsidRDefault="00061A5A" w:rsidP="00C80083">
            <w:pPr>
              <w:pStyle w:val="Tabletext"/>
              <w:jc w:val="center"/>
              <w:rPr>
                <w:szCs w:val="22"/>
                <w:lang w:val="en-US"/>
              </w:rPr>
            </w:pPr>
            <w:r w:rsidRPr="0088334B">
              <w:rPr>
                <w:szCs w:val="22"/>
                <w:lang w:val="en-US"/>
              </w:rPr>
              <w:t>−44.21</w:t>
            </w:r>
          </w:p>
        </w:tc>
      </w:tr>
      <w:tr w:rsidR="00061A5A" w:rsidRPr="00484DF6" w14:paraId="062D82D6" w14:textId="77777777" w:rsidTr="00C80083">
        <w:trPr>
          <w:jc w:val="center"/>
        </w:trPr>
        <w:tc>
          <w:tcPr>
            <w:tcW w:w="2110" w:type="pct"/>
          </w:tcPr>
          <w:p w14:paraId="66F66129" w14:textId="77777777" w:rsidR="00061A5A" w:rsidRPr="0088334B" w:rsidRDefault="00061A5A" w:rsidP="00C80083">
            <w:pPr>
              <w:pStyle w:val="Tabletext"/>
              <w:rPr>
                <w:szCs w:val="22"/>
                <w:lang w:val="en-US"/>
              </w:rPr>
            </w:pPr>
            <w:r w:rsidRPr="0088334B">
              <w:rPr>
                <w:szCs w:val="22"/>
                <w:lang w:val="en-US"/>
              </w:rPr>
              <w:t>Portable reception (PO, PI, PO-H, PI-H)</w:t>
            </w:r>
          </w:p>
        </w:tc>
        <w:tc>
          <w:tcPr>
            <w:tcW w:w="781" w:type="pct"/>
            <w:noWrap/>
          </w:tcPr>
          <w:p w14:paraId="14FA44CE" w14:textId="77777777" w:rsidR="00061A5A" w:rsidRPr="0088334B" w:rsidRDefault="00061A5A" w:rsidP="00C80083">
            <w:pPr>
              <w:pStyle w:val="Tabletext"/>
              <w:rPr>
                <w:szCs w:val="22"/>
                <w:lang w:val="en-US"/>
              </w:rPr>
            </w:pPr>
            <w:r w:rsidRPr="0088334B">
              <w:rPr>
                <w:i/>
                <w:iCs/>
                <w:szCs w:val="22"/>
                <w:lang w:val="en-US"/>
              </w:rPr>
              <w:t>PR</w:t>
            </w:r>
            <w:r w:rsidRPr="0088334B">
              <w:rPr>
                <w:szCs w:val="22"/>
                <w:lang w:val="en-US"/>
              </w:rPr>
              <w:t>(</w:t>
            </w:r>
            <w:r w:rsidRPr="0088334B">
              <w:rPr>
                <w:i/>
                <w:iCs/>
                <w:szCs w:val="22"/>
                <w:lang w:val="en-US"/>
              </w:rPr>
              <w:t>p</w:t>
            </w:r>
            <w:r w:rsidRPr="0088334B">
              <w:rPr>
                <w:szCs w:val="22"/>
                <w:lang w:val="en-US"/>
              </w:rPr>
              <w:t>) (dB)</w:t>
            </w:r>
          </w:p>
        </w:tc>
        <w:tc>
          <w:tcPr>
            <w:tcW w:w="703" w:type="pct"/>
          </w:tcPr>
          <w:p w14:paraId="602E3D52" w14:textId="77777777" w:rsidR="00061A5A" w:rsidRPr="0088334B" w:rsidRDefault="00061A5A" w:rsidP="00C80083">
            <w:pPr>
              <w:pStyle w:val="Tabletext"/>
              <w:jc w:val="center"/>
              <w:rPr>
                <w:szCs w:val="22"/>
                <w:lang w:val="en-US"/>
              </w:rPr>
            </w:pPr>
            <w:r w:rsidRPr="0088334B">
              <w:rPr>
                <w:szCs w:val="22"/>
                <w:lang w:val="en-US"/>
              </w:rPr>
              <w:t>33.02</w:t>
            </w:r>
          </w:p>
        </w:tc>
        <w:tc>
          <w:tcPr>
            <w:tcW w:w="654" w:type="pct"/>
          </w:tcPr>
          <w:p w14:paraId="68F34C40" w14:textId="77777777" w:rsidR="00061A5A" w:rsidRPr="0088334B" w:rsidRDefault="00061A5A" w:rsidP="00C80083">
            <w:pPr>
              <w:pStyle w:val="Tabletext"/>
              <w:jc w:val="center"/>
              <w:rPr>
                <w:szCs w:val="22"/>
                <w:lang w:val="en-US"/>
              </w:rPr>
            </w:pPr>
            <w:r w:rsidRPr="0088334B">
              <w:rPr>
                <w:szCs w:val="22"/>
                <w:lang w:val="en-US"/>
              </w:rPr>
              <w:t>6.02</w:t>
            </w:r>
          </w:p>
        </w:tc>
        <w:tc>
          <w:tcPr>
            <w:tcW w:w="752" w:type="pct"/>
          </w:tcPr>
          <w:p w14:paraId="58C12ECE" w14:textId="77777777" w:rsidR="00061A5A" w:rsidRPr="0088334B" w:rsidRDefault="00061A5A" w:rsidP="00C80083">
            <w:pPr>
              <w:pStyle w:val="Tabletext"/>
              <w:jc w:val="center"/>
              <w:rPr>
                <w:szCs w:val="22"/>
                <w:lang w:val="en-US"/>
              </w:rPr>
            </w:pPr>
            <w:r w:rsidRPr="0088334B">
              <w:rPr>
                <w:szCs w:val="22"/>
                <w:lang w:val="en-US"/>
              </w:rPr>
              <w:t>−33.98</w:t>
            </w:r>
          </w:p>
        </w:tc>
      </w:tr>
      <w:tr w:rsidR="00061A5A" w:rsidRPr="00484DF6" w14:paraId="60DE50B0" w14:textId="77777777" w:rsidTr="00C80083">
        <w:trPr>
          <w:jc w:val="center"/>
        </w:trPr>
        <w:tc>
          <w:tcPr>
            <w:tcW w:w="2110" w:type="pct"/>
          </w:tcPr>
          <w:p w14:paraId="1B00F1BC" w14:textId="77777777" w:rsidR="00061A5A" w:rsidRPr="0088334B" w:rsidRDefault="00061A5A" w:rsidP="00C80083">
            <w:pPr>
              <w:pStyle w:val="Tabletext"/>
              <w:rPr>
                <w:szCs w:val="22"/>
                <w:lang w:val="en-US"/>
              </w:rPr>
            </w:pPr>
            <w:r w:rsidRPr="0088334B">
              <w:rPr>
                <w:szCs w:val="22"/>
                <w:lang w:val="en-US"/>
              </w:rPr>
              <w:t>Mobile reception (MO)</w:t>
            </w:r>
          </w:p>
        </w:tc>
        <w:tc>
          <w:tcPr>
            <w:tcW w:w="781" w:type="pct"/>
            <w:noWrap/>
          </w:tcPr>
          <w:p w14:paraId="0E46704C" w14:textId="77777777" w:rsidR="00061A5A" w:rsidRPr="0088334B" w:rsidRDefault="00061A5A" w:rsidP="00C80083">
            <w:pPr>
              <w:pStyle w:val="Tabletext"/>
              <w:rPr>
                <w:szCs w:val="22"/>
                <w:lang w:val="en-US"/>
              </w:rPr>
            </w:pPr>
            <w:r w:rsidRPr="0088334B">
              <w:rPr>
                <w:i/>
                <w:iCs/>
                <w:szCs w:val="22"/>
                <w:lang w:val="en-US"/>
              </w:rPr>
              <w:t>PR</w:t>
            </w:r>
            <w:r w:rsidRPr="0088334B">
              <w:rPr>
                <w:szCs w:val="22"/>
                <w:lang w:val="en-US"/>
              </w:rPr>
              <w:t>(</w:t>
            </w:r>
            <w:r w:rsidRPr="0088334B">
              <w:rPr>
                <w:i/>
                <w:iCs/>
                <w:szCs w:val="22"/>
                <w:lang w:val="en-US"/>
              </w:rPr>
              <w:t>p</w:t>
            </w:r>
            <w:r w:rsidRPr="0088334B">
              <w:rPr>
                <w:szCs w:val="22"/>
                <w:lang w:val="en-US"/>
              </w:rPr>
              <w:t>) (dB)</w:t>
            </w:r>
          </w:p>
        </w:tc>
        <w:tc>
          <w:tcPr>
            <w:tcW w:w="703" w:type="pct"/>
          </w:tcPr>
          <w:p w14:paraId="3F4ED386" w14:textId="77777777" w:rsidR="00061A5A" w:rsidRPr="0088334B" w:rsidRDefault="00061A5A" w:rsidP="00C80083">
            <w:pPr>
              <w:pStyle w:val="Tabletext"/>
              <w:jc w:val="center"/>
              <w:rPr>
                <w:szCs w:val="22"/>
                <w:lang w:val="en-US"/>
              </w:rPr>
            </w:pPr>
            <w:r w:rsidRPr="0088334B">
              <w:rPr>
                <w:szCs w:val="22"/>
                <w:lang w:val="en-US"/>
              </w:rPr>
              <w:t>38.61</w:t>
            </w:r>
          </w:p>
        </w:tc>
        <w:tc>
          <w:tcPr>
            <w:tcW w:w="654" w:type="pct"/>
          </w:tcPr>
          <w:p w14:paraId="4E159332" w14:textId="77777777" w:rsidR="00061A5A" w:rsidRPr="0088334B" w:rsidRDefault="00061A5A" w:rsidP="00C80083">
            <w:pPr>
              <w:pStyle w:val="Tabletext"/>
              <w:jc w:val="center"/>
              <w:rPr>
                <w:szCs w:val="22"/>
                <w:lang w:val="en-US"/>
              </w:rPr>
            </w:pPr>
            <w:r w:rsidRPr="0088334B">
              <w:rPr>
                <w:szCs w:val="22"/>
                <w:lang w:val="en-US"/>
              </w:rPr>
              <w:t>11.61</w:t>
            </w:r>
          </w:p>
        </w:tc>
        <w:tc>
          <w:tcPr>
            <w:tcW w:w="752" w:type="pct"/>
          </w:tcPr>
          <w:p w14:paraId="2CBCC500" w14:textId="77777777" w:rsidR="00061A5A" w:rsidRPr="0088334B" w:rsidRDefault="00061A5A" w:rsidP="00C80083">
            <w:pPr>
              <w:pStyle w:val="Tabletext"/>
              <w:jc w:val="center"/>
              <w:rPr>
                <w:szCs w:val="22"/>
                <w:lang w:val="en-US"/>
              </w:rPr>
            </w:pPr>
            <w:r w:rsidRPr="0088334B">
              <w:rPr>
                <w:szCs w:val="22"/>
                <w:lang w:val="en-US"/>
              </w:rPr>
              <w:t>−28.39</w:t>
            </w:r>
          </w:p>
        </w:tc>
      </w:tr>
    </w:tbl>
    <w:p w14:paraId="4BCA58E9" w14:textId="77777777" w:rsidR="00061A5A" w:rsidRPr="00245D4B" w:rsidRDefault="00061A5A" w:rsidP="00061A5A">
      <w:pPr>
        <w:pStyle w:val="Tablefin"/>
      </w:pPr>
    </w:p>
    <w:p w14:paraId="2CC1CED8" w14:textId="77777777" w:rsidR="00061A5A" w:rsidRPr="00C80083" w:rsidRDefault="00061A5A" w:rsidP="00061A5A">
      <w:pPr>
        <w:pStyle w:val="Heading5"/>
        <w:rPr>
          <w:lang w:val="en-GB"/>
        </w:rPr>
      </w:pPr>
      <w:r w:rsidRPr="00C80083">
        <w:rPr>
          <w:lang w:val="en-GB"/>
        </w:rPr>
        <w:t>4.3.4.1.3</w:t>
      </w:r>
      <w:r w:rsidRPr="00C80083">
        <w:rPr>
          <w:lang w:val="en-GB"/>
        </w:rPr>
        <w:tab/>
        <w:t>DRM interfered with by DAB in VHF Band III</w:t>
      </w:r>
    </w:p>
    <w:p w14:paraId="2228F309" w14:textId="77777777" w:rsidR="00061A5A" w:rsidRPr="00C80083" w:rsidRDefault="00061A5A" w:rsidP="00061A5A">
      <w:pPr>
        <w:rPr>
          <w:lang w:val="en-GB"/>
        </w:rPr>
      </w:pPr>
      <w:r w:rsidRPr="00C80083">
        <w:rPr>
          <w:lang w:val="en-GB"/>
        </w:rPr>
        <w:t xml:space="preserve">The basic protection ratio </w:t>
      </w:r>
      <w:r w:rsidRPr="00C80083">
        <w:rPr>
          <w:i/>
          <w:lang w:val="en-GB"/>
        </w:rPr>
        <w:t>PR</w:t>
      </w:r>
      <w:r w:rsidRPr="00C80083">
        <w:rPr>
          <w:i/>
          <w:vertAlign w:val="subscript"/>
          <w:lang w:val="en-GB"/>
        </w:rPr>
        <w:t>basic</w:t>
      </w:r>
      <w:r w:rsidRPr="00C80083">
        <w:rPr>
          <w:iCs/>
          <w:lang w:val="en-GB"/>
        </w:rPr>
        <w:t xml:space="preserve"> </w:t>
      </w:r>
      <w:r w:rsidRPr="00C80083">
        <w:rPr>
          <w:lang w:val="en-GB"/>
        </w:rPr>
        <w:t xml:space="preserve">for DRM interfered with by DAB in VHF Band III is given in Table 49. The values for the combined location correction factors CF are given in Table 50, and for the corresponding protection ratios </w:t>
      </w:r>
      <w:r w:rsidRPr="00C80083">
        <w:rPr>
          <w:i/>
          <w:lang w:val="en-GB"/>
        </w:rPr>
        <w:t>PR</w:t>
      </w:r>
      <w:r w:rsidRPr="00C80083">
        <w:rPr>
          <w:iCs/>
          <w:lang w:val="en-GB"/>
        </w:rPr>
        <w:t>(</w:t>
      </w:r>
      <w:r w:rsidRPr="00C80083">
        <w:rPr>
          <w:i/>
          <w:lang w:val="en-GB"/>
        </w:rPr>
        <w:t>p</w:t>
      </w:r>
      <w:r w:rsidRPr="00C80083">
        <w:rPr>
          <w:iCs/>
          <w:lang w:val="en-GB"/>
        </w:rPr>
        <w:t>)</w:t>
      </w:r>
      <w:r w:rsidRPr="00C80083">
        <w:rPr>
          <w:i/>
          <w:lang w:val="en-GB"/>
        </w:rPr>
        <w:t>,</w:t>
      </w:r>
      <w:r w:rsidRPr="00C80083">
        <w:rPr>
          <w:lang w:val="en-GB"/>
        </w:rPr>
        <w:t xml:space="preserve"> are given in Table 51 for 4-QAM and in Table 52 for 16</w:t>
      </w:r>
      <w:r w:rsidRPr="00C80083">
        <w:rPr>
          <w:lang w:val="en-GB"/>
        </w:rPr>
        <w:noBreakHyphen/>
        <w:t>QAM, respectively. For the protection ratios of DRM interfered with DAB+, see § 7.4.4.</w:t>
      </w:r>
    </w:p>
    <w:p w14:paraId="18006D73" w14:textId="77777777" w:rsidR="00061A5A" w:rsidRPr="00245D4B" w:rsidRDefault="00061A5A" w:rsidP="00061A5A">
      <w:pPr>
        <w:pStyle w:val="TableNo"/>
        <w:rPr>
          <w:lang w:val="en-US"/>
        </w:rPr>
      </w:pPr>
      <w:bookmarkStart w:id="725" w:name="_Ref290464058"/>
      <w:r w:rsidRPr="00245D4B">
        <w:rPr>
          <w:lang w:val="en-US"/>
        </w:rPr>
        <w:t>TABLE </w:t>
      </w:r>
      <w:bookmarkEnd w:id="725"/>
      <w:r>
        <w:rPr>
          <w:lang w:val="en-US"/>
        </w:rPr>
        <w:t>49</w:t>
      </w:r>
    </w:p>
    <w:p w14:paraId="63738BB3" w14:textId="77777777" w:rsidR="00061A5A" w:rsidRPr="00245D4B" w:rsidRDefault="00061A5A" w:rsidP="00061A5A">
      <w:pPr>
        <w:pStyle w:val="Tabletitle"/>
        <w:rPr>
          <w:lang w:val="en-US"/>
        </w:rPr>
      </w:pPr>
      <w:r w:rsidRPr="00245D4B">
        <w:rPr>
          <w:lang w:val="en-US"/>
        </w:rPr>
        <w:t xml:space="preserve">Basic protection ratios </w:t>
      </w:r>
      <w:r w:rsidRPr="00245D4B">
        <w:rPr>
          <w:i/>
          <w:lang w:val="en-US"/>
        </w:rPr>
        <w:t>PR</w:t>
      </w:r>
      <w:r w:rsidRPr="00245D4B">
        <w:rPr>
          <w:i/>
          <w:iCs/>
          <w:vertAlign w:val="subscript"/>
          <w:lang w:val="en-US"/>
        </w:rPr>
        <w:t>basic</w:t>
      </w:r>
      <w:r w:rsidRPr="00245D4B">
        <w:rPr>
          <w:lang w:val="en-US"/>
        </w:rPr>
        <w:t xml:space="preserve"> of DRM interfered with by DAB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7"/>
        <w:gridCol w:w="1905"/>
        <w:gridCol w:w="1303"/>
        <w:gridCol w:w="1303"/>
        <w:gridCol w:w="1301"/>
      </w:tblGrid>
      <w:tr w:rsidR="00061A5A" w:rsidRPr="00484DF6" w14:paraId="66F49AB1" w14:textId="77777777" w:rsidTr="00C71799">
        <w:trPr>
          <w:jc w:val="center"/>
        </w:trPr>
        <w:tc>
          <w:tcPr>
            <w:tcW w:w="2973" w:type="pct"/>
            <w:gridSpan w:val="2"/>
          </w:tcPr>
          <w:p w14:paraId="62C33156" w14:textId="77777777" w:rsidR="00061A5A" w:rsidRPr="00484DF6" w:rsidRDefault="00061A5A" w:rsidP="00C80083">
            <w:pPr>
              <w:pStyle w:val="Tabletext"/>
              <w:rPr>
                <w:lang w:val="en-US"/>
              </w:rPr>
            </w:pPr>
            <w:r w:rsidRPr="00484DF6">
              <w:rPr>
                <w:lang w:val="en-US"/>
              </w:rPr>
              <w:t>Frequency offset (kHz)</w:t>
            </w:r>
          </w:p>
        </w:tc>
        <w:tc>
          <w:tcPr>
            <w:tcW w:w="676" w:type="pct"/>
            <w:noWrap/>
          </w:tcPr>
          <w:p w14:paraId="75488BE0" w14:textId="77777777" w:rsidR="00061A5A" w:rsidRPr="00484DF6" w:rsidRDefault="00061A5A" w:rsidP="00C80083">
            <w:pPr>
              <w:pStyle w:val="Tabletext"/>
              <w:jc w:val="center"/>
              <w:rPr>
                <w:lang w:val="en-US"/>
              </w:rPr>
            </w:pPr>
            <w:r w:rsidRPr="00484DF6">
              <w:rPr>
                <w:lang w:val="en-US"/>
              </w:rPr>
              <w:t>0</w:t>
            </w:r>
          </w:p>
        </w:tc>
        <w:tc>
          <w:tcPr>
            <w:tcW w:w="676" w:type="pct"/>
            <w:noWrap/>
          </w:tcPr>
          <w:p w14:paraId="7B2B1632" w14:textId="77777777" w:rsidR="00061A5A" w:rsidRPr="00484DF6" w:rsidRDefault="00061A5A" w:rsidP="00C80083">
            <w:pPr>
              <w:pStyle w:val="Tabletext"/>
              <w:jc w:val="center"/>
              <w:rPr>
                <w:lang w:val="en-US"/>
              </w:rPr>
            </w:pPr>
            <w:r w:rsidRPr="00484DF6">
              <w:rPr>
                <w:lang w:val="en-US"/>
              </w:rPr>
              <w:t>±100</w:t>
            </w:r>
          </w:p>
        </w:tc>
        <w:tc>
          <w:tcPr>
            <w:tcW w:w="675" w:type="pct"/>
            <w:noWrap/>
          </w:tcPr>
          <w:p w14:paraId="3EFF65E3" w14:textId="77777777" w:rsidR="00061A5A" w:rsidRPr="00484DF6" w:rsidRDefault="00061A5A" w:rsidP="00C80083">
            <w:pPr>
              <w:pStyle w:val="Tabletext"/>
              <w:jc w:val="center"/>
              <w:rPr>
                <w:lang w:val="en-US"/>
              </w:rPr>
            </w:pPr>
            <w:r w:rsidRPr="00484DF6">
              <w:rPr>
                <w:lang w:val="en-US"/>
              </w:rPr>
              <w:t>±200</w:t>
            </w:r>
          </w:p>
        </w:tc>
      </w:tr>
      <w:tr w:rsidR="00061A5A" w:rsidRPr="00484DF6" w14:paraId="1DFC7E58" w14:textId="77777777" w:rsidTr="00C71799">
        <w:trPr>
          <w:jc w:val="center"/>
        </w:trPr>
        <w:tc>
          <w:tcPr>
            <w:tcW w:w="1985" w:type="pct"/>
          </w:tcPr>
          <w:p w14:paraId="50DF6159" w14:textId="77777777" w:rsidR="00061A5A" w:rsidRPr="00484DF6" w:rsidRDefault="00061A5A" w:rsidP="00C80083">
            <w:pPr>
              <w:pStyle w:val="Tabletext"/>
              <w:rPr>
                <w:lang w:val="en-US"/>
              </w:rPr>
            </w:pPr>
            <w:r w:rsidRPr="00484DF6">
              <w:rPr>
                <w:lang w:val="en-US"/>
              </w:rPr>
              <w:t xml:space="preserve">Basic protection ratio for DRM (4-QAM. </w:t>
            </w:r>
            <w:r w:rsidRPr="00484DF6">
              <w:rPr>
                <w:i/>
                <w:iCs/>
                <w:lang w:val="en-US"/>
              </w:rPr>
              <w:t>R</w:t>
            </w:r>
            <w:r w:rsidRPr="00484DF6">
              <w:rPr>
                <w:lang w:val="en-US"/>
              </w:rPr>
              <w:t xml:space="preserve"> = 1/3) </w:t>
            </w:r>
          </w:p>
        </w:tc>
        <w:tc>
          <w:tcPr>
            <w:tcW w:w="988" w:type="pct"/>
            <w:noWrap/>
          </w:tcPr>
          <w:p w14:paraId="24A68680" w14:textId="77777777" w:rsidR="00061A5A" w:rsidRPr="00484DF6" w:rsidRDefault="00061A5A" w:rsidP="00C71799">
            <w:pPr>
              <w:pStyle w:val="Tabletext"/>
              <w:jc w:val="center"/>
              <w:rPr>
                <w:lang w:val="en-US"/>
              </w:rPr>
            </w:pPr>
            <w:r w:rsidRPr="00484DF6">
              <w:rPr>
                <w:i/>
                <w:iCs/>
                <w:lang w:val="en-US"/>
              </w:rPr>
              <w:t>PR</w:t>
            </w:r>
            <w:r w:rsidRPr="00484DF6">
              <w:rPr>
                <w:i/>
                <w:iCs/>
                <w:vertAlign w:val="subscript"/>
                <w:lang w:val="en-US"/>
              </w:rPr>
              <w:t>basic</w:t>
            </w:r>
            <w:r w:rsidRPr="00484DF6">
              <w:rPr>
                <w:lang w:val="en-US"/>
              </w:rPr>
              <w:t xml:space="preserve"> (dB)</w:t>
            </w:r>
          </w:p>
        </w:tc>
        <w:tc>
          <w:tcPr>
            <w:tcW w:w="676" w:type="pct"/>
          </w:tcPr>
          <w:p w14:paraId="238296F2" w14:textId="77777777" w:rsidR="00061A5A" w:rsidRPr="00484DF6" w:rsidRDefault="00061A5A" w:rsidP="00C80083">
            <w:pPr>
              <w:pStyle w:val="Tabletext"/>
              <w:jc w:val="center"/>
              <w:rPr>
                <w:lang w:val="en-US"/>
              </w:rPr>
            </w:pPr>
            <w:r w:rsidRPr="00484DF6">
              <w:rPr>
                <w:lang w:val="en-US"/>
              </w:rPr>
              <w:t>−7</w:t>
            </w:r>
          </w:p>
        </w:tc>
        <w:tc>
          <w:tcPr>
            <w:tcW w:w="676" w:type="pct"/>
          </w:tcPr>
          <w:p w14:paraId="63E58F77" w14:textId="77777777" w:rsidR="00061A5A" w:rsidRPr="00484DF6" w:rsidRDefault="00061A5A" w:rsidP="00C80083">
            <w:pPr>
              <w:pStyle w:val="Tabletext"/>
              <w:jc w:val="center"/>
              <w:rPr>
                <w:lang w:val="en-US"/>
              </w:rPr>
            </w:pPr>
            <w:r w:rsidRPr="00484DF6">
              <w:rPr>
                <w:lang w:val="en-US"/>
              </w:rPr>
              <w:t>−36</w:t>
            </w:r>
          </w:p>
        </w:tc>
        <w:tc>
          <w:tcPr>
            <w:tcW w:w="675" w:type="pct"/>
          </w:tcPr>
          <w:p w14:paraId="78BDA1FE" w14:textId="77777777" w:rsidR="00061A5A" w:rsidRPr="00484DF6" w:rsidRDefault="00061A5A" w:rsidP="00C80083">
            <w:pPr>
              <w:pStyle w:val="Tabletext"/>
              <w:jc w:val="center"/>
              <w:rPr>
                <w:lang w:val="en-US"/>
              </w:rPr>
            </w:pPr>
            <w:r w:rsidRPr="00484DF6">
              <w:rPr>
                <w:lang w:val="en-US"/>
              </w:rPr>
              <w:t>−40</w:t>
            </w:r>
          </w:p>
        </w:tc>
      </w:tr>
      <w:tr w:rsidR="00061A5A" w:rsidRPr="00484DF6" w14:paraId="2ED89CDE" w14:textId="77777777" w:rsidTr="00C71799">
        <w:trPr>
          <w:jc w:val="center"/>
        </w:trPr>
        <w:tc>
          <w:tcPr>
            <w:tcW w:w="1985" w:type="pct"/>
          </w:tcPr>
          <w:p w14:paraId="7A87AD30" w14:textId="77777777" w:rsidR="00061A5A" w:rsidRPr="00484DF6" w:rsidRDefault="00061A5A" w:rsidP="00C80083">
            <w:pPr>
              <w:pStyle w:val="Tabletext"/>
              <w:rPr>
                <w:lang w:val="en-US"/>
              </w:rPr>
            </w:pPr>
            <w:r w:rsidRPr="00484DF6">
              <w:rPr>
                <w:lang w:val="en-US"/>
              </w:rPr>
              <w:t xml:space="preserve">Basic protection ratio for DRM (16-QAM. </w:t>
            </w:r>
            <w:r w:rsidRPr="00484DF6">
              <w:rPr>
                <w:i/>
                <w:iCs/>
                <w:lang w:val="en-US"/>
              </w:rPr>
              <w:t>R</w:t>
            </w:r>
            <w:r w:rsidRPr="00484DF6">
              <w:rPr>
                <w:lang w:val="en-US"/>
              </w:rPr>
              <w:t xml:space="preserve"> = 1/2) </w:t>
            </w:r>
          </w:p>
        </w:tc>
        <w:tc>
          <w:tcPr>
            <w:tcW w:w="988" w:type="pct"/>
            <w:noWrap/>
          </w:tcPr>
          <w:p w14:paraId="420C059F" w14:textId="77777777" w:rsidR="00061A5A" w:rsidRPr="00484DF6" w:rsidRDefault="00061A5A" w:rsidP="00C71799">
            <w:pPr>
              <w:pStyle w:val="Tabletext"/>
              <w:jc w:val="center"/>
              <w:rPr>
                <w:lang w:val="en-US"/>
              </w:rPr>
            </w:pPr>
            <w:r w:rsidRPr="00484DF6">
              <w:rPr>
                <w:i/>
                <w:iCs/>
                <w:lang w:val="en-US"/>
              </w:rPr>
              <w:t>PR</w:t>
            </w:r>
            <w:r w:rsidRPr="00484DF6">
              <w:rPr>
                <w:i/>
                <w:iCs/>
                <w:vertAlign w:val="subscript"/>
                <w:lang w:val="en-US"/>
              </w:rPr>
              <w:t>basic</w:t>
            </w:r>
            <w:r w:rsidRPr="00484DF6">
              <w:rPr>
                <w:lang w:val="en-US"/>
              </w:rPr>
              <w:t xml:space="preserve"> (dB)</w:t>
            </w:r>
          </w:p>
        </w:tc>
        <w:tc>
          <w:tcPr>
            <w:tcW w:w="676" w:type="pct"/>
          </w:tcPr>
          <w:p w14:paraId="62406FEA" w14:textId="77777777" w:rsidR="00061A5A" w:rsidRPr="00484DF6" w:rsidRDefault="00061A5A" w:rsidP="00C80083">
            <w:pPr>
              <w:pStyle w:val="Tabletext"/>
              <w:jc w:val="center"/>
              <w:rPr>
                <w:lang w:val="en-US"/>
              </w:rPr>
            </w:pPr>
            <w:r w:rsidRPr="00484DF6">
              <w:rPr>
                <w:lang w:val="en-US"/>
              </w:rPr>
              <w:t>−2</w:t>
            </w:r>
          </w:p>
        </w:tc>
        <w:tc>
          <w:tcPr>
            <w:tcW w:w="676" w:type="pct"/>
          </w:tcPr>
          <w:p w14:paraId="5D1244F7" w14:textId="77777777" w:rsidR="00061A5A" w:rsidRPr="00484DF6" w:rsidRDefault="00061A5A" w:rsidP="00C80083">
            <w:pPr>
              <w:pStyle w:val="Tabletext"/>
              <w:jc w:val="center"/>
              <w:rPr>
                <w:lang w:val="en-US"/>
              </w:rPr>
            </w:pPr>
            <w:r w:rsidRPr="00484DF6">
              <w:rPr>
                <w:lang w:val="en-US"/>
              </w:rPr>
              <w:t>−18</w:t>
            </w:r>
          </w:p>
        </w:tc>
        <w:tc>
          <w:tcPr>
            <w:tcW w:w="675" w:type="pct"/>
          </w:tcPr>
          <w:p w14:paraId="20EC9338" w14:textId="77777777" w:rsidR="00061A5A" w:rsidRPr="00484DF6" w:rsidRDefault="00061A5A" w:rsidP="00C80083">
            <w:pPr>
              <w:pStyle w:val="Tabletext"/>
              <w:jc w:val="center"/>
              <w:rPr>
                <w:lang w:val="en-US"/>
              </w:rPr>
            </w:pPr>
            <w:r w:rsidRPr="00484DF6">
              <w:rPr>
                <w:lang w:val="en-US"/>
              </w:rPr>
              <w:t>−40</w:t>
            </w:r>
          </w:p>
        </w:tc>
      </w:tr>
    </w:tbl>
    <w:p w14:paraId="4706BC1A" w14:textId="77777777" w:rsidR="00061A5A" w:rsidRPr="00245D4B" w:rsidRDefault="00061A5A" w:rsidP="00061A5A">
      <w:pPr>
        <w:pStyle w:val="Tablefin"/>
      </w:pPr>
      <w:bookmarkStart w:id="726" w:name="_Ref270669411"/>
      <w:bookmarkStart w:id="727" w:name="_Ref288216077"/>
    </w:p>
    <w:p w14:paraId="686B07E9" w14:textId="77777777" w:rsidR="00061A5A" w:rsidRPr="00245D4B" w:rsidRDefault="00061A5A" w:rsidP="00061A5A">
      <w:pPr>
        <w:pStyle w:val="TableNo"/>
        <w:rPr>
          <w:lang w:val="en-US"/>
        </w:rPr>
      </w:pPr>
      <w:r w:rsidRPr="00245D4B">
        <w:rPr>
          <w:lang w:val="en-US"/>
        </w:rPr>
        <w:t>TABLE </w:t>
      </w:r>
      <w:bookmarkEnd w:id="726"/>
      <w:bookmarkEnd w:id="727"/>
      <w:r>
        <w:rPr>
          <w:lang w:val="en-US"/>
        </w:rPr>
        <w:t>50</w:t>
      </w:r>
    </w:p>
    <w:p w14:paraId="6D1B6702" w14:textId="77777777" w:rsidR="00061A5A" w:rsidRPr="00245D4B" w:rsidRDefault="00061A5A" w:rsidP="00061A5A">
      <w:pPr>
        <w:pStyle w:val="Tabletitle"/>
        <w:rPr>
          <w:lang w:val="en-US"/>
        </w:rPr>
      </w:pPr>
      <w:r w:rsidRPr="00245D4B">
        <w:rPr>
          <w:lang w:val="en-US"/>
        </w:rPr>
        <w:t xml:space="preserve">Combined location correction factor </w:t>
      </w:r>
      <w:r w:rsidRPr="00245D4B">
        <w:rPr>
          <w:rFonts w:ascii="TimesNewRoman,Italic" w:hAnsi="TimesNewRoman,Italic" w:cs="TimesNewRoman,Italic"/>
          <w:i/>
          <w:lang w:val="en-US"/>
        </w:rPr>
        <w:t>CF</w:t>
      </w:r>
      <w:r w:rsidRPr="00245D4B">
        <w:rPr>
          <w:lang w:val="en-US"/>
        </w:rPr>
        <w:t xml:space="preserve"> of DRM interfered with by DAB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68"/>
        <w:gridCol w:w="1294"/>
        <w:gridCol w:w="1303"/>
        <w:gridCol w:w="1292"/>
        <w:gridCol w:w="1282"/>
      </w:tblGrid>
      <w:tr w:rsidR="00061A5A" w:rsidRPr="00484DF6" w14:paraId="3DB9AB6D" w14:textId="77777777" w:rsidTr="00C71799">
        <w:trPr>
          <w:jc w:val="center"/>
        </w:trPr>
        <w:tc>
          <w:tcPr>
            <w:tcW w:w="2988" w:type="pct"/>
            <w:gridSpan w:val="2"/>
          </w:tcPr>
          <w:p w14:paraId="4F4BB11C" w14:textId="77777777" w:rsidR="00061A5A" w:rsidRPr="00484DF6" w:rsidRDefault="00061A5A" w:rsidP="00C80083">
            <w:pPr>
              <w:pStyle w:val="Tabletext"/>
              <w:rPr>
                <w:lang w:val="en-US"/>
              </w:rPr>
            </w:pPr>
            <w:r w:rsidRPr="00484DF6">
              <w:rPr>
                <w:lang w:val="en-US"/>
              </w:rPr>
              <w:t xml:space="preserve">Location probability </w:t>
            </w:r>
            <w:r w:rsidRPr="00484DF6">
              <w:rPr>
                <w:i/>
                <w:iCs/>
                <w:lang w:val="en-US"/>
              </w:rPr>
              <w:t xml:space="preserve">p </w:t>
            </w:r>
            <w:r w:rsidRPr="00484DF6">
              <w:rPr>
                <w:lang w:val="en-US"/>
              </w:rPr>
              <w:t>(%)</w:t>
            </w:r>
          </w:p>
        </w:tc>
        <w:tc>
          <w:tcPr>
            <w:tcW w:w="676" w:type="pct"/>
            <w:noWrap/>
          </w:tcPr>
          <w:p w14:paraId="25D662E7" w14:textId="77777777" w:rsidR="00061A5A" w:rsidRPr="00484DF6" w:rsidRDefault="00061A5A" w:rsidP="00C80083">
            <w:pPr>
              <w:pStyle w:val="Tabletext"/>
              <w:jc w:val="center"/>
              <w:rPr>
                <w:lang w:val="en-US"/>
              </w:rPr>
            </w:pPr>
            <w:r w:rsidRPr="00484DF6">
              <w:rPr>
                <w:lang w:val="en-US"/>
              </w:rPr>
              <w:t>70</w:t>
            </w:r>
          </w:p>
        </w:tc>
        <w:tc>
          <w:tcPr>
            <w:tcW w:w="670" w:type="pct"/>
            <w:noWrap/>
          </w:tcPr>
          <w:p w14:paraId="2C9D08B1" w14:textId="77777777" w:rsidR="00061A5A" w:rsidRPr="00484DF6" w:rsidRDefault="00061A5A" w:rsidP="00C80083">
            <w:pPr>
              <w:pStyle w:val="Tabletext"/>
              <w:jc w:val="center"/>
              <w:rPr>
                <w:lang w:val="en-US"/>
              </w:rPr>
            </w:pPr>
            <w:r w:rsidRPr="00484DF6">
              <w:rPr>
                <w:lang w:val="en-US"/>
              </w:rPr>
              <w:t>95</w:t>
            </w:r>
          </w:p>
        </w:tc>
        <w:tc>
          <w:tcPr>
            <w:tcW w:w="665" w:type="pct"/>
            <w:noWrap/>
          </w:tcPr>
          <w:p w14:paraId="1F6340CD" w14:textId="77777777" w:rsidR="00061A5A" w:rsidRPr="00484DF6" w:rsidRDefault="00061A5A" w:rsidP="00C80083">
            <w:pPr>
              <w:pStyle w:val="Tabletext"/>
              <w:jc w:val="center"/>
              <w:rPr>
                <w:lang w:val="en-US"/>
              </w:rPr>
            </w:pPr>
            <w:r w:rsidRPr="00484DF6">
              <w:rPr>
                <w:lang w:val="en-US"/>
              </w:rPr>
              <w:t>99</w:t>
            </w:r>
          </w:p>
        </w:tc>
      </w:tr>
      <w:tr w:rsidR="00061A5A" w:rsidRPr="00484DF6" w14:paraId="2A5801E6" w14:textId="77777777" w:rsidTr="00C71799">
        <w:trPr>
          <w:jc w:val="center"/>
        </w:trPr>
        <w:tc>
          <w:tcPr>
            <w:tcW w:w="2317" w:type="pct"/>
          </w:tcPr>
          <w:p w14:paraId="16F23BDB" w14:textId="77777777" w:rsidR="00061A5A" w:rsidRPr="00484DF6" w:rsidRDefault="00061A5A" w:rsidP="00C80083">
            <w:pPr>
              <w:pStyle w:val="Tabletext"/>
              <w:rPr>
                <w:lang w:val="en-US"/>
              </w:rPr>
            </w:pPr>
            <w:r w:rsidRPr="00484DF6">
              <w:rPr>
                <w:lang w:val="en-US"/>
              </w:rPr>
              <w:t xml:space="preserve">Combined location correction factor </w:t>
            </w:r>
            <w:r w:rsidRPr="00484DF6">
              <w:rPr>
                <w:lang w:val="en-US"/>
              </w:rPr>
              <w:br/>
            </w:r>
            <w:r w:rsidRPr="00484DF6">
              <w:rPr>
                <w:b/>
                <w:lang w:val="en-US"/>
              </w:rPr>
              <w:t>in urban and suburban area for fixed and portable reception</w:t>
            </w:r>
          </w:p>
        </w:tc>
        <w:tc>
          <w:tcPr>
            <w:tcW w:w="671" w:type="pct"/>
            <w:noWrap/>
          </w:tcPr>
          <w:p w14:paraId="65EF106E" w14:textId="77777777" w:rsidR="00061A5A" w:rsidRPr="00484DF6" w:rsidRDefault="00061A5A" w:rsidP="00C71799">
            <w:pPr>
              <w:pStyle w:val="Tabletext"/>
              <w:jc w:val="center"/>
              <w:rPr>
                <w:lang w:val="en-US"/>
              </w:rPr>
            </w:pPr>
            <w:r w:rsidRPr="00484DF6">
              <w:rPr>
                <w:rFonts w:ascii="TimesNewRoman,Italic" w:hAnsi="TimesNewRoman,Italic" w:cs="TimesNewRoman,Italic"/>
                <w:i/>
                <w:iCs/>
                <w:lang w:val="en-US"/>
              </w:rPr>
              <w:t>CF</w:t>
            </w:r>
            <w:r w:rsidRPr="00484DF6">
              <w:rPr>
                <w:rFonts w:ascii="TimesNewRoman,Italic" w:hAnsi="TimesNewRoman,Italic" w:cs="TimesNewRoman,Italic"/>
                <w:lang w:val="en-US"/>
              </w:rPr>
              <w:t xml:space="preserve"> </w:t>
            </w:r>
            <w:r w:rsidRPr="00484DF6">
              <w:rPr>
                <w:lang w:val="en-US"/>
              </w:rPr>
              <w:t>(dB)</w:t>
            </w:r>
          </w:p>
        </w:tc>
        <w:tc>
          <w:tcPr>
            <w:tcW w:w="676" w:type="pct"/>
          </w:tcPr>
          <w:p w14:paraId="1F563DEE" w14:textId="77777777" w:rsidR="00061A5A" w:rsidRPr="00484DF6" w:rsidRDefault="00061A5A" w:rsidP="00C80083">
            <w:pPr>
              <w:pStyle w:val="Tabletext"/>
              <w:jc w:val="center"/>
              <w:rPr>
                <w:lang w:val="en-US"/>
              </w:rPr>
            </w:pPr>
            <w:r w:rsidRPr="00484DF6">
              <w:rPr>
                <w:lang w:val="en-US"/>
              </w:rPr>
              <w:t>3.63</w:t>
            </w:r>
          </w:p>
        </w:tc>
        <w:tc>
          <w:tcPr>
            <w:tcW w:w="670" w:type="pct"/>
          </w:tcPr>
          <w:p w14:paraId="4A929180" w14:textId="77777777" w:rsidR="00061A5A" w:rsidRPr="00484DF6" w:rsidRDefault="00061A5A" w:rsidP="00C80083">
            <w:pPr>
              <w:pStyle w:val="Tabletext"/>
              <w:jc w:val="center"/>
              <w:rPr>
                <w:lang w:val="en-US"/>
              </w:rPr>
            </w:pPr>
            <w:r w:rsidRPr="00484DF6">
              <w:rPr>
                <w:lang w:val="en-US"/>
              </w:rPr>
              <w:t>11.37</w:t>
            </w:r>
          </w:p>
        </w:tc>
        <w:tc>
          <w:tcPr>
            <w:tcW w:w="665" w:type="pct"/>
          </w:tcPr>
          <w:p w14:paraId="73E4C49F" w14:textId="77777777" w:rsidR="00061A5A" w:rsidRPr="00484DF6" w:rsidRDefault="00061A5A" w:rsidP="00C80083">
            <w:pPr>
              <w:pStyle w:val="Tabletext"/>
              <w:jc w:val="center"/>
              <w:rPr>
                <w:lang w:val="en-US"/>
              </w:rPr>
            </w:pPr>
            <w:r w:rsidRPr="00484DF6">
              <w:rPr>
                <w:lang w:val="en-US"/>
              </w:rPr>
              <w:t>16.09</w:t>
            </w:r>
          </w:p>
        </w:tc>
      </w:tr>
      <w:tr w:rsidR="00061A5A" w:rsidRPr="00484DF6" w14:paraId="59B9A28F" w14:textId="77777777" w:rsidTr="00C71799">
        <w:trPr>
          <w:jc w:val="center"/>
        </w:trPr>
        <w:tc>
          <w:tcPr>
            <w:tcW w:w="2317" w:type="pct"/>
          </w:tcPr>
          <w:p w14:paraId="0D4D8B08" w14:textId="77777777" w:rsidR="00061A5A" w:rsidRPr="00484DF6" w:rsidRDefault="00061A5A" w:rsidP="00C80083">
            <w:pPr>
              <w:pStyle w:val="Tabletext"/>
              <w:rPr>
                <w:lang w:val="en-US"/>
              </w:rPr>
            </w:pPr>
            <w:r w:rsidRPr="00484DF6">
              <w:rPr>
                <w:lang w:val="en-US"/>
              </w:rPr>
              <w:t xml:space="preserve">Combined location correction factor </w:t>
            </w:r>
            <w:r w:rsidRPr="00484DF6">
              <w:rPr>
                <w:lang w:val="en-US"/>
              </w:rPr>
              <w:br/>
              <w:t>i</w:t>
            </w:r>
            <w:r w:rsidRPr="00484DF6">
              <w:rPr>
                <w:b/>
                <w:lang w:val="en-US"/>
              </w:rPr>
              <w:t>n rural area for mobile reception</w:t>
            </w:r>
          </w:p>
        </w:tc>
        <w:tc>
          <w:tcPr>
            <w:tcW w:w="671" w:type="pct"/>
            <w:noWrap/>
          </w:tcPr>
          <w:p w14:paraId="72DB6767" w14:textId="77777777" w:rsidR="00061A5A" w:rsidRPr="00484DF6" w:rsidRDefault="00061A5A" w:rsidP="00C71799">
            <w:pPr>
              <w:pStyle w:val="Tabletext"/>
              <w:jc w:val="center"/>
              <w:rPr>
                <w:lang w:val="en-US"/>
              </w:rPr>
            </w:pPr>
            <w:r w:rsidRPr="00484DF6">
              <w:rPr>
                <w:rFonts w:ascii="TimesNewRoman,Italic" w:hAnsi="TimesNewRoman,Italic" w:cs="TimesNewRoman,Italic"/>
                <w:i/>
                <w:iCs/>
                <w:lang w:val="en-US"/>
              </w:rPr>
              <w:t>CF</w:t>
            </w:r>
            <w:r w:rsidRPr="00484DF6">
              <w:rPr>
                <w:rFonts w:ascii="TimesNewRoman,Italic" w:hAnsi="TimesNewRoman,Italic" w:cs="TimesNewRoman,Italic"/>
                <w:lang w:val="en-US"/>
              </w:rPr>
              <w:t xml:space="preserve"> </w:t>
            </w:r>
            <w:r w:rsidRPr="00484DF6">
              <w:rPr>
                <w:lang w:val="en-US"/>
              </w:rPr>
              <w:t>(dB)</w:t>
            </w:r>
          </w:p>
        </w:tc>
        <w:tc>
          <w:tcPr>
            <w:tcW w:w="676" w:type="pct"/>
          </w:tcPr>
          <w:p w14:paraId="661ACEC8" w14:textId="77777777" w:rsidR="00061A5A" w:rsidRPr="00484DF6" w:rsidRDefault="00061A5A" w:rsidP="00C80083">
            <w:pPr>
              <w:pStyle w:val="Tabletext"/>
              <w:jc w:val="center"/>
              <w:rPr>
                <w:lang w:val="en-US"/>
              </w:rPr>
            </w:pPr>
            <w:r w:rsidRPr="00484DF6">
              <w:rPr>
                <w:lang w:val="en-US"/>
              </w:rPr>
              <w:t>3.42</w:t>
            </w:r>
          </w:p>
        </w:tc>
        <w:tc>
          <w:tcPr>
            <w:tcW w:w="670" w:type="pct"/>
          </w:tcPr>
          <w:p w14:paraId="2D7BABF2" w14:textId="77777777" w:rsidR="00061A5A" w:rsidRPr="00484DF6" w:rsidRDefault="00061A5A" w:rsidP="00C80083">
            <w:pPr>
              <w:pStyle w:val="Tabletext"/>
              <w:jc w:val="center"/>
              <w:rPr>
                <w:lang w:val="en-US"/>
              </w:rPr>
            </w:pPr>
            <w:r w:rsidRPr="00484DF6">
              <w:rPr>
                <w:lang w:val="en-US"/>
              </w:rPr>
              <w:t>10.72</w:t>
            </w:r>
          </w:p>
        </w:tc>
        <w:tc>
          <w:tcPr>
            <w:tcW w:w="665" w:type="pct"/>
          </w:tcPr>
          <w:p w14:paraId="7C801BDB" w14:textId="77777777" w:rsidR="00061A5A" w:rsidRPr="00484DF6" w:rsidRDefault="00061A5A" w:rsidP="00C80083">
            <w:pPr>
              <w:pStyle w:val="Tabletext"/>
              <w:jc w:val="center"/>
              <w:rPr>
                <w:lang w:val="en-US"/>
              </w:rPr>
            </w:pPr>
            <w:r w:rsidRPr="00484DF6">
              <w:rPr>
                <w:lang w:val="en-US"/>
              </w:rPr>
              <w:t>15.16</w:t>
            </w:r>
          </w:p>
        </w:tc>
      </w:tr>
    </w:tbl>
    <w:p w14:paraId="419E277C" w14:textId="77777777" w:rsidR="00061A5A" w:rsidRPr="00245D4B" w:rsidRDefault="00061A5A" w:rsidP="00061A5A">
      <w:pPr>
        <w:pStyle w:val="Tablefin"/>
      </w:pPr>
      <w:bookmarkStart w:id="728" w:name="_Ref275943631"/>
    </w:p>
    <w:p w14:paraId="6B5D8A39" w14:textId="77777777" w:rsidR="00061A5A" w:rsidRPr="00245D4B" w:rsidRDefault="00061A5A" w:rsidP="00061A5A">
      <w:pPr>
        <w:pStyle w:val="TableNo"/>
        <w:rPr>
          <w:lang w:val="en-US"/>
        </w:rPr>
      </w:pPr>
      <w:r w:rsidRPr="00245D4B">
        <w:rPr>
          <w:lang w:val="en-US"/>
        </w:rPr>
        <w:t>TABLE </w:t>
      </w:r>
      <w:bookmarkEnd w:id="728"/>
      <w:r>
        <w:rPr>
          <w:lang w:val="en-US"/>
        </w:rPr>
        <w:t>51</w:t>
      </w:r>
    </w:p>
    <w:p w14:paraId="7E8CA62A" w14:textId="77777777" w:rsidR="00061A5A" w:rsidRPr="00245D4B" w:rsidRDefault="00061A5A" w:rsidP="00061A5A">
      <w:pPr>
        <w:pStyle w:val="Tabletitle"/>
        <w:rPr>
          <w:lang w:val="en-US"/>
        </w:rPr>
      </w:pPr>
      <w:r w:rsidRPr="00245D4B">
        <w:rPr>
          <w:lang w:val="en-US"/>
        </w:rPr>
        <w:t xml:space="preserve">Corresponding protection ratios </w:t>
      </w:r>
      <w:r w:rsidRPr="00245D4B">
        <w:rPr>
          <w:i/>
          <w:lang w:val="en-US"/>
        </w:rPr>
        <w:t>PR</w:t>
      </w:r>
      <w:r w:rsidRPr="00245D4B">
        <w:rPr>
          <w:lang w:val="en-US"/>
        </w:rPr>
        <w:t>(</w:t>
      </w:r>
      <w:r w:rsidRPr="00245D4B">
        <w:rPr>
          <w:i/>
          <w:iCs/>
          <w:lang w:val="en-US"/>
        </w:rPr>
        <w:t>p</w:t>
      </w:r>
      <w:r w:rsidRPr="00245D4B">
        <w:rPr>
          <w:lang w:val="en-US"/>
        </w:rPr>
        <w:t xml:space="preserve">) to reception modes </w:t>
      </w:r>
      <w:r w:rsidRPr="00245D4B">
        <w:rPr>
          <w:lang w:val="en-US"/>
        </w:rPr>
        <w:br/>
        <w:t xml:space="preserve">for DRM (4-QAM. </w:t>
      </w:r>
      <w:r w:rsidRPr="00245D4B">
        <w:rPr>
          <w:i/>
          <w:lang w:val="en-US"/>
        </w:rPr>
        <w:t>R</w:t>
      </w:r>
      <w:r w:rsidRPr="00245D4B">
        <w:rPr>
          <w:lang w:val="en-US"/>
        </w:rPr>
        <w:t> = 1/3) interfered with by DAB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7"/>
        <w:gridCol w:w="1402"/>
        <w:gridCol w:w="1390"/>
        <w:gridCol w:w="1390"/>
        <w:gridCol w:w="1390"/>
      </w:tblGrid>
      <w:tr w:rsidR="00061A5A" w:rsidRPr="00484DF6" w14:paraId="08313099" w14:textId="77777777" w:rsidTr="00C80083">
        <w:trPr>
          <w:jc w:val="center"/>
        </w:trPr>
        <w:tc>
          <w:tcPr>
            <w:tcW w:w="2837" w:type="pct"/>
            <w:gridSpan w:val="2"/>
          </w:tcPr>
          <w:p w14:paraId="74CF8407" w14:textId="77777777" w:rsidR="00061A5A" w:rsidRPr="00484DF6" w:rsidRDefault="00061A5A" w:rsidP="00C80083">
            <w:pPr>
              <w:pStyle w:val="Tabletext"/>
              <w:rPr>
                <w:lang w:val="en-US"/>
              </w:rPr>
            </w:pPr>
            <w:r w:rsidRPr="00484DF6">
              <w:rPr>
                <w:lang w:val="en-US"/>
              </w:rPr>
              <w:t>Frequency offset (kHz)</w:t>
            </w:r>
          </w:p>
        </w:tc>
        <w:tc>
          <w:tcPr>
            <w:tcW w:w="721" w:type="pct"/>
            <w:noWrap/>
          </w:tcPr>
          <w:p w14:paraId="5808FA9A" w14:textId="77777777" w:rsidR="00061A5A" w:rsidRPr="00484DF6" w:rsidRDefault="00061A5A" w:rsidP="00C80083">
            <w:pPr>
              <w:pStyle w:val="Tabletext"/>
              <w:jc w:val="center"/>
              <w:rPr>
                <w:lang w:val="en-US"/>
              </w:rPr>
            </w:pPr>
            <w:r w:rsidRPr="00484DF6">
              <w:rPr>
                <w:lang w:val="en-US"/>
              </w:rPr>
              <w:t>0</w:t>
            </w:r>
          </w:p>
        </w:tc>
        <w:tc>
          <w:tcPr>
            <w:tcW w:w="721" w:type="pct"/>
            <w:noWrap/>
          </w:tcPr>
          <w:p w14:paraId="6B82BBBC" w14:textId="77777777" w:rsidR="00061A5A" w:rsidRPr="00484DF6" w:rsidRDefault="00061A5A" w:rsidP="00C80083">
            <w:pPr>
              <w:pStyle w:val="Tabletext"/>
              <w:jc w:val="center"/>
              <w:rPr>
                <w:lang w:val="en-US"/>
              </w:rPr>
            </w:pPr>
            <w:r w:rsidRPr="00484DF6">
              <w:rPr>
                <w:lang w:val="en-US"/>
              </w:rPr>
              <w:t>±100</w:t>
            </w:r>
          </w:p>
        </w:tc>
        <w:tc>
          <w:tcPr>
            <w:tcW w:w="721" w:type="pct"/>
            <w:noWrap/>
          </w:tcPr>
          <w:p w14:paraId="11691AAE" w14:textId="77777777" w:rsidR="00061A5A" w:rsidRPr="00484DF6" w:rsidRDefault="00061A5A" w:rsidP="00C80083">
            <w:pPr>
              <w:pStyle w:val="Tabletext"/>
              <w:jc w:val="center"/>
              <w:rPr>
                <w:lang w:val="en-US"/>
              </w:rPr>
            </w:pPr>
            <w:r w:rsidRPr="00484DF6">
              <w:rPr>
                <w:lang w:val="en-US"/>
              </w:rPr>
              <w:t>±200</w:t>
            </w:r>
          </w:p>
        </w:tc>
      </w:tr>
      <w:tr w:rsidR="00061A5A" w:rsidRPr="00484DF6" w14:paraId="3D5F80C1" w14:textId="77777777" w:rsidTr="00C80083">
        <w:trPr>
          <w:jc w:val="center"/>
        </w:trPr>
        <w:tc>
          <w:tcPr>
            <w:tcW w:w="2110" w:type="pct"/>
          </w:tcPr>
          <w:p w14:paraId="62221793" w14:textId="77777777" w:rsidR="00061A5A" w:rsidRPr="00484DF6" w:rsidRDefault="00061A5A" w:rsidP="00C80083">
            <w:pPr>
              <w:pStyle w:val="Tabletext"/>
              <w:rPr>
                <w:lang w:val="en-US"/>
              </w:rPr>
            </w:pPr>
            <w:r w:rsidRPr="00484DF6">
              <w:rPr>
                <w:lang w:val="en-US"/>
              </w:rPr>
              <w:t>Fixed reception (FX)</w:t>
            </w:r>
          </w:p>
        </w:tc>
        <w:tc>
          <w:tcPr>
            <w:tcW w:w="727" w:type="pct"/>
            <w:noWrap/>
          </w:tcPr>
          <w:p w14:paraId="50EF52DE" w14:textId="77777777" w:rsidR="00061A5A" w:rsidRPr="00484DF6" w:rsidRDefault="00061A5A" w:rsidP="00C80083">
            <w:pPr>
              <w:pStyle w:val="Tabletext"/>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721" w:type="pct"/>
          </w:tcPr>
          <w:p w14:paraId="084B0125" w14:textId="77777777" w:rsidR="00061A5A" w:rsidRPr="00484DF6" w:rsidRDefault="00061A5A" w:rsidP="00C80083">
            <w:pPr>
              <w:pStyle w:val="Tabletext"/>
              <w:jc w:val="center"/>
              <w:rPr>
                <w:lang w:val="en-US"/>
              </w:rPr>
            </w:pPr>
            <w:r w:rsidRPr="00484DF6">
              <w:rPr>
                <w:lang w:val="en-US"/>
              </w:rPr>
              <w:t>−3.37</w:t>
            </w:r>
          </w:p>
        </w:tc>
        <w:tc>
          <w:tcPr>
            <w:tcW w:w="721" w:type="pct"/>
          </w:tcPr>
          <w:p w14:paraId="40778A89" w14:textId="77777777" w:rsidR="00061A5A" w:rsidRPr="00484DF6" w:rsidRDefault="00061A5A" w:rsidP="00C80083">
            <w:pPr>
              <w:pStyle w:val="Tabletext"/>
              <w:jc w:val="center"/>
              <w:rPr>
                <w:lang w:val="en-US"/>
              </w:rPr>
            </w:pPr>
            <w:r w:rsidRPr="00484DF6">
              <w:rPr>
                <w:lang w:val="en-US"/>
              </w:rPr>
              <w:t>−32.37</w:t>
            </w:r>
          </w:p>
        </w:tc>
        <w:tc>
          <w:tcPr>
            <w:tcW w:w="721" w:type="pct"/>
          </w:tcPr>
          <w:p w14:paraId="450A760C" w14:textId="77777777" w:rsidR="00061A5A" w:rsidRPr="00484DF6" w:rsidRDefault="00061A5A" w:rsidP="00C80083">
            <w:pPr>
              <w:pStyle w:val="Tabletext"/>
              <w:jc w:val="center"/>
              <w:rPr>
                <w:lang w:val="en-US"/>
              </w:rPr>
            </w:pPr>
            <w:r w:rsidRPr="00484DF6">
              <w:rPr>
                <w:lang w:val="en-US"/>
              </w:rPr>
              <w:t>−50.37</w:t>
            </w:r>
          </w:p>
        </w:tc>
      </w:tr>
      <w:tr w:rsidR="00061A5A" w:rsidRPr="00484DF6" w14:paraId="7A54DA1E" w14:textId="77777777" w:rsidTr="00C80083">
        <w:trPr>
          <w:jc w:val="center"/>
        </w:trPr>
        <w:tc>
          <w:tcPr>
            <w:tcW w:w="2110" w:type="pct"/>
          </w:tcPr>
          <w:p w14:paraId="13DB3027" w14:textId="77777777" w:rsidR="00061A5A" w:rsidRPr="00484DF6" w:rsidRDefault="00061A5A" w:rsidP="00C80083">
            <w:pPr>
              <w:pStyle w:val="Tabletext"/>
              <w:rPr>
                <w:lang w:val="en-US"/>
              </w:rPr>
            </w:pPr>
            <w:r w:rsidRPr="00484DF6">
              <w:rPr>
                <w:lang w:val="en-US"/>
              </w:rPr>
              <w:t>Portable reception (PO, PI, PO-H, PI</w:t>
            </w:r>
            <w:r w:rsidRPr="00484DF6">
              <w:rPr>
                <w:lang w:val="en-US"/>
              </w:rPr>
              <w:noBreakHyphen/>
              <w:t>H)</w:t>
            </w:r>
          </w:p>
        </w:tc>
        <w:tc>
          <w:tcPr>
            <w:tcW w:w="727" w:type="pct"/>
            <w:noWrap/>
          </w:tcPr>
          <w:p w14:paraId="5AD2F8F2" w14:textId="77777777" w:rsidR="00061A5A" w:rsidRPr="00484DF6" w:rsidRDefault="00061A5A" w:rsidP="00C80083">
            <w:pPr>
              <w:pStyle w:val="Tabletext"/>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721" w:type="pct"/>
          </w:tcPr>
          <w:p w14:paraId="6AA53F44" w14:textId="77777777" w:rsidR="00061A5A" w:rsidRPr="00484DF6" w:rsidRDefault="00061A5A" w:rsidP="00C80083">
            <w:pPr>
              <w:pStyle w:val="Tabletext"/>
              <w:jc w:val="center"/>
              <w:rPr>
                <w:lang w:val="en-US"/>
              </w:rPr>
            </w:pPr>
            <w:r w:rsidRPr="00484DF6">
              <w:rPr>
                <w:lang w:val="en-US"/>
              </w:rPr>
              <w:t>4.37</w:t>
            </w:r>
          </w:p>
        </w:tc>
        <w:tc>
          <w:tcPr>
            <w:tcW w:w="721" w:type="pct"/>
          </w:tcPr>
          <w:p w14:paraId="60790E5C" w14:textId="77777777" w:rsidR="00061A5A" w:rsidRPr="00484DF6" w:rsidRDefault="00061A5A" w:rsidP="00C80083">
            <w:pPr>
              <w:pStyle w:val="Tabletext"/>
              <w:jc w:val="center"/>
              <w:rPr>
                <w:lang w:val="en-US"/>
              </w:rPr>
            </w:pPr>
            <w:r w:rsidRPr="00484DF6">
              <w:rPr>
                <w:lang w:val="en-US"/>
              </w:rPr>
              <w:t>−24.63</w:t>
            </w:r>
          </w:p>
        </w:tc>
        <w:tc>
          <w:tcPr>
            <w:tcW w:w="721" w:type="pct"/>
          </w:tcPr>
          <w:p w14:paraId="1F28C687" w14:textId="77777777" w:rsidR="00061A5A" w:rsidRPr="00484DF6" w:rsidRDefault="00061A5A" w:rsidP="00C80083">
            <w:pPr>
              <w:pStyle w:val="Tabletext"/>
              <w:jc w:val="center"/>
              <w:rPr>
                <w:lang w:val="en-US"/>
              </w:rPr>
            </w:pPr>
            <w:r w:rsidRPr="00484DF6">
              <w:rPr>
                <w:lang w:val="en-US"/>
              </w:rPr>
              <w:t>−42.63</w:t>
            </w:r>
          </w:p>
        </w:tc>
      </w:tr>
      <w:tr w:rsidR="00061A5A" w:rsidRPr="00484DF6" w14:paraId="490B4B07" w14:textId="77777777" w:rsidTr="00C80083">
        <w:trPr>
          <w:jc w:val="center"/>
        </w:trPr>
        <w:tc>
          <w:tcPr>
            <w:tcW w:w="2110" w:type="pct"/>
          </w:tcPr>
          <w:p w14:paraId="2440B021" w14:textId="77777777" w:rsidR="00061A5A" w:rsidRPr="00484DF6" w:rsidRDefault="00061A5A" w:rsidP="00C80083">
            <w:pPr>
              <w:pStyle w:val="Tabletext"/>
              <w:rPr>
                <w:lang w:val="en-US"/>
              </w:rPr>
            </w:pPr>
            <w:r w:rsidRPr="00484DF6">
              <w:rPr>
                <w:lang w:val="en-US"/>
              </w:rPr>
              <w:t>Mobile reception (MO)</w:t>
            </w:r>
          </w:p>
        </w:tc>
        <w:tc>
          <w:tcPr>
            <w:tcW w:w="727" w:type="pct"/>
            <w:noWrap/>
          </w:tcPr>
          <w:p w14:paraId="60B1A5F2" w14:textId="77777777" w:rsidR="00061A5A" w:rsidRPr="00484DF6" w:rsidRDefault="00061A5A" w:rsidP="00C80083">
            <w:pPr>
              <w:pStyle w:val="Tabletext"/>
              <w:rPr>
                <w:lang w:val="en-US"/>
              </w:rPr>
            </w:pPr>
            <w:r w:rsidRPr="00484DF6">
              <w:rPr>
                <w:i/>
                <w:iCs/>
                <w:lang w:val="en-US"/>
              </w:rPr>
              <w:t>PR</w:t>
            </w:r>
            <w:r w:rsidRPr="00484DF6">
              <w:rPr>
                <w:lang w:val="en-US"/>
              </w:rPr>
              <w:t>(</w:t>
            </w:r>
            <w:r w:rsidRPr="00484DF6">
              <w:rPr>
                <w:i/>
                <w:iCs/>
                <w:lang w:val="en-US"/>
              </w:rPr>
              <w:t>p</w:t>
            </w:r>
            <w:r w:rsidRPr="00484DF6">
              <w:rPr>
                <w:lang w:val="en-US"/>
              </w:rPr>
              <w:t>) (dB)</w:t>
            </w:r>
          </w:p>
        </w:tc>
        <w:tc>
          <w:tcPr>
            <w:tcW w:w="721" w:type="pct"/>
          </w:tcPr>
          <w:p w14:paraId="1A382B74" w14:textId="77777777" w:rsidR="00061A5A" w:rsidRPr="00484DF6" w:rsidRDefault="00061A5A" w:rsidP="00C80083">
            <w:pPr>
              <w:pStyle w:val="Tabletext"/>
              <w:jc w:val="center"/>
              <w:rPr>
                <w:lang w:val="en-US"/>
              </w:rPr>
            </w:pPr>
            <w:r w:rsidRPr="00484DF6">
              <w:rPr>
                <w:lang w:val="en-US"/>
              </w:rPr>
              <w:t>8.16</w:t>
            </w:r>
          </w:p>
        </w:tc>
        <w:tc>
          <w:tcPr>
            <w:tcW w:w="721" w:type="pct"/>
          </w:tcPr>
          <w:p w14:paraId="77E7C240" w14:textId="77777777" w:rsidR="00061A5A" w:rsidRPr="00484DF6" w:rsidRDefault="00061A5A" w:rsidP="00C80083">
            <w:pPr>
              <w:pStyle w:val="Tabletext"/>
              <w:jc w:val="center"/>
              <w:rPr>
                <w:lang w:val="en-US"/>
              </w:rPr>
            </w:pPr>
            <w:r w:rsidRPr="00484DF6">
              <w:rPr>
                <w:lang w:val="en-US"/>
              </w:rPr>
              <w:t>−20.84</w:t>
            </w:r>
          </w:p>
        </w:tc>
        <w:tc>
          <w:tcPr>
            <w:tcW w:w="721" w:type="pct"/>
          </w:tcPr>
          <w:p w14:paraId="11140B89" w14:textId="77777777" w:rsidR="00061A5A" w:rsidRPr="00484DF6" w:rsidRDefault="00061A5A" w:rsidP="00C80083">
            <w:pPr>
              <w:pStyle w:val="Tabletext"/>
              <w:jc w:val="center"/>
              <w:rPr>
                <w:lang w:val="en-US"/>
              </w:rPr>
            </w:pPr>
            <w:r w:rsidRPr="00484DF6">
              <w:rPr>
                <w:lang w:val="en-US"/>
              </w:rPr>
              <w:t>−38.84</w:t>
            </w:r>
          </w:p>
        </w:tc>
      </w:tr>
    </w:tbl>
    <w:p w14:paraId="514A3797" w14:textId="77777777" w:rsidR="00061A5A" w:rsidRPr="00245D4B" w:rsidRDefault="00061A5A" w:rsidP="00061A5A">
      <w:pPr>
        <w:spacing w:before="0"/>
        <w:rPr>
          <w:sz w:val="20"/>
          <w:lang w:val="en-US"/>
        </w:rPr>
      </w:pPr>
      <w:bookmarkStart w:id="729" w:name="_Ref275943633"/>
      <w:bookmarkStart w:id="730" w:name="_Ref282088215"/>
    </w:p>
    <w:p w14:paraId="274372D9" w14:textId="77777777" w:rsidR="00061A5A" w:rsidRPr="00245D4B" w:rsidRDefault="00061A5A" w:rsidP="00061A5A">
      <w:pPr>
        <w:pStyle w:val="TableNo"/>
        <w:rPr>
          <w:lang w:val="en-US"/>
        </w:rPr>
      </w:pPr>
      <w:r w:rsidRPr="00245D4B">
        <w:rPr>
          <w:lang w:val="en-US"/>
        </w:rPr>
        <w:lastRenderedPageBreak/>
        <w:t>TABLE </w:t>
      </w:r>
      <w:bookmarkEnd w:id="729"/>
      <w:bookmarkEnd w:id="730"/>
      <w:r>
        <w:rPr>
          <w:lang w:val="en-US"/>
        </w:rPr>
        <w:t>52</w:t>
      </w:r>
    </w:p>
    <w:p w14:paraId="6199C440" w14:textId="77777777" w:rsidR="00061A5A" w:rsidRPr="00245D4B" w:rsidRDefault="00061A5A" w:rsidP="00061A5A">
      <w:pPr>
        <w:pStyle w:val="Tabletitle"/>
        <w:rPr>
          <w:lang w:val="en-US"/>
        </w:rPr>
      </w:pPr>
      <w:r w:rsidRPr="00245D4B">
        <w:rPr>
          <w:lang w:val="en-US"/>
        </w:rPr>
        <w:t xml:space="preserve">Corresponding protection ratios </w:t>
      </w:r>
      <w:r w:rsidRPr="00245D4B">
        <w:rPr>
          <w:bCs/>
          <w:i/>
          <w:iCs/>
          <w:lang w:val="en-US"/>
        </w:rPr>
        <w:t>PR</w:t>
      </w:r>
      <w:r w:rsidRPr="00245D4B">
        <w:rPr>
          <w:bCs/>
          <w:lang w:val="en-US"/>
        </w:rPr>
        <w:t>(</w:t>
      </w:r>
      <w:r w:rsidRPr="00245D4B">
        <w:rPr>
          <w:bCs/>
          <w:i/>
          <w:iCs/>
          <w:lang w:val="en-US"/>
        </w:rPr>
        <w:t>p</w:t>
      </w:r>
      <w:r w:rsidRPr="00245D4B">
        <w:rPr>
          <w:bCs/>
          <w:lang w:val="en-US"/>
        </w:rPr>
        <w:t>)</w:t>
      </w:r>
      <w:r w:rsidRPr="00245D4B">
        <w:rPr>
          <w:lang w:val="en-US"/>
        </w:rPr>
        <w:t xml:space="preserve"> to reception modes </w:t>
      </w:r>
      <w:r w:rsidRPr="00245D4B">
        <w:rPr>
          <w:lang w:val="en-US"/>
        </w:rPr>
        <w:br/>
        <w:t xml:space="preserve">for DRM (16-QAM. </w:t>
      </w:r>
      <w:r w:rsidRPr="00245D4B">
        <w:rPr>
          <w:i/>
          <w:lang w:val="en-US"/>
        </w:rPr>
        <w:t>R</w:t>
      </w:r>
      <w:r w:rsidRPr="00245D4B">
        <w:rPr>
          <w:lang w:val="en-US"/>
        </w:rPr>
        <w:t> = 1/2) interfered with by DAB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7"/>
        <w:gridCol w:w="1633"/>
        <w:gridCol w:w="1159"/>
        <w:gridCol w:w="1330"/>
        <w:gridCol w:w="1330"/>
      </w:tblGrid>
      <w:tr w:rsidR="00061A5A" w:rsidRPr="00245D4B" w14:paraId="096FA0C3" w14:textId="77777777" w:rsidTr="00C80083">
        <w:trPr>
          <w:jc w:val="center"/>
        </w:trPr>
        <w:tc>
          <w:tcPr>
            <w:tcW w:w="3019" w:type="pct"/>
            <w:gridSpan w:val="2"/>
          </w:tcPr>
          <w:p w14:paraId="630AA7C9" w14:textId="77777777" w:rsidR="00061A5A" w:rsidRPr="00245D4B" w:rsidRDefault="00061A5A" w:rsidP="00C80083">
            <w:pPr>
              <w:pStyle w:val="Tabletext"/>
              <w:rPr>
                <w:lang w:val="en-US"/>
              </w:rPr>
            </w:pPr>
            <w:r w:rsidRPr="00245D4B">
              <w:rPr>
                <w:lang w:val="en-US"/>
              </w:rPr>
              <w:t>Frequency offset (kHz)</w:t>
            </w:r>
          </w:p>
        </w:tc>
        <w:tc>
          <w:tcPr>
            <w:tcW w:w="601" w:type="pct"/>
            <w:noWrap/>
          </w:tcPr>
          <w:p w14:paraId="2AD3B060" w14:textId="77777777" w:rsidR="00061A5A" w:rsidRPr="00245D4B" w:rsidRDefault="00061A5A" w:rsidP="00C80083">
            <w:pPr>
              <w:pStyle w:val="Tabletext"/>
              <w:jc w:val="center"/>
              <w:rPr>
                <w:lang w:val="en-US"/>
              </w:rPr>
            </w:pPr>
            <w:r w:rsidRPr="00245D4B">
              <w:rPr>
                <w:lang w:val="en-US"/>
              </w:rPr>
              <w:t>0</w:t>
            </w:r>
          </w:p>
        </w:tc>
        <w:tc>
          <w:tcPr>
            <w:tcW w:w="690" w:type="pct"/>
            <w:noWrap/>
          </w:tcPr>
          <w:p w14:paraId="16220B00" w14:textId="77777777" w:rsidR="00061A5A" w:rsidRPr="00245D4B" w:rsidRDefault="00061A5A" w:rsidP="00C80083">
            <w:pPr>
              <w:pStyle w:val="Tabletext"/>
              <w:jc w:val="center"/>
              <w:rPr>
                <w:lang w:val="en-US"/>
              </w:rPr>
            </w:pPr>
            <w:r w:rsidRPr="00245D4B">
              <w:rPr>
                <w:lang w:val="en-US"/>
              </w:rPr>
              <w:t>±100</w:t>
            </w:r>
          </w:p>
        </w:tc>
        <w:tc>
          <w:tcPr>
            <w:tcW w:w="690" w:type="pct"/>
            <w:noWrap/>
          </w:tcPr>
          <w:p w14:paraId="330CB45A" w14:textId="77777777" w:rsidR="00061A5A" w:rsidRPr="00245D4B" w:rsidRDefault="00061A5A" w:rsidP="00C80083">
            <w:pPr>
              <w:pStyle w:val="Tabletext"/>
              <w:jc w:val="center"/>
              <w:rPr>
                <w:lang w:val="en-US"/>
              </w:rPr>
            </w:pPr>
            <w:r w:rsidRPr="00245D4B">
              <w:rPr>
                <w:lang w:val="en-US"/>
              </w:rPr>
              <w:t>±200</w:t>
            </w:r>
          </w:p>
        </w:tc>
      </w:tr>
      <w:tr w:rsidR="00061A5A" w:rsidRPr="00245D4B" w14:paraId="10965A7F" w14:textId="77777777" w:rsidTr="00C80083">
        <w:trPr>
          <w:jc w:val="center"/>
        </w:trPr>
        <w:tc>
          <w:tcPr>
            <w:tcW w:w="2172" w:type="pct"/>
          </w:tcPr>
          <w:p w14:paraId="1A7717EF" w14:textId="77777777" w:rsidR="00061A5A" w:rsidRPr="00245D4B" w:rsidRDefault="00061A5A" w:rsidP="00C80083">
            <w:pPr>
              <w:pStyle w:val="Tabletext"/>
              <w:rPr>
                <w:lang w:val="en-US"/>
              </w:rPr>
            </w:pPr>
            <w:r w:rsidRPr="00245D4B">
              <w:rPr>
                <w:lang w:val="en-US"/>
              </w:rPr>
              <w:t>Fixed reception (FX)</w:t>
            </w:r>
          </w:p>
        </w:tc>
        <w:tc>
          <w:tcPr>
            <w:tcW w:w="847" w:type="pct"/>
            <w:noWrap/>
          </w:tcPr>
          <w:p w14:paraId="65DDDD0D" w14:textId="77777777" w:rsidR="00061A5A" w:rsidRPr="00245D4B" w:rsidRDefault="00061A5A" w:rsidP="00C80083">
            <w:pPr>
              <w:pStyle w:val="Tabletext"/>
              <w:rPr>
                <w:lang w:val="en-US"/>
              </w:rPr>
            </w:pPr>
            <w:r w:rsidRPr="00245D4B">
              <w:rPr>
                <w:i/>
                <w:iCs/>
                <w:lang w:val="en-US"/>
              </w:rPr>
              <w:t>PR</w:t>
            </w:r>
            <w:r w:rsidRPr="00245D4B">
              <w:rPr>
                <w:lang w:val="en-US"/>
              </w:rPr>
              <w:t>(</w:t>
            </w:r>
            <w:r w:rsidRPr="00245D4B">
              <w:rPr>
                <w:i/>
                <w:iCs/>
                <w:lang w:val="en-US"/>
              </w:rPr>
              <w:t>p</w:t>
            </w:r>
            <w:r w:rsidRPr="00245D4B">
              <w:rPr>
                <w:lang w:val="en-US"/>
              </w:rPr>
              <w:t>) (dB)</w:t>
            </w:r>
          </w:p>
        </w:tc>
        <w:tc>
          <w:tcPr>
            <w:tcW w:w="601" w:type="pct"/>
          </w:tcPr>
          <w:p w14:paraId="0B762287" w14:textId="77777777" w:rsidR="00061A5A" w:rsidRPr="00245D4B" w:rsidRDefault="00061A5A" w:rsidP="00C80083">
            <w:pPr>
              <w:pStyle w:val="Tabletext"/>
              <w:jc w:val="center"/>
              <w:rPr>
                <w:lang w:val="en-US"/>
              </w:rPr>
            </w:pPr>
            <w:r w:rsidRPr="00245D4B">
              <w:rPr>
                <w:lang w:val="en-US"/>
              </w:rPr>
              <w:t>1.63</w:t>
            </w:r>
          </w:p>
        </w:tc>
        <w:tc>
          <w:tcPr>
            <w:tcW w:w="690" w:type="pct"/>
          </w:tcPr>
          <w:p w14:paraId="4E17509C" w14:textId="77777777" w:rsidR="00061A5A" w:rsidRPr="00245D4B" w:rsidRDefault="00061A5A" w:rsidP="00C80083">
            <w:pPr>
              <w:pStyle w:val="Tabletext"/>
              <w:jc w:val="center"/>
              <w:rPr>
                <w:lang w:val="en-US"/>
              </w:rPr>
            </w:pPr>
            <w:r w:rsidRPr="00245D4B">
              <w:rPr>
                <w:lang w:val="en-US"/>
              </w:rPr>
              <w:t>−14.37</w:t>
            </w:r>
          </w:p>
        </w:tc>
        <w:tc>
          <w:tcPr>
            <w:tcW w:w="690" w:type="pct"/>
          </w:tcPr>
          <w:p w14:paraId="6F7C5A05" w14:textId="77777777" w:rsidR="00061A5A" w:rsidRPr="00245D4B" w:rsidRDefault="00061A5A" w:rsidP="00C80083">
            <w:pPr>
              <w:pStyle w:val="Tabletext"/>
              <w:jc w:val="center"/>
              <w:rPr>
                <w:lang w:val="en-US"/>
              </w:rPr>
            </w:pPr>
            <w:r w:rsidRPr="00245D4B">
              <w:rPr>
                <w:lang w:val="en-US"/>
              </w:rPr>
              <w:t>−45.37</w:t>
            </w:r>
          </w:p>
        </w:tc>
      </w:tr>
      <w:tr w:rsidR="00061A5A" w:rsidRPr="00245D4B" w14:paraId="10B3CD25" w14:textId="77777777" w:rsidTr="00C80083">
        <w:trPr>
          <w:jc w:val="center"/>
        </w:trPr>
        <w:tc>
          <w:tcPr>
            <w:tcW w:w="2172" w:type="pct"/>
          </w:tcPr>
          <w:p w14:paraId="731A642B" w14:textId="77777777" w:rsidR="00061A5A" w:rsidRPr="00245D4B" w:rsidRDefault="00061A5A" w:rsidP="00C80083">
            <w:pPr>
              <w:pStyle w:val="Tabletext"/>
              <w:rPr>
                <w:lang w:val="en-US"/>
              </w:rPr>
            </w:pPr>
            <w:r w:rsidRPr="00245D4B">
              <w:rPr>
                <w:lang w:val="en-US"/>
              </w:rPr>
              <w:t>Portable reception (PO, PI, PO-H, PI-H)</w:t>
            </w:r>
          </w:p>
        </w:tc>
        <w:tc>
          <w:tcPr>
            <w:tcW w:w="847" w:type="pct"/>
            <w:noWrap/>
          </w:tcPr>
          <w:p w14:paraId="5681C200" w14:textId="77777777" w:rsidR="00061A5A" w:rsidRPr="00245D4B" w:rsidRDefault="00061A5A" w:rsidP="00C80083">
            <w:pPr>
              <w:pStyle w:val="Tabletext"/>
              <w:rPr>
                <w:lang w:val="en-US"/>
              </w:rPr>
            </w:pPr>
            <w:r w:rsidRPr="00245D4B">
              <w:rPr>
                <w:i/>
                <w:iCs/>
                <w:lang w:val="en-US"/>
              </w:rPr>
              <w:t>PR</w:t>
            </w:r>
            <w:r w:rsidRPr="00245D4B">
              <w:rPr>
                <w:lang w:val="en-US"/>
              </w:rPr>
              <w:t>(</w:t>
            </w:r>
            <w:r w:rsidRPr="00245D4B">
              <w:rPr>
                <w:i/>
                <w:iCs/>
                <w:lang w:val="en-US"/>
              </w:rPr>
              <w:t>p</w:t>
            </w:r>
            <w:r w:rsidRPr="00245D4B">
              <w:rPr>
                <w:lang w:val="en-US"/>
              </w:rPr>
              <w:t>) (dB)</w:t>
            </w:r>
          </w:p>
        </w:tc>
        <w:tc>
          <w:tcPr>
            <w:tcW w:w="601" w:type="pct"/>
          </w:tcPr>
          <w:p w14:paraId="4AFC67EB" w14:textId="77777777" w:rsidR="00061A5A" w:rsidRPr="00245D4B" w:rsidRDefault="00061A5A" w:rsidP="00C80083">
            <w:pPr>
              <w:pStyle w:val="Tabletext"/>
              <w:jc w:val="center"/>
              <w:rPr>
                <w:lang w:val="en-US"/>
              </w:rPr>
            </w:pPr>
            <w:r w:rsidRPr="00245D4B">
              <w:rPr>
                <w:lang w:val="en-US"/>
              </w:rPr>
              <w:t>9.37</w:t>
            </w:r>
          </w:p>
        </w:tc>
        <w:tc>
          <w:tcPr>
            <w:tcW w:w="690" w:type="pct"/>
          </w:tcPr>
          <w:p w14:paraId="502B8E1E" w14:textId="77777777" w:rsidR="00061A5A" w:rsidRPr="00245D4B" w:rsidRDefault="00061A5A" w:rsidP="00C80083">
            <w:pPr>
              <w:pStyle w:val="Tabletext"/>
              <w:jc w:val="center"/>
              <w:rPr>
                <w:lang w:val="en-US"/>
              </w:rPr>
            </w:pPr>
            <w:r w:rsidRPr="00245D4B">
              <w:rPr>
                <w:lang w:val="en-US"/>
              </w:rPr>
              <w:t>−6.63</w:t>
            </w:r>
          </w:p>
        </w:tc>
        <w:tc>
          <w:tcPr>
            <w:tcW w:w="690" w:type="pct"/>
          </w:tcPr>
          <w:p w14:paraId="31F7F662" w14:textId="77777777" w:rsidR="00061A5A" w:rsidRPr="00245D4B" w:rsidRDefault="00061A5A" w:rsidP="00C80083">
            <w:pPr>
              <w:pStyle w:val="Tabletext"/>
              <w:jc w:val="center"/>
              <w:rPr>
                <w:lang w:val="en-US"/>
              </w:rPr>
            </w:pPr>
            <w:r w:rsidRPr="00245D4B">
              <w:rPr>
                <w:lang w:val="en-US"/>
              </w:rPr>
              <w:t>−37.63</w:t>
            </w:r>
          </w:p>
        </w:tc>
      </w:tr>
      <w:tr w:rsidR="00061A5A" w:rsidRPr="00245D4B" w14:paraId="6FF865F4" w14:textId="77777777" w:rsidTr="00C80083">
        <w:trPr>
          <w:jc w:val="center"/>
        </w:trPr>
        <w:tc>
          <w:tcPr>
            <w:tcW w:w="2172" w:type="pct"/>
          </w:tcPr>
          <w:p w14:paraId="5CD1B91D" w14:textId="77777777" w:rsidR="00061A5A" w:rsidRPr="00245D4B" w:rsidRDefault="00061A5A" w:rsidP="00C80083">
            <w:pPr>
              <w:pStyle w:val="Tabletext"/>
              <w:rPr>
                <w:lang w:val="en-US"/>
              </w:rPr>
            </w:pPr>
            <w:r w:rsidRPr="00245D4B">
              <w:rPr>
                <w:lang w:val="en-US"/>
              </w:rPr>
              <w:t>Mobile reception (MO)</w:t>
            </w:r>
          </w:p>
        </w:tc>
        <w:tc>
          <w:tcPr>
            <w:tcW w:w="847" w:type="pct"/>
            <w:noWrap/>
          </w:tcPr>
          <w:p w14:paraId="74B781F9" w14:textId="77777777" w:rsidR="00061A5A" w:rsidRPr="00245D4B" w:rsidRDefault="00061A5A" w:rsidP="00C80083">
            <w:pPr>
              <w:pStyle w:val="Tabletext"/>
              <w:rPr>
                <w:lang w:val="en-US"/>
              </w:rPr>
            </w:pPr>
            <w:r w:rsidRPr="00245D4B">
              <w:rPr>
                <w:i/>
                <w:iCs/>
                <w:lang w:val="en-US"/>
              </w:rPr>
              <w:t>PR</w:t>
            </w:r>
            <w:r w:rsidRPr="00245D4B">
              <w:rPr>
                <w:lang w:val="en-US"/>
              </w:rPr>
              <w:t>(</w:t>
            </w:r>
            <w:r w:rsidRPr="00245D4B">
              <w:rPr>
                <w:i/>
                <w:iCs/>
                <w:lang w:val="en-US"/>
              </w:rPr>
              <w:t>p</w:t>
            </w:r>
            <w:r w:rsidRPr="00245D4B">
              <w:rPr>
                <w:lang w:val="en-US"/>
              </w:rPr>
              <w:t>) (dB)</w:t>
            </w:r>
          </w:p>
        </w:tc>
        <w:tc>
          <w:tcPr>
            <w:tcW w:w="601" w:type="pct"/>
          </w:tcPr>
          <w:p w14:paraId="3F0211A3" w14:textId="77777777" w:rsidR="00061A5A" w:rsidRPr="00245D4B" w:rsidRDefault="00061A5A" w:rsidP="00C80083">
            <w:pPr>
              <w:pStyle w:val="Tabletext"/>
              <w:jc w:val="center"/>
              <w:rPr>
                <w:lang w:val="en-US"/>
              </w:rPr>
            </w:pPr>
            <w:r w:rsidRPr="00245D4B">
              <w:rPr>
                <w:lang w:val="en-US"/>
              </w:rPr>
              <w:t>13.16</w:t>
            </w:r>
          </w:p>
        </w:tc>
        <w:tc>
          <w:tcPr>
            <w:tcW w:w="690" w:type="pct"/>
          </w:tcPr>
          <w:p w14:paraId="4D6B6E82" w14:textId="77777777" w:rsidR="00061A5A" w:rsidRPr="00245D4B" w:rsidRDefault="00061A5A" w:rsidP="00C80083">
            <w:pPr>
              <w:pStyle w:val="Tabletext"/>
              <w:jc w:val="center"/>
              <w:rPr>
                <w:lang w:val="en-US"/>
              </w:rPr>
            </w:pPr>
            <w:r w:rsidRPr="00245D4B">
              <w:rPr>
                <w:lang w:val="en-US"/>
              </w:rPr>
              <w:t>−2.84</w:t>
            </w:r>
          </w:p>
        </w:tc>
        <w:tc>
          <w:tcPr>
            <w:tcW w:w="690" w:type="pct"/>
          </w:tcPr>
          <w:p w14:paraId="2D7B5854" w14:textId="77777777" w:rsidR="00061A5A" w:rsidRPr="00245D4B" w:rsidRDefault="00061A5A" w:rsidP="00C80083">
            <w:pPr>
              <w:pStyle w:val="Tabletext"/>
              <w:jc w:val="center"/>
              <w:rPr>
                <w:lang w:val="en-US"/>
              </w:rPr>
            </w:pPr>
            <w:r w:rsidRPr="00245D4B">
              <w:rPr>
                <w:lang w:val="en-US"/>
              </w:rPr>
              <w:t>−33.84</w:t>
            </w:r>
          </w:p>
        </w:tc>
      </w:tr>
    </w:tbl>
    <w:p w14:paraId="276C40DF" w14:textId="77777777" w:rsidR="00061A5A" w:rsidRPr="00245D4B" w:rsidRDefault="00061A5A" w:rsidP="00061A5A">
      <w:pPr>
        <w:pStyle w:val="Tablefin"/>
      </w:pPr>
    </w:p>
    <w:p w14:paraId="7F016EF8" w14:textId="77777777" w:rsidR="00061A5A" w:rsidRPr="00245D4B" w:rsidRDefault="00061A5A" w:rsidP="00061A5A">
      <w:pPr>
        <w:pStyle w:val="Heading5"/>
        <w:rPr>
          <w:lang w:val="en-US"/>
        </w:rPr>
      </w:pPr>
      <w:r w:rsidRPr="00245D4B">
        <w:rPr>
          <w:lang w:val="en-US"/>
        </w:rPr>
        <w:t>4.3.4.1.4</w:t>
      </w:r>
      <w:r w:rsidRPr="00245D4B">
        <w:rPr>
          <w:lang w:val="en-US"/>
        </w:rPr>
        <w:tab/>
        <w:t>DRM interfered with by DVB-T in VHF Band III</w:t>
      </w:r>
    </w:p>
    <w:p w14:paraId="750B16A1" w14:textId="77777777" w:rsidR="00061A5A" w:rsidRPr="00245D4B" w:rsidRDefault="00061A5A" w:rsidP="00061A5A">
      <w:pPr>
        <w:rPr>
          <w:lang w:val="en-US"/>
        </w:rPr>
      </w:pPr>
      <w:r w:rsidRPr="00245D4B">
        <w:rPr>
          <w:lang w:val="en-US"/>
        </w:rPr>
        <w:t>Since the impact mechanisms of DAB into DRM is the same as that of DVB-T it is proposed that the same protection ratios for DRM interfered with by DVB-T in VHF Band III can be assumed as for DRM interfered with by DAB in VHF Band III.</w:t>
      </w:r>
    </w:p>
    <w:p w14:paraId="4570061D" w14:textId="77777777" w:rsidR="00061A5A" w:rsidRPr="00245D4B" w:rsidRDefault="00061A5A" w:rsidP="00061A5A">
      <w:pPr>
        <w:pStyle w:val="Heading4"/>
        <w:rPr>
          <w:lang w:val="en-US"/>
        </w:rPr>
      </w:pPr>
      <w:bookmarkStart w:id="731" w:name="_Toc293603725"/>
      <w:bookmarkStart w:id="732" w:name="_Toc293603839"/>
      <w:bookmarkStart w:id="733" w:name="_Toc300665037"/>
      <w:bookmarkStart w:id="734" w:name="_Toc300666627"/>
      <w:bookmarkStart w:id="735" w:name="_Toc301429316"/>
      <w:bookmarkStart w:id="736" w:name="_Toc302049609"/>
      <w:bookmarkStart w:id="737" w:name="_Toc438995469"/>
      <w:r w:rsidRPr="00245D4B">
        <w:rPr>
          <w:lang w:val="en-US"/>
        </w:rPr>
        <w:t>4.3.4.2</w:t>
      </w:r>
      <w:r w:rsidRPr="00245D4B">
        <w:rPr>
          <w:lang w:val="en-US"/>
        </w:rPr>
        <w:tab/>
        <w:t>Protection ratios for broadcasting systems interfered with by DRM</w:t>
      </w:r>
      <w:bookmarkEnd w:id="731"/>
      <w:bookmarkEnd w:id="732"/>
      <w:bookmarkEnd w:id="733"/>
      <w:bookmarkEnd w:id="734"/>
      <w:bookmarkEnd w:id="735"/>
      <w:bookmarkEnd w:id="736"/>
      <w:bookmarkEnd w:id="737"/>
    </w:p>
    <w:p w14:paraId="75A76877" w14:textId="77777777" w:rsidR="00061A5A" w:rsidRPr="00245D4B" w:rsidRDefault="00061A5A" w:rsidP="00061A5A">
      <w:pPr>
        <w:pStyle w:val="Heading5"/>
        <w:rPr>
          <w:lang w:val="en-US"/>
        </w:rPr>
      </w:pPr>
      <w:bookmarkStart w:id="738" w:name="_Ref276559611"/>
      <w:bookmarkStart w:id="739" w:name="_Ref289961427"/>
      <w:r w:rsidRPr="00245D4B">
        <w:rPr>
          <w:lang w:val="en-US"/>
        </w:rPr>
        <w:t>4.3.4.2.1</w:t>
      </w:r>
      <w:r w:rsidRPr="00245D4B">
        <w:rPr>
          <w:lang w:val="en-US"/>
        </w:rPr>
        <w:tab/>
        <w:t>Protection ratios for FM in VHF Band II</w:t>
      </w:r>
      <w:bookmarkEnd w:id="738"/>
      <w:bookmarkEnd w:id="739"/>
    </w:p>
    <w:p w14:paraId="325F8695" w14:textId="77777777" w:rsidR="00061A5A" w:rsidRPr="00245D4B" w:rsidRDefault="00061A5A" w:rsidP="00061A5A">
      <w:pPr>
        <w:rPr>
          <w:lang w:val="en-US" w:eastAsia="de-DE"/>
        </w:rPr>
      </w:pPr>
      <w:r w:rsidRPr="00245D4B">
        <w:rPr>
          <w:lang w:val="en-US" w:eastAsia="de-DE"/>
        </w:rPr>
        <w:t>The FM signal parameters are given in Recommendation ITU</w:t>
      </w:r>
      <w:r w:rsidRPr="00245D4B">
        <w:rPr>
          <w:lang w:val="en-US" w:eastAsia="de-DE"/>
        </w:rPr>
        <w:noBreakHyphen/>
        <w:t>R BS.412.</w:t>
      </w:r>
    </w:p>
    <w:p w14:paraId="15BAC498" w14:textId="77777777" w:rsidR="00061A5A" w:rsidRPr="00245D4B" w:rsidRDefault="00061A5A" w:rsidP="00061A5A">
      <w:pPr>
        <w:rPr>
          <w:lang w:val="en-US"/>
        </w:rPr>
      </w:pPr>
      <w:r w:rsidRPr="00245D4B">
        <w:rPr>
          <w:lang w:val="en-US" w:eastAsia="de-DE"/>
        </w:rPr>
        <w:t>Recommendation ITU</w:t>
      </w:r>
      <w:r w:rsidRPr="00245D4B">
        <w:rPr>
          <w:lang w:val="en-US" w:eastAsia="de-DE"/>
        </w:rPr>
        <w:noBreakHyphen/>
        <w:t xml:space="preserve">R BS.412, Annex 5 </w:t>
      </w:r>
      <w:r w:rsidRPr="00245D4B">
        <w:rPr>
          <w:lang w:val="en-US"/>
        </w:rPr>
        <w:t xml:space="preserve">states that interferences can be caused by intermodulation of strong FM signals in a frequency offset greater than 400 kHz. This cross modulation effect from a high interfering signal level in a range up to 1 MHz offset has also to be taken into account when planning OFDM systems into the VHF Band II. Therefore not only the protection ratios </w:t>
      </w:r>
      <w:r w:rsidRPr="00245D4B">
        <w:rPr>
          <w:i/>
          <w:lang w:val="en-US"/>
        </w:rPr>
        <w:t>PR</w:t>
      </w:r>
      <w:r w:rsidRPr="00245D4B">
        <w:rPr>
          <w:i/>
          <w:iCs/>
          <w:vertAlign w:val="subscript"/>
          <w:lang w:val="en-US"/>
        </w:rPr>
        <w:t>basic</w:t>
      </w:r>
      <w:r w:rsidRPr="00245D4B">
        <w:rPr>
          <w:lang w:val="en-US"/>
        </w:rPr>
        <w:t xml:space="preserve"> are given in the range 0 kHz to ±400 kHz, and for ±500 kHz and ±1 000 MHz, see Table 5</w:t>
      </w:r>
      <w:r>
        <w:rPr>
          <w:lang w:val="en-US"/>
        </w:rPr>
        <w:t>3</w:t>
      </w:r>
      <w:r w:rsidRPr="00245D4B">
        <w:rPr>
          <w:lang w:val="en-US"/>
        </w:rPr>
        <w:t>. The values for ±600 kHz to ±900 kHz can be found by linear interpolation.</w:t>
      </w:r>
    </w:p>
    <w:p w14:paraId="3914B31E" w14:textId="77777777" w:rsidR="00061A5A" w:rsidRPr="00245D4B" w:rsidRDefault="00061A5A" w:rsidP="00061A5A">
      <w:pPr>
        <w:pStyle w:val="TableNo"/>
        <w:rPr>
          <w:lang w:val="en-US"/>
        </w:rPr>
      </w:pPr>
      <w:bookmarkStart w:id="740" w:name="_Ref270669624"/>
      <w:bookmarkStart w:id="741" w:name="_Ref270669610"/>
      <w:r w:rsidRPr="00245D4B">
        <w:rPr>
          <w:lang w:val="en-US"/>
        </w:rPr>
        <w:t>TABLE </w:t>
      </w:r>
      <w:bookmarkEnd w:id="740"/>
      <w:r>
        <w:rPr>
          <w:lang w:val="en-US"/>
        </w:rPr>
        <w:t>53</w:t>
      </w:r>
    </w:p>
    <w:p w14:paraId="6A284CB4" w14:textId="77777777" w:rsidR="00061A5A" w:rsidRPr="00245D4B" w:rsidRDefault="00061A5A" w:rsidP="00061A5A">
      <w:pPr>
        <w:pStyle w:val="Tabletitle"/>
        <w:rPr>
          <w:lang w:val="en-US"/>
        </w:rPr>
      </w:pPr>
      <w:r w:rsidRPr="00245D4B">
        <w:rPr>
          <w:lang w:val="en-US"/>
        </w:rPr>
        <w:t xml:space="preserve">Basic protection ratios </w:t>
      </w:r>
      <w:r w:rsidRPr="00245D4B">
        <w:rPr>
          <w:i/>
          <w:lang w:val="en-US"/>
        </w:rPr>
        <w:t>PR</w:t>
      </w:r>
      <w:r w:rsidRPr="00245D4B">
        <w:rPr>
          <w:i/>
          <w:iCs/>
          <w:vertAlign w:val="subscript"/>
          <w:lang w:val="en-US"/>
        </w:rPr>
        <w:t>basic</w:t>
      </w:r>
      <w:r w:rsidRPr="00245D4B">
        <w:rPr>
          <w:i/>
          <w:iCs/>
          <w:lang w:val="en-US"/>
        </w:rPr>
        <w:t xml:space="preserve"> </w:t>
      </w:r>
      <w:r w:rsidRPr="00245D4B">
        <w:rPr>
          <w:lang w:val="en-US"/>
        </w:rPr>
        <w:t xml:space="preserve">for FM interfered with by </w:t>
      </w:r>
      <w:bookmarkEnd w:id="741"/>
      <w:r w:rsidRPr="00245D4B">
        <w:rPr>
          <w:lang w:val="en-US"/>
        </w:rPr>
        <w:t>DRM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1"/>
        <w:gridCol w:w="1215"/>
        <w:gridCol w:w="734"/>
        <w:gridCol w:w="735"/>
        <w:gridCol w:w="735"/>
        <w:gridCol w:w="734"/>
        <w:gridCol w:w="735"/>
        <w:gridCol w:w="735"/>
        <w:gridCol w:w="735"/>
      </w:tblGrid>
      <w:tr w:rsidR="00061A5A" w:rsidRPr="00245D4B" w14:paraId="6F184293" w14:textId="77777777" w:rsidTr="00C80083">
        <w:trPr>
          <w:jc w:val="center"/>
        </w:trPr>
        <w:tc>
          <w:tcPr>
            <w:tcW w:w="4496" w:type="dxa"/>
            <w:gridSpan w:val="2"/>
            <w:tcMar>
              <w:left w:w="57" w:type="dxa"/>
              <w:right w:w="57" w:type="dxa"/>
            </w:tcMar>
          </w:tcPr>
          <w:p w14:paraId="2713882F" w14:textId="77777777" w:rsidR="00061A5A" w:rsidRPr="00245D4B" w:rsidRDefault="00061A5A" w:rsidP="00C80083">
            <w:pPr>
              <w:pStyle w:val="Tabletext"/>
              <w:rPr>
                <w:i/>
                <w:lang w:val="en-US"/>
              </w:rPr>
            </w:pPr>
            <w:r w:rsidRPr="00245D4B">
              <w:rPr>
                <w:lang w:val="en-US"/>
              </w:rPr>
              <w:t>Frequency offset (kHz)</w:t>
            </w:r>
          </w:p>
        </w:tc>
        <w:tc>
          <w:tcPr>
            <w:tcW w:w="734" w:type="dxa"/>
            <w:noWrap/>
            <w:tcMar>
              <w:left w:w="57" w:type="dxa"/>
              <w:right w:w="57" w:type="dxa"/>
            </w:tcMar>
          </w:tcPr>
          <w:p w14:paraId="335C310B" w14:textId="77777777" w:rsidR="00061A5A" w:rsidRPr="00245D4B" w:rsidRDefault="00061A5A" w:rsidP="00C80083">
            <w:pPr>
              <w:pStyle w:val="Tabletext"/>
              <w:jc w:val="center"/>
              <w:rPr>
                <w:i/>
                <w:lang w:val="en-US"/>
              </w:rPr>
            </w:pPr>
            <w:r w:rsidRPr="00245D4B">
              <w:rPr>
                <w:lang w:val="en-US"/>
              </w:rPr>
              <w:t>0</w:t>
            </w:r>
          </w:p>
        </w:tc>
        <w:tc>
          <w:tcPr>
            <w:tcW w:w="735" w:type="dxa"/>
            <w:noWrap/>
            <w:tcMar>
              <w:left w:w="57" w:type="dxa"/>
              <w:right w:w="57" w:type="dxa"/>
            </w:tcMar>
          </w:tcPr>
          <w:p w14:paraId="72D22EC9" w14:textId="77777777" w:rsidR="00061A5A" w:rsidRPr="00245D4B" w:rsidRDefault="00061A5A" w:rsidP="00C80083">
            <w:pPr>
              <w:pStyle w:val="Tabletext"/>
              <w:jc w:val="center"/>
              <w:rPr>
                <w:i/>
                <w:lang w:val="en-US"/>
              </w:rPr>
            </w:pPr>
            <w:r w:rsidRPr="00245D4B">
              <w:rPr>
                <w:lang w:val="en-US"/>
              </w:rPr>
              <w:t>±100</w:t>
            </w:r>
          </w:p>
        </w:tc>
        <w:tc>
          <w:tcPr>
            <w:tcW w:w="735" w:type="dxa"/>
            <w:noWrap/>
            <w:tcMar>
              <w:left w:w="57" w:type="dxa"/>
              <w:right w:w="57" w:type="dxa"/>
            </w:tcMar>
          </w:tcPr>
          <w:p w14:paraId="0459D347" w14:textId="77777777" w:rsidR="00061A5A" w:rsidRPr="00245D4B" w:rsidRDefault="00061A5A" w:rsidP="00C80083">
            <w:pPr>
              <w:pStyle w:val="Tabletext"/>
              <w:jc w:val="center"/>
              <w:rPr>
                <w:i/>
                <w:lang w:val="en-US"/>
              </w:rPr>
            </w:pPr>
            <w:r w:rsidRPr="00245D4B">
              <w:rPr>
                <w:lang w:val="en-US"/>
              </w:rPr>
              <w:t>±200</w:t>
            </w:r>
          </w:p>
        </w:tc>
        <w:tc>
          <w:tcPr>
            <w:tcW w:w="734" w:type="dxa"/>
            <w:noWrap/>
            <w:tcMar>
              <w:left w:w="57" w:type="dxa"/>
              <w:right w:w="57" w:type="dxa"/>
            </w:tcMar>
          </w:tcPr>
          <w:p w14:paraId="050B00D2" w14:textId="77777777" w:rsidR="00061A5A" w:rsidRPr="00245D4B" w:rsidRDefault="00061A5A" w:rsidP="00C80083">
            <w:pPr>
              <w:pStyle w:val="Tabletext"/>
              <w:jc w:val="center"/>
              <w:rPr>
                <w:i/>
                <w:lang w:val="en-US"/>
              </w:rPr>
            </w:pPr>
            <w:r w:rsidRPr="00245D4B">
              <w:rPr>
                <w:lang w:val="en-US"/>
              </w:rPr>
              <w:t>±300</w:t>
            </w:r>
          </w:p>
        </w:tc>
        <w:tc>
          <w:tcPr>
            <w:tcW w:w="735" w:type="dxa"/>
            <w:noWrap/>
            <w:tcMar>
              <w:left w:w="57" w:type="dxa"/>
              <w:right w:w="57" w:type="dxa"/>
            </w:tcMar>
          </w:tcPr>
          <w:p w14:paraId="122B2A58" w14:textId="77777777" w:rsidR="00061A5A" w:rsidRPr="00245D4B" w:rsidRDefault="00061A5A" w:rsidP="00C80083">
            <w:pPr>
              <w:pStyle w:val="Tabletext"/>
              <w:jc w:val="center"/>
              <w:rPr>
                <w:i/>
                <w:lang w:val="en-US"/>
              </w:rPr>
            </w:pPr>
            <w:r w:rsidRPr="00245D4B">
              <w:rPr>
                <w:lang w:val="en-US"/>
              </w:rPr>
              <w:t>±400</w:t>
            </w:r>
          </w:p>
        </w:tc>
        <w:tc>
          <w:tcPr>
            <w:tcW w:w="735" w:type="dxa"/>
            <w:tcMar>
              <w:left w:w="57" w:type="dxa"/>
              <w:right w:w="57" w:type="dxa"/>
            </w:tcMar>
          </w:tcPr>
          <w:p w14:paraId="1D043256" w14:textId="77777777" w:rsidR="00061A5A" w:rsidRPr="00245D4B" w:rsidRDefault="00061A5A" w:rsidP="00C80083">
            <w:pPr>
              <w:pStyle w:val="Tabletext"/>
              <w:jc w:val="center"/>
              <w:rPr>
                <w:i/>
                <w:lang w:val="en-US"/>
              </w:rPr>
            </w:pPr>
            <w:r w:rsidRPr="00245D4B">
              <w:rPr>
                <w:lang w:val="en-US"/>
              </w:rPr>
              <w:t>±500</w:t>
            </w:r>
          </w:p>
        </w:tc>
        <w:tc>
          <w:tcPr>
            <w:tcW w:w="735" w:type="dxa"/>
            <w:tcMar>
              <w:left w:w="57" w:type="dxa"/>
              <w:right w:w="57" w:type="dxa"/>
            </w:tcMar>
          </w:tcPr>
          <w:p w14:paraId="450BC1D8" w14:textId="77777777" w:rsidR="00061A5A" w:rsidRPr="00245D4B" w:rsidRDefault="00061A5A" w:rsidP="00C80083">
            <w:pPr>
              <w:pStyle w:val="Tabletext"/>
              <w:jc w:val="center"/>
              <w:rPr>
                <w:i/>
                <w:lang w:val="en-US"/>
              </w:rPr>
            </w:pPr>
            <w:r w:rsidRPr="00245D4B">
              <w:rPr>
                <w:lang w:val="en-US"/>
              </w:rPr>
              <w:t>±1 000</w:t>
            </w:r>
          </w:p>
        </w:tc>
      </w:tr>
      <w:tr w:rsidR="00061A5A" w:rsidRPr="00245D4B" w14:paraId="61AD69A5" w14:textId="77777777" w:rsidTr="00C80083">
        <w:trPr>
          <w:jc w:val="center"/>
        </w:trPr>
        <w:tc>
          <w:tcPr>
            <w:tcW w:w="3281" w:type="dxa"/>
            <w:tcMar>
              <w:left w:w="57" w:type="dxa"/>
              <w:right w:w="57" w:type="dxa"/>
            </w:tcMar>
          </w:tcPr>
          <w:p w14:paraId="10BEE9B5" w14:textId="77777777" w:rsidR="00061A5A" w:rsidRPr="00245D4B" w:rsidRDefault="00061A5A" w:rsidP="00C80083">
            <w:pPr>
              <w:pStyle w:val="Tabletext"/>
              <w:rPr>
                <w:i/>
                <w:lang w:val="en-US"/>
              </w:rPr>
            </w:pPr>
            <w:r w:rsidRPr="00245D4B">
              <w:rPr>
                <w:lang w:val="en-US"/>
              </w:rPr>
              <w:t>Basic protection ratio for FM (stereo)</w:t>
            </w:r>
          </w:p>
        </w:tc>
        <w:tc>
          <w:tcPr>
            <w:tcW w:w="1215" w:type="dxa"/>
            <w:noWrap/>
            <w:tcMar>
              <w:left w:w="57" w:type="dxa"/>
              <w:right w:w="57" w:type="dxa"/>
            </w:tcMar>
          </w:tcPr>
          <w:p w14:paraId="0718723D" w14:textId="77777777" w:rsidR="00061A5A" w:rsidRPr="00245D4B" w:rsidRDefault="00061A5A" w:rsidP="00C80083">
            <w:pPr>
              <w:pStyle w:val="Tabletext"/>
              <w:rPr>
                <w:i/>
                <w:lang w:val="en-US"/>
              </w:rPr>
            </w:pPr>
            <w:r w:rsidRPr="00245D4B">
              <w:rPr>
                <w:i/>
                <w:iCs/>
                <w:lang w:val="en-US"/>
              </w:rPr>
              <w:t>PR</w:t>
            </w:r>
            <w:r w:rsidRPr="00245D4B">
              <w:rPr>
                <w:i/>
                <w:iCs/>
                <w:vertAlign w:val="subscript"/>
                <w:lang w:val="en-US"/>
              </w:rPr>
              <w:t>basic</w:t>
            </w:r>
            <w:r w:rsidRPr="00245D4B">
              <w:rPr>
                <w:lang w:val="en-US"/>
              </w:rPr>
              <w:t xml:space="preserve"> (dB)</w:t>
            </w:r>
          </w:p>
        </w:tc>
        <w:tc>
          <w:tcPr>
            <w:tcW w:w="734" w:type="dxa"/>
            <w:tcMar>
              <w:left w:w="57" w:type="dxa"/>
              <w:right w:w="57" w:type="dxa"/>
            </w:tcMar>
            <w:vAlign w:val="center"/>
          </w:tcPr>
          <w:p w14:paraId="4FE34B73" w14:textId="77777777" w:rsidR="00061A5A" w:rsidRPr="00245D4B" w:rsidRDefault="00061A5A" w:rsidP="00C80083">
            <w:pPr>
              <w:pStyle w:val="Tabletext"/>
              <w:jc w:val="center"/>
              <w:rPr>
                <w:lang w:val="en-US"/>
              </w:rPr>
            </w:pPr>
            <w:r w:rsidRPr="00245D4B">
              <w:rPr>
                <w:lang w:val="en-US"/>
              </w:rPr>
              <w:t>49</w:t>
            </w:r>
          </w:p>
        </w:tc>
        <w:tc>
          <w:tcPr>
            <w:tcW w:w="735" w:type="dxa"/>
            <w:tcMar>
              <w:left w:w="57" w:type="dxa"/>
              <w:right w:w="57" w:type="dxa"/>
            </w:tcMar>
            <w:vAlign w:val="center"/>
          </w:tcPr>
          <w:p w14:paraId="5DD26AF2" w14:textId="77777777" w:rsidR="00061A5A" w:rsidRPr="00245D4B" w:rsidRDefault="00061A5A" w:rsidP="00C80083">
            <w:pPr>
              <w:pStyle w:val="Tabletext"/>
              <w:jc w:val="center"/>
              <w:rPr>
                <w:lang w:val="en-US"/>
              </w:rPr>
            </w:pPr>
            <w:r w:rsidRPr="00245D4B">
              <w:rPr>
                <w:lang w:val="en-US"/>
              </w:rPr>
              <w:t>30</w:t>
            </w:r>
          </w:p>
        </w:tc>
        <w:tc>
          <w:tcPr>
            <w:tcW w:w="735" w:type="dxa"/>
            <w:tcMar>
              <w:left w:w="57" w:type="dxa"/>
              <w:right w:w="57" w:type="dxa"/>
            </w:tcMar>
            <w:vAlign w:val="center"/>
          </w:tcPr>
          <w:p w14:paraId="6C5D9C87" w14:textId="77777777" w:rsidR="00061A5A" w:rsidRPr="00245D4B" w:rsidRDefault="00061A5A" w:rsidP="00C80083">
            <w:pPr>
              <w:pStyle w:val="Tabletext"/>
              <w:jc w:val="center"/>
              <w:rPr>
                <w:lang w:val="en-US"/>
              </w:rPr>
            </w:pPr>
            <w:r w:rsidRPr="00245D4B">
              <w:rPr>
                <w:lang w:val="en-US"/>
              </w:rPr>
              <w:t>3</w:t>
            </w:r>
          </w:p>
        </w:tc>
        <w:tc>
          <w:tcPr>
            <w:tcW w:w="734" w:type="dxa"/>
            <w:tcMar>
              <w:left w:w="57" w:type="dxa"/>
              <w:right w:w="57" w:type="dxa"/>
            </w:tcMar>
            <w:vAlign w:val="center"/>
          </w:tcPr>
          <w:p w14:paraId="5E4AE658" w14:textId="77777777" w:rsidR="00061A5A" w:rsidRPr="00245D4B" w:rsidRDefault="00061A5A" w:rsidP="00C80083">
            <w:pPr>
              <w:pStyle w:val="Tabletext"/>
              <w:jc w:val="center"/>
              <w:rPr>
                <w:lang w:val="en-US"/>
              </w:rPr>
            </w:pPr>
            <w:r w:rsidRPr="00245D4B">
              <w:rPr>
                <w:lang w:val="en-US"/>
              </w:rPr>
              <w:t>−8</w:t>
            </w:r>
          </w:p>
        </w:tc>
        <w:tc>
          <w:tcPr>
            <w:tcW w:w="735" w:type="dxa"/>
            <w:tcMar>
              <w:left w:w="57" w:type="dxa"/>
              <w:right w:w="57" w:type="dxa"/>
            </w:tcMar>
            <w:vAlign w:val="center"/>
          </w:tcPr>
          <w:p w14:paraId="7A73AF2F" w14:textId="77777777" w:rsidR="00061A5A" w:rsidRPr="00245D4B" w:rsidRDefault="00061A5A" w:rsidP="00C80083">
            <w:pPr>
              <w:pStyle w:val="Tabletext"/>
              <w:jc w:val="center"/>
              <w:rPr>
                <w:lang w:val="en-US"/>
              </w:rPr>
            </w:pPr>
            <w:r w:rsidRPr="00245D4B">
              <w:rPr>
                <w:lang w:val="en-US"/>
              </w:rPr>
              <w:t>−11</w:t>
            </w:r>
          </w:p>
        </w:tc>
        <w:tc>
          <w:tcPr>
            <w:tcW w:w="735" w:type="dxa"/>
            <w:tcMar>
              <w:left w:w="57" w:type="dxa"/>
              <w:right w:w="57" w:type="dxa"/>
            </w:tcMar>
            <w:vAlign w:val="center"/>
          </w:tcPr>
          <w:p w14:paraId="43148986" w14:textId="77777777" w:rsidR="00061A5A" w:rsidRPr="00245D4B" w:rsidRDefault="00061A5A" w:rsidP="00C80083">
            <w:pPr>
              <w:pStyle w:val="Tabletext"/>
              <w:jc w:val="center"/>
              <w:rPr>
                <w:lang w:val="en-US"/>
              </w:rPr>
            </w:pPr>
            <w:r w:rsidRPr="00245D4B">
              <w:rPr>
                <w:lang w:val="en-US"/>
              </w:rPr>
              <w:t>−13</w:t>
            </w:r>
          </w:p>
        </w:tc>
        <w:tc>
          <w:tcPr>
            <w:tcW w:w="735" w:type="dxa"/>
            <w:tcMar>
              <w:left w:w="57" w:type="dxa"/>
              <w:right w:w="57" w:type="dxa"/>
            </w:tcMar>
            <w:vAlign w:val="center"/>
          </w:tcPr>
          <w:p w14:paraId="05EC9F71" w14:textId="77777777" w:rsidR="00061A5A" w:rsidRPr="00245D4B" w:rsidRDefault="00061A5A" w:rsidP="00C80083">
            <w:pPr>
              <w:pStyle w:val="Tabletext"/>
              <w:jc w:val="center"/>
              <w:rPr>
                <w:lang w:val="en-US"/>
              </w:rPr>
            </w:pPr>
            <w:r w:rsidRPr="00245D4B">
              <w:rPr>
                <w:lang w:val="en-US"/>
              </w:rPr>
              <w:t>−21</w:t>
            </w:r>
          </w:p>
        </w:tc>
      </w:tr>
    </w:tbl>
    <w:p w14:paraId="54BAD69A" w14:textId="77777777" w:rsidR="00061A5A" w:rsidRPr="00245D4B" w:rsidRDefault="00061A5A" w:rsidP="00061A5A">
      <w:pPr>
        <w:pStyle w:val="Tablefin"/>
      </w:pPr>
    </w:p>
    <w:p w14:paraId="1EC7AEDC" w14:textId="77777777" w:rsidR="00061A5A" w:rsidRPr="00C80083" w:rsidRDefault="00061A5A" w:rsidP="00061A5A">
      <w:pPr>
        <w:pStyle w:val="Heading5"/>
        <w:rPr>
          <w:lang w:val="en-GB"/>
        </w:rPr>
      </w:pPr>
      <w:r w:rsidRPr="00C80083">
        <w:rPr>
          <w:lang w:val="en-GB"/>
        </w:rPr>
        <w:t>4.3.4.2.2</w:t>
      </w:r>
      <w:r w:rsidRPr="00C80083">
        <w:rPr>
          <w:lang w:val="en-GB"/>
        </w:rPr>
        <w:tab/>
        <w:t xml:space="preserve">Protection ratios for DAB in VHF Band III </w:t>
      </w:r>
    </w:p>
    <w:p w14:paraId="6D8BEA63" w14:textId="77777777" w:rsidR="00061A5A" w:rsidRPr="00C80083" w:rsidRDefault="00061A5A" w:rsidP="00061A5A">
      <w:pPr>
        <w:rPr>
          <w:lang w:val="en-GB"/>
        </w:rPr>
      </w:pPr>
      <w:r w:rsidRPr="00C80083">
        <w:rPr>
          <w:lang w:val="en-GB"/>
        </w:rPr>
        <w:t xml:space="preserve">The DAB signal parameters are given in Recommendation ITU-R BS.1660. In GE06 [1] it is given that the DAB planning should be able to deal with mobile reception with a location probability of 99%, and with portable indoor reception with a location probability of 95%, respectively. In addition the values for fixed reception with a location probability of 70% are given. </w:t>
      </w:r>
    </w:p>
    <w:p w14:paraId="2BABC836" w14:textId="77777777" w:rsidR="00061A5A" w:rsidRPr="00C80083" w:rsidRDefault="00061A5A" w:rsidP="00061A5A">
      <w:pPr>
        <w:rPr>
          <w:lang w:val="en-GB"/>
        </w:rPr>
      </w:pPr>
      <w:r w:rsidRPr="00C80083">
        <w:rPr>
          <w:lang w:val="en-GB"/>
        </w:rPr>
        <w:t xml:space="preserve">The basic protection ratios for DAB interfered with by DRM are given in Table 54, the related combined location correction factors are given in Table 55, and the corresponding protection ratios </w:t>
      </w:r>
      <w:r w:rsidRPr="00C71799">
        <w:rPr>
          <w:i/>
          <w:lang w:val="en-GB"/>
        </w:rPr>
        <w:t>PR(p)</w:t>
      </w:r>
      <w:r w:rsidRPr="00C80083">
        <w:rPr>
          <w:lang w:val="en-GB"/>
        </w:rPr>
        <w:t xml:space="preserve"> are given in Table 56, respectively. For the protection ratios of DAB+ interfered with DRM, see § 7.4.4.</w:t>
      </w:r>
    </w:p>
    <w:p w14:paraId="782C76FC" w14:textId="77777777" w:rsidR="00061A5A" w:rsidRPr="00245D4B" w:rsidRDefault="00061A5A" w:rsidP="00061A5A">
      <w:pPr>
        <w:pStyle w:val="TableNo"/>
        <w:keepLines/>
        <w:rPr>
          <w:lang w:val="en-US"/>
        </w:rPr>
      </w:pPr>
      <w:bookmarkStart w:id="742" w:name="_Ref270599327"/>
      <w:bookmarkStart w:id="743" w:name="_Toc5873156"/>
      <w:r w:rsidRPr="00245D4B">
        <w:rPr>
          <w:lang w:val="en-US"/>
        </w:rPr>
        <w:lastRenderedPageBreak/>
        <w:t>TABLE </w:t>
      </w:r>
      <w:bookmarkEnd w:id="742"/>
      <w:r>
        <w:rPr>
          <w:lang w:val="en-US"/>
        </w:rPr>
        <w:t>54</w:t>
      </w:r>
    </w:p>
    <w:p w14:paraId="5CDDAAAA" w14:textId="77777777" w:rsidR="00061A5A" w:rsidRPr="00245D4B" w:rsidRDefault="00061A5A" w:rsidP="00061A5A">
      <w:pPr>
        <w:pStyle w:val="Tabletitle"/>
        <w:rPr>
          <w:lang w:val="en-US"/>
        </w:rPr>
      </w:pPr>
      <w:r w:rsidRPr="00245D4B">
        <w:rPr>
          <w:lang w:val="en-US"/>
        </w:rPr>
        <w:t xml:space="preserve">Basic protection ratios </w:t>
      </w:r>
      <w:r w:rsidRPr="00245D4B">
        <w:rPr>
          <w:i/>
          <w:lang w:val="en-US"/>
        </w:rPr>
        <w:t>PR</w:t>
      </w:r>
      <w:r w:rsidRPr="00245D4B">
        <w:rPr>
          <w:i/>
          <w:iCs/>
          <w:vertAlign w:val="subscript"/>
          <w:lang w:val="en-US"/>
        </w:rPr>
        <w:t>basic</w:t>
      </w:r>
      <w:r w:rsidRPr="00245D4B">
        <w:rPr>
          <w:lang w:val="en-US"/>
        </w:rPr>
        <w:t xml:space="preserve"> for DAB interfered with by DRM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6"/>
        <w:gridCol w:w="1546"/>
        <w:gridCol w:w="1311"/>
        <w:gridCol w:w="1313"/>
        <w:gridCol w:w="1313"/>
      </w:tblGrid>
      <w:tr w:rsidR="00061A5A" w:rsidRPr="00245D4B" w14:paraId="7E9E7C5C" w14:textId="77777777" w:rsidTr="00C71799">
        <w:trPr>
          <w:jc w:val="center"/>
        </w:trPr>
        <w:tc>
          <w:tcPr>
            <w:tcW w:w="2958" w:type="pct"/>
            <w:gridSpan w:val="2"/>
          </w:tcPr>
          <w:p w14:paraId="3EE9252F" w14:textId="77777777" w:rsidR="00061A5A" w:rsidRPr="00245D4B" w:rsidRDefault="00061A5A" w:rsidP="00C80083">
            <w:pPr>
              <w:pStyle w:val="Tabletext"/>
              <w:keepNext/>
              <w:keepLines/>
              <w:rPr>
                <w:lang w:val="en-US"/>
              </w:rPr>
            </w:pPr>
            <w:r w:rsidRPr="00245D4B">
              <w:rPr>
                <w:lang w:val="en-US"/>
              </w:rPr>
              <w:t>Frequency offset (kHz)</w:t>
            </w:r>
          </w:p>
        </w:tc>
        <w:tc>
          <w:tcPr>
            <w:tcW w:w="680" w:type="pct"/>
            <w:noWrap/>
          </w:tcPr>
          <w:p w14:paraId="1144455B" w14:textId="77777777" w:rsidR="00061A5A" w:rsidRPr="00245D4B" w:rsidRDefault="00061A5A" w:rsidP="00C80083">
            <w:pPr>
              <w:pStyle w:val="Tabletext"/>
              <w:keepNext/>
              <w:keepLines/>
              <w:jc w:val="center"/>
              <w:rPr>
                <w:lang w:val="en-US"/>
              </w:rPr>
            </w:pPr>
            <w:r w:rsidRPr="00245D4B">
              <w:rPr>
                <w:lang w:val="en-US"/>
              </w:rPr>
              <w:t>0</w:t>
            </w:r>
          </w:p>
        </w:tc>
        <w:tc>
          <w:tcPr>
            <w:tcW w:w="681" w:type="pct"/>
            <w:noWrap/>
          </w:tcPr>
          <w:p w14:paraId="03258044" w14:textId="77777777" w:rsidR="00061A5A" w:rsidRPr="00245D4B" w:rsidRDefault="00061A5A" w:rsidP="00C80083">
            <w:pPr>
              <w:pStyle w:val="Tabletext"/>
              <w:keepNext/>
              <w:keepLines/>
              <w:jc w:val="center"/>
              <w:rPr>
                <w:lang w:val="en-US"/>
              </w:rPr>
            </w:pPr>
            <w:r w:rsidRPr="00245D4B">
              <w:rPr>
                <w:lang w:val="en-US"/>
              </w:rPr>
              <w:t>±100</w:t>
            </w:r>
          </w:p>
        </w:tc>
        <w:tc>
          <w:tcPr>
            <w:tcW w:w="681" w:type="pct"/>
          </w:tcPr>
          <w:p w14:paraId="50B659C3" w14:textId="77777777" w:rsidR="00061A5A" w:rsidRPr="00245D4B" w:rsidRDefault="00061A5A" w:rsidP="00C80083">
            <w:pPr>
              <w:pStyle w:val="Tabletext"/>
              <w:keepNext/>
              <w:keepLines/>
              <w:jc w:val="center"/>
              <w:rPr>
                <w:lang w:val="en-US"/>
              </w:rPr>
            </w:pPr>
            <w:r w:rsidRPr="00245D4B">
              <w:rPr>
                <w:lang w:val="en-US"/>
              </w:rPr>
              <w:t>±200</w:t>
            </w:r>
          </w:p>
        </w:tc>
      </w:tr>
      <w:tr w:rsidR="00061A5A" w:rsidRPr="00245D4B" w14:paraId="4E93A662" w14:textId="77777777" w:rsidTr="00C71799">
        <w:trPr>
          <w:jc w:val="center"/>
        </w:trPr>
        <w:tc>
          <w:tcPr>
            <w:tcW w:w="2156" w:type="pct"/>
          </w:tcPr>
          <w:p w14:paraId="2115C332" w14:textId="77777777" w:rsidR="00061A5A" w:rsidRPr="00245D4B" w:rsidRDefault="00061A5A" w:rsidP="00C80083">
            <w:pPr>
              <w:pStyle w:val="Tabletext"/>
              <w:keepNext/>
              <w:keepLines/>
              <w:rPr>
                <w:lang w:val="en-US"/>
              </w:rPr>
            </w:pPr>
            <w:r w:rsidRPr="00245D4B">
              <w:rPr>
                <w:lang w:val="en-US"/>
              </w:rPr>
              <w:t>Basic protection ratio for T</w:t>
            </w:r>
            <w:r w:rsidRPr="00245D4B">
              <w:rPr>
                <w:lang w:val="en-US"/>
              </w:rPr>
              <w:noBreakHyphen/>
              <w:t>DAB</w:t>
            </w:r>
          </w:p>
        </w:tc>
        <w:tc>
          <w:tcPr>
            <w:tcW w:w="802" w:type="pct"/>
            <w:noWrap/>
          </w:tcPr>
          <w:p w14:paraId="5AEE0CAF" w14:textId="77777777" w:rsidR="00061A5A" w:rsidRPr="00245D4B" w:rsidRDefault="00061A5A" w:rsidP="00C80083">
            <w:pPr>
              <w:pStyle w:val="Tabletext"/>
              <w:keepNext/>
              <w:keepLines/>
              <w:rPr>
                <w:lang w:val="en-US"/>
              </w:rPr>
            </w:pPr>
            <w:r w:rsidRPr="00245D4B">
              <w:rPr>
                <w:i/>
                <w:iCs/>
                <w:lang w:val="en-US"/>
              </w:rPr>
              <w:t>PR</w:t>
            </w:r>
            <w:r w:rsidRPr="00245D4B">
              <w:rPr>
                <w:i/>
                <w:iCs/>
                <w:vertAlign w:val="subscript"/>
                <w:lang w:val="en-US"/>
              </w:rPr>
              <w:t>basic</w:t>
            </w:r>
            <w:r w:rsidRPr="00245D4B">
              <w:rPr>
                <w:lang w:val="en-US"/>
              </w:rPr>
              <w:t xml:space="preserve"> (dB)</w:t>
            </w:r>
          </w:p>
        </w:tc>
        <w:tc>
          <w:tcPr>
            <w:tcW w:w="680" w:type="pct"/>
          </w:tcPr>
          <w:p w14:paraId="79698643" w14:textId="77777777" w:rsidR="00061A5A" w:rsidRPr="00245D4B" w:rsidRDefault="00061A5A" w:rsidP="00C80083">
            <w:pPr>
              <w:pStyle w:val="Tabletext"/>
              <w:keepNext/>
              <w:keepLines/>
              <w:jc w:val="center"/>
              <w:rPr>
                <w:lang w:val="en-US"/>
              </w:rPr>
            </w:pPr>
            <w:r w:rsidRPr="00245D4B">
              <w:rPr>
                <w:lang w:val="en-US"/>
              </w:rPr>
              <w:t>10</w:t>
            </w:r>
          </w:p>
        </w:tc>
        <w:tc>
          <w:tcPr>
            <w:tcW w:w="681" w:type="pct"/>
          </w:tcPr>
          <w:p w14:paraId="6050BFBC" w14:textId="77777777" w:rsidR="00061A5A" w:rsidRPr="00245D4B" w:rsidRDefault="00061A5A" w:rsidP="00C80083">
            <w:pPr>
              <w:pStyle w:val="Tabletext"/>
              <w:keepNext/>
              <w:keepLines/>
              <w:jc w:val="center"/>
              <w:rPr>
                <w:lang w:val="en-US"/>
              </w:rPr>
            </w:pPr>
            <w:r w:rsidRPr="00245D4B">
              <w:rPr>
                <w:lang w:val="en-US"/>
              </w:rPr>
              <w:t>−40</w:t>
            </w:r>
          </w:p>
        </w:tc>
        <w:tc>
          <w:tcPr>
            <w:tcW w:w="681" w:type="pct"/>
          </w:tcPr>
          <w:p w14:paraId="14D871D5" w14:textId="77777777" w:rsidR="00061A5A" w:rsidRPr="00245D4B" w:rsidRDefault="00061A5A" w:rsidP="00C80083">
            <w:pPr>
              <w:pStyle w:val="Tabletext"/>
              <w:keepNext/>
              <w:keepLines/>
              <w:jc w:val="center"/>
              <w:rPr>
                <w:lang w:val="en-US"/>
              </w:rPr>
            </w:pPr>
            <w:r w:rsidRPr="00245D4B">
              <w:rPr>
                <w:lang w:val="en-US"/>
              </w:rPr>
              <w:t>−40</w:t>
            </w:r>
          </w:p>
        </w:tc>
      </w:tr>
    </w:tbl>
    <w:p w14:paraId="1162EBAD" w14:textId="77777777" w:rsidR="00061A5A" w:rsidRPr="00245D4B" w:rsidRDefault="00061A5A" w:rsidP="00061A5A">
      <w:pPr>
        <w:pStyle w:val="Tablefin"/>
      </w:pPr>
      <w:bookmarkStart w:id="744" w:name="_Ref270669699"/>
    </w:p>
    <w:p w14:paraId="1AF7F8CF" w14:textId="77777777" w:rsidR="00061A5A" w:rsidRPr="00245D4B" w:rsidRDefault="00061A5A" w:rsidP="00061A5A">
      <w:pPr>
        <w:pStyle w:val="TableNo"/>
        <w:rPr>
          <w:lang w:val="en-US"/>
        </w:rPr>
      </w:pPr>
      <w:r w:rsidRPr="00245D4B">
        <w:rPr>
          <w:lang w:val="en-US"/>
        </w:rPr>
        <w:t>TABLE </w:t>
      </w:r>
      <w:bookmarkEnd w:id="744"/>
      <w:r>
        <w:rPr>
          <w:lang w:val="en-US"/>
        </w:rPr>
        <w:t>55</w:t>
      </w:r>
    </w:p>
    <w:p w14:paraId="3610D014" w14:textId="77777777" w:rsidR="00061A5A" w:rsidRPr="00245D4B" w:rsidRDefault="00061A5A" w:rsidP="00061A5A">
      <w:pPr>
        <w:pStyle w:val="Tabletitle"/>
        <w:rPr>
          <w:lang w:val="en-US"/>
        </w:rPr>
      </w:pPr>
      <w:r w:rsidRPr="00245D4B">
        <w:rPr>
          <w:lang w:val="en-US"/>
        </w:rPr>
        <w:t xml:space="preserve">Combined location correction factor </w:t>
      </w:r>
      <w:r w:rsidRPr="00245D4B">
        <w:rPr>
          <w:rFonts w:ascii="TimesNewRoman,Italic" w:hAnsi="TimesNewRoman,Italic" w:cs="TimesNewRoman,Italic"/>
          <w:i/>
          <w:lang w:val="en-US"/>
        </w:rPr>
        <w:t>CF</w:t>
      </w:r>
      <w:r w:rsidRPr="00245D4B">
        <w:rPr>
          <w:lang w:val="en-US"/>
        </w:rPr>
        <w:t xml:space="preserve"> for DAB interfered with by DRM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0"/>
        <w:gridCol w:w="1137"/>
        <w:gridCol w:w="1344"/>
        <w:gridCol w:w="1344"/>
        <w:gridCol w:w="1344"/>
      </w:tblGrid>
      <w:tr w:rsidR="00061A5A" w:rsidRPr="00245D4B" w14:paraId="439019EA" w14:textId="77777777" w:rsidTr="00C80083">
        <w:trPr>
          <w:jc w:val="center"/>
        </w:trPr>
        <w:tc>
          <w:tcPr>
            <w:tcW w:w="2908" w:type="pct"/>
            <w:gridSpan w:val="2"/>
          </w:tcPr>
          <w:p w14:paraId="3E0B4F8E" w14:textId="77777777" w:rsidR="00061A5A" w:rsidRPr="00245D4B" w:rsidRDefault="00061A5A" w:rsidP="00C80083">
            <w:pPr>
              <w:pStyle w:val="Tabletext"/>
              <w:rPr>
                <w:lang w:val="en-US"/>
              </w:rPr>
            </w:pPr>
            <w:r w:rsidRPr="00245D4B">
              <w:rPr>
                <w:lang w:val="en-US"/>
              </w:rPr>
              <w:t xml:space="preserve">Location probability </w:t>
            </w:r>
            <w:r w:rsidRPr="00245D4B">
              <w:rPr>
                <w:i/>
                <w:iCs/>
                <w:lang w:val="en-US"/>
              </w:rPr>
              <w:t xml:space="preserve">p </w:t>
            </w:r>
            <w:r w:rsidRPr="00245D4B">
              <w:rPr>
                <w:lang w:val="en-US"/>
              </w:rPr>
              <w:t>(%)</w:t>
            </w:r>
          </w:p>
        </w:tc>
        <w:tc>
          <w:tcPr>
            <w:tcW w:w="697" w:type="pct"/>
            <w:noWrap/>
          </w:tcPr>
          <w:p w14:paraId="52F7CE94" w14:textId="77777777" w:rsidR="00061A5A" w:rsidRPr="00245D4B" w:rsidRDefault="00061A5A" w:rsidP="00C80083">
            <w:pPr>
              <w:pStyle w:val="Tabletext"/>
              <w:jc w:val="center"/>
              <w:rPr>
                <w:lang w:val="en-US"/>
              </w:rPr>
            </w:pPr>
            <w:r w:rsidRPr="00245D4B">
              <w:rPr>
                <w:lang w:val="en-US"/>
              </w:rPr>
              <w:t>70</w:t>
            </w:r>
          </w:p>
        </w:tc>
        <w:tc>
          <w:tcPr>
            <w:tcW w:w="697" w:type="pct"/>
            <w:noWrap/>
          </w:tcPr>
          <w:p w14:paraId="07BCF55C" w14:textId="77777777" w:rsidR="00061A5A" w:rsidRPr="00245D4B" w:rsidRDefault="00061A5A" w:rsidP="00C80083">
            <w:pPr>
              <w:pStyle w:val="Tabletext"/>
              <w:jc w:val="center"/>
              <w:rPr>
                <w:lang w:val="en-US"/>
              </w:rPr>
            </w:pPr>
            <w:r w:rsidRPr="00245D4B">
              <w:rPr>
                <w:lang w:val="en-US"/>
              </w:rPr>
              <w:t>95</w:t>
            </w:r>
          </w:p>
        </w:tc>
        <w:tc>
          <w:tcPr>
            <w:tcW w:w="697" w:type="pct"/>
            <w:noWrap/>
          </w:tcPr>
          <w:p w14:paraId="771D8BFB" w14:textId="77777777" w:rsidR="00061A5A" w:rsidRPr="00245D4B" w:rsidRDefault="00061A5A" w:rsidP="00C80083">
            <w:pPr>
              <w:pStyle w:val="Tabletext"/>
              <w:jc w:val="center"/>
              <w:rPr>
                <w:lang w:val="en-US"/>
              </w:rPr>
            </w:pPr>
            <w:r w:rsidRPr="00245D4B">
              <w:rPr>
                <w:lang w:val="en-US"/>
              </w:rPr>
              <w:t>99</w:t>
            </w:r>
          </w:p>
        </w:tc>
      </w:tr>
      <w:tr w:rsidR="00061A5A" w:rsidRPr="00245D4B" w14:paraId="3284FEB5" w14:textId="77777777" w:rsidTr="00C80083">
        <w:trPr>
          <w:jc w:val="center"/>
        </w:trPr>
        <w:tc>
          <w:tcPr>
            <w:tcW w:w="2319" w:type="pct"/>
          </w:tcPr>
          <w:p w14:paraId="0A3EF80F" w14:textId="77777777" w:rsidR="00061A5A" w:rsidRPr="00D97358" w:rsidRDefault="00061A5A" w:rsidP="00C80083">
            <w:pPr>
              <w:pStyle w:val="Tabletext"/>
              <w:rPr>
                <w:lang w:val="en-US"/>
              </w:rPr>
            </w:pPr>
            <w:r w:rsidRPr="00D97358">
              <w:rPr>
                <w:lang w:val="en-US"/>
              </w:rPr>
              <w:t xml:space="preserve">Combined location correction factor </w:t>
            </w:r>
            <w:r w:rsidRPr="00D97358">
              <w:rPr>
                <w:lang w:val="en-US"/>
              </w:rPr>
              <w:br/>
              <w:t>in urban and suburban area for fixed and portable reception</w:t>
            </w:r>
          </w:p>
        </w:tc>
        <w:tc>
          <w:tcPr>
            <w:tcW w:w="590" w:type="pct"/>
            <w:noWrap/>
          </w:tcPr>
          <w:p w14:paraId="2CBF06F5" w14:textId="77777777" w:rsidR="00061A5A" w:rsidRPr="00245D4B" w:rsidRDefault="00061A5A" w:rsidP="00C80083">
            <w:pPr>
              <w:pStyle w:val="Tabletext"/>
              <w:jc w:val="center"/>
              <w:rPr>
                <w:lang w:val="en-US"/>
              </w:rPr>
            </w:pPr>
            <w:r w:rsidRPr="00245D4B">
              <w:rPr>
                <w:rFonts w:ascii="TimesNewRoman,Italic" w:hAnsi="TimesNewRoman,Italic" w:cs="TimesNewRoman,Italic"/>
                <w:i/>
                <w:iCs/>
                <w:lang w:val="en-US"/>
              </w:rPr>
              <w:t>CF</w:t>
            </w:r>
            <w:r w:rsidRPr="00245D4B">
              <w:rPr>
                <w:rFonts w:ascii="TimesNewRoman,Italic" w:hAnsi="TimesNewRoman,Italic" w:cs="TimesNewRoman,Italic"/>
                <w:lang w:val="en-US"/>
              </w:rPr>
              <w:t xml:space="preserve"> </w:t>
            </w:r>
            <w:r w:rsidRPr="00245D4B">
              <w:rPr>
                <w:lang w:val="en-US"/>
              </w:rPr>
              <w:t>(dB)</w:t>
            </w:r>
          </w:p>
        </w:tc>
        <w:tc>
          <w:tcPr>
            <w:tcW w:w="697" w:type="pct"/>
          </w:tcPr>
          <w:p w14:paraId="377A9EA0" w14:textId="77777777" w:rsidR="00061A5A" w:rsidRPr="00245D4B" w:rsidRDefault="00061A5A" w:rsidP="00C80083">
            <w:pPr>
              <w:pStyle w:val="Tabletext"/>
              <w:jc w:val="center"/>
              <w:rPr>
                <w:lang w:val="en-US"/>
              </w:rPr>
            </w:pPr>
            <w:r w:rsidRPr="00245D4B">
              <w:rPr>
                <w:lang w:val="en-US"/>
              </w:rPr>
              <w:t>3.63</w:t>
            </w:r>
          </w:p>
        </w:tc>
        <w:tc>
          <w:tcPr>
            <w:tcW w:w="697" w:type="pct"/>
          </w:tcPr>
          <w:p w14:paraId="76242DBF" w14:textId="77777777" w:rsidR="00061A5A" w:rsidRPr="00245D4B" w:rsidRDefault="00061A5A" w:rsidP="00C80083">
            <w:pPr>
              <w:pStyle w:val="Tabletext"/>
              <w:jc w:val="center"/>
              <w:rPr>
                <w:lang w:val="en-US"/>
              </w:rPr>
            </w:pPr>
            <w:r w:rsidRPr="00245D4B">
              <w:rPr>
                <w:lang w:val="en-US"/>
              </w:rPr>
              <w:t>11.37</w:t>
            </w:r>
          </w:p>
        </w:tc>
        <w:tc>
          <w:tcPr>
            <w:tcW w:w="697" w:type="pct"/>
          </w:tcPr>
          <w:p w14:paraId="64FBFF7B" w14:textId="77777777" w:rsidR="00061A5A" w:rsidRPr="00245D4B" w:rsidRDefault="00061A5A" w:rsidP="00C80083">
            <w:pPr>
              <w:pStyle w:val="Tabletext"/>
              <w:jc w:val="center"/>
              <w:rPr>
                <w:lang w:val="en-US"/>
              </w:rPr>
            </w:pPr>
            <w:r w:rsidRPr="00245D4B">
              <w:rPr>
                <w:lang w:val="en-US"/>
              </w:rPr>
              <w:t>16.09</w:t>
            </w:r>
          </w:p>
        </w:tc>
      </w:tr>
      <w:tr w:rsidR="00061A5A" w:rsidRPr="00245D4B" w14:paraId="53890FDF" w14:textId="77777777" w:rsidTr="00C80083">
        <w:trPr>
          <w:jc w:val="center"/>
        </w:trPr>
        <w:tc>
          <w:tcPr>
            <w:tcW w:w="2319" w:type="pct"/>
          </w:tcPr>
          <w:p w14:paraId="332C243F" w14:textId="77777777" w:rsidR="00061A5A" w:rsidRPr="00D97358" w:rsidRDefault="00061A5A" w:rsidP="00C80083">
            <w:pPr>
              <w:pStyle w:val="Tabletext"/>
              <w:rPr>
                <w:lang w:val="en-US"/>
              </w:rPr>
            </w:pPr>
            <w:r w:rsidRPr="00D97358">
              <w:rPr>
                <w:lang w:val="en-US"/>
              </w:rPr>
              <w:t xml:space="preserve">Combined location correction factor </w:t>
            </w:r>
            <w:r w:rsidRPr="00D97358">
              <w:rPr>
                <w:lang w:val="en-US"/>
              </w:rPr>
              <w:br/>
              <w:t>in rural area for mobile reception</w:t>
            </w:r>
          </w:p>
        </w:tc>
        <w:tc>
          <w:tcPr>
            <w:tcW w:w="590" w:type="pct"/>
            <w:noWrap/>
          </w:tcPr>
          <w:p w14:paraId="3F774B18" w14:textId="77777777" w:rsidR="00061A5A" w:rsidRPr="00245D4B" w:rsidRDefault="00061A5A" w:rsidP="00C80083">
            <w:pPr>
              <w:pStyle w:val="Tabletext"/>
              <w:jc w:val="center"/>
              <w:rPr>
                <w:lang w:val="en-US"/>
              </w:rPr>
            </w:pPr>
            <w:r w:rsidRPr="00245D4B">
              <w:rPr>
                <w:rFonts w:ascii="TimesNewRoman,Italic" w:hAnsi="TimesNewRoman,Italic" w:cs="TimesNewRoman,Italic"/>
                <w:i/>
                <w:iCs/>
                <w:lang w:val="en-US"/>
              </w:rPr>
              <w:t>CF</w:t>
            </w:r>
            <w:r w:rsidRPr="00245D4B">
              <w:rPr>
                <w:rFonts w:ascii="TimesNewRoman,Italic" w:hAnsi="TimesNewRoman,Italic" w:cs="TimesNewRoman,Italic"/>
                <w:lang w:val="en-US"/>
              </w:rPr>
              <w:t xml:space="preserve"> </w:t>
            </w:r>
            <w:r w:rsidRPr="00245D4B">
              <w:rPr>
                <w:lang w:val="en-US"/>
              </w:rPr>
              <w:t>(dB)</w:t>
            </w:r>
          </w:p>
        </w:tc>
        <w:tc>
          <w:tcPr>
            <w:tcW w:w="697" w:type="pct"/>
          </w:tcPr>
          <w:p w14:paraId="5E88B920" w14:textId="77777777" w:rsidR="00061A5A" w:rsidRPr="00245D4B" w:rsidRDefault="00061A5A" w:rsidP="00C80083">
            <w:pPr>
              <w:pStyle w:val="Tabletext"/>
              <w:jc w:val="center"/>
              <w:rPr>
                <w:lang w:val="en-US"/>
              </w:rPr>
            </w:pPr>
            <w:r w:rsidRPr="00245D4B">
              <w:rPr>
                <w:lang w:val="en-US"/>
              </w:rPr>
              <w:t>3.42</w:t>
            </w:r>
          </w:p>
        </w:tc>
        <w:tc>
          <w:tcPr>
            <w:tcW w:w="697" w:type="pct"/>
          </w:tcPr>
          <w:p w14:paraId="3E32DF8F" w14:textId="77777777" w:rsidR="00061A5A" w:rsidRPr="00245D4B" w:rsidRDefault="00061A5A" w:rsidP="00C80083">
            <w:pPr>
              <w:pStyle w:val="Tabletext"/>
              <w:jc w:val="center"/>
              <w:rPr>
                <w:lang w:val="en-US"/>
              </w:rPr>
            </w:pPr>
            <w:r w:rsidRPr="00245D4B">
              <w:rPr>
                <w:lang w:val="en-US"/>
              </w:rPr>
              <w:t>10.72</w:t>
            </w:r>
          </w:p>
        </w:tc>
        <w:tc>
          <w:tcPr>
            <w:tcW w:w="697" w:type="pct"/>
          </w:tcPr>
          <w:p w14:paraId="40B7501C" w14:textId="77777777" w:rsidR="00061A5A" w:rsidRPr="00245D4B" w:rsidRDefault="00061A5A" w:rsidP="00C80083">
            <w:pPr>
              <w:pStyle w:val="Tabletext"/>
              <w:jc w:val="center"/>
              <w:rPr>
                <w:lang w:val="en-US"/>
              </w:rPr>
            </w:pPr>
            <w:r w:rsidRPr="00245D4B">
              <w:rPr>
                <w:lang w:val="en-US"/>
              </w:rPr>
              <w:t>15.16</w:t>
            </w:r>
          </w:p>
        </w:tc>
      </w:tr>
    </w:tbl>
    <w:p w14:paraId="4C32C5B6" w14:textId="77777777" w:rsidR="00061A5A" w:rsidRPr="00245D4B" w:rsidRDefault="00061A5A" w:rsidP="00061A5A">
      <w:pPr>
        <w:pStyle w:val="Tablefin"/>
      </w:pPr>
      <w:bookmarkStart w:id="745" w:name="_Ref290465541"/>
      <w:bookmarkStart w:id="746" w:name="_Ref291151044"/>
    </w:p>
    <w:p w14:paraId="52D7BFF1" w14:textId="77777777" w:rsidR="00061A5A" w:rsidRPr="00245D4B" w:rsidRDefault="00061A5A" w:rsidP="00061A5A">
      <w:pPr>
        <w:pStyle w:val="TableNo"/>
        <w:rPr>
          <w:lang w:val="en-US"/>
        </w:rPr>
      </w:pPr>
      <w:r w:rsidRPr="00245D4B">
        <w:rPr>
          <w:lang w:val="en-US"/>
        </w:rPr>
        <w:t>TABLE </w:t>
      </w:r>
      <w:bookmarkEnd w:id="745"/>
      <w:bookmarkEnd w:id="746"/>
      <w:r>
        <w:rPr>
          <w:lang w:val="en-US"/>
        </w:rPr>
        <w:t>56</w:t>
      </w:r>
    </w:p>
    <w:p w14:paraId="39EB5ED0" w14:textId="77777777" w:rsidR="00061A5A" w:rsidRPr="00245D4B" w:rsidRDefault="00061A5A" w:rsidP="00061A5A">
      <w:pPr>
        <w:pStyle w:val="Tabletitle"/>
        <w:rPr>
          <w:lang w:val="en-US"/>
        </w:rPr>
      </w:pPr>
      <w:r w:rsidRPr="00245D4B">
        <w:rPr>
          <w:lang w:val="en-US"/>
        </w:rPr>
        <w:t xml:space="preserve">Corresponding protection ratios </w:t>
      </w:r>
      <w:r w:rsidRPr="00245D4B">
        <w:rPr>
          <w:i/>
          <w:lang w:val="en-US"/>
        </w:rPr>
        <w:t>PR</w:t>
      </w:r>
      <w:r w:rsidRPr="00245D4B">
        <w:rPr>
          <w:lang w:val="en-US"/>
        </w:rPr>
        <w:t>(</w:t>
      </w:r>
      <w:r w:rsidRPr="00245D4B">
        <w:rPr>
          <w:i/>
          <w:iCs/>
          <w:lang w:val="en-US"/>
        </w:rPr>
        <w:t>p</w:t>
      </w:r>
      <w:r w:rsidRPr="00245D4B">
        <w:rPr>
          <w:lang w:val="en-US"/>
        </w:rPr>
        <w:t xml:space="preserve">) to reception </w:t>
      </w:r>
      <w:r w:rsidRPr="00245D4B">
        <w:rPr>
          <w:lang w:val="en-US"/>
        </w:rPr>
        <w:br/>
        <w:t>modes for DAB interfered with by DRM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3"/>
        <w:gridCol w:w="1924"/>
        <w:gridCol w:w="1448"/>
        <w:gridCol w:w="1448"/>
        <w:gridCol w:w="1446"/>
      </w:tblGrid>
      <w:tr w:rsidR="00061A5A" w:rsidRPr="00245D4B" w14:paraId="56297F10" w14:textId="77777777" w:rsidTr="00C80083">
        <w:trPr>
          <w:jc w:val="center"/>
        </w:trPr>
        <w:tc>
          <w:tcPr>
            <w:tcW w:w="2748" w:type="pct"/>
            <w:gridSpan w:val="2"/>
          </w:tcPr>
          <w:p w14:paraId="15A1185F" w14:textId="77777777" w:rsidR="00061A5A" w:rsidRPr="00245D4B" w:rsidRDefault="00061A5A" w:rsidP="00C80083">
            <w:pPr>
              <w:pStyle w:val="Tabletext"/>
              <w:rPr>
                <w:lang w:val="en-US"/>
              </w:rPr>
            </w:pPr>
            <w:r w:rsidRPr="00245D4B">
              <w:rPr>
                <w:lang w:val="en-US"/>
              </w:rPr>
              <w:t>Frequency offset (kHz)</w:t>
            </w:r>
          </w:p>
        </w:tc>
        <w:tc>
          <w:tcPr>
            <w:tcW w:w="751" w:type="pct"/>
            <w:noWrap/>
          </w:tcPr>
          <w:p w14:paraId="6030C0F0" w14:textId="77777777" w:rsidR="00061A5A" w:rsidRPr="00245D4B" w:rsidRDefault="00061A5A" w:rsidP="00C80083">
            <w:pPr>
              <w:pStyle w:val="Tabletext"/>
              <w:jc w:val="center"/>
              <w:rPr>
                <w:lang w:val="en-US"/>
              </w:rPr>
            </w:pPr>
            <w:r w:rsidRPr="00245D4B">
              <w:rPr>
                <w:lang w:val="en-US"/>
              </w:rPr>
              <w:t>0</w:t>
            </w:r>
          </w:p>
        </w:tc>
        <w:tc>
          <w:tcPr>
            <w:tcW w:w="751" w:type="pct"/>
            <w:noWrap/>
          </w:tcPr>
          <w:p w14:paraId="49669B84" w14:textId="77777777" w:rsidR="00061A5A" w:rsidRPr="00245D4B" w:rsidRDefault="00061A5A" w:rsidP="00C80083">
            <w:pPr>
              <w:pStyle w:val="Tabletext"/>
              <w:jc w:val="center"/>
              <w:rPr>
                <w:lang w:val="en-US"/>
              </w:rPr>
            </w:pPr>
            <w:r w:rsidRPr="00245D4B">
              <w:rPr>
                <w:lang w:val="en-US"/>
              </w:rPr>
              <w:t>±100</w:t>
            </w:r>
          </w:p>
        </w:tc>
        <w:tc>
          <w:tcPr>
            <w:tcW w:w="750" w:type="pct"/>
            <w:noWrap/>
          </w:tcPr>
          <w:p w14:paraId="0068F91D" w14:textId="77777777" w:rsidR="00061A5A" w:rsidRPr="00245D4B" w:rsidRDefault="00061A5A" w:rsidP="00C80083">
            <w:pPr>
              <w:pStyle w:val="Tabletext"/>
              <w:jc w:val="center"/>
              <w:rPr>
                <w:lang w:val="en-US"/>
              </w:rPr>
            </w:pPr>
            <w:r w:rsidRPr="00245D4B">
              <w:rPr>
                <w:lang w:val="en-US"/>
              </w:rPr>
              <w:t>±200</w:t>
            </w:r>
          </w:p>
        </w:tc>
      </w:tr>
      <w:tr w:rsidR="00061A5A" w:rsidRPr="00245D4B" w14:paraId="31C8145F" w14:textId="77777777" w:rsidTr="00C80083">
        <w:trPr>
          <w:jc w:val="center"/>
        </w:trPr>
        <w:tc>
          <w:tcPr>
            <w:tcW w:w="1750" w:type="pct"/>
          </w:tcPr>
          <w:p w14:paraId="10FC6521" w14:textId="77777777" w:rsidR="00061A5A" w:rsidRPr="00245D4B" w:rsidRDefault="00061A5A" w:rsidP="00C80083">
            <w:pPr>
              <w:pStyle w:val="Tabletext"/>
              <w:rPr>
                <w:lang w:val="en-US"/>
              </w:rPr>
            </w:pPr>
            <w:r w:rsidRPr="00245D4B">
              <w:rPr>
                <w:lang w:val="en-US"/>
              </w:rPr>
              <w:t xml:space="preserve">DAB fixed reception </w:t>
            </w:r>
          </w:p>
        </w:tc>
        <w:tc>
          <w:tcPr>
            <w:tcW w:w="998" w:type="pct"/>
            <w:noWrap/>
          </w:tcPr>
          <w:p w14:paraId="3DC05C75" w14:textId="77777777" w:rsidR="00061A5A" w:rsidRPr="00245D4B" w:rsidRDefault="00061A5A" w:rsidP="00C80083">
            <w:pPr>
              <w:pStyle w:val="Tabletext"/>
              <w:jc w:val="center"/>
              <w:rPr>
                <w:lang w:val="en-US"/>
              </w:rPr>
            </w:pPr>
            <w:r w:rsidRPr="00245D4B">
              <w:rPr>
                <w:i/>
                <w:iCs/>
                <w:lang w:val="en-US"/>
              </w:rPr>
              <w:t>PR</w:t>
            </w:r>
            <w:r w:rsidRPr="00245D4B">
              <w:rPr>
                <w:lang w:val="en-US"/>
              </w:rPr>
              <w:t>(</w:t>
            </w:r>
            <w:r w:rsidRPr="00245D4B">
              <w:rPr>
                <w:i/>
                <w:iCs/>
                <w:lang w:val="en-US"/>
              </w:rPr>
              <w:t>p</w:t>
            </w:r>
            <w:r w:rsidRPr="00245D4B">
              <w:rPr>
                <w:lang w:val="en-US"/>
              </w:rPr>
              <w:t>) (dB)</w:t>
            </w:r>
          </w:p>
        </w:tc>
        <w:tc>
          <w:tcPr>
            <w:tcW w:w="751" w:type="pct"/>
          </w:tcPr>
          <w:p w14:paraId="17A7DA8F" w14:textId="77777777" w:rsidR="00061A5A" w:rsidRPr="00245D4B" w:rsidRDefault="00061A5A" w:rsidP="00C80083">
            <w:pPr>
              <w:pStyle w:val="Tabletext"/>
              <w:jc w:val="center"/>
              <w:rPr>
                <w:lang w:val="en-US"/>
              </w:rPr>
            </w:pPr>
            <w:r w:rsidRPr="00245D4B">
              <w:rPr>
                <w:lang w:val="en-US"/>
              </w:rPr>
              <w:t>13.63</w:t>
            </w:r>
          </w:p>
        </w:tc>
        <w:tc>
          <w:tcPr>
            <w:tcW w:w="751" w:type="pct"/>
          </w:tcPr>
          <w:p w14:paraId="1D786290" w14:textId="77777777" w:rsidR="00061A5A" w:rsidRPr="00245D4B" w:rsidRDefault="00061A5A" w:rsidP="00C80083">
            <w:pPr>
              <w:pStyle w:val="Tabletext"/>
              <w:jc w:val="center"/>
              <w:rPr>
                <w:lang w:val="en-US"/>
              </w:rPr>
            </w:pPr>
            <w:r w:rsidRPr="00245D4B">
              <w:rPr>
                <w:lang w:val="en-US"/>
              </w:rPr>
              <w:t>−36.37</w:t>
            </w:r>
          </w:p>
        </w:tc>
        <w:tc>
          <w:tcPr>
            <w:tcW w:w="750" w:type="pct"/>
          </w:tcPr>
          <w:p w14:paraId="2E69F426" w14:textId="77777777" w:rsidR="00061A5A" w:rsidRPr="00245D4B" w:rsidRDefault="00061A5A" w:rsidP="00C80083">
            <w:pPr>
              <w:pStyle w:val="Tabletext"/>
              <w:jc w:val="center"/>
              <w:rPr>
                <w:lang w:val="en-US"/>
              </w:rPr>
            </w:pPr>
            <w:r w:rsidRPr="00245D4B">
              <w:rPr>
                <w:lang w:val="en-US"/>
              </w:rPr>
              <w:t>−36.37</w:t>
            </w:r>
          </w:p>
        </w:tc>
      </w:tr>
      <w:tr w:rsidR="00061A5A" w:rsidRPr="00245D4B" w14:paraId="6A4D8722" w14:textId="77777777" w:rsidTr="00C80083">
        <w:trPr>
          <w:jc w:val="center"/>
        </w:trPr>
        <w:tc>
          <w:tcPr>
            <w:tcW w:w="1750" w:type="pct"/>
          </w:tcPr>
          <w:p w14:paraId="63C24DB0" w14:textId="77777777" w:rsidR="00061A5A" w:rsidRPr="00245D4B" w:rsidRDefault="00061A5A" w:rsidP="00C80083">
            <w:pPr>
              <w:pStyle w:val="Tabletext"/>
              <w:rPr>
                <w:lang w:val="en-US"/>
              </w:rPr>
            </w:pPr>
            <w:r w:rsidRPr="00245D4B">
              <w:rPr>
                <w:lang w:val="en-US"/>
              </w:rPr>
              <w:t xml:space="preserve">DAB portable reception </w:t>
            </w:r>
          </w:p>
        </w:tc>
        <w:tc>
          <w:tcPr>
            <w:tcW w:w="998" w:type="pct"/>
            <w:noWrap/>
          </w:tcPr>
          <w:p w14:paraId="302B3639" w14:textId="77777777" w:rsidR="00061A5A" w:rsidRPr="00245D4B" w:rsidRDefault="00061A5A" w:rsidP="00C80083">
            <w:pPr>
              <w:pStyle w:val="Tabletext"/>
              <w:jc w:val="center"/>
              <w:rPr>
                <w:lang w:val="en-US"/>
              </w:rPr>
            </w:pPr>
            <w:r w:rsidRPr="00245D4B">
              <w:rPr>
                <w:i/>
                <w:iCs/>
                <w:lang w:val="en-US"/>
              </w:rPr>
              <w:t>PR</w:t>
            </w:r>
            <w:r w:rsidRPr="00245D4B">
              <w:rPr>
                <w:lang w:val="en-US"/>
              </w:rPr>
              <w:t>(</w:t>
            </w:r>
            <w:r w:rsidRPr="00245D4B">
              <w:rPr>
                <w:i/>
                <w:iCs/>
                <w:lang w:val="en-US"/>
              </w:rPr>
              <w:t>p</w:t>
            </w:r>
            <w:r w:rsidRPr="00245D4B">
              <w:rPr>
                <w:lang w:val="en-US"/>
              </w:rPr>
              <w:t>) (dB)</w:t>
            </w:r>
          </w:p>
        </w:tc>
        <w:tc>
          <w:tcPr>
            <w:tcW w:w="751" w:type="pct"/>
          </w:tcPr>
          <w:p w14:paraId="04CC0805" w14:textId="77777777" w:rsidR="00061A5A" w:rsidRPr="00245D4B" w:rsidRDefault="00061A5A" w:rsidP="00C80083">
            <w:pPr>
              <w:pStyle w:val="Tabletext"/>
              <w:jc w:val="center"/>
              <w:rPr>
                <w:lang w:val="en-US"/>
              </w:rPr>
            </w:pPr>
            <w:r w:rsidRPr="00245D4B">
              <w:rPr>
                <w:lang w:val="en-US"/>
              </w:rPr>
              <w:t>21.37</w:t>
            </w:r>
          </w:p>
        </w:tc>
        <w:tc>
          <w:tcPr>
            <w:tcW w:w="751" w:type="pct"/>
          </w:tcPr>
          <w:p w14:paraId="225C5D18" w14:textId="77777777" w:rsidR="00061A5A" w:rsidRPr="00245D4B" w:rsidRDefault="00061A5A" w:rsidP="00C80083">
            <w:pPr>
              <w:pStyle w:val="Tabletext"/>
              <w:jc w:val="center"/>
              <w:rPr>
                <w:lang w:val="en-US"/>
              </w:rPr>
            </w:pPr>
            <w:r w:rsidRPr="00245D4B">
              <w:rPr>
                <w:lang w:val="en-US"/>
              </w:rPr>
              <w:t>−28.63</w:t>
            </w:r>
          </w:p>
        </w:tc>
        <w:tc>
          <w:tcPr>
            <w:tcW w:w="750" w:type="pct"/>
          </w:tcPr>
          <w:p w14:paraId="4C6C1AD0" w14:textId="77777777" w:rsidR="00061A5A" w:rsidRPr="00245D4B" w:rsidRDefault="00061A5A" w:rsidP="00C80083">
            <w:pPr>
              <w:pStyle w:val="Tabletext"/>
              <w:jc w:val="center"/>
              <w:rPr>
                <w:lang w:val="en-US"/>
              </w:rPr>
            </w:pPr>
            <w:r w:rsidRPr="00245D4B">
              <w:rPr>
                <w:lang w:val="en-US"/>
              </w:rPr>
              <w:t>−28.63</w:t>
            </w:r>
          </w:p>
        </w:tc>
      </w:tr>
      <w:tr w:rsidR="00061A5A" w:rsidRPr="00245D4B" w14:paraId="11F001BE" w14:textId="77777777" w:rsidTr="00C80083">
        <w:trPr>
          <w:jc w:val="center"/>
        </w:trPr>
        <w:tc>
          <w:tcPr>
            <w:tcW w:w="1750" w:type="pct"/>
          </w:tcPr>
          <w:p w14:paraId="3B4620EF" w14:textId="77777777" w:rsidR="00061A5A" w:rsidRPr="00245D4B" w:rsidRDefault="00061A5A" w:rsidP="00C80083">
            <w:pPr>
              <w:pStyle w:val="Tabletext"/>
              <w:rPr>
                <w:lang w:val="en-US"/>
              </w:rPr>
            </w:pPr>
            <w:r w:rsidRPr="00245D4B">
              <w:rPr>
                <w:lang w:val="en-US"/>
              </w:rPr>
              <w:t xml:space="preserve">DAB mobile reception </w:t>
            </w:r>
          </w:p>
        </w:tc>
        <w:tc>
          <w:tcPr>
            <w:tcW w:w="998" w:type="pct"/>
            <w:noWrap/>
          </w:tcPr>
          <w:p w14:paraId="0C6A34CA" w14:textId="77777777" w:rsidR="00061A5A" w:rsidRPr="00245D4B" w:rsidRDefault="00061A5A" w:rsidP="00C80083">
            <w:pPr>
              <w:pStyle w:val="Tabletext"/>
              <w:jc w:val="center"/>
              <w:rPr>
                <w:lang w:val="en-US"/>
              </w:rPr>
            </w:pPr>
            <w:r w:rsidRPr="00245D4B">
              <w:rPr>
                <w:i/>
                <w:iCs/>
                <w:lang w:val="en-US"/>
              </w:rPr>
              <w:t>PR</w:t>
            </w:r>
            <w:r w:rsidRPr="00245D4B">
              <w:rPr>
                <w:lang w:val="en-US"/>
              </w:rPr>
              <w:t>(</w:t>
            </w:r>
            <w:r w:rsidRPr="00245D4B">
              <w:rPr>
                <w:i/>
                <w:iCs/>
                <w:lang w:val="en-US"/>
              </w:rPr>
              <w:t>p</w:t>
            </w:r>
            <w:r w:rsidRPr="00245D4B">
              <w:rPr>
                <w:lang w:val="en-US"/>
              </w:rPr>
              <w:t>) (dB)</w:t>
            </w:r>
          </w:p>
        </w:tc>
        <w:tc>
          <w:tcPr>
            <w:tcW w:w="751" w:type="pct"/>
          </w:tcPr>
          <w:p w14:paraId="6177D331" w14:textId="77777777" w:rsidR="00061A5A" w:rsidRPr="00245D4B" w:rsidRDefault="00061A5A" w:rsidP="00C80083">
            <w:pPr>
              <w:pStyle w:val="Tabletext"/>
              <w:jc w:val="center"/>
              <w:rPr>
                <w:lang w:val="en-US"/>
              </w:rPr>
            </w:pPr>
            <w:r w:rsidRPr="00245D4B">
              <w:rPr>
                <w:lang w:val="en-US"/>
              </w:rPr>
              <w:t>25.16</w:t>
            </w:r>
          </w:p>
        </w:tc>
        <w:tc>
          <w:tcPr>
            <w:tcW w:w="751" w:type="pct"/>
          </w:tcPr>
          <w:p w14:paraId="4CEDE647" w14:textId="77777777" w:rsidR="00061A5A" w:rsidRPr="00245D4B" w:rsidRDefault="00061A5A" w:rsidP="00C80083">
            <w:pPr>
              <w:pStyle w:val="Tabletext"/>
              <w:jc w:val="center"/>
              <w:rPr>
                <w:lang w:val="en-US"/>
              </w:rPr>
            </w:pPr>
            <w:r w:rsidRPr="00245D4B">
              <w:rPr>
                <w:lang w:val="en-US"/>
              </w:rPr>
              <w:t>−24.84</w:t>
            </w:r>
          </w:p>
        </w:tc>
        <w:tc>
          <w:tcPr>
            <w:tcW w:w="750" w:type="pct"/>
          </w:tcPr>
          <w:p w14:paraId="5DA805B6" w14:textId="77777777" w:rsidR="00061A5A" w:rsidRPr="00245D4B" w:rsidRDefault="00061A5A" w:rsidP="00C80083">
            <w:pPr>
              <w:pStyle w:val="Tabletext"/>
              <w:jc w:val="center"/>
              <w:rPr>
                <w:lang w:val="en-US"/>
              </w:rPr>
            </w:pPr>
            <w:r w:rsidRPr="00245D4B">
              <w:rPr>
                <w:lang w:val="en-US"/>
              </w:rPr>
              <w:t>−24.84</w:t>
            </w:r>
          </w:p>
        </w:tc>
      </w:tr>
    </w:tbl>
    <w:p w14:paraId="3F7F9BB5" w14:textId="77777777" w:rsidR="00061A5A" w:rsidRPr="00245D4B" w:rsidRDefault="00061A5A" w:rsidP="00061A5A">
      <w:pPr>
        <w:pStyle w:val="Tablefin"/>
      </w:pPr>
    </w:p>
    <w:p w14:paraId="1D8545C0" w14:textId="77777777" w:rsidR="00061A5A" w:rsidRPr="00245D4B" w:rsidRDefault="00061A5A" w:rsidP="00061A5A">
      <w:pPr>
        <w:pStyle w:val="Heading5"/>
        <w:rPr>
          <w:lang w:val="en-US"/>
        </w:rPr>
      </w:pPr>
      <w:r w:rsidRPr="00245D4B">
        <w:rPr>
          <w:lang w:val="en-US"/>
        </w:rPr>
        <w:t>4.3.4.2.3</w:t>
      </w:r>
      <w:r w:rsidRPr="00245D4B">
        <w:rPr>
          <w:lang w:val="en-US"/>
        </w:rPr>
        <w:tab/>
        <w:t>Protection ratios for DVB-T in VHF Band III</w:t>
      </w:r>
    </w:p>
    <w:p w14:paraId="1CD185CF" w14:textId="77777777" w:rsidR="00061A5A" w:rsidRPr="00245D4B" w:rsidRDefault="00061A5A" w:rsidP="00061A5A">
      <w:pPr>
        <w:rPr>
          <w:lang w:val="en-US" w:eastAsia="de-DE"/>
        </w:rPr>
      </w:pPr>
      <w:r w:rsidRPr="00245D4B">
        <w:rPr>
          <w:lang w:val="en-US" w:eastAsia="de-DE"/>
        </w:rPr>
        <w:t>The DVB-T signal parameters are given in Recommendation ITU-R BT.1368.</w:t>
      </w:r>
    </w:p>
    <w:p w14:paraId="2D070C60" w14:textId="77777777" w:rsidR="00061A5A" w:rsidRPr="00245D4B" w:rsidRDefault="00061A5A" w:rsidP="00061A5A">
      <w:pPr>
        <w:rPr>
          <w:lang w:val="en-US" w:eastAsia="de-DE"/>
        </w:rPr>
      </w:pPr>
      <w:r w:rsidRPr="00245D4B">
        <w:rPr>
          <w:lang w:val="en-US" w:eastAsia="de-DE"/>
        </w:rPr>
        <w:t>In VHF Band III not only DAB but also may be DVB-T operated additionally as an interferer into DRM or to be interfered with by DRM.</w:t>
      </w:r>
    </w:p>
    <w:p w14:paraId="02727EDE" w14:textId="77777777" w:rsidR="00061A5A" w:rsidRPr="00245D4B" w:rsidRDefault="00061A5A" w:rsidP="00061A5A">
      <w:pPr>
        <w:rPr>
          <w:lang w:val="en-US"/>
        </w:rPr>
      </w:pPr>
      <w:r w:rsidRPr="00245D4B">
        <w:rPr>
          <w:lang w:val="en-US" w:eastAsia="de-DE"/>
        </w:rPr>
        <w:t xml:space="preserve">DRM as an interferer against a DAB wanted signal has the same impact as a DAB interferer under the assumption that more than one DRM interferer with different frequencies in a DAB block has to be included, see </w:t>
      </w:r>
      <w:r w:rsidRPr="00245D4B">
        <w:rPr>
          <w:lang w:val="en-US"/>
        </w:rPr>
        <w:t>Table 5</w:t>
      </w:r>
      <w:r>
        <w:rPr>
          <w:lang w:val="en-US"/>
        </w:rPr>
        <w:t>4</w:t>
      </w:r>
      <w:r w:rsidRPr="00245D4B">
        <w:rPr>
          <w:lang w:val="en-US"/>
        </w:rPr>
        <w:t xml:space="preserve">. </w:t>
      </w:r>
    </w:p>
    <w:p w14:paraId="7D79C2C4" w14:textId="77777777" w:rsidR="00061A5A" w:rsidRPr="00245D4B" w:rsidRDefault="00061A5A" w:rsidP="00061A5A">
      <w:pPr>
        <w:rPr>
          <w:lang w:val="en-US" w:eastAsia="de-DE"/>
        </w:rPr>
      </w:pPr>
      <w:r w:rsidRPr="00245D4B">
        <w:rPr>
          <w:lang w:val="en-US" w:eastAsia="de-DE"/>
        </w:rPr>
        <w:t>The same proposal can be assumed if DVB-T is the wanted signal. If there is more than one DRM interferer with different frequencies in a DVB-T channel the impact may be the same as it is caused by a DAB signal. Therefore, it is proposed that the protection ratios of DVB-T interfered with by DRM are the same as DVB-T is interfered with by DAB.</w:t>
      </w:r>
    </w:p>
    <w:p w14:paraId="4331DB48" w14:textId="77777777" w:rsidR="00061A5A" w:rsidRPr="00245D4B" w:rsidRDefault="00061A5A" w:rsidP="00061A5A">
      <w:pPr>
        <w:rPr>
          <w:lang w:val="en-US" w:eastAsia="de-DE"/>
        </w:rPr>
      </w:pPr>
      <w:r w:rsidRPr="00245D4B">
        <w:rPr>
          <w:lang w:val="en-US" w:eastAsia="de-DE"/>
        </w:rPr>
        <w:t xml:space="preserve">In Recommendation ITU-R BT.1368 the basic protection ratios for DVB-T interfered with DAB are </w:t>
      </w:r>
      <w:r w:rsidRPr="00245D4B">
        <w:rPr>
          <w:lang w:val="en-US"/>
        </w:rPr>
        <w:t>given, see Table 5</w:t>
      </w:r>
      <w:r>
        <w:rPr>
          <w:lang w:val="en-US"/>
        </w:rPr>
        <w:t>7</w:t>
      </w:r>
      <w:r w:rsidRPr="00245D4B">
        <w:rPr>
          <w:lang w:val="en-US"/>
        </w:rPr>
        <w:t>. These</w:t>
      </w:r>
      <w:r w:rsidRPr="00245D4B">
        <w:rPr>
          <w:lang w:val="en-US" w:eastAsia="de-DE"/>
        </w:rPr>
        <w:t xml:space="preserve"> protection rations are proposed for the interferences by a DRM signal also.</w:t>
      </w:r>
      <w:r w:rsidRPr="00245D4B">
        <w:rPr>
          <w:lang w:val="en-US"/>
        </w:rPr>
        <w:t xml:space="preserve"> In the adjacent channels no impact is proposed.</w:t>
      </w:r>
    </w:p>
    <w:p w14:paraId="6AB6304C" w14:textId="77777777" w:rsidR="00061A5A" w:rsidRPr="00245D4B" w:rsidRDefault="00061A5A" w:rsidP="00061A5A">
      <w:pPr>
        <w:pStyle w:val="TableNo"/>
        <w:rPr>
          <w:lang w:val="en-US"/>
        </w:rPr>
      </w:pPr>
      <w:bookmarkStart w:id="747" w:name="_Ref270599334"/>
      <w:bookmarkStart w:id="748" w:name="_Ref269812989"/>
      <w:r w:rsidRPr="00245D4B">
        <w:rPr>
          <w:lang w:val="en-US"/>
        </w:rPr>
        <w:lastRenderedPageBreak/>
        <w:t>TABLE 5</w:t>
      </w:r>
      <w:bookmarkEnd w:id="747"/>
      <w:r>
        <w:rPr>
          <w:lang w:val="en-US"/>
        </w:rPr>
        <w:t>7</w:t>
      </w:r>
    </w:p>
    <w:p w14:paraId="6A67B6F6" w14:textId="77777777" w:rsidR="00061A5A" w:rsidRPr="00245D4B" w:rsidRDefault="00061A5A" w:rsidP="00061A5A">
      <w:pPr>
        <w:pStyle w:val="Tabletitle"/>
        <w:rPr>
          <w:lang w:val="en-US"/>
        </w:rPr>
      </w:pPr>
      <w:r w:rsidRPr="00245D4B">
        <w:rPr>
          <w:lang w:val="en-US"/>
        </w:rPr>
        <w:t xml:space="preserve">Co-channel basic protection ratios </w:t>
      </w:r>
      <w:r w:rsidRPr="00245D4B">
        <w:rPr>
          <w:i/>
          <w:lang w:val="en-US"/>
        </w:rPr>
        <w:t>PR</w:t>
      </w:r>
      <w:r w:rsidRPr="00245D4B">
        <w:rPr>
          <w:i/>
          <w:iCs/>
          <w:vertAlign w:val="subscript"/>
          <w:lang w:val="en-US"/>
        </w:rPr>
        <w:t>basic</w:t>
      </w:r>
      <w:r w:rsidRPr="00245D4B">
        <w:rPr>
          <w:lang w:val="en-US"/>
        </w:rPr>
        <w:t xml:space="preserve"> for DVB-T interfered </w:t>
      </w:r>
      <w:r w:rsidRPr="00245D4B">
        <w:rPr>
          <w:lang w:val="en-US"/>
        </w:rPr>
        <w:br/>
        <w:t>with by DAB</w:t>
      </w:r>
      <w:bookmarkEnd w:id="748"/>
      <w:r w:rsidRPr="00245D4B">
        <w:rPr>
          <w:lang w:val="en-US"/>
        </w:rPr>
        <w:t xml:space="preserve"> (Recommendation ITU-R BT.1368) and by DRM</w:t>
      </w:r>
    </w:p>
    <w:tbl>
      <w:tblPr>
        <w:tblW w:w="6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1723"/>
      </w:tblGrid>
      <w:tr w:rsidR="00061A5A" w:rsidRPr="00245D4B" w14:paraId="665A4098" w14:textId="77777777" w:rsidTr="00C80083">
        <w:trPr>
          <w:jc w:val="center"/>
        </w:trPr>
        <w:tc>
          <w:tcPr>
            <w:tcW w:w="4532" w:type="dxa"/>
          </w:tcPr>
          <w:p w14:paraId="27E2F607" w14:textId="77777777" w:rsidR="00061A5A" w:rsidRPr="00245D4B" w:rsidRDefault="00061A5A" w:rsidP="00C80083">
            <w:pPr>
              <w:pStyle w:val="Tablehead"/>
              <w:rPr>
                <w:lang w:val="en-US"/>
              </w:rPr>
            </w:pPr>
            <w:r w:rsidRPr="00245D4B">
              <w:rPr>
                <w:lang w:val="en-US"/>
              </w:rPr>
              <w:t>Wanted signal DVB-T</w:t>
            </w:r>
            <w:r w:rsidRPr="00245D4B">
              <w:rPr>
                <w:lang w:val="en-US"/>
              </w:rPr>
              <w:br/>
              <w:t>constellation-code rate</w:t>
            </w:r>
          </w:p>
        </w:tc>
        <w:tc>
          <w:tcPr>
            <w:tcW w:w="1723" w:type="dxa"/>
          </w:tcPr>
          <w:p w14:paraId="49052B48" w14:textId="77777777" w:rsidR="00061A5A" w:rsidRPr="00245D4B" w:rsidRDefault="00061A5A" w:rsidP="00C80083">
            <w:pPr>
              <w:pStyle w:val="Tablehead"/>
              <w:rPr>
                <w:lang w:val="en-US"/>
              </w:rPr>
            </w:pPr>
            <w:r w:rsidRPr="00245D4B">
              <w:rPr>
                <w:i/>
                <w:iCs/>
                <w:lang w:val="en-US"/>
              </w:rPr>
              <w:t>PR</w:t>
            </w:r>
            <w:r w:rsidRPr="00245D4B">
              <w:rPr>
                <w:lang w:val="en-US"/>
              </w:rPr>
              <w:t xml:space="preserve"> </w:t>
            </w:r>
            <w:r w:rsidRPr="00245D4B">
              <w:rPr>
                <w:lang w:val="en-US"/>
              </w:rPr>
              <w:br/>
              <w:t>(dB)</w:t>
            </w:r>
          </w:p>
        </w:tc>
      </w:tr>
      <w:tr w:rsidR="00061A5A" w:rsidRPr="00A83112" w14:paraId="1CEABC18" w14:textId="77777777" w:rsidTr="00C80083">
        <w:trPr>
          <w:jc w:val="center"/>
        </w:trPr>
        <w:tc>
          <w:tcPr>
            <w:tcW w:w="4532" w:type="dxa"/>
          </w:tcPr>
          <w:p w14:paraId="2F6D0673" w14:textId="77777777" w:rsidR="00061A5A" w:rsidRPr="00A83112" w:rsidRDefault="00061A5A" w:rsidP="00C80083">
            <w:pPr>
              <w:pStyle w:val="Tabletext"/>
              <w:jc w:val="center"/>
            </w:pPr>
            <w:r w:rsidRPr="00A83112">
              <w:t>QPSK-1/2</w:t>
            </w:r>
          </w:p>
        </w:tc>
        <w:tc>
          <w:tcPr>
            <w:tcW w:w="1723" w:type="dxa"/>
          </w:tcPr>
          <w:p w14:paraId="049D2D97" w14:textId="77777777" w:rsidR="00061A5A" w:rsidRPr="00A83112" w:rsidRDefault="00061A5A" w:rsidP="00C80083">
            <w:pPr>
              <w:pStyle w:val="Tabletext"/>
              <w:jc w:val="center"/>
            </w:pPr>
            <w:r w:rsidRPr="00A83112">
              <w:t>10</w:t>
            </w:r>
          </w:p>
        </w:tc>
      </w:tr>
      <w:tr w:rsidR="00061A5A" w:rsidRPr="00A83112" w14:paraId="20F5BE5B" w14:textId="77777777" w:rsidTr="00C80083">
        <w:trPr>
          <w:jc w:val="center"/>
        </w:trPr>
        <w:tc>
          <w:tcPr>
            <w:tcW w:w="4532" w:type="dxa"/>
          </w:tcPr>
          <w:p w14:paraId="743EAE12" w14:textId="77777777" w:rsidR="00061A5A" w:rsidRPr="00A83112" w:rsidRDefault="00061A5A" w:rsidP="00C80083">
            <w:pPr>
              <w:pStyle w:val="Tabletext"/>
              <w:jc w:val="center"/>
            </w:pPr>
            <w:r w:rsidRPr="00A83112">
              <w:t>QPSK-2/3</w:t>
            </w:r>
          </w:p>
        </w:tc>
        <w:tc>
          <w:tcPr>
            <w:tcW w:w="1723" w:type="dxa"/>
          </w:tcPr>
          <w:p w14:paraId="23A8E213" w14:textId="77777777" w:rsidR="00061A5A" w:rsidRPr="00A83112" w:rsidRDefault="00061A5A" w:rsidP="00C80083">
            <w:pPr>
              <w:pStyle w:val="Tabletext"/>
              <w:jc w:val="center"/>
            </w:pPr>
            <w:r w:rsidRPr="00A83112">
              <w:t>12</w:t>
            </w:r>
          </w:p>
        </w:tc>
      </w:tr>
      <w:tr w:rsidR="00061A5A" w:rsidRPr="00A83112" w14:paraId="324C8462" w14:textId="77777777" w:rsidTr="00C80083">
        <w:trPr>
          <w:jc w:val="center"/>
        </w:trPr>
        <w:tc>
          <w:tcPr>
            <w:tcW w:w="4532" w:type="dxa"/>
          </w:tcPr>
          <w:p w14:paraId="0E947F87" w14:textId="77777777" w:rsidR="00061A5A" w:rsidRPr="00A83112" w:rsidRDefault="00061A5A" w:rsidP="00C80083">
            <w:pPr>
              <w:pStyle w:val="Tabletext"/>
              <w:jc w:val="center"/>
            </w:pPr>
            <w:r w:rsidRPr="00A83112">
              <w:t>QPSK-3/4</w:t>
            </w:r>
          </w:p>
        </w:tc>
        <w:tc>
          <w:tcPr>
            <w:tcW w:w="1723" w:type="dxa"/>
          </w:tcPr>
          <w:p w14:paraId="71ED290B" w14:textId="77777777" w:rsidR="00061A5A" w:rsidRPr="00A83112" w:rsidRDefault="00061A5A" w:rsidP="00C80083">
            <w:pPr>
              <w:pStyle w:val="Tabletext"/>
              <w:jc w:val="center"/>
            </w:pPr>
            <w:r w:rsidRPr="00A83112">
              <w:t>14</w:t>
            </w:r>
          </w:p>
        </w:tc>
      </w:tr>
      <w:tr w:rsidR="00061A5A" w:rsidRPr="00A83112" w14:paraId="11544926" w14:textId="77777777" w:rsidTr="00C80083">
        <w:trPr>
          <w:jc w:val="center"/>
        </w:trPr>
        <w:tc>
          <w:tcPr>
            <w:tcW w:w="4532" w:type="dxa"/>
          </w:tcPr>
          <w:p w14:paraId="3C7F60F8" w14:textId="77777777" w:rsidR="00061A5A" w:rsidRPr="00A83112" w:rsidRDefault="00061A5A" w:rsidP="00C80083">
            <w:pPr>
              <w:pStyle w:val="Tabletext"/>
              <w:jc w:val="center"/>
            </w:pPr>
            <w:r w:rsidRPr="00A83112">
              <w:t>16-QAM-1/2</w:t>
            </w:r>
          </w:p>
        </w:tc>
        <w:tc>
          <w:tcPr>
            <w:tcW w:w="1723" w:type="dxa"/>
          </w:tcPr>
          <w:p w14:paraId="7DB7DADD" w14:textId="77777777" w:rsidR="00061A5A" w:rsidRPr="00A83112" w:rsidRDefault="00061A5A" w:rsidP="00C80083">
            <w:pPr>
              <w:pStyle w:val="Tabletext"/>
              <w:jc w:val="center"/>
            </w:pPr>
            <w:r w:rsidRPr="00A83112">
              <w:t>15</w:t>
            </w:r>
          </w:p>
        </w:tc>
      </w:tr>
      <w:tr w:rsidR="00061A5A" w:rsidRPr="00A83112" w14:paraId="69CB2C0F" w14:textId="77777777" w:rsidTr="00C80083">
        <w:trPr>
          <w:jc w:val="center"/>
        </w:trPr>
        <w:tc>
          <w:tcPr>
            <w:tcW w:w="4532" w:type="dxa"/>
          </w:tcPr>
          <w:p w14:paraId="6986E9D4" w14:textId="77777777" w:rsidR="00061A5A" w:rsidRPr="00A83112" w:rsidRDefault="00061A5A" w:rsidP="00C80083">
            <w:pPr>
              <w:pStyle w:val="Tabletext"/>
              <w:jc w:val="center"/>
            </w:pPr>
            <w:r w:rsidRPr="00A83112">
              <w:t>16-QAM-2/3</w:t>
            </w:r>
          </w:p>
        </w:tc>
        <w:tc>
          <w:tcPr>
            <w:tcW w:w="1723" w:type="dxa"/>
          </w:tcPr>
          <w:p w14:paraId="77C55E9A" w14:textId="77777777" w:rsidR="00061A5A" w:rsidRPr="00A83112" w:rsidRDefault="00061A5A" w:rsidP="00C80083">
            <w:pPr>
              <w:pStyle w:val="Tabletext"/>
              <w:jc w:val="center"/>
            </w:pPr>
            <w:r w:rsidRPr="00A83112">
              <w:t>18</w:t>
            </w:r>
          </w:p>
        </w:tc>
      </w:tr>
      <w:tr w:rsidR="00061A5A" w:rsidRPr="00A83112" w14:paraId="6420921C" w14:textId="77777777" w:rsidTr="00C80083">
        <w:trPr>
          <w:jc w:val="center"/>
        </w:trPr>
        <w:tc>
          <w:tcPr>
            <w:tcW w:w="4532" w:type="dxa"/>
          </w:tcPr>
          <w:p w14:paraId="32662DDE" w14:textId="77777777" w:rsidR="00061A5A" w:rsidRPr="00A83112" w:rsidRDefault="00061A5A" w:rsidP="00C80083">
            <w:pPr>
              <w:pStyle w:val="Tabletext"/>
              <w:jc w:val="center"/>
            </w:pPr>
            <w:r w:rsidRPr="00A83112">
              <w:t>16-QAM-3/4</w:t>
            </w:r>
          </w:p>
        </w:tc>
        <w:tc>
          <w:tcPr>
            <w:tcW w:w="1723" w:type="dxa"/>
          </w:tcPr>
          <w:p w14:paraId="14FA5F24" w14:textId="77777777" w:rsidR="00061A5A" w:rsidRPr="00A83112" w:rsidRDefault="00061A5A" w:rsidP="00C80083">
            <w:pPr>
              <w:pStyle w:val="Tabletext"/>
              <w:jc w:val="center"/>
            </w:pPr>
            <w:r w:rsidRPr="00A83112">
              <w:t>20</w:t>
            </w:r>
          </w:p>
        </w:tc>
      </w:tr>
      <w:tr w:rsidR="00061A5A" w:rsidRPr="00A83112" w14:paraId="02D1BBD4" w14:textId="77777777" w:rsidTr="00C80083">
        <w:trPr>
          <w:jc w:val="center"/>
        </w:trPr>
        <w:tc>
          <w:tcPr>
            <w:tcW w:w="4532" w:type="dxa"/>
          </w:tcPr>
          <w:p w14:paraId="5092388D" w14:textId="77777777" w:rsidR="00061A5A" w:rsidRPr="00A83112" w:rsidRDefault="00061A5A" w:rsidP="00C80083">
            <w:pPr>
              <w:pStyle w:val="Tabletext"/>
              <w:jc w:val="center"/>
            </w:pPr>
            <w:r w:rsidRPr="00A83112">
              <w:t>64-QAM-1/2</w:t>
            </w:r>
          </w:p>
        </w:tc>
        <w:tc>
          <w:tcPr>
            <w:tcW w:w="1723" w:type="dxa"/>
          </w:tcPr>
          <w:p w14:paraId="14906725" w14:textId="77777777" w:rsidR="00061A5A" w:rsidRPr="00A83112" w:rsidRDefault="00061A5A" w:rsidP="00C80083">
            <w:pPr>
              <w:pStyle w:val="Tabletext"/>
              <w:jc w:val="center"/>
            </w:pPr>
            <w:r w:rsidRPr="00A83112">
              <w:t>20</w:t>
            </w:r>
          </w:p>
        </w:tc>
      </w:tr>
      <w:tr w:rsidR="00061A5A" w:rsidRPr="00A83112" w14:paraId="55F51CA7" w14:textId="77777777" w:rsidTr="00C80083">
        <w:trPr>
          <w:jc w:val="center"/>
        </w:trPr>
        <w:tc>
          <w:tcPr>
            <w:tcW w:w="4532" w:type="dxa"/>
          </w:tcPr>
          <w:p w14:paraId="431F6F22" w14:textId="77777777" w:rsidR="00061A5A" w:rsidRPr="00A83112" w:rsidRDefault="00061A5A" w:rsidP="00C80083">
            <w:pPr>
              <w:pStyle w:val="Tabletext"/>
              <w:jc w:val="center"/>
            </w:pPr>
            <w:r w:rsidRPr="00A83112">
              <w:t>64-QAM-2/3</w:t>
            </w:r>
          </w:p>
        </w:tc>
        <w:tc>
          <w:tcPr>
            <w:tcW w:w="1723" w:type="dxa"/>
          </w:tcPr>
          <w:p w14:paraId="27F75142" w14:textId="77777777" w:rsidR="00061A5A" w:rsidRPr="00A83112" w:rsidRDefault="00061A5A" w:rsidP="00C80083">
            <w:pPr>
              <w:pStyle w:val="Tabletext"/>
              <w:jc w:val="center"/>
            </w:pPr>
            <w:r w:rsidRPr="00A83112">
              <w:t>24</w:t>
            </w:r>
          </w:p>
        </w:tc>
      </w:tr>
      <w:tr w:rsidR="00061A5A" w:rsidRPr="00A83112" w14:paraId="3456235C" w14:textId="77777777" w:rsidTr="00C80083">
        <w:trPr>
          <w:jc w:val="center"/>
        </w:trPr>
        <w:tc>
          <w:tcPr>
            <w:tcW w:w="4532" w:type="dxa"/>
          </w:tcPr>
          <w:p w14:paraId="37591E0B" w14:textId="77777777" w:rsidR="00061A5A" w:rsidRPr="00A83112" w:rsidRDefault="00061A5A" w:rsidP="00C80083">
            <w:pPr>
              <w:pStyle w:val="Tabletext"/>
              <w:jc w:val="center"/>
            </w:pPr>
            <w:r w:rsidRPr="00A83112">
              <w:t>64-QAM-3/4</w:t>
            </w:r>
          </w:p>
        </w:tc>
        <w:tc>
          <w:tcPr>
            <w:tcW w:w="1723" w:type="dxa"/>
          </w:tcPr>
          <w:p w14:paraId="70E24AA2" w14:textId="77777777" w:rsidR="00061A5A" w:rsidRPr="00A83112" w:rsidRDefault="00061A5A" w:rsidP="00C80083">
            <w:pPr>
              <w:pStyle w:val="Tabletext"/>
              <w:jc w:val="center"/>
            </w:pPr>
            <w:r w:rsidRPr="00A83112">
              <w:t>26</w:t>
            </w:r>
          </w:p>
        </w:tc>
      </w:tr>
      <w:tr w:rsidR="00061A5A" w:rsidRPr="00A83112" w14:paraId="1E17935B" w14:textId="77777777" w:rsidTr="00C80083">
        <w:trPr>
          <w:jc w:val="center"/>
        </w:trPr>
        <w:tc>
          <w:tcPr>
            <w:tcW w:w="4532" w:type="dxa"/>
          </w:tcPr>
          <w:p w14:paraId="679759A9" w14:textId="77777777" w:rsidR="00061A5A" w:rsidRPr="00A83112" w:rsidRDefault="00061A5A" w:rsidP="00C80083">
            <w:pPr>
              <w:pStyle w:val="Tabletext"/>
              <w:jc w:val="center"/>
            </w:pPr>
            <w:r w:rsidRPr="00A83112">
              <w:t>64-QAM-7/8</w:t>
            </w:r>
          </w:p>
        </w:tc>
        <w:tc>
          <w:tcPr>
            <w:tcW w:w="1723" w:type="dxa"/>
          </w:tcPr>
          <w:p w14:paraId="34578F0C" w14:textId="77777777" w:rsidR="00061A5A" w:rsidRPr="00A83112" w:rsidRDefault="00061A5A" w:rsidP="00C80083">
            <w:pPr>
              <w:pStyle w:val="Tabletext"/>
              <w:jc w:val="center"/>
            </w:pPr>
            <w:r w:rsidRPr="00A83112">
              <w:t>31</w:t>
            </w:r>
          </w:p>
        </w:tc>
      </w:tr>
    </w:tbl>
    <w:p w14:paraId="097CD54A" w14:textId="77777777" w:rsidR="00061A5A" w:rsidRPr="00245D4B" w:rsidRDefault="00061A5A" w:rsidP="00061A5A">
      <w:pPr>
        <w:spacing w:before="0"/>
        <w:rPr>
          <w:sz w:val="20"/>
          <w:lang w:val="en-US"/>
        </w:rPr>
      </w:pPr>
      <w:bookmarkStart w:id="749" w:name="_Toc293603726"/>
      <w:bookmarkStart w:id="750" w:name="_Toc293603840"/>
      <w:bookmarkStart w:id="751" w:name="_Toc300665038"/>
      <w:bookmarkStart w:id="752" w:name="_Toc300666628"/>
      <w:bookmarkStart w:id="753" w:name="_Toc301429317"/>
      <w:bookmarkStart w:id="754" w:name="_Toc302049610"/>
      <w:bookmarkStart w:id="755" w:name="_Toc438995470"/>
    </w:p>
    <w:p w14:paraId="150F3973" w14:textId="77777777" w:rsidR="00061A5A" w:rsidRPr="00245D4B" w:rsidRDefault="00061A5A" w:rsidP="00061A5A">
      <w:pPr>
        <w:pStyle w:val="Heading4"/>
        <w:rPr>
          <w:lang w:val="en-US"/>
        </w:rPr>
      </w:pPr>
      <w:r w:rsidRPr="00245D4B">
        <w:rPr>
          <w:lang w:val="en-US"/>
        </w:rPr>
        <w:t>4.3.4.3</w:t>
      </w:r>
      <w:r w:rsidRPr="00245D4B">
        <w:rPr>
          <w:lang w:val="en-US"/>
        </w:rPr>
        <w:tab/>
        <w:t>Protection ratios for other services interfered with by DRM</w:t>
      </w:r>
      <w:bookmarkEnd w:id="749"/>
      <w:bookmarkEnd w:id="750"/>
      <w:bookmarkEnd w:id="751"/>
      <w:bookmarkEnd w:id="752"/>
      <w:bookmarkEnd w:id="753"/>
      <w:bookmarkEnd w:id="754"/>
      <w:bookmarkEnd w:id="755"/>
    </w:p>
    <w:p w14:paraId="041BA1C9" w14:textId="77777777" w:rsidR="00061A5A" w:rsidRPr="00245D4B" w:rsidRDefault="00061A5A" w:rsidP="00061A5A">
      <w:pPr>
        <w:pStyle w:val="Heading5"/>
        <w:rPr>
          <w:lang w:val="en-US"/>
        </w:rPr>
      </w:pPr>
      <w:r w:rsidRPr="00245D4B">
        <w:rPr>
          <w:lang w:val="en-US"/>
        </w:rPr>
        <w:t>4.3.4.3.1</w:t>
      </w:r>
      <w:r w:rsidRPr="00245D4B">
        <w:rPr>
          <w:lang w:val="en-US"/>
        </w:rPr>
        <w:tab/>
        <w:t>Other services below the radio broadcasting VHF Band II</w:t>
      </w:r>
    </w:p>
    <w:p w14:paraId="331A478E" w14:textId="77777777" w:rsidR="00061A5A" w:rsidRPr="00245D4B" w:rsidRDefault="00061A5A" w:rsidP="00061A5A">
      <w:pPr>
        <w:rPr>
          <w:lang w:val="en-US" w:eastAsia="de-DE"/>
        </w:rPr>
      </w:pPr>
      <w:r w:rsidRPr="00245D4B">
        <w:rPr>
          <w:lang w:val="en-US" w:eastAsia="de-DE"/>
        </w:rPr>
        <w:t>Below the VHF Band II broadcasting band, land mobile services with security tasks are located. The interference potential of DRM into these services is not higher as the one of FM signals.</w:t>
      </w:r>
      <w:r w:rsidRPr="00245D4B">
        <w:rPr>
          <w:lang w:val="en-US"/>
        </w:rPr>
        <w:t xml:space="preserve"> Provided sufficient additional band-pass filtering of the output of the transmitter is applied, the interference potential of DRM into narrow-band FM (BOS) reception is not substantially higher than that of a standard FM broadcast signal [8].</w:t>
      </w:r>
    </w:p>
    <w:p w14:paraId="1237DA85" w14:textId="77777777" w:rsidR="00061A5A" w:rsidRPr="00245D4B" w:rsidRDefault="00061A5A" w:rsidP="00061A5A">
      <w:pPr>
        <w:pStyle w:val="Heading5"/>
        <w:rPr>
          <w:lang w:val="en-US"/>
        </w:rPr>
      </w:pPr>
      <w:r w:rsidRPr="00245D4B">
        <w:rPr>
          <w:lang w:val="en-US"/>
        </w:rPr>
        <w:t>4.3.4.3.2</w:t>
      </w:r>
      <w:r w:rsidRPr="00245D4B">
        <w:rPr>
          <w:lang w:val="en-US"/>
        </w:rPr>
        <w:tab/>
        <w:t>Other services above the radio broadcasting VHF Band II</w:t>
      </w:r>
    </w:p>
    <w:p w14:paraId="03C6E22F" w14:textId="77777777" w:rsidR="00061A5A" w:rsidRPr="00245D4B" w:rsidRDefault="00061A5A" w:rsidP="00061A5A">
      <w:pPr>
        <w:rPr>
          <w:lang w:val="en-US" w:eastAsia="de-DE"/>
        </w:rPr>
      </w:pPr>
      <w:r w:rsidRPr="00245D4B">
        <w:rPr>
          <w:lang w:val="en-US"/>
        </w:rPr>
        <w:t xml:space="preserve">Above the VHF Band II </w:t>
      </w:r>
      <w:r w:rsidRPr="00245D4B">
        <w:rPr>
          <w:lang w:val="en-US" w:eastAsia="de-DE"/>
        </w:rPr>
        <w:t>broadcasting band,</w:t>
      </w:r>
      <w:r w:rsidRPr="00245D4B">
        <w:rPr>
          <w:lang w:val="en-US"/>
        </w:rPr>
        <w:t xml:space="preserve"> aeronautical radio navigation services are located.</w:t>
      </w:r>
      <w:r w:rsidRPr="00245D4B">
        <w:rPr>
          <w:lang w:val="en-US" w:eastAsia="de-DE"/>
        </w:rPr>
        <w:t xml:space="preserve"> The interference potential of DRM into these services is not higher as the one of FM signals. </w:t>
      </w:r>
      <w:r w:rsidRPr="00245D4B">
        <w:rPr>
          <w:lang w:val="en-US"/>
        </w:rPr>
        <w:t>For frequency offsets of less than 200 kHz, the interference potential of DRM into VOR and ILS localizer reception is much less than of a standard FM broadcast signal (up to 30 dB less). For larger frequency offsets, both signals produce roughly the same interference, provided sufficient additional band-pass filtering of the output of the transmitter is deployed [8].</w:t>
      </w:r>
    </w:p>
    <w:p w14:paraId="7FDFCB95" w14:textId="77777777" w:rsidR="00061A5A" w:rsidRPr="00245D4B" w:rsidRDefault="00061A5A" w:rsidP="00061A5A">
      <w:pPr>
        <w:pStyle w:val="Heading5"/>
        <w:rPr>
          <w:lang w:val="en-US"/>
        </w:rPr>
      </w:pPr>
      <w:r w:rsidRPr="00245D4B">
        <w:rPr>
          <w:lang w:val="en-US"/>
        </w:rPr>
        <w:t>4.3.4.3.3</w:t>
      </w:r>
      <w:r w:rsidRPr="00245D4B">
        <w:rPr>
          <w:lang w:val="en-US"/>
        </w:rPr>
        <w:tab/>
        <w:t>Other services in the radio broadcasting VHF Band III</w:t>
      </w:r>
    </w:p>
    <w:p w14:paraId="47922145" w14:textId="77777777" w:rsidR="00061A5A" w:rsidRPr="00245D4B" w:rsidRDefault="00061A5A" w:rsidP="00061A5A">
      <w:pPr>
        <w:rPr>
          <w:lang w:val="en-US" w:eastAsia="de-DE"/>
        </w:rPr>
      </w:pPr>
      <w:r w:rsidRPr="00245D4B">
        <w:rPr>
          <w:lang w:val="en-US"/>
        </w:rPr>
        <w:t>The values and the procedures to take into account other services in VHF Band III is given in GE06. For DRM the same values as for DAB shall be applied.</w:t>
      </w:r>
    </w:p>
    <w:p w14:paraId="4C131D92" w14:textId="77777777" w:rsidR="00061A5A" w:rsidRPr="00245D4B" w:rsidRDefault="00061A5A" w:rsidP="00061A5A">
      <w:pPr>
        <w:pStyle w:val="Heading3"/>
        <w:rPr>
          <w:lang w:val="en-US"/>
        </w:rPr>
      </w:pPr>
      <w:bookmarkStart w:id="756" w:name="_Ref282087387"/>
      <w:bookmarkStart w:id="757" w:name="_Ref282087393"/>
      <w:bookmarkStart w:id="758" w:name="_Toc293603727"/>
      <w:bookmarkStart w:id="759" w:name="_Toc293603841"/>
      <w:bookmarkStart w:id="760" w:name="_Toc300665039"/>
      <w:bookmarkStart w:id="761" w:name="_Toc300665122"/>
      <w:bookmarkStart w:id="762" w:name="_Toc300665188"/>
      <w:bookmarkStart w:id="763" w:name="_Toc300666629"/>
      <w:bookmarkStart w:id="764" w:name="_Toc301429318"/>
      <w:bookmarkStart w:id="765" w:name="_Toc302049611"/>
      <w:bookmarkStart w:id="766" w:name="_Toc433026622"/>
      <w:bookmarkStart w:id="767" w:name="_Toc438995471"/>
      <w:bookmarkStart w:id="768" w:name="_Toc465082055"/>
      <w:bookmarkStart w:id="769" w:name="_Toc18411325"/>
      <w:r w:rsidRPr="00245D4B">
        <w:rPr>
          <w:lang w:val="en-US"/>
        </w:rPr>
        <w:t>4.3.5</w:t>
      </w:r>
      <w:r w:rsidRPr="00245D4B">
        <w:rPr>
          <w:lang w:val="en-US"/>
        </w:rPr>
        <w:tab/>
        <w:t>Calculation of the resulting sum field strength of interferers</w:t>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14:paraId="14624B26" w14:textId="77777777" w:rsidR="00061A5A" w:rsidRPr="00245D4B" w:rsidRDefault="00061A5A" w:rsidP="00061A5A">
      <w:pPr>
        <w:rPr>
          <w:lang w:val="en-US"/>
        </w:rPr>
      </w:pPr>
      <w:r w:rsidRPr="00245D4B">
        <w:rPr>
          <w:lang w:val="en-US"/>
        </w:rPr>
        <w:t xml:space="preserve">To calculate the resulting interfering sum field-strength level from several signal sources </w:t>
      </w:r>
      <w:r w:rsidRPr="00245D4B">
        <w:rPr>
          <w:i/>
          <w:lang w:val="en-US"/>
        </w:rPr>
        <w:t>E</w:t>
      </w:r>
      <w:r w:rsidRPr="00245D4B">
        <w:rPr>
          <w:i/>
          <w:vertAlign w:val="subscript"/>
          <w:lang w:val="en-US"/>
        </w:rPr>
        <w:t>sum</w:t>
      </w:r>
      <w:r w:rsidRPr="00245D4B">
        <w:rPr>
          <w:lang w:val="en-US"/>
        </w:rPr>
        <w:t xml:space="preserve"> </w:t>
      </w:r>
    </w:p>
    <w:p w14:paraId="19E9B3DE" w14:textId="77777777" w:rsidR="00061A5A" w:rsidRPr="00245D4B" w:rsidRDefault="00061A5A" w:rsidP="00061A5A">
      <w:pPr>
        <w:pStyle w:val="enumlev1"/>
        <w:rPr>
          <w:lang w:val="en-US"/>
        </w:rPr>
      </w:pPr>
      <w:r w:rsidRPr="00245D4B">
        <w:rPr>
          <w:bCs/>
          <w:lang w:val="en-US"/>
        </w:rPr>
        <w:t>–</w:t>
      </w:r>
      <w:r w:rsidRPr="00245D4B">
        <w:rPr>
          <w:b/>
          <w:lang w:val="en-US"/>
        </w:rPr>
        <w:tab/>
        <w:t>in VHF Band I and VHF Band II</w:t>
      </w:r>
      <w:r w:rsidRPr="00245D4B">
        <w:rPr>
          <w:lang w:val="en-US"/>
        </w:rPr>
        <w:t xml:space="preserve"> the simplified multiplication method (see Report ITU</w:t>
      </w:r>
      <w:r w:rsidRPr="00245D4B">
        <w:rPr>
          <w:lang w:val="en-US"/>
        </w:rPr>
        <w:noBreakHyphen/>
        <w:t>R BS.945) shall be applied according to GE84 [5];</w:t>
      </w:r>
    </w:p>
    <w:p w14:paraId="35A614EE" w14:textId="77777777" w:rsidR="00061A5A" w:rsidRDefault="00061A5A" w:rsidP="00061A5A">
      <w:pPr>
        <w:pStyle w:val="enumlev1"/>
        <w:rPr>
          <w:lang w:val="en-US"/>
        </w:rPr>
      </w:pPr>
      <w:r w:rsidRPr="00245D4B">
        <w:rPr>
          <w:bCs/>
          <w:lang w:val="en-US"/>
        </w:rPr>
        <w:t>–</w:t>
      </w:r>
      <w:r w:rsidRPr="00245D4B">
        <w:rPr>
          <w:b/>
          <w:lang w:val="en-US"/>
        </w:rPr>
        <w:tab/>
        <w:t>in VHF Band III</w:t>
      </w:r>
      <w:r w:rsidRPr="00245D4B">
        <w:rPr>
          <w:lang w:val="en-US"/>
        </w:rPr>
        <w:t xml:space="preserve"> the log-normal </w:t>
      </w:r>
      <w:r w:rsidRPr="00C80083">
        <w:rPr>
          <w:lang w:val="en-GB"/>
        </w:rPr>
        <w:t>methods</w:t>
      </w:r>
      <w:r w:rsidRPr="00245D4B">
        <w:rPr>
          <w:lang w:val="en-US"/>
        </w:rPr>
        <w:t xml:space="preserve"> (see Report ITU-R BS.945) according to the planning procedures of T-DAB and DVB-T [1] shall be applied.</w:t>
      </w:r>
    </w:p>
    <w:p w14:paraId="3F7DBAAA" w14:textId="77777777" w:rsidR="00061A5A" w:rsidRPr="004F181F" w:rsidRDefault="00061A5A" w:rsidP="00061A5A">
      <w:pPr>
        <w:pStyle w:val="Heading1"/>
        <w:rPr>
          <w:lang w:val="en-US" w:eastAsia="zh-CN"/>
        </w:rPr>
      </w:pPr>
      <w:bookmarkStart w:id="770" w:name="_Toc300665131"/>
      <w:bookmarkStart w:id="771" w:name="_Toc300665197"/>
      <w:bookmarkStart w:id="772" w:name="_Toc300666640"/>
      <w:bookmarkStart w:id="773" w:name="_Toc301429329"/>
      <w:bookmarkStart w:id="774" w:name="_Toc302049622"/>
      <w:bookmarkStart w:id="775" w:name="_Toc433026633"/>
      <w:bookmarkStart w:id="776" w:name="_Toc438995472"/>
      <w:bookmarkStart w:id="777" w:name="_Toc293603856"/>
      <w:bookmarkStart w:id="778" w:name="_Toc465082056"/>
      <w:bookmarkStart w:id="779" w:name="_Toc8220157"/>
      <w:bookmarkStart w:id="780" w:name="_Toc18411326"/>
      <w:bookmarkStart w:id="781" w:name="_Toc54790073"/>
      <w:r w:rsidRPr="004F181F">
        <w:rPr>
          <w:lang w:val="en-US" w:eastAsia="zh-CN"/>
        </w:rPr>
        <w:lastRenderedPageBreak/>
        <w:t>5</w:t>
      </w:r>
      <w:r w:rsidRPr="004F181F">
        <w:rPr>
          <w:lang w:val="en-US" w:eastAsia="zh-CN"/>
        </w:rPr>
        <w:tab/>
        <w:t xml:space="preserve">Planning parameters for </w:t>
      </w:r>
      <w:r w:rsidRPr="004F181F">
        <w:rPr>
          <w:lang w:val="en-US"/>
        </w:rPr>
        <w:t xml:space="preserve">digital terrestrial </w:t>
      </w:r>
      <w:r w:rsidRPr="004F181F">
        <w:rPr>
          <w:lang w:val="en-US" w:eastAsia="zh-CN"/>
        </w:rPr>
        <w:t>broadcasting</w:t>
      </w:r>
      <w:r w:rsidRPr="004F181F">
        <w:rPr>
          <w:lang w:val="en-US"/>
        </w:rPr>
        <w:t xml:space="preserve"> system </w:t>
      </w:r>
      <w:r w:rsidRPr="004F181F">
        <w:rPr>
          <w:lang w:val="en-US" w:eastAsia="zh-CN"/>
        </w:rPr>
        <w:t xml:space="preserve">RAVIS in VHF </w:t>
      </w:r>
      <w:r w:rsidRPr="00C80083">
        <w:rPr>
          <w:lang w:val="en-GB"/>
        </w:rPr>
        <w:t>Bands</w:t>
      </w:r>
      <w:r w:rsidRPr="004F181F">
        <w:rPr>
          <w:lang w:val="en-US" w:eastAsia="zh-CN"/>
        </w:rPr>
        <w:t> I and II</w:t>
      </w:r>
      <w:bookmarkEnd w:id="770"/>
      <w:bookmarkEnd w:id="771"/>
      <w:bookmarkEnd w:id="772"/>
      <w:bookmarkEnd w:id="773"/>
      <w:bookmarkEnd w:id="774"/>
      <w:bookmarkEnd w:id="775"/>
      <w:bookmarkEnd w:id="776"/>
      <w:bookmarkEnd w:id="777"/>
      <w:bookmarkEnd w:id="778"/>
      <w:bookmarkEnd w:id="779"/>
      <w:bookmarkEnd w:id="780"/>
      <w:bookmarkEnd w:id="781"/>
    </w:p>
    <w:p w14:paraId="556EDB2E" w14:textId="77777777" w:rsidR="00061A5A" w:rsidRPr="00245D4B" w:rsidRDefault="00061A5A" w:rsidP="00061A5A">
      <w:pPr>
        <w:rPr>
          <w:lang w:val="en-US"/>
        </w:rPr>
      </w:pPr>
      <w:bookmarkStart w:id="782" w:name="_Toc279759637"/>
      <w:bookmarkStart w:id="783" w:name="_Toc280614554"/>
      <w:r w:rsidRPr="00245D4B">
        <w:rPr>
          <w:lang w:val="en-US"/>
        </w:rPr>
        <w:t>The RAVIS system is designed for digital sound and multimedia broadcasting in VHF Bands I and II. The system is nationally standardized in the Russian Federation [9-13]. Main characteristics and features of RAVIS can be found in Report ITU</w:t>
      </w:r>
      <w:r w:rsidRPr="00245D4B">
        <w:rPr>
          <w:lang w:val="en-US"/>
        </w:rPr>
        <w:noBreakHyphen/>
        <w:t>R BT.2049 – Broadcasting of multimedia and data applications for mobile reception.</w:t>
      </w:r>
    </w:p>
    <w:p w14:paraId="18DB623C" w14:textId="77777777" w:rsidR="00061A5A" w:rsidRPr="00245D4B" w:rsidRDefault="00061A5A" w:rsidP="00061A5A">
      <w:pPr>
        <w:pStyle w:val="Heading2"/>
        <w:rPr>
          <w:lang w:val="en-US"/>
        </w:rPr>
      </w:pPr>
      <w:bookmarkStart w:id="784" w:name="_Toc293603764"/>
      <w:bookmarkStart w:id="785" w:name="_Toc293603884"/>
      <w:bookmarkStart w:id="786" w:name="_Toc300665075"/>
      <w:bookmarkStart w:id="787" w:name="_Toc300665147"/>
      <w:bookmarkStart w:id="788" w:name="_Toc300665213"/>
      <w:bookmarkStart w:id="789" w:name="_Toc300666668"/>
      <w:bookmarkStart w:id="790" w:name="_Toc301429357"/>
      <w:bookmarkStart w:id="791" w:name="_Toc302049650"/>
      <w:bookmarkStart w:id="792" w:name="_Toc433026649"/>
      <w:bookmarkStart w:id="793" w:name="_Toc438995473"/>
      <w:bookmarkStart w:id="794" w:name="_Toc465082057"/>
      <w:bookmarkStart w:id="795" w:name="_Toc8220158"/>
      <w:bookmarkStart w:id="796" w:name="_Toc18411327"/>
      <w:bookmarkStart w:id="797" w:name="_Toc54790074"/>
      <w:r w:rsidRPr="00245D4B">
        <w:rPr>
          <w:lang w:val="en-US"/>
        </w:rPr>
        <w:t>5.1</w:t>
      </w:r>
      <w:r w:rsidRPr="00245D4B">
        <w:rPr>
          <w:lang w:val="en-US"/>
        </w:rPr>
        <w:tab/>
        <w:t>System parameters of RAVIS</w:t>
      </w:r>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p>
    <w:p w14:paraId="33544834" w14:textId="77777777" w:rsidR="00061A5A" w:rsidRPr="00245D4B" w:rsidRDefault="00061A5A" w:rsidP="00061A5A">
      <w:pPr>
        <w:pStyle w:val="Heading3"/>
        <w:rPr>
          <w:lang w:val="en-US"/>
        </w:rPr>
      </w:pPr>
      <w:bookmarkStart w:id="798" w:name="_Toc280614555"/>
      <w:bookmarkStart w:id="799" w:name="_Toc293603765"/>
      <w:bookmarkStart w:id="800" w:name="_Toc293603885"/>
      <w:bookmarkStart w:id="801" w:name="_Toc300665076"/>
      <w:bookmarkStart w:id="802" w:name="_Toc300666669"/>
      <w:bookmarkStart w:id="803" w:name="_Toc301429358"/>
      <w:bookmarkStart w:id="804" w:name="_Toc302049651"/>
      <w:bookmarkStart w:id="805" w:name="_Toc438995474"/>
      <w:bookmarkStart w:id="806" w:name="_Toc465082058"/>
      <w:bookmarkStart w:id="807" w:name="_Toc18411328"/>
      <w:r w:rsidRPr="00245D4B">
        <w:rPr>
          <w:lang w:val="en-US"/>
        </w:rPr>
        <w:t>5.1.1</w:t>
      </w:r>
      <w:r w:rsidRPr="00245D4B">
        <w:rPr>
          <w:lang w:val="en-US"/>
        </w:rPr>
        <w:tab/>
        <w:t>RAVIS signal parameters</w:t>
      </w:r>
      <w:bookmarkEnd w:id="798"/>
      <w:bookmarkEnd w:id="799"/>
      <w:bookmarkEnd w:id="800"/>
      <w:bookmarkEnd w:id="801"/>
      <w:bookmarkEnd w:id="802"/>
      <w:bookmarkEnd w:id="803"/>
      <w:bookmarkEnd w:id="804"/>
      <w:bookmarkEnd w:id="805"/>
      <w:bookmarkEnd w:id="806"/>
      <w:bookmarkEnd w:id="807"/>
    </w:p>
    <w:p w14:paraId="4362B367" w14:textId="77777777" w:rsidR="00061A5A" w:rsidRPr="00245D4B" w:rsidRDefault="00061A5A" w:rsidP="00061A5A">
      <w:pPr>
        <w:rPr>
          <w:lang w:val="en-US"/>
        </w:rPr>
      </w:pPr>
      <w:bookmarkStart w:id="808" w:name="_Toc280614556"/>
      <w:r w:rsidRPr="00245D4B">
        <w:rPr>
          <w:lang w:val="en-US"/>
        </w:rPr>
        <w:t>RAVIS supports three types of radio channel bandwidth: 100, 200 and 250 kHz.</w:t>
      </w:r>
    </w:p>
    <w:p w14:paraId="3C895F51" w14:textId="77777777" w:rsidR="00061A5A" w:rsidRPr="00245D4B" w:rsidRDefault="00061A5A" w:rsidP="00061A5A">
      <w:pPr>
        <w:rPr>
          <w:lang w:val="en-US"/>
        </w:rPr>
      </w:pPr>
      <w:r w:rsidRPr="00245D4B">
        <w:rPr>
          <w:lang w:val="en-US"/>
        </w:rPr>
        <w:t>RAVIS supports three different coding rates for logical channel of main service: 1/2, 2/3 and 3/4.</w:t>
      </w:r>
    </w:p>
    <w:p w14:paraId="7D1A8BA7" w14:textId="77777777" w:rsidR="00061A5A" w:rsidRPr="00245D4B" w:rsidRDefault="00061A5A" w:rsidP="00061A5A">
      <w:pPr>
        <w:rPr>
          <w:lang w:val="en-US"/>
        </w:rPr>
      </w:pPr>
      <w:r w:rsidRPr="00245D4B">
        <w:rPr>
          <w:lang w:val="en-US"/>
        </w:rPr>
        <w:t>RAVIS supports three different modulation types for logical channel of main service: QPSK, 16</w:t>
      </w:r>
      <w:r w:rsidRPr="00245D4B">
        <w:rPr>
          <w:lang w:val="en-US"/>
        </w:rPr>
        <w:noBreakHyphen/>
        <w:t>QAM and 64-QAM.</w:t>
      </w:r>
    </w:p>
    <w:p w14:paraId="7E6C6EB7" w14:textId="77777777" w:rsidR="00061A5A" w:rsidRPr="00245D4B" w:rsidRDefault="00061A5A" w:rsidP="00061A5A">
      <w:pPr>
        <w:rPr>
          <w:lang w:val="en-US"/>
        </w:rPr>
      </w:pPr>
      <w:r w:rsidRPr="00245D4B">
        <w:rPr>
          <w:lang w:val="en-US"/>
        </w:rPr>
        <w:t>Rounded bit rates for different combinations of system parameters are given in Table 5</w:t>
      </w:r>
      <w:r>
        <w:rPr>
          <w:lang w:val="en-US"/>
        </w:rPr>
        <w:t>8</w:t>
      </w:r>
      <w:r w:rsidRPr="00245D4B">
        <w:rPr>
          <w:lang w:val="en-US"/>
        </w:rPr>
        <w:t>.</w:t>
      </w:r>
    </w:p>
    <w:p w14:paraId="20E055CC" w14:textId="77777777" w:rsidR="00061A5A" w:rsidRPr="00245D4B" w:rsidRDefault="00061A5A" w:rsidP="00061A5A">
      <w:pPr>
        <w:pStyle w:val="TableNo"/>
        <w:rPr>
          <w:lang w:val="en-US"/>
        </w:rPr>
      </w:pPr>
      <w:r w:rsidRPr="00245D4B">
        <w:rPr>
          <w:lang w:val="en-US"/>
        </w:rPr>
        <w:t>TABLE 5</w:t>
      </w:r>
      <w:r>
        <w:rPr>
          <w:lang w:val="en-US"/>
        </w:rPr>
        <w:t>8</w:t>
      </w:r>
    </w:p>
    <w:p w14:paraId="59483B90" w14:textId="77777777" w:rsidR="00061A5A" w:rsidRPr="00245D4B" w:rsidRDefault="00061A5A" w:rsidP="00061A5A">
      <w:pPr>
        <w:pStyle w:val="Tabletitle"/>
        <w:rPr>
          <w:lang w:val="en-US"/>
        </w:rPr>
      </w:pPr>
      <w:r w:rsidRPr="00245D4B">
        <w:rPr>
          <w:lang w:val="en-US"/>
        </w:rPr>
        <w:t>Bit rates for RAVIS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60"/>
        <w:gridCol w:w="1452"/>
        <w:gridCol w:w="2209"/>
        <w:gridCol w:w="2209"/>
        <w:gridCol w:w="2209"/>
      </w:tblGrid>
      <w:tr w:rsidR="00061A5A" w:rsidRPr="00897E14" w14:paraId="796DB879" w14:textId="77777777" w:rsidTr="00C80083">
        <w:trPr>
          <w:jc w:val="center"/>
        </w:trPr>
        <w:tc>
          <w:tcPr>
            <w:tcW w:w="1346" w:type="dxa"/>
            <w:vMerge w:val="restart"/>
            <w:vAlign w:val="center"/>
          </w:tcPr>
          <w:p w14:paraId="4321F5F4" w14:textId="77777777" w:rsidR="00061A5A" w:rsidRPr="00897E14" w:rsidRDefault="00061A5A" w:rsidP="00C80083">
            <w:pPr>
              <w:pStyle w:val="Tablehead"/>
            </w:pPr>
            <w:r w:rsidRPr="00897E14">
              <w:t>Modulation type</w:t>
            </w:r>
          </w:p>
        </w:tc>
        <w:tc>
          <w:tcPr>
            <w:tcW w:w="1253" w:type="dxa"/>
            <w:vMerge w:val="restart"/>
            <w:vAlign w:val="center"/>
          </w:tcPr>
          <w:p w14:paraId="08E56809" w14:textId="77777777" w:rsidR="00061A5A" w:rsidRPr="00897E14" w:rsidRDefault="00061A5A" w:rsidP="00C80083">
            <w:pPr>
              <w:pStyle w:val="Tablehead"/>
            </w:pPr>
            <w:r w:rsidRPr="00897E14">
              <w:t>Code rate</w:t>
            </w:r>
          </w:p>
        </w:tc>
        <w:tc>
          <w:tcPr>
            <w:tcW w:w="5715" w:type="dxa"/>
            <w:gridSpan w:val="3"/>
            <w:vAlign w:val="center"/>
          </w:tcPr>
          <w:p w14:paraId="63D4E54D" w14:textId="77777777" w:rsidR="00061A5A" w:rsidRPr="00897E14" w:rsidRDefault="00061A5A" w:rsidP="00C80083">
            <w:pPr>
              <w:pStyle w:val="Tablehead"/>
            </w:pPr>
            <w:r w:rsidRPr="00897E14">
              <w:t>Bit rate (kbit/s)</w:t>
            </w:r>
          </w:p>
        </w:tc>
      </w:tr>
      <w:tr w:rsidR="00061A5A" w:rsidRPr="00897E14" w14:paraId="706BD216" w14:textId="77777777" w:rsidTr="00C80083">
        <w:trPr>
          <w:jc w:val="center"/>
        </w:trPr>
        <w:tc>
          <w:tcPr>
            <w:tcW w:w="1346" w:type="dxa"/>
            <w:vMerge/>
            <w:tcBorders>
              <w:bottom w:val="single" w:sz="4" w:space="0" w:color="000000"/>
            </w:tcBorders>
            <w:vAlign w:val="center"/>
          </w:tcPr>
          <w:p w14:paraId="014B03AE" w14:textId="77777777" w:rsidR="00061A5A" w:rsidRPr="00897E14" w:rsidRDefault="00061A5A" w:rsidP="00C80083">
            <w:pPr>
              <w:pStyle w:val="Tablehead"/>
            </w:pPr>
          </w:p>
        </w:tc>
        <w:tc>
          <w:tcPr>
            <w:tcW w:w="1253" w:type="dxa"/>
            <w:vMerge/>
            <w:vAlign w:val="center"/>
          </w:tcPr>
          <w:p w14:paraId="35D8D84B" w14:textId="77777777" w:rsidR="00061A5A" w:rsidRPr="00897E14" w:rsidRDefault="00061A5A" w:rsidP="00C80083">
            <w:pPr>
              <w:pStyle w:val="Tablehead"/>
            </w:pPr>
          </w:p>
        </w:tc>
        <w:tc>
          <w:tcPr>
            <w:tcW w:w="1905" w:type="dxa"/>
            <w:vAlign w:val="center"/>
          </w:tcPr>
          <w:p w14:paraId="5AEE83EC" w14:textId="77777777" w:rsidR="00061A5A" w:rsidRPr="00897E14" w:rsidRDefault="00061A5A" w:rsidP="00C80083">
            <w:pPr>
              <w:pStyle w:val="Tablehead"/>
            </w:pPr>
            <w:r w:rsidRPr="00897E14">
              <w:t>100 kHz channel</w:t>
            </w:r>
          </w:p>
        </w:tc>
        <w:tc>
          <w:tcPr>
            <w:tcW w:w="1905" w:type="dxa"/>
            <w:vAlign w:val="center"/>
          </w:tcPr>
          <w:p w14:paraId="0B47CF67" w14:textId="77777777" w:rsidR="00061A5A" w:rsidRPr="00897E14" w:rsidRDefault="00061A5A" w:rsidP="00C80083">
            <w:pPr>
              <w:pStyle w:val="Tablehead"/>
            </w:pPr>
            <w:r w:rsidRPr="00897E14">
              <w:t>200 kHz channel</w:t>
            </w:r>
          </w:p>
        </w:tc>
        <w:tc>
          <w:tcPr>
            <w:tcW w:w="1905" w:type="dxa"/>
            <w:vAlign w:val="center"/>
          </w:tcPr>
          <w:p w14:paraId="5CEC4DA6" w14:textId="77777777" w:rsidR="00061A5A" w:rsidRPr="00897E14" w:rsidRDefault="00061A5A" w:rsidP="00C80083">
            <w:pPr>
              <w:pStyle w:val="Tablehead"/>
            </w:pPr>
            <w:r w:rsidRPr="00897E14">
              <w:t>250 kHz channel</w:t>
            </w:r>
          </w:p>
        </w:tc>
      </w:tr>
      <w:tr w:rsidR="00061A5A" w:rsidRPr="00897E14" w14:paraId="5085BE38" w14:textId="77777777" w:rsidTr="00C80083">
        <w:trPr>
          <w:jc w:val="center"/>
        </w:trPr>
        <w:tc>
          <w:tcPr>
            <w:tcW w:w="1346" w:type="dxa"/>
            <w:vMerge w:val="restart"/>
          </w:tcPr>
          <w:p w14:paraId="73678EB3" w14:textId="77777777" w:rsidR="00061A5A" w:rsidRPr="00897E14" w:rsidRDefault="00061A5A" w:rsidP="00C80083">
            <w:pPr>
              <w:pStyle w:val="Tabletext"/>
            </w:pPr>
            <w:r w:rsidRPr="00897E14">
              <w:t>QPSK</w:t>
            </w:r>
          </w:p>
        </w:tc>
        <w:tc>
          <w:tcPr>
            <w:tcW w:w="1253" w:type="dxa"/>
          </w:tcPr>
          <w:p w14:paraId="66DA5AD7" w14:textId="77777777" w:rsidR="00061A5A" w:rsidRPr="00897E14" w:rsidRDefault="00061A5A" w:rsidP="00C80083">
            <w:pPr>
              <w:pStyle w:val="Tabletext"/>
              <w:jc w:val="center"/>
            </w:pPr>
            <w:r w:rsidRPr="00897E14">
              <w:t>1/2</w:t>
            </w:r>
          </w:p>
        </w:tc>
        <w:tc>
          <w:tcPr>
            <w:tcW w:w="1905" w:type="dxa"/>
          </w:tcPr>
          <w:p w14:paraId="61DBE702" w14:textId="77777777" w:rsidR="00061A5A" w:rsidRPr="00897E14" w:rsidRDefault="00061A5A" w:rsidP="00C80083">
            <w:pPr>
              <w:pStyle w:val="Tabletext"/>
              <w:jc w:val="center"/>
            </w:pPr>
            <w:r w:rsidRPr="00897E14">
              <w:t>80</w:t>
            </w:r>
          </w:p>
        </w:tc>
        <w:tc>
          <w:tcPr>
            <w:tcW w:w="1905" w:type="dxa"/>
          </w:tcPr>
          <w:p w14:paraId="4C3A3010" w14:textId="77777777" w:rsidR="00061A5A" w:rsidRPr="00897E14" w:rsidRDefault="00061A5A" w:rsidP="00C80083">
            <w:pPr>
              <w:pStyle w:val="Tabletext"/>
              <w:jc w:val="center"/>
            </w:pPr>
            <w:r w:rsidRPr="00897E14">
              <w:t>160</w:t>
            </w:r>
          </w:p>
        </w:tc>
        <w:tc>
          <w:tcPr>
            <w:tcW w:w="1905" w:type="dxa"/>
          </w:tcPr>
          <w:p w14:paraId="6F52A4B6" w14:textId="77777777" w:rsidR="00061A5A" w:rsidRPr="00897E14" w:rsidRDefault="00061A5A" w:rsidP="00C80083">
            <w:pPr>
              <w:pStyle w:val="Tabletext"/>
              <w:jc w:val="center"/>
            </w:pPr>
            <w:r w:rsidRPr="00897E14">
              <w:t>200</w:t>
            </w:r>
          </w:p>
        </w:tc>
      </w:tr>
      <w:tr w:rsidR="00061A5A" w:rsidRPr="00897E14" w14:paraId="437C8055" w14:textId="77777777" w:rsidTr="00C80083">
        <w:trPr>
          <w:jc w:val="center"/>
        </w:trPr>
        <w:tc>
          <w:tcPr>
            <w:tcW w:w="1346" w:type="dxa"/>
            <w:vMerge/>
          </w:tcPr>
          <w:p w14:paraId="35DF5DF6" w14:textId="77777777" w:rsidR="00061A5A" w:rsidRPr="00897E14" w:rsidRDefault="00061A5A" w:rsidP="00C80083">
            <w:pPr>
              <w:pStyle w:val="Tabletext"/>
            </w:pPr>
          </w:p>
        </w:tc>
        <w:tc>
          <w:tcPr>
            <w:tcW w:w="1253" w:type="dxa"/>
          </w:tcPr>
          <w:p w14:paraId="55246442" w14:textId="77777777" w:rsidR="00061A5A" w:rsidRPr="00897E14" w:rsidRDefault="00061A5A" w:rsidP="00C80083">
            <w:pPr>
              <w:pStyle w:val="Tabletext"/>
              <w:jc w:val="center"/>
            </w:pPr>
            <w:r w:rsidRPr="00897E14">
              <w:t>2/3</w:t>
            </w:r>
          </w:p>
        </w:tc>
        <w:tc>
          <w:tcPr>
            <w:tcW w:w="1905" w:type="dxa"/>
          </w:tcPr>
          <w:p w14:paraId="70271329" w14:textId="77777777" w:rsidR="00061A5A" w:rsidRPr="00897E14" w:rsidRDefault="00061A5A" w:rsidP="00C80083">
            <w:pPr>
              <w:pStyle w:val="Tabletext"/>
              <w:jc w:val="center"/>
            </w:pPr>
            <w:r w:rsidRPr="00897E14">
              <w:t>100</w:t>
            </w:r>
          </w:p>
        </w:tc>
        <w:tc>
          <w:tcPr>
            <w:tcW w:w="1905" w:type="dxa"/>
          </w:tcPr>
          <w:p w14:paraId="26170E46" w14:textId="77777777" w:rsidR="00061A5A" w:rsidRPr="00897E14" w:rsidRDefault="00061A5A" w:rsidP="00C80083">
            <w:pPr>
              <w:pStyle w:val="Tabletext"/>
              <w:jc w:val="center"/>
            </w:pPr>
            <w:r w:rsidRPr="00897E14">
              <w:t>210</w:t>
            </w:r>
          </w:p>
        </w:tc>
        <w:tc>
          <w:tcPr>
            <w:tcW w:w="1905" w:type="dxa"/>
          </w:tcPr>
          <w:p w14:paraId="5D8B4900" w14:textId="77777777" w:rsidR="00061A5A" w:rsidRPr="00897E14" w:rsidRDefault="00061A5A" w:rsidP="00C80083">
            <w:pPr>
              <w:pStyle w:val="Tabletext"/>
              <w:jc w:val="center"/>
            </w:pPr>
            <w:r w:rsidRPr="00897E14">
              <w:t>270</w:t>
            </w:r>
          </w:p>
        </w:tc>
      </w:tr>
      <w:tr w:rsidR="00061A5A" w:rsidRPr="00897E14" w14:paraId="52F58048" w14:textId="77777777" w:rsidTr="00C80083">
        <w:trPr>
          <w:jc w:val="center"/>
        </w:trPr>
        <w:tc>
          <w:tcPr>
            <w:tcW w:w="1346" w:type="dxa"/>
            <w:vMerge/>
            <w:tcBorders>
              <w:bottom w:val="single" w:sz="4" w:space="0" w:color="000000"/>
            </w:tcBorders>
          </w:tcPr>
          <w:p w14:paraId="1A5415F9" w14:textId="77777777" w:rsidR="00061A5A" w:rsidRPr="00897E14" w:rsidRDefault="00061A5A" w:rsidP="00C80083">
            <w:pPr>
              <w:pStyle w:val="Tabletext"/>
            </w:pPr>
          </w:p>
        </w:tc>
        <w:tc>
          <w:tcPr>
            <w:tcW w:w="1253" w:type="dxa"/>
          </w:tcPr>
          <w:p w14:paraId="26DBA3D0" w14:textId="77777777" w:rsidR="00061A5A" w:rsidRPr="00897E14" w:rsidRDefault="00061A5A" w:rsidP="00C80083">
            <w:pPr>
              <w:pStyle w:val="Tabletext"/>
              <w:jc w:val="center"/>
            </w:pPr>
            <w:r w:rsidRPr="00897E14">
              <w:t>3/4</w:t>
            </w:r>
          </w:p>
        </w:tc>
        <w:tc>
          <w:tcPr>
            <w:tcW w:w="1905" w:type="dxa"/>
          </w:tcPr>
          <w:p w14:paraId="5328186F" w14:textId="77777777" w:rsidR="00061A5A" w:rsidRPr="00897E14" w:rsidRDefault="00061A5A" w:rsidP="00C80083">
            <w:pPr>
              <w:pStyle w:val="Tabletext"/>
              <w:jc w:val="center"/>
            </w:pPr>
            <w:r w:rsidRPr="00897E14">
              <w:t>120</w:t>
            </w:r>
          </w:p>
        </w:tc>
        <w:tc>
          <w:tcPr>
            <w:tcW w:w="1905" w:type="dxa"/>
          </w:tcPr>
          <w:p w14:paraId="443E4B2B" w14:textId="77777777" w:rsidR="00061A5A" w:rsidRPr="00897E14" w:rsidRDefault="00061A5A" w:rsidP="00C80083">
            <w:pPr>
              <w:pStyle w:val="Tabletext"/>
              <w:jc w:val="center"/>
            </w:pPr>
            <w:r w:rsidRPr="00897E14">
              <w:t>240</w:t>
            </w:r>
          </w:p>
        </w:tc>
        <w:tc>
          <w:tcPr>
            <w:tcW w:w="1905" w:type="dxa"/>
          </w:tcPr>
          <w:p w14:paraId="24D6793B" w14:textId="77777777" w:rsidR="00061A5A" w:rsidRPr="00897E14" w:rsidRDefault="00061A5A" w:rsidP="00C80083">
            <w:pPr>
              <w:pStyle w:val="Tabletext"/>
              <w:jc w:val="center"/>
            </w:pPr>
            <w:r w:rsidRPr="00897E14">
              <w:t>300</w:t>
            </w:r>
          </w:p>
        </w:tc>
      </w:tr>
      <w:tr w:rsidR="00061A5A" w:rsidRPr="00897E14" w14:paraId="452E96C6" w14:textId="77777777" w:rsidTr="00C80083">
        <w:trPr>
          <w:jc w:val="center"/>
        </w:trPr>
        <w:tc>
          <w:tcPr>
            <w:tcW w:w="1346" w:type="dxa"/>
            <w:vMerge w:val="restart"/>
          </w:tcPr>
          <w:p w14:paraId="2F473EAC" w14:textId="77777777" w:rsidR="00061A5A" w:rsidRPr="00897E14" w:rsidRDefault="00061A5A" w:rsidP="00C80083">
            <w:pPr>
              <w:pStyle w:val="Tabletext"/>
            </w:pPr>
            <w:r w:rsidRPr="00897E14">
              <w:t>16-QAM</w:t>
            </w:r>
          </w:p>
        </w:tc>
        <w:tc>
          <w:tcPr>
            <w:tcW w:w="1253" w:type="dxa"/>
          </w:tcPr>
          <w:p w14:paraId="5B3C1144" w14:textId="77777777" w:rsidR="00061A5A" w:rsidRPr="00897E14" w:rsidRDefault="00061A5A" w:rsidP="00C80083">
            <w:pPr>
              <w:pStyle w:val="Tabletext"/>
              <w:jc w:val="center"/>
            </w:pPr>
            <w:r w:rsidRPr="00897E14">
              <w:t>1/2</w:t>
            </w:r>
          </w:p>
        </w:tc>
        <w:tc>
          <w:tcPr>
            <w:tcW w:w="1905" w:type="dxa"/>
          </w:tcPr>
          <w:p w14:paraId="2A6F542B" w14:textId="77777777" w:rsidR="00061A5A" w:rsidRPr="00897E14" w:rsidRDefault="00061A5A" w:rsidP="00C80083">
            <w:pPr>
              <w:pStyle w:val="Tabletext"/>
              <w:jc w:val="center"/>
            </w:pPr>
            <w:r w:rsidRPr="00897E14">
              <w:t>150</w:t>
            </w:r>
          </w:p>
        </w:tc>
        <w:tc>
          <w:tcPr>
            <w:tcW w:w="1905" w:type="dxa"/>
          </w:tcPr>
          <w:p w14:paraId="0BFCAFC5" w14:textId="77777777" w:rsidR="00061A5A" w:rsidRPr="00897E14" w:rsidRDefault="00061A5A" w:rsidP="00C80083">
            <w:pPr>
              <w:pStyle w:val="Tabletext"/>
              <w:jc w:val="center"/>
            </w:pPr>
            <w:r w:rsidRPr="00897E14">
              <w:t>320</w:t>
            </w:r>
          </w:p>
        </w:tc>
        <w:tc>
          <w:tcPr>
            <w:tcW w:w="1905" w:type="dxa"/>
          </w:tcPr>
          <w:p w14:paraId="77EFCA3E" w14:textId="77777777" w:rsidR="00061A5A" w:rsidRPr="00897E14" w:rsidRDefault="00061A5A" w:rsidP="00C80083">
            <w:pPr>
              <w:pStyle w:val="Tabletext"/>
              <w:jc w:val="center"/>
            </w:pPr>
            <w:r w:rsidRPr="00897E14">
              <w:t>400</w:t>
            </w:r>
          </w:p>
        </w:tc>
      </w:tr>
      <w:tr w:rsidR="00061A5A" w:rsidRPr="00897E14" w14:paraId="00679EF9" w14:textId="77777777" w:rsidTr="00C80083">
        <w:trPr>
          <w:jc w:val="center"/>
        </w:trPr>
        <w:tc>
          <w:tcPr>
            <w:tcW w:w="1346" w:type="dxa"/>
            <w:vMerge/>
          </w:tcPr>
          <w:p w14:paraId="275AF349" w14:textId="77777777" w:rsidR="00061A5A" w:rsidRPr="00897E14" w:rsidRDefault="00061A5A" w:rsidP="00C80083">
            <w:pPr>
              <w:pStyle w:val="Tabletext"/>
            </w:pPr>
          </w:p>
        </w:tc>
        <w:tc>
          <w:tcPr>
            <w:tcW w:w="1253" w:type="dxa"/>
          </w:tcPr>
          <w:p w14:paraId="67340AB0" w14:textId="77777777" w:rsidR="00061A5A" w:rsidRPr="00897E14" w:rsidRDefault="00061A5A" w:rsidP="00C80083">
            <w:pPr>
              <w:pStyle w:val="Tabletext"/>
              <w:jc w:val="center"/>
            </w:pPr>
            <w:r w:rsidRPr="00897E14">
              <w:t>2/3</w:t>
            </w:r>
          </w:p>
        </w:tc>
        <w:tc>
          <w:tcPr>
            <w:tcW w:w="1905" w:type="dxa"/>
          </w:tcPr>
          <w:p w14:paraId="528AF39A" w14:textId="77777777" w:rsidR="00061A5A" w:rsidRPr="00897E14" w:rsidRDefault="00061A5A" w:rsidP="00C80083">
            <w:pPr>
              <w:pStyle w:val="Tabletext"/>
              <w:jc w:val="center"/>
            </w:pPr>
            <w:r w:rsidRPr="00897E14">
              <w:t>210</w:t>
            </w:r>
          </w:p>
        </w:tc>
        <w:tc>
          <w:tcPr>
            <w:tcW w:w="1905" w:type="dxa"/>
          </w:tcPr>
          <w:p w14:paraId="37B049D7" w14:textId="77777777" w:rsidR="00061A5A" w:rsidRPr="00897E14" w:rsidRDefault="00061A5A" w:rsidP="00C80083">
            <w:pPr>
              <w:pStyle w:val="Tabletext"/>
              <w:jc w:val="center"/>
            </w:pPr>
            <w:r w:rsidRPr="00897E14">
              <w:t>420</w:t>
            </w:r>
          </w:p>
        </w:tc>
        <w:tc>
          <w:tcPr>
            <w:tcW w:w="1905" w:type="dxa"/>
          </w:tcPr>
          <w:p w14:paraId="010D905B" w14:textId="77777777" w:rsidR="00061A5A" w:rsidRPr="00897E14" w:rsidRDefault="00061A5A" w:rsidP="00C80083">
            <w:pPr>
              <w:pStyle w:val="Tabletext"/>
              <w:jc w:val="center"/>
            </w:pPr>
            <w:r w:rsidRPr="00897E14">
              <w:t>530</w:t>
            </w:r>
          </w:p>
        </w:tc>
      </w:tr>
      <w:tr w:rsidR="00061A5A" w:rsidRPr="00897E14" w14:paraId="5325D0B9" w14:textId="77777777" w:rsidTr="00C80083">
        <w:trPr>
          <w:jc w:val="center"/>
        </w:trPr>
        <w:tc>
          <w:tcPr>
            <w:tcW w:w="1346" w:type="dxa"/>
            <w:vMerge/>
            <w:tcBorders>
              <w:bottom w:val="single" w:sz="4" w:space="0" w:color="000000"/>
            </w:tcBorders>
          </w:tcPr>
          <w:p w14:paraId="224A5482" w14:textId="77777777" w:rsidR="00061A5A" w:rsidRPr="00897E14" w:rsidRDefault="00061A5A" w:rsidP="00C80083">
            <w:pPr>
              <w:pStyle w:val="Tabletext"/>
            </w:pPr>
          </w:p>
        </w:tc>
        <w:tc>
          <w:tcPr>
            <w:tcW w:w="1253" w:type="dxa"/>
          </w:tcPr>
          <w:p w14:paraId="1898B7FC" w14:textId="77777777" w:rsidR="00061A5A" w:rsidRPr="00897E14" w:rsidRDefault="00061A5A" w:rsidP="00C80083">
            <w:pPr>
              <w:pStyle w:val="Tabletext"/>
              <w:jc w:val="center"/>
            </w:pPr>
            <w:r w:rsidRPr="00897E14">
              <w:t>3/4</w:t>
            </w:r>
          </w:p>
        </w:tc>
        <w:tc>
          <w:tcPr>
            <w:tcW w:w="1905" w:type="dxa"/>
          </w:tcPr>
          <w:p w14:paraId="35D707D4" w14:textId="77777777" w:rsidR="00061A5A" w:rsidRPr="00897E14" w:rsidRDefault="00061A5A" w:rsidP="00C80083">
            <w:pPr>
              <w:pStyle w:val="Tabletext"/>
              <w:jc w:val="center"/>
            </w:pPr>
            <w:r w:rsidRPr="00897E14">
              <w:t>230</w:t>
            </w:r>
          </w:p>
        </w:tc>
        <w:tc>
          <w:tcPr>
            <w:tcW w:w="1905" w:type="dxa"/>
          </w:tcPr>
          <w:p w14:paraId="15541C38" w14:textId="77777777" w:rsidR="00061A5A" w:rsidRPr="00897E14" w:rsidRDefault="00061A5A" w:rsidP="00C80083">
            <w:pPr>
              <w:pStyle w:val="Tabletext"/>
              <w:jc w:val="center"/>
            </w:pPr>
            <w:r w:rsidRPr="00897E14">
              <w:t>470</w:t>
            </w:r>
          </w:p>
        </w:tc>
        <w:tc>
          <w:tcPr>
            <w:tcW w:w="1905" w:type="dxa"/>
          </w:tcPr>
          <w:p w14:paraId="56CB5FC4" w14:textId="77777777" w:rsidR="00061A5A" w:rsidRPr="00897E14" w:rsidRDefault="00061A5A" w:rsidP="00C80083">
            <w:pPr>
              <w:pStyle w:val="Tabletext"/>
              <w:jc w:val="center"/>
            </w:pPr>
            <w:r w:rsidRPr="00897E14">
              <w:t>600</w:t>
            </w:r>
          </w:p>
        </w:tc>
      </w:tr>
      <w:tr w:rsidR="00061A5A" w:rsidRPr="00897E14" w14:paraId="1EADDE8B" w14:textId="77777777" w:rsidTr="00C80083">
        <w:trPr>
          <w:jc w:val="center"/>
        </w:trPr>
        <w:tc>
          <w:tcPr>
            <w:tcW w:w="1346" w:type="dxa"/>
            <w:vMerge w:val="restart"/>
          </w:tcPr>
          <w:p w14:paraId="6CC51FF9" w14:textId="77777777" w:rsidR="00061A5A" w:rsidRPr="00897E14" w:rsidRDefault="00061A5A" w:rsidP="00C80083">
            <w:pPr>
              <w:pStyle w:val="Tabletext"/>
            </w:pPr>
            <w:r w:rsidRPr="00897E14">
              <w:t>64-QAM</w:t>
            </w:r>
          </w:p>
        </w:tc>
        <w:tc>
          <w:tcPr>
            <w:tcW w:w="1253" w:type="dxa"/>
          </w:tcPr>
          <w:p w14:paraId="61687A55" w14:textId="77777777" w:rsidR="00061A5A" w:rsidRPr="00897E14" w:rsidRDefault="00061A5A" w:rsidP="00C80083">
            <w:pPr>
              <w:pStyle w:val="Tabletext"/>
              <w:jc w:val="center"/>
            </w:pPr>
            <w:r w:rsidRPr="00897E14">
              <w:t>1/2</w:t>
            </w:r>
          </w:p>
        </w:tc>
        <w:tc>
          <w:tcPr>
            <w:tcW w:w="1905" w:type="dxa"/>
          </w:tcPr>
          <w:p w14:paraId="0029F7DC" w14:textId="77777777" w:rsidR="00061A5A" w:rsidRPr="00897E14" w:rsidRDefault="00061A5A" w:rsidP="00C80083">
            <w:pPr>
              <w:pStyle w:val="Tabletext"/>
              <w:jc w:val="center"/>
            </w:pPr>
            <w:r w:rsidRPr="00897E14">
              <w:t>230</w:t>
            </w:r>
          </w:p>
        </w:tc>
        <w:tc>
          <w:tcPr>
            <w:tcW w:w="1905" w:type="dxa"/>
          </w:tcPr>
          <w:p w14:paraId="65165264" w14:textId="77777777" w:rsidR="00061A5A" w:rsidRPr="00897E14" w:rsidRDefault="00061A5A" w:rsidP="00C80083">
            <w:pPr>
              <w:pStyle w:val="Tabletext"/>
              <w:jc w:val="center"/>
            </w:pPr>
            <w:r w:rsidRPr="00897E14">
              <w:t>470</w:t>
            </w:r>
          </w:p>
        </w:tc>
        <w:tc>
          <w:tcPr>
            <w:tcW w:w="1905" w:type="dxa"/>
          </w:tcPr>
          <w:p w14:paraId="2463AB43" w14:textId="77777777" w:rsidR="00061A5A" w:rsidRPr="00897E14" w:rsidRDefault="00061A5A" w:rsidP="00C80083">
            <w:pPr>
              <w:pStyle w:val="Tabletext"/>
              <w:jc w:val="center"/>
            </w:pPr>
            <w:r w:rsidRPr="00897E14">
              <w:t>600</w:t>
            </w:r>
          </w:p>
        </w:tc>
      </w:tr>
      <w:tr w:rsidR="00061A5A" w:rsidRPr="00897E14" w14:paraId="41A9AC35" w14:textId="77777777" w:rsidTr="00C80083">
        <w:trPr>
          <w:jc w:val="center"/>
        </w:trPr>
        <w:tc>
          <w:tcPr>
            <w:tcW w:w="1346" w:type="dxa"/>
            <w:vMerge/>
          </w:tcPr>
          <w:p w14:paraId="0F3F2CA0" w14:textId="77777777" w:rsidR="00061A5A" w:rsidRPr="00897E14" w:rsidRDefault="00061A5A" w:rsidP="00C80083">
            <w:pPr>
              <w:pStyle w:val="Tabletext"/>
            </w:pPr>
          </w:p>
        </w:tc>
        <w:tc>
          <w:tcPr>
            <w:tcW w:w="1253" w:type="dxa"/>
          </w:tcPr>
          <w:p w14:paraId="059FBD76" w14:textId="77777777" w:rsidR="00061A5A" w:rsidRPr="00897E14" w:rsidRDefault="00061A5A" w:rsidP="00C80083">
            <w:pPr>
              <w:pStyle w:val="Tabletext"/>
              <w:jc w:val="center"/>
            </w:pPr>
            <w:r w:rsidRPr="00897E14">
              <w:t>2/3</w:t>
            </w:r>
          </w:p>
        </w:tc>
        <w:tc>
          <w:tcPr>
            <w:tcW w:w="1905" w:type="dxa"/>
          </w:tcPr>
          <w:p w14:paraId="5C340858" w14:textId="77777777" w:rsidR="00061A5A" w:rsidRPr="00897E14" w:rsidRDefault="00061A5A" w:rsidP="00C80083">
            <w:pPr>
              <w:pStyle w:val="Tabletext"/>
              <w:jc w:val="center"/>
            </w:pPr>
            <w:r w:rsidRPr="00897E14">
              <w:t>310</w:t>
            </w:r>
          </w:p>
        </w:tc>
        <w:tc>
          <w:tcPr>
            <w:tcW w:w="1905" w:type="dxa"/>
          </w:tcPr>
          <w:p w14:paraId="533105D0" w14:textId="77777777" w:rsidR="00061A5A" w:rsidRPr="00897E14" w:rsidRDefault="00061A5A" w:rsidP="00C80083">
            <w:pPr>
              <w:pStyle w:val="Tabletext"/>
              <w:jc w:val="center"/>
            </w:pPr>
            <w:r w:rsidRPr="00897E14">
              <w:t>630</w:t>
            </w:r>
          </w:p>
        </w:tc>
        <w:tc>
          <w:tcPr>
            <w:tcW w:w="1905" w:type="dxa"/>
          </w:tcPr>
          <w:p w14:paraId="1AB8E158" w14:textId="77777777" w:rsidR="00061A5A" w:rsidRPr="00897E14" w:rsidRDefault="00061A5A" w:rsidP="00C80083">
            <w:pPr>
              <w:pStyle w:val="Tabletext"/>
              <w:jc w:val="center"/>
            </w:pPr>
            <w:r w:rsidRPr="00897E14">
              <w:t>800</w:t>
            </w:r>
          </w:p>
        </w:tc>
      </w:tr>
      <w:tr w:rsidR="00061A5A" w:rsidRPr="00897E14" w14:paraId="16B42BA2" w14:textId="77777777" w:rsidTr="00C80083">
        <w:trPr>
          <w:jc w:val="center"/>
        </w:trPr>
        <w:tc>
          <w:tcPr>
            <w:tcW w:w="1346" w:type="dxa"/>
            <w:vMerge/>
          </w:tcPr>
          <w:p w14:paraId="254052C9" w14:textId="77777777" w:rsidR="00061A5A" w:rsidRPr="00897E14" w:rsidRDefault="00061A5A" w:rsidP="00C80083">
            <w:pPr>
              <w:pStyle w:val="Tabletext"/>
            </w:pPr>
          </w:p>
        </w:tc>
        <w:tc>
          <w:tcPr>
            <w:tcW w:w="1253" w:type="dxa"/>
          </w:tcPr>
          <w:p w14:paraId="2FB4A138" w14:textId="77777777" w:rsidR="00061A5A" w:rsidRPr="00897E14" w:rsidRDefault="00061A5A" w:rsidP="00C80083">
            <w:pPr>
              <w:pStyle w:val="Tabletext"/>
              <w:jc w:val="center"/>
            </w:pPr>
            <w:r w:rsidRPr="00897E14">
              <w:t>3/4</w:t>
            </w:r>
          </w:p>
        </w:tc>
        <w:tc>
          <w:tcPr>
            <w:tcW w:w="1905" w:type="dxa"/>
          </w:tcPr>
          <w:p w14:paraId="3F999DA9" w14:textId="77777777" w:rsidR="00061A5A" w:rsidRPr="00897E14" w:rsidRDefault="00061A5A" w:rsidP="00C80083">
            <w:pPr>
              <w:pStyle w:val="Tabletext"/>
              <w:jc w:val="center"/>
            </w:pPr>
            <w:r w:rsidRPr="00897E14">
              <w:t>350</w:t>
            </w:r>
          </w:p>
        </w:tc>
        <w:tc>
          <w:tcPr>
            <w:tcW w:w="1905" w:type="dxa"/>
          </w:tcPr>
          <w:p w14:paraId="03423EB4" w14:textId="77777777" w:rsidR="00061A5A" w:rsidRPr="00897E14" w:rsidRDefault="00061A5A" w:rsidP="00C80083">
            <w:pPr>
              <w:pStyle w:val="Tabletext"/>
              <w:jc w:val="center"/>
            </w:pPr>
            <w:r w:rsidRPr="00897E14">
              <w:t>710</w:t>
            </w:r>
          </w:p>
        </w:tc>
        <w:tc>
          <w:tcPr>
            <w:tcW w:w="1905" w:type="dxa"/>
          </w:tcPr>
          <w:p w14:paraId="1F6C3EDB" w14:textId="77777777" w:rsidR="00061A5A" w:rsidRPr="00897E14" w:rsidRDefault="00061A5A" w:rsidP="00C80083">
            <w:pPr>
              <w:pStyle w:val="Tabletext"/>
              <w:jc w:val="center"/>
            </w:pPr>
            <w:r w:rsidRPr="00897E14">
              <w:t>900</w:t>
            </w:r>
          </w:p>
        </w:tc>
      </w:tr>
    </w:tbl>
    <w:p w14:paraId="18FAA8B1" w14:textId="77777777" w:rsidR="00061A5A" w:rsidRPr="00245D4B" w:rsidRDefault="00061A5A" w:rsidP="00061A5A">
      <w:pPr>
        <w:pStyle w:val="Tablefin"/>
      </w:pPr>
      <w:bookmarkStart w:id="809" w:name="_Toc280614557"/>
      <w:bookmarkEnd w:id="808"/>
    </w:p>
    <w:p w14:paraId="632642AD" w14:textId="77777777" w:rsidR="00061A5A" w:rsidRPr="00245D4B" w:rsidRDefault="00061A5A" w:rsidP="00061A5A">
      <w:pPr>
        <w:rPr>
          <w:lang w:val="en-US"/>
        </w:rPr>
      </w:pPr>
      <w:r w:rsidRPr="00245D4B">
        <w:rPr>
          <w:lang w:val="en-US"/>
        </w:rPr>
        <w:t>Main OFDM parameters of RAVIS signal are given in Table 5</w:t>
      </w:r>
      <w:r>
        <w:rPr>
          <w:lang w:val="en-US"/>
        </w:rPr>
        <w:t>9</w:t>
      </w:r>
      <w:r w:rsidRPr="00245D4B">
        <w:rPr>
          <w:lang w:val="en-US"/>
        </w:rPr>
        <w:t>.</w:t>
      </w:r>
    </w:p>
    <w:p w14:paraId="4DD8BF6A" w14:textId="77777777" w:rsidR="00061A5A" w:rsidRPr="00245D4B" w:rsidRDefault="00061A5A" w:rsidP="00061A5A">
      <w:pPr>
        <w:pStyle w:val="TableNo"/>
        <w:rPr>
          <w:lang w:val="en-US"/>
        </w:rPr>
      </w:pPr>
      <w:r w:rsidRPr="00245D4B">
        <w:rPr>
          <w:lang w:val="en-US"/>
        </w:rPr>
        <w:t>TABLE 5</w:t>
      </w:r>
      <w:r>
        <w:rPr>
          <w:lang w:val="en-US"/>
        </w:rPr>
        <w:t>9</w:t>
      </w:r>
    </w:p>
    <w:p w14:paraId="0F3413D0" w14:textId="77777777" w:rsidR="00061A5A" w:rsidRPr="00245D4B" w:rsidRDefault="00061A5A" w:rsidP="00061A5A">
      <w:pPr>
        <w:pStyle w:val="Tabletitle"/>
        <w:rPr>
          <w:lang w:val="en-US"/>
        </w:rPr>
      </w:pPr>
      <w:r w:rsidRPr="00245D4B">
        <w:rPr>
          <w:lang w:val="en-US"/>
        </w:rPr>
        <w:t>OFDM parameters of RAVIS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41"/>
        <w:gridCol w:w="1666"/>
        <w:gridCol w:w="1666"/>
        <w:gridCol w:w="1666"/>
      </w:tblGrid>
      <w:tr w:rsidR="00061A5A" w:rsidRPr="00245D4B" w14:paraId="119C16CF" w14:textId="77777777" w:rsidTr="00C80083">
        <w:trPr>
          <w:cantSplit/>
          <w:trHeight w:val="20"/>
          <w:jc w:val="center"/>
        </w:trPr>
        <w:tc>
          <w:tcPr>
            <w:tcW w:w="4641" w:type="dxa"/>
          </w:tcPr>
          <w:p w14:paraId="5BE8BEEB" w14:textId="77777777" w:rsidR="00061A5A" w:rsidRPr="00245D4B" w:rsidRDefault="00061A5A" w:rsidP="00C80083">
            <w:pPr>
              <w:pStyle w:val="Tabletext"/>
              <w:rPr>
                <w:lang w:val="en-US"/>
              </w:rPr>
            </w:pPr>
            <w:r w:rsidRPr="00245D4B">
              <w:rPr>
                <w:lang w:val="en-US"/>
              </w:rPr>
              <w:t xml:space="preserve">Channel bandwidth </w:t>
            </w:r>
            <w:r w:rsidRPr="00245D4B">
              <w:rPr>
                <w:i/>
                <w:iCs/>
                <w:lang w:val="en-US"/>
              </w:rPr>
              <w:t>B</w:t>
            </w:r>
          </w:p>
        </w:tc>
        <w:tc>
          <w:tcPr>
            <w:tcW w:w="1666" w:type="dxa"/>
          </w:tcPr>
          <w:p w14:paraId="0AF12B98" w14:textId="77777777" w:rsidR="00061A5A" w:rsidRPr="00245D4B" w:rsidRDefault="00061A5A" w:rsidP="00C80083">
            <w:pPr>
              <w:pStyle w:val="Tabletext"/>
              <w:jc w:val="center"/>
              <w:rPr>
                <w:lang w:val="en-US"/>
              </w:rPr>
            </w:pPr>
            <w:r w:rsidRPr="00245D4B">
              <w:rPr>
                <w:lang w:val="en-US"/>
              </w:rPr>
              <w:t>100 kHz</w:t>
            </w:r>
          </w:p>
        </w:tc>
        <w:tc>
          <w:tcPr>
            <w:tcW w:w="1666" w:type="dxa"/>
          </w:tcPr>
          <w:p w14:paraId="6122211C" w14:textId="77777777" w:rsidR="00061A5A" w:rsidRPr="00245D4B" w:rsidRDefault="00061A5A" w:rsidP="00C80083">
            <w:pPr>
              <w:pStyle w:val="Tabletext"/>
              <w:jc w:val="center"/>
              <w:rPr>
                <w:lang w:val="en-US"/>
              </w:rPr>
            </w:pPr>
            <w:r w:rsidRPr="00245D4B">
              <w:rPr>
                <w:lang w:val="en-US"/>
              </w:rPr>
              <w:t>200 kHz</w:t>
            </w:r>
          </w:p>
        </w:tc>
        <w:tc>
          <w:tcPr>
            <w:tcW w:w="1666" w:type="dxa"/>
          </w:tcPr>
          <w:p w14:paraId="755D2688" w14:textId="77777777" w:rsidR="00061A5A" w:rsidRPr="00245D4B" w:rsidRDefault="00061A5A" w:rsidP="00C80083">
            <w:pPr>
              <w:pStyle w:val="Tabletext"/>
              <w:jc w:val="center"/>
              <w:rPr>
                <w:lang w:val="en-US"/>
              </w:rPr>
            </w:pPr>
            <w:r w:rsidRPr="00245D4B">
              <w:rPr>
                <w:lang w:val="en-US"/>
              </w:rPr>
              <w:t>250 kHz</w:t>
            </w:r>
          </w:p>
        </w:tc>
      </w:tr>
      <w:tr w:rsidR="00061A5A" w:rsidRPr="00245D4B" w14:paraId="39BCF657" w14:textId="77777777" w:rsidTr="00C80083">
        <w:trPr>
          <w:cantSplit/>
          <w:trHeight w:val="20"/>
          <w:jc w:val="center"/>
        </w:trPr>
        <w:tc>
          <w:tcPr>
            <w:tcW w:w="4641" w:type="dxa"/>
          </w:tcPr>
          <w:p w14:paraId="2C23D027" w14:textId="77777777" w:rsidR="00061A5A" w:rsidRPr="00245D4B" w:rsidRDefault="00061A5A" w:rsidP="00C80083">
            <w:pPr>
              <w:pStyle w:val="Tabletext"/>
              <w:rPr>
                <w:lang w:val="en-US"/>
              </w:rPr>
            </w:pPr>
            <w:r w:rsidRPr="00245D4B">
              <w:rPr>
                <w:lang w:val="en-US"/>
              </w:rPr>
              <w:t>Number of curriers</w:t>
            </w:r>
          </w:p>
        </w:tc>
        <w:tc>
          <w:tcPr>
            <w:tcW w:w="1666" w:type="dxa"/>
          </w:tcPr>
          <w:p w14:paraId="74F5308C" w14:textId="77777777" w:rsidR="00061A5A" w:rsidRPr="00245D4B" w:rsidRDefault="00061A5A" w:rsidP="00C80083">
            <w:pPr>
              <w:pStyle w:val="Tabletext"/>
              <w:jc w:val="center"/>
              <w:rPr>
                <w:lang w:val="en-US"/>
              </w:rPr>
            </w:pPr>
            <w:r w:rsidRPr="00245D4B">
              <w:rPr>
                <w:lang w:val="en-US"/>
              </w:rPr>
              <w:t>215</w:t>
            </w:r>
          </w:p>
        </w:tc>
        <w:tc>
          <w:tcPr>
            <w:tcW w:w="1666" w:type="dxa"/>
          </w:tcPr>
          <w:p w14:paraId="7D545687" w14:textId="77777777" w:rsidR="00061A5A" w:rsidRPr="00245D4B" w:rsidRDefault="00061A5A" w:rsidP="00C80083">
            <w:pPr>
              <w:pStyle w:val="Tabletext"/>
              <w:jc w:val="center"/>
              <w:rPr>
                <w:lang w:val="en-US"/>
              </w:rPr>
            </w:pPr>
            <w:r w:rsidRPr="00245D4B">
              <w:rPr>
                <w:lang w:val="en-US"/>
              </w:rPr>
              <w:t>439</w:t>
            </w:r>
          </w:p>
        </w:tc>
        <w:tc>
          <w:tcPr>
            <w:tcW w:w="1666" w:type="dxa"/>
          </w:tcPr>
          <w:p w14:paraId="278879FF" w14:textId="77777777" w:rsidR="00061A5A" w:rsidRPr="00245D4B" w:rsidRDefault="00061A5A" w:rsidP="00C80083">
            <w:pPr>
              <w:pStyle w:val="Tabletext"/>
              <w:jc w:val="center"/>
              <w:rPr>
                <w:lang w:val="en-US"/>
              </w:rPr>
            </w:pPr>
            <w:r w:rsidRPr="00245D4B">
              <w:rPr>
                <w:lang w:val="en-US"/>
              </w:rPr>
              <w:t>553</w:t>
            </w:r>
          </w:p>
        </w:tc>
      </w:tr>
      <w:tr w:rsidR="00061A5A" w:rsidRPr="00245D4B" w14:paraId="339AD3DA" w14:textId="77777777" w:rsidTr="00C80083">
        <w:trPr>
          <w:cantSplit/>
          <w:trHeight w:val="20"/>
          <w:jc w:val="center"/>
        </w:trPr>
        <w:tc>
          <w:tcPr>
            <w:tcW w:w="4641" w:type="dxa"/>
          </w:tcPr>
          <w:p w14:paraId="2143451E" w14:textId="77777777" w:rsidR="00061A5A" w:rsidRPr="00245D4B" w:rsidRDefault="00061A5A" w:rsidP="00C80083">
            <w:pPr>
              <w:pStyle w:val="Tabletext"/>
              <w:rPr>
                <w:lang w:val="en-US"/>
              </w:rPr>
            </w:pPr>
            <w:r w:rsidRPr="00245D4B">
              <w:rPr>
                <w:lang w:val="en-US"/>
              </w:rPr>
              <w:t>Number of information curriers</w:t>
            </w:r>
          </w:p>
        </w:tc>
        <w:tc>
          <w:tcPr>
            <w:tcW w:w="1666" w:type="dxa"/>
          </w:tcPr>
          <w:p w14:paraId="2CBF5DC0" w14:textId="77777777" w:rsidR="00061A5A" w:rsidRPr="00245D4B" w:rsidRDefault="00061A5A" w:rsidP="00C80083">
            <w:pPr>
              <w:pStyle w:val="Tabletext"/>
              <w:jc w:val="center"/>
              <w:rPr>
                <w:lang w:val="en-US"/>
              </w:rPr>
            </w:pPr>
            <w:r w:rsidRPr="00245D4B">
              <w:rPr>
                <w:lang w:val="en-US"/>
              </w:rPr>
              <w:t>196</w:t>
            </w:r>
          </w:p>
        </w:tc>
        <w:tc>
          <w:tcPr>
            <w:tcW w:w="1666" w:type="dxa"/>
          </w:tcPr>
          <w:p w14:paraId="447C5E06" w14:textId="77777777" w:rsidR="00061A5A" w:rsidRPr="00245D4B" w:rsidRDefault="00061A5A" w:rsidP="00C80083">
            <w:pPr>
              <w:pStyle w:val="Tabletext"/>
              <w:jc w:val="center"/>
              <w:rPr>
                <w:lang w:val="en-US"/>
              </w:rPr>
            </w:pPr>
            <w:r w:rsidRPr="00245D4B">
              <w:rPr>
                <w:lang w:val="en-US"/>
              </w:rPr>
              <w:t>400</w:t>
            </w:r>
          </w:p>
        </w:tc>
        <w:tc>
          <w:tcPr>
            <w:tcW w:w="1666" w:type="dxa"/>
          </w:tcPr>
          <w:p w14:paraId="722FECC2" w14:textId="77777777" w:rsidR="00061A5A" w:rsidRPr="00245D4B" w:rsidRDefault="00061A5A" w:rsidP="00C80083">
            <w:pPr>
              <w:pStyle w:val="Tabletext"/>
              <w:jc w:val="center"/>
              <w:rPr>
                <w:lang w:val="en-US"/>
              </w:rPr>
            </w:pPr>
            <w:r w:rsidRPr="00245D4B">
              <w:rPr>
                <w:lang w:val="en-US"/>
              </w:rPr>
              <w:t>504</w:t>
            </w:r>
          </w:p>
        </w:tc>
      </w:tr>
      <w:tr w:rsidR="00061A5A" w:rsidRPr="00245D4B" w14:paraId="7F4BFC81" w14:textId="77777777" w:rsidTr="00C80083">
        <w:trPr>
          <w:cantSplit/>
          <w:trHeight w:val="20"/>
          <w:jc w:val="center"/>
        </w:trPr>
        <w:tc>
          <w:tcPr>
            <w:tcW w:w="4641" w:type="dxa"/>
          </w:tcPr>
          <w:p w14:paraId="55BE11F5" w14:textId="77777777" w:rsidR="00061A5A" w:rsidRPr="00245D4B" w:rsidRDefault="00061A5A" w:rsidP="00C80083">
            <w:pPr>
              <w:pStyle w:val="Tabletext"/>
              <w:rPr>
                <w:lang w:val="en-US"/>
              </w:rPr>
            </w:pPr>
            <w:r w:rsidRPr="00245D4B">
              <w:rPr>
                <w:lang w:val="en-US"/>
              </w:rPr>
              <w:t>Distance between first and last curriers</w:t>
            </w:r>
          </w:p>
        </w:tc>
        <w:tc>
          <w:tcPr>
            <w:tcW w:w="1666" w:type="dxa"/>
          </w:tcPr>
          <w:p w14:paraId="77C3D3F2" w14:textId="77777777" w:rsidR="00061A5A" w:rsidRPr="00245D4B" w:rsidRDefault="00061A5A" w:rsidP="00C80083">
            <w:pPr>
              <w:pStyle w:val="Tabletext"/>
              <w:jc w:val="center"/>
              <w:rPr>
                <w:lang w:val="en-US"/>
              </w:rPr>
            </w:pPr>
            <w:r w:rsidRPr="00245D4B">
              <w:rPr>
                <w:lang w:val="en-US"/>
              </w:rPr>
              <w:t>95.1 kHz</w:t>
            </w:r>
          </w:p>
        </w:tc>
        <w:tc>
          <w:tcPr>
            <w:tcW w:w="1666" w:type="dxa"/>
          </w:tcPr>
          <w:p w14:paraId="2EA6D2FE" w14:textId="77777777" w:rsidR="00061A5A" w:rsidRPr="00245D4B" w:rsidRDefault="00061A5A" w:rsidP="00C80083">
            <w:pPr>
              <w:pStyle w:val="Tabletext"/>
              <w:jc w:val="center"/>
              <w:rPr>
                <w:lang w:val="en-US"/>
              </w:rPr>
            </w:pPr>
            <w:r w:rsidRPr="00245D4B">
              <w:rPr>
                <w:lang w:val="en-US"/>
              </w:rPr>
              <w:t>194.7 kHz</w:t>
            </w:r>
          </w:p>
        </w:tc>
        <w:tc>
          <w:tcPr>
            <w:tcW w:w="1666" w:type="dxa"/>
          </w:tcPr>
          <w:p w14:paraId="50F9194A" w14:textId="77777777" w:rsidR="00061A5A" w:rsidRPr="00245D4B" w:rsidRDefault="00061A5A" w:rsidP="00C80083">
            <w:pPr>
              <w:pStyle w:val="Tabletext"/>
              <w:jc w:val="center"/>
              <w:rPr>
                <w:lang w:val="en-US"/>
              </w:rPr>
            </w:pPr>
            <w:r w:rsidRPr="00245D4B">
              <w:rPr>
                <w:lang w:val="en-US"/>
              </w:rPr>
              <w:t>245.3 kHz</w:t>
            </w:r>
          </w:p>
        </w:tc>
      </w:tr>
      <w:tr w:rsidR="00061A5A" w:rsidRPr="00245D4B" w14:paraId="04F53726" w14:textId="77777777" w:rsidTr="00C80083">
        <w:trPr>
          <w:cantSplit/>
          <w:trHeight w:val="20"/>
          <w:jc w:val="center"/>
        </w:trPr>
        <w:tc>
          <w:tcPr>
            <w:tcW w:w="4641" w:type="dxa"/>
          </w:tcPr>
          <w:p w14:paraId="2122CBCA" w14:textId="77777777" w:rsidR="00061A5A" w:rsidRPr="00245D4B" w:rsidRDefault="00061A5A" w:rsidP="00C80083">
            <w:pPr>
              <w:pStyle w:val="Tabletext"/>
              <w:rPr>
                <w:lang w:val="en-US"/>
              </w:rPr>
            </w:pPr>
            <w:r w:rsidRPr="00245D4B">
              <w:rPr>
                <w:lang w:val="en-US"/>
              </w:rPr>
              <w:t>Carrier spacing 1/</w:t>
            </w:r>
            <w:r w:rsidRPr="00245D4B">
              <w:rPr>
                <w:i/>
                <w:iCs/>
                <w:lang w:val="en-US"/>
              </w:rPr>
              <w:t>T</w:t>
            </w:r>
            <w:r w:rsidRPr="00245D4B">
              <w:rPr>
                <w:i/>
                <w:iCs/>
                <w:vertAlign w:val="subscript"/>
                <w:lang w:val="en-US"/>
              </w:rPr>
              <w:t>u</w:t>
            </w:r>
          </w:p>
        </w:tc>
        <w:tc>
          <w:tcPr>
            <w:tcW w:w="4998" w:type="dxa"/>
            <w:gridSpan w:val="3"/>
          </w:tcPr>
          <w:p w14:paraId="4EF0BFA7" w14:textId="77777777" w:rsidR="00061A5A" w:rsidRPr="00245D4B" w:rsidRDefault="00061A5A" w:rsidP="00C80083">
            <w:pPr>
              <w:pStyle w:val="Tabletext"/>
              <w:jc w:val="center"/>
              <w:rPr>
                <w:lang w:val="en-US"/>
              </w:rPr>
            </w:pPr>
            <w:r w:rsidRPr="00245D4B">
              <w:rPr>
                <w:lang w:val="en-US"/>
              </w:rPr>
              <w:t>4 000/9 Hz = 444 4/9 Hz</w:t>
            </w:r>
          </w:p>
        </w:tc>
      </w:tr>
      <w:tr w:rsidR="00061A5A" w:rsidRPr="00245D4B" w14:paraId="27AB6BAF" w14:textId="77777777" w:rsidTr="00C80083">
        <w:trPr>
          <w:cantSplit/>
          <w:trHeight w:val="20"/>
          <w:jc w:val="center"/>
        </w:trPr>
        <w:tc>
          <w:tcPr>
            <w:tcW w:w="4641" w:type="dxa"/>
          </w:tcPr>
          <w:p w14:paraId="4E51593D" w14:textId="77777777" w:rsidR="00061A5A" w:rsidRPr="00245D4B" w:rsidRDefault="00061A5A" w:rsidP="00C80083">
            <w:pPr>
              <w:pStyle w:val="Tabletext"/>
              <w:rPr>
                <w:lang w:val="en-US"/>
              </w:rPr>
            </w:pPr>
            <w:r w:rsidRPr="00245D4B">
              <w:rPr>
                <w:lang w:val="en-US"/>
              </w:rPr>
              <w:t xml:space="preserve">Duration of useful part of symbol </w:t>
            </w:r>
            <w:r w:rsidRPr="00245D4B">
              <w:rPr>
                <w:i/>
                <w:iCs/>
                <w:lang w:val="en-US"/>
              </w:rPr>
              <w:t>T</w:t>
            </w:r>
            <w:r w:rsidRPr="00245D4B">
              <w:rPr>
                <w:i/>
                <w:iCs/>
                <w:vertAlign w:val="subscript"/>
                <w:lang w:val="en-US"/>
              </w:rPr>
              <w:t>u</w:t>
            </w:r>
          </w:p>
        </w:tc>
        <w:tc>
          <w:tcPr>
            <w:tcW w:w="4998" w:type="dxa"/>
            <w:gridSpan w:val="3"/>
          </w:tcPr>
          <w:p w14:paraId="21D947FD" w14:textId="77777777" w:rsidR="00061A5A" w:rsidRPr="00245D4B" w:rsidRDefault="00061A5A" w:rsidP="00C80083">
            <w:pPr>
              <w:pStyle w:val="Tabletext"/>
              <w:jc w:val="center"/>
              <w:rPr>
                <w:lang w:val="en-US"/>
              </w:rPr>
            </w:pPr>
            <w:r w:rsidRPr="00245D4B">
              <w:rPr>
                <w:lang w:val="en-US"/>
              </w:rPr>
              <w:t>2.25 ms</w:t>
            </w:r>
          </w:p>
        </w:tc>
      </w:tr>
      <w:tr w:rsidR="00061A5A" w:rsidRPr="00245D4B" w14:paraId="44CA6688" w14:textId="77777777" w:rsidTr="00C80083">
        <w:trPr>
          <w:cantSplit/>
          <w:trHeight w:val="20"/>
          <w:jc w:val="center"/>
        </w:trPr>
        <w:tc>
          <w:tcPr>
            <w:tcW w:w="4641" w:type="dxa"/>
          </w:tcPr>
          <w:p w14:paraId="764EE9F1" w14:textId="77777777" w:rsidR="00061A5A" w:rsidRPr="00245D4B" w:rsidRDefault="00061A5A" w:rsidP="00C80083">
            <w:pPr>
              <w:pStyle w:val="Tabletext"/>
              <w:rPr>
                <w:lang w:val="en-US"/>
              </w:rPr>
            </w:pPr>
            <w:r w:rsidRPr="00245D4B">
              <w:rPr>
                <w:lang w:val="en-US"/>
              </w:rPr>
              <w:t xml:space="preserve">Duration of guard interval </w:t>
            </w:r>
            <w:r w:rsidRPr="00245D4B">
              <w:rPr>
                <w:i/>
                <w:iCs/>
                <w:lang w:val="en-US"/>
              </w:rPr>
              <w:t>T</w:t>
            </w:r>
            <w:r w:rsidRPr="00245D4B">
              <w:rPr>
                <w:i/>
                <w:iCs/>
                <w:vertAlign w:val="subscript"/>
                <w:lang w:val="en-US"/>
              </w:rPr>
              <w:t>g</w:t>
            </w:r>
          </w:p>
        </w:tc>
        <w:tc>
          <w:tcPr>
            <w:tcW w:w="4998" w:type="dxa"/>
            <w:gridSpan w:val="3"/>
          </w:tcPr>
          <w:p w14:paraId="4C71CCCB" w14:textId="77777777" w:rsidR="00061A5A" w:rsidRPr="00245D4B" w:rsidRDefault="00061A5A" w:rsidP="00C80083">
            <w:pPr>
              <w:pStyle w:val="Tabletext"/>
              <w:jc w:val="center"/>
              <w:rPr>
                <w:lang w:val="en-US"/>
              </w:rPr>
            </w:pPr>
            <w:r w:rsidRPr="00245D4B">
              <w:rPr>
                <w:lang w:val="en-US"/>
              </w:rPr>
              <w:t>281.25 ms</w:t>
            </w:r>
          </w:p>
        </w:tc>
      </w:tr>
    </w:tbl>
    <w:p w14:paraId="6311A654" w14:textId="4AEC9468" w:rsidR="00D07B1D" w:rsidRPr="00245D4B" w:rsidRDefault="00D07B1D" w:rsidP="00D07B1D">
      <w:pPr>
        <w:pStyle w:val="TableNo"/>
        <w:rPr>
          <w:lang w:val="en-US"/>
        </w:rPr>
      </w:pPr>
      <w:r w:rsidRPr="00245D4B">
        <w:rPr>
          <w:lang w:val="en-US"/>
        </w:rPr>
        <w:lastRenderedPageBreak/>
        <w:t>TABLE 5</w:t>
      </w:r>
      <w:r>
        <w:rPr>
          <w:lang w:val="en-US"/>
        </w:rPr>
        <w:t>9 (</w:t>
      </w:r>
      <w:r w:rsidRPr="00D07B1D">
        <w:rPr>
          <w:i/>
          <w:lang w:val="en-US"/>
        </w:rPr>
        <w:t>end</w:t>
      </w:r>
      <w:r>
        <w:rPr>
          <w:lang w:val="en-US"/>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41"/>
        <w:gridCol w:w="4998"/>
      </w:tblGrid>
      <w:tr w:rsidR="00061A5A" w:rsidRPr="00245D4B" w14:paraId="1AAD00EA" w14:textId="77777777" w:rsidTr="00C80083">
        <w:trPr>
          <w:cantSplit/>
          <w:trHeight w:val="20"/>
          <w:jc w:val="center"/>
        </w:trPr>
        <w:tc>
          <w:tcPr>
            <w:tcW w:w="4641" w:type="dxa"/>
          </w:tcPr>
          <w:p w14:paraId="23CC40A1" w14:textId="6DA113BB" w:rsidR="00061A5A" w:rsidRPr="00245D4B" w:rsidRDefault="00061A5A" w:rsidP="00C80083">
            <w:pPr>
              <w:pStyle w:val="Tabletext"/>
              <w:rPr>
                <w:lang w:val="en-US"/>
              </w:rPr>
            </w:pPr>
            <w:r w:rsidRPr="00245D4B">
              <w:rPr>
                <w:lang w:val="en-US"/>
              </w:rPr>
              <w:t xml:space="preserve">Duration of symbol </w:t>
            </w:r>
            <w:r w:rsidRPr="00245D4B">
              <w:rPr>
                <w:i/>
                <w:iCs/>
                <w:lang w:val="en-US"/>
              </w:rPr>
              <w:t>T</w:t>
            </w:r>
            <w:r w:rsidRPr="00245D4B">
              <w:rPr>
                <w:i/>
                <w:iCs/>
                <w:vertAlign w:val="subscript"/>
                <w:lang w:val="en-US"/>
              </w:rPr>
              <w:t>s</w:t>
            </w:r>
            <w:r w:rsidRPr="00245D4B">
              <w:rPr>
                <w:i/>
                <w:iCs/>
                <w:lang w:val="en-US"/>
              </w:rPr>
              <w:t> = T</w:t>
            </w:r>
            <w:r w:rsidRPr="00245D4B">
              <w:rPr>
                <w:i/>
                <w:iCs/>
                <w:vertAlign w:val="subscript"/>
                <w:lang w:val="en-US"/>
              </w:rPr>
              <w:t>u</w:t>
            </w:r>
            <w:r w:rsidRPr="00245D4B">
              <w:rPr>
                <w:i/>
                <w:iCs/>
                <w:lang w:val="en-US"/>
              </w:rPr>
              <w:t xml:space="preserve"> + T</w:t>
            </w:r>
            <w:r w:rsidRPr="00245D4B">
              <w:rPr>
                <w:i/>
                <w:iCs/>
                <w:vertAlign w:val="subscript"/>
                <w:lang w:val="en-US"/>
              </w:rPr>
              <w:t>g</w:t>
            </w:r>
          </w:p>
        </w:tc>
        <w:tc>
          <w:tcPr>
            <w:tcW w:w="4998" w:type="dxa"/>
          </w:tcPr>
          <w:p w14:paraId="6DD8366E" w14:textId="77777777" w:rsidR="00061A5A" w:rsidRPr="00245D4B" w:rsidRDefault="00061A5A" w:rsidP="00C80083">
            <w:pPr>
              <w:pStyle w:val="Tabletext"/>
              <w:jc w:val="center"/>
              <w:rPr>
                <w:lang w:val="en-US"/>
              </w:rPr>
            </w:pPr>
            <w:r w:rsidRPr="00245D4B">
              <w:rPr>
                <w:lang w:val="en-US"/>
              </w:rPr>
              <w:t>2.53125 ms</w:t>
            </w:r>
          </w:p>
        </w:tc>
      </w:tr>
      <w:tr w:rsidR="00061A5A" w:rsidRPr="00245D4B" w14:paraId="25B4CE05" w14:textId="77777777" w:rsidTr="00C80083">
        <w:trPr>
          <w:cantSplit/>
          <w:trHeight w:val="20"/>
          <w:jc w:val="center"/>
        </w:trPr>
        <w:tc>
          <w:tcPr>
            <w:tcW w:w="4641" w:type="dxa"/>
          </w:tcPr>
          <w:p w14:paraId="7A08DAA9" w14:textId="77777777" w:rsidR="00061A5A" w:rsidRPr="00245D4B" w:rsidRDefault="00061A5A" w:rsidP="00C80083">
            <w:pPr>
              <w:pStyle w:val="Tabletext"/>
              <w:rPr>
                <w:i/>
                <w:iCs/>
                <w:lang w:val="en-US"/>
              </w:rPr>
            </w:pPr>
            <w:r w:rsidRPr="00245D4B">
              <w:rPr>
                <w:i/>
                <w:iCs/>
                <w:lang w:val="en-US"/>
              </w:rPr>
              <w:t>T</w:t>
            </w:r>
            <w:r w:rsidRPr="00245D4B">
              <w:rPr>
                <w:i/>
                <w:iCs/>
                <w:vertAlign w:val="subscript"/>
                <w:lang w:val="en-US"/>
              </w:rPr>
              <w:t>g</w:t>
            </w:r>
            <w:r w:rsidRPr="00245D4B">
              <w:rPr>
                <w:i/>
                <w:iCs/>
                <w:lang w:val="en-US"/>
              </w:rPr>
              <w:t>/T</w:t>
            </w:r>
            <w:r w:rsidRPr="00245D4B">
              <w:rPr>
                <w:i/>
                <w:iCs/>
                <w:vertAlign w:val="subscript"/>
                <w:lang w:val="en-US"/>
              </w:rPr>
              <w:t>u</w:t>
            </w:r>
          </w:p>
        </w:tc>
        <w:tc>
          <w:tcPr>
            <w:tcW w:w="4998" w:type="dxa"/>
          </w:tcPr>
          <w:p w14:paraId="40B97470" w14:textId="77777777" w:rsidR="00061A5A" w:rsidRPr="00245D4B" w:rsidRDefault="00061A5A" w:rsidP="00C80083">
            <w:pPr>
              <w:pStyle w:val="Tabletext"/>
              <w:jc w:val="center"/>
              <w:rPr>
                <w:lang w:val="en-US"/>
              </w:rPr>
            </w:pPr>
            <w:r w:rsidRPr="00245D4B">
              <w:rPr>
                <w:lang w:val="en-US"/>
              </w:rPr>
              <w:t>1/8</w:t>
            </w:r>
          </w:p>
        </w:tc>
      </w:tr>
      <w:tr w:rsidR="00061A5A" w:rsidRPr="00245D4B" w14:paraId="0CE2E884" w14:textId="77777777" w:rsidTr="00C80083">
        <w:trPr>
          <w:cantSplit/>
          <w:trHeight w:val="20"/>
          <w:jc w:val="center"/>
        </w:trPr>
        <w:tc>
          <w:tcPr>
            <w:tcW w:w="4641" w:type="dxa"/>
          </w:tcPr>
          <w:p w14:paraId="24506DC9" w14:textId="77777777" w:rsidR="00061A5A" w:rsidRPr="00245D4B" w:rsidRDefault="00061A5A" w:rsidP="00C80083">
            <w:pPr>
              <w:pStyle w:val="Tabletext"/>
              <w:rPr>
                <w:lang w:val="en-US"/>
              </w:rPr>
            </w:pPr>
            <w:r w:rsidRPr="00245D4B">
              <w:rPr>
                <w:lang w:val="en-US"/>
              </w:rPr>
              <w:t xml:space="preserve">Duration of transmission frame </w:t>
            </w:r>
            <w:r w:rsidRPr="00245D4B">
              <w:rPr>
                <w:i/>
                <w:iCs/>
                <w:lang w:val="en-US"/>
              </w:rPr>
              <w:t>T</w:t>
            </w:r>
            <w:r w:rsidRPr="00245D4B">
              <w:rPr>
                <w:i/>
                <w:iCs/>
                <w:vertAlign w:val="subscript"/>
                <w:lang w:val="en-US"/>
              </w:rPr>
              <w:t>f</w:t>
            </w:r>
          </w:p>
        </w:tc>
        <w:tc>
          <w:tcPr>
            <w:tcW w:w="4998" w:type="dxa"/>
          </w:tcPr>
          <w:p w14:paraId="3C9074F0" w14:textId="77777777" w:rsidR="00061A5A" w:rsidRPr="00245D4B" w:rsidRDefault="00061A5A" w:rsidP="00C80083">
            <w:pPr>
              <w:pStyle w:val="Tabletext"/>
              <w:jc w:val="center"/>
              <w:rPr>
                <w:lang w:val="en-US"/>
              </w:rPr>
            </w:pPr>
            <w:r w:rsidRPr="00245D4B">
              <w:rPr>
                <w:lang w:val="en-US"/>
              </w:rPr>
              <w:t>103.8 ms</w:t>
            </w:r>
          </w:p>
        </w:tc>
      </w:tr>
      <w:tr w:rsidR="00061A5A" w:rsidRPr="00245D4B" w14:paraId="08062B07" w14:textId="77777777" w:rsidTr="00C80083">
        <w:trPr>
          <w:cantSplit/>
          <w:trHeight w:val="20"/>
          <w:jc w:val="center"/>
        </w:trPr>
        <w:tc>
          <w:tcPr>
            <w:tcW w:w="4641" w:type="dxa"/>
          </w:tcPr>
          <w:p w14:paraId="77FED4CF" w14:textId="77777777" w:rsidR="00061A5A" w:rsidRPr="00245D4B" w:rsidRDefault="00061A5A" w:rsidP="00C80083">
            <w:pPr>
              <w:pStyle w:val="Tabletext"/>
              <w:rPr>
                <w:lang w:val="en-US"/>
              </w:rPr>
            </w:pPr>
            <w:r w:rsidRPr="00245D4B">
              <w:rPr>
                <w:lang w:val="en-US"/>
              </w:rPr>
              <w:t>Number of symbols per frame</w:t>
            </w:r>
            <w:r w:rsidRPr="00245D4B">
              <w:rPr>
                <w:i/>
                <w:iCs/>
                <w:lang w:val="en-US"/>
              </w:rPr>
              <w:t xml:space="preserve"> N</w:t>
            </w:r>
            <w:r w:rsidRPr="00245D4B">
              <w:rPr>
                <w:i/>
                <w:iCs/>
                <w:vertAlign w:val="subscript"/>
                <w:lang w:val="en-US"/>
              </w:rPr>
              <w:t>s</w:t>
            </w:r>
          </w:p>
        </w:tc>
        <w:tc>
          <w:tcPr>
            <w:tcW w:w="4998" w:type="dxa"/>
          </w:tcPr>
          <w:p w14:paraId="063706A2" w14:textId="77777777" w:rsidR="00061A5A" w:rsidRPr="00245D4B" w:rsidRDefault="00061A5A" w:rsidP="00C80083">
            <w:pPr>
              <w:pStyle w:val="Tabletext"/>
              <w:jc w:val="center"/>
              <w:rPr>
                <w:lang w:val="en-US"/>
              </w:rPr>
            </w:pPr>
            <w:r w:rsidRPr="00245D4B">
              <w:rPr>
                <w:lang w:val="en-US"/>
              </w:rPr>
              <w:t>41</w:t>
            </w:r>
          </w:p>
        </w:tc>
      </w:tr>
    </w:tbl>
    <w:p w14:paraId="6FAD6B87" w14:textId="77777777" w:rsidR="00061A5A" w:rsidRPr="00245D4B" w:rsidRDefault="00061A5A" w:rsidP="00061A5A">
      <w:pPr>
        <w:pStyle w:val="Tablefin"/>
      </w:pPr>
      <w:bookmarkStart w:id="810" w:name="_Toc293603766"/>
      <w:bookmarkStart w:id="811" w:name="_Toc293603886"/>
      <w:bookmarkStart w:id="812" w:name="_Toc300665077"/>
      <w:bookmarkStart w:id="813" w:name="_Toc300666670"/>
      <w:bookmarkStart w:id="814" w:name="_Toc301429359"/>
      <w:bookmarkStart w:id="815" w:name="_Toc302049652"/>
      <w:bookmarkStart w:id="816" w:name="_Toc438995475"/>
    </w:p>
    <w:p w14:paraId="6B031EE3" w14:textId="77777777" w:rsidR="00061A5A" w:rsidRPr="00245D4B" w:rsidRDefault="00061A5A" w:rsidP="00061A5A">
      <w:pPr>
        <w:pStyle w:val="Heading3"/>
        <w:rPr>
          <w:lang w:val="en-US"/>
        </w:rPr>
      </w:pPr>
      <w:bookmarkStart w:id="817" w:name="_Toc465082059"/>
      <w:bookmarkStart w:id="818" w:name="_Toc18411329"/>
      <w:r w:rsidRPr="00245D4B">
        <w:rPr>
          <w:lang w:val="en-US"/>
        </w:rPr>
        <w:t>5.1.2</w:t>
      </w:r>
      <w:r w:rsidRPr="00245D4B">
        <w:rPr>
          <w:lang w:val="en-US"/>
        </w:rPr>
        <w:tab/>
        <w:t>SFN operation capabilities</w:t>
      </w:r>
      <w:bookmarkEnd w:id="809"/>
      <w:bookmarkEnd w:id="810"/>
      <w:bookmarkEnd w:id="811"/>
      <w:bookmarkEnd w:id="812"/>
      <w:bookmarkEnd w:id="813"/>
      <w:bookmarkEnd w:id="814"/>
      <w:bookmarkEnd w:id="815"/>
      <w:bookmarkEnd w:id="816"/>
      <w:bookmarkEnd w:id="817"/>
      <w:bookmarkEnd w:id="818"/>
    </w:p>
    <w:p w14:paraId="71C4EC9D" w14:textId="1666FE7F" w:rsidR="00061A5A" w:rsidRPr="00245D4B" w:rsidRDefault="00061A5A" w:rsidP="00061A5A">
      <w:pPr>
        <w:rPr>
          <w:lang w:val="en-US" w:eastAsia="de-DE"/>
        </w:rPr>
      </w:pPr>
      <w:bookmarkStart w:id="819" w:name="_Toc279759638"/>
      <w:bookmarkStart w:id="820" w:name="_Toc280614558"/>
      <w:r w:rsidRPr="00245D4B">
        <w:rPr>
          <w:lang w:val="en-US" w:eastAsia="de-DE"/>
        </w:rPr>
        <w:t>RAVIS can operate in single frequency networks (SFN). The maximum transmitter distance that has to go below to prevent self-interferences depends on the length of the OFDM guard interval. The maximum transmitter distance defined by (</w:t>
      </w:r>
      <w:r w:rsidR="00D07B1D">
        <w:rPr>
          <w:lang w:val="en-US" w:eastAsia="de-DE"/>
        </w:rPr>
        <w:t>45</w:t>
      </w:r>
      <w:r w:rsidRPr="00245D4B">
        <w:rPr>
          <w:lang w:val="en-US" w:eastAsia="de-DE"/>
        </w:rPr>
        <w:t>) is calculated through the multiplication of velocity of light (</w:t>
      </w:r>
      <w:r w:rsidRPr="00245D4B">
        <w:rPr>
          <w:lang w:val="en-US"/>
        </w:rPr>
        <w:t>3 · 10</w:t>
      </w:r>
      <w:r w:rsidRPr="00245D4B">
        <w:rPr>
          <w:vertAlign w:val="superscript"/>
          <w:lang w:val="en-US"/>
        </w:rPr>
        <w:t>5</w:t>
      </w:r>
      <w:r w:rsidRPr="00245D4B">
        <w:rPr>
          <w:lang w:val="en-US"/>
        </w:rPr>
        <w:t> km/s</w:t>
      </w:r>
      <w:r w:rsidRPr="00245D4B">
        <w:rPr>
          <w:lang w:val="en-US" w:eastAsia="de-DE"/>
        </w:rPr>
        <w:t>) by guard interval duration (~0.28 ms for RAVIS). So maximum transmitter distance is about 84 km.</w:t>
      </w:r>
    </w:p>
    <w:p w14:paraId="2AB63082" w14:textId="77777777" w:rsidR="00061A5A" w:rsidRPr="00245D4B" w:rsidRDefault="00061A5A" w:rsidP="00061A5A">
      <w:pPr>
        <w:pStyle w:val="Heading3"/>
        <w:rPr>
          <w:lang w:val="en-US"/>
        </w:rPr>
      </w:pPr>
      <w:bookmarkStart w:id="821" w:name="_Toc438995476"/>
      <w:bookmarkStart w:id="822" w:name="_Toc465082060"/>
      <w:bookmarkStart w:id="823" w:name="_Toc18411330"/>
      <w:bookmarkStart w:id="824" w:name="_Toc293603767"/>
      <w:bookmarkStart w:id="825" w:name="_Toc293603887"/>
      <w:bookmarkStart w:id="826" w:name="_Toc300665078"/>
      <w:bookmarkStart w:id="827" w:name="_Toc300665148"/>
      <w:bookmarkStart w:id="828" w:name="_Toc300665214"/>
      <w:bookmarkStart w:id="829" w:name="_Toc300666671"/>
      <w:bookmarkStart w:id="830" w:name="_Toc301429360"/>
      <w:bookmarkStart w:id="831" w:name="_Toc302049653"/>
      <w:bookmarkStart w:id="832" w:name="_Toc433026650"/>
      <w:r w:rsidRPr="00245D4B">
        <w:rPr>
          <w:lang w:val="en-US"/>
        </w:rPr>
        <w:t>5.1.3</w:t>
      </w:r>
      <w:r w:rsidRPr="00245D4B">
        <w:rPr>
          <w:lang w:val="en-US"/>
        </w:rPr>
        <w:tab/>
        <w:t>Channel models</w:t>
      </w:r>
      <w:bookmarkEnd w:id="821"/>
      <w:bookmarkEnd w:id="822"/>
      <w:bookmarkEnd w:id="823"/>
    </w:p>
    <w:p w14:paraId="2A6FAD3D" w14:textId="77777777" w:rsidR="00061A5A" w:rsidRPr="00245D4B" w:rsidRDefault="00061A5A" w:rsidP="00061A5A">
      <w:pPr>
        <w:rPr>
          <w:lang w:val="en-US" w:eastAsia="de-DE"/>
        </w:rPr>
      </w:pPr>
      <w:r w:rsidRPr="00245D4B">
        <w:rPr>
          <w:lang w:val="en-US" w:eastAsia="de-DE"/>
        </w:rPr>
        <w:t>Channel models used for simulation of RAVIS operation corresponds to the models defined in DRM standard [6] and used for DRM operation simulation (see Table 2</w:t>
      </w:r>
      <w:r>
        <w:rPr>
          <w:lang w:val="en-US" w:eastAsia="de-DE"/>
        </w:rPr>
        <w:t>8</w:t>
      </w:r>
      <w:r w:rsidRPr="00245D4B">
        <w:rPr>
          <w:lang w:val="en-US" w:eastAsia="de-DE"/>
        </w:rPr>
        <w:t>).</w:t>
      </w:r>
    </w:p>
    <w:p w14:paraId="1955D7FA" w14:textId="77777777" w:rsidR="00061A5A" w:rsidRPr="00245D4B" w:rsidRDefault="00061A5A" w:rsidP="00061A5A">
      <w:pPr>
        <w:pStyle w:val="Heading2"/>
        <w:rPr>
          <w:lang w:val="en-US"/>
        </w:rPr>
      </w:pPr>
      <w:bookmarkStart w:id="833" w:name="_Toc438995477"/>
      <w:bookmarkStart w:id="834" w:name="_Toc465082061"/>
      <w:bookmarkStart w:id="835" w:name="_Toc8220159"/>
      <w:bookmarkStart w:id="836" w:name="_Toc18411331"/>
      <w:bookmarkStart w:id="837" w:name="_Toc54790075"/>
      <w:r w:rsidRPr="00245D4B">
        <w:rPr>
          <w:lang w:val="en-US"/>
        </w:rPr>
        <w:t>5.2</w:t>
      </w:r>
      <w:r w:rsidRPr="00245D4B">
        <w:rPr>
          <w:lang w:val="en-US"/>
        </w:rPr>
        <w:tab/>
        <w:t>RAVIS radio receiver related parameters</w:t>
      </w:r>
      <w:bookmarkEnd w:id="819"/>
      <w:bookmarkEnd w:id="820"/>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p>
    <w:p w14:paraId="0D4B4AFE" w14:textId="77777777" w:rsidR="00061A5A" w:rsidRPr="00245D4B" w:rsidRDefault="00061A5A" w:rsidP="00061A5A">
      <w:pPr>
        <w:rPr>
          <w:lang w:val="en-US"/>
        </w:rPr>
      </w:pPr>
      <w:bookmarkStart w:id="838" w:name="_Toc280614560"/>
      <w:r w:rsidRPr="00245D4B">
        <w:rPr>
          <w:lang w:val="en-US"/>
        </w:rPr>
        <w:t>RAVIS receiver is intended to receive and decode programmes transmitted according to the RAVIS system standard [9].</w:t>
      </w:r>
    </w:p>
    <w:p w14:paraId="1C88BC74" w14:textId="77777777" w:rsidR="00061A5A" w:rsidRPr="00245D4B" w:rsidRDefault="00061A5A" w:rsidP="00061A5A">
      <w:pPr>
        <w:rPr>
          <w:lang w:val="en-US"/>
        </w:rPr>
      </w:pPr>
      <w:r w:rsidRPr="00245D4B">
        <w:rPr>
          <w:lang w:val="en-US"/>
        </w:rPr>
        <w:t xml:space="preserve">The parameters relevant for determining the required minimum field-strength levels are: </w:t>
      </w:r>
    </w:p>
    <w:p w14:paraId="44B2813C" w14:textId="77777777" w:rsidR="00061A5A" w:rsidRPr="00245D4B" w:rsidRDefault="00061A5A" w:rsidP="00061A5A">
      <w:pPr>
        <w:pStyle w:val="enumlev1"/>
        <w:rPr>
          <w:lang w:val="en-US"/>
        </w:rPr>
      </w:pPr>
      <w:r w:rsidRPr="00245D4B">
        <w:rPr>
          <w:bCs/>
          <w:lang w:val="en-US"/>
        </w:rPr>
        <w:t>–</w:t>
      </w:r>
      <w:r w:rsidRPr="00245D4B">
        <w:rPr>
          <w:b/>
          <w:lang w:val="en-US"/>
        </w:rPr>
        <w:tab/>
      </w:r>
      <w:r w:rsidRPr="00245D4B">
        <w:rPr>
          <w:lang w:val="en-US"/>
        </w:rPr>
        <w:t>noise figure</w:t>
      </w:r>
      <w:r w:rsidRPr="00245D4B">
        <w:rPr>
          <w:i/>
          <w:iCs/>
          <w:lang w:val="en-US"/>
        </w:rPr>
        <w:t xml:space="preserve"> F</w:t>
      </w:r>
      <w:r w:rsidRPr="00245D4B">
        <w:rPr>
          <w:i/>
          <w:iCs/>
          <w:vertAlign w:val="subscript"/>
          <w:lang w:val="en-US"/>
        </w:rPr>
        <w:t>r</w:t>
      </w:r>
      <w:r w:rsidRPr="00245D4B">
        <w:rPr>
          <w:lang w:val="en-US"/>
        </w:rPr>
        <w:t xml:space="preserve"> (dB), measured from the antenna input to the I/Q base band RAVIS decoder input (including down conversion and A/D conversion);</w:t>
      </w:r>
    </w:p>
    <w:p w14:paraId="0F14C580" w14:textId="77777777" w:rsidR="00061A5A" w:rsidRPr="00245D4B" w:rsidRDefault="00061A5A" w:rsidP="00061A5A">
      <w:pPr>
        <w:pStyle w:val="enumlev1"/>
        <w:rPr>
          <w:lang w:val="en-US"/>
        </w:rPr>
      </w:pPr>
      <w:r w:rsidRPr="00245D4B">
        <w:rPr>
          <w:bCs/>
          <w:lang w:val="en-US"/>
        </w:rPr>
        <w:t>–</w:t>
      </w:r>
      <w:r w:rsidRPr="00245D4B">
        <w:rPr>
          <w:b/>
          <w:lang w:val="en-US"/>
        </w:rPr>
        <w:tab/>
      </w:r>
      <w:r w:rsidRPr="00245D4B">
        <w:rPr>
          <w:lang w:val="en-US"/>
        </w:rPr>
        <w:t xml:space="preserve">receiver noise input power </w:t>
      </w:r>
      <w:r w:rsidRPr="00245D4B">
        <w:rPr>
          <w:i/>
          <w:iCs/>
          <w:lang w:val="en-US"/>
        </w:rPr>
        <w:t>P</w:t>
      </w:r>
      <w:r w:rsidRPr="00245D4B">
        <w:rPr>
          <w:i/>
          <w:iCs/>
          <w:vertAlign w:val="subscript"/>
          <w:lang w:val="en-US"/>
        </w:rPr>
        <w:t>n</w:t>
      </w:r>
      <w:r w:rsidRPr="00245D4B">
        <w:rPr>
          <w:lang w:val="en-US"/>
        </w:rPr>
        <w:t xml:space="preserve"> (dBW);</w:t>
      </w:r>
    </w:p>
    <w:p w14:paraId="2AE965CA" w14:textId="77777777" w:rsidR="00061A5A" w:rsidRPr="00245D4B" w:rsidRDefault="00061A5A" w:rsidP="00061A5A">
      <w:pPr>
        <w:pStyle w:val="enumlev1"/>
        <w:rPr>
          <w:lang w:val="en-US"/>
        </w:rPr>
      </w:pPr>
      <w:r w:rsidRPr="00245D4B">
        <w:rPr>
          <w:bCs/>
          <w:lang w:val="en-US"/>
        </w:rPr>
        <w:t>–</w:t>
      </w:r>
      <w:r w:rsidRPr="00245D4B">
        <w:rPr>
          <w:b/>
          <w:lang w:val="en-US"/>
        </w:rPr>
        <w:tab/>
      </w:r>
      <w:r w:rsidRPr="00245D4B">
        <w:rPr>
          <w:lang w:val="en-US"/>
        </w:rPr>
        <w:t>minimum carrier-to-noise ratio (</w:t>
      </w:r>
      <w:r w:rsidRPr="00245D4B">
        <w:rPr>
          <w:i/>
          <w:iCs/>
          <w:lang w:val="en-US" w:eastAsia="de-DE"/>
        </w:rPr>
        <w:t>C</w:t>
      </w:r>
      <w:r w:rsidRPr="00245D4B">
        <w:rPr>
          <w:lang w:val="en-US" w:eastAsia="de-DE"/>
        </w:rPr>
        <w:t>/</w:t>
      </w:r>
      <w:r w:rsidRPr="00245D4B">
        <w:rPr>
          <w:i/>
          <w:iCs/>
          <w:lang w:val="en-US" w:eastAsia="de-DE"/>
        </w:rPr>
        <w:t>N</w:t>
      </w:r>
      <w:r w:rsidRPr="00245D4B">
        <w:rPr>
          <w:lang w:val="en-US"/>
        </w:rPr>
        <w:t>)</w:t>
      </w:r>
      <w:r w:rsidRPr="00245D4B">
        <w:rPr>
          <w:i/>
          <w:iCs/>
          <w:vertAlign w:val="subscript"/>
          <w:lang w:val="en-US"/>
        </w:rPr>
        <w:t>min</w:t>
      </w:r>
      <w:r w:rsidRPr="00245D4B">
        <w:rPr>
          <w:lang w:val="en-US"/>
        </w:rPr>
        <w:t xml:space="preserve"> (dB) at the RAVIS decoder input;</w:t>
      </w:r>
    </w:p>
    <w:p w14:paraId="56F2C941" w14:textId="77777777" w:rsidR="00061A5A" w:rsidRPr="00245D4B" w:rsidRDefault="00061A5A" w:rsidP="00061A5A">
      <w:pPr>
        <w:pStyle w:val="enumlev1"/>
        <w:rPr>
          <w:lang w:val="en-US"/>
        </w:rPr>
      </w:pPr>
      <w:r w:rsidRPr="00245D4B">
        <w:rPr>
          <w:bCs/>
          <w:lang w:val="en-US"/>
        </w:rPr>
        <w:t>–</w:t>
      </w:r>
      <w:r w:rsidRPr="00245D4B">
        <w:rPr>
          <w:b/>
          <w:lang w:val="en-US"/>
        </w:rPr>
        <w:tab/>
      </w:r>
      <w:r w:rsidRPr="00245D4B">
        <w:rPr>
          <w:lang w:val="en-US"/>
        </w:rPr>
        <w:t xml:space="preserve">minimum receiver input power level </w:t>
      </w:r>
      <w:r w:rsidRPr="00245D4B">
        <w:rPr>
          <w:i/>
          <w:iCs/>
          <w:lang w:val="en-US"/>
        </w:rPr>
        <w:t>P</w:t>
      </w:r>
      <w:r w:rsidRPr="00245D4B">
        <w:rPr>
          <w:i/>
          <w:iCs/>
          <w:vertAlign w:val="subscript"/>
          <w:lang w:val="en-US"/>
        </w:rPr>
        <w:t xml:space="preserve">s,min </w:t>
      </w:r>
      <w:r w:rsidRPr="00245D4B">
        <w:rPr>
          <w:lang w:val="en-US"/>
        </w:rPr>
        <w:t>(dBW).</w:t>
      </w:r>
    </w:p>
    <w:p w14:paraId="3B1F9868" w14:textId="77777777" w:rsidR="00061A5A" w:rsidRPr="00245D4B" w:rsidRDefault="00061A5A" w:rsidP="00061A5A">
      <w:pPr>
        <w:rPr>
          <w:lang w:val="en-US"/>
        </w:rPr>
      </w:pPr>
      <w:r w:rsidRPr="00245D4B">
        <w:rPr>
          <w:lang w:val="en-US"/>
        </w:rPr>
        <w:t xml:space="preserve">For having cost effective RAVIS receiver solutions the receiver noise figure </w:t>
      </w:r>
      <w:r w:rsidRPr="00245D4B">
        <w:rPr>
          <w:i/>
          <w:iCs/>
          <w:lang w:val="en-US"/>
        </w:rPr>
        <w:t>F</w:t>
      </w:r>
      <w:r w:rsidRPr="00245D4B">
        <w:rPr>
          <w:lang w:val="en-US"/>
        </w:rPr>
        <w:t xml:space="preserve"> is assumed to be </w:t>
      </w:r>
      <w:r w:rsidRPr="00245D4B">
        <w:rPr>
          <w:i/>
          <w:iCs/>
          <w:lang w:val="en-US"/>
        </w:rPr>
        <w:t>F</w:t>
      </w:r>
      <w:r w:rsidRPr="00245D4B">
        <w:rPr>
          <w:i/>
          <w:iCs/>
          <w:vertAlign w:val="subscript"/>
          <w:lang w:val="en-US"/>
        </w:rPr>
        <w:t>r</w:t>
      </w:r>
      <w:r w:rsidRPr="00245D4B">
        <w:rPr>
          <w:lang w:val="en-US"/>
        </w:rPr>
        <w:t> = 7 dB as for DRM receiver for all VHF bands, see Table 2</w:t>
      </w:r>
      <w:r>
        <w:rPr>
          <w:lang w:val="en-US"/>
        </w:rPr>
        <w:t>9</w:t>
      </w:r>
      <w:r w:rsidRPr="00245D4B">
        <w:rPr>
          <w:lang w:val="en-US"/>
        </w:rPr>
        <w:t>.</w:t>
      </w:r>
    </w:p>
    <w:p w14:paraId="4626A6CC" w14:textId="77777777" w:rsidR="00061A5A" w:rsidRPr="00245D4B" w:rsidRDefault="00061A5A" w:rsidP="00061A5A">
      <w:pPr>
        <w:rPr>
          <w:lang w:val="en-US"/>
        </w:rPr>
      </w:pPr>
      <w:r w:rsidRPr="00245D4B">
        <w:rPr>
          <w:lang w:val="en-US"/>
        </w:rPr>
        <w:t xml:space="preserve">Receiver noise input power </w:t>
      </w:r>
      <w:r w:rsidRPr="004F181F">
        <w:rPr>
          <w:i/>
          <w:lang w:val="en-US"/>
        </w:rPr>
        <w:t>P</w:t>
      </w:r>
      <w:r w:rsidRPr="004F181F">
        <w:rPr>
          <w:i/>
          <w:vertAlign w:val="subscript"/>
          <w:lang w:val="en-US"/>
        </w:rPr>
        <w:t>n</w:t>
      </w:r>
      <w:r w:rsidRPr="00245D4B">
        <w:rPr>
          <w:lang w:val="en-US"/>
        </w:rPr>
        <w:t xml:space="preserve"> is calculated according to (16) and depends on input signal bandwidth (</w:t>
      </w:r>
      <w:r w:rsidRPr="004F181F">
        <w:rPr>
          <w:i/>
          <w:lang w:val="en-US"/>
        </w:rPr>
        <w:t>T</w:t>
      </w:r>
      <w:r w:rsidRPr="00245D4B">
        <w:rPr>
          <w:lang w:val="en-US"/>
        </w:rPr>
        <w:t xml:space="preserve"> = 290 K):</w:t>
      </w:r>
    </w:p>
    <w:p w14:paraId="53D9B1DB" w14:textId="77777777" w:rsidR="00061A5A" w:rsidRPr="00245D4B" w:rsidRDefault="00061A5A" w:rsidP="00061A5A">
      <w:pPr>
        <w:pStyle w:val="enumlev1"/>
        <w:rPr>
          <w:lang w:val="en-US"/>
        </w:rPr>
      </w:pPr>
      <w:r w:rsidRPr="00245D4B">
        <w:rPr>
          <w:lang w:val="en-US"/>
        </w:rPr>
        <w:tab/>
      </w:r>
      <w:r w:rsidRPr="004F181F">
        <w:rPr>
          <w:i/>
          <w:lang w:val="en-US"/>
        </w:rPr>
        <w:t>P</w:t>
      </w:r>
      <w:r w:rsidRPr="004F181F">
        <w:rPr>
          <w:i/>
          <w:vertAlign w:val="subscript"/>
          <w:lang w:val="en-US"/>
        </w:rPr>
        <w:t>n</w:t>
      </w:r>
      <w:r w:rsidRPr="00245D4B">
        <w:rPr>
          <w:lang w:val="en-US"/>
        </w:rPr>
        <w:t xml:space="preserve"> (dBW) = –146.98 (dBW) for 100 kHz signal bandwidth;</w:t>
      </w:r>
    </w:p>
    <w:p w14:paraId="6188FEEA" w14:textId="77777777" w:rsidR="00061A5A" w:rsidRPr="00245D4B" w:rsidRDefault="00061A5A" w:rsidP="00061A5A">
      <w:pPr>
        <w:pStyle w:val="enumlev1"/>
        <w:rPr>
          <w:lang w:val="en-US"/>
        </w:rPr>
      </w:pPr>
      <w:r w:rsidRPr="00245D4B">
        <w:rPr>
          <w:lang w:val="en-US"/>
        </w:rPr>
        <w:tab/>
      </w:r>
      <w:r w:rsidRPr="00245D4B">
        <w:rPr>
          <w:i/>
          <w:lang w:val="en-US"/>
        </w:rPr>
        <w:t>P</w:t>
      </w:r>
      <w:r w:rsidRPr="00245D4B">
        <w:rPr>
          <w:i/>
          <w:vertAlign w:val="subscript"/>
          <w:lang w:val="en-US"/>
        </w:rPr>
        <w:t>n</w:t>
      </w:r>
      <w:r w:rsidRPr="00245D4B">
        <w:rPr>
          <w:lang w:val="en-US"/>
        </w:rPr>
        <w:t xml:space="preserve"> (dBW) = –143.97 (dBW) for 200 kHz signal bandwidth;</w:t>
      </w:r>
    </w:p>
    <w:p w14:paraId="5FA84779" w14:textId="77777777" w:rsidR="00061A5A" w:rsidRPr="00245D4B" w:rsidRDefault="00061A5A" w:rsidP="00061A5A">
      <w:pPr>
        <w:pStyle w:val="enumlev1"/>
        <w:rPr>
          <w:lang w:val="en-US"/>
        </w:rPr>
      </w:pPr>
      <w:r w:rsidRPr="00245D4B">
        <w:rPr>
          <w:lang w:val="en-US"/>
        </w:rPr>
        <w:tab/>
      </w:r>
      <w:r w:rsidRPr="00245D4B">
        <w:rPr>
          <w:i/>
          <w:lang w:val="en-US"/>
        </w:rPr>
        <w:t>P</w:t>
      </w:r>
      <w:r w:rsidRPr="00245D4B">
        <w:rPr>
          <w:i/>
          <w:vertAlign w:val="subscript"/>
          <w:lang w:val="en-US"/>
        </w:rPr>
        <w:t>n</w:t>
      </w:r>
      <w:r w:rsidRPr="00245D4B">
        <w:rPr>
          <w:lang w:val="en-US"/>
        </w:rPr>
        <w:t xml:space="preserve"> (dBW) = –143.00 (dBW) for 250 kHz signal bandwidth.</w:t>
      </w:r>
    </w:p>
    <w:p w14:paraId="55CADF72" w14:textId="77777777" w:rsidR="00061A5A" w:rsidRPr="00245D4B" w:rsidRDefault="00061A5A" w:rsidP="00061A5A">
      <w:pPr>
        <w:rPr>
          <w:lang w:val="en-US"/>
        </w:rPr>
      </w:pPr>
      <w:r w:rsidRPr="00245D4B">
        <w:rPr>
          <w:lang w:val="en-US"/>
        </w:rPr>
        <w:t>Required (</w:t>
      </w:r>
      <w:r w:rsidRPr="00245D4B">
        <w:rPr>
          <w:i/>
          <w:iCs/>
          <w:lang w:val="en-US" w:eastAsia="de-DE"/>
        </w:rPr>
        <w:t>C</w:t>
      </w:r>
      <w:r w:rsidRPr="00245D4B">
        <w:rPr>
          <w:lang w:val="en-US" w:eastAsia="de-DE"/>
        </w:rPr>
        <w:t>/</w:t>
      </w:r>
      <w:r w:rsidRPr="00245D4B">
        <w:rPr>
          <w:i/>
          <w:iCs/>
          <w:lang w:val="en-US" w:eastAsia="de-DE"/>
        </w:rPr>
        <w:t>N</w:t>
      </w:r>
      <w:r w:rsidRPr="00245D4B">
        <w:rPr>
          <w:lang w:val="en-US"/>
        </w:rPr>
        <w:t>)</w:t>
      </w:r>
      <w:r w:rsidRPr="00245D4B">
        <w:rPr>
          <w:i/>
          <w:iCs/>
          <w:vertAlign w:val="subscript"/>
          <w:lang w:val="en-US"/>
        </w:rPr>
        <w:t>min</w:t>
      </w:r>
      <w:r w:rsidRPr="00245D4B">
        <w:rPr>
          <w:lang w:val="en-US"/>
        </w:rPr>
        <w:t xml:space="preserve"> for a transmission in VHF Band II to achieve an average coded bit error ratio BER = 1 </w:t>
      </w:r>
      <w:r w:rsidRPr="00245D4B">
        <w:rPr>
          <w:lang w:val="en-US"/>
        </w:rPr>
        <w:sym w:font="Symbol" w:char="F0D7"/>
      </w:r>
      <w:r w:rsidRPr="00245D4B">
        <w:rPr>
          <w:lang w:val="en-US"/>
        </w:rPr>
        <w:t> 10</w:t>
      </w:r>
      <w:r w:rsidRPr="00245D4B">
        <w:rPr>
          <w:vertAlign w:val="superscript"/>
          <w:lang w:val="en-US"/>
        </w:rPr>
        <w:t>−4</w:t>
      </w:r>
      <w:r w:rsidRPr="00245D4B">
        <w:rPr>
          <w:lang w:val="en-US"/>
        </w:rPr>
        <w:t xml:space="preserve"> (bit) after the channel decoder for system parameters and different channel models are given in Tables </w:t>
      </w:r>
      <w:r>
        <w:rPr>
          <w:lang w:val="en-US"/>
        </w:rPr>
        <w:t>60</w:t>
      </w:r>
      <w:r w:rsidRPr="00245D4B">
        <w:rPr>
          <w:lang w:val="en-US"/>
        </w:rPr>
        <w:t xml:space="preserve"> to </w:t>
      </w:r>
      <w:r>
        <w:rPr>
          <w:lang w:val="en-US"/>
        </w:rPr>
        <w:t>62</w:t>
      </w:r>
      <w:r w:rsidRPr="00245D4B">
        <w:rPr>
          <w:lang w:val="en-US"/>
        </w:rPr>
        <w:t>. Channel models correspond to the models from [6], Annex B.2. Channel 7 (AWGN) models fixed reception mode, channel 8 (Urban) models portable reception mode, channel 11 (Hilly terrain) models mobile reception mode.</w:t>
      </w:r>
    </w:p>
    <w:p w14:paraId="62EB073B" w14:textId="77777777" w:rsidR="00061A5A" w:rsidRPr="00245D4B" w:rsidRDefault="00061A5A" w:rsidP="00061A5A">
      <w:pPr>
        <w:pStyle w:val="TableNo"/>
        <w:rPr>
          <w:lang w:val="en-US"/>
        </w:rPr>
      </w:pPr>
      <w:r w:rsidRPr="00245D4B">
        <w:rPr>
          <w:lang w:val="en-US"/>
        </w:rPr>
        <w:lastRenderedPageBreak/>
        <w:t>TABLE </w:t>
      </w:r>
      <w:r>
        <w:rPr>
          <w:lang w:val="en-US"/>
        </w:rPr>
        <w:t>60</w:t>
      </w:r>
    </w:p>
    <w:p w14:paraId="6D815512" w14:textId="77777777" w:rsidR="00061A5A" w:rsidRPr="00245D4B" w:rsidRDefault="00061A5A" w:rsidP="00061A5A">
      <w:pPr>
        <w:pStyle w:val="Tabletitle"/>
        <w:rPr>
          <w:lang w:val="en-US"/>
        </w:rPr>
      </w:pPr>
      <w:r w:rsidRPr="00245D4B">
        <w:rPr>
          <w:lang w:val="en-US"/>
        </w:rPr>
        <w:t>(</w:t>
      </w:r>
      <w:r w:rsidRPr="00245D4B">
        <w:rPr>
          <w:bCs/>
          <w:i/>
          <w:lang w:val="en-US" w:eastAsia="de-DE"/>
        </w:rPr>
        <w:t>C</w:t>
      </w:r>
      <w:r w:rsidRPr="00245D4B">
        <w:rPr>
          <w:lang w:val="en-US" w:eastAsia="de-DE"/>
        </w:rPr>
        <w:t>/</w:t>
      </w:r>
      <w:r w:rsidRPr="00245D4B">
        <w:rPr>
          <w:bCs/>
          <w:i/>
          <w:lang w:val="en-US" w:eastAsia="de-DE"/>
        </w:rPr>
        <w:t>N</w:t>
      </w:r>
      <w:r w:rsidRPr="00245D4B">
        <w:rPr>
          <w:lang w:val="en-US"/>
        </w:rPr>
        <w:t>)</w:t>
      </w:r>
      <w:r w:rsidRPr="00245D4B">
        <w:rPr>
          <w:i/>
          <w:iCs/>
          <w:vertAlign w:val="subscript"/>
          <w:lang w:val="en-US"/>
        </w:rPr>
        <w:t>min</w:t>
      </w:r>
      <w:r w:rsidRPr="00245D4B">
        <w:rPr>
          <w:lang w:val="en-US"/>
        </w:rPr>
        <w:t xml:space="preserve"> for RAVIS with 100 kHz channel bandwidth</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5"/>
        <w:gridCol w:w="862"/>
        <w:gridCol w:w="862"/>
        <w:gridCol w:w="862"/>
        <w:gridCol w:w="863"/>
        <w:gridCol w:w="863"/>
        <w:gridCol w:w="863"/>
        <w:gridCol w:w="863"/>
        <w:gridCol w:w="863"/>
        <w:gridCol w:w="863"/>
      </w:tblGrid>
      <w:tr w:rsidR="00061A5A" w:rsidRPr="00D07B1D" w14:paraId="2A2AABF5" w14:textId="77777777" w:rsidTr="00C80083">
        <w:trPr>
          <w:cantSplit/>
          <w:jc w:val="center"/>
        </w:trPr>
        <w:tc>
          <w:tcPr>
            <w:tcW w:w="1844" w:type="dxa"/>
            <w:vMerge w:val="restart"/>
          </w:tcPr>
          <w:p w14:paraId="15A9904C" w14:textId="77777777" w:rsidR="00061A5A" w:rsidRPr="00D07B1D" w:rsidRDefault="00061A5A" w:rsidP="00C80083">
            <w:pPr>
              <w:pStyle w:val="Tablehead"/>
              <w:rPr>
                <w:sz w:val="20"/>
                <w:lang w:val="en-US"/>
              </w:rPr>
            </w:pPr>
            <w:r w:rsidRPr="00D07B1D">
              <w:rPr>
                <w:sz w:val="20"/>
                <w:lang w:val="en-US"/>
              </w:rPr>
              <w:t>Channel model/</w:t>
            </w:r>
            <w:r w:rsidRPr="00D07B1D">
              <w:rPr>
                <w:sz w:val="20"/>
                <w:lang w:val="en-US"/>
              </w:rPr>
              <w:br/>
              <w:t>reception mode</w:t>
            </w:r>
          </w:p>
        </w:tc>
        <w:tc>
          <w:tcPr>
            <w:tcW w:w="7632" w:type="dxa"/>
            <w:gridSpan w:val="9"/>
          </w:tcPr>
          <w:p w14:paraId="251177B9" w14:textId="77777777" w:rsidR="00061A5A" w:rsidRPr="00D07B1D" w:rsidRDefault="00061A5A" w:rsidP="00C80083">
            <w:pPr>
              <w:pStyle w:val="Tablehead"/>
              <w:rPr>
                <w:sz w:val="20"/>
                <w:lang w:val="en-US"/>
              </w:rPr>
            </w:pPr>
            <w:r w:rsidRPr="00D07B1D">
              <w:rPr>
                <w:sz w:val="20"/>
                <w:lang w:val="en-US"/>
              </w:rPr>
              <w:t>(</w:t>
            </w:r>
            <w:r w:rsidRPr="00D07B1D">
              <w:rPr>
                <w:bCs/>
                <w:i/>
                <w:iCs/>
                <w:sz w:val="20"/>
                <w:lang w:val="en-US" w:eastAsia="de-DE"/>
              </w:rPr>
              <w:t>C</w:t>
            </w:r>
            <w:r w:rsidRPr="00D07B1D">
              <w:rPr>
                <w:sz w:val="20"/>
                <w:lang w:val="en-US" w:eastAsia="de-DE"/>
              </w:rPr>
              <w:t>/</w:t>
            </w:r>
            <w:r w:rsidRPr="00D07B1D">
              <w:rPr>
                <w:bCs/>
                <w:i/>
                <w:iCs/>
                <w:sz w:val="20"/>
                <w:lang w:val="en-US" w:eastAsia="de-DE"/>
              </w:rPr>
              <w:t>N</w:t>
            </w:r>
            <w:r w:rsidRPr="00D07B1D">
              <w:rPr>
                <w:sz w:val="20"/>
                <w:lang w:val="en-US"/>
              </w:rPr>
              <w:t>)</w:t>
            </w:r>
            <w:r w:rsidRPr="00D07B1D">
              <w:rPr>
                <w:i/>
                <w:iCs/>
                <w:sz w:val="20"/>
                <w:vertAlign w:val="subscript"/>
                <w:lang w:val="en-US"/>
              </w:rPr>
              <w:t>min</w:t>
            </w:r>
            <w:r w:rsidRPr="00D07B1D">
              <w:rPr>
                <w:sz w:val="20"/>
                <w:lang w:val="en-US"/>
              </w:rPr>
              <w:t xml:space="preserve"> (dB)</w:t>
            </w:r>
          </w:p>
        </w:tc>
      </w:tr>
      <w:tr w:rsidR="00061A5A" w:rsidRPr="00D07B1D" w14:paraId="40B49BAF" w14:textId="77777777" w:rsidTr="00C80083">
        <w:trPr>
          <w:cantSplit/>
          <w:jc w:val="center"/>
        </w:trPr>
        <w:tc>
          <w:tcPr>
            <w:tcW w:w="1844" w:type="dxa"/>
            <w:vMerge/>
          </w:tcPr>
          <w:p w14:paraId="42138EE0" w14:textId="77777777" w:rsidR="00061A5A" w:rsidRPr="00D07B1D" w:rsidRDefault="00061A5A" w:rsidP="00C80083">
            <w:pPr>
              <w:pStyle w:val="Tablehead"/>
              <w:rPr>
                <w:i/>
                <w:sz w:val="20"/>
                <w:lang w:val="en-US"/>
              </w:rPr>
            </w:pPr>
          </w:p>
        </w:tc>
        <w:tc>
          <w:tcPr>
            <w:tcW w:w="2544" w:type="dxa"/>
            <w:gridSpan w:val="3"/>
          </w:tcPr>
          <w:p w14:paraId="035CFC0C" w14:textId="77777777" w:rsidR="00061A5A" w:rsidRPr="00D07B1D" w:rsidRDefault="00061A5A" w:rsidP="00C80083">
            <w:pPr>
              <w:pStyle w:val="Tablehead"/>
              <w:rPr>
                <w:sz w:val="20"/>
                <w:lang w:val="en-US"/>
              </w:rPr>
            </w:pPr>
            <w:r w:rsidRPr="00D07B1D">
              <w:rPr>
                <w:sz w:val="20"/>
                <w:lang w:val="en-US"/>
              </w:rPr>
              <w:t>QPSK</w:t>
            </w:r>
          </w:p>
        </w:tc>
        <w:tc>
          <w:tcPr>
            <w:tcW w:w="2544" w:type="dxa"/>
            <w:gridSpan w:val="3"/>
          </w:tcPr>
          <w:p w14:paraId="213E1594" w14:textId="77777777" w:rsidR="00061A5A" w:rsidRPr="00D07B1D" w:rsidRDefault="00061A5A" w:rsidP="00C80083">
            <w:pPr>
              <w:pStyle w:val="Tablehead"/>
              <w:rPr>
                <w:sz w:val="20"/>
                <w:lang w:val="en-US"/>
              </w:rPr>
            </w:pPr>
            <w:r w:rsidRPr="00D07B1D">
              <w:rPr>
                <w:sz w:val="20"/>
                <w:lang w:val="en-US"/>
              </w:rPr>
              <w:t>16-QAM</w:t>
            </w:r>
          </w:p>
        </w:tc>
        <w:tc>
          <w:tcPr>
            <w:tcW w:w="2544" w:type="dxa"/>
            <w:gridSpan w:val="3"/>
          </w:tcPr>
          <w:p w14:paraId="65CE919A" w14:textId="77777777" w:rsidR="00061A5A" w:rsidRPr="00D07B1D" w:rsidRDefault="00061A5A" w:rsidP="00C80083">
            <w:pPr>
              <w:pStyle w:val="Tablehead"/>
              <w:rPr>
                <w:sz w:val="20"/>
                <w:lang w:val="en-US"/>
              </w:rPr>
            </w:pPr>
            <w:r w:rsidRPr="00D07B1D">
              <w:rPr>
                <w:sz w:val="20"/>
                <w:lang w:val="en-US"/>
              </w:rPr>
              <w:t>64-QAM</w:t>
            </w:r>
          </w:p>
        </w:tc>
      </w:tr>
      <w:tr w:rsidR="00061A5A" w:rsidRPr="00D07B1D" w14:paraId="196A60A9" w14:textId="77777777" w:rsidTr="00C80083">
        <w:trPr>
          <w:cantSplit/>
          <w:jc w:val="center"/>
        </w:trPr>
        <w:tc>
          <w:tcPr>
            <w:tcW w:w="1844" w:type="dxa"/>
            <w:vMerge/>
          </w:tcPr>
          <w:p w14:paraId="6BC56123" w14:textId="77777777" w:rsidR="00061A5A" w:rsidRPr="00D07B1D" w:rsidRDefault="00061A5A" w:rsidP="00C80083">
            <w:pPr>
              <w:pStyle w:val="Tablehead"/>
              <w:rPr>
                <w:i/>
                <w:sz w:val="20"/>
                <w:lang w:val="en-US"/>
              </w:rPr>
            </w:pPr>
          </w:p>
        </w:tc>
        <w:tc>
          <w:tcPr>
            <w:tcW w:w="848" w:type="dxa"/>
          </w:tcPr>
          <w:p w14:paraId="0E2C7062" w14:textId="77777777" w:rsidR="00061A5A" w:rsidRPr="00D07B1D" w:rsidRDefault="00061A5A" w:rsidP="00C80083">
            <w:pPr>
              <w:pStyle w:val="Tablehead"/>
              <w:rPr>
                <w:sz w:val="20"/>
                <w:lang w:val="en-US"/>
              </w:rPr>
            </w:pPr>
            <w:r w:rsidRPr="00D07B1D">
              <w:rPr>
                <w:i/>
                <w:iCs/>
                <w:sz w:val="20"/>
                <w:lang w:val="en-US"/>
              </w:rPr>
              <w:t>R </w:t>
            </w:r>
            <w:r w:rsidRPr="00D07B1D">
              <w:rPr>
                <w:sz w:val="20"/>
                <w:lang w:val="en-US"/>
              </w:rPr>
              <w:t>= 1/2</w:t>
            </w:r>
          </w:p>
        </w:tc>
        <w:tc>
          <w:tcPr>
            <w:tcW w:w="848" w:type="dxa"/>
          </w:tcPr>
          <w:p w14:paraId="59E00C08" w14:textId="77777777" w:rsidR="00061A5A" w:rsidRPr="00D07B1D" w:rsidRDefault="00061A5A" w:rsidP="00C80083">
            <w:pPr>
              <w:pStyle w:val="Tablehead"/>
              <w:rPr>
                <w:sz w:val="20"/>
                <w:lang w:val="en-US"/>
              </w:rPr>
            </w:pPr>
            <w:r w:rsidRPr="00D07B1D">
              <w:rPr>
                <w:i/>
                <w:iCs/>
                <w:sz w:val="20"/>
                <w:lang w:val="en-US"/>
              </w:rPr>
              <w:t>R </w:t>
            </w:r>
            <w:r w:rsidRPr="00D07B1D">
              <w:rPr>
                <w:sz w:val="20"/>
                <w:lang w:val="en-US"/>
              </w:rPr>
              <w:t>= 2/3</w:t>
            </w:r>
          </w:p>
        </w:tc>
        <w:tc>
          <w:tcPr>
            <w:tcW w:w="848" w:type="dxa"/>
          </w:tcPr>
          <w:p w14:paraId="033A8419" w14:textId="77777777" w:rsidR="00061A5A" w:rsidRPr="00D07B1D" w:rsidRDefault="00061A5A" w:rsidP="00C80083">
            <w:pPr>
              <w:pStyle w:val="Tablehead"/>
              <w:rPr>
                <w:sz w:val="20"/>
                <w:lang w:val="en-US"/>
              </w:rPr>
            </w:pPr>
            <w:r w:rsidRPr="00D07B1D">
              <w:rPr>
                <w:i/>
                <w:iCs/>
                <w:sz w:val="20"/>
                <w:lang w:val="en-US"/>
              </w:rPr>
              <w:t>R</w:t>
            </w:r>
            <w:r w:rsidRPr="00D07B1D">
              <w:rPr>
                <w:sz w:val="20"/>
                <w:lang w:val="en-US"/>
              </w:rPr>
              <w:t> = 3/4</w:t>
            </w:r>
          </w:p>
        </w:tc>
        <w:tc>
          <w:tcPr>
            <w:tcW w:w="848" w:type="dxa"/>
          </w:tcPr>
          <w:p w14:paraId="76EA69DA" w14:textId="77777777" w:rsidR="00061A5A" w:rsidRPr="00D07B1D" w:rsidRDefault="00061A5A" w:rsidP="00C80083">
            <w:pPr>
              <w:pStyle w:val="Tablehead"/>
              <w:rPr>
                <w:sz w:val="20"/>
                <w:lang w:val="en-US"/>
              </w:rPr>
            </w:pPr>
            <w:r w:rsidRPr="00D07B1D">
              <w:rPr>
                <w:i/>
                <w:iCs/>
                <w:sz w:val="20"/>
                <w:lang w:val="en-US"/>
              </w:rPr>
              <w:t>R =</w:t>
            </w:r>
            <w:r w:rsidRPr="00D07B1D">
              <w:rPr>
                <w:sz w:val="20"/>
                <w:lang w:val="en-US"/>
              </w:rPr>
              <w:t> 1/2</w:t>
            </w:r>
          </w:p>
        </w:tc>
        <w:tc>
          <w:tcPr>
            <w:tcW w:w="848" w:type="dxa"/>
          </w:tcPr>
          <w:p w14:paraId="19EBC7F0" w14:textId="77777777" w:rsidR="00061A5A" w:rsidRPr="00D07B1D" w:rsidRDefault="00061A5A" w:rsidP="00C80083">
            <w:pPr>
              <w:pStyle w:val="Tablehead"/>
              <w:rPr>
                <w:sz w:val="20"/>
                <w:lang w:val="en-US"/>
              </w:rPr>
            </w:pPr>
            <w:r w:rsidRPr="00D07B1D">
              <w:rPr>
                <w:i/>
                <w:iCs/>
                <w:sz w:val="20"/>
                <w:lang w:val="en-US"/>
              </w:rPr>
              <w:t>R</w:t>
            </w:r>
            <w:r w:rsidRPr="00D07B1D">
              <w:rPr>
                <w:sz w:val="20"/>
                <w:lang w:val="en-US"/>
              </w:rPr>
              <w:t> = 2/3</w:t>
            </w:r>
          </w:p>
        </w:tc>
        <w:tc>
          <w:tcPr>
            <w:tcW w:w="848" w:type="dxa"/>
          </w:tcPr>
          <w:p w14:paraId="0561F06C" w14:textId="77777777" w:rsidR="00061A5A" w:rsidRPr="00D07B1D" w:rsidRDefault="00061A5A" w:rsidP="00C80083">
            <w:pPr>
              <w:pStyle w:val="Tablehead"/>
              <w:rPr>
                <w:sz w:val="20"/>
                <w:lang w:val="en-US"/>
              </w:rPr>
            </w:pPr>
            <w:r w:rsidRPr="00D07B1D">
              <w:rPr>
                <w:i/>
                <w:iCs/>
                <w:sz w:val="20"/>
                <w:lang w:val="en-US"/>
              </w:rPr>
              <w:t>R</w:t>
            </w:r>
            <w:r w:rsidRPr="00D07B1D">
              <w:rPr>
                <w:sz w:val="20"/>
                <w:lang w:val="en-US"/>
              </w:rPr>
              <w:t> = 3/4</w:t>
            </w:r>
          </w:p>
        </w:tc>
        <w:tc>
          <w:tcPr>
            <w:tcW w:w="848" w:type="dxa"/>
          </w:tcPr>
          <w:p w14:paraId="1951157C" w14:textId="77777777" w:rsidR="00061A5A" w:rsidRPr="00D07B1D" w:rsidRDefault="00061A5A" w:rsidP="00C80083">
            <w:pPr>
              <w:pStyle w:val="Tablehead"/>
              <w:rPr>
                <w:sz w:val="20"/>
                <w:lang w:val="en-US"/>
              </w:rPr>
            </w:pPr>
            <w:r w:rsidRPr="00D07B1D">
              <w:rPr>
                <w:i/>
                <w:iCs/>
                <w:sz w:val="20"/>
                <w:lang w:val="en-US"/>
              </w:rPr>
              <w:t>R </w:t>
            </w:r>
            <w:r w:rsidRPr="00D07B1D">
              <w:rPr>
                <w:sz w:val="20"/>
                <w:lang w:val="en-US"/>
              </w:rPr>
              <w:t>= 1/2</w:t>
            </w:r>
          </w:p>
        </w:tc>
        <w:tc>
          <w:tcPr>
            <w:tcW w:w="848" w:type="dxa"/>
          </w:tcPr>
          <w:p w14:paraId="56B1FD01" w14:textId="77777777" w:rsidR="00061A5A" w:rsidRPr="00D07B1D" w:rsidRDefault="00061A5A" w:rsidP="00C80083">
            <w:pPr>
              <w:pStyle w:val="Tablehead"/>
              <w:rPr>
                <w:sz w:val="20"/>
                <w:lang w:val="en-US"/>
              </w:rPr>
            </w:pPr>
            <w:r w:rsidRPr="00D07B1D">
              <w:rPr>
                <w:i/>
                <w:iCs/>
                <w:sz w:val="20"/>
                <w:lang w:val="en-US"/>
              </w:rPr>
              <w:t>R</w:t>
            </w:r>
            <w:r w:rsidRPr="00D07B1D">
              <w:rPr>
                <w:sz w:val="20"/>
                <w:lang w:val="en-US"/>
              </w:rPr>
              <w:t> = 2/3</w:t>
            </w:r>
          </w:p>
        </w:tc>
        <w:tc>
          <w:tcPr>
            <w:tcW w:w="848" w:type="dxa"/>
          </w:tcPr>
          <w:p w14:paraId="0543E9BB" w14:textId="77777777" w:rsidR="00061A5A" w:rsidRPr="00D07B1D" w:rsidRDefault="00061A5A" w:rsidP="00C80083">
            <w:pPr>
              <w:pStyle w:val="Tablehead"/>
              <w:rPr>
                <w:sz w:val="20"/>
                <w:lang w:val="en-US"/>
              </w:rPr>
            </w:pPr>
            <w:r w:rsidRPr="00D07B1D">
              <w:rPr>
                <w:i/>
                <w:iCs/>
                <w:sz w:val="20"/>
                <w:lang w:val="en-US"/>
              </w:rPr>
              <w:t>R</w:t>
            </w:r>
            <w:r w:rsidRPr="00D07B1D">
              <w:rPr>
                <w:sz w:val="20"/>
                <w:lang w:val="en-US"/>
              </w:rPr>
              <w:t> = 3/4</w:t>
            </w:r>
          </w:p>
        </w:tc>
      </w:tr>
      <w:tr w:rsidR="00061A5A" w:rsidRPr="00D07B1D" w14:paraId="47EEBB0B" w14:textId="77777777" w:rsidTr="00C80083">
        <w:trPr>
          <w:cantSplit/>
          <w:jc w:val="center"/>
        </w:trPr>
        <w:tc>
          <w:tcPr>
            <w:tcW w:w="1844" w:type="dxa"/>
          </w:tcPr>
          <w:p w14:paraId="210AEFF0" w14:textId="77777777" w:rsidR="00061A5A" w:rsidRPr="00D07B1D" w:rsidRDefault="00061A5A" w:rsidP="00C80083">
            <w:pPr>
              <w:pStyle w:val="Tabletext"/>
              <w:rPr>
                <w:sz w:val="20"/>
                <w:lang w:val="en-US"/>
              </w:rPr>
            </w:pPr>
            <w:r w:rsidRPr="00D07B1D">
              <w:rPr>
                <w:sz w:val="20"/>
                <w:lang w:val="en-US"/>
              </w:rPr>
              <w:t>Channel 7 (AWGN)/fixed reception</w:t>
            </w:r>
          </w:p>
        </w:tc>
        <w:tc>
          <w:tcPr>
            <w:tcW w:w="848" w:type="dxa"/>
          </w:tcPr>
          <w:p w14:paraId="3BA39B09"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5</w:t>
            </w:r>
            <w:r w:rsidRPr="00D07B1D">
              <w:rPr>
                <w:color w:val="000000"/>
                <w:sz w:val="20"/>
                <w:lang w:val="en-US"/>
              </w:rPr>
              <w:br/>
              <w:t>1.2</w:t>
            </w:r>
          </w:p>
        </w:tc>
        <w:tc>
          <w:tcPr>
            <w:tcW w:w="848" w:type="dxa"/>
          </w:tcPr>
          <w:p w14:paraId="0E7F81BD"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6</w:t>
            </w:r>
            <w:r w:rsidRPr="00D07B1D">
              <w:rPr>
                <w:color w:val="000000"/>
                <w:sz w:val="20"/>
                <w:lang w:val="en-US"/>
              </w:rPr>
              <w:br/>
              <w:t>3.4</w:t>
            </w:r>
          </w:p>
        </w:tc>
        <w:tc>
          <w:tcPr>
            <w:tcW w:w="848" w:type="dxa"/>
          </w:tcPr>
          <w:p w14:paraId="4CA0DE7D"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6</w:t>
            </w:r>
            <w:r w:rsidRPr="00D07B1D">
              <w:rPr>
                <w:color w:val="000000"/>
                <w:sz w:val="20"/>
                <w:lang w:val="en-US"/>
              </w:rPr>
              <w:br/>
              <w:t>4.3</w:t>
            </w:r>
          </w:p>
        </w:tc>
        <w:tc>
          <w:tcPr>
            <w:tcW w:w="848" w:type="dxa"/>
          </w:tcPr>
          <w:p w14:paraId="52844F67"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8</w:t>
            </w:r>
            <w:r w:rsidRPr="00D07B1D">
              <w:rPr>
                <w:color w:val="000000"/>
                <w:sz w:val="20"/>
                <w:lang w:val="en-US"/>
              </w:rPr>
              <w:br/>
              <w:t>6.6</w:t>
            </w:r>
          </w:p>
        </w:tc>
        <w:tc>
          <w:tcPr>
            <w:tcW w:w="848" w:type="dxa"/>
          </w:tcPr>
          <w:p w14:paraId="38E71522"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1</w:t>
            </w:r>
            <w:r w:rsidRPr="00D07B1D">
              <w:rPr>
                <w:color w:val="000000"/>
                <w:sz w:val="20"/>
                <w:lang w:val="en-US"/>
              </w:rPr>
              <w:br/>
              <w:t>9.2</w:t>
            </w:r>
          </w:p>
        </w:tc>
        <w:tc>
          <w:tcPr>
            <w:tcW w:w="848" w:type="dxa"/>
          </w:tcPr>
          <w:p w14:paraId="142296B7"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1</w:t>
            </w:r>
            <w:r w:rsidRPr="00D07B1D">
              <w:rPr>
                <w:color w:val="000000"/>
                <w:sz w:val="20"/>
                <w:lang w:val="en-US"/>
              </w:rPr>
              <w:br/>
              <w:t>10.3</w:t>
            </w:r>
          </w:p>
        </w:tc>
        <w:tc>
          <w:tcPr>
            <w:tcW w:w="848" w:type="dxa"/>
          </w:tcPr>
          <w:p w14:paraId="0DFCAA66"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1</w:t>
            </w:r>
            <w:r w:rsidRPr="00D07B1D">
              <w:rPr>
                <w:color w:val="000000"/>
                <w:sz w:val="20"/>
                <w:lang w:val="en-US"/>
              </w:rPr>
              <w:br/>
              <w:t>10.9</w:t>
            </w:r>
          </w:p>
        </w:tc>
        <w:tc>
          <w:tcPr>
            <w:tcW w:w="848" w:type="dxa"/>
          </w:tcPr>
          <w:p w14:paraId="3121BC35"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1</w:t>
            </w:r>
            <w:r w:rsidRPr="00D07B1D">
              <w:rPr>
                <w:color w:val="000000"/>
                <w:sz w:val="20"/>
                <w:lang w:val="en-US"/>
              </w:rPr>
              <w:br/>
              <w:t>14.2</w:t>
            </w:r>
          </w:p>
        </w:tc>
        <w:tc>
          <w:tcPr>
            <w:tcW w:w="848" w:type="dxa"/>
          </w:tcPr>
          <w:p w14:paraId="763E1D16"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1</w:t>
            </w:r>
            <w:r w:rsidRPr="00D07B1D">
              <w:rPr>
                <w:color w:val="000000"/>
                <w:sz w:val="20"/>
                <w:lang w:val="en-US"/>
              </w:rPr>
              <w:br/>
              <w:t>15.6</w:t>
            </w:r>
          </w:p>
        </w:tc>
      </w:tr>
      <w:tr w:rsidR="00061A5A" w:rsidRPr="00D07B1D" w14:paraId="0E9ACFDE" w14:textId="77777777" w:rsidTr="00C80083">
        <w:trPr>
          <w:cantSplit/>
          <w:jc w:val="center"/>
        </w:trPr>
        <w:tc>
          <w:tcPr>
            <w:tcW w:w="1844" w:type="dxa"/>
          </w:tcPr>
          <w:p w14:paraId="2C8A7E1F" w14:textId="77777777" w:rsidR="00061A5A" w:rsidRPr="00D07B1D" w:rsidRDefault="00061A5A" w:rsidP="00C80083">
            <w:pPr>
              <w:pStyle w:val="Tabletext"/>
              <w:rPr>
                <w:sz w:val="20"/>
                <w:lang w:val="en-US"/>
              </w:rPr>
            </w:pPr>
            <w:r w:rsidRPr="00D07B1D">
              <w:rPr>
                <w:sz w:val="20"/>
                <w:lang w:val="en-US"/>
              </w:rPr>
              <w:t>Channel 8 (urban)/</w:t>
            </w:r>
            <w:r w:rsidRPr="00D07B1D">
              <w:rPr>
                <w:sz w:val="20"/>
                <w:lang w:val="en-US"/>
              </w:rPr>
              <w:br/>
              <w:t>portable reception</w:t>
            </w:r>
          </w:p>
        </w:tc>
        <w:tc>
          <w:tcPr>
            <w:tcW w:w="848" w:type="dxa"/>
          </w:tcPr>
          <w:p w14:paraId="58153F08"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1</w:t>
            </w:r>
            <w:r w:rsidRPr="00D07B1D">
              <w:rPr>
                <w:color w:val="000000"/>
                <w:sz w:val="20"/>
                <w:lang w:val="en-US"/>
              </w:rPr>
              <w:br/>
              <w:t>6.5</w:t>
            </w:r>
          </w:p>
        </w:tc>
        <w:tc>
          <w:tcPr>
            <w:tcW w:w="848" w:type="dxa"/>
          </w:tcPr>
          <w:p w14:paraId="421FF298"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1</w:t>
            </w:r>
            <w:r w:rsidRPr="00D07B1D">
              <w:rPr>
                <w:color w:val="000000"/>
                <w:sz w:val="20"/>
                <w:lang w:val="en-US"/>
              </w:rPr>
              <w:br/>
              <w:t>9.5</w:t>
            </w:r>
          </w:p>
        </w:tc>
        <w:tc>
          <w:tcPr>
            <w:tcW w:w="848" w:type="dxa"/>
          </w:tcPr>
          <w:p w14:paraId="5EAA7F25"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1</w:t>
            </w:r>
            <w:r w:rsidRPr="00D07B1D">
              <w:rPr>
                <w:color w:val="000000"/>
                <w:sz w:val="20"/>
                <w:lang w:val="en-US"/>
              </w:rPr>
              <w:br/>
              <w:t>11.7</w:t>
            </w:r>
          </w:p>
        </w:tc>
        <w:tc>
          <w:tcPr>
            <w:tcW w:w="848" w:type="dxa"/>
          </w:tcPr>
          <w:p w14:paraId="4DDC84AF"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1</w:t>
            </w:r>
            <w:r w:rsidRPr="00D07B1D">
              <w:rPr>
                <w:color w:val="000000"/>
                <w:sz w:val="20"/>
                <w:lang w:val="en-US"/>
              </w:rPr>
              <w:br/>
              <w:t>12.6</w:t>
            </w:r>
          </w:p>
        </w:tc>
        <w:tc>
          <w:tcPr>
            <w:tcW w:w="848" w:type="dxa"/>
          </w:tcPr>
          <w:p w14:paraId="1FDB0A0A"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1</w:t>
            </w:r>
            <w:r w:rsidRPr="00D07B1D">
              <w:rPr>
                <w:color w:val="000000"/>
                <w:sz w:val="20"/>
                <w:lang w:val="en-US"/>
              </w:rPr>
              <w:br/>
              <w:t>15.1</w:t>
            </w:r>
          </w:p>
        </w:tc>
        <w:tc>
          <w:tcPr>
            <w:tcW w:w="848" w:type="dxa"/>
          </w:tcPr>
          <w:p w14:paraId="311CDAA8"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1</w:t>
            </w:r>
            <w:r w:rsidRPr="00D07B1D">
              <w:rPr>
                <w:color w:val="000000"/>
                <w:sz w:val="20"/>
                <w:lang w:val="en-US"/>
              </w:rPr>
              <w:br/>
              <w:t>17.2</w:t>
            </w:r>
          </w:p>
        </w:tc>
        <w:tc>
          <w:tcPr>
            <w:tcW w:w="848" w:type="dxa"/>
          </w:tcPr>
          <w:p w14:paraId="3AFD1B46"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2</w:t>
            </w:r>
            <w:r w:rsidRPr="00D07B1D">
              <w:rPr>
                <w:color w:val="000000"/>
                <w:sz w:val="20"/>
                <w:lang w:val="en-US"/>
              </w:rPr>
              <w:br/>
              <w:t>16.3</w:t>
            </w:r>
          </w:p>
        </w:tc>
        <w:tc>
          <w:tcPr>
            <w:tcW w:w="848" w:type="dxa"/>
          </w:tcPr>
          <w:p w14:paraId="1B0C27C5"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2</w:t>
            </w:r>
            <w:r w:rsidRPr="00D07B1D">
              <w:rPr>
                <w:color w:val="000000"/>
                <w:sz w:val="20"/>
                <w:lang w:val="en-US"/>
              </w:rPr>
              <w:br/>
              <w:t>19.6</w:t>
            </w:r>
          </w:p>
        </w:tc>
        <w:tc>
          <w:tcPr>
            <w:tcW w:w="848" w:type="dxa"/>
          </w:tcPr>
          <w:p w14:paraId="3C5E7427"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2</w:t>
            </w:r>
            <w:r w:rsidRPr="00D07B1D">
              <w:rPr>
                <w:color w:val="000000"/>
                <w:sz w:val="20"/>
                <w:lang w:val="en-US"/>
              </w:rPr>
              <w:br/>
              <w:t>22.2</w:t>
            </w:r>
          </w:p>
        </w:tc>
      </w:tr>
      <w:tr w:rsidR="00061A5A" w:rsidRPr="00D07B1D" w14:paraId="476EA562" w14:textId="77777777" w:rsidTr="00C80083">
        <w:trPr>
          <w:cantSplit/>
          <w:jc w:val="center"/>
        </w:trPr>
        <w:tc>
          <w:tcPr>
            <w:tcW w:w="1844" w:type="dxa"/>
          </w:tcPr>
          <w:p w14:paraId="64252700" w14:textId="77777777" w:rsidR="00061A5A" w:rsidRPr="00D07B1D" w:rsidRDefault="00061A5A" w:rsidP="00C80083">
            <w:pPr>
              <w:pStyle w:val="Tabletext"/>
              <w:rPr>
                <w:sz w:val="20"/>
                <w:lang w:val="en-US"/>
              </w:rPr>
            </w:pPr>
            <w:r w:rsidRPr="00D07B1D">
              <w:rPr>
                <w:sz w:val="20"/>
                <w:lang w:val="en-US"/>
              </w:rPr>
              <w:t>Channel 11 (hilly terrain)/mobile reception</w:t>
            </w:r>
          </w:p>
        </w:tc>
        <w:tc>
          <w:tcPr>
            <w:tcW w:w="848" w:type="dxa"/>
          </w:tcPr>
          <w:p w14:paraId="0056236A"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9</w:t>
            </w:r>
            <w:r w:rsidRPr="00D07B1D">
              <w:rPr>
                <w:color w:val="000000"/>
                <w:sz w:val="20"/>
                <w:lang w:val="en-US"/>
              </w:rPr>
              <w:br/>
              <w:t>5.6</w:t>
            </w:r>
          </w:p>
        </w:tc>
        <w:tc>
          <w:tcPr>
            <w:tcW w:w="848" w:type="dxa"/>
          </w:tcPr>
          <w:p w14:paraId="03994904"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1</w:t>
            </w:r>
            <w:r w:rsidRPr="00D07B1D">
              <w:rPr>
                <w:color w:val="000000"/>
                <w:sz w:val="20"/>
                <w:lang w:val="en-US"/>
              </w:rPr>
              <w:br/>
              <w:t>8.7</w:t>
            </w:r>
          </w:p>
        </w:tc>
        <w:tc>
          <w:tcPr>
            <w:tcW w:w="848" w:type="dxa"/>
          </w:tcPr>
          <w:p w14:paraId="2A92D813"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1</w:t>
            </w:r>
            <w:r w:rsidRPr="00D07B1D">
              <w:rPr>
                <w:color w:val="000000"/>
                <w:sz w:val="20"/>
                <w:lang w:val="en-US"/>
              </w:rPr>
              <w:br/>
              <w:t>10.0</w:t>
            </w:r>
          </w:p>
        </w:tc>
        <w:tc>
          <w:tcPr>
            <w:tcW w:w="848" w:type="dxa"/>
          </w:tcPr>
          <w:p w14:paraId="5E782CE6"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1</w:t>
            </w:r>
            <w:r w:rsidRPr="00D07B1D">
              <w:rPr>
                <w:color w:val="000000"/>
                <w:sz w:val="20"/>
                <w:lang w:val="en-US"/>
              </w:rPr>
              <w:br/>
              <w:t>10.5</w:t>
            </w:r>
          </w:p>
        </w:tc>
        <w:tc>
          <w:tcPr>
            <w:tcW w:w="848" w:type="dxa"/>
          </w:tcPr>
          <w:p w14:paraId="435F5EF7"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1</w:t>
            </w:r>
            <w:r w:rsidRPr="00D07B1D">
              <w:rPr>
                <w:color w:val="000000"/>
                <w:sz w:val="20"/>
                <w:lang w:val="en-US"/>
              </w:rPr>
              <w:br/>
              <w:t>13.3</w:t>
            </w:r>
          </w:p>
        </w:tc>
        <w:tc>
          <w:tcPr>
            <w:tcW w:w="848" w:type="dxa"/>
          </w:tcPr>
          <w:p w14:paraId="3CCAFF00"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1</w:t>
            </w:r>
            <w:r w:rsidRPr="00D07B1D">
              <w:rPr>
                <w:color w:val="000000"/>
                <w:sz w:val="20"/>
                <w:lang w:val="en-US"/>
              </w:rPr>
              <w:br/>
              <w:t>15.8</w:t>
            </w:r>
          </w:p>
        </w:tc>
        <w:tc>
          <w:tcPr>
            <w:tcW w:w="848" w:type="dxa"/>
          </w:tcPr>
          <w:p w14:paraId="52A57199"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1</w:t>
            </w:r>
            <w:r w:rsidRPr="00D07B1D">
              <w:rPr>
                <w:color w:val="000000"/>
                <w:sz w:val="20"/>
                <w:lang w:val="en-US"/>
              </w:rPr>
              <w:br/>
              <w:t>14.8</w:t>
            </w:r>
          </w:p>
        </w:tc>
        <w:tc>
          <w:tcPr>
            <w:tcW w:w="848" w:type="dxa"/>
          </w:tcPr>
          <w:p w14:paraId="3003E92D"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2</w:t>
            </w:r>
            <w:r w:rsidRPr="00D07B1D">
              <w:rPr>
                <w:color w:val="000000"/>
                <w:sz w:val="20"/>
                <w:lang w:val="en-US"/>
              </w:rPr>
              <w:br/>
              <w:t>18.1</w:t>
            </w:r>
          </w:p>
        </w:tc>
        <w:tc>
          <w:tcPr>
            <w:tcW w:w="848" w:type="dxa"/>
          </w:tcPr>
          <w:p w14:paraId="21154116" w14:textId="77777777" w:rsidR="00061A5A" w:rsidRPr="00D07B1D" w:rsidRDefault="00061A5A" w:rsidP="00C80083">
            <w:pPr>
              <w:pStyle w:val="Tabletext"/>
              <w:jc w:val="center"/>
              <w:rPr>
                <w:color w:val="000000"/>
                <w:sz w:val="20"/>
                <w:lang w:val="en-US"/>
              </w:rPr>
            </w:pPr>
            <w:r w:rsidRPr="00D07B1D" w:rsidDel="00AE2FA4">
              <w:rPr>
                <w:color w:val="000000"/>
                <w:sz w:val="20"/>
                <w:lang w:val="en-US"/>
              </w:rPr>
              <w:t>2</w:t>
            </w:r>
            <w:r w:rsidRPr="00D07B1D">
              <w:rPr>
                <w:color w:val="000000"/>
                <w:sz w:val="20"/>
                <w:lang w:val="en-US"/>
              </w:rPr>
              <w:br/>
              <w:t>20.7</w:t>
            </w:r>
          </w:p>
        </w:tc>
      </w:tr>
    </w:tbl>
    <w:p w14:paraId="7ACB89DF" w14:textId="77777777" w:rsidR="00061A5A" w:rsidRPr="00245D4B" w:rsidRDefault="00061A5A" w:rsidP="00061A5A">
      <w:pPr>
        <w:pStyle w:val="Tablefin"/>
      </w:pPr>
    </w:p>
    <w:p w14:paraId="6D753814" w14:textId="77777777" w:rsidR="00061A5A" w:rsidRPr="00245D4B" w:rsidRDefault="00061A5A" w:rsidP="00061A5A">
      <w:pPr>
        <w:pStyle w:val="TableNo"/>
        <w:rPr>
          <w:lang w:val="en-US"/>
        </w:rPr>
      </w:pPr>
      <w:r w:rsidRPr="00245D4B">
        <w:rPr>
          <w:lang w:val="en-US"/>
        </w:rPr>
        <w:t>TABLE </w:t>
      </w:r>
      <w:r>
        <w:rPr>
          <w:lang w:val="en-US"/>
        </w:rPr>
        <w:t>61</w:t>
      </w:r>
    </w:p>
    <w:p w14:paraId="44F55213" w14:textId="77777777" w:rsidR="00061A5A" w:rsidRPr="00245D4B" w:rsidRDefault="00061A5A" w:rsidP="00061A5A">
      <w:pPr>
        <w:pStyle w:val="Tabletitle"/>
        <w:rPr>
          <w:lang w:val="en-US"/>
        </w:rPr>
      </w:pPr>
      <w:r w:rsidRPr="00245D4B">
        <w:rPr>
          <w:lang w:val="en-US"/>
        </w:rPr>
        <w:t>(</w:t>
      </w:r>
      <w:r w:rsidRPr="00245D4B">
        <w:rPr>
          <w:i/>
          <w:lang w:val="en-US" w:eastAsia="de-DE"/>
        </w:rPr>
        <w:t>C</w:t>
      </w:r>
      <w:r w:rsidRPr="00245D4B">
        <w:rPr>
          <w:lang w:val="en-US" w:eastAsia="de-DE"/>
        </w:rPr>
        <w:t>/</w:t>
      </w:r>
      <w:r w:rsidRPr="00245D4B">
        <w:rPr>
          <w:bCs/>
          <w:i/>
          <w:lang w:val="en-US" w:eastAsia="de-DE"/>
        </w:rPr>
        <w:t>N</w:t>
      </w:r>
      <w:r w:rsidRPr="00245D4B">
        <w:rPr>
          <w:lang w:val="en-US"/>
        </w:rPr>
        <w:t>)</w:t>
      </w:r>
      <w:r w:rsidRPr="00245D4B">
        <w:rPr>
          <w:i/>
          <w:iCs/>
          <w:vertAlign w:val="subscript"/>
          <w:lang w:val="en-US"/>
        </w:rPr>
        <w:t>min</w:t>
      </w:r>
      <w:r w:rsidRPr="00245D4B">
        <w:rPr>
          <w:lang w:val="en-US"/>
        </w:rPr>
        <w:t xml:space="preserve"> for RAVIS with 200 kHz channel bandwidth</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5"/>
        <w:gridCol w:w="862"/>
        <w:gridCol w:w="862"/>
        <w:gridCol w:w="862"/>
        <w:gridCol w:w="863"/>
        <w:gridCol w:w="863"/>
        <w:gridCol w:w="863"/>
        <w:gridCol w:w="863"/>
        <w:gridCol w:w="863"/>
        <w:gridCol w:w="863"/>
      </w:tblGrid>
      <w:tr w:rsidR="00061A5A" w:rsidRPr="00D07B1D" w14:paraId="14058C3D" w14:textId="77777777" w:rsidTr="00C80083">
        <w:trPr>
          <w:jc w:val="center"/>
        </w:trPr>
        <w:tc>
          <w:tcPr>
            <w:tcW w:w="1844" w:type="dxa"/>
            <w:vMerge w:val="restart"/>
          </w:tcPr>
          <w:p w14:paraId="125A71A8" w14:textId="77777777" w:rsidR="00061A5A" w:rsidRPr="00D07B1D" w:rsidRDefault="00061A5A" w:rsidP="00C80083">
            <w:pPr>
              <w:pStyle w:val="Tablehead"/>
              <w:rPr>
                <w:sz w:val="20"/>
                <w:lang w:val="en-US"/>
              </w:rPr>
            </w:pPr>
            <w:r w:rsidRPr="00D07B1D">
              <w:rPr>
                <w:sz w:val="20"/>
                <w:lang w:val="en-US"/>
              </w:rPr>
              <w:t>Channel model/</w:t>
            </w:r>
            <w:r w:rsidRPr="00D07B1D">
              <w:rPr>
                <w:sz w:val="20"/>
                <w:lang w:val="en-US"/>
              </w:rPr>
              <w:br/>
              <w:t>reception mode</w:t>
            </w:r>
          </w:p>
        </w:tc>
        <w:tc>
          <w:tcPr>
            <w:tcW w:w="7632" w:type="dxa"/>
            <w:gridSpan w:val="9"/>
          </w:tcPr>
          <w:p w14:paraId="32C6E9D6" w14:textId="77777777" w:rsidR="00061A5A" w:rsidRPr="00D07B1D" w:rsidRDefault="00061A5A" w:rsidP="00C80083">
            <w:pPr>
              <w:pStyle w:val="Tablehead"/>
              <w:rPr>
                <w:sz w:val="20"/>
                <w:lang w:val="en-US"/>
              </w:rPr>
            </w:pPr>
            <w:r w:rsidRPr="00D07B1D">
              <w:rPr>
                <w:sz w:val="20"/>
                <w:lang w:val="en-US"/>
              </w:rPr>
              <w:t>(</w:t>
            </w:r>
            <w:r w:rsidRPr="00D07B1D">
              <w:rPr>
                <w:bCs/>
                <w:i/>
                <w:iCs/>
                <w:sz w:val="20"/>
                <w:lang w:val="en-US" w:eastAsia="de-DE"/>
              </w:rPr>
              <w:t>C</w:t>
            </w:r>
            <w:r w:rsidRPr="00D07B1D">
              <w:rPr>
                <w:sz w:val="20"/>
                <w:lang w:val="en-US" w:eastAsia="de-DE"/>
              </w:rPr>
              <w:t>/</w:t>
            </w:r>
            <w:r w:rsidRPr="00D07B1D">
              <w:rPr>
                <w:bCs/>
                <w:i/>
                <w:iCs/>
                <w:sz w:val="20"/>
                <w:lang w:val="en-US" w:eastAsia="de-DE"/>
              </w:rPr>
              <w:t>N</w:t>
            </w:r>
            <w:r w:rsidRPr="00D07B1D">
              <w:rPr>
                <w:sz w:val="20"/>
                <w:lang w:val="en-US"/>
              </w:rPr>
              <w:t>)</w:t>
            </w:r>
            <w:r w:rsidRPr="00D07B1D">
              <w:rPr>
                <w:i/>
                <w:iCs/>
                <w:sz w:val="20"/>
                <w:vertAlign w:val="subscript"/>
                <w:lang w:val="en-US"/>
              </w:rPr>
              <w:t>min</w:t>
            </w:r>
            <w:r w:rsidRPr="00D07B1D">
              <w:rPr>
                <w:sz w:val="20"/>
                <w:lang w:val="en-US"/>
              </w:rPr>
              <w:t xml:space="preserve"> (dB)</w:t>
            </w:r>
          </w:p>
        </w:tc>
      </w:tr>
      <w:tr w:rsidR="00061A5A" w:rsidRPr="00D07B1D" w14:paraId="2FD0D231" w14:textId="77777777" w:rsidTr="00C80083">
        <w:trPr>
          <w:jc w:val="center"/>
        </w:trPr>
        <w:tc>
          <w:tcPr>
            <w:tcW w:w="1844" w:type="dxa"/>
            <w:vMerge/>
          </w:tcPr>
          <w:p w14:paraId="33E1BD4D" w14:textId="77777777" w:rsidR="00061A5A" w:rsidRPr="00D07B1D" w:rsidRDefault="00061A5A" w:rsidP="00C80083">
            <w:pPr>
              <w:pStyle w:val="Tablehead"/>
              <w:rPr>
                <w:i/>
                <w:sz w:val="20"/>
                <w:lang w:val="en-US"/>
              </w:rPr>
            </w:pPr>
          </w:p>
        </w:tc>
        <w:tc>
          <w:tcPr>
            <w:tcW w:w="2544" w:type="dxa"/>
            <w:gridSpan w:val="3"/>
          </w:tcPr>
          <w:p w14:paraId="76281533" w14:textId="77777777" w:rsidR="00061A5A" w:rsidRPr="00D07B1D" w:rsidRDefault="00061A5A" w:rsidP="00C80083">
            <w:pPr>
              <w:pStyle w:val="Tablehead"/>
              <w:rPr>
                <w:sz w:val="20"/>
                <w:lang w:val="en-US"/>
              </w:rPr>
            </w:pPr>
            <w:r w:rsidRPr="00D07B1D">
              <w:rPr>
                <w:sz w:val="20"/>
                <w:lang w:val="en-US"/>
              </w:rPr>
              <w:t>QPSK</w:t>
            </w:r>
          </w:p>
        </w:tc>
        <w:tc>
          <w:tcPr>
            <w:tcW w:w="2544" w:type="dxa"/>
            <w:gridSpan w:val="3"/>
          </w:tcPr>
          <w:p w14:paraId="7AC24ABF" w14:textId="77777777" w:rsidR="00061A5A" w:rsidRPr="00D07B1D" w:rsidRDefault="00061A5A" w:rsidP="00C80083">
            <w:pPr>
              <w:pStyle w:val="Tablehead"/>
              <w:rPr>
                <w:sz w:val="20"/>
                <w:lang w:val="en-US"/>
              </w:rPr>
            </w:pPr>
            <w:r w:rsidRPr="00D07B1D">
              <w:rPr>
                <w:sz w:val="20"/>
                <w:lang w:val="en-US"/>
              </w:rPr>
              <w:t>16-QAM</w:t>
            </w:r>
          </w:p>
        </w:tc>
        <w:tc>
          <w:tcPr>
            <w:tcW w:w="2544" w:type="dxa"/>
            <w:gridSpan w:val="3"/>
          </w:tcPr>
          <w:p w14:paraId="0ABA8018" w14:textId="77777777" w:rsidR="00061A5A" w:rsidRPr="00D07B1D" w:rsidRDefault="00061A5A" w:rsidP="00C80083">
            <w:pPr>
              <w:pStyle w:val="Tablehead"/>
              <w:rPr>
                <w:sz w:val="20"/>
                <w:lang w:val="en-US"/>
              </w:rPr>
            </w:pPr>
            <w:r w:rsidRPr="00D07B1D">
              <w:rPr>
                <w:sz w:val="20"/>
                <w:lang w:val="en-US"/>
              </w:rPr>
              <w:t>64-QAM</w:t>
            </w:r>
          </w:p>
        </w:tc>
      </w:tr>
      <w:tr w:rsidR="00061A5A" w:rsidRPr="00D07B1D" w14:paraId="53EF6A01" w14:textId="77777777" w:rsidTr="00C80083">
        <w:trPr>
          <w:jc w:val="center"/>
        </w:trPr>
        <w:tc>
          <w:tcPr>
            <w:tcW w:w="1844" w:type="dxa"/>
            <w:vMerge/>
          </w:tcPr>
          <w:p w14:paraId="791C617D" w14:textId="77777777" w:rsidR="00061A5A" w:rsidRPr="00D07B1D" w:rsidRDefault="00061A5A" w:rsidP="00C80083">
            <w:pPr>
              <w:pStyle w:val="Tablehead"/>
              <w:rPr>
                <w:i/>
                <w:sz w:val="20"/>
                <w:lang w:val="en-US"/>
              </w:rPr>
            </w:pPr>
          </w:p>
        </w:tc>
        <w:tc>
          <w:tcPr>
            <w:tcW w:w="848" w:type="dxa"/>
          </w:tcPr>
          <w:p w14:paraId="50D4E162" w14:textId="77777777" w:rsidR="00061A5A" w:rsidRPr="00D07B1D" w:rsidRDefault="00061A5A" w:rsidP="00C80083">
            <w:pPr>
              <w:pStyle w:val="Tablehead"/>
              <w:rPr>
                <w:sz w:val="20"/>
                <w:lang w:val="en-US"/>
              </w:rPr>
            </w:pPr>
            <w:r w:rsidRPr="00D07B1D">
              <w:rPr>
                <w:i/>
                <w:iCs/>
                <w:sz w:val="20"/>
                <w:lang w:val="en-US"/>
              </w:rPr>
              <w:t>R </w:t>
            </w:r>
            <w:r w:rsidRPr="00D07B1D">
              <w:rPr>
                <w:sz w:val="20"/>
                <w:lang w:val="en-US"/>
              </w:rPr>
              <w:t>= 1/2</w:t>
            </w:r>
          </w:p>
        </w:tc>
        <w:tc>
          <w:tcPr>
            <w:tcW w:w="848" w:type="dxa"/>
          </w:tcPr>
          <w:p w14:paraId="11D758E0" w14:textId="77777777" w:rsidR="00061A5A" w:rsidRPr="00D07B1D" w:rsidRDefault="00061A5A" w:rsidP="00C80083">
            <w:pPr>
              <w:pStyle w:val="Tablehead"/>
              <w:rPr>
                <w:sz w:val="20"/>
                <w:lang w:val="en-US"/>
              </w:rPr>
            </w:pPr>
            <w:r w:rsidRPr="00D07B1D">
              <w:rPr>
                <w:i/>
                <w:iCs/>
                <w:sz w:val="20"/>
                <w:lang w:val="en-US"/>
              </w:rPr>
              <w:t>R </w:t>
            </w:r>
            <w:r w:rsidRPr="00D07B1D">
              <w:rPr>
                <w:sz w:val="20"/>
                <w:lang w:val="en-US"/>
              </w:rPr>
              <w:t>= 2/3</w:t>
            </w:r>
          </w:p>
        </w:tc>
        <w:tc>
          <w:tcPr>
            <w:tcW w:w="848" w:type="dxa"/>
          </w:tcPr>
          <w:p w14:paraId="0D794EE9" w14:textId="77777777" w:rsidR="00061A5A" w:rsidRPr="00D07B1D" w:rsidRDefault="00061A5A" w:rsidP="00C80083">
            <w:pPr>
              <w:pStyle w:val="Tablehead"/>
              <w:rPr>
                <w:sz w:val="20"/>
                <w:lang w:val="en-US"/>
              </w:rPr>
            </w:pPr>
            <w:r w:rsidRPr="00D07B1D">
              <w:rPr>
                <w:i/>
                <w:iCs/>
                <w:sz w:val="20"/>
                <w:lang w:val="en-US"/>
              </w:rPr>
              <w:t>R</w:t>
            </w:r>
            <w:r w:rsidRPr="00D07B1D">
              <w:rPr>
                <w:sz w:val="20"/>
                <w:lang w:val="en-US"/>
              </w:rPr>
              <w:t> = 3/4</w:t>
            </w:r>
          </w:p>
        </w:tc>
        <w:tc>
          <w:tcPr>
            <w:tcW w:w="848" w:type="dxa"/>
          </w:tcPr>
          <w:p w14:paraId="01D509B4" w14:textId="77777777" w:rsidR="00061A5A" w:rsidRPr="00D07B1D" w:rsidRDefault="00061A5A" w:rsidP="00C80083">
            <w:pPr>
              <w:pStyle w:val="Tablehead"/>
              <w:rPr>
                <w:sz w:val="20"/>
                <w:lang w:val="en-US"/>
              </w:rPr>
            </w:pPr>
            <w:r w:rsidRPr="00D07B1D">
              <w:rPr>
                <w:i/>
                <w:iCs/>
                <w:sz w:val="20"/>
                <w:lang w:val="en-US"/>
              </w:rPr>
              <w:t>R =</w:t>
            </w:r>
            <w:r w:rsidRPr="00D07B1D">
              <w:rPr>
                <w:sz w:val="20"/>
                <w:lang w:val="en-US"/>
              </w:rPr>
              <w:t> 1/2</w:t>
            </w:r>
          </w:p>
        </w:tc>
        <w:tc>
          <w:tcPr>
            <w:tcW w:w="848" w:type="dxa"/>
          </w:tcPr>
          <w:p w14:paraId="64E1F5B0" w14:textId="77777777" w:rsidR="00061A5A" w:rsidRPr="00D07B1D" w:rsidRDefault="00061A5A" w:rsidP="00C80083">
            <w:pPr>
              <w:pStyle w:val="Tablehead"/>
              <w:rPr>
                <w:sz w:val="20"/>
                <w:lang w:val="en-US"/>
              </w:rPr>
            </w:pPr>
            <w:r w:rsidRPr="00D07B1D">
              <w:rPr>
                <w:i/>
                <w:iCs/>
                <w:sz w:val="20"/>
                <w:lang w:val="en-US"/>
              </w:rPr>
              <w:t>R</w:t>
            </w:r>
            <w:r w:rsidRPr="00D07B1D">
              <w:rPr>
                <w:sz w:val="20"/>
                <w:lang w:val="en-US"/>
              </w:rPr>
              <w:t> = 2/3</w:t>
            </w:r>
          </w:p>
        </w:tc>
        <w:tc>
          <w:tcPr>
            <w:tcW w:w="848" w:type="dxa"/>
          </w:tcPr>
          <w:p w14:paraId="4B9B3CBA" w14:textId="77777777" w:rsidR="00061A5A" w:rsidRPr="00D07B1D" w:rsidRDefault="00061A5A" w:rsidP="00C80083">
            <w:pPr>
              <w:pStyle w:val="Tablehead"/>
              <w:rPr>
                <w:sz w:val="20"/>
                <w:lang w:val="en-US"/>
              </w:rPr>
            </w:pPr>
            <w:r w:rsidRPr="00D07B1D">
              <w:rPr>
                <w:i/>
                <w:iCs/>
                <w:sz w:val="20"/>
                <w:lang w:val="en-US"/>
              </w:rPr>
              <w:t>R</w:t>
            </w:r>
            <w:r w:rsidRPr="00D07B1D">
              <w:rPr>
                <w:sz w:val="20"/>
                <w:lang w:val="en-US"/>
              </w:rPr>
              <w:t> = 3/4</w:t>
            </w:r>
          </w:p>
        </w:tc>
        <w:tc>
          <w:tcPr>
            <w:tcW w:w="848" w:type="dxa"/>
          </w:tcPr>
          <w:p w14:paraId="1D75899C" w14:textId="77777777" w:rsidR="00061A5A" w:rsidRPr="00D07B1D" w:rsidRDefault="00061A5A" w:rsidP="00C80083">
            <w:pPr>
              <w:pStyle w:val="Tablehead"/>
              <w:rPr>
                <w:sz w:val="20"/>
                <w:lang w:val="en-US"/>
              </w:rPr>
            </w:pPr>
            <w:r w:rsidRPr="00D07B1D">
              <w:rPr>
                <w:i/>
                <w:iCs/>
                <w:sz w:val="20"/>
                <w:lang w:val="en-US"/>
              </w:rPr>
              <w:t>R </w:t>
            </w:r>
            <w:r w:rsidRPr="00D07B1D">
              <w:rPr>
                <w:sz w:val="20"/>
                <w:lang w:val="en-US"/>
              </w:rPr>
              <w:t>= 1/2</w:t>
            </w:r>
          </w:p>
        </w:tc>
        <w:tc>
          <w:tcPr>
            <w:tcW w:w="848" w:type="dxa"/>
          </w:tcPr>
          <w:p w14:paraId="412CD793" w14:textId="77777777" w:rsidR="00061A5A" w:rsidRPr="00D07B1D" w:rsidRDefault="00061A5A" w:rsidP="00C80083">
            <w:pPr>
              <w:pStyle w:val="Tablehead"/>
              <w:rPr>
                <w:sz w:val="20"/>
                <w:lang w:val="en-US"/>
              </w:rPr>
            </w:pPr>
            <w:r w:rsidRPr="00D07B1D">
              <w:rPr>
                <w:i/>
                <w:iCs/>
                <w:sz w:val="20"/>
                <w:lang w:val="en-US"/>
              </w:rPr>
              <w:t>R</w:t>
            </w:r>
            <w:r w:rsidRPr="00D07B1D">
              <w:rPr>
                <w:sz w:val="20"/>
                <w:lang w:val="en-US"/>
              </w:rPr>
              <w:t> = 2/3</w:t>
            </w:r>
          </w:p>
        </w:tc>
        <w:tc>
          <w:tcPr>
            <w:tcW w:w="848" w:type="dxa"/>
          </w:tcPr>
          <w:p w14:paraId="7056FB31" w14:textId="77777777" w:rsidR="00061A5A" w:rsidRPr="00D07B1D" w:rsidRDefault="00061A5A" w:rsidP="00C80083">
            <w:pPr>
              <w:pStyle w:val="Tablehead"/>
              <w:rPr>
                <w:sz w:val="20"/>
                <w:lang w:val="en-US"/>
              </w:rPr>
            </w:pPr>
            <w:r w:rsidRPr="00D07B1D">
              <w:rPr>
                <w:i/>
                <w:iCs/>
                <w:sz w:val="20"/>
                <w:lang w:val="en-US"/>
              </w:rPr>
              <w:t>R</w:t>
            </w:r>
            <w:r w:rsidRPr="00D07B1D">
              <w:rPr>
                <w:sz w:val="20"/>
                <w:lang w:val="en-US"/>
              </w:rPr>
              <w:t> = 3/4</w:t>
            </w:r>
          </w:p>
        </w:tc>
      </w:tr>
      <w:tr w:rsidR="00061A5A" w:rsidRPr="00D07B1D" w14:paraId="19D3EEB2" w14:textId="77777777" w:rsidTr="00C80083">
        <w:trPr>
          <w:jc w:val="center"/>
        </w:trPr>
        <w:tc>
          <w:tcPr>
            <w:tcW w:w="1844" w:type="dxa"/>
          </w:tcPr>
          <w:p w14:paraId="22C29516" w14:textId="77777777" w:rsidR="00061A5A" w:rsidRPr="00D07B1D" w:rsidRDefault="00061A5A" w:rsidP="00C80083">
            <w:pPr>
              <w:pStyle w:val="Tabletext"/>
              <w:rPr>
                <w:sz w:val="20"/>
                <w:lang w:val="en-US"/>
              </w:rPr>
            </w:pPr>
            <w:r w:rsidRPr="00D07B1D">
              <w:rPr>
                <w:sz w:val="20"/>
                <w:lang w:val="en-US"/>
              </w:rPr>
              <w:t>Channel 7 (AWGN)/fixed reception</w:t>
            </w:r>
          </w:p>
        </w:tc>
        <w:tc>
          <w:tcPr>
            <w:tcW w:w="848" w:type="dxa"/>
          </w:tcPr>
          <w:p w14:paraId="1DDE35FA"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4</w:t>
            </w:r>
            <w:r w:rsidRPr="00D07B1D">
              <w:rPr>
                <w:color w:val="000000"/>
                <w:sz w:val="20"/>
                <w:lang w:val="en-US"/>
              </w:rPr>
              <w:br/>
              <w:t>1.1</w:t>
            </w:r>
          </w:p>
        </w:tc>
        <w:tc>
          <w:tcPr>
            <w:tcW w:w="848" w:type="dxa"/>
          </w:tcPr>
          <w:p w14:paraId="70C96825"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5</w:t>
            </w:r>
            <w:r w:rsidRPr="00D07B1D">
              <w:rPr>
                <w:color w:val="000000"/>
                <w:sz w:val="20"/>
                <w:lang w:val="en-US"/>
              </w:rPr>
              <w:br/>
              <w:t>3.3</w:t>
            </w:r>
          </w:p>
        </w:tc>
        <w:tc>
          <w:tcPr>
            <w:tcW w:w="848" w:type="dxa"/>
          </w:tcPr>
          <w:p w14:paraId="79AD59B6"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6</w:t>
            </w:r>
            <w:r w:rsidRPr="00D07B1D">
              <w:rPr>
                <w:color w:val="000000"/>
                <w:sz w:val="20"/>
                <w:lang w:val="en-US"/>
              </w:rPr>
              <w:br/>
              <w:t>4.2</w:t>
            </w:r>
          </w:p>
        </w:tc>
        <w:tc>
          <w:tcPr>
            <w:tcW w:w="848" w:type="dxa"/>
          </w:tcPr>
          <w:p w14:paraId="0A578824"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8</w:t>
            </w:r>
            <w:r w:rsidRPr="00D07B1D">
              <w:rPr>
                <w:color w:val="000000"/>
                <w:sz w:val="20"/>
                <w:lang w:val="en-US"/>
              </w:rPr>
              <w:br/>
              <w:t>6.4</w:t>
            </w:r>
          </w:p>
        </w:tc>
        <w:tc>
          <w:tcPr>
            <w:tcW w:w="848" w:type="dxa"/>
          </w:tcPr>
          <w:p w14:paraId="5B0E8BA4"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9.1</w:t>
            </w:r>
          </w:p>
        </w:tc>
        <w:tc>
          <w:tcPr>
            <w:tcW w:w="848" w:type="dxa"/>
          </w:tcPr>
          <w:p w14:paraId="5810061E"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10.2</w:t>
            </w:r>
          </w:p>
        </w:tc>
        <w:tc>
          <w:tcPr>
            <w:tcW w:w="848" w:type="dxa"/>
          </w:tcPr>
          <w:p w14:paraId="79C78A2E"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10.8</w:t>
            </w:r>
          </w:p>
        </w:tc>
        <w:tc>
          <w:tcPr>
            <w:tcW w:w="848" w:type="dxa"/>
          </w:tcPr>
          <w:p w14:paraId="770D0C61"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14.0</w:t>
            </w:r>
          </w:p>
        </w:tc>
        <w:tc>
          <w:tcPr>
            <w:tcW w:w="848" w:type="dxa"/>
          </w:tcPr>
          <w:p w14:paraId="4AA0E73D"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15.4</w:t>
            </w:r>
          </w:p>
        </w:tc>
      </w:tr>
      <w:tr w:rsidR="00061A5A" w:rsidRPr="00D07B1D" w14:paraId="6646DA77" w14:textId="77777777" w:rsidTr="00C80083">
        <w:trPr>
          <w:jc w:val="center"/>
        </w:trPr>
        <w:tc>
          <w:tcPr>
            <w:tcW w:w="1844" w:type="dxa"/>
          </w:tcPr>
          <w:p w14:paraId="7278ECD7" w14:textId="77777777" w:rsidR="00061A5A" w:rsidRPr="00D07B1D" w:rsidRDefault="00061A5A" w:rsidP="00C80083">
            <w:pPr>
              <w:pStyle w:val="Tabletext"/>
              <w:rPr>
                <w:sz w:val="20"/>
                <w:lang w:val="en-US"/>
              </w:rPr>
            </w:pPr>
            <w:r w:rsidRPr="00D07B1D">
              <w:rPr>
                <w:sz w:val="20"/>
                <w:lang w:val="en-US"/>
              </w:rPr>
              <w:t>Channel 8 (urban)/</w:t>
            </w:r>
            <w:r w:rsidRPr="00D07B1D">
              <w:rPr>
                <w:sz w:val="20"/>
                <w:lang w:val="en-US"/>
              </w:rPr>
              <w:br/>
              <w:t>portable reception</w:t>
            </w:r>
          </w:p>
        </w:tc>
        <w:tc>
          <w:tcPr>
            <w:tcW w:w="848" w:type="dxa"/>
          </w:tcPr>
          <w:p w14:paraId="2422ED91"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6.4</w:t>
            </w:r>
          </w:p>
        </w:tc>
        <w:tc>
          <w:tcPr>
            <w:tcW w:w="848" w:type="dxa"/>
          </w:tcPr>
          <w:p w14:paraId="6B009815"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9.4</w:t>
            </w:r>
          </w:p>
        </w:tc>
        <w:tc>
          <w:tcPr>
            <w:tcW w:w="848" w:type="dxa"/>
          </w:tcPr>
          <w:p w14:paraId="10D7579E"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11.5</w:t>
            </w:r>
          </w:p>
        </w:tc>
        <w:tc>
          <w:tcPr>
            <w:tcW w:w="848" w:type="dxa"/>
          </w:tcPr>
          <w:p w14:paraId="3048F0C9"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12.5</w:t>
            </w:r>
          </w:p>
        </w:tc>
        <w:tc>
          <w:tcPr>
            <w:tcW w:w="848" w:type="dxa"/>
          </w:tcPr>
          <w:p w14:paraId="794A252F"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14.9</w:t>
            </w:r>
          </w:p>
        </w:tc>
        <w:tc>
          <w:tcPr>
            <w:tcW w:w="848" w:type="dxa"/>
          </w:tcPr>
          <w:p w14:paraId="2C8177EF"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17.0</w:t>
            </w:r>
          </w:p>
        </w:tc>
        <w:tc>
          <w:tcPr>
            <w:tcW w:w="848" w:type="dxa"/>
          </w:tcPr>
          <w:p w14:paraId="7DE2C90A"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2</w:t>
            </w:r>
            <w:r w:rsidRPr="00D07B1D">
              <w:rPr>
                <w:color w:val="000000"/>
                <w:sz w:val="20"/>
                <w:lang w:val="en-US"/>
              </w:rPr>
              <w:br/>
              <w:t>16.2</w:t>
            </w:r>
          </w:p>
        </w:tc>
        <w:tc>
          <w:tcPr>
            <w:tcW w:w="848" w:type="dxa"/>
          </w:tcPr>
          <w:p w14:paraId="00476DD6"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2</w:t>
            </w:r>
            <w:r w:rsidRPr="00D07B1D">
              <w:rPr>
                <w:color w:val="000000"/>
                <w:sz w:val="20"/>
                <w:lang w:val="en-US"/>
              </w:rPr>
              <w:br/>
              <w:t>19.4</w:t>
            </w:r>
          </w:p>
        </w:tc>
        <w:tc>
          <w:tcPr>
            <w:tcW w:w="848" w:type="dxa"/>
          </w:tcPr>
          <w:p w14:paraId="4F4D5F1E"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2</w:t>
            </w:r>
            <w:r w:rsidRPr="00D07B1D">
              <w:rPr>
                <w:color w:val="000000"/>
                <w:sz w:val="20"/>
                <w:lang w:val="en-US"/>
              </w:rPr>
              <w:br/>
              <w:t>22.0</w:t>
            </w:r>
          </w:p>
        </w:tc>
      </w:tr>
      <w:tr w:rsidR="00061A5A" w:rsidRPr="00D07B1D" w14:paraId="6F84C752" w14:textId="77777777" w:rsidTr="00C80083">
        <w:trPr>
          <w:jc w:val="center"/>
        </w:trPr>
        <w:tc>
          <w:tcPr>
            <w:tcW w:w="1844" w:type="dxa"/>
          </w:tcPr>
          <w:p w14:paraId="4737E3EB" w14:textId="77777777" w:rsidR="00061A5A" w:rsidRPr="00D07B1D" w:rsidRDefault="00061A5A" w:rsidP="00C80083">
            <w:pPr>
              <w:pStyle w:val="Tabletext"/>
              <w:rPr>
                <w:sz w:val="20"/>
                <w:lang w:val="en-US"/>
              </w:rPr>
            </w:pPr>
            <w:r w:rsidRPr="00D07B1D">
              <w:rPr>
                <w:sz w:val="20"/>
                <w:lang w:val="en-US"/>
              </w:rPr>
              <w:t>Channel 11 (hilly terrain)/mobile reception</w:t>
            </w:r>
          </w:p>
        </w:tc>
        <w:tc>
          <w:tcPr>
            <w:tcW w:w="848" w:type="dxa"/>
          </w:tcPr>
          <w:p w14:paraId="462F7C4C"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5.5</w:t>
            </w:r>
          </w:p>
        </w:tc>
        <w:tc>
          <w:tcPr>
            <w:tcW w:w="848" w:type="dxa"/>
          </w:tcPr>
          <w:p w14:paraId="26C045DB"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8.6</w:t>
            </w:r>
          </w:p>
        </w:tc>
        <w:tc>
          <w:tcPr>
            <w:tcW w:w="848" w:type="dxa"/>
          </w:tcPr>
          <w:p w14:paraId="394498A8"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9.8</w:t>
            </w:r>
          </w:p>
        </w:tc>
        <w:tc>
          <w:tcPr>
            <w:tcW w:w="848" w:type="dxa"/>
          </w:tcPr>
          <w:p w14:paraId="17A1446B"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10.4</w:t>
            </w:r>
          </w:p>
        </w:tc>
        <w:tc>
          <w:tcPr>
            <w:tcW w:w="848" w:type="dxa"/>
          </w:tcPr>
          <w:p w14:paraId="20CA791E"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13.2</w:t>
            </w:r>
          </w:p>
        </w:tc>
        <w:tc>
          <w:tcPr>
            <w:tcW w:w="848" w:type="dxa"/>
          </w:tcPr>
          <w:p w14:paraId="129528E0"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15.6</w:t>
            </w:r>
          </w:p>
        </w:tc>
        <w:tc>
          <w:tcPr>
            <w:tcW w:w="848" w:type="dxa"/>
          </w:tcPr>
          <w:p w14:paraId="7F4DDCF5"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14.7</w:t>
            </w:r>
          </w:p>
        </w:tc>
        <w:tc>
          <w:tcPr>
            <w:tcW w:w="848" w:type="dxa"/>
          </w:tcPr>
          <w:p w14:paraId="69229D0F"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2</w:t>
            </w:r>
            <w:r w:rsidRPr="00D07B1D">
              <w:rPr>
                <w:color w:val="000000"/>
                <w:sz w:val="20"/>
                <w:lang w:val="en-US"/>
              </w:rPr>
              <w:br/>
              <w:t>17.9</w:t>
            </w:r>
          </w:p>
        </w:tc>
        <w:tc>
          <w:tcPr>
            <w:tcW w:w="848" w:type="dxa"/>
          </w:tcPr>
          <w:p w14:paraId="6FF0449A"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2</w:t>
            </w:r>
            <w:r w:rsidRPr="00D07B1D">
              <w:rPr>
                <w:color w:val="000000"/>
                <w:sz w:val="20"/>
                <w:lang w:val="en-US"/>
              </w:rPr>
              <w:br/>
              <w:t>20.5</w:t>
            </w:r>
          </w:p>
        </w:tc>
      </w:tr>
    </w:tbl>
    <w:p w14:paraId="53DF8CE6" w14:textId="77777777" w:rsidR="00061A5A" w:rsidRPr="00245D4B" w:rsidRDefault="00061A5A" w:rsidP="00061A5A">
      <w:pPr>
        <w:pStyle w:val="Tablefin"/>
      </w:pPr>
    </w:p>
    <w:p w14:paraId="422D33FD" w14:textId="77777777" w:rsidR="00061A5A" w:rsidRPr="00245D4B" w:rsidRDefault="00061A5A" w:rsidP="00061A5A">
      <w:pPr>
        <w:pStyle w:val="TableNo"/>
        <w:rPr>
          <w:lang w:val="en-US"/>
        </w:rPr>
      </w:pPr>
      <w:r w:rsidRPr="00245D4B">
        <w:rPr>
          <w:lang w:val="en-US"/>
        </w:rPr>
        <w:t>TABLE </w:t>
      </w:r>
      <w:r>
        <w:rPr>
          <w:lang w:val="en-US"/>
        </w:rPr>
        <w:t>62</w:t>
      </w:r>
    </w:p>
    <w:p w14:paraId="5B3041FB" w14:textId="77777777" w:rsidR="00061A5A" w:rsidRPr="00245D4B" w:rsidRDefault="00061A5A" w:rsidP="00061A5A">
      <w:pPr>
        <w:pStyle w:val="Tabletitle"/>
        <w:rPr>
          <w:lang w:val="en-US"/>
        </w:rPr>
      </w:pPr>
      <w:r w:rsidRPr="00245D4B">
        <w:rPr>
          <w:lang w:val="en-US"/>
        </w:rPr>
        <w:t>(</w:t>
      </w:r>
      <w:r w:rsidRPr="00245D4B">
        <w:rPr>
          <w:bCs/>
          <w:i/>
          <w:iCs/>
          <w:lang w:val="en-US" w:eastAsia="de-DE"/>
        </w:rPr>
        <w:t>C</w:t>
      </w:r>
      <w:r w:rsidRPr="00245D4B">
        <w:rPr>
          <w:lang w:val="en-US" w:eastAsia="de-DE"/>
        </w:rPr>
        <w:t>/</w:t>
      </w:r>
      <w:r w:rsidRPr="00245D4B">
        <w:rPr>
          <w:bCs/>
          <w:i/>
          <w:iCs/>
          <w:lang w:val="en-US" w:eastAsia="de-DE"/>
        </w:rPr>
        <w:t>N</w:t>
      </w:r>
      <w:r w:rsidRPr="00245D4B">
        <w:rPr>
          <w:lang w:val="en-US"/>
        </w:rPr>
        <w:t>)</w:t>
      </w:r>
      <w:r w:rsidRPr="00245D4B">
        <w:rPr>
          <w:bCs/>
          <w:i/>
          <w:iCs/>
          <w:vertAlign w:val="subscript"/>
          <w:lang w:val="en-US"/>
        </w:rPr>
        <w:t>min</w:t>
      </w:r>
      <w:r w:rsidRPr="00245D4B">
        <w:rPr>
          <w:lang w:val="en-US"/>
        </w:rPr>
        <w:t xml:space="preserve"> for RAVIS with 250 kHz channel bandwidth</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5"/>
        <w:gridCol w:w="862"/>
        <w:gridCol w:w="862"/>
        <w:gridCol w:w="862"/>
        <w:gridCol w:w="863"/>
        <w:gridCol w:w="863"/>
        <w:gridCol w:w="863"/>
        <w:gridCol w:w="863"/>
        <w:gridCol w:w="863"/>
        <w:gridCol w:w="863"/>
      </w:tblGrid>
      <w:tr w:rsidR="00061A5A" w:rsidRPr="00D07B1D" w14:paraId="72E409A0" w14:textId="77777777" w:rsidTr="00C80083">
        <w:trPr>
          <w:jc w:val="center"/>
        </w:trPr>
        <w:tc>
          <w:tcPr>
            <w:tcW w:w="1844" w:type="dxa"/>
            <w:vMerge w:val="restart"/>
          </w:tcPr>
          <w:p w14:paraId="6560288D" w14:textId="77777777" w:rsidR="00061A5A" w:rsidRPr="00D07B1D" w:rsidRDefault="00061A5A" w:rsidP="00C80083">
            <w:pPr>
              <w:pStyle w:val="Tablehead"/>
              <w:rPr>
                <w:sz w:val="20"/>
                <w:lang w:val="en-US"/>
              </w:rPr>
            </w:pPr>
            <w:r w:rsidRPr="00D07B1D">
              <w:rPr>
                <w:sz w:val="20"/>
                <w:lang w:val="en-US"/>
              </w:rPr>
              <w:t>Channel model</w:t>
            </w:r>
            <w:r w:rsidRPr="00D07B1D">
              <w:rPr>
                <w:sz w:val="20"/>
                <w:lang w:val="en-US"/>
              </w:rPr>
              <w:br/>
              <w:t>/reception mode</w:t>
            </w:r>
          </w:p>
        </w:tc>
        <w:tc>
          <w:tcPr>
            <w:tcW w:w="7632" w:type="dxa"/>
            <w:gridSpan w:val="9"/>
          </w:tcPr>
          <w:p w14:paraId="3500986B" w14:textId="77777777" w:rsidR="00061A5A" w:rsidRPr="00D07B1D" w:rsidRDefault="00061A5A" w:rsidP="00C80083">
            <w:pPr>
              <w:pStyle w:val="Tablehead"/>
              <w:rPr>
                <w:sz w:val="20"/>
                <w:lang w:val="en-US"/>
              </w:rPr>
            </w:pPr>
            <w:r w:rsidRPr="00D07B1D">
              <w:rPr>
                <w:sz w:val="20"/>
                <w:lang w:val="en-US"/>
              </w:rPr>
              <w:t>(</w:t>
            </w:r>
            <w:r w:rsidRPr="00D07B1D">
              <w:rPr>
                <w:bCs/>
                <w:i/>
                <w:iCs/>
                <w:sz w:val="20"/>
                <w:lang w:val="en-US" w:eastAsia="de-DE"/>
              </w:rPr>
              <w:t>C</w:t>
            </w:r>
            <w:r w:rsidRPr="00D07B1D">
              <w:rPr>
                <w:sz w:val="20"/>
                <w:lang w:val="en-US" w:eastAsia="de-DE"/>
              </w:rPr>
              <w:t>/</w:t>
            </w:r>
            <w:r w:rsidRPr="00D07B1D">
              <w:rPr>
                <w:bCs/>
                <w:i/>
                <w:iCs/>
                <w:sz w:val="20"/>
                <w:lang w:val="en-US" w:eastAsia="de-DE"/>
              </w:rPr>
              <w:t>N</w:t>
            </w:r>
            <w:r w:rsidRPr="00D07B1D">
              <w:rPr>
                <w:sz w:val="20"/>
                <w:lang w:val="en-US"/>
              </w:rPr>
              <w:t>)</w:t>
            </w:r>
            <w:r w:rsidRPr="00D07B1D">
              <w:rPr>
                <w:i/>
                <w:iCs/>
                <w:sz w:val="20"/>
                <w:vertAlign w:val="subscript"/>
                <w:lang w:val="en-US"/>
              </w:rPr>
              <w:t>min</w:t>
            </w:r>
            <w:r w:rsidRPr="00D07B1D">
              <w:rPr>
                <w:sz w:val="20"/>
                <w:lang w:val="en-US"/>
              </w:rPr>
              <w:t xml:space="preserve"> (dB)</w:t>
            </w:r>
          </w:p>
        </w:tc>
      </w:tr>
      <w:tr w:rsidR="00061A5A" w:rsidRPr="00D07B1D" w14:paraId="275F613C" w14:textId="77777777" w:rsidTr="00C80083">
        <w:trPr>
          <w:jc w:val="center"/>
        </w:trPr>
        <w:tc>
          <w:tcPr>
            <w:tcW w:w="1844" w:type="dxa"/>
            <w:vMerge/>
          </w:tcPr>
          <w:p w14:paraId="31522747" w14:textId="77777777" w:rsidR="00061A5A" w:rsidRPr="00D07B1D" w:rsidRDefault="00061A5A" w:rsidP="00C80083">
            <w:pPr>
              <w:pStyle w:val="Tablehead"/>
              <w:rPr>
                <w:i/>
                <w:sz w:val="20"/>
                <w:lang w:val="en-US"/>
              </w:rPr>
            </w:pPr>
          </w:p>
        </w:tc>
        <w:tc>
          <w:tcPr>
            <w:tcW w:w="2544" w:type="dxa"/>
            <w:gridSpan w:val="3"/>
          </w:tcPr>
          <w:p w14:paraId="37B994DA" w14:textId="77777777" w:rsidR="00061A5A" w:rsidRPr="00D07B1D" w:rsidRDefault="00061A5A" w:rsidP="00C80083">
            <w:pPr>
              <w:pStyle w:val="Tablehead"/>
              <w:rPr>
                <w:sz w:val="20"/>
                <w:lang w:val="en-US"/>
              </w:rPr>
            </w:pPr>
            <w:r w:rsidRPr="00D07B1D">
              <w:rPr>
                <w:sz w:val="20"/>
                <w:lang w:val="en-US"/>
              </w:rPr>
              <w:t>QPSK</w:t>
            </w:r>
          </w:p>
        </w:tc>
        <w:tc>
          <w:tcPr>
            <w:tcW w:w="2544" w:type="dxa"/>
            <w:gridSpan w:val="3"/>
          </w:tcPr>
          <w:p w14:paraId="659042AA" w14:textId="77777777" w:rsidR="00061A5A" w:rsidRPr="00D07B1D" w:rsidRDefault="00061A5A" w:rsidP="00C80083">
            <w:pPr>
              <w:pStyle w:val="Tablehead"/>
              <w:rPr>
                <w:sz w:val="20"/>
                <w:lang w:val="en-US"/>
              </w:rPr>
            </w:pPr>
            <w:r w:rsidRPr="00D07B1D">
              <w:rPr>
                <w:sz w:val="20"/>
                <w:lang w:val="en-US"/>
              </w:rPr>
              <w:t>16-QAM</w:t>
            </w:r>
          </w:p>
        </w:tc>
        <w:tc>
          <w:tcPr>
            <w:tcW w:w="2544" w:type="dxa"/>
            <w:gridSpan w:val="3"/>
          </w:tcPr>
          <w:p w14:paraId="6A5A5AEF" w14:textId="77777777" w:rsidR="00061A5A" w:rsidRPr="00D07B1D" w:rsidRDefault="00061A5A" w:rsidP="00C80083">
            <w:pPr>
              <w:pStyle w:val="Tablehead"/>
              <w:rPr>
                <w:sz w:val="20"/>
                <w:lang w:val="en-US"/>
              </w:rPr>
            </w:pPr>
            <w:r w:rsidRPr="00D07B1D">
              <w:rPr>
                <w:sz w:val="20"/>
                <w:lang w:val="en-US"/>
              </w:rPr>
              <w:t>64-QAM</w:t>
            </w:r>
          </w:p>
        </w:tc>
      </w:tr>
      <w:tr w:rsidR="00061A5A" w:rsidRPr="00D07B1D" w14:paraId="0AEB905F" w14:textId="77777777" w:rsidTr="00C80083">
        <w:trPr>
          <w:jc w:val="center"/>
        </w:trPr>
        <w:tc>
          <w:tcPr>
            <w:tcW w:w="1844" w:type="dxa"/>
            <w:vMerge/>
          </w:tcPr>
          <w:p w14:paraId="11220F8B" w14:textId="77777777" w:rsidR="00061A5A" w:rsidRPr="00D07B1D" w:rsidRDefault="00061A5A" w:rsidP="00C80083">
            <w:pPr>
              <w:pStyle w:val="Tablehead"/>
              <w:rPr>
                <w:i/>
                <w:sz w:val="20"/>
                <w:lang w:val="en-US"/>
              </w:rPr>
            </w:pPr>
          </w:p>
        </w:tc>
        <w:tc>
          <w:tcPr>
            <w:tcW w:w="848" w:type="dxa"/>
          </w:tcPr>
          <w:p w14:paraId="62BB0BAE" w14:textId="77777777" w:rsidR="00061A5A" w:rsidRPr="00D07B1D" w:rsidRDefault="00061A5A" w:rsidP="00C80083">
            <w:pPr>
              <w:pStyle w:val="Tablehead"/>
              <w:rPr>
                <w:sz w:val="20"/>
                <w:lang w:val="en-US"/>
              </w:rPr>
            </w:pPr>
            <w:r w:rsidRPr="00D07B1D">
              <w:rPr>
                <w:i/>
                <w:iCs/>
                <w:sz w:val="20"/>
                <w:lang w:val="en-US"/>
              </w:rPr>
              <w:t>R </w:t>
            </w:r>
            <w:r w:rsidRPr="00D07B1D">
              <w:rPr>
                <w:sz w:val="20"/>
                <w:lang w:val="en-US"/>
              </w:rPr>
              <w:t>= 1/2</w:t>
            </w:r>
          </w:p>
        </w:tc>
        <w:tc>
          <w:tcPr>
            <w:tcW w:w="848" w:type="dxa"/>
          </w:tcPr>
          <w:p w14:paraId="3CBBF74A" w14:textId="77777777" w:rsidR="00061A5A" w:rsidRPr="00D07B1D" w:rsidRDefault="00061A5A" w:rsidP="00C80083">
            <w:pPr>
              <w:pStyle w:val="Tablehead"/>
              <w:rPr>
                <w:sz w:val="20"/>
                <w:lang w:val="en-US"/>
              </w:rPr>
            </w:pPr>
            <w:r w:rsidRPr="00D07B1D">
              <w:rPr>
                <w:i/>
                <w:iCs/>
                <w:sz w:val="20"/>
                <w:lang w:val="en-US"/>
              </w:rPr>
              <w:t>R </w:t>
            </w:r>
            <w:r w:rsidRPr="00D07B1D">
              <w:rPr>
                <w:sz w:val="20"/>
                <w:lang w:val="en-US"/>
              </w:rPr>
              <w:t>= 2/3</w:t>
            </w:r>
          </w:p>
        </w:tc>
        <w:tc>
          <w:tcPr>
            <w:tcW w:w="848" w:type="dxa"/>
          </w:tcPr>
          <w:p w14:paraId="120AAD00" w14:textId="77777777" w:rsidR="00061A5A" w:rsidRPr="00D07B1D" w:rsidRDefault="00061A5A" w:rsidP="00C80083">
            <w:pPr>
              <w:pStyle w:val="Tablehead"/>
              <w:rPr>
                <w:sz w:val="20"/>
                <w:lang w:val="en-US"/>
              </w:rPr>
            </w:pPr>
            <w:r w:rsidRPr="00D07B1D">
              <w:rPr>
                <w:i/>
                <w:iCs/>
                <w:sz w:val="20"/>
                <w:lang w:val="en-US"/>
              </w:rPr>
              <w:t>R</w:t>
            </w:r>
            <w:r w:rsidRPr="00D07B1D">
              <w:rPr>
                <w:sz w:val="20"/>
                <w:lang w:val="en-US"/>
              </w:rPr>
              <w:t> = 3/4</w:t>
            </w:r>
          </w:p>
        </w:tc>
        <w:tc>
          <w:tcPr>
            <w:tcW w:w="848" w:type="dxa"/>
          </w:tcPr>
          <w:p w14:paraId="3E9B87AE" w14:textId="77777777" w:rsidR="00061A5A" w:rsidRPr="00D07B1D" w:rsidRDefault="00061A5A" w:rsidP="00C80083">
            <w:pPr>
              <w:pStyle w:val="Tablehead"/>
              <w:rPr>
                <w:sz w:val="20"/>
                <w:lang w:val="en-US"/>
              </w:rPr>
            </w:pPr>
            <w:r w:rsidRPr="00D07B1D">
              <w:rPr>
                <w:i/>
                <w:iCs/>
                <w:sz w:val="20"/>
                <w:lang w:val="en-US"/>
              </w:rPr>
              <w:t>R =</w:t>
            </w:r>
            <w:r w:rsidRPr="00D07B1D">
              <w:rPr>
                <w:sz w:val="20"/>
                <w:lang w:val="en-US"/>
              </w:rPr>
              <w:t> 1/2</w:t>
            </w:r>
          </w:p>
        </w:tc>
        <w:tc>
          <w:tcPr>
            <w:tcW w:w="848" w:type="dxa"/>
          </w:tcPr>
          <w:p w14:paraId="6FB0FE44" w14:textId="77777777" w:rsidR="00061A5A" w:rsidRPr="00D07B1D" w:rsidRDefault="00061A5A" w:rsidP="00C80083">
            <w:pPr>
              <w:pStyle w:val="Tablehead"/>
              <w:rPr>
                <w:sz w:val="20"/>
                <w:lang w:val="en-US"/>
              </w:rPr>
            </w:pPr>
            <w:r w:rsidRPr="00D07B1D">
              <w:rPr>
                <w:i/>
                <w:iCs/>
                <w:sz w:val="20"/>
                <w:lang w:val="en-US"/>
              </w:rPr>
              <w:t>R</w:t>
            </w:r>
            <w:r w:rsidRPr="00D07B1D">
              <w:rPr>
                <w:sz w:val="20"/>
                <w:lang w:val="en-US"/>
              </w:rPr>
              <w:t> = 2/3</w:t>
            </w:r>
          </w:p>
        </w:tc>
        <w:tc>
          <w:tcPr>
            <w:tcW w:w="848" w:type="dxa"/>
          </w:tcPr>
          <w:p w14:paraId="741771A8" w14:textId="77777777" w:rsidR="00061A5A" w:rsidRPr="00D07B1D" w:rsidRDefault="00061A5A" w:rsidP="00C80083">
            <w:pPr>
              <w:pStyle w:val="Tablehead"/>
              <w:rPr>
                <w:sz w:val="20"/>
                <w:lang w:val="en-US"/>
              </w:rPr>
            </w:pPr>
            <w:r w:rsidRPr="00D07B1D">
              <w:rPr>
                <w:i/>
                <w:iCs/>
                <w:sz w:val="20"/>
                <w:lang w:val="en-US"/>
              </w:rPr>
              <w:t>R</w:t>
            </w:r>
            <w:r w:rsidRPr="00D07B1D">
              <w:rPr>
                <w:sz w:val="20"/>
                <w:lang w:val="en-US"/>
              </w:rPr>
              <w:t> = 3/4</w:t>
            </w:r>
          </w:p>
        </w:tc>
        <w:tc>
          <w:tcPr>
            <w:tcW w:w="848" w:type="dxa"/>
          </w:tcPr>
          <w:p w14:paraId="42703D15" w14:textId="77777777" w:rsidR="00061A5A" w:rsidRPr="00D07B1D" w:rsidRDefault="00061A5A" w:rsidP="00C80083">
            <w:pPr>
              <w:pStyle w:val="Tablehead"/>
              <w:rPr>
                <w:sz w:val="20"/>
                <w:lang w:val="en-US"/>
              </w:rPr>
            </w:pPr>
            <w:r w:rsidRPr="00D07B1D">
              <w:rPr>
                <w:i/>
                <w:iCs/>
                <w:sz w:val="20"/>
                <w:lang w:val="en-US"/>
              </w:rPr>
              <w:t>R </w:t>
            </w:r>
            <w:r w:rsidRPr="00D07B1D">
              <w:rPr>
                <w:sz w:val="20"/>
                <w:lang w:val="en-US"/>
              </w:rPr>
              <w:t>= 1/2</w:t>
            </w:r>
          </w:p>
        </w:tc>
        <w:tc>
          <w:tcPr>
            <w:tcW w:w="848" w:type="dxa"/>
          </w:tcPr>
          <w:p w14:paraId="66E41CA1" w14:textId="77777777" w:rsidR="00061A5A" w:rsidRPr="00D07B1D" w:rsidRDefault="00061A5A" w:rsidP="00C80083">
            <w:pPr>
              <w:pStyle w:val="Tablehead"/>
              <w:rPr>
                <w:sz w:val="20"/>
                <w:lang w:val="en-US"/>
              </w:rPr>
            </w:pPr>
            <w:r w:rsidRPr="00D07B1D">
              <w:rPr>
                <w:i/>
                <w:iCs/>
                <w:sz w:val="20"/>
                <w:lang w:val="en-US"/>
              </w:rPr>
              <w:t>R</w:t>
            </w:r>
            <w:r w:rsidRPr="00D07B1D">
              <w:rPr>
                <w:sz w:val="20"/>
                <w:lang w:val="en-US"/>
              </w:rPr>
              <w:t> = 2/3</w:t>
            </w:r>
          </w:p>
        </w:tc>
        <w:tc>
          <w:tcPr>
            <w:tcW w:w="848" w:type="dxa"/>
          </w:tcPr>
          <w:p w14:paraId="582B29B3" w14:textId="77777777" w:rsidR="00061A5A" w:rsidRPr="00D07B1D" w:rsidRDefault="00061A5A" w:rsidP="00C80083">
            <w:pPr>
              <w:pStyle w:val="Tablehead"/>
              <w:rPr>
                <w:sz w:val="20"/>
                <w:lang w:val="en-US"/>
              </w:rPr>
            </w:pPr>
            <w:r w:rsidRPr="00D07B1D">
              <w:rPr>
                <w:i/>
                <w:iCs/>
                <w:sz w:val="20"/>
                <w:lang w:val="en-US"/>
              </w:rPr>
              <w:t>R</w:t>
            </w:r>
            <w:r w:rsidRPr="00D07B1D">
              <w:rPr>
                <w:sz w:val="20"/>
                <w:lang w:val="en-US"/>
              </w:rPr>
              <w:t> = 3/4</w:t>
            </w:r>
          </w:p>
        </w:tc>
      </w:tr>
      <w:tr w:rsidR="00061A5A" w:rsidRPr="00D07B1D" w14:paraId="705DE83E" w14:textId="77777777" w:rsidTr="00C80083">
        <w:trPr>
          <w:jc w:val="center"/>
        </w:trPr>
        <w:tc>
          <w:tcPr>
            <w:tcW w:w="1844" w:type="dxa"/>
          </w:tcPr>
          <w:p w14:paraId="0A0E45E9" w14:textId="77777777" w:rsidR="00061A5A" w:rsidRPr="00D07B1D" w:rsidRDefault="00061A5A" w:rsidP="00C80083">
            <w:pPr>
              <w:pStyle w:val="Tabletext"/>
              <w:rPr>
                <w:sz w:val="20"/>
                <w:lang w:val="en-US"/>
              </w:rPr>
            </w:pPr>
            <w:r w:rsidRPr="00D07B1D">
              <w:rPr>
                <w:sz w:val="20"/>
                <w:lang w:val="en-US"/>
              </w:rPr>
              <w:t>Channel 7 (AWGN)</w:t>
            </w:r>
            <w:r w:rsidRPr="00D07B1D">
              <w:rPr>
                <w:sz w:val="20"/>
                <w:lang w:val="en-US"/>
              </w:rPr>
              <w:br/>
              <w:t>/fixed reception</w:t>
            </w:r>
          </w:p>
        </w:tc>
        <w:tc>
          <w:tcPr>
            <w:tcW w:w="848" w:type="dxa"/>
          </w:tcPr>
          <w:p w14:paraId="609CB45D"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5</w:t>
            </w:r>
            <w:r w:rsidRPr="00D07B1D">
              <w:rPr>
                <w:color w:val="000000"/>
                <w:sz w:val="20"/>
                <w:lang w:val="en-US"/>
              </w:rPr>
              <w:br/>
              <w:t>1.1</w:t>
            </w:r>
          </w:p>
        </w:tc>
        <w:tc>
          <w:tcPr>
            <w:tcW w:w="848" w:type="dxa"/>
          </w:tcPr>
          <w:p w14:paraId="76C040E1"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5</w:t>
            </w:r>
            <w:r w:rsidRPr="00D07B1D">
              <w:rPr>
                <w:color w:val="000000"/>
                <w:sz w:val="20"/>
                <w:lang w:val="en-US"/>
              </w:rPr>
              <w:br/>
              <w:t>3.2</w:t>
            </w:r>
          </w:p>
        </w:tc>
        <w:tc>
          <w:tcPr>
            <w:tcW w:w="848" w:type="dxa"/>
          </w:tcPr>
          <w:p w14:paraId="4885E38F"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6</w:t>
            </w:r>
            <w:r w:rsidRPr="00D07B1D">
              <w:rPr>
                <w:color w:val="000000"/>
                <w:sz w:val="20"/>
                <w:lang w:val="en-US"/>
              </w:rPr>
              <w:br/>
              <w:t>4.2</w:t>
            </w:r>
          </w:p>
        </w:tc>
        <w:tc>
          <w:tcPr>
            <w:tcW w:w="848" w:type="dxa"/>
          </w:tcPr>
          <w:p w14:paraId="5377CD79"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8</w:t>
            </w:r>
            <w:r w:rsidRPr="00D07B1D">
              <w:rPr>
                <w:color w:val="000000"/>
                <w:sz w:val="20"/>
                <w:lang w:val="en-US"/>
              </w:rPr>
              <w:br/>
              <w:t>6.3</w:t>
            </w:r>
          </w:p>
        </w:tc>
        <w:tc>
          <w:tcPr>
            <w:tcW w:w="848" w:type="dxa"/>
          </w:tcPr>
          <w:p w14:paraId="361283B5"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9.1</w:t>
            </w:r>
          </w:p>
        </w:tc>
        <w:tc>
          <w:tcPr>
            <w:tcW w:w="848" w:type="dxa"/>
          </w:tcPr>
          <w:p w14:paraId="7F538E0B"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10.2</w:t>
            </w:r>
          </w:p>
        </w:tc>
        <w:tc>
          <w:tcPr>
            <w:tcW w:w="848" w:type="dxa"/>
          </w:tcPr>
          <w:p w14:paraId="437D2D4A"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10.6</w:t>
            </w:r>
          </w:p>
        </w:tc>
        <w:tc>
          <w:tcPr>
            <w:tcW w:w="848" w:type="dxa"/>
          </w:tcPr>
          <w:p w14:paraId="343F3BF0"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14.0</w:t>
            </w:r>
          </w:p>
        </w:tc>
        <w:tc>
          <w:tcPr>
            <w:tcW w:w="848" w:type="dxa"/>
          </w:tcPr>
          <w:p w14:paraId="78EB27AC"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15.4</w:t>
            </w:r>
          </w:p>
        </w:tc>
      </w:tr>
      <w:tr w:rsidR="00061A5A" w:rsidRPr="00D07B1D" w14:paraId="194B310A" w14:textId="77777777" w:rsidTr="00C80083">
        <w:trPr>
          <w:jc w:val="center"/>
        </w:trPr>
        <w:tc>
          <w:tcPr>
            <w:tcW w:w="1844" w:type="dxa"/>
          </w:tcPr>
          <w:p w14:paraId="5DA38EFA" w14:textId="77777777" w:rsidR="00061A5A" w:rsidRPr="00D07B1D" w:rsidRDefault="00061A5A" w:rsidP="00C80083">
            <w:pPr>
              <w:pStyle w:val="Tabletext"/>
              <w:rPr>
                <w:sz w:val="20"/>
                <w:lang w:val="en-US"/>
              </w:rPr>
            </w:pPr>
            <w:r w:rsidRPr="00D07B1D">
              <w:rPr>
                <w:sz w:val="20"/>
                <w:lang w:val="en-US"/>
              </w:rPr>
              <w:t>Channel 8 (urban)</w:t>
            </w:r>
            <w:r w:rsidRPr="00D07B1D">
              <w:rPr>
                <w:sz w:val="20"/>
                <w:lang w:val="en-US"/>
              </w:rPr>
              <w:br/>
              <w:t>/portable reception</w:t>
            </w:r>
          </w:p>
        </w:tc>
        <w:tc>
          <w:tcPr>
            <w:tcW w:w="848" w:type="dxa"/>
          </w:tcPr>
          <w:p w14:paraId="66B101C8"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6.4</w:t>
            </w:r>
          </w:p>
        </w:tc>
        <w:tc>
          <w:tcPr>
            <w:tcW w:w="848" w:type="dxa"/>
          </w:tcPr>
          <w:p w14:paraId="2F9E4440"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9.4</w:t>
            </w:r>
          </w:p>
        </w:tc>
        <w:tc>
          <w:tcPr>
            <w:tcW w:w="848" w:type="dxa"/>
          </w:tcPr>
          <w:p w14:paraId="65AD28FC"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11.5</w:t>
            </w:r>
          </w:p>
        </w:tc>
        <w:tc>
          <w:tcPr>
            <w:tcW w:w="848" w:type="dxa"/>
          </w:tcPr>
          <w:p w14:paraId="3F0A2E4E"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12.4</w:t>
            </w:r>
          </w:p>
        </w:tc>
        <w:tc>
          <w:tcPr>
            <w:tcW w:w="848" w:type="dxa"/>
          </w:tcPr>
          <w:p w14:paraId="049F2940"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2</w:t>
            </w:r>
            <w:r w:rsidRPr="00D07B1D">
              <w:rPr>
                <w:color w:val="000000"/>
                <w:sz w:val="20"/>
                <w:lang w:val="en-US"/>
              </w:rPr>
              <w:br/>
              <w:t>14.9</w:t>
            </w:r>
          </w:p>
        </w:tc>
        <w:tc>
          <w:tcPr>
            <w:tcW w:w="848" w:type="dxa"/>
          </w:tcPr>
          <w:p w14:paraId="68FE3797"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2</w:t>
            </w:r>
            <w:r w:rsidRPr="00D07B1D">
              <w:rPr>
                <w:color w:val="000000"/>
                <w:sz w:val="20"/>
                <w:lang w:val="en-US"/>
              </w:rPr>
              <w:br/>
              <w:t>17.0</w:t>
            </w:r>
          </w:p>
        </w:tc>
        <w:tc>
          <w:tcPr>
            <w:tcW w:w="848" w:type="dxa"/>
          </w:tcPr>
          <w:p w14:paraId="7BA796A9"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2</w:t>
            </w:r>
            <w:r w:rsidRPr="00D07B1D">
              <w:rPr>
                <w:color w:val="000000"/>
                <w:sz w:val="20"/>
                <w:lang w:val="en-US"/>
              </w:rPr>
              <w:br/>
              <w:t>16.1</w:t>
            </w:r>
          </w:p>
        </w:tc>
        <w:tc>
          <w:tcPr>
            <w:tcW w:w="848" w:type="dxa"/>
          </w:tcPr>
          <w:p w14:paraId="674BC66E"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2</w:t>
            </w:r>
            <w:r w:rsidRPr="00D07B1D">
              <w:rPr>
                <w:color w:val="000000"/>
                <w:sz w:val="20"/>
                <w:lang w:val="en-US"/>
              </w:rPr>
              <w:br/>
              <w:t>19.4</w:t>
            </w:r>
          </w:p>
        </w:tc>
        <w:tc>
          <w:tcPr>
            <w:tcW w:w="848" w:type="dxa"/>
          </w:tcPr>
          <w:p w14:paraId="61085FAC"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2</w:t>
            </w:r>
            <w:r w:rsidRPr="00D07B1D">
              <w:rPr>
                <w:color w:val="000000"/>
                <w:sz w:val="20"/>
                <w:lang w:val="en-US"/>
              </w:rPr>
              <w:br/>
              <w:t>22.0</w:t>
            </w:r>
          </w:p>
        </w:tc>
      </w:tr>
      <w:tr w:rsidR="00061A5A" w:rsidRPr="00D07B1D" w14:paraId="57E98C53" w14:textId="77777777" w:rsidTr="00C80083">
        <w:trPr>
          <w:jc w:val="center"/>
        </w:trPr>
        <w:tc>
          <w:tcPr>
            <w:tcW w:w="1844" w:type="dxa"/>
          </w:tcPr>
          <w:p w14:paraId="74A50128" w14:textId="77777777" w:rsidR="00061A5A" w:rsidRPr="00D07B1D" w:rsidRDefault="00061A5A" w:rsidP="00C80083">
            <w:pPr>
              <w:pStyle w:val="Tabletext"/>
              <w:rPr>
                <w:sz w:val="20"/>
                <w:lang w:val="en-US"/>
              </w:rPr>
            </w:pPr>
            <w:r w:rsidRPr="00D07B1D">
              <w:rPr>
                <w:sz w:val="20"/>
                <w:lang w:val="en-US"/>
              </w:rPr>
              <w:t>Channel 11 (hilly terrain)/mobile reception</w:t>
            </w:r>
          </w:p>
        </w:tc>
        <w:tc>
          <w:tcPr>
            <w:tcW w:w="848" w:type="dxa"/>
          </w:tcPr>
          <w:p w14:paraId="792A4208"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5.5</w:t>
            </w:r>
          </w:p>
        </w:tc>
        <w:tc>
          <w:tcPr>
            <w:tcW w:w="848" w:type="dxa"/>
          </w:tcPr>
          <w:p w14:paraId="65341953"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8.5</w:t>
            </w:r>
          </w:p>
        </w:tc>
        <w:tc>
          <w:tcPr>
            <w:tcW w:w="848" w:type="dxa"/>
          </w:tcPr>
          <w:p w14:paraId="1ABC7F10"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9.8</w:t>
            </w:r>
          </w:p>
        </w:tc>
        <w:tc>
          <w:tcPr>
            <w:tcW w:w="848" w:type="dxa"/>
          </w:tcPr>
          <w:p w14:paraId="4C635098"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10.3</w:t>
            </w:r>
          </w:p>
        </w:tc>
        <w:tc>
          <w:tcPr>
            <w:tcW w:w="848" w:type="dxa"/>
          </w:tcPr>
          <w:p w14:paraId="1917B183"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13.2</w:t>
            </w:r>
          </w:p>
        </w:tc>
        <w:tc>
          <w:tcPr>
            <w:tcW w:w="848" w:type="dxa"/>
          </w:tcPr>
          <w:p w14:paraId="3D019D58"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1</w:t>
            </w:r>
            <w:r w:rsidRPr="00D07B1D">
              <w:rPr>
                <w:color w:val="000000"/>
                <w:sz w:val="20"/>
                <w:lang w:val="en-US"/>
              </w:rPr>
              <w:br/>
              <w:t>15.6</w:t>
            </w:r>
          </w:p>
        </w:tc>
        <w:tc>
          <w:tcPr>
            <w:tcW w:w="848" w:type="dxa"/>
          </w:tcPr>
          <w:p w14:paraId="01FE2000"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2</w:t>
            </w:r>
            <w:r w:rsidRPr="00D07B1D">
              <w:rPr>
                <w:color w:val="000000"/>
                <w:sz w:val="20"/>
                <w:lang w:val="en-US"/>
              </w:rPr>
              <w:br/>
              <w:t>14.6</w:t>
            </w:r>
          </w:p>
        </w:tc>
        <w:tc>
          <w:tcPr>
            <w:tcW w:w="848" w:type="dxa"/>
          </w:tcPr>
          <w:p w14:paraId="0D1E4A1D"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2</w:t>
            </w:r>
            <w:r w:rsidRPr="00D07B1D">
              <w:rPr>
                <w:color w:val="000000"/>
                <w:sz w:val="20"/>
                <w:lang w:val="en-US"/>
              </w:rPr>
              <w:br/>
              <w:t>17.9</w:t>
            </w:r>
          </w:p>
        </w:tc>
        <w:tc>
          <w:tcPr>
            <w:tcW w:w="848" w:type="dxa"/>
          </w:tcPr>
          <w:p w14:paraId="5E0DF129" w14:textId="77777777" w:rsidR="00061A5A" w:rsidRPr="00D07B1D" w:rsidRDefault="00061A5A" w:rsidP="00C80083">
            <w:pPr>
              <w:pStyle w:val="Tabletext"/>
              <w:jc w:val="center"/>
              <w:rPr>
                <w:color w:val="000000"/>
                <w:sz w:val="20"/>
                <w:lang w:val="en-US"/>
              </w:rPr>
            </w:pPr>
            <w:r w:rsidRPr="00D07B1D" w:rsidDel="00B748F7">
              <w:rPr>
                <w:color w:val="000000"/>
                <w:sz w:val="20"/>
                <w:lang w:val="en-US"/>
              </w:rPr>
              <w:t>2</w:t>
            </w:r>
            <w:r w:rsidRPr="00D07B1D">
              <w:rPr>
                <w:color w:val="000000"/>
                <w:sz w:val="20"/>
                <w:lang w:val="en-US"/>
              </w:rPr>
              <w:br/>
              <w:t>20.5</w:t>
            </w:r>
          </w:p>
        </w:tc>
      </w:tr>
    </w:tbl>
    <w:p w14:paraId="35B91FEC" w14:textId="77777777" w:rsidR="00061A5A" w:rsidRPr="00245D4B" w:rsidRDefault="00061A5A" w:rsidP="00061A5A">
      <w:pPr>
        <w:pStyle w:val="Tablefin"/>
      </w:pPr>
      <w:bookmarkStart w:id="839" w:name="_Toc438995478"/>
      <w:bookmarkStart w:id="840" w:name="_Toc279759641"/>
      <w:bookmarkStart w:id="841" w:name="_Toc280614562"/>
      <w:bookmarkStart w:id="842" w:name="_Toc293603769"/>
      <w:bookmarkStart w:id="843" w:name="_Toc293603889"/>
      <w:bookmarkStart w:id="844" w:name="_Toc300665080"/>
      <w:bookmarkStart w:id="845" w:name="_Toc300666673"/>
      <w:bookmarkStart w:id="846" w:name="_Toc301429362"/>
      <w:bookmarkStart w:id="847" w:name="_Toc302049655"/>
      <w:bookmarkEnd w:id="838"/>
    </w:p>
    <w:p w14:paraId="1A0A7D6C" w14:textId="77777777" w:rsidR="00061A5A" w:rsidRPr="00245D4B" w:rsidRDefault="00061A5A" w:rsidP="00061A5A">
      <w:pPr>
        <w:pStyle w:val="Heading2"/>
        <w:rPr>
          <w:lang w:val="en-US"/>
        </w:rPr>
      </w:pPr>
      <w:bookmarkStart w:id="848" w:name="_Toc465082062"/>
      <w:bookmarkStart w:id="849" w:name="_Toc8220160"/>
      <w:bookmarkStart w:id="850" w:name="_Toc18411332"/>
      <w:bookmarkStart w:id="851" w:name="_Toc54790076"/>
      <w:r w:rsidRPr="00245D4B">
        <w:rPr>
          <w:lang w:val="en-US"/>
        </w:rPr>
        <w:lastRenderedPageBreak/>
        <w:t>5.3</w:t>
      </w:r>
      <w:r w:rsidRPr="00245D4B">
        <w:rPr>
          <w:lang w:val="en-US"/>
        </w:rPr>
        <w:tab/>
        <w:t>RAVIS planning parameters</w:t>
      </w:r>
      <w:bookmarkEnd w:id="839"/>
      <w:bookmarkEnd w:id="848"/>
      <w:bookmarkEnd w:id="849"/>
      <w:bookmarkEnd w:id="850"/>
      <w:bookmarkEnd w:id="851"/>
    </w:p>
    <w:p w14:paraId="1F7A662A" w14:textId="77777777" w:rsidR="00061A5A" w:rsidRPr="00245D4B" w:rsidRDefault="00061A5A" w:rsidP="00061A5A">
      <w:pPr>
        <w:pStyle w:val="Heading3"/>
        <w:rPr>
          <w:lang w:val="en-US"/>
        </w:rPr>
      </w:pPr>
      <w:bookmarkStart w:id="852" w:name="_Toc438995479"/>
      <w:bookmarkStart w:id="853" w:name="_Toc465082063"/>
      <w:bookmarkStart w:id="854" w:name="_Toc18411333"/>
      <w:r w:rsidRPr="00245D4B">
        <w:rPr>
          <w:lang w:val="en-US"/>
        </w:rPr>
        <w:t>5.3.1</w:t>
      </w:r>
      <w:r w:rsidRPr="00245D4B">
        <w:rPr>
          <w:lang w:val="en-US"/>
        </w:rPr>
        <w:tab/>
        <w:t>Minimum median field-strength</w:t>
      </w:r>
      <w:bookmarkEnd w:id="840"/>
      <w:bookmarkEnd w:id="841"/>
      <w:bookmarkEnd w:id="842"/>
      <w:bookmarkEnd w:id="843"/>
      <w:bookmarkEnd w:id="844"/>
      <w:bookmarkEnd w:id="845"/>
      <w:bookmarkEnd w:id="846"/>
      <w:bookmarkEnd w:id="847"/>
      <w:bookmarkEnd w:id="852"/>
      <w:bookmarkEnd w:id="853"/>
      <w:bookmarkEnd w:id="854"/>
    </w:p>
    <w:p w14:paraId="35AE0923" w14:textId="77777777" w:rsidR="00061A5A" w:rsidRPr="00245D4B" w:rsidRDefault="00061A5A" w:rsidP="00061A5A">
      <w:pPr>
        <w:rPr>
          <w:sz w:val="32"/>
          <w:lang w:val="en-US"/>
        </w:rPr>
      </w:pPr>
      <w:r w:rsidRPr="00245D4B">
        <w:rPr>
          <w:lang w:val="en-US"/>
        </w:rPr>
        <w:t>Based on the parameters and equations set above, the minimum median field-strength level for different reception modes and frequency Bands I and II can be calculated for all sets of RAVIS system parameters, as shown in Tables </w:t>
      </w:r>
      <w:r>
        <w:rPr>
          <w:lang w:val="en-US"/>
        </w:rPr>
        <w:t>63</w:t>
      </w:r>
      <w:r w:rsidRPr="00245D4B">
        <w:rPr>
          <w:lang w:val="en-US"/>
        </w:rPr>
        <w:t xml:space="preserve"> to </w:t>
      </w:r>
      <w:r>
        <w:rPr>
          <w:lang w:val="en-US"/>
        </w:rPr>
        <w:t>80</w:t>
      </w:r>
      <w:r w:rsidRPr="00245D4B">
        <w:rPr>
          <w:lang w:val="en-US"/>
        </w:rPr>
        <w:t>.</w:t>
      </w:r>
    </w:p>
    <w:p w14:paraId="70A1602C" w14:textId="77777777" w:rsidR="00061A5A" w:rsidRPr="00245D4B" w:rsidRDefault="00061A5A" w:rsidP="00D07B1D">
      <w:pPr>
        <w:pStyle w:val="TableNo"/>
        <w:keepLines/>
        <w:rPr>
          <w:lang w:val="en-US"/>
        </w:rPr>
      </w:pPr>
      <w:r w:rsidRPr="00245D4B">
        <w:rPr>
          <w:lang w:val="en-US"/>
        </w:rPr>
        <w:t>TABLE </w:t>
      </w:r>
      <w:r>
        <w:rPr>
          <w:lang w:val="en-US"/>
        </w:rPr>
        <w:t>63</w:t>
      </w:r>
    </w:p>
    <w:p w14:paraId="79F37DBA" w14:textId="77777777" w:rsidR="00061A5A" w:rsidRPr="00245D4B" w:rsidRDefault="00061A5A" w:rsidP="00D07B1D">
      <w:pPr>
        <w:pStyle w:val="Tabletitle"/>
        <w:keepLines/>
        <w:rPr>
          <w:lang w:val="en-US"/>
        </w:rPr>
      </w:pPr>
      <w:r w:rsidRPr="00245D4B">
        <w:rPr>
          <w:lang w:val="en-US"/>
        </w:rPr>
        <w:t xml:space="preserve">Minimum median field-strength level </w:t>
      </w:r>
      <w:r w:rsidRPr="00245D4B">
        <w:rPr>
          <w:rFonts w:cs="Times New Roman Bold"/>
          <w:bCs/>
          <w:i/>
          <w:iCs/>
          <w:lang w:val="en-US"/>
        </w:rPr>
        <w:t>E</w:t>
      </w:r>
      <w:r w:rsidRPr="00245D4B">
        <w:rPr>
          <w:i/>
          <w:iCs/>
          <w:vertAlign w:val="subscript"/>
          <w:lang w:val="en-US"/>
        </w:rPr>
        <w:t>med</w:t>
      </w:r>
      <w:r w:rsidRPr="00245D4B">
        <w:rPr>
          <w:lang w:val="en-US"/>
        </w:rPr>
        <w:t xml:space="preserve"> for 100 kHz channel </w:t>
      </w:r>
      <w:r w:rsidRPr="00245D4B">
        <w:rPr>
          <w:lang w:val="en-US"/>
        </w:rPr>
        <w:br/>
        <w:t>bandwidth and QPSK modulation in Band I</w:t>
      </w:r>
    </w:p>
    <w:tbl>
      <w:tblPr>
        <w:tblW w:w="9639" w:type="dxa"/>
        <w:jc w:val="center"/>
        <w:tblLayout w:type="fixed"/>
        <w:tblLook w:val="04A0" w:firstRow="1" w:lastRow="0" w:firstColumn="1" w:lastColumn="0" w:noHBand="0" w:noVBand="1"/>
      </w:tblPr>
      <w:tblGrid>
        <w:gridCol w:w="2268"/>
        <w:gridCol w:w="1134"/>
        <w:gridCol w:w="851"/>
        <w:gridCol w:w="850"/>
        <w:gridCol w:w="866"/>
        <w:gridCol w:w="917"/>
        <w:gridCol w:w="918"/>
        <w:gridCol w:w="917"/>
        <w:gridCol w:w="918"/>
      </w:tblGrid>
      <w:tr w:rsidR="00061A5A" w:rsidRPr="00915E61" w14:paraId="3A259367" w14:textId="77777777" w:rsidTr="00C80083">
        <w:trPr>
          <w:cantSplit/>
          <w:tblHeader/>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hideMark/>
          </w:tcPr>
          <w:p w14:paraId="0D2B519E" w14:textId="77777777" w:rsidR="00061A5A" w:rsidRPr="00915E61" w:rsidRDefault="00061A5A" w:rsidP="00D07B1D">
            <w:pPr>
              <w:pStyle w:val="Tablehead"/>
              <w:keepLines/>
              <w:rPr>
                <w:sz w:val="16"/>
                <w:szCs w:val="16"/>
                <w:lang w:val="en-US" w:eastAsia="ru-RU"/>
              </w:rPr>
            </w:pPr>
            <w:r w:rsidRPr="00915E61">
              <w:rPr>
                <w:sz w:val="16"/>
                <w:szCs w:val="16"/>
                <w:lang w:val="en-US" w:eastAsia="ru-RU"/>
              </w:rPr>
              <w:t>Reception mode</w:t>
            </w:r>
          </w:p>
        </w:tc>
        <w:tc>
          <w:tcPr>
            <w:tcW w:w="1134"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51E6D66A" w14:textId="77777777" w:rsidR="00061A5A" w:rsidRPr="00915E61" w:rsidRDefault="00061A5A" w:rsidP="00D07B1D">
            <w:pPr>
              <w:pStyle w:val="Tablehead"/>
              <w:keepLines/>
              <w:rPr>
                <w:color w:val="000000"/>
                <w:sz w:val="16"/>
                <w:szCs w:val="16"/>
                <w:lang w:val="en-US" w:eastAsia="ru-RU"/>
              </w:rPr>
            </w:pPr>
          </w:p>
        </w:tc>
        <w:tc>
          <w:tcPr>
            <w:tcW w:w="851"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1FBC8D4E" w14:textId="77777777" w:rsidR="00061A5A" w:rsidRPr="00915E61" w:rsidRDefault="00061A5A" w:rsidP="00D07B1D">
            <w:pPr>
              <w:pStyle w:val="Tablehead"/>
              <w:keepLines/>
              <w:rPr>
                <w:color w:val="000000"/>
                <w:sz w:val="16"/>
                <w:szCs w:val="16"/>
                <w:lang w:val="en-US" w:eastAsia="ru-RU"/>
              </w:rPr>
            </w:pPr>
          </w:p>
        </w:tc>
        <w:tc>
          <w:tcPr>
            <w:tcW w:w="85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1F85B949" w14:textId="77777777" w:rsidR="00061A5A" w:rsidRPr="00915E61" w:rsidRDefault="00061A5A" w:rsidP="00D07B1D">
            <w:pPr>
              <w:pStyle w:val="Tablehead"/>
              <w:keepLines/>
              <w:rPr>
                <w:color w:val="000000"/>
                <w:sz w:val="16"/>
                <w:szCs w:val="16"/>
                <w:lang w:val="en-US" w:eastAsia="ru-RU"/>
              </w:rPr>
            </w:pPr>
            <w:r w:rsidRPr="00915E61">
              <w:rPr>
                <w:color w:val="000000"/>
                <w:sz w:val="16"/>
                <w:szCs w:val="16"/>
                <w:lang w:val="en-US" w:eastAsia="ru-RU"/>
              </w:rPr>
              <w:t>FX</w:t>
            </w:r>
          </w:p>
        </w:tc>
        <w:tc>
          <w:tcPr>
            <w:tcW w:w="86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6821F817" w14:textId="77777777" w:rsidR="00061A5A" w:rsidRPr="00915E61" w:rsidRDefault="00061A5A" w:rsidP="00D07B1D">
            <w:pPr>
              <w:pStyle w:val="Tablehead"/>
              <w:keepLines/>
              <w:rPr>
                <w:color w:val="000000"/>
                <w:sz w:val="16"/>
                <w:szCs w:val="16"/>
                <w:lang w:val="en-US" w:eastAsia="ru-RU"/>
              </w:rPr>
            </w:pPr>
            <w:r w:rsidRPr="00915E61">
              <w:rPr>
                <w:color w:val="000000"/>
                <w:sz w:val="16"/>
                <w:szCs w:val="16"/>
                <w:lang w:val="en-US" w:eastAsia="ru-RU"/>
              </w:rPr>
              <w:t>PI</w:t>
            </w:r>
          </w:p>
        </w:tc>
        <w:tc>
          <w:tcPr>
            <w:tcW w:w="917"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7A376AA3" w14:textId="77777777" w:rsidR="00061A5A" w:rsidRPr="00915E61" w:rsidRDefault="00061A5A" w:rsidP="00D07B1D">
            <w:pPr>
              <w:pStyle w:val="Tablehead"/>
              <w:keepLines/>
              <w:rPr>
                <w:color w:val="000000"/>
                <w:sz w:val="16"/>
                <w:szCs w:val="16"/>
                <w:lang w:val="en-US" w:eastAsia="ru-RU"/>
              </w:rPr>
            </w:pPr>
            <w:r w:rsidRPr="00915E61">
              <w:rPr>
                <w:color w:val="000000"/>
                <w:sz w:val="16"/>
                <w:szCs w:val="16"/>
                <w:lang w:val="en-US" w:eastAsia="ru-RU"/>
              </w:rPr>
              <w:t>PI-H</w:t>
            </w:r>
          </w:p>
        </w:tc>
        <w:tc>
          <w:tcPr>
            <w:tcW w:w="91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B02D8B7" w14:textId="77777777" w:rsidR="00061A5A" w:rsidRPr="00915E61" w:rsidRDefault="00061A5A" w:rsidP="00D07B1D">
            <w:pPr>
              <w:pStyle w:val="Tablehead"/>
              <w:keepLines/>
              <w:rPr>
                <w:color w:val="000000"/>
                <w:sz w:val="16"/>
                <w:szCs w:val="16"/>
                <w:lang w:val="en-US" w:eastAsia="ru-RU"/>
              </w:rPr>
            </w:pPr>
            <w:r w:rsidRPr="00915E61">
              <w:rPr>
                <w:color w:val="000000"/>
                <w:sz w:val="16"/>
                <w:szCs w:val="16"/>
                <w:lang w:val="en-US" w:eastAsia="ru-RU"/>
              </w:rPr>
              <w:t>PO</w:t>
            </w:r>
          </w:p>
        </w:tc>
        <w:tc>
          <w:tcPr>
            <w:tcW w:w="917"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7740B4BA" w14:textId="77777777" w:rsidR="00061A5A" w:rsidRPr="00915E61" w:rsidRDefault="00061A5A" w:rsidP="00D07B1D">
            <w:pPr>
              <w:pStyle w:val="Tablehead"/>
              <w:keepLines/>
              <w:rPr>
                <w:color w:val="000000"/>
                <w:sz w:val="16"/>
                <w:szCs w:val="16"/>
                <w:lang w:val="en-US" w:eastAsia="ru-RU"/>
              </w:rPr>
            </w:pPr>
            <w:r w:rsidRPr="00915E61">
              <w:rPr>
                <w:color w:val="000000"/>
                <w:sz w:val="16"/>
                <w:szCs w:val="16"/>
                <w:lang w:val="en-US" w:eastAsia="ru-RU"/>
              </w:rPr>
              <w:t>PO-H</w:t>
            </w:r>
          </w:p>
        </w:tc>
        <w:tc>
          <w:tcPr>
            <w:tcW w:w="91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8623205" w14:textId="77777777" w:rsidR="00061A5A" w:rsidRPr="00915E61" w:rsidRDefault="00061A5A" w:rsidP="00D07B1D">
            <w:pPr>
              <w:pStyle w:val="Tablehead"/>
              <w:keepLines/>
              <w:rPr>
                <w:color w:val="000000"/>
                <w:sz w:val="16"/>
                <w:szCs w:val="16"/>
                <w:lang w:val="en-US" w:eastAsia="ru-RU"/>
              </w:rPr>
            </w:pPr>
            <w:r w:rsidRPr="00915E61">
              <w:rPr>
                <w:color w:val="000000"/>
                <w:sz w:val="16"/>
                <w:szCs w:val="16"/>
                <w:lang w:val="en-US" w:eastAsia="ru-RU"/>
              </w:rPr>
              <w:t>MO</w:t>
            </w:r>
          </w:p>
        </w:tc>
      </w:tr>
      <w:tr w:rsidR="00061A5A" w:rsidRPr="00915E61" w14:paraId="26FFD4E2" w14:textId="77777777" w:rsidTr="00C80083">
        <w:trPr>
          <w:cantSplit/>
          <w:jc w:val="center"/>
        </w:trPr>
        <w:tc>
          <w:tcPr>
            <w:tcW w:w="2268" w:type="dxa"/>
            <w:tcBorders>
              <w:top w:val="nil"/>
              <w:left w:val="single" w:sz="4" w:space="0" w:color="auto"/>
              <w:bottom w:val="single" w:sz="4" w:space="0" w:color="auto"/>
              <w:right w:val="single" w:sz="4" w:space="0" w:color="auto"/>
            </w:tcBorders>
            <w:shd w:val="clear" w:color="auto" w:fill="auto"/>
            <w:noWrap/>
            <w:hideMark/>
          </w:tcPr>
          <w:p w14:paraId="4E94A8FD" w14:textId="77777777" w:rsidR="00061A5A" w:rsidRPr="00915E61" w:rsidRDefault="00061A5A" w:rsidP="00D07B1D">
            <w:pPr>
              <w:pStyle w:val="Tabletext"/>
              <w:keepNext/>
              <w:keepLines/>
              <w:rPr>
                <w:sz w:val="16"/>
                <w:szCs w:val="16"/>
                <w:lang w:val="en-US" w:eastAsia="ru-RU"/>
              </w:rPr>
            </w:pPr>
            <w:r w:rsidRPr="00915E61">
              <w:rPr>
                <w:sz w:val="16"/>
                <w:szCs w:val="16"/>
                <w:lang w:val="en-US" w:eastAsia="ru-RU"/>
              </w:rPr>
              <w:t>Receiver noise figure</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14:paraId="3823D232" w14:textId="77777777" w:rsidR="00061A5A" w:rsidRPr="00915E61" w:rsidRDefault="00061A5A" w:rsidP="00D07B1D">
            <w:pPr>
              <w:pStyle w:val="Tabletext"/>
              <w:keepNext/>
              <w:keepLines/>
              <w:jc w:val="center"/>
              <w:rPr>
                <w:i/>
                <w:iCs/>
                <w:color w:val="000000"/>
                <w:sz w:val="16"/>
                <w:szCs w:val="16"/>
                <w:lang w:val="en-US" w:eastAsia="ru-RU"/>
              </w:rPr>
            </w:pPr>
            <w:r w:rsidRPr="00915E61">
              <w:rPr>
                <w:i/>
                <w:iCs/>
                <w:color w:val="000000"/>
                <w:sz w:val="16"/>
                <w:szCs w:val="16"/>
                <w:lang w:val="en-US" w:eastAsia="ru-RU"/>
              </w:rPr>
              <w:t>F</w:t>
            </w:r>
            <w:r w:rsidRPr="00915E61">
              <w:rPr>
                <w:sz w:val="16"/>
                <w:szCs w:val="16"/>
                <w:lang w:val="en-US"/>
              </w:rPr>
              <w:t xml:space="preserve"> </w:t>
            </w:r>
            <w:r w:rsidRPr="00915E61">
              <w:rPr>
                <w:color w:val="000000"/>
                <w:sz w:val="16"/>
                <w:szCs w:val="16"/>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1438B4D" w14:textId="77777777" w:rsidR="00061A5A" w:rsidRPr="00915E61" w:rsidRDefault="00061A5A" w:rsidP="00D07B1D">
            <w:pPr>
              <w:pStyle w:val="Tabletext"/>
              <w:keepNext/>
              <w:keepLines/>
              <w:jc w:val="center"/>
              <w:rPr>
                <w:color w:val="000000"/>
                <w:sz w:val="16"/>
                <w:szCs w:val="16"/>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743D939" w14:textId="77777777" w:rsidR="00061A5A" w:rsidRPr="00915E61" w:rsidRDefault="00061A5A" w:rsidP="00D07B1D">
            <w:pPr>
              <w:pStyle w:val="Tabletext"/>
              <w:keepNext/>
              <w:keepLines/>
              <w:jc w:val="center"/>
              <w:rPr>
                <w:color w:val="000000"/>
                <w:spacing w:val="-2"/>
                <w:sz w:val="16"/>
                <w:szCs w:val="16"/>
                <w:lang w:val="en-US"/>
              </w:rPr>
            </w:pPr>
            <w:r w:rsidRPr="00915E61">
              <w:rPr>
                <w:color w:val="000000"/>
                <w:spacing w:val="-2"/>
                <w:sz w:val="16"/>
                <w:szCs w:val="16"/>
                <w:lang w:val="en-US"/>
              </w:rPr>
              <w:t>7.00</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70F127C9" w14:textId="77777777" w:rsidR="00061A5A" w:rsidRPr="00915E61" w:rsidRDefault="00061A5A" w:rsidP="00D07B1D">
            <w:pPr>
              <w:pStyle w:val="Tabletext"/>
              <w:keepNext/>
              <w:keepLines/>
              <w:jc w:val="center"/>
              <w:rPr>
                <w:color w:val="000000"/>
                <w:spacing w:val="-2"/>
                <w:sz w:val="16"/>
                <w:szCs w:val="16"/>
                <w:lang w:val="en-US"/>
              </w:rPr>
            </w:pPr>
            <w:r w:rsidRPr="00915E61">
              <w:rPr>
                <w:color w:val="000000"/>
                <w:spacing w:val="-2"/>
                <w:sz w:val="16"/>
                <w:szCs w:val="16"/>
                <w:lang w:val="en-US"/>
              </w:rPr>
              <w:t>7.00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6E90402E" w14:textId="77777777" w:rsidR="00061A5A" w:rsidRPr="00915E61" w:rsidRDefault="00061A5A" w:rsidP="00D07B1D">
            <w:pPr>
              <w:pStyle w:val="Tabletext"/>
              <w:keepNext/>
              <w:keepLines/>
              <w:jc w:val="center"/>
              <w:rPr>
                <w:color w:val="000000"/>
                <w:spacing w:val="-2"/>
                <w:sz w:val="16"/>
                <w:szCs w:val="16"/>
                <w:lang w:val="en-US"/>
              </w:rPr>
            </w:pPr>
            <w:r w:rsidRPr="00915E61">
              <w:rPr>
                <w:color w:val="000000"/>
                <w:spacing w:val="-2"/>
                <w:sz w:val="16"/>
                <w:szCs w:val="16"/>
                <w:lang w:val="en-US"/>
              </w:rPr>
              <w:t>7.00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2EFB0FC9" w14:textId="77777777" w:rsidR="00061A5A" w:rsidRPr="00915E61" w:rsidRDefault="00061A5A" w:rsidP="00D07B1D">
            <w:pPr>
              <w:pStyle w:val="Tabletext"/>
              <w:keepNext/>
              <w:keepLines/>
              <w:jc w:val="center"/>
              <w:rPr>
                <w:color w:val="000000"/>
                <w:spacing w:val="-2"/>
                <w:sz w:val="16"/>
                <w:szCs w:val="16"/>
                <w:lang w:val="en-US"/>
              </w:rPr>
            </w:pPr>
            <w:r w:rsidRPr="00915E61">
              <w:rPr>
                <w:color w:val="000000"/>
                <w:spacing w:val="-2"/>
                <w:sz w:val="16"/>
                <w:szCs w:val="16"/>
                <w:lang w:val="en-US"/>
              </w:rPr>
              <w:t>7.00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70995B39" w14:textId="77777777" w:rsidR="00061A5A" w:rsidRPr="00915E61" w:rsidRDefault="00061A5A" w:rsidP="00D07B1D">
            <w:pPr>
              <w:pStyle w:val="Tabletext"/>
              <w:keepNext/>
              <w:keepLines/>
              <w:jc w:val="center"/>
              <w:rPr>
                <w:color w:val="000000"/>
                <w:spacing w:val="-2"/>
                <w:sz w:val="16"/>
                <w:szCs w:val="16"/>
                <w:lang w:val="en-US"/>
              </w:rPr>
            </w:pPr>
            <w:r w:rsidRPr="00915E61">
              <w:rPr>
                <w:color w:val="000000"/>
                <w:spacing w:val="-2"/>
                <w:sz w:val="16"/>
                <w:szCs w:val="16"/>
                <w:lang w:val="en-US"/>
              </w:rPr>
              <w:t>7.00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464D854E" w14:textId="77777777" w:rsidR="00061A5A" w:rsidRPr="00915E61" w:rsidRDefault="00061A5A" w:rsidP="00D07B1D">
            <w:pPr>
              <w:pStyle w:val="Tabletext"/>
              <w:keepNext/>
              <w:keepLines/>
              <w:jc w:val="center"/>
              <w:rPr>
                <w:color w:val="000000"/>
                <w:spacing w:val="-2"/>
                <w:sz w:val="16"/>
                <w:szCs w:val="16"/>
                <w:lang w:val="en-US"/>
              </w:rPr>
            </w:pPr>
            <w:r w:rsidRPr="00915E61">
              <w:rPr>
                <w:color w:val="000000"/>
                <w:spacing w:val="-2"/>
                <w:sz w:val="16"/>
                <w:szCs w:val="16"/>
                <w:lang w:val="en-US"/>
              </w:rPr>
              <w:t>7.00</w:t>
            </w:r>
          </w:p>
        </w:tc>
      </w:tr>
      <w:tr w:rsidR="00061A5A" w:rsidRPr="00915E61" w14:paraId="55F8DFB2" w14:textId="77777777" w:rsidTr="00C80083">
        <w:trPr>
          <w:cantSplit/>
          <w:jc w:val="center"/>
        </w:trPr>
        <w:tc>
          <w:tcPr>
            <w:tcW w:w="2268" w:type="dxa"/>
            <w:tcBorders>
              <w:top w:val="nil"/>
              <w:left w:val="single" w:sz="4" w:space="0" w:color="auto"/>
              <w:bottom w:val="nil"/>
              <w:right w:val="single" w:sz="4" w:space="0" w:color="auto"/>
            </w:tcBorders>
            <w:shd w:val="clear" w:color="auto" w:fill="auto"/>
            <w:noWrap/>
            <w:hideMark/>
          </w:tcPr>
          <w:p w14:paraId="3F96A9E2" w14:textId="77777777" w:rsidR="00061A5A" w:rsidRPr="00915E61" w:rsidRDefault="00061A5A" w:rsidP="00D07B1D">
            <w:pPr>
              <w:pStyle w:val="Tabletext"/>
              <w:keepNext/>
              <w:keepLines/>
              <w:rPr>
                <w:sz w:val="16"/>
                <w:szCs w:val="16"/>
                <w:lang w:val="en-US" w:eastAsia="ru-RU"/>
              </w:rPr>
            </w:pPr>
            <w:r w:rsidRPr="00915E61">
              <w:rPr>
                <w:sz w:val="16"/>
                <w:szCs w:val="16"/>
                <w:lang w:val="en-US" w:eastAsia="ru-RU"/>
              </w:rPr>
              <w:t>Receiver noise input power</w:t>
            </w:r>
          </w:p>
        </w:tc>
        <w:tc>
          <w:tcPr>
            <w:tcW w:w="1134" w:type="dxa"/>
            <w:tcBorders>
              <w:top w:val="nil"/>
              <w:left w:val="nil"/>
              <w:bottom w:val="nil"/>
              <w:right w:val="single" w:sz="4" w:space="0" w:color="auto"/>
            </w:tcBorders>
            <w:shd w:val="clear" w:color="auto" w:fill="auto"/>
            <w:noWrap/>
            <w:tcMar>
              <w:left w:w="57" w:type="dxa"/>
              <w:right w:w="57" w:type="dxa"/>
            </w:tcMar>
            <w:hideMark/>
          </w:tcPr>
          <w:p w14:paraId="12001D65" w14:textId="77777777" w:rsidR="00061A5A" w:rsidRPr="00915E61" w:rsidRDefault="00061A5A" w:rsidP="00D07B1D">
            <w:pPr>
              <w:pStyle w:val="Tabletext"/>
              <w:keepNext/>
              <w:keepLines/>
              <w:jc w:val="center"/>
              <w:rPr>
                <w:i/>
                <w:iCs/>
                <w:color w:val="000000"/>
                <w:sz w:val="16"/>
                <w:szCs w:val="16"/>
                <w:lang w:val="en-US" w:eastAsia="ru-RU"/>
              </w:rPr>
            </w:pPr>
            <w:r w:rsidRPr="00915E61">
              <w:rPr>
                <w:i/>
                <w:iCs/>
                <w:color w:val="000000"/>
                <w:sz w:val="16"/>
                <w:szCs w:val="16"/>
                <w:lang w:val="en-US" w:eastAsia="ru-RU"/>
              </w:rPr>
              <w:t>P</w:t>
            </w:r>
            <w:r w:rsidRPr="00915E61">
              <w:rPr>
                <w:i/>
                <w:iCs/>
                <w:color w:val="000000"/>
                <w:sz w:val="16"/>
                <w:szCs w:val="16"/>
                <w:vertAlign w:val="subscript"/>
                <w:lang w:val="en-US" w:eastAsia="ru-RU"/>
              </w:rPr>
              <w:t xml:space="preserve">n </w:t>
            </w:r>
            <w:r w:rsidRPr="00915E61">
              <w:rPr>
                <w:color w:val="000000"/>
                <w:sz w:val="16"/>
                <w:szCs w:val="16"/>
                <w:lang w:val="en-US" w:eastAsia="ru-RU"/>
              </w:rPr>
              <w:t>(dBW)</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29745A73" w14:textId="77777777" w:rsidR="00061A5A" w:rsidRPr="00915E61" w:rsidRDefault="00061A5A" w:rsidP="00D07B1D">
            <w:pPr>
              <w:pStyle w:val="Tabletext"/>
              <w:keepNext/>
              <w:keepLines/>
              <w:jc w:val="center"/>
              <w:rPr>
                <w:color w:val="000000"/>
                <w:sz w:val="16"/>
                <w:szCs w:val="16"/>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FBEAE70" w14:textId="77777777" w:rsidR="00061A5A" w:rsidRPr="00915E61" w:rsidRDefault="00061A5A" w:rsidP="00D07B1D">
            <w:pPr>
              <w:pStyle w:val="Tabletext"/>
              <w:keepNext/>
              <w:keepLines/>
              <w:jc w:val="center"/>
              <w:rPr>
                <w:color w:val="000000"/>
                <w:spacing w:val="-2"/>
                <w:sz w:val="16"/>
                <w:szCs w:val="16"/>
                <w:lang w:val="en-US"/>
              </w:rPr>
            </w:pPr>
            <w:r w:rsidRPr="00915E61">
              <w:rPr>
                <w:color w:val="000000"/>
                <w:spacing w:val="-2"/>
                <w:sz w:val="16"/>
                <w:szCs w:val="16"/>
                <w:lang w:val="en-US"/>
              </w:rPr>
              <w:t>−146.98</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0136F587" w14:textId="77777777" w:rsidR="00061A5A" w:rsidRPr="00915E61" w:rsidRDefault="00061A5A" w:rsidP="00D07B1D">
            <w:pPr>
              <w:pStyle w:val="Tabletext"/>
              <w:keepNext/>
              <w:keepLines/>
              <w:jc w:val="center"/>
              <w:rPr>
                <w:color w:val="000000"/>
                <w:spacing w:val="-2"/>
                <w:sz w:val="16"/>
                <w:szCs w:val="16"/>
                <w:lang w:val="en-US"/>
              </w:rPr>
            </w:pPr>
            <w:r w:rsidRPr="00915E61">
              <w:rPr>
                <w:color w:val="000000"/>
                <w:spacing w:val="-2"/>
                <w:sz w:val="16"/>
                <w:szCs w:val="16"/>
                <w:lang w:val="en-US"/>
              </w:rPr>
              <w:t>−146.98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3475F2D1" w14:textId="77777777" w:rsidR="00061A5A" w:rsidRPr="00915E61" w:rsidRDefault="00061A5A" w:rsidP="00D07B1D">
            <w:pPr>
              <w:pStyle w:val="Tabletext"/>
              <w:keepNext/>
              <w:keepLines/>
              <w:jc w:val="center"/>
              <w:rPr>
                <w:color w:val="000000"/>
                <w:spacing w:val="-2"/>
                <w:sz w:val="16"/>
                <w:szCs w:val="16"/>
                <w:lang w:val="en-US"/>
              </w:rPr>
            </w:pPr>
            <w:r w:rsidRPr="00915E61">
              <w:rPr>
                <w:color w:val="000000"/>
                <w:spacing w:val="-2"/>
                <w:sz w:val="16"/>
                <w:szCs w:val="16"/>
                <w:lang w:val="en-US"/>
              </w:rPr>
              <w:t>−146.98</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2BF10D4D" w14:textId="77777777" w:rsidR="00061A5A" w:rsidRPr="00915E61" w:rsidRDefault="00061A5A" w:rsidP="00D07B1D">
            <w:pPr>
              <w:pStyle w:val="Tabletext"/>
              <w:keepNext/>
              <w:keepLines/>
              <w:jc w:val="center"/>
              <w:rPr>
                <w:color w:val="000000"/>
                <w:spacing w:val="-2"/>
                <w:sz w:val="16"/>
                <w:szCs w:val="16"/>
                <w:lang w:val="en-US"/>
              </w:rPr>
            </w:pPr>
            <w:r w:rsidRPr="00915E61">
              <w:rPr>
                <w:color w:val="000000"/>
                <w:spacing w:val="-2"/>
                <w:sz w:val="16"/>
                <w:szCs w:val="16"/>
                <w:lang w:val="en-US"/>
              </w:rPr>
              <w:t>−146.98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59980BFD" w14:textId="77777777" w:rsidR="00061A5A" w:rsidRPr="00915E61" w:rsidRDefault="00061A5A" w:rsidP="00D07B1D">
            <w:pPr>
              <w:pStyle w:val="Tabletext"/>
              <w:keepNext/>
              <w:keepLines/>
              <w:jc w:val="center"/>
              <w:rPr>
                <w:color w:val="000000"/>
                <w:spacing w:val="-2"/>
                <w:sz w:val="16"/>
                <w:szCs w:val="16"/>
                <w:lang w:val="en-US"/>
              </w:rPr>
            </w:pPr>
            <w:r w:rsidRPr="00915E61">
              <w:rPr>
                <w:color w:val="000000"/>
                <w:spacing w:val="-2"/>
                <w:sz w:val="16"/>
                <w:szCs w:val="16"/>
                <w:lang w:val="en-US"/>
              </w:rPr>
              <w:t>−146.98</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3910D645" w14:textId="77777777" w:rsidR="00061A5A" w:rsidRPr="00915E61" w:rsidRDefault="00061A5A" w:rsidP="00D07B1D">
            <w:pPr>
              <w:pStyle w:val="Tabletext"/>
              <w:keepNext/>
              <w:keepLines/>
              <w:jc w:val="center"/>
              <w:rPr>
                <w:color w:val="000000"/>
                <w:spacing w:val="-2"/>
                <w:sz w:val="16"/>
                <w:szCs w:val="16"/>
                <w:lang w:val="en-US"/>
              </w:rPr>
            </w:pPr>
            <w:r w:rsidRPr="00915E61">
              <w:rPr>
                <w:color w:val="000000"/>
                <w:spacing w:val="-2"/>
                <w:sz w:val="16"/>
                <w:szCs w:val="16"/>
                <w:lang w:val="en-US"/>
              </w:rPr>
              <w:t>−146.98</w:t>
            </w:r>
          </w:p>
        </w:tc>
      </w:tr>
      <w:tr w:rsidR="00061A5A" w:rsidRPr="00915E61" w14:paraId="01A0ABE8" w14:textId="77777777" w:rsidTr="00C80083">
        <w:trPr>
          <w:cantSplit/>
          <w:jc w:val="center"/>
        </w:trPr>
        <w:tc>
          <w:tcPr>
            <w:tcW w:w="2268" w:type="dxa"/>
            <w:vMerge w:val="restart"/>
            <w:tcBorders>
              <w:top w:val="single" w:sz="4" w:space="0" w:color="auto"/>
              <w:left w:val="single" w:sz="4" w:space="0" w:color="auto"/>
              <w:right w:val="nil"/>
            </w:tcBorders>
            <w:shd w:val="clear" w:color="auto" w:fill="auto"/>
            <w:noWrap/>
            <w:hideMark/>
          </w:tcPr>
          <w:p w14:paraId="47AA8635" w14:textId="77777777" w:rsidR="00061A5A" w:rsidRPr="00915E61" w:rsidRDefault="00061A5A" w:rsidP="00D07B1D">
            <w:pPr>
              <w:pStyle w:val="Tabletext"/>
              <w:keepNext/>
              <w:keepLines/>
              <w:rPr>
                <w:sz w:val="16"/>
                <w:szCs w:val="16"/>
                <w:lang w:val="en-US" w:eastAsia="ru-RU"/>
              </w:rPr>
            </w:pPr>
            <w:r w:rsidRPr="00915E61">
              <w:rPr>
                <w:sz w:val="16"/>
                <w:szCs w:val="16"/>
                <w:lang w:val="en-US" w:eastAsia="ru-RU"/>
              </w:rPr>
              <w:t xml:space="preserve">Minimum </w:t>
            </w:r>
            <w:r w:rsidRPr="00915E61">
              <w:rPr>
                <w:i/>
                <w:iCs/>
                <w:sz w:val="16"/>
                <w:szCs w:val="16"/>
                <w:lang w:val="en-US" w:eastAsia="de-DE"/>
              </w:rPr>
              <w:t>C</w:t>
            </w:r>
            <w:r w:rsidRPr="00915E61">
              <w:rPr>
                <w:sz w:val="16"/>
                <w:szCs w:val="16"/>
                <w:lang w:val="en-US" w:eastAsia="de-DE"/>
              </w:rPr>
              <w:t>/</w:t>
            </w:r>
            <w:r w:rsidRPr="00915E61">
              <w:rPr>
                <w:i/>
                <w:iCs/>
                <w:sz w:val="16"/>
                <w:szCs w:val="16"/>
                <w:lang w:val="en-US" w:eastAsia="de-DE"/>
              </w:rPr>
              <w:t>N</w:t>
            </w:r>
            <w:r w:rsidRPr="00915E61">
              <w:rPr>
                <w:sz w:val="16"/>
                <w:szCs w:val="16"/>
                <w:lang w:val="en-US" w:eastAsia="ru-RU"/>
              </w:rPr>
              <w:t xml:space="preserve"> </w:t>
            </w:r>
          </w:p>
        </w:tc>
        <w:tc>
          <w:tcPr>
            <w:tcW w:w="1134"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14:paraId="73EB7139" w14:textId="77777777" w:rsidR="00061A5A" w:rsidRPr="00915E61" w:rsidRDefault="00061A5A" w:rsidP="00D07B1D">
            <w:pPr>
              <w:pStyle w:val="Tabletext"/>
              <w:keepNext/>
              <w:keepLines/>
              <w:jc w:val="center"/>
              <w:rPr>
                <w:color w:val="000000"/>
                <w:sz w:val="16"/>
                <w:szCs w:val="16"/>
                <w:lang w:val="en-US" w:eastAsia="ru-RU"/>
              </w:rPr>
            </w:pPr>
            <w:r w:rsidRPr="00915E61">
              <w:rPr>
                <w:color w:val="000000"/>
                <w:sz w:val="16"/>
                <w:szCs w:val="16"/>
                <w:lang w:val="en-US" w:eastAsia="ru-RU"/>
              </w:rPr>
              <w:t>(</w:t>
            </w:r>
            <w:r w:rsidRPr="00915E61">
              <w:rPr>
                <w:i/>
                <w:iCs/>
                <w:sz w:val="16"/>
                <w:szCs w:val="16"/>
                <w:lang w:val="en-US" w:eastAsia="de-DE"/>
              </w:rPr>
              <w:t>C</w:t>
            </w:r>
            <w:r w:rsidRPr="00915E61">
              <w:rPr>
                <w:sz w:val="16"/>
                <w:szCs w:val="16"/>
                <w:lang w:val="en-US" w:eastAsia="de-DE"/>
              </w:rPr>
              <w:t>/</w:t>
            </w:r>
            <w:r w:rsidRPr="00915E61">
              <w:rPr>
                <w:i/>
                <w:iCs/>
                <w:sz w:val="16"/>
                <w:szCs w:val="16"/>
                <w:lang w:val="en-US" w:eastAsia="de-DE"/>
              </w:rPr>
              <w:t>N</w:t>
            </w:r>
            <w:r w:rsidRPr="00915E61">
              <w:rPr>
                <w:color w:val="000000"/>
                <w:sz w:val="16"/>
                <w:szCs w:val="16"/>
                <w:lang w:val="en-US" w:eastAsia="ru-RU"/>
              </w:rPr>
              <w:t>)</w:t>
            </w:r>
            <w:r w:rsidRPr="00915E61">
              <w:rPr>
                <w:i/>
                <w:iCs/>
                <w:color w:val="000000"/>
                <w:sz w:val="16"/>
                <w:szCs w:val="16"/>
                <w:vertAlign w:val="subscript"/>
                <w:lang w:val="en-US" w:eastAsia="ru-RU"/>
              </w:rPr>
              <w:t xml:space="preserve">min </w:t>
            </w:r>
            <w:r w:rsidRPr="00915E61">
              <w:rPr>
                <w:i/>
                <w:iCs/>
                <w:color w:val="000000"/>
                <w:sz w:val="16"/>
                <w:szCs w:val="16"/>
                <w:vertAlign w:val="subscript"/>
                <w:lang w:val="en-US" w:eastAsia="ru-RU"/>
              </w:rPr>
              <w:br/>
            </w:r>
            <w:r w:rsidRPr="00915E61">
              <w:rPr>
                <w:color w:val="000000"/>
                <w:sz w:val="16"/>
                <w:szCs w:val="16"/>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2A638CF9" w14:textId="77777777" w:rsidR="00061A5A" w:rsidRPr="00915E61" w:rsidRDefault="00061A5A" w:rsidP="00D07B1D">
            <w:pPr>
              <w:pStyle w:val="Tabletext"/>
              <w:keepNext/>
              <w:keepLines/>
              <w:jc w:val="center"/>
              <w:rPr>
                <w:color w:val="000000"/>
                <w:sz w:val="16"/>
                <w:szCs w:val="16"/>
                <w:lang w:val="en-US" w:eastAsia="ru-RU"/>
              </w:rPr>
            </w:pPr>
            <w:r w:rsidRPr="00915E61">
              <w:rPr>
                <w:i/>
                <w:iCs/>
                <w:color w:val="000000"/>
                <w:sz w:val="16"/>
                <w:szCs w:val="16"/>
                <w:lang w:val="en-US" w:eastAsia="ru-RU"/>
              </w:rPr>
              <w:t>R</w:t>
            </w:r>
            <w:r w:rsidRPr="00915E61">
              <w:rPr>
                <w:color w:val="000000"/>
                <w:sz w:val="16"/>
                <w:szCs w:val="16"/>
                <w:lang w:val="en-US" w:eastAsia="ru-RU"/>
              </w:rPr>
              <w:t> = 1/2</w:t>
            </w: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4823EA46" w14:textId="77777777" w:rsidR="00061A5A" w:rsidRPr="00915E61" w:rsidRDefault="00061A5A" w:rsidP="00D07B1D">
            <w:pPr>
              <w:pStyle w:val="Tabletext"/>
              <w:keepNext/>
              <w:keepLines/>
              <w:jc w:val="center"/>
              <w:rPr>
                <w:color w:val="000000"/>
                <w:spacing w:val="-2"/>
                <w:sz w:val="16"/>
                <w:szCs w:val="16"/>
                <w:lang w:val="en-US"/>
              </w:rPr>
            </w:pPr>
            <w:r w:rsidRPr="00915E61" w:rsidDel="00CC6351">
              <w:rPr>
                <w:color w:val="000000"/>
                <w:spacing w:val="-2"/>
                <w:sz w:val="16"/>
                <w:szCs w:val="16"/>
                <w:lang w:val="en-US"/>
              </w:rPr>
              <w:t>5</w:t>
            </w:r>
            <w:r w:rsidRPr="00915E61">
              <w:rPr>
                <w:color w:val="000000"/>
                <w:spacing w:val="-2"/>
                <w:sz w:val="16"/>
                <w:szCs w:val="16"/>
                <w:lang w:val="en-US"/>
              </w:rPr>
              <w:t>1.2</w:t>
            </w:r>
          </w:p>
        </w:tc>
        <w:tc>
          <w:tcPr>
            <w:tcW w:w="866" w:type="dxa"/>
            <w:tcBorders>
              <w:top w:val="nil"/>
              <w:left w:val="nil"/>
              <w:bottom w:val="single" w:sz="4" w:space="0" w:color="auto"/>
              <w:right w:val="single" w:sz="4" w:space="0" w:color="auto"/>
            </w:tcBorders>
            <w:shd w:val="clear" w:color="auto" w:fill="auto"/>
            <w:noWrap/>
            <w:tcMar>
              <w:left w:w="57" w:type="dxa"/>
              <w:right w:w="57" w:type="dxa"/>
            </w:tcMar>
          </w:tcPr>
          <w:p w14:paraId="24DF53A7" w14:textId="77777777" w:rsidR="00061A5A" w:rsidRPr="00915E61" w:rsidRDefault="00061A5A" w:rsidP="00D07B1D">
            <w:pPr>
              <w:pStyle w:val="Tabletext"/>
              <w:keepNext/>
              <w:keepLines/>
              <w:jc w:val="center"/>
              <w:rPr>
                <w:color w:val="000000"/>
                <w:spacing w:val="-2"/>
                <w:sz w:val="16"/>
                <w:szCs w:val="16"/>
                <w:lang w:val="en-US"/>
              </w:rPr>
            </w:pPr>
            <w:r w:rsidRPr="00915E61" w:rsidDel="00CC6351">
              <w:rPr>
                <w:color w:val="000000"/>
                <w:spacing w:val="-2"/>
                <w:sz w:val="16"/>
                <w:szCs w:val="16"/>
                <w:lang w:val="en-US"/>
              </w:rPr>
              <w:t>1</w:t>
            </w:r>
            <w:r w:rsidRPr="00915E61">
              <w:rPr>
                <w:color w:val="000000"/>
                <w:spacing w:val="-2"/>
                <w:sz w:val="16"/>
                <w:szCs w:val="16"/>
                <w:lang w:val="en-US"/>
              </w:rPr>
              <w:t>6.5</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2698E771" w14:textId="77777777" w:rsidR="00061A5A" w:rsidRPr="00915E61" w:rsidRDefault="00061A5A" w:rsidP="00D07B1D">
            <w:pPr>
              <w:pStyle w:val="Tabletext"/>
              <w:keepNext/>
              <w:keepLines/>
              <w:jc w:val="center"/>
              <w:rPr>
                <w:color w:val="000000"/>
                <w:spacing w:val="-2"/>
                <w:sz w:val="16"/>
                <w:szCs w:val="16"/>
                <w:lang w:val="en-US"/>
              </w:rPr>
            </w:pPr>
            <w:r w:rsidRPr="00915E61" w:rsidDel="00CC6351">
              <w:rPr>
                <w:color w:val="000000"/>
                <w:spacing w:val="-2"/>
                <w:sz w:val="16"/>
                <w:szCs w:val="16"/>
                <w:lang w:val="en-US"/>
              </w:rPr>
              <w:t>1</w:t>
            </w:r>
            <w:r w:rsidRPr="00915E61">
              <w:rPr>
                <w:color w:val="000000"/>
                <w:spacing w:val="-2"/>
                <w:sz w:val="16"/>
                <w:szCs w:val="16"/>
                <w:lang w:val="en-US"/>
              </w:rPr>
              <w:t>6.5</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52F38F40" w14:textId="77777777" w:rsidR="00061A5A" w:rsidRPr="00915E61" w:rsidRDefault="00061A5A" w:rsidP="00D07B1D">
            <w:pPr>
              <w:pStyle w:val="Tabletext"/>
              <w:keepNext/>
              <w:keepLines/>
              <w:jc w:val="center"/>
              <w:rPr>
                <w:color w:val="000000"/>
                <w:spacing w:val="-2"/>
                <w:sz w:val="16"/>
                <w:szCs w:val="16"/>
                <w:lang w:val="en-US"/>
              </w:rPr>
            </w:pPr>
            <w:r w:rsidRPr="00915E61" w:rsidDel="00CC6351">
              <w:rPr>
                <w:color w:val="000000"/>
                <w:spacing w:val="-2"/>
                <w:sz w:val="16"/>
                <w:szCs w:val="16"/>
                <w:lang w:val="en-US"/>
              </w:rPr>
              <w:t>1</w:t>
            </w:r>
            <w:r w:rsidRPr="00915E61">
              <w:rPr>
                <w:color w:val="000000"/>
                <w:spacing w:val="-2"/>
                <w:sz w:val="16"/>
                <w:szCs w:val="16"/>
                <w:lang w:val="en-US"/>
              </w:rPr>
              <w:t>6.5</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64CB62BD" w14:textId="77777777" w:rsidR="00061A5A" w:rsidRPr="00915E61" w:rsidRDefault="00061A5A" w:rsidP="00D07B1D">
            <w:pPr>
              <w:pStyle w:val="Tabletext"/>
              <w:keepNext/>
              <w:keepLines/>
              <w:jc w:val="center"/>
              <w:rPr>
                <w:color w:val="000000"/>
                <w:spacing w:val="-2"/>
                <w:sz w:val="16"/>
                <w:szCs w:val="16"/>
                <w:lang w:val="en-US"/>
              </w:rPr>
            </w:pPr>
            <w:r w:rsidRPr="00915E61" w:rsidDel="00CC6351">
              <w:rPr>
                <w:color w:val="000000"/>
                <w:spacing w:val="-2"/>
                <w:sz w:val="16"/>
                <w:szCs w:val="16"/>
                <w:lang w:val="en-US"/>
              </w:rPr>
              <w:t>1</w:t>
            </w:r>
            <w:r w:rsidRPr="00915E61">
              <w:rPr>
                <w:color w:val="000000"/>
                <w:spacing w:val="-2"/>
                <w:sz w:val="16"/>
                <w:szCs w:val="16"/>
                <w:lang w:val="en-US"/>
              </w:rPr>
              <w:t>6.5</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6997DA5A" w14:textId="77777777" w:rsidR="00061A5A" w:rsidRPr="00915E61" w:rsidRDefault="00061A5A" w:rsidP="00D07B1D">
            <w:pPr>
              <w:pStyle w:val="Tabletext"/>
              <w:keepNext/>
              <w:keepLines/>
              <w:jc w:val="center"/>
              <w:rPr>
                <w:color w:val="000000"/>
                <w:spacing w:val="-2"/>
                <w:sz w:val="16"/>
                <w:szCs w:val="16"/>
                <w:lang w:val="en-US"/>
              </w:rPr>
            </w:pPr>
            <w:r w:rsidRPr="00915E61" w:rsidDel="00CC6351">
              <w:rPr>
                <w:color w:val="000000"/>
                <w:spacing w:val="-2"/>
                <w:sz w:val="16"/>
                <w:szCs w:val="16"/>
                <w:lang w:val="en-US"/>
              </w:rPr>
              <w:t>9</w:t>
            </w:r>
            <w:r w:rsidRPr="00915E61">
              <w:rPr>
                <w:color w:val="000000"/>
                <w:spacing w:val="-2"/>
                <w:sz w:val="16"/>
                <w:szCs w:val="16"/>
                <w:lang w:val="en-US"/>
              </w:rPr>
              <w:t>5.6</w:t>
            </w:r>
          </w:p>
        </w:tc>
      </w:tr>
      <w:tr w:rsidR="00061A5A" w:rsidRPr="00915E61" w14:paraId="4017FFA4" w14:textId="77777777" w:rsidTr="00C80083">
        <w:trPr>
          <w:cantSplit/>
          <w:jc w:val="center"/>
        </w:trPr>
        <w:tc>
          <w:tcPr>
            <w:tcW w:w="2268" w:type="dxa"/>
            <w:vMerge/>
            <w:tcBorders>
              <w:left w:val="single" w:sz="4" w:space="0" w:color="auto"/>
              <w:right w:val="nil"/>
            </w:tcBorders>
            <w:shd w:val="clear" w:color="auto" w:fill="auto"/>
            <w:noWrap/>
            <w:hideMark/>
          </w:tcPr>
          <w:p w14:paraId="0BEF8467" w14:textId="77777777" w:rsidR="00061A5A" w:rsidRPr="00915E61" w:rsidRDefault="00061A5A" w:rsidP="00D07B1D">
            <w:pPr>
              <w:pStyle w:val="Tabletext"/>
              <w:keepNext/>
              <w:keepLines/>
              <w:rPr>
                <w:sz w:val="16"/>
                <w:szCs w:val="16"/>
                <w:lang w:val="en-US" w:eastAsia="ru-RU"/>
              </w:rPr>
            </w:pPr>
          </w:p>
        </w:tc>
        <w:tc>
          <w:tcPr>
            <w:tcW w:w="1134" w:type="dxa"/>
            <w:vMerge/>
            <w:tcBorders>
              <w:left w:val="single" w:sz="4" w:space="0" w:color="auto"/>
              <w:right w:val="single" w:sz="4" w:space="0" w:color="auto"/>
            </w:tcBorders>
            <w:shd w:val="clear" w:color="auto" w:fill="auto"/>
            <w:noWrap/>
            <w:tcMar>
              <w:left w:w="57" w:type="dxa"/>
              <w:right w:w="57" w:type="dxa"/>
            </w:tcMar>
            <w:hideMark/>
          </w:tcPr>
          <w:p w14:paraId="7EB721D5" w14:textId="77777777" w:rsidR="00061A5A" w:rsidRPr="00915E61" w:rsidRDefault="00061A5A" w:rsidP="00D07B1D">
            <w:pPr>
              <w:pStyle w:val="Tabletext"/>
              <w:keepNext/>
              <w:keepLines/>
              <w:jc w:val="center"/>
              <w:rPr>
                <w:color w:val="000000"/>
                <w:sz w:val="16"/>
                <w:szCs w:val="16"/>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299D97B" w14:textId="77777777" w:rsidR="00061A5A" w:rsidRPr="00915E61" w:rsidRDefault="00061A5A" w:rsidP="00D07B1D">
            <w:pPr>
              <w:pStyle w:val="Tabletext"/>
              <w:keepNext/>
              <w:keepLines/>
              <w:jc w:val="center"/>
              <w:rPr>
                <w:color w:val="000000"/>
                <w:sz w:val="16"/>
                <w:szCs w:val="16"/>
                <w:lang w:val="en-US" w:eastAsia="ru-RU"/>
              </w:rPr>
            </w:pPr>
            <w:r w:rsidRPr="00915E61">
              <w:rPr>
                <w:i/>
                <w:iCs/>
                <w:color w:val="000000"/>
                <w:sz w:val="16"/>
                <w:szCs w:val="16"/>
                <w:lang w:val="en-US" w:eastAsia="ru-RU"/>
              </w:rPr>
              <w:t>R</w:t>
            </w:r>
            <w:r w:rsidRPr="00915E61">
              <w:rPr>
                <w:color w:val="000000"/>
                <w:sz w:val="16"/>
                <w:szCs w:val="16"/>
                <w:lang w:val="en-US" w:eastAsia="ru-RU"/>
              </w:rPr>
              <w:t> = 2/3</w:t>
            </w: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733937E5" w14:textId="77777777" w:rsidR="00061A5A" w:rsidRPr="00915E61" w:rsidRDefault="00061A5A" w:rsidP="00D07B1D">
            <w:pPr>
              <w:pStyle w:val="Tabletext"/>
              <w:keepNext/>
              <w:keepLines/>
              <w:jc w:val="center"/>
              <w:rPr>
                <w:color w:val="000000"/>
                <w:spacing w:val="-2"/>
                <w:sz w:val="16"/>
                <w:szCs w:val="16"/>
                <w:lang w:val="en-US"/>
              </w:rPr>
            </w:pPr>
            <w:r w:rsidRPr="00915E61" w:rsidDel="00CC6351">
              <w:rPr>
                <w:color w:val="000000"/>
                <w:spacing w:val="-2"/>
                <w:sz w:val="16"/>
                <w:szCs w:val="16"/>
                <w:lang w:val="en-US"/>
              </w:rPr>
              <w:t>6</w:t>
            </w:r>
            <w:r w:rsidRPr="00915E61">
              <w:rPr>
                <w:color w:val="000000"/>
                <w:spacing w:val="-2"/>
                <w:sz w:val="16"/>
                <w:szCs w:val="16"/>
                <w:lang w:val="en-US"/>
              </w:rPr>
              <w:t>3.4</w:t>
            </w:r>
          </w:p>
        </w:tc>
        <w:tc>
          <w:tcPr>
            <w:tcW w:w="866" w:type="dxa"/>
            <w:tcBorders>
              <w:top w:val="nil"/>
              <w:left w:val="nil"/>
              <w:bottom w:val="single" w:sz="4" w:space="0" w:color="auto"/>
              <w:right w:val="single" w:sz="4" w:space="0" w:color="auto"/>
            </w:tcBorders>
            <w:shd w:val="clear" w:color="auto" w:fill="auto"/>
            <w:noWrap/>
            <w:tcMar>
              <w:left w:w="57" w:type="dxa"/>
              <w:right w:w="57" w:type="dxa"/>
            </w:tcMar>
          </w:tcPr>
          <w:p w14:paraId="752241D3" w14:textId="77777777" w:rsidR="00061A5A" w:rsidRPr="00915E61" w:rsidRDefault="00061A5A" w:rsidP="00D07B1D">
            <w:pPr>
              <w:pStyle w:val="Tabletext"/>
              <w:keepNext/>
              <w:keepLines/>
              <w:jc w:val="center"/>
              <w:rPr>
                <w:color w:val="000000"/>
                <w:spacing w:val="-2"/>
                <w:sz w:val="16"/>
                <w:szCs w:val="16"/>
                <w:lang w:val="en-US"/>
              </w:rPr>
            </w:pPr>
            <w:r w:rsidRPr="00915E61" w:rsidDel="00CC6351">
              <w:rPr>
                <w:color w:val="000000"/>
                <w:spacing w:val="-2"/>
                <w:sz w:val="16"/>
                <w:szCs w:val="16"/>
                <w:lang w:val="en-US"/>
              </w:rPr>
              <w:t>1</w:t>
            </w:r>
            <w:r w:rsidRPr="00915E61">
              <w:rPr>
                <w:color w:val="000000"/>
                <w:spacing w:val="-2"/>
                <w:sz w:val="16"/>
                <w:szCs w:val="16"/>
                <w:lang w:val="en-US"/>
              </w:rPr>
              <w:t>9.5</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3E4442C0" w14:textId="77777777" w:rsidR="00061A5A" w:rsidRPr="00915E61" w:rsidRDefault="00061A5A" w:rsidP="00D07B1D">
            <w:pPr>
              <w:pStyle w:val="Tabletext"/>
              <w:keepNext/>
              <w:keepLines/>
              <w:jc w:val="center"/>
              <w:rPr>
                <w:color w:val="000000"/>
                <w:spacing w:val="-2"/>
                <w:sz w:val="16"/>
                <w:szCs w:val="16"/>
                <w:lang w:val="en-US"/>
              </w:rPr>
            </w:pPr>
            <w:r w:rsidRPr="00915E61" w:rsidDel="00CC6351">
              <w:rPr>
                <w:color w:val="000000"/>
                <w:spacing w:val="-2"/>
                <w:sz w:val="16"/>
                <w:szCs w:val="16"/>
                <w:lang w:val="en-US"/>
              </w:rPr>
              <w:t>1</w:t>
            </w:r>
            <w:r w:rsidRPr="00915E61">
              <w:rPr>
                <w:color w:val="000000"/>
                <w:spacing w:val="-2"/>
                <w:sz w:val="16"/>
                <w:szCs w:val="16"/>
                <w:lang w:val="en-US"/>
              </w:rPr>
              <w:t>9.5</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5BC18668" w14:textId="77777777" w:rsidR="00061A5A" w:rsidRPr="00915E61" w:rsidRDefault="00061A5A" w:rsidP="00D07B1D">
            <w:pPr>
              <w:pStyle w:val="Tabletext"/>
              <w:keepNext/>
              <w:keepLines/>
              <w:jc w:val="center"/>
              <w:rPr>
                <w:color w:val="000000"/>
                <w:spacing w:val="-2"/>
                <w:sz w:val="16"/>
                <w:szCs w:val="16"/>
                <w:lang w:val="en-US"/>
              </w:rPr>
            </w:pPr>
            <w:r w:rsidRPr="00915E61" w:rsidDel="00CC6351">
              <w:rPr>
                <w:color w:val="000000"/>
                <w:spacing w:val="-2"/>
                <w:sz w:val="16"/>
                <w:szCs w:val="16"/>
                <w:lang w:val="en-US"/>
              </w:rPr>
              <w:t>1</w:t>
            </w:r>
            <w:r w:rsidRPr="00915E61">
              <w:rPr>
                <w:color w:val="000000"/>
                <w:spacing w:val="-2"/>
                <w:sz w:val="16"/>
                <w:szCs w:val="16"/>
                <w:lang w:val="en-US"/>
              </w:rPr>
              <w:t>9.5</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2A4E28A3" w14:textId="77777777" w:rsidR="00061A5A" w:rsidRPr="00915E61" w:rsidRDefault="00061A5A" w:rsidP="00D07B1D">
            <w:pPr>
              <w:pStyle w:val="Tabletext"/>
              <w:keepNext/>
              <w:keepLines/>
              <w:jc w:val="center"/>
              <w:rPr>
                <w:color w:val="000000"/>
                <w:spacing w:val="-2"/>
                <w:sz w:val="16"/>
                <w:szCs w:val="16"/>
                <w:lang w:val="en-US"/>
              </w:rPr>
            </w:pPr>
            <w:r w:rsidRPr="00915E61" w:rsidDel="00CC6351">
              <w:rPr>
                <w:color w:val="000000"/>
                <w:spacing w:val="-2"/>
                <w:sz w:val="16"/>
                <w:szCs w:val="16"/>
                <w:lang w:val="en-US"/>
              </w:rPr>
              <w:t>1</w:t>
            </w:r>
            <w:r w:rsidRPr="00915E61">
              <w:rPr>
                <w:color w:val="000000"/>
                <w:spacing w:val="-2"/>
                <w:sz w:val="16"/>
                <w:szCs w:val="16"/>
                <w:lang w:val="en-US"/>
              </w:rPr>
              <w:t>9.5</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1379BB6D" w14:textId="77777777" w:rsidR="00061A5A" w:rsidRPr="00915E61" w:rsidRDefault="00061A5A" w:rsidP="00D07B1D">
            <w:pPr>
              <w:pStyle w:val="Tabletext"/>
              <w:keepNext/>
              <w:keepLines/>
              <w:jc w:val="center"/>
              <w:rPr>
                <w:color w:val="000000"/>
                <w:spacing w:val="-2"/>
                <w:sz w:val="16"/>
                <w:szCs w:val="16"/>
                <w:lang w:val="en-US"/>
              </w:rPr>
            </w:pPr>
            <w:r w:rsidRPr="00915E61" w:rsidDel="00CC6351">
              <w:rPr>
                <w:color w:val="000000"/>
                <w:spacing w:val="-2"/>
                <w:sz w:val="16"/>
                <w:szCs w:val="16"/>
                <w:lang w:val="en-US"/>
              </w:rPr>
              <w:t>1</w:t>
            </w:r>
            <w:r w:rsidRPr="00915E61">
              <w:rPr>
                <w:color w:val="000000"/>
                <w:spacing w:val="-2"/>
                <w:sz w:val="16"/>
                <w:szCs w:val="16"/>
                <w:lang w:val="en-US"/>
              </w:rPr>
              <w:t>8.7</w:t>
            </w:r>
          </w:p>
        </w:tc>
      </w:tr>
      <w:tr w:rsidR="00061A5A" w:rsidRPr="00915E61" w14:paraId="656810E8" w14:textId="77777777" w:rsidTr="00C80083">
        <w:trPr>
          <w:cantSplit/>
          <w:jc w:val="center"/>
        </w:trPr>
        <w:tc>
          <w:tcPr>
            <w:tcW w:w="2268" w:type="dxa"/>
            <w:vMerge/>
            <w:tcBorders>
              <w:left w:val="single" w:sz="4" w:space="0" w:color="auto"/>
              <w:bottom w:val="single" w:sz="4" w:space="0" w:color="auto"/>
              <w:right w:val="nil"/>
            </w:tcBorders>
            <w:shd w:val="clear" w:color="auto" w:fill="auto"/>
            <w:noWrap/>
            <w:hideMark/>
          </w:tcPr>
          <w:p w14:paraId="73B71582" w14:textId="77777777" w:rsidR="00061A5A" w:rsidRPr="00915E61" w:rsidRDefault="00061A5A" w:rsidP="00C80083">
            <w:pPr>
              <w:pStyle w:val="Tabletext"/>
              <w:rPr>
                <w:sz w:val="16"/>
                <w:szCs w:val="16"/>
                <w:lang w:val="en-US" w:eastAsia="ru-RU"/>
              </w:rPr>
            </w:pPr>
          </w:p>
        </w:tc>
        <w:tc>
          <w:tcPr>
            <w:tcW w:w="1134"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51C121BF" w14:textId="77777777" w:rsidR="00061A5A" w:rsidRPr="00915E61" w:rsidRDefault="00061A5A" w:rsidP="00C80083">
            <w:pPr>
              <w:pStyle w:val="Tabletext"/>
              <w:jc w:val="center"/>
              <w:rPr>
                <w:color w:val="000000"/>
                <w:sz w:val="16"/>
                <w:szCs w:val="16"/>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79389099" w14:textId="77777777" w:rsidR="00061A5A" w:rsidRPr="00915E61" w:rsidRDefault="00061A5A" w:rsidP="00C80083">
            <w:pPr>
              <w:pStyle w:val="Tabletext"/>
              <w:jc w:val="center"/>
              <w:rPr>
                <w:color w:val="000000"/>
                <w:sz w:val="16"/>
                <w:szCs w:val="16"/>
                <w:lang w:val="en-US" w:eastAsia="ru-RU"/>
              </w:rPr>
            </w:pPr>
            <w:r w:rsidRPr="00915E61">
              <w:rPr>
                <w:i/>
                <w:iCs/>
                <w:color w:val="000000"/>
                <w:sz w:val="16"/>
                <w:szCs w:val="16"/>
                <w:lang w:val="en-US" w:eastAsia="ru-RU"/>
              </w:rPr>
              <w:t>R</w:t>
            </w:r>
            <w:r w:rsidRPr="00915E61">
              <w:rPr>
                <w:color w:val="000000"/>
                <w:sz w:val="16"/>
                <w:szCs w:val="16"/>
                <w:lang w:val="en-US" w:eastAsia="ru-RU"/>
              </w:rPr>
              <w:t> = 3/4</w:t>
            </w: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0A103339" w14:textId="77777777" w:rsidR="00061A5A" w:rsidRPr="00915E61" w:rsidRDefault="00061A5A" w:rsidP="00C80083">
            <w:pPr>
              <w:pStyle w:val="Tabletext"/>
              <w:jc w:val="center"/>
              <w:rPr>
                <w:color w:val="000000"/>
                <w:spacing w:val="-2"/>
                <w:sz w:val="16"/>
                <w:szCs w:val="16"/>
                <w:lang w:val="en-US"/>
              </w:rPr>
            </w:pPr>
            <w:r w:rsidRPr="00915E61" w:rsidDel="00CC6351">
              <w:rPr>
                <w:color w:val="000000"/>
                <w:spacing w:val="-2"/>
                <w:sz w:val="16"/>
                <w:szCs w:val="16"/>
                <w:lang w:val="en-US"/>
              </w:rPr>
              <w:t>6</w:t>
            </w:r>
            <w:r w:rsidRPr="00915E61">
              <w:rPr>
                <w:color w:val="000000"/>
                <w:spacing w:val="-2"/>
                <w:sz w:val="16"/>
                <w:szCs w:val="16"/>
                <w:lang w:val="en-US"/>
              </w:rPr>
              <w:t>4.3</w:t>
            </w:r>
          </w:p>
        </w:tc>
        <w:tc>
          <w:tcPr>
            <w:tcW w:w="866" w:type="dxa"/>
            <w:tcBorders>
              <w:top w:val="nil"/>
              <w:left w:val="nil"/>
              <w:bottom w:val="single" w:sz="4" w:space="0" w:color="auto"/>
              <w:right w:val="single" w:sz="4" w:space="0" w:color="auto"/>
            </w:tcBorders>
            <w:shd w:val="clear" w:color="auto" w:fill="auto"/>
            <w:noWrap/>
            <w:tcMar>
              <w:left w:w="57" w:type="dxa"/>
              <w:right w:w="57" w:type="dxa"/>
            </w:tcMar>
          </w:tcPr>
          <w:p w14:paraId="2A89CC14" w14:textId="77777777" w:rsidR="00061A5A" w:rsidRPr="00915E61" w:rsidRDefault="00061A5A" w:rsidP="00C80083">
            <w:pPr>
              <w:pStyle w:val="Tabletext"/>
              <w:jc w:val="center"/>
              <w:rPr>
                <w:color w:val="000000"/>
                <w:spacing w:val="-2"/>
                <w:sz w:val="16"/>
                <w:szCs w:val="16"/>
                <w:lang w:val="en-US"/>
              </w:rPr>
            </w:pPr>
            <w:r w:rsidRPr="00915E61" w:rsidDel="00CC6351">
              <w:rPr>
                <w:color w:val="000000"/>
                <w:spacing w:val="-2"/>
                <w:sz w:val="16"/>
                <w:szCs w:val="16"/>
                <w:lang w:val="en-US"/>
              </w:rPr>
              <w:t>1</w:t>
            </w:r>
            <w:r w:rsidRPr="00915E61">
              <w:rPr>
                <w:color w:val="000000"/>
                <w:spacing w:val="-2"/>
                <w:sz w:val="16"/>
                <w:szCs w:val="16"/>
                <w:lang w:val="en-US"/>
              </w:rPr>
              <w:t>11.7</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0366E1DA" w14:textId="77777777" w:rsidR="00061A5A" w:rsidRPr="00915E61" w:rsidRDefault="00061A5A" w:rsidP="00C80083">
            <w:pPr>
              <w:pStyle w:val="Tabletext"/>
              <w:jc w:val="center"/>
              <w:rPr>
                <w:color w:val="000000"/>
                <w:spacing w:val="-2"/>
                <w:sz w:val="16"/>
                <w:szCs w:val="16"/>
                <w:lang w:val="en-US"/>
              </w:rPr>
            </w:pPr>
            <w:r w:rsidRPr="00915E61" w:rsidDel="00CC6351">
              <w:rPr>
                <w:color w:val="000000"/>
                <w:spacing w:val="-2"/>
                <w:sz w:val="16"/>
                <w:szCs w:val="16"/>
                <w:lang w:val="en-US"/>
              </w:rPr>
              <w:t>1</w:t>
            </w:r>
            <w:r w:rsidRPr="00915E61">
              <w:rPr>
                <w:color w:val="000000"/>
                <w:spacing w:val="-2"/>
                <w:sz w:val="16"/>
                <w:szCs w:val="16"/>
                <w:lang w:val="en-US"/>
              </w:rPr>
              <w:t>11.7</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1CF31FB8" w14:textId="77777777" w:rsidR="00061A5A" w:rsidRPr="00915E61" w:rsidRDefault="00061A5A" w:rsidP="00C80083">
            <w:pPr>
              <w:pStyle w:val="Tabletext"/>
              <w:jc w:val="center"/>
              <w:rPr>
                <w:color w:val="000000"/>
                <w:spacing w:val="-2"/>
                <w:sz w:val="16"/>
                <w:szCs w:val="16"/>
                <w:lang w:val="en-US"/>
              </w:rPr>
            </w:pPr>
            <w:r w:rsidRPr="00915E61" w:rsidDel="00CC6351">
              <w:rPr>
                <w:color w:val="000000"/>
                <w:spacing w:val="-2"/>
                <w:sz w:val="16"/>
                <w:szCs w:val="16"/>
                <w:lang w:val="en-US"/>
              </w:rPr>
              <w:t>1</w:t>
            </w:r>
            <w:r w:rsidRPr="00915E61">
              <w:rPr>
                <w:color w:val="000000"/>
                <w:spacing w:val="-2"/>
                <w:sz w:val="16"/>
                <w:szCs w:val="16"/>
                <w:lang w:val="en-US"/>
              </w:rPr>
              <w:t>11.7</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3614A02C" w14:textId="77777777" w:rsidR="00061A5A" w:rsidRPr="00915E61" w:rsidRDefault="00061A5A" w:rsidP="00C80083">
            <w:pPr>
              <w:pStyle w:val="Tabletext"/>
              <w:jc w:val="center"/>
              <w:rPr>
                <w:color w:val="000000"/>
                <w:spacing w:val="-2"/>
                <w:sz w:val="16"/>
                <w:szCs w:val="16"/>
                <w:lang w:val="en-US"/>
              </w:rPr>
            </w:pPr>
            <w:r w:rsidRPr="00915E61" w:rsidDel="00CC6351">
              <w:rPr>
                <w:color w:val="000000"/>
                <w:spacing w:val="-2"/>
                <w:sz w:val="16"/>
                <w:szCs w:val="16"/>
                <w:lang w:val="en-US"/>
              </w:rPr>
              <w:t>1</w:t>
            </w:r>
            <w:r w:rsidRPr="00915E61">
              <w:rPr>
                <w:color w:val="000000"/>
                <w:spacing w:val="-2"/>
                <w:sz w:val="16"/>
                <w:szCs w:val="16"/>
                <w:lang w:val="en-US"/>
              </w:rPr>
              <w:t>11.7</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50519904" w14:textId="77777777" w:rsidR="00061A5A" w:rsidRPr="00915E61" w:rsidRDefault="00061A5A" w:rsidP="00C80083">
            <w:pPr>
              <w:pStyle w:val="Tabletext"/>
              <w:jc w:val="center"/>
              <w:rPr>
                <w:color w:val="000000"/>
                <w:spacing w:val="-2"/>
                <w:sz w:val="16"/>
                <w:szCs w:val="16"/>
                <w:lang w:val="en-US"/>
              </w:rPr>
            </w:pPr>
            <w:r w:rsidRPr="00915E61" w:rsidDel="00CC6351">
              <w:rPr>
                <w:color w:val="000000"/>
                <w:spacing w:val="-2"/>
                <w:sz w:val="16"/>
                <w:szCs w:val="16"/>
                <w:lang w:val="en-US"/>
              </w:rPr>
              <w:t>1</w:t>
            </w:r>
            <w:r w:rsidRPr="00915E61">
              <w:rPr>
                <w:color w:val="000000"/>
                <w:spacing w:val="-2"/>
                <w:sz w:val="16"/>
                <w:szCs w:val="16"/>
                <w:lang w:val="en-US"/>
              </w:rPr>
              <w:t>10.0</w:t>
            </w:r>
          </w:p>
        </w:tc>
      </w:tr>
      <w:tr w:rsidR="00061A5A" w:rsidRPr="00915E61" w14:paraId="23E2B8BD" w14:textId="77777777" w:rsidTr="00C80083">
        <w:trPr>
          <w:cantSplit/>
          <w:jc w:val="center"/>
        </w:trPr>
        <w:tc>
          <w:tcPr>
            <w:tcW w:w="2268" w:type="dxa"/>
            <w:tcBorders>
              <w:top w:val="nil"/>
              <w:left w:val="single" w:sz="4" w:space="0" w:color="auto"/>
              <w:bottom w:val="nil"/>
              <w:right w:val="single" w:sz="4" w:space="0" w:color="auto"/>
            </w:tcBorders>
            <w:shd w:val="clear" w:color="auto" w:fill="auto"/>
            <w:noWrap/>
            <w:hideMark/>
          </w:tcPr>
          <w:p w14:paraId="645D880B" w14:textId="77777777" w:rsidR="00061A5A" w:rsidRPr="00915E61" w:rsidRDefault="00061A5A" w:rsidP="00C80083">
            <w:pPr>
              <w:pStyle w:val="Tabletext"/>
              <w:rPr>
                <w:sz w:val="16"/>
                <w:szCs w:val="16"/>
                <w:lang w:val="en-US" w:eastAsia="ru-RU"/>
              </w:rPr>
            </w:pPr>
            <w:r w:rsidRPr="00915E61">
              <w:rPr>
                <w:sz w:val="16"/>
                <w:szCs w:val="16"/>
                <w:lang w:val="en-US" w:eastAsia="ru-RU"/>
              </w:rPr>
              <w:t>Implementation loss</w:t>
            </w:r>
          </w:p>
        </w:tc>
        <w:tc>
          <w:tcPr>
            <w:tcW w:w="1134" w:type="dxa"/>
            <w:tcBorders>
              <w:top w:val="nil"/>
              <w:left w:val="nil"/>
              <w:bottom w:val="nil"/>
              <w:right w:val="single" w:sz="4" w:space="0" w:color="auto"/>
            </w:tcBorders>
            <w:shd w:val="clear" w:color="auto" w:fill="auto"/>
            <w:noWrap/>
            <w:tcMar>
              <w:left w:w="57" w:type="dxa"/>
              <w:right w:w="57" w:type="dxa"/>
            </w:tcMar>
            <w:hideMark/>
          </w:tcPr>
          <w:p w14:paraId="7339002F" w14:textId="77777777" w:rsidR="00061A5A" w:rsidRPr="00915E61" w:rsidRDefault="00061A5A" w:rsidP="00C80083">
            <w:pPr>
              <w:pStyle w:val="Tabletext"/>
              <w:jc w:val="center"/>
              <w:rPr>
                <w:i/>
                <w:iCs/>
                <w:color w:val="000000"/>
                <w:sz w:val="16"/>
                <w:szCs w:val="16"/>
                <w:lang w:val="en-US" w:eastAsia="ru-RU"/>
              </w:rPr>
            </w:pPr>
            <w:r w:rsidRPr="00915E61">
              <w:rPr>
                <w:i/>
                <w:iCs/>
                <w:color w:val="000000"/>
                <w:sz w:val="16"/>
                <w:szCs w:val="16"/>
                <w:lang w:val="en-US" w:eastAsia="ru-RU"/>
              </w:rPr>
              <w:t>L</w:t>
            </w:r>
            <w:r w:rsidRPr="00915E61">
              <w:rPr>
                <w:i/>
                <w:iCs/>
                <w:color w:val="000000"/>
                <w:sz w:val="16"/>
                <w:szCs w:val="16"/>
                <w:vertAlign w:val="subscript"/>
                <w:lang w:val="en-US" w:eastAsia="ru-RU"/>
              </w:rPr>
              <w:t xml:space="preserve">i </w:t>
            </w:r>
            <w:r w:rsidRPr="00915E61">
              <w:rPr>
                <w:color w:val="000000"/>
                <w:sz w:val="16"/>
                <w:szCs w:val="16"/>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6CC90461" w14:textId="77777777" w:rsidR="00061A5A" w:rsidRPr="00915E61" w:rsidRDefault="00061A5A" w:rsidP="00C80083">
            <w:pPr>
              <w:pStyle w:val="Tabletext"/>
              <w:jc w:val="center"/>
              <w:rPr>
                <w:color w:val="000000"/>
                <w:sz w:val="16"/>
                <w:szCs w:val="16"/>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6BA006F"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3.00</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58AFA4A0"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3.00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654B632B"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3.00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182848AF"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3.00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5C790FCE"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3.00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2B602E73"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3.00</w:t>
            </w:r>
          </w:p>
        </w:tc>
      </w:tr>
      <w:tr w:rsidR="00061A5A" w:rsidRPr="00915E61" w14:paraId="1D344219" w14:textId="77777777" w:rsidTr="00C80083">
        <w:trPr>
          <w:cantSplit/>
          <w:jc w:val="center"/>
        </w:trPr>
        <w:tc>
          <w:tcPr>
            <w:tcW w:w="2268" w:type="dxa"/>
            <w:vMerge w:val="restart"/>
            <w:tcBorders>
              <w:top w:val="single" w:sz="4" w:space="0" w:color="auto"/>
              <w:left w:val="single" w:sz="4" w:space="0" w:color="auto"/>
              <w:right w:val="single" w:sz="4" w:space="0" w:color="auto"/>
            </w:tcBorders>
            <w:shd w:val="clear" w:color="auto" w:fill="auto"/>
            <w:hideMark/>
          </w:tcPr>
          <w:p w14:paraId="4BD5DEA9" w14:textId="77777777" w:rsidR="00061A5A" w:rsidRPr="00915E61" w:rsidRDefault="00061A5A" w:rsidP="00C80083">
            <w:pPr>
              <w:pStyle w:val="Tabletext"/>
              <w:rPr>
                <w:sz w:val="16"/>
                <w:szCs w:val="16"/>
                <w:lang w:val="en-US" w:eastAsia="ru-RU"/>
              </w:rPr>
            </w:pPr>
            <w:r w:rsidRPr="00915E61">
              <w:rPr>
                <w:sz w:val="16"/>
                <w:szCs w:val="16"/>
                <w:lang w:val="en-US" w:eastAsia="ru-RU"/>
              </w:rPr>
              <w:t xml:space="preserve">Minimum receiver input power level </w:t>
            </w:r>
          </w:p>
        </w:tc>
        <w:tc>
          <w:tcPr>
            <w:tcW w:w="1134" w:type="dxa"/>
            <w:vMerge w:val="restart"/>
            <w:tcBorders>
              <w:top w:val="single" w:sz="4" w:space="0" w:color="auto"/>
              <w:left w:val="nil"/>
              <w:right w:val="single" w:sz="4" w:space="0" w:color="auto"/>
            </w:tcBorders>
            <w:shd w:val="clear" w:color="auto" w:fill="auto"/>
            <w:noWrap/>
            <w:tcMar>
              <w:left w:w="57" w:type="dxa"/>
              <w:right w:w="57" w:type="dxa"/>
            </w:tcMar>
            <w:hideMark/>
          </w:tcPr>
          <w:p w14:paraId="66CBD57B" w14:textId="77777777" w:rsidR="00061A5A" w:rsidRPr="00915E61" w:rsidRDefault="00061A5A" w:rsidP="00C80083">
            <w:pPr>
              <w:pStyle w:val="Tabletext"/>
              <w:jc w:val="center"/>
              <w:rPr>
                <w:color w:val="000000"/>
                <w:sz w:val="16"/>
                <w:szCs w:val="16"/>
                <w:lang w:val="en-US" w:eastAsia="ru-RU"/>
              </w:rPr>
            </w:pPr>
            <w:r w:rsidRPr="00915E61">
              <w:rPr>
                <w:i/>
                <w:iCs/>
                <w:color w:val="000000"/>
                <w:sz w:val="16"/>
                <w:szCs w:val="16"/>
                <w:lang w:val="en-US" w:eastAsia="ru-RU"/>
              </w:rPr>
              <w:t>P</w:t>
            </w:r>
            <w:r w:rsidRPr="00915E61">
              <w:rPr>
                <w:i/>
                <w:iCs/>
                <w:color w:val="000000"/>
                <w:sz w:val="16"/>
                <w:szCs w:val="16"/>
                <w:vertAlign w:val="subscript"/>
                <w:lang w:val="en-US" w:eastAsia="ru-RU"/>
              </w:rPr>
              <w:t xml:space="preserve">s,min </w:t>
            </w:r>
            <w:r w:rsidRPr="00915E61">
              <w:rPr>
                <w:color w:val="000000"/>
                <w:sz w:val="16"/>
                <w:szCs w:val="16"/>
                <w:lang w:val="en-US" w:eastAsia="ru-RU"/>
              </w:rPr>
              <w:t>(dBW)</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4C9B297" w14:textId="77777777" w:rsidR="00061A5A" w:rsidRPr="00915E61" w:rsidRDefault="00061A5A" w:rsidP="00C80083">
            <w:pPr>
              <w:pStyle w:val="Tabletext"/>
              <w:jc w:val="center"/>
              <w:rPr>
                <w:color w:val="000000"/>
                <w:sz w:val="16"/>
                <w:szCs w:val="16"/>
                <w:lang w:val="en-US" w:eastAsia="ru-RU"/>
              </w:rPr>
            </w:pPr>
            <w:r w:rsidRPr="00915E61">
              <w:rPr>
                <w:i/>
                <w:iCs/>
                <w:color w:val="000000"/>
                <w:sz w:val="16"/>
                <w:szCs w:val="16"/>
                <w:lang w:val="en-US" w:eastAsia="ru-RU"/>
              </w:rPr>
              <w:t>R </w:t>
            </w:r>
            <w:r w:rsidRPr="00915E61">
              <w:rPr>
                <w:color w:val="000000"/>
                <w:sz w:val="16"/>
                <w:szCs w:val="16"/>
                <w:lang w:val="en-US" w:eastAsia="ru-RU"/>
              </w:rPr>
              <w:t>= 1/2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8D51BB4"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−142.78</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6294A1DA"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−137.48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7B1223C0"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−137.48</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01F26AC0"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−137.48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4BF5EDBD"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−137.48</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34AE4906"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−138.38</w:t>
            </w:r>
          </w:p>
        </w:tc>
      </w:tr>
      <w:tr w:rsidR="00061A5A" w:rsidRPr="00915E61" w14:paraId="1FDC237F" w14:textId="77777777" w:rsidTr="00C80083">
        <w:trPr>
          <w:cantSplit/>
          <w:jc w:val="center"/>
        </w:trPr>
        <w:tc>
          <w:tcPr>
            <w:tcW w:w="2268" w:type="dxa"/>
            <w:vMerge/>
            <w:tcBorders>
              <w:left w:val="single" w:sz="4" w:space="0" w:color="auto"/>
              <w:right w:val="single" w:sz="4" w:space="0" w:color="auto"/>
            </w:tcBorders>
            <w:shd w:val="clear" w:color="auto" w:fill="auto"/>
            <w:hideMark/>
          </w:tcPr>
          <w:p w14:paraId="78D88787" w14:textId="77777777" w:rsidR="00061A5A" w:rsidRPr="00915E61" w:rsidRDefault="00061A5A" w:rsidP="00C80083">
            <w:pPr>
              <w:pStyle w:val="Tabletext"/>
              <w:rPr>
                <w:sz w:val="16"/>
                <w:szCs w:val="16"/>
                <w:lang w:val="en-US" w:eastAsia="ru-RU"/>
              </w:rPr>
            </w:pPr>
          </w:p>
        </w:tc>
        <w:tc>
          <w:tcPr>
            <w:tcW w:w="1134" w:type="dxa"/>
            <w:vMerge/>
            <w:tcBorders>
              <w:left w:val="nil"/>
              <w:right w:val="single" w:sz="4" w:space="0" w:color="auto"/>
            </w:tcBorders>
            <w:shd w:val="clear" w:color="auto" w:fill="auto"/>
            <w:noWrap/>
            <w:tcMar>
              <w:left w:w="57" w:type="dxa"/>
              <w:right w:w="57" w:type="dxa"/>
            </w:tcMar>
            <w:hideMark/>
          </w:tcPr>
          <w:p w14:paraId="25D44D11" w14:textId="77777777" w:rsidR="00061A5A" w:rsidRPr="00915E61" w:rsidRDefault="00061A5A" w:rsidP="00C80083">
            <w:pPr>
              <w:pStyle w:val="Tabletext"/>
              <w:jc w:val="center"/>
              <w:rPr>
                <w:color w:val="000000"/>
                <w:sz w:val="16"/>
                <w:szCs w:val="16"/>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C9D44F0" w14:textId="77777777" w:rsidR="00061A5A" w:rsidRPr="00915E61" w:rsidRDefault="00061A5A" w:rsidP="00C80083">
            <w:pPr>
              <w:pStyle w:val="Tabletext"/>
              <w:jc w:val="center"/>
              <w:rPr>
                <w:color w:val="000000"/>
                <w:sz w:val="16"/>
                <w:szCs w:val="16"/>
                <w:lang w:val="en-US" w:eastAsia="ru-RU"/>
              </w:rPr>
            </w:pPr>
            <w:r w:rsidRPr="00915E61">
              <w:rPr>
                <w:i/>
                <w:iCs/>
                <w:color w:val="000000"/>
                <w:sz w:val="16"/>
                <w:szCs w:val="16"/>
                <w:lang w:val="en-US" w:eastAsia="ru-RU"/>
              </w:rPr>
              <w:t>R</w:t>
            </w:r>
            <w:r w:rsidRPr="00915E61">
              <w:rPr>
                <w:color w:val="000000"/>
                <w:sz w:val="16"/>
                <w:szCs w:val="16"/>
                <w:lang w:val="en-US" w:eastAsia="ru-RU"/>
              </w:rPr>
              <w:t> = 2/3</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86A9B22"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−140.58</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4CCE2910"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−134.48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1C0A301E"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−134.48</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4DE4B88D"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−134.48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5A88E844"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−134.48</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514359E2"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−135.28</w:t>
            </w:r>
          </w:p>
        </w:tc>
      </w:tr>
      <w:tr w:rsidR="00061A5A" w:rsidRPr="00915E61" w14:paraId="5BA5039B" w14:textId="77777777" w:rsidTr="00C80083">
        <w:trPr>
          <w:cantSplit/>
          <w:jc w:val="center"/>
        </w:trPr>
        <w:tc>
          <w:tcPr>
            <w:tcW w:w="2268" w:type="dxa"/>
            <w:vMerge/>
            <w:tcBorders>
              <w:left w:val="single" w:sz="4" w:space="0" w:color="auto"/>
              <w:bottom w:val="single" w:sz="4" w:space="0" w:color="auto"/>
              <w:right w:val="single" w:sz="4" w:space="0" w:color="auto"/>
            </w:tcBorders>
            <w:shd w:val="clear" w:color="auto" w:fill="auto"/>
            <w:hideMark/>
          </w:tcPr>
          <w:p w14:paraId="5B4A844B" w14:textId="77777777" w:rsidR="00061A5A" w:rsidRPr="00915E61" w:rsidRDefault="00061A5A" w:rsidP="00C80083">
            <w:pPr>
              <w:pStyle w:val="Tabletext"/>
              <w:rPr>
                <w:sz w:val="16"/>
                <w:szCs w:val="16"/>
                <w:lang w:val="en-US" w:eastAsia="ru-RU"/>
              </w:rPr>
            </w:pPr>
          </w:p>
        </w:tc>
        <w:tc>
          <w:tcPr>
            <w:tcW w:w="1134" w:type="dxa"/>
            <w:vMerge/>
            <w:tcBorders>
              <w:left w:val="nil"/>
              <w:bottom w:val="single" w:sz="4" w:space="0" w:color="auto"/>
              <w:right w:val="single" w:sz="4" w:space="0" w:color="auto"/>
            </w:tcBorders>
            <w:shd w:val="clear" w:color="auto" w:fill="auto"/>
            <w:noWrap/>
            <w:tcMar>
              <w:left w:w="57" w:type="dxa"/>
              <w:right w:w="57" w:type="dxa"/>
            </w:tcMar>
            <w:hideMark/>
          </w:tcPr>
          <w:p w14:paraId="54C2242F" w14:textId="77777777" w:rsidR="00061A5A" w:rsidRPr="00915E61" w:rsidRDefault="00061A5A" w:rsidP="00C80083">
            <w:pPr>
              <w:pStyle w:val="Tabletext"/>
              <w:jc w:val="center"/>
              <w:rPr>
                <w:color w:val="000000"/>
                <w:sz w:val="16"/>
                <w:szCs w:val="16"/>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6F31157" w14:textId="77777777" w:rsidR="00061A5A" w:rsidRPr="00915E61" w:rsidRDefault="00061A5A" w:rsidP="00C80083">
            <w:pPr>
              <w:pStyle w:val="Tabletext"/>
              <w:jc w:val="center"/>
              <w:rPr>
                <w:color w:val="000000"/>
                <w:sz w:val="16"/>
                <w:szCs w:val="16"/>
                <w:lang w:val="en-US" w:eastAsia="ru-RU"/>
              </w:rPr>
            </w:pPr>
            <w:r w:rsidRPr="00915E61">
              <w:rPr>
                <w:i/>
                <w:iCs/>
                <w:color w:val="000000"/>
                <w:sz w:val="16"/>
                <w:szCs w:val="16"/>
                <w:lang w:val="en-US" w:eastAsia="ru-RU"/>
              </w:rPr>
              <w:t>R</w:t>
            </w:r>
            <w:r w:rsidRPr="00915E61">
              <w:rPr>
                <w:color w:val="000000"/>
                <w:sz w:val="16"/>
                <w:szCs w:val="16"/>
                <w:lang w:val="en-US" w:eastAsia="ru-RU"/>
              </w:rPr>
              <w:t> = 3/4</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5ED1085"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−139.68</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129F96F6"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−132.28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0F6F0A47"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−132.28</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31E9EE08"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−132.28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765D7122"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−132.28</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79CA2972"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−133.98</w:t>
            </w:r>
          </w:p>
        </w:tc>
      </w:tr>
      <w:tr w:rsidR="00061A5A" w:rsidRPr="00915E61" w14:paraId="50EF94DA" w14:textId="77777777" w:rsidTr="00C80083">
        <w:trPr>
          <w:cantSplit/>
          <w:jc w:val="center"/>
        </w:trPr>
        <w:tc>
          <w:tcPr>
            <w:tcW w:w="2268" w:type="dxa"/>
            <w:tcBorders>
              <w:top w:val="nil"/>
              <w:left w:val="single" w:sz="4" w:space="0" w:color="auto"/>
              <w:bottom w:val="single" w:sz="4" w:space="0" w:color="auto"/>
              <w:right w:val="single" w:sz="4" w:space="0" w:color="auto"/>
            </w:tcBorders>
            <w:shd w:val="clear" w:color="auto" w:fill="auto"/>
            <w:hideMark/>
          </w:tcPr>
          <w:p w14:paraId="648841A0" w14:textId="77777777" w:rsidR="00061A5A" w:rsidRPr="00915E61" w:rsidRDefault="00061A5A" w:rsidP="00C80083">
            <w:pPr>
              <w:pStyle w:val="Tabletext"/>
              <w:rPr>
                <w:sz w:val="16"/>
                <w:szCs w:val="16"/>
                <w:lang w:val="en-US" w:eastAsia="ru-RU"/>
              </w:rPr>
            </w:pPr>
            <w:r w:rsidRPr="00915E61">
              <w:rPr>
                <w:sz w:val="16"/>
                <w:szCs w:val="16"/>
                <w:lang w:val="en-US" w:eastAsia="ru-RU"/>
              </w:rPr>
              <w:t xml:space="preserve">Antenna gain </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14:paraId="5A4A7BAD" w14:textId="77777777" w:rsidR="00061A5A" w:rsidRPr="00915E61" w:rsidRDefault="00061A5A" w:rsidP="00C80083">
            <w:pPr>
              <w:pStyle w:val="Tabletext"/>
              <w:jc w:val="center"/>
              <w:rPr>
                <w:i/>
                <w:iCs/>
                <w:color w:val="000000"/>
                <w:sz w:val="16"/>
                <w:szCs w:val="16"/>
                <w:lang w:val="en-US" w:eastAsia="ru-RU"/>
              </w:rPr>
            </w:pPr>
            <w:r w:rsidRPr="00915E61">
              <w:rPr>
                <w:i/>
                <w:iCs/>
                <w:color w:val="000000"/>
                <w:sz w:val="16"/>
                <w:szCs w:val="16"/>
                <w:lang w:val="en-US" w:eastAsia="ru-RU"/>
              </w:rPr>
              <w:t>G</w:t>
            </w:r>
            <w:r w:rsidRPr="00915E61">
              <w:rPr>
                <w:i/>
                <w:iCs/>
                <w:color w:val="000000"/>
                <w:sz w:val="16"/>
                <w:szCs w:val="16"/>
                <w:vertAlign w:val="subscript"/>
                <w:lang w:val="en-US" w:eastAsia="ru-RU"/>
              </w:rPr>
              <w:t>d</w:t>
            </w:r>
            <w:r w:rsidRPr="00915E61">
              <w:rPr>
                <w:i/>
                <w:iCs/>
                <w:color w:val="000000"/>
                <w:sz w:val="16"/>
                <w:szCs w:val="16"/>
                <w:lang w:val="en-US" w:eastAsia="ru-RU"/>
              </w:rPr>
              <w:t xml:space="preserve"> </w:t>
            </w:r>
            <w:r w:rsidRPr="00915E61">
              <w:rPr>
                <w:color w:val="000000"/>
                <w:sz w:val="16"/>
                <w:szCs w:val="16"/>
                <w:lang w:val="en-US" w:eastAsia="ru-RU"/>
              </w:rPr>
              <w:t>(dBd)</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767792E8" w14:textId="77777777" w:rsidR="00061A5A" w:rsidRPr="00915E61" w:rsidRDefault="00061A5A" w:rsidP="00C80083">
            <w:pPr>
              <w:pStyle w:val="Tabletext"/>
              <w:jc w:val="center"/>
              <w:rPr>
                <w:color w:val="000000"/>
                <w:sz w:val="16"/>
                <w:szCs w:val="16"/>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44BC02C"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0.00</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4918356B"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−2.20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40C6371E"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−22.76</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0F3D4D4C"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−2.20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3DCB1674"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−22.76</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332942AC"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−2.20</w:t>
            </w:r>
          </w:p>
        </w:tc>
      </w:tr>
      <w:tr w:rsidR="00061A5A" w:rsidRPr="00915E61" w14:paraId="4DADB5AC" w14:textId="77777777" w:rsidTr="00C80083">
        <w:trPr>
          <w:cantSplit/>
          <w:jc w:val="center"/>
        </w:trPr>
        <w:tc>
          <w:tcPr>
            <w:tcW w:w="2268" w:type="dxa"/>
            <w:tcBorders>
              <w:top w:val="nil"/>
              <w:left w:val="single" w:sz="4" w:space="0" w:color="auto"/>
              <w:bottom w:val="single" w:sz="4" w:space="0" w:color="auto"/>
              <w:right w:val="single" w:sz="4" w:space="0" w:color="auto"/>
            </w:tcBorders>
            <w:shd w:val="clear" w:color="auto" w:fill="auto"/>
            <w:hideMark/>
          </w:tcPr>
          <w:p w14:paraId="122E5D45" w14:textId="77777777" w:rsidR="00061A5A" w:rsidRPr="00915E61" w:rsidRDefault="00061A5A" w:rsidP="00C80083">
            <w:pPr>
              <w:pStyle w:val="Tabletext"/>
              <w:rPr>
                <w:sz w:val="16"/>
                <w:szCs w:val="16"/>
                <w:lang w:val="en-US" w:eastAsia="ru-RU"/>
              </w:rPr>
            </w:pPr>
            <w:r w:rsidRPr="00915E61">
              <w:rPr>
                <w:sz w:val="16"/>
                <w:szCs w:val="16"/>
                <w:lang w:val="en-US" w:eastAsia="ru-RU"/>
              </w:rPr>
              <w:t xml:space="preserve">Effective antenna aperture </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14:paraId="17BCCD07" w14:textId="77777777" w:rsidR="00061A5A" w:rsidRPr="00915E61" w:rsidRDefault="00061A5A" w:rsidP="00C80083">
            <w:pPr>
              <w:pStyle w:val="Tabletext"/>
              <w:jc w:val="center"/>
              <w:rPr>
                <w:i/>
                <w:iCs/>
                <w:color w:val="000000"/>
                <w:sz w:val="16"/>
                <w:szCs w:val="16"/>
                <w:lang w:val="en-US" w:eastAsia="ru-RU"/>
              </w:rPr>
            </w:pPr>
            <w:r w:rsidRPr="00915E61">
              <w:rPr>
                <w:i/>
                <w:iCs/>
                <w:color w:val="000000"/>
                <w:sz w:val="16"/>
                <w:szCs w:val="16"/>
                <w:lang w:val="en-US" w:eastAsia="ru-RU"/>
              </w:rPr>
              <w:t>A</w:t>
            </w:r>
            <w:r w:rsidRPr="00915E61">
              <w:rPr>
                <w:i/>
                <w:iCs/>
                <w:color w:val="000000"/>
                <w:sz w:val="16"/>
                <w:szCs w:val="16"/>
                <w:vertAlign w:val="subscript"/>
                <w:lang w:val="en-US" w:eastAsia="ru-RU"/>
              </w:rPr>
              <w:t xml:space="preserve">a </w:t>
            </w:r>
            <w:r w:rsidRPr="00915E61">
              <w:rPr>
                <w:color w:val="000000"/>
                <w:sz w:val="16"/>
                <w:szCs w:val="16"/>
                <w:lang w:val="en-US" w:eastAsia="ru-RU"/>
              </w:rPr>
              <w:t>(dBm</w:t>
            </w:r>
            <w:r w:rsidRPr="00915E61">
              <w:rPr>
                <w:color w:val="000000"/>
                <w:sz w:val="16"/>
                <w:szCs w:val="16"/>
                <w:vertAlign w:val="superscript"/>
                <w:lang w:val="en-US" w:eastAsia="ru-RU"/>
              </w:rPr>
              <w:t>2</w:t>
            </w:r>
            <w:r w:rsidRPr="00915E61">
              <w:rPr>
                <w:color w:val="000000"/>
                <w:sz w:val="16"/>
                <w:szCs w:val="16"/>
                <w:lang w:val="en-US"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112386B" w14:textId="77777777" w:rsidR="00061A5A" w:rsidRPr="00915E61" w:rsidRDefault="00061A5A" w:rsidP="00C80083">
            <w:pPr>
              <w:pStyle w:val="Tabletext"/>
              <w:jc w:val="center"/>
              <w:rPr>
                <w:color w:val="000000"/>
                <w:sz w:val="16"/>
                <w:szCs w:val="16"/>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30B4785"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4.44</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12C3B3AD"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2.24</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78D0BF26"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−18.32</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7B4203B2"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2.24</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2E94BD46"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−18.32</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1B2DF8C7"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2.24</w:t>
            </w:r>
          </w:p>
        </w:tc>
      </w:tr>
      <w:tr w:rsidR="00061A5A" w:rsidRPr="00915E61" w14:paraId="59A3A8C0" w14:textId="77777777" w:rsidTr="00C80083">
        <w:trPr>
          <w:cantSplit/>
          <w:jc w:val="center"/>
        </w:trPr>
        <w:tc>
          <w:tcPr>
            <w:tcW w:w="2268" w:type="dxa"/>
            <w:tcBorders>
              <w:top w:val="nil"/>
              <w:left w:val="single" w:sz="4" w:space="0" w:color="auto"/>
              <w:bottom w:val="nil"/>
              <w:right w:val="single" w:sz="4" w:space="0" w:color="auto"/>
            </w:tcBorders>
            <w:shd w:val="clear" w:color="auto" w:fill="auto"/>
            <w:hideMark/>
          </w:tcPr>
          <w:p w14:paraId="1C1F56FC" w14:textId="77777777" w:rsidR="00061A5A" w:rsidRPr="00915E61" w:rsidRDefault="00061A5A" w:rsidP="00C80083">
            <w:pPr>
              <w:pStyle w:val="Tabletext"/>
              <w:rPr>
                <w:sz w:val="16"/>
                <w:szCs w:val="16"/>
                <w:lang w:val="en-US" w:eastAsia="ru-RU"/>
              </w:rPr>
            </w:pPr>
            <w:r w:rsidRPr="00915E61">
              <w:rPr>
                <w:sz w:val="16"/>
                <w:szCs w:val="16"/>
                <w:lang w:val="en-US" w:eastAsia="ru-RU"/>
              </w:rPr>
              <w:t>Feeder-loss</w:t>
            </w:r>
          </w:p>
        </w:tc>
        <w:tc>
          <w:tcPr>
            <w:tcW w:w="1134" w:type="dxa"/>
            <w:tcBorders>
              <w:top w:val="nil"/>
              <w:left w:val="nil"/>
              <w:bottom w:val="nil"/>
              <w:right w:val="single" w:sz="4" w:space="0" w:color="auto"/>
            </w:tcBorders>
            <w:shd w:val="clear" w:color="auto" w:fill="auto"/>
            <w:noWrap/>
            <w:tcMar>
              <w:left w:w="57" w:type="dxa"/>
              <w:right w:w="57" w:type="dxa"/>
            </w:tcMar>
            <w:hideMark/>
          </w:tcPr>
          <w:p w14:paraId="7958D0AB" w14:textId="77777777" w:rsidR="00061A5A" w:rsidRPr="00915E61" w:rsidRDefault="00061A5A" w:rsidP="00C80083">
            <w:pPr>
              <w:pStyle w:val="Tabletext"/>
              <w:jc w:val="center"/>
              <w:rPr>
                <w:i/>
                <w:iCs/>
                <w:color w:val="000000"/>
                <w:sz w:val="16"/>
                <w:szCs w:val="16"/>
                <w:lang w:val="en-US" w:eastAsia="ru-RU"/>
              </w:rPr>
            </w:pPr>
            <w:r w:rsidRPr="00915E61">
              <w:rPr>
                <w:i/>
                <w:iCs/>
                <w:color w:val="000000"/>
                <w:sz w:val="16"/>
                <w:szCs w:val="16"/>
                <w:lang w:val="en-US" w:eastAsia="ru-RU"/>
              </w:rPr>
              <w:t>L</w:t>
            </w:r>
            <w:r w:rsidRPr="00915E61">
              <w:rPr>
                <w:i/>
                <w:iCs/>
                <w:color w:val="000000"/>
                <w:sz w:val="16"/>
                <w:szCs w:val="16"/>
                <w:vertAlign w:val="subscript"/>
                <w:lang w:val="en-US" w:eastAsia="ru-RU"/>
              </w:rPr>
              <w:t>f</w:t>
            </w:r>
            <w:r w:rsidRPr="00915E61">
              <w:rPr>
                <w:color w:val="000000"/>
                <w:sz w:val="16"/>
                <w:szCs w:val="16"/>
                <w:lang w:val="en-US" w:eastAsia="ru-RU"/>
              </w:rPr>
              <w:t xml:space="preserve"> (dB)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F4A2921" w14:textId="77777777" w:rsidR="00061A5A" w:rsidRPr="00915E61" w:rsidRDefault="00061A5A" w:rsidP="00C80083">
            <w:pPr>
              <w:pStyle w:val="Tabletext"/>
              <w:jc w:val="center"/>
              <w:rPr>
                <w:color w:val="000000"/>
                <w:sz w:val="16"/>
                <w:szCs w:val="16"/>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B18BE51"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1.10</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3F49EF69"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12725BA6"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0.00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4832B43D"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5C396632"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0.00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2112646F"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0.22</w:t>
            </w:r>
          </w:p>
        </w:tc>
      </w:tr>
      <w:tr w:rsidR="00061A5A" w:rsidRPr="00915E61" w14:paraId="7DEA55C1" w14:textId="77777777" w:rsidTr="00C80083">
        <w:trPr>
          <w:cantSplit/>
          <w:jc w:val="center"/>
        </w:trPr>
        <w:tc>
          <w:tcPr>
            <w:tcW w:w="2268" w:type="dxa"/>
            <w:vMerge w:val="restart"/>
            <w:tcBorders>
              <w:top w:val="single" w:sz="4" w:space="0" w:color="auto"/>
              <w:left w:val="single" w:sz="4" w:space="0" w:color="auto"/>
              <w:right w:val="single" w:sz="4" w:space="0" w:color="auto"/>
            </w:tcBorders>
            <w:shd w:val="clear" w:color="auto" w:fill="auto"/>
            <w:hideMark/>
          </w:tcPr>
          <w:p w14:paraId="768DB0F4" w14:textId="77777777" w:rsidR="00061A5A" w:rsidRPr="00915E61" w:rsidRDefault="00061A5A" w:rsidP="00C80083">
            <w:pPr>
              <w:pStyle w:val="Tabletext"/>
              <w:rPr>
                <w:sz w:val="16"/>
                <w:szCs w:val="16"/>
                <w:lang w:val="en-US" w:eastAsia="ru-RU"/>
              </w:rPr>
            </w:pPr>
            <w:r w:rsidRPr="00915E61">
              <w:rPr>
                <w:sz w:val="16"/>
                <w:szCs w:val="16"/>
                <w:lang w:val="en-US" w:eastAsia="ru-RU"/>
              </w:rPr>
              <w:t>Minimum power flux</w:t>
            </w:r>
            <w:r w:rsidRPr="00915E61">
              <w:rPr>
                <w:sz w:val="16"/>
                <w:szCs w:val="16"/>
                <w:lang w:val="en-US" w:eastAsia="ru-RU"/>
              </w:rPr>
              <w:noBreakHyphen/>
              <w:t xml:space="preserve">density at receiving place </w:t>
            </w:r>
          </w:p>
        </w:tc>
        <w:tc>
          <w:tcPr>
            <w:tcW w:w="1134" w:type="dxa"/>
            <w:vMerge w:val="restart"/>
            <w:tcBorders>
              <w:top w:val="single" w:sz="4" w:space="0" w:color="auto"/>
              <w:left w:val="nil"/>
              <w:right w:val="single" w:sz="4" w:space="0" w:color="auto"/>
            </w:tcBorders>
            <w:shd w:val="clear" w:color="auto" w:fill="auto"/>
            <w:noWrap/>
            <w:tcMar>
              <w:left w:w="57" w:type="dxa"/>
              <w:right w:w="57" w:type="dxa"/>
            </w:tcMar>
            <w:hideMark/>
          </w:tcPr>
          <w:p w14:paraId="34CA6D5D" w14:textId="77777777" w:rsidR="00061A5A" w:rsidRPr="00915E61" w:rsidRDefault="00061A5A" w:rsidP="00C80083">
            <w:pPr>
              <w:pStyle w:val="Tabletext"/>
              <w:jc w:val="center"/>
              <w:rPr>
                <w:color w:val="000000"/>
                <w:sz w:val="16"/>
                <w:szCs w:val="16"/>
                <w:lang w:val="en-US" w:eastAsia="ru-RU"/>
              </w:rPr>
            </w:pPr>
            <w:r w:rsidRPr="00915E61">
              <w:rPr>
                <w:color w:val="000000"/>
                <w:sz w:val="16"/>
                <w:szCs w:val="16"/>
                <w:lang w:val="en-US" w:eastAsia="ru-RU"/>
              </w:rPr>
              <w:sym w:font="Symbol" w:char="F06A"/>
            </w:r>
            <w:r w:rsidRPr="00915E61">
              <w:rPr>
                <w:i/>
                <w:iCs/>
                <w:color w:val="000000"/>
                <w:sz w:val="16"/>
                <w:szCs w:val="16"/>
                <w:vertAlign w:val="subscript"/>
                <w:lang w:val="en-US" w:eastAsia="ru-RU"/>
              </w:rPr>
              <w:t xml:space="preserve">min </w:t>
            </w:r>
            <w:r w:rsidRPr="00915E61">
              <w:rPr>
                <w:color w:val="000000"/>
                <w:sz w:val="16"/>
                <w:szCs w:val="16"/>
                <w:lang w:val="en-US" w:eastAsia="ru-RU"/>
              </w:rPr>
              <w:t>(dBW/m</w:t>
            </w:r>
            <w:r w:rsidRPr="00915E61">
              <w:rPr>
                <w:color w:val="000000"/>
                <w:sz w:val="16"/>
                <w:szCs w:val="16"/>
                <w:vertAlign w:val="superscript"/>
                <w:lang w:val="en-US" w:eastAsia="ru-RU"/>
              </w:rPr>
              <w:t>2</w:t>
            </w:r>
            <w:r w:rsidRPr="00915E61">
              <w:rPr>
                <w:color w:val="000000"/>
                <w:sz w:val="16"/>
                <w:szCs w:val="16"/>
                <w:lang w:val="en-US"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4D251D7" w14:textId="77777777" w:rsidR="00061A5A" w:rsidRPr="00915E61" w:rsidRDefault="00061A5A" w:rsidP="00C80083">
            <w:pPr>
              <w:pStyle w:val="Tabletext"/>
              <w:jc w:val="center"/>
              <w:rPr>
                <w:color w:val="000000"/>
                <w:sz w:val="16"/>
                <w:szCs w:val="16"/>
                <w:lang w:val="en-US" w:eastAsia="ru-RU"/>
              </w:rPr>
            </w:pPr>
            <w:r w:rsidRPr="00915E61">
              <w:rPr>
                <w:i/>
                <w:iCs/>
                <w:color w:val="000000"/>
                <w:sz w:val="16"/>
                <w:szCs w:val="16"/>
                <w:lang w:val="en-US" w:eastAsia="ru-RU"/>
              </w:rPr>
              <w:t>R</w:t>
            </w:r>
            <w:r w:rsidRPr="00915E61">
              <w:rPr>
                <w:color w:val="000000"/>
                <w:sz w:val="16"/>
                <w:szCs w:val="16"/>
                <w:lang w:val="en-US" w:eastAsia="ru-RU"/>
              </w:rPr>
              <w:t> = 1/2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39A82C5"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−146.12</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799774FD"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−139.72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426FFB4E"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−119.16</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5D08C0AB"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−139.72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33D43817"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−119.16</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6F788745"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−140.40</w:t>
            </w:r>
          </w:p>
        </w:tc>
      </w:tr>
      <w:tr w:rsidR="00061A5A" w:rsidRPr="00915E61" w14:paraId="6D72B11F" w14:textId="77777777" w:rsidTr="00C80083">
        <w:trPr>
          <w:cantSplit/>
          <w:jc w:val="center"/>
        </w:trPr>
        <w:tc>
          <w:tcPr>
            <w:tcW w:w="2268" w:type="dxa"/>
            <w:vMerge/>
            <w:tcBorders>
              <w:left w:val="single" w:sz="4" w:space="0" w:color="auto"/>
              <w:right w:val="single" w:sz="4" w:space="0" w:color="auto"/>
            </w:tcBorders>
            <w:shd w:val="clear" w:color="auto" w:fill="auto"/>
            <w:hideMark/>
          </w:tcPr>
          <w:p w14:paraId="21E8B856" w14:textId="77777777" w:rsidR="00061A5A" w:rsidRPr="00915E61" w:rsidRDefault="00061A5A" w:rsidP="00C80083">
            <w:pPr>
              <w:pStyle w:val="Tabletext"/>
              <w:rPr>
                <w:sz w:val="16"/>
                <w:szCs w:val="16"/>
                <w:lang w:val="en-US" w:eastAsia="ru-RU"/>
              </w:rPr>
            </w:pPr>
          </w:p>
        </w:tc>
        <w:tc>
          <w:tcPr>
            <w:tcW w:w="1134" w:type="dxa"/>
            <w:vMerge/>
            <w:tcBorders>
              <w:left w:val="nil"/>
              <w:right w:val="single" w:sz="4" w:space="0" w:color="auto"/>
            </w:tcBorders>
            <w:shd w:val="clear" w:color="auto" w:fill="auto"/>
            <w:noWrap/>
            <w:tcMar>
              <w:left w:w="57" w:type="dxa"/>
              <w:right w:w="57" w:type="dxa"/>
            </w:tcMar>
            <w:hideMark/>
          </w:tcPr>
          <w:p w14:paraId="77F49261" w14:textId="77777777" w:rsidR="00061A5A" w:rsidRPr="00915E61" w:rsidRDefault="00061A5A" w:rsidP="00C80083">
            <w:pPr>
              <w:pStyle w:val="Tabletext"/>
              <w:jc w:val="center"/>
              <w:rPr>
                <w:color w:val="000000"/>
                <w:sz w:val="16"/>
                <w:szCs w:val="16"/>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7CA09CF4" w14:textId="77777777" w:rsidR="00061A5A" w:rsidRPr="00915E61" w:rsidRDefault="00061A5A" w:rsidP="00C80083">
            <w:pPr>
              <w:pStyle w:val="Tabletext"/>
              <w:jc w:val="center"/>
              <w:rPr>
                <w:color w:val="000000"/>
                <w:sz w:val="16"/>
                <w:szCs w:val="16"/>
                <w:lang w:val="en-US" w:eastAsia="ru-RU"/>
              </w:rPr>
            </w:pPr>
            <w:r w:rsidRPr="00915E61">
              <w:rPr>
                <w:i/>
                <w:iCs/>
                <w:color w:val="000000"/>
                <w:sz w:val="16"/>
                <w:szCs w:val="16"/>
                <w:lang w:val="en-US" w:eastAsia="ru-RU"/>
              </w:rPr>
              <w:t>R</w:t>
            </w:r>
            <w:r w:rsidRPr="00915E61">
              <w:rPr>
                <w:color w:val="000000"/>
                <w:sz w:val="16"/>
                <w:szCs w:val="16"/>
                <w:lang w:val="en-US" w:eastAsia="ru-RU"/>
              </w:rPr>
              <w:t> = 2/3</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8B23773"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−143.92</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28060587"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−136.72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0A0EE237"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−116.16</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7809071B"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−136.72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0D62A0AE"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−116.16</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1BBAEF15"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−137.30</w:t>
            </w:r>
          </w:p>
        </w:tc>
      </w:tr>
      <w:tr w:rsidR="00061A5A" w:rsidRPr="00915E61" w14:paraId="71DEB444" w14:textId="77777777" w:rsidTr="00C80083">
        <w:trPr>
          <w:cantSplit/>
          <w:jc w:val="center"/>
        </w:trPr>
        <w:tc>
          <w:tcPr>
            <w:tcW w:w="2268" w:type="dxa"/>
            <w:vMerge/>
            <w:tcBorders>
              <w:left w:val="single" w:sz="4" w:space="0" w:color="auto"/>
              <w:bottom w:val="single" w:sz="4" w:space="0" w:color="auto"/>
              <w:right w:val="single" w:sz="4" w:space="0" w:color="auto"/>
            </w:tcBorders>
            <w:shd w:val="clear" w:color="auto" w:fill="auto"/>
            <w:hideMark/>
          </w:tcPr>
          <w:p w14:paraId="6401F0D0" w14:textId="77777777" w:rsidR="00061A5A" w:rsidRPr="00915E61" w:rsidRDefault="00061A5A" w:rsidP="00C80083">
            <w:pPr>
              <w:pStyle w:val="Tabletext"/>
              <w:rPr>
                <w:sz w:val="16"/>
                <w:szCs w:val="16"/>
                <w:lang w:val="en-US" w:eastAsia="ru-RU"/>
              </w:rPr>
            </w:pPr>
          </w:p>
        </w:tc>
        <w:tc>
          <w:tcPr>
            <w:tcW w:w="1134" w:type="dxa"/>
            <w:vMerge/>
            <w:tcBorders>
              <w:left w:val="nil"/>
              <w:bottom w:val="single" w:sz="4" w:space="0" w:color="auto"/>
              <w:right w:val="single" w:sz="4" w:space="0" w:color="auto"/>
            </w:tcBorders>
            <w:shd w:val="clear" w:color="auto" w:fill="auto"/>
            <w:noWrap/>
            <w:tcMar>
              <w:left w:w="57" w:type="dxa"/>
              <w:right w:w="57" w:type="dxa"/>
            </w:tcMar>
            <w:hideMark/>
          </w:tcPr>
          <w:p w14:paraId="398053D3" w14:textId="77777777" w:rsidR="00061A5A" w:rsidRPr="00915E61" w:rsidRDefault="00061A5A" w:rsidP="00C80083">
            <w:pPr>
              <w:pStyle w:val="Tabletext"/>
              <w:jc w:val="center"/>
              <w:rPr>
                <w:color w:val="000000"/>
                <w:sz w:val="16"/>
                <w:szCs w:val="16"/>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0B1C8D96" w14:textId="77777777" w:rsidR="00061A5A" w:rsidRPr="00915E61" w:rsidRDefault="00061A5A" w:rsidP="00C80083">
            <w:pPr>
              <w:pStyle w:val="Tabletext"/>
              <w:jc w:val="center"/>
              <w:rPr>
                <w:color w:val="000000"/>
                <w:sz w:val="16"/>
                <w:szCs w:val="16"/>
                <w:lang w:val="en-US" w:eastAsia="ru-RU"/>
              </w:rPr>
            </w:pPr>
            <w:r w:rsidRPr="00915E61">
              <w:rPr>
                <w:i/>
                <w:iCs/>
                <w:color w:val="000000"/>
                <w:sz w:val="16"/>
                <w:szCs w:val="16"/>
                <w:lang w:val="en-US" w:eastAsia="ru-RU"/>
              </w:rPr>
              <w:t>R </w:t>
            </w:r>
            <w:r w:rsidRPr="00915E61">
              <w:rPr>
                <w:color w:val="000000"/>
                <w:sz w:val="16"/>
                <w:szCs w:val="16"/>
                <w:lang w:val="en-US" w:eastAsia="ru-RU"/>
              </w:rPr>
              <w:t>= 3/4</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170755A"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−143.02</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3252F0F0"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−134.52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32F1E89A"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−113.96</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05752561"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−134.52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7A27AE03"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−113.96</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5F4B96A2"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−136.00</w:t>
            </w:r>
          </w:p>
        </w:tc>
      </w:tr>
      <w:tr w:rsidR="00061A5A" w:rsidRPr="00915E61" w14:paraId="3ECC8E14" w14:textId="77777777" w:rsidTr="00C80083">
        <w:trPr>
          <w:cantSplit/>
          <w:jc w:val="center"/>
        </w:trPr>
        <w:tc>
          <w:tcPr>
            <w:tcW w:w="2268" w:type="dxa"/>
            <w:vMerge w:val="restart"/>
            <w:tcBorders>
              <w:top w:val="nil"/>
              <w:left w:val="single" w:sz="4" w:space="0" w:color="auto"/>
              <w:right w:val="single" w:sz="4" w:space="0" w:color="auto"/>
            </w:tcBorders>
            <w:shd w:val="clear" w:color="auto" w:fill="auto"/>
            <w:hideMark/>
          </w:tcPr>
          <w:p w14:paraId="07B698BB" w14:textId="77777777" w:rsidR="00061A5A" w:rsidRPr="00915E61" w:rsidRDefault="00061A5A" w:rsidP="00C80083">
            <w:pPr>
              <w:pStyle w:val="Tabletext"/>
              <w:rPr>
                <w:sz w:val="16"/>
                <w:szCs w:val="16"/>
                <w:lang w:val="en-US" w:eastAsia="ru-RU"/>
              </w:rPr>
            </w:pPr>
            <w:r w:rsidRPr="00915E61">
              <w:rPr>
                <w:sz w:val="16"/>
                <w:szCs w:val="16"/>
                <w:lang w:val="en-US" w:eastAsia="ru-RU"/>
              </w:rPr>
              <w:t>Minimum field-strength level at receiving antenna</w:t>
            </w:r>
          </w:p>
        </w:tc>
        <w:tc>
          <w:tcPr>
            <w:tcW w:w="1134" w:type="dxa"/>
            <w:vMerge w:val="restart"/>
            <w:tcBorders>
              <w:top w:val="nil"/>
              <w:left w:val="nil"/>
              <w:right w:val="single" w:sz="4" w:space="0" w:color="auto"/>
            </w:tcBorders>
            <w:shd w:val="clear" w:color="auto" w:fill="auto"/>
            <w:noWrap/>
            <w:tcMar>
              <w:left w:w="57" w:type="dxa"/>
              <w:right w:w="57" w:type="dxa"/>
            </w:tcMar>
            <w:hideMark/>
          </w:tcPr>
          <w:p w14:paraId="030DF383" w14:textId="77777777" w:rsidR="00061A5A" w:rsidRPr="00915E61" w:rsidRDefault="00061A5A" w:rsidP="00C80083">
            <w:pPr>
              <w:pStyle w:val="Tabletext"/>
              <w:jc w:val="center"/>
              <w:rPr>
                <w:color w:val="000000"/>
                <w:sz w:val="16"/>
                <w:szCs w:val="16"/>
                <w:lang w:val="en-US" w:eastAsia="ru-RU"/>
              </w:rPr>
            </w:pPr>
            <w:r w:rsidRPr="00915E61">
              <w:rPr>
                <w:i/>
                <w:iCs/>
                <w:color w:val="000000"/>
                <w:sz w:val="16"/>
                <w:szCs w:val="16"/>
                <w:lang w:val="en-US" w:eastAsia="ru-RU"/>
              </w:rPr>
              <w:t>E</w:t>
            </w:r>
            <w:r w:rsidRPr="00915E61">
              <w:rPr>
                <w:i/>
                <w:iCs/>
                <w:color w:val="000000"/>
                <w:sz w:val="16"/>
                <w:szCs w:val="16"/>
                <w:vertAlign w:val="subscript"/>
                <w:lang w:val="en-US" w:eastAsia="ru-RU"/>
              </w:rPr>
              <w:t xml:space="preserve">min </w:t>
            </w:r>
            <w:r w:rsidRPr="00915E61">
              <w:rPr>
                <w:color w:val="000000"/>
                <w:sz w:val="16"/>
                <w:szCs w:val="16"/>
                <w:lang w:val="en-US" w:eastAsia="ru-RU"/>
              </w:rPr>
              <w:t>(dB(µV/m))</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9439732" w14:textId="77777777" w:rsidR="00061A5A" w:rsidRPr="00915E61" w:rsidRDefault="00061A5A" w:rsidP="00C80083">
            <w:pPr>
              <w:pStyle w:val="Tabletext"/>
              <w:jc w:val="center"/>
              <w:rPr>
                <w:color w:val="000000"/>
                <w:sz w:val="16"/>
                <w:szCs w:val="16"/>
                <w:lang w:val="en-US" w:eastAsia="ru-RU"/>
              </w:rPr>
            </w:pPr>
            <w:r w:rsidRPr="00915E61">
              <w:rPr>
                <w:i/>
                <w:iCs/>
                <w:color w:val="000000"/>
                <w:sz w:val="16"/>
                <w:szCs w:val="16"/>
                <w:lang w:val="en-US" w:eastAsia="ru-RU"/>
              </w:rPr>
              <w:t>R</w:t>
            </w:r>
            <w:r w:rsidRPr="00915E61">
              <w:rPr>
                <w:color w:val="000000"/>
                <w:sz w:val="16"/>
                <w:szCs w:val="16"/>
                <w:lang w:val="en-US" w:eastAsia="ru-RU"/>
              </w:rPr>
              <w:t> = 1/2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10C3242"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−0.32</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0BF0D756"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6.08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3181AB0D"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26.64</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568BDD06"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6.08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4EAB1E13"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26.64</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15AD9227"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5.40</w:t>
            </w:r>
          </w:p>
        </w:tc>
      </w:tr>
      <w:tr w:rsidR="00061A5A" w:rsidRPr="00915E61" w14:paraId="264E2CF8" w14:textId="77777777" w:rsidTr="00C80083">
        <w:trPr>
          <w:cantSplit/>
          <w:jc w:val="center"/>
        </w:trPr>
        <w:tc>
          <w:tcPr>
            <w:tcW w:w="2268" w:type="dxa"/>
            <w:vMerge/>
            <w:tcBorders>
              <w:left w:val="single" w:sz="4" w:space="0" w:color="auto"/>
              <w:right w:val="single" w:sz="4" w:space="0" w:color="auto"/>
            </w:tcBorders>
            <w:shd w:val="clear" w:color="auto" w:fill="auto"/>
            <w:hideMark/>
          </w:tcPr>
          <w:p w14:paraId="487359AD" w14:textId="77777777" w:rsidR="00061A5A" w:rsidRPr="00915E61" w:rsidRDefault="00061A5A" w:rsidP="00C80083">
            <w:pPr>
              <w:pStyle w:val="Tabletext"/>
              <w:rPr>
                <w:sz w:val="16"/>
                <w:szCs w:val="16"/>
                <w:lang w:val="en-US" w:eastAsia="ru-RU"/>
              </w:rPr>
            </w:pPr>
          </w:p>
        </w:tc>
        <w:tc>
          <w:tcPr>
            <w:tcW w:w="1134" w:type="dxa"/>
            <w:vMerge/>
            <w:tcBorders>
              <w:left w:val="nil"/>
              <w:right w:val="single" w:sz="4" w:space="0" w:color="auto"/>
            </w:tcBorders>
            <w:shd w:val="clear" w:color="auto" w:fill="auto"/>
            <w:noWrap/>
            <w:tcMar>
              <w:left w:w="57" w:type="dxa"/>
              <w:right w:w="57" w:type="dxa"/>
            </w:tcMar>
            <w:hideMark/>
          </w:tcPr>
          <w:p w14:paraId="0C441579" w14:textId="77777777" w:rsidR="00061A5A" w:rsidRPr="00915E61" w:rsidRDefault="00061A5A" w:rsidP="00C80083">
            <w:pPr>
              <w:pStyle w:val="Tabletext"/>
              <w:jc w:val="center"/>
              <w:rPr>
                <w:color w:val="000000"/>
                <w:sz w:val="16"/>
                <w:szCs w:val="16"/>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2AF86B58" w14:textId="77777777" w:rsidR="00061A5A" w:rsidRPr="00915E61" w:rsidRDefault="00061A5A" w:rsidP="00C80083">
            <w:pPr>
              <w:pStyle w:val="Tabletext"/>
              <w:jc w:val="center"/>
              <w:rPr>
                <w:color w:val="000000"/>
                <w:sz w:val="16"/>
                <w:szCs w:val="16"/>
                <w:lang w:val="en-US" w:eastAsia="ru-RU"/>
              </w:rPr>
            </w:pPr>
            <w:r w:rsidRPr="00915E61">
              <w:rPr>
                <w:i/>
                <w:iCs/>
                <w:color w:val="000000"/>
                <w:sz w:val="16"/>
                <w:szCs w:val="16"/>
                <w:lang w:val="en-US" w:eastAsia="ru-RU"/>
              </w:rPr>
              <w:t>R</w:t>
            </w:r>
            <w:r w:rsidRPr="00915E61">
              <w:rPr>
                <w:color w:val="000000"/>
                <w:sz w:val="16"/>
                <w:szCs w:val="16"/>
                <w:lang w:val="en-US" w:eastAsia="ru-RU"/>
              </w:rPr>
              <w:t> = 2/3</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73AE524"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1.88</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49754535"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9.08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32ECE5C3"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29.64</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453725B5"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9.08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6FAE6F9C"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29.64</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11FCB23B"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8.50</w:t>
            </w:r>
          </w:p>
        </w:tc>
      </w:tr>
      <w:tr w:rsidR="00061A5A" w:rsidRPr="00915E61" w14:paraId="0D054EC1" w14:textId="77777777" w:rsidTr="00C80083">
        <w:trPr>
          <w:cantSplit/>
          <w:jc w:val="center"/>
        </w:trPr>
        <w:tc>
          <w:tcPr>
            <w:tcW w:w="2268" w:type="dxa"/>
            <w:vMerge/>
            <w:tcBorders>
              <w:left w:val="single" w:sz="4" w:space="0" w:color="auto"/>
              <w:bottom w:val="single" w:sz="4" w:space="0" w:color="auto"/>
              <w:right w:val="single" w:sz="4" w:space="0" w:color="auto"/>
            </w:tcBorders>
            <w:shd w:val="clear" w:color="auto" w:fill="auto"/>
            <w:hideMark/>
          </w:tcPr>
          <w:p w14:paraId="201FEE07" w14:textId="77777777" w:rsidR="00061A5A" w:rsidRPr="00915E61" w:rsidRDefault="00061A5A" w:rsidP="00C80083">
            <w:pPr>
              <w:pStyle w:val="Tabletext"/>
              <w:rPr>
                <w:sz w:val="16"/>
                <w:szCs w:val="16"/>
                <w:lang w:val="en-US" w:eastAsia="ru-RU"/>
              </w:rPr>
            </w:pPr>
          </w:p>
        </w:tc>
        <w:tc>
          <w:tcPr>
            <w:tcW w:w="1134" w:type="dxa"/>
            <w:vMerge/>
            <w:tcBorders>
              <w:left w:val="nil"/>
              <w:bottom w:val="single" w:sz="4" w:space="0" w:color="auto"/>
              <w:right w:val="single" w:sz="4" w:space="0" w:color="auto"/>
            </w:tcBorders>
            <w:shd w:val="clear" w:color="auto" w:fill="auto"/>
            <w:noWrap/>
            <w:tcMar>
              <w:left w:w="57" w:type="dxa"/>
              <w:right w:w="57" w:type="dxa"/>
            </w:tcMar>
            <w:hideMark/>
          </w:tcPr>
          <w:p w14:paraId="03FB4469" w14:textId="77777777" w:rsidR="00061A5A" w:rsidRPr="00915E61" w:rsidRDefault="00061A5A" w:rsidP="00C80083">
            <w:pPr>
              <w:pStyle w:val="Tabletext"/>
              <w:jc w:val="center"/>
              <w:rPr>
                <w:color w:val="000000"/>
                <w:sz w:val="16"/>
                <w:szCs w:val="16"/>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97C16A8" w14:textId="77777777" w:rsidR="00061A5A" w:rsidRPr="00915E61" w:rsidRDefault="00061A5A" w:rsidP="00C80083">
            <w:pPr>
              <w:pStyle w:val="Tabletext"/>
              <w:jc w:val="center"/>
              <w:rPr>
                <w:color w:val="000000"/>
                <w:sz w:val="16"/>
                <w:szCs w:val="16"/>
                <w:lang w:val="en-US" w:eastAsia="ru-RU"/>
              </w:rPr>
            </w:pPr>
            <w:r w:rsidRPr="00915E61">
              <w:rPr>
                <w:i/>
                <w:iCs/>
                <w:color w:val="000000"/>
                <w:sz w:val="16"/>
                <w:szCs w:val="16"/>
                <w:lang w:val="en-US" w:eastAsia="ru-RU"/>
              </w:rPr>
              <w:t>R</w:t>
            </w:r>
            <w:r w:rsidRPr="00915E61">
              <w:rPr>
                <w:color w:val="000000"/>
                <w:sz w:val="16"/>
                <w:szCs w:val="16"/>
                <w:lang w:val="en-US" w:eastAsia="ru-RU"/>
              </w:rPr>
              <w:t> = 3/4</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87E12D0"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2.78</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67A458A0"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11.28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26E8F2A1"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31.84</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51B0D1AB"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11.28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07687C65"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31.84</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4E78D80D"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9.80</w:t>
            </w:r>
          </w:p>
        </w:tc>
      </w:tr>
      <w:tr w:rsidR="00061A5A" w:rsidRPr="00915E61" w14:paraId="2CA862BC" w14:textId="77777777" w:rsidTr="00C80083">
        <w:trPr>
          <w:cantSplit/>
          <w:jc w:val="center"/>
        </w:trPr>
        <w:tc>
          <w:tcPr>
            <w:tcW w:w="2268" w:type="dxa"/>
            <w:tcBorders>
              <w:top w:val="nil"/>
              <w:left w:val="single" w:sz="4" w:space="0" w:color="auto"/>
              <w:bottom w:val="single" w:sz="4" w:space="0" w:color="auto"/>
              <w:right w:val="single" w:sz="4" w:space="0" w:color="auto"/>
            </w:tcBorders>
            <w:shd w:val="clear" w:color="auto" w:fill="auto"/>
            <w:hideMark/>
          </w:tcPr>
          <w:p w14:paraId="1FAB0866" w14:textId="77777777" w:rsidR="00061A5A" w:rsidRPr="00915E61" w:rsidRDefault="00061A5A" w:rsidP="00C80083">
            <w:pPr>
              <w:pStyle w:val="Tabletext"/>
              <w:rPr>
                <w:sz w:val="16"/>
                <w:szCs w:val="16"/>
                <w:lang w:val="en-US" w:eastAsia="ru-RU"/>
              </w:rPr>
            </w:pPr>
            <w:r w:rsidRPr="00915E61">
              <w:rPr>
                <w:sz w:val="16"/>
                <w:szCs w:val="16"/>
                <w:lang w:val="en-US" w:eastAsia="ru-RU"/>
              </w:rPr>
              <w:t>Allowance for man</w:t>
            </w:r>
            <w:r w:rsidRPr="00915E61">
              <w:rPr>
                <w:sz w:val="16"/>
                <w:szCs w:val="16"/>
                <w:lang w:val="en-US" w:eastAsia="ru-RU"/>
              </w:rPr>
              <w:noBreakHyphen/>
              <w:t>made noise</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14:paraId="7F6DF310" w14:textId="77777777" w:rsidR="00061A5A" w:rsidRPr="00915E61" w:rsidRDefault="00061A5A" w:rsidP="00C80083">
            <w:pPr>
              <w:pStyle w:val="Tabletext"/>
              <w:jc w:val="center"/>
              <w:rPr>
                <w:color w:val="000000"/>
                <w:sz w:val="16"/>
                <w:szCs w:val="16"/>
                <w:lang w:val="en-US" w:eastAsia="ru-RU"/>
              </w:rPr>
            </w:pPr>
            <w:r w:rsidRPr="00915E61">
              <w:rPr>
                <w:i/>
                <w:iCs/>
                <w:color w:val="000000"/>
                <w:sz w:val="16"/>
                <w:szCs w:val="16"/>
                <w:lang w:val="en-US" w:eastAsia="ru-RU"/>
              </w:rPr>
              <w:t>P</w:t>
            </w:r>
            <w:r w:rsidRPr="00915E61">
              <w:rPr>
                <w:i/>
                <w:iCs/>
                <w:color w:val="000000"/>
                <w:sz w:val="16"/>
                <w:szCs w:val="16"/>
                <w:vertAlign w:val="subscript"/>
                <w:lang w:val="en-US" w:eastAsia="ru-RU"/>
              </w:rPr>
              <w:t xml:space="preserve">MMN </w:t>
            </w:r>
            <w:r w:rsidRPr="00915E61">
              <w:rPr>
                <w:color w:val="000000"/>
                <w:sz w:val="16"/>
                <w:szCs w:val="16"/>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812ADFD" w14:textId="77777777" w:rsidR="00061A5A" w:rsidRPr="00915E61" w:rsidRDefault="00061A5A" w:rsidP="00C80083">
            <w:pPr>
              <w:pStyle w:val="Tabletext"/>
              <w:jc w:val="center"/>
              <w:rPr>
                <w:color w:val="000000"/>
                <w:sz w:val="16"/>
                <w:szCs w:val="16"/>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FA9A272"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15.38</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69C9B997"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15.38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7AE1CF50"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0.00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43DB1AC3"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15.38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479E777E"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0.00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255AEFA5"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15.38</w:t>
            </w:r>
          </w:p>
        </w:tc>
      </w:tr>
      <w:tr w:rsidR="00061A5A" w:rsidRPr="00915E61" w14:paraId="41308489" w14:textId="77777777" w:rsidTr="00C80083">
        <w:trPr>
          <w:cantSplit/>
          <w:jc w:val="center"/>
        </w:trPr>
        <w:tc>
          <w:tcPr>
            <w:tcW w:w="2268" w:type="dxa"/>
            <w:tcBorders>
              <w:top w:val="nil"/>
              <w:left w:val="single" w:sz="4" w:space="0" w:color="auto"/>
              <w:bottom w:val="single" w:sz="4" w:space="0" w:color="auto"/>
              <w:right w:val="single" w:sz="4" w:space="0" w:color="auto"/>
            </w:tcBorders>
            <w:shd w:val="clear" w:color="auto" w:fill="auto"/>
            <w:hideMark/>
          </w:tcPr>
          <w:p w14:paraId="52E09F50" w14:textId="77777777" w:rsidR="00061A5A" w:rsidRPr="00915E61" w:rsidRDefault="00061A5A" w:rsidP="00C80083">
            <w:pPr>
              <w:pStyle w:val="Tabletext"/>
              <w:rPr>
                <w:sz w:val="16"/>
                <w:szCs w:val="16"/>
                <w:lang w:val="en-US" w:eastAsia="ru-RU"/>
              </w:rPr>
            </w:pPr>
            <w:r w:rsidRPr="00915E61">
              <w:rPr>
                <w:sz w:val="16"/>
                <w:szCs w:val="16"/>
                <w:lang w:val="en-US" w:eastAsia="ru-RU"/>
              </w:rPr>
              <w:t>Location probability</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14:paraId="0E4C91D0" w14:textId="77777777" w:rsidR="00061A5A" w:rsidRPr="00915E61" w:rsidRDefault="00061A5A" w:rsidP="00C80083">
            <w:pPr>
              <w:pStyle w:val="Tabletext"/>
              <w:jc w:val="center"/>
              <w:rPr>
                <w:i/>
                <w:iCs/>
                <w:color w:val="000000"/>
                <w:sz w:val="16"/>
                <w:szCs w:val="16"/>
                <w:lang w:val="en-US" w:eastAsia="ru-RU"/>
              </w:rPr>
            </w:pPr>
            <w:r w:rsidRPr="00915E61">
              <w:rPr>
                <w:i/>
                <w:iCs/>
                <w:color w:val="000000"/>
                <w:sz w:val="16"/>
                <w:szCs w:val="16"/>
                <w:lang w:val="en-US" w:eastAsia="ru-RU"/>
              </w:rPr>
              <w:t xml:space="preserve">p </w:t>
            </w:r>
            <w:r w:rsidRPr="00915E61">
              <w:rPr>
                <w:color w:val="000000"/>
                <w:sz w:val="16"/>
                <w:szCs w:val="16"/>
                <w:lang w:val="en-US"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2A82928F" w14:textId="77777777" w:rsidR="00061A5A" w:rsidRPr="00915E61" w:rsidRDefault="00061A5A" w:rsidP="00C80083">
            <w:pPr>
              <w:pStyle w:val="Tabletext"/>
              <w:jc w:val="center"/>
              <w:rPr>
                <w:color w:val="000000"/>
                <w:sz w:val="16"/>
                <w:szCs w:val="16"/>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E3D420D"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70.00</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3F1BDF37"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95.00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2B4F0970"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95.00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1229D9F8"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95.00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6A9BAF1F"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95.00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719A22A8"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99.00</w:t>
            </w:r>
          </w:p>
        </w:tc>
      </w:tr>
      <w:tr w:rsidR="00061A5A" w:rsidRPr="00915E61" w14:paraId="104B588D" w14:textId="77777777" w:rsidTr="00C80083">
        <w:trPr>
          <w:cantSplit/>
          <w:jc w:val="center"/>
        </w:trPr>
        <w:tc>
          <w:tcPr>
            <w:tcW w:w="2268" w:type="dxa"/>
            <w:tcBorders>
              <w:top w:val="nil"/>
              <w:left w:val="single" w:sz="4" w:space="0" w:color="auto"/>
              <w:bottom w:val="single" w:sz="4" w:space="0" w:color="auto"/>
              <w:right w:val="single" w:sz="4" w:space="0" w:color="auto"/>
            </w:tcBorders>
            <w:shd w:val="clear" w:color="auto" w:fill="auto"/>
            <w:hideMark/>
          </w:tcPr>
          <w:p w14:paraId="7D595F32" w14:textId="77777777" w:rsidR="00061A5A" w:rsidRPr="00915E61" w:rsidRDefault="00061A5A" w:rsidP="00C80083">
            <w:pPr>
              <w:pStyle w:val="Tabletext"/>
              <w:rPr>
                <w:sz w:val="16"/>
                <w:szCs w:val="16"/>
                <w:lang w:val="en-US" w:eastAsia="ru-RU"/>
              </w:rPr>
            </w:pPr>
            <w:r w:rsidRPr="00915E61">
              <w:rPr>
                <w:sz w:val="16"/>
                <w:szCs w:val="16"/>
                <w:lang w:val="en-US" w:eastAsia="ru-RU"/>
              </w:rPr>
              <w:t>Distribution factor</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14:paraId="68A602CA" w14:textId="77777777" w:rsidR="00061A5A" w:rsidRPr="00915E61" w:rsidRDefault="00061A5A" w:rsidP="00C80083">
            <w:pPr>
              <w:pStyle w:val="Tabletext"/>
              <w:jc w:val="center"/>
              <w:rPr>
                <w:color w:val="000000"/>
                <w:sz w:val="16"/>
                <w:szCs w:val="16"/>
                <w:lang w:val="en-US" w:eastAsia="ru-RU"/>
              </w:rPr>
            </w:pPr>
            <w:r w:rsidRPr="00915E61">
              <w:rPr>
                <w:color w:val="000000"/>
                <w:sz w:val="16"/>
                <w:szCs w:val="16"/>
                <w:lang w:val="en-US" w:eastAsia="ru-RU"/>
              </w:rPr>
              <w:sym w:font="Symbol" w:char="F06D"/>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3C5E283" w14:textId="77777777" w:rsidR="00061A5A" w:rsidRPr="00915E61" w:rsidRDefault="00061A5A" w:rsidP="00C80083">
            <w:pPr>
              <w:pStyle w:val="Tabletext"/>
              <w:jc w:val="center"/>
              <w:rPr>
                <w:color w:val="000000"/>
                <w:sz w:val="16"/>
                <w:szCs w:val="16"/>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98FA158"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0.52</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362D7A12"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1.65</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09B0DADC"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1.65</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60C8E6FD"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1.65</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1652532D"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1.65</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6F4DA1F6"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2.33</w:t>
            </w:r>
          </w:p>
        </w:tc>
      </w:tr>
      <w:tr w:rsidR="00061A5A" w:rsidRPr="00915E61" w14:paraId="14C9A38E" w14:textId="77777777" w:rsidTr="00C80083">
        <w:trPr>
          <w:cantSplit/>
          <w:jc w:val="center"/>
        </w:trPr>
        <w:tc>
          <w:tcPr>
            <w:tcW w:w="2268" w:type="dxa"/>
            <w:tcBorders>
              <w:top w:val="nil"/>
              <w:left w:val="single" w:sz="4" w:space="0" w:color="auto"/>
              <w:bottom w:val="single" w:sz="4" w:space="0" w:color="auto"/>
              <w:right w:val="single" w:sz="4" w:space="0" w:color="auto"/>
            </w:tcBorders>
            <w:shd w:val="clear" w:color="auto" w:fill="auto"/>
            <w:hideMark/>
          </w:tcPr>
          <w:p w14:paraId="3590C834" w14:textId="77777777" w:rsidR="00061A5A" w:rsidRPr="00915E61" w:rsidRDefault="00061A5A" w:rsidP="00C80083">
            <w:pPr>
              <w:pStyle w:val="Tabletext"/>
              <w:rPr>
                <w:sz w:val="16"/>
                <w:szCs w:val="16"/>
                <w:lang w:val="en-US" w:eastAsia="ru-RU"/>
              </w:rPr>
            </w:pPr>
            <w:r w:rsidRPr="00915E61">
              <w:rPr>
                <w:sz w:val="16"/>
                <w:szCs w:val="16"/>
                <w:lang w:val="en-US" w:eastAsia="ru-RU"/>
              </w:rPr>
              <w:t>Standard deviation of field strength</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14:paraId="0E5D4876" w14:textId="77777777" w:rsidR="00061A5A" w:rsidRPr="00915E61" w:rsidRDefault="00061A5A" w:rsidP="00C80083">
            <w:pPr>
              <w:pStyle w:val="Tabletext"/>
              <w:jc w:val="center"/>
              <w:rPr>
                <w:color w:val="000000"/>
                <w:sz w:val="16"/>
                <w:szCs w:val="16"/>
                <w:lang w:val="en-US" w:eastAsia="ru-RU"/>
              </w:rPr>
            </w:pPr>
            <w:r w:rsidRPr="00915E61">
              <w:rPr>
                <w:color w:val="000000"/>
                <w:sz w:val="16"/>
                <w:szCs w:val="16"/>
                <w:lang w:val="en-US" w:eastAsia="ru-RU"/>
              </w:rPr>
              <w:sym w:font="Symbol" w:char="F073"/>
            </w:r>
            <w:r w:rsidRPr="00915E61">
              <w:rPr>
                <w:i/>
                <w:color w:val="000000"/>
                <w:sz w:val="16"/>
                <w:szCs w:val="16"/>
                <w:vertAlign w:val="subscript"/>
                <w:lang w:val="en-US" w:eastAsia="ru-RU"/>
              </w:rPr>
              <w:t>m</w:t>
            </w:r>
            <w:r w:rsidRPr="00915E61">
              <w:rPr>
                <w:color w:val="000000"/>
                <w:sz w:val="16"/>
                <w:szCs w:val="16"/>
                <w:lang w:val="en-US" w:eastAsia="ru-RU"/>
              </w:rPr>
              <w:t xml:space="preserve"> (dB)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2BB19AFB" w14:textId="77777777" w:rsidR="00061A5A" w:rsidRPr="00915E61" w:rsidRDefault="00061A5A" w:rsidP="00C80083">
            <w:pPr>
              <w:pStyle w:val="Tabletext"/>
              <w:jc w:val="center"/>
              <w:rPr>
                <w:color w:val="000000"/>
                <w:sz w:val="16"/>
                <w:szCs w:val="16"/>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579346EE"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3.56</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4814F7B2"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3.56</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676F3C55"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3.56</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316A6C76" w14:textId="77777777" w:rsidR="00061A5A" w:rsidRPr="00915E61" w:rsidRDefault="00061A5A" w:rsidP="00C80083">
            <w:pPr>
              <w:pStyle w:val="Tabletext"/>
              <w:jc w:val="center"/>
              <w:rPr>
                <w:color w:val="000000"/>
                <w:spacing w:val="-2"/>
                <w:sz w:val="16"/>
                <w:szCs w:val="16"/>
                <w:lang w:val="en-US"/>
              </w:rPr>
            </w:pPr>
            <w:r w:rsidRPr="00915E61" w:rsidDel="008F4C4E">
              <w:rPr>
                <w:color w:val="000000"/>
                <w:spacing w:val="-2"/>
                <w:sz w:val="16"/>
                <w:szCs w:val="16"/>
                <w:lang w:val="en-US"/>
              </w:rPr>
              <w:t>8</w:t>
            </w:r>
            <w:r w:rsidRPr="00915E61">
              <w:rPr>
                <w:color w:val="000000"/>
                <w:spacing w:val="-2"/>
                <w:sz w:val="16"/>
                <w:szCs w:val="16"/>
                <w:lang w:val="en-US"/>
              </w:rPr>
              <w:t>3.56</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5ACFADB4" w14:textId="77777777" w:rsidR="00061A5A" w:rsidRPr="00915E61" w:rsidRDefault="00061A5A" w:rsidP="00C80083">
            <w:pPr>
              <w:pStyle w:val="Tabletext"/>
              <w:jc w:val="center"/>
              <w:rPr>
                <w:color w:val="000000"/>
                <w:spacing w:val="-2"/>
                <w:sz w:val="16"/>
                <w:szCs w:val="16"/>
                <w:lang w:val="en-US"/>
              </w:rPr>
            </w:pPr>
            <w:r w:rsidRPr="00915E61" w:rsidDel="008F4C4E">
              <w:rPr>
                <w:color w:val="000000"/>
                <w:spacing w:val="-2"/>
                <w:sz w:val="16"/>
                <w:szCs w:val="16"/>
                <w:lang w:val="en-US"/>
              </w:rPr>
              <w:t>8</w:t>
            </w:r>
            <w:r w:rsidRPr="00915E61">
              <w:rPr>
                <w:color w:val="000000"/>
                <w:spacing w:val="-2"/>
                <w:sz w:val="16"/>
                <w:szCs w:val="16"/>
                <w:lang w:val="en-US"/>
              </w:rPr>
              <w:t>3.56</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6C47AD20" w14:textId="77777777" w:rsidR="00061A5A" w:rsidRPr="00915E61" w:rsidRDefault="00061A5A" w:rsidP="00C80083">
            <w:pPr>
              <w:pStyle w:val="Tabletext"/>
              <w:jc w:val="center"/>
              <w:rPr>
                <w:color w:val="000000"/>
                <w:spacing w:val="-2"/>
                <w:sz w:val="16"/>
                <w:szCs w:val="16"/>
                <w:lang w:val="en-US"/>
              </w:rPr>
            </w:pPr>
            <w:r w:rsidRPr="00915E61" w:rsidDel="008F4C4E">
              <w:rPr>
                <w:color w:val="000000"/>
                <w:spacing w:val="-2"/>
                <w:sz w:val="16"/>
                <w:szCs w:val="16"/>
                <w:lang w:val="en-US"/>
              </w:rPr>
              <w:t>8</w:t>
            </w:r>
            <w:r w:rsidRPr="00915E61">
              <w:rPr>
                <w:color w:val="000000"/>
                <w:spacing w:val="-2"/>
                <w:sz w:val="16"/>
                <w:szCs w:val="16"/>
                <w:lang w:val="en-US"/>
              </w:rPr>
              <w:t>2.86</w:t>
            </w:r>
          </w:p>
        </w:tc>
      </w:tr>
      <w:tr w:rsidR="00061A5A" w:rsidRPr="00915E61" w14:paraId="640CB9D7" w14:textId="77777777" w:rsidTr="00C80083">
        <w:trPr>
          <w:cantSplit/>
          <w:jc w:val="center"/>
        </w:trPr>
        <w:tc>
          <w:tcPr>
            <w:tcW w:w="2268" w:type="dxa"/>
            <w:tcBorders>
              <w:top w:val="nil"/>
              <w:left w:val="single" w:sz="4" w:space="0" w:color="auto"/>
              <w:bottom w:val="single" w:sz="4" w:space="0" w:color="auto"/>
              <w:right w:val="single" w:sz="4" w:space="0" w:color="auto"/>
            </w:tcBorders>
            <w:shd w:val="clear" w:color="auto" w:fill="auto"/>
          </w:tcPr>
          <w:p w14:paraId="16944D0A" w14:textId="77777777" w:rsidR="00061A5A" w:rsidRPr="00915E61" w:rsidRDefault="00061A5A" w:rsidP="00C80083">
            <w:pPr>
              <w:pStyle w:val="Tabletext"/>
              <w:rPr>
                <w:sz w:val="16"/>
                <w:szCs w:val="16"/>
                <w:lang w:val="en-US" w:eastAsia="ru-RU"/>
              </w:rPr>
            </w:pPr>
            <w:r w:rsidRPr="00915E61">
              <w:rPr>
                <w:sz w:val="16"/>
                <w:szCs w:val="16"/>
                <w:lang w:val="en-US" w:eastAsia="ru-RU"/>
              </w:rPr>
              <w:t>Standard deviation of man-made noise</w:t>
            </w:r>
          </w:p>
        </w:tc>
        <w:tc>
          <w:tcPr>
            <w:tcW w:w="1134" w:type="dxa"/>
            <w:tcBorders>
              <w:top w:val="nil"/>
              <w:left w:val="nil"/>
              <w:bottom w:val="single" w:sz="4" w:space="0" w:color="auto"/>
              <w:right w:val="single" w:sz="4" w:space="0" w:color="auto"/>
            </w:tcBorders>
            <w:shd w:val="clear" w:color="auto" w:fill="auto"/>
            <w:noWrap/>
            <w:tcMar>
              <w:left w:w="57" w:type="dxa"/>
              <w:right w:w="57" w:type="dxa"/>
            </w:tcMar>
          </w:tcPr>
          <w:p w14:paraId="525C32ED" w14:textId="77777777" w:rsidR="00061A5A" w:rsidRPr="00915E61" w:rsidRDefault="00061A5A" w:rsidP="00C80083">
            <w:pPr>
              <w:pStyle w:val="Tabletext"/>
              <w:jc w:val="center"/>
              <w:rPr>
                <w:color w:val="000000"/>
                <w:sz w:val="16"/>
                <w:szCs w:val="16"/>
                <w:lang w:val="en-US" w:eastAsia="ru-RU"/>
              </w:rPr>
            </w:pPr>
            <w:r w:rsidRPr="00915E61">
              <w:rPr>
                <w:color w:val="000000"/>
                <w:sz w:val="16"/>
                <w:szCs w:val="16"/>
                <w:lang w:val="en-US" w:eastAsia="ru-RU"/>
              </w:rPr>
              <w:sym w:font="Symbol" w:char="F073"/>
            </w:r>
            <w:r w:rsidRPr="00915E61">
              <w:rPr>
                <w:i/>
                <w:iCs/>
                <w:color w:val="000000"/>
                <w:sz w:val="16"/>
                <w:szCs w:val="16"/>
                <w:vertAlign w:val="subscript"/>
                <w:lang w:val="en-US" w:eastAsia="ru-RU"/>
              </w:rPr>
              <w:t>MMN</w:t>
            </w:r>
            <w:r w:rsidRPr="00915E61">
              <w:rPr>
                <w:sz w:val="16"/>
                <w:szCs w:val="16"/>
                <w:lang w:val="en-US"/>
              </w:rPr>
              <w:t xml:space="preserve"> </w:t>
            </w:r>
            <w:r w:rsidRPr="00915E61">
              <w:rPr>
                <w:color w:val="000000"/>
                <w:sz w:val="16"/>
                <w:szCs w:val="16"/>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tcPr>
          <w:p w14:paraId="361A9413" w14:textId="77777777" w:rsidR="00061A5A" w:rsidRPr="00915E61" w:rsidRDefault="00061A5A" w:rsidP="00C80083">
            <w:pPr>
              <w:pStyle w:val="Tabletext"/>
              <w:jc w:val="center"/>
              <w:rPr>
                <w:color w:val="000000"/>
                <w:sz w:val="16"/>
                <w:szCs w:val="16"/>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34AF7EE9"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4.53</w:t>
            </w:r>
          </w:p>
        </w:tc>
        <w:tc>
          <w:tcPr>
            <w:tcW w:w="866" w:type="dxa"/>
            <w:tcBorders>
              <w:top w:val="nil"/>
              <w:left w:val="nil"/>
              <w:bottom w:val="single" w:sz="4" w:space="0" w:color="auto"/>
              <w:right w:val="single" w:sz="4" w:space="0" w:color="auto"/>
            </w:tcBorders>
            <w:shd w:val="clear" w:color="auto" w:fill="auto"/>
            <w:noWrap/>
            <w:tcMar>
              <w:left w:w="57" w:type="dxa"/>
              <w:right w:w="57" w:type="dxa"/>
            </w:tcMar>
          </w:tcPr>
          <w:p w14:paraId="4BA47A99"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4.53</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00002424"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0.00</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2077236A"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4.53</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1596650A"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0.00</w:t>
            </w:r>
          </w:p>
        </w:tc>
        <w:tc>
          <w:tcPr>
            <w:tcW w:w="918" w:type="dxa"/>
            <w:tcBorders>
              <w:top w:val="nil"/>
              <w:left w:val="nil"/>
              <w:bottom w:val="single" w:sz="4" w:space="0" w:color="auto"/>
              <w:right w:val="single" w:sz="4" w:space="0" w:color="auto"/>
            </w:tcBorders>
            <w:shd w:val="clear" w:color="auto" w:fill="auto"/>
            <w:noWrap/>
            <w:tcMar>
              <w:left w:w="57" w:type="dxa"/>
              <w:right w:w="57" w:type="dxa"/>
            </w:tcMar>
          </w:tcPr>
          <w:p w14:paraId="45AEF57E"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4.53</w:t>
            </w:r>
          </w:p>
        </w:tc>
      </w:tr>
      <w:tr w:rsidR="00061A5A" w:rsidRPr="00915E61" w14:paraId="0AB1D102" w14:textId="77777777" w:rsidTr="00C80083">
        <w:trPr>
          <w:cantSplit/>
          <w:jc w:val="center"/>
        </w:trPr>
        <w:tc>
          <w:tcPr>
            <w:tcW w:w="2268" w:type="dxa"/>
            <w:tcBorders>
              <w:top w:val="nil"/>
              <w:left w:val="single" w:sz="4" w:space="0" w:color="auto"/>
              <w:bottom w:val="single" w:sz="4" w:space="0" w:color="auto"/>
              <w:right w:val="single" w:sz="4" w:space="0" w:color="auto"/>
            </w:tcBorders>
            <w:shd w:val="clear" w:color="auto" w:fill="auto"/>
            <w:hideMark/>
          </w:tcPr>
          <w:p w14:paraId="5742497E" w14:textId="77777777" w:rsidR="00061A5A" w:rsidRPr="00915E61" w:rsidRDefault="00061A5A" w:rsidP="00C80083">
            <w:pPr>
              <w:pStyle w:val="Tabletext"/>
              <w:rPr>
                <w:sz w:val="16"/>
                <w:szCs w:val="16"/>
                <w:lang w:val="en-US" w:eastAsia="ru-RU"/>
              </w:rPr>
            </w:pPr>
            <w:r w:rsidRPr="00915E61">
              <w:rPr>
                <w:sz w:val="16"/>
                <w:szCs w:val="16"/>
                <w:lang w:val="en-US" w:eastAsia="ru-RU"/>
              </w:rPr>
              <w:t xml:space="preserve">Standard deviation of building penetration loss </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14:paraId="250A3F31" w14:textId="77777777" w:rsidR="00061A5A" w:rsidRPr="00915E61" w:rsidRDefault="00061A5A" w:rsidP="00C80083">
            <w:pPr>
              <w:pStyle w:val="Tabletext"/>
              <w:jc w:val="center"/>
              <w:rPr>
                <w:color w:val="000000"/>
                <w:sz w:val="16"/>
                <w:szCs w:val="16"/>
                <w:lang w:val="en-US" w:eastAsia="ru-RU"/>
              </w:rPr>
            </w:pPr>
            <w:r w:rsidRPr="00915E61">
              <w:rPr>
                <w:color w:val="000000"/>
                <w:sz w:val="16"/>
                <w:szCs w:val="16"/>
                <w:lang w:val="en-US" w:eastAsia="ru-RU"/>
              </w:rPr>
              <w:sym w:font="Symbol" w:char="F073"/>
            </w:r>
            <w:r w:rsidRPr="00915E61">
              <w:rPr>
                <w:i/>
                <w:iCs/>
                <w:color w:val="000000"/>
                <w:sz w:val="16"/>
                <w:szCs w:val="16"/>
                <w:vertAlign w:val="subscript"/>
                <w:lang w:val="en-US" w:eastAsia="ru-RU"/>
              </w:rPr>
              <w:t xml:space="preserve">b </w:t>
            </w:r>
            <w:r w:rsidRPr="00915E61">
              <w:rPr>
                <w:color w:val="000000"/>
                <w:sz w:val="16"/>
                <w:szCs w:val="16"/>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1526FB2B" w14:textId="77777777" w:rsidR="00061A5A" w:rsidRPr="00915E61" w:rsidRDefault="00061A5A" w:rsidP="00C80083">
            <w:pPr>
              <w:pStyle w:val="Tabletext"/>
              <w:jc w:val="center"/>
              <w:rPr>
                <w:color w:val="000000"/>
                <w:sz w:val="16"/>
                <w:szCs w:val="16"/>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37E5539"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0.00</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709832D0"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3.00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19E23DDE"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3.00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176C1B22"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2959A4A5"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0.00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6F0E17BE"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0.00</w:t>
            </w:r>
          </w:p>
        </w:tc>
      </w:tr>
      <w:tr w:rsidR="00061A5A" w:rsidRPr="00915E61" w14:paraId="46780572" w14:textId="77777777" w:rsidTr="00C80083">
        <w:trPr>
          <w:cantSplit/>
          <w:jc w:val="center"/>
        </w:trPr>
        <w:tc>
          <w:tcPr>
            <w:tcW w:w="2268" w:type="dxa"/>
            <w:tcBorders>
              <w:top w:val="nil"/>
              <w:left w:val="single" w:sz="4" w:space="0" w:color="auto"/>
              <w:bottom w:val="single" w:sz="4" w:space="0" w:color="auto"/>
              <w:right w:val="single" w:sz="4" w:space="0" w:color="auto"/>
            </w:tcBorders>
            <w:shd w:val="clear" w:color="auto" w:fill="auto"/>
            <w:hideMark/>
          </w:tcPr>
          <w:p w14:paraId="62ABEC4D" w14:textId="77777777" w:rsidR="00061A5A" w:rsidRPr="00915E61" w:rsidRDefault="00061A5A" w:rsidP="00C80083">
            <w:pPr>
              <w:pStyle w:val="Tabletext"/>
              <w:rPr>
                <w:sz w:val="16"/>
                <w:szCs w:val="16"/>
                <w:lang w:val="en-US" w:eastAsia="ru-RU"/>
              </w:rPr>
            </w:pPr>
            <w:r w:rsidRPr="00915E61">
              <w:rPr>
                <w:sz w:val="16"/>
                <w:szCs w:val="16"/>
                <w:lang w:val="en-US" w:eastAsia="ru-RU"/>
              </w:rPr>
              <w:t>Combined standard deviation of field strength</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14:paraId="7895371C" w14:textId="77777777" w:rsidR="00061A5A" w:rsidRPr="00915E61" w:rsidRDefault="00061A5A" w:rsidP="00C80083">
            <w:pPr>
              <w:pStyle w:val="Tabletext"/>
              <w:jc w:val="center"/>
              <w:rPr>
                <w:color w:val="000000"/>
                <w:sz w:val="16"/>
                <w:szCs w:val="16"/>
                <w:lang w:val="en-US" w:eastAsia="ru-RU"/>
              </w:rPr>
            </w:pPr>
            <w:r w:rsidRPr="00915E61">
              <w:rPr>
                <w:color w:val="000000"/>
                <w:sz w:val="16"/>
                <w:szCs w:val="16"/>
                <w:lang w:val="en-US" w:eastAsia="ru-RU"/>
              </w:rPr>
              <w:sym w:font="Symbol" w:char="F073"/>
            </w:r>
            <w:r w:rsidRPr="00915E61">
              <w:rPr>
                <w:i/>
                <w:iCs/>
                <w:color w:val="000000"/>
                <w:sz w:val="16"/>
                <w:szCs w:val="16"/>
                <w:vertAlign w:val="subscript"/>
                <w:lang w:val="en-US" w:eastAsia="ru-RU"/>
              </w:rPr>
              <w:t>c</w:t>
            </w:r>
            <w:r w:rsidRPr="00915E61">
              <w:rPr>
                <w:sz w:val="16"/>
                <w:szCs w:val="16"/>
                <w:lang w:val="en-US"/>
              </w:rPr>
              <w:t xml:space="preserve"> </w:t>
            </w:r>
            <w:r w:rsidRPr="00915E61">
              <w:rPr>
                <w:color w:val="000000"/>
                <w:sz w:val="16"/>
                <w:szCs w:val="16"/>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0F703804" w14:textId="77777777" w:rsidR="00061A5A" w:rsidRPr="00915E61" w:rsidRDefault="00061A5A" w:rsidP="00C80083">
            <w:pPr>
              <w:pStyle w:val="Tabletext"/>
              <w:jc w:val="center"/>
              <w:rPr>
                <w:color w:val="000000"/>
                <w:sz w:val="16"/>
                <w:szCs w:val="16"/>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5F21BB42"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5.76</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2C19A998"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6.50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6F8C0528"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4.66</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69AEC0AC"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5.76</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70226B1C"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3.56</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73740F33"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5.36</w:t>
            </w:r>
          </w:p>
        </w:tc>
      </w:tr>
      <w:tr w:rsidR="00061A5A" w:rsidRPr="00915E61" w14:paraId="424068AE" w14:textId="77777777" w:rsidTr="00C80083">
        <w:trPr>
          <w:cantSplit/>
          <w:jc w:val="center"/>
        </w:trPr>
        <w:tc>
          <w:tcPr>
            <w:tcW w:w="2268" w:type="dxa"/>
            <w:tcBorders>
              <w:top w:val="nil"/>
              <w:left w:val="single" w:sz="4" w:space="0" w:color="auto"/>
              <w:bottom w:val="single" w:sz="4" w:space="0" w:color="auto"/>
              <w:right w:val="single" w:sz="4" w:space="0" w:color="auto"/>
            </w:tcBorders>
            <w:shd w:val="clear" w:color="auto" w:fill="auto"/>
            <w:hideMark/>
          </w:tcPr>
          <w:p w14:paraId="0575D23D" w14:textId="77777777" w:rsidR="00061A5A" w:rsidRPr="00915E61" w:rsidRDefault="00061A5A" w:rsidP="00C80083">
            <w:pPr>
              <w:pStyle w:val="Tabletext"/>
              <w:rPr>
                <w:sz w:val="16"/>
                <w:szCs w:val="16"/>
                <w:lang w:val="en-US" w:eastAsia="ru-RU"/>
              </w:rPr>
            </w:pPr>
            <w:r w:rsidRPr="00915E61">
              <w:rPr>
                <w:sz w:val="16"/>
                <w:szCs w:val="16"/>
                <w:lang w:val="en-US" w:eastAsia="ru-RU"/>
              </w:rPr>
              <w:t>Location correction factor</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14:paraId="140F3040" w14:textId="77777777" w:rsidR="00061A5A" w:rsidRPr="00915E61" w:rsidRDefault="00061A5A" w:rsidP="00C80083">
            <w:pPr>
              <w:pStyle w:val="Tabletext"/>
              <w:jc w:val="center"/>
              <w:rPr>
                <w:color w:val="000000"/>
                <w:sz w:val="16"/>
                <w:szCs w:val="16"/>
                <w:lang w:val="en-US" w:eastAsia="ru-RU"/>
              </w:rPr>
            </w:pPr>
            <w:r w:rsidRPr="00915E61">
              <w:rPr>
                <w:i/>
                <w:iCs/>
                <w:color w:val="000000"/>
                <w:sz w:val="16"/>
                <w:szCs w:val="16"/>
                <w:lang w:val="en-US" w:eastAsia="ru-RU"/>
              </w:rPr>
              <w:t>C</w:t>
            </w:r>
            <w:r w:rsidRPr="00915E61">
              <w:rPr>
                <w:i/>
                <w:iCs/>
                <w:color w:val="000000"/>
                <w:sz w:val="16"/>
                <w:szCs w:val="16"/>
                <w:vertAlign w:val="subscript"/>
                <w:lang w:val="en-US" w:eastAsia="ru-RU"/>
              </w:rPr>
              <w:t>l</w:t>
            </w:r>
            <w:r w:rsidRPr="00915E61">
              <w:rPr>
                <w:sz w:val="16"/>
                <w:szCs w:val="16"/>
                <w:lang w:val="en-US"/>
              </w:rPr>
              <w:t xml:space="preserve"> </w:t>
            </w:r>
            <w:r w:rsidRPr="00915E61">
              <w:rPr>
                <w:color w:val="000000"/>
                <w:sz w:val="16"/>
                <w:szCs w:val="16"/>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25BAC2AC" w14:textId="77777777" w:rsidR="00061A5A" w:rsidRPr="00915E61" w:rsidRDefault="00061A5A" w:rsidP="00C80083">
            <w:pPr>
              <w:pStyle w:val="Tabletext"/>
              <w:jc w:val="center"/>
              <w:rPr>
                <w:color w:val="000000"/>
                <w:sz w:val="16"/>
                <w:szCs w:val="16"/>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8CAF58A"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3.00</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6D3A5352"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10.72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719B66B9"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7.68</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71C0C3CF"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9.51</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0B24DF1A"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5.87</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208FA883"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12.48</w:t>
            </w:r>
          </w:p>
        </w:tc>
      </w:tr>
      <w:tr w:rsidR="00061A5A" w:rsidRPr="00915E61" w14:paraId="468F7DC3" w14:textId="77777777" w:rsidTr="00C80083">
        <w:trPr>
          <w:cantSplit/>
          <w:jc w:val="center"/>
        </w:trPr>
        <w:tc>
          <w:tcPr>
            <w:tcW w:w="2268" w:type="dxa"/>
            <w:tcBorders>
              <w:top w:val="nil"/>
              <w:left w:val="single" w:sz="4" w:space="0" w:color="auto"/>
              <w:bottom w:val="single" w:sz="4" w:space="0" w:color="auto"/>
              <w:right w:val="single" w:sz="4" w:space="0" w:color="auto"/>
            </w:tcBorders>
            <w:shd w:val="clear" w:color="auto" w:fill="auto"/>
            <w:hideMark/>
          </w:tcPr>
          <w:p w14:paraId="3BFCB2CD" w14:textId="77777777" w:rsidR="00061A5A" w:rsidRPr="00915E61" w:rsidRDefault="00061A5A" w:rsidP="00C80083">
            <w:pPr>
              <w:pStyle w:val="Tabletext"/>
              <w:rPr>
                <w:sz w:val="16"/>
                <w:szCs w:val="16"/>
                <w:lang w:val="en-US" w:eastAsia="ru-RU"/>
              </w:rPr>
            </w:pPr>
            <w:r w:rsidRPr="00915E61">
              <w:rPr>
                <w:sz w:val="16"/>
                <w:szCs w:val="16"/>
                <w:lang w:val="en-US" w:eastAsia="ru-RU"/>
              </w:rPr>
              <w:t>Antenna height loss</w:t>
            </w:r>
          </w:p>
        </w:tc>
        <w:tc>
          <w:tcPr>
            <w:tcW w:w="1134" w:type="dxa"/>
            <w:tcBorders>
              <w:top w:val="nil"/>
              <w:left w:val="nil"/>
              <w:bottom w:val="single" w:sz="4" w:space="0" w:color="auto"/>
              <w:right w:val="single" w:sz="4" w:space="0" w:color="auto"/>
            </w:tcBorders>
            <w:shd w:val="clear" w:color="auto" w:fill="auto"/>
            <w:noWrap/>
            <w:tcMar>
              <w:left w:w="57" w:type="dxa"/>
              <w:right w:w="57" w:type="dxa"/>
            </w:tcMar>
            <w:hideMark/>
          </w:tcPr>
          <w:p w14:paraId="68644946" w14:textId="77777777" w:rsidR="00061A5A" w:rsidRPr="00915E61" w:rsidRDefault="00061A5A" w:rsidP="00C80083">
            <w:pPr>
              <w:pStyle w:val="Tabletext"/>
              <w:jc w:val="center"/>
              <w:rPr>
                <w:i/>
                <w:iCs/>
                <w:color w:val="000000"/>
                <w:sz w:val="16"/>
                <w:szCs w:val="16"/>
                <w:lang w:val="en-US" w:eastAsia="ru-RU"/>
              </w:rPr>
            </w:pPr>
            <w:r w:rsidRPr="00915E61">
              <w:rPr>
                <w:i/>
                <w:iCs/>
                <w:color w:val="000000"/>
                <w:sz w:val="16"/>
                <w:szCs w:val="16"/>
                <w:lang w:val="en-US" w:eastAsia="ru-RU"/>
              </w:rPr>
              <w:t>L</w:t>
            </w:r>
            <w:r w:rsidRPr="00915E61">
              <w:rPr>
                <w:i/>
                <w:iCs/>
                <w:color w:val="000000"/>
                <w:sz w:val="16"/>
                <w:szCs w:val="16"/>
                <w:vertAlign w:val="subscript"/>
                <w:lang w:val="en-US" w:eastAsia="ru-RU"/>
              </w:rPr>
              <w:t xml:space="preserve">h </w:t>
            </w:r>
            <w:r w:rsidRPr="00915E61">
              <w:rPr>
                <w:color w:val="000000"/>
                <w:sz w:val="16"/>
                <w:szCs w:val="16"/>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6A5BE45C" w14:textId="77777777" w:rsidR="00061A5A" w:rsidRPr="00915E61" w:rsidRDefault="00061A5A" w:rsidP="00C80083">
            <w:pPr>
              <w:pStyle w:val="Tabletext"/>
              <w:jc w:val="center"/>
              <w:rPr>
                <w:color w:val="000000"/>
                <w:sz w:val="16"/>
                <w:szCs w:val="16"/>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25486C5"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0.00</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5FC31C3D"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8.00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5B1F46D8" w14:textId="77777777" w:rsidR="00061A5A" w:rsidRPr="00915E61" w:rsidRDefault="00061A5A" w:rsidP="00C80083">
            <w:pPr>
              <w:pStyle w:val="Tabletext"/>
              <w:jc w:val="center"/>
              <w:rPr>
                <w:color w:val="000000"/>
                <w:spacing w:val="-2"/>
                <w:sz w:val="16"/>
                <w:szCs w:val="16"/>
                <w:lang w:val="en-US"/>
              </w:rPr>
            </w:pPr>
            <w:r w:rsidRPr="00915E61" w:rsidDel="00CF0415">
              <w:rPr>
                <w:color w:val="000000"/>
                <w:spacing w:val="-2"/>
                <w:sz w:val="16"/>
                <w:szCs w:val="16"/>
                <w:lang w:val="en-US"/>
              </w:rPr>
              <w:t>8</w:t>
            </w:r>
            <w:r w:rsidRPr="00915E61">
              <w:rPr>
                <w:color w:val="000000"/>
                <w:spacing w:val="-2"/>
                <w:sz w:val="16"/>
                <w:szCs w:val="16"/>
                <w:lang w:val="en-US"/>
              </w:rPr>
              <w:t>15.00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59EDC1E1"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8.00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1133C6C8" w14:textId="77777777" w:rsidR="00061A5A" w:rsidRPr="00915E61" w:rsidRDefault="00061A5A" w:rsidP="00C80083">
            <w:pPr>
              <w:pStyle w:val="Tabletext"/>
              <w:jc w:val="center"/>
              <w:rPr>
                <w:color w:val="000000"/>
                <w:spacing w:val="-2"/>
                <w:sz w:val="16"/>
                <w:szCs w:val="16"/>
                <w:lang w:val="en-US"/>
              </w:rPr>
            </w:pPr>
            <w:r w:rsidRPr="00915E61" w:rsidDel="00CF0415">
              <w:rPr>
                <w:color w:val="000000"/>
                <w:spacing w:val="-2"/>
                <w:sz w:val="16"/>
                <w:szCs w:val="16"/>
                <w:lang w:val="en-US"/>
              </w:rPr>
              <w:t>8</w:t>
            </w:r>
            <w:r w:rsidRPr="00915E61">
              <w:rPr>
                <w:color w:val="000000"/>
                <w:spacing w:val="-2"/>
                <w:sz w:val="16"/>
                <w:szCs w:val="16"/>
                <w:lang w:val="en-US"/>
              </w:rPr>
              <w:t>15.00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0A5DABAB"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8.00</w:t>
            </w:r>
          </w:p>
        </w:tc>
      </w:tr>
      <w:tr w:rsidR="00061A5A" w:rsidRPr="00915E61" w14:paraId="31FB5482" w14:textId="77777777" w:rsidTr="00C80083">
        <w:trPr>
          <w:cantSplit/>
          <w:jc w:val="center"/>
        </w:trPr>
        <w:tc>
          <w:tcPr>
            <w:tcW w:w="2268" w:type="dxa"/>
            <w:tcBorders>
              <w:top w:val="nil"/>
              <w:left w:val="single" w:sz="4" w:space="0" w:color="auto"/>
              <w:bottom w:val="nil"/>
              <w:right w:val="single" w:sz="4" w:space="0" w:color="auto"/>
            </w:tcBorders>
            <w:shd w:val="clear" w:color="auto" w:fill="auto"/>
            <w:hideMark/>
          </w:tcPr>
          <w:p w14:paraId="09D875FD" w14:textId="77777777" w:rsidR="00061A5A" w:rsidRPr="00915E61" w:rsidRDefault="00061A5A" w:rsidP="00C80083">
            <w:pPr>
              <w:pStyle w:val="Tabletext"/>
              <w:rPr>
                <w:sz w:val="16"/>
                <w:szCs w:val="16"/>
                <w:lang w:val="en-US" w:eastAsia="ru-RU"/>
              </w:rPr>
            </w:pPr>
            <w:r w:rsidRPr="00915E61">
              <w:rPr>
                <w:sz w:val="16"/>
                <w:szCs w:val="16"/>
                <w:lang w:val="en-US" w:eastAsia="ru-RU"/>
              </w:rPr>
              <w:t xml:space="preserve">Building penetration loss </w:t>
            </w:r>
          </w:p>
        </w:tc>
        <w:tc>
          <w:tcPr>
            <w:tcW w:w="1134" w:type="dxa"/>
            <w:tcBorders>
              <w:top w:val="nil"/>
              <w:left w:val="nil"/>
              <w:bottom w:val="nil"/>
              <w:right w:val="single" w:sz="4" w:space="0" w:color="auto"/>
            </w:tcBorders>
            <w:shd w:val="clear" w:color="auto" w:fill="auto"/>
            <w:noWrap/>
            <w:tcMar>
              <w:left w:w="57" w:type="dxa"/>
              <w:right w:w="57" w:type="dxa"/>
            </w:tcMar>
            <w:hideMark/>
          </w:tcPr>
          <w:p w14:paraId="50331DB6" w14:textId="77777777" w:rsidR="00061A5A" w:rsidRPr="00915E61" w:rsidRDefault="00061A5A" w:rsidP="00C80083">
            <w:pPr>
              <w:pStyle w:val="Tabletext"/>
              <w:jc w:val="center"/>
              <w:rPr>
                <w:i/>
                <w:iCs/>
                <w:color w:val="000000"/>
                <w:sz w:val="16"/>
                <w:szCs w:val="16"/>
                <w:lang w:val="en-US" w:eastAsia="ru-RU"/>
              </w:rPr>
            </w:pPr>
            <w:r w:rsidRPr="00915E61">
              <w:rPr>
                <w:i/>
                <w:iCs/>
                <w:color w:val="000000"/>
                <w:sz w:val="16"/>
                <w:szCs w:val="16"/>
                <w:lang w:val="en-US" w:eastAsia="ru-RU"/>
              </w:rPr>
              <w:t>L</w:t>
            </w:r>
            <w:r w:rsidRPr="00915E61">
              <w:rPr>
                <w:i/>
                <w:iCs/>
                <w:color w:val="000000"/>
                <w:sz w:val="16"/>
                <w:szCs w:val="16"/>
                <w:vertAlign w:val="subscript"/>
                <w:lang w:val="en-US" w:eastAsia="ru-RU"/>
              </w:rPr>
              <w:t xml:space="preserve">b </w:t>
            </w:r>
            <w:r w:rsidRPr="00915E61">
              <w:rPr>
                <w:color w:val="000000"/>
                <w:sz w:val="16"/>
                <w:szCs w:val="16"/>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407AECD" w14:textId="77777777" w:rsidR="00061A5A" w:rsidRPr="00915E61" w:rsidRDefault="00061A5A" w:rsidP="00C80083">
            <w:pPr>
              <w:pStyle w:val="Tabletext"/>
              <w:jc w:val="center"/>
              <w:rPr>
                <w:color w:val="000000"/>
                <w:sz w:val="16"/>
                <w:szCs w:val="16"/>
                <w:lang w:val="en-US" w:eastAsia="ru-RU"/>
              </w:rPr>
            </w:pP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5C9C697"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0.00</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68D459B5" w14:textId="77777777" w:rsidR="00061A5A" w:rsidRPr="00915E61" w:rsidRDefault="00061A5A" w:rsidP="00C80083">
            <w:pPr>
              <w:pStyle w:val="Tabletext"/>
              <w:jc w:val="center"/>
              <w:rPr>
                <w:color w:val="000000"/>
                <w:spacing w:val="-2"/>
                <w:sz w:val="16"/>
                <w:szCs w:val="16"/>
                <w:lang w:val="en-US"/>
              </w:rPr>
            </w:pPr>
            <w:r w:rsidRPr="00915E61" w:rsidDel="00CF0415">
              <w:rPr>
                <w:color w:val="000000"/>
                <w:spacing w:val="-2"/>
                <w:sz w:val="16"/>
                <w:szCs w:val="16"/>
                <w:lang w:val="en-US"/>
              </w:rPr>
              <w:t>9</w:t>
            </w:r>
            <w:r w:rsidRPr="00915E61">
              <w:rPr>
                <w:color w:val="000000"/>
                <w:spacing w:val="-2"/>
                <w:sz w:val="16"/>
                <w:szCs w:val="16"/>
                <w:lang w:val="en-US"/>
              </w:rPr>
              <w:t>8.00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35826034" w14:textId="77777777" w:rsidR="00061A5A" w:rsidRPr="00915E61" w:rsidRDefault="00061A5A" w:rsidP="00C80083">
            <w:pPr>
              <w:pStyle w:val="Tabletext"/>
              <w:jc w:val="center"/>
              <w:rPr>
                <w:color w:val="000000"/>
                <w:spacing w:val="-2"/>
                <w:sz w:val="16"/>
                <w:szCs w:val="16"/>
                <w:lang w:val="en-US"/>
              </w:rPr>
            </w:pPr>
            <w:r w:rsidRPr="00915E61" w:rsidDel="00CF0415">
              <w:rPr>
                <w:color w:val="000000"/>
                <w:spacing w:val="-2"/>
                <w:sz w:val="16"/>
                <w:szCs w:val="16"/>
                <w:lang w:val="en-US"/>
              </w:rPr>
              <w:t>9</w:t>
            </w:r>
            <w:r w:rsidRPr="00915E61">
              <w:rPr>
                <w:color w:val="000000"/>
                <w:spacing w:val="-2"/>
                <w:sz w:val="16"/>
                <w:szCs w:val="16"/>
                <w:lang w:val="en-US"/>
              </w:rPr>
              <w:t>8.00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65B1707F"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6335AE86"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0.00</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1D752439"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0.00</w:t>
            </w:r>
          </w:p>
        </w:tc>
      </w:tr>
      <w:tr w:rsidR="00061A5A" w:rsidRPr="00915E61" w14:paraId="20A6EA1F" w14:textId="77777777" w:rsidTr="00C80083">
        <w:trPr>
          <w:cantSplit/>
          <w:jc w:val="center"/>
        </w:trPr>
        <w:tc>
          <w:tcPr>
            <w:tcW w:w="2268" w:type="dxa"/>
            <w:vMerge w:val="restart"/>
            <w:tcBorders>
              <w:top w:val="single" w:sz="4" w:space="0" w:color="auto"/>
              <w:left w:val="single" w:sz="4" w:space="0" w:color="auto"/>
              <w:right w:val="single" w:sz="4" w:space="0" w:color="auto"/>
            </w:tcBorders>
            <w:shd w:val="clear" w:color="auto" w:fill="auto"/>
            <w:hideMark/>
          </w:tcPr>
          <w:p w14:paraId="11E5C2BD" w14:textId="77777777" w:rsidR="00061A5A" w:rsidRPr="00915E61" w:rsidRDefault="00061A5A" w:rsidP="00C80083">
            <w:pPr>
              <w:pStyle w:val="Tabletext"/>
              <w:rPr>
                <w:sz w:val="16"/>
                <w:szCs w:val="16"/>
                <w:lang w:val="en-US" w:eastAsia="ru-RU"/>
              </w:rPr>
            </w:pPr>
            <w:r w:rsidRPr="00915E61">
              <w:rPr>
                <w:sz w:val="16"/>
                <w:szCs w:val="16"/>
                <w:lang w:val="en-US" w:eastAsia="ru-RU"/>
              </w:rPr>
              <w:t>Minimum median field</w:t>
            </w:r>
            <w:r w:rsidRPr="00915E61">
              <w:rPr>
                <w:sz w:val="16"/>
                <w:szCs w:val="16"/>
                <w:lang w:val="en-US" w:eastAsia="ru-RU"/>
              </w:rPr>
              <w:noBreakHyphen/>
              <w:t>strength level </w:t>
            </w:r>
          </w:p>
        </w:tc>
        <w:tc>
          <w:tcPr>
            <w:tcW w:w="1134" w:type="dxa"/>
            <w:vMerge w:val="restart"/>
            <w:tcBorders>
              <w:top w:val="single" w:sz="4" w:space="0" w:color="auto"/>
              <w:left w:val="nil"/>
              <w:right w:val="single" w:sz="4" w:space="0" w:color="auto"/>
            </w:tcBorders>
            <w:shd w:val="clear" w:color="auto" w:fill="auto"/>
            <w:noWrap/>
            <w:tcMar>
              <w:left w:w="57" w:type="dxa"/>
              <w:right w:w="57" w:type="dxa"/>
            </w:tcMar>
            <w:hideMark/>
          </w:tcPr>
          <w:p w14:paraId="366C9963" w14:textId="77777777" w:rsidR="00061A5A" w:rsidRPr="00915E61" w:rsidRDefault="00061A5A" w:rsidP="00C80083">
            <w:pPr>
              <w:pStyle w:val="Tabletext"/>
              <w:jc w:val="center"/>
              <w:rPr>
                <w:color w:val="000000"/>
                <w:sz w:val="16"/>
                <w:szCs w:val="16"/>
                <w:lang w:val="en-US" w:eastAsia="ru-RU"/>
              </w:rPr>
            </w:pPr>
            <w:r w:rsidRPr="00915E61">
              <w:rPr>
                <w:i/>
                <w:iCs/>
                <w:color w:val="000000"/>
                <w:sz w:val="16"/>
                <w:szCs w:val="16"/>
                <w:lang w:val="en-US" w:eastAsia="ru-RU"/>
              </w:rPr>
              <w:t>E</w:t>
            </w:r>
            <w:r w:rsidRPr="00915E61">
              <w:rPr>
                <w:i/>
                <w:iCs/>
                <w:color w:val="000000"/>
                <w:sz w:val="16"/>
                <w:szCs w:val="16"/>
                <w:vertAlign w:val="subscript"/>
                <w:lang w:val="en-US" w:eastAsia="ru-RU"/>
              </w:rPr>
              <w:t xml:space="preserve">med </w:t>
            </w:r>
            <w:r w:rsidRPr="00915E61">
              <w:rPr>
                <w:color w:val="000000"/>
                <w:sz w:val="16"/>
                <w:szCs w:val="16"/>
                <w:lang w:val="en-US" w:eastAsia="ru-RU"/>
              </w:rPr>
              <w:t>(dB(µV/m))</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7F4544CD" w14:textId="77777777" w:rsidR="00061A5A" w:rsidRPr="00915E61" w:rsidRDefault="00061A5A" w:rsidP="00C80083">
            <w:pPr>
              <w:pStyle w:val="Tabletext"/>
              <w:jc w:val="center"/>
              <w:rPr>
                <w:color w:val="000000"/>
                <w:sz w:val="16"/>
                <w:szCs w:val="16"/>
                <w:lang w:val="en-US" w:eastAsia="ru-RU"/>
              </w:rPr>
            </w:pPr>
            <w:r w:rsidRPr="00915E61">
              <w:rPr>
                <w:i/>
                <w:iCs/>
                <w:color w:val="000000"/>
                <w:sz w:val="16"/>
                <w:szCs w:val="16"/>
                <w:lang w:val="en-US" w:eastAsia="ru-RU"/>
              </w:rPr>
              <w:t>R</w:t>
            </w:r>
            <w:r w:rsidRPr="00915E61">
              <w:rPr>
                <w:color w:val="000000"/>
                <w:sz w:val="16"/>
                <w:szCs w:val="16"/>
                <w:lang w:val="en-US" w:eastAsia="ru-RU"/>
              </w:rPr>
              <w:t> = 1/2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F6D6483"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18.06</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42B5A8C4"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48.18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4E18435D"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57.32</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13DD30A9"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38.97</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27A0901F"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47.51</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55C5CF1A"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41.26</w:t>
            </w:r>
          </w:p>
        </w:tc>
      </w:tr>
      <w:tr w:rsidR="00061A5A" w:rsidRPr="00915E61" w14:paraId="0DAAB023" w14:textId="77777777" w:rsidTr="00C80083">
        <w:trPr>
          <w:cantSplit/>
          <w:jc w:val="center"/>
        </w:trPr>
        <w:tc>
          <w:tcPr>
            <w:tcW w:w="2268" w:type="dxa"/>
            <w:vMerge/>
            <w:tcBorders>
              <w:left w:val="single" w:sz="4" w:space="0" w:color="auto"/>
              <w:right w:val="single" w:sz="4" w:space="0" w:color="auto"/>
            </w:tcBorders>
            <w:shd w:val="clear" w:color="auto" w:fill="auto"/>
            <w:hideMark/>
          </w:tcPr>
          <w:p w14:paraId="3E705A4A" w14:textId="77777777" w:rsidR="00061A5A" w:rsidRPr="00915E61" w:rsidRDefault="00061A5A" w:rsidP="00C80083">
            <w:pPr>
              <w:pStyle w:val="Tabletext"/>
              <w:rPr>
                <w:sz w:val="16"/>
                <w:szCs w:val="16"/>
                <w:lang w:val="en-US" w:eastAsia="ru-RU"/>
              </w:rPr>
            </w:pPr>
          </w:p>
        </w:tc>
        <w:tc>
          <w:tcPr>
            <w:tcW w:w="1134" w:type="dxa"/>
            <w:vMerge/>
            <w:tcBorders>
              <w:left w:val="nil"/>
              <w:right w:val="single" w:sz="4" w:space="0" w:color="auto"/>
            </w:tcBorders>
            <w:shd w:val="clear" w:color="auto" w:fill="auto"/>
            <w:noWrap/>
            <w:tcMar>
              <w:left w:w="57" w:type="dxa"/>
              <w:right w:w="57" w:type="dxa"/>
            </w:tcMar>
            <w:hideMark/>
          </w:tcPr>
          <w:p w14:paraId="7744971B" w14:textId="77777777" w:rsidR="00061A5A" w:rsidRPr="00915E61" w:rsidRDefault="00061A5A" w:rsidP="00C80083">
            <w:pPr>
              <w:pStyle w:val="Tabletext"/>
              <w:jc w:val="center"/>
              <w:rPr>
                <w:color w:val="000000"/>
                <w:sz w:val="16"/>
                <w:szCs w:val="16"/>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1D65D8ED" w14:textId="77777777" w:rsidR="00061A5A" w:rsidRPr="00915E61" w:rsidRDefault="00061A5A" w:rsidP="00C80083">
            <w:pPr>
              <w:pStyle w:val="Tabletext"/>
              <w:jc w:val="center"/>
              <w:rPr>
                <w:color w:val="000000"/>
                <w:sz w:val="16"/>
                <w:szCs w:val="16"/>
                <w:lang w:val="en-US" w:eastAsia="ru-RU"/>
              </w:rPr>
            </w:pPr>
            <w:r w:rsidRPr="00915E61">
              <w:rPr>
                <w:i/>
                <w:iCs/>
                <w:color w:val="000000"/>
                <w:sz w:val="16"/>
                <w:szCs w:val="16"/>
                <w:lang w:val="en-US" w:eastAsia="ru-RU"/>
              </w:rPr>
              <w:t>R</w:t>
            </w:r>
            <w:r w:rsidRPr="00915E61">
              <w:rPr>
                <w:color w:val="000000"/>
                <w:sz w:val="16"/>
                <w:szCs w:val="16"/>
                <w:lang w:val="en-US" w:eastAsia="ru-RU"/>
              </w:rPr>
              <w:t> = 2/3</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73FC826"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20.26</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14EE41A9"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51.18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13599A6F"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60.32</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6F8643FA"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41.97</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0CEABBBE"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50.51</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24312D7C"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44.36</w:t>
            </w:r>
          </w:p>
        </w:tc>
      </w:tr>
      <w:tr w:rsidR="00061A5A" w:rsidRPr="00915E61" w14:paraId="033F605E" w14:textId="77777777" w:rsidTr="00C80083">
        <w:trPr>
          <w:cantSplit/>
          <w:jc w:val="center"/>
        </w:trPr>
        <w:tc>
          <w:tcPr>
            <w:tcW w:w="2268" w:type="dxa"/>
            <w:vMerge/>
            <w:tcBorders>
              <w:left w:val="single" w:sz="4" w:space="0" w:color="auto"/>
              <w:bottom w:val="single" w:sz="4" w:space="0" w:color="auto"/>
              <w:right w:val="single" w:sz="4" w:space="0" w:color="auto"/>
            </w:tcBorders>
            <w:shd w:val="clear" w:color="auto" w:fill="auto"/>
            <w:noWrap/>
            <w:hideMark/>
          </w:tcPr>
          <w:p w14:paraId="6833EA21" w14:textId="77777777" w:rsidR="00061A5A" w:rsidRPr="00915E61" w:rsidRDefault="00061A5A" w:rsidP="00C80083">
            <w:pPr>
              <w:pStyle w:val="Tabletext"/>
              <w:rPr>
                <w:sz w:val="16"/>
                <w:szCs w:val="16"/>
                <w:lang w:val="en-US" w:eastAsia="ru-RU"/>
              </w:rPr>
            </w:pPr>
          </w:p>
        </w:tc>
        <w:tc>
          <w:tcPr>
            <w:tcW w:w="1134" w:type="dxa"/>
            <w:vMerge/>
            <w:tcBorders>
              <w:left w:val="nil"/>
              <w:bottom w:val="single" w:sz="4" w:space="0" w:color="auto"/>
              <w:right w:val="single" w:sz="4" w:space="0" w:color="auto"/>
            </w:tcBorders>
            <w:shd w:val="clear" w:color="auto" w:fill="auto"/>
            <w:noWrap/>
            <w:tcMar>
              <w:left w:w="57" w:type="dxa"/>
              <w:right w:w="57" w:type="dxa"/>
            </w:tcMar>
            <w:hideMark/>
          </w:tcPr>
          <w:p w14:paraId="2AA9F5C4" w14:textId="77777777" w:rsidR="00061A5A" w:rsidRPr="00915E61" w:rsidRDefault="00061A5A" w:rsidP="00C80083">
            <w:pPr>
              <w:pStyle w:val="Tabletext"/>
              <w:jc w:val="center"/>
              <w:rPr>
                <w:color w:val="000000"/>
                <w:sz w:val="16"/>
                <w:szCs w:val="16"/>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5462AC1" w14:textId="77777777" w:rsidR="00061A5A" w:rsidRPr="00915E61" w:rsidRDefault="00061A5A" w:rsidP="00C80083">
            <w:pPr>
              <w:pStyle w:val="Tabletext"/>
              <w:jc w:val="center"/>
              <w:rPr>
                <w:color w:val="000000"/>
                <w:sz w:val="16"/>
                <w:szCs w:val="16"/>
                <w:lang w:val="en-US" w:eastAsia="ru-RU"/>
              </w:rPr>
            </w:pPr>
            <w:r w:rsidRPr="00915E61">
              <w:rPr>
                <w:i/>
                <w:iCs/>
                <w:color w:val="000000"/>
                <w:sz w:val="16"/>
                <w:szCs w:val="16"/>
                <w:lang w:val="en-US" w:eastAsia="ru-RU"/>
              </w:rPr>
              <w:t>R</w:t>
            </w:r>
            <w:r w:rsidRPr="00915E61">
              <w:rPr>
                <w:color w:val="000000"/>
                <w:sz w:val="16"/>
                <w:szCs w:val="16"/>
                <w:lang w:val="en-US" w:eastAsia="ru-RU"/>
              </w:rPr>
              <w:t> = 3/4</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FE3240C"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21.16</w:t>
            </w:r>
          </w:p>
        </w:tc>
        <w:tc>
          <w:tcPr>
            <w:tcW w:w="866" w:type="dxa"/>
            <w:tcBorders>
              <w:top w:val="nil"/>
              <w:left w:val="nil"/>
              <w:bottom w:val="single" w:sz="4" w:space="0" w:color="auto"/>
              <w:right w:val="single" w:sz="4" w:space="0" w:color="auto"/>
            </w:tcBorders>
            <w:shd w:val="clear" w:color="auto" w:fill="auto"/>
            <w:noWrap/>
            <w:tcMar>
              <w:left w:w="57" w:type="dxa"/>
              <w:right w:w="57" w:type="dxa"/>
            </w:tcMar>
            <w:hideMark/>
          </w:tcPr>
          <w:p w14:paraId="47EADCD1"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53.38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18260C87"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62.52</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06BB5F47"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44.17</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5D42DE2A"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52.71</w:t>
            </w:r>
          </w:p>
        </w:tc>
        <w:tc>
          <w:tcPr>
            <w:tcW w:w="918" w:type="dxa"/>
            <w:tcBorders>
              <w:top w:val="nil"/>
              <w:left w:val="nil"/>
              <w:bottom w:val="single" w:sz="4" w:space="0" w:color="auto"/>
              <w:right w:val="single" w:sz="4" w:space="0" w:color="auto"/>
            </w:tcBorders>
            <w:shd w:val="clear" w:color="auto" w:fill="auto"/>
            <w:noWrap/>
            <w:tcMar>
              <w:left w:w="57" w:type="dxa"/>
              <w:right w:w="57" w:type="dxa"/>
            </w:tcMar>
            <w:hideMark/>
          </w:tcPr>
          <w:p w14:paraId="6951D403" w14:textId="77777777" w:rsidR="00061A5A" w:rsidRPr="00915E61" w:rsidRDefault="00061A5A" w:rsidP="00C80083">
            <w:pPr>
              <w:pStyle w:val="Tabletext"/>
              <w:jc w:val="center"/>
              <w:rPr>
                <w:color w:val="000000"/>
                <w:spacing w:val="-2"/>
                <w:sz w:val="16"/>
                <w:szCs w:val="16"/>
                <w:lang w:val="en-US"/>
              </w:rPr>
            </w:pPr>
            <w:r w:rsidRPr="00915E61">
              <w:rPr>
                <w:color w:val="000000"/>
                <w:spacing w:val="-2"/>
                <w:sz w:val="16"/>
                <w:szCs w:val="16"/>
                <w:lang w:val="en-US"/>
              </w:rPr>
              <w:t>45.66</w:t>
            </w:r>
          </w:p>
        </w:tc>
      </w:tr>
    </w:tbl>
    <w:p w14:paraId="3160B17E" w14:textId="77777777" w:rsidR="00061A5A" w:rsidRPr="00245D4B" w:rsidRDefault="00061A5A" w:rsidP="00061A5A">
      <w:pPr>
        <w:pStyle w:val="Tablefin"/>
      </w:pPr>
    </w:p>
    <w:p w14:paraId="65860338" w14:textId="77777777" w:rsidR="00061A5A" w:rsidRDefault="00061A5A" w:rsidP="00061A5A">
      <w:pPr>
        <w:overflowPunct/>
        <w:autoSpaceDE/>
        <w:autoSpaceDN/>
        <w:adjustRightInd/>
        <w:spacing w:before="0"/>
        <w:textAlignment w:val="auto"/>
        <w:rPr>
          <w:caps/>
          <w:sz w:val="20"/>
          <w:lang w:val="en-US"/>
        </w:rPr>
      </w:pPr>
      <w:r>
        <w:rPr>
          <w:lang w:val="en-US"/>
        </w:rPr>
        <w:br w:type="page"/>
      </w:r>
    </w:p>
    <w:p w14:paraId="61366105" w14:textId="77777777" w:rsidR="00061A5A" w:rsidRPr="00245D4B" w:rsidRDefault="00061A5A" w:rsidP="00061A5A">
      <w:pPr>
        <w:pStyle w:val="TableNo"/>
        <w:rPr>
          <w:lang w:val="en-US"/>
        </w:rPr>
      </w:pPr>
      <w:r w:rsidRPr="00245D4B">
        <w:rPr>
          <w:lang w:val="en-US"/>
        </w:rPr>
        <w:lastRenderedPageBreak/>
        <w:t>TABLE 6</w:t>
      </w:r>
      <w:r>
        <w:rPr>
          <w:lang w:val="en-US"/>
        </w:rPr>
        <w:t>4</w:t>
      </w:r>
    </w:p>
    <w:p w14:paraId="7E34E94F" w14:textId="77777777" w:rsidR="00061A5A" w:rsidRPr="00245D4B" w:rsidRDefault="00061A5A" w:rsidP="00061A5A">
      <w:pPr>
        <w:pStyle w:val="Tabletitle"/>
        <w:rPr>
          <w:lang w:val="en-US"/>
        </w:rPr>
      </w:pPr>
      <w:r w:rsidRPr="00245D4B">
        <w:rPr>
          <w:lang w:val="en-US"/>
        </w:rPr>
        <w:t xml:space="preserve">Minimum median field-strength level </w:t>
      </w:r>
      <w:r w:rsidRPr="00245D4B">
        <w:rPr>
          <w:i/>
          <w:iCs/>
          <w:lang w:val="en-US"/>
        </w:rPr>
        <w:t>E</w:t>
      </w:r>
      <w:r w:rsidRPr="00245D4B">
        <w:rPr>
          <w:i/>
          <w:iCs/>
          <w:vertAlign w:val="subscript"/>
          <w:lang w:val="en-US"/>
        </w:rPr>
        <w:t>med</w:t>
      </w:r>
      <w:r w:rsidRPr="00245D4B">
        <w:rPr>
          <w:lang w:val="en-US"/>
        </w:rPr>
        <w:t xml:space="preserve"> for 100 kHz channel </w:t>
      </w:r>
      <w:r w:rsidRPr="00245D4B">
        <w:rPr>
          <w:lang w:val="en-US"/>
        </w:rPr>
        <w:br/>
        <w:t>bandwidth and QPSK modulation in Band II</w:t>
      </w:r>
    </w:p>
    <w:tbl>
      <w:tblPr>
        <w:tblW w:w="9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6"/>
        <w:gridCol w:w="1259"/>
        <w:gridCol w:w="865"/>
        <w:gridCol w:w="897"/>
        <w:gridCol w:w="898"/>
        <w:gridCol w:w="898"/>
        <w:gridCol w:w="898"/>
        <w:gridCol w:w="898"/>
        <w:gridCol w:w="898"/>
      </w:tblGrid>
      <w:tr w:rsidR="00061A5A" w:rsidRPr="00D07B1D" w14:paraId="106B9647" w14:textId="77777777" w:rsidTr="00C80083">
        <w:trPr>
          <w:cantSplit/>
          <w:tblHeader/>
          <w:jc w:val="center"/>
        </w:trPr>
        <w:tc>
          <w:tcPr>
            <w:tcW w:w="2126" w:type="dxa"/>
            <w:shd w:val="clear" w:color="auto" w:fill="auto"/>
            <w:noWrap/>
            <w:tcMar>
              <w:left w:w="57" w:type="dxa"/>
              <w:right w:w="57" w:type="dxa"/>
            </w:tcMar>
            <w:hideMark/>
          </w:tcPr>
          <w:p w14:paraId="4EE77C80" w14:textId="77777777" w:rsidR="00061A5A" w:rsidRPr="00D07B1D" w:rsidRDefault="00061A5A" w:rsidP="00C80083">
            <w:pPr>
              <w:pStyle w:val="Tablehead"/>
              <w:rPr>
                <w:sz w:val="20"/>
              </w:rPr>
            </w:pPr>
            <w:r w:rsidRPr="00D07B1D">
              <w:rPr>
                <w:sz w:val="20"/>
              </w:rPr>
              <w:t>Reception mode</w:t>
            </w:r>
          </w:p>
        </w:tc>
        <w:tc>
          <w:tcPr>
            <w:tcW w:w="1259" w:type="dxa"/>
            <w:shd w:val="clear" w:color="auto" w:fill="auto"/>
            <w:noWrap/>
            <w:tcMar>
              <w:left w:w="57" w:type="dxa"/>
              <w:right w:w="57" w:type="dxa"/>
            </w:tcMar>
            <w:hideMark/>
          </w:tcPr>
          <w:p w14:paraId="21A01DA2" w14:textId="77777777" w:rsidR="00061A5A" w:rsidRPr="00D07B1D" w:rsidRDefault="00061A5A" w:rsidP="00C80083">
            <w:pPr>
              <w:pStyle w:val="Tablehead"/>
              <w:rPr>
                <w:sz w:val="20"/>
              </w:rPr>
            </w:pPr>
          </w:p>
        </w:tc>
        <w:tc>
          <w:tcPr>
            <w:tcW w:w="865" w:type="dxa"/>
            <w:shd w:val="clear" w:color="auto" w:fill="auto"/>
            <w:noWrap/>
            <w:tcMar>
              <w:left w:w="57" w:type="dxa"/>
              <w:right w:w="57" w:type="dxa"/>
            </w:tcMar>
            <w:hideMark/>
          </w:tcPr>
          <w:p w14:paraId="169D8F3E" w14:textId="77777777" w:rsidR="00061A5A" w:rsidRPr="00D07B1D" w:rsidRDefault="00061A5A" w:rsidP="00C80083">
            <w:pPr>
              <w:pStyle w:val="Tablehead"/>
              <w:rPr>
                <w:sz w:val="20"/>
              </w:rPr>
            </w:pPr>
          </w:p>
        </w:tc>
        <w:tc>
          <w:tcPr>
            <w:tcW w:w="897" w:type="dxa"/>
            <w:shd w:val="clear" w:color="auto" w:fill="auto"/>
            <w:noWrap/>
            <w:tcMar>
              <w:left w:w="57" w:type="dxa"/>
              <w:right w:w="57" w:type="dxa"/>
            </w:tcMar>
            <w:hideMark/>
          </w:tcPr>
          <w:p w14:paraId="358D0AA0" w14:textId="77777777" w:rsidR="00061A5A" w:rsidRPr="00D07B1D" w:rsidRDefault="00061A5A" w:rsidP="00C80083">
            <w:pPr>
              <w:pStyle w:val="Tablehead"/>
              <w:rPr>
                <w:sz w:val="20"/>
              </w:rPr>
            </w:pPr>
            <w:r w:rsidRPr="00D07B1D">
              <w:rPr>
                <w:sz w:val="20"/>
              </w:rPr>
              <w:t>FX</w:t>
            </w:r>
          </w:p>
        </w:tc>
        <w:tc>
          <w:tcPr>
            <w:tcW w:w="898" w:type="dxa"/>
            <w:shd w:val="clear" w:color="auto" w:fill="auto"/>
            <w:noWrap/>
            <w:tcMar>
              <w:left w:w="57" w:type="dxa"/>
              <w:right w:w="57" w:type="dxa"/>
            </w:tcMar>
            <w:hideMark/>
          </w:tcPr>
          <w:p w14:paraId="7EDD7270" w14:textId="77777777" w:rsidR="00061A5A" w:rsidRPr="00D07B1D" w:rsidRDefault="00061A5A" w:rsidP="00C80083">
            <w:pPr>
              <w:pStyle w:val="Tablehead"/>
              <w:rPr>
                <w:sz w:val="20"/>
              </w:rPr>
            </w:pPr>
            <w:r w:rsidRPr="00D07B1D">
              <w:rPr>
                <w:sz w:val="20"/>
              </w:rPr>
              <w:t>PI</w:t>
            </w:r>
          </w:p>
        </w:tc>
        <w:tc>
          <w:tcPr>
            <w:tcW w:w="898" w:type="dxa"/>
            <w:shd w:val="clear" w:color="auto" w:fill="auto"/>
            <w:noWrap/>
            <w:tcMar>
              <w:left w:w="57" w:type="dxa"/>
              <w:right w:w="57" w:type="dxa"/>
            </w:tcMar>
            <w:hideMark/>
          </w:tcPr>
          <w:p w14:paraId="107C3C7C" w14:textId="77777777" w:rsidR="00061A5A" w:rsidRPr="00D07B1D" w:rsidRDefault="00061A5A" w:rsidP="00C80083">
            <w:pPr>
              <w:pStyle w:val="Tablehead"/>
              <w:rPr>
                <w:sz w:val="20"/>
              </w:rPr>
            </w:pPr>
            <w:r w:rsidRPr="00D07B1D">
              <w:rPr>
                <w:sz w:val="20"/>
              </w:rPr>
              <w:t>PI−H</w:t>
            </w:r>
          </w:p>
        </w:tc>
        <w:tc>
          <w:tcPr>
            <w:tcW w:w="898" w:type="dxa"/>
            <w:shd w:val="clear" w:color="auto" w:fill="auto"/>
            <w:noWrap/>
            <w:tcMar>
              <w:left w:w="57" w:type="dxa"/>
              <w:right w:w="57" w:type="dxa"/>
            </w:tcMar>
            <w:hideMark/>
          </w:tcPr>
          <w:p w14:paraId="09291606" w14:textId="77777777" w:rsidR="00061A5A" w:rsidRPr="00D07B1D" w:rsidRDefault="00061A5A" w:rsidP="00C80083">
            <w:pPr>
              <w:pStyle w:val="Tablehead"/>
              <w:rPr>
                <w:sz w:val="20"/>
              </w:rPr>
            </w:pPr>
            <w:r w:rsidRPr="00D07B1D">
              <w:rPr>
                <w:sz w:val="20"/>
              </w:rPr>
              <w:t>PO</w:t>
            </w:r>
          </w:p>
        </w:tc>
        <w:tc>
          <w:tcPr>
            <w:tcW w:w="898" w:type="dxa"/>
            <w:shd w:val="clear" w:color="auto" w:fill="auto"/>
            <w:noWrap/>
            <w:tcMar>
              <w:left w:w="57" w:type="dxa"/>
              <w:right w:w="57" w:type="dxa"/>
            </w:tcMar>
            <w:hideMark/>
          </w:tcPr>
          <w:p w14:paraId="083EA7C5" w14:textId="77777777" w:rsidR="00061A5A" w:rsidRPr="00D07B1D" w:rsidRDefault="00061A5A" w:rsidP="00C80083">
            <w:pPr>
              <w:pStyle w:val="Tablehead"/>
              <w:rPr>
                <w:sz w:val="20"/>
              </w:rPr>
            </w:pPr>
            <w:r w:rsidRPr="00D07B1D">
              <w:rPr>
                <w:sz w:val="20"/>
              </w:rPr>
              <w:t>PO−H</w:t>
            </w:r>
          </w:p>
        </w:tc>
        <w:tc>
          <w:tcPr>
            <w:tcW w:w="898" w:type="dxa"/>
            <w:shd w:val="clear" w:color="auto" w:fill="auto"/>
            <w:noWrap/>
            <w:tcMar>
              <w:left w:w="57" w:type="dxa"/>
              <w:right w:w="57" w:type="dxa"/>
            </w:tcMar>
            <w:hideMark/>
          </w:tcPr>
          <w:p w14:paraId="66B6DDE5" w14:textId="77777777" w:rsidR="00061A5A" w:rsidRPr="00D07B1D" w:rsidRDefault="00061A5A" w:rsidP="00C80083">
            <w:pPr>
              <w:pStyle w:val="Tablehead"/>
              <w:rPr>
                <w:sz w:val="20"/>
              </w:rPr>
            </w:pPr>
            <w:r w:rsidRPr="00D07B1D">
              <w:rPr>
                <w:sz w:val="20"/>
              </w:rPr>
              <w:t>MO</w:t>
            </w:r>
          </w:p>
        </w:tc>
      </w:tr>
      <w:tr w:rsidR="00061A5A" w:rsidRPr="00D07B1D" w14:paraId="01F0E92B" w14:textId="77777777" w:rsidTr="00C80083">
        <w:trPr>
          <w:cantSplit/>
          <w:jc w:val="center"/>
        </w:trPr>
        <w:tc>
          <w:tcPr>
            <w:tcW w:w="2126" w:type="dxa"/>
            <w:shd w:val="clear" w:color="auto" w:fill="auto"/>
            <w:noWrap/>
            <w:tcMar>
              <w:left w:w="57" w:type="dxa"/>
              <w:right w:w="57" w:type="dxa"/>
            </w:tcMar>
            <w:hideMark/>
          </w:tcPr>
          <w:p w14:paraId="0A70CD7B" w14:textId="77777777" w:rsidR="00061A5A" w:rsidRPr="00D07B1D" w:rsidRDefault="00061A5A" w:rsidP="00C80083">
            <w:pPr>
              <w:pStyle w:val="Tabletext"/>
              <w:rPr>
                <w:sz w:val="20"/>
                <w:lang w:val="en-US" w:eastAsia="ru-RU"/>
              </w:rPr>
            </w:pPr>
            <w:r w:rsidRPr="00D07B1D">
              <w:rPr>
                <w:sz w:val="20"/>
                <w:lang w:val="en-US" w:eastAsia="ru-RU"/>
              </w:rPr>
              <w:t>Receiver noise figure</w:t>
            </w:r>
          </w:p>
        </w:tc>
        <w:tc>
          <w:tcPr>
            <w:tcW w:w="1259" w:type="dxa"/>
            <w:shd w:val="clear" w:color="auto" w:fill="auto"/>
            <w:noWrap/>
            <w:tcMar>
              <w:left w:w="57" w:type="dxa"/>
              <w:right w:w="57" w:type="dxa"/>
            </w:tcMar>
            <w:hideMark/>
          </w:tcPr>
          <w:p w14:paraId="24879731"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F </w:t>
            </w:r>
            <w:r w:rsidRPr="00D07B1D">
              <w:rPr>
                <w:color w:val="000000"/>
                <w:sz w:val="20"/>
                <w:lang w:val="en-US" w:eastAsia="ru-RU"/>
              </w:rPr>
              <w:t>(dB)</w:t>
            </w:r>
          </w:p>
        </w:tc>
        <w:tc>
          <w:tcPr>
            <w:tcW w:w="865" w:type="dxa"/>
            <w:shd w:val="clear" w:color="auto" w:fill="auto"/>
            <w:noWrap/>
            <w:tcMar>
              <w:left w:w="57" w:type="dxa"/>
              <w:right w:w="57" w:type="dxa"/>
            </w:tcMar>
            <w:hideMark/>
          </w:tcPr>
          <w:p w14:paraId="00BFEC6D" w14:textId="77777777" w:rsidR="00061A5A" w:rsidRPr="00D07B1D" w:rsidRDefault="00061A5A" w:rsidP="00C80083">
            <w:pPr>
              <w:pStyle w:val="Tabletext"/>
              <w:jc w:val="center"/>
              <w:rPr>
                <w:color w:val="000000"/>
                <w:sz w:val="20"/>
                <w:lang w:val="en-US" w:eastAsia="ru-RU"/>
              </w:rPr>
            </w:pPr>
          </w:p>
        </w:tc>
        <w:tc>
          <w:tcPr>
            <w:tcW w:w="897" w:type="dxa"/>
            <w:shd w:val="clear" w:color="auto" w:fill="auto"/>
            <w:noWrap/>
            <w:tcMar>
              <w:left w:w="57" w:type="dxa"/>
              <w:right w:w="57" w:type="dxa"/>
            </w:tcMar>
            <w:hideMark/>
          </w:tcPr>
          <w:p w14:paraId="5DDDB8DC"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898" w:type="dxa"/>
            <w:shd w:val="clear" w:color="auto" w:fill="auto"/>
            <w:noWrap/>
            <w:tcMar>
              <w:left w:w="57" w:type="dxa"/>
              <w:right w:w="57" w:type="dxa"/>
            </w:tcMar>
            <w:hideMark/>
          </w:tcPr>
          <w:p w14:paraId="1E09B0A8"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898" w:type="dxa"/>
            <w:shd w:val="clear" w:color="auto" w:fill="auto"/>
            <w:noWrap/>
            <w:tcMar>
              <w:left w:w="57" w:type="dxa"/>
              <w:right w:w="57" w:type="dxa"/>
            </w:tcMar>
            <w:hideMark/>
          </w:tcPr>
          <w:p w14:paraId="74CAEF13"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898" w:type="dxa"/>
            <w:shd w:val="clear" w:color="auto" w:fill="auto"/>
            <w:noWrap/>
            <w:tcMar>
              <w:left w:w="57" w:type="dxa"/>
              <w:right w:w="57" w:type="dxa"/>
            </w:tcMar>
            <w:hideMark/>
          </w:tcPr>
          <w:p w14:paraId="2842A823"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898" w:type="dxa"/>
            <w:shd w:val="clear" w:color="auto" w:fill="auto"/>
            <w:noWrap/>
            <w:tcMar>
              <w:left w:w="57" w:type="dxa"/>
              <w:right w:w="57" w:type="dxa"/>
            </w:tcMar>
            <w:hideMark/>
          </w:tcPr>
          <w:p w14:paraId="2039007D"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898" w:type="dxa"/>
            <w:shd w:val="clear" w:color="auto" w:fill="auto"/>
            <w:noWrap/>
            <w:tcMar>
              <w:left w:w="57" w:type="dxa"/>
              <w:right w:w="57" w:type="dxa"/>
            </w:tcMar>
            <w:hideMark/>
          </w:tcPr>
          <w:p w14:paraId="45D4709C"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r>
      <w:tr w:rsidR="00061A5A" w:rsidRPr="00D07B1D" w14:paraId="771AB100" w14:textId="77777777" w:rsidTr="00C80083">
        <w:trPr>
          <w:cantSplit/>
          <w:jc w:val="center"/>
        </w:trPr>
        <w:tc>
          <w:tcPr>
            <w:tcW w:w="2126" w:type="dxa"/>
            <w:shd w:val="clear" w:color="auto" w:fill="auto"/>
            <w:noWrap/>
            <w:tcMar>
              <w:left w:w="57" w:type="dxa"/>
              <w:right w:w="57" w:type="dxa"/>
            </w:tcMar>
            <w:hideMark/>
          </w:tcPr>
          <w:p w14:paraId="122DB798" w14:textId="77777777" w:rsidR="00061A5A" w:rsidRPr="00D07B1D" w:rsidRDefault="00061A5A" w:rsidP="00C80083">
            <w:pPr>
              <w:pStyle w:val="Tabletext"/>
              <w:rPr>
                <w:sz w:val="20"/>
                <w:lang w:val="en-US" w:eastAsia="ru-RU"/>
              </w:rPr>
            </w:pPr>
            <w:r w:rsidRPr="00D07B1D">
              <w:rPr>
                <w:sz w:val="20"/>
                <w:lang w:val="en-US" w:eastAsia="ru-RU"/>
              </w:rPr>
              <w:t>Receiver noise input power</w:t>
            </w:r>
          </w:p>
        </w:tc>
        <w:tc>
          <w:tcPr>
            <w:tcW w:w="1259" w:type="dxa"/>
            <w:shd w:val="clear" w:color="auto" w:fill="auto"/>
            <w:noWrap/>
            <w:tcMar>
              <w:left w:w="57" w:type="dxa"/>
              <w:right w:w="57" w:type="dxa"/>
            </w:tcMar>
            <w:hideMark/>
          </w:tcPr>
          <w:p w14:paraId="7EE8F2B2"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n </w:t>
            </w:r>
            <w:r w:rsidRPr="00D07B1D">
              <w:rPr>
                <w:color w:val="000000"/>
                <w:sz w:val="20"/>
                <w:lang w:val="en-US" w:eastAsia="ru-RU"/>
              </w:rPr>
              <w:t>(dBW)</w:t>
            </w:r>
          </w:p>
        </w:tc>
        <w:tc>
          <w:tcPr>
            <w:tcW w:w="865" w:type="dxa"/>
            <w:shd w:val="clear" w:color="auto" w:fill="auto"/>
            <w:noWrap/>
            <w:tcMar>
              <w:left w:w="57" w:type="dxa"/>
              <w:right w:w="57" w:type="dxa"/>
            </w:tcMar>
            <w:hideMark/>
          </w:tcPr>
          <w:p w14:paraId="49B39B83" w14:textId="77777777" w:rsidR="00061A5A" w:rsidRPr="00D07B1D" w:rsidRDefault="00061A5A" w:rsidP="00C80083">
            <w:pPr>
              <w:pStyle w:val="Tabletext"/>
              <w:jc w:val="center"/>
              <w:rPr>
                <w:color w:val="000000"/>
                <w:sz w:val="20"/>
                <w:lang w:val="en-US" w:eastAsia="ru-RU"/>
              </w:rPr>
            </w:pPr>
          </w:p>
        </w:tc>
        <w:tc>
          <w:tcPr>
            <w:tcW w:w="897" w:type="dxa"/>
            <w:shd w:val="clear" w:color="auto" w:fill="auto"/>
            <w:noWrap/>
            <w:tcMar>
              <w:left w:w="57" w:type="dxa"/>
              <w:right w:w="57" w:type="dxa"/>
            </w:tcMar>
            <w:hideMark/>
          </w:tcPr>
          <w:p w14:paraId="0A61CC61" w14:textId="77777777" w:rsidR="00061A5A" w:rsidRPr="00D07B1D" w:rsidRDefault="00061A5A" w:rsidP="00C80083">
            <w:pPr>
              <w:pStyle w:val="Tabletext"/>
              <w:jc w:val="center"/>
              <w:rPr>
                <w:color w:val="000000"/>
                <w:sz w:val="20"/>
                <w:lang w:val="en-US"/>
              </w:rPr>
            </w:pPr>
            <w:r w:rsidRPr="00D07B1D">
              <w:rPr>
                <w:color w:val="000000"/>
                <w:sz w:val="20"/>
                <w:lang w:val="en-US"/>
              </w:rPr>
              <w:t>−146.98</w:t>
            </w:r>
          </w:p>
        </w:tc>
        <w:tc>
          <w:tcPr>
            <w:tcW w:w="898" w:type="dxa"/>
            <w:shd w:val="clear" w:color="auto" w:fill="auto"/>
            <w:noWrap/>
            <w:tcMar>
              <w:left w:w="57" w:type="dxa"/>
              <w:right w:w="57" w:type="dxa"/>
            </w:tcMar>
            <w:hideMark/>
          </w:tcPr>
          <w:p w14:paraId="64EA6C45" w14:textId="77777777" w:rsidR="00061A5A" w:rsidRPr="00D07B1D" w:rsidRDefault="00061A5A" w:rsidP="00C80083">
            <w:pPr>
              <w:pStyle w:val="Tabletext"/>
              <w:jc w:val="center"/>
              <w:rPr>
                <w:color w:val="000000"/>
                <w:sz w:val="20"/>
                <w:lang w:val="en-US"/>
              </w:rPr>
            </w:pPr>
            <w:r w:rsidRPr="00D07B1D">
              <w:rPr>
                <w:color w:val="000000"/>
                <w:sz w:val="20"/>
                <w:lang w:val="en-US"/>
              </w:rPr>
              <w:t>−146.98</w:t>
            </w:r>
          </w:p>
        </w:tc>
        <w:tc>
          <w:tcPr>
            <w:tcW w:w="898" w:type="dxa"/>
            <w:shd w:val="clear" w:color="auto" w:fill="auto"/>
            <w:noWrap/>
            <w:tcMar>
              <w:left w:w="57" w:type="dxa"/>
              <w:right w:w="57" w:type="dxa"/>
            </w:tcMar>
            <w:hideMark/>
          </w:tcPr>
          <w:p w14:paraId="10487467" w14:textId="77777777" w:rsidR="00061A5A" w:rsidRPr="00D07B1D" w:rsidRDefault="00061A5A" w:rsidP="00C80083">
            <w:pPr>
              <w:pStyle w:val="Tabletext"/>
              <w:jc w:val="center"/>
              <w:rPr>
                <w:color w:val="000000"/>
                <w:sz w:val="20"/>
                <w:lang w:val="en-US"/>
              </w:rPr>
            </w:pPr>
            <w:r w:rsidRPr="00D07B1D">
              <w:rPr>
                <w:color w:val="000000"/>
                <w:sz w:val="20"/>
                <w:lang w:val="en-US"/>
              </w:rPr>
              <w:t>−146.98</w:t>
            </w:r>
          </w:p>
        </w:tc>
        <w:tc>
          <w:tcPr>
            <w:tcW w:w="898" w:type="dxa"/>
            <w:shd w:val="clear" w:color="auto" w:fill="auto"/>
            <w:noWrap/>
            <w:tcMar>
              <w:left w:w="57" w:type="dxa"/>
              <w:right w:w="57" w:type="dxa"/>
            </w:tcMar>
            <w:hideMark/>
          </w:tcPr>
          <w:p w14:paraId="46A64505" w14:textId="77777777" w:rsidR="00061A5A" w:rsidRPr="00D07B1D" w:rsidRDefault="00061A5A" w:rsidP="00C80083">
            <w:pPr>
              <w:pStyle w:val="Tabletext"/>
              <w:jc w:val="center"/>
              <w:rPr>
                <w:color w:val="000000"/>
                <w:sz w:val="20"/>
                <w:lang w:val="en-US"/>
              </w:rPr>
            </w:pPr>
            <w:r w:rsidRPr="00D07B1D">
              <w:rPr>
                <w:color w:val="000000"/>
                <w:sz w:val="20"/>
                <w:lang w:val="en-US"/>
              </w:rPr>
              <w:t>−146.98</w:t>
            </w:r>
          </w:p>
        </w:tc>
        <w:tc>
          <w:tcPr>
            <w:tcW w:w="898" w:type="dxa"/>
            <w:shd w:val="clear" w:color="auto" w:fill="auto"/>
            <w:noWrap/>
            <w:tcMar>
              <w:left w:w="57" w:type="dxa"/>
              <w:right w:w="57" w:type="dxa"/>
            </w:tcMar>
            <w:hideMark/>
          </w:tcPr>
          <w:p w14:paraId="73B2B418" w14:textId="77777777" w:rsidR="00061A5A" w:rsidRPr="00D07B1D" w:rsidRDefault="00061A5A" w:rsidP="00C80083">
            <w:pPr>
              <w:pStyle w:val="Tabletext"/>
              <w:jc w:val="center"/>
              <w:rPr>
                <w:color w:val="000000"/>
                <w:sz w:val="20"/>
                <w:lang w:val="en-US"/>
              </w:rPr>
            </w:pPr>
            <w:r w:rsidRPr="00D07B1D">
              <w:rPr>
                <w:color w:val="000000"/>
                <w:sz w:val="20"/>
                <w:lang w:val="en-US"/>
              </w:rPr>
              <w:t>−146.98</w:t>
            </w:r>
          </w:p>
        </w:tc>
        <w:tc>
          <w:tcPr>
            <w:tcW w:w="898" w:type="dxa"/>
            <w:shd w:val="clear" w:color="auto" w:fill="auto"/>
            <w:noWrap/>
            <w:tcMar>
              <w:left w:w="57" w:type="dxa"/>
              <w:right w:w="57" w:type="dxa"/>
            </w:tcMar>
            <w:hideMark/>
          </w:tcPr>
          <w:p w14:paraId="29B3F069" w14:textId="77777777" w:rsidR="00061A5A" w:rsidRPr="00D07B1D" w:rsidRDefault="00061A5A" w:rsidP="00C80083">
            <w:pPr>
              <w:pStyle w:val="Tabletext"/>
              <w:jc w:val="center"/>
              <w:rPr>
                <w:color w:val="000000"/>
                <w:sz w:val="20"/>
                <w:lang w:val="en-US"/>
              </w:rPr>
            </w:pPr>
            <w:r w:rsidRPr="00D07B1D">
              <w:rPr>
                <w:color w:val="000000"/>
                <w:sz w:val="20"/>
                <w:lang w:val="en-US"/>
              </w:rPr>
              <w:t>−146.98</w:t>
            </w:r>
          </w:p>
        </w:tc>
      </w:tr>
      <w:tr w:rsidR="00061A5A" w:rsidRPr="00D07B1D" w14:paraId="6B2367FA" w14:textId="77777777" w:rsidTr="00C80083">
        <w:trPr>
          <w:cantSplit/>
          <w:jc w:val="center"/>
        </w:trPr>
        <w:tc>
          <w:tcPr>
            <w:tcW w:w="2126" w:type="dxa"/>
            <w:vMerge w:val="restart"/>
            <w:shd w:val="clear" w:color="auto" w:fill="auto"/>
            <w:noWrap/>
            <w:tcMar>
              <w:left w:w="57" w:type="dxa"/>
              <w:right w:w="57" w:type="dxa"/>
            </w:tcMar>
            <w:hideMark/>
          </w:tcPr>
          <w:p w14:paraId="56054A6E" w14:textId="77777777" w:rsidR="00061A5A" w:rsidRPr="00D07B1D" w:rsidRDefault="00061A5A" w:rsidP="00C80083">
            <w:pPr>
              <w:pStyle w:val="Tabletext"/>
              <w:rPr>
                <w:sz w:val="20"/>
                <w:lang w:val="en-US" w:eastAsia="ru-RU"/>
              </w:rPr>
            </w:pPr>
            <w:r w:rsidRPr="00D07B1D">
              <w:rPr>
                <w:sz w:val="20"/>
                <w:lang w:val="en-US" w:eastAsia="ru-RU"/>
              </w:rPr>
              <w:t xml:space="preserve">Minimum </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sz w:val="20"/>
                <w:lang w:val="en-US" w:eastAsia="ru-RU"/>
              </w:rPr>
              <w:t xml:space="preserve"> </w:t>
            </w:r>
          </w:p>
        </w:tc>
        <w:tc>
          <w:tcPr>
            <w:tcW w:w="1259" w:type="dxa"/>
            <w:vMerge w:val="restart"/>
            <w:shd w:val="clear" w:color="auto" w:fill="auto"/>
            <w:noWrap/>
            <w:tcMar>
              <w:left w:w="57" w:type="dxa"/>
              <w:right w:w="57" w:type="dxa"/>
            </w:tcMar>
            <w:hideMark/>
          </w:tcPr>
          <w:p w14:paraId="24053A80"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color w:val="000000"/>
                <w:sz w:val="20"/>
                <w:lang w:val="en-US" w:eastAsia="ru-RU"/>
              </w:rPr>
              <w:t>)</w:t>
            </w:r>
            <w:r w:rsidRPr="00D07B1D">
              <w:rPr>
                <w:i/>
                <w:iCs/>
                <w:color w:val="000000"/>
                <w:sz w:val="20"/>
                <w:vertAlign w:val="subscript"/>
                <w:lang w:val="en-US" w:eastAsia="ru-RU"/>
              </w:rPr>
              <w:t xml:space="preserve">min </w:t>
            </w:r>
            <w:r w:rsidRPr="00D07B1D">
              <w:rPr>
                <w:i/>
                <w:iCs/>
                <w:color w:val="000000"/>
                <w:sz w:val="20"/>
                <w:vertAlign w:val="subscript"/>
                <w:lang w:val="en-US" w:eastAsia="ru-RU"/>
              </w:rPr>
              <w:br/>
            </w:r>
            <w:r w:rsidRPr="00D07B1D">
              <w:rPr>
                <w:color w:val="000000"/>
                <w:sz w:val="20"/>
                <w:lang w:val="en-US" w:eastAsia="ru-RU"/>
              </w:rPr>
              <w:t>(dB)</w:t>
            </w:r>
          </w:p>
        </w:tc>
        <w:tc>
          <w:tcPr>
            <w:tcW w:w="865" w:type="dxa"/>
            <w:shd w:val="clear" w:color="auto" w:fill="auto"/>
            <w:noWrap/>
            <w:tcMar>
              <w:left w:w="57" w:type="dxa"/>
              <w:right w:w="57" w:type="dxa"/>
            </w:tcMar>
            <w:hideMark/>
          </w:tcPr>
          <w:p w14:paraId="77A2007C"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897" w:type="dxa"/>
            <w:shd w:val="clear" w:color="auto" w:fill="auto"/>
            <w:noWrap/>
            <w:tcMar>
              <w:left w:w="57" w:type="dxa"/>
              <w:right w:w="57" w:type="dxa"/>
            </w:tcMar>
            <w:hideMark/>
          </w:tcPr>
          <w:p w14:paraId="1CF999E6" w14:textId="77777777" w:rsidR="00061A5A" w:rsidRPr="00D07B1D" w:rsidRDefault="00061A5A" w:rsidP="00C80083">
            <w:pPr>
              <w:pStyle w:val="Tabletext"/>
              <w:jc w:val="center"/>
              <w:rPr>
                <w:color w:val="000000"/>
                <w:sz w:val="20"/>
                <w:lang w:val="en-US"/>
              </w:rPr>
            </w:pPr>
            <w:r w:rsidRPr="00D07B1D">
              <w:rPr>
                <w:color w:val="000000"/>
                <w:sz w:val="20"/>
                <w:lang w:val="en-US"/>
              </w:rPr>
              <w:t>1.20</w:t>
            </w:r>
          </w:p>
        </w:tc>
        <w:tc>
          <w:tcPr>
            <w:tcW w:w="898" w:type="dxa"/>
            <w:shd w:val="clear" w:color="auto" w:fill="auto"/>
            <w:noWrap/>
            <w:tcMar>
              <w:left w:w="57" w:type="dxa"/>
              <w:right w:w="57" w:type="dxa"/>
            </w:tcMar>
            <w:hideMark/>
          </w:tcPr>
          <w:p w14:paraId="2E91C1FB" w14:textId="77777777" w:rsidR="00061A5A" w:rsidRPr="00D07B1D" w:rsidRDefault="00061A5A" w:rsidP="00C80083">
            <w:pPr>
              <w:pStyle w:val="Tabletext"/>
              <w:jc w:val="center"/>
              <w:rPr>
                <w:color w:val="000000"/>
                <w:sz w:val="20"/>
                <w:lang w:val="en-US"/>
              </w:rPr>
            </w:pPr>
            <w:r w:rsidRPr="00D07B1D">
              <w:rPr>
                <w:color w:val="000000"/>
                <w:sz w:val="20"/>
                <w:lang w:val="en-US"/>
              </w:rPr>
              <w:t>6.50</w:t>
            </w:r>
          </w:p>
        </w:tc>
        <w:tc>
          <w:tcPr>
            <w:tcW w:w="898" w:type="dxa"/>
            <w:shd w:val="clear" w:color="auto" w:fill="auto"/>
            <w:noWrap/>
            <w:tcMar>
              <w:left w:w="57" w:type="dxa"/>
              <w:right w:w="57" w:type="dxa"/>
            </w:tcMar>
            <w:hideMark/>
          </w:tcPr>
          <w:p w14:paraId="28CB8138" w14:textId="77777777" w:rsidR="00061A5A" w:rsidRPr="00D07B1D" w:rsidRDefault="00061A5A" w:rsidP="00C80083">
            <w:pPr>
              <w:pStyle w:val="Tabletext"/>
              <w:jc w:val="center"/>
              <w:rPr>
                <w:color w:val="000000"/>
                <w:sz w:val="20"/>
                <w:lang w:val="en-US"/>
              </w:rPr>
            </w:pPr>
            <w:r w:rsidRPr="00D07B1D">
              <w:rPr>
                <w:color w:val="000000"/>
                <w:sz w:val="20"/>
                <w:lang w:val="en-US"/>
              </w:rPr>
              <w:t>6.50</w:t>
            </w:r>
          </w:p>
        </w:tc>
        <w:tc>
          <w:tcPr>
            <w:tcW w:w="898" w:type="dxa"/>
            <w:shd w:val="clear" w:color="auto" w:fill="auto"/>
            <w:noWrap/>
            <w:tcMar>
              <w:left w:w="57" w:type="dxa"/>
              <w:right w:w="57" w:type="dxa"/>
            </w:tcMar>
            <w:hideMark/>
          </w:tcPr>
          <w:p w14:paraId="2228FC51" w14:textId="77777777" w:rsidR="00061A5A" w:rsidRPr="00D07B1D" w:rsidRDefault="00061A5A" w:rsidP="00C80083">
            <w:pPr>
              <w:pStyle w:val="Tabletext"/>
              <w:jc w:val="center"/>
              <w:rPr>
                <w:color w:val="000000"/>
                <w:sz w:val="20"/>
                <w:lang w:val="en-US"/>
              </w:rPr>
            </w:pPr>
            <w:r w:rsidRPr="00D07B1D">
              <w:rPr>
                <w:color w:val="000000"/>
                <w:sz w:val="20"/>
                <w:lang w:val="en-US"/>
              </w:rPr>
              <w:t>6.50</w:t>
            </w:r>
          </w:p>
        </w:tc>
        <w:tc>
          <w:tcPr>
            <w:tcW w:w="898" w:type="dxa"/>
            <w:shd w:val="clear" w:color="auto" w:fill="auto"/>
            <w:noWrap/>
            <w:tcMar>
              <w:left w:w="57" w:type="dxa"/>
              <w:right w:w="57" w:type="dxa"/>
            </w:tcMar>
            <w:hideMark/>
          </w:tcPr>
          <w:p w14:paraId="19646108" w14:textId="77777777" w:rsidR="00061A5A" w:rsidRPr="00D07B1D" w:rsidRDefault="00061A5A" w:rsidP="00C80083">
            <w:pPr>
              <w:pStyle w:val="Tabletext"/>
              <w:jc w:val="center"/>
              <w:rPr>
                <w:color w:val="000000"/>
                <w:sz w:val="20"/>
                <w:lang w:val="en-US"/>
              </w:rPr>
            </w:pPr>
            <w:r w:rsidRPr="00D07B1D">
              <w:rPr>
                <w:color w:val="000000"/>
                <w:sz w:val="20"/>
                <w:lang w:val="en-US"/>
              </w:rPr>
              <w:t>6.50</w:t>
            </w:r>
          </w:p>
        </w:tc>
        <w:tc>
          <w:tcPr>
            <w:tcW w:w="898" w:type="dxa"/>
            <w:shd w:val="clear" w:color="auto" w:fill="auto"/>
            <w:noWrap/>
            <w:tcMar>
              <w:left w:w="57" w:type="dxa"/>
              <w:right w:w="57" w:type="dxa"/>
            </w:tcMar>
            <w:hideMark/>
          </w:tcPr>
          <w:p w14:paraId="3AEB2CD3" w14:textId="77777777" w:rsidR="00061A5A" w:rsidRPr="00D07B1D" w:rsidRDefault="00061A5A" w:rsidP="00C80083">
            <w:pPr>
              <w:pStyle w:val="Tabletext"/>
              <w:jc w:val="center"/>
              <w:rPr>
                <w:color w:val="000000"/>
                <w:sz w:val="20"/>
                <w:lang w:val="en-US"/>
              </w:rPr>
            </w:pPr>
            <w:r w:rsidRPr="00D07B1D">
              <w:rPr>
                <w:color w:val="000000"/>
                <w:sz w:val="20"/>
                <w:lang w:val="en-US"/>
              </w:rPr>
              <w:t>5.60</w:t>
            </w:r>
          </w:p>
        </w:tc>
      </w:tr>
      <w:tr w:rsidR="00061A5A" w:rsidRPr="00D07B1D" w14:paraId="386F824A" w14:textId="77777777" w:rsidTr="00C80083">
        <w:trPr>
          <w:cantSplit/>
          <w:jc w:val="center"/>
        </w:trPr>
        <w:tc>
          <w:tcPr>
            <w:tcW w:w="2126" w:type="dxa"/>
            <w:vMerge/>
            <w:shd w:val="clear" w:color="auto" w:fill="auto"/>
            <w:noWrap/>
            <w:tcMar>
              <w:left w:w="57" w:type="dxa"/>
              <w:right w:w="57" w:type="dxa"/>
            </w:tcMar>
            <w:hideMark/>
          </w:tcPr>
          <w:p w14:paraId="4858CD0B" w14:textId="77777777" w:rsidR="00061A5A" w:rsidRPr="00D07B1D" w:rsidRDefault="00061A5A" w:rsidP="00C80083">
            <w:pPr>
              <w:pStyle w:val="Tabletext"/>
              <w:rPr>
                <w:sz w:val="20"/>
                <w:lang w:val="en-US" w:eastAsia="ru-RU"/>
              </w:rPr>
            </w:pPr>
          </w:p>
        </w:tc>
        <w:tc>
          <w:tcPr>
            <w:tcW w:w="1259" w:type="dxa"/>
            <w:vMerge/>
            <w:shd w:val="clear" w:color="auto" w:fill="auto"/>
            <w:noWrap/>
            <w:tcMar>
              <w:left w:w="57" w:type="dxa"/>
              <w:right w:w="57" w:type="dxa"/>
            </w:tcMar>
            <w:hideMark/>
          </w:tcPr>
          <w:p w14:paraId="11BEF624" w14:textId="77777777" w:rsidR="00061A5A" w:rsidRPr="00D07B1D" w:rsidRDefault="00061A5A" w:rsidP="00C80083">
            <w:pPr>
              <w:pStyle w:val="Tabletext"/>
              <w:jc w:val="center"/>
              <w:rPr>
                <w:color w:val="000000"/>
                <w:sz w:val="20"/>
                <w:lang w:val="en-US" w:eastAsia="ru-RU"/>
              </w:rPr>
            </w:pPr>
          </w:p>
        </w:tc>
        <w:tc>
          <w:tcPr>
            <w:tcW w:w="865" w:type="dxa"/>
            <w:shd w:val="clear" w:color="auto" w:fill="auto"/>
            <w:noWrap/>
            <w:tcMar>
              <w:left w:w="57" w:type="dxa"/>
              <w:right w:w="57" w:type="dxa"/>
            </w:tcMar>
            <w:hideMark/>
          </w:tcPr>
          <w:p w14:paraId="65F58011"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897" w:type="dxa"/>
            <w:shd w:val="clear" w:color="auto" w:fill="auto"/>
            <w:noWrap/>
            <w:tcMar>
              <w:left w:w="57" w:type="dxa"/>
              <w:right w:w="57" w:type="dxa"/>
            </w:tcMar>
            <w:hideMark/>
          </w:tcPr>
          <w:p w14:paraId="163F06D6" w14:textId="77777777" w:rsidR="00061A5A" w:rsidRPr="00D07B1D" w:rsidRDefault="00061A5A" w:rsidP="00C80083">
            <w:pPr>
              <w:pStyle w:val="Tabletext"/>
              <w:jc w:val="center"/>
              <w:rPr>
                <w:color w:val="000000"/>
                <w:sz w:val="20"/>
                <w:lang w:val="en-US"/>
              </w:rPr>
            </w:pPr>
            <w:r w:rsidRPr="00D07B1D">
              <w:rPr>
                <w:color w:val="000000"/>
                <w:sz w:val="20"/>
                <w:lang w:val="en-US"/>
              </w:rPr>
              <w:t>3.40</w:t>
            </w:r>
          </w:p>
        </w:tc>
        <w:tc>
          <w:tcPr>
            <w:tcW w:w="898" w:type="dxa"/>
            <w:shd w:val="clear" w:color="auto" w:fill="auto"/>
            <w:noWrap/>
            <w:tcMar>
              <w:left w:w="57" w:type="dxa"/>
              <w:right w:w="57" w:type="dxa"/>
            </w:tcMar>
            <w:hideMark/>
          </w:tcPr>
          <w:p w14:paraId="0AF6007C" w14:textId="77777777" w:rsidR="00061A5A" w:rsidRPr="00D07B1D" w:rsidRDefault="00061A5A" w:rsidP="00C80083">
            <w:pPr>
              <w:pStyle w:val="Tabletext"/>
              <w:jc w:val="center"/>
              <w:rPr>
                <w:color w:val="000000"/>
                <w:sz w:val="20"/>
                <w:lang w:val="en-US"/>
              </w:rPr>
            </w:pPr>
            <w:r w:rsidRPr="00D07B1D">
              <w:rPr>
                <w:color w:val="000000"/>
                <w:sz w:val="20"/>
                <w:lang w:val="en-US"/>
              </w:rPr>
              <w:t>9.50</w:t>
            </w:r>
          </w:p>
        </w:tc>
        <w:tc>
          <w:tcPr>
            <w:tcW w:w="898" w:type="dxa"/>
            <w:shd w:val="clear" w:color="auto" w:fill="auto"/>
            <w:noWrap/>
            <w:tcMar>
              <w:left w:w="57" w:type="dxa"/>
              <w:right w:w="57" w:type="dxa"/>
            </w:tcMar>
            <w:hideMark/>
          </w:tcPr>
          <w:p w14:paraId="1A7D4621" w14:textId="77777777" w:rsidR="00061A5A" w:rsidRPr="00D07B1D" w:rsidRDefault="00061A5A" w:rsidP="00C80083">
            <w:pPr>
              <w:pStyle w:val="Tabletext"/>
              <w:jc w:val="center"/>
              <w:rPr>
                <w:color w:val="000000"/>
                <w:sz w:val="20"/>
                <w:lang w:val="en-US"/>
              </w:rPr>
            </w:pPr>
            <w:r w:rsidRPr="00D07B1D">
              <w:rPr>
                <w:color w:val="000000"/>
                <w:sz w:val="20"/>
                <w:lang w:val="en-US"/>
              </w:rPr>
              <w:t>9.50</w:t>
            </w:r>
          </w:p>
        </w:tc>
        <w:tc>
          <w:tcPr>
            <w:tcW w:w="898" w:type="dxa"/>
            <w:shd w:val="clear" w:color="auto" w:fill="auto"/>
            <w:noWrap/>
            <w:tcMar>
              <w:left w:w="57" w:type="dxa"/>
              <w:right w:w="57" w:type="dxa"/>
            </w:tcMar>
            <w:hideMark/>
          </w:tcPr>
          <w:p w14:paraId="52F8127D" w14:textId="77777777" w:rsidR="00061A5A" w:rsidRPr="00D07B1D" w:rsidRDefault="00061A5A" w:rsidP="00C80083">
            <w:pPr>
              <w:pStyle w:val="Tabletext"/>
              <w:jc w:val="center"/>
              <w:rPr>
                <w:color w:val="000000"/>
                <w:sz w:val="20"/>
                <w:lang w:val="en-US"/>
              </w:rPr>
            </w:pPr>
            <w:r w:rsidRPr="00D07B1D">
              <w:rPr>
                <w:color w:val="000000"/>
                <w:sz w:val="20"/>
                <w:lang w:val="en-US"/>
              </w:rPr>
              <w:t>9.50</w:t>
            </w:r>
          </w:p>
        </w:tc>
        <w:tc>
          <w:tcPr>
            <w:tcW w:w="898" w:type="dxa"/>
            <w:shd w:val="clear" w:color="auto" w:fill="auto"/>
            <w:noWrap/>
            <w:tcMar>
              <w:left w:w="57" w:type="dxa"/>
              <w:right w:w="57" w:type="dxa"/>
            </w:tcMar>
            <w:hideMark/>
          </w:tcPr>
          <w:p w14:paraId="11EA2F96" w14:textId="77777777" w:rsidR="00061A5A" w:rsidRPr="00D07B1D" w:rsidRDefault="00061A5A" w:rsidP="00C80083">
            <w:pPr>
              <w:pStyle w:val="Tabletext"/>
              <w:jc w:val="center"/>
              <w:rPr>
                <w:color w:val="000000"/>
                <w:sz w:val="20"/>
                <w:lang w:val="en-US"/>
              </w:rPr>
            </w:pPr>
            <w:r w:rsidRPr="00D07B1D">
              <w:rPr>
                <w:color w:val="000000"/>
                <w:sz w:val="20"/>
                <w:lang w:val="en-US"/>
              </w:rPr>
              <w:t>9.50</w:t>
            </w:r>
          </w:p>
        </w:tc>
        <w:tc>
          <w:tcPr>
            <w:tcW w:w="898" w:type="dxa"/>
            <w:shd w:val="clear" w:color="auto" w:fill="auto"/>
            <w:noWrap/>
            <w:tcMar>
              <w:left w:w="57" w:type="dxa"/>
              <w:right w:w="57" w:type="dxa"/>
            </w:tcMar>
            <w:hideMark/>
          </w:tcPr>
          <w:p w14:paraId="60304FBA" w14:textId="77777777" w:rsidR="00061A5A" w:rsidRPr="00D07B1D" w:rsidRDefault="00061A5A" w:rsidP="00C80083">
            <w:pPr>
              <w:pStyle w:val="Tabletext"/>
              <w:jc w:val="center"/>
              <w:rPr>
                <w:color w:val="000000"/>
                <w:sz w:val="20"/>
                <w:lang w:val="en-US"/>
              </w:rPr>
            </w:pPr>
            <w:r w:rsidRPr="00D07B1D">
              <w:rPr>
                <w:color w:val="000000"/>
                <w:sz w:val="20"/>
                <w:lang w:val="en-US"/>
              </w:rPr>
              <w:t>8.70</w:t>
            </w:r>
          </w:p>
        </w:tc>
      </w:tr>
      <w:tr w:rsidR="00061A5A" w:rsidRPr="00D07B1D" w14:paraId="6A27FE32" w14:textId="77777777" w:rsidTr="00C80083">
        <w:trPr>
          <w:cantSplit/>
          <w:jc w:val="center"/>
        </w:trPr>
        <w:tc>
          <w:tcPr>
            <w:tcW w:w="2126" w:type="dxa"/>
            <w:vMerge/>
            <w:shd w:val="clear" w:color="auto" w:fill="auto"/>
            <w:noWrap/>
            <w:tcMar>
              <w:left w:w="57" w:type="dxa"/>
              <w:right w:w="57" w:type="dxa"/>
            </w:tcMar>
            <w:hideMark/>
          </w:tcPr>
          <w:p w14:paraId="28E6240E" w14:textId="77777777" w:rsidR="00061A5A" w:rsidRPr="00D07B1D" w:rsidRDefault="00061A5A" w:rsidP="00C80083">
            <w:pPr>
              <w:pStyle w:val="Tabletext"/>
              <w:rPr>
                <w:sz w:val="20"/>
                <w:lang w:val="en-US" w:eastAsia="ru-RU"/>
              </w:rPr>
            </w:pPr>
          </w:p>
        </w:tc>
        <w:tc>
          <w:tcPr>
            <w:tcW w:w="1259" w:type="dxa"/>
            <w:vMerge/>
            <w:shd w:val="clear" w:color="auto" w:fill="auto"/>
            <w:noWrap/>
            <w:tcMar>
              <w:left w:w="57" w:type="dxa"/>
              <w:right w:w="57" w:type="dxa"/>
            </w:tcMar>
            <w:hideMark/>
          </w:tcPr>
          <w:p w14:paraId="2001F864" w14:textId="77777777" w:rsidR="00061A5A" w:rsidRPr="00D07B1D" w:rsidRDefault="00061A5A" w:rsidP="00C80083">
            <w:pPr>
              <w:pStyle w:val="Tabletext"/>
              <w:jc w:val="center"/>
              <w:rPr>
                <w:color w:val="000000"/>
                <w:sz w:val="20"/>
                <w:lang w:val="en-US" w:eastAsia="ru-RU"/>
              </w:rPr>
            </w:pPr>
          </w:p>
        </w:tc>
        <w:tc>
          <w:tcPr>
            <w:tcW w:w="865" w:type="dxa"/>
            <w:shd w:val="clear" w:color="auto" w:fill="auto"/>
            <w:noWrap/>
            <w:tcMar>
              <w:left w:w="57" w:type="dxa"/>
              <w:right w:w="57" w:type="dxa"/>
            </w:tcMar>
            <w:hideMark/>
          </w:tcPr>
          <w:p w14:paraId="06A2DCDD"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897" w:type="dxa"/>
            <w:shd w:val="clear" w:color="auto" w:fill="auto"/>
            <w:noWrap/>
            <w:tcMar>
              <w:left w:w="57" w:type="dxa"/>
              <w:right w:w="57" w:type="dxa"/>
            </w:tcMar>
            <w:hideMark/>
          </w:tcPr>
          <w:p w14:paraId="30FFB72B" w14:textId="77777777" w:rsidR="00061A5A" w:rsidRPr="00D07B1D" w:rsidRDefault="00061A5A" w:rsidP="00C80083">
            <w:pPr>
              <w:pStyle w:val="Tabletext"/>
              <w:jc w:val="center"/>
              <w:rPr>
                <w:color w:val="000000"/>
                <w:sz w:val="20"/>
                <w:lang w:val="en-US"/>
              </w:rPr>
            </w:pPr>
            <w:r w:rsidRPr="00D07B1D">
              <w:rPr>
                <w:color w:val="000000"/>
                <w:sz w:val="20"/>
                <w:lang w:val="en-US"/>
              </w:rPr>
              <w:t>4.30</w:t>
            </w:r>
          </w:p>
        </w:tc>
        <w:tc>
          <w:tcPr>
            <w:tcW w:w="898" w:type="dxa"/>
            <w:shd w:val="clear" w:color="auto" w:fill="auto"/>
            <w:noWrap/>
            <w:tcMar>
              <w:left w:w="57" w:type="dxa"/>
              <w:right w:w="57" w:type="dxa"/>
            </w:tcMar>
            <w:hideMark/>
          </w:tcPr>
          <w:p w14:paraId="5D22BEE4" w14:textId="77777777" w:rsidR="00061A5A" w:rsidRPr="00D07B1D" w:rsidRDefault="00061A5A" w:rsidP="00C80083">
            <w:pPr>
              <w:pStyle w:val="Tabletext"/>
              <w:jc w:val="center"/>
              <w:rPr>
                <w:color w:val="000000"/>
                <w:sz w:val="20"/>
                <w:lang w:val="en-US"/>
              </w:rPr>
            </w:pPr>
            <w:r w:rsidRPr="00D07B1D">
              <w:rPr>
                <w:color w:val="000000"/>
                <w:sz w:val="20"/>
                <w:lang w:val="en-US"/>
              </w:rPr>
              <w:t>11.70</w:t>
            </w:r>
          </w:p>
        </w:tc>
        <w:tc>
          <w:tcPr>
            <w:tcW w:w="898" w:type="dxa"/>
            <w:shd w:val="clear" w:color="auto" w:fill="auto"/>
            <w:noWrap/>
            <w:tcMar>
              <w:left w:w="57" w:type="dxa"/>
              <w:right w:w="57" w:type="dxa"/>
            </w:tcMar>
            <w:hideMark/>
          </w:tcPr>
          <w:p w14:paraId="19021B9B" w14:textId="77777777" w:rsidR="00061A5A" w:rsidRPr="00D07B1D" w:rsidRDefault="00061A5A" w:rsidP="00C80083">
            <w:pPr>
              <w:pStyle w:val="Tabletext"/>
              <w:jc w:val="center"/>
              <w:rPr>
                <w:color w:val="000000"/>
                <w:sz w:val="20"/>
                <w:lang w:val="en-US"/>
              </w:rPr>
            </w:pPr>
            <w:r w:rsidRPr="00D07B1D">
              <w:rPr>
                <w:color w:val="000000"/>
                <w:sz w:val="20"/>
                <w:lang w:val="en-US"/>
              </w:rPr>
              <w:t>11.70</w:t>
            </w:r>
          </w:p>
        </w:tc>
        <w:tc>
          <w:tcPr>
            <w:tcW w:w="898" w:type="dxa"/>
            <w:shd w:val="clear" w:color="auto" w:fill="auto"/>
            <w:noWrap/>
            <w:tcMar>
              <w:left w:w="57" w:type="dxa"/>
              <w:right w:w="57" w:type="dxa"/>
            </w:tcMar>
            <w:hideMark/>
          </w:tcPr>
          <w:p w14:paraId="00E9B692" w14:textId="77777777" w:rsidR="00061A5A" w:rsidRPr="00D07B1D" w:rsidRDefault="00061A5A" w:rsidP="00C80083">
            <w:pPr>
              <w:pStyle w:val="Tabletext"/>
              <w:jc w:val="center"/>
              <w:rPr>
                <w:color w:val="000000"/>
                <w:sz w:val="20"/>
                <w:lang w:val="en-US"/>
              </w:rPr>
            </w:pPr>
            <w:r w:rsidRPr="00D07B1D">
              <w:rPr>
                <w:color w:val="000000"/>
                <w:sz w:val="20"/>
                <w:lang w:val="en-US"/>
              </w:rPr>
              <w:t>11.70</w:t>
            </w:r>
          </w:p>
        </w:tc>
        <w:tc>
          <w:tcPr>
            <w:tcW w:w="898" w:type="dxa"/>
            <w:shd w:val="clear" w:color="auto" w:fill="auto"/>
            <w:noWrap/>
            <w:tcMar>
              <w:left w:w="57" w:type="dxa"/>
              <w:right w:w="57" w:type="dxa"/>
            </w:tcMar>
            <w:hideMark/>
          </w:tcPr>
          <w:p w14:paraId="210DA76D" w14:textId="77777777" w:rsidR="00061A5A" w:rsidRPr="00D07B1D" w:rsidRDefault="00061A5A" w:rsidP="00C80083">
            <w:pPr>
              <w:pStyle w:val="Tabletext"/>
              <w:jc w:val="center"/>
              <w:rPr>
                <w:color w:val="000000"/>
                <w:sz w:val="20"/>
                <w:lang w:val="en-US"/>
              </w:rPr>
            </w:pPr>
            <w:r w:rsidRPr="00D07B1D">
              <w:rPr>
                <w:color w:val="000000"/>
                <w:sz w:val="20"/>
                <w:lang w:val="en-US"/>
              </w:rPr>
              <w:t>11.70</w:t>
            </w:r>
          </w:p>
        </w:tc>
        <w:tc>
          <w:tcPr>
            <w:tcW w:w="898" w:type="dxa"/>
            <w:shd w:val="clear" w:color="auto" w:fill="auto"/>
            <w:noWrap/>
            <w:tcMar>
              <w:left w:w="57" w:type="dxa"/>
              <w:right w:w="57" w:type="dxa"/>
            </w:tcMar>
            <w:hideMark/>
          </w:tcPr>
          <w:p w14:paraId="23DCD6C5"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r>
      <w:tr w:rsidR="00061A5A" w:rsidRPr="00D07B1D" w14:paraId="7588509C" w14:textId="77777777" w:rsidTr="00C80083">
        <w:trPr>
          <w:cantSplit/>
          <w:jc w:val="center"/>
        </w:trPr>
        <w:tc>
          <w:tcPr>
            <w:tcW w:w="2126" w:type="dxa"/>
            <w:shd w:val="clear" w:color="auto" w:fill="auto"/>
            <w:noWrap/>
            <w:tcMar>
              <w:left w:w="57" w:type="dxa"/>
              <w:right w:w="57" w:type="dxa"/>
            </w:tcMar>
            <w:hideMark/>
          </w:tcPr>
          <w:p w14:paraId="1B4FB652" w14:textId="77777777" w:rsidR="00061A5A" w:rsidRPr="00D07B1D" w:rsidRDefault="00061A5A" w:rsidP="00C80083">
            <w:pPr>
              <w:pStyle w:val="Tabletext"/>
              <w:rPr>
                <w:sz w:val="20"/>
                <w:lang w:val="en-US" w:eastAsia="ru-RU"/>
              </w:rPr>
            </w:pPr>
            <w:r w:rsidRPr="00D07B1D">
              <w:rPr>
                <w:sz w:val="20"/>
                <w:lang w:val="en-US" w:eastAsia="ru-RU"/>
              </w:rPr>
              <w:t>Implementation loss</w:t>
            </w:r>
          </w:p>
        </w:tc>
        <w:tc>
          <w:tcPr>
            <w:tcW w:w="1259" w:type="dxa"/>
            <w:shd w:val="clear" w:color="auto" w:fill="auto"/>
            <w:noWrap/>
            <w:tcMar>
              <w:left w:w="57" w:type="dxa"/>
              <w:right w:w="57" w:type="dxa"/>
            </w:tcMar>
            <w:hideMark/>
          </w:tcPr>
          <w:p w14:paraId="5C122408"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i </w:t>
            </w:r>
            <w:r w:rsidRPr="00D07B1D">
              <w:rPr>
                <w:color w:val="000000"/>
                <w:sz w:val="20"/>
                <w:lang w:val="en-US" w:eastAsia="ru-RU"/>
              </w:rPr>
              <w:t>(dB)</w:t>
            </w:r>
          </w:p>
        </w:tc>
        <w:tc>
          <w:tcPr>
            <w:tcW w:w="865" w:type="dxa"/>
            <w:shd w:val="clear" w:color="auto" w:fill="auto"/>
            <w:noWrap/>
            <w:tcMar>
              <w:left w:w="57" w:type="dxa"/>
              <w:right w:w="57" w:type="dxa"/>
            </w:tcMar>
            <w:hideMark/>
          </w:tcPr>
          <w:p w14:paraId="3EFD223F" w14:textId="77777777" w:rsidR="00061A5A" w:rsidRPr="00D07B1D" w:rsidRDefault="00061A5A" w:rsidP="00C80083">
            <w:pPr>
              <w:pStyle w:val="Tabletext"/>
              <w:jc w:val="center"/>
              <w:rPr>
                <w:color w:val="000000"/>
                <w:sz w:val="20"/>
                <w:lang w:val="en-US" w:eastAsia="ru-RU"/>
              </w:rPr>
            </w:pPr>
          </w:p>
        </w:tc>
        <w:tc>
          <w:tcPr>
            <w:tcW w:w="897" w:type="dxa"/>
            <w:shd w:val="clear" w:color="auto" w:fill="auto"/>
            <w:noWrap/>
            <w:tcMar>
              <w:left w:w="57" w:type="dxa"/>
              <w:right w:w="57" w:type="dxa"/>
            </w:tcMar>
            <w:hideMark/>
          </w:tcPr>
          <w:p w14:paraId="10178E7A"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898" w:type="dxa"/>
            <w:shd w:val="clear" w:color="auto" w:fill="auto"/>
            <w:noWrap/>
            <w:tcMar>
              <w:left w:w="57" w:type="dxa"/>
              <w:right w:w="57" w:type="dxa"/>
            </w:tcMar>
            <w:hideMark/>
          </w:tcPr>
          <w:p w14:paraId="72C18BA6"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898" w:type="dxa"/>
            <w:shd w:val="clear" w:color="auto" w:fill="auto"/>
            <w:noWrap/>
            <w:tcMar>
              <w:left w:w="57" w:type="dxa"/>
              <w:right w:w="57" w:type="dxa"/>
            </w:tcMar>
            <w:hideMark/>
          </w:tcPr>
          <w:p w14:paraId="06175B64"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898" w:type="dxa"/>
            <w:shd w:val="clear" w:color="auto" w:fill="auto"/>
            <w:noWrap/>
            <w:tcMar>
              <w:left w:w="57" w:type="dxa"/>
              <w:right w:w="57" w:type="dxa"/>
            </w:tcMar>
            <w:hideMark/>
          </w:tcPr>
          <w:p w14:paraId="4919B703"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898" w:type="dxa"/>
            <w:shd w:val="clear" w:color="auto" w:fill="auto"/>
            <w:noWrap/>
            <w:tcMar>
              <w:left w:w="57" w:type="dxa"/>
              <w:right w:w="57" w:type="dxa"/>
            </w:tcMar>
            <w:hideMark/>
          </w:tcPr>
          <w:p w14:paraId="7A8EC3F4"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898" w:type="dxa"/>
            <w:shd w:val="clear" w:color="auto" w:fill="auto"/>
            <w:noWrap/>
            <w:tcMar>
              <w:left w:w="57" w:type="dxa"/>
              <w:right w:w="57" w:type="dxa"/>
            </w:tcMar>
            <w:hideMark/>
          </w:tcPr>
          <w:p w14:paraId="52006DFC"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r>
      <w:tr w:rsidR="00061A5A" w:rsidRPr="00D07B1D" w14:paraId="7B46C2E6" w14:textId="77777777" w:rsidTr="00C80083">
        <w:trPr>
          <w:cantSplit/>
          <w:jc w:val="center"/>
        </w:trPr>
        <w:tc>
          <w:tcPr>
            <w:tcW w:w="2126" w:type="dxa"/>
            <w:vMerge w:val="restart"/>
            <w:shd w:val="clear" w:color="auto" w:fill="auto"/>
            <w:tcMar>
              <w:left w:w="57" w:type="dxa"/>
              <w:right w:w="57" w:type="dxa"/>
            </w:tcMar>
            <w:hideMark/>
          </w:tcPr>
          <w:p w14:paraId="09895860" w14:textId="77777777" w:rsidR="00061A5A" w:rsidRPr="00D07B1D" w:rsidRDefault="00061A5A" w:rsidP="00C80083">
            <w:pPr>
              <w:pStyle w:val="Tabletext"/>
              <w:rPr>
                <w:sz w:val="20"/>
                <w:lang w:val="en-US" w:eastAsia="ru-RU"/>
              </w:rPr>
            </w:pPr>
            <w:r w:rsidRPr="00D07B1D">
              <w:rPr>
                <w:sz w:val="20"/>
                <w:lang w:val="en-US" w:eastAsia="ru-RU"/>
              </w:rPr>
              <w:t>Minimum receiver input power level</w:t>
            </w:r>
          </w:p>
        </w:tc>
        <w:tc>
          <w:tcPr>
            <w:tcW w:w="1259" w:type="dxa"/>
            <w:vMerge w:val="restart"/>
            <w:shd w:val="clear" w:color="auto" w:fill="auto"/>
            <w:noWrap/>
            <w:tcMar>
              <w:left w:w="57" w:type="dxa"/>
              <w:right w:w="57" w:type="dxa"/>
            </w:tcMar>
            <w:hideMark/>
          </w:tcPr>
          <w:p w14:paraId="75101D55"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s,min </w:t>
            </w:r>
            <w:r w:rsidRPr="00D07B1D">
              <w:rPr>
                <w:color w:val="000000"/>
                <w:sz w:val="20"/>
                <w:lang w:val="en-US" w:eastAsia="ru-RU"/>
              </w:rPr>
              <w:t>(dBW)</w:t>
            </w:r>
          </w:p>
        </w:tc>
        <w:tc>
          <w:tcPr>
            <w:tcW w:w="865" w:type="dxa"/>
            <w:shd w:val="clear" w:color="auto" w:fill="auto"/>
            <w:noWrap/>
            <w:tcMar>
              <w:left w:w="57" w:type="dxa"/>
              <w:right w:w="57" w:type="dxa"/>
            </w:tcMar>
            <w:hideMark/>
          </w:tcPr>
          <w:p w14:paraId="06424A81"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897" w:type="dxa"/>
            <w:shd w:val="clear" w:color="auto" w:fill="auto"/>
            <w:noWrap/>
            <w:tcMar>
              <w:left w:w="57" w:type="dxa"/>
              <w:right w:w="57" w:type="dxa"/>
            </w:tcMar>
            <w:hideMark/>
          </w:tcPr>
          <w:p w14:paraId="3830FDD2" w14:textId="77777777" w:rsidR="00061A5A" w:rsidRPr="00D07B1D" w:rsidRDefault="00061A5A" w:rsidP="00C80083">
            <w:pPr>
              <w:pStyle w:val="Tabletext"/>
              <w:jc w:val="center"/>
              <w:rPr>
                <w:color w:val="000000"/>
                <w:sz w:val="20"/>
                <w:lang w:val="en-US"/>
              </w:rPr>
            </w:pPr>
            <w:r w:rsidRPr="00D07B1D">
              <w:rPr>
                <w:color w:val="000000"/>
                <w:sz w:val="20"/>
                <w:lang w:val="en-US"/>
              </w:rPr>
              <w:t>−142.78</w:t>
            </w:r>
          </w:p>
        </w:tc>
        <w:tc>
          <w:tcPr>
            <w:tcW w:w="898" w:type="dxa"/>
            <w:shd w:val="clear" w:color="auto" w:fill="auto"/>
            <w:noWrap/>
            <w:tcMar>
              <w:left w:w="57" w:type="dxa"/>
              <w:right w:w="57" w:type="dxa"/>
            </w:tcMar>
            <w:hideMark/>
          </w:tcPr>
          <w:p w14:paraId="4A863BA7" w14:textId="77777777" w:rsidR="00061A5A" w:rsidRPr="00D07B1D" w:rsidRDefault="00061A5A" w:rsidP="00C80083">
            <w:pPr>
              <w:pStyle w:val="Tabletext"/>
              <w:jc w:val="center"/>
              <w:rPr>
                <w:color w:val="000000"/>
                <w:sz w:val="20"/>
                <w:lang w:val="en-US"/>
              </w:rPr>
            </w:pPr>
            <w:r w:rsidRPr="00D07B1D">
              <w:rPr>
                <w:color w:val="000000"/>
                <w:sz w:val="20"/>
                <w:lang w:val="en-US"/>
              </w:rPr>
              <w:t>−137.48</w:t>
            </w:r>
          </w:p>
        </w:tc>
        <w:tc>
          <w:tcPr>
            <w:tcW w:w="898" w:type="dxa"/>
            <w:shd w:val="clear" w:color="auto" w:fill="auto"/>
            <w:noWrap/>
            <w:tcMar>
              <w:left w:w="57" w:type="dxa"/>
              <w:right w:w="57" w:type="dxa"/>
            </w:tcMar>
            <w:hideMark/>
          </w:tcPr>
          <w:p w14:paraId="1AAB51C2" w14:textId="77777777" w:rsidR="00061A5A" w:rsidRPr="00D07B1D" w:rsidRDefault="00061A5A" w:rsidP="00C80083">
            <w:pPr>
              <w:pStyle w:val="Tabletext"/>
              <w:jc w:val="center"/>
              <w:rPr>
                <w:color w:val="000000"/>
                <w:sz w:val="20"/>
                <w:lang w:val="en-US"/>
              </w:rPr>
            </w:pPr>
            <w:r w:rsidRPr="00D07B1D">
              <w:rPr>
                <w:color w:val="000000"/>
                <w:sz w:val="20"/>
                <w:lang w:val="en-US"/>
              </w:rPr>
              <w:t>−137.48</w:t>
            </w:r>
          </w:p>
        </w:tc>
        <w:tc>
          <w:tcPr>
            <w:tcW w:w="898" w:type="dxa"/>
            <w:shd w:val="clear" w:color="auto" w:fill="auto"/>
            <w:noWrap/>
            <w:tcMar>
              <w:left w:w="57" w:type="dxa"/>
              <w:right w:w="57" w:type="dxa"/>
            </w:tcMar>
            <w:hideMark/>
          </w:tcPr>
          <w:p w14:paraId="396C3C05" w14:textId="77777777" w:rsidR="00061A5A" w:rsidRPr="00D07B1D" w:rsidRDefault="00061A5A" w:rsidP="00C80083">
            <w:pPr>
              <w:pStyle w:val="Tabletext"/>
              <w:jc w:val="center"/>
              <w:rPr>
                <w:color w:val="000000"/>
                <w:sz w:val="20"/>
                <w:lang w:val="en-US"/>
              </w:rPr>
            </w:pPr>
            <w:r w:rsidRPr="00D07B1D">
              <w:rPr>
                <w:color w:val="000000"/>
                <w:sz w:val="20"/>
                <w:lang w:val="en-US"/>
              </w:rPr>
              <w:t>−137.48</w:t>
            </w:r>
          </w:p>
        </w:tc>
        <w:tc>
          <w:tcPr>
            <w:tcW w:w="898" w:type="dxa"/>
            <w:shd w:val="clear" w:color="auto" w:fill="auto"/>
            <w:noWrap/>
            <w:tcMar>
              <w:left w:w="57" w:type="dxa"/>
              <w:right w:w="57" w:type="dxa"/>
            </w:tcMar>
            <w:hideMark/>
          </w:tcPr>
          <w:p w14:paraId="08475CAB" w14:textId="77777777" w:rsidR="00061A5A" w:rsidRPr="00D07B1D" w:rsidRDefault="00061A5A" w:rsidP="00C80083">
            <w:pPr>
              <w:pStyle w:val="Tabletext"/>
              <w:jc w:val="center"/>
              <w:rPr>
                <w:color w:val="000000"/>
                <w:sz w:val="20"/>
                <w:lang w:val="en-US"/>
              </w:rPr>
            </w:pPr>
            <w:r w:rsidRPr="00D07B1D">
              <w:rPr>
                <w:color w:val="000000"/>
                <w:sz w:val="20"/>
                <w:lang w:val="en-US"/>
              </w:rPr>
              <w:t>−137.48</w:t>
            </w:r>
          </w:p>
        </w:tc>
        <w:tc>
          <w:tcPr>
            <w:tcW w:w="898" w:type="dxa"/>
            <w:shd w:val="clear" w:color="auto" w:fill="auto"/>
            <w:noWrap/>
            <w:tcMar>
              <w:left w:w="57" w:type="dxa"/>
              <w:right w:w="57" w:type="dxa"/>
            </w:tcMar>
            <w:hideMark/>
          </w:tcPr>
          <w:p w14:paraId="34BABF39" w14:textId="77777777" w:rsidR="00061A5A" w:rsidRPr="00D07B1D" w:rsidRDefault="00061A5A" w:rsidP="00C80083">
            <w:pPr>
              <w:pStyle w:val="Tabletext"/>
              <w:jc w:val="center"/>
              <w:rPr>
                <w:color w:val="000000"/>
                <w:sz w:val="20"/>
                <w:lang w:val="en-US"/>
              </w:rPr>
            </w:pPr>
            <w:r w:rsidRPr="00D07B1D">
              <w:rPr>
                <w:color w:val="000000"/>
                <w:sz w:val="20"/>
                <w:lang w:val="en-US"/>
              </w:rPr>
              <w:t>−138.38</w:t>
            </w:r>
          </w:p>
        </w:tc>
      </w:tr>
      <w:tr w:rsidR="00061A5A" w:rsidRPr="00D07B1D" w14:paraId="2CC578E1" w14:textId="77777777" w:rsidTr="00C80083">
        <w:trPr>
          <w:cantSplit/>
          <w:jc w:val="center"/>
        </w:trPr>
        <w:tc>
          <w:tcPr>
            <w:tcW w:w="2126" w:type="dxa"/>
            <w:vMerge/>
            <w:shd w:val="clear" w:color="auto" w:fill="auto"/>
            <w:tcMar>
              <w:left w:w="57" w:type="dxa"/>
              <w:right w:w="57" w:type="dxa"/>
            </w:tcMar>
            <w:hideMark/>
          </w:tcPr>
          <w:p w14:paraId="64AFDF8C" w14:textId="77777777" w:rsidR="00061A5A" w:rsidRPr="00D07B1D" w:rsidRDefault="00061A5A" w:rsidP="00C80083">
            <w:pPr>
              <w:pStyle w:val="Tabletext"/>
              <w:rPr>
                <w:sz w:val="20"/>
                <w:lang w:val="en-US" w:eastAsia="ru-RU"/>
              </w:rPr>
            </w:pPr>
          </w:p>
        </w:tc>
        <w:tc>
          <w:tcPr>
            <w:tcW w:w="1259" w:type="dxa"/>
            <w:vMerge/>
            <w:shd w:val="clear" w:color="auto" w:fill="auto"/>
            <w:noWrap/>
            <w:tcMar>
              <w:left w:w="57" w:type="dxa"/>
              <w:right w:w="57" w:type="dxa"/>
            </w:tcMar>
            <w:hideMark/>
          </w:tcPr>
          <w:p w14:paraId="4A1FF093" w14:textId="77777777" w:rsidR="00061A5A" w:rsidRPr="00D07B1D" w:rsidRDefault="00061A5A" w:rsidP="00C80083">
            <w:pPr>
              <w:pStyle w:val="Tabletext"/>
              <w:jc w:val="center"/>
              <w:rPr>
                <w:color w:val="000000"/>
                <w:sz w:val="20"/>
                <w:lang w:val="en-US" w:eastAsia="ru-RU"/>
              </w:rPr>
            </w:pPr>
          </w:p>
        </w:tc>
        <w:tc>
          <w:tcPr>
            <w:tcW w:w="865" w:type="dxa"/>
            <w:shd w:val="clear" w:color="auto" w:fill="auto"/>
            <w:noWrap/>
            <w:tcMar>
              <w:left w:w="57" w:type="dxa"/>
              <w:right w:w="57" w:type="dxa"/>
            </w:tcMar>
            <w:hideMark/>
          </w:tcPr>
          <w:p w14:paraId="465D14C3"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897" w:type="dxa"/>
            <w:shd w:val="clear" w:color="auto" w:fill="auto"/>
            <w:noWrap/>
            <w:tcMar>
              <w:left w:w="57" w:type="dxa"/>
              <w:right w:w="57" w:type="dxa"/>
            </w:tcMar>
            <w:hideMark/>
          </w:tcPr>
          <w:p w14:paraId="7BF2631D" w14:textId="77777777" w:rsidR="00061A5A" w:rsidRPr="00D07B1D" w:rsidRDefault="00061A5A" w:rsidP="00C80083">
            <w:pPr>
              <w:pStyle w:val="Tabletext"/>
              <w:jc w:val="center"/>
              <w:rPr>
                <w:color w:val="000000"/>
                <w:sz w:val="20"/>
                <w:lang w:val="en-US"/>
              </w:rPr>
            </w:pPr>
            <w:r w:rsidRPr="00D07B1D">
              <w:rPr>
                <w:color w:val="000000"/>
                <w:sz w:val="20"/>
                <w:lang w:val="en-US"/>
              </w:rPr>
              <w:t>−140.58</w:t>
            </w:r>
          </w:p>
        </w:tc>
        <w:tc>
          <w:tcPr>
            <w:tcW w:w="898" w:type="dxa"/>
            <w:shd w:val="clear" w:color="auto" w:fill="auto"/>
            <w:noWrap/>
            <w:tcMar>
              <w:left w:w="57" w:type="dxa"/>
              <w:right w:w="57" w:type="dxa"/>
            </w:tcMar>
            <w:hideMark/>
          </w:tcPr>
          <w:p w14:paraId="1CD14D6B" w14:textId="77777777" w:rsidR="00061A5A" w:rsidRPr="00D07B1D" w:rsidRDefault="00061A5A" w:rsidP="00C80083">
            <w:pPr>
              <w:pStyle w:val="Tabletext"/>
              <w:jc w:val="center"/>
              <w:rPr>
                <w:color w:val="000000"/>
                <w:sz w:val="20"/>
                <w:lang w:val="en-US"/>
              </w:rPr>
            </w:pPr>
            <w:r w:rsidRPr="00D07B1D">
              <w:rPr>
                <w:color w:val="000000"/>
                <w:sz w:val="20"/>
                <w:lang w:val="en-US"/>
              </w:rPr>
              <w:t>−134.48</w:t>
            </w:r>
          </w:p>
        </w:tc>
        <w:tc>
          <w:tcPr>
            <w:tcW w:w="898" w:type="dxa"/>
            <w:shd w:val="clear" w:color="auto" w:fill="auto"/>
            <w:noWrap/>
            <w:tcMar>
              <w:left w:w="57" w:type="dxa"/>
              <w:right w:w="57" w:type="dxa"/>
            </w:tcMar>
            <w:hideMark/>
          </w:tcPr>
          <w:p w14:paraId="2493BB58" w14:textId="77777777" w:rsidR="00061A5A" w:rsidRPr="00D07B1D" w:rsidRDefault="00061A5A" w:rsidP="00C80083">
            <w:pPr>
              <w:pStyle w:val="Tabletext"/>
              <w:jc w:val="center"/>
              <w:rPr>
                <w:color w:val="000000"/>
                <w:sz w:val="20"/>
                <w:lang w:val="en-US"/>
              </w:rPr>
            </w:pPr>
            <w:r w:rsidRPr="00D07B1D">
              <w:rPr>
                <w:color w:val="000000"/>
                <w:sz w:val="20"/>
                <w:lang w:val="en-US"/>
              </w:rPr>
              <w:t>−134.48</w:t>
            </w:r>
          </w:p>
        </w:tc>
        <w:tc>
          <w:tcPr>
            <w:tcW w:w="898" w:type="dxa"/>
            <w:shd w:val="clear" w:color="auto" w:fill="auto"/>
            <w:noWrap/>
            <w:tcMar>
              <w:left w:w="57" w:type="dxa"/>
              <w:right w:w="57" w:type="dxa"/>
            </w:tcMar>
            <w:hideMark/>
          </w:tcPr>
          <w:p w14:paraId="5286DEA8" w14:textId="77777777" w:rsidR="00061A5A" w:rsidRPr="00D07B1D" w:rsidRDefault="00061A5A" w:rsidP="00C80083">
            <w:pPr>
              <w:pStyle w:val="Tabletext"/>
              <w:jc w:val="center"/>
              <w:rPr>
                <w:color w:val="000000"/>
                <w:sz w:val="20"/>
                <w:lang w:val="en-US"/>
              </w:rPr>
            </w:pPr>
            <w:r w:rsidRPr="00D07B1D">
              <w:rPr>
                <w:color w:val="000000"/>
                <w:sz w:val="20"/>
                <w:lang w:val="en-US"/>
              </w:rPr>
              <w:t>−134.48</w:t>
            </w:r>
          </w:p>
        </w:tc>
        <w:tc>
          <w:tcPr>
            <w:tcW w:w="898" w:type="dxa"/>
            <w:shd w:val="clear" w:color="auto" w:fill="auto"/>
            <w:noWrap/>
            <w:tcMar>
              <w:left w:w="57" w:type="dxa"/>
              <w:right w:w="57" w:type="dxa"/>
            </w:tcMar>
            <w:hideMark/>
          </w:tcPr>
          <w:p w14:paraId="1B18BC02" w14:textId="77777777" w:rsidR="00061A5A" w:rsidRPr="00D07B1D" w:rsidRDefault="00061A5A" w:rsidP="00C80083">
            <w:pPr>
              <w:pStyle w:val="Tabletext"/>
              <w:jc w:val="center"/>
              <w:rPr>
                <w:color w:val="000000"/>
                <w:sz w:val="20"/>
                <w:lang w:val="en-US"/>
              </w:rPr>
            </w:pPr>
            <w:r w:rsidRPr="00D07B1D">
              <w:rPr>
                <w:color w:val="000000"/>
                <w:sz w:val="20"/>
                <w:lang w:val="en-US"/>
              </w:rPr>
              <w:t>−134.48</w:t>
            </w:r>
          </w:p>
        </w:tc>
        <w:tc>
          <w:tcPr>
            <w:tcW w:w="898" w:type="dxa"/>
            <w:shd w:val="clear" w:color="auto" w:fill="auto"/>
            <w:noWrap/>
            <w:tcMar>
              <w:left w:w="57" w:type="dxa"/>
              <w:right w:w="57" w:type="dxa"/>
            </w:tcMar>
            <w:hideMark/>
          </w:tcPr>
          <w:p w14:paraId="1EF15E90" w14:textId="77777777" w:rsidR="00061A5A" w:rsidRPr="00D07B1D" w:rsidRDefault="00061A5A" w:rsidP="00C80083">
            <w:pPr>
              <w:pStyle w:val="Tabletext"/>
              <w:jc w:val="center"/>
              <w:rPr>
                <w:color w:val="000000"/>
                <w:sz w:val="20"/>
                <w:lang w:val="en-US"/>
              </w:rPr>
            </w:pPr>
            <w:r w:rsidRPr="00D07B1D">
              <w:rPr>
                <w:color w:val="000000"/>
                <w:sz w:val="20"/>
                <w:lang w:val="en-US"/>
              </w:rPr>
              <w:t>−135.28</w:t>
            </w:r>
          </w:p>
        </w:tc>
      </w:tr>
      <w:tr w:rsidR="00061A5A" w:rsidRPr="00D07B1D" w14:paraId="6DB53455" w14:textId="77777777" w:rsidTr="00C80083">
        <w:trPr>
          <w:cantSplit/>
          <w:jc w:val="center"/>
        </w:trPr>
        <w:tc>
          <w:tcPr>
            <w:tcW w:w="2126" w:type="dxa"/>
            <w:vMerge/>
            <w:shd w:val="clear" w:color="auto" w:fill="auto"/>
            <w:tcMar>
              <w:left w:w="57" w:type="dxa"/>
              <w:right w:w="57" w:type="dxa"/>
            </w:tcMar>
            <w:hideMark/>
          </w:tcPr>
          <w:p w14:paraId="2EBB1CEA" w14:textId="77777777" w:rsidR="00061A5A" w:rsidRPr="00D07B1D" w:rsidRDefault="00061A5A" w:rsidP="00C80083">
            <w:pPr>
              <w:pStyle w:val="Tabletext"/>
              <w:rPr>
                <w:sz w:val="20"/>
                <w:lang w:val="en-US" w:eastAsia="ru-RU"/>
              </w:rPr>
            </w:pPr>
          </w:p>
        </w:tc>
        <w:tc>
          <w:tcPr>
            <w:tcW w:w="1259" w:type="dxa"/>
            <w:vMerge/>
            <w:shd w:val="clear" w:color="auto" w:fill="auto"/>
            <w:noWrap/>
            <w:tcMar>
              <w:left w:w="57" w:type="dxa"/>
              <w:right w:w="57" w:type="dxa"/>
            </w:tcMar>
            <w:hideMark/>
          </w:tcPr>
          <w:p w14:paraId="5B511A4B" w14:textId="77777777" w:rsidR="00061A5A" w:rsidRPr="00D07B1D" w:rsidRDefault="00061A5A" w:rsidP="00C80083">
            <w:pPr>
              <w:pStyle w:val="Tabletext"/>
              <w:jc w:val="center"/>
              <w:rPr>
                <w:color w:val="000000"/>
                <w:sz w:val="20"/>
                <w:lang w:val="en-US" w:eastAsia="ru-RU"/>
              </w:rPr>
            </w:pPr>
          </w:p>
        </w:tc>
        <w:tc>
          <w:tcPr>
            <w:tcW w:w="865" w:type="dxa"/>
            <w:shd w:val="clear" w:color="auto" w:fill="auto"/>
            <w:noWrap/>
            <w:tcMar>
              <w:left w:w="57" w:type="dxa"/>
              <w:right w:w="57" w:type="dxa"/>
            </w:tcMar>
            <w:hideMark/>
          </w:tcPr>
          <w:p w14:paraId="516A8E8E"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897" w:type="dxa"/>
            <w:shd w:val="clear" w:color="auto" w:fill="auto"/>
            <w:noWrap/>
            <w:tcMar>
              <w:left w:w="57" w:type="dxa"/>
              <w:right w:w="57" w:type="dxa"/>
            </w:tcMar>
            <w:hideMark/>
          </w:tcPr>
          <w:p w14:paraId="7FEBB938" w14:textId="77777777" w:rsidR="00061A5A" w:rsidRPr="00D07B1D" w:rsidRDefault="00061A5A" w:rsidP="00C80083">
            <w:pPr>
              <w:pStyle w:val="Tabletext"/>
              <w:jc w:val="center"/>
              <w:rPr>
                <w:color w:val="000000"/>
                <w:sz w:val="20"/>
                <w:lang w:val="en-US"/>
              </w:rPr>
            </w:pPr>
            <w:r w:rsidRPr="00D07B1D">
              <w:rPr>
                <w:color w:val="000000"/>
                <w:sz w:val="20"/>
                <w:lang w:val="en-US"/>
              </w:rPr>
              <w:t>−139.68</w:t>
            </w:r>
          </w:p>
        </w:tc>
        <w:tc>
          <w:tcPr>
            <w:tcW w:w="898" w:type="dxa"/>
            <w:shd w:val="clear" w:color="auto" w:fill="auto"/>
            <w:noWrap/>
            <w:tcMar>
              <w:left w:w="57" w:type="dxa"/>
              <w:right w:w="57" w:type="dxa"/>
            </w:tcMar>
            <w:hideMark/>
          </w:tcPr>
          <w:p w14:paraId="112D9F2B" w14:textId="77777777" w:rsidR="00061A5A" w:rsidRPr="00D07B1D" w:rsidRDefault="00061A5A" w:rsidP="00C80083">
            <w:pPr>
              <w:pStyle w:val="Tabletext"/>
              <w:jc w:val="center"/>
              <w:rPr>
                <w:color w:val="000000"/>
                <w:sz w:val="20"/>
                <w:lang w:val="en-US"/>
              </w:rPr>
            </w:pPr>
            <w:r w:rsidRPr="00D07B1D">
              <w:rPr>
                <w:color w:val="000000"/>
                <w:sz w:val="20"/>
                <w:lang w:val="en-US"/>
              </w:rPr>
              <w:t>−132.28</w:t>
            </w:r>
          </w:p>
        </w:tc>
        <w:tc>
          <w:tcPr>
            <w:tcW w:w="898" w:type="dxa"/>
            <w:shd w:val="clear" w:color="auto" w:fill="auto"/>
            <w:noWrap/>
            <w:tcMar>
              <w:left w:w="57" w:type="dxa"/>
              <w:right w:w="57" w:type="dxa"/>
            </w:tcMar>
            <w:hideMark/>
          </w:tcPr>
          <w:p w14:paraId="1E3FF7FC" w14:textId="77777777" w:rsidR="00061A5A" w:rsidRPr="00D07B1D" w:rsidRDefault="00061A5A" w:rsidP="00C80083">
            <w:pPr>
              <w:pStyle w:val="Tabletext"/>
              <w:jc w:val="center"/>
              <w:rPr>
                <w:color w:val="000000"/>
                <w:sz w:val="20"/>
                <w:lang w:val="en-US"/>
              </w:rPr>
            </w:pPr>
            <w:r w:rsidRPr="00D07B1D">
              <w:rPr>
                <w:color w:val="000000"/>
                <w:sz w:val="20"/>
                <w:lang w:val="en-US"/>
              </w:rPr>
              <w:t>−132.28</w:t>
            </w:r>
          </w:p>
        </w:tc>
        <w:tc>
          <w:tcPr>
            <w:tcW w:w="898" w:type="dxa"/>
            <w:shd w:val="clear" w:color="auto" w:fill="auto"/>
            <w:noWrap/>
            <w:tcMar>
              <w:left w:w="57" w:type="dxa"/>
              <w:right w:w="57" w:type="dxa"/>
            </w:tcMar>
            <w:hideMark/>
          </w:tcPr>
          <w:p w14:paraId="17193D57" w14:textId="77777777" w:rsidR="00061A5A" w:rsidRPr="00D07B1D" w:rsidRDefault="00061A5A" w:rsidP="00C80083">
            <w:pPr>
              <w:pStyle w:val="Tabletext"/>
              <w:jc w:val="center"/>
              <w:rPr>
                <w:color w:val="000000"/>
                <w:sz w:val="20"/>
                <w:lang w:val="en-US"/>
              </w:rPr>
            </w:pPr>
            <w:r w:rsidRPr="00D07B1D">
              <w:rPr>
                <w:color w:val="000000"/>
                <w:sz w:val="20"/>
                <w:lang w:val="en-US"/>
              </w:rPr>
              <w:t>−132.28</w:t>
            </w:r>
          </w:p>
        </w:tc>
        <w:tc>
          <w:tcPr>
            <w:tcW w:w="898" w:type="dxa"/>
            <w:shd w:val="clear" w:color="auto" w:fill="auto"/>
            <w:noWrap/>
            <w:tcMar>
              <w:left w:w="57" w:type="dxa"/>
              <w:right w:w="57" w:type="dxa"/>
            </w:tcMar>
            <w:hideMark/>
          </w:tcPr>
          <w:p w14:paraId="3E52EE53" w14:textId="77777777" w:rsidR="00061A5A" w:rsidRPr="00D07B1D" w:rsidRDefault="00061A5A" w:rsidP="00C80083">
            <w:pPr>
              <w:pStyle w:val="Tabletext"/>
              <w:jc w:val="center"/>
              <w:rPr>
                <w:color w:val="000000"/>
                <w:sz w:val="20"/>
                <w:lang w:val="en-US"/>
              </w:rPr>
            </w:pPr>
            <w:r w:rsidRPr="00D07B1D">
              <w:rPr>
                <w:color w:val="000000"/>
                <w:sz w:val="20"/>
                <w:lang w:val="en-US"/>
              </w:rPr>
              <w:t>−132.28</w:t>
            </w:r>
          </w:p>
        </w:tc>
        <w:tc>
          <w:tcPr>
            <w:tcW w:w="898" w:type="dxa"/>
            <w:shd w:val="clear" w:color="auto" w:fill="auto"/>
            <w:noWrap/>
            <w:tcMar>
              <w:left w:w="57" w:type="dxa"/>
              <w:right w:w="57" w:type="dxa"/>
            </w:tcMar>
            <w:hideMark/>
          </w:tcPr>
          <w:p w14:paraId="0E8DB714" w14:textId="77777777" w:rsidR="00061A5A" w:rsidRPr="00D07B1D" w:rsidRDefault="00061A5A" w:rsidP="00C80083">
            <w:pPr>
              <w:pStyle w:val="Tabletext"/>
              <w:jc w:val="center"/>
              <w:rPr>
                <w:color w:val="000000"/>
                <w:sz w:val="20"/>
                <w:lang w:val="en-US"/>
              </w:rPr>
            </w:pPr>
            <w:r w:rsidRPr="00D07B1D">
              <w:rPr>
                <w:color w:val="000000"/>
                <w:sz w:val="20"/>
                <w:lang w:val="en-US"/>
              </w:rPr>
              <w:t>−133.98</w:t>
            </w:r>
          </w:p>
        </w:tc>
      </w:tr>
      <w:tr w:rsidR="00061A5A" w:rsidRPr="00D07B1D" w14:paraId="71BB2C14" w14:textId="77777777" w:rsidTr="00C80083">
        <w:trPr>
          <w:cantSplit/>
          <w:jc w:val="center"/>
        </w:trPr>
        <w:tc>
          <w:tcPr>
            <w:tcW w:w="2126" w:type="dxa"/>
            <w:shd w:val="clear" w:color="auto" w:fill="auto"/>
            <w:tcMar>
              <w:left w:w="57" w:type="dxa"/>
              <w:right w:w="57" w:type="dxa"/>
            </w:tcMar>
            <w:hideMark/>
          </w:tcPr>
          <w:p w14:paraId="5BA59850" w14:textId="77777777" w:rsidR="00061A5A" w:rsidRPr="00D07B1D" w:rsidRDefault="00061A5A" w:rsidP="00C80083">
            <w:pPr>
              <w:pStyle w:val="Tabletext"/>
              <w:rPr>
                <w:sz w:val="20"/>
                <w:lang w:val="en-US" w:eastAsia="ru-RU"/>
              </w:rPr>
            </w:pPr>
            <w:r w:rsidRPr="00D07B1D">
              <w:rPr>
                <w:sz w:val="20"/>
                <w:lang w:val="en-US" w:eastAsia="ru-RU"/>
              </w:rPr>
              <w:t xml:space="preserve">Antenna gain </w:t>
            </w:r>
          </w:p>
        </w:tc>
        <w:tc>
          <w:tcPr>
            <w:tcW w:w="1259" w:type="dxa"/>
            <w:shd w:val="clear" w:color="auto" w:fill="auto"/>
            <w:noWrap/>
            <w:tcMar>
              <w:left w:w="57" w:type="dxa"/>
              <w:right w:w="57" w:type="dxa"/>
            </w:tcMar>
            <w:hideMark/>
          </w:tcPr>
          <w:p w14:paraId="7AD12394"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G</w:t>
            </w:r>
            <w:r w:rsidRPr="00D07B1D">
              <w:rPr>
                <w:i/>
                <w:iCs/>
                <w:color w:val="000000"/>
                <w:sz w:val="20"/>
                <w:vertAlign w:val="subscript"/>
                <w:lang w:val="en-US" w:eastAsia="ru-RU"/>
              </w:rPr>
              <w:t>d</w:t>
            </w:r>
            <w:r w:rsidRPr="00D07B1D">
              <w:rPr>
                <w:color w:val="000000"/>
                <w:sz w:val="20"/>
                <w:lang w:val="en-US" w:eastAsia="ru-RU"/>
              </w:rPr>
              <w:t xml:space="preserve"> (dBd)</w:t>
            </w:r>
          </w:p>
        </w:tc>
        <w:tc>
          <w:tcPr>
            <w:tcW w:w="865" w:type="dxa"/>
            <w:shd w:val="clear" w:color="auto" w:fill="auto"/>
            <w:noWrap/>
            <w:tcMar>
              <w:left w:w="57" w:type="dxa"/>
              <w:right w:w="57" w:type="dxa"/>
            </w:tcMar>
            <w:hideMark/>
          </w:tcPr>
          <w:p w14:paraId="444EE1E5" w14:textId="77777777" w:rsidR="00061A5A" w:rsidRPr="00D07B1D" w:rsidRDefault="00061A5A" w:rsidP="00C80083">
            <w:pPr>
              <w:pStyle w:val="Tabletext"/>
              <w:jc w:val="center"/>
              <w:rPr>
                <w:color w:val="000000"/>
                <w:sz w:val="20"/>
                <w:lang w:val="en-US" w:eastAsia="ru-RU"/>
              </w:rPr>
            </w:pPr>
          </w:p>
        </w:tc>
        <w:tc>
          <w:tcPr>
            <w:tcW w:w="897" w:type="dxa"/>
            <w:shd w:val="clear" w:color="auto" w:fill="auto"/>
            <w:noWrap/>
            <w:tcMar>
              <w:left w:w="57" w:type="dxa"/>
              <w:right w:w="57" w:type="dxa"/>
            </w:tcMar>
            <w:hideMark/>
          </w:tcPr>
          <w:p w14:paraId="213CF538"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98" w:type="dxa"/>
            <w:shd w:val="clear" w:color="auto" w:fill="auto"/>
            <w:noWrap/>
            <w:tcMar>
              <w:left w:w="57" w:type="dxa"/>
              <w:right w:w="57" w:type="dxa"/>
            </w:tcMar>
            <w:hideMark/>
          </w:tcPr>
          <w:p w14:paraId="3A9835D1"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898" w:type="dxa"/>
            <w:shd w:val="clear" w:color="auto" w:fill="auto"/>
            <w:noWrap/>
            <w:tcMar>
              <w:left w:w="57" w:type="dxa"/>
              <w:right w:w="57" w:type="dxa"/>
            </w:tcMar>
            <w:hideMark/>
          </w:tcPr>
          <w:p w14:paraId="7C556FE9" w14:textId="77777777" w:rsidR="00061A5A" w:rsidRPr="00D07B1D" w:rsidRDefault="00061A5A" w:rsidP="00C80083">
            <w:pPr>
              <w:pStyle w:val="Tabletext"/>
              <w:jc w:val="center"/>
              <w:rPr>
                <w:color w:val="000000"/>
                <w:sz w:val="20"/>
                <w:lang w:val="en-US"/>
              </w:rPr>
            </w:pPr>
            <w:r w:rsidRPr="00D07B1D">
              <w:rPr>
                <w:color w:val="000000"/>
                <w:sz w:val="20"/>
                <w:lang w:val="en-US"/>
              </w:rPr>
              <w:t>−19.02</w:t>
            </w:r>
          </w:p>
        </w:tc>
        <w:tc>
          <w:tcPr>
            <w:tcW w:w="898" w:type="dxa"/>
            <w:shd w:val="clear" w:color="auto" w:fill="auto"/>
            <w:noWrap/>
            <w:tcMar>
              <w:left w:w="57" w:type="dxa"/>
              <w:right w:w="57" w:type="dxa"/>
            </w:tcMar>
            <w:hideMark/>
          </w:tcPr>
          <w:p w14:paraId="74B32771"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898" w:type="dxa"/>
            <w:shd w:val="clear" w:color="auto" w:fill="auto"/>
            <w:noWrap/>
            <w:tcMar>
              <w:left w:w="57" w:type="dxa"/>
              <w:right w:w="57" w:type="dxa"/>
            </w:tcMar>
            <w:hideMark/>
          </w:tcPr>
          <w:p w14:paraId="17FD062D" w14:textId="77777777" w:rsidR="00061A5A" w:rsidRPr="00D07B1D" w:rsidRDefault="00061A5A" w:rsidP="00C80083">
            <w:pPr>
              <w:pStyle w:val="Tabletext"/>
              <w:jc w:val="center"/>
              <w:rPr>
                <w:color w:val="000000"/>
                <w:sz w:val="20"/>
                <w:lang w:val="en-US"/>
              </w:rPr>
            </w:pPr>
            <w:r w:rsidRPr="00D07B1D">
              <w:rPr>
                <w:color w:val="000000"/>
                <w:sz w:val="20"/>
                <w:lang w:val="en-US"/>
              </w:rPr>
              <w:t>−19.02</w:t>
            </w:r>
          </w:p>
        </w:tc>
        <w:tc>
          <w:tcPr>
            <w:tcW w:w="898" w:type="dxa"/>
            <w:shd w:val="clear" w:color="auto" w:fill="auto"/>
            <w:noWrap/>
            <w:tcMar>
              <w:left w:w="57" w:type="dxa"/>
              <w:right w:w="57" w:type="dxa"/>
            </w:tcMar>
            <w:hideMark/>
          </w:tcPr>
          <w:p w14:paraId="60E2A405"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r>
      <w:tr w:rsidR="00061A5A" w:rsidRPr="00D07B1D" w14:paraId="50E7C426" w14:textId="77777777" w:rsidTr="00C80083">
        <w:trPr>
          <w:cantSplit/>
          <w:jc w:val="center"/>
        </w:trPr>
        <w:tc>
          <w:tcPr>
            <w:tcW w:w="2126" w:type="dxa"/>
            <w:shd w:val="clear" w:color="auto" w:fill="auto"/>
            <w:tcMar>
              <w:left w:w="57" w:type="dxa"/>
              <w:right w:w="57" w:type="dxa"/>
            </w:tcMar>
            <w:hideMark/>
          </w:tcPr>
          <w:p w14:paraId="3496FA6C" w14:textId="77777777" w:rsidR="00061A5A" w:rsidRPr="00D07B1D" w:rsidRDefault="00061A5A" w:rsidP="00C80083">
            <w:pPr>
              <w:pStyle w:val="Tabletext"/>
              <w:rPr>
                <w:sz w:val="20"/>
                <w:lang w:val="en-US" w:eastAsia="ru-RU"/>
              </w:rPr>
            </w:pPr>
            <w:r w:rsidRPr="00D07B1D">
              <w:rPr>
                <w:sz w:val="20"/>
                <w:lang w:val="en-US" w:eastAsia="ru-RU"/>
              </w:rPr>
              <w:t xml:space="preserve">Effective antenna aperture </w:t>
            </w:r>
          </w:p>
        </w:tc>
        <w:tc>
          <w:tcPr>
            <w:tcW w:w="1259" w:type="dxa"/>
            <w:shd w:val="clear" w:color="auto" w:fill="auto"/>
            <w:noWrap/>
            <w:tcMar>
              <w:left w:w="57" w:type="dxa"/>
              <w:right w:w="57" w:type="dxa"/>
            </w:tcMar>
            <w:hideMark/>
          </w:tcPr>
          <w:p w14:paraId="1F11BE27"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A</w:t>
            </w:r>
            <w:r w:rsidRPr="00D07B1D">
              <w:rPr>
                <w:i/>
                <w:iCs/>
                <w:color w:val="000000"/>
                <w:sz w:val="20"/>
                <w:vertAlign w:val="subscript"/>
                <w:lang w:val="en-US" w:eastAsia="ru-RU"/>
              </w:rPr>
              <w:t xml:space="preserve">a </w:t>
            </w:r>
            <w:r w:rsidRPr="00D07B1D">
              <w:rPr>
                <w:color w:val="000000"/>
                <w:sz w:val="20"/>
                <w:lang w:val="en-US" w:eastAsia="ru-RU"/>
              </w:rPr>
              <w:t>(dBm</w:t>
            </w:r>
            <w:r w:rsidRPr="00D07B1D">
              <w:rPr>
                <w:color w:val="000000"/>
                <w:sz w:val="20"/>
                <w:vertAlign w:val="superscript"/>
                <w:lang w:val="en-US" w:eastAsia="ru-RU"/>
              </w:rPr>
              <w:t>2</w:t>
            </w:r>
            <w:r w:rsidRPr="00D07B1D">
              <w:rPr>
                <w:color w:val="000000"/>
                <w:sz w:val="20"/>
                <w:lang w:val="en-US" w:eastAsia="ru-RU"/>
              </w:rPr>
              <w:t>)</w:t>
            </w:r>
          </w:p>
        </w:tc>
        <w:tc>
          <w:tcPr>
            <w:tcW w:w="865" w:type="dxa"/>
            <w:shd w:val="clear" w:color="auto" w:fill="auto"/>
            <w:noWrap/>
            <w:tcMar>
              <w:left w:w="57" w:type="dxa"/>
              <w:right w:w="57" w:type="dxa"/>
            </w:tcMar>
            <w:hideMark/>
          </w:tcPr>
          <w:p w14:paraId="06B8AB7F" w14:textId="77777777" w:rsidR="00061A5A" w:rsidRPr="00D07B1D" w:rsidRDefault="00061A5A" w:rsidP="00C80083">
            <w:pPr>
              <w:pStyle w:val="Tabletext"/>
              <w:jc w:val="center"/>
              <w:rPr>
                <w:color w:val="000000"/>
                <w:sz w:val="20"/>
                <w:lang w:val="en-US" w:eastAsia="ru-RU"/>
              </w:rPr>
            </w:pPr>
          </w:p>
        </w:tc>
        <w:tc>
          <w:tcPr>
            <w:tcW w:w="897" w:type="dxa"/>
            <w:shd w:val="clear" w:color="auto" w:fill="auto"/>
            <w:noWrap/>
            <w:tcMar>
              <w:left w:w="57" w:type="dxa"/>
              <w:right w:w="57" w:type="dxa"/>
            </w:tcMar>
            <w:hideMark/>
          </w:tcPr>
          <w:p w14:paraId="7597EBFE" w14:textId="77777777" w:rsidR="00061A5A" w:rsidRPr="00D07B1D" w:rsidRDefault="00061A5A" w:rsidP="00C80083">
            <w:pPr>
              <w:pStyle w:val="Tabletext"/>
              <w:jc w:val="center"/>
              <w:rPr>
                <w:color w:val="000000"/>
                <w:sz w:val="20"/>
                <w:lang w:val="en-US"/>
              </w:rPr>
            </w:pPr>
            <w:r w:rsidRPr="00D07B1D">
              <w:rPr>
                <w:color w:val="000000"/>
                <w:sz w:val="20"/>
                <w:lang w:val="en-US"/>
              </w:rPr>
              <w:t>0.70</w:t>
            </w:r>
          </w:p>
        </w:tc>
        <w:tc>
          <w:tcPr>
            <w:tcW w:w="898" w:type="dxa"/>
            <w:shd w:val="clear" w:color="auto" w:fill="auto"/>
            <w:noWrap/>
            <w:tcMar>
              <w:left w:w="57" w:type="dxa"/>
              <w:right w:w="57" w:type="dxa"/>
            </w:tcMar>
            <w:hideMark/>
          </w:tcPr>
          <w:p w14:paraId="60456CB4"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c>
          <w:tcPr>
            <w:tcW w:w="898" w:type="dxa"/>
            <w:shd w:val="clear" w:color="auto" w:fill="auto"/>
            <w:noWrap/>
            <w:tcMar>
              <w:left w:w="57" w:type="dxa"/>
              <w:right w:w="57" w:type="dxa"/>
            </w:tcMar>
            <w:hideMark/>
          </w:tcPr>
          <w:p w14:paraId="626811ED"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898" w:type="dxa"/>
            <w:shd w:val="clear" w:color="auto" w:fill="auto"/>
            <w:noWrap/>
            <w:tcMar>
              <w:left w:w="57" w:type="dxa"/>
              <w:right w:w="57" w:type="dxa"/>
            </w:tcMar>
            <w:hideMark/>
          </w:tcPr>
          <w:p w14:paraId="4D849773"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c>
          <w:tcPr>
            <w:tcW w:w="898" w:type="dxa"/>
            <w:shd w:val="clear" w:color="auto" w:fill="auto"/>
            <w:noWrap/>
            <w:tcMar>
              <w:left w:w="57" w:type="dxa"/>
              <w:right w:w="57" w:type="dxa"/>
            </w:tcMar>
            <w:hideMark/>
          </w:tcPr>
          <w:p w14:paraId="72B2F542"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898" w:type="dxa"/>
            <w:shd w:val="clear" w:color="auto" w:fill="auto"/>
            <w:noWrap/>
            <w:tcMar>
              <w:left w:w="57" w:type="dxa"/>
              <w:right w:w="57" w:type="dxa"/>
            </w:tcMar>
            <w:hideMark/>
          </w:tcPr>
          <w:p w14:paraId="5677E70D"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r>
      <w:tr w:rsidR="00061A5A" w:rsidRPr="00D07B1D" w14:paraId="335F5CAC" w14:textId="77777777" w:rsidTr="00C80083">
        <w:trPr>
          <w:cantSplit/>
          <w:jc w:val="center"/>
        </w:trPr>
        <w:tc>
          <w:tcPr>
            <w:tcW w:w="2126" w:type="dxa"/>
            <w:shd w:val="clear" w:color="auto" w:fill="auto"/>
            <w:tcMar>
              <w:left w:w="57" w:type="dxa"/>
              <w:right w:w="57" w:type="dxa"/>
            </w:tcMar>
            <w:hideMark/>
          </w:tcPr>
          <w:p w14:paraId="665CCB41" w14:textId="77777777" w:rsidR="00061A5A" w:rsidRPr="00D07B1D" w:rsidRDefault="00061A5A" w:rsidP="00C80083">
            <w:pPr>
              <w:pStyle w:val="Tabletext"/>
              <w:rPr>
                <w:sz w:val="20"/>
                <w:lang w:val="en-US" w:eastAsia="ru-RU"/>
              </w:rPr>
            </w:pPr>
            <w:r w:rsidRPr="00D07B1D">
              <w:rPr>
                <w:sz w:val="20"/>
                <w:lang w:val="en-US" w:eastAsia="ru-RU"/>
              </w:rPr>
              <w:t>Feeder-loss</w:t>
            </w:r>
          </w:p>
        </w:tc>
        <w:tc>
          <w:tcPr>
            <w:tcW w:w="1259" w:type="dxa"/>
            <w:shd w:val="clear" w:color="auto" w:fill="auto"/>
            <w:noWrap/>
            <w:tcMar>
              <w:left w:w="57" w:type="dxa"/>
              <w:right w:w="57" w:type="dxa"/>
            </w:tcMar>
            <w:hideMark/>
          </w:tcPr>
          <w:p w14:paraId="10EE7A92"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f</w:t>
            </w:r>
            <w:r w:rsidRPr="00D07B1D">
              <w:rPr>
                <w:color w:val="000000"/>
                <w:sz w:val="20"/>
                <w:lang w:val="en-US" w:eastAsia="ru-RU"/>
              </w:rPr>
              <w:t xml:space="preserve"> (dB)</w:t>
            </w:r>
          </w:p>
        </w:tc>
        <w:tc>
          <w:tcPr>
            <w:tcW w:w="865" w:type="dxa"/>
            <w:shd w:val="clear" w:color="auto" w:fill="auto"/>
            <w:noWrap/>
            <w:tcMar>
              <w:left w:w="57" w:type="dxa"/>
              <w:right w:w="57" w:type="dxa"/>
            </w:tcMar>
            <w:hideMark/>
          </w:tcPr>
          <w:p w14:paraId="27E0F37B" w14:textId="77777777" w:rsidR="00061A5A" w:rsidRPr="00D07B1D" w:rsidRDefault="00061A5A" w:rsidP="00C80083">
            <w:pPr>
              <w:pStyle w:val="Tabletext"/>
              <w:jc w:val="center"/>
              <w:rPr>
                <w:color w:val="000000"/>
                <w:sz w:val="20"/>
                <w:lang w:val="en-US" w:eastAsia="ru-RU"/>
              </w:rPr>
            </w:pPr>
          </w:p>
        </w:tc>
        <w:tc>
          <w:tcPr>
            <w:tcW w:w="897" w:type="dxa"/>
            <w:shd w:val="clear" w:color="auto" w:fill="auto"/>
            <w:noWrap/>
            <w:tcMar>
              <w:left w:w="57" w:type="dxa"/>
              <w:right w:w="57" w:type="dxa"/>
            </w:tcMar>
            <w:hideMark/>
          </w:tcPr>
          <w:p w14:paraId="7BE97140" w14:textId="77777777" w:rsidR="00061A5A" w:rsidRPr="00D07B1D" w:rsidRDefault="00061A5A" w:rsidP="00C80083">
            <w:pPr>
              <w:pStyle w:val="Tabletext"/>
              <w:jc w:val="center"/>
              <w:rPr>
                <w:color w:val="000000"/>
                <w:sz w:val="20"/>
                <w:lang w:val="en-US"/>
              </w:rPr>
            </w:pPr>
            <w:r w:rsidRPr="00D07B1D">
              <w:rPr>
                <w:color w:val="000000"/>
                <w:sz w:val="20"/>
                <w:lang w:val="en-US"/>
              </w:rPr>
              <w:t>1.40</w:t>
            </w:r>
          </w:p>
        </w:tc>
        <w:tc>
          <w:tcPr>
            <w:tcW w:w="898" w:type="dxa"/>
            <w:shd w:val="clear" w:color="auto" w:fill="auto"/>
            <w:noWrap/>
            <w:tcMar>
              <w:left w:w="57" w:type="dxa"/>
              <w:right w:w="57" w:type="dxa"/>
            </w:tcMar>
            <w:hideMark/>
          </w:tcPr>
          <w:p w14:paraId="45AA8D9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98" w:type="dxa"/>
            <w:shd w:val="clear" w:color="auto" w:fill="auto"/>
            <w:noWrap/>
            <w:tcMar>
              <w:left w:w="57" w:type="dxa"/>
              <w:right w:w="57" w:type="dxa"/>
            </w:tcMar>
            <w:hideMark/>
          </w:tcPr>
          <w:p w14:paraId="3B070F68"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98" w:type="dxa"/>
            <w:shd w:val="clear" w:color="auto" w:fill="auto"/>
            <w:noWrap/>
            <w:tcMar>
              <w:left w:w="57" w:type="dxa"/>
              <w:right w:w="57" w:type="dxa"/>
            </w:tcMar>
            <w:hideMark/>
          </w:tcPr>
          <w:p w14:paraId="18E6E70B"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98" w:type="dxa"/>
            <w:shd w:val="clear" w:color="auto" w:fill="auto"/>
            <w:noWrap/>
            <w:tcMar>
              <w:left w:w="57" w:type="dxa"/>
              <w:right w:w="57" w:type="dxa"/>
            </w:tcMar>
            <w:hideMark/>
          </w:tcPr>
          <w:p w14:paraId="6D3A57CD"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98" w:type="dxa"/>
            <w:shd w:val="clear" w:color="auto" w:fill="auto"/>
            <w:noWrap/>
            <w:tcMar>
              <w:left w:w="57" w:type="dxa"/>
              <w:right w:w="57" w:type="dxa"/>
            </w:tcMar>
            <w:hideMark/>
          </w:tcPr>
          <w:p w14:paraId="72474643" w14:textId="77777777" w:rsidR="00061A5A" w:rsidRPr="00D07B1D" w:rsidRDefault="00061A5A" w:rsidP="00C80083">
            <w:pPr>
              <w:pStyle w:val="Tabletext"/>
              <w:jc w:val="center"/>
              <w:rPr>
                <w:color w:val="000000"/>
                <w:sz w:val="20"/>
                <w:lang w:val="en-US"/>
              </w:rPr>
            </w:pPr>
            <w:r w:rsidRPr="00D07B1D">
              <w:rPr>
                <w:color w:val="000000"/>
                <w:sz w:val="20"/>
                <w:lang w:val="en-US"/>
              </w:rPr>
              <w:t>0.28</w:t>
            </w:r>
          </w:p>
        </w:tc>
      </w:tr>
      <w:tr w:rsidR="00061A5A" w:rsidRPr="00D07B1D" w14:paraId="5882A31A" w14:textId="77777777" w:rsidTr="00C80083">
        <w:trPr>
          <w:cantSplit/>
          <w:jc w:val="center"/>
        </w:trPr>
        <w:tc>
          <w:tcPr>
            <w:tcW w:w="2126" w:type="dxa"/>
            <w:vMerge w:val="restart"/>
            <w:shd w:val="clear" w:color="auto" w:fill="auto"/>
            <w:tcMar>
              <w:left w:w="57" w:type="dxa"/>
              <w:right w:w="57" w:type="dxa"/>
            </w:tcMar>
            <w:hideMark/>
          </w:tcPr>
          <w:p w14:paraId="6C72EE5A" w14:textId="77777777" w:rsidR="00061A5A" w:rsidRPr="00D07B1D" w:rsidRDefault="00061A5A" w:rsidP="00C80083">
            <w:pPr>
              <w:pStyle w:val="Tabletext"/>
              <w:rPr>
                <w:sz w:val="20"/>
                <w:lang w:val="en-US" w:eastAsia="ru-RU"/>
              </w:rPr>
            </w:pPr>
            <w:r w:rsidRPr="00D07B1D">
              <w:rPr>
                <w:sz w:val="20"/>
                <w:lang w:val="en-US" w:eastAsia="ru-RU"/>
              </w:rPr>
              <w:t>Minimum power flux</w:t>
            </w:r>
            <w:r w:rsidRPr="00D07B1D">
              <w:rPr>
                <w:sz w:val="20"/>
                <w:lang w:val="en-US" w:eastAsia="ru-RU"/>
              </w:rPr>
              <w:noBreakHyphen/>
              <w:t>density at receiving place</w:t>
            </w:r>
          </w:p>
        </w:tc>
        <w:tc>
          <w:tcPr>
            <w:tcW w:w="1259" w:type="dxa"/>
            <w:vMerge w:val="restart"/>
            <w:shd w:val="clear" w:color="auto" w:fill="auto"/>
            <w:noWrap/>
            <w:tcMar>
              <w:left w:w="57" w:type="dxa"/>
              <w:right w:w="57" w:type="dxa"/>
            </w:tcMar>
            <w:hideMark/>
          </w:tcPr>
          <w:p w14:paraId="102ED18F"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A"/>
            </w:r>
            <w:r w:rsidRPr="00D07B1D">
              <w:rPr>
                <w:i/>
                <w:iCs/>
                <w:color w:val="000000"/>
                <w:sz w:val="20"/>
                <w:vertAlign w:val="subscript"/>
                <w:lang w:val="en-US" w:eastAsia="ru-RU"/>
              </w:rPr>
              <w:t xml:space="preserve">min </w:t>
            </w:r>
            <w:r w:rsidRPr="00D07B1D">
              <w:rPr>
                <w:color w:val="000000"/>
                <w:sz w:val="20"/>
                <w:lang w:val="en-US" w:eastAsia="ru-RU"/>
              </w:rPr>
              <w:t>(dBW/m</w:t>
            </w:r>
            <w:r w:rsidRPr="00D07B1D">
              <w:rPr>
                <w:color w:val="000000"/>
                <w:sz w:val="20"/>
                <w:vertAlign w:val="superscript"/>
                <w:lang w:val="en-US" w:eastAsia="ru-RU"/>
              </w:rPr>
              <w:t>2</w:t>
            </w:r>
            <w:r w:rsidRPr="00D07B1D">
              <w:rPr>
                <w:color w:val="000000"/>
                <w:sz w:val="20"/>
                <w:lang w:val="en-US" w:eastAsia="ru-RU"/>
              </w:rPr>
              <w:t>)</w:t>
            </w:r>
          </w:p>
        </w:tc>
        <w:tc>
          <w:tcPr>
            <w:tcW w:w="865" w:type="dxa"/>
            <w:shd w:val="clear" w:color="auto" w:fill="auto"/>
            <w:noWrap/>
            <w:tcMar>
              <w:left w:w="57" w:type="dxa"/>
              <w:right w:w="57" w:type="dxa"/>
            </w:tcMar>
            <w:hideMark/>
          </w:tcPr>
          <w:p w14:paraId="6F2A0CED"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1/2</w:t>
            </w:r>
          </w:p>
        </w:tc>
        <w:tc>
          <w:tcPr>
            <w:tcW w:w="897" w:type="dxa"/>
            <w:shd w:val="clear" w:color="auto" w:fill="auto"/>
            <w:noWrap/>
            <w:tcMar>
              <w:left w:w="57" w:type="dxa"/>
              <w:right w:w="57" w:type="dxa"/>
            </w:tcMar>
            <w:hideMark/>
          </w:tcPr>
          <w:p w14:paraId="3B3EBFDB" w14:textId="77777777" w:rsidR="00061A5A" w:rsidRPr="00D07B1D" w:rsidRDefault="00061A5A" w:rsidP="00C80083">
            <w:pPr>
              <w:pStyle w:val="Tabletext"/>
              <w:jc w:val="center"/>
              <w:rPr>
                <w:color w:val="000000"/>
                <w:sz w:val="20"/>
                <w:lang w:val="en-US"/>
              </w:rPr>
            </w:pPr>
            <w:r w:rsidRPr="00D07B1D">
              <w:rPr>
                <w:color w:val="000000"/>
                <w:sz w:val="20"/>
                <w:lang w:val="en-US"/>
              </w:rPr>
              <w:t>−142.08</w:t>
            </w:r>
          </w:p>
        </w:tc>
        <w:tc>
          <w:tcPr>
            <w:tcW w:w="898" w:type="dxa"/>
            <w:shd w:val="clear" w:color="auto" w:fill="auto"/>
            <w:noWrap/>
            <w:tcMar>
              <w:left w:w="57" w:type="dxa"/>
              <w:right w:w="57" w:type="dxa"/>
            </w:tcMar>
            <w:hideMark/>
          </w:tcPr>
          <w:p w14:paraId="715313CA" w14:textId="77777777" w:rsidR="00061A5A" w:rsidRPr="00D07B1D" w:rsidRDefault="00061A5A" w:rsidP="00C80083">
            <w:pPr>
              <w:pStyle w:val="Tabletext"/>
              <w:jc w:val="center"/>
              <w:rPr>
                <w:color w:val="000000"/>
                <w:sz w:val="20"/>
                <w:lang w:val="en-US"/>
              </w:rPr>
            </w:pPr>
            <w:r w:rsidRPr="00D07B1D">
              <w:rPr>
                <w:color w:val="000000"/>
                <w:sz w:val="20"/>
                <w:lang w:val="en-US"/>
              </w:rPr>
              <w:t>−135.98</w:t>
            </w:r>
          </w:p>
        </w:tc>
        <w:tc>
          <w:tcPr>
            <w:tcW w:w="898" w:type="dxa"/>
            <w:shd w:val="clear" w:color="auto" w:fill="auto"/>
            <w:noWrap/>
            <w:tcMar>
              <w:left w:w="57" w:type="dxa"/>
              <w:right w:w="57" w:type="dxa"/>
            </w:tcMar>
            <w:hideMark/>
          </w:tcPr>
          <w:p w14:paraId="1B2B276B" w14:textId="77777777" w:rsidR="00061A5A" w:rsidRPr="00D07B1D" w:rsidRDefault="00061A5A" w:rsidP="00C80083">
            <w:pPr>
              <w:pStyle w:val="Tabletext"/>
              <w:jc w:val="center"/>
              <w:rPr>
                <w:color w:val="000000"/>
                <w:sz w:val="20"/>
                <w:lang w:val="en-US"/>
              </w:rPr>
            </w:pPr>
            <w:r w:rsidRPr="00D07B1D">
              <w:rPr>
                <w:color w:val="000000"/>
                <w:sz w:val="20"/>
                <w:lang w:val="en-US"/>
              </w:rPr>
              <w:t>−119.16</w:t>
            </w:r>
          </w:p>
        </w:tc>
        <w:tc>
          <w:tcPr>
            <w:tcW w:w="898" w:type="dxa"/>
            <w:shd w:val="clear" w:color="auto" w:fill="auto"/>
            <w:noWrap/>
            <w:tcMar>
              <w:left w:w="57" w:type="dxa"/>
              <w:right w:w="57" w:type="dxa"/>
            </w:tcMar>
            <w:hideMark/>
          </w:tcPr>
          <w:p w14:paraId="6193F13C" w14:textId="77777777" w:rsidR="00061A5A" w:rsidRPr="00D07B1D" w:rsidRDefault="00061A5A" w:rsidP="00C80083">
            <w:pPr>
              <w:pStyle w:val="Tabletext"/>
              <w:jc w:val="center"/>
              <w:rPr>
                <w:color w:val="000000"/>
                <w:sz w:val="20"/>
                <w:lang w:val="en-US"/>
              </w:rPr>
            </w:pPr>
            <w:r w:rsidRPr="00D07B1D">
              <w:rPr>
                <w:color w:val="000000"/>
                <w:sz w:val="20"/>
                <w:lang w:val="en-US"/>
              </w:rPr>
              <w:t>−135.98</w:t>
            </w:r>
          </w:p>
        </w:tc>
        <w:tc>
          <w:tcPr>
            <w:tcW w:w="898" w:type="dxa"/>
            <w:shd w:val="clear" w:color="auto" w:fill="auto"/>
            <w:noWrap/>
            <w:tcMar>
              <w:left w:w="57" w:type="dxa"/>
              <w:right w:w="57" w:type="dxa"/>
            </w:tcMar>
            <w:hideMark/>
          </w:tcPr>
          <w:p w14:paraId="039A81F0" w14:textId="77777777" w:rsidR="00061A5A" w:rsidRPr="00D07B1D" w:rsidRDefault="00061A5A" w:rsidP="00C80083">
            <w:pPr>
              <w:pStyle w:val="Tabletext"/>
              <w:jc w:val="center"/>
              <w:rPr>
                <w:color w:val="000000"/>
                <w:sz w:val="20"/>
                <w:lang w:val="en-US"/>
              </w:rPr>
            </w:pPr>
            <w:r w:rsidRPr="00D07B1D">
              <w:rPr>
                <w:color w:val="000000"/>
                <w:sz w:val="20"/>
                <w:lang w:val="en-US"/>
              </w:rPr>
              <w:t>−119.16</w:t>
            </w:r>
          </w:p>
        </w:tc>
        <w:tc>
          <w:tcPr>
            <w:tcW w:w="898" w:type="dxa"/>
            <w:shd w:val="clear" w:color="auto" w:fill="auto"/>
            <w:noWrap/>
            <w:tcMar>
              <w:left w:w="57" w:type="dxa"/>
              <w:right w:w="57" w:type="dxa"/>
            </w:tcMar>
            <w:hideMark/>
          </w:tcPr>
          <w:p w14:paraId="59778052" w14:textId="77777777" w:rsidR="00061A5A" w:rsidRPr="00D07B1D" w:rsidRDefault="00061A5A" w:rsidP="00C80083">
            <w:pPr>
              <w:pStyle w:val="Tabletext"/>
              <w:jc w:val="center"/>
              <w:rPr>
                <w:color w:val="000000"/>
                <w:sz w:val="20"/>
                <w:lang w:val="en-US"/>
              </w:rPr>
            </w:pPr>
            <w:r w:rsidRPr="00D07B1D">
              <w:rPr>
                <w:color w:val="000000"/>
                <w:sz w:val="20"/>
                <w:lang w:val="en-US"/>
              </w:rPr>
              <w:t>−136.60</w:t>
            </w:r>
          </w:p>
        </w:tc>
      </w:tr>
      <w:tr w:rsidR="00061A5A" w:rsidRPr="00D07B1D" w14:paraId="1B3B8EA2" w14:textId="77777777" w:rsidTr="00C80083">
        <w:trPr>
          <w:cantSplit/>
          <w:jc w:val="center"/>
        </w:trPr>
        <w:tc>
          <w:tcPr>
            <w:tcW w:w="2126" w:type="dxa"/>
            <w:vMerge/>
            <w:shd w:val="clear" w:color="auto" w:fill="auto"/>
            <w:tcMar>
              <w:left w:w="57" w:type="dxa"/>
              <w:right w:w="57" w:type="dxa"/>
            </w:tcMar>
            <w:hideMark/>
          </w:tcPr>
          <w:p w14:paraId="26B80A11" w14:textId="77777777" w:rsidR="00061A5A" w:rsidRPr="00D07B1D" w:rsidRDefault="00061A5A" w:rsidP="00C80083">
            <w:pPr>
              <w:pStyle w:val="Tabletext"/>
              <w:rPr>
                <w:sz w:val="20"/>
                <w:lang w:val="en-US" w:eastAsia="ru-RU"/>
              </w:rPr>
            </w:pPr>
          </w:p>
        </w:tc>
        <w:tc>
          <w:tcPr>
            <w:tcW w:w="1259" w:type="dxa"/>
            <w:vMerge/>
            <w:shd w:val="clear" w:color="auto" w:fill="auto"/>
            <w:noWrap/>
            <w:tcMar>
              <w:left w:w="57" w:type="dxa"/>
              <w:right w:w="57" w:type="dxa"/>
            </w:tcMar>
            <w:hideMark/>
          </w:tcPr>
          <w:p w14:paraId="7D66FE0C" w14:textId="77777777" w:rsidR="00061A5A" w:rsidRPr="00D07B1D" w:rsidRDefault="00061A5A" w:rsidP="00C80083">
            <w:pPr>
              <w:pStyle w:val="Tabletext"/>
              <w:jc w:val="center"/>
              <w:rPr>
                <w:color w:val="000000"/>
                <w:sz w:val="20"/>
                <w:lang w:val="en-US" w:eastAsia="ru-RU"/>
              </w:rPr>
            </w:pPr>
          </w:p>
        </w:tc>
        <w:tc>
          <w:tcPr>
            <w:tcW w:w="865" w:type="dxa"/>
            <w:shd w:val="clear" w:color="auto" w:fill="auto"/>
            <w:noWrap/>
            <w:tcMar>
              <w:left w:w="57" w:type="dxa"/>
              <w:right w:w="57" w:type="dxa"/>
            </w:tcMar>
            <w:hideMark/>
          </w:tcPr>
          <w:p w14:paraId="732D0453"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2/3</w:t>
            </w:r>
          </w:p>
        </w:tc>
        <w:tc>
          <w:tcPr>
            <w:tcW w:w="897" w:type="dxa"/>
            <w:shd w:val="clear" w:color="auto" w:fill="auto"/>
            <w:noWrap/>
            <w:tcMar>
              <w:left w:w="57" w:type="dxa"/>
              <w:right w:w="57" w:type="dxa"/>
            </w:tcMar>
            <w:hideMark/>
          </w:tcPr>
          <w:p w14:paraId="210BC8A2" w14:textId="77777777" w:rsidR="00061A5A" w:rsidRPr="00D07B1D" w:rsidRDefault="00061A5A" w:rsidP="00C80083">
            <w:pPr>
              <w:pStyle w:val="Tabletext"/>
              <w:jc w:val="center"/>
              <w:rPr>
                <w:color w:val="000000"/>
                <w:sz w:val="20"/>
                <w:lang w:val="en-US"/>
              </w:rPr>
            </w:pPr>
            <w:r w:rsidRPr="00D07B1D">
              <w:rPr>
                <w:color w:val="000000"/>
                <w:sz w:val="20"/>
                <w:lang w:val="en-US"/>
              </w:rPr>
              <w:t>−139.88</w:t>
            </w:r>
          </w:p>
        </w:tc>
        <w:tc>
          <w:tcPr>
            <w:tcW w:w="898" w:type="dxa"/>
            <w:shd w:val="clear" w:color="auto" w:fill="auto"/>
            <w:noWrap/>
            <w:tcMar>
              <w:left w:w="57" w:type="dxa"/>
              <w:right w:w="57" w:type="dxa"/>
            </w:tcMar>
            <w:hideMark/>
          </w:tcPr>
          <w:p w14:paraId="5C1CB8A8" w14:textId="77777777" w:rsidR="00061A5A" w:rsidRPr="00D07B1D" w:rsidRDefault="00061A5A" w:rsidP="00C80083">
            <w:pPr>
              <w:pStyle w:val="Tabletext"/>
              <w:jc w:val="center"/>
              <w:rPr>
                <w:color w:val="000000"/>
                <w:sz w:val="20"/>
                <w:lang w:val="en-US"/>
              </w:rPr>
            </w:pPr>
            <w:r w:rsidRPr="00D07B1D">
              <w:rPr>
                <w:color w:val="000000"/>
                <w:sz w:val="20"/>
                <w:lang w:val="en-US"/>
              </w:rPr>
              <w:t>−132.98</w:t>
            </w:r>
          </w:p>
        </w:tc>
        <w:tc>
          <w:tcPr>
            <w:tcW w:w="898" w:type="dxa"/>
            <w:shd w:val="clear" w:color="auto" w:fill="auto"/>
            <w:noWrap/>
            <w:tcMar>
              <w:left w:w="57" w:type="dxa"/>
              <w:right w:w="57" w:type="dxa"/>
            </w:tcMar>
            <w:hideMark/>
          </w:tcPr>
          <w:p w14:paraId="54E4DBA6" w14:textId="77777777" w:rsidR="00061A5A" w:rsidRPr="00D07B1D" w:rsidRDefault="00061A5A" w:rsidP="00C80083">
            <w:pPr>
              <w:pStyle w:val="Tabletext"/>
              <w:jc w:val="center"/>
              <w:rPr>
                <w:color w:val="000000"/>
                <w:sz w:val="20"/>
                <w:lang w:val="en-US"/>
              </w:rPr>
            </w:pPr>
            <w:r w:rsidRPr="00D07B1D">
              <w:rPr>
                <w:color w:val="000000"/>
                <w:sz w:val="20"/>
                <w:lang w:val="en-US"/>
              </w:rPr>
              <w:t>−116.16</w:t>
            </w:r>
          </w:p>
        </w:tc>
        <w:tc>
          <w:tcPr>
            <w:tcW w:w="898" w:type="dxa"/>
            <w:shd w:val="clear" w:color="auto" w:fill="auto"/>
            <w:noWrap/>
            <w:tcMar>
              <w:left w:w="57" w:type="dxa"/>
              <w:right w:w="57" w:type="dxa"/>
            </w:tcMar>
            <w:hideMark/>
          </w:tcPr>
          <w:p w14:paraId="6ACB483E" w14:textId="77777777" w:rsidR="00061A5A" w:rsidRPr="00D07B1D" w:rsidRDefault="00061A5A" w:rsidP="00C80083">
            <w:pPr>
              <w:pStyle w:val="Tabletext"/>
              <w:jc w:val="center"/>
              <w:rPr>
                <w:color w:val="000000"/>
                <w:sz w:val="20"/>
                <w:lang w:val="en-US"/>
              </w:rPr>
            </w:pPr>
            <w:r w:rsidRPr="00D07B1D">
              <w:rPr>
                <w:color w:val="000000"/>
                <w:sz w:val="20"/>
                <w:lang w:val="en-US"/>
              </w:rPr>
              <w:t>−132.98</w:t>
            </w:r>
          </w:p>
        </w:tc>
        <w:tc>
          <w:tcPr>
            <w:tcW w:w="898" w:type="dxa"/>
            <w:shd w:val="clear" w:color="auto" w:fill="auto"/>
            <w:noWrap/>
            <w:tcMar>
              <w:left w:w="57" w:type="dxa"/>
              <w:right w:w="57" w:type="dxa"/>
            </w:tcMar>
            <w:hideMark/>
          </w:tcPr>
          <w:p w14:paraId="139F63AB" w14:textId="77777777" w:rsidR="00061A5A" w:rsidRPr="00D07B1D" w:rsidRDefault="00061A5A" w:rsidP="00C80083">
            <w:pPr>
              <w:pStyle w:val="Tabletext"/>
              <w:jc w:val="center"/>
              <w:rPr>
                <w:color w:val="000000"/>
                <w:sz w:val="20"/>
                <w:lang w:val="en-US"/>
              </w:rPr>
            </w:pPr>
            <w:r w:rsidRPr="00D07B1D">
              <w:rPr>
                <w:color w:val="000000"/>
                <w:sz w:val="20"/>
                <w:lang w:val="en-US"/>
              </w:rPr>
              <w:t>−116.16</w:t>
            </w:r>
          </w:p>
        </w:tc>
        <w:tc>
          <w:tcPr>
            <w:tcW w:w="898" w:type="dxa"/>
            <w:shd w:val="clear" w:color="auto" w:fill="auto"/>
            <w:noWrap/>
            <w:tcMar>
              <w:left w:w="57" w:type="dxa"/>
              <w:right w:w="57" w:type="dxa"/>
            </w:tcMar>
            <w:hideMark/>
          </w:tcPr>
          <w:p w14:paraId="64BF5562" w14:textId="77777777" w:rsidR="00061A5A" w:rsidRPr="00D07B1D" w:rsidRDefault="00061A5A" w:rsidP="00C80083">
            <w:pPr>
              <w:pStyle w:val="Tabletext"/>
              <w:jc w:val="center"/>
              <w:rPr>
                <w:color w:val="000000"/>
                <w:sz w:val="20"/>
                <w:lang w:val="en-US"/>
              </w:rPr>
            </w:pPr>
            <w:r w:rsidRPr="00D07B1D">
              <w:rPr>
                <w:color w:val="000000"/>
                <w:sz w:val="20"/>
                <w:lang w:val="en-US"/>
              </w:rPr>
              <w:t>−133.50</w:t>
            </w:r>
          </w:p>
        </w:tc>
      </w:tr>
      <w:tr w:rsidR="00061A5A" w:rsidRPr="00D07B1D" w14:paraId="5E042426" w14:textId="77777777" w:rsidTr="00C80083">
        <w:trPr>
          <w:cantSplit/>
          <w:jc w:val="center"/>
        </w:trPr>
        <w:tc>
          <w:tcPr>
            <w:tcW w:w="2126" w:type="dxa"/>
            <w:vMerge/>
            <w:shd w:val="clear" w:color="auto" w:fill="auto"/>
            <w:tcMar>
              <w:left w:w="57" w:type="dxa"/>
              <w:right w:w="57" w:type="dxa"/>
            </w:tcMar>
            <w:hideMark/>
          </w:tcPr>
          <w:p w14:paraId="56DBA442" w14:textId="77777777" w:rsidR="00061A5A" w:rsidRPr="00D07B1D" w:rsidRDefault="00061A5A" w:rsidP="00C80083">
            <w:pPr>
              <w:pStyle w:val="Tabletext"/>
              <w:rPr>
                <w:sz w:val="20"/>
                <w:lang w:val="en-US" w:eastAsia="ru-RU"/>
              </w:rPr>
            </w:pPr>
          </w:p>
        </w:tc>
        <w:tc>
          <w:tcPr>
            <w:tcW w:w="1259" w:type="dxa"/>
            <w:vMerge/>
            <w:shd w:val="clear" w:color="auto" w:fill="auto"/>
            <w:noWrap/>
            <w:tcMar>
              <w:left w:w="57" w:type="dxa"/>
              <w:right w:w="57" w:type="dxa"/>
            </w:tcMar>
            <w:hideMark/>
          </w:tcPr>
          <w:p w14:paraId="433955C9" w14:textId="77777777" w:rsidR="00061A5A" w:rsidRPr="00D07B1D" w:rsidRDefault="00061A5A" w:rsidP="00C80083">
            <w:pPr>
              <w:pStyle w:val="Tabletext"/>
              <w:jc w:val="center"/>
              <w:rPr>
                <w:color w:val="000000"/>
                <w:sz w:val="20"/>
                <w:lang w:val="en-US" w:eastAsia="ru-RU"/>
              </w:rPr>
            </w:pPr>
          </w:p>
        </w:tc>
        <w:tc>
          <w:tcPr>
            <w:tcW w:w="865" w:type="dxa"/>
            <w:shd w:val="clear" w:color="auto" w:fill="auto"/>
            <w:noWrap/>
            <w:tcMar>
              <w:left w:w="57" w:type="dxa"/>
              <w:right w:w="57" w:type="dxa"/>
            </w:tcMar>
            <w:hideMark/>
          </w:tcPr>
          <w:p w14:paraId="099CE9BF"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897" w:type="dxa"/>
            <w:shd w:val="clear" w:color="auto" w:fill="auto"/>
            <w:noWrap/>
            <w:tcMar>
              <w:left w:w="57" w:type="dxa"/>
              <w:right w:w="57" w:type="dxa"/>
            </w:tcMar>
            <w:hideMark/>
          </w:tcPr>
          <w:p w14:paraId="63C0032D" w14:textId="77777777" w:rsidR="00061A5A" w:rsidRPr="00D07B1D" w:rsidRDefault="00061A5A" w:rsidP="00C80083">
            <w:pPr>
              <w:pStyle w:val="Tabletext"/>
              <w:jc w:val="center"/>
              <w:rPr>
                <w:color w:val="000000"/>
                <w:sz w:val="20"/>
                <w:lang w:val="en-US"/>
              </w:rPr>
            </w:pPr>
            <w:r w:rsidRPr="00D07B1D">
              <w:rPr>
                <w:color w:val="000000"/>
                <w:sz w:val="20"/>
                <w:lang w:val="en-US"/>
              </w:rPr>
              <w:t>−138.98</w:t>
            </w:r>
          </w:p>
        </w:tc>
        <w:tc>
          <w:tcPr>
            <w:tcW w:w="898" w:type="dxa"/>
            <w:shd w:val="clear" w:color="auto" w:fill="auto"/>
            <w:noWrap/>
            <w:tcMar>
              <w:left w:w="57" w:type="dxa"/>
              <w:right w:w="57" w:type="dxa"/>
            </w:tcMar>
            <w:hideMark/>
          </w:tcPr>
          <w:p w14:paraId="5846B76D" w14:textId="77777777" w:rsidR="00061A5A" w:rsidRPr="00D07B1D" w:rsidRDefault="00061A5A" w:rsidP="00C80083">
            <w:pPr>
              <w:pStyle w:val="Tabletext"/>
              <w:jc w:val="center"/>
              <w:rPr>
                <w:color w:val="000000"/>
                <w:sz w:val="20"/>
                <w:lang w:val="en-US"/>
              </w:rPr>
            </w:pPr>
            <w:r w:rsidRPr="00D07B1D">
              <w:rPr>
                <w:color w:val="000000"/>
                <w:sz w:val="20"/>
                <w:lang w:val="en-US"/>
              </w:rPr>
              <w:t>−130.78</w:t>
            </w:r>
          </w:p>
        </w:tc>
        <w:tc>
          <w:tcPr>
            <w:tcW w:w="898" w:type="dxa"/>
            <w:shd w:val="clear" w:color="auto" w:fill="auto"/>
            <w:noWrap/>
            <w:tcMar>
              <w:left w:w="57" w:type="dxa"/>
              <w:right w:w="57" w:type="dxa"/>
            </w:tcMar>
            <w:hideMark/>
          </w:tcPr>
          <w:p w14:paraId="2BF7C7E3" w14:textId="77777777" w:rsidR="00061A5A" w:rsidRPr="00D07B1D" w:rsidRDefault="00061A5A" w:rsidP="00C80083">
            <w:pPr>
              <w:pStyle w:val="Tabletext"/>
              <w:jc w:val="center"/>
              <w:rPr>
                <w:color w:val="000000"/>
                <w:sz w:val="20"/>
                <w:lang w:val="en-US"/>
              </w:rPr>
            </w:pPr>
            <w:r w:rsidRPr="00D07B1D">
              <w:rPr>
                <w:color w:val="000000"/>
                <w:sz w:val="20"/>
                <w:lang w:val="en-US"/>
              </w:rPr>
              <w:t>−113.96</w:t>
            </w:r>
          </w:p>
        </w:tc>
        <w:tc>
          <w:tcPr>
            <w:tcW w:w="898" w:type="dxa"/>
            <w:shd w:val="clear" w:color="auto" w:fill="auto"/>
            <w:noWrap/>
            <w:tcMar>
              <w:left w:w="57" w:type="dxa"/>
              <w:right w:w="57" w:type="dxa"/>
            </w:tcMar>
            <w:hideMark/>
          </w:tcPr>
          <w:p w14:paraId="5BBC0988" w14:textId="77777777" w:rsidR="00061A5A" w:rsidRPr="00D07B1D" w:rsidRDefault="00061A5A" w:rsidP="00C80083">
            <w:pPr>
              <w:pStyle w:val="Tabletext"/>
              <w:jc w:val="center"/>
              <w:rPr>
                <w:color w:val="000000"/>
                <w:sz w:val="20"/>
                <w:lang w:val="en-US"/>
              </w:rPr>
            </w:pPr>
            <w:r w:rsidRPr="00D07B1D">
              <w:rPr>
                <w:color w:val="000000"/>
                <w:sz w:val="20"/>
                <w:lang w:val="en-US"/>
              </w:rPr>
              <w:t>−130.78</w:t>
            </w:r>
          </w:p>
        </w:tc>
        <w:tc>
          <w:tcPr>
            <w:tcW w:w="898" w:type="dxa"/>
            <w:shd w:val="clear" w:color="auto" w:fill="auto"/>
            <w:noWrap/>
            <w:tcMar>
              <w:left w:w="57" w:type="dxa"/>
              <w:right w:w="57" w:type="dxa"/>
            </w:tcMar>
            <w:hideMark/>
          </w:tcPr>
          <w:p w14:paraId="57C69DD7" w14:textId="77777777" w:rsidR="00061A5A" w:rsidRPr="00D07B1D" w:rsidRDefault="00061A5A" w:rsidP="00C80083">
            <w:pPr>
              <w:pStyle w:val="Tabletext"/>
              <w:jc w:val="center"/>
              <w:rPr>
                <w:color w:val="000000"/>
                <w:sz w:val="20"/>
                <w:lang w:val="en-US"/>
              </w:rPr>
            </w:pPr>
            <w:r w:rsidRPr="00D07B1D">
              <w:rPr>
                <w:color w:val="000000"/>
                <w:sz w:val="20"/>
                <w:lang w:val="en-US"/>
              </w:rPr>
              <w:t>−113.96</w:t>
            </w:r>
          </w:p>
        </w:tc>
        <w:tc>
          <w:tcPr>
            <w:tcW w:w="898" w:type="dxa"/>
            <w:shd w:val="clear" w:color="auto" w:fill="auto"/>
            <w:noWrap/>
            <w:tcMar>
              <w:left w:w="57" w:type="dxa"/>
              <w:right w:w="57" w:type="dxa"/>
            </w:tcMar>
            <w:hideMark/>
          </w:tcPr>
          <w:p w14:paraId="79A22F79" w14:textId="77777777" w:rsidR="00061A5A" w:rsidRPr="00D07B1D" w:rsidRDefault="00061A5A" w:rsidP="00C80083">
            <w:pPr>
              <w:pStyle w:val="Tabletext"/>
              <w:jc w:val="center"/>
              <w:rPr>
                <w:color w:val="000000"/>
                <w:sz w:val="20"/>
                <w:lang w:val="en-US"/>
              </w:rPr>
            </w:pPr>
            <w:r w:rsidRPr="00D07B1D">
              <w:rPr>
                <w:color w:val="000000"/>
                <w:sz w:val="20"/>
                <w:lang w:val="en-US"/>
              </w:rPr>
              <w:t>−132.20</w:t>
            </w:r>
          </w:p>
        </w:tc>
      </w:tr>
      <w:tr w:rsidR="00061A5A" w:rsidRPr="00D07B1D" w14:paraId="02BAB75D" w14:textId="77777777" w:rsidTr="00C80083">
        <w:trPr>
          <w:cantSplit/>
          <w:jc w:val="center"/>
        </w:trPr>
        <w:tc>
          <w:tcPr>
            <w:tcW w:w="2126" w:type="dxa"/>
            <w:vMerge w:val="restart"/>
            <w:shd w:val="clear" w:color="auto" w:fill="auto"/>
            <w:tcMar>
              <w:left w:w="57" w:type="dxa"/>
              <w:right w:w="57" w:type="dxa"/>
            </w:tcMar>
            <w:hideMark/>
          </w:tcPr>
          <w:p w14:paraId="5FEBB4EC" w14:textId="77777777" w:rsidR="00061A5A" w:rsidRPr="00D07B1D" w:rsidRDefault="00061A5A" w:rsidP="00C80083">
            <w:pPr>
              <w:pStyle w:val="Tabletext"/>
              <w:rPr>
                <w:sz w:val="20"/>
                <w:lang w:val="en-US" w:eastAsia="ru-RU"/>
              </w:rPr>
            </w:pPr>
            <w:r w:rsidRPr="00D07B1D">
              <w:rPr>
                <w:sz w:val="20"/>
                <w:lang w:val="en-US" w:eastAsia="ru-RU"/>
              </w:rPr>
              <w:t xml:space="preserve">Minimum field-strength level at receiving antenna </w:t>
            </w:r>
          </w:p>
        </w:tc>
        <w:tc>
          <w:tcPr>
            <w:tcW w:w="1259" w:type="dxa"/>
            <w:vMerge w:val="restart"/>
            <w:shd w:val="clear" w:color="auto" w:fill="auto"/>
            <w:noWrap/>
            <w:tcMar>
              <w:left w:w="57" w:type="dxa"/>
              <w:right w:w="57" w:type="dxa"/>
            </w:tcMar>
            <w:hideMark/>
          </w:tcPr>
          <w:p w14:paraId="7088A9E2"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 xml:space="preserve">min </w:t>
            </w:r>
            <w:r w:rsidRPr="00D07B1D">
              <w:rPr>
                <w:color w:val="000000"/>
                <w:sz w:val="20"/>
                <w:lang w:val="en-US" w:eastAsia="ru-RU"/>
              </w:rPr>
              <w:t>(dB(µV/m))</w:t>
            </w:r>
          </w:p>
        </w:tc>
        <w:tc>
          <w:tcPr>
            <w:tcW w:w="865" w:type="dxa"/>
            <w:shd w:val="clear" w:color="auto" w:fill="auto"/>
            <w:noWrap/>
            <w:tcMar>
              <w:left w:w="57" w:type="dxa"/>
              <w:right w:w="57" w:type="dxa"/>
            </w:tcMar>
            <w:hideMark/>
          </w:tcPr>
          <w:p w14:paraId="45EA2F5F"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897" w:type="dxa"/>
            <w:shd w:val="clear" w:color="auto" w:fill="auto"/>
            <w:noWrap/>
            <w:tcMar>
              <w:left w:w="57" w:type="dxa"/>
              <w:right w:w="57" w:type="dxa"/>
            </w:tcMar>
            <w:hideMark/>
          </w:tcPr>
          <w:p w14:paraId="44283B7C" w14:textId="77777777" w:rsidR="00061A5A" w:rsidRPr="00D07B1D" w:rsidRDefault="00061A5A" w:rsidP="00C80083">
            <w:pPr>
              <w:pStyle w:val="Tabletext"/>
              <w:jc w:val="center"/>
              <w:rPr>
                <w:color w:val="000000"/>
                <w:sz w:val="20"/>
                <w:lang w:val="en-US"/>
              </w:rPr>
            </w:pPr>
            <w:r w:rsidRPr="00D07B1D">
              <w:rPr>
                <w:color w:val="000000"/>
                <w:sz w:val="20"/>
                <w:lang w:val="en-US"/>
              </w:rPr>
              <w:t>3.72</w:t>
            </w:r>
          </w:p>
        </w:tc>
        <w:tc>
          <w:tcPr>
            <w:tcW w:w="898" w:type="dxa"/>
            <w:shd w:val="clear" w:color="auto" w:fill="auto"/>
            <w:noWrap/>
            <w:tcMar>
              <w:left w:w="57" w:type="dxa"/>
              <w:right w:w="57" w:type="dxa"/>
            </w:tcMar>
            <w:hideMark/>
          </w:tcPr>
          <w:p w14:paraId="567ED412" w14:textId="77777777" w:rsidR="00061A5A" w:rsidRPr="00D07B1D" w:rsidRDefault="00061A5A" w:rsidP="00C80083">
            <w:pPr>
              <w:pStyle w:val="Tabletext"/>
              <w:jc w:val="center"/>
              <w:rPr>
                <w:color w:val="000000"/>
                <w:sz w:val="20"/>
                <w:lang w:val="en-US"/>
              </w:rPr>
            </w:pPr>
            <w:r w:rsidRPr="00D07B1D">
              <w:rPr>
                <w:color w:val="000000"/>
                <w:sz w:val="20"/>
                <w:lang w:val="en-US"/>
              </w:rPr>
              <w:t>9.82</w:t>
            </w:r>
          </w:p>
        </w:tc>
        <w:tc>
          <w:tcPr>
            <w:tcW w:w="898" w:type="dxa"/>
            <w:shd w:val="clear" w:color="auto" w:fill="auto"/>
            <w:noWrap/>
            <w:tcMar>
              <w:left w:w="57" w:type="dxa"/>
              <w:right w:w="57" w:type="dxa"/>
            </w:tcMar>
            <w:hideMark/>
          </w:tcPr>
          <w:p w14:paraId="5A9A9014" w14:textId="77777777" w:rsidR="00061A5A" w:rsidRPr="00D07B1D" w:rsidRDefault="00061A5A" w:rsidP="00C80083">
            <w:pPr>
              <w:pStyle w:val="Tabletext"/>
              <w:jc w:val="center"/>
              <w:rPr>
                <w:color w:val="000000"/>
                <w:sz w:val="20"/>
                <w:lang w:val="en-US"/>
              </w:rPr>
            </w:pPr>
            <w:r w:rsidRPr="00D07B1D">
              <w:rPr>
                <w:color w:val="000000"/>
                <w:sz w:val="20"/>
                <w:lang w:val="en-US"/>
              </w:rPr>
              <w:t>26.64</w:t>
            </w:r>
          </w:p>
        </w:tc>
        <w:tc>
          <w:tcPr>
            <w:tcW w:w="898" w:type="dxa"/>
            <w:shd w:val="clear" w:color="auto" w:fill="auto"/>
            <w:noWrap/>
            <w:tcMar>
              <w:left w:w="57" w:type="dxa"/>
              <w:right w:w="57" w:type="dxa"/>
            </w:tcMar>
            <w:hideMark/>
          </w:tcPr>
          <w:p w14:paraId="76962B6D" w14:textId="77777777" w:rsidR="00061A5A" w:rsidRPr="00D07B1D" w:rsidRDefault="00061A5A" w:rsidP="00C80083">
            <w:pPr>
              <w:pStyle w:val="Tabletext"/>
              <w:jc w:val="center"/>
              <w:rPr>
                <w:color w:val="000000"/>
                <w:sz w:val="20"/>
                <w:lang w:val="en-US"/>
              </w:rPr>
            </w:pPr>
            <w:r w:rsidRPr="00D07B1D">
              <w:rPr>
                <w:color w:val="000000"/>
                <w:sz w:val="20"/>
                <w:lang w:val="en-US"/>
              </w:rPr>
              <w:t>9.82</w:t>
            </w:r>
          </w:p>
        </w:tc>
        <w:tc>
          <w:tcPr>
            <w:tcW w:w="898" w:type="dxa"/>
            <w:shd w:val="clear" w:color="auto" w:fill="auto"/>
            <w:noWrap/>
            <w:tcMar>
              <w:left w:w="57" w:type="dxa"/>
              <w:right w:w="57" w:type="dxa"/>
            </w:tcMar>
            <w:hideMark/>
          </w:tcPr>
          <w:p w14:paraId="7A0CDE78" w14:textId="77777777" w:rsidR="00061A5A" w:rsidRPr="00D07B1D" w:rsidRDefault="00061A5A" w:rsidP="00C80083">
            <w:pPr>
              <w:pStyle w:val="Tabletext"/>
              <w:jc w:val="center"/>
              <w:rPr>
                <w:color w:val="000000"/>
                <w:sz w:val="20"/>
                <w:lang w:val="en-US"/>
              </w:rPr>
            </w:pPr>
            <w:r w:rsidRPr="00D07B1D">
              <w:rPr>
                <w:color w:val="000000"/>
                <w:sz w:val="20"/>
                <w:lang w:val="en-US"/>
              </w:rPr>
              <w:t>26.64</w:t>
            </w:r>
          </w:p>
        </w:tc>
        <w:tc>
          <w:tcPr>
            <w:tcW w:w="898" w:type="dxa"/>
            <w:shd w:val="clear" w:color="auto" w:fill="auto"/>
            <w:noWrap/>
            <w:tcMar>
              <w:left w:w="57" w:type="dxa"/>
              <w:right w:w="57" w:type="dxa"/>
            </w:tcMar>
            <w:hideMark/>
          </w:tcPr>
          <w:p w14:paraId="5ABF94C2" w14:textId="77777777" w:rsidR="00061A5A" w:rsidRPr="00D07B1D" w:rsidRDefault="00061A5A" w:rsidP="00C80083">
            <w:pPr>
              <w:pStyle w:val="Tabletext"/>
              <w:jc w:val="center"/>
              <w:rPr>
                <w:color w:val="000000"/>
                <w:sz w:val="20"/>
                <w:lang w:val="en-US"/>
              </w:rPr>
            </w:pPr>
            <w:r w:rsidRPr="00D07B1D">
              <w:rPr>
                <w:color w:val="000000"/>
                <w:sz w:val="20"/>
                <w:lang w:val="en-US"/>
              </w:rPr>
              <w:t>9.20</w:t>
            </w:r>
          </w:p>
        </w:tc>
      </w:tr>
      <w:tr w:rsidR="00061A5A" w:rsidRPr="00D07B1D" w14:paraId="2B664D2F" w14:textId="77777777" w:rsidTr="00C80083">
        <w:trPr>
          <w:cantSplit/>
          <w:jc w:val="center"/>
        </w:trPr>
        <w:tc>
          <w:tcPr>
            <w:tcW w:w="2126" w:type="dxa"/>
            <w:vMerge/>
            <w:shd w:val="clear" w:color="auto" w:fill="auto"/>
            <w:tcMar>
              <w:left w:w="57" w:type="dxa"/>
              <w:right w:w="57" w:type="dxa"/>
            </w:tcMar>
            <w:hideMark/>
          </w:tcPr>
          <w:p w14:paraId="501918F1" w14:textId="77777777" w:rsidR="00061A5A" w:rsidRPr="00D07B1D" w:rsidRDefault="00061A5A" w:rsidP="00C80083">
            <w:pPr>
              <w:pStyle w:val="Tabletext"/>
              <w:rPr>
                <w:sz w:val="20"/>
                <w:lang w:val="en-US" w:eastAsia="ru-RU"/>
              </w:rPr>
            </w:pPr>
          </w:p>
        </w:tc>
        <w:tc>
          <w:tcPr>
            <w:tcW w:w="1259" w:type="dxa"/>
            <w:vMerge/>
            <w:shd w:val="clear" w:color="auto" w:fill="auto"/>
            <w:noWrap/>
            <w:tcMar>
              <w:left w:w="57" w:type="dxa"/>
              <w:right w:w="57" w:type="dxa"/>
            </w:tcMar>
            <w:hideMark/>
          </w:tcPr>
          <w:p w14:paraId="6DDEAB32" w14:textId="77777777" w:rsidR="00061A5A" w:rsidRPr="00D07B1D" w:rsidRDefault="00061A5A" w:rsidP="00C80083">
            <w:pPr>
              <w:pStyle w:val="Tabletext"/>
              <w:jc w:val="center"/>
              <w:rPr>
                <w:color w:val="000000"/>
                <w:sz w:val="20"/>
                <w:lang w:val="en-US" w:eastAsia="ru-RU"/>
              </w:rPr>
            </w:pPr>
          </w:p>
        </w:tc>
        <w:tc>
          <w:tcPr>
            <w:tcW w:w="865" w:type="dxa"/>
            <w:shd w:val="clear" w:color="auto" w:fill="auto"/>
            <w:noWrap/>
            <w:tcMar>
              <w:left w:w="57" w:type="dxa"/>
              <w:right w:w="57" w:type="dxa"/>
            </w:tcMar>
            <w:hideMark/>
          </w:tcPr>
          <w:p w14:paraId="125A7F40"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2/3</w:t>
            </w:r>
          </w:p>
        </w:tc>
        <w:tc>
          <w:tcPr>
            <w:tcW w:w="897" w:type="dxa"/>
            <w:shd w:val="clear" w:color="auto" w:fill="auto"/>
            <w:noWrap/>
            <w:tcMar>
              <w:left w:w="57" w:type="dxa"/>
              <w:right w:w="57" w:type="dxa"/>
            </w:tcMar>
            <w:hideMark/>
          </w:tcPr>
          <w:p w14:paraId="34D064E3" w14:textId="77777777" w:rsidR="00061A5A" w:rsidRPr="00D07B1D" w:rsidRDefault="00061A5A" w:rsidP="00C80083">
            <w:pPr>
              <w:pStyle w:val="Tabletext"/>
              <w:jc w:val="center"/>
              <w:rPr>
                <w:color w:val="000000"/>
                <w:sz w:val="20"/>
                <w:lang w:val="en-US"/>
              </w:rPr>
            </w:pPr>
            <w:r w:rsidRPr="00D07B1D">
              <w:rPr>
                <w:color w:val="000000"/>
                <w:sz w:val="20"/>
                <w:lang w:val="en-US"/>
              </w:rPr>
              <w:t>5.92</w:t>
            </w:r>
          </w:p>
        </w:tc>
        <w:tc>
          <w:tcPr>
            <w:tcW w:w="898" w:type="dxa"/>
            <w:shd w:val="clear" w:color="auto" w:fill="auto"/>
            <w:noWrap/>
            <w:tcMar>
              <w:left w:w="57" w:type="dxa"/>
              <w:right w:w="57" w:type="dxa"/>
            </w:tcMar>
            <w:hideMark/>
          </w:tcPr>
          <w:p w14:paraId="39BB1981" w14:textId="77777777" w:rsidR="00061A5A" w:rsidRPr="00D07B1D" w:rsidRDefault="00061A5A" w:rsidP="00C80083">
            <w:pPr>
              <w:pStyle w:val="Tabletext"/>
              <w:jc w:val="center"/>
              <w:rPr>
                <w:color w:val="000000"/>
                <w:sz w:val="20"/>
                <w:lang w:val="en-US"/>
              </w:rPr>
            </w:pPr>
            <w:r w:rsidRPr="00D07B1D">
              <w:rPr>
                <w:color w:val="000000"/>
                <w:sz w:val="20"/>
                <w:lang w:val="en-US"/>
              </w:rPr>
              <w:t>12.82</w:t>
            </w:r>
          </w:p>
        </w:tc>
        <w:tc>
          <w:tcPr>
            <w:tcW w:w="898" w:type="dxa"/>
            <w:shd w:val="clear" w:color="auto" w:fill="auto"/>
            <w:noWrap/>
            <w:tcMar>
              <w:left w:w="57" w:type="dxa"/>
              <w:right w:w="57" w:type="dxa"/>
            </w:tcMar>
            <w:hideMark/>
          </w:tcPr>
          <w:p w14:paraId="59CE36D0" w14:textId="77777777" w:rsidR="00061A5A" w:rsidRPr="00D07B1D" w:rsidRDefault="00061A5A" w:rsidP="00C80083">
            <w:pPr>
              <w:pStyle w:val="Tabletext"/>
              <w:jc w:val="center"/>
              <w:rPr>
                <w:color w:val="000000"/>
                <w:sz w:val="20"/>
                <w:lang w:val="en-US"/>
              </w:rPr>
            </w:pPr>
            <w:r w:rsidRPr="00D07B1D">
              <w:rPr>
                <w:color w:val="000000"/>
                <w:sz w:val="20"/>
                <w:lang w:val="en-US"/>
              </w:rPr>
              <w:t>29.64</w:t>
            </w:r>
          </w:p>
        </w:tc>
        <w:tc>
          <w:tcPr>
            <w:tcW w:w="898" w:type="dxa"/>
            <w:shd w:val="clear" w:color="auto" w:fill="auto"/>
            <w:noWrap/>
            <w:tcMar>
              <w:left w:w="57" w:type="dxa"/>
              <w:right w:w="57" w:type="dxa"/>
            </w:tcMar>
            <w:hideMark/>
          </w:tcPr>
          <w:p w14:paraId="5719B84E" w14:textId="77777777" w:rsidR="00061A5A" w:rsidRPr="00D07B1D" w:rsidRDefault="00061A5A" w:rsidP="00C80083">
            <w:pPr>
              <w:pStyle w:val="Tabletext"/>
              <w:jc w:val="center"/>
              <w:rPr>
                <w:color w:val="000000"/>
                <w:sz w:val="20"/>
                <w:lang w:val="en-US"/>
              </w:rPr>
            </w:pPr>
            <w:r w:rsidRPr="00D07B1D">
              <w:rPr>
                <w:color w:val="000000"/>
                <w:sz w:val="20"/>
                <w:lang w:val="en-US"/>
              </w:rPr>
              <w:t>12.82</w:t>
            </w:r>
          </w:p>
        </w:tc>
        <w:tc>
          <w:tcPr>
            <w:tcW w:w="898" w:type="dxa"/>
            <w:shd w:val="clear" w:color="auto" w:fill="auto"/>
            <w:noWrap/>
            <w:tcMar>
              <w:left w:w="57" w:type="dxa"/>
              <w:right w:w="57" w:type="dxa"/>
            </w:tcMar>
            <w:hideMark/>
          </w:tcPr>
          <w:p w14:paraId="10C07403" w14:textId="77777777" w:rsidR="00061A5A" w:rsidRPr="00D07B1D" w:rsidRDefault="00061A5A" w:rsidP="00C80083">
            <w:pPr>
              <w:pStyle w:val="Tabletext"/>
              <w:jc w:val="center"/>
              <w:rPr>
                <w:color w:val="000000"/>
                <w:sz w:val="20"/>
                <w:lang w:val="en-US"/>
              </w:rPr>
            </w:pPr>
            <w:r w:rsidRPr="00D07B1D">
              <w:rPr>
                <w:color w:val="000000"/>
                <w:sz w:val="20"/>
                <w:lang w:val="en-US"/>
              </w:rPr>
              <w:t>29.64</w:t>
            </w:r>
          </w:p>
        </w:tc>
        <w:tc>
          <w:tcPr>
            <w:tcW w:w="898" w:type="dxa"/>
            <w:shd w:val="clear" w:color="auto" w:fill="auto"/>
            <w:noWrap/>
            <w:tcMar>
              <w:left w:w="57" w:type="dxa"/>
              <w:right w:w="57" w:type="dxa"/>
            </w:tcMar>
            <w:hideMark/>
          </w:tcPr>
          <w:p w14:paraId="422F4B3D" w14:textId="77777777" w:rsidR="00061A5A" w:rsidRPr="00D07B1D" w:rsidRDefault="00061A5A" w:rsidP="00C80083">
            <w:pPr>
              <w:pStyle w:val="Tabletext"/>
              <w:jc w:val="center"/>
              <w:rPr>
                <w:color w:val="000000"/>
                <w:sz w:val="20"/>
                <w:lang w:val="en-US"/>
              </w:rPr>
            </w:pPr>
            <w:r w:rsidRPr="00D07B1D">
              <w:rPr>
                <w:color w:val="000000"/>
                <w:sz w:val="20"/>
                <w:lang w:val="en-US"/>
              </w:rPr>
              <w:t>12.30</w:t>
            </w:r>
          </w:p>
        </w:tc>
      </w:tr>
      <w:tr w:rsidR="00061A5A" w:rsidRPr="00D07B1D" w14:paraId="00CC692B" w14:textId="77777777" w:rsidTr="00C80083">
        <w:trPr>
          <w:cantSplit/>
          <w:jc w:val="center"/>
        </w:trPr>
        <w:tc>
          <w:tcPr>
            <w:tcW w:w="2126" w:type="dxa"/>
            <w:vMerge/>
            <w:shd w:val="clear" w:color="auto" w:fill="auto"/>
            <w:tcMar>
              <w:left w:w="57" w:type="dxa"/>
              <w:right w:w="57" w:type="dxa"/>
            </w:tcMar>
            <w:hideMark/>
          </w:tcPr>
          <w:p w14:paraId="0EABDEBE" w14:textId="77777777" w:rsidR="00061A5A" w:rsidRPr="00D07B1D" w:rsidRDefault="00061A5A" w:rsidP="00C80083">
            <w:pPr>
              <w:pStyle w:val="Tabletext"/>
              <w:rPr>
                <w:sz w:val="20"/>
                <w:lang w:val="en-US" w:eastAsia="ru-RU"/>
              </w:rPr>
            </w:pPr>
          </w:p>
        </w:tc>
        <w:tc>
          <w:tcPr>
            <w:tcW w:w="1259" w:type="dxa"/>
            <w:vMerge/>
            <w:shd w:val="clear" w:color="auto" w:fill="auto"/>
            <w:noWrap/>
            <w:tcMar>
              <w:left w:w="57" w:type="dxa"/>
              <w:right w:w="57" w:type="dxa"/>
            </w:tcMar>
            <w:hideMark/>
          </w:tcPr>
          <w:p w14:paraId="728CCA41" w14:textId="77777777" w:rsidR="00061A5A" w:rsidRPr="00D07B1D" w:rsidRDefault="00061A5A" w:rsidP="00C80083">
            <w:pPr>
              <w:pStyle w:val="Tabletext"/>
              <w:jc w:val="center"/>
              <w:rPr>
                <w:color w:val="000000"/>
                <w:sz w:val="20"/>
                <w:lang w:val="en-US" w:eastAsia="ru-RU"/>
              </w:rPr>
            </w:pPr>
          </w:p>
        </w:tc>
        <w:tc>
          <w:tcPr>
            <w:tcW w:w="865" w:type="dxa"/>
            <w:shd w:val="clear" w:color="auto" w:fill="auto"/>
            <w:noWrap/>
            <w:tcMar>
              <w:left w:w="57" w:type="dxa"/>
              <w:right w:w="57" w:type="dxa"/>
            </w:tcMar>
            <w:hideMark/>
          </w:tcPr>
          <w:p w14:paraId="1E381866"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3/4</w:t>
            </w:r>
          </w:p>
        </w:tc>
        <w:tc>
          <w:tcPr>
            <w:tcW w:w="897" w:type="dxa"/>
            <w:shd w:val="clear" w:color="auto" w:fill="auto"/>
            <w:noWrap/>
            <w:tcMar>
              <w:left w:w="57" w:type="dxa"/>
              <w:right w:w="57" w:type="dxa"/>
            </w:tcMar>
            <w:hideMark/>
          </w:tcPr>
          <w:p w14:paraId="690CD366" w14:textId="77777777" w:rsidR="00061A5A" w:rsidRPr="00D07B1D" w:rsidRDefault="00061A5A" w:rsidP="00C80083">
            <w:pPr>
              <w:pStyle w:val="Tabletext"/>
              <w:jc w:val="center"/>
              <w:rPr>
                <w:color w:val="000000"/>
                <w:sz w:val="20"/>
                <w:lang w:val="en-US"/>
              </w:rPr>
            </w:pPr>
            <w:r w:rsidRPr="00D07B1D">
              <w:rPr>
                <w:color w:val="000000"/>
                <w:sz w:val="20"/>
                <w:lang w:val="en-US"/>
              </w:rPr>
              <w:t>6.82</w:t>
            </w:r>
          </w:p>
        </w:tc>
        <w:tc>
          <w:tcPr>
            <w:tcW w:w="898" w:type="dxa"/>
            <w:shd w:val="clear" w:color="auto" w:fill="auto"/>
            <w:noWrap/>
            <w:tcMar>
              <w:left w:w="57" w:type="dxa"/>
              <w:right w:w="57" w:type="dxa"/>
            </w:tcMar>
            <w:hideMark/>
          </w:tcPr>
          <w:p w14:paraId="2C16E1CC" w14:textId="77777777" w:rsidR="00061A5A" w:rsidRPr="00D07B1D" w:rsidRDefault="00061A5A" w:rsidP="00C80083">
            <w:pPr>
              <w:pStyle w:val="Tabletext"/>
              <w:jc w:val="center"/>
              <w:rPr>
                <w:color w:val="000000"/>
                <w:sz w:val="20"/>
                <w:lang w:val="en-US"/>
              </w:rPr>
            </w:pPr>
            <w:r w:rsidRPr="00D07B1D">
              <w:rPr>
                <w:color w:val="000000"/>
                <w:sz w:val="20"/>
                <w:lang w:val="en-US"/>
              </w:rPr>
              <w:t>15.02</w:t>
            </w:r>
          </w:p>
        </w:tc>
        <w:tc>
          <w:tcPr>
            <w:tcW w:w="898" w:type="dxa"/>
            <w:shd w:val="clear" w:color="auto" w:fill="auto"/>
            <w:noWrap/>
            <w:tcMar>
              <w:left w:w="57" w:type="dxa"/>
              <w:right w:w="57" w:type="dxa"/>
            </w:tcMar>
            <w:hideMark/>
          </w:tcPr>
          <w:p w14:paraId="04E11E9D" w14:textId="77777777" w:rsidR="00061A5A" w:rsidRPr="00D07B1D" w:rsidRDefault="00061A5A" w:rsidP="00C80083">
            <w:pPr>
              <w:pStyle w:val="Tabletext"/>
              <w:jc w:val="center"/>
              <w:rPr>
                <w:color w:val="000000"/>
                <w:sz w:val="20"/>
                <w:lang w:val="en-US"/>
              </w:rPr>
            </w:pPr>
            <w:r w:rsidRPr="00D07B1D">
              <w:rPr>
                <w:color w:val="000000"/>
                <w:sz w:val="20"/>
                <w:lang w:val="en-US"/>
              </w:rPr>
              <w:t>31.84</w:t>
            </w:r>
          </w:p>
        </w:tc>
        <w:tc>
          <w:tcPr>
            <w:tcW w:w="898" w:type="dxa"/>
            <w:shd w:val="clear" w:color="auto" w:fill="auto"/>
            <w:noWrap/>
            <w:tcMar>
              <w:left w:w="57" w:type="dxa"/>
              <w:right w:w="57" w:type="dxa"/>
            </w:tcMar>
            <w:hideMark/>
          </w:tcPr>
          <w:p w14:paraId="4B6015CC" w14:textId="77777777" w:rsidR="00061A5A" w:rsidRPr="00D07B1D" w:rsidRDefault="00061A5A" w:rsidP="00C80083">
            <w:pPr>
              <w:pStyle w:val="Tabletext"/>
              <w:jc w:val="center"/>
              <w:rPr>
                <w:color w:val="000000"/>
                <w:sz w:val="20"/>
                <w:lang w:val="en-US"/>
              </w:rPr>
            </w:pPr>
            <w:r w:rsidRPr="00D07B1D">
              <w:rPr>
                <w:color w:val="000000"/>
                <w:sz w:val="20"/>
                <w:lang w:val="en-US"/>
              </w:rPr>
              <w:t>15.02</w:t>
            </w:r>
          </w:p>
        </w:tc>
        <w:tc>
          <w:tcPr>
            <w:tcW w:w="898" w:type="dxa"/>
            <w:shd w:val="clear" w:color="auto" w:fill="auto"/>
            <w:noWrap/>
            <w:tcMar>
              <w:left w:w="57" w:type="dxa"/>
              <w:right w:w="57" w:type="dxa"/>
            </w:tcMar>
            <w:hideMark/>
          </w:tcPr>
          <w:p w14:paraId="403105C1" w14:textId="77777777" w:rsidR="00061A5A" w:rsidRPr="00D07B1D" w:rsidRDefault="00061A5A" w:rsidP="00C80083">
            <w:pPr>
              <w:pStyle w:val="Tabletext"/>
              <w:jc w:val="center"/>
              <w:rPr>
                <w:color w:val="000000"/>
                <w:sz w:val="20"/>
                <w:lang w:val="en-US"/>
              </w:rPr>
            </w:pPr>
            <w:r w:rsidRPr="00D07B1D">
              <w:rPr>
                <w:color w:val="000000"/>
                <w:sz w:val="20"/>
                <w:lang w:val="en-US"/>
              </w:rPr>
              <w:t>31.84</w:t>
            </w:r>
          </w:p>
        </w:tc>
        <w:tc>
          <w:tcPr>
            <w:tcW w:w="898" w:type="dxa"/>
            <w:shd w:val="clear" w:color="auto" w:fill="auto"/>
            <w:noWrap/>
            <w:tcMar>
              <w:left w:w="57" w:type="dxa"/>
              <w:right w:w="57" w:type="dxa"/>
            </w:tcMar>
            <w:hideMark/>
          </w:tcPr>
          <w:p w14:paraId="33B6A45E" w14:textId="77777777" w:rsidR="00061A5A" w:rsidRPr="00D07B1D" w:rsidRDefault="00061A5A" w:rsidP="00C80083">
            <w:pPr>
              <w:pStyle w:val="Tabletext"/>
              <w:jc w:val="center"/>
              <w:rPr>
                <w:color w:val="000000"/>
                <w:sz w:val="20"/>
                <w:lang w:val="en-US"/>
              </w:rPr>
            </w:pPr>
            <w:r w:rsidRPr="00D07B1D">
              <w:rPr>
                <w:color w:val="000000"/>
                <w:sz w:val="20"/>
                <w:lang w:val="en-US"/>
              </w:rPr>
              <w:t>13.60</w:t>
            </w:r>
          </w:p>
        </w:tc>
      </w:tr>
      <w:tr w:rsidR="00061A5A" w:rsidRPr="00D07B1D" w14:paraId="66A777AC" w14:textId="77777777" w:rsidTr="00C80083">
        <w:trPr>
          <w:cantSplit/>
          <w:jc w:val="center"/>
        </w:trPr>
        <w:tc>
          <w:tcPr>
            <w:tcW w:w="2126" w:type="dxa"/>
            <w:shd w:val="clear" w:color="auto" w:fill="auto"/>
            <w:tcMar>
              <w:left w:w="57" w:type="dxa"/>
              <w:right w:w="57" w:type="dxa"/>
            </w:tcMar>
            <w:hideMark/>
          </w:tcPr>
          <w:p w14:paraId="3CEB40E2" w14:textId="77777777" w:rsidR="00061A5A" w:rsidRPr="00D07B1D" w:rsidRDefault="00061A5A" w:rsidP="00C80083">
            <w:pPr>
              <w:pStyle w:val="Tabletext"/>
              <w:rPr>
                <w:sz w:val="20"/>
                <w:lang w:val="en-US" w:eastAsia="ru-RU"/>
              </w:rPr>
            </w:pPr>
            <w:r w:rsidRPr="00D07B1D">
              <w:rPr>
                <w:sz w:val="20"/>
                <w:lang w:val="en-US" w:eastAsia="ru-RU"/>
              </w:rPr>
              <w:t>Allowance for man</w:t>
            </w:r>
            <w:r w:rsidRPr="00D07B1D">
              <w:rPr>
                <w:sz w:val="20"/>
                <w:lang w:val="en-US" w:eastAsia="ru-RU"/>
              </w:rPr>
              <w:noBreakHyphen/>
              <w:t>made noise</w:t>
            </w:r>
          </w:p>
        </w:tc>
        <w:tc>
          <w:tcPr>
            <w:tcW w:w="1259" w:type="dxa"/>
            <w:shd w:val="clear" w:color="auto" w:fill="auto"/>
            <w:noWrap/>
            <w:tcMar>
              <w:left w:w="57" w:type="dxa"/>
              <w:right w:w="57" w:type="dxa"/>
            </w:tcMar>
            <w:hideMark/>
          </w:tcPr>
          <w:p w14:paraId="2824E2AA"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MMN </w:t>
            </w:r>
            <w:r w:rsidRPr="00D07B1D">
              <w:rPr>
                <w:color w:val="000000"/>
                <w:sz w:val="20"/>
                <w:lang w:val="en-US" w:eastAsia="ru-RU"/>
              </w:rPr>
              <w:t>(dB)</w:t>
            </w:r>
          </w:p>
        </w:tc>
        <w:tc>
          <w:tcPr>
            <w:tcW w:w="865" w:type="dxa"/>
            <w:shd w:val="clear" w:color="auto" w:fill="auto"/>
            <w:noWrap/>
            <w:tcMar>
              <w:left w:w="57" w:type="dxa"/>
              <w:right w:w="57" w:type="dxa"/>
            </w:tcMar>
            <w:hideMark/>
          </w:tcPr>
          <w:p w14:paraId="2A185A6B" w14:textId="77777777" w:rsidR="00061A5A" w:rsidRPr="00D07B1D" w:rsidRDefault="00061A5A" w:rsidP="00C80083">
            <w:pPr>
              <w:pStyle w:val="Tabletext"/>
              <w:jc w:val="center"/>
              <w:rPr>
                <w:color w:val="000000"/>
                <w:sz w:val="20"/>
                <w:lang w:val="en-US" w:eastAsia="ru-RU"/>
              </w:rPr>
            </w:pPr>
          </w:p>
        </w:tc>
        <w:tc>
          <w:tcPr>
            <w:tcW w:w="897" w:type="dxa"/>
            <w:shd w:val="clear" w:color="auto" w:fill="auto"/>
            <w:noWrap/>
            <w:tcMar>
              <w:left w:w="57" w:type="dxa"/>
              <w:right w:w="57" w:type="dxa"/>
            </w:tcMar>
            <w:hideMark/>
          </w:tcPr>
          <w:p w14:paraId="0351795E"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898" w:type="dxa"/>
            <w:shd w:val="clear" w:color="auto" w:fill="auto"/>
            <w:noWrap/>
            <w:tcMar>
              <w:left w:w="57" w:type="dxa"/>
              <w:right w:w="57" w:type="dxa"/>
            </w:tcMar>
            <w:hideMark/>
          </w:tcPr>
          <w:p w14:paraId="67A9AAFE"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898" w:type="dxa"/>
            <w:shd w:val="clear" w:color="auto" w:fill="auto"/>
            <w:noWrap/>
            <w:tcMar>
              <w:left w:w="57" w:type="dxa"/>
              <w:right w:w="57" w:type="dxa"/>
            </w:tcMar>
            <w:hideMark/>
          </w:tcPr>
          <w:p w14:paraId="7311B3AE"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98" w:type="dxa"/>
            <w:shd w:val="clear" w:color="auto" w:fill="auto"/>
            <w:noWrap/>
            <w:tcMar>
              <w:left w:w="57" w:type="dxa"/>
              <w:right w:w="57" w:type="dxa"/>
            </w:tcMar>
            <w:hideMark/>
          </w:tcPr>
          <w:p w14:paraId="09271027"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898" w:type="dxa"/>
            <w:shd w:val="clear" w:color="auto" w:fill="auto"/>
            <w:noWrap/>
            <w:tcMar>
              <w:left w:w="57" w:type="dxa"/>
              <w:right w:w="57" w:type="dxa"/>
            </w:tcMar>
            <w:hideMark/>
          </w:tcPr>
          <w:p w14:paraId="3AA3580C"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98" w:type="dxa"/>
            <w:shd w:val="clear" w:color="auto" w:fill="auto"/>
            <w:noWrap/>
            <w:tcMar>
              <w:left w:w="57" w:type="dxa"/>
              <w:right w:w="57" w:type="dxa"/>
            </w:tcMar>
            <w:hideMark/>
          </w:tcPr>
          <w:p w14:paraId="2775A0D3"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r>
      <w:tr w:rsidR="00061A5A" w:rsidRPr="00D07B1D" w14:paraId="181907C6" w14:textId="77777777" w:rsidTr="00C80083">
        <w:trPr>
          <w:cantSplit/>
          <w:jc w:val="center"/>
        </w:trPr>
        <w:tc>
          <w:tcPr>
            <w:tcW w:w="2126" w:type="dxa"/>
            <w:shd w:val="clear" w:color="auto" w:fill="auto"/>
            <w:tcMar>
              <w:left w:w="57" w:type="dxa"/>
              <w:right w:w="57" w:type="dxa"/>
            </w:tcMar>
            <w:hideMark/>
          </w:tcPr>
          <w:p w14:paraId="41A6E417" w14:textId="77777777" w:rsidR="00061A5A" w:rsidRPr="00D07B1D" w:rsidRDefault="00061A5A" w:rsidP="00C80083">
            <w:pPr>
              <w:pStyle w:val="Tabletext"/>
              <w:rPr>
                <w:sz w:val="20"/>
                <w:lang w:val="en-US" w:eastAsia="ru-RU"/>
              </w:rPr>
            </w:pPr>
            <w:r w:rsidRPr="00D07B1D">
              <w:rPr>
                <w:sz w:val="20"/>
                <w:lang w:val="en-US" w:eastAsia="ru-RU"/>
              </w:rPr>
              <w:t>Location probability</w:t>
            </w:r>
          </w:p>
        </w:tc>
        <w:tc>
          <w:tcPr>
            <w:tcW w:w="1259" w:type="dxa"/>
            <w:shd w:val="clear" w:color="auto" w:fill="auto"/>
            <w:noWrap/>
            <w:tcMar>
              <w:left w:w="57" w:type="dxa"/>
              <w:right w:w="57" w:type="dxa"/>
            </w:tcMar>
            <w:hideMark/>
          </w:tcPr>
          <w:p w14:paraId="3A8921B2"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p </w:t>
            </w:r>
            <w:r w:rsidRPr="00D07B1D">
              <w:rPr>
                <w:color w:val="000000"/>
                <w:sz w:val="20"/>
                <w:lang w:val="en-US" w:eastAsia="ru-RU"/>
              </w:rPr>
              <w:t>(%)</w:t>
            </w:r>
          </w:p>
        </w:tc>
        <w:tc>
          <w:tcPr>
            <w:tcW w:w="865" w:type="dxa"/>
            <w:shd w:val="clear" w:color="auto" w:fill="auto"/>
            <w:noWrap/>
            <w:tcMar>
              <w:left w:w="57" w:type="dxa"/>
              <w:right w:w="57" w:type="dxa"/>
            </w:tcMar>
            <w:hideMark/>
          </w:tcPr>
          <w:p w14:paraId="39DE6D40" w14:textId="77777777" w:rsidR="00061A5A" w:rsidRPr="00D07B1D" w:rsidRDefault="00061A5A" w:rsidP="00C80083">
            <w:pPr>
              <w:pStyle w:val="Tabletext"/>
              <w:jc w:val="center"/>
              <w:rPr>
                <w:color w:val="000000"/>
                <w:sz w:val="20"/>
                <w:lang w:val="en-US" w:eastAsia="ru-RU"/>
              </w:rPr>
            </w:pPr>
          </w:p>
        </w:tc>
        <w:tc>
          <w:tcPr>
            <w:tcW w:w="897" w:type="dxa"/>
            <w:shd w:val="clear" w:color="auto" w:fill="auto"/>
            <w:noWrap/>
            <w:tcMar>
              <w:left w:w="57" w:type="dxa"/>
              <w:right w:w="57" w:type="dxa"/>
            </w:tcMar>
            <w:hideMark/>
          </w:tcPr>
          <w:p w14:paraId="251203F2" w14:textId="77777777" w:rsidR="00061A5A" w:rsidRPr="00D07B1D" w:rsidRDefault="00061A5A" w:rsidP="00C80083">
            <w:pPr>
              <w:pStyle w:val="Tabletext"/>
              <w:jc w:val="center"/>
              <w:rPr>
                <w:color w:val="000000"/>
                <w:sz w:val="20"/>
                <w:lang w:val="en-US"/>
              </w:rPr>
            </w:pPr>
            <w:r w:rsidRPr="00D07B1D">
              <w:rPr>
                <w:color w:val="000000"/>
                <w:sz w:val="20"/>
                <w:lang w:val="en-US"/>
              </w:rPr>
              <w:t>70.00</w:t>
            </w:r>
          </w:p>
        </w:tc>
        <w:tc>
          <w:tcPr>
            <w:tcW w:w="898" w:type="dxa"/>
            <w:shd w:val="clear" w:color="auto" w:fill="auto"/>
            <w:noWrap/>
            <w:tcMar>
              <w:left w:w="57" w:type="dxa"/>
              <w:right w:w="57" w:type="dxa"/>
            </w:tcMar>
            <w:hideMark/>
          </w:tcPr>
          <w:p w14:paraId="3F2E30A2"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898" w:type="dxa"/>
            <w:shd w:val="clear" w:color="auto" w:fill="auto"/>
            <w:noWrap/>
            <w:tcMar>
              <w:left w:w="57" w:type="dxa"/>
              <w:right w:w="57" w:type="dxa"/>
            </w:tcMar>
            <w:hideMark/>
          </w:tcPr>
          <w:p w14:paraId="6A0C88E5"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898" w:type="dxa"/>
            <w:shd w:val="clear" w:color="auto" w:fill="auto"/>
            <w:noWrap/>
            <w:tcMar>
              <w:left w:w="57" w:type="dxa"/>
              <w:right w:w="57" w:type="dxa"/>
            </w:tcMar>
            <w:hideMark/>
          </w:tcPr>
          <w:p w14:paraId="7DECB56B"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898" w:type="dxa"/>
            <w:shd w:val="clear" w:color="auto" w:fill="auto"/>
            <w:noWrap/>
            <w:tcMar>
              <w:left w:w="57" w:type="dxa"/>
              <w:right w:w="57" w:type="dxa"/>
            </w:tcMar>
            <w:hideMark/>
          </w:tcPr>
          <w:p w14:paraId="7CF8D037"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898" w:type="dxa"/>
            <w:shd w:val="clear" w:color="auto" w:fill="auto"/>
            <w:noWrap/>
            <w:tcMar>
              <w:left w:w="57" w:type="dxa"/>
              <w:right w:w="57" w:type="dxa"/>
            </w:tcMar>
            <w:hideMark/>
          </w:tcPr>
          <w:p w14:paraId="7058C20B" w14:textId="77777777" w:rsidR="00061A5A" w:rsidRPr="00D07B1D" w:rsidRDefault="00061A5A" w:rsidP="00C80083">
            <w:pPr>
              <w:pStyle w:val="Tabletext"/>
              <w:jc w:val="center"/>
              <w:rPr>
                <w:color w:val="000000"/>
                <w:sz w:val="20"/>
                <w:lang w:val="en-US"/>
              </w:rPr>
            </w:pPr>
            <w:r w:rsidRPr="00D07B1D">
              <w:rPr>
                <w:color w:val="000000"/>
                <w:sz w:val="20"/>
                <w:lang w:val="en-US"/>
              </w:rPr>
              <w:t>99.00</w:t>
            </w:r>
          </w:p>
        </w:tc>
      </w:tr>
      <w:tr w:rsidR="00061A5A" w:rsidRPr="00D07B1D" w14:paraId="64425D4D" w14:textId="77777777" w:rsidTr="00C80083">
        <w:trPr>
          <w:cantSplit/>
          <w:jc w:val="center"/>
        </w:trPr>
        <w:tc>
          <w:tcPr>
            <w:tcW w:w="2126" w:type="dxa"/>
            <w:shd w:val="clear" w:color="auto" w:fill="auto"/>
            <w:tcMar>
              <w:left w:w="57" w:type="dxa"/>
              <w:right w:w="57" w:type="dxa"/>
            </w:tcMar>
            <w:hideMark/>
          </w:tcPr>
          <w:p w14:paraId="134C0070" w14:textId="77777777" w:rsidR="00061A5A" w:rsidRPr="00D07B1D" w:rsidRDefault="00061A5A" w:rsidP="00C80083">
            <w:pPr>
              <w:pStyle w:val="Tabletext"/>
              <w:rPr>
                <w:sz w:val="20"/>
                <w:lang w:val="en-US" w:eastAsia="ru-RU"/>
              </w:rPr>
            </w:pPr>
            <w:r w:rsidRPr="00D07B1D">
              <w:rPr>
                <w:sz w:val="20"/>
                <w:lang w:val="en-US" w:eastAsia="ru-RU"/>
              </w:rPr>
              <w:t>Distribution factor</w:t>
            </w:r>
          </w:p>
        </w:tc>
        <w:tc>
          <w:tcPr>
            <w:tcW w:w="1259" w:type="dxa"/>
            <w:shd w:val="clear" w:color="auto" w:fill="auto"/>
            <w:noWrap/>
            <w:tcMar>
              <w:left w:w="57" w:type="dxa"/>
              <w:right w:w="57" w:type="dxa"/>
            </w:tcMar>
            <w:hideMark/>
          </w:tcPr>
          <w:p w14:paraId="65B9836E"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D"/>
            </w:r>
          </w:p>
        </w:tc>
        <w:tc>
          <w:tcPr>
            <w:tcW w:w="865" w:type="dxa"/>
            <w:shd w:val="clear" w:color="auto" w:fill="auto"/>
            <w:noWrap/>
            <w:tcMar>
              <w:left w:w="57" w:type="dxa"/>
              <w:right w:w="57" w:type="dxa"/>
            </w:tcMar>
            <w:hideMark/>
          </w:tcPr>
          <w:p w14:paraId="18F3FC63" w14:textId="77777777" w:rsidR="00061A5A" w:rsidRPr="00D07B1D" w:rsidRDefault="00061A5A" w:rsidP="00C80083">
            <w:pPr>
              <w:pStyle w:val="Tabletext"/>
              <w:jc w:val="center"/>
              <w:rPr>
                <w:color w:val="000000"/>
                <w:sz w:val="20"/>
                <w:lang w:val="en-US" w:eastAsia="ru-RU"/>
              </w:rPr>
            </w:pPr>
          </w:p>
        </w:tc>
        <w:tc>
          <w:tcPr>
            <w:tcW w:w="897" w:type="dxa"/>
            <w:shd w:val="clear" w:color="auto" w:fill="auto"/>
            <w:noWrap/>
            <w:tcMar>
              <w:left w:w="57" w:type="dxa"/>
              <w:right w:w="57" w:type="dxa"/>
            </w:tcMar>
            <w:hideMark/>
          </w:tcPr>
          <w:p w14:paraId="63262B3E" w14:textId="77777777" w:rsidR="00061A5A" w:rsidRPr="00D07B1D" w:rsidRDefault="00061A5A" w:rsidP="00C80083">
            <w:pPr>
              <w:pStyle w:val="Tabletext"/>
              <w:jc w:val="center"/>
              <w:rPr>
                <w:color w:val="000000"/>
                <w:sz w:val="20"/>
                <w:lang w:val="en-US"/>
              </w:rPr>
            </w:pPr>
            <w:r w:rsidRPr="00D07B1D">
              <w:rPr>
                <w:color w:val="000000"/>
                <w:sz w:val="20"/>
                <w:lang w:val="en-US"/>
              </w:rPr>
              <w:t>0.52</w:t>
            </w:r>
          </w:p>
        </w:tc>
        <w:tc>
          <w:tcPr>
            <w:tcW w:w="898" w:type="dxa"/>
            <w:shd w:val="clear" w:color="auto" w:fill="auto"/>
            <w:noWrap/>
            <w:tcMar>
              <w:left w:w="57" w:type="dxa"/>
              <w:right w:w="57" w:type="dxa"/>
            </w:tcMar>
            <w:hideMark/>
          </w:tcPr>
          <w:p w14:paraId="4A55DC17"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898" w:type="dxa"/>
            <w:shd w:val="clear" w:color="auto" w:fill="auto"/>
            <w:noWrap/>
            <w:tcMar>
              <w:left w:w="57" w:type="dxa"/>
              <w:right w:w="57" w:type="dxa"/>
            </w:tcMar>
            <w:hideMark/>
          </w:tcPr>
          <w:p w14:paraId="5AE92DC7"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898" w:type="dxa"/>
            <w:shd w:val="clear" w:color="auto" w:fill="auto"/>
            <w:noWrap/>
            <w:tcMar>
              <w:left w:w="57" w:type="dxa"/>
              <w:right w:w="57" w:type="dxa"/>
            </w:tcMar>
            <w:hideMark/>
          </w:tcPr>
          <w:p w14:paraId="3E8E19D0"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898" w:type="dxa"/>
            <w:shd w:val="clear" w:color="auto" w:fill="auto"/>
            <w:noWrap/>
            <w:tcMar>
              <w:left w:w="57" w:type="dxa"/>
              <w:right w:w="57" w:type="dxa"/>
            </w:tcMar>
            <w:hideMark/>
          </w:tcPr>
          <w:p w14:paraId="6C811754"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898" w:type="dxa"/>
            <w:shd w:val="clear" w:color="auto" w:fill="auto"/>
            <w:noWrap/>
            <w:tcMar>
              <w:left w:w="57" w:type="dxa"/>
              <w:right w:w="57" w:type="dxa"/>
            </w:tcMar>
            <w:hideMark/>
          </w:tcPr>
          <w:p w14:paraId="2F68D865" w14:textId="77777777" w:rsidR="00061A5A" w:rsidRPr="00D07B1D" w:rsidRDefault="00061A5A" w:rsidP="00C80083">
            <w:pPr>
              <w:pStyle w:val="Tabletext"/>
              <w:jc w:val="center"/>
              <w:rPr>
                <w:color w:val="000000"/>
                <w:sz w:val="20"/>
                <w:lang w:val="en-US"/>
              </w:rPr>
            </w:pPr>
            <w:r w:rsidRPr="00D07B1D">
              <w:rPr>
                <w:color w:val="000000"/>
                <w:sz w:val="20"/>
                <w:lang w:val="en-US"/>
              </w:rPr>
              <w:t>2.33</w:t>
            </w:r>
          </w:p>
        </w:tc>
      </w:tr>
      <w:tr w:rsidR="00061A5A" w:rsidRPr="00D07B1D" w14:paraId="011466B8" w14:textId="77777777" w:rsidTr="00C80083">
        <w:trPr>
          <w:cantSplit/>
          <w:jc w:val="center"/>
        </w:trPr>
        <w:tc>
          <w:tcPr>
            <w:tcW w:w="2126" w:type="dxa"/>
            <w:shd w:val="clear" w:color="auto" w:fill="auto"/>
            <w:tcMar>
              <w:left w:w="57" w:type="dxa"/>
              <w:right w:w="57" w:type="dxa"/>
            </w:tcMar>
            <w:hideMark/>
          </w:tcPr>
          <w:p w14:paraId="61023F2B" w14:textId="77777777" w:rsidR="00061A5A" w:rsidRPr="00D07B1D" w:rsidRDefault="00061A5A" w:rsidP="00C80083">
            <w:pPr>
              <w:pStyle w:val="Tabletext"/>
              <w:rPr>
                <w:sz w:val="20"/>
                <w:lang w:val="en-US" w:eastAsia="ru-RU"/>
              </w:rPr>
            </w:pPr>
            <w:r w:rsidRPr="00D07B1D">
              <w:rPr>
                <w:sz w:val="20"/>
                <w:lang w:val="en-US" w:eastAsia="ru-RU"/>
              </w:rPr>
              <w:t>Standard deviation of field strength</w:t>
            </w:r>
          </w:p>
        </w:tc>
        <w:tc>
          <w:tcPr>
            <w:tcW w:w="1259" w:type="dxa"/>
            <w:shd w:val="clear" w:color="auto" w:fill="auto"/>
            <w:noWrap/>
            <w:tcMar>
              <w:left w:w="57" w:type="dxa"/>
              <w:right w:w="57" w:type="dxa"/>
            </w:tcMar>
            <w:hideMark/>
          </w:tcPr>
          <w:p w14:paraId="2E3E398D"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color w:val="000000"/>
                <w:sz w:val="20"/>
                <w:vertAlign w:val="subscript"/>
                <w:lang w:val="en-US" w:eastAsia="ru-RU"/>
              </w:rPr>
              <w:t>m</w:t>
            </w:r>
            <w:r w:rsidRPr="00D07B1D">
              <w:rPr>
                <w:color w:val="000000"/>
                <w:sz w:val="20"/>
                <w:lang w:val="en-US" w:eastAsia="ru-RU"/>
              </w:rPr>
              <w:t xml:space="preserve"> (dB)</w:t>
            </w:r>
          </w:p>
        </w:tc>
        <w:tc>
          <w:tcPr>
            <w:tcW w:w="865" w:type="dxa"/>
            <w:shd w:val="clear" w:color="auto" w:fill="auto"/>
            <w:noWrap/>
            <w:tcMar>
              <w:left w:w="57" w:type="dxa"/>
              <w:right w:w="57" w:type="dxa"/>
            </w:tcMar>
            <w:hideMark/>
          </w:tcPr>
          <w:p w14:paraId="2432A367" w14:textId="77777777" w:rsidR="00061A5A" w:rsidRPr="00D07B1D" w:rsidRDefault="00061A5A" w:rsidP="00C80083">
            <w:pPr>
              <w:pStyle w:val="Tabletext"/>
              <w:jc w:val="center"/>
              <w:rPr>
                <w:color w:val="000000"/>
                <w:sz w:val="20"/>
                <w:lang w:val="en-US" w:eastAsia="ru-RU"/>
              </w:rPr>
            </w:pPr>
          </w:p>
        </w:tc>
        <w:tc>
          <w:tcPr>
            <w:tcW w:w="897" w:type="dxa"/>
            <w:shd w:val="clear" w:color="auto" w:fill="auto"/>
            <w:noWrap/>
            <w:tcMar>
              <w:left w:w="57" w:type="dxa"/>
              <w:right w:w="57" w:type="dxa"/>
            </w:tcMar>
            <w:hideMark/>
          </w:tcPr>
          <w:p w14:paraId="45B35D57"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898" w:type="dxa"/>
            <w:shd w:val="clear" w:color="auto" w:fill="auto"/>
            <w:noWrap/>
            <w:tcMar>
              <w:left w:w="57" w:type="dxa"/>
              <w:right w:w="57" w:type="dxa"/>
            </w:tcMar>
            <w:hideMark/>
          </w:tcPr>
          <w:p w14:paraId="0D10B1EB"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898" w:type="dxa"/>
            <w:shd w:val="clear" w:color="auto" w:fill="auto"/>
            <w:noWrap/>
            <w:tcMar>
              <w:left w:w="57" w:type="dxa"/>
              <w:right w:w="57" w:type="dxa"/>
            </w:tcMar>
            <w:hideMark/>
          </w:tcPr>
          <w:p w14:paraId="548639A5"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898" w:type="dxa"/>
            <w:shd w:val="clear" w:color="auto" w:fill="auto"/>
            <w:noWrap/>
            <w:tcMar>
              <w:left w:w="57" w:type="dxa"/>
              <w:right w:w="57" w:type="dxa"/>
            </w:tcMar>
            <w:hideMark/>
          </w:tcPr>
          <w:p w14:paraId="3C5E4E67"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898" w:type="dxa"/>
            <w:shd w:val="clear" w:color="auto" w:fill="auto"/>
            <w:noWrap/>
            <w:tcMar>
              <w:left w:w="57" w:type="dxa"/>
              <w:right w:w="57" w:type="dxa"/>
            </w:tcMar>
            <w:hideMark/>
          </w:tcPr>
          <w:p w14:paraId="08F288A2"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898" w:type="dxa"/>
            <w:shd w:val="clear" w:color="auto" w:fill="auto"/>
            <w:noWrap/>
            <w:tcMar>
              <w:left w:w="57" w:type="dxa"/>
              <w:right w:w="57" w:type="dxa"/>
            </w:tcMar>
            <w:hideMark/>
          </w:tcPr>
          <w:p w14:paraId="5B705FB4" w14:textId="77777777" w:rsidR="00061A5A" w:rsidRPr="00D07B1D" w:rsidRDefault="00061A5A" w:rsidP="00C80083">
            <w:pPr>
              <w:pStyle w:val="Tabletext"/>
              <w:jc w:val="center"/>
              <w:rPr>
                <w:color w:val="000000"/>
                <w:sz w:val="20"/>
                <w:lang w:val="en-US"/>
              </w:rPr>
            </w:pPr>
            <w:r w:rsidRPr="00D07B1D">
              <w:rPr>
                <w:color w:val="000000"/>
                <w:sz w:val="20"/>
                <w:lang w:val="en-US"/>
              </w:rPr>
              <w:t>3.10</w:t>
            </w:r>
          </w:p>
        </w:tc>
      </w:tr>
      <w:tr w:rsidR="00061A5A" w:rsidRPr="00D07B1D" w14:paraId="73D3FA10" w14:textId="77777777" w:rsidTr="00C80083">
        <w:trPr>
          <w:cantSplit/>
          <w:jc w:val="center"/>
        </w:trPr>
        <w:tc>
          <w:tcPr>
            <w:tcW w:w="2126" w:type="dxa"/>
            <w:shd w:val="clear" w:color="auto" w:fill="auto"/>
            <w:tcMar>
              <w:left w:w="57" w:type="dxa"/>
              <w:right w:w="57" w:type="dxa"/>
            </w:tcMar>
          </w:tcPr>
          <w:p w14:paraId="06B54AA8" w14:textId="77777777" w:rsidR="00061A5A" w:rsidRPr="00D07B1D" w:rsidRDefault="00061A5A" w:rsidP="00C80083">
            <w:pPr>
              <w:pStyle w:val="Tabletext"/>
              <w:rPr>
                <w:sz w:val="20"/>
                <w:lang w:val="en-US" w:eastAsia="ru-RU"/>
              </w:rPr>
            </w:pPr>
            <w:r w:rsidRPr="00D07B1D">
              <w:rPr>
                <w:sz w:val="20"/>
                <w:lang w:val="en-US" w:eastAsia="ru-RU"/>
              </w:rPr>
              <w:t>Standard deviation of man-made noise</w:t>
            </w:r>
          </w:p>
        </w:tc>
        <w:tc>
          <w:tcPr>
            <w:tcW w:w="1259" w:type="dxa"/>
            <w:shd w:val="clear" w:color="auto" w:fill="auto"/>
            <w:noWrap/>
            <w:tcMar>
              <w:left w:w="57" w:type="dxa"/>
              <w:right w:w="57" w:type="dxa"/>
            </w:tcMar>
          </w:tcPr>
          <w:p w14:paraId="73FDD024"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MMN</w:t>
            </w:r>
            <w:r w:rsidRPr="00D07B1D">
              <w:rPr>
                <w:sz w:val="20"/>
                <w:lang w:val="en-US"/>
              </w:rPr>
              <w:t xml:space="preserve"> </w:t>
            </w:r>
            <w:r w:rsidRPr="00D07B1D">
              <w:rPr>
                <w:color w:val="000000"/>
                <w:sz w:val="20"/>
                <w:lang w:val="en-US" w:eastAsia="ru-RU"/>
              </w:rPr>
              <w:t>(dB)</w:t>
            </w:r>
          </w:p>
        </w:tc>
        <w:tc>
          <w:tcPr>
            <w:tcW w:w="865" w:type="dxa"/>
            <w:shd w:val="clear" w:color="auto" w:fill="auto"/>
            <w:noWrap/>
            <w:tcMar>
              <w:left w:w="57" w:type="dxa"/>
              <w:right w:w="57" w:type="dxa"/>
            </w:tcMar>
          </w:tcPr>
          <w:p w14:paraId="6B26FADC" w14:textId="77777777" w:rsidR="00061A5A" w:rsidRPr="00D07B1D" w:rsidRDefault="00061A5A" w:rsidP="00C80083">
            <w:pPr>
              <w:pStyle w:val="Tabletext"/>
              <w:jc w:val="center"/>
              <w:rPr>
                <w:color w:val="000000"/>
                <w:sz w:val="20"/>
                <w:lang w:val="en-US" w:eastAsia="ru-RU"/>
              </w:rPr>
            </w:pPr>
          </w:p>
        </w:tc>
        <w:tc>
          <w:tcPr>
            <w:tcW w:w="897" w:type="dxa"/>
            <w:shd w:val="clear" w:color="auto" w:fill="auto"/>
            <w:noWrap/>
            <w:tcMar>
              <w:left w:w="57" w:type="dxa"/>
              <w:right w:w="57" w:type="dxa"/>
            </w:tcMar>
          </w:tcPr>
          <w:p w14:paraId="5172C33B"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898" w:type="dxa"/>
            <w:shd w:val="clear" w:color="auto" w:fill="auto"/>
            <w:noWrap/>
            <w:tcMar>
              <w:left w:w="57" w:type="dxa"/>
              <w:right w:w="57" w:type="dxa"/>
            </w:tcMar>
          </w:tcPr>
          <w:p w14:paraId="3AB88B45"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898" w:type="dxa"/>
            <w:shd w:val="clear" w:color="auto" w:fill="auto"/>
            <w:noWrap/>
            <w:tcMar>
              <w:left w:w="57" w:type="dxa"/>
              <w:right w:w="57" w:type="dxa"/>
            </w:tcMar>
          </w:tcPr>
          <w:p w14:paraId="54C3B1ED"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98" w:type="dxa"/>
            <w:shd w:val="clear" w:color="auto" w:fill="auto"/>
            <w:noWrap/>
            <w:tcMar>
              <w:left w:w="57" w:type="dxa"/>
              <w:right w:w="57" w:type="dxa"/>
            </w:tcMar>
          </w:tcPr>
          <w:p w14:paraId="728DC575"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898" w:type="dxa"/>
            <w:shd w:val="clear" w:color="auto" w:fill="auto"/>
            <w:noWrap/>
            <w:tcMar>
              <w:left w:w="57" w:type="dxa"/>
              <w:right w:w="57" w:type="dxa"/>
            </w:tcMar>
          </w:tcPr>
          <w:p w14:paraId="43DD1D14"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98" w:type="dxa"/>
            <w:shd w:val="clear" w:color="auto" w:fill="auto"/>
            <w:noWrap/>
            <w:tcMar>
              <w:left w:w="57" w:type="dxa"/>
              <w:right w:w="57" w:type="dxa"/>
            </w:tcMar>
          </w:tcPr>
          <w:p w14:paraId="14B1609C"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r>
      <w:tr w:rsidR="00061A5A" w:rsidRPr="00D07B1D" w14:paraId="6117DDB4" w14:textId="77777777" w:rsidTr="00C80083">
        <w:trPr>
          <w:cantSplit/>
          <w:jc w:val="center"/>
        </w:trPr>
        <w:tc>
          <w:tcPr>
            <w:tcW w:w="2126" w:type="dxa"/>
            <w:shd w:val="clear" w:color="auto" w:fill="auto"/>
            <w:tcMar>
              <w:left w:w="57" w:type="dxa"/>
              <w:right w:w="57" w:type="dxa"/>
            </w:tcMar>
            <w:hideMark/>
          </w:tcPr>
          <w:p w14:paraId="262D3D43" w14:textId="77777777" w:rsidR="00061A5A" w:rsidRPr="00D07B1D" w:rsidRDefault="00061A5A" w:rsidP="00C80083">
            <w:pPr>
              <w:pStyle w:val="Tabletext"/>
              <w:rPr>
                <w:sz w:val="20"/>
                <w:lang w:val="en-US" w:eastAsia="ru-RU"/>
              </w:rPr>
            </w:pPr>
            <w:r w:rsidRPr="00D07B1D">
              <w:rPr>
                <w:sz w:val="20"/>
                <w:lang w:val="en-US" w:eastAsia="ru-RU"/>
              </w:rPr>
              <w:t xml:space="preserve">Standard deviation of building penetration loss </w:t>
            </w:r>
          </w:p>
        </w:tc>
        <w:tc>
          <w:tcPr>
            <w:tcW w:w="1259" w:type="dxa"/>
            <w:shd w:val="clear" w:color="auto" w:fill="auto"/>
            <w:noWrap/>
            <w:tcMar>
              <w:left w:w="57" w:type="dxa"/>
              <w:right w:w="57" w:type="dxa"/>
            </w:tcMar>
            <w:hideMark/>
          </w:tcPr>
          <w:p w14:paraId="3093FA26"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b </w:t>
            </w:r>
            <w:r w:rsidRPr="00D07B1D">
              <w:rPr>
                <w:color w:val="000000"/>
                <w:sz w:val="20"/>
                <w:lang w:val="en-US" w:eastAsia="ru-RU"/>
              </w:rPr>
              <w:t>(dB)</w:t>
            </w:r>
          </w:p>
        </w:tc>
        <w:tc>
          <w:tcPr>
            <w:tcW w:w="865" w:type="dxa"/>
            <w:shd w:val="clear" w:color="auto" w:fill="auto"/>
            <w:noWrap/>
            <w:tcMar>
              <w:left w:w="57" w:type="dxa"/>
              <w:right w:w="57" w:type="dxa"/>
            </w:tcMar>
            <w:hideMark/>
          </w:tcPr>
          <w:p w14:paraId="37F0503B" w14:textId="77777777" w:rsidR="00061A5A" w:rsidRPr="00D07B1D" w:rsidRDefault="00061A5A" w:rsidP="00C80083">
            <w:pPr>
              <w:pStyle w:val="Tabletext"/>
              <w:jc w:val="center"/>
              <w:rPr>
                <w:color w:val="000000"/>
                <w:sz w:val="20"/>
                <w:lang w:val="en-US" w:eastAsia="ru-RU"/>
              </w:rPr>
            </w:pPr>
          </w:p>
        </w:tc>
        <w:tc>
          <w:tcPr>
            <w:tcW w:w="897" w:type="dxa"/>
            <w:shd w:val="clear" w:color="auto" w:fill="auto"/>
            <w:noWrap/>
            <w:tcMar>
              <w:left w:w="57" w:type="dxa"/>
              <w:right w:w="57" w:type="dxa"/>
            </w:tcMar>
            <w:hideMark/>
          </w:tcPr>
          <w:p w14:paraId="1942CBC4"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98" w:type="dxa"/>
            <w:shd w:val="clear" w:color="auto" w:fill="auto"/>
            <w:noWrap/>
            <w:tcMar>
              <w:left w:w="57" w:type="dxa"/>
              <w:right w:w="57" w:type="dxa"/>
            </w:tcMar>
            <w:hideMark/>
          </w:tcPr>
          <w:p w14:paraId="328FD9FF"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898" w:type="dxa"/>
            <w:shd w:val="clear" w:color="auto" w:fill="auto"/>
            <w:noWrap/>
            <w:tcMar>
              <w:left w:w="57" w:type="dxa"/>
              <w:right w:w="57" w:type="dxa"/>
            </w:tcMar>
            <w:hideMark/>
          </w:tcPr>
          <w:p w14:paraId="53AAE387"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898" w:type="dxa"/>
            <w:shd w:val="clear" w:color="auto" w:fill="auto"/>
            <w:noWrap/>
            <w:tcMar>
              <w:left w:w="57" w:type="dxa"/>
              <w:right w:w="57" w:type="dxa"/>
            </w:tcMar>
            <w:hideMark/>
          </w:tcPr>
          <w:p w14:paraId="5DE78E5A"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98" w:type="dxa"/>
            <w:shd w:val="clear" w:color="auto" w:fill="auto"/>
            <w:noWrap/>
            <w:tcMar>
              <w:left w:w="57" w:type="dxa"/>
              <w:right w:w="57" w:type="dxa"/>
            </w:tcMar>
            <w:hideMark/>
          </w:tcPr>
          <w:p w14:paraId="174D0A82"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98" w:type="dxa"/>
            <w:shd w:val="clear" w:color="auto" w:fill="auto"/>
            <w:noWrap/>
            <w:tcMar>
              <w:left w:w="57" w:type="dxa"/>
              <w:right w:w="57" w:type="dxa"/>
            </w:tcMar>
            <w:hideMark/>
          </w:tcPr>
          <w:p w14:paraId="0198E1B7"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D07B1D" w14:paraId="42284B74" w14:textId="77777777" w:rsidTr="00C80083">
        <w:trPr>
          <w:cantSplit/>
          <w:jc w:val="center"/>
        </w:trPr>
        <w:tc>
          <w:tcPr>
            <w:tcW w:w="2126" w:type="dxa"/>
            <w:shd w:val="clear" w:color="auto" w:fill="auto"/>
            <w:tcMar>
              <w:left w:w="57" w:type="dxa"/>
              <w:right w:w="57" w:type="dxa"/>
            </w:tcMar>
            <w:hideMark/>
          </w:tcPr>
          <w:p w14:paraId="6BA13362" w14:textId="77777777" w:rsidR="00061A5A" w:rsidRPr="00D07B1D" w:rsidRDefault="00061A5A" w:rsidP="00C80083">
            <w:pPr>
              <w:pStyle w:val="Tabletext"/>
              <w:rPr>
                <w:sz w:val="20"/>
                <w:lang w:val="en-US" w:eastAsia="ru-RU"/>
              </w:rPr>
            </w:pPr>
            <w:r w:rsidRPr="00D07B1D">
              <w:rPr>
                <w:sz w:val="20"/>
                <w:lang w:val="en-US" w:eastAsia="ru-RU"/>
              </w:rPr>
              <w:t>Combined standard deviation of field strength</w:t>
            </w:r>
          </w:p>
        </w:tc>
        <w:tc>
          <w:tcPr>
            <w:tcW w:w="1259" w:type="dxa"/>
            <w:shd w:val="clear" w:color="auto" w:fill="auto"/>
            <w:noWrap/>
            <w:tcMar>
              <w:left w:w="57" w:type="dxa"/>
              <w:right w:w="57" w:type="dxa"/>
            </w:tcMar>
            <w:hideMark/>
          </w:tcPr>
          <w:p w14:paraId="223D189C"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c </w:t>
            </w:r>
            <w:r w:rsidRPr="00D07B1D">
              <w:rPr>
                <w:color w:val="000000"/>
                <w:sz w:val="20"/>
                <w:lang w:val="en-US" w:eastAsia="ru-RU"/>
              </w:rPr>
              <w:t>(dB)</w:t>
            </w:r>
          </w:p>
        </w:tc>
        <w:tc>
          <w:tcPr>
            <w:tcW w:w="865" w:type="dxa"/>
            <w:shd w:val="clear" w:color="auto" w:fill="auto"/>
            <w:noWrap/>
            <w:tcMar>
              <w:left w:w="57" w:type="dxa"/>
              <w:right w:w="57" w:type="dxa"/>
            </w:tcMar>
            <w:hideMark/>
          </w:tcPr>
          <w:p w14:paraId="1CE5E2A1" w14:textId="77777777" w:rsidR="00061A5A" w:rsidRPr="00D07B1D" w:rsidRDefault="00061A5A" w:rsidP="00C80083">
            <w:pPr>
              <w:pStyle w:val="Tabletext"/>
              <w:jc w:val="center"/>
              <w:rPr>
                <w:color w:val="000000"/>
                <w:sz w:val="20"/>
                <w:lang w:val="en-US" w:eastAsia="ru-RU"/>
              </w:rPr>
            </w:pPr>
          </w:p>
        </w:tc>
        <w:tc>
          <w:tcPr>
            <w:tcW w:w="897" w:type="dxa"/>
            <w:shd w:val="clear" w:color="auto" w:fill="auto"/>
            <w:noWrap/>
            <w:tcMar>
              <w:left w:w="57" w:type="dxa"/>
              <w:right w:w="57" w:type="dxa"/>
            </w:tcMar>
            <w:hideMark/>
          </w:tcPr>
          <w:p w14:paraId="3A33F8AE" w14:textId="77777777" w:rsidR="00061A5A" w:rsidRPr="00D07B1D" w:rsidRDefault="00061A5A" w:rsidP="00C80083">
            <w:pPr>
              <w:pStyle w:val="Tabletext"/>
              <w:jc w:val="center"/>
              <w:rPr>
                <w:color w:val="000000"/>
                <w:sz w:val="20"/>
                <w:lang w:val="en-US"/>
              </w:rPr>
            </w:pPr>
            <w:r w:rsidRPr="00D07B1D">
              <w:rPr>
                <w:color w:val="000000"/>
                <w:sz w:val="20"/>
                <w:lang w:val="en-US"/>
              </w:rPr>
              <w:t>5.91</w:t>
            </w:r>
          </w:p>
        </w:tc>
        <w:tc>
          <w:tcPr>
            <w:tcW w:w="898" w:type="dxa"/>
            <w:shd w:val="clear" w:color="auto" w:fill="auto"/>
            <w:noWrap/>
            <w:tcMar>
              <w:left w:w="57" w:type="dxa"/>
              <w:right w:w="57" w:type="dxa"/>
            </w:tcMar>
            <w:hideMark/>
          </w:tcPr>
          <w:p w14:paraId="76D7FBE8" w14:textId="77777777" w:rsidR="00061A5A" w:rsidRPr="00D07B1D" w:rsidRDefault="00061A5A" w:rsidP="00C80083">
            <w:pPr>
              <w:pStyle w:val="Tabletext"/>
              <w:jc w:val="center"/>
              <w:rPr>
                <w:color w:val="000000"/>
                <w:sz w:val="20"/>
                <w:lang w:val="en-US"/>
              </w:rPr>
            </w:pPr>
            <w:r w:rsidRPr="00D07B1D">
              <w:rPr>
                <w:color w:val="000000"/>
                <w:sz w:val="20"/>
                <w:lang w:val="en-US"/>
              </w:rPr>
              <w:t>6.63</w:t>
            </w:r>
          </w:p>
        </w:tc>
        <w:tc>
          <w:tcPr>
            <w:tcW w:w="898" w:type="dxa"/>
            <w:shd w:val="clear" w:color="auto" w:fill="auto"/>
            <w:noWrap/>
            <w:tcMar>
              <w:left w:w="57" w:type="dxa"/>
              <w:right w:w="57" w:type="dxa"/>
            </w:tcMar>
            <w:hideMark/>
          </w:tcPr>
          <w:p w14:paraId="56E7E52C" w14:textId="77777777" w:rsidR="00061A5A" w:rsidRPr="00D07B1D" w:rsidRDefault="00061A5A" w:rsidP="00C80083">
            <w:pPr>
              <w:pStyle w:val="Tabletext"/>
              <w:jc w:val="center"/>
              <w:rPr>
                <w:color w:val="000000"/>
                <w:sz w:val="20"/>
                <w:lang w:val="en-US"/>
              </w:rPr>
            </w:pPr>
            <w:r w:rsidRPr="00D07B1D">
              <w:rPr>
                <w:color w:val="000000"/>
                <w:sz w:val="20"/>
                <w:lang w:val="en-US"/>
              </w:rPr>
              <w:t>4.84</w:t>
            </w:r>
          </w:p>
        </w:tc>
        <w:tc>
          <w:tcPr>
            <w:tcW w:w="898" w:type="dxa"/>
            <w:shd w:val="clear" w:color="auto" w:fill="auto"/>
            <w:noWrap/>
            <w:tcMar>
              <w:left w:w="57" w:type="dxa"/>
              <w:right w:w="57" w:type="dxa"/>
            </w:tcMar>
            <w:hideMark/>
          </w:tcPr>
          <w:p w14:paraId="194FA66C" w14:textId="77777777" w:rsidR="00061A5A" w:rsidRPr="00D07B1D" w:rsidRDefault="00061A5A" w:rsidP="00C80083">
            <w:pPr>
              <w:pStyle w:val="Tabletext"/>
              <w:jc w:val="center"/>
              <w:rPr>
                <w:color w:val="000000"/>
                <w:sz w:val="20"/>
                <w:lang w:val="en-US"/>
              </w:rPr>
            </w:pPr>
            <w:r w:rsidRPr="00D07B1D">
              <w:rPr>
                <w:color w:val="000000"/>
                <w:sz w:val="20"/>
                <w:lang w:val="en-US"/>
              </w:rPr>
              <w:t>5.91</w:t>
            </w:r>
          </w:p>
        </w:tc>
        <w:tc>
          <w:tcPr>
            <w:tcW w:w="898" w:type="dxa"/>
            <w:shd w:val="clear" w:color="auto" w:fill="auto"/>
            <w:noWrap/>
            <w:tcMar>
              <w:left w:w="57" w:type="dxa"/>
              <w:right w:w="57" w:type="dxa"/>
            </w:tcMar>
            <w:hideMark/>
          </w:tcPr>
          <w:p w14:paraId="1FB0441E"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898" w:type="dxa"/>
            <w:shd w:val="clear" w:color="auto" w:fill="auto"/>
            <w:noWrap/>
            <w:tcMar>
              <w:left w:w="57" w:type="dxa"/>
              <w:right w:w="57" w:type="dxa"/>
            </w:tcMar>
            <w:hideMark/>
          </w:tcPr>
          <w:p w14:paraId="4832064B" w14:textId="77777777" w:rsidR="00061A5A" w:rsidRPr="00D07B1D" w:rsidRDefault="00061A5A" w:rsidP="00C80083">
            <w:pPr>
              <w:pStyle w:val="Tabletext"/>
              <w:jc w:val="center"/>
              <w:rPr>
                <w:color w:val="000000"/>
                <w:sz w:val="20"/>
                <w:lang w:val="en-US"/>
              </w:rPr>
            </w:pPr>
            <w:r w:rsidRPr="00D07B1D">
              <w:rPr>
                <w:color w:val="000000"/>
                <w:sz w:val="20"/>
                <w:lang w:val="en-US"/>
              </w:rPr>
              <w:t>5.49</w:t>
            </w:r>
          </w:p>
        </w:tc>
      </w:tr>
      <w:tr w:rsidR="00061A5A" w:rsidRPr="00D07B1D" w14:paraId="7BD81061" w14:textId="77777777" w:rsidTr="00C80083">
        <w:trPr>
          <w:cantSplit/>
          <w:jc w:val="center"/>
        </w:trPr>
        <w:tc>
          <w:tcPr>
            <w:tcW w:w="2126" w:type="dxa"/>
            <w:shd w:val="clear" w:color="auto" w:fill="auto"/>
            <w:tcMar>
              <w:left w:w="57" w:type="dxa"/>
              <w:right w:w="57" w:type="dxa"/>
            </w:tcMar>
            <w:hideMark/>
          </w:tcPr>
          <w:p w14:paraId="1EE383AC" w14:textId="77777777" w:rsidR="00061A5A" w:rsidRPr="00D07B1D" w:rsidRDefault="00061A5A" w:rsidP="00C80083">
            <w:pPr>
              <w:pStyle w:val="Tabletext"/>
              <w:rPr>
                <w:sz w:val="20"/>
                <w:lang w:val="en-US" w:eastAsia="ru-RU"/>
              </w:rPr>
            </w:pPr>
            <w:r w:rsidRPr="00D07B1D">
              <w:rPr>
                <w:sz w:val="20"/>
                <w:lang w:val="en-US" w:eastAsia="ru-RU"/>
              </w:rPr>
              <w:t>Location correction factor</w:t>
            </w:r>
          </w:p>
        </w:tc>
        <w:tc>
          <w:tcPr>
            <w:tcW w:w="1259" w:type="dxa"/>
            <w:shd w:val="clear" w:color="auto" w:fill="auto"/>
            <w:noWrap/>
            <w:tcMar>
              <w:left w:w="57" w:type="dxa"/>
              <w:right w:w="57" w:type="dxa"/>
            </w:tcMar>
            <w:hideMark/>
          </w:tcPr>
          <w:p w14:paraId="193F31DB"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C</w:t>
            </w:r>
            <w:r w:rsidRPr="00D07B1D">
              <w:rPr>
                <w:i/>
                <w:iCs/>
                <w:color w:val="000000"/>
                <w:sz w:val="20"/>
                <w:vertAlign w:val="subscript"/>
                <w:lang w:val="en-US" w:eastAsia="ru-RU"/>
              </w:rPr>
              <w:t xml:space="preserve">l </w:t>
            </w:r>
            <w:r w:rsidRPr="00D07B1D">
              <w:rPr>
                <w:color w:val="000000"/>
                <w:sz w:val="20"/>
                <w:lang w:val="en-US" w:eastAsia="ru-RU"/>
              </w:rPr>
              <w:t>(dB)</w:t>
            </w:r>
          </w:p>
        </w:tc>
        <w:tc>
          <w:tcPr>
            <w:tcW w:w="865" w:type="dxa"/>
            <w:shd w:val="clear" w:color="auto" w:fill="auto"/>
            <w:noWrap/>
            <w:tcMar>
              <w:left w:w="57" w:type="dxa"/>
              <w:right w:w="57" w:type="dxa"/>
            </w:tcMar>
            <w:hideMark/>
          </w:tcPr>
          <w:p w14:paraId="28686644" w14:textId="77777777" w:rsidR="00061A5A" w:rsidRPr="00D07B1D" w:rsidRDefault="00061A5A" w:rsidP="00C80083">
            <w:pPr>
              <w:pStyle w:val="Tabletext"/>
              <w:jc w:val="center"/>
              <w:rPr>
                <w:color w:val="000000"/>
                <w:sz w:val="20"/>
                <w:lang w:val="en-US" w:eastAsia="ru-RU"/>
              </w:rPr>
            </w:pPr>
          </w:p>
        </w:tc>
        <w:tc>
          <w:tcPr>
            <w:tcW w:w="897" w:type="dxa"/>
            <w:shd w:val="clear" w:color="auto" w:fill="auto"/>
            <w:noWrap/>
            <w:tcMar>
              <w:left w:w="57" w:type="dxa"/>
              <w:right w:w="57" w:type="dxa"/>
            </w:tcMar>
            <w:hideMark/>
          </w:tcPr>
          <w:p w14:paraId="48281206" w14:textId="77777777" w:rsidR="00061A5A" w:rsidRPr="00D07B1D" w:rsidRDefault="00061A5A" w:rsidP="00C80083">
            <w:pPr>
              <w:pStyle w:val="Tabletext"/>
              <w:jc w:val="center"/>
              <w:rPr>
                <w:color w:val="000000"/>
                <w:sz w:val="20"/>
                <w:lang w:val="en-US"/>
              </w:rPr>
            </w:pPr>
            <w:r w:rsidRPr="00D07B1D">
              <w:rPr>
                <w:color w:val="000000"/>
                <w:sz w:val="20"/>
                <w:lang w:val="en-US"/>
              </w:rPr>
              <w:t>3.07</w:t>
            </w:r>
          </w:p>
        </w:tc>
        <w:tc>
          <w:tcPr>
            <w:tcW w:w="898" w:type="dxa"/>
            <w:shd w:val="clear" w:color="auto" w:fill="auto"/>
            <w:noWrap/>
            <w:tcMar>
              <w:left w:w="57" w:type="dxa"/>
              <w:right w:w="57" w:type="dxa"/>
            </w:tcMar>
            <w:hideMark/>
          </w:tcPr>
          <w:p w14:paraId="4448496B" w14:textId="77777777" w:rsidR="00061A5A" w:rsidRPr="00D07B1D" w:rsidRDefault="00061A5A" w:rsidP="00C80083">
            <w:pPr>
              <w:pStyle w:val="Tabletext"/>
              <w:jc w:val="center"/>
              <w:rPr>
                <w:color w:val="000000"/>
                <w:sz w:val="20"/>
                <w:lang w:val="en-US"/>
              </w:rPr>
            </w:pPr>
            <w:r w:rsidRPr="00D07B1D">
              <w:rPr>
                <w:color w:val="000000"/>
                <w:sz w:val="20"/>
                <w:lang w:val="en-US"/>
              </w:rPr>
              <w:t>10.94</w:t>
            </w:r>
          </w:p>
        </w:tc>
        <w:tc>
          <w:tcPr>
            <w:tcW w:w="898" w:type="dxa"/>
            <w:shd w:val="clear" w:color="auto" w:fill="auto"/>
            <w:noWrap/>
            <w:tcMar>
              <w:left w:w="57" w:type="dxa"/>
              <w:right w:w="57" w:type="dxa"/>
            </w:tcMar>
            <w:hideMark/>
          </w:tcPr>
          <w:p w14:paraId="24357486" w14:textId="77777777" w:rsidR="00061A5A" w:rsidRPr="00D07B1D" w:rsidRDefault="00061A5A" w:rsidP="00C80083">
            <w:pPr>
              <w:pStyle w:val="Tabletext"/>
              <w:jc w:val="center"/>
              <w:rPr>
                <w:color w:val="000000"/>
                <w:sz w:val="20"/>
                <w:lang w:val="en-US"/>
              </w:rPr>
            </w:pPr>
            <w:r w:rsidRPr="00D07B1D">
              <w:rPr>
                <w:color w:val="000000"/>
                <w:sz w:val="20"/>
                <w:lang w:val="en-US"/>
              </w:rPr>
              <w:t>7.99</w:t>
            </w:r>
          </w:p>
        </w:tc>
        <w:tc>
          <w:tcPr>
            <w:tcW w:w="898" w:type="dxa"/>
            <w:shd w:val="clear" w:color="auto" w:fill="auto"/>
            <w:noWrap/>
            <w:tcMar>
              <w:left w:w="57" w:type="dxa"/>
              <w:right w:w="57" w:type="dxa"/>
            </w:tcMar>
            <w:hideMark/>
          </w:tcPr>
          <w:p w14:paraId="31C40CAD" w14:textId="77777777" w:rsidR="00061A5A" w:rsidRPr="00D07B1D" w:rsidRDefault="00061A5A" w:rsidP="00C80083">
            <w:pPr>
              <w:pStyle w:val="Tabletext"/>
              <w:jc w:val="center"/>
              <w:rPr>
                <w:color w:val="000000"/>
                <w:sz w:val="20"/>
                <w:lang w:val="en-US"/>
              </w:rPr>
            </w:pPr>
            <w:r w:rsidRPr="00D07B1D">
              <w:rPr>
                <w:color w:val="000000"/>
                <w:sz w:val="20"/>
                <w:lang w:val="en-US"/>
              </w:rPr>
              <w:t>9.76</w:t>
            </w:r>
          </w:p>
        </w:tc>
        <w:tc>
          <w:tcPr>
            <w:tcW w:w="898" w:type="dxa"/>
            <w:shd w:val="clear" w:color="auto" w:fill="auto"/>
            <w:noWrap/>
            <w:tcMar>
              <w:left w:w="57" w:type="dxa"/>
              <w:right w:w="57" w:type="dxa"/>
            </w:tcMar>
            <w:hideMark/>
          </w:tcPr>
          <w:p w14:paraId="49271413" w14:textId="77777777" w:rsidR="00061A5A" w:rsidRPr="00D07B1D" w:rsidRDefault="00061A5A" w:rsidP="00C80083">
            <w:pPr>
              <w:pStyle w:val="Tabletext"/>
              <w:jc w:val="center"/>
              <w:rPr>
                <w:color w:val="000000"/>
                <w:sz w:val="20"/>
                <w:lang w:val="en-US"/>
              </w:rPr>
            </w:pPr>
            <w:r w:rsidRPr="00D07B1D">
              <w:rPr>
                <w:color w:val="000000"/>
                <w:sz w:val="20"/>
                <w:lang w:val="en-US"/>
              </w:rPr>
              <w:t>6.27</w:t>
            </w:r>
          </w:p>
        </w:tc>
        <w:tc>
          <w:tcPr>
            <w:tcW w:w="898" w:type="dxa"/>
            <w:shd w:val="clear" w:color="auto" w:fill="auto"/>
            <w:noWrap/>
            <w:tcMar>
              <w:left w:w="57" w:type="dxa"/>
              <w:right w:w="57" w:type="dxa"/>
            </w:tcMar>
            <w:hideMark/>
          </w:tcPr>
          <w:p w14:paraId="7B3A04D3" w14:textId="77777777" w:rsidR="00061A5A" w:rsidRPr="00D07B1D" w:rsidRDefault="00061A5A" w:rsidP="00C80083">
            <w:pPr>
              <w:pStyle w:val="Tabletext"/>
              <w:jc w:val="center"/>
              <w:rPr>
                <w:color w:val="000000"/>
                <w:sz w:val="20"/>
                <w:lang w:val="en-US"/>
              </w:rPr>
            </w:pPr>
            <w:r w:rsidRPr="00D07B1D">
              <w:rPr>
                <w:color w:val="000000"/>
                <w:sz w:val="20"/>
                <w:lang w:val="en-US"/>
              </w:rPr>
              <w:t>12.79</w:t>
            </w:r>
          </w:p>
        </w:tc>
      </w:tr>
      <w:tr w:rsidR="00061A5A" w:rsidRPr="00D07B1D" w14:paraId="53A6ED35" w14:textId="77777777" w:rsidTr="00C80083">
        <w:trPr>
          <w:cantSplit/>
          <w:jc w:val="center"/>
        </w:trPr>
        <w:tc>
          <w:tcPr>
            <w:tcW w:w="2126" w:type="dxa"/>
            <w:shd w:val="clear" w:color="auto" w:fill="auto"/>
            <w:tcMar>
              <w:left w:w="57" w:type="dxa"/>
              <w:right w:w="57" w:type="dxa"/>
            </w:tcMar>
            <w:hideMark/>
          </w:tcPr>
          <w:p w14:paraId="2AF951A6" w14:textId="77777777" w:rsidR="00061A5A" w:rsidRPr="00D07B1D" w:rsidRDefault="00061A5A" w:rsidP="00C80083">
            <w:pPr>
              <w:pStyle w:val="Tabletext"/>
              <w:rPr>
                <w:sz w:val="20"/>
                <w:lang w:val="en-US" w:eastAsia="ru-RU"/>
              </w:rPr>
            </w:pPr>
            <w:r w:rsidRPr="00D07B1D">
              <w:rPr>
                <w:sz w:val="20"/>
                <w:lang w:val="en-US" w:eastAsia="ru-RU"/>
              </w:rPr>
              <w:t>Antenna height loss</w:t>
            </w:r>
          </w:p>
        </w:tc>
        <w:tc>
          <w:tcPr>
            <w:tcW w:w="1259" w:type="dxa"/>
            <w:shd w:val="clear" w:color="auto" w:fill="auto"/>
            <w:noWrap/>
            <w:tcMar>
              <w:left w:w="57" w:type="dxa"/>
              <w:right w:w="57" w:type="dxa"/>
            </w:tcMar>
            <w:hideMark/>
          </w:tcPr>
          <w:p w14:paraId="39BE2340"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h </w:t>
            </w:r>
            <w:r w:rsidRPr="00D07B1D">
              <w:rPr>
                <w:color w:val="000000"/>
                <w:sz w:val="20"/>
                <w:lang w:val="en-US" w:eastAsia="ru-RU"/>
              </w:rPr>
              <w:t>(dB)</w:t>
            </w:r>
          </w:p>
        </w:tc>
        <w:tc>
          <w:tcPr>
            <w:tcW w:w="865" w:type="dxa"/>
            <w:shd w:val="clear" w:color="auto" w:fill="auto"/>
            <w:noWrap/>
            <w:tcMar>
              <w:left w:w="57" w:type="dxa"/>
              <w:right w:w="57" w:type="dxa"/>
            </w:tcMar>
            <w:hideMark/>
          </w:tcPr>
          <w:p w14:paraId="4E5B0ED6" w14:textId="77777777" w:rsidR="00061A5A" w:rsidRPr="00D07B1D" w:rsidRDefault="00061A5A" w:rsidP="00C80083">
            <w:pPr>
              <w:pStyle w:val="Tabletext"/>
              <w:jc w:val="center"/>
              <w:rPr>
                <w:color w:val="000000"/>
                <w:sz w:val="20"/>
                <w:lang w:val="en-US" w:eastAsia="ru-RU"/>
              </w:rPr>
            </w:pPr>
          </w:p>
        </w:tc>
        <w:tc>
          <w:tcPr>
            <w:tcW w:w="897" w:type="dxa"/>
            <w:shd w:val="clear" w:color="auto" w:fill="auto"/>
            <w:noWrap/>
            <w:tcMar>
              <w:left w:w="57" w:type="dxa"/>
              <w:right w:w="57" w:type="dxa"/>
            </w:tcMar>
            <w:hideMark/>
          </w:tcPr>
          <w:p w14:paraId="1655179D"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98" w:type="dxa"/>
            <w:shd w:val="clear" w:color="auto" w:fill="auto"/>
            <w:noWrap/>
            <w:tcMar>
              <w:left w:w="57" w:type="dxa"/>
              <w:right w:w="57" w:type="dxa"/>
            </w:tcMar>
            <w:hideMark/>
          </w:tcPr>
          <w:p w14:paraId="59779CC7"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c>
          <w:tcPr>
            <w:tcW w:w="898" w:type="dxa"/>
            <w:shd w:val="clear" w:color="auto" w:fill="auto"/>
            <w:noWrap/>
            <w:tcMar>
              <w:left w:w="57" w:type="dxa"/>
              <w:right w:w="57" w:type="dxa"/>
            </w:tcMar>
            <w:hideMark/>
          </w:tcPr>
          <w:p w14:paraId="5CC667B7"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898" w:type="dxa"/>
            <w:shd w:val="clear" w:color="auto" w:fill="auto"/>
            <w:noWrap/>
            <w:tcMar>
              <w:left w:w="57" w:type="dxa"/>
              <w:right w:w="57" w:type="dxa"/>
            </w:tcMar>
            <w:hideMark/>
          </w:tcPr>
          <w:p w14:paraId="4285C720"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c>
          <w:tcPr>
            <w:tcW w:w="898" w:type="dxa"/>
            <w:shd w:val="clear" w:color="auto" w:fill="auto"/>
            <w:noWrap/>
            <w:tcMar>
              <w:left w:w="57" w:type="dxa"/>
              <w:right w:w="57" w:type="dxa"/>
            </w:tcMar>
            <w:hideMark/>
          </w:tcPr>
          <w:p w14:paraId="2134E2D4"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898" w:type="dxa"/>
            <w:shd w:val="clear" w:color="auto" w:fill="auto"/>
            <w:noWrap/>
            <w:tcMar>
              <w:left w:w="57" w:type="dxa"/>
              <w:right w:w="57" w:type="dxa"/>
            </w:tcMar>
            <w:hideMark/>
          </w:tcPr>
          <w:p w14:paraId="04EEAE72"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r>
      <w:tr w:rsidR="00061A5A" w:rsidRPr="00D07B1D" w14:paraId="601E4BE7" w14:textId="77777777" w:rsidTr="00C80083">
        <w:trPr>
          <w:cantSplit/>
          <w:jc w:val="center"/>
        </w:trPr>
        <w:tc>
          <w:tcPr>
            <w:tcW w:w="2126" w:type="dxa"/>
            <w:shd w:val="clear" w:color="auto" w:fill="auto"/>
            <w:tcMar>
              <w:left w:w="57" w:type="dxa"/>
              <w:right w:w="57" w:type="dxa"/>
            </w:tcMar>
            <w:hideMark/>
          </w:tcPr>
          <w:p w14:paraId="45E6E105" w14:textId="77777777" w:rsidR="00061A5A" w:rsidRPr="00D07B1D" w:rsidRDefault="00061A5A" w:rsidP="00C80083">
            <w:pPr>
              <w:pStyle w:val="Tabletext"/>
              <w:rPr>
                <w:sz w:val="20"/>
                <w:lang w:val="en-US" w:eastAsia="ru-RU"/>
              </w:rPr>
            </w:pPr>
            <w:r w:rsidRPr="00D07B1D">
              <w:rPr>
                <w:sz w:val="20"/>
                <w:lang w:val="en-US" w:eastAsia="ru-RU"/>
              </w:rPr>
              <w:t xml:space="preserve">Building penetration loss </w:t>
            </w:r>
          </w:p>
        </w:tc>
        <w:tc>
          <w:tcPr>
            <w:tcW w:w="1259" w:type="dxa"/>
            <w:shd w:val="clear" w:color="auto" w:fill="auto"/>
            <w:noWrap/>
            <w:tcMar>
              <w:left w:w="57" w:type="dxa"/>
              <w:right w:w="57" w:type="dxa"/>
            </w:tcMar>
            <w:hideMark/>
          </w:tcPr>
          <w:p w14:paraId="455363B1"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b </w:t>
            </w:r>
            <w:r w:rsidRPr="00D07B1D">
              <w:rPr>
                <w:color w:val="000000"/>
                <w:sz w:val="20"/>
                <w:lang w:val="en-US" w:eastAsia="ru-RU"/>
              </w:rPr>
              <w:t>(dB)</w:t>
            </w:r>
          </w:p>
        </w:tc>
        <w:tc>
          <w:tcPr>
            <w:tcW w:w="865" w:type="dxa"/>
            <w:shd w:val="clear" w:color="auto" w:fill="auto"/>
            <w:noWrap/>
            <w:tcMar>
              <w:left w:w="57" w:type="dxa"/>
              <w:right w:w="57" w:type="dxa"/>
            </w:tcMar>
            <w:hideMark/>
          </w:tcPr>
          <w:p w14:paraId="2B246634" w14:textId="77777777" w:rsidR="00061A5A" w:rsidRPr="00D07B1D" w:rsidRDefault="00061A5A" w:rsidP="00C80083">
            <w:pPr>
              <w:pStyle w:val="Tabletext"/>
              <w:jc w:val="center"/>
              <w:rPr>
                <w:color w:val="000000"/>
                <w:sz w:val="20"/>
                <w:lang w:val="en-US" w:eastAsia="ru-RU"/>
              </w:rPr>
            </w:pPr>
          </w:p>
        </w:tc>
        <w:tc>
          <w:tcPr>
            <w:tcW w:w="897" w:type="dxa"/>
            <w:shd w:val="clear" w:color="auto" w:fill="auto"/>
            <w:noWrap/>
            <w:tcMar>
              <w:left w:w="57" w:type="dxa"/>
              <w:right w:w="57" w:type="dxa"/>
            </w:tcMar>
            <w:hideMark/>
          </w:tcPr>
          <w:p w14:paraId="2E7197C2"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98" w:type="dxa"/>
            <w:shd w:val="clear" w:color="auto" w:fill="auto"/>
            <w:noWrap/>
            <w:tcMar>
              <w:left w:w="57" w:type="dxa"/>
              <w:right w:w="57" w:type="dxa"/>
            </w:tcMar>
            <w:hideMark/>
          </w:tcPr>
          <w:p w14:paraId="56D7B029" w14:textId="77777777" w:rsidR="00061A5A" w:rsidRPr="00D07B1D" w:rsidRDefault="00061A5A" w:rsidP="00C80083">
            <w:pPr>
              <w:pStyle w:val="Tabletext"/>
              <w:jc w:val="center"/>
              <w:rPr>
                <w:color w:val="000000"/>
                <w:sz w:val="20"/>
                <w:lang w:val="en-US"/>
              </w:rPr>
            </w:pPr>
            <w:r w:rsidRPr="00D07B1D">
              <w:rPr>
                <w:color w:val="000000"/>
                <w:sz w:val="20"/>
                <w:lang w:val="en-US"/>
              </w:rPr>
              <w:t>9.00</w:t>
            </w:r>
          </w:p>
        </w:tc>
        <w:tc>
          <w:tcPr>
            <w:tcW w:w="898" w:type="dxa"/>
            <w:shd w:val="clear" w:color="auto" w:fill="auto"/>
            <w:noWrap/>
            <w:tcMar>
              <w:left w:w="57" w:type="dxa"/>
              <w:right w:w="57" w:type="dxa"/>
            </w:tcMar>
            <w:hideMark/>
          </w:tcPr>
          <w:p w14:paraId="2B8E0810" w14:textId="77777777" w:rsidR="00061A5A" w:rsidRPr="00D07B1D" w:rsidRDefault="00061A5A" w:rsidP="00C80083">
            <w:pPr>
              <w:pStyle w:val="Tabletext"/>
              <w:jc w:val="center"/>
              <w:rPr>
                <w:color w:val="000000"/>
                <w:sz w:val="20"/>
                <w:lang w:val="en-US"/>
              </w:rPr>
            </w:pPr>
            <w:r w:rsidRPr="00D07B1D">
              <w:rPr>
                <w:color w:val="000000"/>
                <w:sz w:val="20"/>
                <w:lang w:val="en-US"/>
              </w:rPr>
              <w:t>9.00</w:t>
            </w:r>
          </w:p>
        </w:tc>
        <w:tc>
          <w:tcPr>
            <w:tcW w:w="898" w:type="dxa"/>
            <w:shd w:val="clear" w:color="auto" w:fill="auto"/>
            <w:noWrap/>
            <w:tcMar>
              <w:left w:w="57" w:type="dxa"/>
              <w:right w:w="57" w:type="dxa"/>
            </w:tcMar>
            <w:hideMark/>
          </w:tcPr>
          <w:p w14:paraId="02D80843"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98" w:type="dxa"/>
            <w:shd w:val="clear" w:color="auto" w:fill="auto"/>
            <w:noWrap/>
            <w:tcMar>
              <w:left w:w="57" w:type="dxa"/>
              <w:right w:w="57" w:type="dxa"/>
            </w:tcMar>
            <w:hideMark/>
          </w:tcPr>
          <w:p w14:paraId="34C19987"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98" w:type="dxa"/>
            <w:shd w:val="clear" w:color="auto" w:fill="auto"/>
            <w:noWrap/>
            <w:tcMar>
              <w:left w:w="57" w:type="dxa"/>
              <w:right w:w="57" w:type="dxa"/>
            </w:tcMar>
            <w:hideMark/>
          </w:tcPr>
          <w:p w14:paraId="022BA9D0"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D07B1D" w14:paraId="197AC2F4" w14:textId="77777777" w:rsidTr="00C80083">
        <w:trPr>
          <w:cantSplit/>
          <w:jc w:val="center"/>
        </w:trPr>
        <w:tc>
          <w:tcPr>
            <w:tcW w:w="2126" w:type="dxa"/>
            <w:vMerge w:val="restart"/>
            <w:shd w:val="clear" w:color="auto" w:fill="auto"/>
            <w:tcMar>
              <w:left w:w="57" w:type="dxa"/>
              <w:right w:w="57" w:type="dxa"/>
            </w:tcMar>
            <w:hideMark/>
          </w:tcPr>
          <w:p w14:paraId="0552D7BB" w14:textId="77777777" w:rsidR="00061A5A" w:rsidRPr="00D07B1D" w:rsidRDefault="00061A5A" w:rsidP="00C80083">
            <w:pPr>
              <w:pStyle w:val="Tabletext"/>
              <w:rPr>
                <w:sz w:val="20"/>
                <w:lang w:val="en-US" w:eastAsia="ru-RU"/>
              </w:rPr>
            </w:pPr>
            <w:r w:rsidRPr="00D07B1D">
              <w:rPr>
                <w:sz w:val="20"/>
                <w:lang w:val="en-US" w:eastAsia="ru-RU"/>
              </w:rPr>
              <w:t>Minimum median field</w:t>
            </w:r>
            <w:r w:rsidRPr="00D07B1D">
              <w:rPr>
                <w:sz w:val="20"/>
                <w:lang w:val="en-US" w:eastAsia="ru-RU"/>
              </w:rPr>
              <w:noBreakHyphen/>
              <w:t>strength level </w:t>
            </w:r>
          </w:p>
        </w:tc>
        <w:tc>
          <w:tcPr>
            <w:tcW w:w="1259" w:type="dxa"/>
            <w:vMerge w:val="restart"/>
            <w:shd w:val="clear" w:color="auto" w:fill="auto"/>
            <w:noWrap/>
            <w:tcMar>
              <w:left w:w="57" w:type="dxa"/>
              <w:right w:w="57" w:type="dxa"/>
            </w:tcMar>
            <w:hideMark/>
          </w:tcPr>
          <w:p w14:paraId="562AE03F"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 xml:space="preserve">med </w:t>
            </w:r>
            <w:r w:rsidRPr="00D07B1D">
              <w:rPr>
                <w:color w:val="000000"/>
                <w:sz w:val="20"/>
                <w:lang w:val="en-US" w:eastAsia="ru-RU"/>
              </w:rPr>
              <w:t>(dB(µV/m))</w:t>
            </w:r>
          </w:p>
        </w:tc>
        <w:tc>
          <w:tcPr>
            <w:tcW w:w="865" w:type="dxa"/>
            <w:shd w:val="clear" w:color="auto" w:fill="auto"/>
            <w:noWrap/>
            <w:tcMar>
              <w:left w:w="57" w:type="dxa"/>
              <w:right w:w="57" w:type="dxa"/>
            </w:tcMar>
            <w:hideMark/>
          </w:tcPr>
          <w:p w14:paraId="45E9BD62"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1/2</w:t>
            </w:r>
          </w:p>
        </w:tc>
        <w:tc>
          <w:tcPr>
            <w:tcW w:w="897" w:type="dxa"/>
            <w:shd w:val="clear" w:color="auto" w:fill="auto"/>
            <w:noWrap/>
            <w:tcMar>
              <w:left w:w="57" w:type="dxa"/>
              <w:right w:w="57" w:type="dxa"/>
            </w:tcMar>
            <w:hideMark/>
          </w:tcPr>
          <w:p w14:paraId="3313330B" w14:textId="77777777" w:rsidR="00061A5A" w:rsidRPr="00D07B1D" w:rsidRDefault="00061A5A" w:rsidP="00C80083">
            <w:pPr>
              <w:pStyle w:val="Tabletext"/>
              <w:jc w:val="center"/>
              <w:rPr>
                <w:color w:val="000000"/>
                <w:sz w:val="20"/>
                <w:lang w:val="en-US"/>
              </w:rPr>
            </w:pPr>
            <w:r w:rsidRPr="00D07B1D">
              <w:rPr>
                <w:color w:val="000000"/>
                <w:sz w:val="20"/>
                <w:lang w:val="en-US"/>
              </w:rPr>
              <w:t>17.23</w:t>
            </w:r>
          </w:p>
        </w:tc>
        <w:tc>
          <w:tcPr>
            <w:tcW w:w="898" w:type="dxa"/>
            <w:shd w:val="clear" w:color="auto" w:fill="auto"/>
            <w:noWrap/>
            <w:tcMar>
              <w:left w:w="57" w:type="dxa"/>
              <w:right w:w="57" w:type="dxa"/>
            </w:tcMar>
            <w:hideMark/>
          </w:tcPr>
          <w:p w14:paraId="0299E9B1" w14:textId="77777777" w:rsidR="00061A5A" w:rsidRPr="00D07B1D" w:rsidRDefault="00061A5A" w:rsidP="00C80083">
            <w:pPr>
              <w:pStyle w:val="Tabletext"/>
              <w:jc w:val="center"/>
              <w:rPr>
                <w:color w:val="000000"/>
                <w:sz w:val="20"/>
                <w:lang w:val="en-US"/>
              </w:rPr>
            </w:pPr>
            <w:r w:rsidRPr="00D07B1D">
              <w:rPr>
                <w:color w:val="000000"/>
                <w:sz w:val="20"/>
                <w:lang w:val="en-US"/>
              </w:rPr>
              <w:t>50.19</w:t>
            </w:r>
          </w:p>
        </w:tc>
        <w:tc>
          <w:tcPr>
            <w:tcW w:w="898" w:type="dxa"/>
            <w:shd w:val="clear" w:color="auto" w:fill="auto"/>
            <w:noWrap/>
            <w:tcMar>
              <w:left w:w="57" w:type="dxa"/>
              <w:right w:w="57" w:type="dxa"/>
            </w:tcMar>
            <w:hideMark/>
          </w:tcPr>
          <w:p w14:paraId="65A6E3B8" w14:textId="77777777" w:rsidR="00061A5A" w:rsidRPr="00D07B1D" w:rsidRDefault="00061A5A" w:rsidP="00C80083">
            <w:pPr>
              <w:pStyle w:val="Tabletext"/>
              <w:jc w:val="center"/>
              <w:rPr>
                <w:color w:val="000000"/>
                <w:sz w:val="20"/>
                <w:lang w:val="en-US"/>
              </w:rPr>
            </w:pPr>
            <w:r w:rsidRPr="00D07B1D">
              <w:rPr>
                <w:color w:val="000000"/>
                <w:sz w:val="20"/>
                <w:lang w:val="en-US"/>
              </w:rPr>
              <w:t>60.63</w:t>
            </w:r>
          </w:p>
        </w:tc>
        <w:tc>
          <w:tcPr>
            <w:tcW w:w="898" w:type="dxa"/>
            <w:shd w:val="clear" w:color="auto" w:fill="auto"/>
            <w:noWrap/>
            <w:tcMar>
              <w:left w:w="57" w:type="dxa"/>
              <w:right w:w="57" w:type="dxa"/>
            </w:tcMar>
            <w:hideMark/>
          </w:tcPr>
          <w:p w14:paraId="4E7B016E" w14:textId="77777777" w:rsidR="00061A5A" w:rsidRPr="00D07B1D" w:rsidRDefault="00061A5A" w:rsidP="00C80083">
            <w:pPr>
              <w:pStyle w:val="Tabletext"/>
              <w:jc w:val="center"/>
              <w:rPr>
                <w:color w:val="000000"/>
                <w:sz w:val="20"/>
                <w:lang w:val="en-US"/>
              </w:rPr>
            </w:pPr>
            <w:r w:rsidRPr="00D07B1D">
              <w:rPr>
                <w:color w:val="000000"/>
                <w:sz w:val="20"/>
                <w:lang w:val="en-US"/>
              </w:rPr>
              <w:t>40.01</w:t>
            </w:r>
          </w:p>
        </w:tc>
        <w:tc>
          <w:tcPr>
            <w:tcW w:w="898" w:type="dxa"/>
            <w:shd w:val="clear" w:color="auto" w:fill="auto"/>
            <w:noWrap/>
            <w:tcMar>
              <w:left w:w="57" w:type="dxa"/>
              <w:right w:w="57" w:type="dxa"/>
            </w:tcMar>
            <w:hideMark/>
          </w:tcPr>
          <w:p w14:paraId="5FF2C5E8" w14:textId="77777777" w:rsidR="00061A5A" w:rsidRPr="00D07B1D" w:rsidRDefault="00061A5A" w:rsidP="00C80083">
            <w:pPr>
              <w:pStyle w:val="Tabletext"/>
              <w:jc w:val="center"/>
              <w:rPr>
                <w:color w:val="000000"/>
                <w:sz w:val="20"/>
                <w:lang w:val="en-US"/>
              </w:rPr>
            </w:pPr>
            <w:r w:rsidRPr="00D07B1D">
              <w:rPr>
                <w:color w:val="000000"/>
                <w:sz w:val="20"/>
                <w:lang w:val="en-US"/>
              </w:rPr>
              <w:t>49.91</w:t>
            </w:r>
          </w:p>
        </w:tc>
        <w:tc>
          <w:tcPr>
            <w:tcW w:w="898" w:type="dxa"/>
            <w:shd w:val="clear" w:color="auto" w:fill="auto"/>
            <w:noWrap/>
            <w:tcMar>
              <w:left w:w="57" w:type="dxa"/>
              <w:right w:w="57" w:type="dxa"/>
            </w:tcMar>
            <w:hideMark/>
          </w:tcPr>
          <w:p w14:paraId="7F9F332A" w14:textId="77777777" w:rsidR="00061A5A" w:rsidRPr="00D07B1D" w:rsidRDefault="00061A5A" w:rsidP="00C80083">
            <w:pPr>
              <w:pStyle w:val="Tabletext"/>
              <w:jc w:val="center"/>
              <w:rPr>
                <w:color w:val="000000"/>
                <w:sz w:val="20"/>
                <w:lang w:val="en-US"/>
              </w:rPr>
            </w:pPr>
            <w:r w:rsidRPr="00D07B1D">
              <w:rPr>
                <w:color w:val="000000"/>
                <w:sz w:val="20"/>
                <w:lang w:val="en-US"/>
              </w:rPr>
              <w:t>42.42</w:t>
            </w:r>
          </w:p>
        </w:tc>
      </w:tr>
      <w:tr w:rsidR="00061A5A" w:rsidRPr="00D07B1D" w14:paraId="0354A6F8" w14:textId="77777777" w:rsidTr="00C80083">
        <w:trPr>
          <w:cantSplit/>
          <w:jc w:val="center"/>
        </w:trPr>
        <w:tc>
          <w:tcPr>
            <w:tcW w:w="2126" w:type="dxa"/>
            <w:vMerge/>
            <w:shd w:val="clear" w:color="auto" w:fill="auto"/>
            <w:tcMar>
              <w:left w:w="57" w:type="dxa"/>
              <w:right w:w="57" w:type="dxa"/>
            </w:tcMar>
            <w:hideMark/>
          </w:tcPr>
          <w:p w14:paraId="1595C550" w14:textId="77777777" w:rsidR="00061A5A" w:rsidRPr="00D07B1D" w:rsidRDefault="00061A5A" w:rsidP="00C80083">
            <w:pPr>
              <w:pStyle w:val="Tabletext"/>
              <w:rPr>
                <w:sz w:val="20"/>
                <w:lang w:val="en-US" w:eastAsia="ru-RU"/>
              </w:rPr>
            </w:pPr>
          </w:p>
        </w:tc>
        <w:tc>
          <w:tcPr>
            <w:tcW w:w="1259" w:type="dxa"/>
            <w:vMerge/>
            <w:shd w:val="clear" w:color="auto" w:fill="auto"/>
            <w:noWrap/>
            <w:tcMar>
              <w:left w:w="57" w:type="dxa"/>
              <w:right w:w="57" w:type="dxa"/>
            </w:tcMar>
            <w:hideMark/>
          </w:tcPr>
          <w:p w14:paraId="2DBF4A28" w14:textId="77777777" w:rsidR="00061A5A" w:rsidRPr="00D07B1D" w:rsidRDefault="00061A5A" w:rsidP="00C80083">
            <w:pPr>
              <w:pStyle w:val="Tabletext"/>
              <w:jc w:val="center"/>
              <w:rPr>
                <w:color w:val="000000"/>
                <w:sz w:val="20"/>
                <w:lang w:val="en-US" w:eastAsia="ru-RU"/>
              </w:rPr>
            </w:pPr>
          </w:p>
        </w:tc>
        <w:tc>
          <w:tcPr>
            <w:tcW w:w="865" w:type="dxa"/>
            <w:shd w:val="clear" w:color="auto" w:fill="auto"/>
            <w:noWrap/>
            <w:tcMar>
              <w:left w:w="57" w:type="dxa"/>
              <w:right w:w="57" w:type="dxa"/>
            </w:tcMar>
            <w:hideMark/>
          </w:tcPr>
          <w:p w14:paraId="1E8CADEF"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897" w:type="dxa"/>
            <w:shd w:val="clear" w:color="auto" w:fill="auto"/>
            <w:noWrap/>
            <w:tcMar>
              <w:left w:w="57" w:type="dxa"/>
              <w:right w:w="57" w:type="dxa"/>
            </w:tcMar>
            <w:hideMark/>
          </w:tcPr>
          <w:p w14:paraId="15F975A8" w14:textId="77777777" w:rsidR="00061A5A" w:rsidRPr="00D07B1D" w:rsidRDefault="00061A5A" w:rsidP="00C80083">
            <w:pPr>
              <w:pStyle w:val="Tabletext"/>
              <w:jc w:val="center"/>
              <w:rPr>
                <w:color w:val="000000"/>
                <w:sz w:val="20"/>
                <w:lang w:val="en-US"/>
              </w:rPr>
            </w:pPr>
            <w:r w:rsidRPr="00D07B1D">
              <w:rPr>
                <w:color w:val="000000"/>
                <w:sz w:val="20"/>
                <w:lang w:val="en-US"/>
              </w:rPr>
              <w:t>19.43</w:t>
            </w:r>
          </w:p>
        </w:tc>
        <w:tc>
          <w:tcPr>
            <w:tcW w:w="898" w:type="dxa"/>
            <w:shd w:val="clear" w:color="auto" w:fill="auto"/>
            <w:noWrap/>
            <w:tcMar>
              <w:left w:w="57" w:type="dxa"/>
              <w:right w:w="57" w:type="dxa"/>
            </w:tcMar>
            <w:hideMark/>
          </w:tcPr>
          <w:p w14:paraId="1E235A9E" w14:textId="77777777" w:rsidR="00061A5A" w:rsidRPr="00D07B1D" w:rsidRDefault="00061A5A" w:rsidP="00C80083">
            <w:pPr>
              <w:pStyle w:val="Tabletext"/>
              <w:jc w:val="center"/>
              <w:rPr>
                <w:color w:val="000000"/>
                <w:sz w:val="20"/>
                <w:lang w:val="en-US"/>
              </w:rPr>
            </w:pPr>
            <w:r w:rsidRPr="00D07B1D">
              <w:rPr>
                <w:color w:val="000000"/>
                <w:sz w:val="20"/>
                <w:lang w:val="en-US"/>
              </w:rPr>
              <w:t>53.19</w:t>
            </w:r>
          </w:p>
        </w:tc>
        <w:tc>
          <w:tcPr>
            <w:tcW w:w="898" w:type="dxa"/>
            <w:shd w:val="clear" w:color="auto" w:fill="auto"/>
            <w:noWrap/>
            <w:tcMar>
              <w:left w:w="57" w:type="dxa"/>
              <w:right w:w="57" w:type="dxa"/>
            </w:tcMar>
            <w:hideMark/>
          </w:tcPr>
          <w:p w14:paraId="4D5815CC" w14:textId="77777777" w:rsidR="00061A5A" w:rsidRPr="00D07B1D" w:rsidRDefault="00061A5A" w:rsidP="00C80083">
            <w:pPr>
              <w:pStyle w:val="Tabletext"/>
              <w:jc w:val="center"/>
              <w:rPr>
                <w:color w:val="000000"/>
                <w:sz w:val="20"/>
                <w:lang w:val="en-US"/>
              </w:rPr>
            </w:pPr>
            <w:r w:rsidRPr="00D07B1D">
              <w:rPr>
                <w:color w:val="000000"/>
                <w:sz w:val="20"/>
                <w:lang w:val="en-US"/>
              </w:rPr>
              <w:t>63.63</w:t>
            </w:r>
          </w:p>
        </w:tc>
        <w:tc>
          <w:tcPr>
            <w:tcW w:w="898" w:type="dxa"/>
            <w:shd w:val="clear" w:color="auto" w:fill="auto"/>
            <w:noWrap/>
            <w:tcMar>
              <w:left w:w="57" w:type="dxa"/>
              <w:right w:w="57" w:type="dxa"/>
            </w:tcMar>
            <w:hideMark/>
          </w:tcPr>
          <w:p w14:paraId="47490801" w14:textId="77777777" w:rsidR="00061A5A" w:rsidRPr="00D07B1D" w:rsidRDefault="00061A5A" w:rsidP="00C80083">
            <w:pPr>
              <w:pStyle w:val="Tabletext"/>
              <w:jc w:val="center"/>
              <w:rPr>
                <w:color w:val="000000"/>
                <w:sz w:val="20"/>
                <w:lang w:val="en-US"/>
              </w:rPr>
            </w:pPr>
            <w:r w:rsidRPr="00D07B1D">
              <w:rPr>
                <w:color w:val="000000"/>
                <w:sz w:val="20"/>
                <w:lang w:val="en-US"/>
              </w:rPr>
              <w:t>43.01</w:t>
            </w:r>
          </w:p>
        </w:tc>
        <w:tc>
          <w:tcPr>
            <w:tcW w:w="898" w:type="dxa"/>
            <w:shd w:val="clear" w:color="auto" w:fill="auto"/>
            <w:noWrap/>
            <w:tcMar>
              <w:left w:w="57" w:type="dxa"/>
              <w:right w:w="57" w:type="dxa"/>
            </w:tcMar>
            <w:hideMark/>
          </w:tcPr>
          <w:p w14:paraId="57C4E07C" w14:textId="77777777" w:rsidR="00061A5A" w:rsidRPr="00D07B1D" w:rsidRDefault="00061A5A" w:rsidP="00C80083">
            <w:pPr>
              <w:pStyle w:val="Tabletext"/>
              <w:jc w:val="center"/>
              <w:rPr>
                <w:color w:val="000000"/>
                <w:sz w:val="20"/>
                <w:lang w:val="en-US"/>
              </w:rPr>
            </w:pPr>
            <w:r w:rsidRPr="00D07B1D">
              <w:rPr>
                <w:color w:val="000000"/>
                <w:sz w:val="20"/>
                <w:lang w:val="en-US"/>
              </w:rPr>
              <w:t>52.91</w:t>
            </w:r>
          </w:p>
        </w:tc>
        <w:tc>
          <w:tcPr>
            <w:tcW w:w="898" w:type="dxa"/>
            <w:shd w:val="clear" w:color="auto" w:fill="auto"/>
            <w:noWrap/>
            <w:tcMar>
              <w:left w:w="57" w:type="dxa"/>
              <w:right w:w="57" w:type="dxa"/>
            </w:tcMar>
            <w:hideMark/>
          </w:tcPr>
          <w:p w14:paraId="36E4D1E2" w14:textId="77777777" w:rsidR="00061A5A" w:rsidRPr="00D07B1D" w:rsidRDefault="00061A5A" w:rsidP="00C80083">
            <w:pPr>
              <w:pStyle w:val="Tabletext"/>
              <w:jc w:val="center"/>
              <w:rPr>
                <w:color w:val="000000"/>
                <w:sz w:val="20"/>
                <w:lang w:val="en-US"/>
              </w:rPr>
            </w:pPr>
            <w:r w:rsidRPr="00D07B1D">
              <w:rPr>
                <w:color w:val="000000"/>
                <w:sz w:val="20"/>
                <w:lang w:val="en-US"/>
              </w:rPr>
              <w:t>45.52</w:t>
            </w:r>
          </w:p>
        </w:tc>
      </w:tr>
      <w:tr w:rsidR="00061A5A" w:rsidRPr="00D07B1D" w14:paraId="4BC74B06" w14:textId="77777777" w:rsidTr="00C80083">
        <w:trPr>
          <w:cantSplit/>
          <w:jc w:val="center"/>
        </w:trPr>
        <w:tc>
          <w:tcPr>
            <w:tcW w:w="2126" w:type="dxa"/>
            <w:vMerge/>
            <w:shd w:val="clear" w:color="auto" w:fill="auto"/>
            <w:noWrap/>
            <w:tcMar>
              <w:left w:w="57" w:type="dxa"/>
              <w:right w:w="57" w:type="dxa"/>
            </w:tcMar>
            <w:hideMark/>
          </w:tcPr>
          <w:p w14:paraId="61961FBB" w14:textId="77777777" w:rsidR="00061A5A" w:rsidRPr="00D07B1D" w:rsidRDefault="00061A5A" w:rsidP="00C80083">
            <w:pPr>
              <w:pStyle w:val="Tabletext"/>
              <w:rPr>
                <w:sz w:val="20"/>
                <w:lang w:val="en-US" w:eastAsia="ru-RU"/>
              </w:rPr>
            </w:pPr>
          </w:p>
        </w:tc>
        <w:tc>
          <w:tcPr>
            <w:tcW w:w="1259" w:type="dxa"/>
            <w:vMerge/>
            <w:shd w:val="clear" w:color="auto" w:fill="auto"/>
            <w:noWrap/>
            <w:tcMar>
              <w:left w:w="57" w:type="dxa"/>
              <w:right w:w="57" w:type="dxa"/>
            </w:tcMar>
            <w:hideMark/>
          </w:tcPr>
          <w:p w14:paraId="574C2625" w14:textId="77777777" w:rsidR="00061A5A" w:rsidRPr="00D07B1D" w:rsidRDefault="00061A5A" w:rsidP="00C80083">
            <w:pPr>
              <w:pStyle w:val="Tabletext"/>
              <w:jc w:val="center"/>
              <w:rPr>
                <w:color w:val="000000"/>
                <w:sz w:val="20"/>
                <w:lang w:val="en-US" w:eastAsia="ru-RU"/>
              </w:rPr>
            </w:pPr>
          </w:p>
        </w:tc>
        <w:tc>
          <w:tcPr>
            <w:tcW w:w="865" w:type="dxa"/>
            <w:shd w:val="clear" w:color="auto" w:fill="auto"/>
            <w:noWrap/>
            <w:tcMar>
              <w:left w:w="57" w:type="dxa"/>
              <w:right w:w="57" w:type="dxa"/>
            </w:tcMar>
            <w:hideMark/>
          </w:tcPr>
          <w:p w14:paraId="1F6048CA"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3/4</w:t>
            </w:r>
          </w:p>
        </w:tc>
        <w:tc>
          <w:tcPr>
            <w:tcW w:w="897" w:type="dxa"/>
            <w:shd w:val="clear" w:color="auto" w:fill="auto"/>
            <w:noWrap/>
            <w:tcMar>
              <w:left w:w="57" w:type="dxa"/>
              <w:right w:w="57" w:type="dxa"/>
            </w:tcMar>
            <w:hideMark/>
          </w:tcPr>
          <w:p w14:paraId="4BD51DB6" w14:textId="77777777" w:rsidR="00061A5A" w:rsidRPr="00D07B1D" w:rsidRDefault="00061A5A" w:rsidP="00C80083">
            <w:pPr>
              <w:pStyle w:val="Tabletext"/>
              <w:jc w:val="center"/>
              <w:rPr>
                <w:color w:val="000000"/>
                <w:sz w:val="20"/>
                <w:lang w:val="en-US"/>
              </w:rPr>
            </w:pPr>
            <w:r w:rsidRPr="00D07B1D">
              <w:rPr>
                <w:color w:val="000000"/>
                <w:sz w:val="20"/>
                <w:lang w:val="en-US"/>
              </w:rPr>
              <w:t>20.33</w:t>
            </w:r>
          </w:p>
        </w:tc>
        <w:tc>
          <w:tcPr>
            <w:tcW w:w="898" w:type="dxa"/>
            <w:shd w:val="clear" w:color="auto" w:fill="auto"/>
            <w:noWrap/>
            <w:tcMar>
              <w:left w:w="57" w:type="dxa"/>
              <w:right w:w="57" w:type="dxa"/>
            </w:tcMar>
            <w:hideMark/>
          </w:tcPr>
          <w:p w14:paraId="49E1AF06" w14:textId="77777777" w:rsidR="00061A5A" w:rsidRPr="00D07B1D" w:rsidRDefault="00061A5A" w:rsidP="00C80083">
            <w:pPr>
              <w:pStyle w:val="Tabletext"/>
              <w:jc w:val="center"/>
              <w:rPr>
                <w:color w:val="000000"/>
                <w:sz w:val="20"/>
                <w:lang w:val="en-US"/>
              </w:rPr>
            </w:pPr>
            <w:r w:rsidRPr="00D07B1D">
              <w:rPr>
                <w:color w:val="000000"/>
                <w:sz w:val="20"/>
                <w:lang w:val="en-US"/>
              </w:rPr>
              <w:t>55.39</w:t>
            </w:r>
          </w:p>
        </w:tc>
        <w:tc>
          <w:tcPr>
            <w:tcW w:w="898" w:type="dxa"/>
            <w:shd w:val="clear" w:color="auto" w:fill="auto"/>
            <w:noWrap/>
            <w:tcMar>
              <w:left w:w="57" w:type="dxa"/>
              <w:right w:w="57" w:type="dxa"/>
            </w:tcMar>
            <w:hideMark/>
          </w:tcPr>
          <w:p w14:paraId="72046633" w14:textId="77777777" w:rsidR="00061A5A" w:rsidRPr="00D07B1D" w:rsidRDefault="00061A5A" w:rsidP="00C80083">
            <w:pPr>
              <w:pStyle w:val="Tabletext"/>
              <w:jc w:val="center"/>
              <w:rPr>
                <w:color w:val="000000"/>
                <w:sz w:val="20"/>
                <w:lang w:val="en-US"/>
              </w:rPr>
            </w:pPr>
            <w:r w:rsidRPr="00D07B1D">
              <w:rPr>
                <w:color w:val="000000"/>
                <w:sz w:val="20"/>
                <w:lang w:val="en-US"/>
              </w:rPr>
              <w:t>65.83</w:t>
            </w:r>
          </w:p>
        </w:tc>
        <w:tc>
          <w:tcPr>
            <w:tcW w:w="898" w:type="dxa"/>
            <w:shd w:val="clear" w:color="auto" w:fill="auto"/>
            <w:noWrap/>
            <w:tcMar>
              <w:left w:w="57" w:type="dxa"/>
              <w:right w:w="57" w:type="dxa"/>
            </w:tcMar>
            <w:hideMark/>
          </w:tcPr>
          <w:p w14:paraId="2DD19762" w14:textId="77777777" w:rsidR="00061A5A" w:rsidRPr="00D07B1D" w:rsidRDefault="00061A5A" w:rsidP="00C80083">
            <w:pPr>
              <w:pStyle w:val="Tabletext"/>
              <w:jc w:val="center"/>
              <w:rPr>
                <w:color w:val="000000"/>
                <w:sz w:val="20"/>
                <w:lang w:val="en-US"/>
              </w:rPr>
            </w:pPr>
            <w:r w:rsidRPr="00D07B1D">
              <w:rPr>
                <w:color w:val="000000"/>
                <w:sz w:val="20"/>
                <w:lang w:val="en-US"/>
              </w:rPr>
              <w:t>45.21</w:t>
            </w:r>
          </w:p>
        </w:tc>
        <w:tc>
          <w:tcPr>
            <w:tcW w:w="898" w:type="dxa"/>
            <w:shd w:val="clear" w:color="auto" w:fill="auto"/>
            <w:noWrap/>
            <w:tcMar>
              <w:left w:w="57" w:type="dxa"/>
              <w:right w:w="57" w:type="dxa"/>
            </w:tcMar>
            <w:hideMark/>
          </w:tcPr>
          <w:p w14:paraId="5CA950F5" w14:textId="77777777" w:rsidR="00061A5A" w:rsidRPr="00D07B1D" w:rsidRDefault="00061A5A" w:rsidP="00C80083">
            <w:pPr>
              <w:pStyle w:val="Tabletext"/>
              <w:jc w:val="center"/>
              <w:rPr>
                <w:color w:val="000000"/>
                <w:sz w:val="20"/>
                <w:lang w:val="en-US"/>
              </w:rPr>
            </w:pPr>
            <w:r w:rsidRPr="00D07B1D">
              <w:rPr>
                <w:color w:val="000000"/>
                <w:sz w:val="20"/>
                <w:lang w:val="en-US"/>
              </w:rPr>
              <w:t>55.11</w:t>
            </w:r>
          </w:p>
        </w:tc>
        <w:tc>
          <w:tcPr>
            <w:tcW w:w="898" w:type="dxa"/>
            <w:shd w:val="clear" w:color="auto" w:fill="auto"/>
            <w:noWrap/>
            <w:tcMar>
              <w:left w:w="57" w:type="dxa"/>
              <w:right w:w="57" w:type="dxa"/>
            </w:tcMar>
            <w:hideMark/>
          </w:tcPr>
          <w:p w14:paraId="6693B658" w14:textId="77777777" w:rsidR="00061A5A" w:rsidRPr="00D07B1D" w:rsidRDefault="00061A5A" w:rsidP="00C80083">
            <w:pPr>
              <w:pStyle w:val="Tabletext"/>
              <w:jc w:val="center"/>
              <w:rPr>
                <w:color w:val="000000"/>
                <w:sz w:val="20"/>
                <w:lang w:val="en-US"/>
              </w:rPr>
            </w:pPr>
            <w:r w:rsidRPr="00D07B1D">
              <w:rPr>
                <w:color w:val="000000"/>
                <w:sz w:val="20"/>
                <w:lang w:val="en-US"/>
              </w:rPr>
              <w:t>46.82</w:t>
            </w:r>
          </w:p>
        </w:tc>
      </w:tr>
    </w:tbl>
    <w:p w14:paraId="37960517" w14:textId="77777777" w:rsidR="00061A5A" w:rsidRDefault="00061A5A" w:rsidP="00061A5A">
      <w:pPr>
        <w:pStyle w:val="Tablefin"/>
      </w:pPr>
    </w:p>
    <w:p w14:paraId="114E0A04" w14:textId="77777777" w:rsidR="00061A5A" w:rsidRPr="00245D4B" w:rsidRDefault="00061A5A" w:rsidP="00061A5A">
      <w:pPr>
        <w:pStyle w:val="TableNo"/>
        <w:rPr>
          <w:lang w:val="en-US"/>
        </w:rPr>
      </w:pPr>
      <w:r w:rsidRPr="00245D4B">
        <w:rPr>
          <w:lang w:val="en-US"/>
        </w:rPr>
        <w:lastRenderedPageBreak/>
        <w:t>TABLE 6</w:t>
      </w:r>
      <w:r>
        <w:rPr>
          <w:lang w:val="en-US"/>
        </w:rPr>
        <w:t>5</w:t>
      </w:r>
    </w:p>
    <w:p w14:paraId="79E2F9F1" w14:textId="77777777" w:rsidR="00061A5A" w:rsidRPr="00245D4B" w:rsidRDefault="00061A5A" w:rsidP="00061A5A">
      <w:pPr>
        <w:pStyle w:val="Tabletitle"/>
        <w:rPr>
          <w:lang w:val="en-US"/>
        </w:rPr>
      </w:pPr>
      <w:r w:rsidRPr="00245D4B">
        <w:rPr>
          <w:lang w:val="en-US"/>
        </w:rPr>
        <w:t>Minimum median field-strength level</w:t>
      </w:r>
      <w:r w:rsidRPr="00245D4B">
        <w:rPr>
          <w:i/>
          <w:iCs/>
          <w:lang w:val="en-US"/>
        </w:rPr>
        <w:t xml:space="preserve"> E</w:t>
      </w:r>
      <w:r w:rsidRPr="00245D4B">
        <w:rPr>
          <w:i/>
          <w:iCs/>
          <w:vertAlign w:val="subscript"/>
          <w:lang w:val="en-US"/>
        </w:rPr>
        <w:t>med</w:t>
      </w:r>
      <w:r w:rsidRPr="00245D4B">
        <w:rPr>
          <w:lang w:val="en-US"/>
        </w:rPr>
        <w:t xml:space="preserve"> for 100 kHz channel </w:t>
      </w:r>
      <w:r w:rsidRPr="00245D4B">
        <w:rPr>
          <w:lang w:val="en-US"/>
        </w:rPr>
        <w:br/>
        <w:t>bandwidth and 16</w:t>
      </w:r>
      <w:r w:rsidRPr="00245D4B">
        <w:rPr>
          <w:lang w:val="en-US"/>
        </w:rPr>
        <w:noBreakHyphen/>
        <w:t>QAM modulation in Band I</w:t>
      </w:r>
    </w:p>
    <w:tbl>
      <w:tblPr>
        <w:tblW w:w="9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4"/>
        <w:gridCol w:w="1200"/>
        <w:gridCol w:w="853"/>
        <w:gridCol w:w="897"/>
        <w:gridCol w:w="899"/>
        <w:gridCol w:w="899"/>
        <w:gridCol w:w="897"/>
        <w:gridCol w:w="899"/>
        <w:gridCol w:w="899"/>
      </w:tblGrid>
      <w:tr w:rsidR="00061A5A" w:rsidRPr="00D07B1D" w14:paraId="1458E2F4" w14:textId="77777777" w:rsidTr="00C80083">
        <w:trPr>
          <w:cantSplit/>
          <w:tblHeader/>
          <w:jc w:val="center"/>
        </w:trPr>
        <w:tc>
          <w:tcPr>
            <w:tcW w:w="2194" w:type="dxa"/>
            <w:shd w:val="clear" w:color="auto" w:fill="auto"/>
            <w:noWrap/>
            <w:tcMar>
              <w:left w:w="57" w:type="dxa"/>
              <w:right w:w="57" w:type="dxa"/>
            </w:tcMar>
            <w:hideMark/>
          </w:tcPr>
          <w:p w14:paraId="139B7F20" w14:textId="77777777" w:rsidR="00061A5A" w:rsidRPr="00D07B1D" w:rsidRDefault="00061A5A" w:rsidP="00C80083">
            <w:pPr>
              <w:pStyle w:val="Tablehead"/>
              <w:rPr>
                <w:sz w:val="20"/>
              </w:rPr>
            </w:pPr>
            <w:r w:rsidRPr="00D07B1D">
              <w:rPr>
                <w:sz w:val="20"/>
              </w:rPr>
              <w:t>Reception mode</w:t>
            </w:r>
          </w:p>
        </w:tc>
        <w:tc>
          <w:tcPr>
            <w:tcW w:w="1200" w:type="dxa"/>
            <w:shd w:val="clear" w:color="auto" w:fill="auto"/>
            <w:noWrap/>
            <w:tcMar>
              <w:left w:w="57" w:type="dxa"/>
              <w:right w:w="57" w:type="dxa"/>
            </w:tcMar>
            <w:hideMark/>
          </w:tcPr>
          <w:p w14:paraId="4F68A9BE" w14:textId="77777777" w:rsidR="00061A5A" w:rsidRPr="00D07B1D" w:rsidRDefault="00061A5A" w:rsidP="00C80083">
            <w:pPr>
              <w:pStyle w:val="Tablehead"/>
              <w:rPr>
                <w:sz w:val="20"/>
              </w:rPr>
            </w:pPr>
          </w:p>
        </w:tc>
        <w:tc>
          <w:tcPr>
            <w:tcW w:w="853" w:type="dxa"/>
            <w:shd w:val="clear" w:color="auto" w:fill="auto"/>
            <w:noWrap/>
            <w:tcMar>
              <w:left w:w="57" w:type="dxa"/>
              <w:right w:w="57" w:type="dxa"/>
            </w:tcMar>
            <w:vAlign w:val="bottom"/>
            <w:hideMark/>
          </w:tcPr>
          <w:p w14:paraId="7D44C3EC" w14:textId="77777777" w:rsidR="00061A5A" w:rsidRPr="00D07B1D" w:rsidRDefault="00061A5A" w:rsidP="00C80083">
            <w:pPr>
              <w:pStyle w:val="Tablehead"/>
              <w:rPr>
                <w:sz w:val="20"/>
              </w:rPr>
            </w:pPr>
          </w:p>
        </w:tc>
        <w:tc>
          <w:tcPr>
            <w:tcW w:w="897" w:type="dxa"/>
            <w:shd w:val="clear" w:color="auto" w:fill="auto"/>
            <w:noWrap/>
            <w:tcMar>
              <w:left w:w="57" w:type="dxa"/>
              <w:right w:w="57" w:type="dxa"/>
            </w:tcMar>
            <w:vAlign w:val="bottom"/>
            <w:hideMark/>
          </w:tcPr>
          <w:p w14:paraId="521D3622" w14:textId="77777777" w:rsidR="00061A5A" w:rsidRPr="00D07B1D" w:rsidRDefault="00061A5A" w:rsidP="00C80083">
            <w:pPr>
              <w:pStyle w:val="Tablehead"/>
              <w:rPr>
                <w:sz w:val="20"/>
              </w:rPr>
            </w:pPr>
            <w:r w:rsidRPr="00D07B1D">
              <w:rPr>
                <w:sz w:val="20"/>
              </w:rPr>
              <w:t>FX</w:t>
            </w:r>
          </w:p>
        </w:tc>
        <w:tc>
          <w:tcPr>
            <w:tcW w:w="899" w:type="dxa"/>
            <w:shd w:val="clear" w:color="auto" w:fill="auto"/>
            <w:noWrap/>
            <w:tcMar>
              <w:left w:w="57" w:type="dxa"/>
              <w:right w:w="57" w:type="dxa"/>
            </w:tcMar>
            <w:vAlign w:val="bottom"/>
            <w:hideMark/>
          </w:tcPr>
          <w:p w14:paraId="45B2AADD" w14:textId="77777777" w:rsidR="00061A5A" w:rsidRPr="00D07B1D" w:rsidRDefault="00061A5A" w:rsidP="00C80083">
            <w:pPr>
              <w:pStyle w:val="Tablehead"/>
              <w:rPr>
                <w:sz w:val="20"/>
              </w:rPr>
            </w:pPr>
            <w:r w:rsidRPr="00D07B1D">
              <w:rPr>
                <w:sz w:val="20"/>
              </w:rPr>
              <w:t>PI</w:t>
            </w:r>
          </w:p>
        </w:tc>
        <w:tc>
          <w:tcPr>
            <w:tcW w:w="899" w:type="dxa"/>
            <w:shd w:val="clear" w:color="auto" w:fill="auto"/>
            <w:noWrap/>
            <w:tcMar>
              <w:left w:w="57" w:type="dxa"/>
              <w:right w:w="57" w:type="dxa"/>
            </w:tcMar>
            <w:vAlign w:val="bottom"/>
            <w:hideMark/>
          </w:tcPr>
          <w:p w14:paraId="7251CB6E" w14:textId="77777777" w:rsidR="00061A5A" w:rsidRPr="00D07B1D" w:rsidRDefault="00061A5A" w:rsidP="00C80083">
            <w:pPr>
              <w:pStyle w:val="Tablehead"/>
              <w:rPr>
                <w:sz w:val="20"/>
              </w:rPr>
            </w:pPr>
            <w:r w:rsidRPr="00D07B1D">
              <w:rPr>
                <w:sz w:val="20"/>
              </w:rPr>
              <w:t>PI−H</w:t>
            </w:r>
          </w:p>
        </w:tc>
        <w:tc>
          <w:tcPr>
            <w:tcW w:w="897" w:type="dxa"/>
            <w:shd w:val="clear" w:color="auto" w:fill="auto"/>
            <w:noWrap/>
            <w:tcMar>
              <w:left w:w="57" w:type="dxa"/>
              <w:right w:w="57" w:type="dxa"/>
            </w:tcMar>
            <w:vAlign w:val="bottom"/>
            <w:hideMark/>
          </w:tcPr>
          <w:p w14:paraId="46F6316C" w14:textId="77777777" w:rsidR="00061A5A" w:rsidRPr="00D07B1D" w:rsidRDefault="00061A5A" w:rsidP="00C80083">
            <w:pPr>
              <w:pStyle w:val="Tablehead"/>
              <w:rPr>
                <w:sz w:val="20"/>
              </w:rPr>
            </w:pPr>
            <w:r w:rsidRPr="00D07B1D">
              <w:rPr>
                <w:sz w:val="20"/>
              </w:rPr>
              <w:t>PO</w:t>
            </w:r>
          </w:p>
        </w:tc>
        <w:tc>
          <w:tcPr>
            <w:tcW w:w="899" w:type="dxa"/>
            <w:shd w:val="clear" w:color="auto" w:fill="auto"/>
            <w:noWrap/>
            <w:tcMar>
              <w:left w:w="57" w:type="dxa"/>
              <w:right w:w="57" w:type="dxa"/>
            </w:tcMar>
            <w:vAlign w:val="bottom"/>
            <w:hideMark/>
          </w:tcPr>
          <w:p w14:paraId="6DD2DCD1" w14:textId="77777777" w:rsidR="00061A5A" w:rsidRPr="00D07B1D" w:rsidRDefault="00061A5A" w:rsidP="00C80083">
            <w:pPr>
              <w:pStyle w:val="Tablehead"/>
              <w:rPr>
                <w:sz w:val="20"/>
              </w:rPr>
            </w:pPr>
            <w:r w:rsidRPr="00D07B1D">
              <w:rPr>
                <w:sz w:val="20"/>
              </w:rPr>
              <w:t>PO−H</w:t>
            </w:r>
          </w:p>
        </w:tc>
        <w:tc>
          <w:tcPr>
            <w:tcW w:w="899" w:type="dxa"/>
            <w:shd w:val="clear" w:color="auto" w:fill="auto"/>
            <w:noWrap/>
            <w:tcMar>
              <w:left w:w="57" w:type="dxa"/>
              <w:right w:w="57" w:type="dxa"/>
            </w:tcMar>
            <w:vAlign w:val="bottom"/>
            <w:hideMark/>
          </w:tcPr>
          <w:p w14:paraId="4D6E1CEF" w14:textId="77777777" w:rsidR="00061A5A" w:rsidRPr="00D07B1D" w:rsidRDefault="00061A5A" w:rsidP="00C80083">
            <w:pPr>
              <w:pStyle w:val="Tablehead"/>
              <w:rPr>
                <w:sz w:val="20"/>
              </w:rPr>
            </w:pPr>
            <w:r w:rsidRPr="00D07B1D">
              <w:rPr>
                <w:sz w:val="20"/>
              </w:rPr>
              <w:t>MO</w:t>
            </w:r>
          </w:p>
        </w:tc>
      </w:tr>
      <w:tr w:rsidR="00061A5A" w:rsidRPr="00D07B1D" w14:paraId="20ABB993" w14:textId="77777777" w:rsidTr="00C80083">
        <w:trPr>
          <w:cantSplit/>
          <w:jc w:val="center"/>
        </w:trPr>
        <w:tc>
          <w:tcPr>
            <w:tcW w:w="2194" w:type="dxa"/>
            <w:shd w:val="clear" w:color="auto" w:fill="auto"/>
            <w:noWrap/>
            <w:tcMar>
              <w:left w:w="57" w:type="dxa"/>
              <w:right w:w="57" w:type="dxa"/>
            </w:tcMar>
            <w:hideMark/>
          </w:tcPr>
          <w:p w14:paraId="31077439" w14:textId="77777777" w:rsidR="00061A5A" w:rsidRPr="00D07B1D" w:rsidRDefault="00061A5A" w:rsidP="00C80083">
            <w:pPr>
              <w:pStyle w:val="Tabletext"/>
              <w:rPr>
                <w:sz w:val="20"/>
                <w:lang w:val="en-US" w:eastAsia="ru-RU"/>
              </w:rPr>
            </w:pPr>
            <w:r w:rsidRPr="00D07B1D">
              <w:rPr>
                <w:sz w:val="20"/>
                <w:lang w:val="en-US" w:eastAsia="ru-RU"/>
              </w:rPr>
              <w:t>Receiver noise figure</w:t>
            </w:r>
          </w:p>
        </w:tc>
        <w:tc>
          <w:tcPr>
            <w:tcW w:w="1200" w:type="dxa"/>
            <w:shd w:val="clear" w:color="auto" w:fill="auto"/>
            <w:noWrap/>
            <w:tcMar>
              <w:left w:w="57" w:type="dxa"/>
              <w:right w:w="57" w:type="dxa"/>
            </w:tcMar>
            <w:hideMark/>
          </w:tcPr>
          <w:p w14:paraId="0602706C" w14:textId="77777777" w:rsidR="00061A5A" w:rsidRPr="00D07B1D" w:rsidRDefault="00061A5A" w:rsidP="00C80083">
            <w:pPr>
              <w:pStyle w:val="Tabletext"/>
              <w:jc w:val="center"/>
              <w:rPr>
                <w:i/>
                <w:iCs/>
                <w:color w:val="000000"/>
                <w:spacing w:val="-2"/>
                <w:sz w:val="20"/>
                <w:lang w:val="en-US" w:eastAsia="ru-RU"/>
              </w:rPr>
            </w:pPr>
            <w:r w:rsidRPr="00D07B1D">
              <w:rPr>
                <w:i/>
                <w:iCs/>
                <w:color w:val="000000"/>
                <w:spacing w:val="-2"/>
                <w:sz w:val="20"/>
                <w:lang w:val="en-US" w:eastAsia="ru-RU"/>
              </w:rPr>
              <w:t xml:space="preserve">F </w:t>
            </w:r>
            <w:r w:rsidRPr="00D07B1D">
              <w:rPr>
                <w:color w:val="000000"/>
                <w:spacing w:val="-2"/>
                <w:sz w:val="20"/>
                <w:lang w:val="en-US" w:eastAsia="ru-RU"/>
              </w:rPr>
              <w:t>(dB)</w:t>
            </w:r>
          </w:p>
        </w:tc>
        <w:tc>
          <w:tcPr>
            <w:tcW w:w="853" w:type="dxa"/>
            <w:shd w:val="clear" w:color="auto" w:fill="auto"/>
            <w:noWrap/>
            <w:tcMar>
              <w:left w:w="57" w:type="dxa"/>
              <w:right w:w="57" w:type="dxa"/>
            </w:tcMar>
            <w:hideMark/>
          </w:tcPr>
          <w:p w14:paraId="269F9E2D" w14:textId="77777777" w:rsidR="00061A5A" w:rsidRPr="00D07B1D" w:rsidRDefault="00061A5A" w:rsidP="00C80083">
            <w:pPr>
              <w:pStyle w:val="Tabletext"/>
              <w:jc w:val="center"/>
              <w:rPr>
                <w:color w:val="000000"/>
                <w:spacing w:val="-2"/>
                <w:sz w:val="20"/>
                <w:lang w:val="en-US" w:eastAsia="ru-RU"/>
              </w:rPr>
            </w:pPr>
          </w:p>
        </w:tc>
        <w:tc>
          <w:tcPr>
            <w:tcW w:w="897" w:type="dxa"/>
            <w:shd w:val="clear" w:color="auto" w:fill="auto"/>
            <w:noWrap/>
            <w:tcMar>
              <w:left w:w="57" w:type="dxa"/>
              <w:right w:w="57" w:type="dxa"/>
            </w:tcMar>
            <w:hideMark/>
          </w:tcPr>
          <w:p w14:paraId="5483EE0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7.00</w:t>
            </w:r>
          </w:p>
        </w:tc>
        <w:tc>
          <w:tcPr>
            <w:tcW w:w="899" w:type="dxa"/>
            <w:shd w:val="clear" w:color="auto" w:fill="auto"/>
            <w:noWrap/>
            <w:tcMar>
              <w:left w:w="57" w:type="dxa"/>
              <w:right w:w="57" w:type="dxa"/>
            </w:tcMar>
            <w:hideMark/>
          </w:tcPr>
          <w:p w14:paraId="644E650B"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7.00</w:t>
            </w:r>
          </w:p>
        </w:tc>
        <w:tc>
          <w:tcPr>
            <w:tcW w:w="899" w:type="dxa"/>
            <w:shd w:val="clear" w:color="auto" w:fill="auto"/>
            <w:noWrap/>
            <w:tcMar>
              <w:left w:w="57" w:type="dxa"/>
              <w:right w:w="57" w:type="dxa"/>
            </w:tcMar>
            <w:hideMark/>
          </w:tcPr>
          <w:p w14:paraId="2E87382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7.00</w:t>
            </w:r>
          </w:p>
        </w:tc>
        <w:tc>
          <w:tcPr>
            <w:tcW w:w="897" w:type="dxa"/>
            <w:shd w:val="clear" w:color="auto" w:fill="auto"/>
            <w:noWrap/>
            <w:tcMar>
              <w:left w:w="57" w:type="dxa"/>
              <w:right w:w="57" w:type="dxa"/>
            </w:tcMar>
            <w:hideMark/>
          </w:tcPr>
          <w:p w14:paraId="148306B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7.00</w:t>
            </w:r>
          </w:p>
        </w:tc>
        <w:tc>
          <w:tcPr>
            <w:tcW w:w="899" w:type="dxa"/>
            <w:shd w:val="clear" w:color="auto" w:fill="auto"/>
            <w:noWrap/>
            <w:tcMar>
              <w:left w:w="57" w:type="dxa"/>
              <w:right w:w="57" w:type="dxa"/>
            </w:tcMar>
            <w:hideMark/>
          </w:tcPr>
          <w:p w14:paraId="01A66C3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7.00</w:t>
            </w:r>
          </w:p>
        </w:tc>
        <w:tc>
          <w:tcPr>
            <w:tcW w:w="899" w:type="dxa"/>
            <w:shd w:val="clear" w:color="auto" w:fill="auto"/>
            <w:noWrap/>
            <w:tcMar>
              <w:left w:w="57" w:type="dxa"/>
              <w:right w:w="57" w:type="dxa"/>
            </w:tcMar>
            <w:hideMark/>
          </w:tcPr>
          <w:p w14:paraId="689113A6"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7.00</w:t>
            </w:r>
          </w:p>
        </w:tc>
      </w:tr>
      <w:tr w:rsidR="00061A5A" w:rsidRPr="00D07B1D" w14:paraId="2E57E61F" w14:textId="77777777" w:rsidTr="00C80083">
        <w:trPr>
          <w:cantSplit/>
          <w:jc w:val="center"/>
        </w:trPr>
        <w:tc>
          <w:tcPr>
            <w:tcW w:w="2194" w:type="dxa"/>
            <w:shd w:val="clear" w:color="auto" w:fill="auto"/>
            <w:noWrap/>
            <w:tcMar>
              <w:left w:w="57" w:type="dxa"/>
              <w:right w:w="57" w:type="dxa"/>
            </w:tcMar>
            <w:hideMark/>
          </w:tcPr>
          <w:p w14:paraId="76FAFB6A" w14:textId="77777777" w:rsidR="00061A5A" w:rsidRPr="00D07B1D" w:rsidRDefault="00061A5A" w:rsidP="00C80083">
            <w:pPr>
              <w:pStyle w:val="Tabletext"/>
              <w:rPr>
                <w:sz w:val="20"/>
                <w:lang w:val="en-US" w:eastAsia="ru-RU"/>
              </w:rPr>
            </w:pPr>
            <w:r w:rsidRPr="00D07B1D">
              <w:rPr>
                <w:sz w:val="20"/>
                <w:lang w:val="en-US" w:eastAsia="ru-RU"/>
              </w:rPr>
              <w:t>Receiver noise input power</w:t>
            </w:r>
          </w:p>
        </w:tc>
        <w:tc>
          <w:tcPr>
            <w:tcW w:w="1200" w:type="dxa"/>
            <w:shd w:val="clear" w:color="auto" w:fill="auto"/>
            <w:noWrap/>
            <w:tcMar>
              <w:left w:w="57" w:type="dxa"/>
              <w:right w:w="57" w:type="dxa"/>
            </w:tcMar>
            <w:hideMark/>
          </w:tcPr>
          <w:p w14:paraId="158C087F" w14:textId="77777777" w:rsidR="00061A5A" w:rsidRPr="00D07B1D" w:rsidRDefault="00061A5A" w:rsidP="00C80083">
            <w:pPr>
              <w:pStyle w:val="Tabletext"/>
              <w:jc w:val="center"/>
              <w:rPr>
                <w:i/>
                <w:iCs/>
                <w:color w:val="000000"/>
                <w:spacing w:val="-2"/>
                <w:sz w:val="20"/>
                <w:lang w:val="en-US" w:eastAsia="ru-RU"/>
              </w:rPr>
            </w:pPr>
            <w:r w:rsidRPr="00D07B1D">
              <w:rPr>
                <w:i/>
                <w:iCs/>
                <w:color w:val="000000"/>
                <w:spacing w:val="-2"/>
                <w:sz w:val="20"/>
                <w:lang w:val="en-US" w:eastAsia="ru-RU"/>
              </w:rPr>
              <w:t>P</w:t>
            </w:r>
            <w:r w:rsidRPr="00D07B1D">
              <w:rPr>
                <w:i/>
                <w:iCs/>
                <w:color w:val="000000"/>
                <w:spacing w:val="-2"/>
                <w:sz w:val="20"/>
                <w:vertAlign w:val="subscript"/>
                <w:lang w:val="en-US" w:eastAsia="ru-RU"/>
              </w:rPr>
              <w:t xml:space="preserve">n </w:t>
            </w:r>
            <w:r w:rsidRPr="00D07B1D">
              <w:rPr>
                <w:color w:val="000000"/>
                <w:spacing w:val="-2"/>
                <w:sz w:val="20"/>
                <w:lang w:val="en-US" w:eastAsia="ru-RU"/>
              </w:rPr>
              <w:t>(dBW)</w:t>
            </w:r>
          </w:p>
        </w:tc>
        <w:tc>
          <w:tcPr>
            <w:tcW w:w="853" w:type="dxa"/>
            <w:shd w:val="clear" w:color="auto" w:fill="auto"/>
            <w:noWrap/>
            <w:tcMar>
              <w:left w:w="57" w:type="dxa"/>
              <w:right w:w="57" w:type="dxa"/>
            </w:tcMar>
            <w:hideMark/>
          </w:tcPr>
          <w:p w14:paraId="382EB4B2" w14:textId="77777777" w:rsidR="00061A5A" w:rsidRPr="00D07B1D" w:rsidRDefault="00061A5A" w:rsidP="00C80083">
            <w:pPr>
              <w:pStyle w:val="Tabletext"/>
              <w:jc w:val="center"/>
              <w:rPr>
                <w:color w:val="000000"/>
                <w:spacing w:val="-2"/>
                <w:sz w:val="20"/>
                <w:lang w:val="en-US" w:eastAsia="ru-RU"/>
              </w:rPr>
            </w:pPr>
          </w:p>
        </w:tc>
        <w:tc>
          <w:tcPr>
            <w:tcW w:w="897" w:type="dxa"/>
            <w:shd w:val="clear" w:color="auto" w:fill="auto"/>
            <w:noWrap/>
            <w:tcMar>
              <w:left w:w="57" w:type="dxa"/>
              <w:right w:w="57" w:type="dxa"/>
            </w:tcMar>
            <w:hideMark/>
          </w:tcPr>
          <w:p w14:paraId="72D6F238"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−146.98</w:t>
            </w:r>
          </w:p>
        </w:tc>
        <w:tc>
          <w:tcPr>
            <w:tcW w:w="899" w:type="dxa"/>
            <w:shd w:val="clear" w:color="auto" w:fill="auto"/>
            <w:noWrap/>
            <w:tcMar>
              <w:left w:w="57" w:type="dxa"/>
              <w:right w:w="57" w:type="dxa"/>
            </w:tcMar>
            <w:hideMark/>
          </w:tcPr>
          <w:p w14:paraId="3B173B3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−146.98</w:t>
            </w:r>
          </w:p>
        </w:tc>
        <w:tc>
          <w:tcPr>
            <w:tcW w:w="899" w:type="dxa"/>
            <w:shd w:val="clear" w:color="auto" w:fill="auto"/>
            <w:noWrap/>
            <w:tcMar>
              <w:left w:w="57" w:type="dxa"/>
              <w:right w:w="57" w:type="dxa"/>
            </w:tcMar>
            <w:hideMark/>
          </w:tcPr>
          <w:p w14:paraId="054783FA"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−146.98</w:t>
            </w:r>
          </w:p>
        </w:tc>
        <w:tc>
          <w:tcPr>
            <w:tcW w:w="897" w:type="dxa"/>
            <w:shd w:val="clear" w:color="auto" w:fill="auto"/>
            <w:noWrap/>
            <w:tcMar>
              <w:left w:w="57" w:type="dxa"/>
              <w:right w:w="57" w:type="dxa"/>
            </w:tcMar>
            <w:hideMark/>
          </w:tcPr>
          <w:p w14:paraId="239EBCE1"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−146.98</w:t>
            </w:r>
          </w:p>
        </w:tc>
        <w:tc>
          <w:tcPr>
            <w:tcW w:w="899" w:type="dxa"/>
            <w:shd w:val="clear" w:color="auto" w:fill="auto"/>
            <w:noWrap/>
            <w:tcMar>
              <w:left w:w="57" w:type="dxa"/>
              <w:right w:w="57" w:type="dxa"/>
            </w:tcMar>
            <w:hideMark/>
          </w:tcPr>
          <w:p w14:paraId="1BC0B9EA"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−146.98</w:t>
            </w:r>
          </w:p>
        </w:tc>
        <w:tc>
          <w:tcPr>
            <w:tcW w:w="899" w:type="dxa"/>
            <w:shd w:val="clear" w:color="auto" w:fill="auto"/>
            <w:noWrap/>
            <w:tcMar>
              <w:left w:w="57" w:type="dxa"/>
              <w:right w:w="57" w:type="dxa"/>
            </w:tcMar>
            <w:hideMark/>
          </w:tcPr>
          <w:p w14:paraId="4BA905FF"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−146.98</w:t>
            </w:r>
          </w:p>
        </w:tc>
      </w:tr>
      <w:tr w:rsidR="00061A5A" w:rsidRPr="00D07B1D" w14:paraId="5988FA57" w14:textId="77777777" w:rsidTr="00C80083">
        <w:trPr>
          <w:cantSplit/>
          <w:jc w:val="center"/>
        </w:trPr>
        <w:tc>
          <w:tcPr>
            <w:tcW w:w="2194" w:type="dxa"/>
            <w:vMerge w:val="restart"/>
            <w:shd w:val="clear" w:color="auto" w:fill="auto"/>
            <w:noWrap/>
            <w:tcMar>
              <w:left w:w="57" w:type="dxa"/>
              <w:right w:w="57" w:type="dxa"/>
            </w:tcMar>
            <w:hideMark/>
          </w:tcPr>
          <w:p w14:paraId="7D240EF8" w14:textId="77777777" w:rsidR="00061A5A" w:rsidRPr="00D07B1D" w:rsidRDefault="00061A5A" w:rsidP="00C80083">
            <w:pPr>
              <w:pStyle w:val="Tabletext"/>
              <w:rPr>
                <w:sz w:val="20"/>
                <w:lang w:val="en-US" w:eastAsia="ru-RU"/>
              </w:rPr>
            </w:pPr>
            <w:r w:rsidRPr="00D07B1D">
              <w:rPr>
                <w:sz w:val="20"/>
                <w:lang w:val="en-US" w:eastAsia="ru-RU"/>
              </w:rPr>
              <w:t xml:space="preserve">Minimum </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sz w:val="20"/>
                <w:lang w:val="en-US" w:eastAsia="ru-RU"/>
              </w:rPr>
              <w:t xml:space="preserve"> </w:t>
            </w:r>
          </w:p>
        </w:tc>
        <w:tc>
          <w:tcPr>
            <w:tcW w:w="1200" w:type="dxa"/>
            <w:vMerge w:val="restart"/>
            <w:shd w:val="clear" w:color="auto" w:fill="auto"/>
            <w:noWrap/>
            <w:tcMar>
              <w:left w:w="57" w:type="dxa"/>
              <w:right w:w="57" w:type="dxa"/>
            </w:tcMar>
            <w:hideMark/>
          </w:tcPr>
          <w:p w14:paraId="6B5F4CE2" w14:textId="77777777" w:rsidR="00061A5A" w:rsidRPr="00D07B1D" w:rsidRDefault="00061A5A" w:rsidP="00C80083">
            <w:pPr>
              <w:pStyle w:val="Tabletext"/>
              <w:jc w:val="center"/>
              <w:rPr>
                <w:color w:val="000000"/>
                <w:spacing w:val="-2"/>
                <w:sz w:val="20"/>
                <w:lang w:val="en-US" w:eastAsia="ru-RU"/>
              </w:rPr>
            </w:pPr>
            <w:r w:rsidRPr="00D07B1D">
              <w:rPr>
                <w:color w:val="000000"/>
                <w:spacing w:val="-2"/>
                <w:sz w:val="20"/>
                <w:lang w:val="en-US" w:eastAsia="ru-RU"/>
              </w:rPr>
              <w:t>(</w:t>
            </w:r>
            <w:r w:rsidRPr="00D07B1D">
              <w:rPr>
                <w:i/>
                <w:iCs/>
                <w:spacing w:val="-2"/>
                <w:sz w:val="20"/>
                <w:lang w:val="en-US" w:eastAsia="de-DE"/>
              </w:rPr>
              <w:t>C</w:t>
            </w:r>
            <w:r w:rsidRPr="00D07B1D">
              <w:rPr>
                <w:spacing w:val="-2"/>
                <w:sz w:val="20"/>
                <w:lang w:val="en-US" w:eastAsia="de-DE"/>
              </w:rPr>
              <w:t>/</w:t>
            </w:r>
            <w:r w:rsidRPr="00D07B1D">
              <w:rPr>
                <w:i/>
                <w:iCs/>
                <w:spacing w:val="-2"/>
                <w:sz w:val="20"/>
                <w:lang w:val="en-US" w:eastAsia="de-DE"/>
              </w:rPr>
              <w:t>N</w:t>
            </w:r>
            <w:r w:rsidRPr="00D07B1D">
              <w:rPr>
                <w:color w:val="000000"/>
                <w:spacing w:val="-2"/>
                <w:sz w:val="20"/>
                <w:lang w:val="en-US" w:eastAsia="ru-RU"/>
              </w:rPr>
              <w:t>)</w:t>
            </w:r>
            <w:r w:rsidRPr="00D07B1D">
              <w:rPr>
                <w:i/>
                <w:iCs/>
                <w:color w:val="000000"/>
                <w:spacing w:val="-2"/>
                <w:sz w:val="20"/>
                <w:vertAlign w:val="subscript"/>
                <w:lang w:val="en-US" w:eastAsia="ru-RU"/>
              </w:rPr>
              <w:t xml:space="preserve">min </w:t>
            </w:r>
            <w:r w:rsidRPr="00D07B1D">
              <w:rPr>
                <w:color w:val="000000"/>
                <w:spacing w:val="-2"/>
                <w:sz w:val="20"/>
                <w:lang w:val="en-US" w:eastAsia="ru-RU"/>
              </w:rPr>
              <w:t>(dB)</w:t>
            </w:r>
          </w:p>
        </w:tc>
        <w:tc>
          <w:tcPr>
            <w:tcW w:w="853" w:type="dxa"/>
            <w:shd w:val="clear" w:color="auto" w:fill="auto"/>
            <w:noWrap/>
            <w:tcMar>
              <w:left w:w="57" w:type="dxa"/>
              <w:right w:w="57" w:type="dxa"/>
            </w:tcMar>
            <w:hideMark/>
          </w:tcPr>
          <w:p w14:paraId="42155FA1"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w:t>
            </w:r>
            <w:r w:rsidRPr="00D07B1D">
              <w:rPr>
                <w:color w:val="000000"/>
                <w:spacing w:val="-2"/>
                <w:sz w:val="20"/>
                <w:lang w:val="en-US" w:eastAsia="ru-RU"/>
              </w:rPr>
              <w:t> = 1/2</w:t>
            </w:r>
          </w:p>
        </w:tc>
        <w:tc>
          <w:tcPr>
            <w:tcW w:w="897" w:type="dxa"/>
            <w:shd w:val="clear" w:color="auto" w:fill="auto"/>
            <w:noWrap/>
            <w:tcMar>
              <w:left w:w="57" w:type="dxa"/>
              <w:right w:w="57" w:type="dxa"/>
            </w:tcMar>
            <w:hideMark/>
          </w:tcPr>
          <w:p w14:paraId="4902821F"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6.60</w:t>
            </w:r>
          </w:p>
        </w:tc>
        <w:tc>
          <w:tcPr>
            <w:tcW w:w="899" w:type="dxa"/>
            <w:shd w:val="clear" w:color="auto" w:fill="auto"/>
            <w:noWrap/>
            <w:tcMar>
              <w:left w:w="57" w:type="dxa"/>
              <w:right w:w="57" w:type="dxa"/>
            </w:tcMar>
            <w:hideMark/>
          </w:tcPr>
          <w:p w14:paraId="0046C8EA"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12.60</w:t>
            </w:r>
          </w:p>
        </w:tc>
        <w:tc>
          <w:tcPr>
            <w:tcW w:w="899" w:type="dxa"/>
            <w:shd w:val="clear" w:color="auto" w:fill="auto"/>
            <w:noWrap/>
            <w:tcMar>
              <w:left w:w="57" w:type="dxa"/>
              <w:right w:w="57" w:type="dxa"/>
            </w:tcMar>
            <w:hideMark/>
          </w:tcPr>
          <w:p w14:paraId="369670D5"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12.60</w:t>
            </w:r>
          </w:p>
        </w:tc>
        <w:tc>
          <w:tcPr>
            <w:tcW w:w="897" w:type="dxa"/>
            <w:shd w:val="clear" w:color="auto" w:fill="auto"/>
            <w:noWrap/>
            <w:tcMar>
              <w:left w:w="57" w:type="dxa"/>
              <w:right w:w="57" w:type="dxa"/>
            </w:tcMar>
            <w:hideMark/>
          </w:tcPr>
          <w:p w14:paraId="44735B38"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12.60</w:t>
            </w:r>
          </w:p>
        </w:tc>
        <w:tc>
          <w:tcPr>
            <w:tcW w:w="899" w:type="dxa"/>
            <w:shd w:val="clear" w:color="auto" w:fill="auto"/>
            <w:noWrap/>
            <w:tcMar>
              <w:left w:w="57" w:type="dxa"/>
              <w:right w:w="57" w:type="dxa"/>
            </w:tcMar>
            <w:hideMark/>
          </w:tcPr>
          <w:p w14:paraId="187F5248"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12.60</w:t>
            </w:r>
          </w:p>
        </w:tc>
        <w:tc>
          <w:tcPr>
            <w:tcW w:w="899" w:type="dxa"/>
            <w:shd w:val="clear" w:color="auto" w:fill="auto"/>
            <w:noWrap/>
            <w:tcMar>
              <w:left w:w="57" w:type="dxa"/>
              <w:right w:w="57" w:type="dxa"/>
            </w:tcMar>
            <w:hideMark/>
          </w:tcPr>
          <w:p w14:paraId="67844CF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10.50</w:t>
            </w:r>
          </w:p>
        </w:tc>
      </w:tr>
      <w:tr w:rsidR="00061A5A" w:rsidRPr="00D07B1D" w14:paraId="699CCDF4" w14:textId="77777777" w:rsidTr="00C80083">
        <w:trPr>
          <w:cantSplit/>
          <w:jc w:val="center"/>
        </w:trPr>
        <w:tc>
          <w:tcPr>
            <w:tcW w:w="2194" w:type="dxa"/>
            <w:vMerge/>
            <w:shd w:val="clear" w:color="auto" w:fill="auto"/>
            <w:noWrap/>
            <w:tcMar>
              <w:left w:w="57" w:type="dxa"/>
              <w:right w:w="57" w:type="dxa"/>
            </w:tcMar>
            <w:hideMark/>
          </w:tcPr>
          <w:p w14:paraId="76F8C34E" w14:textId="77777777" w:rsidR="00061A5A" w:rsidRPr="00D07B1D" w:rsidRDefault="00061A5A" w:rsidP="00C80083">
            <w:pPr>
              <w:pStyle w:val="Tabletext"/>
              <w:rPr>
                <w:sz w:val="20"/>
                <w:lang w:val="en-US" w:eastAsia="ru-RU"/>
              </w:rPr>
            </w:pPr>
          </w:p>
        </w:tc>
        <w:tc>
          <w:tcPr>
            <w:tcW w:w="1200" w:type="dxa"/>
            <w:vMerge/>
            <w:shd w:val="clear" w:color="auto" w:fill="auto"/>
            <w:noWrap/>
            <w:tcMar>
              <w:left w:w="57" w:type="dxa"/>
              <w:right w:w="57" w:type="dxa"/>
            </w:tcMar>
            <w:hideMark/>
          </w:tcPr>
          <w:p w14:paraId="40697029" w14:textId="77777777" w:rsidR="00061A5A" w:rsidRPr="00D07B1D" w:rsidRDefault="00061A5A" w:rsidP="00C80083">
            <w:pPr>
              <w:pStyle w:val="Tabletext"/>
              <w:jc w:val="center"/>
              <w:rPr>
                <w:color w:val="000000"/>
                <w:spacing w:val="-2"/>
                <w:sz w:val="20"/>
                <w:lang w:val="en-US" w:eastAsia="ru-RU"/>
              </w:rPr>
            </w:pPr>
          </w:p>
        </w:tc>
        <w:tc>
          <w:tcPr>
            <w:tcW w:w="853" w:type="dxa"/>
            <w:shd w:val="clear" w:color="auto" w:fill="auto"/>
            <w:noWrap/>
            <w:tcMar>
              <w:left w:w="57" w:type="dxa"/>
              <w:right w:w="57" w:type="dxa"/>
            </w:tcMar>
            <w:hideMark/>
          </w:tcPr>
          <w:p w14:paraId="2800B33B"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 </w:t>
            </w:r>
            <w:r w:rsidRPr="00D07B1D">
              <w:rPr>
                <w:color w:val="000000"/>
                <w:spacing w:val="-2"/>
                <w:sz w:val="20"/>
                <w:lang w:val="en-US" w:eastAsia="ru-RU"/>
              </w:rPr>
              <w:t>= 2/3</w:t>
            </w:r>
          </w:p>
        </w:tc>
        <w:tc>
          <w:tcPr>
            <w:tcW w:w="897" w:type="dxa"/>
            <w:shd w:val="clear" w:color="auto" w:fill="auto"/>
            <w:noWrap/>
            <w:tcMar>
              <w:left w:w="57" w:type="dxa"/>
              <w:right w:w="57" w:type="dxa"/>
            </w:tcMar>
            <w:hideMark/>
          </w:tcPr>
          <w:p w14:paraId="3DE8AC36"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9.20</w:t>
            </w:r>
          </w:p>
        </w:tc>
        <w:tc>
          <w:tcPr>
            <w:tcW w:w="899" w:type="dxa"/>
            <w:shd w:val="clear" w:color="auto" w:fill="auto"/>
            <w:noWrap/>
            <w:tcMar>
              <w:left w:w="57" w:type="dxa"/>
              <w:right w:w="57" w:type="dxa"/>
            </w:tcMar>
            <w:hideMark/>
          </w:tcPr>
          <w:p w14:paraId="22235BE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15.10</w:t>
            </w:r>
          </w:p>
        </w:tc>
        <w:tc>
          <w:tcPr>
            <w:tcW w:w="899" w:type="dxa"/>
            <w:shd w:val="clear" w:color="auto" w:fill="auto"/>
            <w:noWrap/>
            <w:tcMar>
              <w:left w:w="57" w:type="dxa"/>
              <w:right w:w="57" w:type="dxa"/>
            </w:tcMar>
            <w:hideMark/>
          </w:tcPr>
          <w:p w14:paraId="418A517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15.10</w:t>
            </w:r>
          </w:p>
        </w:tc>
        <w:tc>
          <w:tcPr>
            <w:tcW w:w="897" w:type="dxa"/>
            <w:shd w:val="clear" w:color="auto" w:fill="auto"/>
            <w:noWrap/>
            <w:tcMar>
              <w:left w:w="57" w:type="dxa"/>
              <w:right w:w="57" w:type="dxa"/>
            </w:tcMar>
            <w:hideMark/>
          </w:tcPr>
          <w:p w14:paraId="7263145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15.10</w:t>
            </w:r>
          </w:p>
        </w:tc>
        <w:tc>
          <w:tcPr>
            <w:tcW w:w="899" w:type="dxa"/>
            <w:shd w:val="clear" w:color="auto" w:fill="auto"/>
            <w:noWrap/>
            <w:tcMar>
              <w:left w:w="57" w:type="dxa"/>
              <w:right w:w="57" w:type="dxa"/>
            </w:tcMar>
            <w:hideMark/>
          </w:tcPr>
          <w:p w14:paraId="5E0F777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15.10</w:t>
            </w:r>
          </w:p>
        </w:tc>
        <w:tc>
          <w:tcPr>
            <w:tcW w:w="899" w:type="dxa"/>
            <w:shd w:val="clear" w:color="auto" w:fill="auto"/>
            <w:noWrap/>
            <w:tcMar>
              <w:left w:w="57" w:type="dxa"/>
              <w:right w:w="57" w:type="dxa"/>
            </w:tcMar>
            <w:hideMark/>
          </w:tcPr>
          <w:p w14:paraId="1265E206"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13.30</w:t>
            </w:r>
          </w:p>
        </w:tc>
      </w:tr>
      <w:tr w:rsidR="00061A5A" w:rsidRPr="00D07B1D" w14:paraId="6AAD3C0D" w14:textId="77777777" w:rsidTr="00C80083">
        <w:trPr>
          <w:cantSplit/>
          <w:jc w:val="center"/>
        </w:trPr>
        <w:tc>
          <w:tcPr>
            <w:tcW w:w="2194" w:type="dxa"/>
            <w:vMerge/>
            <w:shd w:val="clear" w:color="auto" w:fill="auto"/>
            <w:noWrap/>
            <w:tcMar>
              <w:left w:w="57" w:type="dxa"/>
              <w:right w:w="57" w:type="dxa"/>
            </w:tcMar>
            <w:hideMark/>
          </w:tcPr>
          <w:p w14:paraId="3F95F84F" w14:textId="77777777" w:rsidR="00061A5A" w:rsidRPr="00D07B1D" w:rsidRDefault="00061A5A" w:rsidP="00C80083">
            <w:pPr>
              <w:pStyle w:val="Tabletext"/>
              <w:rPr>
                <w:sz w:val="20"/>
                <w:lang w:val="en-US" w:eastAsia="ru-RU"/>
              </w:rPr>
            </w:pPr>
          </w:p>
        </w:tc>
        <w:tc>
          <w:tcPr>
            <w:tcW w:w="1200" w:type="dxa"/>
            <w:vMerge/>
            <w:shd w:val="clear" w:color="auto" w:fill="auto"/>
            <w:noWrap/>
            <w:tcMar>
              <w:left w:w="57" w:type="dxa"/>
              <w:right w:w="57" w:type="dxa"/>
            </w:tcMar>
            <w:hideMark/>
          </w:tcPr>
          <w:p w14:paraId="7763D366" w14:textId="77777777" w:rsidR="00061A5A" w:rsidRPr="00D07B1D" w:rsidRDefault="00061A5A" w:rsidP="00C80083">
            <w:pPr>
              <w:pStyle w:val="Tabletext"/>
              <w:jc w:val="center"/>
              <w:rPr>
                <w:color w:val="000000"/>
                <w:spacing w:val="-2"/>
                <w:sz w:val="20"/>
                <w:lang w:val="en-US" w:eastAsia="ru-RU"/>
              </w:rPr>
            </w:pPr>
          </w:p>
        </w:tc>
        <w:tc>
          <w:tcPr>
            <w:tcW w:w="853" w:type="dxa"/>
            <w:shd w:val="clear" w:color="auto" w:fill="auto"/>
            <w:noWrap/>
            <w:tcMar>
              <w:left w:w="57" w:type="dxa"/>
              <w:right w:w="57" w:type="dxa"/>
            </w:tcMar>
            <w:hideMark/>
          </w:tcPr>
          <w:p w14:paraId="4BB1F50D"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 </w:t>
            </w:r>
            <w:r w:rsidRPr="00D07B1D">
              <w:rPr>
                <w:color w:val="000000"/>
                <w:spacing w:val="-2"/>
                <w:sz w:val="20"/>
                <w:lang w:val="en-US" w:eastAsia="ru-RU"/>
              </w:rPr>
              <w:t>= 3/4</w:t>
            </w:r>
          </w:p>
        </w:tc>
        <w:tc>
          <w:tcPr>
            <w:tcW w:w="897" w:type="dxa"/>
            <w:shd w:val="clear" w:color="auto" w:fill="auto"/>
            <w:noWrap/>
            <w:tcMar>
              <w:left w:w="57" w:type="dxa"/>
              <w:right w:w="57" w:type="dxa"/>
            </w:tcMar>
            <w:hideMark/>
          </w:tcPr>
          <w:p w14:paraId="0512DD7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10.30</w:t>
            </w:r>
          </w:p>
        </w:tc>
        <w:tc>
          <w:tcPr>
            <w:tcW w:w="899" w:type="dxa"/>
            <w:shd w:val="clear" w:color="auto" w:fill="auto"/>
            <w:noWrap/>
            <w:tcMar>
              <w:left w:w="57" w:type="dxa"/>
              <w:right w:w="57" w:type="dxa"/>
            </w:tcMar>
            <w:hideMark/>
          </w:tcPr>
          <w:p w14:paraId="3FC64391"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17.20</w:t>
            </w:r>
          </w:p>
        </w:tc>
        <w:tc>
          <w:tcPr>
            <w:tcW w:w="899" w:type="dxa"/>
            <w:shd w:val="clear" w:color="auto" w:fill="auto"/>
            <w:noWrap/>
            <w:tcMar>
              <w:left w:w="57" w:type="dxa"/>
              <w:right w:w="57" w:type="dxa"/>
            </w:tcMar>
            <w:hideMark/>
          </w:tcPr>
          <w:p w14:paraId="341AF3C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17.20</w:t>
            </w:r>
          </w:p>
        </w:tc>
        <w:tc>
          <w:tcPr>
            <w:tcW w:w="897" w:type="dxa"/>
            <w:shd w:val="clear" w:color="auto" w:fill="auto"/>
            <w:noWrap/>
            <w:tcMar>
              <w:left w:w="57" w:type="dxa"/>
              <w:right w:w="57" w:type="dxa"/>
            </w:tcMar>
            <w:hideMark/>
          </w:tcPr>
          <w:p w14:paraId="09062A6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17.20</w:t>
            </w:r>
          </w:p>
        </w:tc>
        <w:tc>
          <w:tcPr>
            <w:tcW w:w="899" w:type="dxa"/>
            <w:shd w:val="clear" w:color="auto" w:fill="auto"/>
            <w:noWrap/>
            <w:tcMar>
              <w:left w:w="57" w:type="dxa"/>
              <w:right w:w="57" w:type="dxa"/>
            </w:tcMar>
            <w:hideMark/>
          </w:tcPr>
          <w:p w14:paraId="4C956B7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17.20</w:t>
            </w:r>
          </w:p>
        </w:tc>
        <w:tc>
          <w:tcPr>
            <w:tcW w:w="899" w:type="dxa"/>
            <w:shd w:val="clear" w:color="auto" w:fill="auto"/>
            <w:noWrap/>
            <w:tcMar>
              <w:left w:w="57" w:type="dxa"/>
              <w:right w:w="57" w:type="dxa"/>
            </w:tcMar>
            <w:hideMark/>
          </w:tcPr>
          <w:p w14:paraId="1B496B7C"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15.80</w:t>
            </w:r>
          </w:p>
        </w:tc>
      </w:tr>
      <w:tr w:rsidR="00061A5A" w:rsidRPr="00D07B1D" w14:paraId="30B1F67B" w14:textId="77777777" w:rsidTr="00C80083">
        <w:trPr>
          <w:cantSplit/>
          <w:jc w:val="center"/>
        </w:trPr>
        <w:tc>
          <w:tcPr>
            <w:tcW w:w="2194" w:type="dxa"/>
            <w:shd w:val="clear" w:color="auto" w:fill="auto"/>
            <w:noWrap/>
            <w:tcMar>
              <w:left w:w="57" w:type="dxa"/>
              <w:right w:w="57" w:type="dxa"/>
            </w:tcMar>
            <w:hideMark/>
          </w:tcPr>
          <w:p w14:paraId="12E5ADEB" w14:textId="77777777" w:rsidR="00061A5A" w:rsidRPr="00D07B1D" w:rsidRDefault="00061A5A" w:rsidP="00C80083">
            <w:pPr>
              <w:pStyle w:val="Tabletext"/>
              <w:rPr>
                <w:sz w:val="20"/>
                <w:lang w:val="en-US" w:eastAsia="ru-RU"/>
              </w:rPr>
            </w:pPr>
            <w:r w:rsidRPr="00D07B1D">
              <w:rPr>
                <w:sz w:val="20"/>
                <w:lang w:val="en-US" w:eastAsia="ru-RU"/>
              </w:rPr>
              <w:t>Implementation loss</w:t>
            </w:r>
          </w:p>
        </w:tc>
        <w:tc>
          <w:tcPr>
            <w:tcW w:w="1200" w:type="dxa"/>
            <w:shd w:val="clear" w:color="auto" w:fill="auto"/>
            <w:noWrap/>
            <w:tcMar>
              <w:left w:w="57" w:type="dxa"/>
              <w:right w:w="57" w:type="dxa"/>
            </w:tcMar>
            <w:hideMark/>
          </w:tcPr>
          <w:p w14:paraId="104DD921" w14:textId="77777777" w:rsidR="00061A5A" w:rsidRPr="00D07B1D" w:rsidRDefault="00061A5A" w:rsidP="00C80083">
            <w:pPr>
              <w:pStyle w:val="Tabletext"/>
              <w:jc w:val="center"/>
              <w:rPr>
                <w:i/>
                <w:iCs/>
                <w:color w:val="000000"/>
                <w:spacing w:val="-2"/>
                <w:sz w:val="20"/>
                <w:lang w:val="en-US" w:eastAsia="ru-RU"/>
              </w:rPr>
            </w:pPr>
            <w:r w:rsidRPr="00D07B1D">
              <w:rPr>
                <w:i/>
                <w:iCs/>
                <w:color w:val="000000"/>
                <w:spacing w:val="-2"/>
                <w:sz w:val="20"/>
                <w:lang w:val="en-US" w:eastAsia="ru-RU"/>
              </w:rPr>
              <w:t>L</w:t>
            </w:r>
            <w:r w:rsidRPr="00D07B1D">
              <w:rPr>
                <w:i/>
                <w:iCs/>
                <w:color w:val="000000"/>
                <w:spacing w:val="-2"/>
                <w:sz w:val="20"/>
                <w:vertAlign w:val="subscript"/>
                <w:lang w:val="en-US" w:eastAsia="ru-RU"/>
              </w:rPr>
              <w:t>i</w:t>
            </w:r>
            <w:r w:rsidRPr="00D07B1D">
              <w:rPr>
                <w:i/>
                <w:iCs/>
                <w:color w:val="000000"/>
                <w:spacing w:val="-2"/>
                <w:sz w:val="20"/>
                <w:lang w:val="en-US" w:eastAsia="ru-RU"/>
              </w:rPr>
              <w:t xml:space="preserve"> </w:t>
            </w:r>
            <w:r w:rsidRPr="00D07B1D">
              <w:rPr>
                <w:color w:val="000000"/>
                <w:spacing w:val="-2"/>
                <w:sz w:val="20"/>
                <w:lang w:val="en-US" w:eastAsia="ru-RU"/>
              </w:rPr>
              <w:t>(dB)</w:t>
            </w:r>
          </w:p>
        </w:tc>
        <w:tc>
          <w:tcPr>
            <w:tcW w:w="853" w:type="dxa"/>
            <w:shd w:val="clear" w:color="auto" w:fill="auto"/>
            <w:noWrap/>
            <w:tcMar>
              <w:left w:w="57" w:type="dxa"/>
              <w:right w:w="57" w:type="dxa"/>
            </w:tcMar>
            <w:hideMark/>
          </w:tcPr>
          <w:p w14:paraId="158F88C7" w14:textId="77777777" w:rsidR="00061A5A" w:rsidRPr="00D07B1D" w:rsidRDefault="00061A5A" w:rsidP="00C80083">
            <w:pPr>
              <w:pStyle w:val="Tabletext"/>
              <w:jc w:val="center"/>
              <w:rPr>
                <w:color w:val="000000"/>
                <w:spacing w:val="-2"/>
                <w:sz w:val="20"/>
                <w:lang w:val="en-US" w:eastAsia="ru-RU"/>
              </w:rPr>
            </w:pPr>
          </w:p>
        </w:tc>
        <w:tc>
          <w:tcPr>
            <w:tcW w:w="897" w:type="dxa"/>
            <w:shd w:val="clear" w:color="auto" w:fill="auto"/>
            <w:noWrap/>
            <w:tcMar>
              <w:left w:w="57" w:type="dxa"/>
              <w:right w:w="57" w:type="dxa"/>
            </w:tcMar>
            <w:hideMark/>
          </w:tcPr>
          <w:p w14:paraId="3E7F003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3.00</w:t>
            </w:r>
          </w:p>
        </w:tc>
        <w:tc>
          <w:tcPr>
            <w:tcW w:w="899" w:type="dxa"/>
            <w:shd w:val="clear" w:color="auto" w:fill="auto"/>
            <w:noWrap/>
            <w:tcMar>
              <w:left w:w="57" w:type="dxa"/>
              <w:right w:w="57" w:type="dxa"/>
            </w:tcMar>
            <w:hideMark/>
          </w:tcPr>
          <w:p w14:paraId="2937906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3.00</w:t>
            </w:r>
          </w:p>
        </w:tc>
        <w:tc>
          <w:tcPr>
            <w:tcW w:w="899" w:type="dxa"/>
            <w:shd w:val="clear" w:color="auto" w:fill="auto"/>
            <w:noWrap/>
            <w:tcMar>
              <w:left w:w="57" w:type="dxa"/>
              <w:right w:w="57" w:type="dxa"/>
            </w:tcMar>
            <w:hideMark/>
          </w:tcPr>
          <w:p w14:paraId="53AC6EA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3.00</w:t>
            </w:r>
          </w:p>
        </w:tc>
        <w:tc>
          <w:tcPr>
            <w:tcW w:w="897" w:type="dxa"/>
            <w:shd w:val="clear" w:color="auto" w:fill="auto"/>
            <w:noWrap/>
            <w:tcMar>
              <w:left w:w="57" w:type="dxa"/>
              <w:right w:w="57" w:type="dxa"/>
            </w:tcMar>
            <w:hideMark/>
          </w:tcPr>
          <w:p w14:paraId="191DDA55"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3.00</w:t>
            </w:r>
          </w:p>
        </w:tc>
        <w:tc>
          <w:tcPr>
            <w:tcW w:w="899" w:type="dxa"/>
            <w:shd w:val="clear" w:color="auto" w:fill="auto"/>
            <w:noWrap/>
            <w:tcMar>
              <w:left w:w="57" w:type="dxa"/>
              <w:right w:w="57" w:type="dxa"/>
            </w:tcMar>
            <w:hideMark/>
          </w:tcPr>
          <w:p w14:paraId="294DA44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3.00</w:t>
            </w:r>
          </w:p>
        </w:tc>
        <w:tc>
          <w:tcPr>
            <w:tcW w:w="899" w:type="dxa"/>
            <w:shd w:val="clear" w:color="auto" w:fill="auto"/>
            <w:noWrap/>
            <w:tcMar>
              <w:left w:w="57" w:type="dxa"/>
              <w:right w:w="57" w:type="dxa"/>
            </w:tcMar>
            <w:hideMark/>
          </w:tcPr>
          <w:p w14:paraId="22A50B5F"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3.00</w:t>
            </w:r>
          </w:p>
        </w:tc>
      </w:tr>
      <w:tr w:rsidR="00061A5A" w:rsidRPr="00D07B1D" w14:paraId="15257F34" w14:textId="77777777" w:rsidTr="00C80083">
        <w:trPr>
          <w:cantSplit/>
          <w:jc w:val="center"/>
        </w:trPr>
        <w:tc>
          <w:tcPr>
            <w:tcW w:w="2194" w:type="dxa"/>
            <w:vMerge w:val="restart"/>
            <w:shd w:val="clear" w:color="auto" w:fill="auto"/>
            <w:tcMar>
              <w:left w:w="57" w:type="dxa"/>
              <w:right w:w="57" w:type="dxa"/>
            </w:tcMar>
            <w:hideMark/>
          </w:tcPr>
          <w:p w14:paraId="3649A4A6" w14:textId="77777777" w:rsidR="00061A5A" w:rsidRPr="00D07B1D" w:rsidRDefault="00061A5A" w:rsidP="00C80083">
            <w:pPr>
              <w:pStyle w:val="Tabletext"/>
              <w:rPr>
                <w:sz w:val="20"/>
                <w:lang w:val="en-US" w:eastAsia="ru-RU"/>
              </w:rPr>
            </w:pPr>
            <w:r w:rsidRPr="00D07B1D">
              <w:rPr>
                <w:sz w:val="20"/>
                <w:lang w:val="en-US" w:eastAsia="ru-RU"/>
              </w:rPr>
              <w:t>Minimum receiver input power level  </w:t>
            </w:r>
          </w:p>
        </w:tc>
        <w:tc>
          <w:tcPr>
            <w:tcW w:w="1200" w:type="dxa"/>
            <w:vMerge w:val="restart"/>
            <w:shd w:val="clear" w:color="auto" w:fill="auto"/>
            <w:noWrap/>
            <w:tcMar>
              <w:left w:w="57" w:type="dxa"/>
              <w:right w:w="57" w:type="dxa"/>
            </w:tcMar>
            <w:hideMark/>
          </w:tcPr>
          <w:p w14:paraId="423E5796" w14:textId="77777777" w:rsidR="00061A5A" w:rsidRPr="00D07B1D" w:rsidRDefault="00061A5A" w:rsidP="00C80083">
            <w:pPr>
              <w:pStyle w:val="Tabletext"/>
              <w:jc w:val="center"/>
              <w:rPr>
                <w:i/>
                <w:iCs/>
                <w:color w:val="000000"/>
                <w:spacing w:val="-2"/>
                <w:sz w:val="20"/>
                <w:lang w:val="en-US" w:eastAsia="ru-RU"/>
              </w:rPr>
            </w:pPr>
            <w:r w:rsidRPr="00D07B1D">
              <w:rPr>
                <w:i/>
                <w:iCs/>
                <w:color w:val="000000"/>
                <w:spacing w:val="-2"/>
                <w:sz w:val="20"/>
                <w:lang w:val="en-US" w:eastAsia="ru-RU"/>
              </w:rPr>
              <w:t>P</w:t>
            </w:r>
            <w:r w:rsidRPr="00D07B1D">
              <w:rPr>
                <w:i/>
                <w:iCs/>
                <w:color w:val="000000"/>
                <w:spacing w:val="-2"/>
                <w:sz w:val="20"/>
                <w:vertAlign w:val="subscript"/>
                <w:lang w:val="en-US" w:eastAsia="ru-RU"/>
              </w:rPr>
              <w:t xml:space="preserve">s,min </w:t>
            </w:r>
            <w:r w:rsidRPr="00D07B1D">
              <w:rPr>
                <w:color w:val="000000"/>
                <w:spacing w:val="-2"/>
                <w:sz w:val="20"/>
                <w:lang w:val="en-US" w:eastAsia="ru-RU"/>
              </w:rPr>
              <w:t>(dBW)</w:t>
            </w:r>
          </w:p>
        </w:tc>
        <w:tc>
          <w:tcPr>
            <w:tcW w:w="853" w:type="dxa"/>
            <w:shd w:val="clear" w:color="auto" w:fill="auto"/>
            <w:noWrap/>
            <w:tcMar>
              <w:left w:w="57" w:type="dxa"/>
              <w:right w:w="57" w:type="dxa"/>
            </w:tcMar>
            <w:hideMark/>
          </w:tcPr>
          <w:p w14:paraId="6CB2E2D1"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 </w:t>
            </w:r>
            <w:r w:rsidRPr="00D07B1D">
              <w:rPr>
                <w:color w:val="000000"/>
                <w:spacing w:val="-2"/>
                <w:sz w:val="20"/>
                <w:lang w:val="en-US" w:eastAsia="ru-RU"/>
              </w:rPr>
              <w:t>= 1/2</w:t>
            </w:r>
          </w:p>
        </w:tc>
        <w:tc>
          <w:tcPr>
            <w:tcW w:w="897" w:type="dxa"/>
            <w:shd w:val="clear" w:color="auto" w:fill="auto"/>
            <w:noWrap/>
            <w:tcMar>
              <w:left w:w="57" w:type="dxa"/>
              <w:right w:w="57" w:type="dxa"/>
            </w:tcMar>
            <w:hideMark/>
          </w:tcPr>
          <w:p w14:paraId="25B45726"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−137.38</w:t>
            </w:r>
          </w:p>
        </w:tc>
        <w:tc>
          <w:tcPr>
            <w:tcW w:w="899" w:type="dxa"/>
            <w:shd w:val="clear" w:color="auto" w:fill="auto"/>
            <w:noWrap/>
            <w:tcMar>
              <w:left w:w="57" w:type="dxa"/>
              <w:right w:w="57" w:type="dxa"/>
            </w:tcMar>
            <w:hideMark/>
          </w:tcPr>
          <w:p w14:paraId="128023F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−131.38</w:t>
            </w:r>
          </w:p>
        </w:tc>
        <w:tc>
          <w:tcPr>
            <w:tcW w:w="899" w:type="dxa"/>
            <w:shd w:val="clear" w:color="auto" w:fill="auto"/>
            <w:noWrap/>
            <w:tcMar>
              <w:left w:w="57" w:type="dxa"/>
              <w:right w:w="57" w:type="dxa"/>
            </w:tcMar>
            <w:hideMark/>
          </w:tcPr>
          <w:p w14:paraId="58EFDE45"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−131.38</w:t>
            </w:r>
          </w:p>
        </w:tc>
        <w:tc>
          <w:tcPr>
            <w:tcW w:w="897" w:type="dxa"/>
            <w:shd w:val="clear" w:color="auto" w:fill="auto"/>
            <w:noWrap/>
            <w:tcMar>
              <w:left w:w="57" w:type="dxa"/>
              <w:right w:w="57" w:type="dxa"/>
            </w:tcMar>
            <w:hideMark/>
          </w:tcPr>
          <w:p w14:paraId="052ED15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−131.38</w:t>
            </w:r>
          </w:p>
        </w:tc>
        <w:tc>
          <w:tcPr>
            <w:tcW w:w="899" w:type="dxa"/>
            <w:shd w:val="clear" w:color="auto" w:fill="auto"/>
            <w:noWrap/>
            <w:tcMar>
              <w:left w:w="57" w:type="dxa"/>
              <w:right w:w="57" w:type="dxa"/>
            </w:tcMar>
            <w:hideMark/>
          </w:tcPr>
          <w:p w14:paraId="70229D85"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−131.38</w:t>
            </w:r>
          </w:p>
        </w:tc>
        <w:tc>
          <w:tcPr>
            <w:tcW w:w="899" w:type="dxa"/>
            <w:shd w:val="clear" w:color="auto" w:fill="auto"/>
            <w:noWrap/>
            <w:tcMar>
              <w:left w:w="57" w:type="dxa"/>
              <w:right w:w="57" w:type="dxa"/>
            </w:tcMar>
            <w:hideMark/>
          </w:tcPr>
          <w:p w14:paraId="7B01F51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−133.48</w:t>
            </w:r>
          </w:p>
        </w:tc>
      </w:tr>
      <w:tr w:rsidR="00061A5A" w:rsidRPr="00D07B1D" w14:paraId="02C78DCC" w14:textId="77777777" w:rsidTr="00C80083">
        <w:trPr>
          <w:cantSplit/>
          <w:jc w:val="center"/>
        </w:trPr>
        <w:tc>
          <w:tcPr>
            <w:tcW w:w="2194" w:type="dxa"/>
            <w:vMerge/>
            <w:shd w:val="clear" w:color="auto" w:fill="auto"/>
            <w:tcMar>
              <w:left w:w="57" w:type="dxa"/>
              <w:right w:w="57" w:type="dxa"/>
            </w:tcMar>
            <w:hideMark/>
          </w:tcPr>
          <w:p w14:paraId="5A8DB8BE" w14:textId="77777777" w:rsidR="00061A5A" w:rsidRPr="00D07B1D" w:rsidRDefault="00061A5A" w:rsidP="00C80083">
            <w:pPr>
              <w:pStyle w:val="Tabletext"/>
              <w:rPr>
                <w:sz w:val="20"/>
                <w:lang w:val="en-US" w:eastAsia="ru-RU"/>
              </w:rPr>
            </w:pPr>
          </w:p>
        </w:tc>
        <w:tc>
          <w:tcPr>
            <w:tcW w:w="1200" w:type="dxa"/>
            <w:vMerge/>
            <w:shd w:val="clear" w:color="auto" w:fill="auto"/>
            <w:noWrap/>
            <w:tcMar>
              <w:left w:w="57" w:type="dxa"/>
              <w:right w:w="57" w:type="dxa"/>
            </w:tcMar>
            <w:hideMark/>
          </w:tcPr>
          <w:p w14:paraId="09F53C79" w14:textId="77777777" w:rsidR="00061A5A" w:rsidRPr="00D07B1D" w:rsidRDefault="00061A5A" w:rsidP="00C80083">
            <w:pPr>
              <w:pStyle w:val="Tabletext"/>
              <w:jc w:val="center"/>
              <w:rPr>
                <w:i/>
                <w:iCs/>
                <w:color w:val="000000"/>
                <w:spacing w:val="-2"/>
                <w:sz w:val="20"/>
                <w:lang w:val="en-US" w:eastAsia="ru-RU"/>
              </w:rPr>
            </w:pPr>
          </w:p>
        </w:tc>
        <w:tc>
          <w:tcPr>
            <w:tcW w:w="853" w:type="dxa"/>
            <w:shd w:val="clear" w:color="auto" w:fill="auto"/>
            <w:noWrap/>
            <w:tcMar>
              <w:left w:w="57" w:type="dxa"/>
              <w:right w:w="57" w:type="dxa"/>
            </w:tcMar>
            <w:hideMark/>
          </w:tcPr>
          <w:p w14:paraId="201DB391"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w:t>
            </w:r>
            <w:r w:rsidRPr="00D07B1D">
              <w:rPr>
                <w:color w:val="000000"/>
                <w:spacing w:val="-2"/>
                <w:sz w:val="20"/>
                <w:lang w:val="en-US" w:eastAsia="ru-RU"/>
              </w:rPr>
              <w:t> = 2/3</w:t>
            </w:r>
          </w:p>
        </w:tc>
        <w:tc>
          <w:tcPr>
            <w:tcW w:w="897" w:type="dxa"/>
            <w:shd w:val="clear" w:color="auto" w:fill="auto"/>
            <w:noWrap/>
            <w:tcMar>
              <w:left w:w="57" w:type="dxa"/>
              <w:right w:w="57" w:type="dxa"/>
            </w:tcMar>
            <w:hideMark/>
          </w:tcPr>
          <w:p w14:paraId="2E7E91B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−134.78</w:t>
            </w:r>
          </w:p>
        </w:tc>
        <w:tc>
          <w:tcPr>
            <w:tcW w:w="899" w:type="dxa"/>
            <w:shd w:val="clear" w:color="auto" w:fill="auto"/>
            <w:noWrap/>
            <w:tcMar>
              <w:left w:w="57" w:type="dxa"/>
              <w:right w:w="57" w:type="dxa"/>
            </w:tcMar>
            <w:hideMark/>
          </w:tcPr>
          <w:p w14:paraId="48A85991"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−128.88</w:t>
            </w:r>
          </w:p>
        </w:tc>
        <w:tc>
          <w:tcPr>
            <w:tcW w:w="899" w:type="dxa"/>
            <w:shd w:val="clear" w:color="auto" w:fill="auto"/>
            <w:noWrap/>
            <w:tcMar>
              <w:left w:w="57" w:type="dxa"/>
              <w:right w:w="57" w:type="dxa"/>
            </w:tcMar>
            <w:hideMark/>
          </w:tcPr>
          <w:p w14:paraId="7D80EBD6"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−128.88</w:t>
            </w:r>
          </w:p>
        </w:tc>
        <w:tc>
          <w:tcPr>
            <w:tcW w:w="897" w:type="dxa"/>
            <w:shd w:val="clear" w:color="auto" w:fill="auto"/>
            <w:noWrap/>
            <w:tcMar>
              <w:left w:w="57" w:type="dxa"/>
              <w:right w:w="57" w:type="dxa"/>
            </w:tcMar>
            <w:hideMark/>
          </w:tcPr>
          <w:p w14:paraId="55E45A9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−128.88</w:t>
            </w:r>
          </w:p>
        </w:tc>
        <w:tc>
          <w:tcPr>
            <w:tcW w:w="899" w:type="dxa"/>
            <w:shd w:val="clear" w:color="auto" w:fill="auto"/>
            <w:noWrap/>
            <w:tcMar>
              <w:left w:w="57" w:type="dxa"/>
              <w:right w:w="57" w:type="dxa"/>
            </w:tcMar>
            <w:hideMark/>
          </w:tcPr>
          <w:p w14:paraId="34752C3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−128.88</w:t>
            </w:r>
          </w:p>
        </w:tc>
        <w:tc>
          <w:tcPr>
            <w:tcW w:w="899" w:type="dxa"/>
            <w:shd w:val="clear" w:color="auto" w:fill="auto"/>
            <w:noWrap/>
            <w:tcMar>
              <w:left w:w="57" w:type="dxa"/>
              <w:right w:w="57" w:type="dxa"/>
            </w:tcMar>
            <w:hideMark/>
          </w:tcPr>
          <w:p w14:paraId="0E2D815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−130.68</w:t>
            </w:r>
          </w:p>
        </w:tc>
      </w:tr>
      <w:tr w:rsidR="00061A5A" w:rsidRPr="00D07B1D" w14:paraId="61981F13" w14:textId="77777777" w:rsidTr="00C80083">
        <w:trPr>
          <w:cantSplit/>
          <w:jc w:val="center"/>
        </w:trPr>
        <w:tc>
          <w:tcPr>
            <w:tcW w:w="2194" w:type="dxa"/>
            <w:vMerge/>
            <w:shd w:val="clear" w:color="auto" w:fill="auto"/>
            <w:tcMar>
              <w:left w:w="57" w:type="dxa"/>
              <w:right w:w="57" w:type="dxa"/>
            </w:tcMar>
            <w:hideMark/>
          </w:tcPr>
          <w:p w14:paraId="3C977E83" w14:textId="77777777" w:rsidR="00061A5A" w:rsidRPr="00D07B1D" w:rsidRDefault="00061A5A" w:rsidP="00C80083">
            <w:pPr>
              <w:pStyle w:val="Tabletext"/>
              <w:rPr>
                <w:sz w:val="20"/>
                <w:lang w:val="en-US" w:eastAsia="ru-RU"/>
              </w:rPr>
            </w:pPr>
          </w:p>
        </w:tc>
        <w:tc>
          <w:tcPr>
            <w:tcW w:w="1200" w:type="dxa"/>
            <w:vMerge/>
            <w:shd w:val="clear" w:color="auto" w:fill="auto"/>
            <w:noWrap/>
            <w:tcMar>
              <w:left w:w="57" w:type="dxa"/>
              <w:right w:w="57" w:type="dxa"/>
            </w:tcMar>
            <w:hideMark/>
          </w:tcPr>
          <w:p w14:paraId="1ADD324C" w14:textId="77777777" w:rsidR="00061A5A" w:rsidRPr="00D07B1D" w:rsidRDefault="00061A5A" w:rsidP="00C80083">
            <w:pPr>
              <w:pStyle w:val="Tabletext"/>
              <w:jc w:val="center"/>
              <w:rPr>
                <w:i/>
                <w:iCs/>
                <w:color w:val="000000"/>
                <w:spacing w:val="-2"/>
                <w:sz w:val="20"/>
                <w:lang w:val="en-US" w:eastAsia="ru-RU"/>
              </w:rPr>
            </w:pPr>
          </w:p>
        </w:tc>
        <w:tc>
          <w:tcPr>
            <w:tcW w:w="853" w:type="dxa"/>
            <w:shd w:val="clear" w:color="auto" w:fill="auto"/>
            <w:noWrap/>
            <w:tcMar>
              <w:left w:w="57" w:type="dxa"/>
              <w:right w:w="57" w:type="dxa"/>
            </w:tcMar>
            <w:hideMark/>
          </w:tcPr>
          <w:p w14:paraId="32DF5BC3"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w:t>
            </w:r>
            <w:r w:rsidRPr="00D07B1D">
              <w:rPr>
                <w:color w:val="000000"/>
                <w:spacing w:val="-2"/>
                <w:sz w:val="20"/>
                <w:lang w:val="en-US" w:eastAsia="ru-RU"/>
              </w:rPr>
              <w:t> = 3/4</w:t>
            </w:r>
          </w:p>
        </w:tc>
        <w:tc>
          <w:tcPr>
            <w:tcW w:w="897" w:type="dxa"/>
            <w:shd w:val="clear" w:color="auto" w:fill="auto"/>
            <w:noWrap/>
            <w:tcMar>
              <w:left w:w="57" w:type="dxa"/>
              <w:right w:w="57" w:type="dxa"/>
            </w:tcMar>
            <w:hideMark/>
          </w:tcPr>
          <w:p w14:paraId="3DD00CA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−133.68</w:t>
            </w:r>
          </w:p>
        </w:tc>
        <w:tc>
          <w:tcPr>
            <w:tcW w:w="899" w:type="dxa"/>
            <w:shd w:val="clear" w:color="auto" w:fill="auto"/>
            <w:noWrap/>
            <w:tcMar>
              <w:left w:w="57" w:type="dxa"/>
              <w:right w:w="57" w:type="dxa"/>
            </w:tcMar>
            <w:hideMark/>
          </w:tcPr>
          <w:p w14:paraId="71812638"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−126.78</w:t>
            </w:r>
          </w:p>
        </w:tc>
        <w:tc>
          <w:tcPr>
            <w:tcW w:w="899" w:type="dxa"/>
            <w:shd w:val="clear" w:color="auto" w:fill="auto"/>
            <w:noWrap/>
            <w:tcMar>
              <w:left w:w="57" w:type="dxa"/>
              <w:right w:w="57" w:type="dxa"/>
            </w:tcMar>
            <w:hideMark/>
          </w:tcPr>
          <w:p w14:paraId="02A43938"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−126.78</w:t>
            </w:r>
          </w:p>
        </w:tc>
        <w:tc>
          <w:tcPr>
            <w:tcW w:w="897" w:type="dxa"/>
            <w:shd w:val="clear" w:color="auto" w:fill="auto"/>
            <w:noWrap/>
            <w:tcMar>
              <w:left w:w="57" w:type="dxa"/>
              <w:right w:w="57" w:type="dxa"/>
            </w:tcMar>
            <w:hideMark/>
          </w:tcPr>
          <w:p w14:paraId="7133CB05"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−126.78</w:t>
            </w:r>
          </w:p>
        </w:tc>
        <w:tc>
          <w:tcPr>
            <w:tcW w:w="899" w:type="dxa"/>
            <w:shd w:val="clear" w:color="auto" w:fill="auto"/>
            <w:noWrap/>
            <w:tcMar>
              <w:left w:w="57" w:type="dxa"/>
              <w:right w:w="57" w:type="dxa"/>
            </w:tcMar>
            <w:hideMark/>
          </w:tcPr>
          <w:p w14:paraId="6B006911"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−126.78</w:t>
            </w:r>
          </w:p>
        </w:tc>
        <w:tc>
          <w:tcPr>
            <w:tcW w:w="899" w:type="dxa"/>
            <w:shd w:val="clear" w:color="auto" w:fill="auto"/>
            <w:noWrap/>
            <w:tcMar>
              <w:left w:w="57" w:type="dxa"/>
              <w:right w:w="57" w:type="dxa"/>
            </w:tcMar>
            <w:hideMark/>
          </w:tcPr>
          <w:p w14:paraId="09CB9176"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−128.18</w:t>
            </w:r>
          </w:p>
        </w:tc>
      </w:tr>
      <w:tr w:rsidR="00061A5A" w:rsidRPr="00D07B1D" w14:paraId="66F12138" w14:textId="77777777" w:rsidTr="00C80083">
        <w:trPr>
          <w:cantSplit/>
          <w:jc w:val="center"/>
        </w:trPr>
        <w:tc>
          <w:tcPr>
            <w:tcW w:w="2194" w:type="dxa"/>
            <w:shd w:val="clear" w:color="auto" w:fill="auto"/>
            <w:tcMar>
              <w:left w:w="57" w:type="dxa"/>
              <w:right w:w="57" w:type="dxa"/>
            </w:tcMar>
            <w:hideMark/>
          </w:tcPr>
          <w:p w14:paraId="23ED197C" w14:textId="77777777" w:rsidR="00061A5A" w:rsidRPr="00D07B1D" w:rsidRDefault="00061A5A" w:rsidP="00C80083">
            <w:pPr>
              <w:pStyle w:val="Tabletext"/>
              <w:rPr>
                <w:sz w:val="20"/>
                <w:lang w:val="en-US" w:eastAsia="ru-RU"/>
              </w:rPr>
            </w:pPr>
            <w:r w:rsidRPr="00D07B1D">
              <w:rPr>
                <w:sz w:val="20"/>
                <w:lang w:val="en-US" w:eastAsia="ru-RU"/>
              </w:rPr>
              <w:t xml:space="preserve">Antenna gain </w:t>
            </w:r>
          </w:p>
        </w:tc>
        <w:tc>
          <w:tcPr>
            <w:tcW w:w="1200" w:type="dxa"/>
            <w:shd w:val="clear" w:color="auto" w:fill="auto"/>
            <w:noWrap/>
            <w:tcMar>
              <w:left w:w="57" w:type="dxa"/>
              <w:right w:w="57" w:type="dxa"/>
            </w:tcMar>
            <w:hideMark/>
          </w:tcPr>
          <w:p w14:paraId="59F76E01" w14:textId="77777777" w:rsidR="00061A5A" w:rsidRPr="00D07B1D" w:rsidRDefault="00061A5A" w:rsidP="00C80083">
            <w:pPr>
              <w:pStyle w:val="Tabletext"/>
              <w:jc w:val="center"/>
              <w:rPr>
                <w:i/>
                <w:iCs/>
                <w:color w:val="000000"/>
                <w:spacing w:val="-2"/>
                <w:sz w:val="20"/>
                <w:lang w:val="en-US" w:eastAsia="ru-RU"/>
              </w:rPr>
            </w:pPr>
            <w:r w:rsidRPr="00D07B1D">
              <w:rPr>
                <w:i/>
                <w:iCs/>
                <w:color w:val="000000"/>
                <w:spacing w:val="-2"/>
                <w:sz w:val="20"/>
                <w:lang w:val="en-US" w:eastAsia="ru-RU"/>
              </w:rPr>
              <w:t>G</w:t>
            </w:r>
            <w:r w:rsidRPr="00D07B1D">
              <w:rPr>
                <w:i/>
                <w:iCs/>
                <w:color w:val="000000"/>
                <w:spacing w:val="-2"/>
                <w:sz w:val="20"/>
                <w:vertAlign w:val="subscript"/>
                <w:lang w:val="en-US" w:eastAsia="ru-RU"/>
              </w:rPr>
              <w:t xml:space="preserve">d </w:t>
            </w:r>
            <w:r w:rsidRPr="00D07B1D">
              <w:rPr>
                <w:color w:val="000000"/>
                <w:spacing w:val="-2"/>
                <w:sz w:val="20"/>
                <w:lang w:val="en-US" w:eastAsia="ru-RU"/>
              </w:rPr>
              <w:t>(dBd)</w:t>
            </w:r>
          </w:p>
        </w:tc>
        <w:tc>
          <w:tcPr>
            <w:tcW w:w="853" w:type="dxa"/>
            <w:shd w:val="clear" w:color="auto" w:fill="auto"/>
            <w:noWrap/>
            <w:tcMar>
              <w:left w:w="57" w:type="dxa"/>
              <w:right w:w="57" w:type="dxa"/>
            </w:tcMar>
            <w:hideMark/>
          </w:tcPr>
          <w:p w14:paraId="044412E7" w14:textId="77777777" w:rsidR="00061A5A" w:rsidRPr="00D07B1D" w:rsidRDefault="00061A5A" w:rsidP="00C80083">
            <w:pPr>
              <w:pStyle w:val="Tabletext"/>
              <w:jc w:val="center"/>
              <w:rPr>
                <w:color w:val="000000"/>
                <w:spacing w:val="-2"/>
                <w:sz w:val="20"/>
                <w:lang w:val="en-US" w:eastAsia="ru-RU"/>
              </w:rPr>
            </w:pPr>
          </w:p>
        </w:tc>
        <w:tc>
          <w:tcPr>
            <w:tcW w:w="897" w:type="dxa"/>
            <w:shd w:val="clear" w:color="auto" w:fill="auto"/>
            <w:noWrap/>
            <w:tcMar>
              <w:left w:w="57" w:type="dxa"/>
              <w:right w:w="57" w:type="dxa"/>
            </w:tcMar>
            <w:hideMark/>
          </w:tcPr>
          <w:p w14:paraId="4295E908"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899" w:type="dxa"/>
            <w:shd w:val="clear" w:color="auto" w:fill="auto"/>
            <w:noWrap/>
            <w:tcMar>
              <w:left w:w="57" w:type="dxa"/>
              <w:right w:w="57" w:type="dxa"/>
            </w:tcMar>
            <w:hideMark/>
          </w:tcPr>
          <w:p w14:paraId="0C19ABD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−2.20</w:t>
            </w:r>
          </w:p>
        </w:tc>
        <w:tc>
          <w:tcPr>
            <w:tcW w:w="899" w:type="dxa"/>
            <w:shd w:val="clear" w:color="auto" w:fill="auto"/>
            <w:noWrap/>
            <w:tcMar>
              <w:left w:w="57" w:type="dxa"/>
              <w:right w:w="57" w:type="dxa"/>
            </w:tcMar>
            <w:hideMark/>
          </w:tcPr>
          <w:p w14:paraId="4FE1A846"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−22.76</w:t>
            </w:r>
          </w:p>
        </w:tc>
        <w:tc>
          <w:tcPr>
            <w:tcW w:w="897" w:type="dxa"/>
            <w:shd w:val="clear" w:color="auto" w:fill="auto"/>
            <w:noWrap/>
            <w:tcMar>
              <w:left w:w="57" w:type="dxa"/>
              <w:right w:w="57" w:type="dxa"/>
            </w:tcMar>
            <w:hideMark/>
          </w:tcPr>
          <w:p w14:paraId="1F01717B"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−2.20</w:t>
            </w:r>
          </w:p>
        </w:tc>
        <w:tc>
          <w:tcPr>
            <w:tcW w:w="899" w:type="dxa"/>
            <w:shd w:val="clear" w:color="auto" w:fill="auto"/>
            <w:noWrap/>
            <w:tcMar>
              <w:left w:w="57" w:type="dxa"/>
              <w:right w:w="57" w:type="dxa"/>
            </w:tcMar>
            <w:hideMark/>
          </w:tcPr>
          <w:p w14:paraId="156B2C51"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−22.76</w:t>
            </w:r>
          </w:p>
        </w:tc>
        <w:tc>
          <w:tcPr>
            <w:tcW w:w="899" w:type="dxa"/>
            <w:shd w:val="clear" w:color="auto" w:fill="auto"/>
            <w:noWrap/>
            <w:tcMar>
              <w:left w:w="57" w:type="dxa"/>
              <w:right w:w="57" w:type="dxa"/>
            </w:tcMar>
            <w:hideMark/>
          </w:tcPr>
          <w:p w14:paraId="4B8FCE7B"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−2.20</w:t>
            </w:r>
          </w:p>
        </w:tc>
      </w:tr>
      <w:tr w:rsidR="00061A5A" w:rsidRPr="00D07B1D" w14:paraId="624D65E3" w14:textId="77777777" w:rsidTr="00C80083">
        <w:trPr>
          <w:cantSplit/>
          <w:jc w:val="center"/>
        </w:trPr>
        <w:tc>
          <w:tcPr>
            <w:tcW w:w="2194" w:type="dxa"/>
            <w:shd w:val="clear" w:color="auto" w:fill="auto"/>
            <w:tcMar>
              <w:left w:w="57" w:type="dxa"/>
              <w:right w:w="57" w:type="dxa"/>
            </w:tcMar>
            <w:hideMark/>
          </w:tcPr>
          <w:p w14:paraId="4B9447B2" w14:textId="77777777" w:rsidR="00061A5A" w:rsidRPr="00D07B1D" w:rsidRDefault="00061A5A" w:rsidP="00C80083">
            <w:pPr>
              <w:pStyle w:val="Tabletext"/>
              <w:rPr>
                <w:sz w:val="20"/>
                <w:lang w:val="en-US" w:eastAsia="ru-RU"/>
              </w:rPr>
            </w:pPr>
            <w:r w:rsidRPr="00D07B1D">
              <w:rPr>
                <w:sz w:val="20"/>
                <w:lang w:val="en-US" w:eastAsia="ru-RU"/>
              </w:rPr>
              <w:t xml:space="preserve">Effective antenna aperture </w:t>
            </w:r>
          </w:p>
        </w:tc>
        <w:tc>
          <w:tcPr>
            <w:tcW w:w="1200" w:type="dxa"/>
            <w:shd w:val="clear" w:color="auto" w:fill="auto"/>
            <w:noWrap/>
            <w:tcMar>
              <w:left w:w="57" w:type="dxa"/>
              <w:right w:w="57" w:type="dxa"/>
            </w:tcMar>
            <w:hideMark/>
          </w:tcPr>
          <w:p w14:paraId="128F5627" w14:textId="77777777" w:rsidR="00061A5A" w:rsidRPr="00D07B1D" w:rsidRDefault="00061A5A" w:rsidP="00C80083">
            <w:pPr>
              <w:pStyle w:val="Tabletext"/>
              <w:jc w:val="center"/>
              <w:rPr>
                <w:i/>
                <w:iCs/>
                <w:color w:val="000000"/>
                <w:spacing w:val="-2"/>
                <w:sz w:val="20"/>
                <w:lang w:val="en-US" w:eastAsia="ru-RU"/>
              </w:rPr>
            </w:pPr>
            <w:r w:rsidRPr="00D07B1D">
              <w:rPr>
                <w:i/>
                <w:iCs/>
                <w:color w:val="000000"/>
                <w:spacing w:val="-2"/>
                <w:sz w:val="20"/>
                <w:lang w:val="en-US" w:eastAsia="ru-RU"/>
              </w:rPr>
              <w:t>A</w:t>
            </w:r>
            <w:r w:rsidRPr="00D07B1D">
              <w:rPr>
                <w:i/>
                <w:iCs/>
                <w:color w:val="000000"/>
                <w:spacing w:val="-2"/>
                <w:sz w:val="20"/>
                <w:vertAlign w:val="subscript"/>
                <w:lang w:val="en-US" w:eastAsia="ru-RU"/>
              </w:rPr>
              <w:t xml:space="preserve">a </w:t>
            </w:r>
            <w:r w:rsidRPr="00D07B1D">
              <w:rPr>
                <w:color w:val="000000"/>
                <w:spacing w:val="-2"/>
                <w:sz w:val="20"/>
                <w:lang w:val="en-US" w:eastAsia="ru-RU"/>
              </w:rPr>
              <w:t>(dBm</w:t>
            </w:r>
            <w:r w:rsidRPr="00D07B1D">
              <w:rPr>
                <w:color w:val="000000"/>
                <w:spacing w:val="-2"/>
                <w:sz w:val="20"/>
                <w:vertAlign w:val="superscript"/>
                <w:lang w:val="en-US" w:eastAsia="ru-RU"/>
              </w:rPr>
              <w:t>2</w:t>
            </w:r>
            <w:r w:rsidRPr="00D07B1D">
              <w:rPr>
                <w:color w:val="000000"/>
                <w:spacing w:val="-2"/>
                <w:sz w:val="20"/>
                <w:lang w:val="en-US" w:eastAsia="ru-RU"/>
              </w:rPr>
              <w:t>)</w:t>
            </w:r>
          </w:p>
        </w:tc>
        <w:tc>
          <w:tcPr>
            <w:tcW w:w="853" w:type="dxa"/>
            <w:shd w:val="clear" w:color="auto" w:fill="auto"/>
            <w:noWrap/>
            <w:tcMar>
              <w:left w:w="57" w:type="dxa"/>
              <w:right w:w="57" w:type="dxa"/>
            </w:tcMar>
            <w:hideMark/>
          </w:tcPr>
          <w:p w14:paraId="1FE8CB85" w14:textId="77777777" w:rsidR="00061A5A" w:rsidRPr="00D07B1D" w:rsidRDefault="00061A5A" w:rsidP="00C80083">
            <w:pPr>
              <w:pStyle w:val="Tabletext"/>
              <w:jc w:val="center"/>
              <w:rPr>
                <w:color w:val="000000"/>
                <w:spacing w:val="-2"/>
                <w:sz w:val="20"/>
                <w:lang w:val="en-US" w:eastAsia="ru-RU"/>
              </w:rPr>
            </w:pPr>
          </w:p>
        </w:tc>
        <w:tc>
          <w:tcPr>
            <w:tcW w:w="897" w:type="dxa"/>
            <w:shd w:val="clear" w:color="auto" w:fill="auto"/>
            <w:noWrap/>
            <w:tcMar>
              <w:left w:w="57" w:type="dxa"/>
              <w:right w:w="57" w:type="dxa"/>
            </w:tcMar>
            <w:hideMark/>
          </w:tcPr>
          <w:p w14:paraId="40D46D61"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4.44</w:t>
            </w:r>
          </w:p>
        </w:tc>
        <w:tc>
          <w:tcPr>
            <w:tcW w:w="899" w:type="dxa"/>
            <w:shd w:val="clear" w:color="auto" w:fill="auto"/>
            <w:noWrap/>
            <w:tcMar>
              <w:left w:w="57" w:type="dxa"/>
              <w:right w:w="57" w:type="dxa"/>
            </w:tcMar>
            <w:hideMark/>
          </w:tcPr>
          <w:p w14:paraId="307507B1"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2.24</w:t>
            </w:r>
          </w:p>
        </w:tc>
        <w:tc>
          <w:tcPr>
            <w:tcW w:w="899" w:type="dxa"/>
            <w:shd w:val="clear" w:color="auto" w:fill="auto"/>
            <w:noWrap/>
            <w:tcMar>
              <w:left w:w="57" w:type="dxa"/>
              <w:right w:w="57" w:type="dxa"/>
            </w:tcMar>
            <w:hideMark/>
          </w:tcPr>
          <w:p w14:paraId="14B4E8E5"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−18.32</w:t>
            </w:r>
          </w:p>
        </w:tc>
        <w:tc>
          <w:tcPr>
            <w:tcW w:w="897" w:type="dxa"/>
            <w:shd w:val="clear" w:color="auto" w:fill="auto"/>
            <w:noWrap/>
            <w:tcMar>
              <w:left w:w="57" w:type="dxa"/>
              <w:right w:w="57" w:type="dxa"/>
            </w:tcMar>
            <w:hideMark/>
          </w:tcPr>
          <w:p w14:paraId="7B5759A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2.24</w:t>
            </w:r>
          </w:p>
        </w:tc>
        <w:tc>
          <w:tcPr>
            <w:tcW w:w="899" w:type="dxa"/>
            <w:shd w:val="clear" w:color="auto" w:fill="auto"/>
            <w:noWrap/>
            <w:tcMar>
              <w:left w:w="57" w:type="dxa"/>
              <w:right w:w="57" w:type="dxa"/>
            </w:tcMar>
            <w:hideMark/>
          </w:tcPr>
          <w:p w14:paraId="6116576B"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−18.32</w:t>
            </w:r>
          </w:p>
        </w:tc>
        <w:tc>
          <w:tcPr>
            <w:tcW w:w="899" w:type="dxa"/>
            <w:shd w:val="clear" w:color="auto" w:fill="auto"/>
            <w:noWrap/>
            <w:tcMar>
              <w:left w:w="57" w:type="dxa"/>
              <w:right w:w="57" w:type="dxa"/>
            </w:tcMar>
            <w:hideMark/>
          </w:tcPr>
          <w:p w14:paraId="31248D4C"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2.24</w:t>
            </w:r>
          </w:p>
        </w:tc>
      </w:tr>
      <w:tr w:rsidR="00061A5A" w:rsidRPr="00D07B1D" w14:paraId="7F3158DD" w14:textId="77777777" w:rsidTr="00C80083">
        <w:trPr>
          <w:cantSplit/>
          <w:jc w:val="center"/>
        </w:trPr>
        <w:tc>
          <w:tcPr>
            <w:tcW w:w="2194" w:type="dxa"/>
            <w:shd w:val="clear" w:color="auto" w:fill="auto"/>
            <w:tcMar>
              <w:left w:w="57" w:type="dxa"/>
              <w:right w:w="57" w:type="dxa"/>
            </w:tcMar>
            <w:hideMark/>
          </w:tcPr>
          <w:p w14:paraId="4E4AA808" w14:textId="77777777" w:rsidR="00061A5A" w:rsidRPr="00D07B1D" w:rsidRDefault="00061A5A" w:rsidP="00C80083">
            <w:pPr>
              <w:pStyle w:val="Tabletext"/>
              <w:rPr>
                <w:sz w:val="20"/>
                <w:lang w:val="en-US" w:eastAsia="ru-RU"/>
              </w:rPr>
            </w:pPr>
            <w:r w:rsidRPr="00D07B1D">
              <w:rPr>
                <w:sz w:val="20"/>
                <w:lang w:val="en-US" w:eastAsia="ru-RU"/>
              </w:rPr>
              <w:t>Feeder-loss</w:t>
            </w:r>
          </w:p>
        </w:tc>
        <w:tc>
          <w:tcPr>
            <w:tcW w:w="1200" w:type="dxa"/>
            <w:shd w:val="clear" w:color="auto" w:fill="auto"/>
            <w:noWrap/>
            <w:tcMar>
              <w:left w:w="57" w:type="dxa"/>
              <w:right w:w="57" w:type="dxa"/>
            </w:tcMar>
            <w:hideMark/>
          </w:tcPr>
          <w:p w14:paraId="211D0A55" w14:textId="77777777" w:rsidR="00061A5A" w:rsidRPr="00D07B1D" w:rsidRDefault="00061A5A" w:rsidP="00C80083">
            <w:pPr>
              <w:pStyle w:val="Tabletext"/>
              <w:jc w:val="center"/>
              <w:rPr>
                <w:i/>
                <w:iCs/>
                <w:color w:val="000000"/>
                <w:spacing w:val="-2"/>
                <w:sz w:val="20"/>
                <w:lang w:val="en-US" w:eastAsia="ru-RU"/>
              </w:rPr>
            </w:pPr>
            <w:r w:rsidRPr="00D07B1D">
              <w:rPr>
                <w:i/>
                <w:iCs/>
                <w:color w:val="000000"/>
                <w:spacing w:val="-2"/>
                <w:sz w:val="20"/>
                <w:lang w:val="en-US" w:eastAsia="ru-RU"/>
              </w:rPr>
              <w:t>L</w:t>
            </w:r>
            <w:r w:rsidRPr="00D07B1D">
              <w:rPr>
                <w:i/>
                <w:iCs/>
                <w:color w:val="000000"/>
                <w:spacing w:val="-2"/>
                <w:sz w:val="20"/>
                <w:vertAlign w:val="subscript"/>
                <w:lang w:val="en-US" w:eastAsia="ru-RU"/>
              </w:rPr>
              <w:t>f</w:t>
            </w:r>
            <w:r w:rsidRPr="00D07B1D">
              <w:rPr>
                <w:i/>
                <w:iCs/>
                <w:color w:val="000000"/>
                <w:spacing w:val="-2"/>
                <w:sz w:val="20"/>
                <w:lang w:val="en-US" w:eastAsia="ru-RU"/>
              </w:rPr>
              <w:t xml:space="preserve"> </w:t>
            </w:r>
            <w:r w:rsidRPr="00D07B1D">
              <w:rPr>
                <w:color w:val="000000"/>
                <w:spacing w:val="-2"/>
                <w:sz w:val="20"/>
                <w:lang w:val="en-US" w:eastAsia="ru-RU"/>
              </w:rPr>
              <w:t>(dB)</w:t>
            </w:r>
          </w:p>
        </w:tc>
        <w:tc>
          <w:tcPr>
            <w:tcW w:w="853" w:type="dxa"/>
            <w:shd w:val="clear" w:color="auto" w:fill="auto"/>
            <w:noWrap/>
            <w:tcMar>
              <w:left w:w="57" w:type="dxa"/>
              <w:right w:w="57" w:type="dxa"/>
            </w:tcMar>
            <w:hideMark/>
          </w:tcPr>
          <w:p w14:paraId="72222708" w14:textId="77777777" w:rsidR="00061A5A" w:rsidRPr="00D07B1D" w:rsidRDefault="00061A5A" w:rsidP="00C80083">
            <w:pPr>
              <w:pStyle w:val="Tabletext"/>
              <w:jc w:val="center"/>
              <w:rPr>
                <w:color w:val="000000"/>
                <w:spacing w:val="-2"/>
                <w:sz w:val="20"/>
                <w:lang w:val="en-US" w:eastAsia="ru-RU"/>
              </w:rPr>
            </w:pPr>
          </w:p>
        </w:tc>
        <w:tc>
          <w:tcPr>
            <w:tcW w:w="897" w:type="dxa"/>
            <w:shd w:val="clear" w:color="auto" w:fill="auto"/>
            <w:noWrap/>
            <w:tcMar>
              <w:left w:w="57" w:type="dxa"/>
              <w:right w:w="57" w:type="dxa"/>
            </w:tcMar>
            <w:hideMark/>
          </w:tcPr>
          <w:p w14:paraId="23405B0A"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1.10</w:t>
            </w:r>
          </w:p>
        </w:tc>
        <w:tc>
          <w:tcPr>
            <w:tcW w:w="899" w:type="dxa"/>
            <w:shd w:val="clear" w:color="auto" w:fill="auto"/>
            <w:noWrap/>
            <w:tcMar>
              <w:left w:w="57" w:type="dxa"/>
              <w:right w:w="57" w:type="dxa"/>
            </w:tcMar>
            <w:hideMark/>
          </w:tcPr>
          <w:p w14:paraId="76F14F4B"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899" w:type="dxa"/>
            <w:shd w:val="clear" w:color="auto" w:fill="auto"/>
            <w:noWrap/>
            <w:tcMar>
              <w:left w:w="57" w:type="dxa"/>
              <w:right w:w="57" w:type="dxa"/>
            </w:tcMar>
            <w:hideMark/>
          </w:tcPr>
          <w:p w14:paraId="227BE716"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897" w:type="dxa"/>
            <w:shd w:val="clear" w:color="auto" w:fill="auto"/>
            <w:noWrap/>
            <w:tcMar>
              <w:left w:w="57" w:type="dxa"/>
              <w:right w:w="57" w:type="dxa"/>
            </w:tcMar>
            <w:hideMark/>
          </w:tcPr>
          <w:p w14:paraId="065CEDC5"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899" w:type="dxa"/>
            <w:shd w:val="clear" w:color="auto" w:fill="auto"/>
            <w:noWrap/>
            <w:tcMar>
              <w:left w:w="57" w:type="dxa"/>
              <w:right w:w="57" w:type="dxa"/>
            </w:tcMar>
            <w:hideMark/>
          </w:tcPr>
          <w:p w14:paraId="361A499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899" w:type="dxa"/>
            <w:shd w:val="clear" w:color="auto" w:fill="auto"/>
            <w:noWrap/>
            <w:tcMar>
              <w:left w:w="57" w:type="dxa"/>
              <w:right w:w="57" w:type="dxa"/>
            </w:tcMar>
            <w:hideMark/>
          </w:tcPr>
          <w:p w14:paraId="29857049"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0.22</w:t>
            </w:r>
          </w:p>
        </w:tc>
      </w:tr>
      <w:tr w:rsidR="00061A5A" w:rsidRPr="00D07B1D" w14:paraId="0F684AA0" w14:textId="77777777" w:rsidTr="00C80083">
        <w:trPr>
          <w:cantSplit/>
          <w:jc w:val="center"/>
        </w:trPr>
        <w:tc>
          <w:tcPr>
            <w:tcW w:w="2194" w:type="dxa"/>
            <w:vMerge w:val="restart"/>
            <w:shd w:val="clear" w:color="auto" w:fill="auto"/>
            <w:tcMar>
              <w:left w:w="57" w:type="dxa"/>
              <w:right w:w="57" w:type="dxa"/>
            </w:tcMar>
            <w:hideMark/>
          </w:tcPr>
          <w:p w14:paraId="232B06E8" w14:textId="77777777" w:rsidR="00061A5A" w:rsidRPr="00D07B1D" w:rsidRDefault="00061A5A" w:rsidP="00C80083">
            <w:pPr>
              <w:pStyle w:val="Tabletext"/>
              <w:rPr>
                <w:sz w:val="20"/>
                <w:lang w:val="en-US" w:eastAsia="ru-RU"/>
              </w:rPr>
            </w:pPr>
            <w:r w:rsidRPr="00D07B1D">
              <w:rPr>
                <w:sz w:val="20"/>
                <w:lang w:val="en-US" w:eastAsia="ru-RU"/>
              </w:rPr>
              <w:t>Minimum power flux</w:t>
            </w:r>
            <w:r w:rsidRPr="00D07B1D">
              <w:rPr>
                <w:sz w:val="20"/>
                <w:lang w:val="en-US" w:eastAsia="ru-RU"/>
              </w:rPr>
              <w:noBreakHyphen/>
              <w:t>density at receiving place  </w:t>
            </w:r>
          </w:p>
        </w:tc>
        <w:tc>
          <w:tcPr>
            <w:tcW w:w="1200" w:type="dxa"/>
            <w:vMerge w:val="restart"/>
            <w:shd w:val="clear" w:color="auto" w:fill="auto"/>
            <w:noWrap/>
            <w:tcMar>
              <w:left w:w="57" w:type="dxa"/>
              <w:right w:w="57" w:type="dxa"/>
            </w:tcMar>
            <w:hideMark/>
          </w:tcPr>
          <w:p w14:paraId="44B4A60F" w14:textId="77777777" w:rsidR="00061A5A" w:rsidRPr="00D07B1D" w:rsidRDefault="00061A5A" w:rsidP="00C80083">
            <w:pPr>
              <w:pStyle w:val="Tabletext"/>
              <w:jc w:val="center"/>
              <w:rPr>
                <w:color w:val="000000"/>
                <w:spacing w:val="-2"/>
                <w:sz w:val="20"/>
                <w:lang w:val="en-US" w:eastAsia="ru-RU"/>
              </w:rPr>
            </w:pPr>
            <w:r w:rsidRPr="00D07B1D">
              <w:rPr>
                <w:color w:val="000000"/>
                <w:spacing w:val="-2"/>
                <w:sz w:val="20"/>
                <w:lang w:val="en-US" w:eastAsia="ru-RU"/>
              </w:rPr>
              <w:sym w:font="Symbol" w:char="F06A"/>
            </w:r>
            <w:r w:rsidRPr="00D07B1D">
              <w:rPr>
                <w:i/>
                <w:iCs/>
                <w:color w:val="000000"/>
                <w:spacing w:val="-2"/>
                <w:sz w:val="20"/>
                <w:vertAlign w:val="subscript"/>
                <w:lang w:val="en-US" w:eastAsia="ru-RU"/>
              </w:rPr>
              <w:t>min</w:t>
            </w:r>
            <w:r w:rsidRPr="00D07B1D">
              <w:rPr>
                <w:color w:val="000000"/>
                <w:spacing w:val="-2"/>
                <w:sz w:val="20"/>
                <w:lang w:val="en-US" w:eastAsia="ru-RU"/>
              </w:rPr>
              <w:t xml:space="preserve"> (dBW/m</w:t>
            </w:r>
            <w:r w:rsidRPr="00D07B1D">
              <w:rPr>
                <w:color w:val="000000"/>
                <w:spacing w:val="-2"/>
                <w:sz w:val="20"/>
                <w:vertAlign w:val="superscript"/>
                <w:lang w:val="en-US" w:eastAsia="ru-RU"/>
              </w:rPr>
              <w:t>2</w:t>
            </w:r>
            <w:r w:rsidRPr="00D07B1D">
              <w:rPr>
                <w:color w:val="000000"/>
                <w:spacing w:val="-2"/>
                <w:sz w:val="20"/>
                <w:lang w:val="en-US" w:eastAsia="ru-RU"/>
              </w:rPr>
              <w:t>)</w:t>
            </w:r>
          </w:p>
        </w:tc>
        <w:tc>
          <w:tcPr>
            <w:tcW w:w="853" w:type="dxa"/>
            <w:shd w:val="clear" w:color="auto" w:fill="auto"/>
            <w:noWrap/>
            <w:tcMar>
              <w:left w:w="57" w:type="dxa"/>
              <w:right w:w="57" w:type="dxa"/>
            </w:tcMar>
            <w:hideMark/>
          </w:tcPr>
          <w:p w14:paraId="615354A1"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 </w:t>
            </w:r>
            <w:r w:rsidRPr="00D07B1D">
              <w:rPr>
                <w:color w:val="000000"/>
                <w:spacing w:val="-2"/>
                <w:sz w:val="20"/>
                <w:lang w:val="en-US" w:eastAsia="ru-RU"/>
              </w:rPr>
              <w:t>= 1/2</w:t>
            </w:r>
          </w:p>
        </w:tc>
        <w:tc>
          <w:tcPr>
            <w:tcW w:w="897" w:type="dxa"/>
            <w:shd w:val="clear" w:color="auto" w:fill="auto"/>
            <w:noWrap/>
            <w:tcMar>
              <w:left w:w="57" w:type="dxa"/>
              <w:right w:w="57" w:type="dxa"/>
            </w:tcMar>
            <w:hideMark/>
          </w:tcPr>
          <w:p w14:paraId="54E293C1"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−140.72</w:t>
            </w:r>
          </w:p>
        </w:tc>
        <w:tc>
          <w:tcPr>
            <w:tcW w:w="899" w:type="dxa"/>
            <w:shd w:val="clear" w:color="auto" w:fill="auto"/>
            <w:noWrap/>
            <w:tcMar>
              <w:left w:w="57" w:type="dxa"/>
              <w:right w:w="57" w:type="dxa"/>
            </w:tcMar>
            <w:hideMark/>
          </w:tcPr>
          <w:p w14:paraId="134B493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−133.62</w:t>
            </w:r>
          </w:p>
        </w:tc>
        <w:tc>
          <w:tcPr>
            <w:tcW w:w="899" w:type="dxa"/>
            <w:shd w:val="clear" w:color="auto" w:fill="auto"/>
            <w:noWrap/>
            <w:tcMar>
              <w:left w:w="57" w:type="dxa"/>
              <w:right w:w="57" w:type="dxa"/>
            </w:tcMar>
            <w:hideMark/>
          </w:tcPr>
          <w:p w14:paraId="4A440D8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−113.06</w:t>
            </w:r>
          </w:p>
        </w:tc>
        <w:tc>
          <w:tcPr>
            <w:tcW w:w="897" w:type="dxa"/>
            <w:shd w:val="clear" w:color="auto" w:fill="auto"/>
            <w:noWrap/>
            <w:tcMar>
              <w:left w:w="57" w:type="dxa"/>
              <w:right w:w="57" w:type="dxa"/>
            </w:tcMar>
            <w:hideMark/>
          </w:tcPr>
          <w:p w14:paraId="2FC8ED3C"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−133.62</w:t>
            </w:r>
          </w:p>
        </w:tc>
        <w:tc>
          <w:tcPr>
            <w:tcW w:w="899" w:type="dxa"/>
            <w:shd w:val="clear" w:color="auto" w:fill="auto"/>
            <w:noWrap/>
            <w:tcMar>
              <w:left w:w="57" w:type="dxa"/>
              <w:right w:w="57" w:type="dxa"/>
            </w:tcMar>
            <w:hideMark/>
          </w:tcPr>
          <w:p w14:paraId="4A41D8CF"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−113.06</w:t>
            </w:r>
          </w:p>
        </w:tc>
        <w:tc>
          <w:tcPr>
            <w:tcW w:w="899" w:type="dxa"/>
            <w:shd w:val="clear" w:color="auto" w:fill="auto"/>
            <w:noWrap/>
            <w:tcMar>
              <w:left w:w="57" w:type="dxa"/>
              <w:right w:w="57" w:type="dxa"/>
            </w:tcMar>
            <w:hideMark/>
          </w:tcPr>
          <w:p w14:paraId="5B27580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−135.50</w:t>
            </w:r>
          </w:p>
        </w:tc>
      </w:tr>
      <w:tr w:rsidR="00061A5A" w:rsidRPr="00D07B1D" w14:paraId="5DB0371F" w14:textId="77777777" w:rsidTr="00C80083">
        <w:trPr>
          <w:cantSplit/>
          <w:jc w:val="center"/>
        </w:trPr>
        <w:tc>
          <w:tcPr>
            <w:tcW w:w="2194" w:type="dxa"/>
            <w:vMerge/>
            <w:shd w:val="clear" w:color="auto" w:fill="auto"/>
            <w:tcMar>
              <w:left w:w="57" w:type="dxa"/>
              <w:right w:w="57" w:type="dxa"/>
            </w:tcMar>
            <w:hideMark/>
          </w:tcPr>
          <w:p w14:paraId="2F03A64E" w14:textId="77777777" w:rsidR="00061A5A" w:rsidRPr="00D07B1D" w:rsidRDefault="00061A5A" w:rsidP="00C80083">
            <w:pPr>
              <w:pStyle w:val="Tabletext"/>
              <w:rPr>
                <w:sz w:val="20"/>
                <w:lang w:val="en-US" w:eastAsia="ru-RU"/>
              </w:rPr>
            </w:pPr>
          </w:p>
        </w:tc>
        <w:tc>
          <w:tcPr>
            <w:tcW w:w="1200" w:type="dxa"/>
            <w:vMerge/>
            <w:shd w:val="clear" w:color="auto" w:fill="auto"/>
            <w:noWrap/>
            <w:tcMar>
              <w:left w:w="57" w:type="dxa"/>
              <w:right w:w="57" w:type="dxa"/>
            </w:tcMar>
            <w:hideMark/>
          </w:tcPr>
          <w:p w14:paraId="3A0FD16F" w14:textId="77777777" w:rsidR="00061A5A" w:rsidRPr="00D07B1D" w:rsidRDefault="00061A5A" w:rsidP="00C80083">
            <w:pPr>
              <w:pStyle w:val="Tabletext"/>
              <w:jc w:val="center"/>
              <w:rPr>
                <w:color w:val="000000"/>
                <w:spacing w:val="-2"/>
                <w:sz w:val="20"/>
                <w:lang w:val="en-US" w:eastAsia="ru-RU"/>
              </w:rPr>
            </w:pPr>
          </w:p>
        </w:tc>
        <w:tc>
          <w:tcPr>
            <w:tcW w:w="853" w:type="dxa"/>
            <w:shd w:val="clear" w:color="auto" w:fill="auto"/>
            <w:noWrap/>
            <w:tcMar>
              <w:left w:w="57" w:type="dxa"/>
              <w:right w:w="57" w:type="dxa"/>
            </w:tcMar>
            <w:hideMark/>
          </w:tcPr>
          <w:p w14:paraId="0BE253AA"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 </w:t>
            </w:r>
            <w:r w:rsidRPr="00D07B1D">
              <w:rPr>
                <w:color w:val="000000"/>
                <w:spacing w:val="-2"/>
                <w:sz w:val="20"/>
                <w:lang w:val="en-US" w:eastAsia="ru-RU"/>
              </w:rPr>
              <w:t>= 2/3</w:t>
            </w:r>
          </w:p>
        </w:tc>
        <w:tc>
          <w:tcPr>
            <w:tcW w:w="897" w:type="dxa"/>
            <w:shd w:val="clear" w:color="auto" w:fill="auto"/>
            <w:noWrap/>
            <w:tcMar>
              <w:left w:w="57" w:type="dxa"/>
              <w:right w:w="57" w:type="dxa"/>
            </w:tcMar>
            <w:hideMark/>
          </w:tcPr>
          <w:p w14:paraId="04B0470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−138.12</w:t>
            </w:r>
          </w:p>
        </w:tc>
        <w:tc>
          <w:tcPr>
            <w:tcW w:w="899" w:type="dxa"/>
            <w:shd w:val="clear" w:color="auto" w:fill="auto"/>
            <w:noWrap/>
            <w:tcMar>
              <w:left w:w="57" w:type="dxa"/>
              <w:right w:w="57" w:type="dxa"/>
            </w:tcMar>
            <w:hideMark/>
          </w:tcPr>
          <w:p w14:paraId="79A26A3A"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−131.12</w:t>
            </w:r>
          </w:p>
        </w:tc>
        <w:tc>
          <w:tcPr>
            <w:tcW w:w="899" w:type="dxa"/>
            <w:shd w:val="clear" w:color="auto" w:fill="auto"/>
            <w:noWrap/>
            <w:tcMar>
              <w:left w:w="57" w:type="dxa"/>
              <w:right w:w="57" w:type="dxa"/>
            </w:tcMar>
            <w:hideMark/>
          </w:tcPr>
          <w:p w14:paraId="66D22F39"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−110.56</w:t>
            </w:r>
          </w:p>
        </w:tc>
        <w:tc>
          <w:tcPr>
            <w:tcW w:w="897" w:type="dxa"/>
            <w:shd w:val="clear" w:color="auto" w:fill="auto"/>
            <w:noWrap/>
            <w:tcMar>
              <w:left w:w="57" w:type="dxa"/>
              <w:right w:w="57" w:type="dxa"/>
            </w:tcMar>
            <w:hideMark/>
          </w:tcPr>
          <w:p w14:paraId="286A9D29"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−131.12</w:t>
            </w:r>
          </w:p>
        </w:tc>
        <w:tc>
          <w:tcPr>
            <w:tcW w:w="899" w:type="dxa"/>
            <w:shd w:val="clear" w:color="auto" w:fill="auto"/>
            <w:noWrap/>
            <w:tcMar>
              <w:left w:w="57" w:type="dxa"/>
              <w:right w:w="57" w:type="dxa"/>
            </w:tcMar>
            <w:hideMark/>
          </w:tcPr>
          <w:p w14:paraId="1D1C069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−110.56</w:t>
            </w:r>
          </w:p>
        </w:tc>
        <w:tc>
          <w:tcPr>
            <w:tcW w:w="899" w:type="dxa"/>
            <w:shd w:val="clear" w:color="auto" w:fill="auto"/>
            <w:noWrap/>
            <w:tcMar>
              <w:left w:w="57" w:type="dxa"/>
              <w:right w:w="57" w:type="dxa"/>
            </w:tcMar>
            <w:hideMark/>
          </w:tcPr>
          <w:p w14:paraId="57366AE8"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−132.70</w:t>
            </w:r>
          </w:p>
        </w:tc>
      </w:tr>
      <w:tr w:rsidR="00061A5A" w:rsidRPr="00D07B1D" w14:paraId="365F612E" w14:textId="77777777" w:rsidTr="00C80083">
        <w:trPr>
          <w:cantSplit/>
          <w:jc w:val="center"/>
        </w:trPr>
        <w:tc>
          <w:tcPr>
            <w:tcW w:w="2194" w:type="dxa"/>
            <w:vMerge/>
            <w:shd w:val="clear" w:color="auto" w:fill="auto"/>
            <w:tcMar>
              <w:left w:w="57" w:type="dxa"/>
              <w:right w:w="57" w:type="dxa"/>
            </w:tcMar>
            <w:hideMark/>
          </w:tcPr>
          <w:p w14:paraId="4C3F8F3B" w14:textId="77777777" w:rsidR="00061A5A" w:rsidRPr="00D07B1D" w:rsidRDefault="00061A5A" w:rsidP="00C80083">
            <w:pPr>
              <w:pStyle w:val="Tabletext"/>
              <w:rPr>
                <w:sz w:val="20"/>
                <w:lang w:val="en-US" w:eastAsia="ru-RU"/>
              </w:rPr>
            </w:pPr>
          </w:p>
        </w:tc>
        <w:tc>
          <w:tcPr>
            <w:tcW w:w="1200" w:type="dxa"/>
            <w:vMerge/>
            <w:shd w:val="clear" w:color="auto" w:fill="auto"/>
            <w:noWrap/>
            <w:tcMar>
              <w:left w:w="57" w:type="dxa"/>
              <w:right w:w="57" w:type="dxa"/>
            </w:tcMar>
            <w:hideMark/>
          </w:tcPr>
          <w:p w14:paraId="3D66A4A6" w14:textId="77777777" w:rsidR="00061A5A" w:rsidRPr="00D07B1D" w:rsidRDefault="00061A5A" w:rsidP="00C80083">
            <w:pPr>
              <w:pStyle w:val="Tabletext"/>
              <w:jc w:val="center"/>
              <w:rPr>
                <w:color w:val="000000"/>
                <w:spacing w:val="-2"/>
                <w:sz w:val="20"/>
                <w:lang w:val="en-US" w:eastAsia="ru-RU"/>
              </w:rPr>
            </w:pPr>
          </w:p>
        </w:tc>
        <w:tc>
          <w:tcPr>
            <w:tcW w:w="853" w:type="dxa"/>
            <w:shd w:val="clear" w:color="auto" w:fill="auto"/>
            <w:noWrap/>
            <w:tcMar>
              <w:left w:w="57" w:type="dxa"/>
              <w:right w:w="57" w:type="dxa"/>
            </w:tcMar>
            <w:hideMark/>
          </w:tcPr>
          <w:p w14:paraId="25C74275"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w:t>
            </w:r>
            <w:r w:rsidRPr="00D07B1D">
              <w:rPr>
                <w:color w:val="000000"/>
                <w:spacing w:val="-2"/>
                <w:sz w:val="20"/>
                <w:lang w:val="en-US" w:eastAsia="ru-RU"/>
              </w:rPr>
              <w:t> = 3/4</w:t>
            </w:r>
          </w:p>
        </w:tc>
        <w:tc>
          <w:tcPr>
            <w:tcW w:w="897" w:type="dxa"/>
            <w:shd w:val="clear" w:color="auto" w:fill="auto"/>
            <w:noWrap/>
            <w:tcMar>
              <w:left w:w="57" w:type="dxa"/>
              <w:right w:w="57" w:type="dxa"/>
            </w:tcMar>
            <w:hideMark/>
          </w:tcPr>
          <w:p w14:paraId="684D4749"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−137.02</w:t>
            </w:r>
          </w:p>
        </w:tc>
        <w:tc>
          <w:tcPr>
            <w:tcW w:w="899" w:type="dxa"/>
            <w:shd w:val="clear" w:color="auto" w:fill="auto"/>
            <w:noWrap/>
            <w:tcMar>
              <w:left w:w="57" w:type="dxa"/>
              <w:right w:w="57" w:type="dxa"/>
            </w:tcMar>
            <w:hideMark/>
          </w:tcPr>
          <w:p w14:paraId="77B4B1FA"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−129.02</w:t>
            </w:r>
          </w:p>
        </w:tc>
        <w:tc>
          <w:tcPr>
            <w:tcW w:w="899" w:type="dxa"/>
            <w:shd w:val="clear" w:color="auto" w:fill="auto"/>
            <w:noWrap/>
            <w:tcMar>
              <w:left w:w="57" w:type="dxa"/>
              <w:right w:w="57" w:type="dxa"/>
            </w:tcMar>
            <w:hideMark/>
          </w:tcPr>
          <w:p w14:paraId="6A1CCAB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−108.46</w:t>
            </w:r>
          </w:p>
        </w:tc>
        <w:tc>
          <w:tcPr>
            <w:tcW w:w="897" w:type="dxa"/>
            <w:shd w:val="clear" w:color="auto" w:fill="auto"/>
            <w:noWrap/>
            <w:tcMar>
              <w:left w:w="57" w:type="dxa"/>
              <w:right w:w="57" w:type="dxa"/>
            </w:tcMar>
            <w:hideMark/>
          </w:tcPr>
          <w:p w14:paraId="6D98C05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−129.02</w:t>
            </w:r>
          </w:p>
        </w:tc>
        <w:tc>
          <w:tcPr>
            <w:tcW w:w="899" w:type="dxa"/>
            <w:shd w:val="clear" w:color="auto" w:fill="auto"/>
            <w:noWrap/>
            <w:tcMar>
              <w:left w:w="57" w:type="dxa"/>
              <w:right w:w="57" w:type="dxa"/>
            </w:tcMar>
            <w:hideMark/>
          </w:tcPr>
          <w:p w14:paraId="1817B3DB"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−108.46</w:t>
            </w:r>
          </w:p>
        </w:tc>
        <w:tc>
          <w:tcPr>
            <w:tcW w:w="899" w:type="dxa"/>
            <w:shd w:val="clear" w:color="auto" w:fill="auto"/>
            <w:noWrap/>
            <w:tcMar>
              <w:left w:w="57" w:type="dxa"/>
              <w:right w:w="57" w:type="dxa"/>
            </w:tcMar>
            <w:hideMark/>
          </w:tcPr>
          <w:p w14:paraId="605BA1E9"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−130.20</w:t>
            </w:r>
          </w:p>
        </w:tc>
      </w:tr>
      <w:tr w:rsidR="00061A5A" w:rsidRPr="00D07B1D" w14:paraId="6055EC4B" w14:textId="77777777" w:rsidTr="00C80083">
        <w:trPr>
          <w:cantSplit/>
          <w:jc w:val="center"/>
        </w:trPr>
        <w:tc>
          <w:tcPr>
            <w:tcW w:w="2194" w:type="dxa"/>
            <w:vMerge w:val="restart"/>
            <w:shd w:val="clear" w:color="auto" w:fill="auto"/>
            <w:tcMar>
              <w:left w:w="57" w:type="dxa"/>
              <w:right w:w="57" w:type="dxa"/>
            </w:tcMar>
            <w:hideMark/>
          </w:tcPr>
          <w:p w14:paraId="041FED05" w14:textId="77777777" w:rsidR="00061A5A" w:rsidRPr="00D07B1D" w:rsidRDefault="00061A5A" w:rsidP="00C80083">
            <w:pPr>
              <w:pStyle w:val="Tabletext"/>
              <w:rPr>
                <w:sz w:val="20"/>
                <w:lang w:val="en-US" w:eastAsia="ru-RU"/>
              </w:rPr>
            </w:pPr>
            <w:r w:rsidRPr="00D07B1D">
              <w:rPr>
                <w:sz w:val="20"/>
                <w:lang w:val="en-US" w:eastAsia="ru-RU"/>
              </w:rPr>
              <w:t>Minimum field</w:t>
            </w:r>
            <w:r w:rsidRPr="00D07B1D">
              <w:rPr>
                <w:sz w:val="20"/>
                <w:lang w:val="en-US" w:eastAsia="ru-RU"/>
              </w:rPr>
              <w:noBreakHyphen/>
              <w:t>strength level at receiving antenna  </w:t>
            </w:r>
          </w:p>
        </w:tc>
        <w:tc>
          <w:tcPr>
            <w:tcW w:w="1200" w:type="dxa"/>
            <w:vMerge w:val="restart"/>
            <w:shd w:val="clear" w:color="auto" w:fill="auto"/>
            <w:noWrap/>
            <w:tcMar>
              <w:left w:w="57" w:type="dxa"/>
              <w:right w:w="57" w:type="dxa"/>
            </w:tcMar>
            <w:hideMark/>
          </w:tcPr>
          <w:p w14:paraId="57D47AFC"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E</w:t>
            </w:r>
            <w:r w:rsidRPr="00D07B1D">
              <w:rPr>
                <w:i/>
                <w:iCs/>
                <w:color w:val="000000"/>
                <w:spacing w:val="-2"/>
                <w:sz w:val="20"/>
                <w:vertAlign w:val="subscript"/>
                <w:lang w:val="en-US" w:eastAsia="ru-RU"/>
              </w:rPr>
              <w:t>min</w:t>
            </w:r>
            <w:r w:rsidRPr="00D07B1D">
              <w:rPr>
                <w:color w:val="000000"/>
                <w:spacing w:val="-2"/>
                <w:sz w:val="20"/>
                <w:vertAlign w:val="subscript"/>
                <w:lang w:val="en-US" w:eastAsia="ru-RU"/>
              </w:rPr>
              <w:t xml:space="preserve"> </w:t>
            </w:r>
            <w:r w:rsidRPr="00D07B1D">
              <w:rPr>
                <w:color w:val="000000"/>
                <w:spacing w:val="-2"/>
                <w:sz w:val="20"/>
                <w:lang w:val="en-US" w:eastAsia="ru-RU"/>
              </w:rPr>
              <w:t>(dB(</w:t>
            </w:r>
            <w:r w:rsidRPr="00D07B1D">
              <w:rPr>
                <w:color w:val="000000"/>
                <w:spacing w:val="-2"/>
                <w:sz w:val="20"/>
                <w:lang w:val="en-US" w:eastAsia="ru-RU"/>
              </w:rPr>
              <w:sym w:font="Symbol" w:char="F06D"/>
            </w:r>
            <w:r w:rsidRPr="00D07B1D">
              <w:rPr>
                <w:color w:val="000000"/>
                <w:spacing w:val="-2"/>
                <w:sz w:val="20"/>
                <w:lang w:val="en-US" w:eastAsia="ru-RU"/>
              </w:rPr>
              <w:t>V/m))</w:t>
            </w:r>
          </w:p>
        </w:tc>
        <w:tc>
          <w:tcPr>
            <w:tcW w:w="853" w:type="dxa"/>
            <w:shd w:val="clear" w:color="auto" w:fill="auto"/>
            <w:noWrap/>
            <w:tcMar>
              <w:left w:w="57" w:type="dxa"/>
              <w:right w:w="57" w:type="dxa"/>
            </w:tcMar>
            <w:hideMark/>
          </w:tcPr>
          <w:p w14:paraId="0D7EE8CC"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w:t>
            </w:r>
            <w:r w:rsidRPr="00D07B1D">
              <w:rPr>
                <w:color w:val="000000"/>
                <w:spacing w:val="-2"/>
                <w:sz w:val="20"/>
                <w:lang w:val="en-US" w:eastAsia="ru-RU"/>
              </w:rPr>
              <w:t> = 1/2</w:t>
            </w:r>
          </w:p>
        </w:tc>
        <w:tc>
          <w:tcPr>
            <w:tcW w:w="897" w:type="dxa"/>
            <w:shd w:val="clear" w:color="auto" w:fill="auto"/>
            <w:noWrap/>
            <w:tcMar>
              <w:left w:w="57" w:type="dxa"/>
              <w:right w:w="57" w:type="dxa"/>
            </w:tcMar>
            <w:hideMark/>
          </w:tcPr>
          <w:p w14:paraId="58B5860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5.08</w:t>
            </w:r>
          </w:p>
        </w:tc>
        <w:tc>
          <w:tcPr>
            <w:tcW w:w="899" w:type="dxa"/>
            <w:shd w:val="clear" w:color="auto" w:fill="auto"/>
            <w:noWrap/>
            <w:tcMar>
              <w:left w:w="57" w:type="dxa"/>
              <w:right w:w="57" w:type="dxa"/>
            </w:tcMar>
            <w:hideMark/>
          </w:tcPr>
          <w:p w14:paraId="46E3323A"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12.18</w:t>
            </w:r>
          </w:p>
        </w:tc>
        <w:tc>
          <w:tcPr>
            <w:tcW w:w="899" w:type="dxa"/>
            <w:shd w:val="clear" w:color="auto" w:fill="auto"/>
            <w:noWrap/>
            <w:tcMar>
              <w:left w:w="57" w:type="dxa"/>
              <w:right w:w="57" w:type="dxa"/>
            </w:tcMar>
            <w:hideMark/>
          </w:tcPr>
          <w:p w14:paraId="150AAEB1"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32.74</w:t>
            </w:r>
          </w:p>
        </w:tc>
        <w:tc>
          <w:tcPr>
            <w:tcW w:w="897" w:type="dxa"/>
            <w:shd w:val="clear" w:color="auto" w:fill="auto"/>
            <w:noWrap/>
            <w:tcMar>
              <w:left w:w="57" w:type="dxa"/>
              <w:right w:w="57" w:type="dxa"/>
            </w:tcMar>
            <w:hideMark/>
          </w:tcPr>
          <w:p w14:paraId="55DC8B0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12.18</w:t>
            </w:r>
          </w:p>
        </w:tc>
        <w:tc>
          <w:tcPr>
            <w:tcW w:w="899" w:type="dxa"/>
            <w:shd w:val="clear" w:color="auto" w:fill="auto"/>
            <w:noWrap/>
            <w:tcMar>
              <w:left w:w="57" w:type="dxa"/>
              <w:right w:w="57" w:type="dxa"/>
            </w:tcMar>
            <w:hideMark/>
          </w:tcPr>
          <w:p w14:paraId="08CF47E5"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32.74</w:t>
            </w:r>
          </w:p>
        </w:tc>
        <w:tc>
          <w:tcPr>
            <w:tcW w:w="899" w:type="dxa"/>
            <w:shd w:val="clear" w:color="auto" w:fill="auto"/>
            <w:noWrap/>
            <w:tcMar>
              <w:left w:w="57" w:type="dxa"/>
              <w:right w:w="57" w:type="dxa"/>
            </w:tcMar>
            <w:hideMark/>
          </w:tcPr>
          <w:p w14:paraId="1305CB5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10.30</w:t>
            </w:r>
          </w:p>
        </w:tc>
      </w:tr>
      <w:tr w:rsidR="00061A5A" w:rsidRPr="00D07B1D" w14:paraId="3BBA558E" w14:textId="77777777" w:rsidTr="00C80083">
        <w:trPr>
          <w:cantSplit/>
          <w:jc w:val="center"/>
        </w:trPr>
        <w:tc>
          <w:tcPr>
            <w:tcW w:w="2194" w:type="dxa"/>
            <w:vMerge/>
            <w:shd w:val="clear" w:color="auto" w:fill="auto"/>
            <w:tcMar>
              <w:left w:w="57" w:type="dxa"/>
              <w:right w:w="57" w:type="dxa"/>
            </w:tcMar>
            <w:hideMark/>
          </w:tcPr>
          <w:p w14:paraId="5B56DB7A" w14:textId="77777777" w:rsidR="00061A5A" w:rsidRPr="00D07B1D" w:rsidRDefault="00061A5A" w:rsidP="00C80083">
            <w:pPr>
              <w:pStyle w:val="Tabletext"/>
              <w:rPr>
                <w:sz w:val="20"/>
                <w:lang w:val="en-US" w:eastAsia="ru-RU"/>
              </w:rPr>
            </w:pPr>
          </w:p>
        </w:tc>
        <w:tc>
          <w:tcPr>
            <w:tcW w:w="1200" w:type="dxa"/>
            <w:vMerge/>
            <w:shd w:val="clear" w:color="auto" w:fill="auto"/>
            <w:noWrap/>
            <w:tcMar>
              <w:left w:w="57" w:type="dxa"/>
              <w:right w:w="57" w:type="dxa"/>
            </w:tcMar>
            <w:hideMark/>
          </w:tcPr>
          <w:p w14:paraId="2E2EB62E" w14:textId="77777777" w:rsidR="00061A5A" w:rsidRPr="00D07B1D" w:rsidRDefault="00061A5A" w:rsidP="00C80083">
            <w:pPr>
              <w:pStyle w:val="Tabletext"/>
              <w:jc w:val="center"/>
              <w:rPr>
                <w:color w:val="000000"/>
                <w:spacing w:val="-2"/>
                <w:sz w:val="20"/>
                <w:lang w:val="en-US" w:eastAsia="ru-RU"/>
              </w:rPr>
            </w:pPr>
          </w:p>
        </w:tc>
        <w:tc>
          <w:tcPr>
            <w:tcW w:w="853" w:type="dxa"/>
            <w:shd w:val="clear" w:color="auto" w:fill="auto"/>
            <w:noWrap/>
            <w:tcMar>
              <w:left w:w="57" w:type="dxa"/>
              <w:right w:w="57" w:type="dxa"/>
            </w:tcMar>
            <w:hideMark/>
          </w:tcPr>
          <w:p w14:paraId="510FDAE7"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w:t>
            </w:r>
            <w:r w:rsidRPr="00D07B1D">
              <w:rPr>
                <w:color w:val="000000"/>
                <w:spacing w:val="-2"/>
                <w:sz w:val="20"/>
                <w:lang w:val="en-US" w:eastAsia="ru-RU"/>
              </w:rPr>
              <w:t> = 2/3</w:t>
            </w:r>
          </w:p>
        </w:tc>
        <w:tc>
          <w:tcPr>
            <w:tcW w:w="897" w:type="dxa"/>
            <w:shd w:val="clear" w:color="auto" w:fill="auto"/>
            <w:noWrap/>
            <w:tcMar>
              <w:left w:w="57" w:type="dxa"/>
              <w:right w:w="57" w:type="dxa"/>
            </w:tcMar>
            <w:hideMark/>
          </w:tcPr>
          <w:p w14:paraId="684DA1B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7.68</w:t>
            </w:r>
          </w:p>
        </w:tc>
        <w:tc>
          <w:tcPr>
            <w:tcW w:w="899" w:type="dxa"/>
            <w:shd w:val="clear" w:color="auto" w:fill="auto"/>
            <w:noWrap/>
            <w:tcMar>
              <w:left w:w="57" w:type="dxa"/>
              <w:right w:w="57" w:type="dxa"/>
            </w:tcMar>
            <w:hideMark/>
          </w:tcPr>
          <w:p w14:paraId="0542B6F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14.68</w:t>
            </w:r>
          </w:p>
        </w:tc>
        <w:tc>
          <w:tcPr>
            <w:tcW w:w="899" w:type="dxa"/>
            <w:shd w:val="clear" w:color="auto" w:fill="auto"/>
            <w:noWrap/>
            <w:tcMar>
              <w:left w:w="57" w:type="dxa"/>
              <w:right w:w="57" w:type="dxa"/>
            </w:tcMar>
            <w:hideMark/>
          </w:tcPr>
          <w:p w14:paraId="6B72CDE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35.24</w:t>
            </w:r>
          </w:p>
        </w:tc>
        <w:tc>
          <w:tcPr>
            <w:tcW w:w="897" w:type="dxa"/>
            <w:shd w:val="clear" w:color="auto" w:fill="auto"/>
            <w:noWrap/>
            <w:tcMar>
              <w:left w:w="57" w:type="dxa"/>
              <w:right w:w="57" w:type="dxa"/>
            </w:tcMar>
            <w:hideMark/>
          </w:tcPr>
          <w:p w14:paraId="2E5196B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14.68</w:t>
            </w:r>
          </w:p>
        </w:tc>
        <w:tc>
          <w:tcPr>
            <w:tcW w:w="899" w:type="dxa"/>
            <w:shd w:val="clear" w:color="auto" w:fill="auto"/>
            <w:noWrap/>
            <w:tcMar>
              <w:left w:w="57" w:type="dxa"/>
              <w:right w:w="57" w:type="dxa"/>
            </w:tcMar>
            <w:hideMark/>
          </w:tcPr>
          <w:p w14:paraId="0B0EEFA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35.24</w:t>
            </w:r>
          </w:p>
        </w:tc>
        <w:tc>
          <w:tcPr>
            <w:tcW w:w="899" w:type="dxa"/>
            <w:shd w:val="clear" w:color="auto" w:fill="auto"/>
            <w:noWrap/>
            <w:tcMar>
              <w:left w:w="57" w:type="dxa"/>
              <w:right w:w="57" w:type="dxa"/>
            </w:tcMar>
            <w:hideMark/>
          </w:tcPr>
          <w:p w14:paraId="570D7E7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13.10</w:t>
            </w:r>
          </w:p>
        </w:tc>
      </w:tr>
      <w:tr w:rsidR="00061A5A" w:rsidRPr="00D07B1D" w14:paraId="5D228FE9" w14:textId="77777777" w:rsidTr="00C80083">
        <w:trPr>
          <w:cantSplit/>
          <w:jc w:val="center"/>
        </w:trPr>
        <w:tc>
          <w:tcPr>
            <w:tcW w:w="2194" w:type="dxa"/>
            <w:vMerge/>
            <w:shd w:val="clear" w:color="auto" w:fill="auto"/>
            <w:tcMar>
              <w:left w:w="57" w:type="dxa"/>
              <w:right w:w="57" w:type="dxa"/>
            </w:tcMar>
            <w:hideMark/>
          </w:tcPr>
          <w:p w14:paraId="767101BF" w14:textId="77777777" w:rsidR="00061A5A" w:rsidRPr="00D07B1D" w:rsidRDefault="00061A5A" w:rsidP="00C80083">
            <w:pPr>
              <w:pStyle w:val="Tabletext"/>
              <w:rPr>
                <w:sz w:val="20"/>
                <w:lang w:val="en-US" w:eastAsia="ru-RU"/>
              </w:rPr>
            </w:pPr>
          </w:p>
        </w:tc>
        <w:tc>
          <w:tcPr>
            <w:tcW w:w="1200" w:type="dxa"/>
            <w:vMerge/>
            <w:shd w:val="clear" w:color="auto" w:fill="auto"/>
            <w:noWrap/>
            <w:tcMar>
              <w:left w:w="57" w:type="dxa"/>
              <w:right w:w="57" w:type="dxa"/>
            </w:tcMar>
            <w:hideMark/>
          </w:tcPr>
          <w:p w14:paraId="685D026E" w14:textId="77777777" w:rsidR="00061A5A" w:rsidRPr="00D07B1D" w:rsidRDefault="00061A5A" w:rsidP="00C80083">
            <w:pPr>
              <w:pStyle w:val="Tabletext"/>
              <w:jc w:val="center"/>
              <w:rPr>
                <w:color w:val="000000"/>
                <w:spacing w:val="-2"/>
                <w:sz w:val="20"/>
                <w:lang w:val="en-US" w:eastAsia="ru-RU"/>
              </w:rPr>
            </w:pPr>
          </w:p>
        </w:tc>
        <w:tc>
          <w:tcPr>
            <w:tcW w:w="853" w:type="dxa"/>
            <w:shd w:val="clear" w:color="auto" w:fill="auto"/>
            <w:noWrap/>
            <w:tcMar>
              <w:left w:w="57" w:type="dxa"/>
              <w:right w:w="57" w:type="dxa"/>
            </w:tcMar>
            <w:hideMark/>
          </w:tcPr>
          <w:p w14:paraId="53333484"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 </w:t>
            </w:r>
            <w:r w:rsidRPr="00D07B1D">
              <w:rPr>
                <w:color w:val="000000"/>
                <w:spacing w:val="-2"/>
                <w:sz w:val="20"/>
                <w:lang w:val="en-US" w:eastAsia="ru-RU"/>
              </w:rPr>
              <w:t>= 3/4</w:t>
            </w:r>
          </w:p>
        </w:tc>
        <w:tc>
          <w:tcPr>
            <w:tcW w:w="897" w:type="dxa"/>
            <w:shd w:val="clear" w:color="auto" w:fill="auto"/>
            <w:noWrap/>
            <w:tcMar>
              <w:left w:w="57" w:type="dxa"/>
              <w:right w:w="57" w:type="dxa"/>
            </w:tcMar>
            <w:hideMark/>
          </w:tcPr>
          <w:p w14:paraId="6E727DC6"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8.78</w:t>
            </w:r>
          </w:p>
        </w:tc>
        <w:tc>
          <w:tcPr>
            <w:tcW w:w="899" w:type="dxa"/>
            <w:shd w:val="clear" w:color="auto" w:fill="auto"/>
            <w:noWrap/>
            <w:tcMar>
              <w:left w:w="57" w:type="dxa"/>
              <w:right w:w="57" w:type="dxa"/>
            </w:tcMar>
            <w:hideMark/>
          </w:tcPr>
          <w:p w14:paraId="394FFC4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16.78</w:t>
            </w:r>
          </w:p>
        </w:tc>
        <w:tc>
          <w:tcPr>
            <w:tcW w:w="899" w:type="dxa"/>
            <w:shd w:val="clear" w:color="auto" w:fill="auto"/>
            <w:noWrap/>
            <w:tcMar>
              <w:left w:w="57" w:type="dxa"/>
              <w:right w:w="57" w:type="dxa"/>
            </w:tcMar>
            <w:hideMark/>
          </w:tcPr>
          <w:p w14:paraId="4C8D3609"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37.34</w:t>
            </w:r>
          </w:p>
        </w:tc>
        <w:tc>
          <w:tcPr>
            <w:tcW w:w="897" w:type="dxa"/>
            <w:shd w:val="clear" w:color="auto" w:fill="auto"/>
            <w:noWrap/>
            <w:tcMar>
              <w:left w:w="57" w:type="dxa"/>
              <w:right w:w="57" w:type="dxa"/>
            </w:tcMar>
            <w:hideMark/>
          </w:tcPr>
          <w:p w14:paraId="605ECAB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16.78</w:t>
            </w:r>
          </w:p>
        </w:tc>
        <w:tc>
          <w:tcPr>
            <w:tcW w:w="899" w:type="dxa"/>
            <w:shd w:val="clear" w:color="auto" w:fill="auto"/>
            <w:noWrap/>
            <w:tcMar>
              <w:left w:w="57" w:type="dxa"/>
              <w:right w:w="57" w:type="dxa"/>
            </w:tcMar>
            <w:hideMark/>
          </w:tcPr>
          <w:p w14:paraId="2F949BD6"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37.34</w:t>
            </w:r>
          </w:p>
        </w:tc>
        <w:tc>
          <w:tcPr>
            <w:tcW w:w="899" w:type="dxa"/>
            <w:shd w:val="clear" w:color="auto" w:fill="auto"/>
            <w:noWrap/>
            <w:tcMar>
              <w:left w:w="57" w:type="dxa"/>
              <w:right w:w="57" w:type="dxa"/>
            </w:tcMar>
            <w:hideMark/>
          </w:tcPr>
          <w:p w14:paraId="732B3F26"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15.60</w:t>
            </w:r>
          </w:p>
        </w:tc>
      </w:tr>
      <w:tr w:rsidR="00061A5A" w:rsidRPr="00D07B1D" w14:paraId="72F1E09A" w14:textId="77777777" w:rsidTr="00C80083">
        <w:trPr>
          <w:cantSplit/>
          <w:jc w:val="center"/>
        </w:trPr>
        <w:tc>
          <w:tcPr>
            <w:tcW w:w="2194" w:type="dxa"/>
            <w:shd w:val="clear" w:color="auto" w:fill="auto"/>
            <w:tcMar>
              <w:left w:w="57" w:type="dxa"/>
              <w:right w:w="57" w:type="dxa"/>
            </w:tcMar>
            <w:hideMark/>
          </w:tcPr>
          <w:p w14:paraId="11F7C845" w14:textId="77777777" w:rsidR="00061A5A" w:rsidRPr="00D07B1D" w:rsidRDefault="00061A5A" w:rsidP="00C80083">
            <w:pPr>
              <w:pStyle w:val="Tabletext"/>
              <w:rPr>
                <w:sz w:val="20"/>
                <w:lang w:val="en-US" w:eastAsia="ru-RU"/>
              </w:rPr>
            </w:pPr>
            <w:r w:rsidRPr="00D07B1D">
              <w:rPr>
                <w:sz w:val="20"/>
                <w:lang w:val="en-US" w:eastAsia="ru-RU"/>
              </w:rPr>
              <w:t>Allowance for man-made noise</w:t>
            </w:r>
          </w:p>
        </w:tc>
        <w:tc>
          <w:tcPr>
            <w:tcW w:w="1200" w:type="dxa"/>
            <w:shd w:val="clear" w:color="auto" w:fill="auto"/>
            <w:noWrap/>
            <w:tcMar>
              <w:left w:w="57" w:type="dxa"/>
              <w:right w:w="57" w:type="dxa"/>
            </w:tcMar>
            <w:hideMark/>
          </w:tcPr>
          <w:p w14:paraId="69CAC4BF" w14:textId="77777777" w:rsidR="00061A5A" w:rsidRPr="00D07B1D" w:rsidRDefault="00061A5A" w:rsidP="00C80083">
            <w:pPr>
              <w:pStyle w:val="Tabletext"/>
              <w:jc w:val="center"/>
              <w:rPr>
                <w:i/>
                <w:iCs/>
                <w:color w:val="000000"/>
                <w:spacing w:val="-2"/>
                <w:sz w:val="20"/>
                <w:lang w:val="en-US" w:eastAsia="ru-RU"/>
              </w:rPr>
            </w:pPr>
            <w:r w:rsidRPr="00D07B1D">
              <w:rPr>
                <w:i/>
                <w:iCs/>
                <w:color w:val="000000"/>
                <w:spacing w:val="-2"/>
                <w:sz w:val="20"/>
                <w:lang w:val="en-US" w:eastAsia="ru-RU"/>
              </w:rPr>
              <w:t>P</w:t>
            </w:r>
            <w:r w:rsidRPr="00D07B1D">
              <w:rPr>
                <w:i/>
                <w:iCs/>
                <w:color w:val="000000"/>
                <w:spacing w:val="-2"/>
                <w:sz w:val="20"/>
                <w:vertAlign w:val="subscript"/>
                <w:lang w:val="en-US" w:eastAsia="ru-RU"/>
              </w:rPr>
              <w:t xml:space="preserve">MMN </w:t>
            </w:r>
            <w:r w:rsidRPr="00D07B1D">
              <w:rPr>
                <w:color w:val="000000"/>
                <w:spacing w:val="-2"/>
                <w:sz w:val="20"/>
                <w:lang w:val="en-US" w:eastAsia="ru-RU"/>
              </w:rPr>
              <w:t>(dB)</w:t>
            </w:r>
          </w:p>
        </w:tc>
        <w:tc>
          <w:tcPr>
            <w:tcW w:w="853" w:type="dxa"/>
            <w:shd w:val="clear" w:color="auto" w:fill="auto"/>
            <w:noWrap/>
            <w:tcMar>
              <w:left w:w="57" w:type="dxa"/>
              <w:right w:w="57" w:type="dxa"/>
            </w:tcMar>
            <w:hideMark/>
          </w:tcPr>
          <w:p w14:paraId="22EAD0BE" w14:textId="77777777" w:rsidR="00061A5A" w:rsidRPr="00D07B1D" w:rsidRDefault="00061A5A" w:rsidP="00C80083">
            <w:pPr>
              <w:pStyle w:val="Tabletext"/>
              <w:jc w:val="center"/>
              <w:rPr>
                <w:color w:val="000000"/>
                <w:spacing w:val="-2"/>
                <w:sz w:val="20"/>
                <w:lang w:val="en-US" w:eastAsia="ru-RU"/>
              </w:rPr>
            </w:pPr>
          </w:p>
        </w:tc>
        <w:tc>
          <w:tcPr>
            <w:tcW w:w="897" w:type="dxa"/>
            <w:shd w:val="clear" w:color="auto" w:fill="auto"/>
            <w:noWrap/>
            <w:tcMar>
              <w:left w:w="57" w:type="dxa"/>
              <w:right w:w="57" w:type="dxa"/>
            </w:tcMar>
            <w:hideMark/>
          </w:tcPr>
          <w:p w14:paraId="2556DE7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15.38</w:t>
            </w:r>
          </w:p>
        </w:tc>
        <w:tc>
          <w:tcPr>
            <w:tcW w:w="899" w:type="dxa"/>
            <w:shd w:val="clear" w:color="auto" w:fill="auto"/>
            <w:noWrap/>
            <w:tcMar>
              <w:left w:w="57" w:type="dxa"/>
              <w:right w:w="57" w:type="dxa"/>
            </w:tcMar>
            <w:hideMark/>
          </w:tcPr>
          <w:p w14:paraId="10A0719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15.38</w:t>
            </w:r>
          </w:p>
        </w:tc>
        <w:tc>
          <w:tcPr>
            <w:tcW w:w="899" w:type="dxa"/>
            <w:shd w:val="clear" w:color="auto" w:fill="auto"/>
            <w:noWrap/>
            <w:tcMar>
              <w:left w:w="57" w:type="dxa"/>
              <w:right w:w="57" w:type="dxa"/>
            </w:tcMar>
            <w:hideMark/>
          </w:tcPr>
          <w:p w14:paraId="76326DD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897" w:type="dxa"/>
            <w:shd w:val="clear" w:color="auto" w:fill="auto"/>
            <w:noWrap/>
            <w:tcMar>
              <w:left w:w="57" w:type="dxa"/>
              <w:right w:w="57" w:type="dxa"/>
            </w:tcMar>
            <w:hideMark/>
          </w:tcPr>
          <w:p w14:paraId="07ACD5F5"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15.38</w:t>
            </w:r>
          </w:p>
        </w:tc>
        <w:tc>
          <w:tcPr>
            <w:tcW w:w="899" w:type="dxa"/>
            <w:shd w:val="clear" w:color="auto" w:fill="auto"/>
            <w:noWrap/>
            <w:tcMar>
              <w:left w:w="57" w:type="dxa"/>
              <w:right w:w="57" w:type="dxa"/>
            </w:tcMar>
            <w:hideMark/>
          </w:tcPr>
          <w:p w14:paraId="0C98CD6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899" w:type="dxa"/>
            <w:shd w:val="clear" w:color="auto" w:fill="auto"/>
            <w:noWrap/>
            <w:tcMar>
              <w:left w:w="57" w:type="dxa"/>
              <w:right w:w="57" w:type="dxa"/>
            </w:tcMar>
            <w:hideMark/>
          </w:tcPr>
          <w:p w14:paraId="5D0DBBF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15.38</w:t>
            </w:r>
          </w:p>
        </w:tc>
      </w:tr>
      <w:tr w:rsidR="00061A5A" w:rsidRPr="00D07B1D" w14:paraId="1479511D" w14:textId="77777777" w:rsidTr="00C80083">
        <w:trPr>
          <w:cantSplit/>
          <w:jc w:val="center"/>
        </w:trPr>
        <w:tc>
          <w:tcPr>
            <w:tcW w:w="2194" w:type="dxa"/>
            <w:shd w:val="clear" w:color="auto" w:fill="auto"/>
            <w:tcMar>
              <w:left w:w="57" w:type="dxa"/>
              <w:right w:w="57" w:type="dxa"/>
            </w:tcMar>
            <w:hideMark/>
          </w:tcPr>
          <w:p w14:paraId="44427246" w14:textId="77777777" w:rsidR="00061A5A" w:rsidRPr="00D07B1D" w:rsidRDefault="00061A5A" w:rsidP="00C80083">
            <w:pPr>
              <w:pStyle w:val="Tabletext"/>
              <w:rPr>
                <w:sz w:val="20"/>
                <w:lang w:val="en-US" w:eastAsia="ru-RU"/>
              </w:rPr>
            </w:pPr>
            <w:r w:rsidRPr="00D07B1D">
              <w:rPr>
                <w:sz w:val="20"/>
                <w:lang w:val="en-US" w:eastAsia="ru-RU"/>
              </w:rPr>
              <w:t>Location probability</w:t>
            </w:r>
          </w:p>
        </w:tc>
        <w:tc>
          <w:tcPr>
            <w:tcW w:w="1200" w:type="dxa"/>
            <w:shd w:val="clear" w:color="auto" w:fill="auto"/>
            <w:noWrap/>
            <w:tcMar>
              <w:left w:w="57" w:type="dxa"/>
              <w:right w:w="57" w:type="dxa"/>
            </w:tcMar>
            <w:hideMark/>
          </w:tcPr>
          <w:p w14:paraId="4426CADC" w14:textId="77777777" w:rsidR="00061A5A" w:rsidRPr="00D07B1D" w:rsidRDefault="00061A5A" w:rsidP="00C80083">
            <w:pPr>
              <w:pStyle w:val="Tabletext"/>
              <w:jc w:val="center"/>
              <w:rPr>
                <w:i/>
                <w:iCs/>
                <w:color w:val="000000"/>
                <w:spacing w:val="-2"/>
                <w:sz w:val="20"/>
                <w:lang w:val="en-US" w:eastAsia="ru-RU"/>
              </w:rPr>
            </w:pPr>
            <w:r w:rsidRPr="00D07B1D">
              <w:rPr>
                <w:i/>
                <w:iCs/>
                <w:color w:val="000000"/>
                <w:spacing w:val="-2"/>
                <w:sz w:val="20"/>
                <w:lang w:val="en-US" w:eastAsia="ru-RU"/>
              </w:rPr>
              <w:t xml:space="preserve">p </w:t>
            </w:r>
            <w:r w:rsidRPr="00D07B1D">
              <w:rPr>
                <w:color w:val="000000"/>
                <w:spacing w:val="-2"/>
                <w:sz w:val="20"/>
                <w:lang w:val="en-US" w:eastAsia="ru-RU"/>
              </w:rPr>
              <w:t>(%)</w:t>
            </w:r>
          </w:p>
        </w:tc>
        <w:tc>
          <w:tcPr>
            <w:tcW w:w="853" w:type="dxa"/>
            <w:shd w:val="clear" w:color="auto" w:fill="auto"/>
            <w:noWrap/>
            <w:tcMar>
              <w:left w:w="57" w:type="dxa"/>
              <w:right w:w="57" w:type="dxa"/>
            </w:tcMar>
            <w:hideMark/>
          </w:tcPr>
          <w:p w14:paraId="1F413530" w14:textId="77777777" w:rsidR="00061A5A" w:rsidRPr="00D07B1D" w:rsidRDefault="00061A5A" w:rsidP="00C80083">
            <w:pPr>
              <w:pStyle w:val="Tabletext"/>
              <w:jc w:val="center"/>
              <w:rPr>
                <w:color w:val="000000"/>
                <w:spacing w:val="-2"/>
                <w:sz w:val="20"/>
                <w:lang w:val="en-US" w:eastAsia="ru-RU"/>
              </w:rPr>
            </w:pPr>
          </w:p>
        </w:tc>
        <w:tc>
          <w:tcPr>
            <w:tcW w:w="897" w:type="dxa"/>
            <w:shd w:val="clear" w:color="auto" w:fill="auto"/>
            <w:noWrap/>
            <w:tcMar>
              <w:left w:w="57" w:type="dxa"/>
              <w:right w:w="57" w:type="dxa"/>
            </w:tcMar>
            <w:hideMark/>
          </w:tcPr>
          <w:p w14:paraId="23A22F0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70.00</w:t>
            </w:r>
          </w:p>
        </w:tc>
        <w:tc>
          <w:tcPr>
            <w:tcW w:w="899" w:type="dxa"/>
            <w:shd w:val="clear" w:color="auto" w:fill="auto"/>
            <w:noWrap/>
            <w:tcMar>
              <w:left w:w="57" w:type="dxa"/>
              <w:right w:w="57" w:type="dxa"/>
            </w:tcMar>
            <w:hideMark/>
          </w:tcPr>
          <w:p w14:paraId="1FF403E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95.00</w:t>
            </w:r>
          </w:p>
        </w:tc>
        <w:tc>
          <w:tcPr>
            <w:tcW w:w="899" w:type="dxa"/>
            <w:shd w:val="clear" w:color="auto" w:fill="auto"/>
            <w:noWrap/>
            <w:tcMar>
              <w:left w:w="57" w:type="dxa"/>
              <w:right w:w="57" w:type="dxa"/>
            </w:tcMar>
            <w:hideMark/>
          </w:tcPr>
          <w:p w14:paraId="6F468A4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95.00</w:t>
            </w:r>
          </w:p>
        </w:tc>
        <w:tc>
          <w:tcPr>
            <w:tcW w:w="897" w:type="dxa"/>
            <w:shd w:val="clear" w:color="auto" w:fill="auto"/>
            <w:noWrap/>
            <w:tcMar>
              <w:left w:w="57" w:type="dxa"/>
              <w:right w:w="57" w:type="dxa"/>
            </w:tcMar>
            <w:hideMark/>
          </w:tcPr>
          <w:p w14:paraId="003301EA"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95.00</w:t>
            </w:r>
          </w:p>
        </w:tc>
        <w:tc>
          <w:tcPr>
            <w:tcW w:w="899" w:type="dxa"/>
            <w:shd w:val="clear" w:color="auto" w:fill="auto"/>
            <w:noWrap/>
            <w:tcMar>
              <w:left w:w="57" w:type="dxa"/>
              <w:right w:w="57" w:type="dxa"/>
            </w:tcMar>
            <w:hideMark/>
          </w:tcPr>
          <w:p w14:paraId="3FDD0BE8"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95.00</w:t>
            </w:r>
          </w:p>
        </w:tc>
        <w:tc>
          <w:tcPr>
            <w:tcW w:w="899" w:type="dxa"/>
            <w:shd w:val="clear" w:color="auto" w:fill="auto"/>
            <w:noWrap/>
            <w:tcMar>
              <w:left w:w="57" w:type="dxa"/>
              <w:right w:w="57" w:type="dxa"/>
            </w:tcMar>
            <w:hideMark/>
          </w:tcPr>
          <w:p w14:paraId="1E1E88F8"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99.00</w:t>
            </w:r>
          </w:p>
        </w:tc>
      </w:tr>
      <w:tr w:rsidR="00061A5A" w:rsidRPr="00D07B1D" w14:paraId="20FDF4AB" w14:textId="77777777" w:rsidTr="00C80083">
        <w:trPr>
          <w:cantSplit/>
          <w:jc w:val="center"/>
        </w:trPr>
        <w:tc>
          <w:tcPr>
            <w:tcW w:w="2194" w:type="dxa"/>
            <w:shd w:val="clear" w:color="auto" w:fill="auto"/>
            <w:tcMar>
              <w:left w:w="57" w:type="dxa"/>
              <w:right w:w="57" w:type="dxa"/>
            </w:tcMar>
            <w:hideMark/>
          </w:tcPr>
          <w:p w14:paraId="0D296FCC" w14:textId="77777777" w:rsidR="00061A5A" w:rsidRPr="00D07B1D" w:rsidRDefault="00061A5A" w:rsidP="00C80083">
            <w:pPr>
              <w:pStyle w:val="Tabletext"/>
              <w:rPr>
                <w:sz w:val="20"/>
                <w:lang w:val="en-US" w:eastAsia="ru-RU"/>
              </w:rPr>
            </w:pPr>
            <w:r w:rsidRPr="00D07B1D">
              <w:rPr>
                <w:sz w:val="20"/>
                <w:lang w:val="en-US" w:eastAsia="ru-RU"/>
              </w:rPr>
              <w:t>Distribution factor</w:t>
            </w:r>
          </w:p>
        </w:tc>
        <w:tc>
          <w:tcPr>
            <w:tcW w:w="1200" w:type="dxa"/>
            <w:shd w:val="clear" w:color="auto" w:fill="auto"/>
            <w:noWrap/>
            <w:tcMar>
              <w:left w:w="57" w:type="dxa"/>
              <w:right w:w="57" w:type="dxa"/>
            </w:tcMar>
            <w:hideMark/>
          </w:tcPr>
          <w:p w14:paraId="09B2A9AC" w14:textId="77777777" w:rsidR="00061A5A" w:rsidRPr="00D07B1D" w:rsidRDefault="00061A5A" w:rsidP="00C80083">
            <w:pPr>
              <w:pStyle w:val="Tabletext"/>
              <w:jc w:val="center"/>
              <w:rPr>
                <w:color w:val="000000"/>
                <w:spacing w:val="-2"/>
                <w:sz w:val="20"/>
                <w:lang w:val="en-US" w:eastAsia="ru-RU"/>
              </w:rPr>
            </w:pPr>
            <w:r w:rsidRPr="00D07B1D">
              <w:rPr>
                <w:color w:val="000000"/>
                <w:spacing w:val="-2"/>
                <w:sz w:val="20"/>
                <w:lang w:val="en-US" w:eastAsia="ru-RU"/>
              </w:rPr>
              <w:sym w:font="Symbol" w:char="F06D"/>
            </w:r>
          </w:p>
        </w:tc>
        <w:tc>
          <w:tcPr>
            <w:tcW w:w="853" w:type="dxa"/>
            <w:shd w:val="clear" w:color="auto" w:fill="auto"/>
            <w:noWrap/>
            <w:tcMar>
              <w:left w:w="57" w:type="dxa"/>
              <w:right w:w="57" w:type="dxa"/>
            </w:tcMar>
            <w:hideMark/>
          </w:tcPr>
          <w:p w14:paraId="2623E6AE" w14:textId="77777777" w:rsidR="00061A5A" w:rsidRPr="00D07B1D" w:rsidRDefault="00061A5A" w:rsidP="00C80083">
            <w:pPr>
              <w:pStyle w:val="Tabletext"/>
              <w:jc w:val="center"/>
              <w:rPr>
                <w:color w:val="000000"/>
                <w:spacing w:val="-2"/>
                <w:sz w:val="20"/>
                <w:lang w:val="en-US" w:eastAsia="ru-RU"/>
              </w:rPr>
            </w:pPr>
          </w:p>
        </w:tc>
        <w:tc>
          <w:tcPr>
            <w:tcW w:w="897" w:type="dxa"/>
            <w:shd w:val="clear" w:color="auto" w:fill="auto"/>
            <w:noWrap/>
            <w:tcMar>
              <w:left w:w="57" w:type="dxa"/>
              <w:right w:w="57" w:type="dxa"/>
            </w:tcMar>
            <w:hideMark/>
          </w:tcPr>
          <w:p w14:paraId="4A5567B8"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0.52</w:t>
            </w:r>
          </w:p>
        </w:tc>
        <w:tc>
          <w:tcPr>
            <w:tcW w:w="899" w:type="dxa"/>
            <w:shd w:val="clear" w:color="auto" w:fill="auto"/>
            <w:noWrap/>
            <w:tcMar>
              <w:left w:w="57" w:type="dxa"/>
              <w:right w:w="57" w:type="dxa"/>
            </w:tcMar>
            <w:hideMark/>
          </w:tcPr>
          <w:p w14:paraId="4978D4C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1.65</w:t>
            </w:r>
          </w:p>
        </w:tc>
        <w:tc>
          <w:tcPr>
            <w:tcW w:w="899" w:type="dxa"/>
            <w:shd w:val="clear" w:color="auto" w:fill="auto"/>
            <w:noWrap/>
            <w:tcMar>
              <w:left w:w="57" w:type="dxa"/>
              <w:right w:w="57" w:type="dxa"/>
            </w:tcMar>
            <w:hideMark/>
          </w:tcPr>
          <w:p w14:paraId="3B870B4A"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1.65</w:t>
            </w:r>
          </w:p>
        </w:tc>
        <w:tc>
          <w:tcPr>
            <w:tcW w:w="897" w:type="dxa"/>
            <w:shd w:val="clear" w:color="auto" w:fill="auto"/>
            <w:noWrap/>
            <w:tcMar>
              <w:left w:w="57" w:type="dxa"/>
              <w:right w:w="57" w:type="dxa"/>
            </w:tcMar>
            <w:hideMark/>
          </w:tcPr>
          <w:p w14:paraId="46C8F68A"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1.65</w:t>
            </w:r>
          </w:p>
        </w:tc>
        <w:tc>
          <w:tcPr>
            <w:tcW w:w="899" w:type="dxa"/>
            <w:shd w:val="clear" w:color="auto" w:fill="auto"/>
            <w:noWrap/>
            <w:tcMar>
              <w:left w:w="57" w:type="dxa"/>
              <w:right w:w="57" w:type="dxa"/>
            </w:tcMar>
            <w:hideMark/>
          </w:tcPr>
          <w:p w14:paraId="26A6F21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1.65</w:t>
            </w:r>
          </w:p>
        </w:tc>
        <w:tc>
          <w:tcPr>
            <w:tcW w:w="899" w:type="dxa"/>
            <w:shd w:val="clear" w:color="auto" w:fill="auto"/>
            <w:noWrap/>
            <w:tcMar>
              <w:left w:w="57" w:type="dxa"/>
              <w:right w:w="57" w:type="dxa"/>
            </w:tcMar>
            <w:hideMark/>
          </w:tcPr>
          <w:p w14:paraId="6DA2FE2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2.33</w:t>
            </w:r>
          </w:p>
        </w:tc>
      </w:tr>
      <w:tr w:rsidR="00061A5A" w:rsidRPr="00D07B1D" w14:paraId="2F3316D8" w14:textId="77777777" w:rsidTr="00C80083">
        <w:trPr>
          <w:cantSplit/>
          <w:jc w:val="center"/>
        </w:trPr>
        <w:tc>
          <w:tcPr>
            <w:tcW w:w="2194" w:type="dxa"/>
            <w:shd w:val="clear" w:color="auto" w:fill="auto"/>
            <w:tcMar>
              <w:left w:w="57" w:type="dxa"/>
              <w:right w:w="57" w:type="dxa"/>
            </w:tcMar>
            <w:hideMark/>
          </w:tcPr>
          <w:p w14:paraId="49A00263" w14:textId="77777777" w:rsidR="00061A5A" w:rsidRPr="00D07B1D" w:rsidRDefault="00061A5A" w:rsidP="00C80083">
            <w:pPr>
              <w:pStyle w:val="Tabletext"/>
              <w:rPr>
                <w:sz w:val="20"/>
                <w:lang w:val="en-US" w:eastAsia="ru-RU"/>
              </w:rPr>
            </w:pPr>
            <w:r w:rsidRPr="00D07B1D">
              <w:rPr>
                <w:sz w:val="20"/>
                <w:lang w:val="en-US" w:eastAsia="ru-RU"/>
              </w:rPr>
              <w:t>Standard deviation of field strength</w:t>
            </w:r>
          </w:p>
        </w:tc>
        <w:tc>
          <w:tcPr>
            <w:tcW w:w="1200" w:type="dxa"/>
            <w:shd w:val="clear" w:color="auto" w:fill="auto"/>
            <w:noWrap/>
            <w:tcMar>
              <w:left w:w="57" w:type="dxa"/>
              <w:right w:w="57" w:type="dxa"/>
            </w:tcMar>
            <w:hideMark/>
          </w:tcPr>
          <w:p w14:paraId="1A8867A2" w14:textId="77777777" w:rsidR="00061A5A" w:rsidRPr="00D07B1D" w:rsidRDefault="00061A5A" w:rsidP="00C80083">
            <w:pPr>
              <w:pStyle w:val="Tabletext"/>
              <w:jc w:val="center"/>
              <w:rPr>
                <w:color w:val="000000"/>
                <w:spacing w:val="-2"/>
                <w:sz w:val="20"/>
                <w:lang w:val="en-US" w:eastAsia="ru-RU"/>
              </w:rPr>
            </w:pPr>
            <w:r w:rsidRPr="00D07B1D">
              <w:rPr>
                <w:color w:val="000000"/>
                <w:spacing w:val="-2"/>
                <w:sz w:val="20"/>
                <w:lang w:val="en-US" w:eastAsia="ru-RU"/>
              </w:rPr>
              <w:sym w:font="Symbol" w:char="F073"/>
            </w:r>
            <w:r w:rsidRPr="00D07B1D">
              <w:rPr>
                <w:i/>
                <w:color w:val="000000"/>
                <w:spacing w:val="-2"/>
                <w:sz w:val="20"/>
                <w:vertAlign w:val="subscript"/>
                <w:lang w:val="en-US" w:eastAsia="ru-RU"/>
              </w:rPr>
              <w:t>m</w:t>
            </w:r>
            <w:r w:rsidRPr="00D07B1D">
              <w:rPr>
                <w:color w:val="000000"/>
                <w:spacing w:val="-2"/>
                <w:sz w:val="20"/>
                <w:lang w:val="en-US" w:eastAsia="ru-RU"/>
              </w:rPr>
              <w:t xml:space="preserve"> (dB)</w:t>
            </w:r>
          </w:p>
        </w:tc>
        <w:tc>
          <w:tcPr>
            <w:tcW w:w="853" w:type="dxa"/>
            <w:shd w:val="clear" w:color="auto" w:fill="auto"/>
            <w:noWrap/>
            <w:tcMar>
              <w:left w:w="57" w:type="dxa"/>
              <w:right w:w="57" w:type="dxa"/>
            </w:tcMar>
            <w:hideMark/>
          </w:tcPr>
          <w:p w14:paraId="7DFC7941" w14:textId="77777777" w:rsidR="00061A5A" w:rsidRPr="00D07B1D" w:rsidRDefault="00061A5A" w:rsidP="00C80083">
            <w:pPr>
              <w:pStyle w:val="Tabletext"/>
              <w:jc w:val="center"/>
              <w:rPr>
                <w:color w:val="000000"/>
                <w:spacing w:val="-2"/>
                <w:sz w:val="20"/>
                <w:lang w:val="en-US" w:eastAsia="ru-RU"/>
              </w:rPr>
            </w:pPr>
          </w:p>
        </w:tc>
        <w:tc>
          <w:tcPr>
            <w:tcW w:w="897" w:type="dxa"/>
            <w:shd w:val="clear" w:color="auto" w:fill="auto"/>
            <w:noWrap/>
            <w:tcMar>
              <w:left w:w="57" w:type="dxa"/>
              <w:right w:w="57" w:type="dxa"/>
            </w:tcMar>
            <w:hideMark/>
          </w:tcPr>
          <w:p w14:paraId="59C4B6C9"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3.56</w:t>
            </w:r>
          </w:p>
        </w:tc>
        <w:tc>
          <w:tcPr>
            <w:tcW w:w="899" w:type="dxa"/>
            <w:shd w:val="clear" w:color="auto" w:fill="auto"/>
            <w:noWrap/>
            <w:tcMar>
              <w:left w:w="57" w:type="dxa"/>
              <w:right w:w="57" w:type="dxa"/>
            </w:tcMar>
            <w:hideMark/>
          </w:tcPr>
          <w:p w14:paraId="6AA526B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3.56</w:t>
            </w:r>
          </w:p>
        </w:tc>
        <w:tc>
          <w:tcPr>
            <w:tcW w:w="899" w:type="dxa"/>
            <w:shd w:val="clear" w:color="auto" w:fill="auto"/>
            <w:noWrap/>
            <w:tcMar>
              <w:left w:w="57" w:type="dxa"/>
              <w:right w:w="57" w:type="dxa"/>
            </w:tcMar>
            <w:hideMark/>
          </w:tcPr>
          <w:p w14:paraId="5CCC2C2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3.56</w:t>
            </w:r>
          </w:p>
        </w:tc>
        <w:tc>
          <w:tcPr>
            <w:tcW w:w="897" w:type="dxa"/>
            <w:shd w:val="clear" w:color="auto" w:fill="auto"/>
            <w:noWrap/>
            <w:tcMar>
              <w:left w:w="57" w:type="dxa"/>
              <w:right w:w="57" w:type="dxa"/>
            </w:tcMar>
            <w:hideMark/>
          </w:tcPr>
          <w:p w14:paraId="1FC79C6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3.56</w:t>
            </w:r>
          </w:p>
        </w:tc>
        <w:tc>
          <w:tcPr>
            <w:tcW w:w="899" w:type="dxa"/>
            <w:shd w:val="clear" w:color="auto" w:fill="auto"/>
            <w:noWrap/>
            <w:tcMar>
              <w:left w:w="57" w:type="dxa"/>
              <w:right w:w="57" w:type="dxa"/>
            </w:tcMar>
            <w:hideMark/>
          </w:tcPr>
          <w:p w14:paraId="47C8F8E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3.56</w:t>
            </w:r>
          </w:p>
        </w:tc>
        <w:tc>
          <w:tcPr>
            <w:tcW w:w="899" w:type="dxa"/>
            <w:shd w:val="clear" w:color="auto" w:fill="auto"/>
            <w:noWrap/>
            <w:tcMar>
              <w:left w:w="57" w:type="dxa"/>
              <w:right w:w="57" w:type="dxa"/>
            </w:tcMar>
            <w:hideMark/>
          </w:tcPr>
          <w:p w14:paraId="0400D68A"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2.86</w:t>
            </w:r>
          </w:p>
        </w:tc>
      </w:tr>
      <w:tr w:rsidR="00061A5A" w:rsidRPr="00D07B1D" w14:paraId="1DCA67EC" w14:textId="77777777" w:rsidTr="00C80083">
        <w:trPr>
          <w:cantSplit/>
          <w:jc w:val="center"/>
        </w:trPr>
        <w:tc>
          <w:tcPr>
            <w:tcW w:w="2194" w:type="dxa"/>
            <w:shd w:val="clear" w:color="auto" w:fill="auto"/>
            <w:tcMar>
              <w:left w:w="57" w:type="dxa"/>
              <w:right w:w="57" w:type="dxa"/>
            </w:tcMar>
          </w:tcPr>
          <w:p w14:paraId="56002479" w14:textId="77777777" w:rsidR="00061A5A" w:rsidRPr="00D07B1D" w:rsidRDefault="00061A5A" w:rsidP="00C80083">
            <w:pPr>
              <w:pStyle w:val="Tabletext"/>
              <w:rPr>
                <w:sz w:val="20"/>
                <w:lang w:val="en-US" w:eastAsia="ru-RU"/>
              </w:rPr>
            </w:pPr>
            <w:r w:rsidRPr="00D07B1D">
              <w:rPr>
                <w:sz w:val="20"/>
                <w:lang w:val="en-US" w:eastAsia="ru-RU"/>
              </w:rPr>
              <w:t>Standard deviation of man-made noise</w:t>
            </w:r>
          </w:p>
        </w:tc>
        <w:tc>
          <w:tcPr>
            <w:tcW w:w="1200" w:type="dxa"/>
            <w:shd w:val="clear" w:color="auto" w:fill="auto"/>
            <w:noWrap/>
            <w:tcMar>
              <w:left w:w="57" w:type="dxa"/>
              <w:right w:w="57" w:type="dxa"/>
            </w:tcMar>
          </w:tcPr>
          <w:p w14:paraId="5E842526" w14:textId="77777777" w:rsidR="00061A5A" w:rsidRPr="00D07B1D" w:rsidRDefault="00061A5A" w:rsidP="00C80083">
            <w:pPr>
              <w:pStyle w:val="Tabletext"/>
              <w:jc w:val="center"/>
              <w:rPr>
                <w:color w:val="000000"/>
                <w:spacing w:val="-2"/>
                <w:sz w:val="20"/>
                <w:lang w:val="en-US" w:eastAsia="ru-RU"/>
              </w:rPr>
            </w:pPr>
            <w:r w:rsidRPr="00D07B1D">
              <w:rPr>
                <w:color w:val="000000"/>
                <w:spacing w:val="-2"/>
                <w:sz w:val="20"/>
                <w:lang w:val="en-US" w:eastAsia="ru-RU"/>
              </w:rPr>
              <w:sym w:font="Symbol" w:char="F073"/>
            </w:r>
            <w:r w:rsidRPr="00D07B1D">
              <w:rPr>
                <w:i/>
                <w:iCs/>
                <w:color w:val="000000"/>
                <w:spacing w:val="-2"/>
                <w:sz w:val="20"/>
                <w:vertAlign w:val="subscript"/>
                <w:lang w:val="en-US" w:eastAsia="ru-RU"/>
              </w:rPr>
              <w:t>MMN</w:t>
            </w:r>
            <w:r w:rsidRPr="00D07B1D">
              <w:rPr>
                <w:spacing w:val="-2"/>
                <w:sz w:val="20"/>
                <w:lang w:val="en-US"/>
              </w:rPr>
              <w:t xml:space="preserve"> </w:t>
            </w:r>
            <w:r w:rsidRPr="00D07B1D">
              <w:rPr>
                <w:color w:val="000000"/>
                <w:spacing w:val="-2"/>
                <w:sz w:val="20"/>
                <w:lang w:val="en-US" w:eastAsia="ru-RU"/>
              </w:rPr>
              <w:t>(dB)</w:t>
            </w:r>
          </w:p>
        </w:tc>
        <w:tc>
          <w:tcPr>
            <w:tcW w:w="853" w:type="dxa"/>
            <w:shd w:val="clear" w:color="auto" w:fill="auto"/>
            <w:noWrap/>
            <w:tcMar>
              <w:left w:w="57" w:type="dxa"/>
              <w:right w:w="57" w:type="dxa"/>
            </w:tcMar>
          </w:tcPr>
          <w:p w14:paraId="0E9211ED" w14:textId="77777777" w:rsidR="00061A5A" w:rsidRPr="00D07B1D" w:rsidRDefault="00061A5A" w:rsidP="00C80083">
            <w:pPr>
              <w:pStyle w:val="Tabletext"/>
              <w:jc w:val="center"/>
              <w:rPr>
                <w:color w:val="000000"/>
                <w:spacing w:val="-2"/>
                <w:sz w:val="20"/>
                <w:lang w:val="en-US" w:eastAsia="ru-RU"/>
              </w:rPr>
            </w:pPr>
          </w:p>
        </w:tc>
        <w:tc>
          <w:tcPr>
            <w:tcW w:w="897" w:type="dxa"/>
            <w:shd w:val="clear" w:color="auto" w:fill="auto"/>
            <w:noWrap/>
            <w:tcMar>
              <w:left w:w="57" w:type="dxa"/>
              <w:right w:w="57" w:type="dxa"/>
            </w:tcMar>
          </w:tcPr>
          <w:p w14:paraId="14C672E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4.53</w:t>
            </w:r>
          </w:p>
        </w:tc>
        <w:tc>
          <w:tcPr>
            <w:tcW w:w="899" w:type="dxa"/>
            <w:shd w:val="clear" w:color="auto" w:fill="auto"/>
            <w:noWrap/>
            <w:tcMar>
              <w:left w:w="57" w:type="dxa"/>
              <w:right w:w="57" w:type="dxa"/>
            </w:tcMar>
          </w:tcPr>
          <w:p w14:paraId="1C32346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4.53</w:t>
            </w:r>
          </w:p>
        </w:tc>
        <w:tc>
          <w:tcPr>
            <w:tcW w:w="899" w:type="dxa"/>
            <w:shd w:val="clear" w:color="auto" w:fill="auto"/>
            <w:noWrap/>
            <w:tcMar>
              <w:left w:w="57" w:type="dxa"/>
              <w:right w:w="57" w:type="dxa"/>
            </w:tcMar>
          </w:tcPr>
          <w:p w14:paraId="4D100C68"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897" w:type="dxa"/>
            <w:shd w:val="clear" w:color="auto" w:fill="auto"/>
            <w:noWrap/>
            <w:tcMar>
              <w:left w:w="57" w:type="dxa"/>
              <w:right w:w="57" w:type="dxa"/>
            </w:tcMar>
          </w:tcPr>
          <w:p w14:paraId="7BB8E13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4.53</w:t>
            </w:r>
          </w:p>
        </w:tc>
        <w:tc>
          <w:tcPr>
            <w:tcW w:w="899" w:type="dxa"/>
            <w:shd w:val="clear" w:color="auto" w:fill="auto"/>
            <w:noWrap/>
            <w:tcMar>
              <w:left w:w="57" w:type="dxa"/>
              <w:right w:w="57" w:type="dxa"/>
            </w:tcMar>
          </w:tcPr>
          <w:p w14:paraId="7EA43F2F"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899" w:type="dxa"/>
            <w:shd w:val="clear" w:color="auto" w:fill="auto"/>
            <w:noWrap/>
            <w:tcMar>
              <w:left w:w="57" w:type="dxa"/>
              <w:right w:w="57" w:type="dxa"/>
            </w:tcMar>
          </w:tcPr>
          <w:p w14:paraId="7E18F05F"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4.53</w:t>
            </w:r>
          </w:p>
        </w:tc>
      </w:tr>
      <w:tr w:rsidR="00061A5A" w:rsidRPr="00D07B1D" w14:paraId="04A87CD4" w14:textId="77777777" w:rsidTr="00C80083">
        <w:trPr>
          <w:cantSplit/>
          <w:jc w:val="center"/>
        </w:trPr>
        <w:tc>
          <w:tcPr>
            <w:tcW w:w="2194" w:type="dxa"/>
            <w:shd w:val="clear" w:color="auto" w:fill="auto"/>
            <w:tcMar>
              <w:left w:w="57" w:type="dxa"/>
              <w:right w:w="57" w:type="dxa"/>
            </w:tcMar>
            <w:hideMark/>
          </w:tcPr>
          <w:p w14:paraId="79018280" w14:textId="77777777" w:rsidR="00061A5A" w:rsidRPr="00D07B1D" w:rsidRDefault="00061A5A" w:rsidP="00C80083">
            <w:pPr>
              <w:pStyle w:val="Tabletext"/>
              <w:rPr>
                <w:sz w:val="20"/>
                <w:lang w:val="en-US" w:eastAsia="ru-RU"/>
              </w:rPr>
            </w:pPr>
            <w:r w:rsidRPr="00D07B1D">
              <w:rPr>
                <w:sz w:val="20"/>
                <w:lang w:val="en-US" w:eastAsia="ru-RU"/>
              </w:rPr>
              <w:t xml:space="preserve">Standard deviation of building penetration loss </w:t>
            </w:r>
          </w:p>
        </w:tc>
        <w:tc>
          <w:tcPr>
            <w:tcW w:w="1200" w:type="dxa"/>
            <w:shd w:val="clear" w:color="auto" w:fill="auto"/>
            <w:noWrap/>
            <w:tcMar>
              <w:left w:w="57" w:type="dxa"/>
              <w:right w:w="57" w:type="dxa"/>
            </w:tcMar>
            <w:hideMark/>
          </w:tcPr>
          <w:p w14:paraId="49F86A6D" w14:textId="77777777" w:rsidR="00061A5A" w:rsidRPr="00D07B1D" w:rsidRDefault="00061A5A" w:rsidP="00C80083">
            <w:pPr>
              <w:pStyle w:val="Tabletext"/>
              <w:jc w:val="center"/>
              <w:rPr>
                <w:color w:val="000000"/>
                <w:spacing w:val="-2"/>
                <w:sz w:val="20"/>
                <w:lang w:val="en-US" w:eastAsia="ru-RU"/>
              </w:rPr>
            </w:pPr>
            <w:r w:rsidRPr="00D07B1D">
              <w:rPr>
                <w:color w:val="000000"/>
                <w:spacing w:val="-2"/>
                <w:sz w:val="20"/>
                <w:lang w:val="en-US" w:eastAsia="ru-RU"/>
              </w:rPr>
              <w:sym w:font="Symbol" w:char="F073"/>
            </w:r>
            <w:r w:rsidRPr="00D07B1D">
              <w:rPr>
                <w:i/>
                <w:iCs/>
                <w:color w:val="000000"/>
                <w:spacing w:val="-2"/>
                <w:sz w:val="20"/>
                <w:vertAlign w:val="subscript"/>
                <w:lang w:val="en-US" w:eastAsia="ru-RU"/>
              </w:rPr>
              <w:t xml:space="preserve">b </w:t>
            </w:r>
            <w:r w:rsidRPr="00D07B1D">
              <w:rPr>
                <w:color w:val="000000"/>
                <w:spacing w:val="-2"/>
                <w:sz w:val="20"/>
                <w:lang w:val="en-US" w:eastAsia="ru-RU"/>
              </w:rPr>
              <w:t>(dB)</w:t>
            </w:r>
          </w:p>
        </w:tc>
        <w:tc>
          <w:tcPr>
            <w:tcW w:w="853" w:type="dxa"/>
            <w:shd w:val="clear" w:color="auto" w:fill="auto"/>
            <w:noWrap/>
            <w:tcMar>
              <w:left w:w="57" w:type="dxa"/>
              <w:right w:w="57" w:type="dxa"/>
            </w:tcMar>
            <w:hideMark/>
          </w:tcPr>
          <w:p w14:paraId="5A17B03D" w14:textId="77777777" w:rsidR="00061A5A" w:rsidRPr="00D07B1D" w:rsidRDefault="00061A5A" w:rsidP="00C80083">
            <w:pPr>
              <w:pStyle w:val="Tabletext"/>
              <w:jc w:val="center"/>
              <w:rPr>
                <w:color w:val="000000"/>
                <w:spacing w:val="-2"/>
                <w:sz w:val="20"/>
                <w:lang w:val="en-US" w:eastAsia="ru-RU"/>
              </w:rPr>
            </w:pPr>
          </w:p>
        </w:tc>
        <w:tc>
          <w:tcPr>
            <w:tcW w:w="897" w:type="dxa"/>
            <w:shd w:val="clear" w:color="auto" w:fill="auto"/>
            <w:noWrap/>
            <w:tcMar>
              <w:left w:w="57" w:type="dxa"/>
              <w:right w:w="57" w:type="dxa"/>
            </w:tcMar>
            <w:hideMark/>
          </w:tcPr>
          <w:p w14:paraId="59D0E96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899" w:type="dxa"/>
            <w:shd w:val="clear" w:color="auto" w:fill="auto"/>
            <w:noWrap/>
            <w:tcMar>
              <w:left w:w="57" w:type="dxa"/>
              <w:right w:w="57" w:type="dxa"/>
            </w:tcMar>
            <w:hideMark/>
          </w:tcPr>
          <w:p w14:paraId="3E97EF9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3.00</w:t>
            </w:r>
          </w:p>
        </w:tc>
        <w:tc>
          <w:tcPr>
            <w:tcW w:w="899" w:type="dxa"/>
            <w:shd w:val="clear" w:color="auto" w:fill="auto"/>
            <w:noWrap/>
            <w:tcMar>
              <w:left w:w="57" w:type="dxa"/>
              <w:right w:w="57" w:type="dxa"/>
            </w:tcMar>
            <w:hideMark/>
          </w:tcPr>
          <w:p w14:paraId="65CE2F8B"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3.00</w:t>
            </w:r>
          </w:p>
        </w:tc>
        <w:tc>
          <w:tcPr>
            <w:tcW w:w="897" w:type="dxa"/>
            <w:shd w:val="clear" w:color="auto" w:fill="auto"/>
            <w:noWrap/>
            <w:tcMar>
              <w:left w:w="57" w:type="dxa"/>
              <w:right w:w="57" w:type="dxa"/>
            </w:tcMar>
            <w:hideMark/>
          </w:tcPr>
          <w:p w14:paraId="3202C53C"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899" w:type="dxa"/>
            <w:shd w:val="clear" w:color="auto" w:fill="auto"/>
            <w:noWrap/>
            <w:tcMar>
              <w:left w:w="57" w:type="dxa"/>
              <w:right w:w="57" w:type="dxa"/>
            </w:tcMar>
            <w:hideMark/>
          </w:tcPr>
          <w:p w14:paraId="2F554B31"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899" w:type="dxa"/>
            <w:shd w:val="clear" w:color="auto" w:fill="auto"/>
            <w:noWrap/>
            <w:tcMar>
              <w:left w:w="57" w:type="dxa"/>
              <w:right w:w="57" w:type="dxa"/>
            </w:tcMar>
            <w:hideMark/>
          </w:tcPr>
          <w:p w14:paraId="763259B5"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r>
      <w:tr w:rsidR="00061A5A" w:rsidRPr="00D07B1D" w14:paraId="3874FF1F" w14:textId="77777777" w:rsidTr="00C80083">
        <w:trPr>
          <w:cantSplit/>
          <w:jc w:val="center"/>
        </w:trPr>
        <w:tc>
          <w:tcPr>
            <w:tcW w:w="2194" w:type="dxa"/>
            <w:shd w:val="clear" w:color="auto" w:fill="auto"/>
            <w:tcMar>
              <w:left w:w="57" w:type="dxa"/>
              <w:right w:w="57" w:type="dxa"/>
            </w:tcMar>
            <w:hideMark/>
          </w:tcPr>
          <w:p w14:paraId="4EC97F19" w14:textId="77777777" w:rsidR="00061A5A" w:rsidRPr="00D07B1D" w:rsidRDefault="00061A5A" w:rsidP="00C80083">
            <w:pPr>
              <w:pStyle w:val="Tabletext"/>
              <w:rPr>
                <w:sz w:val="20"/>
                <w:lang w:val="en-US" w:eastAsia="ru-RU"/>
              </w:rPr>
            </w:pPr>
            <w:r w:rsidRPr="00D07B1D">
              <w:rPr>
                <w:sz w:val="20"/>
                <w:lang w:val="en-US" w:eastAsia="ru-RU"/>
              </w:rPr>
              <w:t>Combined standard deviation of field strength</w:t>
            </w:r>
          </w:p>
        </w:tc>
        <w:tc>
          <w:tcPr>
            <w:tcW w:w="1200" w:type="dxa"/>
            <w:shd w:val="clear" w:color="auto" w:fill="auto"/>
            <w:noWrap/>
            <w:tcMar>
              <w:left w:w="57" w:type="dxa"/>
              <w:right w:w="57" w:type="dxa"/>
            </w:tcMar>
            <w:hideMark/>
          </w:tcPr>
          <w:p w14:paraId="231DB0C2" w14:textId="77777777" w:rsidR="00061A5A" w:rsidRPr="00D07B1D" w:rsidRDefault="00061A5A" w:rsidP="00C80083">
            <w:pPr>
              <w:pStyle w:val="Tabletext"/>
              <w:jc w:val="center"/>
              <w:rPr>
                <w:color w:val="000000"/>
                <w:spacing w:val="-2"/>
                <w:sz w:val="20"/>
                <w:lang w:val="en-US" w:eastAsia="ru-RU"/>
              </w:rPr>
            </w:pPr>
            <w:r w:rsidRPr="00D07B1D">
              <w:rPr>
                <w:color w:val="000000"/>
                <w:spacing w:val="-2"/>
                <w:sz w:val="20"/>
                <w:lang w:val="en-US" w:eastAsia="ru-RU"/>
              </w:rPr>
              <w:sym w:font="Symbol" w:char="F073"/>
            </w:r>
            <w:r w:rsidRPr="00D07B1D">
              <w:rPr>
                <w:i/>
                <w:iCs/>
                <w:color w:val="000000"/>
                <w:spacing w:val="-2"/>
                <w:sz w:val="20"/>
                <w:vertAlign w:val="subscript"/>
                <w:lang w:val="en-US" w:eastAsia="ru-RU"/>
              </w:rPr>
              <w:t xml:space="preserve">c </w:t>
            </w:r>
            <w:r w:rsidRPr="00D07B1D">
              <w:rPr>
                <w:color w:val="000000"/>
                <w:spacing w:val="-2"/>
                <w:sz w:val="20"/>
                <w:lang w:val="en-US" w:eastAsia="ru-RU"/>
              </w:rPr>
              <w:t>(dB)</w:t>
            </w:r>
          </w:p>
        </w:tc>
        <w:tc>
          <w:tcPr>
            <w:tcW w:w="853" w:type="dxa"/>
            <w:shd w:val="clear" w:color="auto" w:fill="auto"/>
            <w:noWrap/>
            <w:tcMar>
              <w:left w:w="57" w:type="dxa"/>
              <w:right w:w="57" w:type="dxa"/>
            </w:tcMar>
            <w:hideMark/>
          </w:tcPr>
          <w:p w14:paraId="4512D1AD" w14:textId="77777777" w:rsidR="00061A5A" w:rsidRPr="00D07B1D" w:rsidRDefault="00061A5A" w:rsidP="00C80083">
            <w:pPr>
              <w:pStyle w:val="Tabletext"/>
              <w:jc w:val="center"/>
              <w:rPr>
                <w:color w:val="000000"/>
                <w:spacing w:val="-2"/>
                <w:sz w:val="20"/>
                <w:lang w:val="en-US" w:eastAsia="ru-RU"/>
              </w:rPr>
            </w:pPr>
          </w:p>
        </w:tc>
        <w:tc>
          <w:tcPr>
            <w:tcW w:w="897" w:type="dxa"/>
            <w:shd w:val="clear" w:color="auto" w:fill="auto"/>
            <w:noWrap/>
            <w:tcMar>
              <w:left w:w="57" w:type="dxa"/>
              <w:right w:w="57" w:type="dxa"/>
            </w:tcMar>
            <w:hideMark/>
          </w:tcPr>
          <w:p w14:paraId="7E02B375"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5.76</w:t>
            </w:r>
          </w:p>
        </w:tc>
        <w:tc>
          <w:tcPr>
            <w:tcW w:w="899" w:type="dxa"/>
            <w:shd w:val="clear" w:color="auto" w:fill="auto"/>
            <w:noWrap/>
            <w:tcMar>
              <w:left w:w="57" w:type="dxa"/>
              <w:right w:w="57" w:type="dxa"/>
            </w:tcMar>
            <w:hideMark/>
          </w:tcPr>
          <w:p w14:paraId="48AB98FF"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6.50</w:t>
            </w:r>
          </w:p>
        </w:tc>
        <w:tc>
          <w:tcPr>
            <w:tcW w:w="899" w:type="dxa"/>
            <w:shd w:val="clear" w:color="auto" w:fill="auto"/>
            <w:noWrap/>
            <w:tcMar>
              <w:left w:w="57" w:type="dxa"/>
              <w:right w:w="57" w:type="dxa"/>
            </w:tcMar>
            <w:hideMark/>
          </w:tcPr>
          <w:p w14:paraId="7A195476"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4.66</w:t>
            </w:r>
          </w:p>
        </w:tc>
        <w:tc>
          <w:tcPr>
            <w:tcW w:w="897" w:type="dxa"/>
            <w:shd w:val="clear" w:color="auto" w:fill="auto"/>
            <w:noWrap/>
            <w:tcMar>
              <w:left w:w="57" w:type="dxa"/>
              <w:right w:w="57" w:type="dxa"/>
            </w:tcMar>
            <w:hideMark/>
          </w:tcPr>
          <w:p w14:paraId="38CA2D4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5.76</w:t>
            </w:r>
          </w:p>
        </w:tc>
        <w:tc>
          <w:tcPr>
            <w:tcW w:w="899" w:type="dxa"/>
            <w:shd w:val="clear" w:color="auto" w:fill="auto"/>
            <w:noWrap/>
            <w:tcMar>
              <w:left w:w="57" w:type="dxa"/>
              <w:right w:w="57" w:type="dxa"/>
            </w:tcMar>
            <w:hideMark/>
          </w:tcPr>
          <w:p w14:paraId="3F38B55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3.56</w:t>
            </w:r>
          </w:p>
        </w:tc>
        <w:tc>
          <w:tcPr>
            <w:tcW w:w="899" w:type="dxa"/>
            <w:shd w:val="clear" w:color="auto" w:fill="auto"/>
            <w:noWrap/>
            <w:tcMar>
              <w:left w:w="57" w:type="dxa"/>
              <w:right w:w="57" w:type="dxa"/>
            </w:tcMar>
            <w:hideMark/>
          </w:tcPr>
          <w:p w14:paraId="7D90D62A"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5.36</w:t>
            </w:r>
          </w:p>
        </w:tc>
      </w:tr>
      <w:tr w:rsidR="00061A5A" w:rsidRPr="00D07B1D" w14:paraId="153E104C" w14:textId="77777777" w:rsidTr="00C80083">
        <w:trPr>
          <w:cantSplit/>
          <w:jc w:val="center"/>
        </w:trPr>
        <w:tc>
          <w:tcPr>
            <w:tcW w:w="2194" w:type="dxa"/>
            <w:shd w:val="clear" w:color="auto" w:fill="auto"/>
            <w:tcMar>
              <w:left w:w="57" w:type="dxa"/>
              <w:right w:w="57" w:type="dxa"/>
            </w:tcMar>
            <w:hideMark/>
          </w:tcPr>
          <w:p w14:paraId="7B6C1775" w14:textId="77777777" w:rsidR="00061A5A" w:rsidRPr="00D07B1D" w:rsidRDefault="00061A5A" w:rsidP="00C80083">
            <w:pPr>
              <w:pStyle w:val="Tabletext"/>
              <w:rPr>
                <w:sz w:val="20"/>
                <w:lang w:val="en-US" w:eastAsia="ru-RU"/>
              </w:rPr>
            </w:pPr>
            <w:r w:rsidRPr="00D07B1D">
              <w:rPr>
                <w:sz w:val="20"/>
                <w:lang w:val="en-US" w:eastAsia="ru-RU"/>
              </w:rPr>
              <w:t>Location correction factor</w:t>
            </w:r>
          </w:p>
        </w:tc>
        <w:tc>
          <w:tcPr>
            <w:tcW w:w="1200" w:type="dxa"/>
            <w:shd w:val="clear" w:color="auto" w:fill="auto"/>
            <w:noWrap/>
            <w:tcMar>
              <w:left w:w="57" w:type="dxa"/>
              <w:right w:w="57" w:type="dxa"/>
            </w:tcMar>
            <w:hideMark/>
          </w:tcPr>
          <w:p w14:paraId="7CCCE37A" w14:textId="77777777" w:rsidR="00061A5A" w:rsidRPr="00D07B1D" w:rsidRDefault="00061A5A" w:rsidP="00C80083">
            <w:pPr>
              <w:pStyle w:val="Tabletext"/>
              <w:jc w:val="center"/>
              <w:rPr>
                <w:i/>
                <w:iCs/>
                <w:color w:val="000000"/>
                <w:spacing w:val="-2"/>
                <w:sz w:val="20"/>
                <w:lang w:val="en-US" w:eastAsia="ru-RU"/>
              </w:rPr>
            </w:pPr>
            <w:r w:rsidRPr="00D07B1D">
              <w:rPr>
                <w:i/>
                <w:iCs/>
                <w:color w:val="000000"/>
                <w:spacing w:val="-2"/>
                <w:sz w:val="20"/>
                <w:lang w:val="en-US" w:eastAsia="ru-RU"/>
              </w:rPr>
              <w:t>C</w:t>
            </w:r>
            <w:r w:rsidRPr="00D07B1D">
              <w:rPr>
                <w:i/>
                <w:iCs/>
                <w:color w:val="000000"/>
                <w:spacing w:val="-2"/>
                <w:sz w:val="20"/>
                <w:vertAlign w:val="subscript"/>
                <w:lang w:val="en-US" w:eastAsia="ru-RU"/>
              </w:rPr>
              <w:t xml:space="preserve">l </w:t>
            </w:r>
            <w:r w:rsidRPr="00D07B1D">
              <w:rPr>
                <w:color w:val="000000"/>
                <w:spacing w:val="-2"/>
                <w:sz w:val="20"/>
                <w:lang w:val="en-US" w:eastAsia="ru-RU"/>
              </w:rPr>
              <w:t>(dB)</w:t>
            </w:r>
          </w:p>
        </w:tc>
        <w:tc>
          <w:tcPr>
            <w:tcW w:w="853" w:type="dxa"/>
            <w:shd w:val="clear" w:color="auto" w:fill="auto"/>
            <w:noWrap/>
            <w:tcMar>
              <w:left w:w="57" w:type="dxa"/>
              <w:right w:w="57" w:type="dxa"/>
            </w:tcMar>
            <w:hideMark/>
          </w:tcPr>
          <w:p w14:paraId="5B3FC8D0" w14:textId="77777777" w:rsidR="00061A5A" w:rsidRPr="00D07B1D" w:rsidRDefault="00061A5A" w:rsidP="00C80083">
            <w:pPr>
              <w:pStyle w:val="Tabletext"/>
              <w:jc w:val="center"/>
              <w:rPr>
                <w:color w:val="000000"/>
                <w:spacing w:val="-2"/>
                <w:sz w:val="20"/>
                <w:lang w:val="en-US" w:eastAsia="ru-RU"/>
              </w:rPr>
            </w:pPr>
          </w:p>
        </w:tc>
        <w:tc>
          <w:tcPr>
            <w:tcW w:w="897" w:type="dxa"/>
            <w:shd w:val="clear" w:color="auto" w:fill="auto"/>
            <w:noWrap/>
            <w:tcMar>
              <w:left w:w="57" w:type="dxa"/>
              <w:right w:w="57" w:type="dxa"/>
            </w:tcMar>
            <w:hideMark/>
          </w:tcPr>
          <w:p w14:paraId="3907B96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3.00</w:t>
            </w:r>
          </w:p>
        </w:tc>
        <w:tc>
          <w:tcPr>
            <w:tcW w:w="899" w:type="dxa"/>
            <w:shd w:val="clear" w:color="auto" w:fill="auto"/>
            <w:noWrap/>
            <w:tcMar>
              <w:left w:w="57" w:type="dxa"/>
              <w:right w:w="57" w:type="dxa"/>
            </w:tcMar>
            <w:hideMark/>
          </w:tcPr>
          <w:p w14:paraId="78600565"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10.72</w:t>
            </w:r>
          </w:p>
        </w:tc>
        <w:tc>
          <w:tcPr>
            <w:tcW w:w="899" w:type="dxa"/>
            <w:shd w:val="clear" w:color="auto" w:fill="auto"/>
            <w:noWrap/>
            <w:tcMar>
              <w:left w:w="57" w:type="dxa"/>
              <w:right w:w="57" w:type="dxa"/>
            </w:tcMar>
            <w:hideMark/>
          </w:tcPr>
          <w:p w14:paraId="16BBEC41"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7.68</w:t>
            </w:r>
          </w:p>
        </w:tc>
        <w:tc>
          <w:tcPr>
            <w:tcW w:w="897" w:type="dxa"/>
            <w:shd w:val="clear" w:color="auto" w:fill="auto"/>
            <w:noWrap/>
            <w:tcMar>
              <w:left w:w="57" w:type="dxa"/>
              <w:right w:w="57" w:type="dxa"/>
            </w:tcMar>
            <w:hideMark/>
          </w:tcPr>
          <w:p w14:paraId="42633721"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9.51</w:t>
            </w:r>
          </w:p>
        </w:tc>
        <w:tc>
          <w:tcPr>
            <w:tcW w:w="899" w:type="dxa"/>
            <w:shd w:val="clear" w:color="auto" w:fill="auto"/>
            <w:noWrap/>
            <w:tcMar>
              <w:left w:w="57" w:type="dxa"/>
              <w:right w:w="57" w:type="dxa"/>
            </w:tcMar>
            <w:hideMark/>
          </w:tcPr>
          <w:p w14:paraId="7346CBB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5.87</w:t>
            </w:r>
          </w:p>
        </w:tc>
        <w:tc>
          <w:tcPr>
            <w:tcW w:w="899" w:type="dxa"/>
            <w:shd w:val="clear" w:color="auto" w:fill="auto"/>
            <w:noWrap/>
            <w:tcMar>
              <w:left w:w="57" w:type="dxa"/>
              <w:right w:w="57" w:type="dxa"/>
            </w:tcMar>
            <w:hideMark/>
          </w:tcPr>
          <w:p w14:paraId="7E015C4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12.48</w:t>
            </w:r>
          </w:p>
        </w:tc>
      </w:tr>
      <w:tr w:rsidR="00061A5A" w:rsidRPr="00D07B1D" w14:paraId="006CD816" w14:textId="77777777" w:rsidTr="00C80083">
        <w:trPr>
          <w:cantSplit/>
          <w:jc w:val="center"/>
        </w:trPr>
        <w:tc>
          <w:tcPr>
            <w:tcW w:w="2194" w:type="dxa"/>
            <w:shd w:val="clear" w:color="auto" w:fill="auto"/>
            <w:tcMar>
              <w:left w:w="57" w:type="dxa"/>
              <w:right w:w="57" w:type="dxa"/>
            </w:tcMar>
            <w:hideMark/>
          </w:tcPr>
          <w:p w14:paraId="0903FADF" w14:textId="77777777" w:rsidR="00061A5A" w:rsidRPr="00D07B1D" w:rsidRDefault="00061A5A" w:rsidP="00C80083">
            <w:pPr>
              <w:pStyle w:val="Tabletext"/>
              <w:rPr>
                <w:sz w:val="20"/>
                <w:lang w:val="en-US" w:eastAsia="ru-RU"/>
              </w:rPr>
            </w:pPr>
            <w:r w:rsidRPr="00D07B1D">
              <w:rPr>
                <w:sz w:val="20"/>
                <w:lang w:val="en-US" w:eastAsia="ru-RU"/>
              </w:rPr>
              <w:t>Antenna height loss</w:t>
            </w:r>
          </w:p>
        </w:tc>
        <w:tc>
          <w:tcPr>
            <w:tcW w:w="1200" w:type="dxa"/>
            <w:shd w:val="clear" w:color="auto" w:fill="auto"/>
            <w:noWrap/>
            <w:tcMar>
              <w:left w:w="57" w:type="dxa"/>
              <w:right w:w="57" w:type="dxa"/>
            </w:tcMar>
            <w:hideMark/>
          </w:tcPr>
          <w:p w14:paraId="78BBE685" w14:textId="77777777" w:rsidR="00061A5A" w:rsidRPr="00D07B1D" w:rsidRDefault="00061A5A" w:rsidP="00C80083">
            <w:pPr>
              <w:pStyle w:val="Tabletext"/>
              <w:jc w:val="center"/>
              <w:rPr>
                <w:i/>
                <w:iCs/>
                <w:color w:val="000000"/>
                <w:spacing w:val="-2"/>
                <w:sz w:val="20"/>
                <w:lang w:val="en-US" w:eastAsia="ru-RU"/>
              </w:rPr>
            </w:pPr>
            <w:r w:rsidRPr="00D07B1D">
              <w:rPr>
                <w:i/>
                <w:iCs/>
                <w:color w:val="000000"/>
                <w:spacing w:val="-2"/>
                <w:sz w:val="20"/>
                <w:lang w:val="en-US" w:eastAsia="ru-RU"/>
              </w:rPr>
              <w:t>L</w:t>
            </w:r>
            <w:r w:rsidRPr="00D07B1D">
              <w:rPr>
                <w:i/>
                <w:iCs/>
                <w:color w:val="000000"/>
                <w:spacing w:val="-2"/>
                <w:sz w:val="20"/>
                <w:vertAlign w:val="subscript"/>
                <w:lang w:val="en-US" w:eastAsia="ru-RU"/>
              </w:rPr>
              <w:t xml:space="preserve">h </w:t>
            </w:r>
            <w:r w:rsidRPr="00D07B1D">
              <w:rPr>
                <w:color w:val="000000"/>
                <w:spacing w:val="-2"/>
                <w:sz w:val="20"/>
                <w:lang w:val="en-US" w:eastAsia="ru-RU"/>
              </w:rPr>
              <w:t>(dB)</w:t>
            </w:r>
          </w:p>
        </w:tc>
        <w:tc>
          <w:tcPr>
            <w:tcW w:w="853" w:type="dxa"/>
            <w:shd w:val="clear" w:color="auto" w:fill="auto"/>
            <w:noWrap/>
            <w:tcMar>
              <w:left w:w="57" w:type="dxa"/>
              <w:right w:w="57" w:type="dxa"/>
            </w:tcMar>
            <w:hideMark/>
          </w:tcPr>
          <w:p w14:paraId="5B876E48" w14:textId="77777777" w:rsidR="00061A5A" w:rsidRPr="00D07B1D" w:rsidRDefault="00061A5A" w:rsidP="00C80083">
            <w:pPr>
              <w:pStyle w:val="Tabletext"/>
              <w:jc w:val="center"/>
              <w:rPr>
                <w:color w:val="000000"/>
                <w:spacing w:val="-2"/>
                <w:sz w:val="20"/>
                <w:lang w:val="en-US" w:eastAsia="ru-RU"/>
              </w:rPr>
            </w:pPr>
          </w:p>
        </w:tc>
        <w:tc>
          <w:tcPr>
            <w:tcW w:w="897" w:type="dxa"/>
            <w:shd w:val="clear" w:color="auto" w:fill="auto"/>
            <w:noWrap/>
            <w:tcMar>
              <w:left w:w="57" w:type="dxa"/>
              <w:right w:w="57" w:type="dxa"/>
            </w:tcMar>
            <w:hideMark/>
          </w:tcPr>
          <w:p w14:paraId="759EA4A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899" w:type="dxa"/>
            <w:shd w:val="clear" w:color="auto" w:fill="auto"/>
            <w:noWrap/>
            <w:tcMar>
              <w:left w:w="57" w:type="dxa"/>
              <w:right w:w="57" w:type="dxa"/>
            </w:tcMar>
            <w:hideMark/>
          </w:tcPr>
          <w:p w14:paraId="621ECAF1"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8.00</w:t>
            </w:r>
          </w:p>
        </w:tc>
        <w:tc>
          <w:tcPr>
            <w:tcW w:w="899" w:type="dxa"/>
            <w:shd w:val="clear" w:color="auto" w:fill="auto"/>
            <w:noWrap/>
            <w:tcMar>
              <w:left w:w="57" w:type="dxa"/>
              <w:right w:w="57" w:type="dxa"/>
            </w:tcMar>
            <w:hideMark/>
          </w:tcPr>
          <w:p w14:paraId="525C7590" w14:textId="77777777" w:rsidR="00061A5A" w:rsidRPr="00D07B1D" w:rsidRDefault="00061A5A" w:rsidP="00C80083">
            <w:pPr>
              <w:pStyle w:val="Tabletext"/>
              <w:jc w:val="center"/>
              <w:rPr>
                <w:color w:val="000000"/>
                <w:spacing w:val="-2"/>
                <w:sz w:val="20"/>
                <w:lang w:val="en-US"/>
              </w:rPr>
            </w:pPr>
            <w:r w:rsidRPr="00D07B1D" w:rsidDel="00A14C7A">
              <w:rPr>
                <w:color w:val="000000"/>
                <w:spacing w:val="-2"/>
                <w:sz w:val="20"/>
                <w:lang w:val="en-US"/>
              </w:rPr>
              <w:t>8</w:t>
            </w:r>
            <w:r w:rsidRPr="00D07B1D">
              <w:rPr>
                <w:color w:val="000000"/>
                <w:spacing w:val="-2"/>
                <w:sz w:val="20"/>
                <w:lang w:val="en-US"/>
              </w:rPr>
              <w:t>15.00</w:t>
            </w:r>
          </w:p>
        </w:tc>
        <w:tc>
          <w:tcPr>
            <w:tcW w:w="897" w:type="dxa"/>
            <w:shd w:val="clear" w:color="auto" w:fill="auto"/>
            <w:noWrap/>
            <w:tcMar>
              <w:left w:w="57" w:type="dxa"/>
              <w:right w:w="57" w:type="dxa"/>
            </w:tcMar>
            <w:hideMark/>
          </w:tcPr>
          <w:p w14:paraId="4016F26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8.00</w:t>
            </w:r>
          </w:p>
        </w:tc>
        <w:tc>
          <w:tcPr>
            <w:tcW w:w="899" w:type="dxa"/>
            <w:shd w:val="clear" w:color="auto" w:fill="auto"/>
            <w:noWrap/>
            <w:tcMar>
              <w:left w:w="57" w:type="dxa"/>
              <w:right w:w="57" w:type="dxa"/>
            </w:tcMar>
            <w:hideMark/>
          </w:tcPr>
          <w:p w14:paraId="4B5D1747" w14:textId="77777777" w:rsidR="00061A5A" w:rsidRPr="00D07B1D" w:rsidRDefault="00061A5A" w:rsidP="00C80083">
            <w:pPr>
              <w:pStyle w:val="Tabletext"/>
              <w:jc w:val="center"/>
              <w:rPr>
                <w:color w:val="000000"/>
                <w:spacing w:val="-2"/>
                <w:sz w:val="20"/>
                <w:lang w:val="en-US"/>
              </w:rPr>
            </w:pPr>
            <w:r w:rsidRPr="00D07B1D" w:rsidDel="00A14C7A">
              <w:rPr>
                <w:color w:val="000000"/>
                <w:spacing w:val="-2"/>
                <w:sz w:val="20"/>
                <w:lang w:val="en-US"/>
              </w:rPr>
              <w:t>8</w:t>
            </w:r>
            <w:r w:rsidRPr="00D07B1D">
              <w:rPr>
                <w:color w:val="000000"/>
                <w:spacing w:val="-2"/>
                <w:sz w:val="20"/>
                <w:lang w:val="en-US"/>
              </w:rPr>
              <w:t>15.00</w:t>
            </w:r>
          </w:p>
        </w:tc>
        <w:tc>
          <w:tcPr>
            <w:tcW w:w="899" w:type="dxa"/>
            <w:shd w:val="clear" w:color="auto" w:fill="auto"/>
            <w:noWrap/>
            <w:tcMar>
              <w:left w:w="57" w:type="dxa"/>
              <w:right w:w="57" w:type="dxa"/>
            </w:tcMar>
            <w:hideMark/>
          </w:tcPr>
          <w:p w14:paraId="4D52E6CB"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8.00</w:t>
            </w:r>
          </w:p>
        </w:tc>
      </w:tr>
      <w:tr w:rsidR="00061A5A" w:rsidRPr="00D07B1D" w14:paraId="442D4B5E" w14:textId="77777777" w:rsidTr="00C80083">
        <w:trPr>
          <w:cantSplit/>
          <w:jc w:val="center"/>
        </w:trPr>
        <w:tc>
          <w:tcPr>
            <w:tcW w:w="2194" w:type="dxa"/>
            <w:shd w:val="clear" w:color="auto" w:fill="auto"/>
            <w:tcMar>
              <w:left w:w="57" w:type="dxa"/>
              <w:right w:w="57" w:type="dxa"/>
            </w:tcMar>
            <w:hideMark/>
          </w:tcPr>
          <w:p w14:paraId="6AAA6B67" w14:textId="77777777" w:rsidR="00061A5A" w:rsidRPr="00D07B1D" w:rsidRDefault="00061A5A" w:rsidP="00C80083">
            <w:pPr>
              <w:pStyle w:val="Tabletext"/>
              <w:rPr>
                <w:sz w:val="20"/>
                <w:lang w:val="en-US" w:eastAsia="ru-RU"/>
              </w:rPr>
            </w:pPr>
            <w:r w:rsidRPr="00D07B1D">
              <w:rPr>
                <w:sz w:val="20"/>
                <w:lang w:val="en-US" w:eastAsia="ru-RU"/>
              </w:rPr>
              <w:t xml:space="preserve">Building penetration loss </w:t>
            </w:r>
          </w:p>
        </w:tc>
        <w:tc>
          <w:tcPr>
            <w:tcW w:w="1200" w:type="dxa"/>
            <w:shd w:val="clear" w:color="auto" w:fill="auto"/>
            <w:noWrap/>
            <w:tcMar>
              <w:left w:w="57" w:type="dxa"/>
              <w:right w:w="57" w:type="dxa"/>
            </w:tcMar>
            <w:hideMark/>
          </w:tcPr>
          <w:p w14:paraId="26E73D17" w14:textId="77777777" w:rsidR="00061A5A" w:rsidRPr="00D07B1D" w:rsidRDefault="00061A5A" w:rsidP="00C80083">
            <w:pPr>
              <w:pStyle w:val="Tabletext"/>
              <w:jc w:val="center"/>
              <w:rPr>
                <w:i/>
                <w:iCs/>
                <w:color w:val="000000"/>
                <w:spacing w:val="-2"/>
                <w:sz w:val="20"/>
                <w:lang w:val="en-US" w:eastAsia="ru-RU"/>
              </w:rPr>
            </w:pPr>
            <w:r w:rsidRPr="00D07B1D">
              <w:rPr>
                <w:i/>
                <w:iCs/>
                <w:color w:val="000000"/>
                <w:spacing w:val="-2"/>
                <w:sz w:val="20"/>
                <w:lang w:val="en-US" w:eastAsia="ru-RU"/>
              </w:rPr>
              <w:t>L</w:t>
            </w:r>
            <w:r w:rsidRPr="00D07B1D">
              <w:rPr>
                <w:i/>
                <w:iCs/>
                <w:color w:val="000000"/>
                <w:spacing w:val="-2"/>
                <w:sz w:val="20"/>
                <w:vertAlign w:val="subscript"/>
                <w:lang w:val="en-US" w:eastAsia="ru-RU"/>
              </w:rPr>
              <w:t>b</w:t>
            </w:r>
          </w:p>
        </w:tc>
        <w:tc>
          <w:tcPr>
            <w:tcW w:w="853" w:type="dxa"/>
            <w:shd w:val="clear" w:color="auto" w:fill="auto"/>
            <w:noWrap/>
            <w:tcMar>
              <w:left w:w="57" w:type="dxa"/>
              <w:right w:w="57" w:type="dxa"/>
            </w:tcMar>
            <w:hideMark/>
          </w:tcPr>
          <w:p w14:paraId="101F652A" w14:textId="77777777" w:rsidR="00061A5A" w:rsidRPr="00D07B1D" w:rsidRDefault="00061A5A" w:rsidP="00C80083">
            <w:pPr>
              <w:pStyle w:val="Tabletext"/>
              <w:jc w:val="center"/>
              <w:rPr>
                <w:color w:val="000000"/>
                <w:spacing w:val="-2"/>
                <w:sz w:val="20"/>
                <w:lang w:val="en-US" w:eastAsia="ru-RU"/>
              </w:rPr>
            </w:pPr>
          </w:p>
        </w:tc>
        <w:tc>
          <w:tcPr>
            <w:tcW w:w="897" w:type="dxa"/>
            <w:shd w:val="clear" w:color="auto" w:fill="auto"/>
            <w:noWrap/>
            <w:tcMar>
              <w:left w:w="57" w:type="dxa"/>
              <w:right w:w="57" w:type="dxa"/>
            </w:tcMar>
            <w:hideMark/>
          </w:tcPr>
          <w:p w14:paraId="1F78AC8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899" w:type="dxa"/>
            <w:shd w:val="clear" w:color="auto" w:fill="auto"/>
            <w:noWrap/>
            <w:tcMar>
              <w:left w:w="57" w:type="dxa"/>
              <w:right w:w="57" w:type="dxa"/>
            </w:tcMar>
            <w:hideMark/>
          </w:tcPr>
          <w:p w14:paraId="737EF687" w14:textId="77777777" w:rsidR="00061A5A" w:rsidRPr="00D07B1D" w:rsidRDefault="00061A5A" w:rsidP="00C80083">
            <w:pPr>
              <w:pStyle w:val="Tabletext"/>
              <w:jc w:val="center"/>
              <w:rPr>
                <w:color w:val="000000"/>
                <w:spacing w:val="-2"/>
                <w:sz w:val="20"/>
                <w:lang w:val="en-US"/>
              </w:rPr>
            </w:pPr>
            <w:r w:rsidRPr="00D07B1D" w:rsidDel="00A14C7A">
              <w:rPr>
                <w:color w:val="000000"/>
                <w:spacing w:val="-2"/>
                <w:sz w:val="20"/>
                <w:lang w:val="en-US"/>
              </w:rPr>
              <w:t>9</w:t>
            </w:r>
            <w:r w:rsidRPr="00D07B1D">
              <w:rPr>
                <w:color w:val="000000"/>
                <w:spacing w:val="-2"/>
                <w:sz w:val="20"/>
                <w:lang w:val="en-US"/>
              </w:rPr>
              <w:t>8.00</w:t>
            </w:r>
          </w:p>
        </w:tc>
        <w:tc>
          <w:tcPr>
            <w:tcW w:w="899" w:type="dxa"/>
            <w:shd w:val="clear" w:color="auto" w:fill="auto"/>
            <w:noWrap/>
            <w:tcMar>
              <w:left w:w="57" w:type="dxa"/>
              <w:right w:w="57" w:type="dxa"/>
            </w:tcMar>
            <w:hideMark/>
          </w:tcPr>
          <w:p w14:paraId="68C48A2F" w14:textId="77777777" w:rsidR="00061A5A" w:rsidRPr="00D07B1D" w:rsidRDefault="00061A5A" w:rsidP="00C80083">
            <w:pPr>
              <w:pStyle w:val="Tabletext"/>
              <w:jc w:val="center"/>
              <w:rPr>
                <w:color w:val="000000"/>
                <w:spacing w:val="-2"/>
                <w:sz w:val="20"/>
                <w:lang w:val="en-US"/>
              </w:rPr>
            </w:pPr>
            <w:r w:rsidRPr="00D07B1D" w:rsidDel="00A14C7A">
              <w:rPr>
                <w:color w:val="000000"/>
                <w:spacing w:val="-2"/>
                <w:sz w:val="20"/>
                <w:lang w:val="en-US"/>
              </w:rPr>
              <w:t>9</w:t>
            </w:r>
            <w:r w:rsidRPr="00D07B1D">
              <w:rPr>
                <w:color w:val="000000"/>
                <w:spacing w:val="-2"/>
                <w:sz w:val="20"/>
                <w:lang w:val="en-US"/>
              </w:rPr>
              <w:t>8.00</w:t>
            </w:r>
          </w:p>
        </w:tc>
        <w:tc>
          <w:tcPr>
            <w:tcW w:w="897" w:type="dxa"/>
            <w:shd w:val="clear" w:color="auto" w:fill="auto"/>
            <w:noWrap/>
            <w:tcMar>
              <w:left w:w="57" w:type="dxa"/>
              <w:right w:w="57" w:type="dxa"/>
            </w:tcMar>
            <w:hideMark/>
          </w:tcPr>
          <w:p w14:paraId="56F611B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899" w:type="dxa"/>
            <w:shd w:val="clear" w:color="auto" w:fill="auto"/>
            <w:noWrap/>
            <w:tcMar>
              <w:left w:w="57" w:type="dxa"/>
              <w:right w:w="57" w:type="dxa"/>
            </w:tcMar>
            <w:hideMark/>
          </w:tcPr>
          <w:p w14:paraId="3911FE0F"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899" w:type="dxa"/>
            <w:shd w:val="clear" w:color="auto" w:fill="auto"/>
            <w:noWrap/>
            <w:tcMar>
              <w:left w:w="57" w:type="dxa"/>
              <w:right w:w="57" w:type="dxa"/>
            </w:tcMar>
            <w:hideMark/>
          </w:tcPr>
          <w:p w14:paraId="024C4CDC"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r>
      <w:tr w:rsidR="00061A5A" w:rsidRPr="00D07B1D" w14:paraId="719466EE" w14:textId="77777777" w:rsidTr="00C80083">
        <w:trPr>
          <w:cantSplit/>
          <w:jc w:val="center"/>
        </w:trPr>
        <w:tc>
          <w:tcPr>
            <w:tcW w:w="2194" w:type="dxa"/>
            <w:vMerge w:val="restart"/>
            <w:shd w:val="clear" w:color="auto" w:fill="auto"/>
            <w:tcMar>
              <w:left w:w="57" w:type="dxa"/>
              <w:right w:w="57" w:type="dxa"/>
            </w:tcMar>
            <w:hideMark/>
          </w:tcPr>
          <w:p w14:paraId="18B13EE1" w14:textId="77777777" w:rsidR="00061A5A" w:rsidRPr="00D07B1D" w:rsidRDefault="00061A5A" w:rsidP="00C80083">
            <w:pPr>
              <w:pStyle w:val="Tabletext"/>
              <w:rPr>
                <w:sz w:val="20"/>
                <w:lang w:val="en-US" w:eastAsia="ru-RU"/>
              </w:rPr>
            </w:pPr>
            <w:r w:rsidRPr="00D07B1D">
              <w:rPr>
                <w:sz w:val="20"/>
                <w:lang w:val="en-US" w:eastAsia="ru-RU"/>
              </w:rPr>
              <w:t>Minimum median field</w:t>
            </w:r>
            <w:r w:rsidRPr="00D07B1D">
              <w:rPr>
                <w:sz w:val="20"/>
                <w:lang w:val="en-US" w:eastAsia="ru-RU"/>
              </w:rPr>
              <w:noBreakHyphen/>
              <w:t>strength level</w:t>
            </w:r>
          </w:p>
        </w:tc>
        <w:tc>
          <w:tcPr>
            <w:tcW w:w="1200" w:type="dxa"/>
            <w:vMerge w:val="restart"/>
            <w:shd w:val="clear" w:color="auto" w:fill="auto"/>
            <w:noWrap/>
            <w:tcMar>
              <w:left w:w="57" w:type="dxa"/>
              <w:right w:w="57" w:type="dxa"/>
            </w:tcMar>
            <w:hideMark/>
          </w:tcPr>
          <w:p w14:paraId="62C5ED2B"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E</w:t>
            </w:r>
            <w:r w:rsidRPr="00D07B1D">
              <w:rPr>
                <w:i/>
                <w:iCs/>
                <w:color w:val="000000"/>
                <w:spacing w:val="-2"/>
                <w:sz w:val="20"/>
                <w:vertAlign w:val="subscript"/>
                <w:lang w:val="en-US" w:eastAsia="ru-RU"/>
              </w:rPr>
              <w:t>med</w:t>
            </w:r>
            <w:r w:rsidRPr="00D07B1D">
              <w:rPr>
                <w:i/>
                <w:iCs/>
                <w:color w:val="000000"/>
                <w:spacing w:val="-2"/>
                <w:sz w:val="20"/>
                <w:vertAlign w:val="subscript"/>
                <w:lang w:val="en-US" w:eastAsia="ru-RU"/>
              </w:rPr>
              <w:br/>
            </w:r>
            <w:r w:rsidRPr="00D07B1D">
              <w:rPr>
                <w:color w:val="000000"/>
                <w:spacing w:val="-2"/>
                <w:sz w:val="20"/>
                <w:lang w:val="en-US" w:eastAsia="ru-RU"/>
              </w:rPr>
              <w:t>(dB(</w:t>
            </w:r>
            <w:r w:rsidRPr="00D07B1D">
              <w:rPr>
                <w:color w:val="000000"/>
                <w:spacing w:val="-2"/>
                <w:sz w:val="20"/>
                <w:lang w:val="en-US" w:eastAsia="ru-RU"/>
              </w:rPr>
              <w:sym w:font="Symbol" w:char="F06D"/>
            </w:r>
            <w:r w:rsidRPr="00D07B1D">
              <w:rPr>
                <w:color w:val="000000"/>
                <w:spacing w:val="-2"/>
                <w:sz w:val="20"/>
                <w:lang w:val="en-US" w:eastAsia="ru-RU"/>
              </w:rPr>
              <w:t>V/m))</w:t>
            </w:r>
          </w:p>
        </w:tc>
        <w:tc>
          <w:tcPr>
            <w:tcW w:w="853" w:type="dxa"/>
            <w:shd w:val="clear" w:color="auto" w:fill="auto"/>
            <w:noWrap/>
            <w:tcMar>
              <w:left w:w="57" w:type="dxa"/>
              <w:right w:w="57" w:type="dxa"/>
            </w:tcMar>
            <w:hideMark/>
          </w:tcPr>
          <w:p w14:paraId="5E2863A2"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w:t>
            </w:r>
            <w:r w:rsidRPr="00D07B1D">
              <w:rPr>
                <w:color w:val="000000"/>
                <w:spacing w:val="-2"/>
                <w:sz w:val="20"/>
                <w:lang w:val="en-US" w:eastAsia="ru-RU"/>
              </w:rPr>
              <w:t> = 1/2</w:t>
            </w:r>
          </w:p>
        </w:tc>
        <w:tc>
          <w:tcPr>
            <w:tcW w:w="897" w:type="dxa"/>
            <w:shd w:val="clear" w:color="auto" w:fill="auto"/>
            <w:noWrap/>
            <w:tcMar>
              <w:left w:w="57" w:type="dxa"/>
              <w:right w:w="57" w:type="dxa"/>
            </w:tcMar>
            <w:hideMark/>
          </w:tcPr>
          <w:p w14:paraId="4E8335F6"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23.46</w:t>
            </w:r>
          </w:p>
        </w:tc>
        <w:tc>
          <w:tcPr>
            <w:tcW w:w="899" w:type="dxa"/>
            <w:shd w:val="clear" w:color="auto" w:fill="auto"/>
            <w:noWrap/>
            <w:tcMar>
              <w:left w:w="57" w:type="dxa"/>
              <w:right w:w="57" w:type="dxa"/>
            </w:tcMar>
            <w:hideMark/>
          </w:tcPr>
          <w:p w14:paraId="1AB9FEBA"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54.28</w:t>
            </w:r>
          </w:p>
        </w:tc>
        <w:tc>
          <w:tcPr>
            <w:tcW w:w="899" w:type="dxa"/>
            <w:shd w:val="clear" w:color="auto" w:fill="auto"/>
            <w:noWrap/>
            <w:tcMar>
              <w:left w:w="57" w:type="dxa"/>
              <w:right w:w="57" w:type="dxa"/>
            </w:tcMar>
            <w:hideMark/>
          </w:tcPr>
          <w:p w14:paraId="6C6DEFAC"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63.42</w:t>
            </w:r>
          </w:p>
        </w:tc>
        <w:tc>
          <w:tcPr>
            <w:tcW w:w="897" w:type="dxa"/>
            <w:shd w:val="clear" w:color="auto" w:fill="auto"/>
            <w:noWrap/>
            <w:tcMar>
              <w:left w:w="57" w:type="dxa"/>
              <w:right w:w="57" w:type="dxa"/>
            </w:tcMar>
            <w:hideMark/>
          </w:tcPr>
          <w:p w14:paraId="50908BF9"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45.07</w:t>
            </w:r>
          </w:p>
        </w:tc>
        <w:tc>
          <w:tcPr>
            <w:tcW w:w="899" w:type="dxa"/>
            <w:shd w:val="clear" w:color="auto" w:fill="auto"/>
            <w:noWrap/>
            <w:tcMar>
              <w:left w:w="57" w:type="dxa"/>
              <w:right w:w="57" w:type="dxa"/>
            </w:tcMar>
            <w:hideMark/>
          </w:tcPr>
          <w:p w14:paraId="5456BE46"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53.61</w:t>
            </w:r>
          </w:p>
        </w:tc>
        <w:tc>
          <w:tcPr>
            <w:tcW w:w="899" w:type="dxa"/>
            <w:shd w:val="clear" w:color="auto" w:fill="auto"/>
            <w:noWrap/>
            <w:tcMar>
              <w:left w:w="57" w:type="dxa"/>
              <w:right w:w="57" w:type="dxa"/>
            </w:tcMar>
            <w:hideMark/>
          </w:tcPr>
          <w:p w14:paraId="1ECE761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46.16</w:t>
            </w:r>
          </w:p>
        </w:tc>
      </w:tr>
      <w:tr w:rsidR="00061A5A" w:rsidRPr="00D07B1D" w14:paraId="4C27519E" w14:textId="77777777" w:rsidTr="00C80083">
        <w:trPr>
          <w:cantSplit/>
          <w:jc w:val="center"/>
        </w:trPr>
        <w:tc>
          <w:tcPr>
            <w:tcW w:w="2194" w:type="dxa"/>
            <w:vMerge/>
            <w:shd w:val="clear" w:color="auto" w:fill="auto"/>
            <w:tcMar>
              <w:left w:w="57" w:type="dxa"/>
              <w:right w:w="57" w:type="dxa"/>
            </w:tcMar>
            <w:hideMark/>
          </w:tcPr>
          <w:p w14:paraId="653DA2DB" w14:textId="77777777" w:rsidR="00061A5A" w:rsidRPr="00D07B1D" w:rsidRDefault="00061A5A" w:rsidP="00C80083">
            <w:pPr>
              <w:pStyle w:val="Tabletext"/>
              <w:rPr>
                <w:sz w:val="20"/>
                <w:lang w:val="en-US" w:eastAsia="ru-RU"/>
              </w:rPr>
            </w:pPr>
          </w:p>
        </w:tc>
        <w:tc>
          <w:tcPr>
            <w:tcW w:w="1200" w:type="dxa"/>
            <w:vMerge/>
            <w:shd w:val="clear" w:color="auto" w:fill="auto"/>
            <w:noWrap/>
            <w:tcMar>
              <w:left w:w="57" w:type="dxa"/>
              <w:right w:w="57" w:type="dxa"/>
            </w:tcMar>
            <w:hideMark/>
          </w:tcPr>
          <w:p w14:paraId="089DA911" w14:textId="77777777" w:rsidR="00061A5A" w:rsidRPr="00D07B1D" w:rsidRDefault="00061A5A" w:rsidP="00C80083">
            <w:pPr>
              <w:pStyle w:val="Tabletext"/>
              <w:jc w:val="center"/>
              <w:rPr>
                <w:color w:val="000000"/>
                <w:spacing w:val="-2"/>
                <w:sz w:val="20"/>
                <w:lang w:val="en-US" w:eastAsia="ru-RU"/>
              </w:rPr>
            </w:pPr>
          </w:p>
        </w:tc>
        <w:tc>
          <w:tcPr>
            <w:tcW w:w="853" w:type="dxa"/>
            <w:shd w:val="clear" w:color="auto" w:fill="auto"/>
            <w:noWrap/>
            <w:tcMar>
              <w:left w:w="57" w:type="dxa"/>
              <w:right w:w="57" w:type="dxa"/>
            </w:tcMar>
            <w:hideMark/>
          </w:tcPr>
          <w:p w14:paraId="236BAE2B"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 </w:t>
            </w:r>
            <w:r w:rsidRPr="00D07B1D">
              <w:rPr>
                <w:color w:val="000000"/>
                <w:spacing w:val="-2"/>
                <w:sz w:val="20"/>
                <w:lang w:val="en-US" w:eastAsia="ru-RU"/>
              </w:rPr>
              <w:t>= 2/3</w:t>
            </w:r>
          </w:p>
        </w:tc>
        <w:tc>
          <w:tcPr>
            <w:tcW w:w="897" w:type="dxa"/>
            <w:shd w:val="clear" w:color="auto" w:fill="auto"/>
            <w:noWrap/>
            <w:tcMar>
              <w:left w:w="57" w:type="dxa"/>
              <w:right w:w="57" w:type="dxa"/>
            </w:tcMar>
            <w:hideMark/>
          </w:tcPr>
          <w:p w14:paraId="75057BEA"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26.06</w:t>
            </w:r>
          </w:p>
        </w:tc>
        <w:tc>
          <w:tcPr>
            <w:tcW w:w="899" w:type="dxa"/>
            <w:shd w:val="clear" w:color="auto" w:fill="auto"/>
            <w:noWrap/>
            <w:tcMar>
              <w:left w:w="57" w:type="dxa"/>
              <w:right w:w="57" w:type="dxa"/>
            </w:tcMar>
            <w:hideMark/>
          </w:tcPr>
          <w:p w14:paraId="6E6FA71B"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56.78</w:t>
            </w:r>
          </w:p>
        </w:tc>
        <w:tc>
          <w:tcPr>
            <w:tcW w:w="899" w:type="dxa"/>
            <w:shd w:val="clear" w:color="auto" w:fill="auto"/>
            <w:noWrap/>
            <w:tcMar>
              <w:left w:w="57" w:type="dxa"/>
              <w:right w:w="57" w:type="dxa"/>
            </w:tcMar>
            <w:hideMark/>
          </w:tcPr>
          <w:p w14:paraId="4C6AB49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65.92</w:t>
            </w:r>
          </w:p>
        </w:tc>
        <w:tc>
          <w:tcPr>
            <w:tcW w:w="897" w:type="dxa"/>
            <w:shd w:val="clear" w:color="auto" w:fill="auto"/>
            <w:noWrap/>
            <w:tcMar>
              <w:left w:w="57" w:type="dxa"/>
              <w:right w:w="57" w:type="dxa"/>
            </w:tcMar>
            <w:hideMark/>
          </w:tcPr>
          <w:p w14:paraId="349FC3FA"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47.57</w:t>
            </w:r>
          </w:p>
        </w:tc>
        <w:tc>
          <w:tcPr>
            <w:tcW w:w="899" w:type="dxa"/>
            <w:shd w:val="clear" w:color="auto" w:fill="auto"/>
            <w:noWrap/>
            <w:tcMar>
              <w:left w:w="57" w:type="dxa"/>
              <w:right w:w="57" w:type="dxa"/>
            </w:tcMar>
            <w:hideMark/>
          </w:tcPr>
          <w:p w14:paraId="702E1899"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56.11</w:t>
            </w:r>
          </w:p>
        </w:tc>
        <w:tc>
          <w:tcPr>
            <w:tcW w:w="899" w:type="dxa"/>
            <w:shd w:val="clear" w:color="auto" w:fill="auto"/>
            <w:noWrap/>
            <w:tcMar>
              <w:left w:w="57" w:type="dxa"/>
              <w:right w:w="57" w:type="dxa"/>
            </w:tcMar>
            <w:hideMark/>
          </w:tcPr>
          <w:p w14:paraId="33728A1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48.96</w:t>
            </w:r>
          </w:p>
        </w:tc>
      </w:tr>
      <w:tr w:rsidR="00061A5A" w:rsidRPr="00D07B1D" w14:paraId="11B77605" w14:textId="77777777" w:rsidTr="00C80083">
        <w:trPr>
          <w:cantSplit/>
          <w:jc w:val="center"/>
        </w:trPr>
        <w:tc>
          <w:tcPr>
            <w:tcW w:w="2194" w:type="dxa"/>
            <w:vMerge/>
            <w:shd w:val="clear" w:color="auto" w:fill="auto"/>
            <w:noWrap/>
            <w:tcMar>
              <w:left w:w="57" w:type="dxa"/>
              <w:right w:w="57" w:type="dxa"/>
            </w:tcMar>
            <w:hideMark/>
          </w:tcPr>
          <w:p w14:paraId="1B72F105" w14:textId="77777777" w:rsidR="00061A5A" w:rsidRPr="00D07B1D" w:rsidRDefault="00061A5A" w:rsidP="00C80083">
            <w:pPr>
              <w:pStyle w:val="Tabletext"/>
              <w:rPr>
                <w:sz w:val="20"/>
                <w:lang w:val="en-US" w:eastAsia="ru-RU"/>
              </w:rPr>
            </w:pPr>
          </w:p>
        </w:tc>
        <w:tc>
          <w:tcPr>
            <w:tcW w:w="1200" w:type="dxa"/>
            <w:vMerge/>
            <w:shd w:val="clear" w:color="auto" w:fill="auto"/>
            <w:noWrap/>
            <w:tcMar>
              <w:left w:w="57" w:type="dxa"/>
              <w:right w:w="57" w:type="dxa"/>
            </w:tcMar>
            <w:hideMark/>
          </w:tcPr>
          <w:p w14:paraId="2394FF65" w14:textId="77777777" w:rsidR="00061A5A" w:rsidRPr="00D07B1D" w:rsidRDefault="00061A5A" w:rsidP="00C80083">
            <w:pPr>
              <w:pStyle w:val="Tabletext"/>
              <w:jc w:val="center"/>
              <w:rPr>
                <w:color w:val="000000"/>
                <w:spacing w:val="-2"/>
                <w:sz w:val="20"/>
                <w:lang w:val="en-US" w:eastAsia="ru-RU"/>
              </w:rPr>
            </w:pPr>
          </w:p>
        </w:tc>
        <w:tc>
          <w:tcPr>
            <w:tcW w:w="853" w:type="dxa"/>
            <w:shd w:val="clear" w:color="auto" w:fill="auto"/>
            <w:noWrap/>
            <w:tcMar>
              <w:left w:w="57" w:type="dxa"/>
              <w:right w:w="57" w:type="dxa"/>
            </w:tcMar>
            <w:hideMark/>
          </w:tcPr>
          <w:p w14:paraId="26169079"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 </w:t>
            </w:r>
            <w:r w:rsidRPr="00D07B1D">
              <w:rPr>
                <w:color w:val="000000"/>
                <w:spacing w:val="-2"/>
                <w:sz w:val="20"/>
                <w:lang w:val="en-US" w:eastAsia="ru-RU"/>
              </w:rPr>
              <w:t>= 3/4</w:t>
            </w:r>
          </w:p>
        </w:tc>
        <w:tc>
          <w:tcPr>
            <w:tcW w:w="897" w:type="dxa"/>
            <w:shd w:val="clear" w:color="auto" w:fill="auto"/>
            <w:noWrap/>
            <w:tcMar>
              <w:left w:w="57" w:type="dxa"/>
              <w:right w:w="57" w:type="dxa"/>
            </w:tcMar>
            <w:hideMark/>
          </w:tcPr>
          <w:p w14:paraId="4AB1301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27.16</w:t>
            </w:r>
          </w:p>
        </w:tc>
        <w:tc>
          <w:tcPr>
            <w:tcW w:w="899" w:type="dxa"/>
            <w:shd w:val="clear" w:color="auto" w:fill="auto"/>
            <w:noWrap/>
            <w:tcMar>
              <w:left w:w="57" w:type="dxa"/>
              <w:right w:w="57" w:type="dxa"/>
            </w:tcMar>
            <w:hideMark/>
          </w:tcPr>
          <w:p w14:paraId="0A8E12A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58.88</w:t>
            </w:r>
          </w:p>
        </w:tc>
        <w:tc>
          <w:tcPr>
            <w:tcW w:w="899" w:type="dxa"/>
            <w:shd w:val="clear" w:color="auto" w:fill="auto"/>
            <w:noWrap/>
            <w:tcMar>
              <w:left w:w="57" w:type="dxa"/>
              <w:right w:w="57" w:type="dxa"/>
            </w:tcMar>
            <w:hideMark/>
          </w:tcPr>
          <w:p w14:paraId="076DA081"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68.02</w:t>
            </w:r>
          </w:p>
        </w:tc>
        <w:tc>
          <w:tcPr>
            <w:tcW w:w="897" w:type="dxa"/>
            <w:shd w:val="clear" w:color="auto" w:fill="auto"/>
            <w:noWrap/>
            <w:tcMar>
              <w:left w:w="57" w:type="dxa"/>
              <w:right w:w="57" w:type="dxa"/>
            </w:tcMar>
            <w:hideMark/>
          </w:tcPr>
          <w:p w14:paraId="13B32B9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49.67</w:t>
            </w:r>
          </w:p>
        </w:tc>
        <w:tc>
          <w:tcPr>
            <w:tcW w:w="899" w:type="dxa"/>
            <w:shd w:val="clear" w:color="auto" w:fill="auto"/>
            <w:noWrap/>
            <w:tcMar>
              <w:left w:w="57" w:type="dxa"/>
              <w:right w:w="57" w:type="dxa"/>
            </w:tcMar>
            <w:hideMark/>
          </w:tcPr>
          <w:p w14:paraId="5B9AFDB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58.21</w:t>
            </w:r>
          </w:p>
        </w:tc>
        <w:tc>
          <w:tcPr>
            <w:tcW w:w="899" w:type="dxa"/>
            <w:shd w:val="clear" w:color="auto" w:fill="auto"/>
            <w:noWrap/>
            <w:tcMar>
              <w:left w:w="57" w:type="dxa"/>
              <w:right w:w="57" w:type="dxa"/>
            </w:tcMar>
            <w:hideMark/>
          </w:tcPr>
          <w:p w14:paraId="64043D7B"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51.46</w:t>
            </w:r>
          </w:p>
        </w:tc>
      </w:tr>
    </w:tbl>
    <w:p w14:paraId="46376B98" w14:textId="77777777" w:rsidR="00061A5A" w:rsidRPr="00245D4B" w:rsidRDefault="00061A5A" w:rsidP="00061A5A">
      <w:pPr>
        <w:pStyle w:val="Tablefin"/>
      </w:pPr>
    </w:p>
    <w:p w14:paraId="57276E86" w14:textId="77777777" w:rsidR="00061A5A" w:rsidRPr="00245D4B" w:rsidRDefault="00061A5A" w:rsidP="00061A5A">
      <w:pPr>
        <w:pStyle w:val="TableNo"/>
        <w:rPr>
          <w:lang w:val="en-US"/>
        </w:rPr>
      </w:pPr>
      <w:r w:rsidRPr="00245D4B">
        <w:rPr>
          <w:lang w:val="en-US"/>
        </w:rPr>
        <w:lastRenderedPageBreak/>
        <w:t>TABLE 6</w:t>
      </w:r>
      <w:r>
        <w:rPr>
          <w:lang w:val="en-US"/>
        </w:rPr>
        <w:t>6</w:t>
      </w:r>
    </w:p>
    <w:p w14:paraId="1EC7EF63" w14:textId="77777777" w:rsidR="00061A5A" w:rsidRPr="00245D4B" w:rsidRDefault="00061A5A" w:rsidP="00061A5A">
      <w:pPr>
        <w:pStyle w:val="Tabletitle"/>
        <w:rPr>
          <w:lang w:val="en-US"/>
        </w:rPr>
      </w:pPr>
      <w:r w:rsidRPr="00245D4B">
        <w:rPr>
          <w:lang w:val="en-US"/>
        </w:rPr>
        <w:t xml:space="preserve">Minimum median field-strength level </w:t>
      </w:r>
      <w:r w:rsidRPr="00245D4B">
        <w:rPr>
          <w:i/>
          <w:iCs/>
          <w:lang w:val="en-US"/>
        </w:rPr>
        <w:t>E</w:t>
      </w:r>
      <w:r w:rsidRPr="00245D4B">
        <w:rPr>
          <w:i/>
          <w:iCs/>
          <w:vertAlign w:val="subscript"/>
          <w:lang w:val="en-US"/>
        </w:rPr>
        <w:t>med</w:t>
      </w:r>
      <w:r w:rsidRPr="00245D4B">
        <w:rPr>
          <w:lang w:val="en-US"/>
        </w:rPr>
        <w:t xml:space="preserve"> for 100 kHz channel </w:t>
      </w:r>
      <w:r w:rsidRPr="00245D4B">
        <w:rPr>
          <w:lang w:val="en-US"/>
        </w:rPr>
        <w:br/>
        <w:t>bandwidth and 16</w:t>
      </w:r>
      <w:r w:rsidRPr="00245D4B">
        <w:rPr>
          <w:lang w:val="en-US"/>
        </w:rPr>
        <w:noBreakHyphen/>
        <w:t>QAM modulation in Band II</w:t>
      </w:r>
    </w:p>
    <w:tbl>
      <w:tblPr>
        <w:tblW w:w="9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6"/>
        <w:gridCol w:w="1274"/>
        <w:gridCol w:w="743"/>
        <w:gridCol w:w="915"/>
        <w:gridCol w:w="916"/>
        <w:gridCol w:w="916"/>
        <w:gridCol w:w="915"/>
        <w:gridCol w:w="916"/>
        <w:gridCol w:w="916"/>
      </w:tblGrid>
      <w:tr w:rsidR="00061A5A" w:rsidRPr="00D07B1D" w14:paraId="46B70820" w14:textId="77777777" w:rsidTr="00C80083">
        <w:trPr>
          <w:tblHeader/>
          <w:jc w:val="center"/>
        </w:trPr>
        <w:tc>
          <w:tcPr>
            <w:tcW w:w="2126" w:type="dxa"/>
            <w:shd w:val="clear" w:color="auto" w:fill="auto"/>
            <w:noWrap/>
            <w:tcMar>
              <w:left w:w="57" w:type="dxa"/>
              <w:right w:w="57" w:type="dxa"/>
            </w:tcMar>
            <w:hideMark/>
          </w:tcPr>
          <w:p w14:paraId="7737613C" w14:textId="77777777" w:rsidR="00061A5A" w:rsidRPr="00D07B1D" w:rsidRDefault="00061A5A" w:rsidP="00C80083">
            <w:pPr>
              <w:pStyle w:val="Tablehead"/>
              <w:rPr>
                <w:sz w:val="20"/>
                <w:lang w:val="en-US" w:eastAsia="ru-RU"/>
              </w:rPr>
            </w:pPr>
            <w:r w:rsidRPr="00D07B1D">
              <w:rPr>
                <w:sz w:val="20"/>
                <w:lang w:val="en-US" w:eastAsia="ru-RU"/>
              </w:rPr>
              <w:t xml:space="preserve">Reception </w:t>
            </w:r>
            <w:r w:rsidRPr="00D07B1D">
              <w:rPr>
                <w:sz w:val="20"/>
              </w:rPr>
              <w:t>mode</w:t>
            </w:r>
          </w:p>
        </w:tc>
        <w:tc>
          <w:tcPr>
            <w:tcW w:w="1274" w:type="dxa"/>
            <w:shd w:val="clear" w:color="auto" w:fill="auto"/>
            <w:noWrap/>
            <w:tcMar>
              <w:left w:w="57" w:type="dxa"/>
              <w:right w:w="57" w:type="dxa"/>
            </w:tcMar>
            <w:hideMark/>
          </w:tcPr>
          <w:p w14:paraId="229A2473" w14:textId="77777777" w:rsidR="00061A5A" w:rsidRPr="00D07B1D" w:rsidRDefault="00061A5A" w:rsidP="00C80083">
            <w:pPr>
              <w:pStyle w:val="Tablehead"/>
              <w:rPr>
                <w:color w:val="000000"/>
                <w:sz w:val="20"/>
                <w:lang w:val="en-US" w:eastAsia="ru-RU"/>
              </w:rPr>
            </w:pPr>
          </w:p>
        </w:tc>
        <w:tc>
          <w:tcPr>
            <w:tcW w:w="743" w:type="dxa"/>
            <w:shd w:val="clear" w:color="auto" w:fill="auto"/>
            <w:noWrap/>
            <w:tcMar>
              <w:left w:w="57" w:type="dxa"/>
              <w:right w:w="57" w:type="dxa"/>
            </w:tcMar>
            <w:hideMark/>
          </w:tcPr>
          <w:p w14:paraId="0E7507C1" w14:textId="77777777" w:rsidR="00061A5A" w:rsidRPr="00D07B1D" w:rsidRDefault="00061A5A" w:rsidP="00C80083">
            <w:pPr>
              <w:pStyle w:val="Tablehead"/>
              <w:rPr>
                <w:color w:val="000000"/>
                <w:sz w:val="20"/>
                <w:lang w:val="en-US" w:eastAsia="ru-RU"/>
              </w:rPr>
            </w:pPr>
          </w:p>
        </w:tc>
        <w:tc>
          <w:tcPr>
            <w:tcW w:w="915" w:type="dxa"/>
            <w:shd w:val="clear" w:color="auto" w:fill="auto"/>
            <w:noWrap/>
            <w:tcMar>
              <w:left w:w="57" w:type="dxa"/>
              <w:right w:w="57" w:type="dxa"/>
            </w:tcMar>
            <w:hideMark/>
          </w:tcPr>
          <w:p w14:paraId="3AB71E87" w14:textId="77777777" w:rsidR="00061A5A" w:rsidRPr="00D07B1D" w:rsidRDefault="00061A5A" w:rsidP="00C80083">
            <w:pPr>
              <w:pStyle w:val="Tablehead"/>
              <w:rPr>
                <w:color w:val="000000"/>
                <w:sz w:val="20"/>
                <w:lang w:val="en-US" w:eastAsia="ru-RU"/>
              </w:rPr>
            </w:pPr>
            <w:r w:rsidRPr="00D07B1D">
              <w:rPr>
                <w:color w:val="000000"/>
                <w:sz w:val="20"/>
                <w:lang w:val="en-US" w:eastAsia="ru-RU"/>
              </w:rPr>
              <w:t>FX</w:t>
            </w:r>
          </w:p>
        </w:tc>
        <w:tc>
          <w:tcPr>
            <w:tcW w:w="916" w:type="dxa"/>
            <w:shd w:val="clear" w:color="auto" w:fill="auto"/>
            <w:noWrap/>
            <w:tcMar>
              <w:left w:w="57" w:type="dxa"/>
              <w:right w:w="57" w:type="dxa"/>
            </w:tcMar>
            <w:hideMark/>
          </w:tcPr>
          <w:p w14:paraId="1E1AE95A"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w:t>
            </w:r>
          </w:p>
        </w:tc>
        <w:tc>
          <w:tcPr>
            <w:tcW w:w="916" w:type="dxa"/>
            <w:shd w:val="clear" w:color="auto" w:fill="auto"/>
            <w:noWrap/>
            <w:tcMar>
              <w:left w:w="57" w:type="dxa"/>
              <w:right w:w="57" w:type="dxa"/>
            </w:tcMar>
            <w:hideMark/>
          </w:tcPr>
          <w:p w14:paraId="0976E00A"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PI-H</w:t>
            </w:r>
          </w:p>
        </w:tc>
        <w:tc>
          <w:tcPr>
            <w:tcW w:w="915" w:type="dxa"/>
            <w:shd w:val="clear" w:color="auto" w:fill="auto"/>
            <w:noWrap/>
            <w:tcMar>
              <w:left w:w="57" w:type="dxa"/>
              <w:right w:w="57" w:type="dxa"/>
            </w:tcMar>
            <w:hideMark/>
          </w:tcPr>
          <w:p w14:paraId="307D97E8"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w:t>
            </w:r>
          </w:p>
        </w:tc>
        <w:tc>
          <w:tcPr>
            <w:tcW w:w="916" w:type="dxa"/>
            <w:shd w:val="clear" w:color="auto" w:fill="auto"/>
            <w:noWrap/>
            <w:tcMar>
              <w:left w:w="57" w:type="dxa"/>
              <w:right w:w="57" w:type="dxa"/>
            </w:tcMar>
            <w:hideMark/>
          </w:tcPr>
          <w:p w14:paraId="5D396291"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PO-H</w:t>
            </w:r>
          </w:p>
        </w:tc>
        <w:tc>
          <w:tcPr>
            <w:tcW w:w="916" w:type="dxa"/>
            <w:shd w:val="clear" w:color="auto" w:fill="auto"/>
            <w:noWrap/>
            <w:tcMar>
              <w:left w:w="57" w:type="dxa"/>
              <w:right w:w="57" w:type="dxa"/>
            </w:tcMar>
            <w:hideMark/>
          </w:tcPr>
          <w:p w14:paraId="7D8732DB" w14:textId="77777777" w:rsidR="00061A5A" w:rsidRPr="00D07B1D" w:rsidRDefault="00061A5A" w:rsidP="00C80083">
            <w:pPr>
              <w:pStyle w:val="Tablehead"/>
              <w:rPr>
                <w:color w:val="000000"/>
                <w:sz w:val="20"/>
                <w:lang w:val="en-US" w:eastAsia="ru-RU"/>
              </w:rPr>
            </w:pPr>
            <w:r w:rsidRPr="00D07B1D">
              <w:rPr>
                <w:color w:val="000000"/>
                <w:sz w:val="20"/>
                <w:lang w:val="en-US" w:eastAsia="ru-RU"/>
              </w:rPr>
              <w:t>MO</w:t>
            </w:r>
          </w:p>
        </w:tc>
      </w:tr>
      <w:tr w:rsidR="00061A5A" w:rsidRPr="00D07B1D" w14:paraId="5A76E47D" w14:textId="77777777" w:rsidTr="00C80083">
        <w:trPr>
          <w:jc w:val="center"/>
        </w:trPr>
        <w:tc>
          <w:tcPr>
            <w:tcW w:w="2126" w:type="dxa"/>
            <w:shd w:val="clear" w:color="auto" w:fill="auto"/>
            <w:noWrap/>
            <w:tcMar>
              <w:left w:w="57" w:type="dxa"/>
              <w:right w:w="57" w:type="dxa"/>
            </w:tcMar>
            <w:hideMark/>
          </w:tcPr>
          <w:p w14:paraId="76BF842B" w14:textId="77777777" w:rsidR="00061A5A" w:rsidRPr="00D07B1D" w:rsidRDefault="00061A5A" w:rsidP="00C80083">
            <w:pPr>
              <w:pStyle w:val="Tabletext"/>
              <w:rPr>
                <w:sz w:val="20"/>
                <w:lang w:val="en-US" w:eastAsia="ru-RU"/>
              </w:rPr>
            </w:pPr>
            <w:r w:rsidRPr="00D07B1D">
              <w:rPr>
                <w:sz w:val="20"/>
                <w:lang w:val="en-US" w:eastAsia="ru-RU"/>
              </w:rPr>
              <w:t>Receiver noise figure</w:t>
            </w:r>
          </w:p>
        </w:tc>
        <w:tc>
          <w:tcPr>
            <w:tcW w:w="1274" w:type="dxa"/>
            <w:shd w:val="clear" w:color="auto" w:fill="auto"/>
            <w:noWrap/>
            <w:tcMar>
              <w:left w:w="57" w:type="dxa"/>
              <w:right w:w="57" w:type="dxa"/>
            </w:tcMar>
            <w:hideMark/>
          </w:tcPr>
          <w:p w14:paraId="2C3E6FF1"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F </w:t>
            </w:r>
            <w:r w:rsidRPr="00D07B1D">
              <w:rPr>
                <w:color w:val="000000"/>
                <w:sz w:val="20"/>
                <w:lang w:val="en-US" w:eastAsia="ru-RU"/>
              </w:rPr>
              <w:t>(dB)</w:t>
            </w:r>
          </w:p>
        </w:tc>
        <w:tc>
          <w:tcPr>
            <w:tcW w:w="743" w:type="dxa"/>
            <w:shd w:val="clear" w:color="auto" w:fill="auto"/>
            <w:noWrap/>
            <w:tcMar>
              <w:left w:w="57" w:type="dxa"/>
              <w:right w:w="57" w:type="dxa"/>
            </w:tcMar>
            <w:hideMark/>
          </w:tcPr>
          <w:p w14:paraId="72593003" w14:textId="77777777" w:rsidR="00061A5A" w:rsidRPr="00D07B1D" w:rsidRDefault="00061A5A" w:rsidP="00C80083">
            <w:pPr>
              <w:pStyle w:val="Tabletext"/>
              <w:jc w:val="center"/>
              <w:rPr>
                <w:color w:val="000000"/>
                <w:sz w:val="20"/>
                <w:lang w:val="en-US" w:eastAsia="ru-RU"/>
              </w:rPr>
            </w:pPr>
          </w:p>
        </w:tc>
        <w:tc>
          <w:tcPr>
            <w:tcW w:w="915" w:type="dxa"/>
            <w:shd w:val="clear" w:color="auto" w:fill="auto"/>
            <w:noWrap/>
            <w:tcMar>
              <w:left w:w="57" w:type="dxa"/>
              <w:right w:w="57" w:type="dxa"/>
            </w:tcMar>
            <w:hideMark/>
          </w:tcPr>
          <w:p w14:paraId="6293DD85"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16" w:type="dxa"/>
            <w:shd w:val="clear" w:color="auto" w:fill="auto"/>
            <w:noWrap/>
            <w:tcMar>
              <w:left w:w="57" w:type="dxa"/>
              <w:right w:w="57" w:type="dxa"/>
            </w:tcMar>
            <w:hideMark/>
          </w:tcPr>
          <w:p w14:paraId="5DA63006"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16" w:type="dxa"/>
            <w:shd w:val="clear" w:color="auto" w:fill="auto"/>
            <w:noWrap/>
            <w:tcMar>
              <w:left w:w="57" w:type="dxa"/>
              <w:right w:w="57" w:type="dxa"/>
            </w:tcMar>
            <w:hideMark/>
          </w:tcPr>
          <w:p w14:paraId="4B8D47EC"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15" w:type="dxa"/>
            <w:shd w:val="clear" w:color="auto" w:fill="auto"/>
            <w:noWrap/>
            <w:tcMar>
              <w:left w:w="57" w:type="dxa"/>
              <w:right w:w="57" w:type="dxa"/>
            </w:tcMar>
            <w:hideMark/>
          </w:tcPr>
          <w:p w14:paraId="060CF83D"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16" w:type="dxa"/>
            <w:shd w:val="clear" w:color="auto" w:fill="auto"/>
            <w:noWrap/>
            <w:tcMar>
              <w:left w:w="57" w:type="dxa"/>
              <w:right w:w="57" w:type="dxa"/>
            </w:tcMar>
            <w:hideMark/>
          </w:tcPr>
          <w:p w14:paraId="3A9BE4EC"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16" w:type="dxa"/>
            <w:shd w:val="clear" w:color="auto" w:fill="auto"/>
            <w:noWrap/>
            <w:tcMar>
              <w:left w:w="57" w:type="dxa"/>
              <w:right w:w="57" w:type="dxa"/>
            </w:tcMar>
            <w:hideMark/>
          </w:tcPr>
          <w:p w14:paraId="09AA0462"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r>
      <w:tr w:rsidR="00061A5A" w:rsidRPr="00D07B1D" w14:paraId="3F1D3FF4" w14:textId="77777777" w:rsidTr="00C80083">
        <w:trPr>
          <w:jc w:val="center"/>
        </w:trPr>
        <w:tc>
          <w:tcPr>
            <w:tcW w:w="2126" w:type="dxa"/>
            <w:shd w:val="clear" w:color="auto" w:fill="auto"/>
            <w:noWrap/>
            <w:tcMar>
              <w:left w:w="57" w:type="dxa"/>
              <w:right w:w="57" w:type="dxa"/>
            </w:tcMar>
            <w:hideMark/>
          </w:tcPr>
          <w:p w14:paraId="1E2874CA" w14:textId="77777777" w:rsidR="00061A5A" w:rsidRPr="00D07B1D" w:rsidRDefault="00061A5A" w:rsidP="00C80083">
            <w:pPr>
              <w:pStyle w:val="Tabletext"/>
              <w:rPr>
                <w:sz w:val="20"/>
                <w:lang w:val="en-US" w:eastAsia="ru-RU"/>
              </w:rPr>
            </w:pPr>
            <w:r w:rsidRPr="00D07B1D">
              <w:rPr>
                <w:sz w:val="20"/>
                <w:lang w:val="en-US" w:eastAsia="ru-RU"/>
              </w:rPr>
              <w:t>Receiver noise input power</w:t>
            </w:r>
          </w:p>
        </w:tc>
        <w:tc>
          <w:tcPr>
            <w:tcW w:w="1274" w:type="dxa"/>
            <w:shd w:val="clear" w:color="auto" w:fill="auto"/>
            <w:noWrap/>
            <w:tcMar>
              <w:left w:w="57" w:type="dxa"/>
              <w:right w:w="57" w:type="dxa"/>
            </w:tcMar>
            <w:hideMark/>
          </w:tcPr>
          <w:p w14:paraId="11153A02"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n </w:t>
            </w:r>
            <w:r w:rsidRPr="00D07B1D">
              <w:rPr>
                <w:color w:val="000000"/>
                <w:sz w:val="20"/>
                <w:lang w:val="en-US" w:eastAsia="ru-RU"/>
              </w:rPr>
              <w:t>(dBW)</w:t>
            </w:r>
          </w:p>
        </w:tc>
        <w:tc>
          <w:tcPr>
            <w:tcW w:w="743" w:type="dxa"/>
            <w:shd w:val="clear" w:color="auto" w:fill="auto"/>
            <w:noWrap/>
            <w:tcMar>
              <w:left w:w="57" w:type="dxa"/>
              <w:right w:w="57" w:type="dxa"/>
            </w:tcMar>
            <w:hideMark/>
          </w:tcPr>
          <w:p w14:paraId="765F2348" w14:textId="77777777" w:rsidR="00061A5A" w:rsidRPr="00D07B1D" w:rsidRDefault="00061A5A" w:rsidP="00C80083">
            <w:pPr>
              <w:pStyle w:val="Tabletext"/>
              <w:jc w:val="center"/>
              <w:rPr>
                <w:color w:val="000000"/>
                <w:sz w:val="20"/>
                <w:lang w:val="en-US" w:eastAsia="ru-RU"/>
              </w:rPr>
            </w:pPr>
          </w:p>
        </w:tc>
        <w:tc>
          <w:tcPr>
            <w:tcW w:w="915" w:type="dxa"/>
            <w:shd w:val="clear" w:color="auto" w:fill="auto"/>
            <w:noWrap/>
            <w:tcMar>
              <w:left w:w="57" w:type="dxa"/>
              <w:right w:w="57" w:type="dxa"/>
            </w:tcMar>
            <w:hideMark/>
          </w:tcPr>
          <w:p w14:paraId="3AD98914" w14:textId="77777777" w:rsidR="00061A5A" w:rsidRPr="00D07B1D" w:rsidRDefault="00061A5A" w:rsidP="00C80083">
            <w:pPr>
              <w:pStyle w:val="Tabletext"/>
              <w:jc w:val="center"/>
              <w:rPr>
                <w:color w:val="000000"/>
                <w:sz w:val="20"/>
                <w:lang w:val="en-US"/>
              </w:rPr>
            </w:pPr>
            <w:r w:rsidRPr="00D07B1D">
              <w:rPr>
                <w:color w:val="000000"/>
                <w:sz w:val="20"/>
                <w:lang w:val="en-US"/>
              </w:rPr>
              <w:t>−146.98</w:t>
            </w:r>
          </w:p>
        </w:tc>
        <w:tc>
          <w:tcPr>
            <w:tcW w:w="916" w:type="dxa"/>
            <w:shd w:val="clear" w:color="auto" w:fill="auto"/>
            <w:noWrap/>
            <w:tcMar>
              <w:left w:w="57" w:type="dxa"/>
              <w:right w:w="57" w:type="dxa"/>
            </w:tcMar>
            <w:hideMark/>
          </w:tcPr>
          <w:p w14:paraId="466C8AEC" w14:textId="77777777" w:rsidR="00061A5A" w:rsidRPr="00D07B1D" w:rsidRDefault="00061A5A" w:rsidP="00C80083">
            <w:pPr>
              <w:pStyle w:val="Tabletext"/>
              <w:jc w:val="center"/>
              <w:rPr>
                <w:color w:val="000000"/>
                <w:sz w:val="20"/>
                <w:lang w:val="en-US"/>
              </w:rPr>
            </w:pPr>
            <w:r w:rsidRPr="00D07B1D">
              <w:rPr>
                <w:color w:val="000000"/>
                <w:sz w:val="20"/>
                <w:lang w:val="en-US"/>
              </w:rPr>
              <w:t>−146.98</w:t>
            </w:r>
          </w:p>
        </w:tc>
        <w:tc>
          <w:tcPr>
            <w:tcW w:w="916" w:type="dxa"/>
            <w:shd w:val="clear" w:color="auto" w:fill="auto"/>
            <w:noWrap/>
            <w:tcMar>
              <w:left w:w="57" w:type="dxa"/>
              <w:right w:w="57" w:type="dxa"/>
            </w:tcMar>
            <w:hideMark/>
          </w:tcPr>
          <w:p w14:paraId="4D1A6496" w14:textId="77777777" w:rsidR="00061A5A" w:rsidRPr="00D07B1D" w:rsidRDefault="00061A5A" w:rsidP="00C80083">
            <w:pPr>
              <w:pStyle w:val="Tabletext"/>
              <w:jc w:val="center"/>
              <w:rPr>
                <w:color w:val="000000"/>
                <w:sz w:val="20"/>
                <w:lang w:val="en-US"/>
              </w:rPr>
            </w:pPr>
            <w:r w:rsidRPr="00D07B1D">
              <w:rPr>
                <w:color w:val="000000"/>
                <w:sz w:val="20"/>
                <w:lang w:val="en-US"/>
              </w:rPr>
              <w:t>−146.98</w:t>
            </w:r>
          </w:p>
        </w:tc>
        <w:tc>
          <w:tcPr>
            <w:tcW w:w="915" w:type="dxa"/>
            <w:shd w:val="clear" w:color="auto" w:fill="auto"/>
            <w:noWrap/>
            <w:tcMar>
              <w:left w:w="57" w:type="dxa"/>
              <w:right w:w="57" w:type="dxa"/>
            </w:tcMar>
            <w:hideMark/>
          </w:tcPr>
          <w:p w14:paraId="0891BB11" w14:textId="77777777" w:rsidR="00061A5A" w:rsidRPr="00D07B1D" w:rsidRDefault="00061A5A" w:rsidP="00C80083">
            <w:pPr>
              <w:pStyle w:val="Tabletext"/>
              <w:jc w:val="center"/>
              <w:rPr>
                <w:color w:val="000000"/>
                <w:sz w:val="20"/>
                <w:lang w:val="en-US"/>
              </w:rPr>
            </w:pPr>
            <w:r w:rsidRPr="00D07B1D">
              <w:rPr>
                <w:color w:val="000000"/>
                <w:sz w:val="20"/>
                <w:lang w:val="en-US"/>
              </w:rPr>
              <w:t>−146.98</w:t>
            </w:r>
          </w:p>
        </w:tc>
        <w:tc>
          <w:tcPr>
            <w:tcW w:w="916" w:type="dxa"/>
            <w:shd w:val="clear" w:color="auto" w:fill="auto"/>
            <w:noWrap/>
            <w:tcMar>
              <w:left w:w="57" w:type="dxa"/>
              <w:right w:w="57" w:type="dxa"/>
            </w:tcMar>
            <w:hideMark/>
          </w:tcPr>
          <w:p w14:paraId="59C23638" w14:textId="77777777" w:rsidR="00061A5A" w:rsidRPr="00D07B1D" w:rsidRDefault="00061A5A" w:rsidP="00C80083">
            <w:pPr>
              <w:pStyle w:val="Tabletext"/>
              <w:jc w:val="center"/>
              <w:rPr>
                <w:color w:val="000000"/>
                <w:sz w:val="20"/>
                <w:lang w:val="en-US"/>
              </w:rPr>
            </w:pPr>
            <w:r w:rsidRPr="00D07B1D">
              <w:rPr>
                <w:color w:val="000000"/>
                <w:sz w:val="20"/>
                <w:lang w:val="en-US"/>
              </w:rPr>
              <w:t>−146.98</w:t>
            </w:r>
          </w:p>
        </w:tc>
        <w:tc>
          <w:tcPr>
            <w:tcW w:w="916" w:type="dxa"/>
            <w:shd w:val="clear" w:color="auto" w:fill="auto"/>
            <w:noWrap/>
            <w:tcMar>
              <w:left w:w="57" w:type="dxa"/>
              <w:right w:w="57" w:type="dxa"/>
            </w:tcMar>
            <w:hideMark/>
          </w:tcPr>
          <w:p w14:paraId="0AA6E148" w14:textId="77777777" w:rsidR="00061A5A" w:rsidRPr="00D07B1D" w:rsidRDefault="00061A5A" w:rsidP="00C80083">
            <w:pPr>
              <w:pStyle w:val="Tabletext"/>
              <w:jc w:val="center"/>
              <w:rPr>
                <w:color w:val="000000"/>
                <w:sz w:val="20"/>
                <w:lang w:val="en-US"/>
              </w:rPr>
            </w:pPr>
            <w:r w:rsidRPr="00D07B1D">
              <w:rPr>
                <w:color w:val="000000"/>
                <w:sz w:val="20"/>
                <w:lang w:val="en-US"/>
              </w:rPr>
              <w:t>−146.98</w:t>
            </w:r>
          </w:p>
        </w:tc>
      </w:tr>
      <w:tr w:rsidR="00061A5A" w:rsidRPr="00D07B1D" w14:paraId="538B2D37" w14:textId="77777777" w:rsidTr="00C80083">
        <w:trPr>
          <w:jc w:val="center"/>
        </w:trPr>
        <w:tc>
          <w:tcPr>
            <w:tcW w:w="2126" w:type="dxa"/>
            <w:vMerge w:val="restart"/>
            <w:shd w:val="clear" w:color="auto" w:fill="auto"/>
            <w:noWrap/>
            <w:tcMar>
              <w:left w:w="57" w:type="dxa"/>
              <w:right w:w="57" w:type="dxa"/>
            </w:tcMar>
            <w:hideMark/>
          </w:tcPr>
          <w:p w14:paraId="602B4157" w14:textId="77777777" w:rsidR="00061A5A" w:rsidRPr="00D07B1D" w:rsidRDefault="00061A5A" w:rsidP="00C80083">
            <w:pPr>
              <w:pStyle w:val="Tabletext"/>
              <w:rPr>
                <w:sz w:val="20"/>
                <w:lang w:val="en-US" w:eastAsia="ru-RU"/>
              </w:rPr>
            </w:pPr>
            <w:r w:rsidRPr="00D07B1D">
              <w:rPr>
                <w:sz w:val="20"/>
                <w:lang w:val="en-US" w:eastAsia="ru-RU"/>
              </w:rPr>
              <w:t xml:space="preserve">Minimum </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sz w:val="20"/>
                <w:lang w:val="en-US" w:eastAsia="ru-RU"/>
              </w:rPr>
              <w:t xml:space="preserve"> </w:t>
            </w:r>
          </w:p>
        </w:tc>
        <w:tc>
          <w:tcPr>
            <w:tcW w:w="1274" w:type="dxa"/>
            <w:vMerge w:val="restart"/>
            <w:shd w:val="clear" w:color="auto" w:fill="auto"/>
            <w:noWrap/>
            <w:tcMar>
              <w:left w:w="57" w:type="dxa"/>
              <w:right w:w="57" w:type="dxa"/>
            </w:tcMar>
            <w:hideMark/>
          </w:tcPr>
          <w:p w14:paraId="76768E4E"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color w:val="000000"/>
                <w:sz w:val="20"/>
                <w:lang w:val="en-US" w:eastAsia="ru-RU"/>
              </w:rPr>
              <w:t>)</w:t>
            </w:r>
            <w:r w:rsidRPr="00D07B1D">
              <w:rPr>
                <w:i/>
                <w:iCs/>
                <w:color w:val="000000"/>
                <w:sz w:val="20"/>
                <w:vertAlign w:val="subscript"/>
                <w:lang w:val="en-US" w:eastAsia="ru-RU"/>
              </w:rPr>
              <w:t>min</w:t>
            </w:r>
          </w:p>
          <w:p w14:paraId="3D3E2F29"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(dB)</w:t>
            </w:r>
          </w:p>
        </w:tc>
        <w:tc>
          <w:tcPr>
            <w:tcW w:w="743" w:type="dxa"/>
            <w:shd w:val="clear" w:color="auto" w:fill="auto"/>
            <w:noWrap/>
            <w:tcMar>
              <w:left w:w="57" w:type="dxa"/>
              <w:right w:w="57" w:type="dxa"/>
            </w:tcMar>
            <w:hideMark/>
          </w:tcPr>
          <w:p w14:paraId="15A4163B"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15" w:type="dxa"/>
            <w:shd w:val="clear" w:color="auto" w:fill="auto"/>
            <w:noWrap/>
            <w:tcMar>
              <w:left w:w="57" w:type="dxa"/>
              <w:right w:w="57" w:type="dxa"/>
            </w:tcMar>
            <w:hideMark/>
          </w:tcPr>
          <w:p w14:paraId="52F5A335" w14:textId="77777777" w:rsidR="00061A5A" w:rsidRPr="00D07B1D" w:rsidRDefault="00061A5A" w:rsidP="00C80083">
            <w:pPr>
              <w:pStyle w:val="Tabletext"/>
              <w:jc w:val="center"/>
              <w:rPr>
                <w:color w:val="000000"/>
                <w:sz w:val="20"/>
                <w:lang w:val="en-US"/>
              </w:rPr>
            </w:pPr>
            <w:r w:rsidRPr="00D07B1D">
              <w:rPr>
                <w:color w:val="000000"/>
                <w:sz w:val="20"/>
                <w:lang w:val="en-US"/>
              </w:rPr>
              <w:t>6.60</w:t>
            </w:r>
          </w:p>
        </w:tc>
        <w:tc>
          <w:tcPr>
            <w:tcW w:w="916" w:type="dxa"/>
            <w:shd w:val="clear" w:color="auto" w:fill="auto"/>
            <w:noWrap/>
            <w:tcMar>
              <w:left w:w="57" w:type="dxa"/>
              <w:right w:w="57" w:type="dxa"/>
            </w:tcMar>
            <w:hideMark/>
          </w:tcPr>
          <w:p w14:paraId="348316ED" w14:textId="77777777" w:rsidR="00061A5A" w:rsidRPr="00D07B1D" w:rsidRDefault="00061A5A" w:rsidP="00C80083">
            <w:pPr>
              <w:pStyle w:val="Tabletext"/>
              <w:jc w:val="center"/>
              <w:rPr>
                <w:color w:val="000000"/>
                <w:sz w:val="20"/>
                <w:lang w:val="en-US"/>
              </w:rPr>
            </w:pPr>
            <w:r w:rsidRPr="00D07B1D">
              <w:rPr>
                <w:color w:val="000000"/>
                <w:sz w:val="20"/>
                <w:lang w:val="en-US"/>
              </w:rPr>
              <w:t>12.60</w:t>
            </w:r>
          </w:p>
        </w:tc>
        <w:tc>
          <w:tcPr>
            <w:tcW w:w="916" w:type="dxa"/>
            <w:shd w:val="clear" w:color="auto" w:fill="auto"/>
            <w:noWrap/>
            <w:tcMar>
              <w:left w:w="57" w:type="dxa"/>
              <w:right w:w="57" w:type="dxa"/>
            </w:tcMar>
            <w:hideMark/>
          </w:tcPr>
          <w:p w14:paraId="24134071" w14:textId="77777777" w:rsidR="00061A5A" w:rsidRPr="00D07B1D" w:rsidRDefault="00061A5A" w:rsidP="00C80083">
            <w:pPr>
              <w:pStyle w:val="Tabletext"/>
              <w:jc w:val="center"/>
              <w:rPr>
                <w:color w:val="000000"/>
                <w:sz w:val="20"/>
                <w:lang w:val="en-US"/>
              </w:rPr>
            </w:pPr>
            <w:r w:rsidRPr="00D07B1D">
              <w:rPr>
                <w:color w:val="000000"/>
                <w:sz w:val="20"/>
                <w:lang w:val="en-US"/>
              </w:rPr>
              <w:t>12.60</w:t>
            </w:r>
          </w:p>
        </w:tc>
        <w:tc>
          <w:tcPr>
            <w:tcW w:w="915" w:type="dxa"/>
            <w:shd w:val="clear" w:color="auto" w:fill="auto"/>
            <w:noWrap/>
            <w:tcMar>
              <w:left w:w="57" w:type="dxa"/>
              <w:right w:w="57" w:type="dxa"/>
            </w:tcMar>
            <w:hideMark/>
          </w:tcPr>
          <w:p w14:paraId="119BE753" w14:textId="77777777" w:rsidR="00061A5A" w:rsidRPr="00D07B1D" w:rsidRDefault="00061A5A" w:rsidP="00C80083">
            <w:pPr>
              <w:pStyle w:val="Tabletext"/>
              <w:jc w:val="center"/>
              <w:rPr>
                <w:color w:val="000000"/>
                <w:sz w:val="20"/>
                <w:lang w:val="en-US"/>
              </w:rPr>
            </w:pPr>
            <w:r w:rsidRPr="00D07B1D">
              <w:rPr>
                <w:color w:val="000000"/>
                <w:sz w:val="20"/>
                <w:lang w:val="en-US"/>
              </w:rPr>
              <w:t>12.60</w:t>
            </w:r>
          </w:p>
        </w:tc>
        <w:tc>
          <w:tcPr>
            <w:tcW w:w="916" w:type="dxa"/>
            <w:shd w:val="clear" w:color="auto" w:fill="auto"/>
            <w:noWrap/>
            <w:tcMar>
              <w:left w:w="57" w:type="dxa"/>
              <w:right w:w="57" w:type="dxa"/>
            </w:tcMar>
            <w:hideMark/>
          </w:tcPr>
          <w:p w14:paraId="25061E71" w14:textId="77777777" w:rsidR="00061A5A" w:rsidRPr="00D07B1D" w:rsidRDefault="00061A5A" w:rsidP="00C80083">
            <w:pPr>
              <w:pStyle w:val="Tabletext"/>
              <w:jc w:val="center"/>
              <w:rPr>
                <w:color w:val="000000"/>
                <w:sz w:val="20"/>
                <w:lang w:val="en-US"/>
              </w:rPr>
            </w:pPr>
            <w:r w:rsidRPr="00D07B1D">
              <w:rPr>
                <w:color w:val="000000"/>
                <w:sz w:val="20"/>
                <w:lang w:val="en-US"/>
              </w:rPr>
              <w:t>12.60</w:t>
            </w:r>
          </w:p>
        </w:tc>
        <w:tc>
          <w:tcPr>
            <w:tcW w:w="916" w:type="dxa"/>
            <w:shd w:val="clear" w:color="auto" w:fill="auto"/>
            <w:noWrap/>
            <w:tcMar>
              <w:left w:w="57" w:type="dxa"/>
              <w:right w:w="57" w:type="dxa"/>
            </w:tcMar>
            <w:hideMark/>
          </w:tcPr>
          <w:p w14:paraId="76CA8CDF" w14:textId="77777777" w:rsidR="00061A5A" w:rsidRPr="00D07B1D" w:rsidRDefault="00061A5A" w:rsidP="00C80083">
            <w:pPr>
              <w:pStyle w:val="Tabletext"/>
              <w:jc w:val="center"/>
              <w:rPr>
                <w:color w:val="000000"/>
                <w:sz w:val="20"/>
                <w:lang w:val="en-US"/>
              </w:rPr>
            </w:pPr>
            <w:r w:rsidRPr="00D07B1D">
              <w:rPr>
                <w:color w:val="000000"/>
                <w:sz w:val="20"/>
                <w:lang w:val="en-US"/>
              </w:rPr>
              <w:t>10.50</w:t>
            </w:r>
          </w:p>
        </w:tc>
      </w:tr>
      <w:tr w:rsidR="00061A5A" w:rsidRPr="00D07B1D" w14:paraId="240CA434" w14:textId="77777777" w:rsidTr="00C80083">
        <w:trPr>
          <w:jc w:val="center"/>
        </w:trPr>
        <w:tc>
          <w:tcPr>
            <w:tcW w:w="2126" w:type="dxa"/>
            <w:vMerge/>
            <w:shd w:val="clear" w:color="auto" w:fill="auto"/>
            <w:noWrap/>
            <w:tcMar>
              <w:left w:w="57" w:type="dxa"/>
              <w:right w:w="57" w:type="dxa"/>
            </w:tcMar>
            <w:hideMark/>
          </w:tcPr>
          <w:p w14:paraId="1D526788" w14:textId="77777777" w:rsidR="00061A5A" w:rsidRPr="00D07B1D" w:rsidRDefault="00061A5A" w:rsidP="00C80083">
            <w:pPr>
              <w:pStyle w:val="Tabletext"/>
              <w:rPr>
                <w:sz w:val="20"/>
                <w:lang w:val="en-US" w:eastAsia="ru-RU"/>
              </w:rPr>
            </w:pPr>
          </w:p>
        </w:tc>
        <w:tc>
          <w:tcPr>
            <w:tcW w:w="1274" w:type="dxa"/>
            <w:vMerge/>
            <w:shd w:val="clear" w:color="auto" w:fill="auto"/>
            <w:noWrap/>
            <w:tcMar>
              <w:left w:w="57" w:type="dxa"/>
              <w:right w:w="57" w:type="dxa"/>
            </w:tcMar>
            <w:hideMark/>
          </w:tcPr>
          <w:p w14:paraId="7D5A89FE" w14:textId="77777777" w:rsidR="00061A5A" w:rsidRPr="00D07B1D" w:rsidRDefault="00061A5A" w:rsidP="00C80083">
            <w:pPr>
              <w:pStyle w:val="Tabletext"/>
              <w:jc w:val="center"/>
              <w:rPr>
                <w:color w:val="000000"/>
                <w:sz w:val="20"/>
                <w:lang w:val="en-US" w:eastAsia="ru-RU"/>
              </w:rPr>
            </w:pPr>
          </w:p>
        </w:tc>
        <w:tc>
          <w:tcPr>
            <w:tcW w:w="743" w:type="dxa"/>
            <w:shd w:val="clear" w:color="auto" w:fill="auto"/>
            <w:noWrap/>
            <w:tcMar>
              <w:left w:w="57" w:type="dxa"/>
              <w:right w:w="57" w:type="dxa"/>
            </w:tcMar>
            <w:hideMark/>
          </w:tcPr>
          <w:p w14:paraId="156CE151"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15" w:type="dxa"/>
            <w:shd w:val="clear" w:color="auto" w:fill="auto"/>
            <w:noWrap/>
            <w:tcMar>
              <w:left w:w="57" w:type="dxa"/>
              <w:right w:w="57" w:type="dxa"/>
            </w:tcMar>
            <w:hideMark/>
          </w:tcPr>
          <w:p w14:paraId="0D0CA6A3" w14:textId="77777777" w:rsidR="00061A5A" w:rsidRPr="00D07B1D" w:rsidRDefault="00061A5A" w:rsidP="00C80083">
            <w:pPr>
              <w:pStyle w:val="Tabletext"/>
              <w:jc w:val="center"/>
              <w:rPr>
                <w:color w:val="000000"/>
                <w:sz w:val="20"/>
                <w:lang w:val="en-US"/>
              </w:rPr>
            </w:pPr>
            <w:r w:rsidRPr="00D07B1D">
              <w:rPr>
                <w:color w:val="000000"/>
                <w:sz w:val="20"/>
                <w:lang w:val="en-US"/>
              </w:rPr>
              <w:t>9.20</w:t>
            </w:r>
          </w:p>
        </w:tc>
        <w:tc>
          <w:tcPr>
            <w:tcW w:w="916" w:type="dxa"/>
            <w:shd w:val="clear" w:color="auto" w:fill="auto"/>
            <w:noWrap/>
            <w:tcMar>
              <w:left w:w="57" w:type="dxa"/>
              <w:right w:w="57" w:type="dxa"/>
            </w:tcMar>
            <w:hideMark/>
          </w:tcPr>
          <w:p w14:paraId="39617642" w14:textId="77777777" w:rsidR="00061A5A" w:rsidRPr="00D07B1D" w:rsidRDefault="00061A5A" w:rsidP="00C80083">
            <w:pPr>
              <w:pStyle w:val="Tabletext"/>
              <w:jc w:val="center"/>
              <w:rPr>
                <w:color w:val="000000"/>
                <w:sz w:val="20"/>
                <w:lang w:val="en-US"/>
              </w:rPr>
            </w:pPr>
            <w:r w:rsidRPr="00D07B1D">
              <w:rPr>
                <w:color w:val="000000"/>
                <w:sz w:val="20"/>
                <w:lang w:val="en-US"/>
              </w:rPr>
              <w:t>15.10</w:t>
            </w:r>
          </w:p>
        </w:tc>
        <w:tc>
          <w:tcPr>
            <w:tcW w:w="916" w:type="dxa"/>
            <w:shd w:val="clear" w:color="auto" w:fill="auto"/>
            <w:noWrap/>
            <w:tcMar>
              <w:left w:w="57" w:type="dxa"/>
              <w:right w:w="57" w:type="dxa"/>
            </w:tcMar>
            <w:hideMark/>
          </w:tcPr>
          <w:p w14:paraId="6B02A0E9" w14:textId="77777777" w:rsidR="00061A5A" w:rsidRPr="00D07B1D" w:rsidRDefault="00061A5A" w:rsidP="00C80083">
            <w:pPr>
              <w:pStyle w:val="Tabletext"/>
              <w:jc w:val="center"/>
              <w:rPr>
                <w:color w:val="000000"/>
                <w:sz w:val="20"/>
                <w:lang w:val="en-US"/>
              </w:rPr>
            </w:pPr>
            <w:r w:rsidRPr="00D07B1D">
              <w:rPr>
                <w:color w:val="000000"/>
                <w:sz w:val="20"/>
                <w:lang w:val="en-US"/>
              </w:rPr>
              <w:t>15.10</w:t>
            </w:r>
          </w:p>
        </w:tc>
        <w:tc>
          <w:tcPr>
            <w:tcW w:w="915" w:type="dxa"/>
            <w:shd w:val="clear" w:color="auto" w:fill="auto"/>
            <w:noWrap/>
            <w:tcMar>
              <w:left w:w="57" w:type="dxa"/>
              <w:right w:w="57" w:type="dxa"/>
            </w:tcMar>
            <w:hideMark/>
          </w:tcPr>
          <w:p w14:paraId="5EE3E9CD" w14:textId="77777777" w:rsidR="00061A5A" w:rsidRPr="00D07B1D" w:rsidRDefault="00061A5A" w:rsidP="00C80083">
            <w:pPr>
              <w:pStyle w:val="Tabletext"/>
              <w:jc w:val="center"/>
              <w:rPr>
                <w:color w:val="000000"/>
                <w:sz w:val="20"/>
                <w:lang w:val="en-US"/>
              </w:rPr>
            </w:pPr>
            <w:r w:rsidRPr="00D07B1D">
              <w:rPr>
                <w:color w:val="000000"/>
                <w:sz w:val="20"/>
                <w:lang w:val="en-US"/>
              </w:rPr>
              <w:t>15.10</w:t>
            </w:r>
          </w:p>
        </w:tc>
        <w:tc>
          <w:tcPr>
            <w:tcW w:w="916" w:type="dxa"/>
            <w:shd w:val="clear" w:color="auto" w:fill="auto"/>
            <w:noWrap/>
            <w:tcMar>
              <w:left w:w="57" w:type="dxa"/>
              <w:right w:w="57" w:type="dxa"/>
            </w:tcMar>
            <w:hideMark/>
          </w:tcPr>
          <w:p w14:paraId="688D51AF" w14:textId="77777777" w:rsidR="00061A5A" w:rsidRPr="00D07B1D" w:rsidRDefault="00061A5A" w:rsidP="00C80083">
            <w:pPr>
              <w:pStyle w:val="Tabletext"/>
              <w:jc w:val="center"/>
              <w:rPr>
                <w:color w:val="000000"/>
                <w:sz w:val="20"/>
                <w:lang w:val="en-US"/>
              </w:rPr>
            </w:pPr>
            <w:r w:rsidRPr="00D07B1D">
              <w:rPr>
                <w:color w:val="000000"/>
                <w:sz w:val="20"/>
                <w:lang w:val="en-US"/>
              </w:rPr>
              <w:t>15.10</w:t>
            </w:r>
          </w:p>
        </w:tc>
        <w:tc>
          <w:tcPr>
            <w:tcW w:w="916" w:type="dxa"/>
            <w:shd w:val="clear" w:color="auto" w:fill="auto"/>
            <w:noWrap/>
            <w:tcMar>
              <w:left w:w="57" w:type="dxa"/>
              <w:right w:w="57" w:type="dxa"/>
            </w:tcMar>
            <w:hideMark/>
          </w:tcPr>
          <w:p w14:paraId="10839C37" w14:textId="77777777" w:rsidR="00061A5A" w:rsidRPr="00D07B1D" w:rsidRDefault="00061A5A" w:rsidP="00C80083">
            <w:pPr>
              <w:pStyle w:val="Tabletext"/>
              <w:jc w:val="center"/>
              <w:rPr>
                <w:color w:val="000000"/>
                <w:sz w:val="20"/>
                <w:lang w:val="en-US"/>
              </w:rPr>
            </w:pPr>
            <w:r w:rsidRPr="00D07B1D">
              <w:rPr>
                <w:color w:val="000000"/>
                <w:sz w:val="20"/>
                <w:lang w:val="en-US"/>
              </w:rPr>
              <w:t>13.30</w:t>
            </w:r>
          </w:p>
        </w:tc>
      </w:tr>
      <w:tr w:rsidR="00061A5A" w:rsidRPr="00D07B1D" w14:paraId="7DF4B9AF" w14:textId="77777777" w:rsidTr="00C80083">
        <w:trPr>
          <w:jc w:val="center"/>
        </w:trPr>
        <w:tc>
          <w:tcPr>
            <w:tcW w:w="2126" w:type="dxa"/>
            <w:vMerge/>
            <w:shd w:val="clear" w:color="auto" w:fill="auto"/>
            <w:noWrap/>
            <w:tcMar>
              <w:left w:w="57" w:type="dxa"/>
              <w:right w:w="57" w:type="dxa"/>
            </w:tcMar>
            <w:hideMark/>
          </w:tcPr>
          <w:p w14:paraId="1404178A" w14:textId="77777777" w:rsidR="00061A5A" w:rsidRPr="00D07B1D" w:rsidRDefault="00061A5A" w:rsidP="00C80083">
            <w:pPr>
              <w:pStyle w:val="Tabletext"/>
              <w:rPr>
                <w:sz w:val="20"/>
                <w:lang w:val="en-US" w:eastAsia="ru-RU"/>
              </w:rPr>
            </w:pPr>
          </w:p>
        </w:tc>
        <w:tc>
          <w:tcPr>
            <w:tcW w:w="1274" w:type="dxa"/>
            <w:vMerge/>
            <w:shd w:val="clear" w:color="auto" w:fill="auto"/>
            <w:noWrap/>
            <w:tcMar>
              <w:left w:w="57" w:type="dxa"/>
              <w:right w:w="57" w:type="dxa"/>
            </w:tcMar>
            <w:hideMark/>
          </w:tcPr>
          <w:p w14:paraId="7C07C8E5" w14:textId="77777777" w:rsidR="00061A5A" w:rsidRPr="00D07B1D" w:rsidRDefault="00061A5A" w:rsidP="00C80083">
            <w:pPr>
              <w:pStyle w:val="Tabletext"/>
              <w:jc w:val="center"/>
              <w:rPr>
                <w:color w:val="000000"/>
                <w:sz w:val="20"/>
                <w:lang w:val="en-US" w:eastAsia="ru-RU"/>
              </w:rPr>
            </w:pPr>
          </w:p>
        </w:tc>
        <w:tc>
          <w:tcPr>
            <w:tcW w:w="743" w:type="dxa"/>
            <w:shd w:val="clear" w:color="auto" w:fill="auto"/>
            <w:noWrap/>
            <w:tcMar>
              <w:left w:w="57" w:type="dxa"/>
              <w:right w:w="57" w:type="dxa"/>
            </w:tcMar>
            <w:hideMark/>
          </w:tcPr>
          <w:p w14:paraId="51B2E922"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15" w:type="dxa"/>
            <w:shd w:val="clear" w:color="auto" w:fill="auto"/>
            <w:noWrap/>
            <w:tcMar>
              <w:left w:w="57" w:type="dxa"/>
              <w:right w:w="57" w:type="dxa"/>
            </w:tcMar>
            <w:hideMark/>
          </w:tcPr>
          <w:p w14:paraId="57A6A593" w14:textId="77777777" w:rsidR="00061A5A" w:rsidRPr="00D07B1D" w:rsidRDefault="00061A5A" w:rsidP="00C80083">
            <w:pPr>
              <w:pStyle w:val="Tabletext"/>
              <w:jc w:val="center"/>
              <w:rPr>
                <w:color w:val="000000"/>
                <w:sz w:val="20"/>
                <w:lang w:val="en-US"/>
              </w:rPr>
            </w:pPr>
            <w:r w:rsidRPr="00D07B1D">
              <w:rPr>
                <w:color w:val="000000"/>
                <w:sz w:val="20"/>
                <w:lang w:val="en-US"/>
              </w:rPr>
              <w:t>10.30</w:t>
            </w:r>
          </w:p>
        </w:tc>
        <w:tc>
          <w:tcPr>
            <w:tcW w:w="916" w:type="dxa"/>
            <w:shd w:val="clear" w:color="auto" w:fill="auto"/>
            <w:noWrap/>
            <w:tcMar>
              <w:left w:w="57" w:type="dxa"/>
              <w:right w:w="57" w:type="dxa"/>
            </w:tcMar>
            <w:hideMark/>
          </w:tcPr>
          <w:p w14:paraId="2F2AEBA5" w14:textId="77777777" w:rsidR="00061A5A" w:rsidRPr="00D07B1D" w:rsidRDefault="00061A5A" w:rsidP="00C80083">
            <w:pPr>
              <w:pStyle w:val="Tabletext"/>
              <w:jc w:val="center"/>
              <w:rPr>
                <w:color w:val="000000"/>
                <w:sz w:val="20"/>
                <w:lang w:val="en-US"/>
              </w:rPr>
            </w:pPr>
            <w:r w:rsidRPr="00D07B1D">
              <w:rPr>
                <w:color w:val="000000"/>
                <w:sz w:val="20"/>
                <w:lang w:val="en-US"/>
              </w:rPr>
              <w:t>17.20</w:t>
            </w:r>
          </w:p>
        </w:tc>
        <w:tc>
          <w:tcPr>
            <w:tcW w:w="916" w:type="dxa"/>
            <w:shd w:val="clear" w:color="auto" w:fill="auto"/>
            <w:noWrap/>
            <w:tcMar>
              <w:left w:w="57" w:type="dxa"/>
              <w:right w:w="57" w:type="dxa"/>
            </w:tcMar>
            <w:hideMark/>
          </w:tcPr>
          <w:p w14:paraId="1C9EDA5B" w14:textId="77777777" w:rsidR="00061A5A" w:rsidRPr="00D07B1D" w:rsidRDefault="00061A5A" w:rsidP="00C80083">
            <w:pPr>
              <w:pStyle w:val="Tabletext"/>
              <w:jc w:val="center"/>
              <w:rPr>
                <w:color w:val="000000"/>
                <w:sz w:val="20"/>
                <w:lang w:val="en-US"/>
              </w:rPr>
            </w:pPr>
            <w:r w:rsidRPr="00D07B1D">
              <w:rPr>
                <w:color w:val="000000"/>
                <w:sz w:val="20"/>
                <w:lang w:val="en-US"/>
              </w:rPr>
              <w:t>17.20</w:t>
            </w:r>
          </w:p>
        </w:tc>
        <w:tc>
          <w:tcPr>
            <w:tcW w:w="915" w:type="dxa"/>
            <w:shd w:val="clear" w:color="auto" w:fill="auto"/>
            <w:noWrap/>
            <w:tcMar>
              <w:left w:w="57" w:type="dxa"/>
              <w:right w:w="57" w:type="dxa"/>
            </w:tcMar>
            <w:hideMark/>
          </w:tcPr>
          <w:p w14:paraId="152B9E7E" w14:textId="77777777" w:rsidR="00061A5A" w:rsidRPr="00D07B1D" w:rsidRDefault="00061A5A" w:rsidP="00C80083">
            <w:pPr>
              <w:pStyle w:val="Tabletext"/>
              <w:jc w:val="center"/>
              <w:rPr>
                <w:color w:val="000000"/>
                <w:sz w:val="20"/>
                <w:lang w:val="en-US"/>
              </w:rPr>
            </w:pPr>
            <w:r w:rsidRPr="00D07B1D">
              <w:rPr>
                <w:color w:val="000000"/>
                <w:sz w:val="20"/>
                <w:lang w:val="en-US"/>
              </w:rPr>
              <w:t>17.20</w:t>
            </w:r>
          </w:p>
        </w:tc>
        <w:tc>
          <w:tcPr>
            <w:tcW w:w="916" w:type="dxa"/>
            <w:shd w:val="clear" w:color="auto" w:fill="auto"/>
            <w:noWrap/>
            <w:tcMar>
              <w:left w:w="57" w:type="dxa"/>
              <w:right w:w="57" w:type="dxa"/>
            </w:tcMar>
            <w:hideMark/>
          </w:tcPr>
          <w:p w14:paraId="456BFB8D" w14:textId="77777777" w:rsidR="00061A5A" w:rsidRPr="00D07B1D" w:rsidRDefault="00061A5A" w:rsidP="00C80083">
            <w:pPr>
              <w:pStyle w:val="Tabletext"/>
              <w:jc w:val="center"/>
              <w:rPr>
                <w:color w:val="000000"/>
                <w:sz w:val="20"/>
                <w:lang w:val="en-US"/>
              </w:rPr>
            </w:pPr>
            <w:r w:rsidRPr="00D07B1D">
              <w:rPr>
                <w:color w:val="000000"/>
                <w:sz w:val="20"/>
                <w:lang w:val="en-US"/>
              </w:rPr>
              <w:t>17.20</w:t>
            </w:r>
          </w:p>
        </w:tc>
        <w:tc>
          <w:tcPr>
            <w:tcW w:w="916" w:type="dxa"/>
            <w:shd w:val="clear" w:color="auto" w:fill="auto"/>
            <w:noWrap/>
            <w:tcMar>
              <w:left w:w="57" w:type="dxa"/>
              <w:right w:w="57" w:type="dxa"/>
            </w:tcMar>
            <w:hideMark/>
          </w:tcPr>
          <w:p w14:paraId="5A9E1767" w14:textId="77777777" w:rsidR="00061A5A" w:rsidRPr="00D07B1D" w:rsidRDefault="00061A5A" w:rsidP="00C80083">
            <w:pPr>
              <w:pStyle w:val="Tabletext"/>
              <w:jc w:val="center"/>
              <w:rPr>
                <w:color w:val="000000"/>
                <w:sz w:val="20"/>
                <w:lang w:val="en-US"/>
              </w:rPr>
            </w:pPr>
            <w:r w:rsidRPr="00D07B1D">
              <w:rPr>
                <w:color w:val="000000"/>
                <w:sz w:val="20"/>
                <w:lang w:val="en-US"/>
              </w:rPr>
              <w:t>15.80</w:t>
            </w:r>
          </w:p>
        </w:tc>
      </w:tr>
      <w:tr w:rsidR="00061A5A" w:rsidRPr="00D07B1D" w14:paraId="3E72BFAA" w14:textId="77777777" w:rsidTr="00C80083">
        <w:trPr>
          <w:jc w:val="center"/>
        </w:trPr>
        <w:tc>
          <w:tcPr>
            <w:tcW w:w="2126" w:type="dxa"/>
            <w:shd w:val="clear" w:color="auto" w:fill="auto"/>
            <w:noWrap/>
            <w:tcMar>
              <w:left w:w="57" w:type="dxa"/>
              <w:right w:w="57" w:type="dxa"/>
            </w:tcMar>
            <w:hideMark/>
          </w:tcPr>
          <w:p w14:paraId="308464AA" w14:textId="77777777" w:rsidR="00061A5A" w:rsidRPr="00D07B1D" w:rsidRDefault="00061A5A" w:rsidP="00C80083">
            <w:pPr>
              <w:pStyle w:val="Tabletext"/>
              <w:rPr>
                <w:sz w:val="20"/>
                <w:lang w:val="en-US" w:eastAsia="ru-RU"/>
              </w:rPr>
            </w:pPr>
            <w:r w:rsidRPr="00D07B1D">
              <w:rPr>
                <w:sz w:val="20"/>
                <w:lang w:val="en-US" w:eastAsia="ru-RU"/>
              </w:rPr>
              <w:t>Implementation loss</w:t>
            </w:r>
          </w:p>
        </w:tc>
        <w:tc>
          <w:tcPr>
            <w:tcW w:w="1274" w:type="dxa"/>
            <w:shd w:val="clear" w:color="auto" w:fill="auto"/>
            <w:noWrap/>
            <w:tcMar>
              <w:left w:w="57" w:type="dxa"/>
              <w:right w:w="57" w:type="dxa"/>
            </w:tcMar>
            <w:hideMark/>
          </w:tcPr>
          <w:p w14:paraId="62168B6C"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i</w:t>
            </w:r>
            <w:r w:rsidRPr="00D07B1D">
              <w:rPr>
                <w:i/>
                <w:iCs/>
                <w:color w:val="000000"/>
                <w:sz w:val="20"/>
                <w:lang w:val="en-US" w:eastAsia="ru-RU"/>
              </w:rPr>
              <w:t xml:space="preserve"> </w:t>
            </w:r>
            <w:r w:rsidRPr="00D07B1D">
              <w:rPr>
                <w:color w:val="000000"/>
                <w:sz w:val="20"/>
                <w:lang w:val="en-US" w:eastAsia="ru-RU"/>
              </w:rPr>
              <w:t>(dB)</w:t>
            </w:r>
          </w:p>
        </w:tc>
        <w:tc>
          <w:tcPr>
            <w:tcW w:w="743" w:type="dxa"/>
            <w:shd w:val="clear" w:color="auto" w:fill="auto"/>
            <w:noWrap/>
            <w:tcMar>
              <w:left w:w="57" w:type="dxa"/>
              <w:right w:w="57" w:type="dxa"/>
            </w:tcMar>
            <w:hideMark/>
          </w:tcPr>
          <w:p w14:paraId="15EF9AE2" w14:textId="77777777" w:rsidR="00061A5A" w:rsidRPr="00D07B1D" w:rsidRDefault="00061A5A" w:rsidP="00C80083">
            <w:pPr>
              <w:pStyle w:val="Tabletext"/>
              <w:jc w:val="center"/>
              <w:rPr>
                <w:color w:val="000000"/>
                <w:sz w:val="20"/>
                <w:lang w:val="en-US" w:eastAsia="ru-RU"/>
              </w:rPr>
            </w:pPr>
          </w:p>
        </w:tc>
        <w:tc>
          <w:tcPr>
            <w:tcW w:w="915" w:type="dxa"/>
            <w:shd w:val="clear" w:color="auto" w:fill="auto"/>
            <w:noWrap/>
            <w:tcMar>
              <w:left w:w="57" w:type="dxa"/>
              <w:right w:w="57" w:type="dxa"/>
            </w:tcMar>
            <w:hideMark/>
          </w:tcPr>
          <w:p w14:paraId="2415921E"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16" w:type="dxa"/>
            <w:shd w:val="clear" w:color="auto" w:fill="auto"/>
            <w:noWrap/>
            <w:tcMar>
              <w:left w:w="57" w:type="dxa"/>
              <w:right w:w="57" w:type="dxa"/>
            </w:tcMar>
            <w:hideMark/>
          </w:tcPr>
          <w:p w14:paraId="6A933D59"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16" w:type="dxa"/>
            <w:shd w:val="clear" w:color="auto" w:fill="auto"/>
            <w:noWrap/>
            <w:tcMar>
              <w:left w:w="57" w:type="dxa"/>
              <w:right w:w="57" w:type="dxa"/>
            </w:tcMar>
            <w:hideMark/>
          </w:tcPr>
          <w:p w14:paraId="2DA55EDE"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15" w:type="dxa"/>
            <w:shd w:val="clear" w:color="auto" w:fill="auto"/>
            <w:noWrap/>
            <w:tcMar>
              <w:left w:w="57" w:type="dxa"/>
              <w:right w:w="57" w:type="dxa"/>
            </w:tcMar>
            <w:hideMark/>
          </w:tcPr>
          <w:p w14:paraId="3C3534D4"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16" w:type="dxa"/>
            <w:shd w:val="clear" w:color="auto" w:fill="auto"/>
            <w:noWrap/>
            <w:tcMar>
              <w:left w:w="57" w:type="dxa"/>
              <w:right w:w="57" w:type="dxa"/>
            </w:tcMar>
            <w:hideMark/>
          </w:tcPr>
          <w:p w14:paraId="60387C1C"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16" w:type="dxa"/>
            <w:shd w:val="clear" w:color="auto" w:fill="auto"/>
            <w:noWrap/>
            <w:tcMar>
              <w:left w:w="57" w:type="dxa"/>
              <w:right w:w="57" w:type="dxa"/>
            </w:tcMar>
            <w:hideMark/>
          </w:tcPr>
          <w:p w14:paraId="71FE28DE"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r>
      <w:tr w:rsidR="00061A5A" w:rsidRPr="00D07B1D" w14:paraId="1A2AD9A6" w14:textId="77777777" w:rsidTr="00C80083">
        <w:trPr>
          <w:jc w:val="center"/>
        </w:trPr>
        <w:tc>
          <w:tcPr>
            <w:tcW w:w="2126" w:type="dxa"/>
            <w:vMerge w:val="restart"/>
            <w:shd w:val="clear" w:color="auto" w:fill="auto"/>
            <w:tcMar>
              <w:left w:w="57" w:type="dxa"/>
              <w:right w:w="57" w:type="dxa"/>
            </w:tcMar>
            <w:hideMark/>
          </w:tcPr>
          <w:p w14:paraId="532FAFB4" w14:textId="77777777" w:rsidR="00061A5A" w:rsidRPr="00D07B1D" w:rsidRDefault="00061A5A" w:rsidP="00C80083">
            <w:pPr>
              <w:pStyle w:val="Tabletext"/>
              <w:rPr>
                <w:sz w:val="20"/>
                <w:lang w:val="en-US" w:eastAsia="ru-RU"/>
              </w:rPr>
            </w:pPr>
            <w:r w:rsidRPr="00D07B1D">
              <w:rPr>
                <w:sz w:val="20"/>
                <w:lang w:val="en-US" w:eastAsia="ru-RU"/>
              </w:rPr>
              <w:t>Minimum receiver input power level</w:t>
            </w:r>
          </w:p>
        </w:tc>
        <w:tc>
          <w:tcPr>
            <w:tcW w:w="1274" w:type="dxa"/>
            <w:vMerge w:val="restart"/>
            <w:shd w:val="clear" w:color="auto" w:fill="auto"/>
            <w:noWrap/>
            <w:tcMar>
              <w:left w:w="57" w:type="dxa"/>
              <w:right w:w="57" w:type="dxa"/>
            </w:tcMar>
            <w:hideMark/>
          </w:tcPr>
          <w:p w14:paraId="67746926"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s,min </w:t>
            </w:r>
            <w:r w:rsidRPr="00D07B1D">
              <w:rPr>
                <w:color w:val="000000"/>
                <w:sz w:val="20"/>
                <w:lang w:val="en-US" w:eastAsia="ru-RU"/>
              </w:rPr>
              <w:t>(dBW)</w:t>
            </w:r>
          </w:p>
        </w:tc>
        <w:tc>
          <w:tcPr>
            <w:tcW w:w="743" w:type="dxa"/>
            <w:shd w:val="clear" w:color="auto" w:fill="auto"/>
            <w:noWrap/>
            <w:tcMar>
              <w:left w:w="57" w:type="dxa"/>
              <w:right w:w="57" w:type="dxa"/>
            </w:tcMar>
            <w:hideMark/>
          </w:tcPr>
          <w:p w14:paraId="77F2D20F"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15" w:type="dxa"/>
            <w:shd w:val="clear" w:color="auto" w:fill="auto"/>
            <w:noWrap/>
            <w:tcMar>
              <w:left w:w="57" w:type="dxa"/>
              <w:right w:w="57" w:type="dxa"/>
            </w:tcMar>
            <w:hideMark/>
          </w:tcPr>
          <w:p w14:paraId="397181EF" w14:textId="77777777" w:rsidR="00061A5A" w:rsidRPr="00D07B1D" w:rsidRDefault="00061A5A" w:rsidP="00C80083">
            <w:pPr>
              <w:pStyle w:val="Tabletext"/>
              <w:jc w:val="center"/>
              <w:rPr>
                <w:color w:val="000000"/>
                <w:sz w:val="20"/>
                <w:lang w:val="en-US"/>
              </w:rPr>
            </w:pPr>
            <w:r w:rsidRPr="00D07B1D">
              <w:rPr>
                <w:color w:val="000000"/>
                <w:sz w:val="20"/>
                <w:lang w:val="en-US"/>
              </w:rPr>
              <w:t>−137.38</w:t>
            </w:r>
          </w:p>
        </w:tc>
        <w:tc>
          <w:tcPr>
            <w:tcW w:w="916" w:type="dxa"/>
            <w:shd w:val="clear" w:color="auto" w:fill="auto"/>
            <w:noWrap/>
            <w:tcMar>
              <w:left w:w="57" w:type="dxa"/>
              <w:right w:w="57" w:type="dxa"/>
            </w:tcMar>
            <w:hideMark/>
          </w:tcPr>
          <w:p w14:paraId="52928AA9" w14:textId="77777777" w:rsidR="00061A5A" w:rsidRPr="00D07B1D" w:rsidRDefault="00061A5A" w:rsidP="00C80083">
            <w:pPr>
              <w:pStyle w:val="Tabletext"/>
              <w:jc w:val="center"/>
              <w:rPr>
                <w:color w:val="000000"/>
                <w:sz w:val="20"/>
                <w:lang w:val="en-US"/>
              </w:rPr>
            </w:pPr>
            <w:r w:rsidRPr="00D07B1D">
              <w:rPr>
                <w:color w:val="000000"/>
                <w:sz w:val="20"/>
                <w:lang w:val="en-US"/>
              </w:rPr>
              <w:t>−131.38</w:t>
            </w:r>
          </w:p>
        </w:tc>
        <w:tc>
          <w:tcPr>
            <w:tcW w:w="916" w:type="dxa"/>
            <w:shd w:val="clear" w:color="auto" w:fill="auto"/>
            <w:noWrap/>
            <w:tcMar>
              <w:left w:w="57" w:type="dxa"/>
              <w:right w:w="57" w:type="dxa"/>
            </w:tcMar>
            <w:hideMark/>
          </w:tcPr>
          <w:p w14:paraId="5ADE5141" w14:textId="77777777" w:rsidR="00061A5A" w:rsidRPr="00D07B1D" w:rsidRDefault="00061A5A" w:rsidP="00C80083">
            <w:pPr>
              <w:pStyle w:val="Tabletext"/>
              <w:jc w:val="center"/>
              <w:rPr>
                <w:color w:val="000000"/>
                <w:sz w:val="20"/>
                <w:lang w:val="en-US"/>
              </w:rPr>
            </w:pPr>
            <w:r w:rsidRPr="00D07B1D">
              <w:rPr>
                <w:color w:val="000000"/>
                <w:sz w:val="20"/>
                <w:lang w:val="en-US"/>
              </w:rPr>
              <w:t>−131.38</w:t>
            </w:r>
          </w:p>
        </w:tc>
        <w:tc>
          <w:tcPr>
            <w:tcW w:w="915" w:type="dxa"/>
            <w:shd w:val="clear" w:color="auto" w:fill="auto"/>
            <w:noWrap/>
            <w:tcMar>
              <w:left w:w="57" w:type="dxa"/>
              <w:right w:w="57" w:type="dxa"/>
            </w:tcMar>
            <w:hideMark/>
          </w:tcPr>
          <w:p w14:paraId="1DE01EFB" w14:textId="77777777" w:rsidR="00061A5A" w:rsidRPr="00D07B1D" w:rsidRDefault="00061A5A" w:rsidP="00C80083">
            <w:pPr>
              <w:pStyle w:val="Tabletext"/>
              <w:jc w:val="center"/>
              <w:rPr>
                <w:color w:val="000000"/>
                <w:sz w:val="20"/>
                <w:lang w:val="en-US"/>
              </w:rPr>
            </w:pPr>
            <w:r w:rsidRPr="00D07B1D">
              <w:rPr>
                <w:color w:val="000000"/>
                <w:sz w:val="20"/>
                <w:lang w:val="en-US"/>
              </w:rPr>
              <w:t>−131.38</w:t>
            </w:r>
          </w:p>
        </w:tc>
        <w:tc>
          <w:tcPr>
            <w:tcW w:w="916" w:type="dxa"/>
            <w:shd w:val="clear" w:color="auto" w:fill="auto"/>
            <w:noWrap/>
            <w:tcMar>
              <w:left w:w="57" w:type="dxa"/>
              <w:right w:w="57" w:type="dxa"/>
            </w:tcMar>
            <w:hideMark/>
          </w:tcPr>
          <w:p w14:paraId="3A113A08" w14:textId="77777777" w:rsidR="00061A5A" w:rsidRPr="00D07B1D" w:rsidRDefault="00061A5A" w:rsidP="00C80083">
            <w:pPr>
              <w:pStyle w:val="Tabletext"/>
              <w:jc w:val="center"/>
              <w:rPr>
                <w:color w:val="000000"/>
                <w:sz w:val="20"/>
                <w:lang w:val="en-US"/>
              </w:rPr>
            </w:pPr>
            <w:r w:rsidRPr="00D07B1D">
              <w:rPr>
                <w:color w:val="000000"/>
                <w:sz w:val="20"/>
                <w:lang w:val="en-US"/>
              </w:rPr>
              <w:t>−131.38</w:t>
            </w:r>
          </w:p>
        </w:tc>
        <w:tc>
          <w:tcPr>
            <w:tcW w:w="916" w:type="dxa"/>
            <w:shd w:val="clear" w:color="auto" w:fill="auto"/>
            <w:noWrap/>
            <w:tcMar>
              <w:left w:w="57" w:type="dxa"/>
              <w:right w:w="57" w:type="dxa"/>
            </w:tcMar>
            <w:hideMark/>
          </w:tcPr>
          <w:p w14:paraId="41EC1D3F" w14:textId="77777777" w:rsidR="00061A5A" w:rsidRPr="00D07B1D" w:rsidRDefault="00061A5A" w:rsidP="00C80083">
            <w:pPr>
              <w:pStyle w:val="Tabletext"/>
              <w:jc w:val="center"/>
              <w:rPr>
                <w:color w:val="000000"/>
                <w:sz w:val="20"/>
                <w:lang w:val="en-US"/>
              </w:rPr>
            </w:pPr>
            <w:r w:rsidRPr="00D07B1D">
              <w:rPr>
                <w:color w:val="000000"/>
                <w:sz w:val="20"/>
                <w:lang w:val="en-US"/>
              </w:rPr>
              <w:t>−133.48</w:t>
            </w:r>
          </w:p>
        </w:tc>
      </w:tr>
      <w:tr w:rsidR="00061A5A" w:rsidRPr="00D07B1D" w14:paraId="0476279D" w14:textId="77777777" w:rsidTr="00C80083">
        <w:trPr>
          <w:jc w:val="center"/>
        </w:trPr>
        <w:tc>
          <w:tcPr>
            <w:tcW w:w="2126" w:type="dxa"/>
            <w:vMerge/>
            <w:shd w:val="clear" w:color="auto" w:fill="auto"/>
            <w:tcMar>
              <w:left w:w="57" w:type="dxa"/>
              <w:right w:w="57" w:type="dxa"/>
            </w:tcMar>
            <w:hideMark/>
          </w:tcPr>
          <w:p w14:paraId="78EC6E06" w14:textId="77777777" w:rsidR="00061A5A" w:rsidRPr="00D07B1D" w:rsidRDefault="00061A5A" w:rsidP="00C80083">
            <w:pPr>
              <w:pStyle w:val="Tabletext"/>
              <w:rPr>
                <w:sz w:val="20"/>
                <w:lang w:val="en-US" w:eastAsia="ru-RU"/>
              </w:rPr>
            </w:pPr>
          </w:p>
        </w:tc>
        <w:tc>
          <w:tcPr>
            <w:tcW w:w="1274" w:type="dxa"/>
            <w:vMerge/>
            <w:shd w:val="clear" w:color="auto" w:fill="auto"/>
            <w:noWrap/>
            <w:tcMar>
              <w:left w:w="57" w:type="dxa"/>
              <w:right w:w="57" w:type="dxa"/>
            </w:tcMar>
            <w:hideMark/>
          </w:tcPr>
          <w:p w14:paraId="2145C947" w14:textId="77777777" w:rsidR="00061A5A" w:rsidRPr="00D07B1D" w:rsidRDefault="00061A5A" w:rsidP="00C80083">
            <w:pPr>
              <w:pStyle w:val="Tabletext"/>
              <w:jc w:val="center"/>
              <w:rPr>
                <w:i/>
                <w:iCs/>
                <w:color w:val="000000"/>
                <w:sz w:val="20"/>
                <w:lang w:val="en-US" w:eastAsia="ru-RU"/>
              </w:rPr>
            </w:pPr>
          </w:p>
        </w:tc>
        <w:tc>
          <w:tcPr>
            <w:tcW w:w="743" w:type="dxa"/>
            <w:shd w:val="clear" w:color="auto" w:fill="auto"/>
            <w:noWrap/>
            <w:tcMar>
              <w:left w:w="57" w:type="dxa"/>
              <w:right w:w="57" w:type="dxa"/>
            </w:tcMar>
            <w:hideMark/>
          </w:tcPr>
          <w:p w14:paraId="0D476E41"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15" w:type="dxa"/>
            <w:shd w:val="clear" w:color="auto" w:fill="auto"/>
            <w:noWrap/>
            <w:tcMar>
              <w:left w:w="57" w:type="dxa"/>
              <w:right w:w="57" w:type="dxa"/>
            </w:tcMar>
            <w:hideMark/>
          </w:tcPr>
          <w:p w14:paraId="085D75B4" w14:textId="77777777" w:rsidR="00061A5A" w:rsidRPr="00D07B1D" w:rsidRDefault="00061A5A" w:rsidP="00C80083">
            <w:pPr>
              <w:pStyle w:val="Tabletext"/>
              <w:jc w:val="center"/>
              <w:rPr>
                <w:color w:val="000000"/>
                <w:sz w:val="20"/>
                <w:lang w:val="en-US"/>
              </w:rPr>
            </w:pPr>
            <w:r w:rsidRPr="00D07B1D">
              <w:rPr>
                <w:color w:val="000000"/>
                <w:sz w:val="20"/>
                <w:lang w:val="en-US"/>
              </w:rPr>
              <w:t>−134.78</w:t>
            </w:r>
          </w:p>
        </w:tc>
        <w:tc>
          <w:tcPr>
            <w:tcW w:w="916" w:type="dxa"/>
            <w:shd w:val="clear" w:color="auto" w:fill="auto"/>
            <w:noWrap/>
            <w:tcMar>
              <w:left w:w="57" w:type="dxa"/>
              <w:right w:w="57" w:type="dxa"/>
            </w:tcMar>
            <w:hideMark/>
          </w:tcPr>
          <w:p w14:paraId="047935D0" w14:textId="77777777" w:rsidR="00061A5A" w:rsidRPr="00D07B1D" w:rsidRDefault="00061A5A" w:rsidP="00C80083">
            <w:pPr>
              <w:pStyle w:val="Tabletext"/>
              <w:jc w:val="center"/>
              <w:rPr>
                <w:color w:val="000000"/>
                <w:sz w:val="20"/>
                <w:lang w:val="en-US"/>
              </w:rPr>
            </w:pPr>
            <w:r w:rsidRPr="00D07B1D">
              <w:rPr>
                <w:color w:val="000000"/>
                <w:sz w:val="20"/>
                <w:lang w:val="en-US"/>
              </w:rPr>
              <w:t>−128.88</w:t>
            </w:r>
          </w:p>
        </w:tc>
        <w:tc>
          <w:tcPr>
            <w:tcW w:w="916" w:type="dxa"/>
            <w:shd w:val="clear" w:color="auto" w:fill="auto"/>
            <w:noWrap/>
            <w:tcMar>
              <w:left w:w="57" w:type="dxa"/>
              <w:right w:w="57" w:type="dxa"/>
            </w:tcMar>
            <w:hideMark/>
          </w:tcPr>
          <w:p w14:paraId="3912219D" w14:textId="77777777" w:rsidR="00061A5A" w:rsidRPr="00D07B1D" w:rsidRDefault="00061A5A" w:rsidP="00C80083">
            <w:pPr>
              <w:pStyle w:val="Tabletext"/>
              <w:jc w:val="center"/>
              <w:rPr>
                <w:color w:val="000000"/>
                <w:sz w:val="20"/>
                <w:lang w:val="en-US"/>
              </w:rPr>
            </w:pPr>
            <w:r w:rsidRPr="00D07B1D">
              <w:rPr>
                <w:color w:val="000000"/>
                <w:sz w:val="20"/>
                <w:lang w:val="en-US"/>
              </w:rPr>
              <w:t>−128.88</w:t>
            </w:r>
          </w:p>
        </w:tc>
        <w:tc>
          <w:tcPr>
            <w:tcW w:w="915" w:type="dxa"/>
            <w:shd w:val="clear" w:color="auto" w:fill="auto"/>
            <w:noWrap/>
            <w:tcMar>
              <w:left w:w="57" w:type="dxa"/>
              <w:right w:w="57" w:type="dxa"/>
            </w:tcMar>
            <w:hideMark/>
          </w:tcPr>
          <w:p w14:paraId="07A04E98" w14:textId="77777777" w:rsidR="00061A5A" w:rsidRPr="00D07B1D" w:rsidRDefault="00061A5A" w:rsidP="00C80083">
            <w:pPr>
              <w:pStyle w:val="Tabletext"/>
              <w:jc w:val="center"/>
              <w:rPr>
                <w:color w:val="000000"/>
                <w:sz w:val="20"/>
                <w:lang w:val="en-US"/>
              </w:rPr>
            </w:pPr>
            <w:r w:rsidRPr="00D07B1D">
              <w:rPr>
                <w:color w:val="000000"/>
                <w:sz w:val="20"/>
                <w:lang w:val="en-US"/>
              </w:rPr>
              <w:t>−128.88</w:t>
            </w:r>
          </w:p>
        </w:tc>
        <w:tc>
          <w:tcPr>
            <w:tcW w:w="916" w:type="dxa"/>
            <w:shd w:val="clear" w:color="auto" w:fill="auto"/>
            <w:noWrap/>
            <w:tcMar>
              <w:left w:w="57" w:type="dxa"/>
              <w:right w:w="57" w:type="dxa"/>
            </w:tcMar>
            <w:hideMark/>
          </w:tcPr>
          <w:p w14:paraId="2BF3C66E" w14:textId="77777777" w:rsidR="00061A5A" w:rsidRPr="00D07B1D" w:rsidRDefault="00061A5A" w:rsidP="00C80083">
            <w:pPr>
              <w:pStyle w:val="Tabletext"/>
              <w:jc w:val="center"/>
              <w:rPr>
                <w:color w:val="000000"/>
                <w:sz w:val="20"/>
                <w:lang w:val="en-US"/>
              </w:rPr>
            </w:pPr>
            <w:r w:rsidRPr="00D07B1D">
              <w:rPr>
                <w:color w:val="000000"/>
                <w:sz w:val="20"/>
                <w:lang w:val="en-US"/>
              </w:rPr>
              <w:t>−128.88</w:t>
            </w:r>
          </w:p>
        </w:tc>
        <w:tc>
          <w:tcPr>
            <w:tcW w:w="916" w:type="dxa"/>
            <w:shd w:val="clear" w:color="auto" w:fill="auto"/>
            <w:noWrap/>
            <w:tcMar>
              <w:left w:w="57" w:type="dxa"/>
              <w:right w:w="57" w:type="dxa"/>
            </w:tcMar>
            <w:hideMark/>
          </w:tcPr>
          <w:p w14:paraId="4210400E" w14:textId="77777777" w:rsidR="00061A5A" w:rsidRPr="00D07B1D" w:rsidRDefault="00061A5A" w:rsidP="00C80083">
            <w:pPr>
              <w:pStyle w:val="Tabletext"/>
              <w:jc w:val="center"/>
              <w:rPr>
                <w:color w:val="000000"/>
                <w:sz w:val="20"/>
                <w:lang w:val="en-US"/>
              </w:rPr>
            </w:pPr>
            <w:r w:rsidRPr="00D07B1D">
              <w:rPr>
                <w:color w:val="000000"/>
                <w:sz w:val="20"/>
                <w:lang w:val="en-US"/>
              </w:rPr>
              <w:t>−130.68</w:t>
            </w:r>
          </w:p>
        </w:tc>
      </w:tr>
      <w:tr w:rsidR="00061A5A" w:rsidRPr="00D07B1D" w14:paraId="72847C7B" w14:textId="77777777" w:rsidTr="00C80083">
        <w:trPr>
          <w:jc w:val="center"/>
        </w:trPr>
        <w:tc>
          <w:tcPr>
            <w:tcW w:w="2126" w:type="dxa"/>
            <w:vMerge/>
            <w:shd w:val="clear" w:color="auto" w:fill="auto"/>
            <w:tcMar>
              <w:left w:w="57" w:type="dxa"/>
              <w:right w:w="57" w:type="dxa"/>
            </w:tcMar>
            <w:hideMark/>
          </w:tcPr>
          <w:p w14:paraId="43DA734C" w14:textId="77777777" w:rsidR="00061A5A" w:rsidRPr="00D07B1D" w:rsidRDefault="00061A5A" w:rsidP="00C80083">
            <w:pPr>
              <w:pStyle w:val="Tabletext"/>
              <w:rPr>
                <w:sz w:val="20"/>
                <w:lang w:val="en-US" w:eastAsia="ru-RU"/>
              </w:rPr>
            </w:pPr>
          </w:p>
        </w:tc>
        <w:tc>
          <w:tcPr>
            <w:tcW w:w="1274" w:type="dxa"/>
            <w:vMerge/>
            <w:shd w:val="clear" w:color="auto" w:fill="auto"/>
            <w:noWrap/>
            <w:tcMar>
              <w:left w:w="57" w:type="dxa"/>
              <w:right w:w="57" w:type="dxa"/>
            </w:tcMar>
            <w:hideMark/>
          </w:tcPr>
          <w:p w14:paraId="2E860C78" w14:textId="77777777" w:rsidR="00061A5A" w:rsidRPr="00D07B1D" w:rsidRDefault="00061A5A" w:rsidP="00C80083">
            <w:pPr>
              <w:pStyle w:val="Tabletext"/>
              <w:jc w:val="center"/>
              <w:rPr>
                <w:i/>
                <w:iCs/>
                <w:color w:val="000000"/>
                <w:sz w:val="20"/>
                <w:lang w:val="en-US" w:eastAsia="ru-RU"/>
              </w:rPr>
            </w:pPr>
          </w:p>
        </w:tc>
        <w:tc>
          <w:tcPr>
            <w:tcW w:w="743" w:type="dxa"/>
            <w:shd w:val="clear" w:color="auto" w:fill="auto"/>
            <w:noWrap/>
            <w:tcMar>
              <w:left w:w="57" w:type="dxa"/>
              <w:right w:w="57" w:type="dxa"/>
            </w:tcMar>
            <w:hideMark/>
          </w:tcPr>
          <w:p w14:paraId="6799139C"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15" w:type="dxa"/>
            <w:shd w:val="clear" w:color="auto" w:fill="auto"/>
            <w:noWrap/>
            <w:tcMar>
              <w:left w:w="57" w:type="dxa"/>
              <w:right w:w="57" w:type="dxa"/>
            </w:tcMar>
            <w:hideMark/>
          </w:tcPr>
          <w:p w14:paraId="76923477" w14:textId="77777777" w:rsidR="00061A5A" w:rsidRPr="00D07B1D" w:rsidRDefault="00061A5A" w:rsidP="00C80083">
            <w:pPr>
              <w:pStyle w:val="Tabletext"/>
              <w:jc w:val="center"/>
              <w:rPr>
                <w:color w:val="000000"/>
                <w:sz w:val="20"/>
                <w:lang w:val="en-US"/>
              </w:rPr>
            </w:pPr>
            <w:r w:rsidRPr="00D07B1D">
              <w:rPr>
                <w:color w:val="000000"/>
                <w:sz w:val="20"/>
                <w:lang w:val="en-US"/>
              </w:rPr>
              <w:t>−133.68</w:t>
            </w:r>
          </w:p>
        </w:tc>
        <w:tc>
          <w:tcPr>
            <w:tcW w:w="916" w:type="dxa"/>
            <w:shd w:val="clear" w:color="auto" w:fill="auto"/>
            <w:noWrap/>
            <w:tcMar>
              <w:left w:w="57" w:type="dxa"/>
              <w:right w:w="57" w:type="dxa"/>
            </w:tcMar>
            <w:hideMark/>
          </w:tcPr>
          <w:p w14:paraId="61F3AF8A" w14:textId="77777777" w:rsidR="00061A5A" w:rsidRPr="00D07B1D" w:rsidRDefault="00061A5A" w:rsidP="00C80083">
            <w:pPr>
              <w:pStyle w:val="Tabletext"/>
              <w:jc w:val="center"/>
              <w:rPr>
                <w:color w:val="000000"/>
                <w:sz w:val="20"/>
                <w:lang w:val="en-US"/>
              </w:rPr>
            </w:pPr>
            <w:r w:rsidRPr="00D07B1D">
              <w:rPr>
                <w:color w:val="000000"/>
                <w:sz w:val="20"/>
                <w:lang w:val="en-US"/>
              </w:rPr>
              <w:t>−126.78</w:t>
            </w:r>
          </w:p>
        </w:tc>
        <w:tc>
          <w:tcPr>
            <w:tcW w:w="916" w:type="dxa"/>
            <w:shd w:val="clear" w:color="auto" w:fill="auto"/>
            <w:noWrap/>
            <w:tcMar>
              <w:left w:w="57" w:type="dxa"/>
              <w:right w:w="57" w:type="dxa"/>
            </w:tcMar>
            <w:hideMark/>
          </w:tcPr>
          <w:p w14:paraId="5CA23A24" w14:textId="77777777" w:rsidR="00061A5A" w:rsidRPr="00D07B1D" w:rsidRDefault="00061A5A" w:rsidP="00C80083">
            <w:pPr>
              <w:pStyle w:val="Tabletext"/>
              <w:jc w:val="center"/>
              <w:rPr>
                <w:color w:val="000000"/>
                <w:sz w:val="20"/>
                <w:lang w:val="en-US"/>
              </w:rPr>
            </w:pPr>
            <w:r w:rsidRPr="00D07B1D">
              <w:rPr>
                <w:color w:val="000000"/>
                <w:sz w:val="20"/>
                <w:lang w:val="en-US"/>
              </w:rPr>
              <w:t>−126.78</w:t>
            </w:r>
          </w:p>
        </w:tc>
        <w:tc>
          <w:tcPr>
            <w:tcW w:w="915" w:type="dxa"/>
            <w:shd w:val="clear" w:color="auto" w:fill="auto"/>
            <w:noWrap/>
            <w:tcMar>
              <w:left w:w="57" w:type="dxa"/>
              <w:right w:w="57" w:type="dxa"/>
            </w:tcMar>
            <w:hideMark/>
          </w:tcPr>
          <w:p w14:paraId="569D5E54" w14:textId="77777777" w:rsidR="00061A5A" w:rsidRPr="00D07B1D" w:rsidRDefault="00061A5A" w:rsidP="00C80083">
            <w:pPr>
              <w:pStyle w:val="Tabletext"/>
              <w:jc w:val="center"/>
              <w:rPr>
                <w:color w:val="000000"/>
                <w:sz w:val="20"/>
                <w:lang w:val="en-US"/>
              </w:rPr>
            </w:pPr>
            <w:r w:rsidRPr="00D07B1D">
              <w:rPr>
                <w:color w:val="000000"/>
                <w:sz w:val="20"/>
                <w:lang w:val="en-US"/>
              </w:rPr>
              <w:t>−126.78</w:t>
            </w:r>
          </w:p>
        </w:tc>
        <w:tc>
          <w:tcPr>
            <w:tcW w:w="916" w:type="dxa"/>
            <w:shd w:val="clear" w:color="auto" w:fill="auto"/>
            <w:noWrap/>
            <w:tcMar>
              <w:left w:w="57" w:type="dxa"/>
              <w:right w:w="57" w:type="dxa"/>
            </w:tcMar>
            <w:hideMark/>
          </w:tcPr>
          <w:p w14:paraId="6E38A1E4" w14:textId="77777777" w:rsidR="00061A5A" w:rsidRPr="00D07B1D" w:rsidRDefault="00061A5A" w:rsidP="00C80083">
            <w:pPr>
              <w:pStyle w:val="Tabletext"/>
              <w:jc w:val="center"/>
              <w:rPr>
                <w:color w:val="000000"/>
                <w:sz w:val="20"/>
                <w:lang w:val="en-US"/>
              </w:rPr>
            </w:pPr>
            <w:r w:rsidRPr="00D07B1D">
              <w:rPr>
                <w:color w:val="000000"/>
                <w:sz w:val="20"/>
                <w:lang w:val="en-US"/>
              </w:rPr>
              <w:t>−126.78</w:t>
            </w:r>
          </w:p>
        </w:tc>
        <w:tc>
          <w:tcPr>
            <w:tcW w:w="916" w:type="dxa"/>
            <w:shd w:val="clear" w:color="auto" w:fill="auto"/>
            <w:noWrap/>
            <w:tcMar>
              <w:left w:w="57" w:type="dxa"/>
              <w:right w:w="57" w:type="dxa"/>
            </w:tcMar>
            <w:hideMark/>
          </w:tcPr>
          <w:p w14:paraId="0DA79ED1" w14:textId="77777777" w:rsidR="00061A5A" w:rsidRPr="00D07B1D" w:rsidRDefault="00061A5A" w:rsidP="00C80083">
            <w:pPr>
              <w:pStyle w:val="Tabletext"/>
              <w:jc w:val="center"/>
              <w:rPr>
                <w:color w:val="000000"/>
                <w:sz w:val="20"/>
                <w:lang w:val="en-US"/>
              </w:rPr>
            </w:pPr>
            <w:r w:rsidRPr="00D07B1D">
              <w:rPr>
                <w:color w:val="000000"/>
                <w:sz w:val="20"/>
                <w:lang w:val="en-US"/>
              </w:rPr>
              <w:t>−128.18</w:t>
            </w:r>
          </w:p>
        </w:tc>
      </w:tr>
      <w:tr w:rsidR="00061A5A" w:rsidRPr="00D07B1D" w14:paraId="641001DC" w14:textId="77777777" w:rsidTr="00C80083">
        <w:trPr>
          <w:jc w:val="center"/>
        </w:trPr>
        <w:tc>
          <w:tcPr>
            <w:tcW w:w="2126" w:type="dxa"/>
            <w:shd w:val="clear" w:color="auto" w:fill="auto"/>
            <w:tcMar>
              <w:left w:w="57" w:type="dxa"/>
              <w:right w:w="57" w:type="dxa"/>
            </w:tcMar>
            <w:hideMark/>
          </w:tcPr>
          <w:p w14:paraId="5FA8829A" w14:textId="77777777" w:rsidR="00061A5A" w:rsidRPr="00D07B1D" w:rsidRDefault="00061A5A" w:rsidP="00C80083">
            <w:pPr>
              <w:pStyle w:val="Tabletext"/>
              <w:rPr>
                <w:sz w:val="20"/>
                <w:lang w:val="en-US" w:eastAsia="ru-RU"/>
              </w:rPr>
            </w:pPr>
            <w:r w:rsidRPr="00D07B1D">
              <w:rPr>
                <w:sz w:val="20"/>
                <w:lang w:val="en-US" w:eastAsia="ru-RU"/>
              </w:rPr>
              <w:t>Antenna gain</w:t>
            </w:r>
          </w:p>
        </w:tc>
        <w:tc>
          <w:tcPr>
            <w:tcW w:w="1274" w:type="dxa"/>
            <w:shd w:val="clear" w:color="auto" w:fill="auto"/>
            <w:noWrap/>
            <w:tcMar>
              <w:left w:w="57" w:type="dxa"/>
              <w:right w:w="57" w:type="dxa"/>
            </w:tcMar>
            <w:hideMark/>
          </w:tcPr>
          <w:p w14:paraId="5EA73AF7"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G</w:t>
            </w:r>
            <w:r w:rsidRPr="00D07B1D">
              <w:rPr>
                <w:i/>
                <w:iCs/>
                <w:color w:val="000000"/>
                <w:sz w:val="20"/>
                <w:vertAlign w:val="subscript"/>
                <w:lang w:val="en-US" w:eastAsia="ru-RU"/>
              </w:rPr>
              <w:t>d</w:t>
            </w:r>
            <w:r w:rsidRPr="00D07B1D">
              <w:rPr>
                <w:i/>
                <w:iCs/>
                <w:color w:val="000000"/>
                <w:sz w:val="20"/>
                <w:lang w:val="en-US" w:eastAsia="ru-RU"/>
              </w:rPr>
              <w:t xml:space="preserve"> </w:t>
            </w:r>
            <w:r w:rsidRPr="00D07B1D">
              <w:rPr>
                <w:color w:val="000000"/>
                <w:sz w:val="20"/>
                <w:lang w:val="en-US" w:eastAsia="ru-RU"/>
              </w:rPr>
              <w:t>(dBd)</w:t>
            </w:r>
          </w:p>
        </w:tc>
        <w:tc>
          <w:tcPr>
            <w:tcW w:w="743" w:type="dxa"/>
            <w:shd w:val="clear" w:color="auto" w:fill="auto"/>
            <w:noWrap/>
            <w:tcMar>
              <w:left w:w="57" w:type="dxa"/>
              <w:right w:w="57" w:type="dxa"/>
            </w:tcMar>
            <w:hideMark/>
          </w:tcPr>
          <w:p w14:paraId="508DFA95" w14:textId="77777777" w:rsidR="00061A5A" w:rsidRPr="00D07B1D" w:rsidRDefault="00061A5A" w:rsidP="00C80083">
            <w:pPr>
              <w:pStyle w:val="Tabletext"/>
              <w:jc w:val="center"/>
              <w:rPr>
                <w:color w:val="000000"/>
                <w:sz w:val="20"/>
                <w:lang w:val="en-US" w:eastAsia="ru-RU"/>
              </w:rPr>
            </w:pPr>
          </w:p>
        </w:tc>
        <w:tc>
          <w:tcPr>
            <w:tcW w:w="915" w:type="dxa"/>
            <w:shd w:val="clear" w:color="auto" w:fill="auto"/>
            <w:noWrap/>
            <w:tcMar>
              <w:left w:w="57" w:type="dxa"/>
              <w:right w:w="57" w:type="dxa"/>
            </w:tcMar>
            <w:hideMark/>
          </w:tcPr>
          <w:p w14:paraId="71D312B3"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6" w:type="dxa"/>
            <w:shd w:val="clear" w:color="auto" w:fill="auto"/>
            <w:noWrap/>
            <w:tcMar>
              <w:left w:w="57" w:type="dxa"/>
              <w:right w:w="57" w:type="dxa"/>
            </w:tcMar>
            <w:hideMark/>
          </w:tcPr>
          <w:p w14:paraId="49813E6F"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916" w:type="dxa"/>
            <w:shd w:val="clear" w:color="auto" w:fill="auto"/>
            <w:noWrap/>
            <w:tcMar>
              <w:left w:w="57" w:type="dxa"/>
              <w:right w:w="57" w:type="dxa"/>
            </w:tcMar>
            <w:hideMark/>
          </w:tcPr>
          <w:p w14:paraId="7E450741" w14:textId="77777777" w:rsidR="00061A5A" w:rsidRPr="00D07B1D" w:rsidRDefault="00061A5A" w:rsidP="00C80083">
            <w:pPr>
              <w:pStyle w:val="Tabletext"/>
              <w:jc w:val="center"/>
              <w:rPr>
                <w:color w:val="000000"/>
                <w:sz w:val="20"/>
                <w:lang w:val="en-US"/>
              </w:rPr>
            </w:pPr>
            <w:r w:rsidRPr="00D07B1D">
              <w:rPr>
                <w:color w:val="000000"/>
                <w:sz w:val="20"/>
                <w:lang w:val="en-US"/>
              </w:rPr>
              <w:t>−19.02</w:t>
            </w:r>
          </w:p>
        </w:tc>
        <w:tc>
          <w:tcPr>
            <w:tcW w:w="915" w:type="dxa"/>
            <w:shd w:val="clear" w:color="auto" w:fill="auto"/>
            <w:noWrap/>
            <w:tcMar>
              <w:left w:w="57" w:type="dxa"/>
              <w:right w:w="57" w:type="dxa"/>
            </w:tcMar>
            <w:hideMark/>
          </w:tcPr>
          <w:p w14:paraId="39344E23"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916" w:type="dxa"/>
            <w:shd w:val="clear" w:color="auto" w:fill="auto"/>
            <w:noWrap/>
            <w:tcMar>
              <w:left w:w="57" w:type="dxa"/>
              <w:right w:w="57" w:type="dxa"/>
            </w:tcMar>
            <w:hideMark/>
          </w:tcPr>
          <w:p w14:paraId="26A66291" w14:textId="77777777" w:rsidR="00061A5A" w:rsidRPr="00D07B1D" w:rsidRDefault="00061A5A" w:rsidP="00C80083">
            <w:pPr>
              <w:pStyle w:val="Tabletext"/>
              <w:jc w:val="center"/>
              <w:rPr>
                <w:color w:val="000000"/>
                <w:sz w:val="20"/>
                <w:lang w:val="en-US"/>
              </w:rPr>
            </w:pPr>
            <w:r w:rsidRPr="00D07B1D">
              <w:rPr>
                <w:color w:val="000000"/>
                <w:sz w:val="20"/>
                <w:lang w:val="en-US"/>
              </w:rPr>
              <w:t>−19.02</w:t>
            </w:r>
          </w:p>
        </w:tc>
        <w:tc>
          <w:tcPr>
            <w:tcW w:w="916" w:type="dxa"/>
            <w:shd w:val="clear" w:color="auto" w:fill="auto"/>
            <w:noWrap/>
            <w:tcMar>
              <w:left w:w="57" w:type="dxa"/>
              <w:right w:w="57" w:type="dxa"/>
            </w:tcMar>
            <w:hideMark/>
          </w:tcPr>
          <w:p w14:paraId="582023F3"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r>
      <w:tr w:rsidR="00061A5A" w:rsidRPr="00D07B1D" w14:paraId="69B85EE5" w14:textId="77777777" w:rsidTr="00C80083">
        <w:trPr>
          <w:jc w:val="center"/>
        </w:trPr>
        <w:tc>
          <w:tcPr>
            <w:tcW w:w="2126" w:type="dxa"/>
            <w:shd w:val="clear" w:color="auto" w:fill="auto"/>
            <w:tcMar>
              <w:left w:w="57" w:type="dxa"/>
              <w:right w:w="57" w:type="dxa"/>
            </w:tcMar>
            <w:hideMark/>
          </w:tcPr>
          <w:p w14:paraId="552433EE" w14:textId="77777777" w:rsidR="00061A5A" w:rsidRPr="00D07B1D" w:rsidRDefault="00061A5A" w:rsidP="00C80083">
            <w:pPr>
              <w:pStyle w:val="Tabletext"/>
              <w:rPr>
                <w:sz w:val="20"/>
                <w:lang w:val="en-US" w:eastAsia="ru-RU"/>
              </w:rPr>
            </w:pPr>
            <w:r w:rsidRPr="00D07B1D">
              <w:rPr>
                <w:sz w:val="20"/>
                <w:lang w:val="en-US" w:eastAsia="ru-RU"/>
              </w:rPr>
              <w:t>Effective antenna aperture</w:t>
            </w:r>
          </w:p>
        </w:tc>
        <w:tc>
          <w:tcPr>
            <w:tcW w:w="1274" w:type="dxa"/>
            <w:shd w:val="clear" w:color="auto" w:fill="auto"/>
            <w:noWrap/>
            <w:tcMar>
              <w:left w:w="57" w:type="dxa"/>
              <w:right w:w="57" w:type="dxa"/>
            </w:tcMar>
            <w:hideMark/>
          </w:tcPr>
          <w:p w14:paraId="68E91796"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A</w:t>
            </w:r>
            <w:r w:rsidRPr="00D07B1D">
              <w:rPr>
                <w:i/>
                <w:iCs/>
                <w:color w:val="000000"/>
                <w:sz w:val="20"/>
                <w:vertAlign w:val="subscript"/>
                <w:lang w:val="en-US" w:eastAsia="ru-RU"/>
              </w:rPr>
              <w:t>a</w:t>
            </w:r>
            <w:r w:rsidRPr="00D07B1D">
              <w:rPr>
                <w:i/>
                <w:iCs/>
                <w:color w:val="000000"/>
                <w:sz w:val="20"/>
                <w:lang w:val="en-US" w:eastAsia="ru-RU"/>
              </w:rPr>
              <w:t xml:space="preserve"> </w:t>
            </w:r>
            <w:r w:rsidRPr="00D07B1D">
              <w:rPr>
                <w:color w:val="000000"/>
                <w:sz w:val="20"/>
                <w:lang w:val="en-US" w:eastAsia="ru-RU"/>
              </w:rPr>
              <w:t>(dBm</w:t>
            </w:r>
            <w:r w:rsidRPr="00D07B1D">
              <w:rPr>
                <w:color w:val="000000"/>
                <w:sz w:val="20"/>
                <w:vertAlign w:val="superscript"/>
                <w:lang w:val="en-US" w:eastAsia="ru-RU"/>
              </w:rPr>
              <w:t>2</w:t>
            </w:r>
            <w:r w:rsidRPr="00D07B1D">
              <w:rPr>
                <w:color w:val="000000"/>
                <w:sz w:val="20"/>
                <w:lang w:val="en-US" w:eastAsia="ru-RU"/>
              </w:rPr>
              <w:t>)</w:t>
            </w:r>
          </w:p>
        </w:tc>
        <w:tc>
          <w:tcPr>
            <w:tcW w:w="743" w:type="dxa"/>
            <w:shd w:val="clear" w:color="auto" w:fill="auto"/>
            <w:noWrap/>
            <w:tcMar>
              <w:left w:w="57" w:type="dxa"/>
              <w:right w:w="57" w:type="dxa"/>
            </w:tcMar>
            <w:hideMark/>
          </w:tcPr>
          <w:p w14:paraId="513AC56F" w14:textId="77777777" w:rsidR="00061A5A" w:rsidRPr="00D07B1D" w:rsidRDefault="00061A5A" w:rsidP="00C80083">
            <w:pPr>
              <w:pStyle w:val="Tabletext"/>
              <w:jc w:val="center"/>
              <w:rPr>
                <w:color w:val="000000"/>
                <w:sz w:val="20"/>
                <w:lang w:val="en-US" w:eastAsia="ru-RU"/>
              </w:rPr>
            </w:pPr>
          </w:p>
        </w:tc>
        <w:tc>
          <w:tcPr>
            <w:tcW w:w="915" w:type="dxa"/>
            <w:shd w:val="clear" w:color="auto" w:fill="auto"/>
            <w:noWrap/>
            <w:tcMar>
              <w:left w:w="57" w:type="dxa"/>
              <w:right w:w="57" w:type="dxa"/>
            </w:tcMar>
            <w:hideMark/>
          </w:tcPr>
          <w:p w14:paraId="56B51B66" w14:textId="77777777" w:rsidR="00061A5A" w:rsidRPr="00D07B1D" w:rsidRDefault="00061A5A" w:rsidP="00C80083">
            <w:pPr>
              <w:pStyle w:val="Tabletext"/>
              <w:jc w:val="center"/>
              <w:rPr>
                <w:color w:val="000000"/>
                <w:sz w:val="20"/>
                <w:lang w:val="en-US"/>
              </w:rPr>
            </w:pPr>
            <w:r w:rsidRPr="00D07B1D">
              <w:rPr>
                <w:color w:val="000000"/>
                <w:sz w:val="20"/>
                <w:lang w:val="en-US"/>
              </w:rPr>
              <w:t>0.70</w:t>
            </w:r>
          </w:p>
        </w:tc>
        <w:tc>
          <w:tcPr>
            <w:tcW w:w="916" w:type="dxa"/>
            <w:shd w:val="clear" w:color="auto" w:fill="auto"/>
            <w:noWrap/>
            <w:tcMar>
              <w:left w:w="57" w:type="dxa"/>
              <w:right w:w="57" w:type="dxa"/>
            </w:tcMar>
            <w:hideMark/>
          </w:tcPr>
          <w:p w14:paraId="7CE8FD5B"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c>
          <w:tcPr>
            <w:tcW w:w="916" w:type="dxa"/>
            <w:shd w:val="clear" w:color="auto" w:fill="auto"/>
            <w:noWrap/>
            <w:tcMar>
              <w:left w:w="57" w:type="dxa"/>
              <w:right w:w="57" w:type="dxa"/>
            </w:tcMar>
            <w:hideMark/>
          </w:tcPr>
          <w:p w14:paraId="114C7C14"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915" w:type="dxa"/>
            <w:shd w:val="clear" w:color="auto" w:fill="auto"/>
            <w:noWrap/>
            <w:tcMar>
              <w:left w:w="57" w:type="dxa"/>
              <w:right w:w="57" w:type="dxa"/>
            </w:tcMar>
            <w:hideMark/>
          </w:tcPr>
          <w:p w14:paraId="3E40D405"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c>
          <w:tcPr>
            <w:tcW w:w="916" w:type="dxa"/>
            <w:shd w:val="clear" w:color="auto" w:fill="auto"/>
            <w:noWrap/>
            <w:tcMar>
              <w:left w:w="57" w:type="dxa"/>
              <w:right w:w="57" w:type="dxa"/>
            </w:tcMar>
            <w:hideMark/>
          </w:tcPr>
          <w:p w14:paraId="5812ABF7"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916" w:type="dxa"/>
            <w:shd w:val="clear" w:color="auto" w:fill="auto"/>
            <w:noWrap/>
            <w:tcMar>
              <w:left w:w="57" w:type="dxa"/>
              <w:right w:w="57" w:type="dxa"/>
            </w:tcMar>
            <w:hideMark/>
          </w:tcPr>
          <w:p w14:paraId="5F5C0F00"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r>
      <w:tr w:rsidR="00061A5A" w:rsidRPr="00D07B1D" w14:paraId="56ADDCC0" w14:textId="77777777" w:rsidTr="00C80083">
        <w:trPr>
          <w:jc w:val="center"/>
        </w:trPr>
        <w:tc>
          <w:tcPr>
            <w:tcW w:w="2126" w:type="dxa"/>
            <w:shd w:val="clear" w:color="auto" w:fill="auto"/>
            <w:tcMar>
              <w:left w:w="57" w:type="dxa"/>
              <w:right w:w="57" w:type="dxa"/>
            </w:tcMar>
            <w:hideMark/>
          </w:tcPr>
          <w:p w14:paraId="611D669C" w14:textId="77777777" w:rsidR="00061A5A" w:rsidRPr="00D07B1D" w:rsidRDefault="00061A5A" w:rsidP="00C80083">
            <w:pPr>
              <w:pStyle w:val="Tabletext"/>
              <w:rPr>
                <w:sz w:val="20"/>
                <w:lang w:val="en-US" w:eastAsia="ru-RU"/>
              </w:rPr>
            </w:pPr>
            <w:r w:rsidRPr="00D07B1D">
              <w:rPr>
                <w:sz w:val="20"/>
                <w:lang w:val="en-US" w:eastAsia="ru-RU"/>
              </w:rPr>
              <w:t>Feeder-loss</w:t>
            </w:r>
          </w:p>
        </w:tc>
        <w:tc>
          <w:tcPr>
            <w:tcW w:w="1274" w:type="dxa"/>
            <w:shd w:val="clear" w:color="auto" w:fill="auto"/>
            <w:noWrap/>
            <w:tcMar>
              <w:left w:w="57" w:type="dxa"/>
              <w:right w:w="57" w:type="dxa"/>
            </w:tcMar>
            <w:hideMark/>
          </w:tcPr>
          <w:p w14:paraId="3FF64C55"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f</w:t>
            </w:r>
            <w:r w:rsidRPr="00D07B1D">
              <w:rPr>
                <w:i/>
                <w:iCs/>
                <w:color w:val="000000"/>
                <w:sz w:val="20"/>
                <w:lang w:val="en-US" w:eastAsia="ru-RU"/>
              </w:rPr>
              <w:t xml:space="preserve"> </w:t>
            </w:r>
            <w:r w:rsidRPr="00D07B1D">
              <w:rPr>
                <w:color w:val="000000"/>
                <w:sz w:val="20"/>
                <w:lang w:val="en-US" w:eastAsia="ru-RU"/>
              </w:rPr>
              <w:t>(dB)</w:t>
            </w:r>
          </w:p>
        </w:tc>
        <w:tc>
          <w:tcPr>
            <w:tcW w:w="743" w:type="dxa"/>
            <w:shd w:val="clear" w:color="auto" w:fill="auto"/>
            <w:noWrap/>
            <w:tcMar>
              <w:left w:w="57" w:type="dxa"/>
              <w:right w:w="57" w:type="dxa"/>
            </w:tcMar>
            <w:hideMark/>
          </w:tcPr>
          <w:p w14:paraId="66DB34AA" w14:textId="77777777" w:rsidR="00061A5A" w:rsidRPr="00D07B1D" w:rsidRDefault="00061A5A" w:rsidP="00C80083">
            <w:pPr>
              <w:pStyle w:val="Tabletext"/>
              <w:jc w:val="center"/>
              <w:rPr>
                <w:color w:val="000000"/>
                <w:sz w:val="20"/>
                <w:lang w:val="en-US" w:eastAsia="ru-RU"/>
              </w:rPr>
            </w:pPr>
          </w:p>
        </w:tc>
        <w:tc>
          <w:tcPr>
            <w:tcW w:w="915" w:type="dxa"/>
            <w:shd w:val="clear" w:color="auto" w:fill="auto"/>
            <w:noWrap/>
            <w:tcMar>
              <w:left w:w="57" w:type="dxa"/>
              <w:right w:w="57" w:type="dxa"/>
            </w:tcMar>
            <w:hideMark/>
          </w:tcPr>
          <w:p w14:paraId="02804B28" w14:textId="77777777" w:rsidR="00061A5A" w:rsidRPr="00D07B1D" w:rsidRDefault="00061A5A" w:rsidP="00C80083">
            <w:pPr>
              <w:pStyle w:val="Tabletext"/>
              <w:jc w:val="center"/>
              <w:rPr>
                <w:color w:val="000000"/>
                <w:sz w:val="20"/>
                <w:lang w:val="en-US"/>
              </w:rPr>
            </w:pPr>
            <w:r w:rsidRPr="00D07B1D">
              <w:rPr>
                <w:color w:val="000000"/>
                <w:sz w:val="20"/>
                <w:lang w:val="en-US"/>
              </w:rPr>
              <w:t>1.40</w:t>
            </w:r>
          </w:p>
        </w:tc>
        <w:tc>
          <w:tcPr>
            <w:tcW w:w="916" w:type="dxa"/>
            <w:shd w:val="clear" w:color="auto" w:fill="auto"/>
            <w:noWrap/>
            <w:tcMar>
              <w:left w:w="57" w:type="dxa"/>
              <w:right w:w="57" w:type="dxa"/>
            </w:tcMar>
            <w:hideMark/>
          </w:tcPr>
          <w:p w14:paraId="0ECFF881"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6" w:type="dxa"/>
            <w:shd w:val="clear" w:color="auto" w:fill="auto"/>
            <w:noWrap/>
            <w:tcMar>
              <w:left w:w="57" w:type="dxa"/>
              <w:right w:w="57" w:type="dxa"/>
            </w:tcMar>
            <w:hideMark/>
          </w:tcPr>
          <w:p w14:paraId="5B7D1E78"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5" w:type="dxa"/>
            <w:shd w:val="clear" w:color="auto" w:fill="auto"/>
            <w:noWrap/>
            <w:tcMar>
              <w:left w:w="57" w:type="dxa"/>
              <w:right w:w="57" w:type="dxa"/>
            </w:tcMar>
            <w:hideMark/>
          </w:tcPr>
          <w:p w14:paraId="6A06B583"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6" w:type="dxa"/>
            <w:shd w:val="clear" w:color="auto" w:fill="auto"/>
            <w:noWrap/>
            <w:tcMar>
              <w:left w:w="57" w:type="dxa"/>
              <w:right w:w="57" w:type="dxa"/>
            </w:tcMar>
            <w:hideMark/>
          </w:tcPr>
          <w:p w14:paraId="1E6E4D37"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6" w:type="dxa"/>
            <w:shd w:val="clear" w:color="auto" w:fill="auto"/>
            <w:noWrap/>
            <w:tcMar>
              <w:left w:w="57" w:type="dxa"/>
              <w:right w:w="57" w:type="dxa"/>
            </w:tcMar>
            <w:hideMark/>
          </w:tcPr>
          <w:p w14:paraId="0894FCAB" w14:textId="77777777" w:rsidR="00061A5A" w:rsidRPr="00D07B1D" w:rsidRDefault="00061A5A" w:rsidP="00C80083">
            <w:pPr>
              <w:pStyle w:val="Tabletext"/>
              <w:jc w:val="center"/>
              <w:rPr>
                <w:color w:val="000000"/>
                <w:sz w:val="20"/>
                <w:lang w:val="en-US"/>
              </w:rPr>
            </w:pPr>
            <w:r w:rsidRPr="00D07B1D">
              <w:rPr>
                <w:color w:val="000000"/>
                <w:sz w:val="20"/>
                <w:lang w:val="en-US"/>
              </w:rPr>
              <w:t>0.28</w:t>
            </w:r>
          </w:p>
        </w:tc>
      </w:tr>
      <w:tr w:rsidR="00061A5A" w:rsidRPr="00D07B1D" w14:paraId="456B055B" w14:textId="77777777" w:rsidTr="00C80083">
        <w:trPr>
          <w:jc w:val="center"/>
        </w:trPr>
        <w:tc>
          <w:tcPr>
            <w:tcW w:w="2126" w:type="dxa"/>
            <w:vMerge w:val="restart"/>
            <w:shd w:val="clear" w:color="auto" w:fill="auto"/>
            <w:tcMar>
              <w:left w:w="57" w:type="dxa"/>
              <w:right w:w="57" w:type="dxa"/>
            </w:tcMar>
            <w:hideMark/>
          </w:tcPr>
          <w:p w14:paraId="66FA872B" w14:textId="77777777" w:rsidR="00061A5A" w:rsidRPr="00D07B1D" w:rsidRDefault="00061A5A" w:rsidP="00C80083">
            <w:pPr>
              <w:pStyle w:val="Tabletext"/>
              <w:rPr>
                <w:sz w:val="20"/>
                <w:lang w:val="en-US" w:eastAsia="ru-RU"/>
              </w:rPr>
            </w:pPr>
            <w:r w:rsidRPr="00D07B1D">
              <w:rPr>
                <w:sz w:val="20"/>
                <w:lang w:val="en-US" w:eastAsia="ru-RU"/>
              </w:rPr>
              <w:t>Minimum power flux</w:t>
            </w:r>
            <w:r w:rsidRPr="00D07B1D">
              <w:rPr>
                <w:sz w:val="20"/>
                <w:lang w:val="en-US" w:eastAsia="ru-RU"/>
              </w:rPr>
              <w:noBreakHyphen/>
              <w:t>density at receiving place</w:t>
            </w:r>
          </w:p>
        </w:tc>
        <w:tc>
          <w:tcPr>
            <w:tcW w:w="1274" w:type="dxa"/>
            <w:vMerge w:val="restart"/>
            <w:shd w:val="clear" w:color="auto" w:fill="auto"/>
            <w:noWrap/>
            <w:tcMar>
              <w:left w:w="57" w:type="dxa"/>
              <w:right w:w="57" w:type="dxa"/>
            </w:tcMar>
            <w:hideMark/>
          </w:tcPr>
          <w:p w14:paraId="34205929"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A"/>
            </w:r>
            <w:r w:rsidRPr="00D07B1D">
              <w:rPr>
                <w:i/>
                <w:iCs/>
                <w:color w:val="000000"/>
                <w:sz w:val="20"/>
                <w:vertAlign w:val="subscript"/>
                <w:lang w:val="en-US" w:eastAsia="ru-RU"/>
              </w:rPr>
              <w:t xml:space="preserve">min </w:t>
            </w:r>
            <w:r w:rsidRPr="00D07B1D">
              <w:rPr>
                <w:color w:val="000000"/>
                <w:sz w:val="20"/>
                <w:lang w:val="en-US" w:eastAsia="ru-RU"/>
              </w:rPr>
              <w:t>(dBW/m</w:t>
            </w:r>
            <w:r w:rsidRPr="00D07B1D">
              <w:rPr>
                <w:color w:val="000000"/>
                <w:sz w:val="20"/>
                <w:vertAlign w:val="superscript"/>
                <w:lang w:val="en-US" w:eastAsia="ru-RU"/>
              </w:rPr>
              <w:t>2</w:t>
            </w:r>
            <w:r w:rsidRPr="00D07B1D">
              <w:rPr>
                <w:color w:val="000000"/>
                <w:sz w:val="20"/>
                <w:lang w:val="en-US" w:eastAsia="ru-RU"/>
              </w:rPr>
              <w:t>)</w:t>
            </w:r>
          </w:p>
        </w:tc>
        <w:tc>
          <w:tcPr>
            <w:tcW w:w="743" w:type="dxa"/>
            <w:shd w:val="clear" w:color="auto" w:fill="auto"/>
            <w:noWrap/>
            <w:tcMar>
              <w:left w:w="57" w:type="dxa"/>
              <w:right w:w="57" w:type="dxa"/>
            </w:tcMar>
            <w:hideMark/>
          </w:tcPr>
          <w:p w14:paraId="580939E2"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15" w:type="dxa"/>
            <w:shd w:val="clear" w:color="auto" w:fill="auto"/>
            <w:noWrap/>
            <w:tcMar>
              <w:left w:w="57" w:type="dxa"/>
              <w:right w:w="57" w:type="dxa"/>
            </w:tcMar>
            <w:hideMark/>
          </w:tcPr>
          <w:p w14:paraId="74FE7195" w14:textId="77777777" w:rsidR="00061A5A" w:rsidRPr="00D07B1D" w:rsidRDefault="00061A5A" w:rsidP="00C80083">
            <w:pPr>
              <w:pStyle w:val="Tabletext"/>
              <w:jc w:val="center"/>
              <w:rPr>
                <w:color w:val="000000"/>
                <w:sz w:val="20"/>
                <w:lang w:val="en-US"/>
              </w:rPr>
            </w:pPr>
            <w:r w:rsidRPr="00D07B1D">
              <w:rPr>
                <w:color w:val="000000"/>
                <w:sz w:val="20"/>
                <w:lang w:val="en-US"/>
              </w:rPr>
              <w:t>−136.68</w:t>
            </w:r>
          </w:p>
        </w:tc>
        <w:tc>
          <w:tcPr>
            <w:tcW w:w="916" w:type="dxa"/>
            <w:shd w:val="clear" w:color="auto" w:fill="auto"/>
            <w:noWrap/>
            <w:tcMar>
              <w:left w:w="57" w:type="dxa"/>
              <w:right w:w="57" w:type="dxa"/>
            </w:tcMar>
            <w:hideMark/>
          </w:tcPr>
          <w:p w14:paraId="60586334" w14:textId="77777777" w:rsidR="00061A5A" w:rsidRPr="00D07B1D" w:rsidRDefault="00061A5A" w:rsidP="00C80083">
            <w:pPr>
              <w:pStyle w:val="Tabletext"/>
              <w:jc w:val="center"/>
              <w:rPr>
                <w:color w:val="000000"/>
                <w:sz w:val="20"/>
                <w:lang w:val="en-US"/>
              </w:rPr>
            </w:pPr>
            <w:r w:rsidRPr="00D07B1D">
              <w:rPr>
                <w:color w:val="000000"/>
                <w:sz w:val="20"/>
                <w:lang w:val="en-US"/>
              </w:rPr>
              <w:t>−129.88</w:t>
            </w:r>
          </w:p>
        </w:tc>
        <w:tc>
          <w:tcPr>
            <w:tcW w:w="916" w:type="dxa"/>
            <w:shd w:val="clear" w:color="auto" w:fill="auto"/>
            <w:noWrap/>
            <w:tcMar>
              <w:left w:w="57" w:type="dxa"/>
              <w:right w:w="57" w:type="dxa"/>
            </w:tcMar>
            <w:hideMark/>
          </w:tcPr>
          <w:p w14:paraId="39E2A851" w14:textId="77777777" w:rsidR="00061A5A" w:rsidRPr="00D07B1D" w:rsidRDefault="00061A5A" w:rsidP="00C80083">
            <w:pPr>
              <w:pStyle w:val="Tabletext"/>
              <w:jc w:val="center"/>
              <w:rPr>
                <w:color w:val="000000"/>
                <w:sz w:val="20"/>
                <w:lang w:val="en-US"/>
              </w:rPr>
            </w:pPr>
            <w:r w:rsidRPr="00D07B1D">
              <w:rPr>
                <w:color w:val="000000"/>
                <w:sz w:val="20"/>
                <w:lang w:val="en-US"/>
              </w:rPr>
              <w:t>−113.06</w:t>
            </w:r>
          </w:p>
        </w:tc>
        <w:tc>
          <w:tcPr>
            <w:tcW w:w="915" w:type="dxa"/>
            <w:shd w:val="clear" w:color="auto" w:fill="auto"/>
            <w:noWrap/>
            <w:tcMar>
              <w:left w:w="57" w:type="dxa"/>
              <w:right w:w="57" w:type="dxa"/>
            </w:tcMar>
            <w:hideMark/>
          </w:tcPr>
          <w:p w14:paraId="476010E1" w14:textId="77777777" w:rsidR="00061A5A" w:rsidRPr="00D07B1D" w:rsidRDefault="00061A5A" w:rsidP="00C80083">
            <w:pPr>
              <w:pStyle w:val="Tabletext"/>
              <w:jc w:val="center"/>
              <w:rPr>
                <w:color w:val="000000"/>
                <w:sz w:val="20"/>
                <w:lang w:val="en-US"/>
              </w:rPr>
            </w:pPr>
            <w:r w:rsidRPr="00D07B1D">
              <w:rPr>
                <w:color w:val="000000"/>
                <w:sz w:val="20"/>
                <w:lang w:val="en-US"/>
              </w:rPr>
              <w:t>−129.88</w:t>
            </w:r>
          </w:p>
        </w:tc>
        <w:tc>
          <w:tcPr>
            <w:tcW w:w="916" w:type="dxa"/>
            <w:shd w:val="clear" w:color="auto" w:fill="auto"/>
            <w:noWrap/>
            <w:tcMar>
              <w:left w:w="57" w:type="dxa"/>
              <w:right w:w="57" w:type="dxa"/>
            </w:tcMar>
            <w:hideMark/>
          </w:tcPr>
          <w:p w14:paraId="4B745F54" w14:textId="77777777" w:rsidR="00061A5A" w:rsidRPr="00D07B1D" w:rsidRDefault="00061A5A" w:rsidP="00C80083">
            <w:pPr>
              <w:pStyle w:val="Tabletext"/>
              <w:jc w:val="center"/>
              <w:rPr>
                <w:color w:val="000000"/>
                <w:sz w:val="20"/>
                <w:lang w:val="en-US"/>
              </w:rPr>
            </w:pPr>
            <w:r w:rsidRPr="00D07B1D">
              <w:rPr>
                <w:color w:val="000000"/>
                <w:sz w:val="20"/>
                <w:lang w:val="en-US"/>
              </w:rPr>
              <w:t>−113.06</w:t>
            </w:r>
          </w:p>
        </w:tc>
        <w:tc>
          <w:tcPr>
            <w:tcW w:w="916" w:type="dxa"/>
            <w:shd w:val="clear" w:color="auto" w:fill="auto"/>
            <w:noWrap/>
            <w:tcMar>
              <w:left w:w="57" w:type="dxa"/>
              <w:right w:w="57" w:type="dxa"/>
            </w:tcMar>
            <w:hideMark/>
          </w:tcPr>
          <w:p w14:paraId="4A7A0051" w14:textId="77777777" w:rsidR="00061A5A" w:rsidRPr="00D07B1D" w:rsidRDefault="00061A5A" w:rsidP="00C80083">
            <w:pPr>
              <w:pStyle w:val="Tabletext"/>
              <w:jc w:val="center"/>
              <w:rPr>
                <w:color w:val="000000"/>
                <w:sz w:val="20"/>
                <w:lang w:val="en-US"/>
              </w:rPr>
            </w:pPr>
            <w:r w:rsidRPr="00D07B1D">
              <w:rPr>
                <w:color w:val="000000"/>
                <w:sz w:val="20"/>
                <w:lang w:val="en-US"/>
              </w:rPr>
              <w:t>−131.70</w:t>
            </w:r>
          </w:p>
        </w:tc>
      </w:tr>
      <w:tr w:rsidR="00061A5A" w:rsidRPr="00D07B1D" w14:paraId="69F6448A" w14:textId="77777777" w:rsidTr="00C80083">
        <w:trPr>
          <w:jc w:val="center"/>
        </w:trPr>
        <w:tc>
          <w:tcPr>
            <w:tcW w:w="2126" w:type="dxa"/>
            <w:vMerge/>
            <w:shd w:val="clear" w:color="auto" w:fill="auto"/>
            <w:tcMar>
              <w:left w:w="57" w:type="dxa"/>
              <w:right w:w="57" w:type="dxa"/>
            </w:tcMar>
            <w:hideMark/>
          </w:tcPr>
          <w:p w14:paraId="35B95D69" w14:textId="77777777" w:rsidR="00061A5A" w:rsidRPr="00D07B1D" w:rsidRDefault="00061A5A" w:rsidP="00C80083">
            <w:pPr>
              <w:pStyle w:val="Tabletext"/>
              <w:rPr>
                <w:sz w:val="20"/>
                <w:lang w:val="en-US" w:eastAsia="ru-RU"/>
              </w:rPr>
            </w:pPr>
          </w:p>
        </w:tc>
        <w:tc>
          <w:tcPr>
            <w:tcW w:w="1274" w:type="dxa"/>
            <w:vMerge/>
            <w:shd w:val="clear" w:color="auto" w:fill="auto"/>
            <w:noWrap/>
            <w:tcMar>
              <w:left w:w="57" w:type="dxa"/>
              <w:right w:w="57" w:type="dxa"/>
            </w:tcMar>
            <w:hideMark/>
          </w:tcPr>
          <w:p w14:paraId="23414775" w14:textId="77777777" w:rsidR="00061A5A" w:rsidRPr="00D07B1D" w:rsidRDefault="00061A5A" w:rsidP="00C80083">
            <w:pPr>
              <w:pStyle w:val="Tabletext"/>
              <w:jc w:val="center"/>
              <w:rPr>
                <w:color w:val="000000"/>
                <w:sz w:val="20"/>
                <w:lang w:val="en-US" w:eastAsia="ru-RU"/>
              </w:rPr>
            </w:pPr>
          </w:p>
        </w:tc>
        <w:tc>
          <w:tcPr>
            <w:tcW w:w="743" w:type="dxa"/>
            <w:shd w:val="clear" w:color="auto" w:fill="auto"/>
            <w:noWrap/>
            <w:tcMar>
              <w:left w:w="57" w:type="dxa"/>
              <w:right w:w="57" w:type="dxa"/>
            </w:tcMar>
            <w:hideMark/>
          </w:tcPr>
          <w:p w14:paraId="1A5F23D4"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2/3</w:t>
            </w:r>
          </w:p>
        </w:tc>
        <w:tc>
          <w:tcPr>
            <w:tcW w:w="915" w:type="dxa"/>
            <w:shd w:val="clear" w:color="auto" w:fill="auto"/>
            <w:noWrap/>
            <w:tcMar>
              <w:left w:w="57" w:type="dxa"/>
              <w:right w:w="57" w:type="dxa"/>
            </w:tcMar>
            <w:hideMark/>
          </w:tcPr>
          <w:p w14:paraId="4EEE4B10" w14:textId="77777777" w:rsidR="00061A5A" w:rsidRPr="00D07B1D" w:rsidRDefault="00061A5A" w:rsidP="00C80083">
            <w:pPr>
              <w:pStyle w:val="Tabletext"/>
              <w:jc w:val="center"/>
              <w:rPr>
                <w:color w:val="000000"/>
                <w:sz w:val="20"/>
                <w:lang w:val="en-US"/>
              </w:rPr>
            </w:pPr>
            <w:r w:rsidRPr="00D07B1D">
              <w:rPr>
                <w:color w:val="000000"/>
                <w:sz w:val="20"/>
                <w:lang w:val="en-US"/>
              </w:rPr>
              <w:t>−134.08</w:t>
            </w:r>
          </w:p>
        </w:tc>
        <w:tc>
          <w:tcPr>
            <w:tcW w:w="916" w:type="dxa"/>
            <w:shd w:val="clear" w:color="auto" w:fill="auto"/>
            <w:noWrap/>
            <w:tcMar>
              <w:left w:w="57" w:type="dxa"/>
              <w:right w:w="57" w:type="dxa"/>
            </w:tcMar>
            <w:hideMark/>
          </w:tcPr>
          <w:p w14:paraId="26C296DB" w14:textId="77777777" w:rsidR="00061A5A" w:rsidRPr="00D07B1D" w:rsidRDefault="00061A5A" w:rsidP="00C80083">
            <w:pPr>
              <w:pStyle w:val="Tabletext"/>
              <w:jc w:val="center"/>
              <w:rPr>
                <w:color w:val="000000"/>
                <w:sz w:val="20"/>
                <w:lang w:val="en-US"/>
              </w:rPr>
            </w:pPr>
            <w:r w:rsidRPr="00D07B1D">
              <w:rPr>
                <w:color w:val="000000"/>
                <w:sz w:val="20"/>
                <w:lang w:val="en-US"/>
              </w:rPr>
              <w:t>−127.38</w:t>
            </w:r>
          </w:p>
        </w:tc>
        <w:tc>
          <w:tcPr>
            <w:tcW w:w="916" w:type="dxa"/>
            <w:shd w:val="clear" w:color="auto" w:fill="auto"/>
            <w:noWrap/>
            <w:tcMar>
              <w:left w:w="57" w:type="dxa"/>
              <w:right w:w="57" w:type="dxa"/>
            </w:tcMar>
            <w:hideMark/>
          </w:tcPr>
          <w:p w14:paraId="12221492" w14:textId="77777777" w:rsidR="00061A5A" w:rsidRPr="00D07B1D" w:rsidRDefault="00061A5A" w:rsidP="00C80083">
            <w:pPr>
              <w:pStyle w:val="Tabletext"/>
              <w:jc w:val="center"/>
              <w:rPr>
                <w:color w:val="000000"/>
                <w:sz w:val="20"/>
                <w:lang w:val="en-US"/>
              </w:rPr>
            </w:pPr>
            <w:r w:rsidRPr="00D07B1D">
              <w:rPr>
                <w:color w:val="000000"/>
                <w:sz w:val="20"/>
                <w:lang w:val="en-US"/>
              </w:rPr>
              <w:t>−110.56</w:t>
            </w:r>
          </w:p>
        </w:tc>
        <w:tc>
          <w:tcPr>
            <w:tcW w:w="915" w:type="dxa"/>
            <w:shd w:val="clear" w:color="auto" w:fill="auto"/>
            <w:noWrap/>
            <w:tcMar>
              <w:left w:w="57" w:type="dxa"/>
              <w:right w:w="57" w:type="dxa"/>
            </w:tcMar>
            <w:hideMark/>
          </w:tcPr>
          <w:p w14:paraId="407BE3AE" w14:textId="77777777" w:rsidR="00061A5A" w:rsidRPr="00D07B1D" w:rsidRDefault="00061A5A" w:rsidP="00C80083">
            <w:pPr>
              <w:pStyle w:val="Tabletext"/>
              <w:jc w:val="center"/>
              <w:rPr>
                <w:color w:val="000000"/>
                <w:sz w:val="20"/>
                <w:lang w:val="en-US"/>
              </w:rPr>
            </w:pPr>
            <w:r w:rsidRPr="00D07B1D">
              <w:rPr>
                <w:color w:val="000000"/>
                <w:sz w:val="20"/>
                <w:lang w:val="en-US"/>
              </w:rPr>
              <w:t>−127.38</w:t>
            </w:r>
          </w:p>
        </w:tc>
        <w:tc>
          <w:tcPr>
            <w:tcW w:w="916" w:type="dxa"/>
            <w:shd w:val="clear" w:color="auto" w:fill="auto"/>
            <w:noWrap/>
            <w:tcMar>
              <w:left w:w="57" w:type="dxa"/>
              <w:right w:w="57" w:type="dxa"/>
            </w:tcMar>
            <w:hideMark/>
          </w:tcPr>
          <w:p w14:paraId="6BDA5E5A" w14:textId="77777777" w:rsidR="00061A5A" w:rsidRPr="00D07B1D" w:rsidRDefault="00061A5A" w:rsidP="00C80083">
            <w:pPr>
              <w:pStyle w:val="Tabletext"/>
              <w:jc w:val="center"/>
              <w:rPr>
                <w:color w:val="000000"/>
                <w:sz w:val="20"/>
                <w:lang w:val="en-US"/>
              </w:rPr>
            </w:pPr>
            <w:r w:rsidRPr="00D07B1D">
              <w:rPr>
                <w:color w:val="000000"/>
                <w:sz w:val="20"/>
                <w:lang w:val="en-US"/>
              </w:rPr>
              <w:t>−110.56</w:t>
            </w:r>
          </w:p>
        </w:tc>
        <w:tc>
          <w:tcPr>
            <w:tcW w:w="916" w:type="dxa"/>
            <w:shd w:val="clear" w:color="auto" w:fill="auto"/>
            <w:noWrap/>
            <w:tcMar>
              <w:left w:w="57" w:type="dxa"/>
              <w:right w:w="57" w:type="dxa"/>
            </w:tcMar>
            <w:hideMark/>
          </w:tcPr>
          <w:p w14:paraId="3362A239" w14:textId="77777777" w:rsidR="00061A5A" w:rsidRPr="00D07B1D" w:rsidRDefault="00061A5A" w:rsidP="00C80083">
            <w:pPr>
              <w:pStyle w:val="Tabletext"/>
              <w:jc w:val="center"/>
              <w:rPr>
                <w:color w:val="000000"/>
                <w:sz w:val="20"/>
                <w:lang w:val="en-US"/>
              </w:rPr>
            </w:pPr>
            <w:r w:rsidRPr="00D07B1D">
              <w:rPr>
                <w:color w:val="000000"/>
                <w:sz w:val="20"/>
                <w:lang w:val="en-US"/>
              </w:rPr>
              <w:t>−128.90</w:t>
            </w:r>
          </w:p>
        </w:tc>
      </w:tr>
      <w:tr w:rsidR="00061A5A" w:rsidRPr="00D07B1D" w14:paraId="5981113A" w14:textId="77777777" w:rsidTr="00C80083">
        <w:trPr>
          <w:jc w:val="center"/>
        </w:trPr>
        <w:tc>
          <w:tcPr>
            <w:tcW w:w="2126" w:type="dxa"/>
            <w:vMerge/>
            <w:shd w:val="clear" w:color="auto" w:fill="auto"/>
            <w:tcMar>
              <w:left w:w="57" w:type="dxa"/>
              <w:right w:w="57" w:type="dxa"/>
            </w:tcMar>
            <w:hideMark/>
          </w:tcPr>
          <w:p w14:paraId="27B04830" w14:textId="77777777" w:rsidR="00061A5A" w:rsidRPr="00D07B1D" w:rsidRDefault="00061A5A" w:rsidP="00C80083">
            <w:pPr>
              <w:pStyle w:val="Tabletext"/>
              <w:rPr>
                <w:sz w:val="20"/>
                <w:lang w:val="en-US" w:eastAsia="ru-RU"/>
              </w:rPr>
            </w:pPr>
          </w:p>
        </w:tc>
        <w:tc>
          <w:tcPr>
            <w:tcW w:w="1274" w:type="dxa"/>
            <w:vMerge/>
            <w:shd w:val="clear" w:color="auto" w:fill="auto"/>
            <w:noWrap/>
            <w:tcMar>
              <w:left w:w="57" w:type="dxa"/>
              <w:right w:w="57" w:type="dxa"/>
            </w:tcMar>
            <w:hideMark/>
          </w:tcPr>
          <w:p w14:paraId="30CE1C0D" w14:textId="77777777" w:rsidR="00061A5A" w:rsidRPr="00D07B1D" w:rsidRDefault="00061A5A" w:rsidP="00C80083">
            <w:pPr>
              <w:pStyle w:val="Tabletext"/>
              <w:jc w:val="center"/>
              <w:rPr>
                <w:color w:val="000000"/>
                <w:sz w:val="20"/>
                <w:lang w:val="en-US" w:eastAsia="ru-RU"/>
              </w:rPr>
            </w:pPr>
          </w:p>
        </w:tc>
        <w:tc>
          <w:tcPr>
            <w:tcW w:w="743" w:type="dxa"/>
            <w:shd w:val="clear" w:color="auto" w:fill="auto"/>
            <w:noWrap/>
            <w:tcMar>
              <w:left w:w="57" w:type="dxa"/>
              <w:right w:w="57" w:type="dxa"/>
            </w:tcMar>
            <w:hideMark/>
          </w:tcPr>
          <w:p w14:paraId="6E16E48E"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3/4</w:t>
            </w:r>
          </w:p>
        </w:tc>
        <w:tc>
          <w:tcPr>
            <w:tcW w:w="915" w:type="dxa"/>
            <w:shd w:val="clear" w:color="auto" w:fill="auto"/>
            <w:noWrap/>
            <w:tcMar>
              <w:left w:w="57" w:type="dxa"/>
              <w:right w:w="57" w:type="dxa"/>
            </w:tcMar>
            <w:hideMark/>
          </w:tcPr>
          <w:p w14:paraId="7F4B0083" w14:textId="77777777" w:rsidR="00061A5A" w:rsidRPr="00D07B1D" w:rsidRDefault="00061A5A" w:rsidP="00C80083">
            <w:pPr>
              <w:pStyle w:val="Tabletext"/>
              <w:jc w:val="center"/>
              <w:rPr>
                <w:color w:val="000000"/>
                <w:sz w:val="20"/>
                <w:lang w:val="en-US"/>
              </w:rPr>
            </w:pPr>
            <w:r w:rsidRPr="00D07B1D">
              <w:rPr>
                <w:color w:val="000000"/>
                <w:sz w:val="20"/>
                <w:lang w:val="en-US"/>
              </w:rPr>
              <w:t>−132.98</w:t>
            </w:r>
          </w:p>
        </w:tc>
        <w:tc>
          <w:tcPr>
            <w:tcW w:w="916" w:type="dxa"/>
            <w:shd w:val="clear" w:color="auto" w:fill="auto"/>
            <w:noWrap/>
            <w:tcMar>
              <w:left w:w="57" w:type="dxa"/>
              <w:right w:w="57" w:type="dxa"/>
            </w:tcMar>
            <w:hideMark/>
          </w:tcPr>
          <w:p w14:paraId="7B5F9533" w14:textId="77777777" w:rsidR="00061A5A" w:rsidRPr="00D07B1D" w:rsidRDefault="00061A5A" w:rsidP="00C80083">
            <w:pPr>
              <w:pStyle w:val="Tabletext"/>
              <w:jc w:val="center"/>
              <w:rPr>
                <w:color w:val="000000"/>
                <w:sz w:val="20"/>
                <w:lang w:val="en-US"/>
              </w:rPr>
            </w:pPr>
            <w:r w:rsidRPr="00D07B1D">
              <w:rPr>
                <w:color w:val="000000"/>
                <w:sz w:val="20"/>
                <w:lang w:val="en-US"/>
              </w:rPr>
              <w:t>−125.28</w:t>
            </w:r>
          </w:p>
        </w:tc>
        <w:tc>
          <w:tcPr>
            <w:tcW w:w="916" w:type="dxa"/>
            <w:shd w:val="clear" w:color="auto" w:fill="auto"/>
            <w:noWrap/>
            <w:tcMar>
              <w:left w:w="57" w:type="dxa"/>
              <w:right w:w="57" w:type="dxa"/>
            </w:tcMar>
            <w:hideMark/>
          </w:tcPr>
          <w:p w14:paraId="1CEBD039" w14:textId="77777777" w:rsidR="00061A5A" w:rsidRPr="00D07B1D" w:rsidRDefault="00061A5A" w:rsidP="00C80083">
            <w:pPr>
              <w:pStyle w:val="Tabletext"/>
              <w:jc w:val="center"/>
              <w:rPr>
                <w:color w:val="000000"/>
                <w:sz w:val="20"/>
                <w:lang w:val="en-US"/>
              </w:rPr>
            </w:pPr>
            <w:r w:rsidRPr="00D07B1D">
              <w:rPr>
                <w:color w:val="000000"/>
                <w:sz w:val="20"/>
                <w:lang w:val="en-US"/>
              </w:rPr>
              <w:t>−108.46</w:t>
            </w:r>
          </w:p>
        </w:tc>
        <w:tc>
          <w:tcPr>
            <w:tcW w:w="915" w:type="dxa"/>
            <w:shd w:val="clear" w:color="auto" w:fill="auto"/>
            <w:noWrap/>
            <w:tcMar>
              <w:left w:w="57" w:type="dxa"/>
              <w:right w:w="57" w:type="dxa"/>
            </w:tcMar>
            <w:hideMark/>
          </w:tcPr>
          <w:p w14:paraId="1D9FD694" w14:textId="77777777" w:rsidR="00061A5A" w:rsidRPr="00D07B1D" w:rsidRDefault="00061A5A" w:rsidP="00C80083">
            <w:pPr>
              <w:pStyle w:val="Tabletext"/>
              <w:jc w:val="center"/>
              <w:rPr>
                <w:color w:val="000000"/>
                <w:sz w:val="20"/>
                <w:lang w:val="en-US"/>
              </w:rPr>
            </w:pPr>
            <w:r w:rsidRPr="00D07B1D">
              <w:rPr>
                <w:color w:val="000000"/>
                <w:sz w:val="20"/>
                <w:lang w:val="en-US"/>
              </w:rPr>
              <w:t>−125.28</w:t>
            </w:r>
          </w:p>
        </w:tc>
        <w:tc>
          <w:tcPr>
            <w:tcW w:w="916" w:type="dxa"/>
            <w:shd w:val="clear" w:color="auto" w:fill="auto"/>
            <w:noWrap/>
            <w:tcMar>
              <w:left w:w="57" w:type="dxa"/>
              <w:right w:w="57" w:type="dxa"/>
            </w:tcMar>
            <w:hideMark/>
          </w:tcPr>
          <w:p w14:paraId="17F7A444" w14:textId="77777777" w:rsidR="00061A5A" w:rsidRPr="00D07B1D" w:rsidRDefault="00061A5A" w:rsidP="00C80083">
            <w:pPr>
              <w:pStyle w:val="Tabletext"/>
              <w:jc w:val="center"/>
              <w:rPr>
                <w:color w:val="000000"/>
                <w:sz w:val="20"/>
                <w:lang w:val="en-US"/>
              </w:rPr>
            </w:pPr>
            <w:r w:rsidRPr="00D07B1D">
              <w:rPr>
                <w:color w:val="000000"/>
                <w:sz w:val="20"/>
                <w:lang w:val="en-US"/>
              </w:rPr>
              <w:t>−108.46</w:t>
            </w:r>
          </w:p>
        </w:tc>
        <w:tc>
          <w:tcPr>
            <w:tcW w:w="916" w:type="dxa"/>
            <w:shd w:val="clear" w:color="auto" w:fill="auto"/>
            <w:noWrap/>
            <w:tcMar>
              <w:left w:w="57" w:type="dxa"/>
              <w:right w:w="57" w:type="dxa"/>
            </w:tcMar>
            <w:hideMark/>
          </w:tcPr>
          <w:p w14:paraId="12657689" w14:textId="77777777" w:rsidR="00061A5A" w:rsidRPr="00D07B1D" w:rsidRDefault="00061A5A" w:rsidP="00C80083">
            <w:pPr>
              <w:pStyle w:val="Tabletext"/>
              <w:jc w:val="center"/>
              <w:rPr>
                <w:color w:val="000000"/>
                <w:sz w:val="20"/>
                <w:lang w:val="en-US"/>
              </w:rPr>
            </w:pPr>
            <w:r w:rsidRPr="00D07B1D">
              <w:rPr>
                <w:color w:val="000000"/>
                <w:sz w:val="20"/>
                <w:lang w:val="en-US"/>
              </w:rPr>
              <w:t>−126.40</w:t>
            </w:r>
          </w:p>
        </w:tc>
      </w:tr>
      <w:tr w:rsidR="00061A5A" w:rsidRPr="00D07B1D" w14:paraId="4817DF6D" w14:textId="77777777" w:rsidTr="00C80083">
        <w:trPr>
          <w:jc w:val="center"/>
        </w:trPr>
        <w:tc>
          <w:tcPr>
            <w:tcW w:w="2126" w:type="dxa"/>
            <w:vMerge w:val="restart"/>
            <w:shd w:val="clear" w:color="auto" w:fill="auto"/>
            <w:tcMar>
              <w:left w:w="57" w:type="dxa"/>
              <w:right w:w="57" w:type="dxa"/>
            </w:tcMar>
            <w:hideMark/>
          </w:tcPr>
          <w:p w14:paraId="477EC565" w14:textId="77777777" w:rsidR="00061A5A" w:rsidRPr="00D07B1D" w:rsidRDefault="00061A5A" w:rsidP="00C80083">
            <w:pPr>
              <w:pStyle w:val="Tabletext"/>
              <w:rPr>
                <w:sz w:val="20"/>
                <w:lang w:val="en-US" w:eastAsia="ru-RU"/>
              </w:rPr>
            </w:pPr>
            <w:r w:rsidRPr="00D07B1D">
              <w:rPr>
                <w:sz w:val="20"/>
                <w:lang w:val="en-US" w:eastAsia="ru-RU"/>
              </w:rPr>
              <w:t>Minimum field-strength level at receiving antenna</w:t>
            </w:r>
          </w:p>
        </w:tc>
        <w:tc>
          <w:tcPr>
            <w:tcW w:w="1274" w:type="dxa"/>
            <w:vMerge w:val="restart"/>
            <w:shd w:val="clear" w:color="auto" w:fill="auto"/>
            <w:noWrap/>
            <w:tcMar>
              <w:left w:w="57" w:type="dxa"/>
              <w:right w:w="57" w:type="dxa"/>
            </w:tcMar>
            <w:hideMark/>
          </w:tcPr>
          <w:p w14:paraId="6567A009"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 xml:space="preserve">min </w:t>
            </w:r>
            <w:r w:rsidRPr="00D07B1D">
              <w:rPr>
                <w:color w:val="000000"/>
                <w:sz w:val="20"/>
                <w:lang w:val="en-US" w:eastAsia="ru-RU"/>
              </w:rPr>
              <w:t>(dB(</w:t>
            </w:r>
            <w:r w:rsidRPr="00D07B1D">
              <w:rPr>
                <w:color w:val="000000"/>
                <w:sz w:val="20"/>
                <w:lang w:val="en-US" w:eastAsia="ru-RU"/>
              </w:rPr>
              <w:sym w:font="Symbol" w:char="F06D"/>
            </w:r>
            <w:r w:rsidRPr="00D07B1D">
              <w:rPr>
                <w:color w:val="000000"/>
                <w:sz w:val="20"/>
                <w:lang w:val="en-US" w:eastAsia="ru-RU"/>
              </w:rPr>
              <w:t>V/m))</w:t>
            </w:r>
          </w:p>
        </w:tc>
        <w:tc>
          <w:tcPr>
            <w:tcW w:w="743" w:type="dxa"/>
            <w:shd w:val="clear" w:color="auto" w:fill="auto"/>
            <w:noWrap/>
            <w:tcMar>
              <w:left w:w="57" w:type="dxa"/>
              <w:right w:w="57" w:type="dxa"/>
            </w:tcMar>
            <w:hideMark/>
          </w:tcPr>
          <w:p w14:paraId="53736C22"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15" w:type="dxa"/>
            <w:shd w:val="clear" w:color="auto" w:fill="auto"/>
            <w:noWrap/>
            <w:tcMar>
              <w:left w:w="57" w:type="dxa"/>
              <w:right w:w="57" w:type="dxa"/>
            </w:tcMar>
            <w:hideMark/>
          </w:tcPr>
          <w:p w14:paraId="0E083FA7" w14:textId="77777777" w:rsidR="00061A5A" w:rsidRPr="00D07B1D" w:rsidRDefault="00061A5A" w:rsidP="00C80083">
            <w:pPr>
              <w:pStyle w:val="Tabletext"/>
              <w:jc w:val="center"/>
              <w:rPr>
                <w:color w:val="000000"/>
                <w:sz w:val="20"/>
                <w:lang w:val="en-US"/>
              </w:rPr>
            </w:pPr>
            <w:r w:rsidRPr="00D07B1D">
              <w:rPr>
                <w:color w:val="000000"/>
                <w:sz w:val="20"/>
                <w:lang w:val="en-US"/>
              </w:rPr>
              <w:t>9.12</w:t>
            </w:r>
          </w:p>
        </w:tc>
        <w:tc>
          <w:tcPr>
            <w:tcW w:w="916" w:type="dxa"/>
            <w:shd w:val="clear" w:color="auto" w:fill="auto"/>
            <w:noWrap/>
            <w:tcMar>
              <w:left w:w="57" w:type="dxa"/>
              <w:right w:w="57" w:type="dxa"/>
            </w:tcMar>
            <w:hideMark/>
          </w:tcPr>
          <w:p w14:paraId="6D7EA156" w14:textId="77777777" w:rsidR="00061A5A" w:rsidRPr="00D07B1D" w:rsidRDefault="00061A5A" w:rsidP="00C80083">
            <w:pPr>
              <w:pStyle w:val="Tabletext"/>
              <w:jc w:val="center"/>
              <w:rPr>
                <w:color w:val="000000"/>
                <w:sz w:val="20"/>
                <w:lang w:val="en-US"/>
              </w:rPr>
            </w:pPr>
            <w:r w:rsidRPr="00D07B1D">
              <w:rPr>
                <w:color w:val="000000"/>
                <w:sz w:val="20"/>
                <w:lang w:val="en-US"/>
              </w:rPr>
              <w:t>15.92</w:t>
            </w:r>
          </w:p>
        </w:tc>
        <w:tc>
          <w:tcPr>
            <w:tcW w:w="916" w:type="dxa"/>
            <w:shd w:val="clear" w:color="auto" w:fill="auto"/>
            <w:noWrap/>
            <w:tcMar>
              <w:left w:w="57" w:type="dxa"/>
              <w:right w:w="57" w:type="dxa"/>
            </w:tcMar>
            <w:hideMark/>
          </w:tcPr>
          <w:p w14:paraId="2E005EDF" w14:textId="77777777" w:rsidR="00061A5A" w:rsidRPr="00D07B1D" w:rsidRDefault="00061A5A" w:rsidP="00C80083">
            <w:pPr>
              <w:pStyle w:val="Tabletext"/>
              <w:jc w:val="center"/>
              <w:rPr>
                <w:color w:val="000000"/>
                <w:sz w:val="20"/>
                <w:lang w:val="en-US"/>
              </w:rPr>
            </w:pPr>
            <w:r w:rsidRPr="00D07B1D">
              <w:rPr>
                <w:color w:val="000000"/>
                <w:sz w:val="20"/>
                <w:lang w:val="en-US"/>
              </w:rPr>
              <w:t>32.74</w:t>
            </w:r>
          </w:p>
        </w:tc>
        <w:tc>
          <w:tcPr>
            <w:tcW w:w="915" w:type="dxa"/>
            <w:shd w:val="clear" w:color="auto" w:fill="auto"/>
            <w:noWrap/>
            <w:tcMar>
              <w:left w:w="57" w:type="dxa"/>
              <w:right w:w="57" w:type="dxa"/>
            </w:tcMar>
            <w:hideMark/>
          </w:tcPr>
          <w:p w14:paraId="5F4469F3" w14:textId="77777777" w:rsidR="00061A5A" w:rsidRPr="00D07B1D" w:rsidRDefault="00061A5A" w:rsidP="00C80083">
            <w:pPr>
              <w:pStyle w:val="Tabletext"/>
              <w:jc w:val="center"/>
              <w:rPr>
                <w:color w:val="000000"/>
                <w:sz w:val="20"/>
                <w:lang w:val="en-US"/>
              </w:rPr>
            </w:pPr>
            <w:r w:rsidRPr="00D07B1D">
              <w:rPr>
                <w:color w:val="000000"/>
                <w:sz w:val="20"/>
                <w:lang w:val="en-US"/>
              </w:rPr>
              <w:t>15.92</w:t>
            </w:r>
          </w:p>
        </w:tc>
        <w:tc>
          <w:tcPr>
            <w:tcW w:w="916" w:type="dxa"/>
            <w:shd w:val="clear" w:color="auto" w:fill="auto"/>
            <w:noWrap/>
            <w:tcMar>
              <w:left w:w="57" w:type="dxa"/>
              <w:right w:w="57" w:type="dxa"/>
            </w:tcMar>
            <w:hideMark/>
          </w:tcPr>
          <w:p w14:paraId="5EA1806B" w14:textId="77777777" w:rsidR="00061A5A" w:rsidRPr="00D07B1D" w:rsidRDefault="00061A5A" w:rsidP="00C80083">
            <w:pPr>
              <w:pStyle w:val="Tabletext"/>
              <w:jc w:val="center"/>
              <w:rPr>
                <w:color w:val="000000"/>
                <w:sz w:val="20"/>
                <w:lang w:val="en-US"/>
              </w:rPr>
            </w:pPr>
            <w:r w:rsidRPr="00D07B1D">
              <w:rPr>
                <w:color w:val="000000"/>
                <w:sz w:val="20"/>
                <w:lang w:val="en-US"/>
              </w:rPr>
              <w:t>32.74</w:t>
            </w:r>
          </w:p>
        </w:tc>
        <w:tc>
          <w:tcPr>
            <w:tcW w:w="916" w:type="dxa"/>
            <w:shd w:val="clear" w:color="auto" w:fill="auto"/>
            <w:noWrap/>
            <w:tcMar>
              <w:left w:w="57" w:type="dxa"/>
              <w:right w:w="57" w:type="dxa"/>
            </w:tcMar>
            <w:hideMark/>
          </w:tcPr>
          <w:p w14:paraId="74C86D59" w14:textId="77777777" w:rsidR="00061A5A" w:rsidRPr="00D07B1D" w:rsidRDefault="00061A5A" w:rsidP="00C80083">
            <w:pPr>
              <w:pStyle w:val="Tabletext"/>
              <w:jc w:val="center"/>
              <w:rPr>
                <w:color w:val="000000"/>
                <w:sz w:val="20"/>
                <w:lang w:val="en-US"/>
              </w:rPr>
            </w:pPr>
            <w:r w:rsidRPr="00D07B1D">
              <w:rPr>
                <w:color w:val="000000"/>
                <w:sz w:val="20"/>
                <w:lang w:val="en-US"/>
              </w:rPr>
              <w:t>14.10</w:t>
            </w:r>
          </w:p>
        </w:tc>
      </w:tr>
      <w:tr w:rsidR="00061A5A" w:rsidRPr="00D07B1D" w14:paraId="69A4751C" w14:textId="77777777" w:rsidTr="00C80083">
        <w:trPr>
          <w:jc w:val="center"/>
        </w:trPr>
        <w:tc>
          <w:tcPr>
            <w:tcW w:w="2126" w:type="dxa"/>
            <w:vMerge/>
            <w:shd w:val="clear" w:color="auto" w:fill="auto"/>
            <w:tcMar>
              <w:left w:w="57" w:type="dxa"/>
              <w:right w:w="57" w:type="dxa"/>
            </w:tcMar>
            <w:hideMark/>
          </w:tcPr>
          <w:p w14:paraId="56E3283F" w14:textId="77777777" w:rsidR="00061A5A" w:rsidRPr="00D07B1D" w:rsidRDefault="00061A5A" w:rsidP="00C80083">
            <w:pPr>
              <w:pStyle w:val="Tabletext"/>
              <w:rPr>
                <w:sz w:val="20"/>
                <w:lang w:val="en-US" w:eastAsia="ru-RU"/>
              </w:rPr>
            </w:pPr>
          </w:p>
        </w:tc>
        <w:tc>
          <w:tcPr>
            <w:tcW w:w="1274" w:type="dxa"/>
            <w:vMerge/>
            <w:shd w:val="clear" w:color="auto" w:fill="auto"/>
            <w:noWrap/>
            <w:tcMar>
              <w:left w:w="57" w:type="dxa"/>
              <w:right w:w="57" w:type="dxa"/>
            </w:tcMar>
            <w:hideMark/>
          </w:tcPr>
          <w:p w14:paraId="638BD5F2" w14:textId="77777777" w:rsidR="00061A5A" w:rsidRPr="00D07B1D" w:rsidRDefault="00061A5A" w:rsidP="00C80083">
            <w:pPr>
              <w:pStyle w:val="Tabletext"/>
              <w:jc w:val="center"/>
              <w:rPr>
                <w:color w:val="000000"/>
                <w:sz w:val="20"/>
                <w:lang w:val="en-US" w:eastAsia="ru-RU"/>
              </w:rPr>
            </w:pPr>
          </w:p>
        </w:tc>
        <w:tc>
          <w:tcPr>
            <w:tcW w:w="743" w:type="dxa"/>
            <w:shd w:val="clear" w:color="auto" w:fill="auto"/>
            <w:noWrap/>
            <w:tcMar>
              <w:left w:w="57" w:type="dxa"/>
              <w:right w:w="57" w:type="dxa"/>
            </w:tcMar>
            <w:hideMark/>
          </w:tcPr>
          <w:p w14:paraId="069B95AF"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15" w:type="dxa"/>
            <w:shd w:val="clear" w:color="auto" w:fill="auto"/>
            <w:noWrap/>
            <w:tcMar>
              <w:left w:w="57" w:type="dxa"/>
              <w:right w:w="57" w:type="dxa"/>
            </w:tcMar>
            <w:hideMark/>
          </w:tcPr>
          <w:p w14:paraId="19CA1C37" w14:textId="77777777" w:rsidR="00061A5A" w:rsidRPr="00D07B1D" w:rsidRDefault="00061A5A" w:rsidP="00C80083">
            <w:pPr>
              <w:pStyle w:val="Tabletext"/>
              <w:jc w:val="center"/>
              <w:rPr>
                <w:color w:val="000000"/>
                <w:sz w:val="20"/>
                <w:lang w:val="en-US"/>
              </w:rPr>
            </w:pPr>
            <w:r w:rsidRPr="00D07B1D">
              <w:rPr>
                <w:color w:val="000000"/>
                <w:sz w:val="20"/>
                <w:lang w:val="en-US"/>
              </w:rPr>
              <w:t>11.72</w:t>
            </w:r>
          </w:p>
        </w:tc>
        <w:tc>
          <w:tcPr>
            <w:tcW w:w="916" w:type="dxa"/>
            <w:shd w:val="clear" w:color="auto" w:fill="auto"/>
            <w:noWrap/>
            <w:tcMar>
              <w:left w:w="57" w:type="dxa"/>
              <w:right w:w="57" w:type="dxa"/>
            </w:tcMar>
            <w:hideMark/>
          </w:tcPr>
          <w:p w14:paraId="79A921F3" w14:textId="77777777" w:rsidR="00061A5A" w:rsidRPr="00D07B1D" w:rsidRDefault="00061A5A" w:rsidP="00C80083">
            <w:pPr>
              <w:pStyle w:val="Tabletext"/>
              <w:jc w:val="center"/>
              <w:rPr>
                <w:color w:val="000000"/>
                <w:sz w:val="20"/>
                <w:lang w:val="en-US"/>
              </w:rPr>
            </w:pPr>
            <w:r w:rsidRPr="00D07B1D">
              <w:rPr>
                <w:color w:val="000000"/>
                <w:sz w:val="20"/>
                <w:lang w:val="en-US"/>
              </w:rPr>
              <w:t>18.42</w:t>
            </w:r>
          </w:p>
        </w:tc>
        <w:tc>
          <w:tcPr>
            <w:tcW w:w="916" w:type="dxa"/>
            <w:shd w:val="clear" w:color="auto" w:fill="auto"/>
            <w:noWrap/>
            <w:tcMar>
              <w:left w:w="57" w:type="dxa"/>
              <w:right w:w="57" w:type="dxa"/>
            </w:tcMar>
            <w:hideMark/>
          </w:tcPr>
          <w:p w14:paraId="68885B6A" w14:textId="77777777" w:rsidR="00061A5A" w:rsidRPr="00D07B1D" w:rsidRDefault="00061A5A" w:rsidP="00C80083">
            <w:pPr>
              <w:pStyle w:val="Tabletext"/>
              <w:jc w:val="center"/>
              <w:rPr>
                <w:color w:val="000000"/>
                <w:sz w:val="20"/>
                <w:lang w:val="en-US"/>
              </w:rPr>
            </w:pPr>
            <w:r w:rsidRPr="00D07B1D">
              <w:rPr>
                <w:color w:val="000000"/>
                <w:sz w:val="20"/>
                <w:lang w:val="en-US"/>
              </w:rPr>
              <w:t>35.24</w:t>
            </w:r>
          </w:p>
        </w:tc>
        <w:tc>
          <w:tcPr>
            <w:tcW w:w="915" w:type="dxa"/>
            <w:shd w:val="clear" w:color="auto" w:fill="auto"/>
            <w:noWrap/>
            <w:tcMar>
              <w:left w:w="57" w:type="dxa"/>
              <w:right w:w="57" w:type="dxa"/>
            </w:tcMar>
            <w:hideMark/>
          </w:tcPr>
          <w:p w14:paraId="5227E053" w14:textId="77777777" w:rsidR="00061A5A" w:rsidRPr="00D07B1D" w:rsidRDefault="00061A5A" w:rsidP="00C80083">
            <w:pPr>
              <w:pStyle w:val="Tabletext"/>
              <w:jc w:val="center"/>
              <w:rPr>
                <w:color w:val="000000"/>
                <w:sz w:val="20"/>
                <w:lang w:val="en-US"/>
              </w:rPr>
            </w:pPr>
            <w:r w:rsidRPr="00D07B1D">
              <w:rPr>
                <w:color w:val="000000"/>
                <w:sz w:val="20"/>
                <w:lang w:val="en-US"/>
              </w:rPr>
              <w:t>18.42</w:t>
            </w:r>
          </w:p>
        </w:tc>
        <w:tc>
          <w:tcPr>
            <w:tcW w:w="916" w:type="dxa"/>
            <w:shd w:val="clear" w:color="auto" w:fill="auto"/>
            <w:noWrap/>
            <w:tcMar>
              <w:left w:w="57" w:type="dxa"/>
              <w:right w:w="57" w:type="dxa"/>
            </w:tcMar>
            <w:hideMark/>
          </w:tcPr>
          <w:p w14:paraId="5ED5C2CB" w14:textId="77777777" w:rsidR="00061A5A" w:rsidRPr="00D07B1D" w:rsidRDefault="00061A5A" w:rsidP="00C80083">
            <w:pPr>
              <w:pStyle w:val="Tabletext"/>
              <w:jc w:val="center"/>
              <w:rPr>
                <w:color w:val="000000"/>
                <w:sz w:val="20"/>
                <w:lang w:val="en-US"/>
              </w:rPr>
            </w:pPr>
            <w:r w:rsidRPr="00D07B1D">
              <w:rPr>
                <w:color w:val="000000"/>
                <w:sz w:val="20"/>
                <w:lang w:val="en-US"/>
              </w:rPr>
              <w:t>35.24</w:t>
            </w:r>
          </w:p>
        </w:tc>
        <w:tc>
          <w:tcPr>
            <w:tcW w:w="916" w:type="dxa"/>
            <w:shd w:val="clear" w:color="auto" w:fill="auto"/>
            <w:noWrap/>
            <w:tcMar>
              <w:left w:w="57" w:type="dxa"/>
              <w:right w:w="57" w:type="dxa"/>
            </w:tcMar>
            <w:hideMark/>
          </w:tcPr>
          <w:p w14:paraId="499EBC23" w14:textId="77777777" w:rsidR="00061A5A" w:rsidRPr="00D07B1D" w:rsidRDefault="00061A5A" w:rsidP="00C80083">
            <w:pPr>
              <w:pStyle w:val="Tabletext"/>
              <w:jc w:val="center"/>
              <w:rPr>
                <w:color w:val="000000"/>
                <w:sz w:val="20"/>
                <w:lang w:val="en-US"/>
              </w:rPr>
            </w:pPr>
            <w:r w:rsidRPr="00D07B1D">
              <w:rPr>
                <w:color w:val="000000"/>
                <w:sz w:val="20"/>
                <w:lang w:val="en-US"/>
              </w:rPr>
              <w:t>16.90</w:t>
            </w:r>
          </w:p>
        </w:tc>
      </w:tr>
      <w:tr w:rsidR="00061A5A" w:rsidRPr="00D07B1D" w14:paraId="4A272970" w14:textId="77777777" w:rsidTr="00C80083">
        <w:trPr>
          <w:jc w:val="center"/>
        </w:trPr>
        <w:tc>
          <w:tcPr>
            <w:tcW w:w="2126" w:type="dxa"/>
            <w:vMerge/>
            <w:shd w:val="clear" w:color="auto" w:fill="auto"/>
            <w:tcMar>
              <w:left w:w="57" w:type="dxa"/>
              <w:right w:w="57" w:type="dxa"/>
            </w:tcMar>
            <w:hideMark/>
          </w:tcPr>
          <w:p w14:paraId="652DB0AD" w14:textId="77777777" w:rsidR="00061A5A" w:rsidRPr="00D07B1D" w:rsidRDefault="00061A5A" w:rsidP="00C80083">
            <w:pPr>
              <w:pStyle w:val="Tabletext"/>
              <w:rPr>
                <w:sz w:val="20"/>
                <w:lang w:val="en-US" w:eastAsia="ru-RU"/>
              </w:rPr>
            </w:pPr>
          </w:p>
        </w:tc>
        <w:tc>
          <w:tcPr>
            <w:tcW w:w="1274" w:type="dxa"/>
            <w:vMerge/>
            <w:shd w:val="clear" w:color="auto" w:fill="auto"/>
            <w:noWrap/>
            <w:tcMar>
              <w:left w:w="57" w:type="dxa"/>
              <w:right w:w="57" w:type="dxa"/>
            </w:tcMar>
            <w:hideMark/>
          </w:tcPr>
          <w:p w14:paraId="24DFC034" w14:textId="77777777" w:rsidR="00061A5A" w:rsidRPr="00D07B1D" w:rsidRDefault="00061A5A" w:rsidP="00C80083">
            <w:pPr>
              <w:pStyle w:val="Tabletext"/>
              <w:jc w:val="center"/>
              <w:rPr>
                <w:color w:val="000000"/>
                <w:sz w:val="20"/>
                <w:lang w:val="en-US" w:eastAsia="ru-RU"/>
              </w:rPr>
            </w:pPr>
          </w:p>
        </w:tc>
        <w:tc>
          <w:tcPr>
            <w:tcW w:w="743" w:type="dxa"/>
            <w:shd w:val="clear" w:color="auto" w:fill="auto"/>
            <w:noWrap/>
            <w:tcMar>
              <w:left w:w="57" w:type="dxa"/>
              <w:right w:w="57" w:type="dxa"/>
            </w:tcMar>
            <w:hideMark/>
          </w:tcPr>
          <w:p w14:paraId="36DD5F30"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15" w:type="dxa"/>
            <w:shd w:val="clear" w:color="auto" w:fill="auto"/>
            <w:noWrap/>
            <w:tcMar>
              <w:left w:w="57" w:type="dxa"/>
              <w:right w:w="57" w:type="dxa"/>
            </w:tcMar>
            <w:hideMark/>
          </w:tcPr>
          <w:p w14:paraId="6599752C" w14:textId="77777777" w:rsidR="00061A5A" w:rsidRPr="00D07B1D" w:rsidRDefault="00061A5A" w:rsidP="00C80083">
            <w:pPr>
              <w:pStyle w:val="Tabletext"/>
              <w:jc w:val="center"/>
              <w:rPr>
                <w:color w:val="000000"/>
                <w:sz w:val="20"/>
                <w:lang w:val="en-US"/>
              </w:rPr>
            </w:pPr>
            <w:r w:rsidRPr="00D07B1D">
              <w:rPr>
                <w:color w:val="000000"/>
                <w:sz w:val="20"/>
                <w:lang w:val="en-US"/>
              </w:rPr>
              <w:t>12.82</w:t>
            </w:r>
          </w:p>
        </w:tc>
        <w:tc>
          <w:tcPr>
            <w:tcW w:w="916" w:type="dxa"/>
            <w:shd w:val="clear" w:color="auto" w:fill="auto"/>
            <w:noWrap/>
            <w:tcMar>
              <w:left w:w="57" w:type="dxa"/>
              <w:right w:w="57" w:type="dxa"/>
            </w:tcMar>
            <w:hideMark/>
          </w:tcPr>
          <w:p w14:paraId="4B3116CA" w14:textId="77777777" w:rsidR="00061A5A" w:rsidRPr="00D07B1D" w:rsidRDefault="00061A5A" w:rsidP="00C80083">
            <w:pPr>
              <w:pStyle w:val="Tabletext"/>
              <w:jc w:val="center"/>
              <w:rPr>
                <w:color w:val="000000"/>
                <w:sz w:val="20"/>
                <w:lang w:val="en-US"/>
              </w:rPr>
            </w:pPr>
            <w:r w:rsidRPr="00D07B1D">
              <w:rPr>
                <w:color w:val="000000"/>
                <w:sz w:val="20"/>
                <w:lang w:val="en-US"/>
              </w:rPr>
              <w:t>20.52</w:t>
            </w:r>
          </w:p>
        </w:tc>
        <w:tc>
          <w:tcPr>
            <w:tcW w:w="916" w:type="dxa"/>
            <w:shd w:val="clear" w:color="auto" w:fill="auto"/>
            <w:noWrap/>
            <w:tcMar>
              <w:left w:w="57" w:type="dxa"/>
              <w:right w:w="57" w:type="dxa"/>
            </w:tcMar>
            <w:hideMark/>
          </w:tcPr>
          <w:p w14:paraId="35441C40" w14:textId="77777777" w:rsidR="00061A5A" w:rsidRPr="00D07B1D" w:rsidRDefault="00061A5A" w:rsidP="00C80083">
            <w:pPr>
              <w:pStyle w:val="Tabletext"/>
              <w:jc w:val="center"/>
              <w:rPr>
                <w:color w:val="000000"/>
                <w:sz w:val="20"/>
                <w:lang w:val="en-US"/>
              </w:rPr>
            </w:pPr>
            <w:r w:rsidRPr="00D07B1D">
              <w:rPr>
                <w:color w:val="000000"/>
                <w:sz w:val="20"/>
                <w:lang w:val="en-US"/>
              </w:rPr>
              <w:t>37.34</w:t>
            </w:r>
          </w:p>
        </w:tc>
        <w:tc>
          <w:tcPr>
            <w:tcW w:w="915" w:type="dxa"/>
            <w:shd w:val="clear" w:color="auto" w:fill="auto"/>
            <w:noWrap/>
            <w:tcMar>
              <w:left w:w="57" w:type="dxa"/>
              <w:right w:w="57" w:type="dxa"/>
            </w:tcMar>
            <w:hideMark/>
          </w:tcPr>
          <w:p w14:paraId="10FC8710" w14:textId="77777777" w:rsidR="00061A5A" w:rsidRPr="00D07B1D" w:rsidRDefault="00061A5A" w:rsidP="00C80083">
            <w:pPr>
              <w:pStyle w:val="Tabletext"/>
              <w:jc w:val="center"/>
              <w:rPr>
                <w:color w:val="000000"/>
                <w:sz w:val="20"/>
                <w:lang w:val="en-US"/>
              </w:rPr>
            </w:pPr>
            <w:r w:rsidRPr="00D07B1D">
              <w:rPr>
                <w:color w:val="000000"/>
                <w:sz w:val="20"/>
                <w:lang w:val="en-US"/>
              </w:rPr>
              <w:t>20.52</w:t>
            </w:r>
          </w:p>
        </w:tc>
        <w:tc>
          <w:tcPr>
            <w:tcW w:w="916" w:type="dxa"/>
            <w:shd w:val="clear" w:color="auto" w:fill="auto"/>
            <w:noWrap/>
            <w:tcMar>
              <w:left w:w="57" w:type="dxa"/>
              <w:right w:w="57" w:type="dxa"/>
            </w:tcMar>
            <w:hideMark/>
          </w:tcPr>
          <w:p w14:paraId="42D6330D" w14:textId="77777777" w:rsidR="00061A5A" w:rsidRPr="00D07B1D" w:rsidRDefault="00061A5A" w:rsidP="00C80083">
            <w:pPr>
              <w:pStyle w:val="Tabletext"/>
              <w:jc w:val="center"/>
              <w:rPr>
                <w:color w:val="000000"/>
                <w:sz w:val="20"/>
                <w:lang w:val="en-US"/>
              </w:rPr>
            </w:pPr>
            <w:r w:rsidRPr="00D07B1D">
              <w:rPr>
                <w:color w:val="000000"/>
                <w:sz w:val="20"/>
                <w:lang w:val="en-US"/>
              </w:rPr>
              <w:t>37.34</w:t>
            </w:r>
          </w:p>
        </w:tc>
        <w:tc>
          <w:tcPr>
            <w:tcW w:w="916" w:type="dxa"/>
            <w:shd w:val="clear" w:color="auto" w:fill="auto"/>
            <w:noWrap/>
            <w:tcMar>
              <w:left w:w="57" w:type="dxa"/>
              <w:right w:w="57" w:type="dxa"/>
            </w:tcMar>
            <w:hideMark/>
          </w:tcPr>
          <w:p w14:paraId="2E714314" w14:textId="77777777" w:rsidR="00061A5A" w:rsidRPr="00D07B1D" w:rsidRDefault="00061A5A" w:rsidP="00C80083">
            <w:pPr>
              <w:pStyle w:val="Tabletext"/>
              <w:jc w:val="center"/>
              <w:rPr>
                <w:color w:val="000000"/>
                <w:sz w:val="20"/>
                <w:lang w:val="en-US"/>
              </w:rPr>
            </w:pPr>
            <w:r w:rsidRPr="00D07B1D">
              <w:rPr>
                <w:color w:val="000000"/>
                <w:sz w:val="20"/>
                <w:lang w:val="en-US"/>
              </w:rPr>
              <w:t>19.40</w:t>
            </w:r>
          </w:p>
        </w:tc>
      </w:tr>
      <w:tr w:rsidR="00061A5A" w:rsidRPr="00D07B1D" w14:paraId="23D41F42" w14:textId="77777777" w:rsidTr="00C80083">
        <w:trPr>
          <w:jc w:val="center"/>
        </w:trPr>
        <w:tc>
          <w:tcPr>
            <w:tcW w:w="2126" w:type="dxa"/>
            <w:shd w:val="clear" w:color="auto" w:fill="auto"/>
            <w:tcMar>
              <w:left w:w="57" w:type="dxa"/>
              <w:right w:w="57" w:type="dxa"/>
            </w:tcMar>
            <w:hideMark/>
          </w:tcPr>
          <w:p w14:paraId="5B6D78FD" w14:textId="77777777" w:rsidR="00061A5A" w:rsidRPr="00D07B1D" w:rsidRDefault="00061A5A" w:rsidP="00C80083">
            <w:pPr>
              <w:pStyle w:val="Tabletext"/>
              <w:rPr>
                <w:sz w:val="20"/>
                <w:lang w:val="en-US" w:eastAsia="ru-RU"/>
              </w:rPr>
            </w:pPr>
            <w:r w:rsidRPr="00D07B1D">
              <w:rPr>
                <w:sz w:val="20"/>
                <w:lang w:val="en-US" w:eastAsia="ru-RU"/>
              </w:rPr>
              <w:t>Allowance for man-made noise</w:t>
            </w:r>
          </w:p>
        </w:tc>
        <w:tc>
          <w:tcPr>
            <w:tcW w:w="1274" w:type="dxa"/>
            <w:shd w:val="clear" w:color="auto" w:fill="auto"/>
            <w:noWrap/>
            <w:tcMar>
              <w:left w:w="57" w:type="dxa"/>
              <w:right w:w="57" w:type="dxa"/>
            </w:tcMar>
            <w:hideMark/>
          </w:tcPr>
          <w:p w14:paraId="11C770CF"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MMN </w:t>
            </w:r>
            <w:r w:rsidRPr="00D07B1D">
              <w:rPr>
                <w:color w:val="000000"/>
                <w:sz w:val="20"/>
                <w:lang w:val="en-US" w:eastAsia="ru-RU"/>
              </w:rPr>
              <w:t>(dB)</w:t>
            </w:r>
          </w:p>
        </w:tc>
        <w:tc>
          <w:tcPr>
            <w:tcW w:w="743" w:type="dxa"/>
            <w:shd w:val="clear" w:color="auto" w:fill="auto"/>
            <w:noWrap/>
            <w:tcMar>
              <w:left w:w="57" w:type="dxa"/>
              <w:right w:w="57" w:type="dxa"/>
            </w:tcMar>
            <w:hideMark/>
          </w:tcPr>
          <w:p w14:paraId="2B3F6215" w14:textId="77777777" w:rsidR="00061A5A" w:rsidRPr="00D07B1D" w:rsidRDefault="00061A5A" w:rsidP="00C80083">
            <w:pPr>
              <w:pStyle w:val="Tabletext"/>
              <w:jc w:val="center"/>
              <w:rPr>
                <w:color w:val="000000"/>
                <w:sz w:val="20"/>
                <w:lang w:val="en-US" w:eastAsia="ru-RU"/>
              </w:rPr>
            </w:pPr>
          </w:p>
        </w:tc>
        <w:tc>
          <w:tcPr>
            <w:tcW w:w="915" w:type="dxa"/>
            <w:shd w:val="clear" w:color="auto" w:fill="auto"/>
            <w:noWrap/>
            <w:tcMar>
              <w:left w:w="57" w:type="dxa"/>
              <w:right w:w="57" w:type="dxa"/>
            </w:tcMar>
            <w:hideMark/>
          </w:tcPr>
          <w:p w14:paraId="39A291E7"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916" w:type="dxa"/>
            <w:shd w:val="clear" w:color="auto" w:fill="auto"/>
            <w:noWrap/>
            <w:tcMar>
              <w:left w:w="57" w:type="dxa"/>
              <w:right w:w="57" w:type="dxa"/>
            </w:tcMar>
            <w:hideMark/>
          </w:tcPr>
          <w:p w14:paraId="2CC40F54"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916" w:type="dxa"/>
            <w:shd w:val="clear" w:color="auto" w:fill="auto"/>
            <w:noWrap/>
            <w:tcMar>
              <w:left w:w="57" w:type="dxa"/>
              <w:right w:w="57" w:type="dxa"/>
            </w:tcMar>
            <w:hideMark/>
          </w:tcPr>
          <w:p w14:paraId="788CDD22"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5" w:type="dxa"/>
            <w:shd w:val="clear" w:color="auto" w:fill="auto"/>
            <w:noWrap/>
            <w:tcMar>
              <w:left w:w="57" w:type="dxa"/>
              <w:right w:w="57" w:type="dxa"/>
            </w:tcMar>
            <w:hideMark/>
          </w:tcPr>
          <w:p w14:paraId="4F0C5677"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916" w:type="dxa"/>
            <w:shd w:val="clear" w:color="auto" w:fill="auto"/>
            <w:noWrap/>
            <w:tcMar>
              <w:left w:w="57" w:type="dxa"/>
              <w:right w:w="57" w:type="dxa"/>
            </w:tcMar>
            <w:hideMark/>
          </w:tcPr>
          <w:p w14:paraId="275DE97A"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6" w:type="dxa"/>
            <w:shd w:val="clear" w:color="auto" w:fill="auto"/>
            <w:noWrap/>
            <w:tcMar>
              <w:left w:w="57" w:type="dxa"/>
              <w:right w:w="57" w:type="dxa"/>
            </w:tcMar>
            <w:hideMark/>
          </w:tcPr>
          <w:p w14:paraId="58D2A36B"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r>
      <w:tr w:rsidR="00061A5A" w:rsidRPr="00D07B1D" w14:paraId="728106AA" w14:textId="77777777" w:rsidTr="00C80083">
        <w:trPr>
          <w:jc w:val="center"/>
        </w:trPr>
        <w:tc>
          <w:tcPr>
            <w:tcW w:w="2126" w:type="dxa"/>
            <w:shd w:val="clear" w:color="auto" w:fill="auto"/>
            <w:tcMar>
              <w:left w:w="57" w:type="dxa"/>
              <w:right w:w="57" w:type="dxa"/>
            </w:tcMar>
            <w:hideMark/>
          </w:tcPr>
          <w:p w14:paraId="1BBFE339" w14:textId="77777777" w:rsidR="00061A5A" w:rsidRPr="00D07B1D" w:rsidRDefault="00061A5A" w:rsidP="00C80083">
            <w:pPr>
              <w:pStyle w:val="Tabletext"/>
              <w:rPr>
                <w:sz w:val="20"/>
                <w:lang w:val="en-US" w:eastAsia="ru-RU"/>
              </w:rPr>
            </w:pPr>
            <w:r w:rsidRPr="00D07B1D">
              <w:rPr>
                <w:sz w:val="20"/>
                <w:lang w:val="en-US" w:eastAsia="ru-RU"/>
              </w:rPr>
              <w:t>Location probability</w:t>
            </w:r>
          </w:p>
        </w:tc>
        <w:tc>
          <w:tcPr>
            <w:tcW w:w="1274" w:type="dxa"/>
            <w:shd w:val="clear" w:color="auto" w:fill="auto"/>
            <w:noWrap/>
            <w:tcMar>
              <w:left w:w="57" w:type="dxa"/>
              <w:right w:w="57" w:type="dxa"/>
            </w:tcMar>
            <w:hideMark/>
          </w:tcPr>
          <w:p w14:paraId="2B7CB6AF"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p </w:t>
            </w:r>
            <w:r w:rsidRPr="00D07B1D">
              <w:rPr>
                <w:color w:val="000000"/>
                <w:sz w:val="20"/>
                <w:lang w:val="en-US" w:eastAsia="ru-RU"/>
              </w:rPr>
              <w:t>(%)</w:t>
            </w:r>
          </w:p>
        </w:tc>
        <w:tc>
          <w:tcPr>
            <w:tcW w:w="743" w:type="dxa"/>
            <w:shd w:val="clear" w:color="auto" w:fill="auto"/>
            <w:noWrap/>
            <w:tcMar>
              <w:left w:w="57" w:type="dxa"/>
              <w:right w:w="57" w:type="dxa"/>
            </w:tcMar>
            <w:hideMark/>
          </w:tcPr>
          <w:p w14:paraId="6A791B28" w14:textId="77777777" w:rsidR="00061A5A" w:rsidRPr="00D07B1D" w:rsidRDefault="00061A5A" w:rsidP="00C80083">
            <w:pPr>
              <w:pStyle w:val="Tabletext"/>
              <w:jc w:val="center"/>
              <w:rPr>
                <w:color w:val="000000"/>
                <w:sz w:val="20"/>
                <w:lang w:val="en-US" w:eastAsia="ru-RU"/>
              </w:rPr>
            </w:pPr>
          </w:p>
        </w:tc>
        <w:tc>
          <w:tcPr>
            <w:tcW w:w="915" w:type="dxa"/>
            <w:shd w:val="clear" w:color="auto" w:fill="auto"/>
            <w:noWrap/>
            <w:tcMar>
              <w:left w:w="57" w:type="dxa"/>
              <w:right w:w="57" w:type="dxa"/>
            </w:tcMar>
            <w:hideMark/>
          </w:tcPr>
          <w:p w14:paraId="4313C797" w14:textId="77777777" w:rsidR="00061A5A" w:rsidRPr="00D07B1D" w:rsidRDefault="00061A5A" w:rsidP="00C80083">
            <w:pPr>
              <w:pStyle w:val="Tabletext"/>
              <w:jc w:val="center"/>
              <w:rPr>
                <w:color w:val="000000"/>
                <w:sz w:val="20"/>
                <w:lang w:val="en-US"/>
              </w:rPr>
            </w:pPr>
            <w:r w:rsidRPr="00D07B1D">
              <w:rPr>
                <w:color w:val="000000"/>
                <w:sz w:val="20"/>
                <w:lang w:val="en-US"/>
              </w:rPr>
              <w:t>70.00</w:t>
            </w:r>
          </w:p>
        </w:tc>
        <w:tc>
          <w:tcPr>
            <w:tcW w:w="916" w:type="dxa"/>
            <w:shd w:val="clear" w:color="auto" w:fill="auto"/>
            <w:noWrap/>
            <w:tcMar>
              <w:left w:w="57" w:type="dxa"/>
              <w:right w:w="57" w:type="dxa"/>
            </w:tcMar>
            <w:hideMark/>
          </w:tcPr>
          <w:p w14:paraId="68DCC192"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16" w:type="dxa"/>
            <w:shd w:val="clear" w:color="auto" w:fill="auto"/>
            <w:noWrap/>
            <w:tcMar>
              <w:left w:w="57" w:type="dxa"/>
              <w:right w:w="57" w:type="dxa"/>
            </w:tcMar>
            <w:hideMark/>
          </w:tcPr>
          <w:p w14:paraId="77FAF672"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15" w:type="dxa"/>
            <w:shd w:val="clear" w:color="auto" w:fill="auto"/>
            <w:noWrap/>
            <w:tcMar>
              <w:left w:w="57" w:type="dxa"/>
              <w:right w:w="57" w:type="dxa"/>
            </w:tcMar>
            <w:hideMark/>
          </w:tcPr>
          <w:p w14:paraId="71CD6FA4"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16" w:type="dxa"/>
            <w:shd w:val="clear" w:color="auto" w:fill="auto"/>
            <w:noWrap/>
            <w:tcMar>
              <w:left w:w="57" w:type="dxa"/>
              <w:right w:w="57" w:type="dxa"/>
            </w:tcMar>
            <w:hideMark/>
          </w:tcPr>
          <w:p w14:paraId="7140ED12"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16" w:type="dxa"/>
            <w:shd w:val="clear" w:color="auto" w:fill="auto"/>
            <w:noWrap/>
            <w:tcMar>
              <w:left w:w="57" w:type="dxa"/>
              <w:right w:w="57" w:type="dxa"/>
            </w:tcMar>
            <w:hideMark/>
          </w:tcPr>
          <w:p w14:paraId="62D3CD8A" w14:textId="77777777" w:rsidR="00061A5A" w:rsidRPr="00D07B1D" w:rsidRDefault="00061A5A" w:rsidP="00C80083">
            <w:pPr>
              <w:pStyle w:val="Tabletext"/>
              <w:jc w:val="center"/>
              <w:rPr>
                <w:color w:val="000000"/>
                <w:sz w:val="20"/>
                <w:lang w:val="en-US"/>
              </w:rPr>
            </w:pPr>
            <w:r w:rsidRPr="00D07B1D">
              <w:rPr>
                <w:color w:val="000000"/>
                <w:sz w:val="20"/>
                <w:lang w:val="en-US"/>
              </w:rPr>
              <w:t>99.00</w:t>
            </w:r>
          </w:p>
        </w:tc>
      </w:tr>
      <w:tr w:rsidR="00061A5A" w:rsidRPr="00D07B1D" w14:paraId="6CBA4089" w14:textId="77777777" w:rsidTr="00C80083">
        <w:trPr>
          <w:jc w:val="center"/>
        </w:trPr>
        <w:tc>
          <w:tcPr>
            <w:tcW w:w="2126" w:type="dxa"/>
            <w:shd w:val="clear" w:color="auto" w:fill="auto"/>
            <w:tcMar>
              <w:left w:w="57" w:type="dxa"/>
              <w:right w:w="57" w:type="dxa"/>
            </w:tcMar>
            <w:hideMark/>
          </w:tcPr>
          <w:p w14:paraId="5AE9984C" w14:textId="77777777" w:rsidR="00061A5A" w:rsidRPr="00D07B1D" w:rsidRDefault="00061A5A" w:rsidP="00C80083">
            <w:pPr>
              <w:pStyle w:val="Tabletext"/>
              <w:rPr>
                <w:sz w:val="20"/>
                <w:lang w:val="en-US" w:eastAsia="ru-RU"/>
              </w:rPr>
            </w:pPr>
            <w:r w:rsidRPr="00D07B1D">
              <w:rPr>
                <w:sz w:val="20"/>
                <w:lang w:val="en-US" w:eastAsia="ru-RU"/>
              </w:rPr>
              <w:t>Distribution factor</w:t>
            </w:r>
          </w:p>
        </w:tc>
        <w:tc>
          <w:tcPr>
            <w:tcW w:w="1274" w:type="dxa"/>
            <w:shd w:val="clear" w:color="auto" w:fill="auto"/>
            <w:noWrap/>
            <w:tcMar>
              <w:left w:w="57" w:type="dxa"/>
              <w:right w:w="57" w:type="dxa"/>
            </w:tcMar>
            <w:hideMark/>
          </w:tcPr>
          <w:p w14:paraId="4E849538"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D"/>
            </w:r>
          </w:p>
        </w:tc>
        <w:tc>
          <w:tcPr>
            <w:tcW w:w="743" w:type="dxa"/>
            <w:shd w:val="clear" w:color="auto" w:fill="auto"/>
            <w:noWrap/>
            <w:tcMar>
              <w:left w:w="57" w:type="dxa"/>
              <w:right w:w="57" w:type="dxa"/>
            </w:tcMar>
            <w:hideMark/>
          </w:tcPr>
          <w:p w14:paraId="4F5D579D" w14:textId="77777777" w:rsidR="00061A5A" w:rsidRPr="00D07B1D" w:rsidRDefault="00061A5A" w:rsidP="00C80083">
            <w:pPr>
              <w:pStyle w:val="Tabletext"/>
              <w:jc w:val="center"/>
              <w:rPr>
                <w:color w:val="000000"/>
                <w:sz w:val="20"/>
                <w:lang w:val="en-US" w:eastAsia="ru-RU"/>
              </w:rPr>
            </w:pPr>
          </w:p>
        </w:tc>
        <w:tc>
          <w:tcPr>
            <w:tcW w:w="915" w:type="dxa"/>
            <w:shd w:val="clear" w:color="auto" w:fill="auto"/>
            <w:noWrap/>
            <w:tcMar>
              <w:left w:w="57" w:type="dxa"/>
              <w:right w:w="57" w:type="dxa"/>
            </w:tcMar>
            <w:hideMark/>
          </w:tcPr>
          <w:p w14:paraId="4AF70CCF" w14:textId="77777777" w:rsidR="00061A5A" w:rsidRPr="00D07B1D" w:rsidRDefault="00061A5A" w:rsidP="00C80083">
            <w:pPr>
              <w:pStyle w:val="Tabletext"/>
              <w:jc w:val="center"/>
              <w:rPr>
                <w:color w:val="000000"/>
                <w:sz w:val="20"/>
                <w:lang w:val="en-US"/>
              </w:rPr>
            </w:pPr>
            <w:r w:rsidRPr="00D07B1D">
              <w:rPr>
                <w:color w:val="000000"/>
                <w:sz w:val="20"/>
                <w:lang w:val="en-US"/>
              </w:rPr>
              <w:t>0.52</w:t>
            </w:r>
          </w:p>
        </w:tc>
        <w:tc>
          <w:tcPr>
            <w:tcW w:w="916" w:type="dxa"/>
            <w:shd w:val="clear" w:color="auto" w:fill="auto"/>
            <w:noWrap/>
            <w:tcMar>
              <w:left w:w="57" w:type="dxa"/>
              <w:right w:w="57" w:type="dxa"/>
            </w:tcMar>
            <w:hideMark/>
          </w:tcPr>
          <w:p w14:paraId="02B334D3"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16" w:type="dxa"/>
            <w:shd w:val="clear" w:color="auto" w:fill="auto"/>
            <w:noWrap/>
            <w:tcMar>
              <w:left w:w="57" w:type="dxa"/>
              <w:right w:w="57" w:type="dxa"/>
            </w:tcMar>
            <w:hideMark/>
          </w:tcPr>
          <w:p w14:paraId="2FFE2B0A"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15" w:type="dxa"/>
            <w:shd w:val="clear" w:color="auto" w:fill="auto"/>
            <w:noWrap/>
            <w:tcMar>
              <w:left w:w="57" w:type="dxa"/>
              <w:right w:w="57" w:type="dxa"/>
            </w:tcMar>
            <w:hideMark/>
          </w:tcPr>
          <w:p w14:paraId="44C5F4CD"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16" w:type="dxa"/>
            <w:shd w:val="clear" w:color="auto" w:fill="auto"/>
            <w:noWrap/>
            <w:tcMar>
              <w:left w:w="57" w:type="dxa"/>
              <w:right w:w="57" w:type="dxa"/>
            </w:tcMar>
            <w:hideMark/>
          </w:tcPr>
          <w:p w14:paraId="794D48F7"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16" w:type="dxa"/>
            <w:shd w:val="clear" w:color="auto" w:fill="auto"/>
            <w:noWrap/>
            <w:tcMar>
              <w:left w:w="57" w:type="dxa"/>
              <w:right w:w="57" w:type="dxa"/>
            </w:tcMar>
            <w:hideMark/>
          </w:tcPr>
          <w:p w14:paraId="24F52C89" w14:textId="77777777" w:rsidR="00061A5A" w:rsidRPr="00D07B1D" w:rsidRDefault="00061A5A" w:rsidP="00C80083">
            <w:pPr>
              <w:pStyle w:val="Tabletext"/>
              <w:jc w:val="center"/>
              <w:rPr>
                <w:color w:val="000000"/>
                <w:sz w:val="20"/>
                <w:lang w:val="en-US"/>
              </w:rPr>
            </w:pPr>
            <w:r w:rsidRPr="00D07B1D">
              <w:rPr>
                <w:color w:val="000000"/>
                <w:sz w:val="20"/>
                <w:lang w:val="en-US"/>
              </w:rPr>
              <w:t>2.33</w:t>
            </w:r>
          </w:p>
        </w:tc>
      </w:tr>
      <w:tr w:rsidR="00061A5A" w:rsidRPr="00D07B1D" w14:paraId="3B75A909" w14:textId="77777777" w:rsidTr="00C80083">
        <w:trPr>
          <w:jc w:val="center"/>
        </w:trPr>
        <w:tc>
          <w:tcPr>
            <w:tcW w:w="2126" w:type="dxa"/>
            <w:shd w:val="clear" w:color="auto" w:fill="auto"/>
            <w:tcMar>
              <w:left w:w="57" w:type="dxa"/>
              <w:right w:w="57" w:type="dxa"/>
            </w:tcMar>
            <w:hideMark/>
          </w:tcPr>
          <w:p w14:paraId="404AAD86" w14:textId="77777777" w:rsidR="00061A5A" w:rsidRPr="00D07B1D" w:rsidRDefault="00061A5A" w:rsidP="00C80083">
            <w:pPr>
              <w:pStyle w:val="Tabletext"/>
              <w:rPr>
                <w:sz w:val="20"/>
                <w:lang w:val="en-US" w:eastAsia="ru-RU"/>
              </w:rPr>
            </w:pPr>
            <w:r w:rsidRPr="00D07B1D">
              <w:rPr>
                <w:sz w:val="20"/>
                <w:lang w:val="en-US" w:eastAsia="ru-RU"/>
              </w:rPr>
              <w:t>Standard deviation of field strength</w:t>
            </w:r>
          </w:p>
        </w:tc>
        <w:tc>
          <w:tcPr>
            <w:tcW w:w="1274" w:type="dxa"/>
            <w:shd w:val="clear" w:color="auto" w:fill="auto"/>
            <w:noWrap/>
            <w:tcMar>
              <w:left w:w="57" w:type="dxa"/>
              <w:right w:w="57" w:type="dxa"/>
            </w:tcMar>
            <w:hideMark/>
          </w:tcPr>
          <w:p w14:paraId="0BEFBAEF"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color w:val="000000"/>
                <w:sz w:val="20"/>
                <w:vertAlign w:val="subscript"/>
                <w:lang w:val="en-US" w:eastAsia="ru-RU"/>
              </w:rPr>
              <w:t>m</w:t>
            </w:r>
            <w:r w:rsidRPr="00D07B1D">
              <w:rPr>
                <w:color w:val="000000"/>
                <w:sz w:val="20"/>
                <w:lang w:val="en-US" w:eastAsia="ru-RU"/>
              </w:rPr>
              <w:t xml:space="preserve"> (dB)</w:t>
            </w:r>
          </w:p>
        </w:tc>
        <w:tc>
          <w:tcPr>
            <w:tcW w:w="743" w:type="dxa"/>
            <w:shd w:val="clear" w:color="auto" w:fill="auto"/>
            <w:noWrap/>
            <w:tcMar>
              <w:left w:w="57" w:type="dxa"/>
              <w:right w:w="57" w:type="dxa"/>
            </w:tcMar>
            <w:hideMark/>
          </w:tcPr>
          <w:p w14:paraId="06E320B8" w14:textId="77777777" w:rsidR="00061A5A" w:rsidRPr="00D07B1D" w:rsidRDefault="00061A5A" w:rsidP="00C80083">
            <w:pPr>
              <w:pStyle w:val="Tabletext"/>
              <w:jc w:val="center"/>
              <w:rPr>
                <w:color w:val="000000"/>
                <w:sz w:val="20"/>
                <w:lang w:val="en-US" w:eastAsia="ru-RU"/>
              </w:rPr>
            </w:pPr>
          </w:p>
        </w:tc>
        <w:tc>
          <w:tcPr>
            <w:tcW w:w="915" w:type="dxa"/>
            <w:shd w:val="clear" w:color="auto" w:fill="auto"/>
            <w:noWrap/>
            <w:tcMar>
              <w:left w:w="57" w:type="dxa"/>
              <w:right w:w="57" w:type="dxa"/>
            </w:tcMar>
            <w:hideMark/>
          </w:tcPr>
          <w:p w14:paraId="526AE7AB"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16" w:type="dxa"/>
            <w:shd w:val="clear" w:color="auto" w:fill="auto"/>
            <w:noWrap/>
            <w:tcMar>
              <w:left w:w="57" w:type="dxa"/>
              <w:right w:w="57" w:type="dxa"/>
            </w:tcMar>
            <w:hideMark/>
          </w:tcPr>
          <w:p w14:paraId="6A466721"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16" w:type="dxa"/>
            <w:shd w:val="clear" w:color="auto" w:fill="auto"/>
            <w:noWrap/>
            <w:tcMar>
              <w:left w:w="57" w:type="dxa"/>
              <w:right w:w="57" w:type="dxa"/>
            </w:tcMar>
            <w:hideMark/>
          </w:tcPr>
          <w:p w14:paraId="29EF5F4A"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15" w:type="dxa"/>
            <w:shd w:val="clear" w:color="auto" w:fill="auto"/>
            <w:noWrap/>
            <w:tcMar>
              <w:left w:w="57" w:type="dxa"/>
              <w:right w:w="57" w:type="dxa"/>
            </w:tcMar>
            <w:hideMark/>
          </w:tcPr>
          <w:p w14:paraId="5F276EDA"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16" w:type="dxa"/>
            <w:shd w:val="clear" w:color="auto" w:fill="auto"/>
            <w:noWrap/>
            <w:tcMar>
              <w:left w:w="57" w:type="dxa"/>
              <w:right w:w="57" w:type="dxa"/>
            </w:tcMar>
            <w:hideMark/>
          </w:tcPr>
          <w:p w14:paraId="06D47A4A"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16" w:type="dxa"/>
            <w:shd w:val="clear" w:color="auto" w:fill="auto"/>
            <w:noWrap/>
            <w:tcMar>
              <w:left w:w="57" w:type="dxa"/>
              <w:right w:w="57" w:type="dxa"/>
            </w:tcMar>
            <w:hideMark/>
          </w:tcPr>
          <w:p w14:paraId="20641B3D" w14:textId="77777777" w:rsidR="00061A5A" w:rsidRPr="00D07B1D" w:rsidRDefault="00061A5A" w:rsidP="00C80083">
            <w:pPr>
              <w:pStyle w:val="Tabletext"/>
              <w:jc w:val="center"/>
              <w:rPr>
                <w:color w:val="000000"/>
                <w:sz w:val="20"/>
                <w:lang w:val="en-US"/>
              </w:rPr>
            </w:pPr>
            <w:r w:rsidRPr="00D07B1D">
              <w:rPr>
                <w:color w:val="000000"/>
                <w:sz w:val="20"/>
                <w:lang w:val="en-US"/>
              </w:rPr>
              <w:t>3.10</w:t>
            </w:r>
          </w:p>
        </w:tc>
      </w:tr>
      <w:tr w:rsidR="00061A5A" w:rsidRPr="00D07B1D" w14:paraId="75FBE336" w14:textId="77777777" w:rsidTr="00C80083">
        <w:trPr>
          <w:jc w:val="center"/>
        </w:trPr>
        <w:tc>
          <w:tcPr>
            <w:tcW w:w="2126" w:type="dxa"/>
            <w:shd w:val="clear" w:color="auto" w:fill="auto"/>
            <w:tcMar>
              <w:left w:w="57" w:type="dxa"/>
              <w:right w:w="57" w:type="dxa"/>
            </w:tcMar>
          </w:tcPr>
          <w:p w14:paraId="2BE288C0" w14:textId="77777777" w:rsidR="00061A5A" w:rsidRPr="00D07B1D" w:rsidRDefault="00061A5A" w:rsidP="00C80083">
            <w:pPr>
              <w:pStyle w:val="Tabletext"/>
              <w:rPr>
                <w:sz w:val="20"/>
                <w:lang w:val="en-US" w:eastAsia="ru-RU"/>
              </w:rPr>
            </w:pPr>
            <w:r w:rsidRPr="00D07B1D">
              <w:rPr>
                <w:sz w:val="20"/>
                <w:lang w:val="en-US" w:eastAsia="ru-RU"/>
              </w:rPr>
              <w:t>Standard deviation of man-made noise</w:t>
            </w:r>
          </w:p>
        </w:tc>
        <w:tc>
          <w:tcPr>
            <w:tcW w:w="1274" w:type="dxa"/>
            <w:shd w:val="clear" w:color="auto" w:fill="auto"/>
            <w:noWrap/>
            <w:tcMar>
              <w:left w:w="57" w:type="dxa"/>
              <w:right w:w="57" w:type="dxa"/>
            </w:tcMar>
          </w:tcPr>
          <w:p w14:paraId="2CA4F65B"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MMN</w:t>
            </w:r>
            <w:r w:rsidRPr="00D07B1D">
              <w:rPr>
                <w:sz w:val="20"/>
                <w:lang w:val="en-US"/>
              </w:rPr>
              <w:t xml:space="preserve"> </w:t>
            </w:r>
            <w:r w:rsidRPr="00D07B1D">
              <w:rPr>
                <w:color w:val="000000"/>
                <w:sz w:val="20"/>
                <w:lang w:val="en-US" w:eastAsia="ru-RU"/>
              </w:rPr>
              <w:t>(dB)</w:t>
            </w:r>
          </w:p>
        </w:tc>
        <w:tc>
          <w:tcPr>
            <w:tcW w:w="743" w:type="dxa"/>
            <w:shd w:val="clear" w:color="auto" w:fill="auto"/>
            <w:noWrap/>
            <w:tcMar>
              <w:left w:w="57" w:type="dxa"/>
              <w:right w:w="57" w:type="dxa"/>
            </w:tcMar>
          </w:tcPr>
          <w:p w14:paraId="4F8BDB46" w14:textId="77777777" w:rsidR="00061A5A" w:rsidRPr="00D07B1D" w:rsidRDefault="00061A5A" w:rsidP="00C80083">
            <w:pPr>
              <w:pStyle w:val="Tabletext"/>
              <w:jc w:val="center"/>
              <w:rPr>
                <w:color w:val="000000"/>
                <w:sz w:val="20"/>
                <w:lang w:val="en-US" w:eastAsia="ru-RU"/>
              </w:rPr>
            </w:pPr>
          </w:p>
        </w:tc>
        <w:tc>
          <w:tcPr>
            <w:tcW w:w="915" w:type="dxa"/>
            <w:shd w:val="clear" w:color="auto" w:fill="auto"/>
            <w:noWrap/>
            <w:tcMar>
              <w:left w:w="57" w:type="dxa"/>
              <w:right w:w="57" w:type="dxa"/>
            </w:tcMar>
          </w:tcPr>
          <w:p w14:paraId="4367DA94"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16" w:type="dxa"/>
            <w:shd w:val="clear" w:color="auto" w:fill="auto"/>
            <w:noWrap/>
            <w:tcMar>
              <w:left w:w="57" w:type="dxa"/>
              <w:right w:w="57" w:type="dxa"/>
            </w:tcMar>
          </w:tcPr>
          <w:p w14:paraId="02394AEB"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16" w:type="dxa"/>
            <w:shd w:val="clear" w:color="auto" w:fill="auto"/>
            <w:noWrap/>
            <w:tcMar>
              <w:left w:w="57" w:type="dxa"/>
              <w:right w:w="57" w:type="dxa"/>
            </w:tcMar>
          </w:tcPr>
          <w:p w14:paraId="6AFBC31B"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5" w:type="dxa"/>
            <w:shd w:val="clear" w:color="auto" w:fill="auto"/>
            <w:noWrap/>
            <w:tcMar>
              <w:left w:w="57" w:type="dxa"/>
              <w:right w:w="57" w:type="dxa"/>
            </w:tcMar>
          </w:tcPr>
          <w:p w14:paraId="5778C351"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16" w:type="dxa"/>
            <w:shd w:val="clear" w:color="auto" w:fill="auto"/>
            <w:noWrap/>
            <w:tcMar>
              <w:left w:w="57" w:type="dxa"/>
              <w:right w:w="57" w:type="dxa"/>
            </w:tcMar>
          </w:tcPr>
          <w:p w14:paraId="4EE9E98B"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6" w:type="dxa"/>
            <w:shd w:val="clear" w:color="auto" w:fill="auto"/>
            <w:noWrap/>
            <w:tcMar>
              <w:left w:w="57" w:type="dxa"/>
              <w:right w:w="57" w:type="dxa"/>
            </w:tcMar>
          </w:tcPr>
          <w:p w14:paraId="7EB161A5"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r>
      <w:tr w:rsidR="00061A5A" w:rsidRPr="00D07B1D" w14:paraId="66D0418E" w14:textId="77777777" w:rsidTr="00C80083">
        <w:trPr>
          <w:jc w:val="center"/>
        </w:trPr>
        <w:tc>
          <w:tcPr>
            <w:tcW w:w="2126" w:type="dxa"/>
            <w:shd w:val="clear" w:color="auto" w:fill="auto"/>
            <w:tcMar>
              <w:left w:w="57" w:type="dxa"/>
              <w:right w:w="57" w:type="dxa"/>
            </w:tcMar>
            <w:hideMark/>
          </w:tcPr>
          <w:p w14:paraId="5B487A96" w14:textId="77777777" w:rsidR="00061A5A" w:rsidRPr="00D07B1D" w:rsidRDefault="00061A5A" w:rsidP="00C80083">
            <w:pPr>
              <w:pStyle w:val="Tabletext"/>
              <w:rPr>
                <w:sz w:val="20"/>
                <w:lang w:val="en-US" w:eastAsia="ru-RU"/>
              </w:rPr>
            </w:pPr>
            <w:r w:rsidRPr="00D07B1D">
              <w:rPr>
                <w:sz w:val="20"/>
                <w:lang w:val="en-US" w:eastAsia="ru-RU"/>
              </w:rPr>
              <w:t>Standard deviation of building penetration loss</w:t>
            </w:r>
          </w:p>
        </w:tc>
        <w:tc>
          <w:tcPr>
            <w:tcW w:w="1274" w:type="dxa"/>
            <w:shd w:val="clear" w:color="auto" w:fill="auto"/>
            <w:noWrap/>
            <w:tcMar>
              <w:left w:w="57" w:type="dxa"/>
              <w:right w:w="57" w:type="dxa"/>
            </w:tcMar>
            <w:hideMark/>
          </w:tcPr>
          <w:p w14:paraId="0693C2F5"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b </w:t>
            </w:r>
            <w:r w:rsidRPr="00D07B1D">
              <w:rPr>
                <w:color w:val="000000"/>
                <w:sz w:val="20"/>
                <w:lang w:val="en-US" w:eastAsia="ru-RU"/>
              </w:rPr>
              <w:t>(dB)</w:t>
            </w:r>
          </w:p>
        </w:tc>
        <w:tc>
          <w:tcPr>
            <w:tcW w:w="743" w:type="dxa"/>
            <w:shd w:val="clear" w:color="auto" w:fill="auto"/>
            <w:noWrap/>
            <w:tcMar>
              <w:left w:w="57" w:type="dxa"/>
              <w:right w:w="57" w:type="dxa"/>
            </w:tcMar>
            <w:hideMark/>
          </w:tcPr>
          <w:p w14:paraId="6DAAEB25" w14:textId="77777777" w:rsidR="00061A5A" w:rsidRPr="00D07B1D" w:rsidRDefault="00061A5A" w:rsidP="00C80083">
            <w:pPr>
              <w:pStyle w:val="Tabletext"/>
              <w:jc w:val="center"/>
              <w:rPr>
                <w:color w:val="000000"/>
                <w:sz w:val="20"/>
                <w:lang w:val="en-US" w:eastAsia="ru-RU"/>
              </w:rPr>
            </w:pPr>
          </w:p>
        </w:tc>
        <w:tc>
          <w:tcPr>
            <w:tcW w:w="915" w:type="dxa"/>
            <w:shd w:val="clear" w:color="auto" w:fill="auto"/>
            <w:noWrap/>
            <w:tcMar>
              <w:left w:w="57" w:type="dxa"/>
              <w:right w:w="57" w:type="dxa"/>
            </w:tcMar>
            <w:hideMark/>
          </w:tcPr>
          <w:p w14:paraId="510BE8D8"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6" w:type="dxa"/>
            <w:shd w:val="clear" w:color="auto" w:fill="auto"/>
            <w:noWrap/>
            <w:tcMar>
              <w:left w:w="57" w:type="dxa"/>
              <w:right w:w="57" w:type="dxa"/>
            </w:tcMar>
            <w:hideMark/>
          </w:tcPr>
          <w:p w14:paraId="50F090CB"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16" w:type="dxa"/>
            <w:shd w:val="clear" w:color="auto" w:fill="auto"/>
            <w:noWrap/>
            <w:tcMar>
              <w:left w:w="57" w:type="dxa"/>
              <w:right w:w="57" w:type="dxa"/>
            </w:tcMar>
            <w:hideMark/>
          </w:tcPr>
          <w:p w14:paraId="37EF8BEC"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15" w:type="dxa"/>
            <w:shd w:val="clear" w:color="auto" w:fill="auto"/>
            <w:noWrap/>
            <w:tcMar>
              <w:left w:w="57" w:type="dxa"/>
              <w:right w:w="57" w:type="dxa"/>
            </w:tcMar>
            <w:hideMark/>
          </w:tcPr>
          <w:p w14:paraId="7BD79DD8"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6" w:type="dxa"/>
            <w:shd w:val="clear" w:color="auto" w:fill="auto"/>
            <w:noWrap/>
            <w:tcMar>
              <w:left w:w="57" w:type="dxa"/>
              <w:right w:w="57" w:type="dxa"/>
            </w:tcMar>
            <w:hideMark/>
          </w:tcPr>
          <w:p w14:paraId="19CF61C1"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6" w:type="dxa"/>
            <w:shd w:val="clear" w:color="auto" w:fill="auto"/>
            <w:noWrap/>
            <w:tcMar>
              <w:left w:w="57" w:type="dxa"/>
              <w:right w:w="57" w:type="dxa"/>
            </w:tcMar>
            <w:hideMark/>
          </w:tcPr>
          <w:p w14:paraId="43E5ED5F"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D07B1D" w14:paraId="5199198A" w14:textId="77777777" w:rsidTr="00C80083">
        <w:trPr>
          <w:jc w:val="center"/>
        </w:trPr>
        <w:tc>
          <w:tcPr>
            <w:tcW w:w="2126" w:type="dxa"/>
            <w:shd w:val="clear" w:color="auto" w:fill="auto"/>
            <w:tcMar>
              <w:left w:w="57" w:type="dxa"/>
              <w:right w:w="57" w:type="dxa"/>
            </w:tcMar>
            <w:hideMark/>
          </w:tcPr>
          <w:p w14:paraId="5E6FE1F0" w14:textId="77777777" w:rsidR="00061A5A" w:rsidRPr="00D07B1D" w:rsidRDefault="00061A5A" w:rsidP="00C80083">
            <w:pPr>
              <w:pStyle w:val="Tabletext"/>
              <w:rPr>
                <w:sz w:val="20"/>
                <w:lang w:val="en-US" w:eastAsia="ru-RU"/>
              </w:rPr>
            </w:pPr>
            <w:r w:rsidRPr="00D07B1D">
              <w:rPr>
                <w:sz w:val="20"/>
                <w:lang w:val="en-US" w:eastAsia="ru-RU"/>
              </w:rPr>
              <w:t>Combined standard deviation of field strength</w:t>
            </w:r>
          </w:p>
        </w:tc>
        <w:tc>
          <w:tcPr>
            <w:tcW w:w="1274" w:type="dxa"/>
            <w:shd w:val="clear" w:color="auto" w:fill="auto"/>
            <w:noWrap/>
            <w:tcMar>
              <w:left w:w="57" w:type="dxa"/>
              <w:right w:w="57" w:type="dxa"/>
            </w:tcMar>
            <w:hideMark/>
          </w:tcPr>
          <w:p w14:paraId="053BAFF9"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c </w:t>
            </w:r>
            <w:r w:rsidRPr="00D07B1D">
              <w:rPr>
                <w:color w:val="000000"/>
                <w:sz w:val="20"/>
                <w:lang w:val="en-US" w:eastAsia="ru-RU"/>
              </w:rPr>
              <w:t>(dB)</w:t>
            </w:r>
          </w:p>
        </w:tc>
        <w:tc>
          <w:tcPr>
            <w:tcW w:w="743" w:type="dxa"/>
            <w:shd w:val="clear" w:color="auto" w:fill="auto"/>
            <w:noWrap/>
            <w:tcMar>
              <w:left w:w="57" w:type="dxa"/>
              <w:right w:w="57" w:type="dxa"/>
            </w:tcMar>
            <w:hideMark/>
          </w:tcPr>
          <w:p w14:paraId="5DDA99A1" w14:textId="77777777" w:rsidR="00061A5A" w:rsidRPr="00D07B1D" w:rsidRDefault="00061A5A" w:rsidP="00C80083">
            <w:pPr>
              <w:pStyle w:val="Tabletext"/>
              <w:jc w:val="center"/>
              <w:rPr>
                <w:color w:val="000000"/>
                <w:sz w:val="20"/>
                <w:lang w:val="en-US" w:eastAsia="ru-RU"/>
              </w:rPr>
            </w:pPr>
          </w:p>
        </w:tc>
        <w:tc>
          <w:tcPr>
            <w:tcW w:w="915" w:type="dxa"/>
            <w:shd w:val="clear" w:color="auto" w:fill="auto"/>
            <w:noWrap/>
            <w:tcMar>
              <w:left w:w="57" w:type="dxa"/>
              <w:right w:w="57" w:type="dxa"/>
            </w:tcMar>
            <w:hideMark/>
          </w:tcPr>
          <w:p w14:paraId="26449BD8" w14:textId="77777777" w:rsidR="00061A5A" w:rsidRPr="00D07B1D" w:rsidRDefault="00061A5A" w:rsidP="00C80083">
            <w:pPr>
              <w:pStyle w:val="Tabletext"/>
              <w:jc w:val="center"/>
              <w:rPr>
                <w:color w:val="000000"/>
                <w:sz w:val="20"/>
                <w:lang w:val="en-US"/>
              </w:rPr>
            </w:pPr>
            <w:r w:rsidRPr="00D07B1D">
              <w:rPr>
                <w:color w:val="000000"/>
                <w:sz w:val="20"/>
                <w:lang w:val="en-US"/>
              </w:rPr>
              <w:t>5.91</w:t>
            </w:r>
          </w:p>
        </w:tc>
        <w:tc>
          <w:tcPr>
            <w:tcW w:w="916" w:type="dxa"/>
            <w:shd w:val="clear" w:color="auto" w:fill="auto"/>
            <w:noWrap/>
            <w:tcMar>
              <w:left w:w="57" w:type="dxa"/>
              <w:right w:w="57" w:type="dxa"/>
            </w:tcMar>
            <w:hideMark/>
          </w:tcPr>
          <w:p w14:paraId="311B6597" w14:textId="77777777" w:rsidR="00061A5A" w:rsidRPr="00D07B1D" w:rsidRDefault="00061A5A" w:rsidP="00C80083">
            <w:pPr>
              <w:pStyle w:val="Tabletext"/>
              <w:jc w:val="center"/>
              <w:rPr>
                <w:color w:val="000000"/>
                <w:sz w:val="20"/>
                <w:lang w:val="en-US"/>
              </w:rPr>
            </w:pPr>
            <w:r w:rsidRPr="00D07B1D">
              <w:rPr>
                <w:color w:val="000000"/>
                <w:sz w:val="20"/>
                <w:lang w:val="en-US"/>
              </w:rPr>
              <w:t>6.63</w:t>
            </w:r>
          </w:p>
        </w:tc>
        <w:tc>
          <w:tcPr>
            <w:tcW w:w="916" w:type="dxa"/>
            <w:shd w:val="clear" w:color="auto" w:fill="auto"/>
            <w:noWrap/>
            <w:tcMar>
              <w:left w:w="57" w:type="dxa"/>
              <w:right w:w="57" w:type="dxa"/>
            </w:tcMar>
            <w:hideMark/>
          </w:tcPr>
          <w:p w14:paraId="03152D92" w14:textId="77777777" w:rsidR="00061A5A" w:rsidRPr="00D07B1D" w:rsidRDefault="00061A5A" w:rsidP="00C80083">
            <w:pPr>
              <w:pStyle w:val="Tabletext"/>
              <w:jc w:val="center"/>
              <w:rPr>
                <w:color w:val="000000"/>
                <w:sz w:val="20"/>
                <w:lang w:val="en-US"/>
              </w:rPr>
            </w:pPr>
            <w:r w:rsidRPr="00D07B1D">
              <w:rPr>
                <w:color w:val="000000"/>
                <w:sz w:val="20"/>
                <w:lang w:val="en-US"/>
              </w:rPr>
              <w:t>4.84</w:t>
            </w:r>
          </w:p>
        </w:tc>
        <w:tc>
          <w:tcPr>
            <w:tcW w:w="915" w:type="dxa"/>
            <w:shd w:val="clear" w:color="auto" w:fill="auto"/>
            <w:noWrap/>
            <w:tcMar>
              <w:left w:w="57" w:type="dxa"/>
              <w:right w:w="57" w:type="dxa"/>
            </w:tcMar>
            <w:hideMark/>
          </w:tcPr>
          <w:p w14:paraId="5E81FA1A" w14:textId="77777777" w:rsidR="00061A5A" w:rsidRPr="00D07B1D" w:rsidRDefault="00061A5A" w:rsidP="00C80083">
            <w:pPr>
              <w:pStyle w:val="Tabletext"/>
              <w:jc w:val="center"/>
              <w:rPr>
                <w:color w:val="000000"/>
                <w:sz w:val="20"/>
                <w:lang w:val="en-US"/>
              </w:rPr>
            </w:pPr>
            <w:r w:rsidRPr="00D07B1D">
              <w:rPr>
                <w:color w:val="000000"/>
                <w:sz w:val="20"/>
                <w:lang w:val="en-US"/>
              </w:rPr>
              <w:t>5.91</w:t>
            </w:r>
          </w:p>
        </w:tc>
        <w:tc>
          <w:tcPr>
            <w:tcW w:w="916" w:type="dxa"/>
            <w:shd w:val="clear" w:color="auto" w:fill="auto"/>
            <w:noWrap/>
            <w:tcMar>
              <w:left w:w="57" w:type="dxa"/>
              <w:right w:w="57" w:type="dxa"/>
            </w:tcMar>
            <w:hideMark/>
          </w:tcPr>
          <w:p w14:paraId="3B649CE7"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16" w:type="dxa"/>
            <w:shd w:val="clear" w:color="auto" w:fill="auto"/>
            <w:noWrap/>
            <w:tcMar>
              <w:left w:w="57" w:type="dxa"/>
              <w:right w:w="57" w:type="dxa"/>
            </w:tcMar>
            <w:hideMark/>
          </w:tcPr>
          <w:p w14:paraId="1DE41227" w14:textId="77777777" w:rsidR="00061A5A" w:rsidRPr="00D07B1D" w:rsidRDefault="00061A5A" w:rsidP="00C80083">
            <w:pPr>
              <w:pStyle w:val="Tabletext"/>
              <w:jc w:val="center"/>
              <w:rPr>
                <w:color w:val="000000"/>
                <w:sz w:val="20"/>
                <w:lang w:val="en-US"/>
              </w:rPr>
            </w:pPr>
            <w:r w:rsidRPr="00D07B1D">
              <w:rPr>
                <w:color w:val="000000"/>
                <w:sz w:val="20"/>
                <w:lang w:val="en-US"/>
              </w:rPr>
              <w:t>5.49</w:t>
            </w:r>
          </w:p>
        </w:tc>
      </w:tr>
      <w:tr w:rsidR="00061A5A" w:rsidRPr="00D07B1D" w14:paraId="326E8BC2" w14:textId="77777777" w:rsidTr="00C80083">
        <w:trPr>
          <w:jc w:val="center"/>
        </w:trPr>
        <w:tc>
          <w:tcPr>
            <w:tcW w:w="2126" w:type="dxa"/>
            <w:shd w:val="clear" w:color="auto" w:fill="auto"/>
            <w:tcMar>
              <w:left w:w="57" w:type="dxa"/>
              <w:right w:w="57" w:type="dxa"/>
            </w:tcMar>
            <w:hideMark/>
          </w:tcPr>
          <w:p w14:paraId="7975A5E3" w14:textId="77777777" w:rsidR="00061A5A" w:rsidRPr="00D07B1D" w:rsidRDefault="00061A5A" w:rsidP="00C80083">
            <w:pPr>
              <w:pStyle w:val="Tabletext"/>
              <w:rPr>
                <w:sz w:val="20"/>
                <w:lang w:val="en-US" w:eastAsia="ru-RU"/>
              </w:rPr>
            </w:pPr>
            <w:r w:rsidRPr="00D07B1D">
              <w:rPr>
                <w:sz w:val="20"/>
                <w:lang w:val="en-US" w:eastAsia="ru-RU"/>
              </w:rPr>
              <w:t>Location correction factor</w:t>
            </w:r>
          </w:p>
        </w:tc>
        <w:tc>
          <w:tcPr>
            <w:tcW w:w="1274" w:type="dxa"/>
            <w:shd w:val="clear" w:color="auto" w:fill="auto"/>
            <w:noWrap/>
            <w:tcMar>
              <w:left w:w="57" w:type="dxa"/>
              <w:right w:w="57" w:type="dxa"/>
            </w:tcMar>
            <w:hideMark/>
          </w:tcPr>
          <w:p w14:paraId="3169DEBE"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C</w:t>
            </w:r>
            <w:r w:rsidRPr="00D07B1D">
              <w:rPr>
                <w:i/>
                <w:iCs/>
                <w:color w:val="000000"/>
                <w:sz w:val="20"/>
                <w:vertAlign w:val="subscript"/>
                <w:lang w:val="en-US" w:eastAsia="ru-RU"/>
              </w:rPr>
              <w:t>l</w:t>
            </w:r>
            <w:r w:rsidRPr="00D07B1D">
              <w:rPr>
                <w:i/>
                <w:iCs/>
                <w:color w:val="000000"/>
                <w:sz w:val="20"/>
                <w:lang w:val="en-US" w:eastAsia="ru-RU"/>
              </w:rPr>
              <w:t xml:space="preserve"> </w:t>
            </w:r>
            <w:r w:rsidRPr="00D07B1D">
              <w:rPr>
                <w:color w:val="000000"/>
                <w:sz w:val="20"/>
                <w:lang w:val="en-US" w:eastAsia="ru-RU"/>
              </w:rPr>
              <w:t>(dB)</w:t>
            </w:r>
          </w:p>
        </w:tc>
        <w:tc>
          <w:tcPr>
            <w:tcW w:w="743" w:type="dxa"/>
            <w:shd w:val="clear" w:color="auto" w:fill="auto"/>
            <w:noWrap/>
            <w:tcMar>
              <w:left w:w="57" w:type="dxa"/>
              <w:right w:w="57" w:type="dxa"/>
            </w:tcMar>
            <w:hideMark/>
          </w:tcPr>
          <w:p w14:paraId="4592DA71" w14:textId="77777777" w:rsidR="00061A5A" w:rsidRPr="00D07B1D" w:rsidRDefault="00061A5A" w:rsidP="00C80083">
            <w:pPr>
              <w:pStyle w:val="Tabletext"/>
              <w:jc w:val="center"/>
              <w:rPr>
                <w:color w:val="000000"/>
                <w:sz w:val="20"/>
                <w:lang w:val="en-US" w:eastAsia="ru-RU"/>
              </w:rPr>
            </w:pPr>
          </w:p>
        </w:tc>
        <w:tc>
          <w:tcPr>
            <w:tcW w:w="915" w:type="dxa"/>
            <w:shd w:val="clear" w:color="auto" w:fill="auto"/>
            <w:noWrap/>
            <w:tcMar>
              <w:left w:w="57" w:type="dxa"/>
              <w:right w:w="57" w:type="dxa"/>
            </w:tcMar>
            <w:hideMark/>
          </w:tcPr>
          <w:p w14:paraId="2DD2FC77" w14:textId="77777777" w:rsidR="00061A5A" w:rsidRPr="00D07B1D" w:rsidRDefault="00061A5A" w:rsidP="00C80083">
            <w:pPr>
              <w:pStyle w:val="Tabletext"/>
              <w:jc w:val="center"/>
              <w:rPr>
                <w:color w:val="000000"/>
                <w:sz w:val="20"/>
                <w:lang w:val="en-US"/>
              </w:rPr>
            </w:pPr>
            <w:r w:rsidRPr="00D07B1D">
              <w:rPr>
                <w:color w:val="000000"/>
                <w:sz w:val="20"/>
                <w:lang w:val="en-US"/>
              </w:rPr>
              <w:t>3.07</w:t>
            </w:r>
          </w:p>
        </w:tc>
        <w:tc>
          <w:tcPr>
            <w:tcW w:w="916" w:type="dxa"/>
            <w:shd w:val="clear" w:color="auto" w:fill="auto"/>
            <w:noWrap/>
            <w:tcMar>
              <w:left w:w="57" w:type="dxa"/>
              <w:right w:w="57" w:type="dxa"/>
            </w:tcMar>
            <w:hideMark/>
          </w:tcPr>
          <w:p w14:paraId="122C2BCA" w14:textId="77777777" w:rsidR="00061A5A" w:rsidRPr="00D07B1D" w:rsidRDefault="00061A5A" w:rsidP="00C80083">
            <w:pPr>
              <w:pStyle w:val="Tabletext"/>
              <w:jc w:val="center"/>
              <w:rPr>
                <w:color w:val="000000"/>
                <w:sz w:val="20"/>
                <w:lang w:val="en-US"/>
              </w:rPr>
            </w:pPr>
            <w:r w:rsidRPr="00D07B1D">
              <w:rPr>
                <w:color w:val="000000"/>
                <w:sz w:val="20"/>
                <w:lang w:val="en-US"/>
              </w:rPr>
              <w:t>10.94</w:t>
            </w:r>
          </w:p>
        </w:tc>
        <w:tc>
          <w:tcPr>
            <w:tcW w:w="916" w:type="dxa"/>
            <w:shd w:val="clear" w:color="auto" w:fill="auto"/>
            <w:noWrap/>
            <w:tcMar>
              <w:left w:w="57" w:type="dxa"/>
              <w:right w:w="57" w:type="dxa"/>
            </w:tcMar>
            <w:hideMark/>
          </w:tcPr>
          <w:p w14:paraId="43988D98" w14:textId="77777777" w:rsidR="00061A5A" w:rsidRPr="00D07B1D" w:rsidRDefault="00061A5A" w:rsidP="00C80083">
            <w:pPr>
              <w:pStyle w:val="Tabletext"/>
              <w:jc w:val="center"/>
              <w:rPr>
                <w:color w:val="000000"/>
                <w:sz w:val="20"/>
                <w:lang w:val="en-US"/>
              </w:rPr>
            </w:pPr>
            <w:r w:rsidRPr="00D07B1D">
              <w:rPr>
                <w:color w:val="000000"/>
                <w:sz w:val="20"/>
                <w:lang w:val="en-US"/>
              </w:rPr>
              <w:t>7.99</w:t>
            </w:r>
          </w:p>
        </w:tc>
        <w:tc>
          <w:tcPr>
            <w:tcW w:w="915" w:type="dxa"/>
            <w:shd w:val="clear" w:color="auto" w:fill="auto"/>
            <w:noWrap/>
            <w:tcMar>
              <w:left w:w="57" w:type="dxa"/>
              <w:right w:w="57" w:type="dxa"/>
            </w:tcMar>
            <w:hideMark/>
          </w:tcPr>
          <w:p w14:paraId="4E7CD650" w14:textId="77777777" w:rsidR="00061A5A" w:rsidRPr="00D07B1D" w:rsidRDefault="00061A5A" w:rsidP="00C80083">
            <w:pPr>
              <w:pStyle w:val="Tabletext"/>
              <w:jc w:val="center"/>
              <w:rPr>
                <w:color w:val="000000"/>
                <w:sz w:val="20"/>
                <w:lang w:val="en-US"/>
              </w:rPr>
            </w:pPr>
            <w:r w:rsidRPr="00D07B1D">
              <w:rPr>
                <w:color w:val="000000"/>
                <w:sz w:val="20"/>
                <w:lang w:val="en-US"/>
              </w:rPr>
              <w:t>9.76</w:t>
            </w:r>
          </w:p>
        </w:tc>
        <w:tc>
          <w:tcPr>
            <w:tcW w:w="916" w:type="dxa"/>
            <w:shd w:val="clear" w:color="auto" w:fill="auto"/>
            <w:noWrap/>
            <w:tcMar>
              <w:left w:w="57" w:type="dxa"/>
              <w:right w:w="57" w:type="dxa"/>
            </w:tcMar>
            <w:hideMark/>
          </w:tcPr>
          <w:p w14:paraId="26368997" w14:textId="77777777" w:rsidR="00061A5A" w:rsidRPr="00D07B1D" w:rsidRDefault="00061A5A" w:rsidP="00C80083">
            <w:pPr>
              <w:pStyle w:val="Tabletext"/>
              <w:jc w:val="center"/>
              <w:rPr>
                <w:color w:val="000000"/>
                <w:sz w:val="20"/>
                <w:lang w:val="en-US"/>
              </w:rPr>
            </w:pPr>
            <w:r w:rsidRPr="00D07B1D">
              <w:rPr>
                <w:color w:val="000000"/>
                <w:sz w:val="20"/>
                <w:lang w:val="en-US"/>
              </w:rPr>
              <w:t>6.27</w:t>
            </w:r>
          </w:p>
        </w:tc>
        <w:tc>
          <w:tcPr>
            <w:tcW w:w="916" w:type="dxa"/>
            <w:shd w:val="clear" w:color="auto" w:fill="auto"/>
            <w:noWrap/>
            <w:tcMar>
              <w:left w:w="57" w:type="dxa"/>
              <w:right w:w="57" w:type="dxa"/>
            </w:tcMar>
            <w:hideMark/>
          </w:tcPr>
          <w:p w14:paraId="1549271F" w14:textId="77777777" w:rsidR="00061A5A" w:rsidRPr="00D07B1D" w:rsidRDefault="00061A5A" w:rsidP="00C80083">
            <w:pPr>
              <w:pStyle w:val="Tabletext"/>
              <w:jc w:val="center"/>
              <w:rPr>
                <w:color w:val="000000"/>
                <w:sz w:val="20"/>
                <w:lang w:val="en-US"/>
              </w:rPr>
            </w:pPr>
            <w:r w:rsidRPr="00D07B1D">
              <w:rPr>
                <w:color w:val="000000"/>
                <w:sz w:val="20"/>
                <w:lang w:val="en-US"/>
              </w:rPr>
              <w:t>12.79</w:t>
            </w:r>
          </w:p>
        </w:tc>
      </w:tr>
      <w:tr w:rsidR="00061A5A" w:rsidRPr="00D07B1D" w14:paraId="21969CF8" w14:textId="77777777" w:rsidTr="00C80083">
        <w:trPr>
          <w:jc w:val="center"/>
        </w:trPr>
        <w:tc>
          <w:tcPr>
            <w:tcW w:w="2126" w:type="dxa"/>
            <w:shd w:val="clear" w:color="auto" w:fill="auto"/>
            <w:tcMar>
              <w:left w:w="57" w:type="dxa"/>
              <w:right w:w="57" w:type="dxa"/>
            </w:tcMar>
            <w:hideMark/>
          </w:tcPr>
          <w:p w14:paraId="55F44D7E" w14:textId="77777777" w:rsidR="00061A5A" w:rsidRPr="00D07B1D" w:rsidRDefault="00061A5A" w:rsidP="00C80083">
            <w:pPr>
              <w:pStyle w:val="Tabletext"/>
              <w:rPr>
                <w:sz w:val="20"/>
                <w:lang w:val="en-US" w:eastAsia="ru-RU"/>
              </w:rPr>
            </w:pPr>
            <w:r w:rsidRPr="00D07B1D">
              <w:rPr>
                <w:sz w:val="20"/>
                <w:lang w:val="en-US" w:eastAsia="ru-RU"/>
              </w:rPr>
              <w:t>Antenna height loss</w:t>
            </w:r>
          </w:p>
        </w:tc>
        <w:tc>
          <w:tcPr>
            <w:tcW w:w="1274" w:type="dxa"/>
            <w:shd w:val="clear" w:color="auto" w:fill="auto"/>
            <w:noWrap/>
            <w:tcMar>
              <w:left w:w="57" w:type="dxa"/>
              <w:right w:w="57" w:type="dxa"/>
            </w:tcMar>
            <w:hideMark/>
          </w:tcPr>
          <w:p w14:paraId="184DC792"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h </w:t>
            </w:r>
            <w:r w:rsidRPr="00D07B1D">
              <w:rPr>
                <w:color w:val="000000"/>
                <w:sz w:val="20"/>
                <w:lang w:val="en-US" w:eastAsia="ru-RU"/>
              </w:rPr>
              <w:t>(dB)</w:t>
            </w:r>
          </w:p>
        </w:tc>
        <w:tc>
          <w:tcPr>
            <w:tcW w:w="743" w:type="dxa"/>
            <w:shd w:val="clear" w:color="auto" w:fill="auto"/>
            <w:noWrap/>
            <w:tcMar>
              <w:left w:w="57" w:type="dxa"/>
              <w:right w:w="57" w:type="dxa"/>
            </w:tcMar>
            <w:hideMark/>
          </w:tcPr>
          <w:p w14:paraId="7AEDFBFC" w14:textId="77777777" w:rsidR="00061A5A" w:rsidRPr="00D07B1D" w:rsidRDefault="00061A5A" w:rsidP="00C80083">
            <w:pPr>
              <w:pStyle w:val="Tabletext"/>
              <w:jc w:val="center"/>
              <w:rPr>
                <w:color w:val="000000"/>
                <w:sz w:val="20"/>
                <w:lang w:val="en-US" w:eastAsia="ru-RU"/>
              </w:rPr>
            </w:pPr>
          </w:p>
        </w:tc>
        <w:tc>
          <w:tcPr>
            <w:tcW w:w="915" w:type="dxa"/>
            <w:shd w:val="clear" w:color="auto" w:fill="auto"/>
            <w:noWrap/>
            <w:tcMar>
              <w:left w:w="57" w:type="dxa"/>
              <w:right w:w="57" w:type="dxa"/>
            </w:tcMar>
            <w:hideMark/>
          </w:tcPr>
          <w:p w14:paraId="16E8EB7C"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6" w:type="dxa"/>
            <w:shd w:val="clear" w:color="auto" w:fill="auto"/>
            <w:noWrap/>
            <w:tcMar>
              <w:left w:w="57" w:type="dxa"/>
              <w:right w:w="57" w:type="dxa"/>
            </w:tcMar>
            <w:hideMark/>
          </w:tcPr>
          <w:p w14:paraId="009EAE1F"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c>
          <w:tcPr>
            <w:tcW w:w="916" w:type="dxa"/>
            <w:shd w:val="clear" w:color="auto" w:fill="auto"/>
            <w:noWrap/>
            <w:tcMar>
              <w:left w:w="57" w:type="dxa"/>
              <w:right w:w="57" w:type="dxa"/>
            </w:tcMar>
            <w:hideMark/>
          </w:tcPr>
          <w:p w14:paraId="628A85F8"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15" w:type="dxa"/>
            <w:shd w:val="clear" w:color="auto" w:fill="auto"/>
            <w:noWrap/>
            <w:tcMar>
              <w:left w:w="57" w:type="dxa"/>
              <w:right w:w="57" w:type="dxa"/>
            </w:tcMar>
            <w:hideMark/>
          </w:tcPr>
          <w:p w14:paraId="77426976"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c>
          <w:tcPr>
            <w:tcW w:w="916" w:type="dxa"/>
            <w:shd w:val="clear" w:color="auto" w:fill="auto"/>
            <w:noWrap/>
            <w:tcMar>
              <w:left w:w="57" w:type="dxa"/>
              <w:right w:w="57" w:type="dxa"/>
            </w:tcMar>
            <w:hideMark/>
          </w:tcPr>
          <w:p w14:paraId="49D4CE86"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16" w:type="dxa"/>
            <w:shd w:val="clear" w:color="auto" w:fill="auto"/>
            <w:noWrap/>
            <w:tcMar>
              <w:left w:w="57" w:type="dxa"/>
              <w:right w:w="57" w:type="dxa"/>
            </w:tcMar>
            <w:hideMark/>
          </w:tcPr>
          <w:p w14:paraId="0403D1DC"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r>
      <w:tr w:rsidR="00061A5A" w:rsidRPr="00D07B1D" w14:paraId="53DCE1AF" w14:textId="77777777" w:rsidTr="00C80083">
        <w:trPr>
          <w:jc w:val="center"/>
        </w:trPr>
        <w:tc>
          <w:tcPr>
            <w:tcW w:w="2126" w:type="dxa"/>
            <w:shd w:val="clear" w:color="auto" w:fill="auto"/>
            <w:tcMar>
              <w:left w:w="57" w:type="dxa"/>
              <w:right w:w="57" w:type="dxa"/>
            </w:tcMar>
            <w:hideMark/>
          </w:tcPr>
          <w:p w14:paraId="2A10AAD7" w14:textId="77777777" w:rsidR="00061A5A" w:rsidRPr="00D07B1D" w:rsidRDefault="00061A5A" w:rsidP="00C80083">
            <w:pPr>
              <w:pStyle w:val="Tabletext"/>
              <w:rPr>
                <w:sz w:val="20"/>
                <w:lang w:val="en-US" w:eastAsia="ru-RU"/>
              </w:rPr>
            </w:pPr>
            <w:r w:rsidRPr="00D07B1D">
              <w:rPr>
                <w:sz w:val="20"/>
                <w:lang w:val="en-US" w:eastAsia="ru-RU"/>
              </w:rPr>
              <w:t>Building penetration loss</w:t>
            </w:r>
          </w:p>
        </w:tc>
        <w:tc>
          <w:tcPr>
            <w:tcW w:w="1274" w:type="dxa"/>
            <w:shd w:val="clear" w:color="auto" w:fill="auto"/>
            <w:noWrap/>
            <w:tcMar>
              <w:left w:w="57" w:type="dxa"/>
              <w:right w:w="57" w:type="dxa"/>
            </w:tcMar>
            <w:hideMark/>
          </w:tcPr>
          <w:p w14:paraId="5C76BE4A"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b </w:t>
            </w:r>
            <w:r w:rsidRPr="00D07B1D">
              <w:rPr>
                <w:color w:val="000000"/>
                <w:sz w:val="20"/>
                <w:lang w:val="en-US" w:eastAsia="ru-RU"/>
              </w:rPr>
              <w:t>(dB)</w:t>
            </w:r>
          </w:p>
        </w:tc>
        <w:tc>
          <w:tcPr>
            <w:tcW w:w="743" w:type="dxa"/>
            <w:shd w:val="clear" w:color="auto" w:fill="auto"/>
            <w:noWrap/>
            <w:tcMar>
              <w:left w:w="57" w:type="dxa"/>
              <w:right w:w="57" w:type="dxa"/>
            </w:tcMar>
            <w:hideMark/>
          </w:tcPr>
          <w:p w14:paraId="526F01F6" w14:textId="77777777" w:rsidR="00061A5A" w:rsidRPr="00D07B1D" w:rsidRDefault="00061A5A" w:rsidP="00C80083">
            <w:pPr>
              <w:pStyle w:val="Tabletext"/>
              <w:jc w:val="center"/>
              <w:rPr>
                <w:color w:val="000000"/>
                <w:sz w:val="20"/>
                <w:lang w:val="en-US" w:eastAsia="ru-RU"/>
              </w:rPr>
            </w:pPr>
          </w:p>
        </w:tc>
        <w:tc>
          <w:tcPr>
            <w:tcW w:w="915" w:type="dxa"/>
            <w:shd w:val="clear" w:color="auto" w:fill="auto"/>
            <w:noWrap/>
            <w:tcMar>
              <w:left w:w="57" w:type="dxa"/>
              <w:right w:w="57" w:type="dxa"/>
            </w:tcMar>
            <w:hideMark/>
          </w:tcPr>
          <w:p w14:paraId="07AB157C"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6" w:type="dxa"/>
            <w:shd w:val="clear" w:color="auto" w:fill="auto"/>
            <w:noWrap/>
            <w:tcMar>
              <w:left w:w="57" w:type="dxa"/>
              <w:right w:w="57" w:type="dxa"/>
            </w:tcMar>
            <w:hideMark/>
          </w:tcPr>
          <w:p w14:paraId="4963E4BA" w14:textId="77777777" w:rsidR="00061A5A" w:rsidRPr="00D07B1D" w:rsidRDefault="00061A5A" w:rsidP="00C80083">
            <w:pPr>
              <w:pStyle w:val="Tabletext"/>
              <w:jc w:val="center"/>
              <w:rPr>
                <w:color w:val="000000"/>
                <w:sz w:val="20"/>
                <w:lang w:val="en-US"/>
              </w:rPr>
            </w:pPr>
            <w:r w:rsidRPr="00D07B1D">
              <w:rPr>
                <w:color w:val="000000"/>
                <w:sz w:val="20"/>
                <w:lang w:val="en-US"/>
              </w:rPr>
              <w:t>9.00</w:t>
            </w:r>
          </w:p>
        </w:tc>
        <w:tc>
          <w:tcPr>
            <w:tcW w:w="916" w:type="dxa"/>
            <w:shd w:val="clear" w:color="auto" w:fill="auto"/>
            <w:noWrap/>
            <w:tcMar>
              <w:left w:w="57" w:type="dxa"/>
              <w:right w:w="57" w:type="dxa"/>
            </w:tcMar>
            <w:hideMark/>
          </w:tcPr>
          <w:p w14:paraId="184A93A2" w14:textId="77777777" w:rsidR="00061A5A" w:rsidRPr="00D07B1D" w:rsidRDefault="00061A5A" w:rsidP="00C80083">
            <w:pPr>
              <w:pStyle w:val="Tabletext"/>
              <w:jc w:val="center"/>
              <w:rPr>
                <w:color w:val="000000"/>
                <w:sz w:val="20"/>
                <w:lang w:val="en-US"/>
              </w:rPr>
            </w:pPr>
            <w:r w:rsidRPr="00D07B1D">
              <w:rPr>
                <w:color w:val="000000"/>
                <w:sz w:val="20"/>
                <w:lang w:val="en-US"/>
              </w:rPr>
              <w:t>9.00</w:t>
            </w:r>
          </w:p>
        </w:tc>
        <w:tc>
          <w:tcPr>
            <w:tcW w:w="915" w:type="dxa"/>
            <w:shd w:val="clear" w:color="auto" w:fill="auto"/>
            <w:noWrap/>
            <w:tcMar>
              <w:left w:w="57" w:type="dxa"/>
              <w:right w:w="57" w:type="dxa"/>
            </w:tcMar>
            <w:hideMark/>
          </w:tcPr>
          <w:p w14:paraId="000E5C16"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6" w:type="dxa"/>
            <w:shd w:val="clear" w:color="auto" w:fill="auto"/>
            <w:noWrap/>
            <w:tcMar>
              <w:left w:w="57" w:type="dxa"/>
              <w:right w:w="57" w:type="dxa"/>
            </w:tcMar>
            <w:hideMark/>
          </w:tcPr>
          <w:p w14:paraId="41EF6E3E"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6" w:type="dxa"/>
            <w:shd w:val="clear" w:color="auto" w:fill="auto"/>
            <w:noWrap/>
            <w:tcMar>
              <w:left w:w="57" w:type="dxa"/>
              <w:right w:w="57" w:type="dxa"/>
            </w:tcMar>
            <w:hideMark/>
          </w:tcPr>
          <w:p w14:paraId="1965077C"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D07B1D" w14:paraId="3176F4F6" w14:textId="77777777" w:rsidTr="00C80083">
        <w:trPr>
          <w:jc w:val="center"/>
        </w:trPr>
        <w:tc>
          <w:tcPr>
            <w:tcW w:w="2126" w:type="dxa"/>
            <w:vMerge w:val="restart"/>
            <w:shd w:val="clear" w:color="auto" w:fill="auto"/>
            <w:tcMar>
              <w:left w:w="57" w:type="dxa"/>
              <w:right w:w="57" w:type="dxa"/>
            </w:tcMar>
            <w:hideMark/>
          </w:tcPr>
          <w:p w14:paraId="5BCAD4E8" w14:textId="77777777" w:rsidR="00061A5A" w:rsidRPr="00D07B1D" w:rsidRDefault="00061A5A" w:rsidP="00C80083">
            <w:pPr>
              <w:pStyle w:val="Tabletext"/>
              <w:rPr>
                <w:sz w:val="20"/>
                <w:lang w:val="en-US" w:eastAsia="ru-RU"/>
              </w:rPr>
            </w:pPr>
            <w:r w:rsidRPr="00D07B1D">
              <w:rPr>
                <w:sz w:val="20"/>
                <w:lang w:val="en-US" w:eastAsia="ru-RU"/>
              </w:rPr>
              <w:t>Minimum median field</w:t>
            </w:r>
            <w:r w:rsidRPr="00D07B1D">
              <w:rPr>
                <w:sz w:val="20"/>
                <w:lang w:val="en-US" w:eastAsia="ru-RU"/>
              </w:rPr>
              <w:noBreakHyphen/>
              <w:t>strength level</w:t>
            </w:r>
          </w:p>
        </w:tc>
        <w:tc>
          <w:tcPr>
            <w:tcW w:w="1274" w:type="dxa"/>
            <w:vMerge w:val="restart"/>
            <w:shd w:val="clear" w:color="auto" w:fill="auto"/>
            <w:noWrap/>
            <w:tcMar>
              <w:left w:w="57" w:type="dxa"/>
              <w:right w:w="57" w:type="dxa"/>
            </w:tcMar>
            <w:hideMark/>
          </w:tcPr>
          <w:p w14:paraId="0F56BC6C"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 xml:space="preserve">med </w:t>
            </w:r>
            <w:r w:rsidRPr="00D07B1D">
              <w:rPr>
                <w:color w:val="000000"/>
                <w:sz w:val="20"/>
                <w:lang w:val="en-US" w:eastAsia="ru-RU"/>
              </w:rPr>
              <w:t>(dB(</w:t>
            </w:r>
            <w:r w:rsidRPr="00D07B1D">
              <w:rPr>
                <w:color w:val="000000"/>
                <w:sz w:val="20"/>
                <w:lang w:val="en-US" w:eastAsia="ru-RU"/>
              </w:rPr>
              <w:sym w:font="Symbol" w:char="F06D"/>
            </w:r>
            <w:r w:rsidRPr="00D07B1D">
              <w:rPr>
                <w:color w:val="000000"/>
                <w:sz w:val="20"/>
                <w:lang w:val="en-US" w:eastAsia="ru-RU"/>
              </w:rPr>
              <w:t>V/m))</w:t>
            </w:r>
          </w:p>
        </w:tc>
        <w:tc>
          <w:tcPr>
            <w:tcW w:w="743" w:type="dxa"/>
            <w:shd w:val="clear" w:color="auto" w:fill="auto"/>
            <w:noWrap/>
            <w:tcMar>
              <w:left w:w="57" w:type="dxa"/>
              <w:right w:w="57" w:type="dxa"/>
            </w:tcMar>
            <w:hideMark/>
          </w:tcPr>
          <w:p w14:paraId="0D87438B"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15" w:type="dxa"/>
            <w:shd w:val="clear" w:color="auto" w:fill="auto"/>
            <w:noWrap/>
            <w:tcMar>
              <w:left w:w="57" w:type="dxa"/>
              <w:right w:w="57" w:type="dxa"/>
            </w:tcMar>
            <w:hideMark/>
          </w:tcPr>
          <w:p w14:paraId="1936E9D7" w14:textId="77777777" w:rsidR="00061A5A" w:rsidRPr="00D07B1D" w:rsidRDefault="00061A5A" w:rsidP="00C80083">
            <w:pPr>
              <w:pStyle w:val="Tabletext"/>
              <w:jc w:val="center"/>
              <w:rPr>
                <w:color w:val="000000"/>
                <w:sz w:val="20"/>
                <w:lang w:val="en-US"/>
              </w:rPr>
            </w:pPr>
            <w:r w:rsidRPr="00D07B1D">
              <w:rPr>
                <w:color w:val="000000"/>
                <w:sz w:val="20"/>
                <w:lang w:val="en-US"/>
              </w:rPr>
              <w:t>22.63</w:t>
            </w:r>
          </w:p>
        </w:tc>
        <w:tc>
          <w:tcPr>
            <w:tcW w:w="916" w:type="dxa"/>
            <w:shd w:val="clear" w:color="auto" w:fill="auto"/>
            <w:noWrap/>
            <w:tcMar>
              <w:left w:w="57" w:type="dxa"/>
              <w:right w:w="57" w:type="dxa"/>
            </w:tcMar>
            <w:hideMark/>
          </w:tcPr>
          <w:p w14:paraId="6AB59560" w14:textId="77777777" w:rsidR="00061A5A" w:rsidRPr="00D07B1D" w:rsidRDefault="00061A5A" w:rsidP="00C80083">
            <w:pPr>
              <w:pStyle w:val="Tabletext"/>
              <w:jc w:val="center"/>
              <w:rPr>
                <w:color w:val="000000"/>
                <w:sz w:val="20"/>
                <w:lang w:val="en-US"/>
              </w:rPr>
            </w:pPr>
            <w:r w:rsidRPr="00D07B1D">
              <w:rPr>
                <w:color w:val="000000"/>
                <w:sz w:val="20"/>
                <w:lang w:val="en-US"/>
              </w:rPr>
              <w:t>56.29</w:t>
            </w:r>
          </w:p>
        </w:tc>
        <w:tc>
          <w:tcPr>
            <w:tcW w:w="916" w:type="dxa"/>
            <w:shd w:val="clear" w:color="auto" w:fill="auto"/>
            <w:noWrap/>
            <w:tcMar>
              <w:left w:w="57" w:type="dxa"/>
              <w:right w:w="57" w:type="dxa"/>
            </w:tcMar>
            <w:hideMark/>
          </w:tcPr>
          <w:p w14:paraId="53306D86" w14:textId="77777777" w:rsidR="00061A5A" w:rsidRPr="00D07B1D" w:rsidRDefault="00061A5A" w:rsidP="00C80083">
            <w:pPr>
              <w:pStyle w:val="Tabletext"/>
              <w:jc w:val="center"/>
              <w:rPr>
                <w:color w:val="000000"/>
                <w:sz w:val="20"/>
                <w:lang w:val="en-US"/>
              </w:rPr>
            </w:pPr>
            <w:r w:rsidRPr="00D07B1D">
              <w:rPr>
                <w:color w:val="000000"/>
                <w:sz w:val="20"/>
                <w:lang w:val="en-US"/>
              </w:rPr>
              <w:t>66.73</w:t>
            </w:r>
          </w:p>
        </w:tc>
        <w:tc>
          <w:tcPr>
            <w:tcW w:w="915" w:type="dxa"/>
            <w:shd w:val="clear" w:color="auto" w:fill="auto"/>
            <w:noWrap/>
            <w:tcMar>
              <w:left w:w="57" w:type="dxa"/>
              <w:right w:w="57" w:type="dxa"/>
            </w:tcMar>
            <w:hideMark/>
          </w:tcPr>
          <w:p w14:paraId="03E68BDE" w14:textId="77777777" w:rsidR="00061A5A" w:rsidRPr="00D07B1D" w:rsidRDefault="00061A5A" w:rsidP="00C80083">
            <w:pPr>
              <w:pStyle w:val="Tabletext"/>
              <w:jc w:val="center"/>
              <w:rPr>
                <w:color w:val="000000"/>
                <w:sz w:val="20"/>
                <w:lang w:val="en-US"/>
              </w:rPr>
            </w:pPr>
            <w:r w:rsidRPr="00D07B1D">
              <w:rPr>
                <w:color w:val="000000"/>
                <w:sz w:val="20"/>
                <w:lang w:val="en-US"/>
              </w:rPr>
              <w:t>46.11</w:t>
            </w:r>
          </w:p>
        </w:tc>
        <w:tc>
          <w:tcPr>
            <w:tcW w:w="916" w:type="dxa"/>
            <w:shd w:val="clear" w:color="auto" w:fill="auto"/>
            <w:noWrap/>
            <w:tcMar>
              <w:left w:w="57" w:type="dxa"/>
              <w:right w:w="57" w:type="dxa"/>
            </w:tcMar>
            <w:hideMark/>
          </w:tcPr>
          <w:p w14:paraId="3E90837D" w14:textId="77777777" w:rsidR="00061A5A" w:rsidRPr="00D07B1D" w:rsidRDefault="00061A5A" w:rsidP="00C80083">
            <w:pPr>
              <w:pStyle w:val="Tabletext"/>
              <w:jc w:val="center"/>
              <w:rPr>
                <w:color w:val="000000"/>
                <w:sz w:val="20"/>
                <w:lang w:val="en-US"/>
              </w:rPr>
            </w:pPr>
            <w:r w:rsidRPr="00D07B1D">
              <w:rPr>
                <w:color w:val="000000"/>
                <w:sz w:val="20"/>
                <w:lang w:val="en-US"/>
              </w:rPr>
              <w:t>56.01</w:t>
            </w:r>
          </w:p>
        </w:tc>
        <w:tc>
          <w:tcPr>
            <w:tcW w:w="916" w:type="dxa"/>
            <w:shd w:val="clear" w:color="auto" w:fill="auto"/>
            <w:noWrap/>
            <w:tcMar>
              <w:left w:w="57" w:type="dxa"/>
              <w:right w:w="57" w:type="dxa"/>
            </w:tcMar>
            <w:hideMark/>
          </w:tcPr>
          <w:p w14:paraId="491122F5" w14:textId="77777777" w:rsidR="00061A5A" w:rsidRPr="00D07B1D" w:rsidRDefault="00061A5A" w:rsidP="00C80083">
            <w:pPr>
              <w:pStyle w:val="Tabletext"/>
              <w:jc w:val="center"/>
              <w:rPr>
                <w:color w:val="000000"/>
                <w:sz w:val="20"/>
                <w:lang w:val="en-US"/>
              </w:rPr>
            </w:pPr>
            <w:r w:rsidRPr="00D07B1D">
              <w:rPr>
                <w:color w:val="000000"/>
                <w:sz w:val="20"/>
                <w:lang w:val="en-US"/>
              </w:rPr>
              <w:t>47.32</w:t>
            </w:r>
          </w:p>
        </w:tc>
      </w:tr>
      <w:tr w:rsidR="00061A5A" w:rsidRPr="00D07B1D" w14:paraId="0BA89543" w14:textId="77777777" w:rsidTr="00C80083">
        <w:trPr>
          <w:jc w:val="center"/>
        </w:trPr>
        <w:tc>
          <w:tcPr>
            <w:tcW w:w="2126" w:type="dxa"/>
            <w:vMerge/>
            <w:shd w:val="clear" w:color="auto" w:fill="auto"/>
            <w:tcMar>
              <w:left w:w="57" w:type="dxa"/>
              <w:right w:w="57" w:type="dxa"/>
            </w:tcMar>
            <w:hideMark/>
          </w:tcPr>
          <w:p w14:paraId="3BA040AF" w14:textId="77777777" w:rsidR="00061A5A" w:rsidRPr="00D07B1D" w:rsidRDefault="00061A5A" w:rsidP="00C80083">
            <w:pPr>
              <w:pStyle w:val="Tabletext"/>
              <w:rPr>
                <w:sz w:val="20"/>
                <w:lang w:val="en-US" w:eastAsia="ru-RU"/>
              </w:rPr>
            </w:pPr>
          </w:p>
        </w:tc>
        <w:tc>
          <w:tcPr>
            <w:tcW w:w="1274" w:type="dxa"/>
            <w:vMerge/>
            <w:shd w:val="clear" w:color="auto" w:fill="auto"/>
            <w:noWrap/>
            <w:tcMar>
              <w:left w:w="57" w:type="dxa"/>
              <w:right w:w="57" w:type="dxa"/>
            </w:tcMar>
            <w:hideMark/>
          </w:tcPr>
          <w:p w14:paraId="0DDE3FB6" w14:textId="77777777" w:rsidR="00061A5A" w:rsidRPr="00D07B1D" w:rsidRDefault="00061A5A" w:rsidP="00C80083">
            <w:pPr>
              <w:pStyle w:val="Tabletext"/>
              <w:jc w:val="center"/>
              <w:rPr>
                <w:color w:val="000000"/>
                <w:sz w:val="20"/>
                <w:lang w:val="en-US" w:eastAsia="ru-RU"/>
              </w:rPr>
            </w:pPr>
          </w:p>
        </w:tc>
        <w:tc>
          <w:tcPr>
            <w:tcW w:w="743" w:type="dxa"/>
            <w:shd w:val="clear" w:color="auto" w:fill="auto"/>
            <w:noWrap/>
            <w:tcMar>
              <w:left w:w="57" w:type="dxa"/>
              <w:right w:w="57" w:type="dxa"/>
            </w:tcMar>
            <w:hideMark/>
          </w:tcPr>
          <w:p w14:paraId="223EDD32"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15" w:type="dxa"/>
            <w:shd w:val="clear" w:color="auto" w:fill="auto"/>
            <w:noWrap/>
            <w:tcMar>
              <w:left w:w="57" w:type="dxa"/>
              <w:right w:w="57" w:type="dxa"/>
            </w:tcMar>
            <w:hideMark/>
          </w:tcPr>
          <w:p w14:paraId="60B883DB" w14:textId="77777777" w:rsidR="00061A5A" w:rsidRPr="00D07B1D" w:rsidRDefault="00061A5A" w:rsidP="00C80083">
            <w:pPr>
              <w:pStyle w:val="Tabletext"/>
              <w:jc w:val="center"/>
              <w:rPr>
                <w:color w:val="000000"/>
                <w:sz w:val="20"/>
                <w:lang w:val="en-US"/>
              </w:rPr>
            </w:pPr>
            <w:r w:rsidRPr="00D07B1D">
              <w:rPr>
                <w:color w:val="000000"/>
                <w:sz w:val="20"/>
                <w:lang w:val="en-US"/>
              </w:rPr>
              <w:t>25.23</w:t>
            </w:r>
          </w:p>
        </w:tc>
        <w:tc>
          <w:tcPr>
            <w:tcW w:w="916" w:type="dxa"/>
            <w:shd w:val="clear" w:color="auto" w:fill="auto"/>
            <w:noWrap/>
            <w:tcMar>
              <w:left w:w="57" w:type="dxa"/>
              <w:right w:w="57" w:type="dxa"/>
            </w:tcMar>
            <w:hideMark/>
          </w:tcPr>
          <w:p w14:paraId="21A74758" w14:textId="77777777" w:rsidR="00061A5A" w:rsidRPr="00D07B1D" w:rsidRDefault="00061A5A" w:rsidP="00C80083">
            <w:pPr>
              <w:pStyle w:val="Tabletext"/>
              <w:jc w:val="center"/>
              <w:rPr>
                <w:color w:val="000000"/>
                <w:sz w:val="20"/>
                <w:lang w:val="en-US"/>
              </w:rPr>
            </w:pPr>
            <w:r w:rsidRPr="00D07B1D">
              <w:rPr>
                <w:color w:val="000000"/>
                <w:sz w:val="20"/>
                <w:lang w:val="en-US"/>
              </w:rPr>
              <w:t>58.79</w:t>
            </w:r>
          </w:p>
        </w:tc>
        <w:tc>
          <w:tcPr>
            <w:tcW w:w="916" w:type="dxa"/>
            <w:shd w:val="clear" w:color="auto" w:fill="auto"/>
            <w:noWrap/>
            <w:tcMar>
              <w:left w:w="57" w:type="dxa"/>
              <w:right w:w="57" w:type="dxa"/>
            </w:tcMar>
            <w:hideMark/>
          </w:tcPr>
          <w:p w14:paraId="2968CC31" w14:textId="77777777" w:rsidR="00061A5A" w:rsidRPr="00D07B1D" w:rsidRDefault="00061A5A" w:rsidP="00C80083">
            <w:pPr>
              <w:pStyle w:val="Tabletext"/>
              <w:jc w:val="center"/>
              <w:rPr>
                <w:color w:val="000000"/>
                <w:sz w:val="20"/>
                <w:lang w:val="en-US"/>
              </w:rPr>
            </w:pPr>
            <w:r w:rsidRPr="00D07B1D">
              <w:rPr>
                <w:color w:val="000000"/>
                <w:sz w:val="20"/>
                <w:lang w:val="en-US"/>
              </w:rPr>
              <w:t>69.23</w:t>
            </w:r>
          </w:p>
        </w:tc>
        <w:tc>
          <w:tcPr>
            <w:tcW w:w="915" w:type="dxa"/>
            <w:shd w:val="clear" w:color="auto" w:fill="auto"/>
            <w:noWrap/>
            <w:tcMar>
              <w:left w:w="57" w:type="dxa"/>
              <w:right w:w="57" w:type="dxa"/>
            </w:tcMar>
            <w:hideMark/>
          </w:tcPr>
          <w:p w14:paraId="346E49BF" w14:textId="77777777" w:rsidR="00061A5A" w:rsidRPr="00D07B1D" w:rsidRDefault="00061A5A" w:rsidP="00C80083">
            <w:pPr>
              <w:pStyle w:val="Tabletext"/>
              <w:jc w:val="center"/>
              <w:rPr>
                <w:color w:val="000000"/>
                <w:sz w:val="20"/>
                <w:lang w:val="en-US"/>
              </w:rPr>
            </w:pPr>
            <w:r w:rsidRPr="00D07B1D">
              <w:rPr>
                <w:color w:val="000000"/>
                <w:sz w:val="20"/>
                <w:lang w:val="en-US"/>
              </w:rPr>
              <w:t>48.61</w:t>
            </w:r>
          </w:p>
        </w:tc>
        <w:tc>
          <w:tcPr>
            <w:tcW w:w="916" w:type="dxa"/>
            <w:shd w:val="clear" w:color="auto" w:fill="auto"/>
            <w:noWrap/>
            <w:tcMar>
              <w:left w:w="57" w:type="dxa"/>
              <w:right w:w="57" w:type="dxa"/>
            </w:tcMar>
            <w:hideMark/>
          </w:tcPr>
          <w:p w14:paraId="060FE4FB" w14:textId="77777777" w:rsidR="00061A5A" w:rsidRPr="00D07B1D" w:rsidRDefault="00061A5A" w:rsidP="00C80083">
            <w:pPr>
              <w:pStyle w:val="Tabletext"/>
              <w:jc w:val="center"/>
              <w:rPr>
                <w:color w:val="000000"/>
                <w:sz w:val="20"/>
                <w:lang w:val="en-US"/>
              </w:rPr>
            </w:pPr>
            <w:r w:rsidRPr="00D07B1D">
              <w:rPr>
                <w:color w:val="000000"/>
                <w:sz w:val="20"/>
                <w:lang w:val="en-US"/>
              </w:rPr>
              <w:t>58.51</w:t>
            </w:r>
          </w:p>
        </w:tc>
        <w:tc>
          <w:tcPr>
            <w:tcW w:w="916" w:type="dxa"/>
            <w:shd w:val="clear" w:color="auto" w:fill="auto"/>
            <w:noWrap/>
            <w:tcMar>
              <w:left w:w="57" w:type="dxa"/>
              <w:right w:w="57" w:type="dxa"/>
            </w:tcMar>
            <w:hideMark/>
          </w:tcPr>
          <w:p w14:paraId="2AD01454" w14:textId="77777777" w:rsidR="00061A5A" w:rsidRPr="00D07B1D" w:rsidRDefault="00061A5A" w:rsidP="00C80083">
            <w:pPr>
              <w:pStyle w:val="Tabletext"/>
              <w:jc w:val="center"/>
              <w:rPr>
                <w:color w:val="000000"/>
                <w:sz w:val="20"/>
                <w:lang w:val="en-US"/>
              </w:rPr>
            </w:pPr>
            <w:r w:rsidRPr="00D07B1D">
              <w:rPr>
                <w:color w:val="000000"/>
                <w:sz w:val="20"/>
                <w:lang w:val="en-US"/>
              </w:rPr>
              <w:t>50.12</w:t>
            </w:r>
          </w:p>
        </w:tc>
      </w:tr>
      <w:tr w:rsidR="00061A5A" w:rsidRPr="00D07B1D" w14:paraId="5ED25B9C" w14:textId="77777777" w:rsidTr="00C80083">
        <w:trPr>
          <w:jc w:val="center"/>
        </w:trPr>
        <w:tc>
          <w:tcPr>
            <w:tcW w:w="2126" w:type="dxa"/>
            <w:vMerge/>
            <w:shd w:val="clear" w:color="auto" w:fill="auto"/>
            <w:noWrap/>
            <w:tcMar>
              <w:left w:w="57" w:type="dxa"/>
              <w:right w:w="57" w:type="dxa"/>
            </w:tcMar>
            <w:hideMark/>
          </w:tcPr>
          <w:p w14:paraId="5D72EE66" w14:textId="77777777" w:rsidR="00061A5A" w:rsidRPr="00D07B1D" w:rsidRDefault="00061A5A" w:rsidP="00C80083">
            <w:pPr>
              <w:pStyle w:val="Tabletext"/>
              <w:rPr>
                <w:sz w:val="20"/>
                <w:lang w:val="en-US" w:eastAsia="ru-RU"/>
              </w:rPr>
            </w:pPr>
          </w:p>
        </w:tc>
        <w:tc>
          <w:tcPr>
            <w:tcW w:w="1274" w:type="dxa"/>
            <w:vMerge/>
            <w:shd w:val="clear" w:color="auto" w:fill="auto"/>
            <w:noWrap/>
            <w:tcMar>
              <w:left w:w="57" w:type="dxa"/>
              <w:right w:w="57" w:type="dxa"/>
            </w:tcMar>
            <w:hideMark/>
          </w:tcPr>
          <w:p w14:paraId="1D30AEB3" w14:textId="77777777" w:rsidR="00061A5A" w:rsidRPr="00D07B1D" w:rsidRDefault="00061A5A" w:rsidP="00C80083">
            <w:pPr>
              <w:pStyle w:val="Tabletext"/>
              <w:jc w:val="center"/>
              <w:rPr>
                <w:color w:val="000000"/>
                <w:sz w:val="20"/>
                <w:lang w:val="en-US" w:eastAsia="ru-RU"/>
              </w:rPr>
            </w:pPr>
          </w:p>
        </w:tc>
        <w:tc>
          <w:tcPr>
            <w:tcW w:w="743" w:type="dxa"/>
            <w:shd w:val="clear" w:color="auto" w:fill="auto"/>
            <w:noWrap/>
            <w:tcMar>
              <w:left w:w="57" w:type="dxa"/>
              <w:right w:w="57" w:type="dxa"/>
            </w:tcMar>
            <w:hideMark/>
          </w:tcPr>
          <w:p w14:paraId="6FAAD53A"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3/4</w:t>
            </w:r>
          </w:p>
        </w:tc>
        <w:tc>
          <w:tcPr>
            <w:tcW w:w="915" w:type="dxa"/>
            <w:shd w:val="clear" w:color="auto" w:fill="auto"/>
            <w:noWrap/>
            <w:tcMar>
              <w:left w:w="57" w:type="dxa"/>
              <w:right w:w="57" w:type="dxa"/>
            </w:tcMar>
            <w:hideMark/>
          </w:tcPr>
          <w:p w14:paraId="07C307DD" w14:textId="77777777" w:rsidR="00061A5A" w:rsidRPr="00D07B1D" w:rsidRDefault="00061A5A" w:rsidP="00C80083">
            <w:pPr>
              <w:pStyle w:val="Tabletext"/>
              <w:jc w:val="center"/>
              <w:rPr>
                <w:color w:val="000000"/>
                <w:sz w:val="20"/>
                <w:lang w:val="en-US"/>
              </w:rPr>
            </w:pPr>
            <w:r w:rsidRPr="00D07B1D">
              <w:rPr>
                <w:color w:val="000000"/>
                <w:sz w:val="20"/>
                <w:lang w:val="en-US"/>
              </w:rPr>
              <w:t>26.33</w:t>
            </w:r>
          </w:p>
        </w:tc>
        <w:tc>
          <w:tcPr>
            <w:tcW w:w="916" w:type="dxa"/>
            <w:shd w:val="clear" w:color="auto" w:fill="auto"/>
            <w:noWrap/>
            <w:tcMar>
              <w:left w:w="57" w:type="dxa"/>
              <w:right w:w="57" w:type="dxa"/>
            </w:tcMar>
            <w:hideMark/>
          </w:tcPr>
          <w:p w14:paraId="60114B14" w14:textId="77777777" w:rsidR="00061A5A" w:rsidRPr="00D07B1D" w:rsidRDefault="00061A5A" w:rsidP="00C80083">
            <w:pPr>
              <w:pStyle w:val="Tabletext"/>
              <w:jc w:val="center"/>
              <w:rPr>
                <w:color w:val="000000"/>
                <w:sz w:val="20"/>
                <w:lang w:val="en-US"/>
              </w:rPr>
            </w:pPr>
            <w:r w:rsidRPr="00D07B1D">
              <w:rPr>
                <w:color w:val="000000"/>
                <w:sz w:val="20"/>
                <w:lang w:val="en-US"/>
              </w:rPr>
              <w:t>60.89</w:t>
            </w:r>
          </w:p>
        </w:tc>
        <w:tc>
          <w:tcPr>
            <w:tcW w:w="916" w:type="dxa"/>
            <w:shd w:val="clear" w:color="auto" w:fill="auto"/>
            <w:noWrap/>
            <w:tcMar>
              <w:left w:w="57" w:type="dxa"/>
              <w:right w:w="57" w:type="dxa"/>
            </w:tcMar>
            <w:hideMark/>
          </w:tcPr>
          <w:p w14:paraId="127A1509" w14:textId="77777777" w:rsidR="00061A5A" w:rsidRPr="00D07B1D" w:rsidRDefault="00061A5A" w:rsidP="00C80083">
            <w:pPr>
              <w:pStyle w:val="Tabletext"/>
              <w:jc w:val="center"/>
              <w:rPr>
                <w:color w:val="000000"/>
                <w:sz w:val="20"/>
                <w:lang w:val="en-US"/>
              </w:rPr>
            </w:pPr>
            <w:r w:rsidRPr="00D07B1D">
              <w:rPr>
                <w:color w:val="000000"/>
                <w:sz w:val="20"/>
                <w:lang w:val="en-US"/>
              </w:rPr>
              <w:t>71.33</w:t>
            </w:r>
          </w:p>
        </w:tc>
        <w:tc>
          <w:tcPr>
            <w:tcW w:w="915" w:type="dxa"/>
            <w:shd w:val="clear" w:color="auto" w:fill="auto"/>
            <w:noWrap/>
            <w:tcMar>
              <w:left w:w="57" w:type="dxa"/>
              <w:right w:w="57" w:type="dxa"/>
            </w:tcMar>
            <w:hideMark/>
          </w:tcPr>
          <w:p w14:paraId="7085BAC8" w14:textId="77777777" w:rsidR="00061A5A" w:rsidRPr="00D07B1D" w:rsidRDefault="00061A5A" w:rsidP="00C80083">
            <w:pPr>
              <w:pStyle w:val="Tabletext"/>
              <w:jc w:val="center"/>
              <w:rPr>
                <w:color w:val="000000"/>
                <w:sz w:val="20"/>
                <w:lang w:val="en-US"/>
              </w:rPr>
            </w:pPr>
            <w:r w:rsidRPr="00D07B1D">
              <w:rPr>
                <w:color w:val="000000"/>
                <w:sz w:val="20"/>
                <w:lang w:val="en-US"/>
              </w:rPr>
              <w:t>50.71</w:t>
            </w:r>
          </w:p>
        </w:tc>
        <w:tc>
          <w:tcPr>
            <w:tcW w:w="916" w:type="dxa"/>
            <w:shd w:val="clear" w:color="auto" w:fill="auto"/>
            <w:noWrap/>
            <w:tcMar>
              <w:left w:w="57" w:type="dxa"/>
              <w:right w:w="57" w:type="dxa"/>
            </w:tcMar>
            <w:hideMark/>
          </w:tcPr>
          <w:p w14:paraId="555B738E" w14:textId="77777777" w:rsidR="00061A5A" w:rsidRPr="00D07B1D" w:rsidRDefault="00061A5A" w:rsidP="00C80083">
            <w:pPr>
              <w:pStyle w:val="Tabletext"/>
              <w:jc w:val="center"/>
              <w:rPr>
                <w:color w:val="000000"/>
                <w:sz w:val="20"/>
                <w:lang w:val="en-US"/>
              </w:rPr>
            </w:pPr>
            <w:r w:rsidRPr="00D07B1D">
              <w:rPr>
                <w:color w:val="000000"/>
                <w:sz w:val="20"/>
                <w:lang w:val="en-US"/>
              </w:rPr>
              <w:t>60.61</w:t>
            </w:r>
          </w:p>
        </w:tc>
        <w:tc>
          <w:tcPr>
            <w:tcW w:w="916" w:type="dxa"/>
            <w:shd w:val="clear" w:color="auto" w:fill="auto"/>
            <w:noWrap/>
            <w:tcMar>
              <w:left w:w="57" w:type="dxa"/>
              <w:right w:w="57" w:type="dxa"/>
            </w:tcMar>
            <w:hideMark/>
          </w:tcPr>
          <w:p w14:paraId="306CF3D1" w14:textId="77777777" w:rsidR="00061A5A" w:rsidRPr="00D07B1D" w:rsidRDefault="00061A5A" w:rsidP="00C80083">
            <w:pPr>
              <w:pStyle w:val="Tabletext"/>
              <w:jc w:val="center"/>
              <w:rPr>
                <w:color w:val="000000"/>
                <w:sz w:val="20"/>
                <w:lang w:val="en-US"/>
              </w:rPr>
            </w:pPr>
            <w:r w:rsidRPr="00D07B1D">
              <w:rPr>
                <w:color w:val="000000"/>
                <w:sz w:val="20"/>
                <w:lang w:val="en-US"/>
              </w:rPr>
              <w:t>52.62</w:t>
            </w:r>
          </w:p>
        </w:tc>
      </w:tr>
    </w:tbl>
    <w:p w14:paraId="471162D6" w14:textId="77777777" w:rsidR="00061A5A" w:rsidRDefault="00061A5A" w:rsidP="00061A5A">
      <w:pPr>
        <w:pStyle w:val="Tablefin"/>
      </w:pPr>
    </w:p>
    <w:p w14:paraId="01098C8E" w14:textId="77777777" w:rsidR="00061A5A" w:rsidRPr="00245D4B" w:rsidRDefault="00061A5A" w:rsidP="00061A5A">
      <w:pPr>
        <w:pStyle w:val="TableNo"/>
        <w:rPr>
          <w:lang w:val="en-US"/>
        </w:rPr>
      </w:pPr>
      <w:r w:rsidRPr="009563EC">
        <w:rPr>
          <w:lang w:val="en-GB"/>
        </w:rPr>
        <w:lastRenderedPageBreak/>
        <w:t>TABLE</w:t>
      </w:r>
      <w:r w:rsidRPr="00245D4B">
        <w:rPr>
          <w:lang w:val="en-US"/>
        </w:rPr>
        <w:t> 6</w:t>
      </w:r>
      <w:r>
        <w:rPr>
          <w:lang w:val="en-US"/>
        </w:rPr>
        <w:t>7</w:t>
      </w:r>
    </w:p>
    <w:p w14:paraId="6661CAC5" w14:textId="77777777" w:rsidR="00061A5A" w:rsidRPr="00245D4B" w:rsidRDefault="00061A5A" w:rsidP="00061A5A">
      <w:pPr>
        <w:pStyle w:val="Tabletitle"/>
        <w:rPr>
          <w:lang w:val="en-US"/>
        </w:rPr>
      </w:pPr>
      <w:r w:rsidRPr="00245D4B">
        <w:rPr>
          <w:lang w:val="en-US"/>
        </w:rPr>
        <w:t xml:space="preserve">Minimum median field-strength level </w:t>
      </w:r>
      <w:r w:rsidRPr="00245D4B">
        <w:rPr>
          <w:i/>
          <w:iCs/>
          <w:lang w:val="en-US"/>
        </w:rPr>
        <w:t>E</w:t>
      </w:r>
      <w:r w:rsidRPr="00245D4B">
        <w:rPr>
          <w:i/>
          <w:iCs/>
          <w:vertAlign w:val="subscript"/>
          <w:lang w:val="en-US"/>
        </w:rPr>
        <w:t>med</w:t>
      </w:r>
      <w:r w:rsidRPr="00245D4B">
        <w:rPr>
          <w:lang w:val="en-US"/>
        </w:rPr>
        <w:t xml:space="preserve"> for 100 kHz channel </w:t>
      </w:r>
      <w:r w:rsidRPr="00245D4B">
        <w:rPr>
          <w:lang w:val="en-US"/>
        </w:rPr>
        <w:br/>
        <w:t>bandwidth and 64</w:t>
      </w:r>
      <w:r w:rsidRPr="00245D4B">
        <w:rPr>
          <w:lang w:val="en-US"/>
        </w:rPr>
        <w:noBreakHyphen/>
        <w:t>QAM modulation in Band I</w:t>
      </w:r>
    </w:p>
    <w:tbl>
      <w:tblPr>
        <w:tblW w:w="9639" w:type="dxa"/>
        <w:jc w:val="center"/>
        <w:tblLayout w:type="fixed"/>
        <w:tblCellMar>
          <w:left w:w="57" w:type="dxa"/>
          <w:right w:w="57" w:type="dxa"/>
        </w:tblCellMar>
        <w:tblLook w:val="04A0" w:firstRow="1" w:lastRow="0" w:firstColumn="1" w:lastColumn="0" w:noHBand="0" w:noVBand="1"/>
      </w:tblPr>
      <w:tblGrid>
        <w:gridCol w:w="2127"/>
        <w:gridCol w:w="1275"/>
        <w:gridCol w:w="739"/>
        <w:gridCol w:w="916"/>
        <w:gridCol w:w="916"/>
        <w:gridCol w:w="917"/>
        <w:gridCol w:w="916"/>
        <w:gridCol w:w="916"/>
        <w:gridCol w:w="917"/>
      </w:tblGrid>
      <w:tr w:rsidR="00061A5A" w:rsidRPr="00D07B1D" w14:paraId="4E090276" w14:textId="77777777" w:rsidTr="00C80083">
        <w:trPr>
          <w:cantSplit/>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50ACE7B2" w14:textId="77777777" w:rsidR="00061A5A" w:rsidRPr="00D07B1D" w:rsidRDefault="00061A5A" w:rsidP="00C80083">
            <w:pPr>
              <w:pStyle w:val="Tablehead"/>
              <w:rPr>
                <w:sz w:val="20"/>
                <w:lang w:val="en-US" w:eastAsia="ru-RU"/>
              </w:rPr>
            </w:pPr>
            <w:r w:rsidRPr="00D07B1D">
              <w:rPr>
                <w:sz w:val="20"/>
                <w:lang w:val="en-US" w:eastAsia="ru-RU"/>
              </w:rPr>
              <w:t>Reception mode</w:t>
            </w:r>
          </w:p>
        </w:tc>
        <w:tc>
          <w:tcPr>
            <w:tcW w:w="1275"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14416DD6" w14:textId="77777777" w:rsidR="00061A5A" w:rsidRPr="00D07B1D" w:rsidRDefault="00061A5A" w:rsidP="00C80083">
            <w:pPr>
              <w:pStyle w:val="Tablehead"/>
              <w:rPr>
                <w:color w:val="000000"/>
                <w:sz w:val="20"/>
                <w:lang w:val="en-US" w:eastAsia="ru-RU"/>
              </w:rPr>
            </w:pPr>
          </w:p>
        </w:tc>
        <w:tc>
          <w:tcPr>
            <w:tcW w:w="739"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2D1F59E0" w14:textId="77777777" w:rsidR="00061A5A" w:rsidRPr="00D07B1D" w:rsidRDefault="00061A5A" w:rsidP="00C80083">
            <w:pPr>
              <w:pStyle w:val="Tablehead"/>
              <w:rPr>
                <w:color w:val="000000"/>
                <w:sz w:val="20"/>
                <w:lang w:val="en-US" w:eastAsia="ru-RU"/>
              </w:rPr>
            </w:pPr>
          </w:p>
        </w:tc>
        <w:tc>
          <w:tcPr>
            <w:tcW w:w="91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26C7A385" w14:textId="77777777" w:rsidR="00061A5A" w:rsidRPr="00D07B1D" w:rsidRDefault="00061A5A" w:rsidP="00C80083">
            <w:pPr>
              <w:pStyle w:val="Tablehead"/>
              <w:rPr>
                <w:color w:val="000000"/>
                <w:sz w:val="20"/>
                <w:lang w:val="en-US" w:eastAsia="ru-RU"/>
              </w:rPr>
            </w:pPr>
            <w:r w:rsidRPr="00D07B1D">
              <w:rPr>
                <w:color w:val="000000"/>
                <w:sz w:val="20"/>
                <w:lang w:val="en-US" w:eastAsia="ru-RU"/>
              </w:rPr>
              <w:t>FX</w:t>
            </w:r>
          </w:p>
        </w:tc>
        <w:tc>
          <w:tcPr>
            <w:tcW w:w="91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53D8E12F"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w:t>
            </w:r>
          </w:p>
        </w:tc>
        <w:tc>
          <w:tcPr>
            <w:tcW w:w="917"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4243A6EF"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PI-H</w:t>
            </w:r>
          </w:p>
        </w:tc>
        <w:tc>
          <w:tcPr>
            <w:tcW w:w="91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3867F704"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w:t>
            </w:r>
          </w:p>
        </w:tc>
        <w:tc>
          <w:tcPr>
            <w:tcW w:w="91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077C2647"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PO-H</w:t>
            </w:r>
          </w:p>
        </w:tc>
        <w:tc>
          <w:tcPr>
            <w:tcW w:w="917"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40D532C2" w14:textId="77777777" w:rsidR="00061A5A" w:rsidRPr="00D07B1D" w:rsidRDefault="00061A5A" w:rsidP="00C80083">
            <w:pPr>
              <w:pStyle w:val="Tablehead"/>
              <w:rPr>
                <w:color w:val="000000"/>
                <w:sz w:val="20"/>
                <w:lang w:val="en-US" w:eastAsia="ru-RU"/>
              </w:rPr>
            </w:pPr>
            <w:r w:rsidRPr="00D07B1D">
              <w:rPr>
                <w:color w:val="000000"/>
                <w:sz w:val="20"/>
                <w:lang w:val="en-US" w:eastAsia="ru-RU"/>
              </w:rPr>
              <w:t>MO</w:t>
            </w:r>
          </w:p>
        </w:tc>
      </w:tr>
      <w:tr w:rsidR="00061A5A" w:rsidRPr="00D07B1D" w14:paraId="1182F22D"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14:paraId="4AB0355E" w14:textId="77777777" w:rsidR="00061A5A" w:rsidRPr="00D07B1D" w:rsidRDefault="00061A5A" w:rsidP="00C80083">
            <w:pPr>
              <w:pStyle w:val="Tabletext"/>
              <w:rPr>
                <w:sz w:val="20"/>
                <w:lang w:val="en-US" w:eastAsia="ru-RU"/>
              </w:rPr>
            </w:pPr>
            <w:r w:rsidRPr="00D07B1D">
              <w:rPr>
                <w:sz w:val="20"/>
                <w:lang w:val="en-US" w:eastAsia="ru-RU"/>
              </w:rPr>
              <w:t>Receiver noise figure</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14:paraId="64FC4272"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F </w:t>
            </w:r>
            <w:r w:rsidRPr="00D07B1D">
              <w:rPr>
                <w:color w:val="000000"/>
                <w:sz w:val="20"/>
                <w:lang w:val="en-US"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3C8DED73" w14:textId="77777777" w:rsidR="00061A5A" w:rsidRPr="00D07B1D" w:rsidRDefault="00061A5A" w:rsidP="00C80083">
            <w:pPr>
              <w:pStyle w:val="Tabletext"/>
              <w:jc w:val="center"/>
              <w:rPr>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BDB2D0B"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7.00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125BD7CA"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7.00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68721D39"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7.00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7CD8006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7.00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59544F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7.00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4A82A86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7.00</w:t>
            </w:r>
          </w:p>
        </w:tc>
      </w:tr>
      <w:tr w:rsidR="00061A5A" w:rsidRPr="00D07B1D" w14:paraId="5E1595ED" w14:textId="77777777" w:rsidTr="00C80083">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679166C3" w14:textId="77777777" w:rsidR="00061A5A" w:rsidRPr="00D07B1D" w:rsidRDefault="00061A5A" w:rsidP="00C80083">
            <w:pPr>
              <w:pStyle w:val="Tabletext"/>
              <w:rPr>
                <w:sz w:val="20"/>
                <w:lang w:val="en-US" w:eastAsia="ru-RU"/>
              </w:rPr>
            </w:pPr>
            <w:r w:rsidRPr="00D07B1D">
              <w:rPr>
                <w:sz w:val="20"/>
                <w:lang w:val="en-US" w:eastAsia="ru-RU"/>
              </w:rPr>
              <w:t>Receiver noise input power</w:t>
            </w:r>
          </w:p>
        </w:tc>
        <w:tc>
          <w:tcPr>
            <w:tcW w:w="1275" w:type="dxa"/>
            <w:tcBorders>
              <w:top w:val="nil"/>
              <w:left w:val="nil"/>
              <w:bottom w:val="nil"/>
              <w:right w:val="single" w:sz="4" w:space="0" w:color="auto"/>
            </w:tcBorders>
            <w:shd w:val="clear" w:color="auto" w:fill="auto"/>
            <w:noWrap/>
            <w:tcMar>
              <w:left w:w="57" w:type="dxa"/>
              <w:right w:w="57" w:type="dxa"/>
            </w:tcMar>
            <w:hideMark/>
          </w:tcPr>
          <w:p w14:paraId="50202C71"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n </w:t>
            </w:r>
            <w:r w:rsidRPr="00D07B1D">
              <w:rPr>
                <w:color w:val="000000"/>
                <w:sz w:val="20"/>
                <w:lang w:val="en-US" w:eastAsia="ru-RU"/>
              </w:rPr>
              <w:t>(dBW)</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7D55D093" w14:textId="77777777" w:rsidR="00061A5A" w:rsidRPr="00D07B1D" w:rsidRDefault="00061A5A" w:rsidP="00C80083">
            <w:pPr>
              <w:pStyle w:val="Tabletext"/>
              <w:jc w:val="center"/>
              <w:rPr>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602F9C5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−146.98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1D8CFEFC"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−146.98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451ED36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−146.98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AA1DA2F"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−146.98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E3C11E5"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−146.98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21874959"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−146.98</w:t>
            </w:r>
          </w:p>
        </w:tc>
      </w:tr>
      <w:tr w:rsidR="00061A5A" w:rsidRPr="00D07B1D" w14:paraId="39FF6253" w14:textId="77777777" w:rsidTr="00C80083">
        <w:trPr>
          <w:cantSplit/>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14:paraId="7D258095" w14:textId="77777777" w:rsidR="00061A5A" w:rsidRPr="00D07B1D" w:rsidRDefault="00061A5A" w:rsidP="00C80083">
            <w:pPr>
              <w:pStyle w:val="Tabletext"/>
              <w:rPr>
                <w:sz w:val="20"/>
                <w:lang w:val="en-US" w:eastAsia="ru-RU"/>
              </w:rPr>
            </w:pPr>
            <w:r w:rsidRPr="00D07B1D">
              <w:rPr>
                <w:sz w:val="20"/>
                <w:lang w:val="en-US" w:eastAsia="ru-RU"/>
              </w:rPr>
              <w:t xml:space="preserve">Minimum </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sz w:val="20"/>
                <w:lang w:val="en-US" w:eastAsia="ru-RU"/>
              </w:rPr>
              <w:t xml:space="preserve"> </w:t>
            </w:r>
          </w:p>
        </w:tc>
        <w:tc>
          <w:tcPr>
            <w:tcW w:w="1275"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14:paraId="22C2CC04"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color w:val="000000"/>
                <w:sz w:val="20"/>
                <w:lang w:val="en-US" w:eastAsia="ru-RU"/>
              </w:rPr>
              <w:t>)</w:t>
            </w:r>
            <w:r w:rsidRPr="00D07B1D">
              <w:rPr>
                <w:i/>
                <w:iCs/>
                <w:color w:val="000000"/>
                <w:sz w:val="20"/>
                <w:vertAlign w:val="subscript"/>
                <w:lang w:val="en-US" w:eastAsia="ru-RU"/>
              </w:rPr>
              <w:t>min</w:t>
            </w:r>
            <w:r w:rsidRPr="00D07B1D">
              <w:rPr>
                <w:color w:val="000000"/>
                <w:sz w:val="20"/>
                <w:lang w:val="en-US" w:eastAsia="ru-RU"/>
              </w:rPr>
              <w:t xml:space="preserve"> (dB)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261980E8"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w:t>
            </w:r>
            <w:r w:rsidRPr="00D07B1D">
              <w:rPr>
                <w:color w:val="000000"/>
                <w:spacing w:val="-2"/>
                <w:sz w:val="20"/>
                <w:lang w:val="en-US" w:eastAsia="ru-RU"/>
              </w:rPr>
              <w:t> = 1/2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B731AC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10.90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9D602C1"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16.30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3234792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16.30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217F115"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16.30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B888368"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16.30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0F25D8EB"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14.80</w:t>
            </w:r>
          </w:p>
        </w:tc>
      </w:tr>
      <w:tr w:rsidR="00061A5A" w:rsidRPr="00D07B1D" w14:paraId="4EA761CC" w14:textId="77777777" w:rsidTr="00C80083">
        <w:trPr>
          <w:cantSplit/>
          <w:jc w:val="center"/>
        </w:trPr>
        <w:tc>
          <w:tcPr>
            <w:tcW w:w="2127" w:type="dxa"/>
            <w:vMerge/>
            <w:tcBorders>
              <w:left w:val="single" w:sz="4" w:space="0" w:color="auto"/>
              <w:right w:val="nil"/>
            </w:tcBorders>
            <w:shd w:val="clear" w:color="auto" w:fill="auto"/>
            <w:noWrap/>
            <w:tcMar>
              <w:left w:w="57" w:type="dxa"/>
              <w:right w:w="57" w:type="dxa"/>
            </w:tcMar>
            <w:hideMark/>
          </w:tcPr>
          <w:p w14:paraId="156BD169" w14:textId="77777777" w:rsidR="00061A5A" w:rsidRPr="00D07B1D" w:rsidRDefault="00061A5A" w:rsidP="00C80083">
            <w:pPr>
              <w:pStyle w:val="Tabletext"/>
              <w:rPr>
                <w:sz w:val="20"/>
                <w:lang w:val="en-US" w:eastAsia="ru-RU"/>
              </w:rPr>
            </w:pPr>
          </w:p>
        </w:tc>
        <w:tc>
          <w:tcPr>
            <w:tcW w:w="1275" w:type="dxa"/>
            <w:vMerge/>
            <w:tcBorders>
              <w:left w:val="single" w:sz="4" w:space="0" w:color="auto"/>
              <w:right w:val="single" w:sz="4" w:space="0" w:color="auto"/>
            </w:tcBorders>
            <w:shd w:val="clear" w:color="auto" w:fill="auto"/>
            <w:noWrap/>
            <w:tcMar>
              <w:left w:w="57" w:type="dxa"/>
              <w:right w:w="57" w:type="dxa"/>
            </w:tcMar>
            <w:hideMark/>
          </w:tcPr>
          <w:p w14:paraId="644D7904" w14:textId="77777777" w:rsidR="00061A5A" w:rsidRPr="00D07B1D" w:rsidRDefault="00061A5A" w:rsidP="00C80083">
            <w:pPr>
              <w:pStyle w:val="Tabletext"/>
              <w:jc w:val="center"/>
              <w:rPr>
                <w:color w:val="000000"/>
                <w:sz w:val="20"/>
                <w:lang w:val="en-US"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0B28806C"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w:t>
            </w:r>
            <w:r w:rsidRPr="00D07B1D">
              <w:rPr>
                <w:color w:val="000000"/>
                <w:spacing w:val="-2"/>
                <w:sz w:val="20"/>
                <w:lang w:val="en-US" w:eastAsia="ru-RU"/>
              </w:rPr>
              <w:t> = 2/3</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BD36D4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14.20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6913FF8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19.60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3F3FBE5B"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19.60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B7685C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19.60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5CF5BE5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19.60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5A92D94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18.10</w:t>
            </w:r>
          </w:p>
        </w:tc>
      </w:tr>
      <w:tr w:rsidR="00061A5A" w:rsidRPr="00D07B1D" w14:paraId="76A4B779" w14:textId="77777777" w:rsidTr="00C80083">
        <w:trPr>
          <w:cantSplit/>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14:paraId="065FAE7F" w14:textId="77777777" w:rsidR="00061A5A" w:rsidRPr="00D07B1D" w:rsidRDefault="00061A5A" w:rsidP="00C80083">
            <w:pPr>
              <w:pStyle w:val="Tabletext"/>
              <w:rPr>
                <w:sz w:val="20"/>
                <w:lang w:val="en-US" w:eastAsia="ru-RU"/>
              </w:rPr>
            </w:pPr>
          </w:p>
        </w:tc>
        <w:tc>
          <w:tcPr>
            <w:tcW w:w="1275"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1FB5FA62" w14:textId="77777777" w:rsidR="00061A5A" w:rsidRPr="00D07B1D" w:rsidRDefault="00061A5A" w:rsidP="00C80083">
            <w:pPr>
              <w:pStyle w:val="Tabletext"/>
              <w:jc w:val="center"/>
              <w:rPr>
                <w:color w:val="000000"/>
                <w:sz w:val="20"/>
                <w:lang w:val="en-US"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23533694"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w:t>
            </w:r>
            <w:r w:rsidRPr="00D07B1D">
              <w:rPr>
                <w:color w:val="000000"/>
                <w:spacing w:val="-2"/>
                <w:sz w:val="20"/>
                <w:lang w:val="en-US" w:eastAsia="ru-RU"/>
              </w:rPr>
              <w:t> = 3/4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A618F5A"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15.60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1BC54365"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22.20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79B7290B"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22.20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2AE8369"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22.20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7BF402B8"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22.20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5B195A29"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20.70</w:t>
            </w:r>
          </w:p>
        </w:tc>
      </w:tr>
      <w:tr w:rsidR="00061A5A" w:rsidRPr="00D07B1D" w14:paraId="2C4C334C" w14:textId="77777777" w:rsidTr="00C80083">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281FA255" w14:textId="77777777" w:rsidR="00061A5A" w:rsidRPr="00D07B1D" w:rsidRDefault="00061A5A" w:rsidP="00C80083">
            <w:pPr>
              <w:pStyle w:val="Tabletext"/>
              <w:rPr>
                <w:sz w:val="20"/>
                <w:lang w:val="en-US" w:eastAsia="ru-RU"/>
              </w:rPr>
            </w:pPr>
            <w:r w:rsidRPr="00D07B1D">
              <w:rPr>
                <w:sz w:val="20"/>
                <w:lang w:val="en-US" w:eastAsia="ru-RU"/>
              </w:rPr>
              <w:t>Implementation loss</w:t>
            </w:r>
          </w:p>
        </w:tc>
        <w:tc>
          <w:tcPr>
            <w:tcW w:w="1275" w:type="dxa"/>
            <w:tcBorders>
              <w:top w:val="nil"/>
              <w:left w:val="nil"/>
              <w:bottom w:val="nil"/>
              <w:right w:val="single" w:sz="4" w:space="0" w:color="auto"/>
            </w:tcBorders>
            <w:shd w:val="clear" w:color="auto" w:fill="auto"/>
            <w:noWrap/>
            <w:tcMar>
              <w:left w:w="57" w:type="dxa"/>
              <w:right w:w="57" w:type="dxa"/>
            </w:tcMar>
            <w:hideMark/>
          </w:tcPr>
          <w:p w14:paraId="60A356A4"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i </w:t>
            </w:r>
            <w:r w:rsidRPr="00D07B1D">
              <w:rPr>
                <w:color w:val="000000"/>
                <w:sz w:val="20"/>
                <w:lang w:val="en-US"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753FC185" w14:textId="77777777" w:rsidR="00061A5A" w:rsidRPr="00D07B1D" w:rsidRDefault="00061A5A" w:rsidP="00C80083">
            <w:pPr>
              <w:pStyle w:val="Tabletext"/>
              <w:jc w:val="center"/>
              <w:rPr>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9EFF365"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755928B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787B786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3C5E5CC"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A0DA4B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0875DA81"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3.00</w:t>
            </w:r>
          </w:p>
        </w:tc>
      </w:tr>
      <w:tr w:rsidR="00061A5A" w:rsidRPr="00D07B1D" w14:paraId="6CF799F9"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0258B970" w14:textId="77777777" w:rsidR="00061A5A" w:rsidRPr="00D07B1D" w:rsidRDefault="00061A5A" w:rsidP="00C80083">
            <w:pPr>
              <w:pStyle w:val="Tabletext"/>
              <w:rPr>
                <w:sz w:val="20"/>
                <w:lang w:val="en-US" w:eastAsia="ru-RU"/>
              </w:rPr>
            </w:pPr>
            <w:r w:rsidRPr="00D07B1D">
              <w:rPr>
                <w:sz w:val="20"/>
                <w:lang w:val="en-US" w:eastAsia="ru-RU"/>
              </w:rPr>
              <w:t>Minimum receiver input power level</w:t>
            </w:r>
          </w:p>
        </w:tc>
        <w:tc>
          <w:tcPr>
            <w:tcW w:w="1275" w:type="dxa"/>
            <w:vMerge w:val="restart"/>
            <w:tcBorders>
              <w:top w:val="single" w:sz="4" w:space="0" w:color="auto"/>
              <w:left w:val="nil"/>
              <w:right w:val="single" w:sz="4" w:space="0" w:color="auto"/>
            </w:tcBorders>
            <w:shd w:val="clear" w:color="auto" w:fill="auto"/>
            <w:noWrap/>
            <w:tcMar>
              <w:left w:w="57" w:type="dxa"/>
              <w:right w:w="57" w:type="dxa"/>
            </w:tcMar>
            <w:hideMark/>
          </w:tcPr>
          <w:p w14:paraId="20CEB476"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s,min </w:t>
            </w:r>
            <w:r w:rsidRPr="00D07B1D">
              <w:rPr>
                <w:color w:val="000000"/>
                <w:sz w:val="20"/>
                <w:lang w:val="en-US" w:eastAsia="ru-RU"/>
              </w:rPr>
              <w:t>(dBW)</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34EDE43E"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w:t>
            </w:r>
            <w:r w:rsidRPr="00D07B1D">
              <w:rPr>
                <w:color w:val="000000"/>
                <w:spacing w:val="-2"/>
                <w:sz w:val="20"/>
                <w:lang w:val="en-US" w:eastAsia="ru-RU"/>
              </w:rPr>
              <w:t> = 1/2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559F30B"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−133.08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6CDC2A5"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−127.68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1EB0D8A9"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−127.68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1747F06"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−127.68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6D39C26C"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−127.68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5BE4A0BF"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−129.18</w:t>
            </w:r>
          </w:p>
        </w:tc>
      </w:tr>
      <w:tr w:rsidR="00061A5A" w:rsidRPr="00D07B1D" w14:paraId="533918EA"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71DAD672" w14:textId="77777777" w:rsidR="00061A5A" w:rsidRPr="00D07B1D" w:rsidRDefault="00061A5A" w:rsidP="00C80083">
            <w:pPr>
              <w:pStyle w:val="Tabletext"/>
              <w:rPr>
                <w:sz w:val="20"/>
                <w:lang w:val="en-US" w:eastAsia="ru-RU"/>
              </w:rPr>
            </w:pPr>
          </w:p>
        </w:tc>
        <w:tc>
          <w:tcPr>
            <w:tcW w:w="1275" w:type="dxa"/>
            <w:vMerge/>
            <w:tcBorders>
              <w:left w:val="nil"/>
              <w:right w:val="single" w:sz="4" w:space="0" w:color="auto"/>
            </w:tcBorders>
            <w:shd w:val="clear" w:color="auto" w:fill="auto"/>
            <w:noWrap/>
            <w:tcMar>
              <w:left w:w="57" w:type="dxa"/>
              <w:right w:w="57" w:type="dxa"/>
            </w:tcMar>
            <w:hideMark/>
          </w:tcPr>
          <w:p w14:paraId="7361D051" w14:textId="77777777" w:rsidR="00061A5A" w:rsidRPr="00D07B1D" w:rsidRDefault="00061A5A" w:rsidP="00C80083">
            <w:pPr>
              <w:pStyle w:val="Tabletext"/>
              <w:jc w:val="center"/>
              <w:rPr>
                <w:i/>
                <w:iCs/>
                <w:color w:val="000000"/>
                <w:sz w:val="20"/>
                <w:lang w:val="en-US"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0A81ABD7"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w:t>
            </w:r>
            <w:r w:rsidRPr="00D07B1D">
              <w:rPr>
                <w:color w:val="000000"/>
                <w:spacing w:val="-2"/>
                <w:sz w:val="20"/>
                <w:lang w:val="en-US" w:eastAsia="ru-RU"/>
              </w:rPr>
              <w:t> = 2/3</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BAA06B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−129.78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4CF4E8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−124.38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10045A8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−124.38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12128DF8"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−124.38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6CDD262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−124.38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7B0D95CF"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−125.88</w:t>
            </w:r>
          </w:p>
        </w:tc>
      </w:tr>
      <w:tr w:rsidR="00061A5A" w:rsidRPr="00D07B1D" w14:paraId="18129B64"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507DA671" w14:textId="77777777" w:rsidR="00061A5A" w:rsidRPr="00D07B1D" w:rsidRDefault="00061A5A" w:rsidP="00C80083">
            <w:pPr>
              <w:pStyle w:val="Tabletext"/>
              <w:rPr>
                <w:sz w:val="20"/>
                <w:lang w:val="en-US" w:eastAsia="ru-RU"/>
              </w:rPr>
            </w:pPr>
          </w:p>
        </w:tc>
        <w:tc>
          <w:tcPr>
            <w:tcW w:w="1275" w:type="dxa"/>
            <w:vMerge/>
            <w:tcBorders>
              <w:left w:val="nil"/>
              <w:bottom w:val="single" w:sz="4" w:space="0" w:color="auto"/>
              <w:right w:val="single" w:sz="4" w:space="0" w:color="auto"/>
            </w:tcBorders>
            <w:shd w:val="clear" w:color="auto" w:fill="auto"/>
            <w:noWrap/>
            <w:tcMar>
              <w:left w:w="57" w:type="dxa"/>
              <w:right w:w="57" w:type="dxa"/>
            </w:tcMar>
            <w:hideMark/>
          </w:tcPr>
          <w:p w14:paraId="7F672A4B" w14:textId="77777777" w:rsidR="00061A5A" w:rsidRPr="00D07B1D" w:rsidRDefault="00061A5A" w:rsidP="00C80083">
            <w:pPr>
              <w:pStyle w:val="Tabletext"/>
              <w:jc w:val="center"/>
              <w:rPr>
                <w:i/>
                <w:iCs/>
                <w:color w:val="000000"/>
                <w:sz w:val="20"/>
                <w:lang w:val="en-US"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33CE7901"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w:t>
            </w:r>
            <w:r w:rsidRPr="00D07B1D">
              <w:rPr>
                <w:color w:val="000000"/>
                <w:spacing w:val="-2"/>
                <w:sz w:val="20"/>
                <w:lang w:val="en-US" w:eastAsia="ru-RU"/>
              </w:rPr>
              <w:t> = 3/4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1304FBA6"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−128.38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136D271"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−121.78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6F34094C"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−121.78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A55970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−121.78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090C40A"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−121.78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4CBD5FD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−123.28</w:t>
            </w:r>
          </w:p>
        </w:tc>
      </w:tr>
      <w:tr w:rsidR="00061A5A" w:rsidRPr="00D07B1D" w14:paraId="660702EF"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CE019EE" w14:textId="77777777" w:rsidR="00061A5A" w:rsidRPr="00D07B1D" w:rsidRDefault="00061A5A" w:rsidP="00C80083">
            <w:pPr>
              <w:pStyle w:val="Tabletext"/>
              <w:rPr>
                <w:sz w:val="20"/>
                <w:lang w:val="en-US" w:eastAsia="ru-RU"/>
              </w:rPr>
            </w:pPr>
            <w:r w:rsidRPr="00D07B1D">
              <w:rPr>
                <w:sz w:val="20"/>
                <w:lang w:val="en-US" w:eastAsia="ru-RU"/>
              </w:rPr>
              <w:t>Antenna gain</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14:paraId="5C4F87B1"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G</w:t>
            </w:r>
            <w:r w:rsidRPr="00D07B1D">
              <w:rPr>
                <w:i/>
                <w:iCs/>
                <w:color w:val="000000"/>
                <w:sz w:val="20"/>
                <w:vertAlign w:val="subscript"/>
                <w:lang w:val="en-US" w:eastAsia="ru-RU"/>
              </w:rPr>
              <w:t xml:space="preserve">d </w:t>
            </w:r>
            <w:r w:rsidRPr="00D07B1D">
              <w:rPr>
                <w:color w:val="000000"/>
                <w:sz w:val="20"/>
                <w:lang w:val="en-US" w:eastAsia="ru-RU"/>
              </w:rPr>
              <w:t>(dBd)</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72156F09" w14:textId="77777777" w:rsidR="00061A5A" w:rsidRPr="00D07B1D" w:rsidRDefault="00061A5A" w:rsidP="00C80083">
            <w:pPr>
              <w:pStyle w:val="Tabletext"/>
              <w:jc w:val="center"/>
              <w:rPr>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B518F0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2E8C29B"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−2.20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767E7D96"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−22.76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6DA4D60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−2.20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67B4CCF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−22.76</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1E27557B"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−2.20</w:t>
            </w:r>
          </w:p>
        </w:tc>
      </w:tr>
      <w:tr w:rsidR="00061A5A" w:rsidRPr="00D07B1D" w14:paraId="125636CB"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6086DF5" w14:textId="77777777" w:rsidR="00061A5A" w:rsidRPr="00D07B1D" w:rsidRDefault="00061A5A" w:rsidP="00C80083">
            <w:pPr>
              <w:pStyle w:val="Tabletext"/>
              <w:rPr>
                <w:sz w:val="20"/>
                <w:lang w:val="en-US" w:eastAsia="ru-RU"/>
              </w:rPr>
            </w:pPr>
            <w:r w:rsidRPr="00D07B1D">
              <w:rPr>
                <w:sz w:val="20"/>
                <w:lang w:val="en-US" w:eastAsia="ru-RU"/>
              </w:rPr>
              <w:t>Effective antenna aperture</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14:paraId="7C6F0F64"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A</w:t>
            </w:r>
            <w:r w:rsidRPr="00D07B1D">
              <w:rPr>
                <w:i/>
                <w:iCs/>
                <w:color w:val="000000"/>
                <w:sz w:val="20"/>
                <w:vertAlign w:val="subscript"/>
                <w:lang w:val="en-US" w:eastAsia="ru-RU"/>
              </w:rPr>
              <w:t xml:space="preserve">a </w:t>
            </w:r>
            <w:r w:rsidRPr="00D07B1D">
              <w:rPr>
                <w:color w:val="000000"/>
                <w:sz w:val="20"/>
                <w:lang w:val="en-US" w:eastAsia="ru-RU"/>
              </w:rPr>
              <w:t>(dBm</w:t>
            </w:r>
            <w:r w:rsidRPr="00D07B1D">
              <w:rPr>
                <w:color w:val="000000"/>
                <w:sz w:val="20"/>
                <w:vertAlign w:val="superscript"/>
                <w:lang w:val="en-US" w:eastAsia="ru-RU"/>
              </w:rPr>
              <w:t>2</w:t>
            </w:r>
            <w:r w:rsidRPr="00D07B1D">
              <w:rPr>
                <w:color w:val="000000"/>
                <w:sz w:val="20"/>
                <w:lang w:val="en-US" w:eastAsia="ru-RU"/>
              </w:rPr>
              <w:t>)</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4BAE62CB" w14:textId="77777777" w:rsidR="00061A5A" w:rsidRPr="00D07B1D" w:rsidRDefault="00061A5A" w:rsidP="00C80083">
            <w:pPr>
              <w:pStyle w:val="Tabletext"/>
              <w:jc w:val="center"/>
              <w:rPr>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7C10DC2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4.44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DDA151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2.24</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2268D0A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−18.32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A1A603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2.24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50E97F2F"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−18.32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28C1152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2.24</w:t>
            </w:r>
          </w:p>
        </w:tc>
      </w:tr>
      <w:tr w:rsidR="00061A5A" w:rsidRPr="00D07B1D" w14:paraId="185E2F55" w14:textId="77777777" w:rsidTr="00C80083">
        <w:trPr>
          <w:cantSplit/>
          <w:jc w:val="center"/>
        </w:trPr>
        <w:tc>
          <w:tcPr>
            <w:tcW w:w="212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hideMark/>
          </w:tcPr>
          <w:p w14:paraId="1080BC40" w14:textId="77777777" w:rsidR="00061A5A" w:rsidRPr="00D07B1D" w:rsidRDefault="00061A5A" w:rsidP="00C80083">
            <w:pPr>
              <w:pStyle w:val="Tabletext"/>
              <w:rPr>
                <w:sz w:val="20"/>
                <w:lang w:val="en-US" w:eastAsia="ru-RU"/>
              </w:rPr>
            </w:pPr>
            <w:r w:rsidRPr="00D07B1D">
              <w:rPr>
                <w:sz w:val="20"/>
                <w:lang w:val="en-US" w:eastAsia="ru-RU"/>
              </w:rPr>
              <w:t>Feeder-loss</w:t>
            </w:r>
          </w:p>
        </w:tc>
        <w:tc>
          <w:tcPr>
            <w:tcW w:w="1275"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5C2A710"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f</w:t>
            </w:r>
            <w:r w:rsidRPr="00D07B1D">
              <w:rPr>
                <w:i/>
                <w:iCs/>
                <w:color w:val="000000"/>
                <w:sz w:val="20"/>
                <w:lang w:val="en-US" w:eastAsia="ru-RU"/>
              </w:rPr>
              <w:t xml:space="preserve"> </w:t>
            </w:r>
            <w:r w:rsidRPr="00D07B1D">
              <w:rPr>
                <w:color w:val="000000"/>
                <w:sz w:val="20"/>
                <w:lang w:val="en-US"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078FD30E" w14:textId="77777777" w:rsidR="00061A5A" w:rsidRPr="00D07B1D" w:rsidRDefault="00061A5A" w:rsidP="00C80083">
            <w:pPr>
              <w:pStyle w:val="Tabletext"/>
              <w:jc w:val="center"/>
              <w:rPr>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3A0631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1.10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B05C97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180D98F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5CB310C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5C98821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61C331E6"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0.22</w:t>
            </w:r>
          </w:p>
        </w:tc>
      </w:tr>
      <w:tr w:rsidR="00061A5A" w:rsidRPr="00D07B1D" w14:paraId="5288A1BA"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704A7D22" w14:textId="77777777" w:rsidR="00061A5A" w:rsidRPr="00D07B1D" w:rsidRDefault="00061A5A" w:rsidP="00C80083">
            <w:pPr>
              <w:pStyle w:val="Tabletext"/>
              <w:rPr>
                <w:sz w:val="20"/>
                <w:lang w:val="en-US" w:eastAsia="ru-RU"/>
              </w:rPr>
            </w:pPr>
            <w:r w:rsidRPr="00D07B1D">
              <w:rPr>
                <w:sz w:val="20"/>
                <w:lang w:val="en-US" w:eastAsia="ru-RU"/>
              </w:rPr>
              <w:t>Minimum power flux</w:t>
            </w:r>
            <w:r w:rsidRPr="00D07B1D">
              <w:rPr>
                <w:sz w:val="20"/>
                <w:lang w:val="en-US" w:eastAsia="ru-RU"/>
              </w:rPr>
              <w:noBreakHyphen/>
              <w:t>density at receiving place</w:t>
            </w:r>
          </w:p>
        </w:tc>
        <w:tc>
          <w:tcPr>
            <w:tcW w:w="1275" w:type="dxa"/>
            <w:vMerge w:val="restart"/>
            <w:tcBorders>
              <w:top w:val="single" w:sz="4" w:space="0" w:color="auto"/>
              <w:left w:val="nil"/>
              <w:right w:val="single" w:sz="4" w:space="0" w:color="auto"/>
            </w:tcBorders>
            <w:shd w:val="clear" w:color="auto" w:fill="auto"/>
            <w:noWrap/>
            <w:tcMar>
              <w:left w:w="57" w:type="dxa"/>
              <w:right w:w="57" w:type="dxa"/>
            </w:tcMar>
            <w:hideMark/>
          </w:tcPr>
          <w:p w14:paraId="74AF7676"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A"/>
            </w:r>
            <w:r w:rsidRPr="00D07B1D">
              <w:rPr>
                <w:i/>
                <w:iCs/>
                <w:color w:val="000000"/>
                <w:sz w:val="20"/>
                <w:vertAlign w:val="subscript"/>
                <w:lang w:val="en-US" w:eastAsia="ru-RU"/>
              </w:rPr>
              <w:t xml:space="preserve">min </w:t>
            </w:r>
            <w:r w:rsidRPr="00D07B1D">
              <w:rPr>
                <w:color w:val="000000"/>
                <w:sz w:val="20"/>
                <w:lang w:val="en-US" w:eastAsia="ru-RU"/>
              </w:rPr>
              <w:t>(dBW/m</w:t>
            </w:r>
            <w:r w:rsidRPr="00D07B1D">
              <w:rPr>
                <w:color w:val="000000"/>
                <w:sz w:val="20"/>
                <w:vertAlign w:val="superscript"/>
                <w:lang w:val="en-US" w:eastAsia="ru-RU"/>
              </w:rPr>
              <w:t>2</w:t>
            </w:r>
            <w:r w:rsidRPr="00D07B1D">
              <w:rPr>
                <w:color w:val="000000"/>
                <w:sz w:val="20"/>
                <w:lang w:val="en-US" w:eastAsia="ru-RU"/>
              </w:rPr>
              <w:t>)</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0A60897A"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w:t>
            </w:r>
            <w:r w:rsidRPr="00D07B1D">
              <w:rPr>
                <w:color w:val="000000"/>
                <w:spacing w:val="-2"/>
                <w:sz w:val="20"/>
                <w:lang w:val="en-US" w:eastAsia="ru-RU"/>
              </w:rPr>
              <w:t> = 1/2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486C37F"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−136.42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1069F2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−129.92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66136D1C"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−109.36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124DA6E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−129.92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808128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−109.36</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78BBAA7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−131.20</w:t>
            </w:r>
          </w:p>
        </w:tc>
      </w:tr>
      <w:tr w:rsidR="00061A5A" w:rsidRPr="00D07B1D" w14:paraId="08A1F869"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5EB14372" w14:textId="77777777" w:rsidR="00061A5A" w:rsidRPr="00D07B1D" w:rsidRDefault="00061A5A" w:rsidP="00C80083">
            <w:pPr>
              <w:pStyle w:val="Tabletext"/>
              <w:rPr>
                <w:sz w:val="20"/>
                <w:lang w:val="en-US" w:eastAsia="ru-RU"/>
              </w:rPr>
            </w:pPr>
          </w:p>
        </w:tc>
        <w:tc>
          <w:tcPr>
            <w:tcW w:w="1275" w:type="dxa"/>
            <w:vMerge/>
            <w:tcBorders>
              <w:left w:val="nil"/>
              <w:right w:val="single" w:sz="4" w:space="0" w:color="auto"/>
            </w:tcBorders>
            <w:shd w:val="clear" w:color="auto" w:fill="auto"/>
            <w:noWrap/>
            <w:tcMar>
              <w:left w:w="57" w:type="dxa"/>
              <w:right w:w="57" w:type="dxa"/>
            </w:tcMar>
            <w:hideMark/>
          </w:tcPr>
          <w:p w14:paraId="51755550" w14:textId="77777777" w:rsidR="00061A5A" w:rsidRPr="00D07B1D" w:rsidRDefault="00061A5A" w:rsidP="00C80083">
            <w:pPr>
              <w:pStyle w:val="Tabletext"/>
              <w:jc w:val="center"/>
              <w:rPr>
                <w:color w:val="000000"/>
                <w:sz w:val="20"/>
                <w:lang w:val="en-US"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1D56C34B"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w:t>
            </w:r>
            <w:r w:rsidRPr="00D07B1D">
              <w:rPr>
                <w:color w:val="000000"/>
                <w:spacing w:val="-2"/>
                <w:sz w:val="20"/>
                <w:lang w:val="en-US" w:eastAsia="ru-RU"/>
              </w:rPr>
              <w:t> = 2/3</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48ED6EF"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−133.12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16D85BA1"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−126.62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053FE9F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−106.06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7FFE435F"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−126.62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586B93A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−106.06</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320BC56F"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−127.90</w:t>
            </w:r>
          </w:p>
        </w:tc>
      </w:tr>
      <w:tr w:rsidR="00061A5A" w:rsidRPr="00D07B1D" w14:paraId="25FA405D"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48C399C1" w14:textId="77777777" w:rsidR="00061A5A" w:rsidRPr="00D07B1D" w:rsidRDefault="00061A5A" w:rsidP="00C80083">
            <w:pPr>
              <w:pStyle w:val="Tabletext"/>
              <w:rPr>
                <w:sz w:val="20"/>
                <w:lang w:val="en-US" w:eastAsia="ru-RU"/>
              </w:rPr>
            </w:pPr>
          </w:p>
        </w:tc>
        <w:tc>
          <w:tcPr>
            <w:tcW w:w="1275" w:type="dxa"/>
            <w:vMerge/>
            <w:tcBorders>
              <w:left w:val="nil"/>
              <w:bottom w:val="single" w:sz="4" w:space="0" w:color="auto"/>
              <w:right w:val="single" w:sz="4" w:space="0" w:color="auto"/>
            </w:tcBorders>
            <w:shd w:val="clear" w:color="auto" w:fill="auto"/>
            <w:noWrap/>
            <w:tcMar>
              <w:left w:w="57" w:type="dxa"/>
              <w:right w:w="57" w:type="dxa"/>
            </w:tcMar>
            <w:hideMark/>
          </w:tcPr>
          <w:p w14:paraId="12EE5124" w14:textId="77777777" w:rsidR="00061A5A" w:rsidRPr="00D07B1D" w:rsidRDefault="00061A5A" w:rsidP="00C80083">
            <w:pPr>
              <w:pStyle w:val="Tabletext"/>
              <w:jc w:val="center"/>
              <w:rPr>
                <w:color w:val="000000"/>
                <w:sz w:val="20"/>
                <w:lang w:val="en-US"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5BAB8541"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w:t>
            </w:r>
            <w:r w:rsidRPr="00D07B1D">
              <w:rPr>
                <w:color w:val="000000"/>
                <w:spacing w:val="-2"/>
                <w:sz w:val="20"/>
                <w:lang w:val="en-US" w:eastAsia="ru-RU"/>
              </w:rPr>
              <w:t> = 3/4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5E23EAC6"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−131.72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2F297C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−124.02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4FB6869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−103.46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8551C2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−124.02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6425D5D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−103.46</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1A89727F"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−125.30</w:t>
            </w:r>
          </w:p>
        </w:tc>
      </w:tr>
      <w:tr w:rsidR="00061A5A" w:rsidRPr="00D07B1D" w14:paraId="1CC3DE80" w14:textId="77777777" w:rsidTr="00C80083">
        <w:trPr>
          <w:cantSplit/>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14:paraId="0C83FB8B" w14:textId="77777777" w:rsidR="00061A5A" w:rsidRPr="00D07B1D" w:rsidRDefault="00061A5A" w:rsidP="00C80083">
            <w:pPr>
              <w:pStyle w:val="Tabletext"/>
              <w:rPr>
                <w:sz w:val="20"/>
                <w:lang w:val="en-US" w:eastAsia="ru-RU"/>
              </w:rPr>
            </w:pPr>
            <w:r w:rsidRPr="00D07B1D">
              <w:rPr>
                <w:sz w:val="20"/>
                <w:lang w:val="en-US" w:eastAsia="ru-RU"/>
              </w:rPr>
              <w:t>Minimum field-strength level at receiving antenna</w:t>
            </w:r>
          </w:p>
        </w:tc>
        <w:tc>
          <w:tcPr>
            <w:tcW w:w="1275" w:type="dxa"/>
            <w:vMerge w:val="restart"/>
            <w:tcBorders>
              <w:top w:val="nil"/>
              <w:left w:val="nil"/>
              <w:right w:val="single" w:sz="4" w:space="0" w:color="auto"/>
            </w:tcBorders>
            <w:shd w:val="clear" w:color="auto" w:fill="auto"/>
            <w:noWrap/>
            <w:tcMar>
              <w:left w:w="57" w:type="dxa"/>
              <w:right w:w="57" w:type="dxa"/>
            </w:tcMar>
            <w:hideMark/>
          </w:tcPr>
          <w:p w14:paraId="3E55A91C"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 xml:space="preserve">min </w:t>
            </w:r>
            <w:r w:rsidRPr="00D07B1D">
              <w:rPr>
                <w:color w:val="000000"/>
                <w:sz w:val="20"/>
                <w:lang w:val="en-US" w:eastAsia="ru-RU"/>
              </w:rPr>
              <w:t>(dB(</w:t>
            </w:r>
            <w:r w:rsidRPr="00D07B1D">
              <w:rPr>
                <w:color w:val="000000"/>
                <w:sz w:val="20"/>
                <w:lang w:val="en-US" w:eastAsia="ru-RU"/>
              </w:rPr>
              <w:sym w:font="Symbol" w:char="F06D"/>
            </w:r>
            <w:r w:rsidRPr="00D07B1D">
              <w:rPr>
                <w:color w:val="000000"/>
                <w:sz w:val="20"/>
                <w:lang w:val="en-US" w:eastAsia="ru-RU"/>
              </w:rPr>
              <w:t>V/m))</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7745780D"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w:t>
            </w:r>
            <w:r w:rsidRPr="00D07B1D">
              <w:rPr>
                <w:color w:val="000000"/>
                <w:spacing w:val="-2"/>
                <w:sz w:val="20"/>
                <w:lang w:val="en-US" w:eastAsia="ru-RU"/>
              </w:rPr>
              <w:t> = 1/2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F1B859B"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9.38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1DE160F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15.88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6A513BB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36.44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96CDBD5"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15.88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703A59FC"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36.44</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099B101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14.60</w:t>
            </w:r>
          </w:p>
        </w:tc>
      </w:tr>
      <w:tr w:rsidR="00061A5A" w:rsidRPr="00D07B1D" w14:paraId="0D10E5FD"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213BA02E" w14:textId="77777777" w:rsidR="00061A5A" w:rsidRPr="00D07B1D" w:rsidRDefault="00061A5A" w:rsidP="00C80083">
            <w:pPr>
              <w:pStyle w:val="Tabletext"/>
              <w:rPr>
                <w:sz w:val="20"/>
                <w:lang w:val="en-US" w:eastAsia="ru-RU"/>
              </w:rPr>
            </w:pPr>
          </w:p>
        </w:tc>
        <w:tc>
          <w:tcPr>
            <w:tcW w:w="1275" w:type="dxa"/>
            <w:vMerge/>
            <w:tcBorders>
              <w:left w:val="nil"/>
              <w:right w:val="single" w:sz="4" w:space="0" w:color="auto"/>
            </w:tcBorders>
            <w:shd w:val="clear" w:color="auto" w:fill="auto"/>
            <w:noWrap/>
            <w:tcMar>
              <w:left w:w="57" w:type="dxa"/>
              <w:right w:w="57" w:type="dxa"/>
            </w:tcMar>
            <w:hideMark/>
          </w:tcPr>
          <w:p w14:paraId="077CC9B9" w14:textId="77777777" w:rsidR="00061A5A" w:rsidRPr="00D07B1D" w:rsidRDefault="00061A5A" w:rsidP="00C80083">
            <w:pPr>
              <w:pStyle w:val="Tabletext"/>
              <w:jc w:val="center"/>
              <w:rPr>
                <w:color w:val="000000"/>
                <w:sz w:val="20"/>
                <w:lang w:val="en-US"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59537CD9"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w:t>
            </w:r>
            <w:r w:rsidRPr="00D07B1D">
              <w:rPr>
                <w:color w:val="000000"/>
                <w:spacing w:val="-2"/>
                <w:sz w:val="20"/>
                <w:lang w:val="en-US" w:eastAsia="ru-RU"/>
              </w:rPr>
              <w:t> = 2/3</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72E964F9"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12.68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7ED3A3FB"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19.18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1846DA6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39.74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7134A15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19.18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B1F5CBB"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39.74</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4D3533CC"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17.90</w:t>
            </w:r>
          </w:p>
        </w:tc>
      </w:tr>
      <w:tr w:rsidR="00061A5A" w:rsidRPr="00D07B1D" w14:paraId="46C87371"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5C53DC52" w14:textId="77777777" w:rsidR="00061A5A" w:rsidRPr="00D07B1D" w:rsidRDefault="00061A5A" w:rsidP="00C80083">
            <w:pPr>
              <w:pStyle w:val="Tabletext"/>
              <w:rPr>
                <w:sz w:val="20"/>
                <w:lang w:val="en-US" w:eastAsia="ru-RU"/>
              </w:rPr>
            </w:pPr>
          </w:p>
        </w:tc>
        <w:tc>
          <w:tcPr>
            <w:tcW w:w="1275" w:type="dxa"/>
            <w:vMerge/>
            <w:tcBorders>
              <w:left w:val="nil"/>
              <w:bottom w:val="single" w:sz="4" w:space="0" w:color="auto"/>
              <w:right w:val="single" w:sz="4" w:space="0" w:color="auto"/>
            </w:tcBorders>
            <w:shd w:val="clear" w:color="auto" w:fill="auto"/>
            <w:noWrap/>
            <w:tcMar>
              <w:left w:w="57" w:type="dxa"/>
              <w:right w:w="57" w:type="dxa"/>
            </w:tcMar>
            <w:hideMark/>
          </w:tcPr>
          <w:p w14:paraId="18382596" w14:textId="77777777" w:rsidR="00061A5A" w:rsidRPr="00D07B1D" w:rsidRDefault="00061A5A" w:rsidP="00C80083">
            <w:pPr>
              <w:pStyle w:val="Tabletext"/>
              <w:jc w:val="center"/>
              <w:rPr>
                <w:color w:val="000000"/>
                <w:sz w:val="20"/>
                <w:lang w:val="en-US"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3D069F45"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w:t>
            </w:r>
            <w:r w:rsidRPr="00D07B1D">
              <w:rPr>
                <w:color w:val="000000"/>
                <w:spacing w:val="-2"/>
                <w:sz w:val="20"/>
                <w:lang w:val="en-US" w:eastAsia="ru-RU"/>
              </w:rPr>
              <w:t> = 3/4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218E14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14.08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F861D28"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21.78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67195741"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42.34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52353CA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21.78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5F644C39"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42.34</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25CD0F16"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20.50</w:t>
            </w:r>
          </w:p>
        </w:tc>
      </w:tr>
      <w:tr w:rsidR="00061A5A" w:rsidRPr="00D07B1D" w14:paraId="665DAB22"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3019596" w14:textId="77777777" w:rsidR="00061A5A" w:rsidRPr="00D07B1D" w:rsidRDefault="00061A5A" w:rsidP="00C80083">
            <w:pPr>
              <w:pStyle w:val="Tabletext"/>
              <w:rPr>
                <w:sz w:val="20"/>
                <w:lang w:val="en-US" w:eastAsia="ru-RU"/>
              </w:rPr>
            </w:pPr>
            <w:r w:rsidRPr="00D07B1D">
              <w:rPr>
                <w:sz w:val="20"/>
                <w:lang w:val="en-US" w:eastAsia="ru-RU"/>
              </w:rPr>
              <w:t>Allowance for man-made noise</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14:paraId="3ED465AC"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MMN </w:t>
            </w:r>
            <w:r w:rsidRPr="00D07B1D">
              <w:rPr>
                <w:color w:val="000000"/>
                <w:sz w:val="20"/>
                <w:lang w:val="en-US"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754D4A94" w14:textId="77777777" w:rsidR="00061A5A" w:rsidRPr="00D07B1D" w:rsidRDefault="00061A5A" w:rsidP="00C80083">
            <w:pPr>
              <w:pStyle w:val="Tabletext"/>
              <w:jc w:val="center"/>
              <w:rPr>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132FA7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15.38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BBF73E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15.38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4ACD77F9"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780614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15.38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31FAD4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1146DB7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15.38</w:t>
            </w:r>
          </w:p>
        </w:tc>
      </w:tr>
      <w:tr w:rsidR="00061A5A" w:rsidRPr="00D07B1D" w14:paraId="761D1529"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27B27D2" w14:textId="77777777" w:rsidR="00061A5A" w:rsidRPr="00D07B1D" w:rsidRDefault="00061A5A" w:rsidP="00C80083">
            <w:pPr>
              <w:pStyle w:val="Tabletext"/>
              <w:rPr>
                <w:sz w:val="20"/>
                <w:lang w:val="en-US" w:eastAsia="ru-RU"/>
              </w:rPr>
            </w:pPr>
            <w:r w:rsidRPr="00D07B1D">
              <w:rPr>
                <w:sz w:val="20"/>
                <w:lang w:val="en-US" w:eastAsia="ru-RU"/>
              </w:rPr>
              <w:t>Location probability</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14:paraId="39B36F6B"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p </w:t>
            </w:r>
            <w:r w:rsidRPr="00D07B1D">
              <w:rPr>
                <w:color w:val="000000"/>
                <w:sz w:val="20"/>
                <w:lang w:val="en-US" w:eastAsia="ru-RU"/>
              </w:rPr>
              <w:t>(%)</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33C62454" w14:textId="77777777" w:rsidR="00061A5A" w:rsidRPr="00D07B1D" w:rsidRDefault="00061A5A" w:rsidP="00C80083">
            <w:pPr>
              <w:pStyle w:val="Tabletext"/>
              <w:jc w:val="center"/>
              <w:rPr>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536C76CB"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70.00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316202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95.00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02DBC91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95.00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4BF34A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95.00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7654CB3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95.00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2E044D7A"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99.00</w:t>
            </w:r>
          </w:p>
        </w:tc>
      </w:tr>
      <w:tr w:rsidR="00061A5A" w:rsidRPr="00D07B1D" w14:paraId="4F6154C2"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4C1CFE9" w14:textId="77777777" w:rsidR="00061A5A" w:rsidRPr="00D07B1D" w:rsidRDefault="00061A5A" w:rsidP="00C80083">
            <w:pPr>
              <w:pStyle w:val="Tabletext"/>
              <w:rPr>
                <w:sz w:val="20"/>
                <w:lang w:val="en-US" w:eastAsia="ru-RU"/>
              </w:rPr>
            </w:pPr>
            <w:r w:rsidRPr="00D07B1D">
              <w:rPr>
                <w:sz w:val="20"/>
                <w:lang w:val="en-US" w:eastAsia="ru-RU"/>
              </w:rPr>
              <w:t>Distribution factor</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14:paraId="2A520DF7"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D"/>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28EE7AEC" w14:textId="77777777" w:rsidR="00061A5A" w:rsidRPr="00D07B1D" w:rsidRDefault="00061A5A" w:rsidP="00C80083">
            <w:pPr>
              <w:pStyle w:val="Tabletext"/>
              <w:jc w:val="center"/>
              <w:rPr>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5FEE806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0.52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5BC1EDDA"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1.65</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39CEA1A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1.65</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71B8ABC"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1.65</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6A621B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1.65</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2E67638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2.33</w:t>
            </w:r>
          </w:p>
        </w:tc>
      </w:tr>
      <w:tr w:rsidR="00061A5A" w:rsidRPr="00D07B1D" w14:paraId="5B1BF5AC"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3FD6AD8" w14:textId="77777777" w:rsidR="00061A5A" w:rsidRPr="00D07B1D" w:rsidRDefault="00061A5A" w:rsidP="00C80083">
            <w:pPr>
              <w:pStyle w:val="Tabletext"/>
              <w:rPr>
                <w:sz w:val="20"/>
                <w:lang w:val="en-US" w:eastAsia="ru-RU"/>
              </w:rPr>
            </w:pPr>
            <w:r w:rsidRPr="00D07B1D">
              <w:rPr>
                <w:sz w:val="20"/>
                <w:lang w:val="en-US" w:eastAsia="ru-RU"/>
              </w:rPr>
              <w:t>Standard deviation of field strength</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14:paraId="0BF8CE8B"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color w:val="000000"/>
                <w:sz w:val="20"/>
                <w:vertAlign w:val="subscript"/>
                <w:lang w:val="en-US" w:eastAsia="ru-RU"/>
              </w:rPr>
              <w:t>m</w:t>
            </w:r>
            <w:r w:rsidRPr="00D07B1D">
              <w:rPr>
                <w:color w:val="000000"/>
                <w:sz w:val="20"/>
                <w:lang w:val="en-US" w:eastAsia="ru-RU"/>
              </w:rPr>
              <w:t xml:space="preserve"> (dB)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63185774" w14:textId="77777777" w:rsidR="00061A5A" w:rsidRPr="00D07B1D" w:rsidRDefault="00061A5A" w:rsidP="00C80083">
            <w:pPr>
              <w:pStyle w:val="Tabletext"/>
              <w:jc w:val="center"/>
              <w:rPr>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7DFD66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3.56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1302DE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3.56</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505D57D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3.56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7FF04E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3.56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7D6B13A9"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3.56</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0FDE3821"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2.86</w:t>
            </w:r>
          </w:p>
        </w:tc>
      </w:tr>
      <w:tr w:rsidR="00061A5A" w:rsidRPr="00D07B1D" w14:paraId="6F820D27"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tcPr>
          <w:p w14:paraId="5AAC9D5A" w14:textId="77777777" w:rsidR="00061A5A" w:rsidRPr="00D07B1D" w:rsidRDefault="00061A5A" w:rsidP="00C80083">
            <w:pPr>
              <w:pStyle w:val="Tabletext"/>
              <w:rPr>
                <w:sz w:val="20"/>
                <w:lang w:val="en-US" w:eastAsia="ru-RU"/>
              </w:rPr>
            </w:pPr>
            <w:r w:rsidRPr="00D07B1D">
              <w:rPr>
                <w:sz w:val="20"/>
                <w:lang w:val="en-US" w:eastAsia="ru-RU"/>
              </w:rPr>
              <w:t>Standard deviation of man-made noise</w:t>
            </w:r>
          </w:p>
        </w:tc>
        <w:tc>
          <w:tcPr>
            <w:tcW w:w="1275" w:type="dxa"/>
            <w:tcBorders>
              <w:top w:val="nil"/>
              <w:left w:val="nil"/>
              <w:bottom w:val="single" w:sz="4" w:space="0" w:color="auto"/>
              <w:right w:val="single" w:sz="4" w:space="0" w:color="auto"/>
            </w:tcBorders>
            <w:shd w:val="clear" w:color="auto" w:fill="auto"/>
            <w:noWrap/>
            <w:tcMar>
              <w:left w:w="57" w:type="dxa"/>
              <w:right w:w="57" w:type="dxa"/>
            </w:tcMar>
          </w:tcPr>
          <w:p w14:paraId="2B1D65AE"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MMN</w:t>
            </w:r>
            <w:r w:rsidRPr="00D07B1D">
              <w:rPr>
                <w:sz w:val="20"/>
                <w:lang w:val="en-US"/>
              </w:rPr>
              <w:t xml:space="preserve"> </w:t>
            </w:r>
            <w:r w:rsidRPr="00D07B1D">
              <w:rPr>
                <w:color w:val="000000"/>
                <w:sz w:val="20"/>
                <w:lang w:val="en-US"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tcPr>
          <w:p w14:paraId="21D291D7" w14:textId="77777777" w:rsidR="00061A5A" w:rsidRPr="00D07B1D" w:rsidRDefault="00061A5A" w:rsidP="00C80083">
            <w:pPr>
              <w:pStyle w:val="Tabletext"/>
              <w:jc w:val="center"/>
              <w:rPr>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tcPr>
          <w:p w14:paraId="26319F7A"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4.53</w:t>
            </w:r>
          </w:p>
        </w:tc>
        <w:tc>
          <w:tcPr>
            <w:tcW w:w="916" w:type="dxa"/>
            <w:tcBorders>
              <w:top w:val="nil"/>
              <w:left w:val="nil"/>
              <w:bottom w:val="single" w:sz="4" w:space="0" w:color="auto"/>
              <w:right w:val="single" w:sz="4" w:space="0" w:color="auto"/>
            </w:tcBorders>
            <w:shd w:val="clear" w:color="auto" w:fill="auto"/>
            <w:noWrap/>
            <w:tcMar>
              <w:left w:w="57" w:type="dxa"/>
              <w:right w:w="57" w:type="dxa"/>
            </w:tcMar>
          </w:tcPr>
          <w:p w14:paraId="58BFD1E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4.53</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51E468C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tcPr>
          <w:p w14:paraId="4295712A"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4.53</w:t>
            </w:r>
          </w:p>
        </w:tc>
        <w:tc>
          <w:tcPr>
            <w:tcW w:w="916" w:type="dxa"/>
            <w:tcBorders>
              <w:top w:val="nil"/>
              <w:left w:val="nil"/>
              <w:bottom w:val="single" w:sz="4" w:space="0" w:color="auto"/>
              <w:right w:val="single" w:sz="4" w:space="0" w:color="auto"/>
            </w:tcBorders>
            <w:shd w:val="clear" w:color="auto" w:fill="auto"/>
            <w:noWrap/>
            <w:tcMar>
              <w:left w:w="57" w:type="dxa"/>
              <w:right w:w="57" w:type="dxa"/>
            </w:tcMar>
          </w:tcPr>
          <w:p w14:paraId="7A233949"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tcPr>
          <w:p w14:paraId="3459AE5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4.53</w:t>
            </w:r>
          </w:p>
        </w:tc>
      </w:tr>
      <w:tr w:rsidR="00061A5A" w:rsidRPr="00D07B1D" w14:paraId="5825B0FE"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B3F914B" w14:textId="77777777" w:rsidR="00061A5A" w:rsidRPr="00D07B1D" w:rsidRDefault="00061A5A" w:rsidP="00C80083">
            <w:pPr>
              <w:pStyle w:val="Tabletext"/>
              <w:rPr>
                <w:sz w:val="20"/>
                <w:lang w:val="en-US" w:eastAsia="ru-RU"/>
              </w:rPr>
            </w:pPr>
            <w:r w:rsidRPr="00D07B1D">
              <w:rPr>
                <w:sz w:val="20"/>
                <w:lang w:val="en-US" w:eastAsia="ru-RU"/>
              </w:rPr>
              <w:t>Standard deviation of building penetration loss</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14:paraId="00B5DB78"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b </w:t>
            </w:r>
            <w:r w:rsidRPr="00D07B1D">
              <w:rPr>
                <w:color w:val="000000"/>
                <w:sz w:val="20"/>
                <w:lang w:val="en-US"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5BB12963" w14:textId="77777777" w:rsidR="00061A5A" w:rsidRPr="00D07B1D" w:rsidRDefault="00061A5A" w:rsidP="00C80083">
            <w:pPr>
              <w:pStyle w:val="Tabletext"/>
              <w:jc w:val="center"/>
              <w:rPr>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68DADE8"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745574A5"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0D68D63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9EE50E6"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16A2506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6BF2AEB8"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r>
      <w:tr w:rsidR="00061A5A" w:rsidRPr="00D07B1D" w14:paraId="756E22BC"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903ECB2" w14:textId="77777777" w:rsidR="00061A5A" w:rsidRPr="00D07B1D" w:rsidRDefault="00061A5A" w:rsidP="00C80083">
            <w:pPr>
              <w:pStyle w:val="Tabletext"/>
              <w:rPr>
                <w:sz w:val="20"/>
                <w:lang w:val="en-US" w:eastAsia="ru-RU"/>
              </w:rPr>
            </w:pPr>
            <w:r w:rsidRPr="00D07B1D">
              <w:rPr>
                <w:sz w:val="20"/>
                <w:lang w:val="en-US" w:eastAsia="ru-RU"/>
              </w:rPr>
              <w:t>Combined standard deviation of field strength</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14:paraId="669C3C22"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c </w:t>
            </w:r>
            <w:r w:rsidRPr="00D07B1D">
              <w:rPr>
                <w:color w:val="000000"/>
                <w:sz w:val="20"/>
                <w:lang w:val="en-US"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12BBCB88" w14:textId="77777777" w:rsidR="00061A5A" w:rsidRPr="00D07B1D" w:rsidRDefault="00061A5A" w:rsidP="00C80083">
            <w:pPr>
              <w:pStyle w:val="Tabletext"/>
              <w:jc w:val="center"/>
              <w:rPr>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97BD87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5.76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F2BAEE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6.50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39E0FEA6"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4.66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7960B6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5.76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23F89B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3.56</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7A930685"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5.36</w:t>
            </w:r>
          </w:p>
        </w:tc>
      </w:tr>
      <w:tr w:rsidR="00061A5A" w:rsidRPr="00D07B1D" w14:paraId="19BB16F5"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D378168" w14:textId="77777777" w:rsidR="00061A5A" w:rsidRPr="00D07B1D" w:rsidRDefault="00061A5A" w:rsidP="00C80083">
            <w:pPr>
              <w:pStyle w:val="Tabletext"/>
              <w:rPr>
                <w:sz w:val="20"/>
                <w:lang w:val="en-US" w:eastAsia="ru-RU"/>
              </w:rPr>
            </w:pPr>
            <w:r w:rsidRPr="00D07B1D">
              <w:rPr>
                <w:sz w:val="20"/>
                <w:lang w:val="en-US" w:eastAsia="ru-RU"/>
              </w:rPr>
              <w:t>Location correction factor</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14:paraId="756C370A"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C</w:t>
            </w:r>
            <w:r w:rsidRPr="00D07B1D">
              <w:rPr>
                <w:i/>
                <w:iCs/>
                <w:color w:val="000000"/>
                <w:sz w:val="20"/>
                <w:vertAlign w:val="subscript"/>
                <w:lang w:val="en-US" w:eastAsia="ru-RU"/>
              </w:rPr>
              <w:t xml:space="preserve">l </w:t>
            </w:r>
            <w:r w:rsidRPr="00D07B1D">
              <w:rPr>
                <w:color w:val="000000"/>
                <w:sz w:val="20"/>
                <w:lang w:val="en-US"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538866AE" w14:textId="77777777" w:rsidR="00061A5A" w:rsidRPr="00D07B1D" w:rsidRDefault="00061A5A" w:rsidP="00C80083">
            <w:pPr>
              <w:pStyle w:val="Tabletext"/>
              <w:jc w:val="center"/>
              <w:rPr>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2D7F85B"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25F780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10.72</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438D5F0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7.68</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183038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9.51</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A2C360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5.87</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4D218368"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12.48</w:t>
            </w:r>
          </w:p>
        </w:tc>
      </w:tr>
      <w:tr w:rsidR="00061A5A" w:rsidRPr="00D07B1D" w14:paraId="6AC3BA63"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96C773E" w14:textId="77777777" w:rsidR="00061A5A" w:rsidRPr="00D07B1D" w:rsidRDefault="00061A5A" w:rsidP="00C80083">
            <w:pPr>
              <w:pStyle w:val="Tabletext"/>
              <w:rPr>
                <w:sz w:val="20"/>
                <w:lang w:val="en-US" w:eastAsia="ru-RU"/>
              </w:rPr>
            </w:pPr>
            <w:r w:rsidRPr="00D07B1D">
              <w:rPr>
                <w:sz w:val="20"/>
                <w:lang w:val="en-US" w:eastAsia="ru-RU"/>
              </w:rPr>
              <w:t>Antenna height loss</w:t>
            </w:r>
          </w:p>
        </w:tc>
        <w:tc>
          <w:tcPr>
            <w:tcW w:w="1275" w:type="dxa"/>
            <w:tcBorders>
              <w:top w:val="nil"/>
              <w:left w:val="nil"/>
              <w:bottom w:val="single" w:sz="4" w:space="0" w:color="auto"/>
              <w:right w:val="single" w:sz="4" w:space="0" w:color="auto"/>
            </w:tcBorders>
            <w:shd w:val="clear" w:color="auto" w:fill="auto"/>
            <w:noWrap/>
            <w:tcMar>
              <w:left w:w="57" w:type="dxa"/>
              <w:right w:w="57" w:type="dxa"/>
            </w:tcMar>
            <w:hideMark/>
          </w:tcPr>
          <w:p w14:paraId="11274EE2"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h </w:t>
            </w:r>
            <w:r w:rsidRPr="00D07B1D">
              <w:rPr>
                <w:color w:val="000000"/>
                <w:sz w:val="20"/>
                <w:lang w:val="en-US"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2C09E0E9" w14:textId="77777777" w:rsidR="00061A5A" w:rsidRPr="00D07B1D" w:rsidRDefault="00061A5A" w:rsidP="00C80083">
            <w:pPr>
              <w:pStyle w:val="Tabletext"/>
              <w:jc w:val="center"/>
              <w:rPr>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120615F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E84D3D0"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8.00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18BE7F73" w14:textId="77777777" w:rsidR="00061A5A" w:rsidRPr="00D07B1D" w:rsidRDefault="00061A5A" w:rsidP="00C80083">
            <w:pPr>
              <w:pStyle w:val="Tabletext"/>
              <w:jc w:val="center"/>
              <w:rPr>
                <w:color w:val="000000"/>
                <w:spacing w:val="-2"/>
                <w:sz w:val="20"/>
                <w:lang w:val="en-US"/>
              </w:rPr>
            </w:pPr>
            <w:r w:rsidRPr="00D07B1D" w:rsidDel="00807F07">
              <w:rPr>
                <w:color w:val="000000"/>
                <w:spacing w:val="-2"/>
                <w:sz w:val="20"/>
                <w:lang w:val="en-US"/>
              </w:rPr>
              <w:t>8</w:t>
            </w:r>
            <w:r w:rsidRPr="00D07B1D">
              <w:rPr>
                <w:color w:val="000000"/>
                <w:spacing w:val="-2"/>
                <w:sz w:val="20"/>
                <w:lang w:val="en-US"/>
              </w:rPr>
              <w:t>15.00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5F2C0AAF"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8.00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7A2C659" w14:textId="77777777" w:rsidR="00061A5A" w:rsidRPr="00D07B1D" w:rsidRDefault="00061A5A" w:rsidP="00C80083">
            <w:pPr>
              <w:pStyle w:val="Tabletext"/>
              <w:jc w:val="center"/>
              <w:rPr>
                <w:color w:val="000000"/>
                <w:spacing w:val="-2"/>
                <w:sz w:val="20"/>
                <w:lang w:val="en-US"/>
              </w:rPr>
            </w:pPr>
            <w:r w:rsidRPr="00D07B1D" w:rsidDel="00807F07">
              <w:rPr>
                <w:color w:val="000000"/>
                <w:spacing w:val="-2"/>
                <w:sz w:val="20"/>
                <w:lang w:val="en-US"/>
              </w:rPr>
              <w:t>8</w:t>
            </w:r>
            <w:r w:rsidRPr="00D07B1D">
              <w:rPr>
                <w:color w:val="000000"/>
                <w:spacing w:val="-2"/>
                <w:sz w:val="20"/>
                <w:lang w:val="en-US"/>
              </w:rPr>
              <w:t>15.00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7AA017F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8.00</w:t>
            </w:r>
          </w:p>
        </w:tc>
      </w:tr>
      <w:tr w:rsidR="00061A5A" w:rsidRPr="00D07B1D" w14:paraId="3F652CAE" w14:textId="77777777" w:rsidTr="00C80083">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71D26491" w14:textId="77777777" w:rsidR="00061A5A" w:rsidRPr="00D07B1D" w:rsidRDefault="00061A5A" w:rsidP="00C80083">
            <w:pPr>
              <w:pStyle w:val="Tabletext"/>
              <w:rPr>
                <w:sz w:val="20"/>
                <w:lang w:val="en-US" w:eastAsia="ru-RU"/>
              </w:rPr>
            </w:pPr>
            <w:r w:rsidRPr="00D07B1D">
              <w:rPr>
                <w:sz w:val="20"/>
                <w:lang w:val="en-US" w:eastAsia="ru-RU"/>
              </w:rPr>
              <w:t>Building penetration loss</w:t>
            </w:r>
          </w:p>
        </w:tc>
        <w:tc>
          <w:tcPr>
            <w:tcW w:w="1275" w:type="dxa"/>
            <w:tcBorders>
              <w:top w:val="nil"/>
              <w:left w:val="nil"/>
              <w:bottom w:val="nil"/>
              <w:right w:val="single" w:sz="4" w:space="0" w:color="auto"/>
            </w:tcBorders>
            <w:shd w:val="clear" w:color="auto" w:fill="auto"/>
            <w:noWrap/>
            <w:tcMar>
              <w:left w:w="57" w:type="dxa"/>
              <w:right w:w="57" w:type="dxa"/>
            </w:tcMar>
            <w:hideMark/>
          </w:tcPr>
          <w:p w14:paraId="2F691180"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b </w:t>
            </w:r>
            <w:r w:rsidRPr="00D07B1D">
              <w:rPr>
                <w:color w:val="000000"/>
                <w:sz w:val="20"/>
                <w:lang w:val="en-US" w:eastAsia="ru-RU"/>
              </w:rPr>
              <w:t>(dB)</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6CD13B08" w14:textId="77777777" w:rsidR="00061A5A" w:rsidRPr="00D07B1D" w:rsidRDefault="00061A5A" w:rsidP="00C80083">
            <w:pPr>
              <w:pStyle w:val="Tabletext"/>
              <w:jc w:val="center"/>
              <w:rPr>
                <w:color w:val="000000"/>
                <w:spacing w:val="-2"/>
                <w:sz w:val="20"/>
                <w:lang w:val="en-US" w:eastAsia="ru-RU"/>
              </w:rPr>
            </w:pP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1D2927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76491905" w14:textId="77777777" w:rsidR="00061A5A" w:rsidRPr="00D07B1D" w:rsidRDefault="00061A5A" w:rsidP="00C80083">
            <w:pPr>
              <w:pStyle w:val="Tabletext"/>
              <w:jc w:val="center"/>
              <w:rPr>
                <w:color w:val="000000"/>
                <w:spacing w:val="-2"/>
                <w:sz w:val="20"/>
                <w:lang w:val="en-US"/>
              </w:rPr>
            </w:pPr>
            <w:r w:rsidRPr="00D07B1D" w:rsidDel="00807F07">
              <w:rPr>
                <w:color w:val="000000"/>
                <w:spacing w:val="-2"/>
                <w:sz w:val="20"/>
                <w:lang w:val="en-US"/>
              </w:rPr>
              <w:t>9</w:t>
            </w:r>
            <w:r w:rsidRPr="00D07B1D">
              <w:rPr>
                <w:color w:val="000000"/>
                <w:spacing w:val="-2"/>
                <w:sz w:val="20"/>
                <w:lang w:val="en-US"/>
              </w:rPr>
              <w:t>8.00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6D51CD73" w14:textId="77777777" w:rsidR="00061A5A" w:rsidRPr="00D07B1D" w:rsidRDefault="00061A5A" w:rsidP="00C80083">
            <w:pPr>
              <w:pStyle w:val="Tabletext"/>
              <w:jc w:val="center"/>
              <w:rPr>
                <w:color w:val="000000"/>
                <w:spacing w:val="-2"/>
                <w:sz w:val="20"/>
                <w:lang w:val="en-US"/>
              </w:rPr>
            </w:pPr>
            <w:r w:rsidRPr="00D07B1D" w:rsidDel="00807F07">
              <w:rPr>
                <w:color w:val="000000"/>
                <w:spacing w:val="-2"/>
                <w:sz w:val="20"/>
                <w:lang w:val="en-US"/>
              </w:rPr>
              <w:t>9</w:t>
            </w:r>
            <w:r w:rsidRPr="00D07B1D">
              <w:rPr>
                <w:color w:val="000000"/>
                <w:spacing w:val="-2"/>
                <w:sz w:val="20"/>
                <w:lang w:val="en-US"/>
              </w:rPr>
              <w:t>8.00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76439FB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1B5277A9"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45C55BF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0.00</w:t>
            </w:r>
          </w:p>
        </w:tc>
      </w:tr>
      <w:tr w:rsidR="00061A5A" w:rsidRPr="00D07B1D" w14:paraId="49027FFE"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276FD9EB" w14:textId="77777777" w:rsidR="00061A5A" w:rsidRPr="00D07B1D" w:rsidRDefault="00061A5A" w:rsidP="00C80083">
            <w:pPr>
              <w:pStyle w:val="Tabletext"/>
              <w:rPr>
                <w:sz w:val="20"/>
                <w:lang w:val="en-US" w:eastAsia="ru-RU"/>
              </w:rPr>
            </w:pPr>
            <w:r w:rsidRPr="00D07B1D">
              <w:rPr>
                <w:sz w:val="20"/>
                <w:lang w:val="en-US" w:eastAsia="ru-RU"/>
              </w:rPr>
              <w:t>Minimum median field-strength level</w:t>
            </w:r>
          </w:p>
        </w:tc>
        <w:tc>
          <w:tcPr>
            <w:tcW w:w="1275" w:type="dxa"/>
            <w:vMerge w:val="restart"/>
            <w:tcBorders>
              <w:top w:val="single" w:sz="4" w:space="0" w:color="auto"/>
              <w:left w:val="nil"/>
              <w:right w:val="single" w:sz="4" w:space="0" w:color="auto"/>
            </w:tcBorders>
            <w:shd w:val="clear" w:color="auto" w:fill="auto"/>
            <w:noWrap/>
            <w:tcMar>
              <w:left w:w="57" w:type="dxa"/>
              <w:right w:w="57" w:type="dxa"/>
            </w:tcMar>
            <w:hideMark/>
          </w:tcPr>
          <w:p w14:paraId="0907C386"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med</w:t>
            </w:r>
            <w:r w:rsidRPr="00D07B1D">
              <w:rPr>
                <w:color w:val="000000"/>
                <w:sz w:val="20"/>
                <w:vertAlign w:val="subscript"/>
                <w:lang w:val="en-US" w:eastAsia="ru-RU"/>
              </w:rPr>
              <w:t xml:space="preserve"> </w:t>
            </w:r>
            <w:r w:rsidRPr="00D07B1D">
              <w:rPr>
                <w:color w:val="000000"/>
                <w:sz w:val="20"/>
                <w:lang w:val="en-US" w:eastAsia="ru-RU"/>
              </w:rPr>
              <w:t>(dB(</w:t>
            </w:r>
            <w:r w:rsidRPr="00D07B1D">
              <w:rPr>
                <w:color w:val="000000"/>
                <w:sz w:val="20"/>
                <w:lang w:val="en-US" w:eastAsia="ru-RU"/>
              </w:rPr>
              <w:sym w:font="Symbol" w:char="F06D"/>
            </w:r>
            <w:r w:rsidRPr="00D07B1D">
              <w:rPr>
                <w:color w:val="000000"/>
                <w:sz w:val="20"/>
                <w:lang w:val="en-US" w:eastAsia="ru-RU"/>
              </w:rPr>
              <w:t>V/m))</w:t>
            </w: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09E4932C"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w:t>
            </w:r>
            <w:r w:rsidRPr="00D07B1D">
              <w:rPr>
                <w:color w:val="000000"/>
                <w:spacing w:val="-2"/>
                <w:sz w:val="20"/>
                <w:lang w:val="en-US" w:eastAsia="ru-RU"/>
              </w:rPr>
              <w:t> = 1/2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0EEA7E6"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27.76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7EABDCC5"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57.98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224176F1"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67.12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47CBB51"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48.77</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02ADC0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57.31</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0746FA71"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50.46</w:t>
            </w:r>
          </w:p>
        </w:tc>
      </w:tr>
      <w:tr w:rsidR="00061A5A" w:rsidRPr="00D07B1D" w14:paraId="5A8B7290"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7FF50B4D" w14:textId="77777777" w:rsidR="00061A5A" w:rsidRPr="00D07B1D" w:rsidRDefault="00061A5A" w:rsidP="00C80083">
            <w:pPr>
              <w:pStyle w:val="Tabletext"/>
              <w:rPr>
                <w:sz w:val="20"/>
                <w:lang w:val="en-US" w:eastAsia="ru-RU"/>
              </w:rPr>
            </w:pPr>
          </w:p>
        </w:tc>
        <w:tc>
          <w:tcPr>
            <w:tcW w:w="1275" w:type="dxa"/>
            <w:vMerge/>
            <w:tcBorders>
              <w:left w:val="nil"/>
              <w:right w:val="single" w:sz="4" w:space="0" w:color="auto"/>
            </w:tcBorders>
            <w:shd w:val="clear" w:color="auto" w:fill="auto"/>
            <w:noWrap/>
            <w:tcMar>
              <w:left w:w="57" w:type="dxa"/>
              <w:right w:w="57" w:type="dxa"/>
            </w:tcMar>
            <w:hideMark/>
          </w:tcPr>
          <w:p w14:paraId="76BF8A4C" w14:textId="77777777" w:rsidR="00061A5A" w:rsidRPr="00D07B1D" w:rsidRDefault="00061A5A" w:rsidP="00C80083">
            <w:pPr>
              <w:pStyle w:val="Tabletext"/>
              <w:jc w:val="center"/>
              <w:rPr>
                <w:color w:val="000000"/>
                <w:sz w:val="20"/>
                <w:lang w:val="en-US"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2D29733B"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 </w:t>
            </w:r>
            <w:r w:rsidRPr="00D07B1D">
              <w:rPr>
                <w:color w:val="000000"/>
                <w:spacing w:val="-2"/>
                <w:sz w:val="20"/>
                <w:lang w:val="en-US" w:eastAsia="ru-RU"/>
              </w:rPr>
              <w:t>= 2/3</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2A366E62"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31.06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0535782D"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61.28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6F50104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70.42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6D8CEA3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52.07</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52019D23"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60.61</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22F6363C"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53.76</w:t>
            </w:r>
          </w:p>
        </w:tc>
      </w:tr>
      <w:tr w:rsidR="00061A5A" w:rsidRPr="00D07B1D" w14:paraId="770F0270"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32B6E531" w14:textId="77777777" w:rsidR="00061A5A" w:rsidRPr="00D07B1D" w:rsidRDefault="00061A5A" w:rsidP="00C80083">
            <w:pPr>
              <w:pStyle w:val="Tabletext"/>
              <w:rPr>
                <w:sz w:val="20"/>
                <w:lang w:val="en-US" w:eastAsia="ru-RU"/>
              </w:rPr>
            </w:pPr>
          </w:p>
        </w:tc>
        <w:tc>
          <w:tcPr>
            <w:tcW w:w="1275" w:type="dxa"/>
            <w:vMerge/>
            <w:tcBorders>
              <w:left w:val="nil"/>
              <w:bottom w:val="single" w:sz="4" w:space="0" w:color="auto"/>
              <w:right w:val="single" w:sz="4" w:space="0" w:color="auto"/>
            </w:tcBorders>
            <w:shd w:val="clear" w:color="auto" w:fill="auto"/>
            <w:noWrap/>
            <w:tcMar>
              <w:left w:w="57" w:type="dxa"/>
              <w:right w:w="57" w:type="dxa"/>
            </w:tcMar>
            <w:hideMark/>
          </w:tcPr>
          <w:p w14:paraId="2D834B57" w14:textId="77777777" w:rsidR="00061A5A" w:rsidRPr="00D07B1D" w:rsidRDefault="00061A5A" w:rsidP="00C80083">
            <w:pPr>
              <w:pStyle w:val="Tabletext"/>
              <w:jc w:val="center"/>
              <w:rPr>
                <w:color w:val="000000"/>
                <w:sz w:val="20"/>
                <w:lang w:val="en-US" w:eastAsia="ru-RU"/>
              </w:rPr>
            </w:pPr>
          </w:p>
        </w:tc>
        <w:tc>
          <w:tcPr>
            <w:tcW w:w="739" w:type="dxa"/>
            <w:tcBorders>
              <w:top w:val="nil"/>
              <w:left w:val="nil"/>
              <w:bottom w:val="single" w:sz="4" w:space="0" w:color="auto"/>
              <w:right w:val="single" w:sz="4" w:space="0" w:color="auto"/>
            </w:tcBorders>
            <w:shd w:val="clear" w:color="auto" w:fill="auto"/>
            <w:noWrap/>
            <w:tcMar>
              <w:left w:w="57" w:type="dxa"/>
              <w:right w:w="57" w:type="dxa"/>
            </w:tcMar>
            <w:hideMark/>
          </w:tcPr>
          <w:p w14:paraId="20EE0779" w14:textId="77777777" w:rsidR="00061A5A" w:rsidRPr="00D07B1D" w:rsidRDefault="00061A5A" w:rsidP="00C80083">
            <w:pPr>
              <w:pStyle w:val="Tabletext"/>
              <w:jc w:val="center"/>
              <w:rPr>
                <w:color w:val="000000"/>
                <w:spacing w:val="-2"/>
                <w:sz w:val="20"/>
                <w:lang w:val="en-US" w:eastAsia="ru-RU"/>
              </w:rPr>
            </w:pPr>
            <w:r w:rsidRPr="00D07B1D">
              <w:rPr>
                <w:i/>
                <w:iCs/>
                <w:color w:val="000000"/>
                <w:spacing w:val="-2"/>
                <w:sz w:val="20"/>
                <w:lang w:val="en-US" w:eastAsia="ru-RU"/>
              </w:rPr>
              <w:t>R</w:t>
            </w:r>
            <w:r w:rsidRPr="00D07B1D">
              <w:rPr>
                <w:color w:val="000000"/>
                <w:spacing w:val="-2"/>
                <w:sz w:val="20"/>
                <w:lang w:val="en-US" w:eastAsia="ru-RU"/>
              </w:rPr>
              <w:t> = 3/4</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66A16FA4"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32.46</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5A44D9B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63.88</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1E622ED5"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73.02</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37AB6EEE"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54.67</w:t>
            </w:r>
          </w:p>
        </w:tc>
        <w:tc>
          <w:tcPr>
            <w:tcW w:w="916" w:type="dxa"/>
            <w:tcBorders>
              <w:top w:val="nil"/>
              <w:left w:val="nil"/>
              <w:bottom w:val="single" w:sz="4" w:space="0" w:color="auto"/>
              <w:right w:val="single" w:sz="4" w:space="0" w:color="auto"/>
            </w:tcBorders>
            <w:shd w:val="clear" w:color="auto" w:fill="auto"/>
            <w:noWrap/>
            <w:tcMar>
              <w:left w:w="57" w:type="dxa"/>
              <w:right w:w="57" w:type="dxa"/>
            </w:tcMar>
            <w:hideMark/>
          </w:tcPr>
          <w:p w14:paraId="46CB7A3A"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63.21</w:t>
            </w:r>
          </w:p>
        </w:tc>
        <w:tc>
          <w:tcPr>
            <w:tcW w:w="917" w:type="dxa"/>
            <w:tcBorders>
              <w:top w:val="nil"/>
              <w:left w:val="nil"/>
              <w:bottom w:val="single" w:sz="4" w:space="0" w:color="auto"/>
              <w:right w:val="single" w:sz="4" w:space="0" w:color="auto"/>
            </w:tcBorders>
            <w:shd w:val="clear" w:color="auto" w:fill="auto"/>
            <w:noWrap/>
            <w:tcMar>
              <w:left w:w="57" w:type="dxa"/>
              <w:right w:w="57" w:type="dxa"/>
            </w:tcMar>
            <w:hideMark/>
          </w:tcPr>
          <w:p w14:paraId="071CCDC7" w14:textId="77777777" w:rsidR="00061A5A" w:rsidRPr="00D07B1D" w:rsidRDefault="00061A5A" w:rsidP="00C80083">
            <w:pPr>
              <w:pStyle w:val="Tabletext"/>
              <w:jc w:val="center"/>
              <w:rPr>
                <w:color w:val="000000"/>
                <w:spacing w:val="-2"/>
                <w:sz w:val="20"/>
                <w:lang w:val="en-US"/>
              </w:rPr>
            </w:pPr>
            <w:r w:rsidRPr="00D07B1D">
              <w:rPr>
                <w:color w:val="000000"/>
                <w:spacing w:val="-2"/>
                <w:sz w:val="20"/>
                <w:lang w:val="en-US"/>
              </w:rPr>
              <w:t>56.36</w:t>
            </w:r>
          </w:p>
        </w:tc>
      </w:tr>
    </w:tbl>
    <w:p w14:paraId="15DD76E7" w14:textId="77777777" w:rsidR="00061A5A" w:rsidRPr="00245D4B" w:rsidRDefault="00061A5A" w:rsidP="00061A5A">
      <w:pPr>
        <w:pStyle w:val="Tablefin"/>
      </w:pPr>
    </w:p>
    <w:p w14:paraId="6C274B44" w14:textId="77777777" w:rsidR="00061A5A" w:rsidRPr="00245D4B" w:rsidRDefault="00061A5A" w:rsidP="00061A5A">
      <w:pPr>
        <w:pStyle w:val="TableNo"/>
        <w:rPr>
          <w:lang w:val="en-US"/>
        </w:rPr>
      </w:pPr>
      <w:r w:rsidRPr="00245D4B">
        <w:rPr>
          <w:lang w:val="en-US"/>
        </w:rPr>
        <w:lastRenderedPageBreak/>
        <w:t>TABLE 6</w:t>
      </w:r>
      <w:r>
        <w:rPr>
          <w:lang w:val="en-US"/>
        </w:rPr>
        <w:t>8</w:t>
      </w:r>
    </w:p>
    <w:p w14:paraId="3A7F5741" w14:textId="77777777" w:rsidR="00061A5A" w:rsidRPr="00245D4B" w:rsidRDefault="00061A5A" w:rsidP="00061A5A">
      <w:pPr>
        <w:pStyle w:val="Tabletitle"/>
        <w:rPr>
          <w:lang w:val="en-US"/>
        </w:rPr>
      </w:pPr>
      <w:r w:rsidRPr="00245D4B">
        <w:rPr>
          <w:lang w:val="en-US"/>
        </w:rPr>
        <w:t>Minimum median field-strength level</w:t>
      </w:r>
      <w:r w:rsidRPr="00245D4B">
        <w:rPr>
          <w:i/>
          <w:iCs/>
          <w:lang w:val="en-US"/>
        </w:rPr>
        <w:t xml:space="preserve"> E</w:t>
      </w:r>
      <w:r w:rsidRPr="00245D4B">
        <w:rPr>
          <w:i/>
          <w:iCs/>
          <w:vertAlign w:val="subscript"/>
          <w:lang w:val="en-US"/>
        </w:rPr>
        <w:t>med</w:t>
      </w:r>
      <w:r w:rsidRPr="00245D4B">
        <w:rPr>
          <w:lang w:val="en-US"/>
        </w:rPr>
        <w:t xml:space="preserve"> for 100 kHz channel </w:t>
      </w:r>
      <w:r w:rsidRPr="00245D4B">
        <w:rPr>
          <w:lang w:val="en-US"/>
        </w:rPr>
        <w:br/>
        <w:t>bandwidth and 64</w:t>
      </w:r>
      <w:r w:rsidRPr="00245D4B">
        <w:rPr>
          <w:lang w:val="en-US"/>
        </w:rPr>
        <w:noBreakHyphen/>
        <w:t>QAM modulation in Band II</w:t>
      </w:r>
    </w:p>
    <w:tbl>
      <w:tblPr>
        <w:tblW w:w="9639" w:type="dxa"/>
        <w:jc w:val="center"/>
        <w:tblLayout w:type="fixed"/>
        <w:tblCellMar>
          <w:left w:w="57" w:type="dxa"/>
          <w:right w:w="57" w:type="dxa"/>
        </w:tblCellMar>
        <w:tblLook w:val="04A0" w:firstRow="1" w:lastRow="0" w:firstColumn="1" w:lastColumn="0" w:noHBand="0" w:noVBand="1"/>
      </w:tblPr>
      <w:tblGrid>
        <w:gridCol w:w="1992"/>
        <w:gridCol w:w="1323"/>
        <w:gridCol w:w="852"/>
        <w:gridCol w:w="912"/>
        <w:gridCol w:w="912"/>
        <w:gridCol w:w="912"/>
        <w:gridCol w:w="912"/>
        <w:gridCol w:w="912"/>
        <w:gridCol w:w="912"/>
      </w:tblGrid>
      <w:tr w:rsidR="00061A5A" w:rsidRPr="00D07B1D" w14:paraId="029B9EED" w14:textId="77777777" w:rsidTr="00C80083">
        <w:trPr>
          <w:cantSplit/>
          <w:tblHeader/>
          <w:jc w:val="center"/>
        </w:trPr>
        <w:tc>
          <w:tcPr>
            <w:tcW w:w="1992"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424333A7" w14:textId="77777777" w:rsidR="00061A5A" w:rsidRPr="00D07B1D" w:rsidRDefault="00061A5A" w:rsidP="00C80083">
            <w:pPr>
              <w:pStyle w:val="Tablehead"/>
              <w:rPr>
                <w:sz w:val="20"/>
                <w:lang w:val="en-US" w:eastAsia="ru-RU"/>
              </w:rPr>
            </w:pPr>
            <w:r w:rsidRPr="00D07B1D">
              <w:rPr>
                <w:sz w:val="20"/>
                <w:lang w:val="en-US" w:eastAsia="ru-RU"/>
              </w:rPr>
              <w:t>Reception mode</w:t>
            </w:r>
          </w:p>
        </w:tc>
        <w:tc>
          <w:tcPr>
            <w:tcW w:w="132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27215BBF" w14:textId="77777777" w:rsidR="00061A5A" w:rsidRPr="00D07B1D" w:rsidRDefault="00061A5A" w:rsidP="00C80083">
            <w:pPr>
              <w:pStyle w:val="Tablehead"/>
              <w:rPr>
                <w:color w:val="000000"/>
                <w:sz w:val="20"/>
                <w:lang w:val="en-US" w:eastAsia="ru-RU"/>
              </w:rPr>
            </w:pPr>
          </w:p>
        </w:tc>
        <w:tc>
          <w:tcPr>
            <w:tcW w:w="85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45C96C34" w14:textId="77777777" w:rsidR="00061A5A" w:rsidRPr="00D07B1D" w:rsidRDefault="00061A5A" w:rsidP="00C80083">
            <w:pPr>
              <w:pStyle w:val="Tablehead"/>
              <w:rPr>
                <w:color w:val="000000"/>
                <w:sz w:val="20"/>
                <w:lang w:val="en-US" w:eastAsia="ru-RU"/>
              </w:rPr>
            </w:pPr>
          </w:p>
        </w:tc>
        <w:tc>
          <w:tcPr>
            <w:tcW w:w="91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5B48DB1C" w14:textId="77777777" w:rsidR="00061A5A" w:rsidRPr="00D07B1D" w:rsidRDefault="00061A5A" w:rsidP="00C80083">
            <w:pPr>
              <w:pStyle w:val="Tablehead"/>
              <w:rPr>
                <w:color w:val="000000"/>
                <w:sz w:val="20"/>
                <w:lang w:val="en-US" w:eastAsia="ru-RU"/>
              </w:rPr>
            </w:pPr>
            <w:r w:rsidRPr="00D07B1D">
              <w:rPr>
                <w:color w:val="000000"/>
                <w:sz w:val="20"/>
                <w:lang w:val="en-US" w:eastAsia="ru-RU"/>
              </w:rPr>
              <w:t>FX</w:t>
            </w:r>
          </w:p>
        </w:tc>
        <w:tc>
          <w:tcPr>
            <w:tcW w:w="91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150AA14F"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w:t>
            </w:r>
          </w:p>
        </w:tc>
        <w:tc>
          <w:tcPr>
            <w:tcW w:w="91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53DB08E6"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PI-H</w:t>
            </w:r>
          </w:p>
        </w:tc>
        <w:tc>
          <w:tcPr>
            <w:tcW w:w="91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14F1380C"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w:t>
            </w:r>
          </w:p>
        </w:tc>
        <w:tc>
          <w:tcPr>
            <w:tcW w:w="91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4FFEBB2"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PO-H</w:t>
            </w:r>
          </w:p>
        </w:tc>
        <w:tc>
          <w:tcPr>
            <w:tcW w:w="91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6901BC24" w14:textId="77777777" w:rsidR="00061A5A" w:rsidRPr="00D07B1D" w:rsidRDefault="00061A5A" w:rsidP="00C80083">
            <w:pPr>
              <w:pStyle w:val="Tablehead"/>
              <w:rPr>
                <w:color w:val="000000"/>
                <w:sz w:val="20"/>
                <w:lang w:val="en-US" w:eastAsia="ru-RU"/>
              </w:rPr>
            </w:pPr>
            <w:r w:rsidRPr="00D07B1D">
              <w:rPr>
                <w:color w:val="000000"/>
                <w:sz w:val="20"/>
                <w:lang w:val="en-US" w:eastAsia="ru-RU"/>
              </w:rPr>
              <w:t>MO</w:t>
            </w:r>
          </w:p>
        </w:tc>
      </w:tr>
      <w:tr w:rsidR="00061A5A" w:rsidRPr="00D07B1D" w14:paraId="685AEA6F" w14:textId="77777777" w:rsidTr="00C80083">
        <w:trPr>
          <w:cantSplit/>
          <w:jc w:val="center"/>
        </w:trPr>
        <w:tc>
          <w:tcPr>
            <w:tcW w:w="1992"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14:paraId="272CA884" w14:textId="77777777" w:rsidR="00061A5A" w:rsidRPr="00D07B1D" w:rsidRDefault="00061A5A" w:rsidP="00C80083">
            <w:pPr>
              <w:pStyle w:val="Tabletext"/>
              <w:rPr>
                <w:sz w:val="20"/>
                <w:lang w:val="en-US" w:eastAsia="ru-RU"/>
              </w:rPr>
            </w:pPr>
            <w:r w:rsidRPr="00D07B1D">
              <w:rPr>
                <w:sz w:val="20"/>
                <w:lang w:val="en-US" w:eastAsia="ru-RU"/>
              </w:rPr>
              <w:t>Receiver noise figure</w:t>
            </w:r>
          </w:p>
        </w:tc>
        <w:tc>
          <w:tcPr>
            <w:tcW w:w="1323" w:type="dxa"/>
            <w:tcBorders>
              <w:top w:val="nil"/>
              <w:left w:val="nil"/>
              <w:bottom w:val="single" w:sz="4" w:space="0" w:color="auto"/>
              <w:right w:val="single" w:sz="4" w:space="0" w:color="auto"/>
            </w:tcBorders>
            <w:shd w:val="clear" w:color="auto" w:fill="auto"/>
            <w:noWrap/>
            <w:tcMar>
              <w:left w:w="57" w:type="dxa"/>
              <w:right w:w="57" w:type="dxa"/>
            </w:tcMar>
            <w:hideMark/>
          </w:tcPr>
          <w:p w14:paraId="77498F31"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F </w:t>
            </w:r>
            <w:r w:rsidRPr="00D07B1D">
              <w:rPr>
                <w:color w:val="000000"/>
                <w:sz w:val="20"/>
                <w:lang w:val="en-US" w:eastAsia="ru-RU"/>
              </w:rPr>
              <w:t>(dB)</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5C074755" w14:textId="77777777" w:rsidR="00061A5A" w:rsidRPr="00D07B1D" w:rsidRDefault="00061A5A" w:rsidP="00C80083">
            <w:pPr>
              <w:pStyle w:val="Tabletext"/>
              <w:jc w:val="center"/>
              <w:rPr>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E485D86"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938A8C2"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DAEF477"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BE558D6"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88E0140"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AD2E9A9"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r>
      <w:tr w:rsidR="00061A5A" w:rsidRPr="00D07B1D" w14:paraId="26BE35DA" w14:textId="77777777" w:rsidTr="00C80083">
        <w:trPr>
          <w:cantSplit/>
          <w:jc w:val="center"/>
        </w:trPr>
        <w:tc>
          <w:tcPr>
            <w:tcW w:w="1992" w:type="dxa"/>
            <w:tcBorders>
              <w:top w:val="nil"/>
              <w:left w:val="single" w:sz="4" w:space="0" w:color="auto"/>
              <w:bottom w:val="nil"/>
              <w:right w:val="single" w:sz="4" w:space="0" w:color="auto"/>
            </w:tcBorders>
            <w:shd w:val="clear" w:color="auto" w:fill="auto"/>
            <w:noWrap/>
            <w:tcMar>
              <w:left w:w="57" w:type="dxa"/>
              <w:right w:w="57" w:type="dxa"/>
            </w:tcMar>
            <w:hideMark/>
          </w:tcPr>
          <w:p w14:paraId="02E08FB3" w14:textId="77777777" w:rsidR="00061A5A" w:rsidRPr="00D07B1D" w:rsidRDefault="00061A5A" w:rsidP="00C80083">
            <w:pPr>
              <w:pStyle w:val="Tabletext"/>
              <w:rPr>
                <w:sz w:val="20"/>
                <w:lang w:val="en-US" w:eastAsia="ru-RU"/>
              </w:rPr>
            </w:pPr>
            <w:r w:rsidRPr="00D07B1D">
              <w:rPr>
                <w:sz w:val="20"/>
                <w:lang w:val="en-US" w:eastAsia="ru-RU"/>
              </w:rPr>
              <w:t>Receiver noise input power</w:t>
            </w:r>
          </w:p>
        </w:tc>
        <w:tc>
          <w:tcPr>
            <w:tcW w:w="1323" w:type="dxa"/>
            <w:tcBorders>
              <w:top w:val="nil"/>
              <w:left w:val="nil"/>
              <w:bottom w:val="nil"/>
              <w:right w:val="single" w:sz="4" w:space="0" w:color="auto"/>
            </w:tcBorders>
            <w:shd w:val="clear" w:color="auto" w:fill="auto"/>
            <w:noWrap/>
            <w:tcMar>
              <w:left w:w="57" w:type="dxa"/>
              <w:right w:w="57" w:type="dxa"/>
            </w:tcMar>
            <w:hideMark/>
          </w:tcPr>
          <w:p w14:paraId="7BF584AA"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n </w:t>
            </w:r>
            <w:r w:rsidRPr="00D07B1D">
              <w:rPr>
                <w:color w:val="000000"/>
                <w:sz w:val="20"/>
                <w:lang w:val="en-US" w:eastAsia="ru-RU"/>
              </w:rPr>
              <w:t>(dBW)</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14EF6845" w14:textId="77777777" w:rsidR="00061A5A" w:rsidRPr="00D07B1D" w:rsidRDefault="00061A5A" w:rsidP="00C80083">
            <w:pPr>
              <w:pStyle w:val="Tabletext"/>
              <w:jc w:val="center"/>
              <w:rPr>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F7FE8DF" w14:textId="77777777" w:rsidR="00061A5A" w:rsidRPr="00D07B1D" w:rsidRDefault="00061A5A" w:rsidP="00C80083">
            <w:pPr>
              <w:pStyle w:val="Tabletext"/>
              <w:jc w:val="center"/>
              <w:rPr>
                <w:color w:val="000000"/>
                <w:sz w:val="20"/>
                <w:lang w:val="en-US"/>
              </w:rPr>
            </w:pPr>
            <w:r w:rsidRPr="00D07B1D">
              <w:rPr>
                <w:color w:val="000000"/>
                <w:sz w:val="20"/>
                <w:lang w:val="en-US"/>
              </w:rPr>
              <w:t>−146.98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91589A1" w14:textId="77777777" w:rsidR="00061A5A" w:rsidRPr="00D07B1D" w:rsidRDefault="00061A5A" w:rsidP="00C80083">
            <w:pPr>
              <w:pStyle w:val="Tabletext"/>
              <w:jc w:val="center"/>
              <w:rPr>
                <w:color w:val="000000"/>
                <w:sz w:val="20"/>
                <w:lang w:val="en-US"/>
              </w:rPr>
            </w:pPr>
            <w:r w:rsidRPr="00D07B1D">
              <w:rPr>
                <w:color w:val="000000"/>
                <w:sz w:val="20"/>
                <w:lang w:val="en-US"/>
              </w:rPr>
              <w:t>−146.98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A4DBE6E" w14:textId="77777777" w:rsidR="00061A5A" w:rsidRPr="00D07B1D" w:rsidRDefault="00061A5A" w:rsidP="00C80083">
            <w:pPr>
              <w:pStyle w:val="Tabletext"/>
              <w:jc w:val="center"/>
              <w:rPr>
                <w:color w:val="000000"/>
                <w:sz w:val="20"/>
                <w:lang w:val="en-US"/>
              </w:rPr>
            </w:pPr>
            <w:r w:rsidRPr="00D07B1D">
              <w:rPr>
                <w:color w:val="000000"/>
                <w:sz w:val="20"/>
                <w:lang w:val="en-US"/>
              </w:rPr>
              <w:t>−146.98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38F4CBD" w14:textId="77777777" w:rsidR="00061A5A" w:rsidRPr="00D07B1D" w:rsidRDefault="00061A5A" w:rsidP="00C80083">
            <w:pPr>
              <w:pStyle w:val="Tabletext"/>
              <w:jc w:val="center"/>
              <w:rPr>
                <w:color w:val="000000"/>
                <w:sz w:val="20"/>
                <w:lang w:val="en-US"/>
              </w:rPr>
            </w:pPr>
            <w:r w:rsidRPr="00D07B1D">
              <w:rPr>
                <w:color w:val="000000"/>
                <w:sz w:val="20"/>
                <w:lang w:val="en-US"/>
              </w:rPr>
              <w:t>−146.98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B7FD324" w14:textId="77777777" w:rsidR="00061A5A" w:rsidRPr="00D07B1D" w:rsidRDefault="00061A5A" w:rsidP="00C80083">
            <w:pPr>
              <w:pStyle w:val="Tabletext"/>
              <w:jc w:val="center"/>
              <w:rPr>
                <w:color w:val="000000"/>
                <w:sz w:val="20"/>
                <w:lang w:val="en-US"/>
              </w:rPr>
            </w:pPr>
            <w:r w:rsidRPr="00D07B1D">
              <w:rPr>
                <w:color w:val="000000"/>
                <w:sz w:val="20"/>
                <w:lang w:val="en-US"/>
              </w:rPr>
              <w:t>−146.98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1D3D5CF" w14:textId="77777777" w:rsidR="00061A5A" w:rsidRPr="00D07B1D" w:rsidRDefault="00061A5A" w:rsidP="00C80083">
            <w:pPr>
              <w:pStyle w:val="Tabletext"/>
              <w:jc w:val="center"/>
              <w:rPr>
                <w:color w:val="000000"/>
                <w:sz w:val="20"/>
                <w:lang w:val="en-US"/>
              </w:rPr>
            </w:pPr>
            <w:r w:rsidRPr="00D07B1D">
              <w:rPr>
                <w:color w:val="000000"/>
                <w:sz w:val="20"/>
                <w:lang w:val="en-US"/>
              </w:rPr>
              <w:t>−146.98</w:t>
            </w:r>
          </w:p>
        </w:tc>
      </w:tr>
      <w:tr w:rsidR="00061A5A" w:rsidRPr="00D07B1D" w14:paraId="6F3F6989" w14:textId="77777777" w:rsidTr="00C80083">
        <w:trPr>
          <w:cantSplit/>
          <w:jc w:val="center"/>
        </w:trPr>
        <w:tc>
          <w:tcPr>
            <w:tcW w:w="1992" w:type="dxa"/>
            <w:vMerge w:val="restart"/>
            <w:tcBorders>
              <w:top w:val="single" w:sz="4" w:space="0" w:color="auto"/>
              <w:left w:val="single" w:sz="4" w:space="0" w:color="auto"/>
              <w:right w:val="nil"/>
            </w:tcBorders>
            <w:shd w:val="clear" w:color="auto" w:fill="auto"/>
            <w:noWrap/>
            <w:tcMar>
              <w:left w:w="57" w:type="dxa"/>
              <w:right w:w="57" w:type="dxa"/>
            </w:tcMar>
            <w:hideMark/>
          </w:tcPr>
          <w:p w14:paraId="6A24A2E4" w14:textId="77777777" w:rsidR="00061A5A" w:rsidRPr="00D07B1D" w:rsidRDefault="00061A5A" w:rsidP="00C80083">
            <w:pPr>
              <w:pStyle w:val="Tabletext"/>
              <w:rPr>
                <w:sz w:val="20"/>
                <w:lang w:val="en-US" w:eastAsia="ru-RU"/>
              </w:rPr>
            </w:pPr>
            <w:r w:rsidRPr="00D07B1D">
              <w:rPr>
                <w:sz w:val="20"/>
                <w:lang w:val="en-US" w:eastAsia="ru-RU"/>
              </w:rPr>
              <w:t xml:space="preserve">Minimum </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sz w:val="20"/>
                <w:lang w:val="en-US" w:eastAsia="ru-RU"/>
              </w:rPr>
              <w:t xml:space="preserve"> </w:t>
            </w:r>
          </w:p>
        </w:tc>
        <w:tc>
          <w:tcPr>
            <w:tcW w:w="1323"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14:paraId="1A89F599" w14:textId="77777777" w:rsidR="00061A5A" w:rsidRPr="00D07B1D" w:rsidRDefault="00061A5A" w:rsidP="00C80083">
            <w:pPr>
              <w:pStyle w:val="Tabletext"/>
              <w:jc w:val="center"/>
              <w:rPr>
                <w:i/>
                <w:iCs/>
                <w:color w:val="000000"/>
                <w:sz w:val="20"/>
                <w:vertAlign w:val="subscript"/>
                <w:lang w:val="en-US" w:eastAsia="ru-RU"/>
              </w:rPr>
            </w:pPr>
            <w:r w:rsidRPr="00D07B1D">
              <w:rPr>
                <w:color w:val="000000"/>
                <w:sz w:val="20"/>
                <w:lang w:val="en-US" w:eastAsia="ru-RU"/>
              </w:rPr>
              <w:t>(</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color w:val="000000"/>
                <w:sz w:val="20"/>
                <w:lang w:val="en-US" w:eastAsia="ru-RU"/>
              </w:rPr>
              <w:t>)</w:t>
            </w:r>
            <w:r w:rsidRPr="00D07B1D">
              <w:rPr>
                <w:i/>
                <w:iCs/>
                <w:color w:val="000000"/>
                <w:sz w:val="20"/>
                <w:vertAlign w:val="subscript"/>
                <w:lang w:val="en-US" w:eastAsia="ru-RU"/>
              </w:rPr>
              <w:t>min</w:t>
            </w:r>
          </w:p>
          <w:p w14:paraId="399FB038"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(dB)</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3E3832AE"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CFD0AFD" w14:textId="77777777" w:rsidR="00061A5A" w:rsidRPr="00D07B1D" w:rsidRDefault="00061A5A" w:rsidP="00C80083">
            <w:pPr>
              <w:pStyle w:val="Tabletext"/>
              <w:jc w:val="center"/>
              <w:rPr>
                <w:color w:val="000000"/>
                <w:sz w:val="20"/>
                <w:lang w:val="en-US"/>
              </w:rPr>
            </w:pPr>
            <w:r w:rsidRPr="00D07B1D">
              <w:rPr>
                <w:color w:val="000000"/>
                <w:sz w:val="20"/>
                <w:lang w:val="en-US"/>
              </w:rPr>
              <w:t>10.90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29B5437" w14:textId="77777777" w:rsidR="00061A5A" w:rsidRPr="00D07B1D" w:rsidRDefault="00061A5A" w:rsidP="00C80083">
            <w:pPr>
              <w:pStyle w:val="Tabletext"/>
              <w:jc w:val="center"/>
              <w:rPr>
                <w:color w:val="000000"/>
                <w:sz w:val="20"/>
                <w:lang w:val="en-US"/>
              </w:rPr>
            </w:pPr>
            <w:r w:rsidRPr="00D07B1D">
              <w:rPr>
                <w:color w:val="000000"/>
                <w:sz w:val="20"/>
                <w:lang w:val="en-US"/>
              </w:rPr>
              <w:t>16.30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BFAA6AE" w14:textId="77777777" w:rsidR="00061A5A" w:rsidRPr="00D07B1D" w:rsidRDefault="00061A5A" w:rsidP="00C80083">
            <w:pPr>
              <w:pStyle w:val="Tabletext"/>
              <w:jc w:val="center"/>
              <w:rPr>
                <w:color w:val="000000"/>
                <w:sz w:val="20"/>
                <w:lang w:val="en-US"/>
              </w:rPr>
            </w:pPr>
            <w:r w:rsidRPr="00D07B1D">
              <w:rPr>
                <w:color w:val="000000"/>
                <w:sz w:val="20"/>
                <w:lang w:val="en-US"/>
              </w:rPr>
              <w:t>16.30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9D96635" w14:textId="77777777" w:rsidR="00061A5A" w:rsidRPr="00D07B1D" w:rsidRDefault="00061A5A" w:rsidP="00C80083">
            <w:pPr>
              <w:pStyle w:val="Tabletext"/>
              <w:jc w:val="center"/>
              <w:rPr>
                <w:color w:val="000000"/>
                <w:sz w:val="20"/>
                <w:lang w:val="en-US"/>
              </w:rPr>
            </w:pPr>
            <w:r w:rsidRPr="00D07B1D">
              <w:rPr>
                <w:color w:val="000000"/>
                <w:sz w:val="20"/>
                <w:lang w:val="en-US"/>
              </w:rPr>
              <w:t>16.30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432E8FB" w14:textId="77777777" w:rsidR="00061A5A" w:rsidRPr="00D07B1D" w:rsidRDefault="00061A5A" w:rsidP="00C80083">
            <w:pPr>
              <w:pStyle w:val="Tabletext"/>
              <w:jc w:val="center"/>
              <w:rPr>
                <w:color w:val="000000"/>
                <w:sz w:val="20"/>
                <w:lang w:val="en-US"/>
              </w:rPr>
            </w:pPr>
            <w:r w:rsidRPr="00D07B1D">
              <w:rPr>
                <w:color w:val="000000"/>
                <w:sz w:val="20"/>
                <w:lang w:val="en-US"/>
              </w:rPr>
              <w:t>16.30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020A3FA" w14:textId="77777777" w:rsidR="00061A5A" w:rsidRPr="00D07B1D" w:rsidRDefault="00061A5A" w:rsidP="00C80083">
            <w:pPr>
              <w:pStyle w:val="Tabletext"/>
              <w:jc w:val="center"/>
              <w:rPr>
                <w:color w:val="000000"/>
                <w:sz w:val="20"/>
                <w:lang w:val="en-US"/>
              </w:rPr>
            </w:pPr>
            <w:r w:rsidRPr="00D07B1D">
              <w:rPr>
                <w:color w:val="000000"/>
                <w:sz w:val="20"/>
                <w:lang w:val="en-US"/>
              </w:rPr>
              <w:t>14.80</w:t>
            </w:r>
          </w:p>
        </w:tc>
      </w:tr>
      <w:tr w:rsidR="00061A5A" w:rsidRPr="00D07B1D" w14:paraId="5E5202C3" w14:textId="77777777" w:rsidTr="00C80083">
        <w:trPr>
          <w:cantSplit/>
          <w:jc w:val="center"/>
        </w:trPr>
        <w:tc>
          <w:tcPr>
            <w:tcW w:w="1992" w:type="dxa"/>
            <w:vMerge/>
            <w:tcBorders>
              <w:left w:val="single" w:sz="4" w:space="0" w:color="auto"/>
              <w:right w:val="nil"/>
            </w:tcBorders>
            <w:shd w:val="clear" w:color="auto" w:fill="auto"/>
            <w:noWrap/>
            <w:tcMar>
              <w:left w:w="57" w:type="dxa"/>
              <w:right w:w="57" w:type="dxa"/>
            </w:tcMar>
            <w:hideMark/>
          </w:tcPr>
          <w:p w14:paraId="6EC0A40E" w14:textId="77777777" w:rsidR="00061A5A" w:rsidRPr="00D07B1D" w:rsidRDefault="00061A5A" w:rsidP="00C80083">
            <w:pPr>
              <w:pStyle w:val="Tabletext"/>
              <w:rPr>
                <w:sz w:val="20"/>
                <w:lang w:val="en-US" w:eastAsia="ru-RU"/>
              </w:rPr>
            </w:pPr>
          </w:p>
        </w:tc>
        <w:tc>
          <w:tcPr>
            <w:tcW w:w="1323" w:type="dxa"/>
            <w:vMerge/>
            <w:tcBorders>
              <w:left w:val="single" w:sz="4" w:space="0" w:color="auto"/>
              <w:right w:val="single" w:sz="4" w:space="0" w:color="auto"/>
            </w:tcBorders>
            <w:shd w:val="clear" w:color="auto" w:fill="auto"/>
            <w:noWrap/>
            <w:tcMar>
              <w:left w:w="57" w:type="dxa"/>
              <w:right w:w="57" w:type="dxa"/>
            </w:tcMar>
            <w:hideMark/>
          </w:tcPr>
          <w:p w14:paraId="6F628D84" w14:textId="77777777" w:rsidR="00061A5A" w:rsidRPr="00D07B1D" w:rsidRDefault="00061A5A" w:rsidP="00C80083">
            <w:pPr>
              <w:pStyle w:val="Tabletext"/>
              <w:jc w:val="center"/>
              <w:rPr>
                <w:color w:val="000000"/>
                <w:sz w:val="20"/>
                <w:lang w:val="en-US" w:eastAsia="ru-RU"/>
              </w:rPr>
            </w:pP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32DBF877"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BD7BC48" w14:textId="77777777" w:rsidR="00061A5A" w:rsidRPr="00D07B1D" w:rsidRDefault="00061A5A" w:rsidP="00C80083">
            <w:pPr>
              <w:pStyle w:val="Tabletext"/>
              <w:jc w:val="center"/>
              <w:rPr>
                <w:color w:val="000000"/>
                <w:sz w:val="20"/>
                <w:lang w:val="en-US"/>
              </w:rPr>
            </w:pPr>
            <w:r w:rsidRPr="00D07B1D">
              <w:rPr>
                <w:color w:val="000000"/>
                <w:sz w:val="20"/>
                <w:lang w:val="en-US"/>
              </w:rPr>
              <w:t>14.20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E5EE1D5" w14:textId="77777777" w:rsidR="00061A5A" w:rsidRPr="00D07B1D" w:rsidRDefault="00061A5A" w:rsidP="00C80083">
            <w:pPr>
              <w:pStyle w:val="Tabletext"/>
              <w:jc w:val="center"/>
              <w:rPr>
                <w:color w:val="000000"/>
                <w:sz w:val="20"/>
                <w:lang w:val="en-US"/>
              </w:rPr>
            </w:pPr>
            <w:r w:rsidRPr="00D07B1D">
              <w:rPr>
                <w:color w:val="000000"/>
                <w:sz w:val="20"/>
                <w:lang w:val="en-US"/>
              </w:rPr>
              <w:t>19.60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90A93BF" w14:textId="77777777" w:rsidR="00061A5A" w:rsidRPr="00D07B1D" w:rsidRDefault="00061A5A" w:rsidP="00C80083">
            <w:pPr>
              <w:pStyle w:val="Tabletext"/>
              <w:jc w:val="center"/>
              <w:rPr>
                <w:color w:val="000000"/>
                <w:sz w:val="20"/>
                <w:lang w:val="en-US"/>
              </w:rPr>
            </w:pPr>
            <w:r w:rsidRPr="00D07B1D">
              <w:rPr>
                <w:color w:val="000000"/>
                <w:sz w:val="20"/>
                <w:lang w:val="en-US"/>
              </w:rPr>
              <w:t>19.60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5D311C1" w14:textId="77777777" w:rsidR="00061A5A" w:rsidRPr="00D07B1D" w:rsidRDefault="00061A5A" w:rsidP="00C80083">
            <w:pPr>
              <w:pStyle w:val="Tabletext"/>
              <w:jc w:val="center"/>
              <w:rPr>
                <w:color w:val="000000"/>
                <w:sz w:val="20"/>
                <w:lang w:val="en-US"/>
              </w:rPr>
            </w:pPr>
            <w:r w:rsidRPr="00D07B1D">
              <w:rPr>
                <w:color w:val="000000"/>
                <w:sz w:val="20"/>
                <w:lang w:val="en-US"/>
              </w:rPr>
              <w:t>19.60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D5CED42" w14:textId="77777777" w:rsidR="00061A5A" w:rsidRPr="00D07B1D" w:rsidRDefault="00061A5A" w:rsidP="00C80083">
            <w:pPr>
              <w:pStyle w:val="Tabletext"/>
              <w:jc w:val="center"/>
              <w:rPr>
                <w:color w:val="000000"/>
                <w:sz w:val="20"/>
                <w:lang w:val="en-US"/>
              </w:rPr>
            </w:pPr>
            <w:r w:rsidRPr="00D07B1D">
              <w:rPr>
                <w:color w:val="000000"/>
                <w:sz w:val="20"/>
                <w:lang w:val="en-US"/>
              </w:rPr>
              <w:t>19.60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106D624" w14:textId="77777777" w:rsidR="00061A5A" w:rsidRPr="00D07B1D" w:rsidRDefault="00061A5A" w:rsidP="00C80083">
            <w:pPr>
              <w:pStyle w:val="Tabletext"/>
              <w:jc w:val="center"/>
              <w:rPr>
                <w:color w:val="000000"/>
                <w:sz w:val="20"/>
                <w:lang w:val="en-US"/>
              </w:rPr>
            </w:pPr>
            <w:r w:rsidRPr="00D07B1D">
              <w:rPr>
                <w:color w:val="000000"/>
                <w:sz w:val="20"/>
                <w:lang w:val="en-US"/>
              </w:rPr>
              <w:t>18.10</w:t>
            </w:r>
          </w:p>
        </w:tc>
      </w:tr>
      <w:tr w:rsidR="00061A5A" w:rsidRPr="00D07B1D" w14:paraId="798436B3" w14:textId="77777777" w:rsidTr="00C80083">
        <w:trPr>
          <w:cantSplit/>
          <w:jc w:val="center"/>
        </w:trPr>
        <w:tc>
          <w:tcPr>
            <w:tcW w:w="1992" w:type="dxa"/>
            <w:vMerge/>
            <w:tcBorders>
              <w:left w:val="single" w:sz="4" w:space="0" w:color="auto"/>
              <w:bottom w:val="single" w:sz="4" w:space="0" w:color="auto"/>
              <w:right w:val="nil"/>
            </w:tcBorders>
            <w:shd w:val="clear" w:color="auto" w:fill="auto"/>
            <w:noWrap/>
            <w:tcMar>
              <w:left w:w="57" w:type="dxa"/>
              <w:right w:w="57" w:type="dxa"/>
            </w:tcMar>
            <w:hideMark/>
          </w:tcPr>
          <w:p w14:paraId="0B40CAF6" w14:textId="77777777" w:rsidR="00061A5A" w:rsidRPr="00D07B1D" w:rsidRDefault="00061A5A" w:rsidP="00C80083">
            <w:pPr>
              <w:pStyle w:val="Tabletext"/>
              <w:rPr>
                <w:sz w:val="20"/>
                <w:lang w:val="en-US" w:eastAsia="ru-RU"/>
              </w:rPr>
            </w:pPr>
          </w:p>
        </w:tc>
        <w:tc>
          <w:tcPr>
            <w:tcW w:w="1323"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4FB6E3DB" w14:textId="77777777" w:rsidR="00061A5A" w:rsidRPr="00D07B1D" w:rsidRDefault="00061A5A" w:rsidP="00C80083">
            <w:pPr>
              <w:pStyle w:val="Tabletext"/>
              <w:jc w:val="center"/>
              <w:rPr>
                <w:color w:val="000000"/>
                <w:sz w:val="20"/>
                <w:lang w:val="en-US" w:eastAsia="ru-RU"/>
              </w:rPr>
            </w:pP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36503402"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DE7F656" w14:textId="77777777" w:rsidR="00061A5A" w:rsidRPr="00D07B1D" w:rsidRDefault="00061A5A" w:rsidP="00C80083">
            <w:pPr>
              <w:pStyle w:val="Tabletext"/>
              <w:jc w:val="center"/>
              <w:rPr>
                <w:color w:val="000000"/>
                <w:sz w:val="20"/>
                <w:lang w:val="en-US"/>
              </w:rPr>
            </w:pPr>
            <w:r w:rsidRPr="00D07B1D">
              <w:rPr>
                <w:color w:val="000000"/>
                <w:sz w:val="20"/>
                <w:lang w:val="en-US"/>
              </w:rPr>
              <w:t>15.60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6E21145" w14:textId="77777777" w:rsidR="00061A5A" w:rsidRPr="00D07B1D" w:rsidRDefault="00061A5A" w:rsidP="00C80083">
            <w:pPr>
              <w:pStyle w:val="Tabletext"/>
              <w:jc w:val="center"/>
              <w:rPr>
                <w:color w:val="000000"/>
                <w:sz w:val="20"/>
                <w:lang w:val="en-US"/>
              </w:rPr>
            </w:pPr>
            <w:r w:rsidRPr="00D07B1D">
              <w:rPr>
                <w:color w:val="000000"/>
                <w:sz w:val="20"/>
                <w:lang w:val="en-US"/>
              </w:rPr>
              <w:t>22.20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9BD373E" w14:textId="77777777" w:rsidR="00061A5A" w:rsidRPr="00D07B1D" w:rsidRDefault="00061A5A" w:rsidP="00C80083">
            <w:pPr>
              <w:pStyle w:val="Tabletext"/>
              <w:jc w:val="center"/>
              <w:rPr>
                <w:color w:val="000000"/>
                <w:sz w:val="20"/>
                <w:lang w:val="en-US"/>
              </w:rPr>
            </w:pPr>
            <w:r w:rsidRPr="00D07B1D">
              <w:rPr>
                <w:color w:val="000000"/>
                <w:sz w:val="20"/>
                <w:lang w:val="en-US"/>
              </w:rPr>
              <w:t>22.20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AFD21AF" w14:textId="77777777" w:rsidR="00061A5A" w:rsidRPr="00D07B1D" w:rsidRDefault="00061A5A" w:rsidP="00C80083">
            <w:pPr>
              <w:pStyle w:val="Tabletext"/>
              <w:jc w:val="center"/>
              <w:rPr>
                <w:color w:val="000000"/>
                <w:sz w:val="20"/>
                <w:lang w:val="en-US"/>
              </w:rPr>
            </w:pPr>
            <w:r w:rsidRPr="00D07B1D">
              <w:rPr>
                <w:color w:val="000000"/>
                <w:sz w:val="20"/>
                <w:lang w:val="en-US"/>
              </w:rPr>
              <w:t>22.20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C022073" w14:textId="77777777" w:rsidR="00061A5A" w:rsidRPr="00D07B1D" w:rsidRDefault="00061A5A" w:rsidP="00C80083">
            <w:pPr>
              <w:pStyle w:val="Tabletext"/>
              <w:jc w:val="center"/>
              <w:rPr>
                <w:color w:val="000000"/>
                <w:sz w:val="20"/>
                <w:lang w:val="en-US"/>
              </w:rPr>
            </w:pPr>
            <w:r w:rsidRPr="00D07B1D">
              <w:rPr>
                <w:color w:val="000000"/>
                <w:sz w:val="20"/>
                <w:lang w:val="en-US"/>
              </w:rPr>
              <w:t>22.20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8A3A881" w14:textId="77777777" w:rsidR="00061A5A" w:rsidRPr="00D07B1D" w:rsidRDefault="00061A5A" w:rsidP="00C80083">
            <w:pPr>
              <w:pStyle w:val="Tabletext"/>
              <w:jc w:val="center"/>
              <w:rPr>
                <w:color w:val="000000"/>
                <w:sz w:val="20"/>
                <w:lang w:val="en-US"/>
              </w:rPr>
            </w:pPr>
            <w:r w:rsidRPr="00D07B1D">
              <w:rPr>
                <w:color w:val="000000"/>
                <w:sz w:val="20"/>
                <w:lang w:val="en-US"/>
              </w:rPr>
              <w:t>20.70</w:t>
            </w:r>
          </w:p>
        </w:tc>
      </w:tr>
      <w:tr w:rsidR="00061A5A" w:rsidRPr="00D07B1D" w14:paraId="0B646244" w14:textId="77777777" w:rsidTr="00C80083">
        <w:trPr>
          <w:cantSplit/>
          <w:jc w:val="center"/>
        </w:trPr>
        <w:tc>
          <w:tcPr>
            <w:tcW w:w="1992"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60336910" w14:textId="77777777" w:rsidR="00061A5A" w:rsidRPr="00D07B1D" w:rsidRDefault="00061A5A" w:rsidP="00C80083">
            <w:pPr>
              <w:pStyle w:val="Tabletext"/>
              <w:rPr>
                <w:sz w:val="20"/>
                <w:lang w:val="en-US" w:eastAsia="ru-RU"/>
              </w:rPr>
            </w:pPr>
            <w:r w:rsidRPr="00D07B1D">
              <w:rPr>
                <w:sz w:val="20"/>
                <w:lang w:val="en-US" w:eastAsia="ru-RU"/>
              </w:rPr>
              <w:t>Implementation loss</w:t>
            </w:r>
          </w:p>
        </w:tc>
        <w:tc>
          <w:tcPr>
            <w:tcW w:w="132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2F52645A"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i </w:t>
            </w:r>
            <w:r w:rsidRPr="00D07B1D">
              <w:rPr>
                <w:color w:val="000000"/>
                <w:sz w:val="20"/>
                <w:lang w:val="en-US" w:eastAsia="ru-RU"/>
              </w:rPr>
              <w:t>(dB)</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06E0ACDC" w14:textId="77777777" w:rsidR="00061A5A" w:rsidRPr="00D07B1D" w:rsidRDefault="00061A5A" w:rsidP="00C80083">
            <w:pPr>
              <w:pStyle w:val="Tabletext"/>
              <w:jc w:val="center"/>
              <w:rPr>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454376E"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DDF6A0D"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EF44E8F"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D76BBFC"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F168BF0"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F03446A"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r>
      <w:tr w:rsidR="00061A5A" w:rsidRPr="00D07B1D" w14:paraId="3C3EB977" w14:textId="77777777" w:rsidTr="00C80083">
        <w:trPr>
          <w:cantSplit/>
          <w:jc w:val="center"/>
        </w:trPr>
        <w:tc>
          <w:tcPr>
            <w:tcW w:w="1992"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251A7052" w14:textId="77777777" w:rsidR="00061A5A" w:rsidRPr="00D07B1D" w:rsidRDefault="00061A5A" w:rsidP="00C80083">
            <w:pPr>
              <w:pStyle w:val="Tabletext"/>
              <w:rPr>
                <w:sz w:val="20"/>
                <w:lang w:val="en-US" w:eastAsia="ru-RU"/>
              </w:rPr>
            </w:pPr>
            <w:r w:rsidRPr="00D07B1D">
              <w:rPr>
                <w:sz w:val="20"/>
                <w:lang w:val="en-US" w:eastAsia="ru-RU"/>
              </w:rPr>
              <w:t>Minimum receiver input power level</w:t>
            </w:r>
          </w:p>
        </w:tc>
        <w:tc>
          <w:tcPr>
            <w:tcW w:w="1323" w:type="dxa"/>
            <w:vMerge w:val="restart"/>
            <w:tcBorders>
              <w:top w:val="single" w:sz="4" w:space="0" w:color="auto"/>
              <w:left w:val="nil"/>
              <w:right w:val="single" w:sz="4" w:space="0" w:color="auto"/>
            </w:tcBorders>
            <w:shd w:val="clear" w:color="auto" w:fill="auto"/>
            <w:noWrap/>
            <w:tcMar>
              <w:left w:w="57" w:type="dxa"/>
              <w:right w:w="57" w:type="dxa"/>
            </w:tcMar>
            <w:hideMark/>
          </w:tcPr>
          <w:p w14:paraId="0253B450"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s,min </w:t>
            </w:r>
            <w:r w:rsidRPr="00D07B1D">
              <w:rPr>
                <w:color w:val="000000"/>
                <w:sz w:val="20"/>
                <w:lang w:val="en-US" w:eastAsia="ru-RU"/>
              </w:rPr>
              <w:t>(dBW)</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60390F37"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809ACFE" w14:textId="77777777" w:rsidR="00061A5A" w:rsidRPr="00D07B1D" w:rsidRDefault="00061A5A" w:rsidP="00C80083">
            <w:pPr>
              <w:pStyle w:val="Tabletext"/>
              <w:jc w:val="center"/>
              <w:rPr>
                <w:color w:val="000000"/>
                <w:sz w:val="20"/>
                <w:lang w:val="en-US"/>
              </w:rPr>
            </w:pPr>
            <w:r w:rsidRPr="00D07B1D">
              <w:rPr>
                <w:color w:val="000000"/>
                <w:sz w:val="20"/>
                <w:lang w:val="en-US"/>
              </w:rPr>
              <w:t>−133.08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63E47FD" w14:textId="77777777" w:rsidR="00061A5A" w:rsidRPr="00D07B1D" w:rsidRDefault="00061A5A" w:rsidP="00C80083">
            <w:pPr>
              <w:pStyle w:val="Tabletext"/>
              <w:jc w:val="center"/>
              <w:rPr>
                <w:color w:val="000000"/>
                <w:sz w:val="20"/>
                <w:lang w:val="en-US"/>
              </w:rPr>
            </w:pPr>
            <w:r w:rsidRPr="00D07B1D">
              <w:rPr>
                <w:color w:val="000000"/>
                <w:sz w:val="20"/>
                <w:lang w:val="en-US"/>
              </w:rPr>
              <w:t>−127.68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E5CAC32" w14:textId="77777777" w:rsidR="00061A5A" w:rsidRPr="00D07B1D" w:rsidRDefault="00061A5A" w:rsidP="00C80083">
            <w:pPr>
              <w:pStyle w:val="Tabletext"/>
              <w:jc w:val="center"/>
              <w:rPr>
                <w:color w:val="000000"/>
                <w:sz w:val="20"/>
                <w:lang w:val="en-US"/>
              </w:rPr>
            </w:pPr>
            <w:r w:rsidRPr="00D07B1D">
              <w:rPr>
                <w:color w:val="000000"/>
                <w:sz w:val="20"/>
                <w:lang w:val="en-US"/>
              </w:rPr>
              <w:t>−127.68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446DA99" w14:textId="77777777" w:rsidR="00061A5A" w:rsidRPr="00D07B1D" w:rsidRDefault="00061A5A" w:rsidP="00C80083">
            <w:pPr>
              <w:pStyle w:val="Tabletext"/>
              <w:jc w:val="center"/>
              <w:rPr>
                <w:color w:val="000000"/>
                <w:sz w:val="20"/>
                <w:lang w:val="en-US"/>
              </w:rPr>
            </w:pPr>
            <w:r w:rsidRPr="00D07B1D">
              <w:rPr>
                <w:color w:val="000000"/>
                <w:sz w:val="20"/>
                <w:lang w:val="en-US"/>
              </w:rPr>
              <w:t>−127.68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D3CF0A8" w14:textId="77777777" w:rsidR="00061A5A" w:rsidRPr="00D07B1D" w:rsidRDefault="00061A5A" w:rsidP="00C80083">
            <w:pPr>
              <w:pStyle w:val="Tabletext"/>
              <w:jc w:val="center"/>
              <w:rPr>
                <w:color w:val="000000"/>
                <w:sz w:val="20"/>
                <w:lang w:val="en-US"/>
              </w:rPr>
            </w:pPr>
            <w:r w:rsidRPr="00D07B1D">
              <w:rPr>
                <w:color w:val="000000"/>
                <w:sz w:val="20"/>
                <w:lang w:val="en-US"/>
              </w:rPr>
              <w:t>−127.68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5E92509" w14:textId="77777777" w:rsidR="00061A5A" w:rsidRPr="00D07B1D" w:rsidRDefault="00061A5A" w:rsidP="00C80083">
            <w:pPr>
              <w:pStyle w:val="Tabletext"/>
              <w:jc w:val="center"/>
              <w:rPr>
                <w:color w:val="000000"/>
                <w:sz w:val="20"/>
                <w:lang w:val="en-US"/>
              </w:rPr>
            </w:pPr>
            <w:r w:rsidRPr="00D07B1D">
              <w:rPr>
                <w:color w:val="000000"/>
                <w:sz w:val="20"/>
                <w:lang w:val="en-US"/>
              </w:rPr>
              <w:t>−129.18</w:t>
            </w:r>
          </w:p>
        </w:tc>
      </w:tr>
      <w:tr w:rsidR="00061A5A" w:rsidRPr="00D07B1D" w14:paraId="20E54513" w14:textId="77777777" w:rsidTr="00C80083">
        <w:trPr>
          <w:cantSplit/>
          <w:jc w:val="center"/>
        </w:trPr>
        <w:tc>
          <w:tcPr>
            <w:tcW w:w="1992" w:type="dxa"/>
            <w:vMerge/>
            <w:tcBorders>
              <w:left w:val="single" w:sz="4" w:space="0" w:color="auto"/>
              <w:right w:val="single" w:sz="4" w:space="0" w:color="auto"/>
            </w:tcBorders>
            <w:shd w:val="clear" w:color="auto" w:fill="auto"/>
            <w:tcMar>
              <w:left w:w="57" w:type="dxa"/>
              <w:right w:w="57" w:type="dxa"/>
            </w:tcMar>
            <w:hideMark/>
          </w:tcPr>
          <w:p w14:paraId="4D5DD2FC" w14:textId="77777777" w:rsidR="00061A5A" w:rsidRPr="00D07B1D" w:rsidRDefault="00061A5A" w:rsidP="00C80083">
            <w:pPr>
              <w:pStyle w:val="Tabletext"/>
              <w:rPr>
                <w:sz w:val="20"/>
                <w:lang w:val="en-US" w:eastAsia="ru-RU"/>
              </w:rPr>
            </w:pPr>
          </w:p>
        </w:tc>
        <w:tc>
          <w:tcPr>
            <w:tcW w:w="1323" w:type="dxa"/>
            <w:vMerge/>
            <w:tcBorders>
              <w:left w:val="nil"/>
              <w:right w:val="single" w:sz="4" w:space="0" w:color="auto"/>
            </w:tcBorders>
            <w:shd w:val="clear" w:color="auto" w:fill="auto"/>
            <w:noWrap/>
            <w:tcMar>
              <w:left w:w="57" w:type="dxa"/>
              <w:right w:w="57" w:type="dxa"/>
            </w:tcMar>
            <w:hideMark/>
          </w:tcPr>
          <w:p w14:paraId="2373F5B3" w14:textId="77777777" w:rsidR="00061A5A" w:rsidRPr="00D07B1D" w:rsidRDefault="00061A5A" w:rsidP="00C80083">
            <w:pPr>
              <w:pStyle w:val="Tabletext"/>
              <w:jc w:val="center"/>
              <w:rPr>
                <w:i/>
                <w:iCs/>
                <w:color w:val="000000"/>
                <w:sz w:val="20"/>
                <w:lang w:val="en-US" w:eastAsia="ru-RU"/>
              </w:rPr>
            </w:pP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32A599F0"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60F51B9" w14:textId="77777777" w:rsidR="00061A5A" w:rsidRPr="00D07B1D" w:rsidRDefault="00061A5A" w:rsidP="00C80083">
            <w:pPr>
              <w:pStyle w:val="Tabletext"/>
              <w:jc w:val="center"/>
              <w:rPr>
                <w:color w:val="000000"/>
                <w:sz w:val="20"/>
                <w:lang w:val="en-US"/>
              </w:rPr>
            </w:pPr>
            <w:r w:rsidRPr="00D07B1D">
              <w:rPr>
                <w:color w:val="000000"/>
                <w:sz w:val="20"/>
                <w:lang w:val="en-US"/>
              </w:rPr>
              <w:t>−129.78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4BEEF43" w14:textId="77777777" w:rsidR="00061A5A" w:rsidRPr="00D07B1D" w:rsidRDefault="00061A5A" w:rsidP="00C80083">
            <w:pPr>
              <w:pStyle w:val="Tabletext"/>
              <w:jc w:val="center"/>
              <w:rPr>
                <w:color w:val="000000"/>
                <w:sz w:val="20"/>
                <w:lang w:val="en-US"/>
              </w:rPr>
            </w:pPr>
            <w:r w:rsidRPr="00D07B1D">
              <w:rPr>
                <w:color w:val="000000"/>
                <w:sz w:val="20"/>
                <w:lang w:val="en-US"/>
              </w:rPr>
              <w:t>−124.38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BEDBB01" w14:textId="77777777" w:rsidR="00061A5A" w:rsidRPr="00D07B1D" w:rsidRDefault="00061A5A" w:rsidP="00C80083">
            <w:pPr>
              <w:pStyle w:val="Tabletext"/>
              <w:jc w:val="center"/>
              <w:rPr>
                <w:color w:val="000000"/>
                <w:sz w:val="20"/>
                <w:lang w:val="en-US"/>
              </w:rPr>
            </w:pPr>
            <w:r w:rsidRPr="00D07B1D">
              <w:rPr>
                <w:color w:val="000000"/>
                <w:sz w:val="20"/>
                <w:lang w:val="en-US"/>
              </w:rPr>
              <w:t>−124.38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A2BCACA" w14:textId="77777777" w:rsidR="00061A5A" w:rsidRPr="00D07B1D" w:rsidRDefault="00061A5A" w:rsidP="00C80083">
            <w:pPr>
              <w:pStyle w:val="Tabletext"/>
              <w:jc w:val="center"/>
              <w:rPr>
                <w:color w:val="000000"/>
                <w:sz w:val="20"/>
                <w:lang w:val="en-US"/>
              </w:rPr>
            </w:pPr>
            <w:r w:rsidRPr="00D07B1D">
              <w:rPr>
                <w:color w:val="000000"/>
                <w:sz w:val="20"/>
                <w:lang w:val="en-US"/>
              </w:rPr>
              <w:t>−124.38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D0F6E6A" w14:textId="77777777" w:rsidR="00061A5A" w:rsidRPr="00D07B1D" w:rsidRDefault="00061A5A" w:rsidP="00C80083">
            <w:pPr>
              <w:pStyle w:val="Tabletext"/>
              <w:jc w:val="center"/>
              <w:rPr>
                <w:color w:val="000000"/>
                <w:sz w:val="20"/>
                <w:lang w:val="en-US"/>
              </w:rPr>
            </w:pPr>
            <w:r w:rsidRPr="00D07B1D">
              <w:rPr>
                <w:color w:val="000000"/>
                <w:sz w:val="20"/>
                <w:lang w:val="en-US"/>
              </w:rPr>
              <w:t>−124.38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40BB9D8" w14:textId="77777777" w:rsidR="00061A5A" w:rsidRPr="00D07B1D" w:rsidRDefault="00061A5A" w:rsidP="00C80083">
            <w:pPr>
              <w:pStyle w:val="Tabletext"/>
              <w:jc w:val="center"/>
              <w:rPr>
                <w:color w:val="000000"/>
                <w:sz w:val="20"/>
                <w:lang w:val="en-US"/>
              </w:rPr>
            </w:pPr>
            <w:r w:rsidRPr="00D07B1D">
              <w:rPr>
                <w:color w:val="000000"/>
                <w:sz w:val="20"/>
                <w:lang w:val="en-US"/>
              </w:rPr>
              <w:t>−125.88</w:t>
            </w:r>
          </w:p>
        </w:tc>
      </w:tr>
      <w:tr w:rsidR="00061A5A" w:rsidRPr="00D07B1D" w14:paraId="46B168F1" w14:textId="77777777" w:rsidTr="00C80083">
        <w:trPr>
          <w:cantSplit/>
          <w:jc w:val="center"/>
        </w:trPr>
        <w:tc>
          <w:tcPr>
            <w:tcW w:w="1992"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1697A6D2" w14:textId="77777777" w:rsidR="00061A5A" w:rsidRPr="00D07B1D" w:rsidRDefault="00061A5A" w:rsidP="00C80083">
            <w:pPr>
              <w:pStyle w:val="Tabletext"/>
              <w:rPr>
                <w:sz w:val="20"/>
                <w:lang w:val="en-US" w:eastAsia="ru-RU"/>
              </w:rPr>
            </w:pPr>
          </w:p>
        </w:tc>
        <w:tc>
          <w:tcPr>
            <w:tcW w:w="1323" w:type="dxa"/>
            <w:vMerge/>
            <w:tcBorders>
              <w:left w:val="nil"/>
              <w:bottom w:val="single" w:sz="4" w:space="0" w:color="auto"/>
              <w:right w:val="single" w:sz="4" w:space="0" w:color="auto"/>
            </w:tcBorders>
            <w:shd w:val="clear" w:color="auto" w:fill="auto"/>
            <w:noWrap/>
            <w:tcMar>
              <w:left w:w="57" w:type="dxa"/>
              <w:right w:w="57" w:type="dxa"/>
            </w:tcMar>
            <w:hideMark/>
          </w:tcPr>
          <w:p w14:paraId="52E7939D" w14:textId="77777777" w:rsidR="00061A5A" w:rsidRPr="00D07B1D" w:rsidRDefault="00061A5A" w:rsidP="00C80083">
            <w:pPr>
              <w:pStyle w:val="Tabletext"/>
              <w:jc w:val="center"/>
              <w:rPr>
                <w:i/>
                <w:iCs/>
                <w:color w:val="000000"/>
                <w:sz w:val="20"/>
                <w:lang w:val="en-US" w:eastAsia="ru-RU"/>
              </w:rPr>
            </w:pP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1916D943"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C99900C" w14:textId="77777777" w:rsidR="00061A5A" w:rsidRPr="00D07B1D" w:rsidRDefault="00061A5A" w:rsidP="00C80083">
            <w:pPr>
              <w:pStyle w:val="Tabletext"/>
              <w:jc w:val="center"/>
              <w:rPr>
                <w:color w:val="000000"/>
                <w:sz w:val="20"/>
                <w:lang w:val="en-US"/>
              </w:rPr>
            </w:pPr>
            <w:r w:rsidRPr="00D07B1D">
              <w:rPr>
                <w:color w:val="000000"/>
                <w:sz w:val="20"/>
                <w:lang w:val="en-US"/>
              </w:rPr>
              <w:t>−128.38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A37D262" w14:textId="77777777" w:rsidR="00061A5A" w:rsidRPr="00D07B1D" w:rsidRDefault="00061A5A" w:rsidP="00C80083">
            <w:pPr>
              <w:pStyle w:val="Tabletext"/>
              <w:jc w:val="center"/>
              <w:rPr>
                <w:color w:val="000000"/>
                <w:sz w:val="20"/>
                <w:lang w:val="en-US"/>
              </w:rPr>
            </w:pPr>
            <w:r w:rsidRPr="00D07B1D">
              <w:rPr>
                <w:color w:val="000000"/>
                <w:sz w:val="20"/>
                <w:lang w:val="en-US"/>
              </w:rPr>
              <w:t>−121.78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A8ED204" w14:textId="77777777" w:rsidR="00061A5A" w:rsidRPr="00D07B1D" w:rsidRDefault="00061A5A" w:rsidP="00C80083">
            <w:pPr>
              <w:pStyle w:val="Tabletext"/>
              <w:jc w:val="center"/>
              <w:rPr>
                <w:color w:val="000000"/>
                <w:sz w:val="20"/>
                <w:lang w:val="en-US"/>
              </w:rPr>
            </w:pPr>
            <w:r w:rsidRPr="00D07B1D">
              <w:rPr>
                <w:color w:val="000000"/>
                <w:sz w:val="20"/>
                <w:lang w:val="en-US"/>
              </w:rPr>
              <w:t>−121.78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41BCA2E" w14:textId="77777777" w:rsidR="00061A5A" w:rsidRPr="00D07B1D" w:rsidRDefault="00061A5A" w:rsidP="00C80083">
            <w:pPr>
              <w:pStyle w:val="Tabletext"/>
              <w:jc w:val="center"/>
              <w:rPr>
                <w:color w:val="000000"/>
                <w:sz w:val="20"/>
                <w:lang w:val="en-US"/>
              </w:rPr>
            </w:pPr>
            <w:r w:rsidRPr="00D07B1D">
              <w:rPr>
                <w:color w:val="000000"/>
                <w:sz w:val="20"/>
                <w:lang w:val="en-US"/>
              </w:rPr>
              <w:t>−121.78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92821AD" w14:textId="77777777" w:rsidR="00061A5A" w:rsidRPr="00D07B1D" w:rsidRDefault="00061A5A" w:rsidP="00C80083">
            <w:pPr>
              <w:pStyle w:val="Tabletext"/>
              <w:jc w:val="center"/>
              <w:rPr>
                <w:color w:val="000000"/>
                <w:sz w:val="20"/>
                <w:lang w:val="en-US"/>
              </w:rPr>
            </w:pPr>
            <w:r w:rsidRPr="00D07B1D">
              <w:rPr>
                <w:color w:val="000000"/>
                <w:sz w:val="20"/>
                <w:lang w:val="en-US"/>
              </w:rPr>
              <w:t>−121.78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3A0B0F5" w14:textId="77777777" w:rsidR="00061A5A" w:rsidRPr="00D07B1D" w:rsidRDefault="00061A5A" w:rsidP="00C80083">
            <w:pPr>
              <w:pStyle w:val="Tabletext"/>
              <w:jc w:val="center"/>
              <w:rPr>
                <w:color w:val="000000"/>
                <w:sz w:val="20"/>
                <w:lang w:val="en-US"/>
              </w:rPr>
            </w:pPr>
            <w:r w:rsidRPr="00D07B1D">
              <w:rPr>
                <w:color w:val="000000"/>
                <w:sz w:val="20"/>
                <w:lang w:val="en-US"/>
              </w:rPr>
              <w:t>−123.28</w:t>
            </w:r>
          </w:p>
        </w:tc>
      </w:tr>
      <w:tr w:rsidR="00061A5A" w:rsidRPr="00D07B1D" w14:paraId="5648AC5C" w14:textId="77777777" w:rsidTr="00C80083">
        <w:trPr>
          <w:cantSplit/>
          <w:jc w:val="center"/>
        </w:trPr>
        <w:tc>
          <w:tcPr>
            <w:tcW w:w="1992"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F13B966" w14:textId="77777777" w:rsidR="00061A5A" w:rsidRPr="00D07B1D" w:rsidRDefault="00061A5A" w:rsidP="00C80083">
            <w:pPr>
              <w:pStyle w:val="Tabletext"/>
              <w:rPr>
                <w:sz w:val="20"/>
                <w:lang w:val="en-US" w:eastAsia="ru-RU"/>
              </w:rPr>
            </w:pPr>
            <w:r w:rsidRPr="00D07B1D">
              <w:rPr>
                <w:sz w:val="20"/>
                <w:lang w:val="en-US" w:eastAsia="ru-RU"/>
              </w:rPr>
              <w:t>Antenna gain</w:t>
            </w:r>
          </w:p>
        </w:tc>
        <w:tc>
          <w:tcPr>
            <w:tcW w:w="1323" w:type="dxa"/>
            <w:tcBorders>
              <w:top w:val="nil"/>
              <w:left w:val="nil"/>
              <w:bottom w:val="single" w:sz="4" w:space="0" w:color="auto"/>
              <w:right w:val="single" w:sz="4" w:space="0" w:color="auto"/>
            </w:tcBorders>
            <w:shd w:val="clear" w:color="auto" w:fill="auto"/>
            <w:noWrap/>
            <w:tcMar>
              <w:left w:w="57" w:type="dxa"/>
              <w:right w:w="57" w:type="dxa"/>
            </w:tcMar>
            <w:hideMark/>
          </w:tcPr>
          <w:p w14:paraId="52BC3B58"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G</w:t>
            </w:r>
            <w:r w:rsidRPr="00D07B1D">
              <w:rPr>
                <w:i/>
                <w:iCs/>
                <w:color w:val="000000"/>
                <w:sz w:val="20"/>
                <w:vertAlign w:val="subscript"/>
                <w:lang w:val="en-US" w:eastAsia="ru-RU"/>
              </w:rPr>
              <w:t>d</w:t>
            </w:r>
            <w:r w:rsidRPr="00D07B1D">
              <w:rPr>
                <w:color w:val="000000"/>
                <w:sz w:val="20"/>
                <w:lang w:val="en-US" w:eastAsia="ru-RU"/>
              </w:rPr>
              <w:t xml:space="preserve"> (dBd)</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1A3D8F24" w14:textId="77777777" w:rsidR="00061A5A" w:rsidRPr="00D07B1D" w:rsidRDefault="00061A5A" w:rsidP="00C80083">
            <w:pPr>
              <w:pStyle w:val="Tabletext"/>
              <w:jc w:val="center"/>
              <w:rPr>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6A90855"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DB17DD1"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D34AC10" w14:textId="77777777" w:rsidR="00061A5A" w:rsidRPr="00D07B1D" w:rsidRDefault="00061A5A" w:rsidP="00C80083">
            <w:pPr>
              <w:pStyle w:val="Tabletext"/>
              <w:jc w:val="center"/>
              <w:rPr>
                <w:color w:val="000000"/>
                <w:sz w:val="20"/>
                <w:lang w:val="en-US"/>
              </w:rPr>
            </w:pPr>
            <w:r w:rsidRPr="00D07B1D">
              <w:rPr>
                <w:color w:val="000000"/>
                <w:sz w:val="20"/>
                <w:lang w:val="en-US"/>
              </w:rPr>
              <w:t>−19.02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8B9ECA7"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FB8B2D6" w14:textId="77777777" w:rsidR="00061A5A" w:rsidRPr="00D07B1D" w:rsidRDefault="00061A5A" w:rsidP="00C80083">
            <w:pPr>
              <w:pStyle w:val="Tabletext"/>
              <w:jc w:val="center"/>
              <w:rPr>
                <w:color w:val="000000"/>
                <w:sz w:val="20"/>
                <w:lang w:val="en-US"/>
              </w:rPr>
            </w:pPr>
            <w:r w:rsidRPr="00D07B1D">
              <w:rPr>
                <w:color w:val="000000"/>
                <w:sz w:val="20"/>
                <w:lang w:val="en-US"/>
              </w:rPr>
              <w:t>−19.02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BB1925C"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r>
      <w:tr w:rsidR="00061A5A" w:rsidRPr="00D07B1D" w14:paraId="2E951873" w14:textId="77777777" w:rsidTr="00C80083">
        <w:trPr>
          <w:cantSplit/>
          <w:jc w:val="center"/>
        </w:trPr>
        <w:tc>
          <w:tcPr>
            <w:tcW w:w="1992"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D093690" w14:textId="77777777" w:rsidR="00061A5A" w:rsidRPr="00D07B1D" w:rsidRDefault="00061A5A" w:rsidP="00C80083">
            <w:pPr>
              <w:pStyle w:val="Tabletext"/>
              <w:rPr>
                <w:sz w:val="20"/>
                <w:lang w:val="en-US" w:eastAsia="ru-RU"/>
              </w:rPr>
            </w:pPr>
            <w:r w:rsidRPr="00D07B1D">
              <w:rPr>
                <w:sz w:val="20"/>
                <w:lang w:val="en-US" w:eastAsia="ru-RU"/>
              </w:rPr>
              <w:t>Effective antenna aperture</w:t>
            </w:r>
          </w:p>
        </w:tc>
        <w:tc>
          <w:tcPr>
            <w:tcW w:w="1323" w:type="dxa"/>
            <w:tcBorders>
              <w:top w:val="nil"/>
              <w:left w:val="nil"/>
              <w:bottom w:val="single" w:sz="4" w:space="0" w:color="auto"/>
              <w:right w:val="single" w:sz="4" w:space="0" w:color="auto"/>
            </w:tcBorders>
            <w:shd w:val="clear" w:color="auto" w:fill="auto"/>
            <w:noWrap/>
            <w:tcMar>
              <w:left w:w="57" w:type="dxa"/>
              <w:right w:w="57" w:type="dxa"/>
            </w:tcMar>
            <w:hideMark/>
          </w:tcPr>
          <w:p w14:paraId="257F16CB"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A</w:t>
            </w:r>
            <w:r w:rsidRPr="00D07B1D">
              <w:rPr>
                <w:i/>
                <w:iCs/>
                <w:color w:val="000000"/>
                <w:sz w:val="20"/>
                <w:vertAlign w:val="subscript"/>
                <w:lang w:val="en-US" w:eastAsia="ru-RU"/>
              </w:rPr>
              <w:t xml:space="preserve">a </w:t>
            </w:r>
            <w:r w:rsidRPr="00D07B1D">
              <w:rPr>
                <w:color w:val="000000"/>
                <w:sz w:val="20"/>
                <w:lang w:val="en-US" w:eastAsia="ru-RU"/>
              </w:rPr>
              <w:t>(dBm</w:t>
            </w:r>
            <w:r w:rsidRPr="00D07B1D">
              <w:rPr>
                <w:color w:val="000000"/>
                <w:sz w:val="20"/>
                <w:vertAlign w:val="superscript"/>
                <w:lang w:val="en-US" w:eastAsia="ru-RU"/>
              </w:rPr>
              <w:t>2</w:t>
            </w:r>
            <w:r w:rsidRPr="00D07B1D">
              <w:rPr>
                <w:color w:val="000000"/>
                <w:sz w:val="20"/>
                <w:lang w:val="en-US" w:eastAsia="ru-RU"/>
              </w:rPr>
              <w:t>)</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179A337A" w14:textId="77777777" w:rsidR="00061A5A" w:rsidRPr="00D07B1D" w:rsidRDefault="00061A5A" w:rsidP="00C80083">
            <w:pPr>
              <w:pStyle w:val="Tabletext"/>
              <w:jc w:val="center"/>
              <w:rPr>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1B59EF9" w14:textId="77777777" w:rsidR="00061A5A" w:rsidRPr="00D07B1D" w:rsidRDefault="00061A5A" w:rsidP="00C80083">
            <w:pPr>
              <w:pStyle w:val="Tabletext"/>
              <w:jc w:val="center"/>
              <w:rPr>
                <w:color w:val="000000"/>
                <w:sz w:val="20"/>
                <w:lang w:val="en-US"/>
              </w:rPr>
            </w:pPr>
            <w:r w:rsidRPr="00D07B1D">
              <w:rPr>
                <w:color w:val="000000"/>
                <w:sz w:val="20"/>
                <w:lang w:val="en-US"/>
              </w:rPr>
              <w:t>0.70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FA06D27"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88861EF"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321F5E7"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8E35DDC"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5948A95"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r>
      <w:tr w:rsidR="00061A5A" w:rsidRPr="00D07B1D" w14:paraId="797D9E28" w14:textId="77777777" w:rsidTr="00C80083">
        <w:trPr>
          <w:cantSplit/>
          <w:jc w:val="center"/>
        </w:trPr>
        <w:tc>
          <w:tcPr>
            <w:tcW w:w="1992" w:type="dxa"/>
            <w:tcBorders>
              <w:top w:val="nil"/>
              <w:left w:val="single" w:sz="4" w:space="0" w:color="auto"/>
              <w:bottom w:val="nil"/>
              <w:right w:val="single" w:sz="4" w:space="0" w:color="auto"/>
            </w:tcBorders>
            <w:shd w:val="clear" w:color="auto" w:fill="auto"/>
            <w:tcMar>
              <w:left w:w="57" w:type="dxa"/>
              <w:right w:w="57" w:type="dxa"/>
            </w:tcMar>
            <w:hideMark/>
          </w:tcPr>
          <w:p w14:paraId="28D7AE99" w14:textId="77777777" w:rsidR="00061A5A" w:rsidRPr="00D07B1D" w:rsidRDefault="00061A5A" w:rsidP="00C80083">
            <w:pPr>
              <w:pStyle w:val="Tabletext"/>
              <w:rPr>
                <w:sz w:val="20"/>
                <w:lang w:val="en-US" w:eastAsia="ru-RU"/>
              </w:rPr>
            </w:pPr>
            <w:r w:rsidRPr="00D07B1D">
              <w:rPr>
                <w:sz w:val="20"/>
                <w:lang w:val="en-US" w:eastAsia="ru-RU"/>
              </w:rPr>
              <w:t>Feeder-loss</w:t>
            </w:r>
          </w:p>
        </w:tc>
        <w:tc>
          <w:tcPr>
            <w:tcW w:w="1323" w:type="dxa"/>
            <w:tcBorders>
              <w:top w:val="nil"/>
              <w:left w:val="nil"/>
              <w:bottom w:val="nil"/>
              <w:right w:val="single" w:sz="4" w:space="0" w:color="auto"/>
            </w:tcBorders>
            <w:shd w:val="clear" w:color="auto" w:fill="auto"/>
            <w:noWrap/>
            <w:tcMar>
              <w:left w:w="57" w:type="dxa"/>
              <w:right w:w="57" w:type="dxa"/>
            </w:tcMar>
            <w:hideMark/>
          </w:tcPr>
          <w:p w14:paraId="7551ED9C"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f</w:t>
            </w:r>
            <w:r w:rsidRPr="00D07B1D">
              <w:rPr>
                <w:color w:val="000000"/>
                <w:sz w:val="20"/>
                <w:lang w:val="en-US" w:eastAsia="ru-RU"/>
              </w:rPr>
              <w:t xml:space="preserve"> (dB)</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63156531" w14:textId="77777777" w:rsidR="00061A5A" w:rsidRPr="00D07B1D" w:rsidRDefault="00061A5A" w:rsidP="00C80083">
            <w:pPr>
              <w:pStyle w:val="Tabletext"/>
              <w:jc w:val="center"/>
              <w:rPr>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6D7FBD1" w14:textId="77777777" w:rsidR="00061A5A" w:rsidRPr="00D07B1D" w:rsidRDefault="00061A5A" w:rsidP="00C80083">
            <w:pPr>
              <w:pStyle w:val="Tabletext"/>
              <w:jc w:val="center"/>
              <w:rPr>
                <w:color w:val="000000"/>
                <w:sz w:val="20"/>
                <w:lang w:val="en-US"/>
              </w:rPr>
            </w:pPr>
            <w:r w:rsidRPr="00D07B1D">
              <w:rPr>
                <w:color w:val="000000"/>
                <w:sz w:val="20"/>
                <w:lang w:val="en-US"/>
              </w:rPr>
              <w:t>1.40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6E453CB"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06F8EE7"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2CA0CEF"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C5EFE93"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3590766" w14:textId="77777777" w:rsidR="00061A5A" w:rsidRPr="00D07B1D" w:rsidRDefault="00061A5A" w:rsidP="00C80083">
            <w:pPr>
              <w:pStyle w:val="Tabletext"/>
              <w:jc w:val="center"/>
              <w:rPr>
                <w:color w:val="000000"/>
                <w:sz w:val="20"/>
                <w:lang w:val="en-US"/>
              </w:rPr>
            </w:pPr>
            <w:r w:rsidRPr="00D07B1D">
              <w:rPr>
                <w:color w:val="000000"/>
                <w:sz w:val="20"/>
                <w:lang w:val="en-US"/>
              </w:rPr>
              <w:t>0.28</w:t>
            </w:r>
          </w:p>
        </w:tc>
      </w:tr>
      <w:tr w:rsidR="00061A5A" w:rsidRPr="00D07B1D" w14:paraId="4818F979" w14:textId="77777777" w:rsidTr="00C80083">
        <w:trPr>
          <w:cantSplit/>
          <w:jc w:val="center"/>
        </w:trPr>
        <w:tc>
          <w:tcPr>
            <w:tcW w:w="1992"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63295705" w14:textId="77777777" w:rsidR="00061A5A" w:rsidRPr="00D07B1D" w:rsidRDefault="00061A5A" w:rsidP="00C80083">
            <w:pPr>
              <w:pStyle w:val="Tabletext"/>
              <w:rPr>
                <w:sz w:val="20"/>
                <w:lang w:val="en-US" w:eastAsia="ru-RU"/>
              </w:rPr>
            </w:pPr>
            <w:r w:rsidRPr="00D07B1D">
              <w:rPr>
                <w:sz w:val="20"/>
                <w:lang w:val="en-US" w:eastAsia="ru-RU"/>
              </w:rPr>
              <w:t>Minimum power flux-density at receiving place</w:t>
            </w:r>
          </w:p>
        </w:tc>
        <w:tc>
          <w:tcPr>
            <w:tcW w:w="1323" w:type="dxa"/>
            <w:vMerge w:val="restart"/>
            <w:tcBorders>
              <w:top w:val="single" w:sz="4" w:space="0" w:color="auto"/>
              <w:left w:val="nil"/>
              <w:right w:val="single" w:sz="4" w:space="0" w:color="auto"/>
            </w:tcBorders>
            <w:shd w:val="clear" w:color="auto" w:fill="auto"/>
            <w:noWrap/>
            <w:tcMar>
              <w:left w:w="57" w:type="dxa"/>
              <w:right w:w="57" w:type="dxa"/>
            </w:tcMar>
            <w:hideMark/>
          </w:tcPr>
          <w:p w14:paraId="43FC49A3"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A"/>
            </w:r>
            <w:r w:rsidRPr="00D07B1D">
              <w:rPr>
                <w:i/>
                <w:iCs/>
                <w:color w:val="000000"/>
                <w:sz w:val="20"/>
                <w:vertAlign w:val="subscript"/>
                <w:lang w:val="en-US" w:eastAsia="ru-RU"/>
              </w:rPr>
              <w:t>min</w:t>
            </w:r>
            <w:r w:rsidRPr="00D07B1D">
              <w:rPr>
                <w:color w:val="000000"/>
                <w:sz w:val="20"/>
                <w:vertAlign w:val="subscript"/>
                <w:lang w:val="en-US" w:eastAsia="ru-RU"/>
              </w:rPr>
              <w:t xml:space="preserve"> </w:t>
            </w:r>
            <w:r w:rsidRPr="00D07B1D">
              <w:rPr>
                <w:color w:val="000000"/>
                <w:sz w:val="20"/>
                <w:lang w:val="en-US" w:eastAsia="ru-RU"/>
              </w:rPr>
              <w:t>(dBW/m</w:t>
            </w:r>
            <w:r w:rsidRPr="00D07B1D">
              <w:rPr>
                <w:color w:val="000000"/>
                <w:sz w:val="20"/>
                <w:vertAlign w:val="superscript"/>
                <w:lang w:val="en-US" w:eastAsia="ru-RU"/>
              </w:rPr>
              <w:t>2</w:t>
            </w:r>
            <w:r w:rsidRPr="00D07B1D">
              <w:rPr>
                <w:color w:val="000000"/>
                <w:sz w:val="20"/>
                <w:lang w:val="en-US" w:eastAsia="ru-RU"/>
              </w:rPr>
              <w:t>)</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40A1BE7E"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815BE2B" w14:textId="77777777" w:rsidR="00061A5A" w:rsidRPr="00D07B1D" w:rsidRDefault="00061A5A" w:rsidP="00C80083">
            <w:pPr>
              <w:pStyle w:val="Tabletext"/>
              <w:jc w:val="center"/>
              <w:rPr>
                <w:color w:val="000000"/>
                <w:sz w:val="20"/>
                <w:lang w:val="en-US"/>
              </w:rPr>
            </w:pPr>
            <w:r w:rsidRPr="00D07B1D">
              <w:rPr>
                <w:color w:val="000000"/>
                <w:sz w:val="20"/>
                <w:lang w:val="en-US"/>
              </w:rPr>
              <w:t>−132.38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52D3BA9" w14:textId="77777777" w:rsidR="00061A5A" w:rsidRPr="00D07B1D" w:rsidRDefault="00061A5A" w:rsidP="00C80083">
            <w:pPr>
              <w:pStyle w:val="Tabletext"/>
              <w:jc w:val="center"/>
              <w:rPr>
                <w:color w:val="000000"/>
                <w:sz w:val="20"/>
                <w:lang w:val="en-US"/>
              </w:rPr>
            </w:pPr>
            <w:r w:rsidRPr="00D07B1D">
              <w:rPr>
                <w:color w:val="000000"/>
                <w:sz w:val="20"/>
                <w:lang w:val="en-US"/>
              </w:rPr>
              <w:t>−126.18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356732D" w14:textId="77777777" w:rsidR="00061A5A" w:rsidRPr="00D07B1D" w:rsidRDefault="00061A5A" w:rsidP="00C80083">
            <w:pPr>
              <w:pStyle w:val="Tabletext"/>
              <w:jc w:val="center"/>
              <w:rPr>
                <w:color w:val="000000"/>
                <w:sz w:val="20"/>
                <w:lang w:val="en-US"/>
              </w:rPr>
            </w:pPr>
            <w:r w:rsidRPr="00D07B1D">
              <w:rPr>
                <w:color w:val="000000"/>
                <w:sz w:val="20"/>
                <w:lang w:val="en-US"/>
              </w:rPr>
              <w:t>−109.36</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68D4257" w14:textId="77777777" w:rsidR="00061A5A" w:rsidRPr="00D07B1D" w:rsidRDefault="00061A5A" w:rsidP="00C80083">
            <w:pPr>
              <w:pStyle w:val="Tabletext"/>
              <w:jc w:val="center"/>
              <w:rPr>
                <w:color w:val="000000"/>
                <w:sz w:val="20"/>
                <w:lang w:val="en-US"/>
              </w:rPr>
            </w:pPr>
            <w:r w:rsidRPr="00D07B1D">
              <w:rPr>
                <w:color w:val="000000"/>
                <w:sz w:val="20"/>
                <w:lang w:val="en-US"/>
              </w:rPr>
              <w:t>−126.18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436D7E7" w14:textId="77777777" w:rsidR="00061A5A" w:rsidRPr="00D07B1D" w:rsidRDefault="00061A5A" w:rsidP="00C80083">
            <w:pPr>
              <w:pStyle w:val="Tabletext"/>
              <w:jc w:val="center"/>
              <w:rPr>
                <w:color w:val="000000"/>
                <w:sz w:val="20"/>
                <w:lang w:val="en-US"/>
              </w:rPr>
            </w:pPr>
            <w:r w:rsidRPr="00D07B1D">
              <w:rPr>
                <w:color w:val="000000"/>
                <w:sz w:val="20"/>
                <w:lang w:val="en-US"/>
              </w:rPr>
              <w:t>−109.36</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70579A9" w14:textId="77777777" w:rsidR="00061A5A" w:rsidRPr="00D07B1D" w:rsidRDefault="00061A5A" w:rsidP="00C80083">
            <w:pPr>
              <w:pStyle w:val="Tabletext"/>
              <w:jc w:val="center"/>
              <w:rPr>
                <w:color w:val="000000"/>
                <w:sz w:val="20"/>
                <w:lang w:val="en-US"/>
              </w:rPr>
            </w:pPr>
            <w:r w:rsidRPr="00D07B1D">
              <w:rPr>
                <w:color w:val="000000"/>
                <w:sz w:val="20"/>
                <w:lang w:val="en-US"/>
              </w:rPr>
              <w:t>−127.40</w:t>
            </w:r>
          </w:p>
        </w:tc>
      </w:tr>
      <w:tr w:rsidR="00061A5A" w:rsidRPr="00D07B1D" w14:paraId="445AFDBD" w14:textId="77777777" w:rsidTr="00C80083">
        <w:trPr>
          <w:cantSplit/>
          <w:jc w:val="center"/>
        </w:trPr>
        <w:tc>
          <w:tcPr>
            <w:tcW w:w="1992" w:type="dxa"/>
            <w:vMerge/>
            <w:tcBorders>
              <w:left w:val="single" w:sz="4" w:space="0" w:color="auto"/>
              <w:right w:val="single" w:sz="4" w:space="0" w:color="auto"/>
            </w:tcBorders>
            <w:shd w:val="clear" w:color="auto" w:fill="auto"/>
            <w:tcMar>
              <w:left w:w="57" w:type="dxa"/>
              <w:right w:w="57" w:type="dxa"/>
            </w:tcMar>
            <w:hideMark/>
          </w:tcPr>
          <w:p w14:paraId="01276FD3" w14:textId="77777777" w:rsidR="00061A5A" w:rsidRPr="00D07B1D" w:rsidRDefault="00061A5A" w:rsidP="00C80083">
            <w:pPr>
              <w:pStyle w:val="Tabletext"/>
              <w:rPr>
                <w:sz w:val="20"/>
                <w:lang w:val="en-US" w:eastAsia="ru-RU"/>
              </w:rPr>
            </w:pPr>
          </w:p>
        </w:tc>
        <w:tc>
          <w:tcPr>
            <w:tcW w:w="1323" w:type="dxa"/>
            <w:vMerge/>
            <w:tcBorders>
              <w:left w:val="nil"/>
              <w:right w:val="single" w:sz="4" w:space="0" w:color="auto"/>
            </w:tcBorders>
            <w:shd w:val="clear" w:color="auto" w:fill="auto"/>
            <w:noWrap/>
            <w:tcMar>
              <w:left w:w="57" w:type="dxa"/>
              <w:right w:w="57" w:type="dxa"/>
            </w:tcMar>
            <w:hideMark/>
          </w:tcPr>
          <w:p w14:paraId="60F9B576" w14:textId="77777777" w:rsidR="00061A5A" w:rsidRPr="00D07B1D" w:rsidRDefault="00061A5A" w:rsidP="00C80083">
            <w:pPr>
              <w:pStyle w:val="Tabletext"/>
              <w:jc w:val="center"/>
              <w:rPr>
                <w:color w:val="000000"/>
                <w:sz w:val="20"/>
                <w:lang w:val="en-US" w:eastAsia="ru-RU"/>
              </w:rPr>
            </w:pP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66B35877"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2/3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955C86B" w14:textId="77777777" w:rsidR="00061A5A" w:rsidRPr="00D07B1D" w:rsidRDefault="00061A5A" w:rsidP="00C80083">
            <w:pPr>
              <w:pStyle w:val="Tabletext"/>
              <w:jc w:val="center"/>
              <w:rPr>
                <w:color w:val="000000"/>
                <w:sz w:val="20"/>
                <w:lang w:val="en-US"/>
              </w:rPr>
            </w:pPr>
            <w:r w:rsidRPr="00D07B1D">
              <w:rPr>
                <w:color w:val="000000"/>
                <w:sz w:val="20"/>
                <w:lang w:val="en-US"/>
              </w:rPr>
              <w:t>−129.08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AF655A9" w14:textId="77777777" w:rsidR="00061A5A" w:rsidRPr="00D07B1D" w:rsidRDefault="00061A5A" w:rsidP="00C80083">
            <w:pPr>
              <w:pStyle w:val="Tabletext"/>
              <w:jc w:val="center"/>
              <w:rPr>
                <w:color w:val="000000"/>
                <w:sz w:val="20"/>
                <w:lang w:val="en-US"/>
              </w:rPr>
            </w:pPr>
            <w:r w:rsidRPr="00D07B1D">
              <w:rPr>
                <w:color w:val="000000"/>
                <w:sz w:val="20"/>
                <w:lang w:val="en-US"/>
              </w:rPr>
              <w:t>−122.88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741155B" w14:textId="77777777" w:rsidR="00061A5A" w:rsidRPr="00D07B1D" w:rsidRDefault="00061A5A" w:rsidP="00C80083">
            <w:pPr>
              <w:pStyle w:val="Tabletext"/>
              <w:jc w:val="center"/>
              <w:rPr>
                <w:color w:val="000000"/>
                <w:sz w:val="20"/>
                <w:lang w:val="en-US"/>
              </w:rPr>
            </w:pPr>
            <w:r w:rsidRPr="00D07B1D">
              <w:rPr>
                <w:color w:val="000000"/>
                <w:sz w:val="20"/>
                <w:lang w:val="en-US"/>
              </w:rPr>
              <w:t>−106.06</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6DCF92F" w14:textId="77777777" w:rsidR="00061A5A" w:rsidRPr="00D07B1D" w:rsidRDefault="00061A5A" w:rsidP="00C80083">
            <w:pPr>
              <w:pStyle w:val="Tabletext"/>
              <w:jc w:val="center"/>
              <w:rPr>
                <w:color w:val="000000"/>
                <w:sz w:val="20"/>
                <w:lang w:val="en-US"/>
              </w:rPr>
            </w:pPr>
            <w:r w:rsidRPr="00D07B1D">
              <w:rPr>
                <w:color w:val="000000"/>
                <w:sz w:val="20"/>
                <w:lang w:val="en-US"/>
              </w:rPr>
              <w:t>−122.88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6505198" w14:textId="77777777" w:rsidR="00061A5A" w:rsidRPr="00D07B1D" w:rsidRDefault="00061A5A" w:rsidP="00C80083">
            <w:pPr>
              <w:pStyle w:val="Tabletext"/>
              <w:jc w:val="center"/>
              <w:rPr>
                <w:color w:val="000000"/>
                <w:sz w:val="20"/>
                <w:lang w:val="en-US"/>
              </w:rPr>
            </w:pPr>
            <w:r w:rsidRPr="00D07B1D">
              <w:rPr>
                <w:color w:val="000000"/>
                <w:sz w:val="20"/>
                <w:lang w:val="en-US"/>
              </w:rPr>
              <w:t>−106.06</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2572608" w14:textId="77777777" w:rsidR="00061A5A" w:rsidRPr="00D07B1D" w:rsidRDefault="00061A5A" w:rsidP="00C80083">
            <w:pPr>
              <w:pStyle w:val="Tabletext"/>
              <w:jc w:val="center"/>
              <w:rPr>
                <w:color w:val="000000"/>
                <w:sz w:val="20"/>
                <w:lang w:val="en-US"/>
              </w:rPr>
            </w:pPr>
            <w:r w:rsidRPr="00D07B1D">
              <w:rPr>
                <w:color w:val="000000"/>
                <w:sz w:val="20"/>
                <w:lang w:val="en-US"/>
              </w:rPr>
              <w:t>−124.10</w:t>
            </w:r>
          </w:p>
        </w:tc>
      </w:tr>
      <w:tr w:rsidR="00061A5A" w:rsidRPr="00D07B1D" w14:paraId="109DAE0C" w14:textId="77777777" w:rsidTr="00C80083">
        <w:trPr>
          <w:cantSplit/>
          <w:jc w:val="center"/>
        </w:trPr>
        <w:tc>
          <w:tcPr>
            <w:tcW w:w="1992"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71C506A9" w14:textId="77777777" w:rsidR="00061A5A" w:rsidRPr="00D07B1D" w:rsidRDefault="00061A5A" w:rsidP="00C80083">
            <w:pPr>
              <w:pStyle w:val="Tabletext"/>
              <w:rPr>
                <w:sz w:val="20"/>
                <w:lang w:val="en-US" w:eastAsia="ru-RU"/>
              </w:rPr>
            </w:pPr>
          </w:p>
        </w:tc>
        <w:tc>
          <w:tcPr>
            <w:tcW w:w="1323" w:type="dxa"/>
            <w:vMerge/>
            <w:tcBorders>
              <w:left w:val="nil"/>
              <w:bottom w:val="single" w:sz="4" w:space="0" w:color="auto"/>
              <w:right w:val="single" w:sz="4" w:space="0" w:color="auto"/>
            </w:tcBorders>
            <w:shd w:val="clear" w:color="auto" w:fill="auto"/>
            <w:noWrap/>
            <w:tcMar>
              <w:left w:w="57" w:type="dxa"/>
              <w:right w:w="57" w:type="dxa"/>
            </w:tcMar>
            <w:hideMark/>
          </w:tcPr>
          <w:p w14:paraId="2E9D7AC8" w14:textId="77777777" w:rsidR="00061A5A" w:rsidRPr="00D07B1D" w:rsidRDefault="00061A5A" w:rsidP="00C80083">
            <w:pPr>
              <w:pStyle w:val="Tabletext"/>
              <w:jc w:val="center"/>
              <w:rPr>
                <w:color w:val="000000"/>
                <w:sz w:val="20"/>
                <w:lang w:val="en-US" w:eastAsia="ru-RU"/>
              </w:rPr>
            </w:pP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6A7C0805"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34C9EF4" w14:textId="77777777" w:rsidR="00061A5A" w:rsidRPr="00D07B1D" w:rsidRDefault="00061A5A" w:rsidP="00C80083">
            <w:pPr>
              <w:pStyle w:val="Tabletext"/>
              <w:jc w:val="center"/>
              <w:rPr>
                <w:color w:val="000000"/>
                <w:sz w:val="20"/>
                <w:lang w:val="en-US"/>
              </w:rPr>
            </w:pPr>
            <w:r w:rsidRPr="00D07B1D">
              <w:rPr>
                <w:color w:val="000000"/>
                <w:sz w:val="20"/>
                <w:lang w:val="en-US"/>
              </w:rPr>
              <w:t>−127.68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D7AC924" w14:textId="77777777" w:rsidR="00061A5A" w:rsidRPr="00D07B1D" w:rsidRDefault="00061A5A" w:rsidP="00C80083">
            <w:pPr>
              <w:pStyle w:val="Tabletext"/>
              <w:jc w:val="center"/>
              <w:rPr>
                <w:color w:val="000000"/>
                <w:sz w:val="20"/>
                <w:lang w:val="en-US"/>
              </w:rPr>
            </w:pPr>
            <w:r w:rsidRPr="00D07B1D">
              <w:rPr>
                <w:color w:val="000000"/>
                <w:sz w:val="20"/>
                <w:lang w:val="en-US"/>
              </w:rPr>
              <w:t>−120.28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A831D08" w14:textId="77777777" w:rsidR="00061A5A" w:rsidRPr="00D07B1D" w:rsidRDefault="00061A5A" w:rsidP="00C80083">
            <w:pPr>
              <w:pStyle w:val="Tabletext"/>
              <w:jc w:val="center"/>
              <w:rPr>
                <w:color w:val="000000"/>
                <w:sz w:val="20"/>
                <w:lang w:val="en-US"/>
              </w:rPr>
            </w:pPr>
            <w:r w:rsidRPr="00D07B1D">
              <w:rPr>
                <w:color w:val="000000"/>
                <w:sz w:val="20"/>
                <w:lang w:val="en-US"/>
              </w:rPr>
              <w:t>−103.46</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2FD8329" w14:textId="77777777" w:rsidR="00061A5A" w:rsidRPr="00D07B1D" w:rsidRDefault="00061A5A" w:rsidP="00C80083">
            <w:pPr>
              <w:pStyle w:val="Tabletext"/>
              <w:jc w:val="center"/>
              <w:rPr>
                <w:color w:val="000000"/>
                <w:sz w:val="20"/>
                <w:lang w:val="en-US"/>
              </w:rPr>
            </w:pPr>
            <w:r w:rsidRPr="00D07B1D">
              <w:rPr>
                <w:color w:val="000000"/>
                <w:sz w:val="20"/>
                <w:lang w:val="en-US"/>
              </w:rPr>
              <w:t>−120.28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29DB222" w14:textId="77777777" w:rsidR="00061A5A" w:rsidRPr="00D07B1D" w:rsidRDefault="00061A5A" w:rsidP="00C80083">
            <w:pPr>
              <w:pStyle w:val="Tabletext"/>
              <w:jc w:val="center"/>
              <w:rPr>
                <w:color w:val="000000"/>
                <w:sz w:val="20"/>
                <w:lang w:val="en-US"/>
              </w:rPr>
            </w:pPr>
            <w:r w:rsidRPr="00D07B1D">
              <w:rPr>
                <w:color w:val="000000"/>
                <w:sz w:val="20"/>
                <w:lang w:val="en-US"/>
              </w:rPr>
              <w:t>−103.46</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6C78DF4" w14:textId="77777777" w:rsidR="00061A5A" w:rsidRPr="00D07B1D" w:rsidRDefault="00061A5A" w:rsidP="00C80083">
            <w:pPr>
              <w:pStyle w:val="Tabletext"/>
              <w:jc w:val="center"/>
              <w:rPr>
                <w:color w:val="000000"/>
                <w:sz w:val="20"/>
                <w:lang w:val="en-US"/>
              </w:rPr>
            </w:pPr>
            <w:r w:rsidRPr="00D07B1D">
              <w:rPr>
                <w:color w:val="000000"/>
                <w:sz w:val="20"/>
                <w:lang w:val="en-US"/>
              </w:rPr>
              <w:t>−121.50</w:t>
            </w:r>
          </w:p>
        </w:tc>
      </w:tr>
      <w:tr w:rsidR="00061A5A" w:rsidRPr="00D07B1D" w14:paraId="6B69F685" w14:textId="77777777" w:rsidTr="00C80083">
        <w:trPr>
          <w:cantSplit/>
          <w:jc w:val="center"/>
        </w:trPr>
        <w:tc>
          <w:tcPr>
            <w:tcW w:w="1992" w:type="dxa"/>
            <w:vMerge w:val="restart"/>
            <w:tcBorders>
              <w:top w:val="nil"/>
              <w:left w:val="single" w:sz="4" w:space="0" w:color="auto"/>
              <w:right w:val="single" w:sz="4" w:space="0" w:color="auto"/>
            </w:tcBorders>
            <w:shd w:val="clear" w:color="auto" w:fill="auto"/>
            <w:tcMar>
              <w:left w:w="57" w:type="dxa"/>
              <w:right w:w="57" w:type="dxa"/>
            </w:tcMar>
            <w:hideMark/>
          </w:tcPr>
          <w:p w14:paraId="0C2AC520" w14:textId="77777777" w:rsidR="00061A5A" w:rsidRPr="00D07B1D" w:rsidRDefault="00061A5A" w:rsidP="00C80083">
            <w:pPr>
              <w:pStyle w:val="Tabletext"/>
              <w:rPr>
                <w:sz w:val="20"/>
                <w:lang w:val="en-US" w:eastAsia="ru-RU"/>
              </w:rPr>
            </w:pPr>
            <w:r w:rsidRPr="00D07B1D">
              <w:rPr>
                <w:sz w:val="20"/>
                <w:lang w:val="en-US" w:eastAsia="ru-RU"/>
              </w:rPr>
              <w:t>Minimum field-strength level at receiving antenna</w:t>
            </w:r>
          </w:p>
        </w:tc>
        <w:tc>
          <w:tcPr>
            <w:tcW w:w="1323" w:type="dxa"/>
            <w:vMerge w:val="restart"/>
            <w:tcBorders>
              <w:top w:val="nil"/>
              <w:left w:val="nil"/>
              <w:right w:val="single" w:sz="4" w:space="0" w:color="auto"/>
            </w:tcBorders>
            <w:shd w:val="clear" w:color="auto" w:fill="auto"/>
            <w:noWrap/>
            <w:tcMar>
              <w:left w:w="57" w:type="dxa"/>
              <w:right w:w="57" w:type="dxa"/>
            </w:tcMar>
            <w:hideMark/>
          </w:tcPr>
          <w:p w14:paraId="5FD90A08"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 xml:space="preserve">min </w:t>
            </w:r>
            <w:r w:rsidRPr="00D07B1D">
              <w:rPr>
                <w:color w:val="000000"/>
                <w:sz w:val="20"/>
                <w:lang w:val="en-US" w:eastAsia="ru-RU"/>
              </w:rPr>
              <w:t>(dB(µV/m))</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2462B198"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943E224" w14:textId="77777777" w:rsidR="00061A5A" w:rsidRPr="00D07B1D" w:rsidRDefault="00061A5A" w:rsidP="00C80083">
            <w:pPr>
              <w:pStyle w:val="Tabletext"/>
              <w:jc w:val="center"/>
              <w:rPr>
                <w:color w:val="000000"/>
                <w:sz w:val="20"/>
                <w:lang w:val="en-US"/>
              </w:rPr>
            </w:pPr>
            <w:r w:rsidRPr="00D07B1D">
              <w:rPr>
                <w:color w:val="000000"/>
                <w:sz w:val="20"/>
                <w:lang w:val="en-US"/>
              </w:rPr>
              <w:t>13.42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C477BAF" w14:textId="77777777" w:rsidR="00061A5A" w:rsidRPr="00D07B1D" w:rsidRDefault="00061A5A" w:rsidP="00C80083">
            <w:pPr>
              <w:pStyle w:val="Tabletext"/>
              <w:jc w:val="center"/>
              <w:rPr>
                <w:color w:val="000000"/>
                <w:sz w:val="20"/>
                <w:lang w:val="en-US"/>
              </w:rPr>
            </w:pPr>
            <w:r w:rsidRPr="00D07B1D">
              <w:rPr>
                <w:color w:val="000000"/>
                <w:sz w:val="20"/>
                <w:lang w:val="en-US"/>
              </w:rPr>
              <w:t>19.62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D60C51D" w14:textId="77777777" w:rsidR="00061A5A" w:rsidRPr="00D07B1D" w:rsidRDefault="00061A5A" w:rsidP="00C80083">
            <w:pPr>
              <w:pStyle w:val="Tabletext"/>
              <w:jc w:val="center"/>
              <w:rPr>
                <w:color w:val="000000"/>
                <w:sz w:val="20"/>
                <w:lang w:val="en-US"/>
              </w:rPr>
            </w:pPr>
            <w:r w:rsidRPr="00D07B1D">
              <w:rPr>
                <w:color w:val="000000"/>
                <w:sz w:val="20"/>
                <w:lang w:val="en-US"/>
              </w:rPr>
              <w:t>36.44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476A987" w14:textId="77777777" w:rsidR="00061A5A" w:rsidRPr="00D07B1D" w:rsidRDefault="00061A5A" w:rsidP="00C80083">
            <w:pPr>
              <w:pStyle w:val="Tabletext"/>
              <w:jc w:val="center"/>
              <w:rPr>
                <w:color w:val="000000"/>
                <w:sz w:val="20"/>
                <w:lang w:val="en-US"/>
              </w:rPr>
            </w:pPr>
            <w:r w:rsidRPr="00D07B1D">
              <w:rPr>
                <w:color w:val="000000"/>
                <w:sz w:val="20"/>
                <w:lang w:val="en-US"/>
              </w:rPr>
              <w:t>19.62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7525829" w14:textId="77777777" w:rsidR="00061A5A" w:rsidRPr="00D07B1D" w:rsidRDefault="00061A5A" w:rsidP="00C80083">
            <w:pPr>
              <w:pStyle w:val="Tabletext"/>
              <w:jc w:val="center"/>
              <w:rPr>
                <w:color w:val="000000"/>
                <w:sz w:val="20"/>
                <w:lang w:val="en-US"/>
              </w:rPr>
            </w:pPr>
            <w:r w:rsidRPr="00D07B1D">
              <w:rPr>
                <w:color w:val="000000"/>
                <w:sz w:val="20"/>
                <w:lang w:val="en-US"/>
              </w:rPr>
              <w:t>36.44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D0D1EF9" w14:textId="77777777" w:rsidR="00061A5A" w:rsidRPr="00D07B1D" w:rsidRDefault="00061A5A" w:rsidP="00C80083">
            <w:pPr>
              <w:pStyle w:val="Tabletext"/>
              <w:jc w:val="center"/>
              <w:rPr>
                <w:color w:val="000000"/>
                <w:sz w:val="20"/>
                <w:lang w:val="en-US"/>
              </w:rPr>
            </w:pPr>
            <w:r w:rsidRPr="00D07B1D">
              <w:rPr>
                <w:color w:val="000000"/>
                <w:sz w:val="20"/>
                <w:lang w:val="en-US"/>
              </w:rPr>
              <w:t>18.40</w:t>
            </w:r>
          </w:p>
        </w:tc>
      </w:tr>
      <w:tr w:rsidR="00061A5A" w:rsidRPr="00D07B1D" w14:paraId="13A2AFAD" w14:textId="77777777" w:rsidTr="00C80083">
        <w:trPr>
          <w:cantSplit/>
          <w:jc w:val="center"/>
        </w:trPr>
        <w:tc>
          <w:tcPr>
            <w:tcW w:w="1992" w:type="dxa"/>
            <w:vMerge/>
            <w:tcBorders>
              <w:left w:val="single" w:sz="4" w:space="0" w:color="auto"/>
              <w:right w:val="single" w:sz="4" w:space="0" w:color="auto"/>
            </w:tcBorders>
            <w:shd w:val="clear" w:color="auto" w:fill="auto"/>
            <w:tcMar>
              <w:left w:w="57" w:type="dxa"/>
              <w:right w:w="57" w:type="dxa"/>
            </w:tcMar>
            <w:hideMark/>
          </w:tcPr>
          <w:p w14:paraId="5B2331C5" w14:textId="77777777" w:rsidR="00061A5A" w:rsidRPr="00D07B1D" w:rsidRDefault="00061A5A" w:rsidP="00C80083">
            <w:pPr>
              <w:pStyle w:val="Tabletext"/>
              <w:rPr>
                <w:sz w:val="20"/>
                <w:lang w:val="en-US" w:eastAsia="ru-RU"/>
              </w:rPr>
            </w:pPr>
          </w:p>
        </w:tc>
        <w:tc>
          <w:tcPr>
            <w:tcW w:w="1323" w:type="dxa"/>
            <w:vMerge/>
            <w:tcBorders>
              <w:left w:val="nil"/>
              <w:right w:val="single" w:sz="4" w:space="0" w:color="auto"/>
            </w:tcBorders>
            <w:shd w:val="clear" w:color="auto" w:fill="auto"/>
            <w:noWrap/>
            <w:tcMar>
              <w:left w:w="57" w:type="dxa"/>
              <w:right w:w="57" w:type="dxa"/>
            </w:tcMar>
            <w:hideMark/>
          </w:tcPr>
          <w:p w14:paraId="70392A4E" w14:textId="77777777" w:rsidR="00061A5A" w:rsidRPr="00D07B1D" w:rsidRDefault="00061A5A" w:rsidP="00C80083">
            <w:pPr>
              <w:pStyle w:val="Tabletext"/>
              <w:jc w:val="center"/>
              <w:rPr>
                <w:color w:val="000000"/>
                <w:sz w:val="20"/>
                <w:lang w:val="en-US" w:eastAsia="ru-RU"/>
              </w:rPr>
            </w:pP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5C18E713"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2659DBE" w14:textId="77777777" w:rsidR="00061A5A" w:rsidRPr="00D07B1D" w:rsidRDefault="00061A5A" w:rsidP="00C80083">
            <w:pPr>
              <w:pStyle w:val="Tabletext"/>
              <w:jc w:val="center"/>
              <w:rPr>
                <w:color w:val="000000"/>
                <w:sz w:val="20"/>
                <w:lang w:val="en-US"/>
              </w:rPr>
            </w:pPr>
            <w:r w:rsidRPr="00D07B1D">
              <w:rPr>
                <w:color w:val="000000"/>
                <w:sz w:val="20"/>
                <w:lang w:val="en-US"/>
              </w:rPr>
              <w:t>16.72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F6153B2" w14:textId="77777777" w:rsidR="00061A5A" w:rsidRPr="00D07B1D" w:rsidRDefault="00061A5A" w:rsidP="00C80083">
            <w:pPr>
              <w:pStyle w:val="Tabletext"/>
              <w:jc w:val="center"/>
              <w:rPr>
                <w:color w:val="000000"/>
                <w:sz w:val="20"/>
                <w:lang w:val="en-US"/>
              </w:rPr>
            </w:pPr>
            <w:r w:rsidRPr="00D07B1D">
              <w:rPr>
                <w:color w:val="000000"/>
                <w:sz w:val="20"/>
                <w:lang w:val="en-US"/>
              </w:rPr>
              <w:t>22.92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3D4AD0D" w14:textId="77777777" w:rsidR="00061A5A" w:rsidRPr="00D07B1D" w:rsidRDefault="00061A5A" w:rsidP="00C80083">
            <w:pPr>
              <w:pStyle w:val="Tabletext"/>
              <w:jc w:val="center"/>
              <w:rPr>
                <w:color w:val="000000"/>
                <w:sz w:val="20"/>
                <w:lang w:val="en-US"/>
              </w:rPr>
            </w:pPr>
            <w:r w:rsidRPr="00D07B1D">
              <w:rPr>
                <w:color w:val="000000"/>
                <w:sz w:val="20"/>
                <w:lang w:val="en-US"/>
              </w:rPr>
              <w:t>39.74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0FFC04F" w14:textId="77777777" w:rsidR="00061A5A" w:rsidRPr="00D07B1D" w:rsidRDefault="00061A5A" w:rsidP="00C80083">
            <w:pPr>
              <w:pStyle w:val="Tabletext"/>
              <w:jc w:val="center"/>
              <w:rPr>
                <w:color w:val="000000"/>
                <w:sz w:val="20"/>
                <w:lang w:val="en-US"/>
              </w:rPr>
            </w:pPr>
            <w:r w:rsidRPr="00D07B1D">
              <w:rPr>
                <w:color w:val="000000"/>
                <w:sz w:val="20"/>
                <w:lang w:val="en-US"/>
              </w:rPr>
              <w:t>22.92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E8188D1" w14:textId="77777777" w:rsidR="00061A5A" w:rsidRPr="00D07B1D" w:rsidRDefault="00061A5A" w:rsidP="00C80083">
            <w:pPr>
              <w:pStyle w:val="Tabletext"/>
              <w:jc w:val="center"/>
              <w:rPr>
                <w:color w:val="000000"/>
                <w:sz w:val="20"/>
                <w:lang w:val="en-US"/>
              </w:rPr>
            </w:pPr>
            <w:r w:rsidRPr="00D07B1D">
              <w:rPr>
                <w:color w:val="000000"/>
                <w:sz w:val="20"/>
                <w:lang w:val="en-US"/>
              </w:rPr>
              <w:t>39.74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A6A85FA" w14:textId="77777777" w:rsidR="00061A5A" w:rsidRPr="00D07B1D" w:rsidRDefault="00061A5A" w:rsidP="00C80083">
            <w:pPr>
              <w:pStyle w:val="Tabletext"/>
              <w:jc w:val="center"/>
              <w:rPr>
                <w:color w:val="000000"/>
                <w:sz w:val="20"/>
                <w:lang w:val="en-US"/>
              </w:rPr>
            </w:pPr>
            <w:r w:rsidRPr="00D07B1D">
              <w:rPr>
                <w:color w:val="000000"/>
                <w:sz w:val="20"/>
                <w:lang w:val="en-US"/>
              </w:rPr>
              <w:t>21.70</w:t>
            </w:r>
          </w:p>
        </w:tc>
      </w:tr>
      <w:tr w:rsidR="00061A5A" w:rsidRPr="00D07B1D" w14:paraId="37A50861" w14:textId="77777777" w:rsidTr="00C80083">
        <w:trPr>
          <w:cantSplit/>
          <w:jc w:val="center"/>
        </w:trPr>
        <w:tc>
          <w:tcPr>
            <w:tcW w:w="1992"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633A29E1" w14:textId="77777777" w:rsidR="00061A5A" w:rsidRPr="00D07B1D" w:rsidRDefault="00061A5A" w:rsidP="00C80083">
            <w:pPr>
              <w:pStyle w:val="Tabletext"/>
              <w:rPr>
                <w:sz w:val="20"/>
                <w:lang w:val="en-US" w:eastAsia="ru-RU"/>
              </w:rPr>
            </w:pPr>
          </w:p>
        </w:tc>
        <w:tc>
          <w:tcPr>
            <w:tcW w:w="1323" w:type="dxa"/>
            <w:vMerge/>
            <w:tcBorders>
              <w:left w:val="nil"/>
              <w:bottom w:val="single" w:sz="4" w:space="0" w:color="auto"/>
              <w:right w:val="single" w:sz="4" w:space="0" w:color="auto"/>
            </w:tcBorders>
            <w:shd w:val="clear" w:color="auto" w:fill="auto"/>
            <w:noWrap/>
            <w:tcMar>
              <w:left w:w="57" w:type="dxa"/>
              <w:right w:w="57" w:type="dxa"/>
            </w:tcMar>
            <w:hideMark/>
          </w:tcPr>
          <w:p w14:paraId="4965991E" w14:textId="77777777" w:rsidR="00061A5A" w:rsidRPr="00D07B1D" w:rsidRDefault="00061A5A" w:rsidP="00C80083">
            <w:pPr>
              <w:pStyle w:val="Tabletext"/>
              <w:jc w:val="center"/>
              <w:rPr>
                <w:color w:val="000000"/>
                <w:sz w:val="20"/>
                <w:lang w:val="en-US" w:eastAsia="ru-RU"/>
              </w:rPr>
            </w:pP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59B001D1"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3/4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0429AAC" w14:textId="77777777" w:rsidR="00061A5A" w:rsidRPr="00D07B1D" w:rsidRDefault="00061A5A" w:rsidP="00C80083">
            <w:pPr>
              <w:pStyle w:val="Tabletext"/>
              <w:jc w:val="center"/>
              <w:rPr>
                <w:color w:val="000000"/>
                <w:sz w:val="20"/>
                <w:lang w:val="en-US"/>
              </w:rPr>
            </w:pPr>
            <w:r w:rsidRPr="00D07B1D">
              <w:rPr>
                <w:color w:val="000000"/>
                <w:sz w:val="20"/>
                <w:lang w:val="en-US"/>
              </w:rPr>
              <w:t>18.12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63499F8" w14:textId="77777777" w:rsidR="00061A5A" w:rsidRPr="00D07B1D" w:rsidRDefault="00061A5A" w:rsidP="00C80083">
            <w:pPr>
              <w:pStyle w:val="Tabletext"/>
              <w:jc w:val="center"/>
              <w:rPr>
                <w:color w:val="000000"/>
                <w:sz w:val="20"/>
                <w:lang w:val="en-US"/>
              </w:rPr>
            </w:pPr>
            <w:r w:rsidRPr="00D07B1D">
              <w:rPr>
                <w:color w:val="000000"/>
                <w:sz w:val="20"/>
                <w:lang w:val="en-US"/>
              </w:rPr>
              <w:t>25.52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B037EA2" w14:textId="77777777" w:rsidR="00061A5A" w:rsidRPr="00D07B1D" w:rsidRDefault="00061A5A" w:rsidP="00C80083">
            <w:pPr>
              <w:pStyle w:val="Tabletext"/>
              <w:jc w:val="center"/>
              <w:rPr>
                <w:color w:val="000000"/>
                <w:sz w:val="20"/>
                <w:lang w:val="en-US"/>
              </w:rPr>
            </w:pPr>
            <w:r w:rsidRPr="00D07B1D">
              <w:rPr>
                <w:color w:val="000000"/>
                <w:sz w:val="20"/>
                <w:lang w:val="en-US"/>
              </w:rPr>
              <w:t>42.34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01DE7E3" w14:textId="77777777" w:rsidR="00061A5A" w:rsidRPr="00D07B1D" w:rsidRDefault="00061A5A" w:rsidP="00C80083">
            <w:pPr>
              <w:pStyle w:val="Tabletext"/>
              <w:jc w:val="center"/>
              <w:rPr>
                <w:color w:val="000000"/>
                <w:sz w:val="20"/>
                <w:lang w:val="en-US"/>
              </w:rPr>
            </w:pPr>
            <w:r w:rsidRPr="00D07B1D">
              <w:rPr>
                <w:color w:val="000000"/>
                <w:sz w:val="20"/>
                <w:lang w:val="en-US"/>
              </w:rPr>
              <w:t>25.52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655E3E7" w14:textId="77777777" w:rsidR="00061A5A" w:rsidRPr="00D07B1D" w:rsidRDefault="00061A5A" w:rsidP="00C80083">
            <w:pPr>
              <w:pStyle w:val="Tabletext"/>
              <w:jc w:val="center"/>
              <w:rPr>
                <w:color w:val="000000"/>
                <w:sz w:val="20"/>
                <w:lang w:val="en-US"/>
              </w:rPr>
            </w:pPr>
            <w:r w:rsidRPr="00D07B1D">
              <w:rPr>
                <w:color w:val="000000"/>
                <w:sz w:val="20"/>
                <w:lang w:val="en-US"/>
              </w:rPr>
              <w:t>42.34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814F919" w14:textId="77777777" w:rsidR="00061A5A" w:rsidRPr="00D07B1D" w:rsidRDefault="00061A5A" w:rsidP="00C80083">
            <w:pPr>
              <w:pStyle w:val="Tabletext"/>
              <w:jc w:val="center"/>
              <w:rPr>
                <w:color w:val="000000"/>
                <w:sz w:val="20"/>
                <w:lang w:val="en-US"/>
              </w:rPr>
            </w:pPr>
            <w:r w:rsidRPr="00D07B1D">
              <w:rPr>
                <w:color w:val="000000"/>
                <w:sz w:val="20"/>
                <w:lang w:val="en-US"/>
              </w:rPr>
              <w:t>24.30</w:t>
            </w:r>
          </w:p>
        </w:tc>
      </w:tr>
      <w:tr w:rsidR="00061A5A" w:rsidRPr="00D07B1D" w14:paraId="43063691" w14:textId="77777777" w:rsidTr="00C80083">
        <w:trPr>
          <w:cantSplit/>
          <w:jc w:val="center"/>
        </w:trPr>
        <w:tc>
          <w:tcPr>
            <w:tcW w:w="1992"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13F31FA" w14:textId="77777777" w:rsidR="00061A5A" w:rsidRPr="00D07B1D" w:rsidRDefault="00061A5A" w:rsidP="00C80083">
            <w:pPr>
              <w:pStyle w:val="Tabletext"/>
              <w:rPr>
                <w:sz w:val="20"/>
                <w:lang w:val="en-US" w:eastAsia="ru-RU"/>
              </w:rPr>
            </w:pPr>
            <w:r w:rsidRPr="00D07B1D">
              <w:rPr>
                <w:sz w:val="20"/>
                <w:lang w:val="en-US" w:eastAsia="ru-RU"/>
              </w:rPr>
              <w:t>Allowance for man</w:t>
            </w:r>
            <w:r w:rsidRPr="00D07B1D">
              <w:rPr>
                <w:sz w:val="20"/>
                <w:lang w:val="en-US" w:eastAsia="ru-RU"/>
              </w:rPr>
              <w:noBreakHyphen/>
              <w:t>made noise</w:t>
            </w:r>
          </w:p>
        </w:tc>
        <w:tc>
          <w:tcPr>
            <w:tcW w:w="1323" w:type="dxa"/>
            <w:tcBorders>
              <w:top w:val="nil"/>
              <w:left w:val="nil"/>
              <w:bottom w:val="single" w:sz="4" w:space="0" w:color="auto"/>
              <w:right w:val="single" w:sz="4" w:space="0" w:color="auto"/>
            </w:tcBorders>
            <w:shd w:val="clear" w:color="auto" w:fill="auto"/>
            <w:noWrap/>
            <w:tcMar>
              <w:left w:w="57" w:type="dxa"/>
              <w:right w:w="57" w:type="dxa"/>
            </w:tcMar>
            <w:hideMark/>
          </w:tcPr>
          <w:p w14:paraId="006D1B44"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MMN </w:t>
            </w:r>
            <w:r w:rsidRPr="00D07B1D">
              <w:rPr>
                <w:color w:val="000000"/>
                <w:sz w:val="20"/>
                <w:lang w:val="en-US" w:eastAsia="ru-RU"/>
              </w:rPr>
              <w:t>(dB)</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74BBB234" w14:textId="77777777" w:rsidR="00061A5A" w:rsidRPr="00D07B1D" w:rsidRDefault="00061A5A" w:rsidP="00C80083">
            <w:pPr>
              <w:pStyle w:val="Tabletext"/>
              <w:jc w:val="center"/>
              <w:rPr>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FB05F10"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C3BDD08"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F9B24D1"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DE04683"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FFDC850"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5FA6BCC"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r>
      <w:tr w:rsidR="00061A5A" w:rsidRPr="00D07B1D" w14:paraId="6F5AAE71" w14:textId="77777777" w:rsidTr="00C80083">
        <w:trPr>
          <w:cantSplit/>
          <w:jc w:val="center"/>
        </w:trPr>
        <w:tc>
          <w:tcPr>
            <w:tcW w:w="1992"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0684120" w14:textId="77777777" w:rsidR="00061A5A" w:rsidRPr="00D07B1D" w:rsidRDefault="00061A5A" w:rsidP="00C80083">
            <w:pPr>
              <w:pStyle w:val="Tabletext"/>
              <w:rPr>
                <w:sz w:val="20"/>
                <w:lang w:val="en-US" w:eastAsia="ru-RU"/>
              </w:rPr>
            </w:pPr>
            <w:r w:rsidRPr="00D07B1D">
              <w:rPr>
                <w:sz w:val="20"/>
                <w:lang w:val="en-US" w:eastAsia="ru-RU"/>
              </w:rPr>
              <w:t>Location probability</w:t>
            </w:r>
          </w:p>
        </w:tc>
        <w:tc>
          <w:tcPr>
            <w:tcW w:w="1323" w:type="dxa"/>
            <w:tcBorders>
              <w:top w:val="nil"/>
              <w:left w:val="nil"/>
              <w:bottom w:val="single" w:sz="4" w:space="0" w:color="auto"/>
              <w:right w:val="single" w:sz="4" w:space="0" w:color="auto"/>
            </w:tcBorders>
            <w:shd w:val="clear" w:color="auto" w:fill="auto"/>
            <w:noWrap/>
            <w:tcMar>
              <w:left w:w="57" w:type="dxa"/>
              <w:right w:w="57" w:type="dxa"/>
            </w:tcMar>
            <w:hideMark/>
          </w:tcPr>
          <w:p w14:paraId="1A974A69"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p </w:t>
            </w:r>
            <w:r w:rsidRPr="00D07B1D">
              <w:rPr>
                <w:color w:val="000000"/>
                <w:sz w:val="20"/>
                <w:lang w:val="en-US" w:eastAsia="ru-RU"/>
              </w:rPr>
              <w:t>(%)</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390E5332" w14:textId="77777777" w:rsidR="00061A5A" w:rsidRPr="00D07B1D" w:rsidRDefault="00061A5A" w:rsidP="00C80083">
            <w:pPr>
              <w:pStyle w:val="Tabletext"/>
              <w:jc w:val="center"/>
              <w:rPr>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59A6FB7" w14:textId="77777777" w:rsidR="00061A5A" w:rsidRPr="00D07B1D" w:rsidRDefault="00061A5A" w:rsidP="00C80083">
            <w:pPr>
              <w:pStyle w:val="Tabletext"/>
              <w:jc w:val="center"/>
              <w:rPr>
                <w:color w:val="000000"/>
                <w:sz w:val="20"/>
                <w:lang w:val="en-US"/>
              </w:rPr>
            </w:pPr>
            <w:r w:rsidRPr="00D07B1D">
              <w:rPr>
                <w:color w:val="000000"/>
                <w:sz w:val="20"/>
                <w:lang w:val="en-US"/>
              </w:rPr>
              <w:t>70.00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0BCB56B"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288A01E"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E7354FF"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9909A05"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B719480" w14:textId="77777777" w:rsidR="00061A5A" w:rsidRPr="00D07B1D" w:rsidRDefault="00061A5A" w:rsidP="00C80083">
            <w:pPr>
              <w:pStyle w:val="Tabletext"/>
              <w:jc w:val="center"/>
              <w:rPr>
                <w:color w:val="000000"/>
                <w:sz w:val="20"/>
                <w:lang w:val="en-US"/>
              </w:rPr>
            </w:pPr>
            <w:r w:rsidRPr="00D07B1D">
              <w:rPr>
                <w:color w:val="000000"/>
                <w:sz w:val="20"/>
                <w:lang w:val="en-US"/>
              </w:rPr>
              <w:t>99.00</w:t>
            </w:r>
          </w:p>
        </w:tc>
      </w:tr>
      <w:tr w:rsidR="00061A5A" w:rsidRPr="00D07B1D" w14:paraId="3EFCC30A" w14:textId="77777777" w:rsidTr="00C80083">
        <w:trPr>
          <w:cantSplit/>
          <w:jc w:val="center"/>
        </w:trPr>
        <w:tc>
          <w:tcPr>
            <w:tcW w:w="1992"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4E30AE2" w14:textId="77777777" w:rsidR="00061A5A" w:rsidRPr="00D07B1D" w:rsidRDefault="00061A5A" w:rsidP="00C80083">
            <w:pPr>
              <w:pStyle w:val="Tabletext"/>
              <w:rPr>
                <w:sz w:val="20"/>
                <w:lang w:val="en-US" w:eastAsia="ru-RU"/>
              </w:rPr>
            </w:pPr>
            <w:r w:rsidRPr="00D07B1D">
              <w:rPr>
                <w:sz w:val="20"/>
                <w:lang w:val="en-US" w:eastAsia="ru-RU"/>
              </w:rPr>
              <w:t>Distribution factor</w:t>
            </w:r>
          </w:p>
        </w:tc>
        <w:tc>
          <w:tcPr>
            <w:tcW w:w="1323" w:type="dxa"/>
            <w:tcBorders>
              <w:top w:val="nil"/>
              <w:left w:val="nil"/>
              <w:bottom w:val="single" w:sz="4" w:space="0" w:color="auto"/>
              <w:right w:val="single" w:sz="4" w:space="0" w:color="auto"/>
            </w:tcBorders>
            <w:shd w:val="clear" w:color="auto" w:fill="auto"/>
            <w:noWrap/>
            <w:tcMar>
              <w:left w:w="57" w:type="dxa"/>
              <w:right w:w="57" w:type="dxa"/>
            </w:tcMar>
            <w:hideMark/>
          </w:tcPr>
          <w:p w14:paraId="15252DE3"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D"/>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4E5E1044" w14:textId="77777777" w:rsidR="00061A5A" w:rsidRPr="00D07B1D" w:rsidRDefault="00061A5A" w:rsidP="00C80083">
            <w:pPr>
              <w:pStyle w:val="Tabletext"/>
              <w:jc w:val="center"/>
              <w:rPr>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9A2E064" w14:textId="77777777" w:rsidR="00061A5A" w:rsidRPr="00D07B1D" w:rsidRDefault="00061A5A" w:rsidP="00C80083">
            <w:pPr>
              <w:pStyle w:val="Tabletext"/>
              <w:jc w:val="center"/>
              <w:rPr>
                <w:color w:val="000000"/>
                <w:sz w:val="20"/>
                <w:lang w:val="en-US"/>
              </w:rPr>
            </w:pPr>
            <w:r w:rsidRPr="00D07B1D">
              <w:rPr>
                <w:color w:val="000000"/>
                <w:sz w:val="20"/>
                <w:lang w:val="en-US"/>
              </w:rPr>
              <w:t>0.52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8870E15"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034067D"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6E98821"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81845F7"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640CCC7" w14:textId="77777777" w:rsidR="00061A5A" w:rsidRPr="00D07B1D" w:rsidRDefault="00061A5A" w:rsidP="00C80083">
            <w:pPr>
              <w:pStyle w:val="Tabletext"/>
              <w:jc w:val="center"/>
              <w:rPr>
                <w:color w:val="000000"/>
                <w:sz w:val="20"/>
                <w:lang w:val="en-US"/>
              </w:rPr>
            </w:pPr>
            <w:r w:rsidRPr="00D07B1D">
              <w:rPr>
                <w:color w:val="000000"/>
                <w:sz w:val="20"/>
                <w:lang w:val="en-US"/>
              </w:rPr>
              <w:t>2.33</w:t>
            </w:r>
          </w:p>
        </w:tc>
      </w:tr>
      <w:tr w:rsidR="00061A5A" w:rsidRPr="00D07B1D" w14:paraId="76B871DB" w14:textId="77777777" w:rsidTr="00C80083">
        <w:trPr>
          <w:cantSplit/>
          <w:jc w:val="center"/>
        </w:trPr>
        <w:tc>
          <w:tcPr>
            <w:tcW w:w="1992"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1D31AD2" w14:textId="77777777" w:rsidR="00061A5A" w:rsidRPr="00D07B1D" w:rsidRDefault="00061A5A" w:rsidP="00C80083">
            <w:pPr>
              <w:pStyle w:val="Tabletext"/>
              <w:rPr>
                <w:sz w:val="20"/>
                <w:lang w:val="en-US" w:eastAsia="ru-RU"/>
              </w:rPr>
            </w:pPr>
            <w:r w:rsidRPr="00D07B1D">
              <w:rPr>
                <w:sz w:val="20"/>
                <w:lang w:val="en-US" w:eastAsia="ru-RU"/>
              </w:rPr>
              <w:t>Standard deviation of field strength</w:t>
            </w:r>
          </w:p>
        </w:tc>
        <w:tc>
          <w:tcPr>
            <w:tcW w:w="1323" w:type="dxa"/>
            <w:tcBorders>
              <w:top w:val="nil"/>
              <w:left w:val="nil"/>
              <w:bottom w:val="single" w:sz="4" w:space="0" w:color="auto"/>
              <w:right w:val="single" w:sz="4" w:space="0" w:color="auto"/>
            </w:tcBorders>
            <w:shd w:val="clear" w:color="auto" w:fill="auto"/>
            <w:noWrap/>
            <w:tcMar>
              <w:left w:w="57" w:type="dxa"/>
              <w:right w:w="57" w:type="dxa"/>
            </w:tcMar>
            <w:hideMark/>
          </w:tcPr>
          <w:p w14:paraId="1AB8A902"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color w:val="000000"/>
                <w:sz w:val="20"/>
                <w:vertAlign w:val="subscript"/>
                <w:lang w:val="en-US" w:eastAsia="ru-RU"/>
              </w:rPr>
              <w:t>m</w:t>
            </w:r>
            <w:r w:rsidRPr="00D07B1D">
              <w:rPr>
                <w:color w:val="000000"/>
                <w:sz w:val="20"/>
                <w:lang w:val="en-US" w:eastAsia="ru-RU"/>
              </w:rPr>
              <w:t xml:space="preserve"> (dB)</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3938667B" w14:textId="77777777" w:rsidR="00061A5A" w:rsidRPr="00D07B1D" w:rsidRDefault="00061A5A" w:rsidP="00C80083">
            <w:pPr>
              <w:pStyle w:val="Tabletext"/>
              <w:jc w:val="center"/>
              <w:rPr>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3C0425E"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1BEE724"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3B6257F"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DC955AD"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FE88DD5"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796293B" w14:textId="77777777" w:rsidR="00061A5A" w:rsidRPr="00D07B1D" w:rsidRDefault="00061A5A" w:rsidP="00C80083">
            <w:pPr>
              <w:pStyle w:val="Tabletext"/>
              <w:jc w:val="center"/>
              <w:rPr>
                <w:color w:val="000000"/>
                <w:sz w:val="20"/>
                <w:lang w:val="en-US"/>
              </w:rPr>
            </w:pPr>
            <w:r w:rsidRPr="00D07B1D">
              <w:rPr>
                <w:color w:val="000000"/>
                <w:sz w:val="20"/>
                <w:lang w:val="en-US"/>
              </w:rPr>
              <w:t>3.10</w:t>
            </w:r>
          </w:p>
        </w:tc>
      </w:tr>
      <w:tr w:rsidR="00061A5A" w:rsidRPr="00D07B1D" w14:paraId="133EC6BF" w14:textId="77777777" w:rsidTr="00C80083">
        <w:trPr>
          <w:cantSplit/>
          <w:jc w:val="center"/>
        </w:trPr>
        <w:tc>
          <w:tcPr>
            <w:tcW w:w="1992" w:type="dxa"/>
            <w:tcBorders>
              <w:top w:val="nil"/>
              <w:left w:val="single" w:sz="4" w:space="0" w:color="auto"/>
              <w:bottom w:val="single" w:sz="4" w:space="0" w:color="auto"/>
              <w:right w:val="single" w:sz="4" w:space="0" w:color="auto"/>
            </w:tcBorders>
            <w:shd w:val="clear" w:color="auto" w:fill="auto"/>
            <w:tcMar>
              <w:left w:w="57" w:type="dxa"/>
              <w:right w:w="57" w:type="dxa"/>
            </w:tcMar>
          </w:tcPr>
          <w:p w14:paraId="1CF4CBF5" w14:textId="77777777" w:rsidR="00061A5A" w:rsidRPr="00D07B1D" w:rsidRDefault="00061A5A" w:rsidP="00C80083">
            <w:pPr>
              <w:pStyle w:val="Tabletext"/>
              <w:rPr>
                <w:sz w:val="20"/>
                <w:lang w:val="en-US" w:eastAsia="ru-RU"/>
              </w:rPr>
            </w:pPr>
            <w:r w:rsidRPr="00D07B1D">
              <w:rPr>
                <w:sz w:val="20"/>
                <w:lang w:val="en-US" w:eastAsia="ru-RU"/>
              </w:rPr>
              <w:t>Standard deviation of man-made noise</w:t>
            </w:r>
          </w:p>
        </w:tc>
        <w:tc>
          <w:tcPr>
            <w:tcW w:w="1323" w:type="dxa"/>
            <w:tcBorders>
              <w:top w:val="nil"/>
              <w:left w:val="nil"/>
              <w:bottom w:val="single" w:sz="4" w:space="0" w:color="auto"/>
              <w:right w:val="single" w:sz="4" w:space="0" w:color="auto"/>
            </w:tcBorders>
            <w:shd w:val="clear" w:color="auto" w:fill="auto"/>
            <w:noWrap/>
            <w:tcMar>
              <w:left w:w="57" w:type="dxa"/>
              <w:right w:w="57" w:type="dxa"/>
            </w:tcMar>
          </w:tcPr>
          <w:p w14:paraId="764130F8"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MMN</w:t>
            </w:r>
            <w:r w:rsidRPr="00D07B1D">
              <w:rPr>
                <w:sz w:val="20"/>
                <w:lang w:val="en-US"/>
              </w:rPr>
              <w:t xml:space="preserve"> </w:t>
            </w:r>
            <w:r w:rsidRPr="00D07B1D">
              <w:rPr>
                <w:color w:val="000000"/>
                <w:sz w:val="20"/>
                <w:lang w:val="en-US" w:eastAsia="ru-RU"/>
              </w:rPr>
              <w:t>(dB)</w:t>
            </w:r>
          </w:p>
        </w:tc>
        <w:tc>
          <w:tcPr>
            <w:tcW w:w="852" w:type="dxa"/>
            <w:tcBorders>
              <w:top w:val="nil"/>
              <w:left w:val="nil"/>
              <w:bottom w:val="single" w:sz="4" w:space="0" w:color="auto"/>
              <w:right w:val="single" w:sz="4" w:space="0" w:color="auto"/>
            </w:tcBorders>
            <w:shd w:val="clear" w:color="auto" w:fill="auto"/>
            <w:noWrap/>
            <w:tcMar>
              <w:left w:w="57" w:type="dxa"/>
              <w:right w:w="57" w:type="dxa"/>
            </w:tcMar>
          </w:tcPr>
          <w:p w14:paraId="3E00986C" w14:textId="77777777" w:rsidR="00061A5A" w:rsidRPr="00D07B1D" w:rsidRDefault="00061A5A" w:rsidP="00C80083">
            <w:pPr>
              <w:pStyle w:val="Tabletext"/>
              <w:jc w:val="center"/>
              <w:rPr>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tcPr>
          <w:p w14:paraId="37E44AAA"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12" w:type="dxa"/>
            <w:tcBorders>
              <w:top w:val="nil"/>
              <w:left w:val="nil"/>
              <w:bottom w:val="single" w:sz="4" w:space="0" w:color="auto"/>
              <w:right w:val="single" w:sz="4" w:space="0" w:color="auto"/>
            </w:tcBorders>
            <w:shd w:val="clear" w:color="auto" w:fill="auto"/>
            <w:noWrap/>
            <w:tcMar>
              <w:left w:w="57" w:type="dxa"/>
              <w:right w:w="57" w:type="dxa"/>
            </w:tcMar>
          </w:tcPr>
          <w:p w14:paraId="4C113705"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12" w:type="dxa"/>
            <w:tcBorders>
              <w:top w:val="nil"/>
              <w:left w:val="nil"/>
              <w:bottom w:val="single" w:sz="4" w:space="0" w:color="auto"/>
              <w:right w:val="single" w:sz="4" w:space="0" w:color="auto"/>
            </w:tcBorders>
            <w:shd w:val="clear" w:color="auto" w:fill="auto"/>
            <w:noWrap/>
            <w:tcMar>
              <w:left w:w="57" w:type="dxa"/>
              <w:right w:w="57" w:type="dxa"/>
            </w:tcMar>
          </w:tcPr>
          <w:p w14:paraId="4B789DCC"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tcPr>
          <w:p w14:paraId="6D4A72EC"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12" w:type="dxa"/>
            <w:tcBorders>
              <w:top w:val="nil"/>
              <w:left w:val="nil"/>
              <w:bottom w:val="single" w:sz="4" w:space="0" w:color="auto"/>
              <w:right w:val="single" w:sz="4" w:space="0" w:color="auto"/>
            </w:tcBorders>
            <w:shd w:val="clear" w:color="auto" w:fill="auto"/>
            <w:noWrap/>
            <w:tcMar>
              <w:left w:w="57" w:type="dxa"/>
              <w:right w:w="57" w:type="dxa"/>
            </w:tcMar>
          </w:tcPr>
          <w:p w14:paraId="5C27C371"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tcPr>
          <w:p w14:paraId="7C819BB1"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r>
      <w:tr w:rsidR="00061A5A" w:rsidRPr="00D07B1D" w14:paraId="7EDE6A7C" w14:textId="77777777" w:rsidTr="00C80083">
        <w:trPr>
          <w:cantSplit/>
          <w:jc w:val="center"/>
        </w:trPr>
        <w:tc>
          <w:tcPr>
            <w:tcW w:w="1992"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A5B4129" w14:textId="77777777" w:rsidR="00061A5A" w:rsidRPr="00D07B1D" w:rsidRDefault="00061A5A" w:rsidP="00C80083">
            <w:pPr>
              <w:pStyle w:val="Tabletext"/>
              <w:rPr>
                <w:sz w:val="20"/>
                <w:lang w:val="en-US" w:eastAsia="ru-RU"/>
              </w:rPr>
            </w:pPr>
            <w:r w:rsidRPr="00D07B1D">
              <w:rPr>
                <w:sz w:val="20"/>
                <w:lang w:val="en-US" w:eastAsia="ru-RU"/>
              </w:rPr>
              <w:t>Standard deviation of building penetration loss</w:t>
            </w:r>
          </w:p>
        </w:tc>
        <w:tc>
          <w:tcPr>
            <w:tcW w:w="1323" w:type="dxa"/>
            <w:tcBorders>
              <w:top w:val="nil"/>
              <w:left w:val="nil"/>
              <w:bottom w:val="single" w:sz="4" w:space="0" w:color="auto"/>
              <w:right w:val="single" w:sz="4" w:space="0" w:color="auto"/>
            </w:tcBorders>
            <w:shd w:val="clear" w:color="auto" w:fill="auto"/>
            <w:noWrap/>
            <w:tcMar>
              <w:left w:w="57" w:type="dxa"/>
              <w:right w:w="57" w:type="dxa"/>
            </w:tcMar>
            <w:hideMark/>
          </w:tcPr>
          <w:p w14:paraId="49DFAF70"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b </w:t>
            </w:r>
            <w:r w:rsidRPr="00D07B1D">
              <w:rPr>
                <w:color w:val="000000"/>
                <w:sz w:val="20"/>
                <w:lang w:val="en-US" w:eastAsia="ru-RU"/>
              </w:rPr>
              <w:t>(dB)</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255A4AF5" w14:textId="77777777" w:rsidR="00061A5A" w:rsidRPr="00D07B1D" w:rsidRDefault="00061A5A" w:rsidP="00C80083">
            <w:pPr>
              <w:pStyle w:val="Tabletext"/>
              <w:jc w:val="center"/>
              <w:rPr>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3FA68BB"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8908B9A"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C48593B"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E93EE71"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C2F663A"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1719E9C"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D07B1D" w14:paraId="03B8EECE" w14:textId="77777777" w:rsidTr="00C80083">
        <w:trPr>
          <w:cantSplit/>
          <w:jc w:val="center"/>
        </w:trPr>
        <w:tc>
          <w:tcPr>
            <w:tcW w:w="1992"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5A81082" w14:textId="77777777" w:rsidR="00061A5A" w:rsidRPr="00D07B1D" w:rsidRDefault="00061A5A" w:rsidP="00C80083">
            <w:pPr>
              <w:pStyle w:val="Tabletext"/>
              <w:rPr>
                <w:sz w:val="20"/>
                <w:lang w:val="en-US" w:eastAsia="ru-RU"/>
              </w:rPr>
            </w:pPr>
            <w:r w:rsidRPr="00D07B1D">
              <w:rPr>
                <w:sz w:val="20"/>
                <w:lang w:val="en-US" w:eastAsia="ru-RU"/>
              </w:rPr>
              <w:t>Combined standard deviation of field strength</w:t>
            </w:r>
          </w:p>
        </w:tc>
        <w:tc>
          <w:tcPr>
            <w:tcW w:w="1323" w:type="dxa"/>
            <w:tcBorders>
              <w:top w:val="nil"/>
              <w:left w:val="nil"/>
              <w:bottom w:val="single" w:sz="4" w:space="0" w:color="auto"/>
              <w:right w:val="single" w:sz="4" w:space="0" w:color="auto"/>
            </w:tcBorders>
            <w:shd w:val="clear" w:color="auto" w:fill="auto"/>
            <w:noWrap/>
            <w:tcMar>
              <w:left w:w="57" w:type="dxa"/>
              <w:right w:w="57" w:type="dxa"/>
            </w:tcMar>
            <w:hideMark/>
          </w:tcPr>
          <w:p w14:paraId="0B8E1B2E"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c </w:t>
            </w:r>
            <w:r w:rsidRPr="00D07B1D">
              <w:rPr>
                <w:color w:val="000000"/>
                <w:sz w:val="20"/>
                <w:lang w:val="en-US" w:eastAsia="ru-RU"/>
              </w:rPr>
              <w:t>(dB)</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65B55FEB" w14:textId="77777777" w:rsidR="00061A5A" w:rsidRPr="00D07B1D" w:rsidRDefault="00061A5A" w:rsidP="00C80083">
            <w:pPr>
              <w:pStyle w:val="Tabletext"/>
              <w:jc w:val="center"/>
              <w:rPr>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A2D9AA7" w14:textId="77777777" w:rsidR="00061A5A" w:rsidRPr="00D07B1D" w:rsidRDefault="00061A5A" w:rsidP="00C80083">
            <w:pPr>
              <w:pStyle w:val="Tabletext"/>
              <w:jc w:val="center"/>
              <w:rPr>
                <w:color w:val="000000"/>
                <w:sz w:val="20"/>
                <w:lang w:val="en-US"/>
              </w:rPr>
            </w:pPr>
            <w:r w:rsidRPr="00D07B1D">
              <w:rPr>
                <w:color w:val="000000"/>
                <w:sz w:val="20"/>
                <w:lang w:val="en-US"/>
              </w:rPr>
              <w:t>5.91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292E22B" w14:textId="77777777" w:rsidR="00061A5A" w:rsidRPr="00D07B1D" w:rsidRDefault="00061A5A" w:rsidP="00C80083">
            <w:pPr>
              <w:pStyle w:val="Tabletext"/>
              <w:jc w:val="center"/>
              <w:rPr>
                <w:color w:val="000000"/>
                <w:sz w:val="20"/>
                <w:lang w:val="en-US"/>
              </w:rPr>
            </w:pPr>
            <w:r w:rsidRPr="00D07B1D">
              <w:rPr>
                <w:color w:val="000000"/>
                <w:sz w:val="20"/>
                <w:lang w:val="en-US"/>
              </w:rPr>
              <w:t>6.63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7FB5BDF" w14:textId="77777777" w:rsidR="00061A5A" w:rsidRPr="00D07B1D" w:rsidRDefault="00061A5A" w:rsidP="00C80083">
            <w:pPr>
              <w:pStyle w:val="Tabletext"/>
              <w:jc w:val="center"/>
              <w:rPr>
                <w:color w:val="000000"/>
                <w:sz w:val="20"/>
                <w:lang w:val="en-US"/>
              </w:rPr>
            </w:pPr>
            <w:r w:rsidRPr="00D07B1D">
              <w:rPr>
                <w:color w:val="000000"/>
                <w:sz w:val="20"/>
                <w:lang w:val="en-US"/>
              </w:rPr>
              <w:t>4.84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1004218" w14:textId="77777777" w:rsidR="00061A5A" w:rsidRPr="00D07B1D" w:rsidRDefault="00061A5A" w:rsidP="00C80083">
            <w:pPr>
              <w:pStyle w:val="Tabletext"/>
              <w:jc w:val="center"/>
              <w:rPr>
                <w:color w:val="000000"/>
                <w:sz w:val="20"/>
                <w:lang w:val="en-US"/>
              </w:rPr>
            </w:pPr>
            <w:r w:rsidRPr="00D07B1D">
              <w:rPr>
                <w:color w:val="000000"/>
                <w:sz w:val="20"/>
                <w:lang w:val="en-US"/>
              </w:rPr>
              <w:t>5.91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1F46285"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7744CF4" w14:textId="77777777" w:rsidR="00061A5A" w:rsidRPr="00D07B1D" w:rsidRDefault="00061A5A" w:rsidP="00C80083">
            <w:pPr>
              <w:pStyle w:val="Tabletext"/>
              <w:jc w:val="center"/>
              <w:rPr>
                <w:color w:val="000000"/>
                <w:sz w:val="20"/>
                <w:lang w:val="en-US"/>
              </w:rPr>
            </w:pPr>
            <w:r w:rsidRPr="00D07B1D">
              <w:rPr>
                <w:color w:val="000000"/>
                <w:sz w:val="20"/>
                <w:lang w:val="en-US"/>
              </w:rPr>
              <w:t>5.49</w:t>
            </w:r>
          </w:p>
        </w:tc>
      </w:tr>
      <w:tr w:rsidR="00061A5A" w:rsidRPr="00D07B1D" w14:paraId="278A97C8" w14:textId="77777777" w:rsidTr="00C80083">
        <w:trPr>
          <w:cantSplit/>
          <w:jc w:val="center"/>
        </w:trPr>
        <w:tc>
          <w:tcPr>
            <w:tcW w:w="1992"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8AE1738" w14:textId="77777777" w:rsidR="00061A5A" w:rsidRPr="00D07B1D" w:rsidRDefault="00061A5A" w:rsidP="00C80083">
            <w:pPr>
              <w:pStyle w:val="Tabletext"/>
              <w:rPr>
                <w:sz w:val="20"/>
                <w:lang w:val="en-US" w:eastAsia="ru-RU"/>
              </w:rPr>
            </w:pPr>
            <w:r w:rsidRPr="00D07B1D">
              <w:rPr>
                <w:sz w:val="20"/>
                <w:lang w:val="en-US" w:eastAsia="ru-RU"/>
              </w:rPr>
              <w:t>Location correction factor</w:t>
            </w:r>
          </w:p>
        </w:tc>
        <w:tc>
          <w:tcPr>
            <w:tcW w:w="1323" w:type="dxa"/>
            <w:tcBorders>
              <w:top w:val="nil"/>
              <w:left w:val="nil"/>
              <w:bottom w:val="single" w:sz="4" w:space="0" w:color="auto"/>
              <w:right w:val="single" w:sz="4" w:space="0" w:color="auto"/>
            </w:tcBorders>
            <w:shd w:val="clear" w:color="auto" w:fill="auto"/>
            <w:noWrap/>
            <w:tcMar>
              <w:left w:w="57" w:type="dxa"/>
              <w:right w:w="57" w:type="dxa"/>
            </w:tcMar>
            <w:hideMark/>
          </w:tcPr>
          <w:p w14:paraId="79BDBCFF"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C</w:t>
            </w:r>
            <w:r w:rsidRPr="00D07B1D">
              <w:rPr>
                <w:i/>
                <w:iCs/>
                <w:color w:val="000000"/>
                <w:sz w:val="20"/>
                <w:vertAlign w:val="subscript"/>
                <w:lang w:val="en-US" w:eastAsia="ru-RU"/>
              </w:rPr>
              <w:t>l</w:t>
            </w:r>
            <w:r w:rsidRPr="00D07B1D">
              <w:rPr>
                <w:color w:val="000000"/>
                <w:sz w:val="20"/>
                <w:vertAlign w:val="subscript"/>
                <w:lang w:val="en-US" w:eastAsia="ru-RU"/>
              </w:rPr>
              <w:t xml:space="preserve"> </w:t>
            </w:r>
            <w:r w:rsidRPr="00D07B1D">
              <w:rPr>
                <w:color w:val="000000"/>
                <w:sz w:val="20"/>
                <w:lang w:val="en-US" w:eastAsia="ru-RU"/>
              </w:rPr>
              <w:t>(dB)</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7F0873ED" w14:textId="77777777" w:rsidR="00061A5A" w:rsidRPr="00D07B1D" w:rsidRDefault="00061A5A" w:rsidP="00C80083">
            <w:pPr>
              <w:pStyle w:val="Tabletext"/>
              <w:jc w:val="center"/>
              <w:rPr>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2543D84" w14:textId="77777777" w:rsidR="00061A5A" w:rsidRPr="00D07B1D" w:rsidRDefault="00061A5A" w:rsidP="00C80083">
            <w:pPr>
              <w:pStyle w:val="Tabletext"/>
              <w:jc w:val="center"/>
              <w:rPr>
                <w:color w:val="000000"/>
                <w:sz w:val="20"/>
                <w:lang w:val="en-US"/>
              </w:rPr>
            </w:pPr>
            <w:r w:rsidRPr="00D07B1D">
              <w:rPr>
                <w:color w:val="000000"/>
                <w:sz w:val="20"/>
                <w:lang w:val="en-US"/>
              </w:rPr>
              <w:t>3.07</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4C8B283" w14:textId="77777777" w:rsidR="00061A5A" w:rsidRPr="00D07B1D" w:rsidRDefault="00061A5A" w:rsidP="00C80083">
            <w:pPr>
              <w:pStyle w:val="Tabletext"/>
              <w:jc w:val="center"/>
              <w:rPr>
                <w:color w:val="000000"/>
                <w:sz w:val="20"/>
                <w:lang w:val="en-US"/>
              </w:rPr>
            </w:pPr>
            <w:r w:rsidRPr="00D07B1D">
              <w:rPr>
                <w:color w:val="000000"/>
                <w:sz w:val="20"/>
                <w:lang w:val="en-US"/>
              </w:rPr>
              <w:t>10.94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2754952" w14:textId="77777777" w:rsidR="00061A5A" w:rsidRPr="00D07B1D" w:rsidRDefault="00061A5A" w:rsidP="00C80083">
            <w:pPr>
              <w:pStyle w:val="Tabletext"/>
              <w:jc w:val="center"/>
              <w:rPr>
                <w:color w:val="000000"/>
                <w:sz w:val="20"/>
                <w:lang w:val="en-US"/>
              </w:rPr>
            </w:pPr>
            <w:r w:rsidRPr="00D07B1D">
              <w:rPr>
                <w:color w:val="000000"/>
                <w:sz w:val="20"/>
                <w:lang w:val="en-US"/>
              </w:rPr>
              <w:t>7.99</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88AB7C3" w14:textId="77777777" w:rsidR="00061A5A" w:rsidRPr="00D07B1D" w:rsidRDefault="00061A5A" w:rsidP="00C80083">
            <w:pPr>
              <w:pStyle w:val="Tabletext"/>
              <w:jc w:val="center"/>
              <w:rPr>
                <w:color w:val="000000"/>
                <w:sz w:val="20"/>
                <w:lang w:val="en-US"/>
              </w:rPr>
            </w:pPr>
            <w:r w:rsidRPr="00D07B1D">
              <w:rPr>
                <w:color w:val="000000"/>
                <w:sz w:val="20"/>
                <w:lang w:val="en-US"/>
              </w:rPr>
              <w:t>9.76</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CB8A008" w14:textId="77777777" w:rsidR="00061A5A" w:rsidRPr="00D07B1D" w:rsidRDefault="00061A5A" w:rsidP="00C80083">
            <w:pPr>
              <w:pStyle w:val="Tabletext"/>
              <w:jc w:val="center"/>
              <w:rPr>
                <w:color w:val="000000"/>
                <w:sz w:val="20"/>
                <w:lang w:val="en-US"/>
              </w:rPr>
            </w:pPr>
            <w:r w:rsidRPr="00D07B1D">
              <w:rPr>
                <w:color w:val="000000"/>
                <w:sz w:val="20"/>
                <w:lang w:val="en-US"/>
              </w:rPr>
              <w:t>6.27</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1E05E32" w14:textId="77777777" w:rsidR="00061A5A" w:rsidRPr="00D07B1D" w:rsidRDefault="00061A5A" w:rsidP="00C80083">
            <w:pPr>
              <w:pStyle w:val="Tabletext"/>
              <w:jc w:val="center"/>
              <w:rPr>
                <w:color w:val="000000"/>
                <w:sz w:val="20"/>
                <w:lang w:val="en-US"/>
              </w:rPr>
            </w:pPr>
            <w:r w:rsidRPr="00D07B1D">
              <w:rPr>
                <w:color w:val="000000"/>
                <w:sz w:val="20"/>
                <w:lang w:val="en-US"/>
              </w:rPr>
              <w:t>12.79</w:t>
            </w:r>
          </w:p>
        </w:tc>
      </w:tr>
      <w:tr w:rsidR="00061A5A" w:rsidRPr="00D07B1D" w14:paraId="3EA3865C" w14:textId="77777777" w:rsidTr="00C80083">
        <w:trPr>
          <w:cantSplit/>
          <w:jc w:val="center"/>
        </w:trPr>
        <w:tc>
          <w:tcPr>
            <w:tcW w:w="1992"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AED918D" w14:textId="77777777" w:rsidR="00061A5A" w:rsidRPr="00D07B1D" w:rsidRDefault="00061A5A" w:rsidP="00C80083">
            <w:pPr>
              <w:pStyle w:val="Tabletext"/>
              <w:rPr>
                <w:sz w:val="20"/>
                <w:lang w:val="en-US" w:eastAsia="ru-RU"/>
              </w:rPr>
            </w:pPr>
            <w:r w:rsidRPr="00D07B1D">
              <w:rPr>
                <w:sz w:val="20"/>
                <w:lang w:val="en-US" w:eastAsia="ru-RU"/>
              </w:rPr>
              <w:t>Antenna height loss</w:t>
            </w:r>
          </w:p>
        </w:tc>
        <w:tc>
          <w:tcPr>
            <w:tcW w:w="1323" w:type="dxa"/>
            <w:tcBorders>
              <w:top w:val="nil"/>
              <w:left w:val="nil"/>
              <w:bottom w:val="single" w:sz="4" w:space="0" w:color="auto"/>
              <w:right w:val="single" w:sz="4" w:space="0" w:color="auto"/>
            </w:tcBorders>
            <w:shd w:val="clear" w:color="auto" w:fill="auto"/>
            <w:noWrap/>
            <w:tcMar>
              <w:left w:w="57" w:type="dxa"/>
              <w:right w:w="57" w:type="dxa"/>
            </w:tcMar>
            <w:hideMark/>
          </w:tcPr>
          <w:p w14:paraId="56F5830C"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h </w:t>
            </w:r>
            <w:r w:rsidRPr="00D07B1D">
              <w:rPr>
                <w:color w:val="000000"/>
                <w:sz w:val="20"/>
                <w:lang w:val="en-US" w:eastAsia="ru-RU"/>
              </w:rPr>
              <w:t>(dB)</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23B13F60" w14:textId="77777777" w:rsidR="00061A5A" w:rsidRPr="00D07B1D" w:rsidRDefault="00061A5A" w:rsidP="00C80083">
            <w:pPr>
              <w:pStyle w:val="Tabletext"/>
              <w:jc w:val="center"/>
              <w:rPr>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1D8FB72"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C333FBF"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5215B7A"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BBF3009"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0A2A581"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AB436B5"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r>
      <w:tr w:rsidR="00061A5A" w:rsidRPr="00D07B1D" w14:paraId="149883F9" w14:textId="77777777" w:rsidTr="00C80083">
        <w:trPr>
          <w:cantSplit/>
          <w:jc w:val="center"/>
        </w:trPr>
        <w:tc>
          <w:tcPr>
            <w:tcW w:w="1992" w:type="dxa"/>
            <w:tcBorders>
              <w:top w:val="nil"/>
              <w:left w:val="single" w:sz="4" w:space="0" w:color="auto"/>
              <w:bottom w:val="nil"/>
              <w:right w:val="single" w:sz="4" w:space="0" w:color="auto"/>
            </w:tcBorders>
            <w:shd w:val="clear" w:color="auto" w:fill="auto"/>
            <w:tcMar>
              <w:left w:w="57" w:type="dxa"/>
              <w:right w:w="57" w:type="dxa"/>
            </w:tcMar>
            <w:hideMark/>
          </w:tcPr>
          <w:p w14:paraId="226651A3" w14:textId="77777777" w:rsidR="00061A5A" w:rsidRPr="00D07B1D" w:rsidRDefault="00061A5A" w:rsidP="00C80083">
            <w:pPr>
              <w:pStyle w:val="Tabletext"/>
              <w:rPr>
                <w:sz w:val="20"/>
                <w:lang w:val="en-US" w:eastAsia="ru-RU"/>
              </w:rPr>
            </w:pPr>
            <w:r w:rsidRPr="00D07B1D">
              <w:rPr>
                <w:sz w:val="20"/>
                <w:lang w:val="en-US" w:eastAsia="ru-RU"/>
              </w:rPr>
              <w:t>Building penetration loss</w:t>
            </w:r>
          </w:p>
        </w:tc>
        <w:tc>
          <w:tcPr>
            <w:tcW w:w="1323" w:type="dxa"/>
            <w:tcBorders>
              <w:top w:val="nil"/>
              <w:left w:val="nil"/>
              <w:bottom w:val="nil"/>
              <w:right w:val="single" w:sz="4" w:space="0" w:color="auto"/>
            </w:tcBorders>
            <w:shd w:val="clear" w:color="auto" w:fill="auto"/>
            <w:noWrap/>
            <w:tcMar>
              <w:left w:w="57" w:type="dxa"/>
              <w:right w:w="57" w:type="dxa"/>
            </w:tcMar>
            <w:hideMark/>
          </w:tcPr>
          <w:p w14:paraId="4A56A85D"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b </w:t>
            </w:r>
            <w:r w:rsidRPr="00D07B1D">
              <w:rPr>
                <w:color w:val="000000"/>
                <w:sz w:val="20"/>
                <w:lang w:val="en-US" w:eastAsia="ru-RU"/>
              </w:rPr>
              <w:t>(dB)</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7985E2EE" w14:textId="77777777" w:rsidR="00061A5A" w:rsidRPr="00D07B1D" w:rsidRDefault="00061A5A" w:rsidP="00C80083">
            <w:pPr>
              <w:pStyle w:val="Tabletext"/>
              <w:jc w:val="center"/>
              <w:rPr>
                <w:color w:val="000000"/>
                <w:sz w:val="20"/>
                <w:lang w:val="en-US" w:eastAsia="ru-RU"/>
              </w:rPr>
            </w:pP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05FBAED"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392D052" w14:textId="77777777" w:rsidR="00061A5A" w:rsidRPr="00D07B1D" w:rsidRDefault="00061A5A" w:rsidP="00C80083">
            <w:pPr>
              <w:pStyle w:val="Tabletext"/>
              <w:jc w:val="center"/>
              <w:rPr>
                <w:color w:val="000000"/>
                <w:sz w:val="20"/>
                <w:lang w:val="en-US"/>
              </w:rPr>
            </w:pPr>
            <w:r w:rsidRPr="00D07B1D">
              <w:rPr>
                <w:color w:val="000000"/>
                <w:sz w:val="20"/>
                <w:lang w:val="en-US"/>
              </w:rPr>
              <w:t>9.00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24E9270" w14:textId="77777777" w:rsidR="00061A5A" w:rsidRPr="00D07B1D" w:rsidRDefault="00061A5A" w:rsidP="00C80083">
            <w:pPr>
              <w:pStyle w:val="Tabletext"/>
              <w:jc w:val="center"/>
              <w:rPr>
                <w:color w:val="000000"/>
                <w:sz w:val="20"/>
                <w:lang w:val="en-US"/>
              </w:rPr>
            </w:pPr>
            <w:r w:rsidRPr="00D07B1D">
              <w:rPr>
                <w:color w:val="000000"/>
                <w:sz w:val="20"/>
                <w:lang w:val="en-US"/>
              </w:rPr>
              <w:t>9.00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B549274"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68335BA"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2B0D2EC"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D07B1D" w14:paraId="338EC620" w14:textId="77777777" w:rsidTr="00C80083">
        <w:trPr>
          <w:cantSplit/>
          <w:jc w:val="center"/>
        </w:trPr>
        <w:tc>
          <w:tcPr>
            <w:tcW w:w="1992"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3A0BB1F0" w14:textId="77777777" w:rsidR="00061A5A" w:rsidRPr="00D07B1D" w:rsidRDefault="00061A5A" w:rsidP="00C80083">
            <w:pPr>
              <w:pStyle w:val="Tabletext"/>
              <w:rPr>
                <w:sz w:val="20"/>
                <w:lang w:val="en-US" w:eastAsia="ru-RU"/>
              </w:rPr>
            </w:pPr>
            <w:r w:rsidRPr="00D07B1D">
              <w:rPr>
                <w:sz w:val="20"/>
                <w:lang w:val="en-US" w:eastAsia="ru-RU"/>
              </w:rPr>
              <w:t>Minimum median field</w:t>
            </w:r>
            <w:r w:rsidRPr="00D07B1D">
              <w:rPr>
                <w:sz w:val="20"/>
                <w:lang w:val="en-US" w:eastAsia="ru-RU"/>
              </w:rPr>
              <w:noBreakHyphen/>
              <w:t>strength level</w:t>
            </w:r>
          </w:p>
        </w:tc>
        <w:tc>
          <w:tcPr>
            <w:tcW w:w="1323" w:type="dxa"/>
            <w:vMerge w:val="restart"/>
            <w:tcBorders>
              <w:top w:val="single" w:sz="4" w:space="0" w:color="auto"/>
              <w:left w:val="nil"/>
              <w:right w:val="single" w:sz="4" w:space="0" w:color="auto"/>
            </w:tcBorders>
            <w:shd w:val="clear" w:color="auto" w:fill="auto"/>
            <w:noWrap/>
            <w:tcMar>
              <w:left w:w="57" w:type="dxa"/>
              <w:right w:w="57" w:type="dxa"/>
            </w:tcMar>
            <w:hideMark/>
          </w:tcPr>
          <w:p w14:paraId="6DB60CCA"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med</w:t>
            </w:r>
            <w:r w:rsidRPr="00D07B1D">
              <w:rPr>
                <w:i/>
                <w:iCs/>
                <w:color w:val="000000"/>
                <w:sz w:val="20"/>
                <w:lang w:val="en-US" w:eastAsia="ru-RU"/>
              </w:rPr>
              <w:t xml:space="preserve"> </w:t>
            </w:r>
            <w:r w:rsidRPr="00D07B1D">
              <w:rPr>
                <w:color w:val="000000"/>
                <w:sz w:val="20"/>
                <w:lang w:val="en-US" w:eastAsia="ru-RU"/>
              </w:rPr>
              <w:t>(dB(</w:t>
            </w:r>
            <w:r w:rsidRPr="00D07B1D">
              <w:rPr>
                <w:color w:val="000000"/>
                <w:sz w:val="20"/>
                <w:lang w:val="en-US" w:eastAsia="ru-RU"/>
              </w:rPr>
              <w:sym w:font="Symbol" w:char="F06D"/>
            </w:r>
            <w:r w:rsidRPr="00D07B1D">
              <w:rPr>
                <w:color w:val="000000"/>
                <w:sz w:val="20"/>
                <w:lang w:val="en-US" w:eastAsia="ru-RU"/>
              </w:rPr>
              <w:t>V/m))</w:t>
            </w: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7C15A1F5"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4F32884" w14:textId="77777777" w:rsidR="00061A5A" w:rsidRPr="00D07B1D" w:rsidRDefault="00061A5A" w:rsidP="00C80083">
            <w:pPr>
              <w:pStyle w:val="Tabletext"/>
              <w:jc w:val="center"/>
              <w:rPr>
                <w:color w:val="000000"/>
                <w:sz w:val="20"/>
                <w:lang w:val="en-US"/>
              </w:rPr>
            </w:pPr>
            <w:r w:rsidRPr="00D07B1D">
              <w:rPr>
                <w:color w:val="000000"/>
                <w:sz w:val="20"/>
                <w:lang w:val="en-US"/>
              </w:rPr>
              <w:t>26.93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F663B2D" w14:textId="77777777" w:rsidR="00061A5A" w:rsidRPr="00D07B1D" w:rsidRDefault="00061A5A" w:rsidP="00C80083">
            <w:pPr>
              <w:pStyle w:val="Tabletext"/>
              <w:jc w:val="center"/>
              <w:rPr>
                <w:color w:val="000000"/>
                <w:sz w:val="20"/>
                <w:lang w:val="en-US"/>
              </w:rPr>
            </w:pPr>
            <w:r w:rsidRPr="00D07B1D">
              <w:rPr>
                <w:color w:val="000000"/>
                <w:sz w:val="20"/>
                <w:lang w:val="en-US"/>
              </w:rPr>
              <w:t>59.99</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FF90469" w14:textId="77777777" w:rsidR="00061A5A" w:rsidRPr="00D07B1D" w:rsidRDefault="00061A5A" w:rsidP="00C80083">
            <w:pPr>
              <w:pStyle w:val="Tabletext"/>
              <w:jc w:val="center"/>
              <w:rPr>
                <w:color w:val="000000"/>
                <w:sz w:val="20"/>
                <w:lang w:val="en-US"/>
              </w:rPr>
            </w:pPr>
            <w:r w:rsidRPr="00D07B1D">
              <w:rPr>
                <w:color w:val="000000"/>
                <w:sz w:val="20"/>
                <w:lang w:val="en-US"/>
              </w:rPr>
              <w:t>70.43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F2B32E5" w14:textId="77777777" w:rsidR="00061A5A" w:rsidRPr="00D07B1D" w:rsidRDefault="00061A5A" w:rsidP="00C80083">
            <w:pPr>
              <w:pStyle w:val="Tabletext"/>
              <w:jc w:val="center"/>
              <w:rPr>
                <w:color w:val="000000"/>
                <w:sz w:val="20"/>
                <w:lang w:val="en-US"/>
              </w:rPr>
            </w:pPr>
            <w:r w:rsidRPr="00D07B1D">
              <w:rPr>
                <w:color w:val="000000"/>
                <w:sz w:val="20"/>
                <w:lang w:val="en-US"/>
              </w:rPr>
              <w:t>49.81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74C53AE" w14:textId="77777777" w:rsidR="00061A5A" w:rsidRPr="00D07B1D" w:rsidRDefault="00061A5A" w:rsidP="00C80083">
            <w:pPr>
              <w:pStyle w:val="Tabletext"/>
              <w:jc w:val="center"/>
              <w:rPr>
                <w:color w:val="000000"/>
                <w:sz w:val="20"/>
                <w:lang w:val="en-US"/>
              </w:rPr>
            </w:pPr>
            <w:r w:rsidRPr="00D07B1D">
              <w:rPr>
                <w:color w:val="000000"/>
                <w:sz w:val="20"/>
                <w:lang w:val="en-US"/>
              </w:rPr>
              <w:t>59.71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63327E8" w14:textId="77777777" w:rsidR="00061A5A" w:rsidRPr="00D07B1D" w:rsidRDefault="00061A5A" w:rsidP="00C80083">
            <w:pPr>
              <w:pStyle w:val="Tabletext"/>
              <w:jc w:val="center"/>
              <w:rPr>
                <w:color w:val="000000"/>
                <w:sz w:val="20"/>
                <w:lang w:val="en-US"/>
              </w:rPr>
            </w:pPr>
            <w:r w:rsidRPr="00D07B1D">
              <w:rPr>
                <w:color w:val="000000"/>
                <w:sz w:val="20"/>
                <w:lang w:val="en-US"/>
              </w:rPr>
              <w:t>51.62</w:t>
            </w:r>
          </w:p>
        </w:tc>
      </w:tr>
      <w:tr w:rsidR="00061A5A" w:rsidRPr="00D07B1D" w14:paraId="7E812D2C" w14:textId="77777777" w:rsidTr="00C80083">
        <w:trPr>
          <w:cantSplit/>
          <w:jc w:val="center"/>
        </w:trPr>
        <w:tc>
          <w:tcPr>
            <w:tcW w:w="1992" w:type="dxa"/>
            <w:vMerge/>
            <w:tcBorders>
              <w:left w:val="single" w:sz="4" w:space="0" w:color="auto"/>
              <w:right w:val="single" w:sz="4" w:space="0" w:color="auto"/>
            </w:tcBorders>
            <w:shd w:val="clear" w:color="auto" w:fill="auto"/>
            <w:tcMar>
              <w:left w:w="57" w:type="dxa"/>
              <w:right w:w="57" w:type="dxa"/>
            </w:tcMar>
            <w:hideMark/>
          </w:tcPr>
          <w:p w14:paraId="0753811C" w14:textId="77777777" w:rsidR="00061A5A" w:rsidRPr="00D07B1D" w:rsidRDefault="00061A5A" w:rsidP="00C80083">
            <w:pPr>
              <w:pStyle w:val="Tabletext"/>
              <w:rPr>
                <w:sz w:val="20"/>
                <w:lang w:val="en-US" w:eastAsia="ru-RU"/>
              </w:rPr>
            </w:pPr>
          </w:p>
        </w:tc>
        <w:tc>
          <w:tcPr>
            <w:tcW w:w="1323" w:type="dxa"/>
            <w:vMerge/>
            <w:tcBorders>
              <w:left w:val="nil"/>
              <w:right w:val="single" w:sz="4" w:space="0" w:color="auto"/>
            </w:tcBorders>
            <w:shd w:val="clear" w:color="auto" w:fill="auto"/>
            <w:noWrap/>
            <w:tcMar>
              <w:left w:w="57" w:type="dxa"/>
              <w:right w:w="57" w:type="dxa"/>
            </w:tcMar>
            <w:hideMark/>
          </w:tcPr>
          <w:p w14:paraId="298CCD97" w14:textId="77777777" w:rsidR="00061A5A" w:rsidRPr="00D07B1D" w:rsidRDefault="00061A5A" w:rsidP="00C80083">
            <w:pPr>
              <w:pStyle w:val="Tabletext"/>
              <w:jc w:val="center"/>
              <w:rPr>
                <w:color w:val="000000"/>
                <w:sz w:val="20"/>
                <w:lang w:val="en-US" w:eastAsia="ru-RU"/>
              </w:rPr>
            </w:pP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19B7D919"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D10533F" w14:textId="77777777" w:rsidR="00061A5A" w:rsidRPr="00D07B1D" w:rsidRDefault="00061A5A" w:rsidP="00C80083">
            <w:pPr>
              <w:pStyle w:val="Tabletext"/>
              <w:jc w:val="center"/>
              <w:rPr>
                <w:color w:val="000000"/>
                <w:sz w:val="20"/>
                <w:lang w:val="en-US"/>
              </w:rPr>
            </w:pPr>
            <w:r w:rsidRPr="00D07B1D">
              <w:rPr>
                <w:color w:val="000000"/>
                <w:sz w:val="20"/>
                <w:lang w:val="en-US"/>
              </w:rPr>
              <w:t>30.23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6567672" w14:textId="77777777" w:rsidR="00061A5A" w:rsidRPr="00D07B1D" w:rsidRDefault="00061A5A" w:rsidP="00C80083">
            <w:pPr>
              <w:pStyle w:val="Tabletext"/>
              <w:jc w:val="center"/>
              <w:rPr>
                <w:color w:val="000000"/>
                <w:sz w:val="20"/>
                <w:lang w:val="en-US"/>
              </w:rPr>
            </w:pPr>
            <w:r w:rsidRPr="00D07B1D">
              <w:rPr>
                <w:color w:val="000000"/>
                <w:sz w:val="20"/>
                <w:lang w:val="en-US"/>
              </w:rPr>
              <w:t>63.29</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E0AD619" w14:textId="77777777" w:rsidR="00061A5A" w:rsidRPr="00D07B1D" w:rsidRDefault="00061A5A" w:rsidP="00C80083">
            <w:pPr>
              <w:pStyle w:val="Tabletext"/>
              <w:jc w:val="center"/>
              <w:rPr>
                <w:color w:val="000000"/>
                <w:sz w:val="20"/>
                <w:lang w:val="en-US"/>
              </w:rPr>
            </w:pPr>
            <w:r w:rsidRPr="00D07B1D">
              <w:rPr>
                <w:color w:val="000000"/>
                <w:sz w:val="20"/>
                <w:lang w:val="en-US"/>
              </w:rPr>
              <w:t>73.73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0C43906" w14:textId="77777777" w:rsidR="00061A5A" w:rsidRPr="00D07B1D" w:rsidRDefault="00061A5A" w:rsidP="00C80083">
            <w:pPr>
              <w:pStyle w:val="Tabletext"/>
              <w:jc w:val="center"/>
              <w:rPr>
                <w:color w:val="000000"/>
                <w:sz w:val="20"/>
                <w:lang w:val="en-US"/>
              </w:rPr>
            </w:pPr>
            <w:r w:rsidRPr="00D07B1D">
              <w:rPr>
                <w:color w:val="000000"/>
                <w:sz w:val="20"/>
                <w:lang w:val="en-US"/>
              </w:rPr>
              <w:t>53.11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2CC8102" w14:textId="77777777" w:rsidR="00061A5A" w:rsidRPr="00D07B1D" w:rsidRDefault="00061A5A" w:rsidP="00C80083">
            <w:pPr>
              <w:pStyle w:val="Tabletext"/>
              <w:jc w:val="center"/>
              <w:rPr>
                <w:color w:val="000000"/>
                <w:sz w:val="20"/>
                <w:lang w:val="en-US"/>
              </w:rPr>
            </w:pPr>
            <w:r w:rsidRPr="00D07B1D">
              <w:rPr>
                <w:color w:val="000000"/>
                <w:sz w:val="20"/>
                <w:lang w:val="en-US"/>
              </w:rPr>
              <w:t>63.01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A7DFDDE" w14:textId="77777777" w:rsidR="00061A5A" w:rsidRPr="00D07B1D" w:rsidRDefault="00061A5A" w:rsidP="00C80083">
            <w:pPr>
              <w:pStyle w:val="Tabletext"/>
              <w:jc w:val="center"/>
              <w:rPr>
                <w:color w:val="000000"/>
                <w:sz w:val="20"/>
                <w:lang w:val="en-US"/>
              </w:rPr>
            </w:pPr>
            <w:r w:rsidRPr="00D07B1D">
              <w:rPr>
                <w:color w:val="000000"/>
                <w:sz w:val="20"/>
                <w:lang w:val="en-US"/>
              </w:rPr>
              <w:t>54.92</w:t>
            </w:r>
          </w:p>
        </w:tc>
      </w:tr>
      <w:tr w:rsidR="00061A5A" w:rsidRPr="00D07B1D" w14:paraId="2523CC25" w14:textId="77777777" w:rsidTr="00C80083">
        <w:trPr>
          <w:cantSplit/>
          <w:jc w:val="center"/>
        </w:trPr>
        <w:tc>
          <w:tcPr>
            <w:tcW w:w="1992"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3CAEF708" w14:textId="77777777" w:rsidR="00061A5A" w:rsidRPr="00D07B1D" w:rsidRDefault="00061A5A" w:rsidP="00C80083">
            <w:pPr>
              <w:pStyle w:val="Tabletext"/>
              <w:rPr>
                <w:sz w:val="20"/>
                <w:lang w:val="en-US" w:eastAsia="ru-RU"/>
              </w:rPr>
            </w:pPr>
          </w:p>
        </w:tc>
        <w:tc>
          <w:tcPr>
            <w:tcW w:w="1323" w:type="dxa"/>
            <w:vMerge/>
            <w:tcBorders>
              <w:left w:val="nil"/>
              <w:bottom w:val="single" w:sz="4" w:space="0" w:color="auto"/>
              <w:right w:val="single" w:sz="4" w:space="0" w:color="auto"/>
            </w:tcBorders>
            <w:shd w:val="clear" w:color="auto" w:fill="auto"/>
            <w:noWrap/>
            <w:tcMar>
              <w:left w:w="57" w:type="dxa"/>
              <w:right w:w="57" w:type="dxa"/>
            </w:tcMar>
            <w:hideMark/>
          </w:tcPr>
          <w:p w14:paraId="1F47C619" w14:textId="77777777" w:rsidR="00061A5A" w:rsidRPr="00D07B1D" w:rsidRDefault="00061A5A" w:rsidP="00C80083">
            <w:pPr>
              <w:pStyle w:val="Tabletext"/>
              <w:jc w:val="center"/>
              <w:rPr>
                <w:color w:val="000000"/>
                <w:sz w:val="20"/>
                <w:lang w:val="en-US" w:eastAsia="ru-RU"/>
              </w:rPr>
            </w:pPr>
          </w:p>
        </w:tc>
        <w:tc>
          <w:tcPr>
            <w:tcW w:w="852" w:type="dxa"/>
            <w:tcBorders>
              <w:top w:val="nil"/>
              <w:left w:val="nil"/>
              <w:bottom w:val="single" w:sz="4" w:space="0" w:color="auto"/>
              <w:right w:val="single" w:sz="4" w:space="0" w:color="auto"/>
            </w:tcBorders>
            <w:shd w:val="clear" w:color="auto" w:fill="auto"/>
            <w:noWrap/>
            <w:tcMar>
              <w:left w:w="57" w:type="dxa"/>
              <w:right w:w="57" w:type="dxa"/>
            </w:tcMar>
            <w:hideMark/>
          </w:tcPr>
          <w:p w14:paraId="1F877EE8"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C1C4B3F" w14:textId="77777777" w:rsidR="00061A5A" w:rsidRPr="00D07B1D" w:rsidRDefault="00061A5A" w:rsidP="00C80083">
            <w:pPr>
              <w:pStyle w:val="Tabletext"/>
              <w:jc w:val="center"/>
              <w:rPr>
                <w:color w:val="000000"/>
                <w:sz w:val="20"/>
                <w:lang w:val="en-US"/>
              </w:rPr>
            </w:pPr>
            <w:r w:rsidRPr="00D07B1D">
              <w:rPr>
                <w:color w:val="000000"/>
                <w:sz w:val="20"/>
                <w:lang w:val="en-US"/>
              </w:rPr>
              <w:t>31.63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47F75DE" w14:textId="77777777" w:rsidR="00061A5A" w:rsidRPr="00D07B1D" w:rsidRDefault="00061A5A" w:rsidP="00C80083">
            <w:pPr>
              <w:pStyle w:val="Tabletext"/>
              <w:jc w:val="center"/>
              <w:rPr>
                <w:color w:val="000000"/>
                <w:sz w:val="20"/>
                <w:lang w:val="en-US"/>
              </w:rPr>
            </w:pPr>
            <w:r w:rsidRPr="00D07B1D">
              <w:rPr>
                <w:color w:val="000000"/>
                <w:sz w:val="20"/>
                <w:lang w:val="en-US"/>
              </w:rPr>
              <w:t>65.89</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8D9B884" w14:textId="77777777" w:rsidR="00061A5A" w:rsidRPr="00D07B1D" w:rsidRDefault="00061A5A" w:rsidP="00C80083">
            <w:pPr>
              <w:pStyle w:val="Tabletext"/>
              <w:jc w:val="center"/>
              <w:rPr>
                <w:color w:val="000000"/>
                <w:sz w:val="20"/>
                <w:lang w:val="en-US"/>
              </w:rPr>
            </w:pPr>
            <w:r w:rsidRPr="00D07B1D">
              <w:rPr>
                <w:color w:val="000000"/>
                <w:sz w:val="20"/>
                <w:lang w:val="en-US"/>
              </w:rPr>
              <w:t>76.33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38864E4" w14:textId="77777777" w:rsidR="00061A5A" w:rsidRPr="00D07B1D" w:rsidRDefault="00061A5A" w:rsidP="00C80083">
            <w:pPr>
              <w:pStyle w:val="Tabletext"/>
              <w:jc w:val="center"/>
              <w:rPr>
                <w:color w:val="000000"/>
                <w:sz w:val="20"/>
                <w:lang w:val="en-US"/>
              </w:rPr>
            </w:pPr>
            <w:r w:rsidRPr="00D07B1D">
              <w:rPr>
                <w:color w:val="000000"/>
                <w:sz w:val="20"/>
                <w:lang w:val="en-US"/>
              </w:rPr>
              <w:t>55.71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293367F" w14:textId="77777777" w:rsidR="00061A5A" w:rsidRPr="00D07B1D" w:rsidRDefault="00061A5A" w:rsidP="00C80083">
            <w:pPr>
              <w:pStyle w:val="Tabletext"/>
              <w:jc w:val="center"/>
              <w:rPr>
                <w:color w:val="000000"/>
                <w:sz w:val="20"/>
                <w:lang w:val="en-US"/>
              </w:rPr>
            </w:pPr>
            <w:r w:rsidRPr="00D07B1D">
              <w:rPr>
                <w:color w:val="000000"/>
                <w:sz w:val="20"/>
                <w:lang w:val="en-US"/>
              </w:rPr>
              <w:t>65.61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49EA4C5" w14:textId="77777777" w:rsidR="00061A5A" w:rsidRPr="00D07B1D" w:rsidRDefault="00061A5A" w:rsidP="00C80083">
            <w:pPr>
              <w:pStyle w:val="Tabletext"/>
              <w:jc w:val="center"/>
              <w:rPr>
                <w:color w:val="000000"/>
                <w:sz w:val="20"/>
                <w:lang w:val="en-US"/>
              </w:rPr>
            </w:pPr>
            <w:r w:rsidRPr="00D07B1D">
              <w:rPr>
                <w:color w:val="000000"/>
                <w:sz w:val="20"/>
                <w:lang w:val="en-US"/>
              </w:rPr>
              <w:t>57.52</w:t>
            </w:r>
          </w:p>
        </w:tc>
      </w:tr>
    </w:tbl>
    <w:p w14:paraId="695B7238" w14:textId="77777777" w:rsidR="00061A5A" w:rsidRPr="00245D4B" w:rsidRDefault="00061A5A" w:rsidP="00061A5A">
      <w:pPr>
        <w:pStyle w:val="TableNo"/>
        <w:keepLines/>
        <w:rPr>
          <w:lang w:val="en-US"/>
        </w:rPr>
      </w:pPr>
      <w:r w:rsidRPr="00245D4B">
        <w:rPr>
          <w:lang w:val="en-US"/>
        </w:rPr>
        <w:lastRenderedPageBreak/>
        <w:t>TABLE 6</w:t>
      </w:r>
      <w:r>
        <w:rPr>
          <w:lang w:val="en-US"/>
        </w:rPr>
        <w:t>9</w:t>
      </w:r>
    </w:p>
    <w:p w14:paraId="7439B2D2" w14:textId="77777777" w:rsidR="00061A5A" w:rsidRPr="00245D4B" w:rsidRDefault="00061A5A" w:rsidP="00061A5A">
      <w:pPr>
        <w:pStyle w:val="Tabletitle"/>
        <w:rPr>
          <w:lang w:val="en-US"/>
        </w:rPr>
      </w:pPr>
      <w:r w:rsidRPr="00245D4B">
        <w:rPr>
          <w:lang w:val="en-US"/>
        </w:rPr>
        <w:t xml:space="preserve">Minimum median field-strength level </w:t>
      </w:r>
      <w:r w:rsidRPr="00245D4B">
        <w:rPr>
          <w:i/>
          <w:iCs/>
          <w:lang w:val="en-US"/>
        </w:rPr>
        <w:t>E</w:t>
      </w:r>
      <w:r w:rsidRPr="00245D4B">
        <w:rPr>
          <w:i/>
          <w:iCs/>
          <w:vertAlign w:val="subscript"/>
          <w:lang w:val="en-US"/>
        </w:rPr>
        <w:t>med</w:t>
      </w:r>
      <w:r w:rsidRPr="00245D4B">
        <w:rPr>
          <w:lang w:val="en-US"/>
        </w:rPr>
        <w:t xml:space="preserve"> for 200 kHz channel </w:t>
      </w:r>
      <w:r w:rsidRPr="00245D4B">
        <w:rPr>
          <w:lang w:val="en-US"/>
        </w:rPr>
        <w:br/>
        <w:t>bandwidth and QPSK modulation in Band I</w:t>
      </w:r>
    </w:p>
    <w:tbl>
      <w:tblPr>
        <w:tblW w:w="9639" w:type="dxa"/>
        <w:jc w:val="center"/>
        <w:tblLayout w:type="fixed"/>
        <w:tblCellMar>
          <w:left w:w="57" w:type="dxa"/>
          <w:right w:w="57" w:type="dxa"/>
        </w:tblCellMar>
        <w:tblLook w:val="04A0" w:firstRow="1" w:lastRow="0" w:firstColumn="1" w:lastColumn="0" w:noHBand="0" w:noVBand="1"/>
      </w:tblPr>
      <w:tblGrid>
        <w:gridCol w:w="2284"/>
        <w:gridCol w:w="1218"/>
        <w:gridCol w:w="841"/>
        <w:gridCol w:w="882"/>
        <w:gridCol w:w="883"/>
        <w:gridCol w:w="883"/>
        <w:gridCol w:w="882"/>
        <w:gridCol w:w="883"/>
        <w:gridCol w:w="883"/>
      </w:tblGrid>
      <w:tr w:rsidR="00061A5A" w:rsidRPr="00D07B1D" w14:paraId="52E0F5A3" w14:textId="77777777" w:rsidTr="00C80083">
        <w:trPr>
          <w:tblHeader/>
          <w:jc w:val="center"/>
        </w:trPr>
        <w:tc>
          <w:tcPr>
            <w:tcW w:w="228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648E1261" w14:textId="77777777" w:rsidR="00061A5A" w:rsidRPr="00D07B1D" w:rsidRDefault="00061A5A" w:rsidP="00C80083">
            <w:pPr>
              <w:pStyle w:val="Tablehead"/>
              <w:keepLines/>
              <w:rPr>
                <w:sz w:val="20"/>
                <w:lang w:val="en-US" w:eastAsia="ru-RU"/>
              </w:rPr>
            </w:pPr>
            <w:r w:rsidRPr="00D07B1D">
              <w:rPr>
                <w:sz w:val="20"/>
                <w:lang w:val="en-US" w:eastAsia="ru-RU"/>
              </w:rPr>
              <w:t>Reception mode</w:t>
            </w:r>
          </w:p>
        </w:tc>
        <w:tc>
          <w:tcPr>
            <w:tcW w:w="121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9640940" w14:textId="77777777" w:rsidR="00061A5A" w:rsidRPr="00D07B1D" w:rsidRDefault="00061A5A" w:rsidP="00C80083">
            <w:pPr>
              <w:pStyle w:val="Tablehead"/>
              <w:keepLines/>
              <w:rPr>
                <w:color w:val="000000"/>
                <w:sz w:val="20"/>
                <w:lang w:val="en-US" w:eastAsia="ru-RU"/>
              </w:rPr>
            </w:pPr>
          </w:p>
        </w:tc>
        <w:tc>
          <w:tcPr>
            <w:tcW w:w="841"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4DC3B94F" w14:textId="77777777" w:rsidR="00061A5A" w:rsidRPr="00D07B1D" w:rsidRDefault="00061A5A" w:rsidP="00C80083">
            <w:pPr>
              <w:pStyle w:val="Tablehead"/>
              <w:keepLines/>
              <w:rPr>
                <w:color w:val="000000"/>
                <w:sz w:val="20"/>
                <w:lang w:val="en-US" w:eastAsia="ru-RU"/>
              </w:rPr>
            </w:pPr>
          </w:p>
        </w:tc>
        <w:tc>
          <w:tcPr>
            <w:tcW w:w="88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68A8FC77" w14:textId="77777777" w:rsidR="00061A5A" w:rsidRPr="00D07B1D" w:rsidRDefault="00061A5A" w:rsidP="00C80083">
            <w:pPr>
              <w:pStyle w:val="Tablehead"/>
              <w:keepLines/>
              <w:rPr>
                <w:color w:val="000000"/>
                <w:sz w:val="20"/>
                <w:lang w:val="en-US" w:eastAsia="ru-RU"/>
              </w:rPr>
            </w:pPr>
            <w:r w:rsidRPr="00D07B1D">
              <w:rPr>
                <w:color w:val="000000"/>
                <w:sz w:val="20"/>
                <w:lang w:val="en-US" w:eastAsia="ru-RU"/>
              </w:rPr>
              <w:t>FX</w:t>
            </w:r>
          </w:p>
        </w:tc>
        <w:tc>
          <w:tcPr>
            <w:tcW w:w="88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5EA493B" w14:textId="77777777" w:rsidR="00061A5A" w:rsidRPr="00D07B1D" w:rsidRDefault="00061A5A" w:rsidP="00C80083">
            <w:pPr>
              <w:pStyle w:val="Tablehead"/>
              <w:keepLines/>
              <w:rPr>
                <w:color w:val="000000"/>
                <w:sz w:val="20"/>
                <w:lang w:val="en-US" w:eastAsia="ru-RU"/>
              </w:rPr>
            </w:pPr>
            <w:r w:rsidRPr="00D07B1D">
              <w:rPr>
                <w:color w:val="000000"/>
                <w:sz w:val="20"/>
                <w:lang w:val="en-US" w:eastAsia="ru-RU"/>
              </w:rPr>
              <w:t>PI</w:t>
            </w:r>
          </w:p>
        </w:tc>
        <w:tc>
          <w:tcPr>
            <w:tcW w:w="88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78083AC4" w14:textId="77777777" w:rsidR="00061A5A" w:rsidRPr="00D07B1D" w:rsidRDefault="00061A5A" w:rsidP="00C80083">
            <w:pPr>
              <w:pStyle w:val="Tablehead"/>
              <w:keepLines/>
              <w:rPr>
                <w:color w:val="000000"/>
                <w:sz w:val="20"/>
                <w:lang w:val="en-US" w:eastAsia="ru-RU"/>
              </w:rPr>
            </w:pPr>
            <w:r w:rsidRPr="00D07B1D">
              <w:rPr>
                <w:color w:val="000000"/>
                <w:sz w:val="20"/>
                <w:lang w:val="en-US" w:eastAsia="ru-RU"/>
              </w:rPr>
              <w:t>PI-H</w:t>
            </w:r>
          </w:p>
        </w:tc>
        <w:tc>
          <w:tcPr>
            <w:tcW w:w="88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6EC36557" w14:textId="77777777" w:rsidR="00061A5A" w:rsidRPr="00D07B1D" w:rsidRDefault="00061A5A" w:rsidP="00C80083">
            <w:pPr>
              <w:pStyle w:val="Tablehead"/>
              <w:keepLines/>
              <w:rPr>
                <w:color w:val="000000"/>
                <w:sz w:val="20"/>
                <w:lang w:val="en-US" w:eastAsia="ru-RU"/>
              </w:rPr>
            </w:pPr>
            <w:r w:rsidRPr="00D07B1D">
              <w:rPr>
                <w:color w:val="000000"/>
                <w:sz w:val="20"/>
                <w:lang w:val="en-US" w:eastAsia="ru-RU"/>
              </w:rPr>
              <w:t>PO</w:t>
            </w:r>
          </w:p>
        </w:tc>
        <w:tc>
          <w:tcPr>
            <w:tcW w:w="88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5913A96C" w14:textId="77777777" w:rsidR="00061A5A" w:rsidRPr="00D07B1D" w:rsidRDefault="00061A5A" w:rsidP="00C80083">
            <w:pPr>
              <w:pStyle w:val="Tablehead"/>
              <w:keepLines/>
              <w:rPr>
                <w:color w:val="000000"/>
                <w:sz w:val="20"/>
                <w:lang w:val="en-US" w:eastAsia="ru-RU"/>
              </w:rPr>
            </w:pPr>
            <w:r w:rsidRPr="00D07B1D">
              <w:rPr>
                <w:color w:val="000000"/>
                <w:sz w:val="20"/>
                <w:lang w:val="en-US" w:eastAsia="ru-RU"/>
              </w:rPr>
              <w:t>PO-H</w:t>
            </w:r>
          </w:p>
        </w:tc>
        <w:tc>
          <w:tcPr>
            <w:tcW w:w="88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625786F3" w14:textId="77777777" w:rsidR="00061A5A" w:rsidRPr="00D07B1D" w:rsidRDefault="00061A5A" w:rsidP="00C80083">
            <w:pPr>
              <w:pStyle w:val="Tablehead"/>
              <w:keepLines/>
              <w:rPr>
                <w:color w:val="000000"/>
                <w:sz w:val="20"/>
                <w:lang w:val="en-US" w:eastAsia="ru-RU"/>
              </w:rPr>
            </w:pPr>
            <w:r w:rsidRPr="00D07B1D">
              <w:rPr>
                <w:color w:val="000000"/>
                <w:sz w:val="20"/>
                <w:lang w:val="en-US" w:eastAsia="ru-RU"/>
              </w:rPr>
              <w:t>MO</w:t>
            </w:r>
          </w:p>
        </w:tc>
      </w:tr>
      <w:tr w:rsidR="00061A5A" w:rsidRPr="00D07B1D" w14:paraId="420B2A96" w14:textId="77777777" w:rsidTr="00C80083">
        <w:trPr>
          <w:jc w:val="center"/>
        </w:trPr>
        <w:tc>
          <w:tcPr>
            <w:tcW w:w="2284"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14:paraId="1B3C547F" w14:textId="77777777" w:rsidR="00061A5A" w:rsidRPr="00D07B1D" w:rsidRDefault="00061A5A" w:rsidP="00C80083">
            <w:pPr>
              <w:pStyle w:val="Tabletext"/>
              <w:keepNext/>
              <w:keepLines/>
              <w:rPr>
                <w:sz w:val="20"/>
                <w:lang w:val="en-US" w:eastAsia="ru-RU"/>
              </w:rPr>
            </w:pPr>
            <w:r w:rsidRPr="00D07B1D">
              <w:rPr>
                <w:sz w:val="20"/>
                <w:lang w:val="en-US" w:eastAsia="ru-RU"/>
              </w:rPr>
              <w:t>Receiver noise figure</w:t>
            </w:r>
          </w:p>
        </w:tc>
        <w:tc>
          <w:tcPr>
            <w:tcW w:w="1218" w:type="dxa"/>
            <w:tcBorders>
              <w:top w:val="nil"/>
              <w:left w:val="nil"/>
              <w:bottom w:val="single" w:sz="4" w:space="0" w:color="auto"/>
              <w:right w:val="single" w:sz="4" w:space="0" w:color="auto"/>
            </w:tcBorders>
            <w:shd w:val="clear" w:color="auto" w:fill="auto"/>
            <w:noWrap/>
            <w:tcMar>
              <w:left w:w="57" w:type="dxa"/>
              <w:right w:w="57" w:type="dxa"/>
            </w:tcMar>
            <w:hideMark/>
          </w:tcPr>
          <w:p w14:paraId="74823D49" w14:textId="77777777" w:rsidR="00061A5A" w:rsidRPr="00D07B1D" w:rsidRDefault="00061A5A" w:rsidP="00C80083">
            <w:pPr>
              <w:pStyle w:val="Tabletext"/>
              <w:keepNext/>
              <w:keepLines/>
              <w:jc w:val="center"/>
              <w:rPr>
                <w:i/>
                <w:iCs/>
                <w:color w:val="000000"/>
                <w:sz w:val="20"/>
                <w:lang w:val="en-US" w:eastAsia="ru-RU"/>
              </w:rPr>
            </w:pPr>
            <w:r w:rsidRPr="00D07B1D">
              <w:rPr>
                <w:i/>
                <w:iCs/>
                <w:color w:val="000000"/>
                <w:sz w:val="20"/>
                <w:lang w:val="en-US" w:eastAsia="ru-RU"/>
              </w:rPr>
              <w:t xml:space="preserve">F </w:t>
            </w:r>
            <w:r w:rsidRPr="00D07B1D">
              <w:rPr>
                <w:color w:val="000000"/>
                <w:sz w:val="20"/>
                <w:lang w:val="en-US" w:eastAsia="ru-RU"/>
              </w:rPr>
              <w:t>(dB)</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43761FB7" w14:textId="77777777" w:rsidR="00061A5A" w:rsidRPr="00D07B1D" w:rsidRDefault="00061A5A" w:rsidP="00C80083">
            <w:pPr>
              <w:pStyle w:val="Tabletext"/>
              <w:keepNext/>
              <w:keepLines/>
              <w:jc w:val="center"/>
              <w:rPr>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25AB959C" w14:textId="77777777" w:rsidR="00061A5A" w:rsidRPr="00D07B1D" w:rsidRDefault="00061A5A" w:rsidP="00C80083">
            <w:pPr>
              <w:pStyle w:val="Tabletext"/>
              <w:keepNext/>
              <w:keepLines/>
              <w:jc w:val="center"/>
              <w:rPr>
                <w:color w:val="000000"/>
                <w:sz w:val="20"/>
                <w:lang w:val="en-US"/>
              </w:rPr>
            </w:pPr>
            <w:r w:rsidRPr="00D07B1D">
              <w:rPr>
                <w:color w:val="000000"/>
                <w:sz w:val="20"/>
                <w:lang w:val="en-US"/>
              </w:rPr>
              <w:t>7.00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2974B40" w14:textId="77777777" w:rsidR="00061A5A" w:rsidRPr="00D07B1D" w:rsidRDefault="00061A5A" w:rsidP="00C80083">
            <w:pPr>
              <w:pStyle w:val="Tabletext"/>
              <w:keepNext/>
              <w:keepLines/>
              <w:jc w:val="center"/>
              <w:rPr>
                <w:color w:val="000000"/>
                <w:sz w:val="20"/>
                <w:lang w:val="en-US"/>
              </w:rPr>
            </w:pPr>
            <w:r w:rsidRPr="00D07B1D">
              <w:rPr>
                <w:color w:val="000000"/>
                <w:sz w:val="20"/>
                <w:lang w:val="en-US"/>
              </w:rPr>
              <w:t>7.00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12EBE53" w14:textId="77777777" w:rsidR="00061A5A" w:rsidRPr="00D07B1D" w:rsidRDefault="00061A5A" w:rsidP="00C80083">
            <w:pPr>
              <w:pStyle w:val="Tabletext"/>
              <w:keepNext/>
              <w:keepLines/>
              <w:jc w:val="center"/>
              <w:rPr>
                <w:color w:val="000000"/>
                <w:sz w:val="20"/>
                <w:lang w:val="en-US"/>
              </w:rPr>
            </w:pPr>
            <w:r w:rsidRPr="00D07B1D">
              <w:rPr>
                <w:color w:val="000000"/>
                <w:sz w:val="20"/>
                <w:lang w:val="en-US"/>
              </w:rPr>
              <w:t>7.00</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39485B75" w14:textId="77777777" w:rsidR="00061A5A" w:rsidRPr="00D07B1D" w:rsidRDefault="00061A5A" w:rsidP="00C80083">
            <w:pPr>
              <w:pStyle w:val="Tabletext"/>
              <w:keepNext/>
              <w:keepLines/>
              <w:jc w:val="center"/>
              <w:rPr>
                <w:color w:val="000000"/>
                <w:sz w:val="20"/>
                <w:lang w:val="en-US"/>
              </w:rPr>
            </w:pPr>
            <w:r w:rsidRPr="00D07B1D">
              <w:rPr>
                <w:color w:val="000000"/>
                <w:sz w:val="20"/>
                <w:lang w:val="en-US"/>
              </w:rPr>
              <w:t>7.00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7E96129" w14:textId="77777777" w:rsidR="00061A5A" w:rsidRPr="00D07B1D" w:rsidRDefault="00061A5A" w:rsidP="00C80083">
            <w:pPr>
              <w:pStyle w:val="Tabletext"/>
              <w:keepNext/>
              <w:keepLines/>
              <w:jc w:val="center"/>
              <w:rPr>
                <w:color w:val="000000"/>
                <w:sz w:val="20"/>
                <w:lang w:val="en-US"/>
              </w:rPr>
            </w:pPr>
            <w:r w:rsidRPr="00D07B1D">
              <w:rPr>
                <w:color w:val="000000"/>
                <w:sz w:val="20"/>
                <w:lang w:val="en-US"/>
              </w:rPr>
              <w:t>7.00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3F412A93" w14:textId="77777777" w:rsidR="00061A5A" w:rsidRPr="00D07B1D" w:rsidRDefault="00061A5A" w:rsidP="00C80083">
            <w:pPr>
              <w:pStyle w:val="Tabletext"/>
              <w:keepNext/>
              <w:keepLines/>
              <w:jc w:val="center"/>
              <w:rPr>
                <w:color w:val="000000"/>
                <w:sz w:val="20"/>
                <w:lang w:val="en-US"/>
              </w:rPr>
            </w:pPr>
            <w:r w:rsidRPr="00D07B1D">
              <w:rPr>
                <w:color w:val="000000"/>
                <w:sz w:val="20"/>
                <w:lang w:val="en-US"/>
              </w:rPr>
              <w:t>7.00</w:t>
            </w:r>
          </w:p>
        </w:tc>
      </w:tr>
      <w:tr w:rsidR="00061A5A" w:rsidRPr="00D07B1D" w14:paraId="47DE37E6" w14:textId="77777777" w:rsidTr="00C80083">
        <w:trPr>
          <w:jc w:val="center"/>
        </w:trPr>
        <w:tc>
          <w:tcPr>
            <w:tcW w:w="2284" w:type="dxa"/>
            <w:tcBorders>
              <w:top w:val="nil"/>
              <w:left w:val="single" w:sz="4" w:space="0" w:color="auto"/>
              <w:bottom w:val="nil"/>
              <w:right w:val="single" w:sz="4" w:space="0" w:color="auto"/>
            </w:tcBorders>
            <w:shd w:val="clear" w:color="auto" w:fill="auto"/>
            <w:noWrap/>
            <w:tcMar>
              <w:left w:w="57" w:type="dxa"/>
              <w:right w:w="57" w:type="dxa"/>
            </w:tcMar>
            <w:hideMark/>
          </w:tcPr>
          <w:p w14:paraId="416D8686" w14:textId="77777777" w:rsidR="00061A5A" w:rsidRPr="00D07B1D" w:rsidRDefault="00061A5A" w:rsidP="00C80083">
            <w:pPr>
              <w:pStyle w:val="Tabletext"/>
              <w:keepNext/>
              <w:keepLines/>
              <w:rPr>
                <w:sz w:val="20"/>
                <w:lang w:val="en-US" w:eastAsia="ru-RU"/>
              </w:rPr>
            </w:pPr>
            <w:r w:rsidRPr="00D07B1D">
              <w:rPr>
                <w:sz w:val="20"/>
                <w:lang w:val="en-US" w:eastAsia="ru-RU"/>
              </w:rPr>
              <w:t>Receiver noise input power</w:t>
            </w:r>
          </w:p>
        </w:tc>
        <w:tc>
          <w:tcPr>
            <w:tcW w:w="1218" w:type="dxa"/>
            <w:tcBorders>
              <w:top w:val="nil"/>
              <w:left w:val="nil"/>
              <w:bottom w:val="nil"/>
              <w:right w:val="single" w:sz="4" w:space="0" w:color="auto"/>
            </w:tcBorders>
            <w:shd w:val="clear" w:color="auto" w:fill="auto"/>
            <w:noWrap/>
            <w:tcMar>
              <w:left w:w="57" w:type="dxa"/>
              <w:right w:w="57" w:type="dxa"/>
            </w:tcMar>
            <w:hideMark/>
          </w:tcPr>
          <w:p w14:paraId="21CE87D7" w14:textId="77777777" w:rsidR="00061A5A" w:rsidRPr="00D07B1D" w:rsidRDefault="00061A5A" w:rsidP="00C80083">
            <w:pPr>
              <w:pStyle w:val="Tabletext"/>
              <w:keepNext/>
              <w:keepLines/>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n </w:t>
            </w:r>
            <w:r w:rsidRPr="00D07B1D">
              <w:rPr>
                <w:color w:val="000000"/>
                <w:sz w:val="20"/>
                <w:lang w:val="en-US" w:eastAsia="ru-RU"/>
              </w:rPr>
              <w:t>(dBW)</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0B3E0FB0" w14:textId="77777777" w:rsidR="00061A5A" w:rsidRPr="00D07B1D" w:rsidRDefault="00061A5A" w:rsidP="00C80083">
            <w:pPr>
              <w:pStyle w:val="Tabletext"/>
              <w:keepNext/>
              <w:keepLines/>
              <w:jc w:val="center"/>
              <w:rPr>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66EC7879" w14:textId="77777777" w:rsidR="00061A5A" w:rsidRPr="00D07B1D" w:rsidRDefault="00061A5A" w:rsidP="00C80083">
            <w:pPr>
              <w:pStyle w:val="Tabletext"/>
              <w:keepNext/>
              <w:keepLines/>
              <w:jc w:val="center"/>
              <w:rPr>
                <w:color w:val="000000"/>
                <w:sz w:val="20"/>
                <w:lang w:val="en-US"/>
              </w:rPr>
            </w:pPr>
            <w:r w:rsidRPr="00D07B1D">
              <w:rPr>
                <w:color w:val="000000"/>
                <w:sz w:val="20"/>
                <w:lang w:val="en-US"/>
              </w:rPr>
              <w:t>−143.97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18D6BA3D" w14:textId="77777777" w:rsidR="00061A5A" w:rsidRPr="00D07B1D" w:rsidRDefault="00061A5A" w:rsidP="00C80083">
            <w:pPr>
              <w:pStyle w:val="Tabletext"/>
              <w:keepNext/>
              <w:keepLines/>
              <w:jc w:val="center"/>
              <w:rPr>
                <w:color w:val="000000"/>
                <w:sz w:val="20"/>
                <w:lang w:val="en-US"/>
              </w:rPr>
            </w:pPr>
            <w:r w:rsidRPr="00D07B1D">
              <w:rPr>
                <w:color w:val="000000"/>
                <w:sz w:val="20"/>
                <w:lang w:val="en-US"/>
              </w:rPr>
              <w:t>−143.97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00B36871" w14:textId="77777777" w:rsidR="00061A5A" w:rsidRPr="00D07B1D" w:rsidRDefault="00061A5A" w:rsidP="00C80083">
            <w:pPr>
              <w:pStyle w:val="Tabletext"/>
              <w:keepNext/>
              <w:keepLines/>
              <w:jc w:val="center"/>
              <w:rPr>
                <w:color w:val="000000"/>
                <w:sz w:val="20"/>
                <w:lang w:val="en-US"/>
              </w:rPr>
            </w:pPr>
            <w:r w:rsidRPr="00D07B1D">
              <w:rPr>
                <w:color w:val="000000"/>
                <w:sz w:val="20"/>
                <w:lang w:val="en-US"/>
              </w:rPr>
              <w:t>−143.97</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7DBA65F4" w14:textId="77777777" w:rsidR="00061A5A" w:rsidRPr="00D07B1D" w:rsidRDefault="00061A5A" w:rsidP="00C80083">
            <w:pPr>
              <w:pStyle w:val="Tabletext"/>
              <w:keepNext/>
              <w:keepLines/>
              <w:jc w:val="center"/>
              <w:rPr>
                <w:color w:val="000000"/>
                <w:sz w:val="20"/>
                <w:lang w:val="en-US"/>
              </w:rPr>
            </w:pPr>
            <w:r w:rsidRPr="00D07B1D">
              <w:rPr>
                <w:color w:val="000000"/>
                <w:sz w:val="20"/>
                <w:lang w:val="en-US"/>
              </w:rPr>
              <w:t>−143.97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72E6369A" w14:textId="77777777" w:rsidR="00061A5A" w:rsidRPr="00D07B1D" w:rsidRDefault="00061A5A" w:rsidP="00C80083">
            <w:pPr>
              <w:pStyle w:val="Tabletext"/>
              <w:keepNext/>
              <w:keepLines/>
              <w:jc w:val="center"/>
              <w:rPr>
                <w:color w:val="000000"/>
                <w:sz w:val="20"/>
                <w:lang w:val="en-US"/>
              </w:rPr>
            </w:pPr>
            <w:r w:rsidRPr="00D07B1D">
              <w:rPr>
                <w:color w:val="000000"/>
                <w:sz w:val="20"/>
                <w:lang w:val="en-US"/>
              </w:rPr>
              <w:t>−143.97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04C9AC28" w14:textId="77777777" w:rsidR="00061A5A" w:rsidRPr="00D07B1D" w:rsidRDefault="00061A5A" w:rsidP="00C80083">
            <w:pPr>
              <w:pStyle w:val="Tabletext"/>
              <w:keepNext/>
              <w:keepLines/>
              <w:jc w:val="center"/>
              <w:rPr>
                <w:color w:val="000000"/>
                <w:sz w:val="20"/>
                <w:lang w:val="en-US"/>
              </w:rPr>
            </w:pPr>
            <w:r w:rsidRPr="00D07B1D">
              <w:rPr>
                <w:color w:val="000000"/>
                <w:sz w:val="20"/>
                <w:lang w:val="en-US"/>
              </w:rPr>
              <w:t>−143.97</w:t>
            </w:r>
          </w:p>
        </w:tc>
      </w:tr>
      <w:tr w:rsidR="00061A5A" w:rsidRPr="00D07B1D" w14:paraId="3219F478" w14:textId="77777777" w:rsidTr="00C80083">
        <w:trPr>
          <w:jc w:val="center"/>
        </w:trPr>
        <w:tc>
          <w:tcPr>
            <w:tcW w:w="2284" w:type="dxa"/>
            <w:vMerge w:val="restart"/>
            <w:tcBorders>
              <w:top w:val="single" w:sz="4" w:space="0" w:color="auto"/>
              <w:left w:val="single" w:sz="4" w:space="0" w:color="auto"/>
              <w:right w:val="nil"/>
            </w:tcBorders>
            <w:shd w:val="clear" w:color="auto" w:fill="auto"/>
            <w:noWrap/>
            <w:tcMar>
              <w:left w:w="57" w:type="dxa"/>
              <w:right w:w="57" w:type="dxa"/>
            </w:tcMar>
            <w:hideMark/>
          </w:tcPr>
          <w:p w14:paraId="33134354" w14:textId="77777777" w:rsidR="00061A5A" w:rsidRPr="00D07B1D" w:rsidRDefault="00061A5A" w:rsidP="00C80083">
            <w:pPr>
              <w:pStyle w:val="Tabletext"/>
              <w:keepNext/>
              <w:keepLines/>
              <w:rPr>
                <w:sz w:val="20"/>
                <w:lang w:val="en-US" w:eastAsia="ru-RU"/>
              </w:rPr>
            </w:pPr>
            <w:r w:rsidRPr="00D07B1D">
              <w:rPr>
                <w:sz w:val="20"/>
                <w:lang w:val="en-US" w:eastAsia="ru-RU"/>
              </w:rPr>
              <w:t xml:space="preserve">Minimum </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sz w:val="20"/>
                <w:lang w:val="en-US" w:eastAsia="ru-RU"/>
              </w:rPr>
              <w:t xml:space="preserve"> </w:t>
            </w:r>
          </w:p>
        </w:tc>
        <w:tc>
          <w:tcPr>
            <w:tcW w:w="1218"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14:paraId="050AC004" w14:textId="77777777" w:rsidR="00061A5A" w:rsidRPr="00D07B1D" w:rsidRDefault="00061A5A" w:rsidP="00C80083">
            <w:pPr>
              <w:pStyle w:val="Tabletext"/>
              <w:keepNext/>
              <w:keepLines/>
              <w:jc w:val="center"/>
              <w:rPr>
                <w:color w:val="000000"/>
                <w:sz w:val="20"/>
                <w:lang w:val="en-US" w:eastAsia="ru-RU"/>
              </w:rPr>
            </w:pPr>
            <w:r w:rsidRPr="00D07B1D">
              <w:rPr>
                <w:color w:val="000000"/>
                <w:sz w:val="20"/>
                <w:lang w:val="en-US" w:eastAsia="ru-RU"/>
              </w:rPr>
              <w:t>(</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color w:val="000000"/>
                <w:sz w:val="20"/>
                <w:lang w:val="en-US" w:eastAsia="ru-RU"/>
              </w:rPr>
              <w:t>)</w:t>
            </w:r>
            <w:r w:rsidRPr="00D07B1D">
              <w:rPr>
                <w:i/>
                <w:iCs/>
                <w:color w:val="000000"/>
                <w:sz w:val="20"/>
                <w:vertAlign w:val="subscript"/>
                <w:lang w:val="en-US" w:eastAsia="ru-RU"/>
              </w:rPr>
              <w:t>min</w:t>
            </w:r>
            <w:r w:rsidRPr="00D07B1D">
              <w:rPr>
                <w:color w:val="000000"/>
                <w:sz w:val="20"/>
                <w:vertAlign w:val="subscript"/>
                <w:lang w:val="en-US" w:eastAsia="ru-RU"/>
              </w:rPr>
              <w:t xml:space="preserve"> </w:t>
            </w:r>
            <w:r w:rsidRPr="00D07B1D">
              <w:rPr>
                <w:color w:val="000000"/>
                <w:sz w:val="20"/>
                <w:lang w:val="en-US" w:eastAsia="ru-RU"/>
              </w:rPr>
              <w:t>(dB)</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08750C68" w14:textId="77777777" w:rsidR="00061A5A" w:rsidRPr="00D07B1D" w:rsidRDefault="00061A5A" w:rsidP="00C80083">
            <w:pPr>
              <w:pStyle w:val="Tabletext"/>
              <w:keepNext/>
              <w:keepLines/>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0D69B90B" w14:textId="77777777" w:rsidR="00061A5A" w:rsidRPr="00D07B1D" w:rsidRDefault="00061A5A" w:rsidP="00C80083">
            <w:pPr>
              <w:pStyle w:val="Tabletext"/>
              <w:keepNext/>
              <w:keepLines/>
              <w:jc w:val="center"/>
              <w:rPr>
                <w:color w:val="000000"/>
                <w:sz w:val="20"/>
                <w:lang w:val="en-US"/>
              </w:rPr>
            </w:pPr>
            <w:r w:rsidRPr="00D07B1D">
              <w:rPr>
                <w:color w:val="000000"/>
                <w:sz w:val="20"/>
                <w:lang w:val="en-US"/>
              </w:rPr>
              <w:t>1.10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BEC8482" w14:textId="77777777" w:rsidR="00061A5A" w:rsidRPr="00D07B1D" w:rsidRDefault="00061A5A" w:rsidP="00C80083">
            <w:pPr>
              <w:pStyle w:val="Tabletext"/>
              <w:keepNext/>
              <w:keepLines/>
              <w:jc w:val="center"/>
              <w:rPr>
                <w:color w:val="000000"/>
                <w:sz w:val="20"/>
                <w:lang w:val="en-US"/>
              </w:rPr>
            </w:pPr>
            <w:r w:rsidRPr="00D07B1D">
              <w:rPr>
                <w:color w:val="000000"/>
                <w:sz w:val="20"/>
                <w:lang w:val="en-US"/>
              </w:rPr>
              <w:t>6.40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BA43AD5" w14:textId="77777777" w:rsidR="00061A5A" w:rsidRPr="00D07B1D" w:rsidRDefault="00061A5A" w:rsidP="00C80083">
            <w:pPr>
              <w:pStyle w:val="Tabletext"/>
              <w:keepNext/>
              <w:keepLines/>
              <w:jc w:val="center"/>
              <w:rPr>
                <w:color w:val="000000"/>
                <w:sz w:val="20"/>
                <w:lang w:val="en-US"/>
              </w:rPr>
            </w:pPr>
            <w:r w:rsidRPr="00D07B1D">
              <w:rPr>
                <w:color w:val="000000"/>
                <w:sz w:val="20"/>
                <w:lang w:val="en-US"/>
              </w:rPr>
              <w:t>6.40</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5671BB6B" w14:textId="77777777" w:rsidR="00061A5A" w:rsidRPr="00D07B1D" w:rsidRDefault="00061A5A" w:rsidP="00C80083">
            <w:pPr>
              <w:pStyle w:val="Tabletext"/>
              <w:keepNext/>
              <w:keepLines/>
              <w:jc w:val="center"/>
              <w:rPr>
                <w:color w:val="000000"/>
                <w:sz w:val="20"/>
                <w:lang w:val="en-US"/>
              </w:rPr>
            </w:pPr>
            <w:r w:rsidRPr="00D07B1D">
              <w:rPr>
                <w:color w:val="000000"/>
                <w:sz w:val="20"/>
                <w:lang w:val="en-US"/>
              </w:rPr>
              <w:t>6.40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42FE0FE" w14:textId="77777777" w:rsidR="00061A5A" w:rsidRPr="00D07B1D" w:rsidRDefault="00061A5A" w:rsidP="00C80083">
            <w:pPr>
              <w:pStyle w:val="Tabletext"/>
              <w:keepNext/>
              <w:keepLines/>
              <w:jc w:val="center"/>
              <w:rPr>
                <w:color w:val="000000"/>
                <w:sz w:val="20"/>
                <w:lang w:val="en-US"/>
              </w:rPr>
            </w:pPr>
            <w:r w:rsidRPr="00D07B1D">
              <w:rPr>
                <w:color w:val="000000"/>
                <w:sz w:val="20"/>
                <w:lang w:val="en-US"/>
              </w:rPr>
              <w:t>6.40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1BD76A69" w14:textId="77777777" w:rsidR="00061A5A" w:rsidRPr="00D07B1D" w:rsidRDefault="00061A5A" w:rsidP="00C80083">
            <w:pPr>
              <w:pStyle w:val="Tabletext"/>
              <w:keepNext/>
              <w:keepLines/>
              <w:jc w:val="center"/>
              <w:rPr>
                <w:color w:val="000000"/>
                <w:sz w:val="20"/>
                <w:lang w:val="en-US"/>
              </w:rPr>
            </w:pPr>
            <w:r w:rsidRPr="00D07B1D">
              <w:rPr>
                <w:color w:val="000000"/>
                <w:sz w:val="20"/>
                <w:lang w:val="en-US"/>
              </w:rPr>
              <w:t>5.50</w:t>
            </w:r>
          </w:p>
        </w:tc>
      </w:tr>
      <w:tr w:rsidR="00061A5A" w:rsidRPr="00D07B1D" w14:paraId="7AA88848" w14:textId="77777777" w:rsidTr="00C80083">
        <w:trPr>
          <w:jc w:val="center"/>
        </w:trPr>
        <w:tc>
          <w:tcPr>
            <w:tcW w:w="2284" w:type="dxa"/>
            <w:vMerge/>
            <w:tcBorders>
              <w:left w:val="single" w:sz="4" w:space="0" w:color="auto"/>
              <w:right w:val="nil"/>
            </w:tcBorders>
            <w:shd w:val="clear" w:color="auto" w:fill="auto"/>
            <w:noWrap/>
            <w:tcMar>
              <w:left w:w="57" w:type="dxa"/>
              <w:right w:w="57" w:type="dxa"/>
            </w:tcMar>
            <w:hideMark/>
          </w:tcPr>
          <w:p w14:paraId="28C46D85" w14:textId="77777777" w:rsidR="00061A5A" w:rsidRPr="00D07B1D" w:rsidRDefault="00061A5A" w:rsidP="00C80083">
            <w:pPr>
              <w:pStyle w:val="Tabletext"/>
              <w:rPr>
                <w:sz w:val="20"/>
                <w:lang w:val="en-US" w:eastAsia="ru-RU"/>
              </w:rPr>
            </w:pPr>
          </w:p>
        </w:tc>
        <w:tc>
          <w:tcPr>
            <w:tcW w:w="1218" w:type="dxa"/>
            <w:vMerge/>
            <w:tcBorders>
              <w:left w:val="single" w:sz="4" w:space="0" w:color="auto"/>
              <w:right w:val="single" w:sz="4" w:space="0" w:color="auto"/>
            </w:tcBorders>
            <w:shd w:val="clear" w:color="auto" w:fill="auto"/>
            <w:noWrap/>
            <w:tcMar>
              <w:left w:w="57" w:type="dxa"/>
              <w:right w:w="57" w:type="dxa"/>
            </w:tcMar>
            <w:hideMark/>
          </w:tcPr>
          <w:p w14:paraId="12AA5D90" w14:textId="77777777" w:rsidR="00061A5A" w:rsidRPr="00D07B1D" w:rsidRDefault="00061A5A" w:rsidP="00C80083">
            <w:pPr>
              <w:pStyle w:val="Tabletext"/>
              <w:jc w:val="center"/>
              <w:rPr>
                <w:color w:val="000000"/>
                <w:sz w:val="20"/>
                <w:lang w:val="en-US" w:eastAsia="ru-RU"/>
              </w:rPr>
            </w:pP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2CD4136A"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5EF98287" w14:textId="77777777" w:rsidR="00061A5A" w:rsidRPr="00D07B1D" w:rsidRDefault="00061A5A" w:rsidP="00C80083">
            <w:pPr>
              <w:pStyle w:val="Tabletext"/>
              <w:jc w:val="center"/>
              <w:rPr>
                <w:color w:val="000000"/>
                <w:sz w:val="20"/>
                <w:lang w:val="en-US"/>
              </w:rPr>
            </w:pPr>
            <w:r w:rsidRPr="00D07B1D">
              <w:rPr>
                <w:color w:val="000000"/>
                <w:sz w:val="20"/>
                <w:lang w:val="en-US"/>
              </w:rPr>
              <w:t>3.30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51157A7" w14:textId="77777777" w:rsidR="00061A5A" w:rsidRPr="00D07B1D" w:rsidRDefault="00061A5A" w:rsidP="00C80083">
            <w:pPr>
              <w:pStyle w:val="Tabletext"/>
              <w:jc w:val="center"/>
              <w:rPr>
                <w:color w:val="000000"/>
                <w:sz w:val="20"/>
                <w:lang w:val="en-US"/>
              </w:rPr>
            </w:pPr>
            <w:r w:rsidRPr="00D07B1D">
              <w:rPr>
                <w:color w:val="000000"/>
                <w:sz w:val="20"/>
                <w:lang w:val="en-US"/>
              </w:rPr>
              <w:t>9.40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55C56A5" w14:textId="77777777" w:rsidR="00061A5A" w:rsidRPr="00D07B1D" w:rsidRDefault="00061A5A" w:rsidP="00C80083">
            <w:pPr>
              <w:pStyle w:val="Tabletext"/>
              <w:jc w:val="center"/>
              <w:rPr>
                <w:color w:val="000000"/>
                <w:sz w:val="20"/>
                <w:lang w:val="en-US"/>
              </w:rPr>
            </w:pPr>
            <w:r w:rsidRPr="00D07B1D">
              <w:rPr>
                <w:color w:val="000000"/>
                <w:sz w:val="20"/>
                <w:lang w:val="en-US"/>
              </w:rPr>
              <w:t>9.40</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6274BB86" w14:textId="77777777" w:rsidR="00061A5A" w:rsidRPr="00D07B1D" w:rsidRDefault="00061A5A" w:rsidP="00C80083">
            <w:pPr>
              <w:pStyle w:val="Tabletext"/>
              <w:jc w:val="center"/>
              <w:rPr>
                <w:color w:val="000000"/>
                <w:sz w:val="20"/>
                <w:lang w:val="en-US"/>
              </w:rPr>
            </w:pPr>
            <w:r w:rsidRPr="00D07B1D">
              <w:rPr>
                <w:color w:val="000000"/>
                <w:sz w:val="20"/>
                <w:lang w:val="en-US"/>
              </w:rPr>
              <w:t>9.40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334AFDBD" w14:textId="77777777" w:rsidR="00061A5A" w:rsidRPr="00D07B1D" w:rsidRDefault="00061A5A" w:rsidP="00C80083">
            <w:pPr>
              <w:pStyle w:val="Tabletext"/>
              <w:jc w:val="center"/>
              <w:rPr>
                <w:color w:val="000000"/>
                <w:sz w:val="20"/>
                <w:lang w:val="en-US"/>
              </w:rPr>
            </w:pPr>
            <w:r w:rsidRPr="00D07B1D">
              <w:rPr>
                <w:color w:val="000000"/>
                <w:sz w:val="20"/>
                <w:lang w:val="en-US"/>
              </w:rPr>
              <w:t>9.40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5EF51160" w14:textId="77777777" w:rsidR="00061A5A" w:rsidRPr="00D07B1D" w:rsidRDefault="00061A5A" w:rsidP="00C80083">
            <w:pPr>
              <w:pStyle w:val="Tabletext"/>
              <w:jc w:val="center"/>
              <w:rPr>
                <w:color w:val="000000"/>
                <w:sz w:val="20"/>
                <w:lang w:val="en-US"/>
              </w:rPr>
            </w:pPr>
            <w:r w:rsidRPr="00D07B1D">
              <w:rPr>
                <w:color w:val="000000"/>
                <w:sz w:val="20"/>
                <w:lang w:val="en-US"/>
              </w:rPr>
              <w:t>8.60</w:t>
            </w:r>
          </w:p>
        </w:tc>
      </w:tr>
      <w:tr w:rsidR="00061A5A" w:rsidRPr="00D07B1D" w14:paraId="24D3D5C8" w14:textId="77777777" w:rsidTr="00C80083">
        <w:trPr>
          <w:jc w:val="center"/>
        </w:trPr>
        <w:tc>
          <w:tcPr>
            <w:tcW w:w="2284" w:type="dxa"/>
            <w:vMerge/>
            <w:tcBorders>
              <w:left w:val="single" w:sz="4" w:space="0" w:color="auto"/>
              <w:bottom w:val="single" w:sz="4" w:space="0" w:color="auto"/>
              <w:right w:val="nil"/>
            </w:tcBorders>
            <w:shd w:val="clear" w:color="auto" w:fill="auto"/>
            <w:noWrap/>
            <w:tcMar>
              <w:left w:w="57" w:type="dxa"/>
              <w:right w:w="57" w:type="dxa"/>
            </w:tcMar>
            <w:hideMark/>
          </w:tcPr>
          <w:p w14:paraId="2E812E64" w14:textId="77777777" w:rsidR="00061A5A" w:rsidRPr="00D07B1D" w:rsidRDefault="00061A5A" w:rsidP="00C80083">
            <w:pPr>
              <w:pStyle w:val="Tabletext"/>
              <w:rPr>
                <w:sz w:val="20"/>
                <w:lang w:val="en-US" w:eastAsia="ru-RU"/>
              </w:rPr>
            </w:pPr>
          </w:p>
        </w:tc>
        <w:tc>
          <w:tcPr>
            <w:tcW w:w="1218"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2CDD6C19" w14:textId="77777777" w:rsidR="00061A5A" w:rsidRPr="00D07B1D" w:rsidRDefault="00061A5A" w:rsidP="00C80083">
            <w:pPr>
              <w:pStyle w:val="Tabletext"/>
              <w:jc w:val="center"/>
              <w:rPr>
                <w:color w:val="000000"/>
                <w:sz w:val="20"/>
                <w:lang w:val="en-US" w:eastAsia="ru-RU"/>
              </w:rPr>
            </w:pP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4588D6A5"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2D9F506F" w14:textId="77777777" w:rsidR="00061A5A" w:rsidRPr="00D07B1D" w:rsidRDefault="00061A5A" w:rsidP="00C80083">
            <w:pPr>
              <w:pStyle w:val="Tabletext"/>
              <w:jc w:val="center"/>
              <w:rPr>
                <w:color w:val="000000"/>
                <w:sz w:val="20"/>
                <w:lang w:val="en-US"/>
              </w:rPr>
            </w:pPr>
            <w:r w:rsidRPr="00D07B1D">
              <w:rPr>
                <w:color w:val="000000"/>
                <w:sz w:val="20"/>
                <w:lang w:val="en-US"/>
              </w:rPr>
              <w:t>4.20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53DD79A8" w14:textId="77777777" w:rsidR="00061A5A" w:rsidRPr="00D07B1D" w:rsidRDefault="00061A5A" w:rsidP="00C80083">
            <w:pPr>
              <w:pStyle w:val="Tabletext"/>
              <w:jc w:val="center"/>
              <w:rPr>
                <w:color w:val="000000"/>
                <w:sz w:val="20"/>
                <w:lang w:val="en-US"/>
              </w:rPr>
            </w:pPr>
            <w:r w:rsidRPr="00D07B1D">
              <w:rPr>
                <w:color w:val="000000"/>
                <w:sz w:val="20"/>
                <w:lang w:val="en-US"/>
              </w:rPr>
              <w:t>11.50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7290F8DF" w14:textId="77777777" w:rsidR="00061A5A" w:rsidRPr="00D07B1D" w:rsidRDefault="00061A5A" w:rsidP="00C80083">
            <w:pPr>
              <w:pStyle w:val="Tabletext"/>
              <w:jc w:val="center"/>
              <w:rPr>
                <w:color w:val="000000"/>
                <w:sz w:val="20"/>
                <w:lang w:val="en-US"/>
              </w:rPr>
            </w:pPr>
            <w:r w:rsidRPr="00D07B1D">
              <w:rPr>
                <w:color w:val="000000"/>
                <w:sz w:val="20"/>
                <w:lang w:val="en-US"/>
              </w:rPr>
              <w:t>11.50</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3EA870DB" w14:textId="77777777" w:rsidR="00061A5A" w:rsidRPr="00D07B1D" w:rsidRDefault="00061A5A" w:rsidP="00C80083">
            <w:pPr>
              <w:pStyle w:val="Tabletext"/>
              <w:jc w:val="center"/>
              <w:rPr>
                <w:color w:val="000000"/>
                <w:sz w:val="20"/>
                <w:lang w:val="en-US"/>
              </w:rPr>
            </w:pPr>
            <w:r w:rsidRPr="00D07B1D">
              <w:rPr>
                <w:color w:val="000000"/>
                <w:sz w:val="20"/>
                <w:lang w:val="en-US"/>
              </w:rPr>
              <w:t>11.50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5EFE667C" w14:textId="77777777" w:rsidR="00061A5A" w:rsidRPr="00D07B1D" w:rsidRDefault="00061A5A" w:rsidP="00C80083">
            <w:pPr>
              <w:pStyle w:val="Tabletext"/>
              <w:jc w:val="center"/>
              <w:rPr>
                <w:color w:val="000000"/>
                <w:sz w:val="20"/>
                <w:lang w:val="en-US"/>
              </w:rPr>
            </w:pPr>
            <w:r w:rsidRPr="00D07B1D">
              <w:rPr>
                <w:color w:val="000000"/>
                <w:sz w:val="20"/>
                <w:lang w:val="en-US"/>
              </w:rPr>
              <w:t>11.50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0AE9696" w14:textId="77777777" w:rsidR="00061A5A" w:rsidRPr="00D07B1D" w:rsidRDefault="00061A5A" w:rsidP="00C80083">
            <w:pPr>
              <w:pStyle w:val="Tabletext"/>
              <w:jc w:val="center"/>
              <w:rPr>
                <w:color w:val="000000"/>
                <w:sz w:val="20"/>
                <w:lang w:val="en-US"/>
              </w:rPr>
            </w:pPr>
            <w:r w:rsidRPr="00D07B1D">
              <w:rPr>
                <w:color w:val="000000"/>
                <w:sz w:val="20"/>
                <w:lang w:val="en-US"/>
              </w:rPr>
              <w:t>9.80</w:t>
            </w:r>
          </w:p>
        </w:tc>
      </w:tr>
      <w:tr w:rsidR="00061A5A" w:rsidRPr="00D07B1D" w14:paraId="1EC4886C" w14:textId="77777777" w:rsidTr="00C80083">
        <w:trPr>
          <w:jc w:val="center"/>
        </w:trPr>
        <w:tc>
          <w:tcPr>
            <w:tcW w:w="2284" w:type="dxa"/>
            <w:tcBorders>
              <w:top w:val="nil"/>
              <w:left w:val="single" w:sz="4" w:space="0" w:color="auto"/>
              <w:bottom w:val="nil"/>
              <w:right w:val="single" w:sz="4" w:space="0" w:color="auto"/>
            </w:tcBorders>
            <w:shd w:val="clear" w:color="auto" w:fill="auto"/>
            <w:noWrap/>
            <w:tcMar>
              <w:left w:w="57" w:type="dxa"/>
              <w:right w:w="57" w:type="dxa"/>
            </w:tcMar>
            <w:hideMark/>
          </w:tcPr>
          <w:p w14:paraId="6DBD1299" w14:textId="77777777" w:rsidR="00061A5A" w:rsidRPr="00D07B1D" w:rsidRDefault="00061A5A" w:rsidP="00C80083">
            <w:pPr>
              <w:pStyle w:val="Tabletext"/>
              <w:rPr>
                <w:sz w:val="20"/>
                <w:lang w:val="en-US" w:eastAsia="ru-RU"/>
              </w:rPr>
            </w:pPr>
            <w:r w:rsidRPr="00D07B1D">
              <w:rPr>
                <w:sz w:val="20"/>
                <w:lang w:val="en-US" w:eastAsia="ru-RU"/>
              </w:rPr>
              <w:t>Implementation loss</w:t>
            </w:r>
          </w:p>
        </w:tc>
        <w:tc>
          <w:tcPr>
            <w:tcW w:w="1218" w:type="dxa"/>
            <w:tcBorders>
              <w:top w:val="nil"/>
              <w:left w:val="nil"/>
              <w:bottom w:val="nil"/>
              <w:right w:val="single" w:sz="4" w:space="0" w:color="auto"/>
            </w:tcBorders>
            <w:shd w:val="clear" w:color="auto" w:fill="auto"/>
            <w:noWrap/>
            <w:tcMar>
              <w:left w:w="57" w:type="dxa"/>
              <w:right w:w="57" w:type="dxa"/>
            </w:tcMar>
            <w:hideMark/>
          </w:tcPr>
          <w:p w14:paraId="097F7996"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i</w:t>
            </w:r>
            <w:r w:rsidRPr="00D07B1D">
              <w:rPr>
                <w:color w:val="000000"/>
                <w:sz w:val="20"/>
                <w:lang w:val="en-US" w:eastAsia="ru-RU"/>
              </w:rPr>
              <w:t xml:space="preserve"> (dB)</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7A6828A9" w14:textId="77777777" w:rsidR="00061A5A" w:rsidRPr="00D07B1D" w:rsidRDefault="00061A5A" w:rsidP="00C80083">
            <w:pPr>
              <w:pStyle w:val="Tabletext"/>
              <w:jc w:val="center"/>
              <w:rPr>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08ECCBF1"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7F58896E"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029D3999"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64B76724"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AFCB1A3"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7B3797B9"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r>
      <w:tr w:rsidR="00061A5A" w:rsidRPr="00D07B1D" w14:paraId="76741A65" w14:textId="77777777" w:rsidTr="00C80083">
        <w:trPr>
          <w:jc w:val="center"/>
        </w:trPr>
        <w:tc>
          <w:tcPr>
            <w:tcW w:w="2284"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74B26695" w14:textId="77777777" w:rsidR="00061A5A" w:rsidRPr="00D07B1D" w:rsidRDefault="00061A5A" w:rsidP="00C80083">
            <w:pPr>
              <w:pStyle w:val="Tabletext"/>
              <w:rPr>
                <w:sz w:val="20"/>
                <w:lang w:val="en-US" w:eastAsia="ru-RU"/>
              </w:rPr>
            </w:pPr>
            <w:r w:rsidRPr="00D07B1D">
              <w:rPr>
                <w:sz w:val="20"/>
                <w:lang w:val="en-US" w:eastAsia="ru-RU"/>
              </w:rPr>
              <w:t>Minimum receiver input power level</w:t>
            </w:r>
          </w:p>
        </w:tc>
        <w:tc>
          <w:tcPr>
            <w:tcW w:w="1218" w:type="dxa"/>
            <w:vMerge w:val="restart"/>
            <w:tcBorders>
              <w:top w:val="single" w:sz="4" w:space="0" w:color="auto"/>
              <w:left w:val="nil"/>
              <w:right w:val="single" w:sz="4" w:space="0" w:color="auto"/>
            </w:tcBorders>
            <w:shd w:val="clear" w:color="auto" w:fill="auto"/>
            <w:noWrap/>
            <w:tcMar>
              <w:left w:w="57" w:type="dxa"/>
              <w:right w:w="57" w:type="dxa"/>
            </w:tcMar>
            <w:hideMark/>
          </w:tcPr>
          <w:p w14:paraId="7B1649AD"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s,min </w:t>
            </w:r>
            <w:r w:rsidRPr="00D07B1D">
              <w:rPr>
                <w:color w:val="000000"/>
                <w:sz w:val="20"/>
                <w:lang w:val="en-US" w:eastAsia="ru-RU"/>
              </w:rPr>
              <w:t>(dBW)</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21157340"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4EF32C66" w14:textId="77777777" w:rsidR="00061A5A" w:rsidRPr="00D07B1D" w:rsidRDefault="00061A5A" w:rsidP="00C80083">
            <w:pPr>
              <w:pStyle w:val="Tabletext"/>
              <w:jc w:val="center"/>
              <w:rPr>
                <w:color w:val="000000"/>
                <w:sz w:val="20"/>
                <w:lang w:val="en-US"/>
              </w:rPr>
            </w:pPr>
            <w:r w:rsidRPr="00D07B1D">
              <w:rPr>
                <w:color w:val="000000"/>
                <w:sz w:val="20"/>
                <w:lang w:val="en-US"/>
              </w:rPr>
              <w:t>−139.87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1FB3033" w14:textId="77777777" w:rsidR="00061A5A" w:rsidRPr="00D07B1D" w:rsidRDefault="00061A5A" w:rsidP="00C80083">
            <w:pPr>
              <w:pStyle w:val="Tabletext"/>
              <w:jc w:val="center"/>
              <w:rPr>
                <w:color w:val="000000"/>
                <w:sz w:val="20"/>
                <w:lang w:val="en-US"/>
              </w:rPr>
            </w:pPr>
            <w:r w:rsidRPr="00D07B1D">
              <w:rPr>
                <w:color w:val="000000"/>
                <w:sz w:val="20"/>
                <w:lang w:val="en-US"/>
              </w:rPr>
              <w:t>−134.57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7C750AFC" w14:textId="77777777" w:rsidR="00061A5A" w:rsidRPr="00D07B1D" w:rsidRDefault="00061A5A" w:rsidP="00C80083">
            <w:pPr>
              <w:pStyle w:val="Tabletext"/>
              <w:jc w:val="center"/>
              <w:rPr>
                <w:color w:val="000000"/>
                <w:sz w:val="20"/>
                <w:lang w:val="en-US"/>
              </w:rPr>
            </w:pPr>
            <w:r w:rsidRPr="00D07B1D">
              <w:rPr>
                <w:color w:val="000000"/>
                <w:sz w:val="20"/>
                <w:lang w:val="en-US"/>
              </w:rPr>
              <w:t>−134.57</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31336C6B" w14:textId="77777777" w:rsidR="00061A5A" w:rsidRPr="00D07B1D" w:rsidRDefault="00061A5A" w:rsidP="00C80083">
            <w:pPr>
              <w:pStyle w:val="Tabletext"/>
              <w:jc w:val="center"/>
              <w:rPr>
                <w:color w:val="000000"/>
                <w:sz w:val="20"/>
                <w:lang w:val="en-US"/>
              </w:rPr>
            </w:pPr>
            <w:r w:rsidRPr="00D07B1D">
              <w:rPr>
                <w:color w:val="000000"/>
                <w:sz w:val="20"/>
                <w:lang w:val="en-US"/>
              </w:rPr>
              <w:t>−134.57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1CD31CEA" w14:textId="77777777" w:rsidR="00061A5A" w:rsidRPr="00D07B1D" w:rsidRDefault="00061A5A" w:rsidP="00C80083">
            <w:pPr>
              <w:pStyle w:val="Tabletext"/>
              <w:jc w:val="center"/>
              <w:rPr>
                <w:color w:val="000000"/>
                <w:sz w:val="20"/>
                <w:lang w:val="en-US"/>
              </w:rPr>
            </w:pPr>
            <w:r w:rsidRPr="00D07B1D">
              <w:rPr>
                <w:color w:val="000000"/>
                <w:sz w:val="20"/>
                <w:lang w:val="en-US"/>
              </w:rPr>
              <w:t>−134.57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A0900E4" w14:textId="77777777" w:rsidR="00061A5A" w:rsidRPr="00D07B1D" w:rsidRDefault="00061A5A" w:rsidP="00C80083">
            <w:pPr>
              <w:pStyle w:val="Tabletext"/>
              <w:jc w:val="center"/>
              <w:rPr>
                <w:color w:val="000000"/>
                <w:sz w:val="20"/>
                <w:lang w:val="en-US"/>
              </w:rPr>
            </w:pPr>
            <w:r w:rsidRPr="00D07B1D">
              <w:rPr>
                <w:color w:val="000000"/>
                <w:sz w:val="20"/>
                <w:lang w:val="en-US"/>
              </w:rPr>
              <w:t>−135.47</w:t>
            </w:r>
          </w:p>
        </w:tc>
      </w:tr>
      <w:tr w:rsidR="00061A5A" w:rsidRPr="00D07B1D" w14:paraId="7D5A59C0" w14:textId="77777777" w:rsidTr="00C80083">
        <w:trPr>
          <w:jc w:val="center"/>
        </w:trPr>
        <w:tc>
          <w:tcPr>
            <w:tcW w:w="2284" w:type="dxa"/>
            <w:vMerge/>
            <w:tcBorders>
              <w:left w:val="single" w:sz="4" w:space="0" w:color="auto"/>
              <w:right w:val="single" w:sz="4" w:space="0" w:color="auto"/>
            </w:tcBorders>
            <w:shd w:val="clear" w:color="auto" w:fill="auto"/>
            <w:tcMar>
              <w:left w:w="57" w:type="dxa"/>
              <w:right w:w="57" w:type="dxa"/>
            </w:tcMar>
            <w:hideMark/>
          </w:tcPr>
          <w:p w14:paraId="5F258049" w14:textId="77777777" w:rsidR="00061A5A" w:rsidRPr="00D07B1D" w:rsidRDefault="00061A5A" w:rsidP="00C80083">
            <w:pPr>
              <w:pStyle w:val="Tabletext"/>
              <w:rPr>
                <w:sz w:val="20"/>
                <w:lang w:val="en-US" w:eastAsia="ru-RU"/>
              </w:rPr>
            </w:pPr>
          </w:p>
        </w:tc>
        <w:tc>
          <w:tcPr>
            <w:tcW w:w="1218" w:type="dxa"/>
            <w:vMerge/>
            <w:tcBorders>
              <w:left w:val="nil"/>
              <w:right w:val="single" w:sz="4" w:space="0" w:color="auto"/>
            </w:tcBorders>
            <w:shd w:val="clear" w:color="auto" w:fill="auto"/>
            <w:noWrap/>
            <w:tcMar>
              <w:left w:w="57" w:type="dxa"/>
              <w:right w:w="57" w:type="dxa"/>
            </w:tcMar>
            <w:hideMark/>
          </w:tcPr>
          <w:p w14:paraId="3CB76A6E" w14:textId="77777777" w:rsidR="00061A5A" w:rsidRPr="00D07B1D" w:rsidRDefault="00061A5A" w:rsidP="00C80083">
            <w:pPr>
              <w:pStyle w:val="Tabletext"/>
              <w:jc w:val="center"/>
              <w:rPr>
                <w:i/>
                <w:iCs/>
                <w:color w:val="000000"/>
                <w:sz w:val="20"/>
                <w:lang w:val="en-US" w:eastAsia="ru-RU"/>
              </w:rPr>
            </w:pP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637AC5BE"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2/3</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7800E44F" w14:textId="77777777" w:rsidR="00061A5A" w:rsidRPr="00D07B1D" w:rsidRDefault="00061A5A" w:rsidP="00C80083">
            <w:pPr>
              <w:pStyle w:val="Tabletext"/>
              <w:jc w:val="center"/>
              <w:rPr>
                <w:color w:val="000000"/>
                <w:sz w:val="20"/>
                <w:lang w:val="en-US"/>
              </w:rPr>
            </w:pPr>
            <w:r w:rsidRPr="00D07B1D">
              <w:rPr>
                <w:color w:val="000000"/>
                <w:sz w:val="20"/>
                <w:lang w:val="en-US"/>
              </w:rPr>
              <w:t>−137.67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5543A62E" w14:textId="77777777" w:rsidR="00061A5A" w:rsidRPr="00D07B1D" w:rsidRDefault="00061A5A" w:rsidP="00C80083">
            <w:pPr>
              <w:pStyle w:val="Tabletext"/>
              <w:jc w:val="center"/>
              <w:rPr>
                <w:color w:val="000000"/>
                <w:sz w:val="20"/>
                <w:lang w:val="en-US"/>
              </w:rPr>
            </w:pPr>
            <w:r w:rsidRPr="00D07B1D">
              <w:rPr>
                <w:color w:val="000000"/>
                <w:sz w:val="20"/>
                <w:lang w:val="en-US"/>
              </w:rPr>
              <w:t>−131.57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1F4B19BD" w14:textId="77777777" w:rsidR="00061A5A" w:rsidRPr="00D07B1D" w:rsidRDefault="00061A5A" w:rsidP="00C80083">
            <w:pPr>
              <w:pStyle w:val="Tabletext"/>
              <w:jc w:val="center"/>
              <w:rPr>
                <w:color w:val="000000"/>
                <w:sz w:val="20"/>
                <w:lang w:val="en-US"/>
              </w:rPr>
            </w:pPr>
            <w:r w:rsidRPr="00D07B1D">
              <w:rPr>
                <w:color w:val="000000"/>
                <w:sz w:val="20"/>
                <w:lang w:val="en-US"/>
              </w:rPr>
              <w:t>−131.57</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1F273823" w14:textId="77777777" w:rsidR="00061A5A" w:rsidRPr="00D07B1D" w:rsidRDefault="00061A5A" w:rsidP="00C80083">
            <w:pPr>
              <w:pStyle w:val="Tabletext"/>
              <w:jc w:val="center"/>
              <w:rPr>
                <w:color w:val="000000"/>
                <w:sz w:val="20"/>
                <w:lang w:val="en-US"/>
              </w:rPr>
            </w:pPr>
            <w:r w:rsidRPr="00D07B1D">
              <w:rPr>
                <w:color w:val="000000"/>
                <w:sz w:val="20"/>
                <w:lang w:val="en-US"/>
              </w:rPr>
              <w:t>−131.57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3EA14D57" w14:textId="77777777" w:rsidR="00061A5A" w:rsidRPr="00D07B1D" w:rsidRDefault="00061A5A" w:rsidP="00C80083">
            <w:pPr>
              <w:pStyle w:val="Tabletext"/>
              <w:jc w:val="center"/>
              <w:rPr>
                <w:color w:val="000000"/>
                <w:sz w:val="20"/>
                <w:lang w:val="en-US"/>
              </w:rPr>
            </w:pPr>
            <w:r w:rsidRPr="00D07B1D">
              <w:rPr>
                <w:color w:val="000000"/>
                <w:sz w:val="20"/>
                <w:lang w:val="en-US"/>
              </w:rPr>
              <w:t>−131.57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D20C60A" w14:textId="77777777" w:rsidR="00061A5A" w:rsidRPr="00D07B1D" w:rsidRDefault="00061A5A" w:rsidP="00C80083">
            <w:pPr>
              <w:pStyle w:val="Tabletext"/>
              <w:jc w:val="center"/>
              <w:rPr>
                <w:color w:val="000000"/>
                <w:sz w:val="20"/>
                <w:lang w:val="en-US"/>
              </w:rPr>
            </w:pPr>
            <w:r w:rsidRPr="00D07B1D">
              <w:rPr>
                <w:color w:val="000000"/>
                <w:sz w:val="20"/>
                <w:lang w:val="en-US"/>
              </w:rPr>
              <w:t>−132.37</w:t>
            </w:r>
          </w:p>
        </w:tc>
      </w:tr>
      <w:tr w:rsidR="00061A5A" w:rsidRPr="00D07B1D" w14:paraId="7505178F" w14:textId="77777777" w:rsidTr="00C80083">
        <w:trPr>
          <w:jc w:val="center"/>
        </w:trPr>
        <w:tc>
          <w:tcPr>
            <w:tcW w:w="2284"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0E321F14" w14:textId="77777777" w:rsidR="00061A5A" w:rsidRPr="00D07B1D" w:rsidRDefault="00061A5A" w:rsidP="00C80083">
            <w:pPr>
              <w:pStyle w:val="Tabletext"/>
              <w:rPr>
                <w:sz w:val="20"/>
                <w:lang w:val="en-US" w:eastAsia="ru-RU"/>
              </w:rPr>
            </w:pPr>
          </w:p>
        </w:tc>
        <w:tc>
          <w:tcPr>
            <w:tcW w:w="1218" w:type="dxa"/>
            <w:vMerge/>
            <w:tcBorders>
              <w:left w:val="nil"/>
              <w:bottom w:val="single" w:sz="4" w:space="0" w:color="auto"/>
              <w:right w:val="single" w:sz="4" w:space="0" w:color="auto"/>
            </w:tcBorders>
            <w:shd w:val="clear" w:color="auto" w:fill="auto"/>
            <w:noWrap/>
            <w:tcMar>
              <w:left w:w="57" w:type="dxa"/>
              <w:right w:w="57" w:type="dxa"/>
            </w:tcMar>
            <w:hideMark/>
          </w:tcPr>
          <w:p w14:paraId="33DEED5A" w14:textId="77777777" w:rsidR="00061A5A" w:rsidRPr="00D07B1D" w:rsidRDefault="00061A5A" w:rsidP="00C80083">
            <w:pPr>
              <w:pStyle w:val="Tabletext"/>
              <w:jc w:val="center"/>
              <w:rPr>
                <w:i/>
                <w:iCs/>
                <w:color w:val="000000"/>
                <w:sz w:val="20"/>
                <w:lang w:val="en-US" w:eastAsia="ru-RU"/>
              </w:rPr>
            </w:pP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0A445A2F"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3/4</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7B44714C" w14:textId="77777777" w:rsidR="00061A5A" w:rsidRPr="00D07B1D" w:rsidRDefault="00061A5A" w:rsidP="00C80083">
            <w:pPr>
              <w:pStyle w:val="Tabletext"/>
              <w:jc w:val="center"/>
              <w:rPr>
                <w:color w:val="000000"/>
                <w:sz w:val="20"/>
                <w:lang w:val="en-US"/>
              </w:rPr>
            </w:pPr>
            <w:r w:rsidRPr="00D07B1D">
              <w:rPr>
                <w:color w:val="000000"/>
                <w:sz w:val="20"/>
                <w:lang w:val="en-US"/>
              </w:rPr>
              <w:t>−136.77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0BBB619B" w14:textId="77777777" w:rsidR="00061A5A" w:rsidRPr="00D07B1D" w:rsidRDefault="00061A5A" w:rsidP="00C80083">
            <w:pPr>
              <w:pStyle w:val="Tabletext"/>
              <w:jc w:val="center"/>
              <w:rPr>
                <w:color w:val="000000"/>
                <w:sz w:val="20"/>
                <w:lang w:val="en-US"/>
              </w:rPr>
            </w:pPr>
            <w:r w:rsidRPr="00D07B1D">
              <w:rPr>
                <w:color w:val="000000"/>
                <w:sz w:val="20"/>
                <w:lang w:val="en-US"/>
              </w:rPr>
              <w:t>−129.47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E9C277D" w14:textId="77777777" w:rsidR="00061A5A" w:rsidRPr="00D07B1D" w:rsidRDefault="00061A5A" w:rsidP="00C80083">
            <w:pPr>
              <w:pStyle w:val="Tabletext"/>
              <w:jc w:val="center"/>
              <w:rPr>
                <w:color w:val="000000"/>
                <w:sz w:val="20"/>
                <w:lang w:val="en-US"/>
              </w:rPr>
            </w:pPr>
            <w:r w:rsidRPr="00D07B1D">
              <w:rPr>
                <w:color w:val="000000"/>
                <w:sz w:val="20"/>
                <w:lang w:val="en-US"/>
              </w:rPr>
              <w:t>−129.47</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37A3B862" w14:textId="77777777" w:rsidR="00061A5A" w:rsidRPr="00D07B1D" w:rsidRDefault="00061A5A" w:rsidP="00C80083">
            <w:pPr>
              <w:pStyle w:val="Tabletext"/>
              <w:jc w:val="center"/>
              <w:rPr>
                <w:color w:val="000000"/>
                <w:sz w:val="20"/>
                <w:lang w:val="en-US"/>
              </w:rPr>
            </w:pPr>
            <w:r w:rsidRPr="00D07B1D">
              <w:rPr>
                <w:color w:val="000000"/>
                <w:sz w:val="20"/>
                <w:lang w:val="en-US"/>
              </w:rPr>
              <w:t>−129.47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1EE55681" w14:textId="77777777" w:rsidR="00061A5A" w:rsidRPr="00D07B1D" w:rsidRDefault="00061A5A" w:rsidP="00C80083">
            <w:pPr>
              <w:pStyle w:val="Tabletext"/>
              <w:jc w:val="center"/>
              <w:rPr>
                <w:color w:val="000000"/>
                <w:sz w:val="20"/>
                <w:lang w:val="en-US"/>
              </w:rPr>
            </w:pPr>
            <w:r w:rsidRPr="00D07B1D">
              <w:rPr>
                <w:color w:val="000000"/>
                <w:sz w:val="20"/>
                <w:lang w:val="en-US"/>
              </w:rPr>
              <w:t>−129.47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5F34509A" w14:textId="77777777" w:rsidR="00061A5A" w:rsidRPr="00D07B1D" w:rsidRDefault="00061A5A" w:rsidP="00C80083">
            <w:pPr>
              <w:pStyle w:val="Tabletext"/>
              <w:jc w:val="center"/>
              <w:rPr>
                <w:color w:val="000000"/>
                <w:sz w:val="20"/>
                <w:lang w:val="en-US"/>
              </w:rPr>
            </w:pPr>
            <w:r w:rsidRPr="00D07B1D">
              <w:rPr>
                <w:color w:val="000000"/>
                <w:sz w:val="20"/>
                <w:lang w:val="en-US"/>
              </w:rPr>
              <w:t>−131.17</w:t>
            </w:r>
          </w:p>
        </w:tc>
      </w:tr>
      <w:tr w:rsidR="00061A5A" w:rsidRPr="00D07B1D" w14:paraId="54A69E7C" w14:textId="77777777" w:rsidTr="00C80083">
        <w:trPr>
          <w:jc w:val="center"/>
        </w:trPr>
        <w:tc>
          <w:tcPr>
            <w:tcW w:w="2284"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F65AD34" w14:textId="77777777" w:rsidR="00061A5A" w:rsidRPr="00D07B1D" w:rsidRDefault="00061A5A" w:rsidP="00C80083">
            <w:pPr>
              <w:pStyle w:val="Tabletext"/>
              <w:rPr>
                <w:sz w:val="20"/>
                <w:lang w:val="en-US" w:eastAsia="ru-RU"/>
              </w:rPr>
            </w:pPr>
            <w:r w:rsidRPr="00D07B1D">
              <w:rPr>
                <w:sz w:val="20"/>
                <w:lang w:val="en-US" w:eastAsia="ru-RU"/>
              </w:rPr>
              <w:t>Antenna gain</w:t>
            </w:r>
          </w:p>
        </w:tc>
        <w:tc>
          <w:tcPr>
            <w:tcW w:w="1218" w:type="dxa"/>
            <w:tcBorders>
              <w:top w:val="nil"/>
              <w:left w:val="nil"/>
              <w:bottom w:val="single" w:sz="4" w:space="0" w:color="auto"/>
              <w:right w:val="single" w:sz="4" w:space="0" w:color="auto"/>
            </w:tcBorders>
            <w:shd w:val="clear" w:color="auto" w:fill="auto"/>
            <w:noWrap/>
            <w:tcMar>
              <w:left w:w="57" w:type="dxa"/>
              <w:right w:w="57" w:type="dxa"/>
            </w:tcMar>
            <w:hideMark/>
          </w:tcPr>
          <w:p w14:paraId="5AB27F3A"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G</w:t>
            </w:r>
            <w:r w:rsidRPr="00D07B1D">
              <w:rPr>
                <w:i/>
                <w:iCs/>
                <w:color w:val="000000"/>
                <w:sz w:val="20"/>
                <w:vertAlign w:val="subscript"/>
                <w:lang w:val="en-US" w:eastAsia="ru-RU"/>
              </w:rPr>
              <w:t xml:space="preserve">d </w:t>
            </w:r>
            <w:r w:rsidRPr="00D07B1D">
              <w:rPr>
                <w:color w:val="000000"/>
                <w:sz w:val="20"/>
                <w:lang w:val="en-US" w:eastAsia="ru-RU"/>
              </w:rPr>
              <w:t>(dBd)</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0CC7BE06" w14:textId="77777777" w:rsidR="00061A5A" w:rsidRPr="00D07B1D" w:rsidRDefault="00061A5A" w:rsidP="00C80083">
            <w:pPr>
              <w:pStyle w:val="Tabletext"/>
              <w:jc w:val="center"/>
              <w:rPr>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65D19982"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34FB0C4F"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1E1404C0" w14:textId="77777777" w:rsidR="00061A5A" w:rsidRPr="00D07B1D" w:rsidRDefault="00061A5A" w:rsidP="00C80083">
            <w:pPr>
              <w:pStyle w:val="Tabletext"/>
              <w:jc w:val="center"/>
              <w:rPr>
                <w:color w:val="000000"/>
                <w:sz w:val="20"/>
                <w:lang w:val="en-US"/>
              </w:rPr>
            </w:pPr>
            <w:r w:rsidRPr="00D07B1D">
              <w:rPr>
                <w:color w:val="000000"/>
                <w:sz w:val="20"/>
                <w:lang w:val="en-US"/>
              </w:rPr>
              <w:t>−22.76</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0106E942"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012F429A" w14:textId="77777777" w:rsidR="00061A5A" w:rsidRPr="00D07B1D" w:rsidRDefault="00061A5A" w:rsidP="00C80083">
            <w:pPr>
              <w:pStyle w:val="Tabletext"/>
              <w:jc w:val="center"/>
              <w:rPr>
                <w:color w:val="000000"/>
                <w:sz w:val="20"/>
                <w:lang w:val="en-US"/>
              </w:rPr>
            </w:pPr>
            <w:r w:rsidRPr="00D07B1D">
              <w:rPr>
                <w:color w:val="000000"/>
                <w:sz w:val="20"/>
                <w:lang w:val="en-US"/>
              </w:rPr>
              <w:t>−22.76</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0D1AB536"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r>
      <w:tr w:rsidR="00061A5A" w:rsidRPr="00D07B1D" w14:paraId="2954CDCA" w14:textId="77777777" w:rsidTr="00C80083">
        <w:trPr>
          <w:jc w:val="center"/>
        </w:trPr>
        <w:tc>
          <w:tcPr>
            <w:tcW w:w="2284"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71ADFA6" w14:textId="77777777" w:rsidR="00061A5A" w:rsidRPr="00D07B1D" w:rsidRDefault="00061A5A" w:rsidP="00C80083">
            <w:pPr>
              <w:pStyle w:val="Tabletext"/>
              <w:rPr>
                <w:sz w:val="20"/>
                <w:lang w:val="en-US" w:eastAsia="ru-RU"/>
              </w:rPr>
            </w:pPr>
            <w:r w:rsidRPr="00D07B1D">
              <w:rPr>
                <w:sz w:val="20"/>
                <w:lang w:val="en-US" w:eastAsia="ru-RU"/>
              </w:rPr>
              <w:t>Effective antenna aperture</w:t>
            </w:r>
          </w:p>
        </w:tc>
        <w:tc>
          <w:tcPr>
            <w:tcW w:w="1218" w:type="dxa"/>
            <w:tcBorders>
              <w:top w:val="nil"/>
              <w:left w:val="nil"/>
              <w:bottom w:val="single" w:sz="4" w:space="0" w:color="auto"/>
              <w:right w:val="single" w:sz="4" w:space="0" w:color="auto"/>
            </w:tcBorders>
            <w:shd w:val="clear" w:color="auto" w:fill="auto"/>
            <w:noWrap/>
            <w:tcMar>
              <w:left w:w="57" w:type="dxa"/>
              <w:right w:w="57" w:type="dxa"/>
            </w:tcMar>
            <w:hideMark/>
          </w:tcPr>
          <w:p w14:paraId="7D02B38D"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A</w:t>
            </w:r>
            <w:r w:rsidRPr="00D07B1D">
              <w:rPr>
                <w:i/>
                <w:iCs/>
                <w:color w:val="000000"/>
                <w:sz w:val="20"/>
                <w:vertAlign w:val="subscript"/>
                <w:lang w:val="en-US" w:eastAsia="ru-RU"/>
              </w:rPr>
              <w:t xml:space="preserve">a </w:t>
            </w:r>
            <w:r w:rsidRPr="00D07B1D">
              <w:rPr>
                <w:color w:val="000000"/>
                <w:sz w:val="20"/>
                <w:lang w:val="en-US" w:eastAsia="ru-RU"/>
              </w:rPr>
              <w:t>(dBm</w:t>
            </w:r>
            <w:r w:rsidRPr="00D07B1D">
              <w:rPr>
                <w:color w:val="000000"/>
                <w:sz w:val="20"/>
                <w:vertAlign w:val="superscript"/>
                <w:lang w:val="en-US" w:eastAsia="ru-RU"/>
              </w:rPr>
              <w:t>2</w:t>
            </w:r>
            <w:r w:rsidRPr="00D07B1D">
              <w:rPr>
                <w:color w:val="000000"/>
                <w:sz w:val="20"/>
                <w:lang w:val="en-US" w:eastAsia="ru-RU"/>
              </w:rPr>
              <w:t>)</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6BAF16AA" w14:textId="77777777" w:rsidR="00061A5A" w:rsidRPr="00D07B1D" w:rsidRDefault="00061A5A" w:rsidP="00C80083">
            <w:pPr>
              <w:pStyle w:val="Tabletext"/>
              <w:jc w:val="center"/>
              <w:rPr>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37056E12" w14:textId="77777777" w:rsidR="00061A5A" w:rsidRPr="00D07B1D" w:rsidRDefault="00061A5A" w:rsidP="00C80083">
            <w:pPr>
              <w:pStyle w:val="Tabletext"/>
              <w:jc w:val="center"/>
              <w:rPr>
                <w:color w:val="000000"/>
                <w:sz w:val="20"/>
                <w:lang w:val="en-US"/>
              </w:rPr>
            </w:pPr>
            <w:r w:rsidRPr="00D07B1D">
              <w:rPr>
                <w:color w:val="000000"/>
                <w:sz w:val="20"/>
                <w:lang w:val="en-US"/>
              </w:rPr>
              <w:t>4.44</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65C7B2F" w14:textId="77777777" w:rsidR="00061A5A" w:rsidRPr="00D07B1D" w:rsidRDefault="00061A5A" w:rsidP="00C80083">
            <w:pPr>
              <w:pStyle w:val="Tabletext"/>
              <w:jc w:val="center"/>
              <w:rPr>
                <w:color w:val="000000"/>
                <w:sz w:val="20"/>
                <w:lang w:val="en-US"/>
              </w:rPr>
            </w:pPr>
            <w:r w:rsidRPr="00D07B1D">
              <w:rPr>
                <w:color w:val="000000"/>
                <w:sz w:val="20"/>
                <w:lang w:val="en-US"/>
              </w:rPr>
              <w:t>2.24</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04EEA154"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51AFD288" w14:textId="77777777" w:rsidR="00061A5A" w:rsidRPr="00D07B1D" w:rsidRDefault="00061A5A" w:rsidP="00C80083">
            <w:pPr>
              <w:pStyle w:val="Tabletext"/>
              <w:jc w:val="center"/>
              <w:rPr>
                <w:color w:val="000000"/>
                <w:sz w:val="20"/>
                <w:lang w:val="en-US"/>
              </w:rPr>
            </w:pPr>
            <w:r w:rsidRPr="00D07B1D">
              <w:rPr>
                <w:color w:val="000000"/>
                <w:sz w:val="20"/>
                <w:lang w:val="en-US"/>
              </w:rPr>
              <w:t>2.24</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12C7C07"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029F0378" w14:textId="77777777" w:rsidR="00061A5A" w:rsidRPr="00D07B1D" w:rsidRDefault="00061A5A" w:rsidP="00C80083">
            <w:pPr>
              <w:pStyle w:val="Tabletext"/>
              <w:jc w:val="center"/>
              <w:rPr>
                <w:color w:val="000000"/>
                <w:sz w:val="20"/>
                <w:lang w:val="en-US"/>
              </w:rPr>
            </w:pPr>
            <w:r w:rsidRPr="00D07B1D">
              <w:rPr>
                <w:color w:val="000000"/>
                <w:sz w:val="20"/>
                <w:lang w:val="en-US"/>
              </w:rPr>
              <w:t>2.24</w:t>
            </w:r>
          </w:p>
        </w:tc>
      </w:tr>
      <w:tr w:rsidR="00061A5A" w:rsidRPr="00D07B1D" w14:paraId="3E2C01C9" w14:textId="77777777" w:rsidTr="00C80083">
        <w:trPr>
          <w:jc w:val="center"/>
        </w:trPr>
        <w:tc>
          <w:tcPr>
            <w:tcW w:w="2284" w:type="dxa"/>
            <w:tcBorders>
              <w:top w:val="nil"/>
              <w:left w:val="single" w:sz="4" w:space="0" w:color="auto"/>
              <w:bottom w:val="nil"/>
              <w:right w:val="single" w:sz="4" w:space="0" w:color="auto"/>
            </w:tcBorders>
            <w:shd w:val="clear" w:color="auto" w:fill="auto"/>
            <w:tcMar>
              <w:left w:w="57" w:type="dxa"/>
              <w:right w:w="57" w:type="dxa"/>
            </w:tcMar>
            <w:hideMark/>
          </w:tcPr>
          <w:p w14:paraId="356784E5" w14:textId="77777777" w:rsidR="00061A5A" w:rsidRPr="00D07B1D" w:rsidRDefault="00061A5A" w:rsidP="00C80083">
            <w:pPr>
              <w:pStyle w:val="Tabletext"/>
              <w:rPr>
                <w:sz w:val="20"/>
                <w:lang w:val="en-US" w:eastAsia="ru-RU"/>
              </w:rPr>
            </w:pPr>
            <w:r w:rsidRPr="00D07B1D">
              <w:rPr>
                <w:sz w:val="20"/>
                <w:lang w:val="en-US" w:eastAsia="ru-RU"/>
              </w:rPr>
              <w:t>Feeder-loss</w:t>
            </w:r>
          </w:p>
        </w:tc>
        <w:tc>
          <w:tcPr>
            <w:tcW w:w="1218" w:type="dxa"/>
            <w:tcBorders>
              <w:top w:val="nil"/>
              <w:left w:val="nil"/>
              <w:bottom w:val="nil"/>
              <w:right w:val="single" w:sz="4" w:space="0" w:color="auto"/>
            </w:tcBorders>
            <w:shd w:val="clear" w:color="auto" w:fill="auto"/>
            <w:noWrap/>
            <w:tcMar>
              <w:left w:w="57" w:type="dxa"/>
              <w:right w:w="57" w:type="dxa"/>
            </w:tcMar>
            <w:hideMark/>
          </w:tcPr>
          <w:p w14:paraId="5F620CBF"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f</w:t>
            </w:r>
            <w:r w:rsidRPr="00D07B1D">
              <w:rPr>
                <w:color w:val="000000"/>
                <w:sz w:val="20"/>
                <w:lang w:val="en-US" w:eastAsia="ru-RU"/>
              </w:rPr>
              <w:t xml:space="preserve"> (dB)</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4F8FE722" w14:textId="77777777" w:rsidR="00061A5A" w:rsidRPr="00D07B1D" w:rsidRDefault="00061A5A" w:rsidP="00C80083">
            <w:pPr>
              <w:pStyle w:val="Tabletext"/>
              <w:jc w:val="center"/>
              <w:rPr>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5EA2E4D5" w14:textId="77777777" w:rsidR="00061A5A" w:rsidRPr="00D07B1D" w:rsidRDefault="00061A5A" w:rsidP="00C80083">
            <w:pPr>
              <w:pStyle w:val="Tabletext"/>
              <w:jc w:val="center"/>
              <w:rPr>
                <w:color w:val="000000"/>
                <w:sz w:val="20"/>
                <w:lang w:val="en-US"/>
              </w:rPr>
            </w:pPr>
            <w:r w:rsidRPr="00D07B1D">
              <w:rPr>
                <w:color w:val="000000"/>
                <w:sz w:val="20"/>
                <w:lang w:val="en-US"/>
              </w:rPr>
              <w:t>1.10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A31A548"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D9E9632"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57F4CA3D"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4FF6A56"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359F5FD3" w14:textId="77777777" w:rsidR="00061A5A" w:rsidRPr="00D07B1D" w:rsidRDefault="00061A5A" w:rsidP="00C80083">
            <w:pPr>
              <w:pStyle w:val="Tabletext"/>
              <w:jc w:val="center"/>
              <w:rPr>
                <w:color w:val="000000"/>
                <w:sz w:val="20"/>
                <w:lang w:val="en-US"/>
              </w:rPr>
            </w:pPr>
            <w:r w:rsidRPr="00D07B1D">
              <w:rPr>
                <w:color w:val="000000"/>
                <w:sz w:val="20"/>
                <w:lang w:val="en-US"/>
              </w:rPr>
              <w:t>0.22</w:t>
            </w:r>
          </w:p>
        </w:tc>
      </w:tr>
      <w:tr w:rsidR="00061A5A" w:rsidRPr="00D07B1D" w14:paraId="5E0F4008" w14:textId="77777777" w:rsidTr="00C80083">
        <w:trPr>
          <w:jc w:val="center"/>
        </w:trPr>
        <w:tc>
          <w:tcPr>
            <w:tcW w:w="2284"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394D5795" w14:textId="77777777" w:rsidR="00061A5A" w:rsidRPr="00D07B1D" w:rsidRDefault="00061A5A" w:rsidP="00C80083">
            <w:pPr>
              <w:pStyle w:val="Tabletext"/>
              <w:rPr>
                <w:sz w:val="20"/>
                <w:lang w:val="en-US" w:eastAsia="ru-RU"/>
              </w:rPr>
            </w:pPr>
            <w:r w:rsidRPr="00D07B1D">
              <w:rPr>
                <w:sz w:val="20"/>
                <w:lang w:val="en-US" w:eastAsia="ru-RU"/>
              </w:rPr>
              <w:t>Minimum power flux</w:t>
            </w:r>
            <w:r w:rsidRPr="00D07B1D">
              <w:rPr>
                <w:sz w:val="20"/>
                <w:lang w:val="en-US" w:eastAsia="ru-RU"/>
              </w:rPr>
              <w:noBreakHyphen/>
              <w:t>density at receiving place</w:t>
            </w:r>
          </w:p>
        </w:tc>
        <w:tc>
          <w:tcPr>
            <w:tcW w:w="1218" w:type="dxa"/>
            <w:vMerge w:val="restart"/>
            <w:tcBorders>
              <w:top w:val="single" w:sz="4" w:space="0" w:color="auto"/>
              <w:left w:val="nil"/>
              <w:right w:val="single" w:sz="4" w:space="0" w:color="auto"/>
            </w:tcBorders>
            <w:shd w:val="clear" w:color="auto" w:fill="auto"/>
            <w:noWrap/>
            <w:tcMar>
              <w:left w:w="57" w:type="dxa"/>
              <w:right w:w="57" w:type="dxa"/>
            </w:tcMar>
            <w:hideMark/>
          </w:tcPr>
          <w:p w14:paraId="6725C79E"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φ</w:t>
            </w:r>
            <w:r w:rsidRPr="00D07B1D">
              <w:rPr>
                <w:i/>
                <w:iCs/>
                <w:color w:val="000000"/>
                <w:sz w:val="20"/>
                <w:vertAlign w:val="subscript"/>
                <w:lang w:val="en-US" w:eastAsia="ru-RU"/>
              </w:rPr>
              <w:t xml:space="preserve">min </w:t>
            </w:r>
            <w:r w:rsidRPr="00D07B1D">
              <w:rPr>
                <w:color w:val="000000"/>
                <w:sz w:val="20"/>
                <w:lang w:val="en-US" w:eastAsia="ru-RU"/>
              </w:rPr>
              <w:t>(dBW/m</w:t>
            </w:r>
            <w:r w:rsidRPr="00D07B1D">
              <w:rPr>
                <w:color w:val="000000"/>
                <w:sz w:val="20"/>
                <w:vertAlign w:val="superscript"/>
                <w:lang w:val="en-US" w:eastAsia="ru-RU"/>
              </w:rPr>
              <w:t>2</w:t>
            </w:r>
            <w:r w:rsidRPr="00D07B1D">
              <w:rPr>
                <w:color w:val="000000"/>
                <w:sz w:val="20"/>
                <w:lang w:val="en-US" w:eastAsia="ru-RU"/>
              </w:rPr>
              <w:t>)</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2F67E618"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1/2</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3FF2FD90" w14:textId="77777777" w:rsidR="00061A5A" w:rsidRPr="00D07B1D" w:rsidRDefault="00061A5A" w:rsidP="00C80083">
            <w:pPr>
              <w:pStyle w:val="Tabletext"/>
              <w:jc w:val="center"/>
              <w:rPr>
                <w:color w:val="000000"/>
                <w:sz w:val="20"/>
                <w:lang w:val="en-US"/>
              </w:rPr>
            </w:pPr>
            <w:r w:rsidRPr="00D07B1D">
              <w:rPr>
                <w:color w:val="000000"/>
                <w:sz w:val="20"/>
                <w:lang w:val="en-US"/>
              </w:rPr>
              <w:t>−143.21</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7F644CB" w14:textId="77777777" w:rsidR="00061A5A" w:rsidRPr="00D07B1D" w:rsidRDefault="00061A5A" w:rsidP="00C80083">
            <w:pPr>
              <w:pStyle w:val="Tabletext"/>
              <w:jc w:val="center"/>
              <w:rPr>
                <w:color w:val="000000"/>
                <w:sz w:val="20"/>
                <w:lang w:val="en-US"/>
              </w:rPr>
            </w:pPr>
            <w:r w:rsidRPr="00D07B1D">
              <w:rPr>
                <w:color w:val="000000"/>
                <w:sz w:val="20"/>
                <w:lang w:val="en-US"/>
              </w:rPr>
              <w:t>−136.81</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DBA0486" w14:textId="77777777" w:rsidR="00061A5A" w:rsidRPr="00D07B1D" w:rsidRDefault="00061A5A" w:rsidP="00C80083">
            <w:pPr>
              <w:pStyle w:val="Tabletext"/>
              <w:jc w:val="center"/>
              <w:rPr>
                <w:color w:val="000000"/>
                <w:sz w:val="20"/>
                <w:lang w:val="en-US"/>
              </w:rPr>
            </w:pPr>
            <w:r w:rsidRPr="00D07B1D">
              <w:rPr>
                <w:color w:val="000000"/>
                <w:sz w:val="20"/>
                <w:lang w:val="en-US"/>
              </w:rPr>
              <w:t>−116.25</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144C6E49" w14:textId="77777777" w:rsidR="00061A5A" w:rsidRPr="00D07B1D" w:rsidRDefault="00061A5A" w:rsidP="00C80083">
            <w:pPr>
              <w:pStyle w:val="Tabletext"/>
              <w:jc w:val="center"/>
              <w:rPr>
                <w:color w:val="000000"/>
                <w:sz w:val="20"/>
                <w:lang w:val="en-US"/>
              </w:rPr>
            </w:pPr>
            <w:r w:rsidRPr="00D07B1D">
              <w:rPr>
                <w:color w:val="000000"/>
                <w:sz w:val="20"/>
                <w:lang w:val="en-US"/>
              </w:rPr>
              <w:t>−136.81</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532FA5AF" w14:textId="77777777" w:rsidR="00061A5A" w:rsidRPr="00D07B1D" w:rsidRDefault="00061A5A" w:rsidP="00C80083">
            <w:pPr>
              <w:pStyle w:val="Tabletext"/>
              <w:jc w:val="center"/>
              <w:rPr>
                <w:color w:val="000000"/>
                <w:sz w:val="20"/>
                <w:lang w:val="en-US"/>
              </w:rPr>
            </w:pPr>
            <w:r w:rsidRPr="00D07B1D">
              <w:rPr>
                <w:color w:val="000000"/>
                <w:sz w:val="20"/>
                <w:lang w:val="en-US"/>
              </w:rPr>
              <w:t>−116.25</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5F40922" w14:textId="77777777" w:rsidR="00061A5A" w:rsidRPr="00D07B1D" w:rsidRDefault="00061A5A" w:rsidP="00C80083">
            <w:pPr>
              <w:pStyle w:val="Tabletext"/>
              <w:jc w:val="center"/>
              <w:rPr>
                <w:color w:val="000000"/>
                <w:sz w:val="20"/>
                <w:lang w:val="en-US"/>
              </w:rPr>
            </w:pPr>
            <w:r w:rsidRPr="00D07B1D">
              <w:rPr>
                <w:color w:val="000000"/>
                <w:sz w:val="20"/>
                <w:lang w:val="en-US"/>
              </w:rPr>
              <w:t>−137.49</w:t>
            </w:r>
          </w:p>
        </w:tc>
      </w:tr>
      <w:tr w:rsidR="00061A5A" w:rsidRPr="00D07B1D" w14:paraId="4353C7DD" w14:textId="77777777" w:rsidTr="00C80083">
        <w:trPr>
          <w:jc w:val="center"/>
        </w:trPr>
        <w:tc>
          <w:tcPr>
            <w:tcW w:w="2284" w:type="dxa"/>
            <w:vMerge/>
            <w:tcBorders>
              <w:left w:val="single" w:sz="4" w:space="0" w:color="auto"/>
              <w:right w:val="single" w:sz="4" w:space="0" w:color="auto"/>
            </w:tcBorders>
            <w:shd w:val="clear" w:color="auto" w:fill="auto"/>
            <w:tcMar>
              <w:left w:w="57" w:type="dxa"/>
              <w:right w:w="57" w:type="dxa"/>
            </w:tcMar>
            <w:hideMark/>
          </w:tcPr>
          <w:p w14:paraId="0A185537" w14:textId="77777777" w:rsidR="00061A5A" w:rsidRPr="00D07B1D" w:rsidRDefault="00061A5A" w:rsidP="00C80083">
            <w:pPr>
              <w:pStyle w:val="Tabletext"/>
              <w:rPr>
                <w:sz w:val="20"/>
                <w:lang w:val="en-US" w:eastAsia="ru-RU"/>
              </w:rPr>
            </w:pPr>
          </w:p>
        </w:tc>
        <w:tc>
          <w:tcPr>
            <w:tcW w:w="1218" w:type="dxa"/>
            <w:vMerge/>
            <w:tcBorders>
              <w:left w:val="nil"/>
              <w:right w:val="single" w:sz="4" w:space="0" w:color="auto"/>
            </w:tcBorders>
            <w:shd w:val="clear" w:color="auto" w:fill="auto"/>
            <w:noWrap/>
            <w:tcMar>
              <w:left w:w="57" w:type="dxa"/>
              <w:right w:w="57" w:type="dxa"/>
            </w:tcMar>
            <w:hideMark/>
          </w:tcPr>
          <w:p w14:paraId="6289DE71" w14:textId="77777777" w:rsidR="00061A5A" w:rsidRPr="00D07B1D" w:rsidRDefault="00061A5A" w:rsidP="00C80083">
            <w:pPr>
              <w:pStyle w:val="Tabletext"/>
              <w:jc w:val="center"/>
              <w:rPr>
                <w:color w:val="000000"/>
                <w:sz w:val="20"/>
                <w:lang w:val="en-US" w:eastAsia="ru-RU"/>
              </w:rPr>
            </w:pP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5E278F7B"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2/3</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2EB85A3F" w14:textId="77777777" w:rsidR="00061A5A" w:rsidRPr="00D07B1D" w:rsidRDefault="00061A5A" w:rsidP="00C80083">
            <w:pPr>
              <w:pStyle w:val="Tabletext"/>
              <w:jc w:val="center"/>
              <w:rPr>
                <w:color w:val="000000"/>
                <w:sz w:val="20"/>
                <w:lang w:val="en-US"/>
              </w:rPr>
            </w:pPr>
            <w:r w:rsidRPr="00D07B1D">
              <w:rPr>
                <w:color w:val="000000"/>
                <w:sz w:val="20"/>
                <w:lang w:val="en-US"/>
              </w:rPr>
              <w:t>−141.01</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716AE053" w14:textId="77777777" w:rsidR="00061A5A" w:rsidRPr="00D07B1D" w:rsidRDefault="00061A5A" w:rsidP="00C80083">
            <w:pPr>
              <w:pStyle w:val="Tabletext"/>
              <w:jc w:val="center"/>
              <w:rPr>
                <w:color w:val="000000"/>
                <w:sz w:val="20"/>
                <w:lang w:val="en-US"/>
              </w:rPr>
            </w:pPr>
            <w:r w:rsidRPr="00D07B1D">
              <w:rPr>
                <w:color w:val="000000"/>
                <w:sz w:val="20"/>
                <w:lang w:val="en-US"/>
              </w:rPr>
              <w:t>−133.81</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C2CCE42" w14:textId="77777777" w:rsidR="00061A5A" w:rsidRPr="00D07B1D" w:rsidRDefault="00061A5A" w:rsidP="00C80083">
            <w:pPr>
              <w:pStyle w:val="Tabletext"/>
              <w:jc w:val="center"/>
              <w:rPr>
                <w:color w:val="000000"/>
                <w:sz w:val="20"/>
                <w:lang w:val="en-US"/>
              </w:rPr>
            </w:pPr>
            <w:r w:rsidRPr="00D07B1D">
              <w:rPr>
                <w:color w:val="000000"/>
                <w:sz w:val="20"/>
                <w:lang w:val="en-US"/>
              </w:rPr>
              <w:t>−113.25</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4DF1886D" w14:textId="77777777" w:rsidR="00061A5A" w:rsidRPr="00D07B1D" w:rsidRDefault="00061A5A" w:rsidP="00C80083">
            <w:pPr>
              <w:pStyle w:val="Tabletext"/>
              <w:jc w:val="center"/>
              <w:rPr>
                <w:color w:val="000000"/>
                <w:sz w:val="20"/>
                <w:lang w:val="en-US"/>
              </w:rPr>
            </w:pPr>
            <w:r w:rsidRPr="00D07B1D">
              <w:rPr>
                <w:color w:val="000000"/>
                <w:sz w:val="20"/>
                <w:lang w:val="en-US"/>
              </w:rPr>
              <w:t>−133.81</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60B9E41" w14:textId="77777777" w:rsidR="00061A5A" w:rsidRPr="00D07B1D" w:rsidRDefault="00061A5A" w:rsidP="00C80083">
            <w:pPr>
              <w:pStyle w:val="Tabletext"/>
              <w:jc w:val="center"/>
              <w:rPr>
                <w:color w:val="000000"/>
                <w:sz w:val="20"/>
                <w:lang w:val="en-US"/>
              </w:rPr>
            </w:pPr>
            <w:r w:rsidRPr="00D07B1D">
              <w:rPr>
                <w:color w:val="000000"/>
                <w:sz w:val="20"/>
                <w:lang w:val="en-US"/>
              </w:rPr>
              <w:t>−113.25</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6C30997" w14:textId="77777777" w:rsidR="00061A5A" w:rsidRPr="00D07B1D" w:rsidRDefault="00061A5A" w:rsidP="00C80083">
            <w:pPr>
              <w:pStyle w:val="Tabletext"/>
              <w:jc w:val="center"/>
              <w:rPr>
                <w:color w:val="000000"/>
                <w:sz w:val="20"/>
                <w:lang w:val="en-US"/>
              </w:rPr>
            </w:pPr>
            <w:r w:rsidRPr="00D07B1D">
              <w:rPr>
                <w:color w:val="000000"/>
                <w:sz w:val="20"/>
                <w:lang w:val="en-US"/>
              </w:rPr>
              <w:t>−134.39</w:t>
            </w:r>
          </w:p>
        </w:tc>
      </w:tr>
      <w:tr w:rsidR="00061A5A" w:rsidRPr="00D07B1D" w14:paraId="0424A454" w14:textId="77777777" w:rsidTr="00C80083">
        <w:trPr>
          <w:jc w:val="center"/>
        </w:trPr>
        <w:tc>
          <w:tcPr>
            <w:tcW w:w="2284"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0027333E" w14:textId="77777777" w:rsidR="00061A5A" w:rsidRPr="00D07B1D" w:rsidRDefault="00061A5A" w:rsidP="00C80083">
            <w:pPr>
              <w:pStyle w:val="Tabletext"/>
              <w:rPr>
                <w:sz w:val="20"/>
                <w:lang w:val="en-US" w:eastAsia="ru-RU"/>
              </w:rPr>
            </w:pPr>
          </w:p>
        </w:tc>
        <w:tc>
          <w:tcPr>
            <w:tcW w:w="1218" w:type="dxa"/>
            <w:vMerge/>
            <w:tcBorders>
              <w:left w:val="nil"/>
              <w:bottom w:val="single" w:sz="4" w:space="0" w:color="auto"/>
              <w:right w:val="single" w:sz="4" w:space="0" w:color="auto"/>
            </w:tcBorders>
            <w:shd w:val="clear" w:color="auto" w:fill="auto"/>
            <w:noWrap/>
            <w:tcMar>
              <w:left w:w="57" w:type="dxa"/>
              <w:right w:w="57" w:type="dxa"/>
            </w:tcMar>
            <w:hideMark/>
          </w:tcPr>
          <w:p w14:paraId="7AE58FB6" w14:textId="77777777" w:rsidR="00061A5A" w:rsidRPr="00D07B1D" w:rsidRDefault="00061A5A" w:rsidP="00C80083">
            <w:pPr>
              <w:pStyle w:val="Tabletext"/>
              <w:jc w:val="center"/>
              <w:rPr>
                <w:color w:val="000000"/>
                <w:sz w:val="20"/>
                <w:lang w:val="en-US" w:eastAsia="ru-RU"/>
              </w:rPr>
            </w:pP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53C7302E"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1B902EB4" w14:textId="77777777" w:rsidR="00061A5A" w:rsidRPr="00D07B1D" w:rsidRDefault="00061A5A" w:rsidP="00C80083">
            <w:pPr>
              <w:pStyle w:val="Tabletext"/>
              <w:jc w:val="center"/>
              <w:rPr>
                <w:color w:val="000000"/>
                <w:sz w:val="20"/>
                <w:lang w:val="en-US"/>
              </w:rPr>
            </w:pPr>
            <w:r w:rsidRPr="00D07B1D">
              <w:rPr>
                <w:color w:val="000000"/>
                <w:sz w:val="20"/>
                <w:lang w:val="en-US"/>
              </w:rPr>
              <w:t>−140.11</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055C68A4" w14:textId="77777777" w:rsidR="00061A5A" w:rsidRPr="00D07B1D" w:rsidRDefault="00061A5A" w:rsidP="00C80083">
            <w:pPr>
              <w:pStyle w:val="Tabletext"/>
              <w:jc w:val="center"/>
              <w:rPr>
                <w:color w:val="000000"/>
                <w:sz w:val="20"/>
                <w:lang w:val="en-US"/>
              </w:rPr>
            </w:pPr>
            <w:r w:rsidRPr="00D07B1D">
              <w:rPr>
                <w:color w:val="000000"/>
                <w:sz w:val="20"/>
                <w:lang w:val="en-US"/>
              </w:rPr>
              <w:t>−131.71</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527065D" w14:textId="77777777" w:rsidR="00061A5A" w:rsidRPr="00D07B1D" w:rsidRDefault="00061A5A" w:rsidP="00C80083">
            <w:pPr>
              <w:pStyle w:val="Tabletext"/>
              <w:jc w:val="center"/>
              <w:rPr>
                <w:color w:val="000000"/>
                <w:sz w:val="20"/>
                <w:lang w:val="en-US"/>
              </w:rPr>
            </w:pPr>
            <w:r w:rsidRPr="00D07B1D">
              <w:rPr>
                <w:color w:val="000000"/>
                <w:sz w:val="20"/>
                <w:lang w:val="en-US"/>
              </w:rPr>
              <w:t>−111.15</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052BECC3" w14:textId="77777777" w:rsidR="00061A5A" w:rsidRPr="00D07B1D" w:rsidRDefault="00061A5A" w:rsidP="00C80083">
            <w:pPr>
              <w:pStyle w:val="Tabletext"/>
              <w:jc w:val="center"/>
              <w:rPr>
                <w:color w:val="000000"/>
                <w:sz w:val="20"/>
                <w:lang w:val="en-US"/>
              </w:rPr>
            </w:pPr>
            <w:r w:rsidRPr="00D07B1D">
              <w:rPr>
                <w:color w:val="000000"/>
                <w:sz w:val="20"/>
                <w:lang w:val="en-US"/>
              </w:rPr>
              <w:t>−131.71</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0126B98E" w14:textId="77777777" w:rsidR="00061A5A" w:rsidRPr="00D07B1D" w:rsidRDefault="00061A5A" w:rsidP="00C80083">
            <w:pPr>
              <w:pStyle w:val="Tabletext"/>
              <w:jc w:val="center"/>
              <w:rPr>
                <w:color w:val="000000"/>
                <w:sz w:val="20"/>
                <w:lang w:val="en-US"/>
              </w:rPr>
            </w:pPr>
            <w:r w:rsidRPr="00D07B1D">
              <w:rPr>
                <w:color w:val="000000"/>
                <w:sz w:val="20"/>
                <w:lang w:val="en-US"/>
              </w:rPr>
              <w:t>−111.15</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5A91F5A" w14:textId="77777777" w:rsidR="00061A5A" w:rsidRPr="00D07B1D" w:rsidRDefault="00061A5A" w:rsidP="00C80083">
            <w:pPr>
              <w:pStyle w:val="Tabletext"/>
              <w:jc w:val="center"/>
              <w:rPr>
                <w:color w:val="000000"/>
                <w:sz w:val="20"/>
                <w:lang w:val="en-US"/>
              </w:rPr>
            </w:pPr>
            <w:r w:rsidRPr="00D07B1D">
              <w:rPr>
                <w:color w:val="000000"/>
                <w:sz w:val="20"/>
                <w:lang w:val="en-US"/>
              </w:rPr>
              <w:t>−133.19</w:t>
            </w:r>
          </w:p>
        </w:tc>
      </w:tr>
      <w:tr w:rsidR="00061A5A" w:rsidRPr="00D07B1D" w14:paraId="60FA94B9" w14:textId="77777777" w:rsidTr="00C80083">
        <w:trPr>
          <w:jc w:val="center"/>
        </w:trPr>
        <w:tc>
          <w:tcPr>
            <w:tcW w:w="2284" w:type="dxa"/>
            <w:vMerge w:val="restart"/>
            <w:tcBorders>
              <w:top w:val="nil"/>
              <w:left w:val="single" w:sz="4" w:space="0" w:color="auto"/>
              <w:right w:val="single" w:sz="4" w:space="0" w:color="auto"/>
            </w:tcBorders>
            <w:shd w:val="clear" w:color="auto" w:fill="auto"/>
            <w:tcMar>
              <w:left w:w="57" w:type="dxa"/>
              <w:right w:w="57" w:type="dxa"/>
            </w:tcMar>
            <w:hideMark/>
          </w:tcPr>
          <w:p w14:paraId="0CC0E749" w14:textId="77777777" w:rsidR="00061A5A" w:rsidRPr="00D07B1D" w:rsidRDefault="00061A5A" w:rsidP="00C80083">
            <w:pPr>
              <w:pStyle w:val="Tabletext"/>
              <w:rPr>
                <w:sz w:val="20"/>
                <w:lang w:val="en-US" w:eastAsia="ru-RU"/>
              </w:rPr>
            </w:pPr>
            <w:r w:rsidRPr="00D07B1D">
              <w:rPr>
                <w:sz w:val="20"/>
                <w:lang w:val="en-US" w:eastAsia="ru-RU"/>
              </w:rPr>
              <w:t>Minimum field-strength level at receiving antenna</w:t>
            </w:r>
          </w:p>
        </w:tc>
        <w:tc>
          <w:tcPr>
            <w:tcW w:w="1218" w:type="dxa"/>
            <w:vMerge w:val="restart"/>
            <w:tcBorders>
              <w:top w:val="nil"/>
              <w:left w:val="nil"/>
              <w:right w:val="single" w:sz="4" w:space="0" w:color="auto"/>
            </w:tcBorders>
            <w:shd w:val="clear" w:color="auto" w:fill="auto"/>
            <w:noWrap/>
            <w:tcMar>
              <w:left w:w="57" w:type="dxa"/>
              <w:right w:w="57" w:type="dxa"/>
            </w:tcMar>
            <w:hideMark/>
          </w:tcPr>
          <w:p w14:paraId="5F759AE8"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 xml:space="preserve">min </w:t>
            </w:r>
            <w:r w:rsidRPr="00D07B1D">
              <w:rPr>
                <w:color w:val="000000"/>
                <w:sz w:val="20"/>
                <w:lang w:val="en-US" w:eastAsia="ru-RU"/>
              </w:rPr>
              <w:t>(dB(</w:t>
            </w:r>
            <w:r w:rsidRPr="00D07B1D">
              <w:rPr>
                <w:color w:val="000000"/>
                <w:sz w:val="20"/>
                <w:lang w:val="en-US" w:eastAsia="ru-RU"/>
              </w:rPr>
              <w:sym w:font="Symbol" w:char="F06D"/>
            </w:r>
            <w:r w:rsidRPr="00D07B1D">
              <w:rPr>
                <w:color w:val="000000"/>
                <w:sz w:val="20"/>
                <w:lang w:val="en-US" w:eastAsia="ru-RU"/>
              </w:rPr>
              <w:t>V/m))</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3DC4A9BF"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3CB0DAB4" w14:textId="77777777" w:rsidR="00061A5A" w:rsidRPr="00D07B1D" w:rsidRDefault="00061A5A" w:rsidP="00C80083">
            <w:pPr>
              <w:pStyle w:val="Tabletext"/>
              <w:jc w:val="center"/>
              <w:rPr>
                <w:color w:val="000000"/>
                <w:sz w:val="20"/>
                <w:lang w:val="en-US"/>
              </w:rPr>
            </w:pPr>
            <w:r w:rsidRPr="00D07B1D">
              <w:rPr>
                <w:color w:val="000000"/>
                <w:sz w:val="20"/>
                <w:lang w:val="en-US"/>
              </w:rPr>
              <w:t>2.59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7C30ED2" w14:textId="77777777" w:rsidR="00061A5A" w:rsidRPr="00D07B1D" w:rsidRDefault="00061A5A" w:rsidP="00C80083">
            <w:pPr>
              <w:pStyle w:val="Tabletext"/>
              <w:jc w:val="center"/>
              <w:rPr>
                <w:color w:val="000000"/>
                <w:sz w:val="20"/>
                <w:lang w:val="en-US"/>
              </w:rPr>
            </w:pPr>
            <w:r w:rsidRPr="00D07B1D">
              <w:rPr>
                <w:color w:val="000000"/>
                <w:sz w:val="20"/>
                <w:lang w:val="en-US"/>
              </w:rPr>
              <w:t>8.99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11C698D" w14:textId="77777777" w:rsidR="00061A5A" w:rsidRPr="00D07B1D" w:rsidRDefault="00061A5A" w:rsidP="00C80083">
            <w:pPr>
              <w:pStyle w:val="Tabletext"/>
              <w:jc w:val="center"/>
              <w:rPr>
                <w:color w:val="000000"/>
                <w:sz w:val="20"/>
                <w:lang w:val="en-US"/>
              </w:rPr>
            </w:pPr>
            <w:r w:rsidRPr="00D07B1D">
              <w:rPr>
                <w:color w:val="000000"/>
                <w:sz w:val="20"/>
                <w:lang w:val="en-US"/>
              </w:rPr>
              <w:t>29.55</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7A0A2933" w14:textId="77777777" w:rsidR="00061A5A" w:rsidRPr="00D07B1D" w:rsidRDefault="00061A5A" w:rsidP="00C80083">
            <w:pPr>
              <w:pStyle w:val="Tabletext"/>
              <w:jc w:val="center"/>
              <w:rPr>
                <w:color w:val="000000"/>
                <w:sz w:val="20"/>
                <w:lang w:val="en-US"/>
              </w:rPr>
            </w:pPr>
            <w:r w:rsidRPr="00D07B1D">
              <w:rPr>
                <w:color w:val="000000"/>
                <w:sz w:val="20"/>
                <w:lang w:val="en-US"/>
              </w:rPr>
              <w:t>8.99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72DB87B4" w14:textId="77777777" w:rsidR="00061A5A" w:rsidRPr="00D07B1D" w:rsidRDefault="00061A5A" w:rsidP="00C80083">
            <w:pPr>
              <w:pStyle w:val="Tabletext"/>
              <w:jc w:val="center"/>
              <w:rPr>
                <w:color w:val="000000"/>
                <w:sz w:val="20"/>
                <w:lang w:val="en-US"/>
              </w:rPr>
            </w:pPr>
            <w:r w:rsidRPr="00D07B1D">
              <w:rPr>
                <w:color w:val="000000"/>
                <w:sz w:val="20"/>
                <w:lang w:val="en-US"/>
              </w:rPr>
              <w:t>29.55</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AF20018" w14:textId="77777777" w:rsidR="00061A5A" w:rsidRPr="00D07B1D" w:rsidRDefault="00061A5A" w:rsidP="00C80083">
            <w:pPr>
              <w:pStyle w:val="Tabletext"/>
              <w:jc w:val="center"/>
              <w:rPr>
                <w:color w:val="000000"/>
                <w:sz w:val="20"/>
                <w:lang w:val="en-US"/>
              </w:rPr>
            </w:pPr>
            <w:r w:rsidRPr="00D07B1D">
              <w:rPr>
                <w:color w:val="000000"/>
                <w:sz w:val="20"/>
                <w:lang w:val="en-US"/>
              </w:rPr>
              <w:t>8.31</w:t>
            </w:r>
          </w:p>
        </w:tc>
      </w:tr>
      <w:tr w:rsidR="00061A5A" w:rsidRPr="00D07B1D" w14:paraId="13545BC5" w14:textId="77777777" w:rsidTr="00C80083">
        <w:trPr>
          <w:jc w:val="center"/>
        </w:trPr>
        <w:tc>
          <w:tcPr>
            <w:tcW w:w="2284" w:type="dxa"/>
            <w:vMerge/>
            <w:tcBorders>
              <w:left w:val="single" w:sz="4" w:space="0" w:color="auto"/>
              <w:right w:val="single" w:sz="4" w:space="0" w:color="auto"/>
            </w:tcBorders>
            <w:shd w:val="clear" w:color="auto" w:fill="auto"/>
            <w:tcMar>
              <w:left w:w="57" w:type="dxa"/>
              <w:right w:w="57" w:type="dxa"/>
            </w:tcMar>
            <w:hideMark/>
          </w:tcPr>
          <w:p w14:paraId="08286EBA" w14:textId="77777777" w:rsidR="00061A5A" w:rsidRPr="00D07B1D" w:rsidRDefault="00061A5A" w:rsidP="00C80083">
            <w:pPr>
              <w:pStyle w:val="Tabletext"/>
              <w:rPr>
                <w:sz w:val="20"/>
                <w:lang w:val="en-US" w:eastAsia="ru-RU"/>
              </w:rPr>
            </w:pPr>
          </w:p>
        </w:tc>
        <w:tc>
          <w:tcPr>
            <w:tcW w:w="1218" w:type="dxa"/>
            <w:vMerge/>
            <w:tcBorders>
              <w:left w:val="nil"/>
              <w:right w:val="single" w:sz="4" w:space="0" w:color="auto"/>
            </w:tcBorders>
            <w:shd w:val="clear" w:color="auto" w:fill="auto"/>
            <w:noWrap/>
            <w:tcMar>
              <w:left w:w="57" w:type="dxa"/>
              <w:right w:w="57" w:type="dxa"/>
            </w:tcMar>
            <w:hideMark/>
          </w:tcPr>
          <w:p w14:paraId="122C902B" w14:textId="77777777" w:rsidR="00061A5A" w:rsidRPr="00D07B1D" w:rsidRDefault="00061A5A" w:rsidP="00C80083">
            <w:pPr>
              <w:pStyle w:val="Tabletext"/>
              <w:jc w:val="center"/>
              <w:rPr>
                <w:color w:val="000000"/>
                <w:sz w:val="20"/>
                <w:lang w:val="en-US" w:eastAsia="ru-RU"/>
              </w:rPr>
            </w:pP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52A376BF"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640F4EE8" w14:textId="77777777" w:rsidR="00061A5A" w:rsidRPr="00D07B1D" w:rsidRDefault="00061A5A" w:rsidP="00C80083">
            <w:pPr>
              <w:pStyle w:val="Tabletext"/>
              <w:jc w:val="center"/>
              <w:rPr>
                <w:color w:val="000000"/>
                <w:sz w:val="20"/>
                <w:lang w:val="en-US"/>
              </w:rPr>
            </w:pPr>
            <w:r w:rsidRPr="00D07B1D">
              <w:rPr>
                <w:color w:val="000000"/>
                <w:sz w:val="20"/>
                <w:lang w:val="en-US"/>
              </w:rPr>
              <w:t>4.79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3A530C19" w14:textId="77777777" w:rsidR="00061A5A" w:rsidRPr="00D07B1D" w:rsidRDefault="00061A5A" w:rsidP="00C80083">
            <w:pPr>
              <w:pStyle w:val="Tabletext"/>
              <w:jc w:val="center"/>
              <w:rPr>
                <w:color w:val="000000"/>
                <w:sz w:val="20"/>
                <w:lang w:val="en-US"/>
              </w:rPr>
            </w:pPr>
            <w:r w:rsidRPr="00D07B1D">
              <w:rPr>
                <w:color w:val="000000"/>
                <w:sz w:val="20"/>
                <w:lang w:val="en-US"/>
              </w:rPr>
              <w:t>11.99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1F03F18D" w14:textId="77777777" w:rsidR="00061A5A" w:rsidRPr="00D07B1D" w:rsidRDefault="00061A5A" w:rsidP="00C80083">
            <w:pPr>
              <w:pStyle w:val="Tabletext"/>
              <w:jc w:val="center"/>
              <w:rPr>
                <w:color w:val="000000"/>
                <w:sz w:val="20"/>
                <w:lang w:val="en-US"/>
              </w:rPr>
            </w:pPr>
            <w:r w:rsidRPr="00D07B1D">
              <w:rPr>
                <w:color w:val="000000"/>
                <w:sz w:val="20"/>
                <w:lang w:val="en-US"/>
              </w:rPr>
              <w:t>32.55</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75567939" w14:textId="77777777" w:rsidR="00061A5A" w:rsidRPr="00D07B1D" w:rsidRDefault="00061A5A" w:rsidP="00C80083">
            <w:pPr>
              <w:pStyle w:val="Tabletext"/>
              <w:jc w:val="center"/>
              <w:rPr>
                <w:color w:val="000000"/>
                <w:sz w:val="20"/>
                <w:lang w:val="en-US"/>
              </w:rPr>
            </w:pPr>
            <w:r w:rsidRPr="00D07B1D">
              <w:rPr>
                <w:color w:val="000000"/>
                <w:sz w:val="20"/>
                <w:lang w:val="en-US"/>
              </w:rPr>
              <w:t>11.99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11757918" w14:textId="77777777" w:rsidR="00061A5A" w:rsidRPr="00D07B1D" w:rsidRDefault="00061A5A" w:rsidP="00C80083">
            <w:pPr>
              <w:pStyle w:val="Tabletext"/>
              <w:jc w:val="center"/>
              <w:rPr>
                <w:color w:val="000000"/>
                <w:sz w:val="20"/>
                <w:lang w:val="en-US"/>
              </w:rPr>
            </w:pPr>
            <w:r w:rsidRPr="00D07B1D">
              <w:rPr>
                <w:color w:val="000000"/>
                <w:sz w:val="20"/>
                <w:lang w:val="en-US"/>
              </w:rPr>
              <w:t>32.55</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2B34B15" w14:textId="77777777" w:rsidR="00061A5A" w:rsidRPr="00D07B1D" w:rsidRDefault="00061A5A" w:rsidP="00C80083">
            <w:pPr>
              <w:pStyle w:val="Tabletext"/>
              <w:jc w:val="center"/>
              <w:rPr>
                <w:color w:val="000000"/>
                <w:sz w:val="20"/>
                <w:lang w:val="en-US"/>
              </w:rPr>
            </w:pPr>
            <w:r w:rsidRPr="00D07B1D">
              <w:rPr>
                <w:color w:val="000000"/>
                <w:sz w:val="20"/>
                <w:lang w:val="en-US"/>
              </w:rPr>
              <w:t>11.41</w:t>
            </w:r>
          </w:p>
        </w:tc>
      </w:tr>
      <w:tr w:rsidR="00061A5A" w:rsidRPr="00D07B1D" w14:paraId="0029C376" w14:textId="77777777" w:rsidTr="00C80083">
        <w:trPr>
          <w:jc w:val="center"/>
        </w:trPr>
        <w:tc>
          <w:tcPr>
            <w:tcW w:w="2284"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265140B3" w14:textId="77777777" w:rsidR="00061A5A" w:rsidRPr="00D07B1D" w:rsidRDefault="00061A5A" w:rsidP="00C80083">
            <w:pPr>
              <w:pStyle w:val="Tabletext"/>
              <w:rPr>
                <w:sz w:val="20"/>
                <w:lang w:val="en-US" w:eastAsia="ru-RU"/>
              </w:rPr>
            </w:pPr>
          </w:p>
        </w:tc>
        <w:tc>
          <w:tcPr>
            <w:tcW w:w="1218" w:type="dxa"/>
            <w:vMerge/>
            <w:tcBorders>
              <w:left w:val="nil"/>
              <w:bottom w:val="single" w:sz="4" w:space="0" w:color="auto"/>
              <w:right w:val="single" w:sz="4" w:space="0" w:color="auto"/>
            </w:tcBorders>
            <w:shd w:val="clear" w:color="auto" w:fill="auto"/>
            <w:noWrap/>
            <w:tcMar>
              <w:left w:w="57" w:type="dxa"/>
              <w:right w:w="57" w:type="dxa"/>
            </w:tcMar>
            <w:hideMark/>
          </w:tcPr>
          <w:p w14:paraId="162BEC58" w14:textId="77777777" w:rsidR="00061A5A" w:rsidRPr="00D07B1D" w:rsidRDefault="00061A5A" w:rsidP="00C80083">
            <w:pPr>
              <w:pStyle w:val="Tabletext"/>
              <w:jc w:val="center"/>
              <w:rPr>
                <w:color w:val="000000"/>
                <w:sz w:val="20"/>
                <w:lang w:val="en-US" w:eastAsia="ru-RU"/>
              </w:rPr>
            </w:pP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2E16B33A"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3/4</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37E687F2" w14:textId="77777777" w:rsidR="00061A5A" w:rsidRPr="00D07B1D" w:rsidRDefault="00061A5A" w:rsidP="00C80083">
            <w:pPr>
              <w:pStyle w:val="Tabletext"/>
              <w:jc w:val="center"/>
              <w:rPr>
                <w:color w:val="000000"/>
                <w:sz w:val="20"/>
                <w:lang w:val="en-US"/>
              </w:rPr>
            </w:pPr>
            <w:r w:rsidRPr="00D07B1D">
              <w:rPr>
                <w:color w:val="000000"/>
                <w:sz w:val="20"/>
                <w:lang w:val="en-US"/>
              </w:rPr>
              <w:t>5.69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1FA1A85" w14:textId="77777777" w:rsidR="00061A5A" w:rsidRPr="00D07B1D" w:rsidRDefault="00061A5A" w:rsidP="00C80083">
            <w:pPr>
              <w:pStyle w:val="Tabletext"/>
              <w:jc w:val="center"/>
              <w:rPr>
                <w:color w:val="000000"/>
                <w:sz w:val="20"/>
                <w:lang w:val="en-US"/>
              </w:rPr>
            </w:pPr>
            <w:r w:rsidRPr="00D07B1D">
              <w:rPr>
                <w:color w:val="000000"/>
                <w:sz w:val="20"/>
                <w:lang w:val="en-US"/>
              </w:rPr>
              <w:t>14.09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12D81E5C" w14:textId="77777777" w:rsidR="00061A5A" w:rsidRPr="00D07B1D" w:rsidRDefault="00061A5A" w:rsidP="00C80083">
            <w:pPr>
              <w:pStyle w:val="Tabletext"/>
              <w:jc w:val="center"/>
              <w:rPr>
                <w:color w:val="000000"/>
                <w:sz w:val="20"/>
                <w:lang w:val="en-US"/>
              </w:rPr>
            </w:pPr>
            <w:r w:rsidRPr="00D07B1D">
              <w:rPr>
                <w:color w:val="000000"/>
                <w:sz w:val="20"/>
                <w:lang w:val="en-US"/>
              </w:rPr>
              <w:t>34.65</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08117230" w14:textId="77777777" w:rsidR="00061A5A" w:rsidRPr="00D07B1D" w:rsidRDefault="00061A5A" w:rsidP="00C80083">
            <w:pPr>
              <w:pStyle w:val="Tabletext"/>
              <w:jc w:val="center"/>
              <w:rPr>
                <w:color w:val="000000"/>
                <w:sz w:val="20"/>
                <w:lang w:val="en-US"/>
              </w:rPr>
            </w:pPr>
            <w:r w:rsidRPr="00D07B1D">
              <w:rPr>
                <w:color w:val="000000"/>
                <w:sz w:val="20"/>
                <w:lang w:val="en-US"/>
              </w:rPr>
              <w:t>14.09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05648D9" w14:textId="77777777" w:rsidR="00061A5A" w:rsidRPr="00D07B1D" w:rsidRDefault="00061A5A" w:rsidP="00C80083">
            <w:pPr>
              <w:pStyle w:val="Tabletext"/>
              <w:jc w:val="center"/>
              <w:rPr>
                <w:color w:val="000000"/>
                <w:sz w:val="20"/>
                <w:lang w:val="en-US"/>
              </w:rPr>
            </w:pPr>
            <w:r w:rsidRPr="00D07B1D">
              <w:rPr>
                <w:color w:val="000000"/>
                <w:sz w:val="20"/>
                <w:lang w:val="en-US"/>
              </w:rPr>
              <w:t>34.65</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9356328" w14:textId="77777777" w:rsidR="00061A5A" w:rsidRPr="00D07B1D" w:rsidRDefault="00061A5A" w:rsidP="00C80083">
            <w:pPr>
              <w:pStyle w:val="Tabletext"/>
              <w:jc w:val="center"/>
              <w:rPr>
                <w:color w:val="000000"/>
                <w:sz w:val="20"/>
                <w:lang w:val="en-US"/>
              </w:rPr>
            </w:pPr>
            <w:r w:rsidRPr="00D07B1D">
              <w:rPr>
                <w:color w:val="000000"/>
                <w:sz w:val="20"/>
                <w:lang w:val="en-US"/>
              </w:rPr>
              <w:t>12.61</w:t>
            </w:r>
          </w:p>
        </w:tc>
      </w:tr>
      <w:tr w:rsidR="00061A5A" w:rsidRPr="00D07B1D" w14:paraId="2086C66F" w14:textId="77777777" w:rsidTr="00C80083">
        <w:trPr>
          <w:jc w:val="center"/>
        </w:trPr>
        <w:tc>
          <w:tcPr>
            <w:tcW w:w="2284"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D3C35BF" w14:textId="77777777" w:rsidR="00061A5A" w:rsidRPr="00D07B1D" w:rsidRDefault="00061A5A" w:rsidP="00C80083">
            <w:pPr>
              <w:pStyle w:val="Tabletext"/>
              <w:rPr>
                <w:sz w:val="20"/>
                <w:lang w:val="en-US" w:eastAsia="ru-RU"/>
              </w:rPr>
            </w:pPr>
            <w:r w:rsidRPr="00D07B1D">
              <w:rPr>
                <w:sz w:val="20"/>
                <w:lang w:val="en-US" w:eastAsia="ru-RU"/>
              </w:rPr>
              <w:t>Allowance for man-made noise</w:t>
            </w:r>
          </w:p>
        </w:tc>
        <w:tc>
          <w:tcPr>
            <w:tcW w:w="1218" w:type="dxa"/>
            <w:tcBorders>
              <w:top w:val="nil"/>
              <w:left w:val="nil"/>
              <w:bottom w:val="single" w:sz="4" w:space="0" w:color="auto"/>
              <w:right w:val="single" w:sz="4" w:space="0" w:color="auto"/>
            </w:tcBorders>
            <w:shd w:val="clear" w:color="auto" w:fill="auto"/>
            <w:noWrap/>
            <w:tcMar>
              <w:left w:w="57" w:type="dxa"/>
              <w:right w:w="57" w:type="dxa"/>
            </w:tcMar>
            <w:hideMark/>
          </w:tcPr>
          <w:p w14:paraId="69E6BCD9"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MMN</w:t>
            </w:r>
            <w:r w:rsidRPr="00D07B1D">
              <w:rPr>
                <w:color w:val="000000"/>
                <w:sz w:val="20"/>
                <w:lang w:val="en-US" w:eastAsia="ru-RU"/>
              </w:rPr>
              <w:t xml:space="preserve"> (dB)</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53E7BE9A" w14:textId="77777777" w:rsidR="00061A5A" w:rsidRPr="00D07B1D" w:rsidRDefault="00061A5A" w:rsidP="00C80083">
            <w:pPr>
              <w:pStyle w:val="Tabletext"/>
              <w:jc w:val="center"/>
              <w:rPr>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7C87F7C1"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073890D7"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01946F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04C48126"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019B353F"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3A566C55"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r>
      <w:tr w:rsidR="00061A5A" w:rsidRPr="00D07B1D" w14:paraId="291533A6" w14:textId="77777777" w:rsidTr="00C80083">
        <w:trPr>
          <w:jc w:val="center"/>
        </w:trPr>
        <w:tc>
          <w:tcPr>
            <w:tcW w:w="2284"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D774F30" w14:textId="77777777" w:rsidR="00061A5A" w:rsidRPr="00D07B1D" w:rsidRDefault="00061A5A" w:rsidP="00C80083">
            <w:pPr>
              <w:pStyle w:val="Tabletext"/>
              <w:rPr>
                <w:sz w:val="20"/>
                <w:lang w:val="en-US" w:eastAsia="ru-RU"/>
              </w:rPr>
            </w:pPr>
            <w:r w:rsidRPr="00D07B1D">
              <w:rPr>
                <w:sz w:val="20"/>
                <w:lang w:val="en-US" w:eastAsia="ru-RU"/>
              </w:rPr>
              <w:t>Location probability</w:t>
            </w:r>
          </w:p>
        </w:tc>
        <w:tc>
          <w:tcPr>
            <w:tcW w:w="1218" w:type="dxa"/>
            <w:tcBorders>
              <w:top w:val="nil"/>
              <w:left w:val="nil"/>
              <w:bottom w:val="single" w:sz="4" w:space="0" w:color="auto"/>
              <w:right w:val="single" w:sz="4" w:space="0" w:color="auto"/>
            </w:tcBorders>
            <w:shd w:val="clear" w:color="auto" w:fill="auto"/>
            <w:noWrap/>
            <w:tcMar>
              <w:left w:w="57" w:type="dxa"/>
              <w:right w:w="57" w:type="dxa"/>
            </w:tcMar>
            <w:hideMark/>
          </w:tcPr>
          <w:p w14:paraId="1525CD7D"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color w:val="000000"/>
                <w:sz w:val="20"/>
                <w:lang w:val="en-US" w:eastAsia="ru-RU"/>
              </w:rPr>
              <w:t xml:space="preserve"> (%)</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6649015C" w14:textId="77777777" w:rsidR="00061A5A" w:rsidRPr="00D07B1D" w:rsidRDefault="00061A5A" w:rsidP="00C80083">
            <w:pPr>
              <w:pStyle w:val="Tabletext"/>
              <w:jc w:val="center"/>
              <w:rPr>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19C6152B" w14:textId="77777777" w:rsidR="00061A5A" w:rsidRPr="00D07B1D" w:rsidRDefault="00061A5A" w:rsidP="00C80083">
            <w:pPr>
              <w:pStyle w:val="Tabletext"/>
              <w:jc w:val="center"/>
              <w:rPr>
                <w:color w:val="000000"/>
                <w:sz w:val="20"/>
                <w:lang w:val="en-US"/>
              </w:rPr>
            </w:pPr>
            <w:r w:rsidRPr="00D07B1D">
              <w:rPr>
                <w:color w:val="000000"/>
                <w:sz w:val="20"/>
                <w:lang w:val="en-US"/>
              </w:rPr>
              <w:t>70.00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5F26D7EE"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70369FF9"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7AA3FD7A"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0040326D"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39DB31E0" w14:textId="77777777" w:rsidR="00061A5A" w:rsidRPr="00D07B1D" w:rsidRDefault="00061A5A" w:rsidP="00C80083">
            <w:pPr>
              <w:pStyle w:val="Tabletext"/>
              <w:jc w:val="center"/>
              <w:rPr>
                <w:color w:val="000000"/>
                <w:sz w:val="20"/>
                <w:lang w:val="en-US"/>
              </w:rPr>
            </w:pPr>
            <w:r w:rsidRPr="00D07B1D">
              <w:rPr>
                <w:color w:val="000000"/>
                <w:sz w:val="20"/>
                <w:lang w:val="en-US"/>
              </w:rPr>
              <w:t>99.00</w:t>
            </w:r>
          </w:p>
        </w:tc>
      </w:tr>
      <w:tr w:rsidR="00061A5A" w:rsidRPr="00D07B1D" w14:paraId="74E0A803" w14:textId="77777777" w:rsidTr="00C80083">
        <w:trPr>
          <w:jc w:val="center"/>
        </w:trPr>
        <w:tc>
          <w:tcPr>
            <w:tcW w:w="2284"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D6B1DEE" w14:textId="77777777" w:rsidR="00061A5A" w:rsidRPr="00D07B1D" w:rsidRDefault="00061A5A" w:rsidP="00C80083">
            <w:pPr>
              <w:pStyle w:val="Tabletext"/>
              <w:rPr>
                <w:sz w:val="20"/>
                <w:lang w:val="en-US" w:eastAsia="ru-RU"/>
              </w:rPr>
            </w:pPr>
            <w:r w:rsidRPr="00D07B1D">
              <w:rPr>
                <w:sz w:val="20"/>
                <w:lang w:val="en-US" w:eastAsia="ru-RU"/>
              </w:rPr>
              <w:t>Distribution factor</w:t>
            </w:r>
          </w:p>
        </w:tc>
        <w:tc>
          <w:tcPr>
            <w:tcW w:w="1218" w:type="dxa"/>
            <w:tcBorders>
              <w:top w:val="nil"/>
              <w:left w:val="nil"/>
              <w:bottom w:val="single" w:sz="4" w:space="0" w:color="auto"/>
              <w:right w:val="single" w:sz="4" w:space="0" w:color="auto"/>
            </w:tcBorders>
            <w:shd w:val="clear" w:color="auto" w:fill="auto"/>
            <w:noWrap/>
            <w:tcMar>
              <w:left w:w="57" w:type="dxa"/>
              <w:right w:w="57" w:type="dxa"/>
            </w:tcMar>
            <w:hideMark/>
          </w:tcPr>
          <w:p w14:paraId="0167F6E7"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D"/>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0C779B51" w14:textId="77777777" w:rsidR="00061A5A" w:rsidRPr="00D07B1D" w:rsidRDefault="00061A5A" w:rsidP="00C80083">
            <w:pPr>
              <w:pStyle w:val="Tabletext"/>
              <w:jc w:val="center"/>
              <w:rPr>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638E2A06" w14:textId="77777777" w:rsidR="00061A5A" w:rsidRPr="00D07B1D" w:rsidRDefault="00061A5A" w:rsidP="00C80083">
            <w:pPr>
              <w:pStyle w:val="Tabletext"/>
              <w:jc w:val="center"/>
              <w:rPr>
                <w:color w:val="000000"/>
                <w:sz w:val="20"/>
                <w:lang w:val="en-US"/>
              </w:rPr>
            </w:pPr>
            <w:r w:rsidRPr="00D07B1D">
              <w:rPr>
                <w:color w:val="000000"/>
                <w:sz w:val="20"/>
                <w:lang w:val="en-US"/>
              </w:rPr>
              <w:t>0.52</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5FEF04FA"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F9ED66A"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3B949A6B"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EF4C2BA"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1EDF3AD4" w14:textId="77777777" w:rsidR="00061A5A" w:rsidRPr="00D07B1D" w:rsidRDefault="00061A5A" w:rsidP="00C80083">
            <w:pPr>
              <w:pStyle w:val="Tabletext"/>
              <w:jc w:val="center"/>
              <w:rPr>
                <w:color w:val="000000"/>
                <w:sz w:val="20"/>
                <w:lang w:val="en-US"/>
              </w:rPr>
            </w:pPr>
            <w:r w:rsidRPr="00D07B1D">
              <w:rPr>
                <w:color w:val="000000"/>
                <w:sz w:val="20"/>
                <w:lang w:val="en-US"/>
              </w:rPr>
              <w:t>2.33</w:t>
            </w:r>
          </w:p>
        </w:tc>
      </w:tr>
      <w:tr w:rsidR="00061A5A" w:rsidRPr="00D07B1D" w14:paraId="1208AEF0" w14:textId="77777777" w:rsidTr="00C80083">
        <w:trPr>
          <w:jc w:val="center"/>
        </w:trPr>
        <w:tc>
          <w:tcPr>
            <w:tcW w:w="2284"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99A627D" w14:textId="77777777" w:rsidR="00061A5A" w:rsidRPr="00D07B1D" w:rsidRDefault="00061A5A" w:rsidP="00C80083">
            <w:pPr>
              <w:pStyle w:val="Tabletext"/>
              <w:rPr>
                <w:sz w:val="20"/>
                <w:lang w:val="en-US" w:eastAsia="ru-RU"/>
              </w:rPr>
            </w:pPr>
            <w:r w:rsidRPr="00D07B1D">
              <w:rPr>
                <w:sz w:val="20"/>
                <w:lang w:val="en-US" w:eastAsia="ru-RU"/>
              </w:rPr>
              <w:t>Standard deviation of field strength</w:t>
            </w:r>
          </w:p>
        </w:tc>
        <w:tc>
          <w:tcPr>
            <w:tcW w:w="1218" w:type="dxa"/>
            <w:tcBorders>
              <w:top w:val="nil"/>
              <w:left w:val="nil"/>
              <w:bottom w:val="single" w:sz="4" w:space="0" w:color="auto"/>
              <w:right w:val="single" w:sz="4" w:space="0" w:color="auto"/>
            </w:tcBorders>
            <w:shd w:val="clear" w:color="auto" w:fill="auto"/>
            <w:noWrap/>
            <w:tcMar>
              <w:left w:w="57" w:type="dxa"/>
              <w:right w:w="57" w:type="dxa"/>
            </w:tcMar>
            <w:hideMark/>
          </w:tcPr>
          <w:p w14:paraId="62C148B9"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color w:val="000000"/>
                <w:sz w:val="20"/>
                <w:vertAlign w:val="subscript"/>
                <w:lang w:val="en-US" w:eastAsia="ru-RU"/>
              </w:rPr>
              <w:t>m</w:t>
            </w:r>
            <w:r w:rsidRPr="00D07B1D">
              <w:rPr>
                <w:color w:val="000000"/>
                <w:sz w:val="20"/>
                <w:lang w:val="en-US" w:eastAsia="ru-RU"/>
              </w:rPr>
              <w:t xml:space="preserve"> (dB)</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2C0FCFF4" w14:textId="77777777" w:rsidR="00061A5A" w:rsidRPr="00D07B1D" w:rsidRDefault="00061A5A" w:rsidP="00C80083">
            <w:pPr>
              <w:pStyle w:val="Tabletext"/>
              <w:jc w:val="center"/>
              <w:rPr>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75A988F2"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03F7ACCB"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FACAB68"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2E388F72"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AE3DA03"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22F7783" w14:textId="77777777" w:rsidR="00061A5A" w:rsidRPr="00D07B1D" w:rsidRDefault="00061A5A" w:rsidP="00C80083">
            <w:pPr>
              <w:pStyle w:val="Tabletext"/>
              <w:jc w:val="center"/>
              <w:rPr>
                <w:color w:val="000000"/>
                <w:sz w:val="20"/>
                <w:lang w:val="en-US"/>
              </w:rPr>
            </w:pPr>
            <w:r w:rsidRPr="00D07B1D">
              <w:rPr>
                <w:color w:val="000000"/>
                <w:sz w:val="20"/>
                <w:lang w:val="en-US"/>
              </w:rPr>
              <w:t>2.86</w:t>
            </w:r>
          </w:p>
        </w:tc>
      </w:tr>
      <w:tr w:rsidR="00061A5A" w:rsidRPr="00D07B1D" w14:paraId="75B17042" w14:textId="77777777" w:rsidTr="00C80083">
        <w:trPr>
          <w:jc w:val="center"/>
        </w:trPr>
        <w:tc>
          <w:tcPr>
            <w:tcW w:w="2284" w:type="dxa"/>
            <w:tcBorders>
              <w:top w:val="nil"/>
              <w:left w:val="single" w:sz="4" w:space="0" w:color="auto"/>
              <w:bottom w:val="single" w:sz="4" w:space="0" w:color="auto"/>
              <w:right w:val="single" w:sz="4" w:space="0" w:color="auto"/>
            </w:tcBorders>
            <w:shd w:val="clear" w:color="auto" w:fill="auto"/>
            <w:tcMar>
              <w:left w:w="57" w:type="dxa"/>
              <w:right w:w="57" w:type="dxa"/>
            </w:tcMar>
          </w:tcPr>
          <w:p w14:paraId="722BF890" w14:textId="77777777" w:rsidR="00061A5A" w:rsidRPr="00D07B1D" w:rsidRDefault="00061A5A" w:rsidP="00C80083">
            <w:pPr>
              <w:pStyle w:val="Tabletext"/>
              <w:rPr>
                <w:sz w:val="20"/>
                <w:lang w:val="en-US" w:eastAsia="ru-RU"/>
              </w:rPr>
            </w:pPr>
            <w:r w:rsidRPr="00D07B1D">
              <w:rPr>
                <w:sz w:val="20"/>
                <w:lang w:val="en-US" w:eastAsia="ru-RU"/>
              </w:rPr>
              <w:t>Standard deviation of man-made noise</w:t>
            </w:r>
          </w:p>
        </w:tc>
        <w:tc>
          <w:tcPr>
            <w:tcW w:w="1218" w:type="dxa"/>
            <w:tcBorders>
              <w:top w:val="nil"/>
              <w:left w:val="nil"/>
              <w:bottom w:val="single" w:sz="4" w:space="0" w:color="auto"/>
              <w:right w:val="single" w:sz="4" w:space="0" w:color="auto"/>
            </w:tcBorders>
            <w:shd w:val="clear" w:color="auto" w:fill="auto"/>
            <w:noWrap/>
            <w:tcMar>
              <w:left w:w="57" w:type="dxa"/>
              <w:right w:w="57" w:type="dxa"/>
            </w:tcMar>
          </w:tcPr>
          <w:p w14:paraId="1BEBA22D"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MMN</w:t>
            </w:r>
            <w:r w:rsidRPr="00D07B1D">
              <w:rPr>
                <w:sz w:val="20"/>
                <w:lang w:val="en-US"/>
              </w:rPr>
              <w:t xml:space="preserve"> </w:t>
            </w:r>
            <w:r w:rsidRPr="00D07B1D">
              <w:rPr>
                <w:color w:val="000000"/>
                <w:sz w:val="20"/>
                <w:lang w:val="en-US" w:eastAsia="ru-RU"/>
              </w:rPr>
              <w:t>(dB)</w:t>
            </w:r>
          </w:p>
        </w:tc>
        <w:tc>
          <w:tcPr>
            <w:tcW w:w="841" w:type="dxa"/>
            <w:tcBorders>
              <w:top w:val="nil"/>
              <w:left w:val="nil"/>
              <w:bottom w:val="single" w:sz="4" w:space="0" w:color="auto"/>
              <w:right w:val="single" w:sz="4" w:space="0" w:color="auto"/>
            </w:tcBorders>
            <w:shd w:val="clear" w:color="auto" w:fill="auto"/>
            <w:noWrap/>
            <w:tcMar>
              <w:left w:w="57" w:type="dxa"/>
              <w:right w:w="57" w:type="dxa"/>
            </w:tcMar>
          </w:tcPr>
          <w:p w14:paraId="39B9678C" w14:textId="77777777" w:rsidR="00061A5A" w:rsidRPr="00D07B1D" w:rsidRDefault="00061A5A" w:rsidP="00C80083">
            <w:pPr>
              <w:pStyle w:val="Tabletext"/>
              <w:jc w:val="center"/>
              <w:rPr>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tcPr>
          <w:p w14:paraId="18C63F7A"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883" w:type="dxa"/>
            <w:tcBorders>
              <w:top w:val="nil"/>
              <w:left w:val="nil"/>
              <w:bottom w:val="single" w:sz="4" w:space="0" w:color="auto"/>
              <w:right w:val="single" w:sz="4" w:space="0" w:color="auto"/>
            </w:tcBorders>
            <w:shd w:val="clear" w:color="auto" w:fill="auto"/>
            <w:noWrap/>
            <w:tcMar>
              <w:left w:w="57" w:type="dxa"/>
              <w:right w:w="57" w:type="dxa"/>
            </w:tcMar>
          </w:tcPr>
          <w:p w14:paraId="087DE817"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883" w:type="dxa"/>
            <w:tcBorders>
              <w:top w:val="nil"/>
              <w:left w:val="nil"/>
              <w:bottom w:val="single" w:sz="4" w:space="0" w:color="auto"/>
              <w:right w:val="single" w:sz="4" w:space="0" w:color="auto"/>
            </w:tcBorders>
            <w:shd w:val="clear" w:color="auto" w:fill="auto"/>
            <w:noWrap/>
            <w:tcMar>
              <w:left w:w="57" w:type="dxa"/>
              <w:right w:w="57" w:type="dxa"/>
            </w:tcMar>
          </w:tcPr>
          <w:p w14:paraId="613D79BE"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82" w:type="dxa"/>
            <w:tcBorders>
              <w:top w:val="nil"/>
              <w:left w:val="nil"/>
              <w:bottom w:val="single" w:sz="4" w:space="0" w:color="auto"/>
              <w:right w:val="single" w:sz="4" w:space="0" w:color="auto"/>
            </w:tcBorders>
            <w:shd w:val="clear" w:color="auto" w:fill="auto"/>
            <w:noWrap/>
            <w:tcMar>
              <w:left w:w="57" w:type="dxa"/>
              <w:right w:w="57" w:type="dxa"/>
            </w:tcMar>
          </w:tcPr>
          <w:p w14:paraId="0E74617E"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883" w:type="dxa"/>
            <w:tcBorders>
              <w:top w:val="nil"/>
              <w:left w:val="nil"/>
              <w:bottom w:val="single" w:sz="4" w:space="0" w:color="auto"/>
              <w:right w:val="single" w:sz="4" w:space="0" w:color="auto"/>
            </w:tcBorders>
            <w:shd w:val="clear" w:color="auto" w:fill="auto"/>
            <w:noWrap/>
            <w:tcMar>
              <w:left w:w="57" w:type="dxa"/>
              <w:right w:w="57" w:type="dxa"/>
            </w:tcMar>
          </w:tcPr>
          <w:p w14:paraId="21CCCEBB"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tcPr>
          <w:p w14:paraId="49239900"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r>
      <w:tr w:rsidR="00061A5A" w:rsidRPr="00D07B1D" w14:paraId="62C7C17C" w14:textId="77777777" w:rsidTr="00C80083">
        <w:trPr>
          <w:jc w:val="center"/>
        </w:trPr>
        <w:tc>
          <w:tcPr>
            <w:tcW w:w="2284"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32C9D52" w14:textId="77777777" w:rsidR="00061A5A" w:rsidRPr="00D07B1D" w:rsidRDefault="00061A5A" w:rsidP="00C80083">
            <w:pPr>
              <w:pStyle w:val="Tabletext"/>
              <w:rPr>
                <w:sz w:val="20"/>
                <w:lang w:val="en-US" w:eastAsia="ru-RU"/>
              </w:rPr>
            </w:pPr>
            <w:r w:rsidRPr="00D07B1D">
              <w:rPr>
                <w:sz w:val="20"/>
                <w:lang w:val="en-US" w:eastAsia="ru-RU"/>
              </w:rPr>
              <w:t>Standard deviation of building penetration loss</w:t>
            </w:r>
          </w:p>
        </w:tc>
        <w:tc>
          <w:tcPr>
            <w:tcW w:w="1218" w:type="dxa"/>
            <w:tcBorders>
              <w:top w:val="nil"/>
              <w:left w:val="nil"/>
              <w:bottom w:val="single" w:sz="4" w:space="0" w:color="auto"/>
              <w:right w:val="single" w:sz="4" w:space="0" w:color="auto"/>
            </w:tcBorders>
            <w:shd w:val="clear" w:color="auto" w:fill="auto"/>
            <w:noWrap/>
            <w:tcMar>
              <w:left w:w="57" w:type="dxa"/>
              <w:right w:w="57" w:type="dxa"/>
            </w:tcMar>
            <w:hideMark/>
          </w:tcPr>
          <w:p w14:paraId="519C2AAE"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b </w:t>
            </w:r>
            <w:r w:rsidRPr="00D07B1D">
              <w:rPr>
                <w:color w:val="000000"/>
                <w:sz w:val="20"/>
                <w:lang w:val="en-US" w:eastAsia="ru-RU"/>
              </w:rPr>
              <w:t>(dB)</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6F1E3185" w14:textId="77777777" w:rsidR="00061A5A" w:rsidRPr="00D07B1D" w:rsidRDefault="00061A5A" w:rsidP="00C80083">
            <w:pPr>
              <w:pStyle w:val="Tabletext"/>
              <w:jc w:val="center"/>
              <w:rPr>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745EB320"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700ABD8C"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6716857D"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660C0052"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757549EA"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FA18713"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D07B1D" w14:paraId="1C82DA13" w14:textId="77777777" w:rsidTr="00C80083">
        <w:trPr>
          <w:jc w:val="center"/>
        </w:trPr>
        <w:tc>
          <w:tcPr>
            <w:tcW w:w="2284"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456AD3B" w14:textId="77777777" w:rsidR="00061A5A" w:rsidRPr="00D07B1D" w:rsidRDefault="00061A5A" w:rsidP="00C80083">
            <w:pPr>
              <w:pStyle w:val="Tabletext"/>
              <w:rPr>
                <w:sz w:val="20"/>
                <w:lang w:val="en-US" w:eastAsia="ru-RU"/>
              </w:rPr>
            </w:pPr>
            <w:r w:rsidRPr="00D07B1D">
              <w:rPr>
                <w:sz w:val="20"/>
                <w:lang w:val="en-US" w:eastAsia="ru-RU"/>
              </w:rPr>
              <w:t>Combined standard deviation of field strength</w:t>
            </w:r>
          </w:p>
        </w:tc>
        <w:tc>
          <w:tcPr>
            <w:tcW w:w="1218" w:type="dxa"/>
            <w:tcBorders>
              <w:top w:val="nil"/>
              <w:left w:val="nil"/>
              <w:bottom w:val="single" w:sz="4" w:space="0" w:color="auto"/>
              <w:right w:val="single" w:sz="4" w:space="0" w:color="auto"/>
            </w:tcBorders>
            <w:shd w:val="clear" w:color="auto" w:fill="auto"/>
            <w:noWrap/>
            <w:tcMar>
              <w:left w:w="57" w:type="dxa"/>
              <w:right w:w="57" w:type="dxa"/>
            </w:tcMar>
            <w:hideMark/>
          </w:tcPr>
          <w:p w14:paraId="2C407B97"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c </w:t>
            </w:r>
            <w:r w:rsidRPr="00D07B1D">
              <w:rPr>
                <w:color w:val="000000"/>
                <w:sz w:val="20"/>
                <w:lang w:val="en-US" w:eastAsia="ru-RU"/>
              </w:rPr>
              <w:t>(dB)</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40D20A73" w14:textId="77777777" w:rsidR="00061A5A" w:rsidRPr="00D07B1D" w:rsidRDefault="00061A5A" w:rsidP="00C80083">
            <w:pPr>
              <w:pStyle w:val="Tabletext"/>
              <w:jc w:val="center"/>
              <w:rPr>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54E7B944" w14:textId="77777777" w:rsidR="00061A5A" w:rsidRPr="00D07B1D" w:rsidRDefault="00061A5A" w:rsidP="00C80083">
            <w:pPr>
              <w:pStyle w:val="Tabletext"/>
              <w:jc w:val="center"/>
              <w:rPr>
                <w:color w:val="000000"/>
                <w:sz w:val="20"/>
                <w:lang w:val="en-US"/>
              </w:rPr>
            </w:pPr>
            <w:r w:rsidRPr="00D07B1D">
              <w:rPr>
                <w:color w:val="000000"/>
                <w:sz w:val="20"/>
                <w:lang w:val="en-US"/>
              </w:rPr>
              <w:t>5.76</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58BB3739" w14:textId="77777777" w:rsidR="00061A5A" w:rsidRPr="00D07B1D" w:rsidRDefault="00061A5A" w:rsidP="00C80083">
            <w:pPr>
              <w:pStyle w:val="Tabletext"/>
              <w:jc w:val="center"/>
              <w:rPr>
                <w:color w:val="000000"/>
                <w:sz w:val="20"/>
                <w:lang w:val="en-US"/>
              </w:rPr>
            </w:pPr>
            <w:r w:rsidRPr="00D07B1D">
              <w:rPr>
                <w:color w:val="000000"/>
                <w:sz w:val="20"/>
                <w:lang w:val="en-US"/>
              </w:rPr>
              <w:t>6.50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1427786" w14:textId="77777777" w:rsidR="00061A5A" w:rsidRPr="00D07B1D" w:rsidRDefault="00061A5A" w:rsidP="00C80083">
            <w:pPr>
              <w:pStyle w:val="Tabletext"/>
              <w:jc w:val="center"/>
              <w:rPr>
                <w:color w:val="000000"/>
                <w:sz w:val="20"/>
                <w:lang w:val="en-US"/>
              </w:rPr>
            </w:pPr>
            <w:r w:rsidRPr="00D07B1D">
              <w:rPr>
                <w:color w:val="000000"/>
                <w:sz w:val="20"/>
                <w:lang w:val="en-US"/>
              </w:rPr>
              <w:t>4.66</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0DF02626" w14:textId="77777777" w:rsidR="00061A5A" w:rsidRPr="00D07B1D" w:rsidRDefault="00061A5A" w:rsidP="00C80083">
            <w:pPr>
              <w:pStyle w:val="Tabletext"/>
              <w:jc w:val="center"/>
              <w:rPr>
                <w:color w:val="000000"/>
                <w:sz w:val="20"/>
                <w:lang w:val="en-US"/>
              </w:rPr>
            </w:pPr>
            <w:r w:rsidRPr="00D07B1D">
              <w:rPr>
                <w:color w:val="000000"/>
                <w:sz w:val="20"/>
                <w:lang w:val="en-US"/>
              </w:rPr>
              <w:t>5.76</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50F44ACF"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6E6BA38" w14:textId="77777777" w:rsidR="00061A5A" w:rsidRPr="00D07B1D" w:rsidRDefault="00061A5A" w:rsidP="00C80083">
            <w:pPr>
              <w:pStyle w:val="Tabletext"/>
              <w:jc w:val="center"/>
              <w:rPr>
                <w:color w:val="000000"/>
                <w:sz w:val="20"/>
                <w:lang w:val="en-US"/>
              </w:rPr>
            </w:pPr>
            <w:r w:rsidRPr="00D07B1D">
              <w:rPr>
                <w:color w:val="000000"/>
                <w:sz w:val="20"/>
                <w:lang w:val="en-US"/>
              </w:rPr>
              <w:t>5.36</w:t>
            </w:r>
          </w:p>
        </w:tc>
      </w:tr>
      <w:tr w:rsidR="00061A5A" w:rsidRPr="00D07B1D" w14:paraId="328ADEAA" w14:textId="77777777" w:rsidTr="00C80083">
        <w:trPr>
          <w:jc w:val="center"/>
        </w:trPr>
        <w:tc>
          <w:tcPr>
            <w:tcW w:w="2284"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2F4DBAC" w14:textId="77777777" w:rsidR="00061A5A" w:rsidRPr="00D07B1D" w:rsidRDefault="00061A5A" w:rsidP="00C80083">
            <w:pPr>
              <w:pStyle w:val="Tabletext"/>
              <w:rPr>
                <w:sz w:val="20"/>
                <w:lang w:val="en-US" w:eastAsia="ru-RU"/>
              </w:rPr>
            </w:pPr>
            <w:r w:rsidRPr="00D07B1D">
              <w:rPr>
                <w:sz w:val="20"/>
                <w:lang w:val="en-US" w:eastAsia="ru-RU"/>
              </w:rPr>
              <w:t>Location correction factor</w:t>
            </w:r>
          </w:p>
        </w:tc>
        <w:tc>
          <w:tcPr>
            <w:tcW w:w="1218" w:type="dxa"/>
            <w:tcBorders>
              <w:top w:val="nil"/>
              <w:left w:val="nil"/>
              <w:bottom w:val="single" w:sz="4" w:space="0" w:color="auto"/>
              <w:right w:val="single" w:sz="4" w:space="0" w:color="auto"/>
            </w:tcBorders>
            <w:shd w:val="clear" w:color="auto" w:fill="auto"/>
            <w:noWrap/>
            <w:tcMar>
              <w:left w:w="57" w:type="dxa"/>
              <w:right w:w="57" w:type="dxa"/>
            </w:tcMar>
            <w:hideMark/>
          </w:tcPr>
          <w:p w14:paraId="669C4E57"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C</w:t>
            </w:r>
            <w:r w:rsidRPr="00D07B1D">
              <w:rPr>
                <w:i/>
                <w:iCs/>
                <w:color w:val="000000"/>
                <w:sz w:val="20"/>
                <w:vertAlign w:val="subscript"/>
                <w:lang w:val="en-US" w:eastAsia="ru-RU"/>
              </w:rPr>
              <w:t>l</w:t>
            </w:r>
            <w:r w:rsidRPr="00D07B1D">
              <w:rPr>
                <w:color w:val="000000"/>
                <w:sz w:val="20"/>
                <w:vertAlign w:val="subscript"/>
                <w:lang w:val="en-US" w:eastAsia="ru-RU"/>
              </w:rPr>
              <w:t xml:space="preserve"> </w:t>
            </w:r>
            <w:r w:rsidRPr="00D07B1D">
              <w:rPr>
                <w:color w:val="000000"/>
                <w:sz w:val="20"/>
                <w:lang w:val="en-US" w:eastAsia="ru-RU"/>
              </w:rPr>
              <w:t>(dB)</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15765F49" w14:textId="77777777" w:rsidR="00061A5A" w:rsidRPr="00D07B1D" w:rsidRDefault="00061A5A" w:rsidP="00C80083">
            <w:pPr>
              <w:pStyle w:val="Tabletext"/>
              <w:jc w:val="center"/>
              <w:rPr>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79323AC6"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1705B42B" w14:textId="77777777" w:rsidR="00061A5A" w:rsidRPr="00D07B1D" w:rsidRDefault="00061A5A" w:rsidP="00C80083">
            <w:pPr>
              <w:pStyle w:val="Tabletext"/>
              <w:jc w:val="center"/>
              <w:rPr>
                <w:color w:val="000000"/>
                <w:sz w:val="20"/>
                <w:lang w:val="en-US"/>
              </w:rPr>
            </w:pPr>
            <w:r w:rsidRPr="00D07B1D">
              <w:rPr>
                <w:color w:val="000000"/>
                <w:sz w:val="20"/>
                <w:lang w:val="en-US"/>
              </w:rPr>
              <w:t>10.72</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50DDA15F" w14:textId="77777777" w:rsidR="00061A5A" w:rsidRPr="00D07B1D" w:rsidRDefault="00061A5A" w:rsidP="00C80083">
            <w:pPr>
              <w:pStyle w:val="Tabletext"/>
              <w:jc w:val="center"/>
              <w:rPr>
                <w:color w:val="000000"/>
                <w:sz w:val="20"/>
                <w:lang w:val="en-US"/>
              </w:rPr>
            </w:pPr>
            <w:r w:rsidRPr="00D07B1D">
              <w:rPr>
                <w:color w:val="000000"/>
                <w:sz w:val="20"/>
                <w:lang w:val="en-US"/>
              </w:rPr>
              <w:t>7.68</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6184ABDA" w14:textId="77777777" w:rsidR="00061A5A" w:rsidRPr="00D07B1D" w:rsidRDefault="00061A5A" w:rsidP="00C80083">
            <w:pPr>
              <w:pStyle w:val="Tabletext"/>
              <w:jc w:val="center"/>
              <w:rPr>
                <w:color w:val="000000"/>
                <w:sz w:val="20"/>
                <w:lang w:val="en-US"/>
              </w:rPr>
            </w:pPr>
            <w:r w:rsidRPr="00D07B1D">
              <w:rPr>
                <w:color w:val="000000"/>
                <w:sz w:val="20"/>
                <w:lang w:val="en-US"/>
              </w:rPr>
              <w:t>9.51</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39C1AB14" w14:textId="77777777" w:rsidR="00061A5A" w:rsidRPr="00D07B1D" w:rsidRDefault="00061A5A" w:rsidP="00C80083">
            <w:pPr>
              <w:pStyle w:val="Tabletext"/>
              <w:jc w:val="center"/>
              <w:rPr>
                <w:color w:val="000000"/>
                <w:sz w:val="20"/>
                <w:lang w:val="en-US"/>
              </w:rPr>
            </w:pPr>
            <w:r w:rsidRPr="00D07B1D">
              <w:rPr>
                <w:color w:val="000000"/>
                <w:sz w:val="20"/>
                <w:lang w:val="en-US"/>
              </w:rPr>
              <w:t>5.87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55CCF2C9" w14:textId="77777777" w:rsidR="00061A5A" w:rsidRPr="00D07B1D" w:rsidRDefault="00061A5A" w:rsidP="00C80083">
            <w:pPr>
              <w:pStyle w:val="Tabletext"/>
              <w:jc w:val="center"/>
              <w:rPr>
                <w:color w:val="000000"/>
                <w:sz w:val="20"/>
                <w:lang w:val="en-US"/>
              </w:rPr>
            </w:pPr>
            <w:r w:rsidRPr="00D07B1D">
              <w:rPr>
                <w:color w:val="000000"/>
                <w:sz w:val="20"/>
                <w:lang w:val="en-US"/>
              </w:rPr>
              <w:t>12.48</w:t>
            </w:r>
          </w:p>
        </w:tc>
      </w:tr>
      <w:tr w:rsidR="00061A5A" w:rsidRPr="00D07B1D" w14:paraId="5055B2BA" w14:textId="77777777" w:rsidTr="00C80083">
        <w:trPr>
          <w:jc w:val="center"/>
        </w:trPr>
        <w:tc>
          <w:tcPr>
            <w:tcW w:w="2284"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48CEAD7" w14:textId="77777777" w:rsidR="00061A5A" w:rsidRPr="00D07B1D" w:rsidRDefault="00061A5A" w:rsidP="00C80083">
            <w:pPr>
              <w:pStyle w:val="Tabletext"/>
              <w:rPr>
                <w:sz w:val="20"/>
                <w:lang w:val="en-US" w:eastAsia="ru-RU"/>
              </w:rPr>
            </w:pPr>
            <w:r w:rsidRPr="00D07B1D">
              <w:rPr>
                <w:sz w:val="20"/>
                <w:lang w:val="en-US" w:eastAsia="ru-RU"/>
              </w:rPr>
              <w:t>Antenna height loss</w:t>
            </w:r>
          </w:p>
        </w:tc>
        <w:tc>
          <w:tcPr>
            <w:tcW w:w="1218" w:type="dxa"/>
            <w:tcBorders>
              <w:top w:val="nil"/>
              <w:left w:val="nil"/>
              <w:bottom w:val="single" w:sz="4" w:space="0" w:color="auto"/>
              <w:right w:val="single" w:sz="4" w:space="0" w:color="auto"/>
            </w:tcBorders>
            <w:shd w:val="clear" w:color="auto" w:fill="auto"/>
            <w:noWrap/>
            <w:tcMar>
              <w:left w:w="57" w:type="dxa"/>
              <w:right w:w="57" w:type="dxa"/>
            </w:tcMar>
            <w:hideMark/>
          </w:tcPr>
          <w:p w14:paraId="7D19EDBA"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h </w:t>
            </w:r>
            <w:r w:rsidRPr="00D07B1D">
              <w:rPr>
                <w:color w:val="000000"/>
                <w:sz w:val="20"/>
                <w:lang w:val="en-US" w:eastAsia="ru-RU"/>
              </w:rPr>
              <w:t>(dB)</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66C1FE8A" w14:textId="77777777" w:rsidR="00061A5A" w:rsidRPr="00D07B1D" w:rsidRDefault="00061A5A" w:rsidP="00C80083">
            <w:pPr>
              <w:pStyle w:val="Tabletext"/>
              <w:jc w:val="center"/>
              <w:rPr>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3B4EEBA5"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5DB2E7EA" w14:textId="77777777" w:rsidR="00061A5A" w:rsidRPr="00D07B1D" w:rsidRDefault="00061A5A" w:rsidP="00C80083">
            <w:pPr>
              <w:pStyle w:val="Tabletext"/>
              <w:jc w:val="center"/>
              <w:rPr>
                <w:color w:val="000000"/>
                <w:sz w:val="20"/>
                <w:lang w:val="en-US"/>
              </w:rPr>
            </w:pPr>
            <w:r w:rsidRPr="00D07B1D">
              <w:rPr>
                <w:color w:val="000000"/>
                <w:sz w:val="20"/>
                <w:lang w:val="en-US"/>
              </w:rPr>
              <w:t>8.00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3377E715" w14:textId="77777777" w:rsidR="00061A5A" w:rsidRPr="00D07B1D" w:rsidRDefault="00061A5A" w:rsidP="00C80083">
            <w:pPr>
              <w:pStyle w:val="Tabletext"/>
              <w:jc w:val="center"/>
              <w:rPr>
                <w:color w:val="000000"/>
                <w:sz w:val="20"/>
                <w:lang w:val="en-US"/>
              </w:rPr>
            </w:pPr>
            <w:r w:rsidRPr="00D07B1D" w:rsidDel="0040489E">
              <w:rPr>
                <w:color w:val="000000"/>
                <w:sz w:val="20"/>
                <w:lang w:val="en-US"/>
              </w:rPr>
              <w:t>8</w:t>
            </w:r>
            <w:r w:rsidRPr="00D07B1D">
              <w:rPr>
                <w:color w:val="000000"/>
                <w:sz w:val="20"/>
                <w:lang w:val="en-US"/>
              </w:rPr>
              <w:t>15.00</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19E8D9C3" w14:textId="77777777" w:rsidR="00061A5A" w:rsidRPr="00D07B1D" w:rsidRDefault="00061A5A" w:rsidP="00C80083">
            <w:pPr>
              <w:pStyle w:val="Tabletext"/>
              <w:jc w:val="center"/>
              <w:rPr>
                <w:color w:val="000000"/>
                <w:sz w:val="20"/>
                <w:lang w:val="en-US"/>
              </w:rPr>
            </w:pPr>
            <w:r w:rsidRPr="00D07B1D">
              <w:rPr>
                <w:color w:val="000000"/>
                <w:sz w:val="20"/>
                <w:lang w:val="en-US"/>
              </w:rPr>
              <w:t>8.00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14F6CC1C" w14:textId="77777777" w:rsidR="00061A5A" w:rsidRPr="00D07B1D" w:rsidRDefault="00061A5A" w:rsidP="00C80083">
            <w:pPr>
              <w:pStyle w:val="Tabletext"/>
              <w:jc w:val="center"/>
              <w:rPr>
                <w:color w:val="000000"/>
                <w:sz w:val="20"/>
                <w:lang w:val="en-US"/>
              </w:rPr>
            </w:pPr>
            <w:r w:rsidRPr="00D07B1D" w:rsidDel="0040489E">
              <w:rPr>
                <w:color w:val="000000"/>
                <w:sz w:val="20"/>
                <w:lang w:val="en-US"/>
              </w:rPr>
              <w:t>8</w:t>
            </w:r>
            <w:r w:rsidRPr="00D07B1D">
              <w:rPr>
                <w:color w:val="000000"/>
                <w:sz w:val="20"/>
                <w:lang w:val="en-US"/>
              </w:rPr>
              <w:t>15.00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5B00FF79" w14:textId="77777777" w:rsidR="00061A5A" w:rsidRPr="00D07B1D" w:rsidRDefault="00061A5A" w:rsidP="00C80083">
            <w:pPr>
              <w:pStyle w:val="Tabletext"/>
              <w:jc w:val="center"/>
              <w:rPr>
                <w:color w:val="000000"/>
                <w:sz w:val="20"/>
                <w:lang w:val="en-US"/>
              </w:rPr>
            </w:pPr>
            <w:r w:rsidRPr="00D07B1D">
              <w:rPr>
                <w:color w:val="000000"/>
                <w:sz w:val="20"/>
                <w:lang w:val="en-US"/>
              </w:rPr>
              <w:t>8.00</w:t>
            </w:r>
          </w:p>
        </w:tc>
      </w:tr>
      <w:tr w:rsidR="00061A5A" w:rsidRPr="00D07B1D" w14:paraId="0E7AD2EF" w14:textId="77777777" w:rsidTr="00C80083">
        <w:trPr>
          <w:jc w:val="center"/>
        </w:trPr>
        <w:tc>
          <w:tcPr>
            <w:tcW w:w="2284" w:type="dxa"/>
            <w:tcBorders>
              <w:top w:val="nil"/>
              <w:left w:val="single" w:sz="4" w:space="0" w:color="auto"/>
              <w:bottom w:val="nil"/>
              <w:right w:val="single" w:sz="4" w:space="0" w:color="auto"/>
            </w:tcBorders>
            <w:shd w:val="clear" w:color="auto" w:fill="auto"/>
            <w:tcMar>
              <w:left w:w="57" w:type="dxa"/>
              <w:right w:w="57" w:type="dxa"/>
            </w:tcMar>
            <w:hideMark/>
          </w:tcPr>
          <w:p w14:paraId="02B66762" w14:textId="77777777" w:rsidR="00061A5A" w:rsidRPr="00D07B1D" w:rsidRDefault="00061A5A" w:rsidP="00C80083">
            <w:pPr>
              <w:pStyle w:val="Tabletext"/>
              <w:rPr>
                <w:sz w:val="20"/>
                <w:lang w:val="en-US" w:eastAsia="ru-RU"/>
              </w:rPr>
            </w:pPr>
            <w:r w:rsidRPr="00D07B1D">
              <w:rPr>
                <w:sz w:val="20"/>
                <w:lang w:val="en-US" w:eastAsia="ru-RU"/>
              </w:rPr>
              <w:t>Building penetration loss</w:t>
            </w:r>
          </w:p>
        </w:tc>
        <w:tc>
          <w:tcPr>
            <w:tcW w:w="1218" w:type="dxa"/>
            <w:tcBorders>
              <w:top w:val="nil"/>
              <w:left w:val="nil"/>
              <w:bottom w:val="nil"/>
              <w:right w:val="single" w:sz="4" w:space="0" w:color="auto"/>
            </w:tcBorders>
            <w:shd w:val="clear" w:color="auto" w:fill="auto"/>
            <w:noWrap/>
            <w:tcMar>
              <w:left w:w="57" w:type="dxa"/>
              <w:right w:w="57" w:type="dxa"/>
            </w:tcMar>
            <w:hideMark/>
          </w:tcPr>
          <w:p w14:paraId="2AA8DDF7"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b </w:t>
            </w:r>
            <w:r w:rsidRPr="00D07B1D">
              <w:rPr>
                <w:color w:val="000000"/>
                <w:sz w:val="20"/>
                <w:lang w:val="en-US" w:eastAsia="ru-RU"/>
              </w:rPr>
              <w:t>(dB)</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2B580B86" w14:textId="77777777" w:rsidR="00061A5A" w:rsidRPr="00D07B1D" w:rsidRDefault="00061A5A" w:rsidP="00C80083">
            <w:pPr>
              <w:pStyle w:val="Tabletext"/>
              <w:jc w:val="center"/>
              <w:rPr>
                <w:color w:val="000000"/>
                <w:sz w:val="20"/>
                <w:lang w:val="en-US" w:eastAsia="ru-RU"/>
              </w:rPr>
            </w:pP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6BBEE666"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1599C547" w14:textId="77777777" w:rsidR="00061A5A" w:rsidRPr="00D07B1D" w:rsidRDefault="00061A5A" w:rsidP="00C80083">
            <w:pPr>
              <w:pStyle w:val="Tabletext"/>
              <w:jc w:val="center"/>
              <w:rPr>
                <w:color w:val="000000"/>
                <w:sz w:val="20"/>
                <w:lang w:val="en-US"/>
              </w:rPr>
            </w:pPr>
            <w:r w:rsidRPr="00D07B1D" w:rsidDel="0040489E">
              <w:rPr>
                <w:color w:val="000000"/>
                <w:sz w:val="20"/>
                <w:lang w:val="en-US"/>
              </w:rPr>
              <w:t>9</w:t>
            </w:r>
            <w:r w:rsidRPr="00D07B1D">
              <w:rPr>
                <w:color w:val="000000"/>
                <w:sz w:val="20"/>
                <w:lang w:val="en-US"/>
              </w:rPr>
              <w:t>8.00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731EFC3" w14:textId="77777777" w:rsidR="00061A5A" w:rsidRPr="00D07B1D" w:rsidRDefault="00061A5A" w:rsidP="00C80083">
            <w:pPr>
              <w:pStyle w:val="Tabletext"/>
              <w:jc w:val="center"/>
              <w:rPr>
                <w:color w:val="000000"/>
                <w:sz w:val="20"/>
                <w:lang w:val="en-US"/>
              </w:rPr>
            </w:pPr>
            <w:r w:rsidRPr="00D07B1D" w:rsidDel="0040489E">
              <w:rPr>
                <w:color w:val="000000"/>
                <w:sz w:val="20"/>
                <w:lang w:val="en-US"/>
              </w:rPr>
              <w:t>9</w:t>
            </w:r>
            <w:r w:rsidRPr="00D07B1D">
              <w:rPr>
                <w:color w:val="000000"/>
                <w:sz w:val="20"/>
                <w:lang w:val="en-US"/>
              </w:rPr>
              <w:t>8.00</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61C7E3CE"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C7B391E"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E4B013A"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D07B1D" w14:paraId="422BBD34" w14:textId="77777777" w:rsidTr="00C80083">
        <w:trPr>
          <w:jc w:val="center"/>
        </w:trPr>
        <w:tc>
          <w:tcPr>
            <w:tcW w:w="2284"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18FACB88" w14:textId="77777777" w:rsidR="00061A5A" w:rsidRPr="00D07B1D" w:rsidRDefault="00061A5A" w:rsidP="00C80083">
            <w:pPr>
              <w:pStyle w:val="Tabletext"/>
              <w:rPr>
                <w:sz w:val="20"/>
                <w:lang w:val="en-US" w:eastAsia="ru-RU"/>
              </w:rPr>
            </w:pPr>
            <w:r w:rsidRPr="00D07B1D">
              <w:rPr>
                <w:sz w:val="20"/>
                <w:lang w:val="en-US" w:eastAsia="ru-RU"/>
              </w:rPr>
              <w:t>Minimum median field-strength level</w:t>
            </w:r>
          </w:p>
        </w:tc>
        <w:tc>
          <w:tcPr>
            <w:tcW w:w="1218" w:type="dxa"/>
            <w:vMerge w:val="restart"/>
            <w:tcBorders>
              <w:top w:val="single" w:sz="4" w:space="0" w:color="auto"/>
              <w:left w:val="nil"/>
              <w:right w:val="single" w:sz="4" w:space="0" w:color="auto"/>
            </w:tcBorders>
            <w:shd w:val="clear" w:color="auto" w:fill="auto"/>
            <w:noWrap/>
            <w:tcMar>
              <w:left w:w="57" w:type="dxa"/>
              <w:right w:w="57" w:type="dxa"/>
            </w:tcMar>
            <w:hideMark/>
          </w:tcPr>
          <w:p w14:paraId="685ED66D"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 xml:space="preserve">med </w:t>
            </w:r>
            <w:r w:rsidRPr="00D07B1D">
              <w:rPr>
                <w:color w:val="000000"/>
                <w:sz w:val="20"/>
                <w:lang w:val="en-US" w:eastAsia="ru-RU"/>
              </w:rPr>
              <w:t>(dB(</w:t>
            </w:r>
            <w:r w:rsidRPr="00D07B1D">
              <w:rPr>
                <w:color w:val="000000"/>
                <w:sz w:val="20"/>
                <w:lang w:val="en-US" w:eastAsia="ru-RU"/>
              </w:rPr>
              <w:sym w:font="Symbol" w:char="F06D"/>
            </w:r>
            <w:r w:rsidRPr="00D07B1D">
              <w:rPr>
                <w:color w:val="000000"/>
                <w:sz w:val="20"/>
                <w:lang w:val="en-US" w:eastAsia="ru-RU"/>
              </w:rPr>
              <w:t>V/m))</w:t>
            </w: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19551261"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6FAED399" w14:textId="77777777" w:rsidR="00061A5A" w:rsidRPr="00D07B1D" w:rsidRDefault="00061A5A" w:rsidP="00C80083">
            <w:pPr>
              <w:pStyle w:val="Tabletext"/>
              <w:jc w:val="center"/>
              <w:rPr>
                <w:color w:val="000000"/>
                <w:sz w:val="20"/>
                <w:lang w:val="en-US"/>
              </w:rPr>
            </w:pPr>
            <w:r w:rsidRPr="00D07B1D">
              <w:rPr>
                <w:color w:val="000000"/>
                <w:sz w:val="20"/>
                <w:lang w:val="en-US"/>
              </w:rPr>
              <w:t>20.97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0F895E9" w14:textId="77777777" w:rsidR="00061A5A" w:rsidRPr="00D07B1D" w:rsidRDefault="00061A5A" w:rsidP="00C80083">
            <w:pPr>
              <w:pStyle w:val="Tabletext"/>
              <w:jc w:val="center"/>
              <w:rPr>
                <w:color w:val="000000"/>
                <w:sz w:val="20"/>
                <w:lang w:val="en-US"/>
              </w:rPr>
            </w:pPr>
            <w:r w:rsidRPr="00D07B1D">
              <w:rPr>
                <w:color w:val="000000"/>
                <w:sz w:val="20"/>
                <w:lang w:val="en-US"/>
              </w:rPr>
              <w:t>51.09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7B9BD2E6" w14:textId="77777777" w:rsidR="00061A5A" w:rsidRPr="00D07B1D" w:rsidRDefault="00061A5A" w:rsidP="00C80083">
            <w:pPr>
              <w:pStyle w:val="Tabletext"/>
              <w:jc w:val="center"/>
              <w:rPr>
                <w:color w:val="000000"/>
                <w:sz w:val="20"/>
                <w:lang w:val="en-US"/>
              </w:rPr>
            </w:pPr>
            <w:r w:rsidRPr="00D07B1D">
              <w:rPr>
                <w:color w:val="000000"/>
                <w:sz w:val="20"/>
                <w:lang w:val="en-US"/>
              </w:rPr>
              <w:t>60.23</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23F6B7CB" w14:textId="77777777" w:rsidR="00061A5A" w:rsidRPr="00D07B1D" w:rsidRDefault="00061A5A" w:rsidP="00C80083">
            <w:pPr>
              <w:pStyle w:val="Tabletext"/>
              <w:jc w:val="center"/>
              <w:rPr>
                <w:color w:val="000000"/>
                <w:sz w:val="20"/>
                <w:lang w:val="en-US"/>
              </w:rPr>
            </w:pPr>
            <w:r w:rsidRPr="00D07B1D">
              <w:rPr>
                <w:color w:val="000000"/>
                <w:sz w:val="20"/>
                <w:lang w:val="en-US"/>
              </w:rPr>
              <w:t>41.88</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AF5B280" w14:textId="77777777" w:rsidR="00061A5A" w:rsidRPr="00D07B1D" w:rsidRDefault="00061A5A" w:rsidP="00C80083">
            <w:pPr>
              <w:pStyle w:val="Tabletext"/>
              <w:jc w:val="center"/>
              <w:rPr>
                <w:color w:val="000000"/>
                <w:sz w:val="20"/>
                <w:lang w:val="en-US"/>
              </w:rPr>
            </w:pPr>
            <w:r w:rsidRPr="00D07B1D">
              <w:rPr>
                <w:color w:val="000000"/>
                <w:sz w:val="20"/>
                <w:lang w:val="en-US"/>
              </w:rPr>
              <w:t>50.42</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ECDA47A" w14:textId="77777777" w:rsidR="00061A5A" w:rsidRPr="00D07B1D" w:rsidRDefault="00061A5A" w:rsidP="00C80083">
            <w:pPr>
              <w:pStyle w:val="Tabletext"/>
              <w:jc w:val="center"/>
              <w:rPr>
                <w:color w:val="000000"/>
                <w:sz w:val="20"/>
                <w:lang w:val="en-US"/>
              </w:rPr>
            </w:pPr>
            <w:r w:rsidRPr="00D07B1D">
              <w:rPr>
                <w:color w:val="000000"/>
                <w:sz w:val="20"/>
                <w:lang w:val="en-US"/>
              </w:rPr>
              <w:t>44.17</w:t>
            </w:r>
          </w:p>
        </w:tc>
      </w:tr>
      <w:tr w:rsidR="00061A5A" w:rsidRPr="00D07B1D" w14:paraId="5AAF7B1A" w14:textId="77777777" w:rsidTr="00C80083">
        <w:trPr>
          <w:jc w:val="center"/>
        </w:trPr>
        <w:tc>
          <w:tcPr>
            <w:tcW w:w="2284" w:type="dxa"/>
            <w:vMerge/>
            <w:tcBorders>
              <w:left w:val="single" w:sz="4" w:space="0" w:color="auto"/>
              <w:right w:val="single" w:sz="4" w:space="0" w:color="auto"/>
            </w:tcBorders>
            <w:shd w:val="clear" w:color="auto" w:fill="auto"/>
            <w:tcMar>
              <w:left w:w="57" w:type="dxa"/>
              <w:right w:w="57" w:type="dxa"/>
            </w:tcMar>
            <w:hideMark/>
          </w:tcPr>
          <w:p w14:paraId="23064869" w14:textId="77777777" w:rsidR="00061A5A" w:rsidRPr="00D07B1D" w:rsidRDefault="00061A5A" w:rsidP="00C80083">
            <w:pPr>
              <w:pStyle w:val="Tabletext"/>
              <w:rPr>
                <w:sz w:val="20"/>
                <w:lang w:val="en-US" w:eastAsia="ru-RU"/>
              </w:rPr>
            </w:pPr>
          </w:p>
        </w:tc>
        <w:tc>
          <w:tcPr>
            <w:tcW w:w="1218" w:type="dxa"/>
            <w:vMerge/>
            <w:tcBorders>
              <w:left w:val="nil"/>
              <w:right w:val="single" w:sz="4" w:space="0" w:color="auto"/>
            </w:tcBorders>
            <w:shd w:val="clear" w:color="auto" w:fill="auto"/>
            <w:noWrap/>
            <w:tcMar>
              <w:left w:w="57" w:type="dxa"/>
              <w:right w:w="57" w:type="dxa"/>
            </w:tcMar>
            <w:hideMark/>
          </w:tcPr>
          <w:p w14:paraId="4314B9CA" w14:textId="77777777" w:rsidR="00061A5A" w:rsidRPr="00D07B1D" w:rsidRDefault="00061A5A" w:rsidP="00C80083">
            <w:pPr>
              <w:pStyle w:val="Tabletext"/>
              <w:jc w:val="center"/>
              <w:rPr>
                <w:color w:val="000000"/>
                <w:sz w:val="20"/>
                <w:lang w:val="en-US" w:eastAsia="ru-RU"/>
              </w:rPr>
            </w:pP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0D284577"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5CFD99DB" w14:textId="77777777" w:rsidR="00061A5A" w:rsidRPr="00D07B1D" w:rsidRDefault="00061A5A" w:rsidP="00C80083">
            <w:pPr>
              <w:pStyle w:val="Tabletext"/>
              <w:jc w:val="center"/>
              <w:rPr>
                <w:color w:val="000000"/>
                <w:sz w:val="20"/>
                <w:lang w:val="en-US"/>
              </w:rPr>
            </w:pPr>
            <w:r w:rsidRPr="00D07B1D">
              <w:rPr>
                <w:color w:val="000000"/>
                <w:sz w:val="20"/>
                <w:lang w:val="en-US"/>
              </w:rPr>
              <w:t>23.17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0804462C" w14:textId="77777777" w:rsidR="00061A5A" w:rsidRPr="00D07B1D" w:rsidRDefault="00061A5A" w:rsidP="00C80083">
            <w:pPr>
              <w:pStyle w:val="Tabletext"/>
              <w:jc w:val="center"/>
              <w:rPr>
                <w:color w:val="000000"/>
                <w:sz w:val="20"/>
                <w:lang w:val="en-US"/>
              </w:rPr>
            </w:pPr>
            <w:r w:rsidRPr="00D07B1D">
              <w:rPr>
                <w:color w:val="000000"/>
                <w:sz w:val="20"/>
                <w:lang w:val="en-US"/>
              </w:rPr>
              <w:t>54.09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704B0C5" w14:textId="77777777" w:rsidR="00061A5A" w:rsidRPr="00D07B1D" w:rsidRDefault="00061A5A" w:rsidP="00C80083">
            <w:pPr>
              <w:pStyle w:val="Tabletext"/>
              <w:jc w:val="center"/>
              <w:rPr>
                <w:color w:val="000000"/>
                <w:sz w:val="20"/>
                <w:lang w:val="en-US"/>
              </w:rPr>
            </w:pPr>
            <w:r w:rsidRPr="00D07B1D">
              <w:rPr>
                <w:color w:val="000000"/>
                <w:sz w:val="20"/>
                <w:lang w:val="en-US"/>
              </w:rPr>
              <w:t>63.23</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79FE448A" w14:textId="77777777" w:rsidR="00061A5A" w:rsidRPr="00D07B1D" w:rsidRDefault="00061A5A" w:rsidP="00C80083">
            <w:pPr>
              <w:pStyle w:val="Tabletext"/>
              <w:jc w:val="center"/>
              <w:rPr>
                <w:color w:val="000000"/>
                <w:sz w:val="20"/>
                <w:lang w:val="en-US"/>
              </w:rPr>
            </w:pPr>
            <w:r w:rsidRPr="00D07B1D">
              <w:rPr>
                <w:color w:val="000000"/>
                <w:sz w:val="20"/>
                <w:lang w:val="en-US"/>
              </w:rPr>
              <w:t>44.88</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A984D35" w14:textId="77777777" w:rsidR="00061A5A" w:rsidRPr="00D07B1D" w:rsidRDefault="00061A5A" w:rsidP="00C80083">
            <w:pPr>
              <w:pStyle w:val="Tabletext"/>
              <w:jc w:val="center"/>
              <w:rPr>
                <w:color w:val="000000"/>
                <w:sz w:val="20"/>
                <w:lang w:val="en-US"/>
              </w:rPr>
            </w:pPr>
            <w:r w:rsidRPr="00D07B1D">
              <w:rPr>
                <w:color w:val="000000"/>
                <w:sz w:val="20"/>
                <w:lang w:val="en-US"/>
              </w:rPr>
              <w:t>53.42</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2FD6B376" w14:textId="77777777" w:rsidR="00061A5A" w:rsidRPr="00D07B1D" w:rsidRDefault="00061A5A" w:rsidP="00C80083">
            <w:pPr>
              <w:pStyle w:val="Tabletext"/>
              <w:jc w:val="center"/>
              <w:rPr>
                <w:color w:val="000000"/>
                <w:sz w:val="20"/>
                <w:lang w:val="en-US"/>
              </w:rPr>
            </w:pPr>
            <w:r w:rsidRPr="00D07B1D">
              <w:rPr>
                <w:color w:val="000000"/>
                <w:sz w:val="20"/>
                <w:lang w:val="en-US"/>
              </w:rPr>
              <w:t>47.27</w:t>
            </w:r>
          </w:p>
        </w:tc>
      </w:tr>
      <w:tr w:rsidR="00061A5A" w:rsidRPr="00D07B1D" w14:paraId="49722E8A" w14:textId="77777777" w:rsidTr="00C80083">
        <w:trPr>
          <w:jc w:val="center"/>
        </w:trPr>
        <w:tc>
          <w:tcPr>
            <w:tcW w:w="2284"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191267FE" w14:textId="77777777" w:rsidR="00061A5A" w:rsidRPr="00D07B1D" w:rsidRDefault="00061A5A" w:rsidP="00C80083">
            <w:pPr>
              <w:pStyle w:val="Tabletext"/>
              <w:rPr>
                <w:sz w:val="20"/>
                <w:lang w:val="en-US" w:eastAsia="ru-RU"/>
              </w:rPr>
            </w:pPr>
          </w:p>
        </w:tc>
        <w:tc>
          <w:tcPr>
            <w:tcW w:w="1218" w:type="dxa"/>
            <w:vMerge/>
            <w:tcBorders>
              <w:left w:val="nil"/>
              <w:bottom w:val="single" w:sz="4" w:space="0" w:color="auto"/>
              <w:right w:val="single" w:sz="4" w:space="0" w:color="auto"/>
            </w:tcBorders>
            <w:shd w:val="clear" w:color="auto" w:fill="auto"/>
            <w:noWrap/>
            <w:tcMar>
              <w:left w:w="57" w:type="dxa"/>
              <w:right w:w="57" w:type="dxa"/>
            </w:tcMar>
            <w:hideMark/>
          </w:tcPr>
          <w:p w14:paraId="722C430D" w14:textId="77777777" w:rsidR="00061A5A" w:rsidRPr="00D07B1D" w:rsidRDefault="00061A5A" w:rsidP="00C80083">
            <w:pPr>
              <w:pStyle w:val="Tabletext"/>
              <w:jc w:val="center"/>
              <w:rPr>
                <w:color w:val="000000"/>
                <w:sz w:val="20"/>
                <w:lang w:val="en-US" w:eastAsia="ru-RU"/>
              </w:rPr>
            </w:pPr>
          </w:p>
        </w:tc>
        <w:tc>
          <w:tcPr>
            <w:tcW w:w="841" w:type="dxa"/>
            <w:tcBorders>
              <w:top w:val="nil"/>
              <w:left w:val="nil"/>
              <w:bottom w:val="single" w:sz="4" w:space="0" w:color="auto"/>
              <w:right w:val="single" w:sz="4" w:space="0" w:color="auto"/>
            </w:tcBorders>
            <w:shd w:val="clear" w:color="auto" w:fill="auto"/>
            <w:noWrap/>
            <w:tcMar>
              <w:left w:w="57" w:type="dxa"/>
              <w:right w:w="57" w:type="dxa"/>
            </w:tcMar>
            <w:hideMark/>
          </w:tcPr>
          <w:p w14:paraId="27154A60"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3/4</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76D31A11" w14:textId="77777777" w:rsidR="00061A5A" w:rsidRPr="00D07B1D" w:rsidRDefault="00061A5A" w:rsidP="00C80083">
            <w:pPr>
              <w:pStyle w:val="Tabletext"/>
              <w:jc w:val="center"/>
              <w:rPr>
                <w:color w:val="000000"/>
                <w:sz w:val="20"/>
                <w:lang w:val="en-US"/>
              </w:rPr>
            </w:pPr>
            <w:r w:rsidRPr="00D07B1D">
              <w:rPr>
                <w:color w:val="000000"/>
                <w:sz w:val="20"/>
                <w:lang w:val="en-US"/>
              </w:rPr>
              <w:t>24.07</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1B9BEC2C" w14:textId="77777777" w:rsidR="00061A5A" w:rsidRPr="00D07B1D" w:rsidRDefault="00061A5A" w:rsidP="00C80083">
            <w:pPr>
              <w:pStyle w:val="Tabletext"/>
              <w:jc w:val="center"/>
              <w:rPr>
                <w:color w:val="000000"/>
                <w:sz w:val="20"/>
                <w:lang w:val="en-US"/>
              </w:rPr>
            </w:pPr>
            <w:r w:rsidRPr="00D07B1D">
              <w:rPr>
                <w:color w:val="000000"/>
                <w:sz w:val="20"/>
                <w:lang w:val="en-US"/>
              </w:rPr>
              <w:t>56.19</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47C02056" w14:textId="77777777" w:rsidR="00061A5A" w:rsidRPr="00D07B1D" w:rsidRDefault="00061A5A" w:rsidP="00C80083">
            <w:pPr>
              <w:pStyle w:val="Tabletext"/>
              <w:jc w:val="center"/>
              <w:rPr>
                <w:color w:val="000000"/>
                <w:sz w:val="20"/>
                <w:lang w:val="en-US"/>
              </w:rPr>
            </w:pPr>
            <w:r w:rsidRPr="00D07B1D">
              <w:rPr>
                <w:color w:val="000000"/>
                <w:sz w:val="20"/>
                <w:lang w:val="en-US"/>
              </w:rPr>
              <w:t>65.33</w:t>
            </w:r>
          </w:p>
        </w:tc>
        <w:tc>
          <w:tcPr>
            <w:tcW w:w="882" w:type="dxa"/>
            <w:tcBorders>
              <w:top w:val="nil"/>
              <w:left w:val="nil"/>
              <w:bottom w:val="single" w:sz="4" w:space="0" w:color="auto"/>
              <w:right w:val="single" w:sz="4" w:space="0" w:color="auto"/>
            </w:tcBorders>
            <w:shd w:val="clear" w:color="auto" w:fill="auto"/>
            <w:noWrap/>
            <w:tcMar>
              <w:left w:w="57" w:type="dxa"/>
              <w:right w:w="57" w:type="dxa"/>
            </w:tcMar>
            <w:hideMark/>
          </w:tcPr>
          <w:p w14:paraId="30A5609B" w14:textId="77777777" w:rsidR="00061A5A" w:rsidRPr="00D07B1D" w:rsidRDefault="00061A5A" w:rsidP="00C80083">
            <w:pPr>
              <w:pStyle w:val="Tabletext"/>
              <w:jc w:val="center"/>
              <w:rPr>
                <w:color w:val="000000"/>
                <w:sz w:val="20"/>
                <w:lang w:val="en-US"/>
              </w:rPr>
            </w:pPr>
            <w:r w:rsidRPr="00D07B1D">
              <w:rPr>
                <w:color w:val="000000"/>
                <w:sz w:val="20"/>
                <w:lang w:val="en-US"/>
              </w:rPr>
              <w:t>46.98</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5377DA39" w14:textId="77777777" w:rsidR="00061A5A" w:rsidRPr="00D07B1D" w:rsidRDefault="00061A5A" w:rsidP="00C80083">
            <w:pPr>
              <w:pStyle w:val="Tabletext"/>
              <w:jc w:val="center"/>
              <w:rPr>
                <w:color w:val="000000"/>
                <w:sz w:val="20"/>
                <w:lang w:val="en-US"/>
              </w:rPr>
            </w:pPr>
            <w:r w:rsidRPr="00D07B1D">
              <w:rPr>
                <w:color w:val="000000"/>
                <w:sz w:val="20"/>
                <w:lang w:val="en-US"/>
              </w:rPr>
              <w:t>55.52</w:t>
            </w:r>
          </w:p>
        </w:tc>
        <w:tc>
          <w:tcPr>
            <w:tcW w:w="883" w:type="dxa"/>
            <w:tcBorders>
              <w:top w:val="nil"/>
              <w:left w:val="nil"/>
              <w:bottom w:val="single" w:sz="4" w:space="0" w:color="auto"/>
              <w:right w:val="single" w:sz="4" w:space="0" w:color="auto"/>
            </w:tcBorders>
            <w:shd w:val="clear" w:color="auto" w:fill="auto"/>
            <w:noWrap/>
            <w:tcMar>
              <w:left w:w="57" w:type="dxa"/>
              <w:right w:w="57" w:type="dxa"/>
            </w:tcMar>
            <w:hideMark/>
          </w:tcPr>
          <w:p w14:paraId="37FB9439" w14:textId="77777777" w:rsidR="00061A5A" w:rsidRPr="00D07B1D" w:rsidRDefault="00061A5A" w:rsidP="00C80083">
            <w:pPr>
              <w:pStyle w:val="Tabletext"/>
              <w:jc w:val="center"/>
              <w:rPr>
                <w:color w:val="000000"/>
                <w:sz w:val="20"/>
                <w:lang w:val="en-US"/>
              </w:rPr>
            </w:pPr>
            <w:r w:rsidRPr="00D07B1D">
              <w:rPr>
                <w:color w:val="000000"/>
                <w:sz w:val="20"/>
                <w:lang w:val="en-US"/>
              </w:rPr>
              <w:t>48.47</w:t>
            </w:r>
          </w:p>
        </w:tc>
      </w:tr>
    </w:tbl>
    <w:p w14:paraId="3C704A30" w14:textId="77777777" w:rsidR="00061A5A" w:rsidRPr="00245D4B" w:rsidRDefault="00061A5A" w:rsidP="00061A5A">
      <w:pPr>
        <w:pStyle w:val="Tablefin"/>
      </w:pPr>
    </w:p>
    <w:p w14:paraId="3ADAD60D" w14:textId="77777777" w:rsidR="00061A5A" w:rsidRPr="00245D4B" w:rsidRDefault="00061A5A" w:rsidP="00061A5A">
      <w:pPr>
        <w:pStyle w:val="TableNo"/>
        <w:rPr>
          <w:lang w:val="en-US"/>
        </w:rPr>
      </w:pPr>
      <w:r w:rsidRPr="00245D4B">
        <w:rPr>
          <w:lang w:val="en-US"/>
        </w:rPr>
        <w:lastRenderedPageBreak/>
        <w:t>TABLE </w:t>
      </w:r>
      <w:r>
        <w:rPr>
          <w:lang w:val="en-US"/>
        </w:rPr>
        <w:t>70</w:t>
      </w:r>
    </w:p>
    <w:p w14:paraId="7852768D" w14:textId="77777777" w:rsidR="00061A5A" w:rsidRPr="00245D4B" w:rsidRDefault="00061A5A" w:rsidP="00061A5A">
      <w:pPr>
        <w:pStyle w:val="Tabletitle"/>
        <w:rPr>
          <w:lang w:val="en-US"/>
        </w:rPr>
      </w:pPr>
      <w:r w:rsidRPr="00245D4B">
        <w:rPr>
          <w:lang w:val="en-US"/>
        </w:rPr>
        <w:t xml:space="preserve">Minimum median field-strength level </w:t>
      </w:r>
      <w:r w:rsidRPr="00245D4B">
        <w:rPr>
          <w:i/>
          <w:iCs/>
          <w:lang w:val="en-US"/>
        </w:rPr>
        <w:t>E</w:t>
      </w:r>
      <w:r w:rsidRPr="00245D4B">
        <w:rPr>
          <w:i/>
          <w:iCs/>
          <w:vertAlign w:val="subscript"/>
          <w:lang w:val="en-US"/>
        </w:rPr>
        <w:t>med</w:t>
      </w:r>
      <w:r w:rsidRPr="00245D4B">
        <w:rPr>
          <w:lang w:val="en-US"/>
        </w:rPr>
        <w:t xml:space="preserve"> for 200 kHz channel </w:t>
      </w:r>
      <w:r w:rsidRPr="00245D4B">
        <w:rPr>
          <w:lang w:val="en-US"/>
        </w:rPr>
        <w:br/>
        <w:t>bandwidth and QPSK modulation in Band II</w:t>
      </w:r>
    </w:p>
    <w:tbl>
      <w:tblPr>
        <w:tblW w:w="9639" w:type="dxa"/>
        <w:jc w:val="center"/>
        <w:tblLayout w:type="fixed"/>
        <w:tblCellMar>
          <w:left w:w="57" w:type="dxa"/>
          <w:right w:w="57" w:type="dxa"/>
        </w:tblCellMar>
        <w:tblLook w:val="04A0" w:firstRow="1" w:lastRow="0" w:firstColumn="1" w:lastColumn="0" w:noHBand="0" w:noVBand="1"/>
      </w:tblPr>
      <w:tblGrid>
        <w:gridCol w:w="2127"/>
        <w:gridCol w:w="1198"/>
        <w:gridCol w:w="900"/>
        <w:gridCol w:w="902"/>
        <w:gridCol w:w="902"/>
        <w:gridCol w:w="903"/>
        <w:gridCol w:w="902"/>
        <w:gridCol w:w="902"/>
        <w:gridCol w:w="903"/>
      </w:tblGrid>
      <w:tr w:rsidR="00061A5A" w:rsidRPr="00D07B1D" w14:paraId="717D6183" w14:textId="77777777" w:rsidTr="00C80083">
        <w:trPr>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0E9B0A85" w14:textId="77777777" w:rsidR="00061A5A" w:rsidRPr="00D07B1D" w:rsidRDefault="00061A5A" w:rsidP="00C80083">
            <w:pPr>
              <w:pStyle w:val="Tablehead"/>
              <w:rPr>
                <w:sz w:val="20"/>
                <w:lang w:val="en-US" w:eastAsia="ru-RU"/>
              </w:rPr>
            </w:pPr>
            <w:r w:rsidRPr="00D07B1D">
              <w:rPr>
                <w:sz w:val="20"/>
                <w:lang w:val="en-US" w:eastAsia="ru-RU"/>
              </w:rPr>
              <w:t>Reception mode</w:t>
            </w:r>
          </w:p>
        </w:tc>
        <w:tc>
          <w:tcPr>
            <w:tcW w:w="119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6CEF3734" w14:textId="77777777" w:rsidR="00061A5A" w:rsidRPr="00D07B1D" w:rsidRDefault="00061A5A" w:rsidP="00C80083">
            <w:pPr>
              <w:pStyle w:val="Tablehead"/>
              <w:rPr>
                <w:color w:val="000000"/>
                <w:sz w:val="20"/>
                <w:lang w:val="en-US" w:eastAsia="ru-RU"/>
              </w:rPr>
            </w:pPr>
          </w:p>
        </w:tc>
        <w:tc>
          <w:tcPr>
            <w:tcW w:w="90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025AA25" w14:textId="77777777" w:rsidR="00061A5A" w:rsidRPr="00D07B1D" w:rsidRDefault="00061A5A" w:rsidP="00C80083">
            <w:pPr>
              <w:pStyle w:val="Tablehead"/>
              <w:rPr>
                <w:color w:val="000000"/>
                <w:sz w:val="20"/>
                <w:lang w:val="en-US" w:eastAsia="ru-RU"/>
              </w:rPr>
            </w:pPr>
          </w:p>
        </w:tc>
        <w:tc>
          <w:tcPr>
            <w:tcW w:w="90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2FFD28C8" w14:textId="77777777" w:rsidR="00061A5A" w:rsidRPr="00D07B1D" w:rsidRDefault="00061A5A" w:rsidP="00C80083">
            <w:pPr>
              <w:pStyle w:val="Tablehead"/>
              <w:rPr>
                <w:color w:val="000000"/>
                <w:sz w:val="20"/>
                <w:lang w:val="en-US" w:eastAsia="ru-RU"/>
              </w:rPr>
            </w:pPr>
            <w:r w:rsidRPr="00D07B1D">
              <w:rPr>
                <w:color w:val="000000"/>
                <w:sz w:val="20"/>
                <w:lang w:val="en-US" w:eastAsia="ru-RU"/>
              </w:rPr>
              <w:t>FX</w:t>
            </w:r>
          </w:p>
        </w:tc>
        <w:tc>
          <w:tcPr>
            <w:tcW w:w="90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1E12443E"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w:t>
            </w:r>
          </w:p>
        </w:tc>
        <w:tc>
          <w:tcPr>
            <w:tcW w:w="90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DD0D238"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PI-H</w:t>
            </w:r>
          </w:p>
        </w:tc>
        <w:tc>
          <w:tcPr>
            <w:tcW w:w="90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F1D8411"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w:t>
            </w:r>
          </w:p>
        </w:tc>
        <w:tc>
          <w:tcPr>
            <w:tcW w:w="90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7A602BDB"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PO-H</w:t>
            </w:r>
          </w:p>
        </w:tc>
        <w:tc>
          <w:tcPr>
            <w:tcW w:w="90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567F6CCA" w14:textId="77777777" w:rsidR="00061A5A" w:rsidRPr="00D07B1D" w:rsidRDefault="00061A5A" w:rsidP="00C80083">
            <w:pPr>
              <w:pStyle w:val="Tablehead"/>
              <w:rPr>
                <w:color w:val="000000"/>
                <w:sz w:val="20"/>
                <w:lang w:val="en-US" w:eastAsia="ru-RU"/>
              </w:rPr>
            </w:pPr>
            <w:r w:rsidRPr="00D07B1D">
              <w:rPr>
                <w:color w:val="000000"/>
                <w:sz w:val="20"/>
                <w:lang w:val="en-US" w:eastAsia="ru-RU"/>
              </w:rPr>
              <w:t>MO</w:t>
            </w:r>
          </w:p>
        </w:tc>
      </w:tr>
      <w:tr w:rsidR="00061A5A" w:rsidRPr="00D07B1D" w14:paraId="38EC0324"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14:paraId="7212E083" w14:textId="77777777" w:rsidR="00061A5A" w:rsidRPr="00D07B1D" w:rsidRDefault="00061A5A" w:rsidP="00C80083">
            <w:pPr>
              <w:pStyle w:val="Tabletext"/>
              <w:rPr>
                <w:sz w:val="20"/>
                <w:lang w:val="en-US" w:eastAsia="ru-RU"/>
              </w:rPr>
            </w:pPr>
            <w:r w:rsidRPr="00D07B1D">
              <w:rPr>
                <w:sz w:val="20"/>
                <w:lang w:val="en-US" w:eastAsia="ru-RU"/>
              </w:rPr>
              <w:t>Receiver noise figure</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14:paraId="593C0098"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F </w:t>
            </w:r>
            <w:r w:rsidRPr="00D07B1D">
              <w:rPr>
                <w:color w:val="000000"/>
                <w:sz w:val="20"/>
                <w:lang w:val="en-US" w:eastAsia="ru-RU"/>
              </w:rPr>
              <w:t>(dB)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6DEF9C8F" w14:textId="77777777" w:rsidR="00061A5A" w:rsidRPr="00D07B1D" w:rsidRDefault="00061A5A" w:rsidP="00C80083">
            <w:pPr>
              <w:pStyle w:val="Tabletext"/>
              <w:jc w:val="center"/>
              <w:rPr>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1C5615E2"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D92435D"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5F2F0C78"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AFE2E96"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744E05E8"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7045982E"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r>
      <w:tr w:rsidR="00061A5A" w:rsidRPr="00D07B1D" w14:paraId="2B02C0F0" w14:textId="77777777" w:rsidTr="00C80083">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51413B3E" w14:textId="77777777" w:rsidR="00061A5A" w:rsidRPr="00D07B1D" w:rsidRDefault="00061A5A" w:rsidP="00C80083">
            <w:pPr>
              <w:pStyle w:val="Tabletext"/>
              <w:rPr>
                <w:sz w:val="20"/>
                <w:lang w:val="en-US" w:eastAsia="ru-RU"/>
              </w:rPr>
            </w:pPr>
            <w:r w:rsidRPr="00D07B1D">
              <w:rPr>
                <w:sz w:val="20"/>
                <w:lang w:val="en-US" w:eastAsia="ru-RU"/>
              </w:rPr>
              <w:t>Receiver noise input power</w:t>
            </w:r>
          </w:p>
        </w:tc>
        <w:tc>
          <w:tcPr>
            <w:tcW w:w="1198" w:type="dxa"/>
            <w:tcBorders>
              <w:top w:val="nil"/>
              <w:left w:val="nil"/>
              <w:bottom w:val="nil"/>
              <w:right w:val="single" w:sz="4" w:space="0" w:color="auto"/>
            </w:tcBorders>
            <w:shd w:val="clear" w:color="auto" w:fill="auto"/>
            <w:noWrap/>
            <w:tcMar>
              <w:left w:w="57" w:type="dxa"/>
              <w:right w:w="57" w:type="dxa"/>
            </w:tcMar>
            <w:hideMark/>
          </w:tcPr>
          <w:p w14:paraId="4E8A9815"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n </w:t>
            </w:r>
            <w:r w:rsidRPr="00D07B1D">
              <w:rPr>
                <w:color w:val="000000"/>
                <w:sz w:val="20"/>
                <w:lang w:val="en-US" w:eastAsia="ru-RU"/>
              </w:rPr>
              <w:t>(dBW)</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35F9404F" w14:textId="77777777" w:rsidR="00061A5A" w:rsidRPr="00D07B1D" w:rsidRDefault="00061A5A" w:rsidP="00C80083">
            <w:pPr>
              <w:pStyle w:val="Tabletext"/>
              <w:jc w:val="center"/>
              <w:rPr>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3624F902"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3718131"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747608DE"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6F3F2535"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64834622"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1B266523"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r>
      <w:tr w:rsidR="00061A5A" w:rsidRPr="00D07B1D" w14:paraId="3858C460" w14:textId="77777777" w:rsidTr="00C80083">
        <w:trPr>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14:paraId="23B08D22" w14:textId="77777777" w:rsidR="00061A5A" w:rsidRPr="00D07B1D" w:rsidRDefault="00061A5A" w:rsidP="00C80083">
            <w:pPr>
              <w:pStyle w:val="Tabletext"/>
              <w:rPr>
                <w:sz w:val="20"/>
                <w:lang w:val="en-US" w:eastAsia="ru-RU"/>
              </w:rPr>
            </w:pPr>
            <w:r w:rsidRPr="00D07B1D">
              <w:rPr>
                <w:sz w:val="20"/>
                <w:lang w:val="en-US" w:eastAsia="ru-RU"/>
              </w:rPr>
              <w:t xml:space="preserve">Minimum </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sz w:val="20"/>
                <w:lang w:val="en-US" w:eastAsia="ru-RU"/>
              </w:rPr>
              <w:t xml:space="preserve"> </w:t>
            </w:r>
          </w:p>
        </w:tc>
        <w:tc>
          <w:tcPr>
            <w:tcW w:w="1198"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14:paraId="472311F1"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color w:val="000000"/>
                <w:sz w:val="20"/>
                <w:lang w:val="en-US" w:eastAsia="ru-RU"/>
              </w:rPr>
              <w:t>)</w:t>
            </w:r>
            <w:r w:rsidRPr="00D07B1D">
              <w:rPr>
                <w:i/>
                <w:iCs/>
                <w:color w:val="000000"/>
                <w:sz w:val="20"/>
                <w:vertAlign w:val="subscript"/>
                <w:lang w:val="en-US" w:eastAsia="ru-RU"/>
              </w:rPr>
              <w:t>min</w:t>
            </w:r>
            <w:r w:rsidRPr="00D07B1D">
              <w:rPr>
                <w:color w:val="000000"/>
                <w:sz w:val="20"/>
                <w:lang w:val="en-US" w:eastAsia="ru-RU"/>
              </w:rPr>
              <w:t xml:space="preserve"> (dB)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2774140F"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B323E32" w14:textId="77777777" w:rsidR="00061A5A" w:rsidRPr="00D07B1D" w:rsidRDefault="00061A5A" w:rsidP="00C80083">
            <w:pPr>
              <w:pStyle w:val="Tabletext"/>
              <w:jc w:val="center"/>
              <w:rPr>
                <w:color w:val="000000"/>
                <w:sz w:val="20"/>
                <w:lang w:val="en-US"/>
              </w:rPr>
            </w:pPr>
            <w:r w:rsidRPr="00D07B1D">
              <w:rPr>
                <w:color w:val="000000"/>
                <w:sz w:val="20"/>
                <w:lang w:val="en-US"/>
              </w:rPr>
              <w:t>1.10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188C73A" w14:textId="77777777" w:rsidR="00061A5A" w:rsidRPr="00D07B1D" w:rsidRDefault="00061A5A" w:rsidP="00C80083">
            <w:pPr>
              <w:pStyle w:val="Tabletext"/>
              <w:jc w:val="center"/>
              <w:rPr>
                <w:color w:val="000000"/>
                <w:sz w:val="20"/>
                <w:lang w:val="en-US"/>
              </w:rPr>
            </w:pPr>
            <w:r w:rsidRPr="00D07B1D">
              <w:rPr>
                <w:color w:val="000000"/>
                <w:sz w:val="20"/>
                <w:lang w:val="en-US"/>
              </w:rPr>
              <w:t>6.40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374FC55A" w14:textId="77777777" w:rsidR="00061A5A" w:rsidRPr="00D07B1D" w:rsidRDefault="00061A5A" w:rsidP="00C80083">
            <w:pPr>
              <w:pStyle w:val="Tabletext"/>
              <w:jc w:val="center"/>
              <w:rPr>
                <w:color w:val="000000"/>
                <w:sz w:val="20"/>
                <w:lang w:val="en-US"/>
              </w:rPr>
            </w:pPr>
            <w:r w:rsidRPr="00D07B1D">
              <w:rPr>
                <w:color w:val="000000"/>
                <w:sz w:val="20"/>
                <w:lang w:val="en-US"/>
              </w:rPr>
              <w:t>6.40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A52D9E7" w14:textId="77777777" w:rsidR="00061A5A" w:rsidRPr="00D07B1D" w:rsidRDefault="00061A5A" w:rsidP="00C80083">
            <w:pPr>
              <w:pStyle w:val="Tabletext"/>
              <w:jc w:val="center"/>
              <w:rPr>
                <w:color w:val="000000"/>
                <w:sz w:val="20"/>
                <w:lang w:val="en-US"/>
              </w:rPr>
            </w:pPr>
            <w:r w:rsidRPr="00D07B1D">
              <w:rPr>
                <w:color w:val="000000"/>
                <w:sz w:val="20"/>
                <w:lang w:val="en-US"/>
              </w:rPr>
              <w:t>6.40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77E1BFB" w14:textId="77777777" w:rsidR="00061A5A" w:rsidRPr="00D07B1D" w:rsidRDefault="00061A5A" w:rsidP="00C80083">
            <w:pPr>
              <w:pStyle w:val="Tabletext"/>
              <w:jc w:val="center"/>
              <w:rPr>
                <w:color w:val="000000"/>
                <w:sz w:val="20"/>
                <w:lang w:val="en-US"/>
              </w:rPr>
            </w:pPr>
            <w:r w:rsidRPr="00D07B1D">
              <w:rPr>
                <w:color w:val="000000"/>
                <w:sz w:val="20"/>
                <w:lang w:val="en-US"/>
              </w:rPr>
              <w:t>6.40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2C043457" w14:textId="77777777" w:rsidR="00061A5A" w:rsidRPr="00D07B1D" w:rsidRDefault="00061A5A" w:rsidP="00C80083">
            <w:pPr>
              <w:pStyle w:val="Tabletext"/>
              <w:jc w:val="center"/>
              <w:rPr>
                <w:color w:val="000000"/>
                <w:sz w:val="20"/>
                <w:lang w:val="en-US"/>
              </w:rPr>
            </w:pPr>
            <w:r w:rsidRPr="00D07B1D">
              <w:rPr>
                <w:color w:val="000000"/>
                <w:sz w:val="20"/>
                <w:lang w:val="en-US"/>
              </w:rPr>
              <w:t>5.50</w:t>
            </w:r>
          </w:p>
        </w:tc>
      </w:tr>
      <w:tr w:rsidR="00061A5A" w:rsidRPr="00D07B1D" w14:paraId="12967A4C" w14:textId="77777777" w:rsidTr="00C80083">
        <w:trPr>
          <w:jc w:val="center"/>
        </w:trPr>
        <w:tc>
          <w:tcPr>
            <w:tcW w:w="2127" w:type="dxa"/>
            <w:vMerge/>
            <w:tcBorders>
              <w:left w:val="single" w:sz="4" w:space="0" w:color="auto"/>
              <w:right w:val="nil"/>
            </w:tcBorders>
            <w:shd w:val="clear" w:color="auto" w:fill="auto"/>
            <w:noWrap/>
            <w:tcMar>
              <w:left w:w="57" w:type="dxa"/>
              <w:right w:w="57" w:type="dxa"/>
            </w:tcMar>
            <w:hideMark/>
          </w:tcPr>
          <w:p w14:paraId="40725763" w14:textId="77777777" w:rsidR="00061A5A" w:rsidRPr="00D07B1D" w:rsidRDefault="00061A5A" w:rsidP="00C80083">
            <w:pPr>
              <w:pStyle w:val="Tabletext"/>
              <w:rPr>
                <w:sz w:val="20"/>
                <w:lang w:val="en-US" w:eastAsia="ru-RU"/>
              </w:rPr>
            </w:pPr>
          </w:p>
        </w:tc>
        <w:tc>
          <w:tcPr>
            <w:tcW w:w="1198" w:type="dxa"/>
            <w:vMerge/>
            <w:tcBorders>
              <w:left w:val="single" w:sz="4" w:space="0" w:color="auto"/>
              <w:right w:val="single" w:sz="4" w:space="0" w:color="auto"/>
            </w:tcBorders>
            <w:shd w:val="clear" w:color="auto" w:fill="auto"/>
            <w:noWrap/>
            <w:tcMar>
              <w:left w:w="57" w:type="dxa"/>
              <w:right w:w="57" w:type="dxa"/>
            </w:tcMar>
            <w:hideMark/>
          </w:tcPr>
          <w:p w14:paraId="7D8F59DC" w14:textId="77777777" w:rsidR="00061A5A" w:rsidRPr="00D07B1D" w:rsidRDefault="00061A5A" w:rsidP="00C80083">
            <w:pPr>
              <w:pStyle w:val="Tabletext"/>
              <w:jc w:val="center"/>
              <w:rPr>
                <w:color w:val="000000"/>
                <w:sz w:val="20"/>
                <w:lang w:val="en-US"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7F775882"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08B82B7" w14:textId="77777777" w:rsidR="00061A5A" w:rsidRPr="00D07B1D" w:rsidRDefault="00061A5A" w:rsidP="00C80083">
            <w:pPr>
              <w:pStyle w:val="Tabletext"/>
              <w:jc w:val="center"/>
              <w:rPr>
                <w:color w:val="000000"/>
                <w:sz w:val="20"/>
                <w:lang w:val="en-US"/>
              </w:rPr>
            </w:pPr>
            <w:r w:rsidRPr="00D07B1D">
              <w:rPr>
                <w:color w:val="000000"/>
                <w:sz w:val="20"/>
                <w:lang w:val="en-US"/>
              </w:rPr>
              <w:t>3.30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3227A54" w14:textId="77777777" w:rsidR="00061A5A" w:rsidRPr="00D07B1D" w:rsidRDefault="00061A5A" w:rsidP="00C80083">
            <w:pPr>
              <w:pStyle w:val="Tabletext"/>
              <w:jc w:val="center"/>
              <w:rPr>
                <w:color w:val="000000"/>
                <w:sz w:val="20"/>
                <w:lang w:val="en-US"/>
              </w:rPr>
            </w:pPr>
            <w:r w:rsidRPr="00D07B1D">
              <w:rPr>
                <w:color w:val="000000"/>
                <w:sz w:val="20"/>
                <w:lang w:val="en-US"/>
              </w:rPr>
              <w:t>9.40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7CBBA5CE" w14:textId="77777777" w:rsidR="00061A5A" w:rsidRPr="00D07B1D" w:rsidRDefault="00061A5A" w:rsidP="00C80083">
            <w:pPr>
              <w:pStyle w:val="Tabletext"/>
              <w:jc w:val="center"/>
              <w:rPr>
                <w:color w:val="000000"/>
                <w:sz w:val="20"/>
                <w:lang w:val="en-US"/>
              </w:rPr>
            </w:pPr>
            <w:r w:rsidRPr="00D07B1D">
              <w:rPr>
                <w:color w:val="000000"/>
                <w:sz w:val="20"/>
                <w:lang w:val="en-US"/>
              </w:rPr>
              <w:t>9.40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5D4C001" w14:textId="77777777" w:rsidR="00061A5A" w:rsidRPr="00D07B1D" w:rsidRDefault="00061A5A" w:rsidP="00C80083">
            <w:pPr>
              <w:pStyle w:val="Tabletext"/>
              <w:jc w:val="center"/>
              <w:rPr>
                <w:color w:val="000000"/>
                <w:sz w:val="20"/>
                <w:lang w:val="en-US"/>
              </w:rPr>
            </w:pPr>
            <w:r w:rsidRPr="00D07B1D">
              <w:rPr>
                <w:color w:val="000000"/>
                <w:sz w:val="20"/>
                <w:lang w:val="en-US"/>
              </w:rPr>
              <w:t>9.40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DD6BD0F" w14:textId="77777777" w:rsidR="00061A5A" w:rsidRPr="00D07B1D" w:rsidRDefault="00061A5A" w:rsidP="00C80083">
            <w:pPr>
              <w:pStyle w:val="Tabletext"/>
              <w:jc w:val="center"/>
              <w:rPr>
                <w:color w:val="000000"/>
                <w:sz w:val="20"/>
                <w:lang w:val="en-US"/>
              </w:rPr>
            </w:pPr>
            <w:r w:rsidRPr="00D07B1D">
              <w:rPr>
                <w:color w:val="000000"/>
                <w:sz w:val="20"/>
                <w:lang w:val="en-US"/>
              </w:rPr>
              <w:t>9.40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021FA200" w14:textId="77777777" w:rsidR="00061A5A" w:rsidRPr="00D07B1D" w:rsidRDefault="00061A5A" w:rsidP="00C80083">
            <w:pPr>
              <w:pStyle w:val="Tabletext"/>
              <w:jc w:val="center"/>
              <w:rPr>
                <w:color w:val="000000"/>
                <w:sz w:val="20"/>
                <w:lang w:val="en-US"/>
              </w:rPr>
            </w:pPr>
            <w:r w:rsidRPr="00D07B1D">
              <w:rPr>
                <w:color w:val="000000"/>
                <w:sz w:val="20"/>
                <w:lang w:val="en-US"/>
              </w:rPr>
              <w:t>8.60</w:t>
            </w:r>
          </w:p>
        </w:tc>
      </w:tr>
      <w:tr w:rsidR="00061A5A" w:rsidRPr="00D07B1D" w14:paraId="1F2CB23D" w14:textId="77777777" w:rsidTr="00C80083">
        <w:trPr>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14:paraId="31DE741A" w14:textId="77777777" w:rsidR="00061A5A" w:rsidRPr="00D07B1D" w:rsidRDefault="00061A5A" w:rsidP="00C80083">
            <w:pPr>
              <w:pStyle w:val="Tabletext"/>
              <w:rPr>
                <w:sz w:val="20"/>
                <w:lang w:val="en-US" w:eastAsia="ru-RU"/>
              </w:rPr>
            </w:pPr>
          </w:p>
        </w:tc>
        <w:tc>
          <w:tcPr>
            <w:tcW w:w="1198"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3E18E6A8" w14:textId="77777777" w:rsidR="00061A5A" w:rsidRPr="00D07B1D" w:rsidRDefault="00061A5A" w:rsidP="00C80083">
            <w:pPr>
              <w:pStyle w:val="Tabletext"/>
              <w:jc w:val="center"/>
              <w:rPr>
                <w:color w:val="000000"/>
                <w:sz w:val="20"/>
                <w:lang w:val="en-US"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5C55935F"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3/4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A038345" w14:textId="77777777" w:rsidR="00061A5A" w:rsidRPr="00D07B1D" w:rsidRDefault="00061A5A" w:rsidP="00C80083">
            <w:pPr>
              <w:pStyle w:val="Tabletext"/>
              <w:jc w:val="center"/>
              <w:rPr>
                <w:color w:val="000000"/>
                <w:sz w:val="20"/>
                <w:lang w:val="en-US"/>
              </w:rPr>
            </w:pPr>
            <w:r w:rsidRPr="00D07B1D">
              <w:rPr>
                <w:color w:val="000000"/>
                <w:sz w:val="20"/>
                <w:lang w:val="en-US"/>
              </w:rPr>
              <w:t>4.20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3CFCD26" w14:textId="77777777" w:rsidR="00061A5A" w:rsidRPr="00D07B1D" w:rsidRDefault="00061A5A" w:rsidP="00C80083">
            <w:pPr>
              <w:pStyle w:val="Tabletext"/>
              <w:jc w:val="center"/>
              <w:rPr>
                <w:color w:val="000000"/>
                <w:sz w:val="20"/>
                <w:lang w:val="en-US"/>
              </w:rPr>
            </w:pPr>
            <w:r w:rsidRPr="00D07B1D">
              <w:rPr>
                <w:color w:val="000000"/>
                <w:sz w:val="20"/>
                <w:lang w:val="en-US"/>
              </w:rPr>
              <w:t>11.50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65FE17E6" w14:textId="77777777" w:rsidR="00061A5A" w:rsidRPr="00D07B1D" w:rsidRDefault="00061A5A" w:rsidP="00C80083">
            <w:pPr>
              <w:pStyle w:val="Tabletext"/>
              <w:jc w:val="center"/>
              <w:rPr>
                <w:color w:val="000000"/>
                <w:sz w:val="20"/>
                <w:lang w:val="en-US"/>
              </w:rPr>
            </w:pPr>
            <w:r w:rsidRPr="00D07B1D">
              <w:rPr>
                <w:color w:val="000000"/>
                <w:sz w:val="20"/>
                <w:lang w:val="en-US"/>
              </w:rPr>
              <w:t>11.50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FE7BE60" w14:textId="77777777" w:rsidR="00061A5A" w:rsidRPr="00D07B1D" w:rsidRDefault="00061A5A" w:rsidP="00C80083">
            <w:pPr>
              <w:pStyle w:val="Tabletext"/>
              <w:jc w:val="center"/>
              <w:rPr>
                <w:color w:val="000000"/>
                <w:sz w:val="20"/>
                <w:lang w:val="en-US"/>
              </w:rPr>
            </w:pPr>
            <w:r w:rsidRPr="00D07B1D">
              <w:rPr>
                <w:color w:val="000000"/>
                <w:sz w:val="20"/>
                <w:lang w:val="en-US"/>
              </w:rPr>
              <w:t>11.50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87F5153" w14:textId="77777777" w:rsidR="00061A5A" w:rsidRPr="00D07B1D" w:rsidRDefault="00061A5A" w:rsidP="00C80083">
            <w:pPr>
              <w:pStyle w:val="Tabletext"/>
              <w:jc w:val="center"/>
              <w:rPr>
                <w:color w:val="000000"/>
                <w:sz w:val="20"/>
                <w:lang w:val="en-US"/>
              </w:rPr>
            </w:pPr>
            <w:r w:rsidRPr="00D07B1D">
              <w:rPr>
                <w:color w:val="000000"/>
                <w:sz w:val="20"/>
                <w:lang w:val="en-US"/>
              </w:rPr>
              <w:t>11.50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275FBEF0" w14:textId="77777777" w:rsidR="00061A5A" w:rsidRPr="00D07B1D" w:rsidRDefault="00061A5A" w:rsidP="00C80083">
            <w:pPr>
              <w:pStyle w:val="Tabletext"/>
              <w:jc w:val="center"/>
              <w:rPr>
                <w:color w:val="000000"/>
                <w:sz w:val="20"/>
                <w:lang w:val="en-US"/>
              </w:rPr>
            </w:pPr>
            <w:r w:rsidRPr="00D07B1D">
              <w:rPr>
                <w:color w:val="000000"/>
                <w:sz w:val="20"/>
                <w:lang w:val="en-US"/>
              </w:rPr>
              <w:t>9.80</w:t>
            </w:r>
          </w:p>
        </w:tc>
      </w:tr>
      <w:tr w:rsidR="00061A5A" w:rsidRPr="00D07B1D" w14:paraId="2EE70BB8" w14:textId="77777777" w:rsidTr="00C80083">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10BE98B8" w14:textId="77777777" w:rsidR="00061A5A" w:rsidRPr="00D07B1D" w:rsidRDefault="00061A5A" w:rsidP="00C80083">
            <w:pPr>
              <w:pStyle w:val="Tabletext"/>
              <w:rPr>
                <w:sz w:val="20"/>
                <w:lang w:val="en-US" w:eastAsia="ru-RU"/>
              </w:rPr>
            </w:pPr>
            <w:r w:rsidRPr="00D07B1D">
              <w:rPr>
                <w:sz w:val="20"/>
                <w:lang w:val="en-US" w:eastAsia="ru-RU"/>
              </w:rPr>
              <w:t>Implementation loss</w:t>
            </w:r>
          </w:p>
        </w:tc>
        <w:tc>
          <w:tcPr>
            <w:tcW w:w="1198" w:type="dxa"/>
            <w:tcBorders>
              <w:top w:val="nil"/>
              <w:left w:val="nil"/>
              <w:bottom w:val="nil"/>
              <w:right w:val="single" w:sz="4" w:space="0" w:color="auto"/>
            </w:tcBorders>
            <w:shd w:val="clear" w:color="auto" w:fill="auto"/>
            <w:noWrap/>
            <w:tcMar>
              <w:left w:w="57" w:type="dxa"/>
              <w:right w:w="57" w:type="dxa"/>
            </w:tcMar>
            <w:hideMark/>
          </w:tcPr>
          <w:p w14:paraId="7AF5740D"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i </w:t>
            </w:r>
            <w:r w:rsidRPr="00D07B1D">
              <w:rPr>
                <w:color w:val="000000"/>
                <w:sz w:val="20"/>
                <w:lang w:val="en-US" w:eastAsia="ru-RU"/>
              </w:rPr>
              <w:t>(dB)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3572132E" w14:textId="77777777" w:rsidR="00061A5A" w:rsidRPr="00D07B1D" w:rsidRDefault="00061A5A" w:rsidP="00C80083">
            <w:pPr>
              <w:pStyle w:val="Tabletext"/>
              <w:jc w:val="center"/>
              <w:rPr>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74569A4F"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396AB74B"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4E0695FB"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6DB4A0F0"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58F0076"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1A1190A7"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r>
      <w:tr w:rsidR="00061A5A" w:rsidRPr="00D07B1D" w14:paraId="2E553A10" w14:textId="77777777" w:rsidTr="00C80083">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70B95C65" w14:textId="77777777" w:rsidR="00061A5A" w:rsidRPr="00D07B1D" w:rsidRDefault="00061A5A" w:rsidP="00C80083">
            <w:pPr>
              <w:pStyle w:val="Tabletext"/>
              <w:rPr>
                <w:sz w:val="20"/>
                <w:lang w:val="en-US" w:eastAsia="ru-RU"/>
              </w:rPr>
            </w:pPr>
            <w:r w:rsidRPr="00D07B1D">
              <w:rPr>
                <w:sz w:val="20"/>
                <w:lang w:val="en-US" w:eastAsia="ru-RU"/>
              </w:rPr>
              <w:t>Minimum receiver input power level</w:t>
            </w:r>
          </w:p>
        </w:tc>
        <w:tc>
          <w:tcPr>
            <w:tcW w:w="1198" w:type="dxa"/>
            <w:vMerge w:val="restart"/>
            <w:tcBorders>
              <w:top w:val="single" w:sz="4" w:space="0" w:color="auto"/>
              <w:left w:val="nil"/>
              <w:right w:val="single" w:sz="4" w:space="0" w:color="auto"/>
            </w:tcBorders>
            <w:shd w:val="clear" w:color="auto" w:fill="auto"/>
            <w:noWrap/>
            <w:tcMar>
              <w:left w:w="57" w:type="dxa"/>
              <w:right w:w="57" w:type="dxa"/>
            </w:tcMar>
            <w:hideMark/>
          </w:tcPr>
          <w:p w14:paraId="121A84A2"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s,min </w:t>
            </w:r>
            <w:r w:rsidRPr="00D07B1D">
              <w:rPr>
                <w:color w:val="000000"/>
                <w:sz w:val="20"/>
                <w:lang w:val="en-US" w:eastAsia="ru-RU"/>
              </w:rPr>
              <w:t>(dBW)</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1E5EEABC"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1/2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3A5FE465" w14:textId="77777777" w:rsidR="00061A5A" w:rsidRPr="00D07B1D" w:rsidRDefault="00061A5A" w:rsidP="00C80083">
            <w:pPr>
              <w:pStyle w:val="Tabletext"/>
              <w:jc w:val="center"/>
              <w:rPr>
                <w:color w:val="000000"/>
                <w:sz w:val="20"/>
                <w:lang w:val="en-US"/>
              </w:rPr>
            </w:pPr>
            <w:r w:rsidRPr="00D07B1D">
              <w:rPr>
                <w:color w:val="000000"/>
                <w:sz w:val="20"/>
                <w:lang w:val="en-US"/>
              </w:rPr>
              <w:t>−139.87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BC9D614" w14:textId="77777777" w:rsidR="00061A5A" w:rsidRPr="00D07B1D" w:rsidRDefault="00061A5A" w:rsidP="00C80083">
            <w:pPr>
              <w:pStyle w:val="Tabletext"/>
              <w:jc w:val="center"/>
              <w:rPr>
                <w:color w:val="000000"/>
                <w:sz w:val="20"/>
                <w:lang w:val="en-US"/>
              </w:rPr>
            </w:pPr>
            <w:r w:rsidRPr="00D07B1D">
              <w:rPr>
                <w:color w:val="000000"/>
                <w:sz w:val="20"/>
                <w:lang w:val="en-US"/>
              </w:rPr>
              <w:t>−134.57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59267982" w14:textId="77777777" w:rsidR="00061A5A" w:rsidRPr="00D07B1D" w:rsidRDefault="00061A5A" w:rsidP="00C80083">
            <w:pPr>
              <w:pStyle w:val="Tabletext"/>
              <w:jc w:val="center"/>
              <w:rPr>
                <w:color w:val="000000"/>
                <w:sz w:val="20"/>
                <w:lang w:val="en-US"/>
              </w:rPr>
            </w:pPr>
            <w:r w:rsidRPr="00D07B1D">
              <w:rPr>
                <w:color w:val="000000"/>
                <w:sz w:val="20"/>
                <w:lang w:val="en-US"/>
              </w:rPr>
              <w:t>−134.57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34104B91" w14:textId="77777777" w:rsidR="00061A5A" w:rsidRPr="00D07B1D" w:rsidRDefault="00061A5A" w:rsidP="00C80083">
            <w:pPr>
              <w:pStyle w:val="Tabletext"/>
              <w:jc w:val="center"/>
              <w:rPr>
                <w:color w:val="000000"/>
                <w:sz w:val="20"/>
                <w:lang w:val="en-US"/>
              </w:rPr>
            </w:pPr>
            <w:r w:rsidRPr="00D07B1D">
              <w:rPr>
                <w:color w:val="000000"/>
                <w:sz w:val="20"/>
                <w:lang w:val="en-US"/>
              </w:rPr>
              <w:t>−134.57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702FBD42" w14:textId="77777777" w:rsidR="00061A5A" w:rsidRPr="00D07B1D" w:rsidRDefault="00061A5A" w:rsidP="00C80083">
            <w:pPr>
              <w:pStyle w:val="Tabletext"/>
              <w:jc w:val="center"/>
              <w:rPr>
                <w:color w:val="000000"/>
                <w:sz w:val="20"/>
                <w:lang w:val="en-US"/>
              </w:rPr>
            </w:pPr>
            <w:r w:rsidRPr="00D07B1D">
              <w:rPr>
                <w:color w:val="000000"/>
                <w:sz w:val="20"/>
                <w:lang w:val="en-US"/>
              </w:rPr>
              <w:t>−134.57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727C8708" w14:textId="77777777" w:rsidR="00061A5A" w:rsidRPr="00D07B1D" w:rsidRDefault="00061A5A" w:rsidP="00C80083">
            <w:pPr>
              <w:pStyle w:val="Tabletext"/>
              <w:jc w:val="center"/>
              <w:rPr>
                <w:color w:val="000000"/>
                <w:sz w:val="20"/>
                <w:lang w:val="en-US"/>
              </w:rPr>
            </w:pPr>
            <w:r w:rsidRPr="00D07B1D">
              <w:rPr>
                <w:color w:val="000000"/>
                <w:sz w:val="20"/>
                <w:lang w:val="en-US"/>
              </w:rPr>
              <w:t>−135.47</w:t>
            </w:r>
          </w:p>
        </w:tc>
      </w:tr>
      <w:tr w:rsidR="00061A5A" w:rsidRPr="00D07B1D" w14:paraId="0B355E78"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16A150E8" w14:textId="77777777" w:rsidR="00061A5A" w:rsidRPr="00D07B1D" w:rsidRDefault="00061A5A" w:rsidP="00C80083">
            <w:pPr>
              <w:pStyle w:val="Tabletext"/>
              <w:rPr>
                <w:sz w:val="20"/>
                <w:lang w:val="en-US" w:eastAsia="ru-RU"/>
              </w:rPr>
            </w:pPr>
          </w:p>
        </w:tc>
        <w:tc>
          <w:tcPr>
            <w:tcW w:w="1198" w:type="dxa"/>
            <w:vMerge/>
            <w:tcBorders>
              <w:left w:val="nil"/>
              <w:right w:val="single" w:sz="4" w:space="0" w:color="auto"/>
            </w:tcBorders>
            <w:shd w:val="clear" w:color="auto" w:fill="auto"/>
            <w:noWrap/>
            <w:tcMar>
              <w:left w:w="57" w:type="dxa"/>
              <w:right w:w="57" w:type="dxa"/>
            </w:tcMar>
            <w:hideMark/>
          </w:tcPr>
          <w:p w14:paraId="45A986A2" w14:textId="77777777" w:rsidR="00061A5A" w:rsidRPr="00D07B1D" w:rsidRDefault="00061A5A" w:rsidP="00C80083">
            <w:pPr>
              <w:pStyle w:val="Tabletext"/>
              <w:jc w:val="center"/>
              <w:rPr>
                <w:i/>
                <w:iCs/>
                <w:color w:val="000000"/>
                <w:sz w:val="20"/>
                <w:lang w:val="en-US"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139ED117"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EC829D5" w14:textId="77777777" w:rsidR="00061A5A" w:rsidRPr="00D07B1D" w:rsidRDefault="00061A5A" w:rsidP="00C80083">
            <w:pPr>
              <w:pStyle w:val="Tabletext"/>
              <w:jc w:val="center"/>
              <w:rPr>
                <w:color w:val="000000"/>
                <w:sz w:val="20"/>
                <w:lang w:val="en-US"/>
              </w:rPr>
            </w:pPr>
            <w:r w:rsidRPr="00D07B1D">
              <w:rPr>
                <w:color w:val="000000"/>
                <w:sz w:val="20"/>
                <w:lang w:val="en-US"/>
              </w:rPr>
              <w:t>−137.67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6FF9BF58" w14:textId="77777777" w:rsidR="00061A5A" w:rsidRPr="00D07B1D" w:rsidRDefault="00061A5A" w:rsidP="00C80083">
            <w:pPr>
              <w:pStyle w:val="Tabletext"/>
              <w:jc w:val="center"/>
              <w:rPr>
                <w:color w:val="000000"/>
                <w:sz w:val="20"/>
                <w:lang w:val="en-US"/>
              </w:rPr>
            </w:pPr>
            <w:r w:rsidRPr="00D07B1D">
              <w:rPr>
                <w:color w:val="000000"/>
                <w:sz w:val="20"/>
                <w:lang w:val="en-US"/>
              </w:rPr>
              <w:t>−131.57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5B2E938B" w14:textId="77777777" w:rsidR="00061A5A" w:rsidRPr="00D07B1D" w:rsidRDefault="00061A5A" w:rsidP="00C80083">
            <w:pPr>
              <w:pStyle w:val="Tabletext"/>
              <w:jc w:val="center"/>
              <w:rPr>
                <w:color w:val="000000"/>
                <w:sz w:val="20"/>
                <w:lang w:val="en-US"/>
              </w:rPr>
            </w:pPr>
            <w:r w:rsidRPr="00D07B1D">
              <w:rPr>
                <w:color w:val="000000"/>
                <w:sz w:val="20"/>
                <w:lang w:val="en-US"/>
              </w:rPr>
              <w:t>−131.57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4DF3003" w14:textId="77777777" w:rsidR="00061A5A" w:rsidRPr="00D07B1D" w:rsidRDefault="00061A5A" w:rsidP="00C80083">
            <w:pPr>
              <w:pStyle w:val="Tabletext"/>
              <w:jc w:val="center"/>
              <w:rPr>
                <w:color w:val="000000"/>
                <w:sz w:val="20"/>
                <w:lang w:val="en-US"/>
              </w:rPr>
            </w:pPr>
            <w:r w:rsidRPr="00D07B1D">
              <w:rPr>
                <w:color w:val="000000"/>
                <w:sz w:val="20"/>
                <w:lang w:val="en-US"/>
              </w:rPr>
              <w:t>−131.57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141A7E0" w14:textId="77777777" w:rsidR="00061A5A" w:rsidRPr="00D07B1D" w:rsidRDefault="00061A5A" w:rsidP="00C80083">
            <w:pPr>
              <w:pStyle w:val="Tabletext"/>
              <w:jc w:val="center"/>
              <w:rPr>
                <w:color w:val="000000"/>
                <w:sz w:val="20"/>
                <w:lang w:val="en-US"/>
              </w:rPr>
            </w:pPr>
            <w:r w:rsidRPr="00D07B1D">
              <w:rPr>
                <w:color w:val="000000"/>
                <w:sz w:val="20"/>
                <w:lang w:val="en-US"/>
              </w:rPr>
              <w:t>−131.57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6ED20C79" w14:textId="77777777" w:rsidR="00061A5A" w:rsidRPr="00D07B1D" w:rsidRDefault="00061A5A" w:rsidP="00C80083">
            <w:pPr>
              <w:pStyle w:val="Tabletext"/>
              <w:jc w:val="center"/>
              <w:rPr>
                <w:color w:val="000000"/>
                <w:sz w:val="20"/>
                <w:lang w:val="en-US"/>
              </w:rPr>
            </w:pPr>
            <w:r w:rsidRPr="00D07B1D">
              <w:rPr>
                <w:color w:val="000000"/>
                <w:sz w:val="20"/>
                <w:lang w:val="en-US"/>
              </w:rPr>
              <w:t>−132.37</w:t>
            </w:r>
          </w:p>
        </w:tc>
      </w:tr>
      <w:tr w:rsidR="00061A5A" w:rsidRPr="00D07B1D" w14:paraId="2DD4E30E"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1975D346" w14:textId="77777777" w:rsidR="00061A5A" w:rsidRPr="00D07B1D" w:rsidRDefault="00061A5A" w:rsidP="00C80083">
            <w:pPr>
              <w:pStyle w:val="Tabletext"/>
              <w:rPr>
                <w:sz w:val="20"/>
                <w:lang w:val="en-US" w:eastAsia="ru-RU"/>
              </w:rPr>
            </w:pPr>
          </w:p>
        </w:tc>
        <w:tc>
          <w:tcPr>
            <w:tcW w:w="1198" w:type="dxa"/>
            <w:vMerge/>
            <w:tcBorders>
              <w:left w:val="nil"/>
              <w:bottom w:val="single" w:sz="4" w:space="0" w:color="auto"/>
              <w:right w:val="single" w:sz="4" w:space="0" w:color="auto"/>
            </w:tcBorders>
            <w:shd w:val="clear" w:color="auto" w:fill="auto"/>
            <w:noWrap/>
            <w:tcMar>
              <w:left w:w="57" w:type="dxa"/>
              <w:right w:w="57" w:type="dxa"/>
            </w:tcMar>
            <w:hideMark/>
          </w:tcPr>
          <w:p w14:paraId="5836E850" w14:textId="77777777" w:rsidR="00061A5A" w:rsidRPr="00D07B1D" w:rsidRDefault="00061A5A" w:rsidP="00C80083">
            <w:pPr>
              <w:pStyle w:val="Tabletext"/>
              <w:jc w:val="center"/>
              <w:rPr>
                <w:i/>
                <w:iCs/>
                <w:color w:val="000000"/>
                <w:sz w:val="20"/>
                <w:lang w:val="en-US"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4D7B34A1"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A9EF017" w14:textId="77777777" w:rsidR="00061A5A" w:rsidRPr="00D07B1D" w:rsidRDefault="00061A5A" w:rsidP="00C80083">
            <w:pPr>
              <w:pStyle w:val="Tabletext"/>
              <w:jc w:val="center"/>
              <w:rPr>
                <w:color w:val="000000"/>
                <w:sz w:val="20"/>
                <w:lang w:val="en-US"/>
              </w:rPr>
            </w:pPr>
            <w:r w:rsidRPr="00D07B1D">
              <w:rPr>
                <w:color w:val="000000"/>
                <w:sz w:val="20"/>
                <w:lang w:val="en-US"/>
              </w:rPr>
              <w:t>−136.77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E6D4F8A" w14:textId="77777777" w:rsidR="00061A5A" w:rsidRPr="00D07B1D" w:rsidRDefault="00061A5A" w:rsidP="00C80083">
            <w:pPr>
              <w:pStyle w:val="Tabletext"/>
              <w:jc w:val="center"/>
              <w:rPr>
                <w:color w:val="000000"/>
                <w:sz w:val="20"/>
                <w:lang w:val="en-US"/>
              </w:rPr>
            </w:pPr>
            <w:r w:rsidRPr="00D07B1D">
              <w:rPr>
                <w:color w:val="000000"/>
                <w:sz w:val="20"/>
                <w:lang w:val="en-US"/>
              </w:rPr>
              <w:t>−129.47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129128EB" w14:textId="77777777" w:rsidR="00061A5A" w:rsidRPr="00D07B1D" w:rsidRDefault="00061A5A" w:rsidP="00C80083">
            <w:pPr>
              <w:pStyle w:val="Tabletext"/>
              <w:jc w:val="center"/>
              <w:rPr>
                <w:color w:val="000000"/>
                <w:sz w:val="20"/>
                <w:lang w:val="en-US"/>
              </w:rPr>
            </w:pPr>
            <w:r w:rsidRPr="00D07B1D">
              <w:rPr>
                <w:color w:val="000000"/>
                <w:sz w:val="20"/>
                <w:lang w:val="en-US"/>
              </w:rPr>
              <w:t>−129.47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65DB734B" w14:textId="77777777" w:rsidR="00061A5A" w:rsidRPr="00D07B1D" w:rsidRDefault="00061A5A" w:rsidP="00C80083">
            <w:pPr>
              <w:pStyle w:val="Tabletext"/>
              <w:jc w:val="center"/>
              <w:rPr>
                <w:color w:val="000000"/>
                <w:sz w:val="20"/>
                <w:lang w:val="en-US"/>
              </w:rPr>
            </w:pPr>
            <w:r w:rsidRPr="00D07B1D">
              <w:rPr>
                <w:color w:val="000000"/>
                <w:sz w:val="20"/>
                <w:lang w:val="en-US"/>
              </w:rPr>
              <w:t>−129.47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EE2FFBB" w14:textId="77777777" w:rsidR="00061A5A" w:rsidRPr="00D07B1D" w:rsidRDefault="00061A5A" w:rsidP="00C80083">
            <w:pPr>
              <w:pStyle w:val="Tabletext"/>
              <w:jc w:val="center"/>
              <w:rPr>
                <w:color w:val="000000"/>
                <w:sz w:val="20"/>
                <w:lang w:val="en-US"/>
              </w:rPr>
            </w:pPr>
            <w:r w:rsidRPr="00D07B1D">
              <w:rPr>
                <w:color w:val="000000"/>
                <w:sz w:val="20"/>
                <w:lang w:val="en-US"/>
              </w:rPr>
              <w:t>−129.47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55796999" w14:textId="77777777" w:rsidR="00061A5A" w:rsidRPr="00D07B1D" w:rsidRDefault="00061A5A" w:rsidP="00C80083">
            <w:pPr>
              <w:pStyle w:val="Tabletext"/>
              <w:jc w:val="center"/>
              <w:rPr>
                <w:color w:val="000000"/>
                <w:sz w:val="20"/>
                <w:lang w:val="en-US"/>
              </w:rPr>
            </w:pPr>
            <w:r w:rsidRPr="00D07B1D">
              <w:rPr>
                <w:color w:val="000000"/>
                <w:sz w:val="20"/>
                <w:lang w:val="en-US"/>
              </w:rPr>
              <w:t>−131.17</w:t>
            </w:r>
          </w:p>
        </w:tc>
      </w:tr>
      <w:tr w:rsidR="00061A5A" w:rsidRPr="00D07B1D" w14:paraId="23B6BB42"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B176D12" w14:textId="77777777" w:rsidR="00061A5A" w:rsidRPr="00D07B1D" w:rsidRDefault="00061A5A" w:rsidP="00C80083">
            <w:pPr>
              <w:pStyle w:val="Tabletext"/>
              <w:rPr>
                <w:sz w:val="20"/>
                <w:lang w:val="en-US" w:eastAsia="ru-RU"/>
              </w:rPr>
            </w:pPr>
            <w:r w:rsidRPr="00D07B1D">
              <w:rPr>
                <w:sz w:val="20"/>
                <w:lang w:val="en-US" w:eastAsia="ru-RU"/>
              </w:rPr>
              <w:t>Antenna gain</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14:paraId="2CC03557"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G</w:t>
            </w:r>
            <w:r w:rsidRPr="00D07B1D">
              <w:rPr>
                <w:i/>
                <w:iCs/>
                <w:color w:val="000000"/>
                <w:sz w:val="20"/>
                <w:vertAlign w:val="subscript"/>
                <w:lang w:val="en-US" w:eastAsia="ru-RU"/>
              </w:rPr>
              <w:t xml:space="preserve">d </w:t>
            </w:r>
            <w:r w:rsidRPr="00D07B1D">
              <w:rPr>
                <w:color w:val="000000"/>
                <w:sz w:val="20"/>
                <w:lang w:val="en-US" w:eastAsia="ru-RU"/>
              </w:rPr>
              <w:t>(dBd)</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64CB105D" w14:textId="77777777" w:rsidR="00061A5A" w:rsidRPr="00D07B1D" w:rsidRDefault="00061A5A" w:rsidP="00C80083">
            <w:pPr>
              <w:pStyle w:val="Tabletext"/>
              <w:jc w:val="center"/>
              <w:rPr>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D3F9DBE"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6C9379AE"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70B00B7C" w14:textId="77777777" w:rsidR="00061A5A" w:rsidRPr="00D07B1D" w:rsidRDefault="00061A5A" w:rsidP="00C80083">
            <w:pPr>
              <w:pStyle w:val="Tabletext"/>
              <w:jc w:val="center"/>
              <w:rPr>
                <w:color w:val="000000"/>
                <w:sz w:val="20"/>
                <w:lang w:val="en-US"/>
              </w:rPr>
            </w:pPr>
            <w:r w:rsidRPr="00D07B1D">
              <w:rPr>
                <w:color w:val="000000"/>
                <w:sz w:val="20"/>
                <w:lang w:val="en-US"/>
              </w:rPr>
              <w:t>−19.02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CB576E1"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89E5FB1" w14:textId="77777777" w:rsidR="00061A5A" w:rsidRPr="00D07B1D" w:rsidRDefault="00061A5A" w:rsidP="00C80083">
            <w:pPr>
              <w:pStyle w:val="Tabletext"/>
              <w:jc w:val="center"/>
              <w:rPr>
                <w:color w:val="000000"/>
                <w:sz w:val="20"/>
                <w:lang w:val="en-US"/>
              </w:rPr>
            </w:pPr>
            <w:r w:rsidRPr="00D07B1D">
              <w:rPr>
                <w:color w:val="000000"/>
                <w:sz w:val="20"/>
                <w:lang w:val="en-US"/>
              </w:rPr>
              <w:t>−19.02</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7EC9EDDA"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r>
      <w:tr w:rsidR="00061A5A" w:rsidRPr="00D07B1D" w14:paraId="019DC3A4"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43A9E95" w14:textId="77777777" w:rsidR="00061A5A" w:rsidRPr="00D07B1D" w:rsidRDefault="00061A5A" w:rsidP="00C80083">
            <w:pPr>
              <w:pStyle w:val="Tabletext"/>
              <w:rPr>
                <w:sz w:val="20"/>
                <w:lang w:val="en-US" w:eastAsia="ru-RU"/>
              </w:rPr>
            </w:pPr>
            <w:r w:rsidRPr="00D07B1D">
              <w:rPr>
                <w:sz w:val="20"/>
                <w:lang w:val="en-US" w:eastAsia="ru-RU"/>
              </w:rPr>
              <w:t>Effective antenna aperture</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14:paraId="47E2782B"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A</w:t>
            </w:r>
            <w:r w:rsidRPr="00D07B1D">
              <w:rPr>
                <w:i/>
                <w:iCs/>
                <w:color w:val="000000"/>
                <w:sz w:val="20"/>
                <w:vertAlign w:val="subscript"/>
                <w:lang w:val="en-US" w:eastAsia="ru-RU"/>
              </w:rPr>
              <w:t xml:space="preserve">a </w:t>
            </w:r>
            <w:r w:rsidRPr="00D07B1D">
              <w:rPr>
                <w:color w:val="000000"/>
                <w:sz w:val="20"/>
                <w:lang w:val="en-US" w:eastAsia="ru-RU"/>
              </w:rPr>
              <w:t>(dBm</w:t>
            </w:r>
            <w:r w:rsidRPr="00D07B1D">
              <w:rPr>
                <w:color w:val="000000"/>
                <w:sz w:val="20"/>
                <w:vertAlign w:val="superscript"/>
                <w:lang w:val="en-US" w:eastAsia="ru-RU"/>
              </w:rPr>
              <w:t>2</w:t>
            </w:r>
            <w:r w:rsidRPr="00D07B1D">
              <w:rPr>
                <w:color w:val="000000"/>
                <w:sz w:val="20"/>
                <w:lang w:val="en-US" w:eastAsia="ru-RU"/>
              </w:rPr>
              <w:t>)</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5628F2BF" w14:textId="77777777" w:rsidR="00061A5A" w:rsidRPr="00D07B1D" w:rsidRDefault="00061A5A" w:rsidP="00C80083">
            <w:pPr>
              <w:pStyle w:val="Tabletext"/>
              <w:jc w:val="center"/>
              <w:rPr>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7BF55D27" w14:textId="77777777" w:rsidR="00061A5A" w:rsidRPr="00D07B1D" w:rsidRDefault="00061A5A" w:rsidP="00C80083">
            <w:pPr>
              <w:pStyle w:val="Tabletext"/>
              <w:jc w:val="center"/>
              <w:rPr>
                <w:color w:val="000000"/>
                <w:sz w:val="20"/>
                <w:lang w:val="en-US"/>
              </w:rPr>
            </w:pPr>
            <w:r w:rsidRPr="00D07B1D">
              <w:rPr>
                <w:color w:val="000000"/>
                <w:sz w:val="20"/>
                <w:lang w:val="en-US"/>
              </w:rPr>
              <w:t>0.70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F03A439"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19BFC659"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6D28FB2D"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838EC0D"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1AC48E8F"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r>
      <w:tr w:rsidR="00061A5A" w:rsidRPr="00D07B1D" w14:paraId="78446A47" w14:textId="77777777" w:rsidTr="00C80083">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1C672D31" w14:textId="77777777" w:rsidR="00061A5A" w:rsidRPr="00D07B1D" w:rsidRDefault="00061A5A" w:rsidP="00C80083">
            <w:pPr>
              <w:pStyle w:val="Tabletext"/>
              <w:rPr>
                <w:sz w:val="20"/>
                <w:lang w:val="en-US" w:eastAsia="ru-RU"/>
              </w:rPr>
            </w:pPr>
            <w:r w:rsidRPr="00D07B1D">
              <w:rPr>
                <w:sz w:val="20"/>
                <w:lang w:val="en-US" w:eastAsia="ru-RU"/>
              </w:rPr>
              <w:t>Feeder-loss</w:t>
            </w:r>
          </w:p>
        </w:tc>
        <w:tc>
          <w:tcPr>
            <w:tcW w:w="1198" w:type="dxa"/>
            <w:tcBorders>
              <w:top w:val="nil"/>
              <w:left w:val="nil"/>
              <w:bottom w:val="nil"/>
              <w:right w:val="single" w:sz="4" w:space="0" w:color="auto"/>
            </w:tcBorders>
            <w:shd w:val="clear" w:color="auto" w:fill="auto"/>
            <w:noWrap/>
            <w:tcMar>
              <w:left w:w="57" w:type="dxa"/>
              <w:right w:w="57" w:type="dxa"/>
            </w:tcMar>
            <w:hideMark/>
          </w:tcPr>
          <w:p w14:paraId="3D3D76A3"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f</w:t>
            </w:r>
            <w:r w:rsidRPr="00D07B1D">
              <w:rPr>
                <w:color w:val="000000"/>
                <w:sz w:val="20"/>
                <w:lang w:val="en-US" w:eastAsia="ru-RU"/>
              </w:rPr>
              <w:t xml:space="preserve"> (dB)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79FD1547" w14:textId="77777777" w:rsidR="00061A5A" w:rsidRPr="00D07B1D" w:rsidRDefault="00061A5A" w:rsidP="00C80083">
            <w:pPr>
              <w:pStyle w:val="Tabletext"/>
              <w:jc w:val="center"/>
              <w:rPr>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7D264704" w14:textId="77777777" w:rsidR="00061A5A" w:rsidRPr="00D07B1D" w:rsidRDefault="00061A5A" w:rsidP="00C80083">
            <w:pPr>
              <w:pStyle w:val="Tabletext"/>
              <w:jc w:val="center"/>
              <w:rPr>
                <w:color w:val="000000"/>
                <w:sz w:val="20"/>
                <w:lang w:val="en-US"/>
              </w:rPr>
            </w:pPr>
            <w:r w:rsidRPr="00D07B1D">
              <w:rPr>
                <w:color w:val="000000"/>
                <w:sz w:val="20"/>
                <w:lang w:val="en-US"/>
              </w:rPr>
              <w:t>1.40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07F58F8"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7084E6F3"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359CF5B5"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618AFD4A"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2C23E63D" w14:textId="77777777" w:rsidR="00061A5A" w:rsidRPr="00D07B1D" w:rsidRDefault="00061A5A" w:rsidP="00C80083">
            <w:pPr>
              <w:pStyle w:val="Tabletext"/>
              <w:jc w:val="center"/>
              <w:rPr>
                <w:color w:val="000000"/>
                <w:sz w:val="20"/>
                <w:lang w:val="en-US"/>
              </w:rPr>
            </w:pPr>
            <w:r w:rsidRPr="00D07B1D">
              <w:rPr>
                <w:color w:val="000000"/>
                <w:sz w:val="20"/>
                <w:lang w:val="en-US"/>
              </w:rPr>
              <w:t>0.28</w:t>
            </w:r>
          </w:p>
        </w:tc>
      </w:tr>
      <w:tr w:rsidR="00061A5A" w:rsidRPr="00D07B1D" w14:paraId="3F898F05" w14:textId="77777777" w:rsidTr="00C80083">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73AE27DE" w14:textId="77777777" w:rsidR="00061A5A" w:rsidRPr="00D07B1D" w:rsidRDefault="00061A5A" w:rsidP="00C80083">
            <w:pPr>
              <w:pStyle w:val="Tabletext"/>
              <w:rPr>
                <w:sz w:val="20"/>
                <w:lang w:val="en-US" w:eastAsia="ru-RU"/>
              </w:rPr>
            </w:pPr>
            <w:r w:rsidRPr="00D07B1D">
              <w:rPr>
                <w:sz w:val="20"/>
                <w:lang w:val="en-US" w:eastAsia="ru-RU"/>
              </w:rPr>
              <w:t>Minimum power flux</w:t>
            </w:r>
            <w:r w:rsidRPr="00D07B1D">
              <w:rPr>
                <w:sz w:val="20"/>
                <w:lang w:val="en-US" w:eastAsia="ru-RU"/>
              </w:rPr>
              <w:noBreakHyphen/>
              <w:t>density at receiving place</w:t>
            </w:r>
          </w:p>
        </w:tc>
        <w:tc>
          <w:tcPr>
            <w:tcW w:w="1198" w:type="dxa"/>
            <w:vMerge w:val="restart"/>
            <w:tcBorders>
              <w:top w:val="single" w:sz="4" w:space="0" w:color="auto"/>
              <w:left w:val="nil"/>
              <w:right w:val="single" w:sz="4" w:space="0" w:color="auto"/>
            </w:tcBorders>
            <w:shd w:val="clear" w:color="auto" w:fill="auto"/>
            <w:noWrap/>
            <w:tcMar>
              <w:left w:w="57" w:type="dxa"/>
              <w:right w:w="57" w:type="dxa"/>
            </w:tcMar>
            <w:hideMark/>
          </w:tcPr>
          <w:p w14:paraId="7B3C5612"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φ</w:t>
            </w:r>
            <w:r w:rsidRPr="00D07B1D">
              <w:rPr>
                <w:i/>
                <w:iCs/>
                <w:color w:val="000000"/>
                <w:sz w:val="20"/>
                <w:vertAlign w:val="subscript"/>
                <w:lang w:val="en-US" w:eastAsia="ru-RU"/>
              </w:rPr>
              <w:t>min</w:t>
            </w:r>
            <w:r w:rsidRPr="00D07B1D">
              <w:rPr>
                <w:color w:val="000000"/>
                <w:sz w:val="20"/>
                <w:vertAlign w:val="subscript"/>
                <w:lang w:val="en-US" w:eastAsia="ru-RU"/>
              </w:rPr>
              <w:t xml:space="preserve"> </w:t>
            </w:r>
            <w:r w:rsidRPr="00D07B1D">
              <w:rPr>
                <w:color w:val="000000"/>
                <w:sz w:val="20"/>
                <w:lang w:val="en-US" w:eastAsia="ru-RU"/>
              </w:rPr>
              <w:t>(dBW/m</w:t>
            </w:r>
            <w:r w:rsidRPr="00D07B1D">
              <w:rPr>
                <w:color w:val="000000"/>
                <w:sz w:val="20"/>
                <w:vertAlign w:val="superscript"/>
                <w:lang w:val="en-US" w:eastAsia="ru-RU"/>
              </w:rPr>
              <w:t>2</w:t>
            </w:r>
            <w:r w:rsidRPr="00D07B1D">
              <w:rPr>
                <w:color w:val="000000"/>
                <w:sz w:val="20"/>
                <w:lang w:val="en-US" w:eastAsia="ru-RU"/>
              </w:rPr>
              <w:t>)</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54BEFC6E"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1/2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3DE6E699" w14:textId="77777777" w:rsidR="00061A5A" w:rsidRPr="00D07B1D" w:rsidRDefault="00061A5A" w:rsidP="00C80083">
            <w:pPr>
              <w:pStyle w:val="Tabletext"/>
              <w:jc w:val="center"/>
              <w:rPr>
                <w:color w:val="000000"/>
                <w:sz w:val="20"/>
                <w:lang w:val="en-US"/>
              </w:rPr>
            </w:pPr>
            <w:r w:rsidRPr="00D07B1D">
              <w:rPr>
                <w:color w:val="000000"/>
                <w:sz w:val="20"/>
                <w:lang w:val="en-US"/>
              </w:rPr>
              <w:t>−139.17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E293EDE" w14:textId="77777777" w:rsidR="00061A5A" w:rsidRPr="00D07B1D" w:rsidRDefault="00061A5A" w:rsidP="00C80083">
            <w:pPr>
              <w:pStyle w:val="Tabletext"/>
              <w:jc w:val="center"/>
              <w:rPr>
                <w:color w:val="000000"/>
                <w:sz w:val="20"/>
                <w:lang w:val="en-US"/>
              </w:rPr>
            </w:pPr>
            <w:r w:rsidRPr="00D07B1D">
              <w:rPr>
                <w:color w:val="000000"/>
                <w:sz w:val="20"/>
                <w:lang w:val="en-US"/>
              </w:rPr>
              <w:t>−133.07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6F5DA8D5" w14:textId="77777777" w:rsidR="00061A5A" w:rsidRPr="00D07B1D" w:rsidRDefault="00061A5A" w:rsidP="00C80083">
            <w:pPr>
              <w:pStyle w:val="Tabletext"/>
              <w:jc w:val="center"/>
              <w:rPr>
                <w:color w:val="000000"/>
                <w:sz w:val="20"/>
                <w:lang w:val="en-US"/>
              </w:rPr>
            </w:pPr>
            <w:r w:rsidRPr="00D07B1D">
              <w:rPr>
                <w:color w:val="000000"/>
                <w:sz w:val="20"/>
                <w:lang w:val="en-US"/>
              </w:rPr>
              <w:t>−116.25</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7722D994" w14:textId="77777777" w:rsidR="00061A5A" w:rsidRPr="00D07B1D" w:rsidRDefault="00061A5A" w:rsidP="00C80083">
            <w:pPr>
              <w:pStyle w:val="Tabletext"/>
              <w:jc w:val="center"/>
              <w:rPr>
                <w:color w:val="000000"/>
                <w:sz w:val="20"/>
                <w:lang w:val="en-US"/>
              </w:rPr>
            </w:pPr>
            <w:r w:rsidRPr="00D07B1D">
              <w:rPr>
                <w:color w:val="000000"/>
                <w:sz w:val="20"/>
                <w:lang w:val="en-US"/>
              </w:rPr>
              <w:t>−133.07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F01F9AE" w14:textId="77777777" w:rsidR="00061A5A" w:rsidRPr="00D07B1D" w:rsidRDefault="00061A5A" w:rsidP="00C80083">
            <w:pPr>
              <w:pStyle w:val="Tabletext"/>
              <w:jc w:val="center"/>
              <w:rPr>
                <w:color w:val="000000"/>
                <w:sz w:val="20"/>
                <w:lang w:val="en-US"/>
              </w:rPr>
            </w:pPr>
            <w:r w:rsidRPr="00D07B1D">
              <w:rPr>
                <w:color w:val="000000"/>
                <w:sz w:val="20"/>
                <w:lang w:val="en-US"/>
              </w:rPr>
              <w:t>−116.25</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59D445E0" w14:textId="77777777" w:rsidR="00061A5A" w:rsidRPr="00D07B1D" w:rsidRDefault="00061A5A" w:rsidP="00C80083">
            <w:pPr>
              <w:pStyle w:val="Tabletext"/>
              <w:jc w:val="center"/>
              <w:rPr>
                <w:color w:val="000000"/>
                <w:sz w:val="20"/>
                <w:lang w:val="en-US"/>
              </w:rPr>
            </w:pPr>
            <w:r w:rsidRPr="00D07B1D">
              <w:rPr>
                <w:color w:val="000000"/>
                <w:sz w:val="20"/>
                <w:lang w:val="en-US"/>
              </w:rPr>
              <w:t>−133.69</w:t>
            </w:r>
          </w:p>
        </w:tc>
      </w:tr>
      <w:tr w:rsidR="00061A5A" w:rsidRPr="00D07B1D" w14:paraId="6DEFC270"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1B409B32" w14:textId="77777777" w:rsidR="00061A5A" w:rsidRPr="00D07B1D" w:rsidRDefault="00061A5A" w:rsidP="00C80083">
            <w:pPr>
              <w:pStyle w:val="Tabletext"/>
              <w:rPr>
                <w:sz w:val="20"/>
                <w:lang w:val="en-US" w:eastAsia="ru-RU"/>
              </w:rPr>
            </w:pPr>
          </w:p>
        </w:tc>
        <w:tc>
          <w:tcPr>
            <w:tcW w:w="1198" w:type="dxa"/>
            <w:vMerge/>
            <w:tcBorders>
              <w:left w:val="nil"/>
              <w:right w:val="single" w:sz="4" w:space="0" w:color="auto"/>
            </w:tcBorders>
            <w:shd w:val="clear" w:color="auto" w:fill="auto"/>
            <w:noWrap/>
            <w:tcMar>
              <w:left w:w="57" w:type="dxa"/>
              <w:right w:w="57" w:type="dxa"/>
            </w:tcMar>
            <w:hideMark/>
          </w:tcPr>
          <w:p w14:paraId="188E819E" w14:textId="77777777" w:rsidR="00061A5A" w:rsidRPr="00D07B1D" w:rsidRDefault="00061A5A" w:rsidP="00C80083">
            <w:pPr>
              <w:pStyle w:val="Tabletext"/>
              <w:jc w:val="center"/>
              <w:rPr>
                <w:color w:val="000000"/>
                <w:sz w:val="20"/>
                <w:lang w:val="en-US"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2E0F4392"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1AA00238" w14:textId="77777777" w:rsidR="00061A5A" w:rsidRPr="00D07B1D" w:rsidRDefault="00061A5A" w:rsidP="00C80083">
            <w:pPr>
              <w:pStyle w:val="Tabletext"/>
              <w:jc w:val="center"/>
              <w:rPr>
                <w:color w:val="000000"/>
                <w:sz w:val="20"/>
                <w:lang w:val="en-US"/>
              </w:rPr>
            </w:pPr>
            <w:r w:rsidRPr="00D07B1D">
              <w:rPr>
                <w:color w:val="000000"/>
                <w:sz w:val="20"/>
                <w:lang w:val="en-US"/>
              </w:rPr>
              <w:t>−136.97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781F171" w14:textId="77777777" w:rsidR="00061A5A" w:rsidRPr="00D07B1D" w:rsidRDefault="00061A5A" w:rsidP="00C80083">
            <w:pPr>
              <w:pStyle w:val="Tabletext"/>
              <w:jc w:val="center"/>
              <w:rPr>
                <w:color w:val="000000"/>
                <w:sz w:val="20"/>
                <w:lang w:val="en-US"/>
              </w:rPr>
            </w:pPr>
            <w:r w:rsidRPr="00D07B1D">
              <w:rPr>
                <w:color w:val="000000"/>
                <w:sz w:val="20"/>
                <w:lang w:val="en-US"/>
              </w:rPr>
              <w:t>−130.07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1F184063" w14:textId="77777777" w:rsidR="00061A5A" w:rsidRPr="00D07B1D" w:rsidRDefault="00061A5A" w:rsidP="00C80083">
            <w:pPr>
              <w:pStyle w:val="Tabletext"/>
              <w:jc w:val="center"/>
              <w:rPr>
                <w:color w:val="000000"/>
                <w:sz w:val="20"/>
                <w:lang w:val="en-US"/>
              </w:rPr>
            </w:pPr>
            <w:r w:rsidRPr="00D07B1D">
              <w:rPr>
                <w:color w:val="000000"/>
                <w:sz w:val="20"/>
                <w:lang w:val="en-US"/>
              </w:rPr>
              <w:t>−113.25</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06AE29F" w14:textId="77777777" w:rsidR="00061A5A" w:rsidRPr="00D07B1D" w:rsidRDefault="00061A5A" w:rsidP="00C80083">
            <w:pPr>
              <w:pStyle w:val="Tabletext"/>
              <w:jc w:val="center"/>
              <w:rPr>
                <w:color w:val="000000"/>
                <w:sz w:val="20"/>
                <w:lang w:val="en-US"/>
              </w:rPr>
            </w:pPr>
            <w:r w:rsidRPr="00D07B1D">
              <w:rPr>
                <w:color w:val="000000"/>
                <w:sz w:val="20"/>
                <w:lang w:val="en-US"/>
              </w:rPr>
              <w:t>−130.07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1F849A45" w14:textId="77777777" w:rsidR="00061A5A" w:rsidRPr="00D07B1D" w:rsidRDefault="00061A5A" w:rsidP="00C80083">
            <w:pPr>
              <w:pStyle w:val="Tabletext"/>
              <w:jc w:val="center"/>
              <w:rPr>
                <w:color w:val="000000"/>
                <w:sz w:val="20"/>
                <w:lang w:val="en-US"/>
              </w:rPr>
            </w:pPr>
            <w:r w:rsidRPr="00D07B1D">
              <w:rPr>
                <w:color w:val="000000"/>
                <w:sz w:val="20"/>
                <w:lang w:val="en-US"/>
              </w:rPr>
              <w:t>−113.25</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3D1F1EDC" w14:textId="77777777" w:rsidR="00061A5A" w:rsidRPr="00D07B1D" w:rsidRDefault="00061A5A" w:rsidP="00C80083">
            <w:pPr>
              <w:pStyle w:val="Tabletext"/>
              <w:jc w:val="center"/>
              <w:rPr>
                <w:color w:val="000000"/>
                <w:sz w:val="20"/>
                <w:lang w:val="en-US"/>
              </w:rPr>
            </w:pPr>
            <w:r w:rsidRPr="00D07B1D">
              <w:rPr>
                <w:color w:val="000000"/>
                <w:sz w:val="20"/>
                <w:lang w:val="en-US"/>
              </w:rPr>
              <w:t>−130.59</w:t>
            </w:r>
          </w:p>
        </w:tc>
      </w:tr>
      <w:tr w:rsidR="00061A5A" w:rsidRPr="00D07B1D" w14:paraId="273633DD"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2203230C" w14:textId="77777777" w:rsidR="00061A5A" w:rsidRPr="00D07B1D" w:rsidRDefault="00061A5A" w:rsidP="00C80083">
            <w:pPr>
              <w:pStyle w:val="Tabletext"/>
              <w:rPr>
                <w:sz w:val="20"/>
                <w:lang w:val="en-US" w:eastAsia="ru-RU"/>
              </w:rPr>
            </w:pPr>
          </w:p>
        </w:tc>
        <w:tc>
          <w:tcPr>
            <w:tcW w:w="1198" w:type="dxa"/>
            <w:vMerge/>
            <w:tcBorders>
              <w:left w:val="nil"/>
              <w:bottom w:val="single" w:sz="4" w:space="0" w:color="auto"/>
              <w:right w:val="single" w:sz="4" w:space="0" w:color="auto"/>
            </w:tcBorders>
            <w:shd w:val="clear" w:color="auto" w:fill="auto"/>
            <w:noWrap/>
            <w:tcMar>
              <w:left w:w="57" w:type="dxa"/>
              <w:right w:w="57" w:type="dxa"/>
            </w:tcMar>
            <w:hideMark/>
          </w:tcPr>
          <w:p w14:paraId="6D644D9C" w14:textId="77777777" w:rsidR="00061A5A" w:rsidRPr="00D07B1D" w:rsidRDefault="00061A5A" w:rsidP="00C80083">
            <w:pPr>
              <w:pStyle w:val="Tabletext"/>
              <w:jc w:val="center"/>
              <w:rPr>
                <w:color w:val="000000"/>
                <w:sz w:val="20"/>
                <w:lang w:val="en-US"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3C025A19"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14757CF" w14:textId="77777777" w:rsidR="00061A5A" w:rsidRPr="00D07B1D" w:rsidRDefault="00061A5A" w:rsidP="00C80083">
            <w:pPr>
              <w:pStyle w:val="Tabletext"/>
              <w:jc w:val="center"/>
              <w:rPr>
                <w:color w:val="000000"/>
                <w:sz w:val="20"/>
                <w:lang w:val="en-US"/>
              </w:rPr>
            </w:pPr>
            <w:r w:rsidRPr="00D07B1D">
              <w:rPr>
                <w:color w:val="000000"/>
                <w:sz w:val="20"/>
                <w:lang w:val="en-US"/>
              </w:rPr>
              <w:t>−136.07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69007B29" w14:textId="77777777" w:rsidR="00061A5A" w:rsidRPr="00D07B1D" w:rsidRDefault="00061A5A" w:rsidP="00C80083">
            <w:pPr>
              <w:pStyle w:val="Tabletext"/>
              <w:jc w:val="center"/>
              <w:rPr>
                <w:color w:val="000000"/>
                <w:sz w:val="20"/>
                <w:lang w:val="en-US"/>
              </w:rPr>
            </w:pPr>
            <w:r w:rsidRPr="00D07B1D">
              <w:rPr>
                <w:color w:val="000000"/>
                <w:sz w:val="20"/>
                <w:lang w:val="en-US"/>
              </w:rPr>
              <w:t>−127.97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5281C15D" w14:textId="77777777" w:rsidR="00061A5A" w:rsidRPr="00D07B1D" w:rsidRDefault="00061A5A" w:rsidP="00C80083">
            <w:pPr>
              <w:pStyle w:val="Tabletext"/>
              <w:jc w:val="center"/>
              <w:rPr>
                <w:color w:val="000000"/>
                <w:sz w:val="20"/>
                <w:lang w:val="en-US"/>
              </w:rPr>
            </w:pPr>
            <w:r w:rsidRPr="00D07B1D">
              <w:rPr>
                <w:color w:val="000000"/>
                <w:sz w:val="20"/>
                <w:lang w:val="en-US"/>
              </w:rPr>
              <w:t>−111.15</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6E3F516" w14:textId="77777777" w:rsidR="00061A5A" w:rsidRPr="00D07B1D" w:rsidRDefault="00061A5A" w:rsidP="00C80083">
            <w:pPr>
              <w:pStyle w:val="Tabletext"/>
              <w:jc w:val="center"/>
              <w:rPr>
                <w:color w:val="000000"/>
                <w:sz w:val="20"/>
                <w:lang w:val="en-US"/>
              </w:rPr>
            </w:pPr>
            <w:r w:rsidRPr="00D07B1D">
              <w:rPr>
                <w:color w:val="000000"/>
                <w:sz w:val="20"/>
                <w:lang w:val="en-US"/>
              </w:rPr>
              <w:t>−127.97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23E20D7" w14:textId="77777777" w:rsidR="00061A5A" w:rsidRPr="00D07B1D" w:rsidRDefault="00061A5A" w:rsidP="00C80083">
            <w:pPr>
              <w:pStyle w:val="Tabletext"/>
              <w:jc w:val="center"/>
              <w:rPr>
                <w:color w:val="000000"/>
                <w:sz w:val="20"/>
                <w:lang w:val="en-US"/>
              </w:rPr>
            </w:pPr>
            <w:r w:rsidRPr="00D07B1D">
              <w:rPr>
                <w:color w:val="000000"/>
                <w:sz w:val="20"/>
                <w:lang w:val="en-US"/>
              </w:rPr>
              <w:t>−111.15</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247E9566" w14:textId="77777777" w:rsidR="00061A5A" w:rsidRPr="00D07B1D" w:rsidRDefault="00061A5A" w:rsidP="00C80083">
            <w:pPr>
              <w:pStyle w:val="Tabletext"/>
              <w:jc w:val="center"/>
              <w:rPr>
                <w:color w:val="000000"/>
                <w:sz w:val="20"/>
                <w:lang w:val="en-US"/>
              </w:rPr>
            </w:pPr>
            <w:r w:rsidRPr="00D07B1D">
              <w:rPr>
                <w:color w:val="000000"/>
                <w:sz w:val="20"/>
                <w:lang w:val="en-US"/>
              </w:rPr>
              <w:t>−129.39</w:t>
            </w:r>
          </w:p>
        </w:tc>
      </w:tr>
      <w:tr w:rsidR="00061A5A" w:rsidRPr="00D07B1D" w14:paraId="32F95166" w14:textId="77777777" w:rsidTr="00C80083">
        <w:trPr>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14:paraId="65706C8A" w14:textId="77777777" w:rsidR="00061A5A" w:rsidRPr="00D07B1D" w:rsidRDefault="00061A5A" w:rsidP="00C80083">
            <w:pPr>
              <w:pStyle w:val="Tabletext"/>
              <w:rPr>
                <w:sz w:val="20"/>
                <w:lang w:val="en-US" w:eastAsia="ru-RU"/>
              </w:rPr>
            </w:pPr>
            <w:r w:rsidRPr="00D07B1D">
              <w:rPr>
                <w:sz w:val="20"/>
                <w:lang w:val="en-US" w:eastAsia="ru-RU"/>
              </w:rPr>
              <w:t>Minimum field-strength level at receiving antenna</w:t>
            </w:r>
          </w:p>
        </w:tc>
        <w:tc>
          <w:tcPr>
            <w:tcW w:w="1198" w:type="dxa"/>
            <w:vMerge w:val="restart"/>
            <w:tcBorders>
              <w:top w:val="nil"/>
              <w:left w:val="nil"/>
              <w:right w:val="single" w:sz="4" w:space="0" w:color="auto"/>
            </w:tcBorders>
            <w:shd w:val="clear" w:color="auto" w:fill="auto"/>
            <w:noWrap/>
            <w:tcMar>
              <w:left w:w="57" w:type="dxa"/>
              <w:right w:w="57" w:type="dxa"/>
            </w:tcMar>
            <w:hideMark/>
          </w:tcPr>
          <w:p w14:paraId="2500E05F"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 xml:space="preserve">min </w:t>
            </w:r>
            <w:r w:rsidRPr="00D07B1D">
              <w:rPr>
                <w:color w:val="000000"/>
                <w:sz w:val="20"/>
                <w:lang w:val="en-US" w:eastAsia="ru-RU"/>
              </w:rPr>
              <w:t>(dB(</w:t>
            </w:r>
            <w:r w:rsidRPr="00D07B1D">
              <w:rPr>
                <w:color w:val="000000"/>
                <w:sz w:val="20"/>
                <w:lang w:val="en-US" w:eastAsia="ru-RU"/>
              </w:rPr>
              <w:sym w:font="Symbol" w:char="F06D"/>
            </w:r>
            <w:r w:rsidRPr="00D07B1D">
              <w:rPr>
                <w:color w:val="000000"/>
                <w:sz w:val="20"/>
                <w:lang w:val="en-US" w:eastAsia="ru-RU"/>
              </w:rPr>
              <w:t>V/m))</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2DAC681E"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A2304F0" w14:textId="77777777" w:rsidR="00061A5A" w:rsidRPr="00D07B1D" w:rsidRDefault="00061A5A" w:rsidP="00C80083">
            <w:pPr>
              <w:pStyle w:val="Tabletext"/>
              <w:jc w:val="center"/>
              <w:rPr>
                <w:color w:val="000000"/>
                <w:sz w:val="20"/>
                <w:lang w:val="en-US"/>
              </w:rPr>
            </w:pPr>
            <w:r w:rsidRPr="00D07B1D">
              <w:rPr>
                <w:color w:val="000000"/>
                <w:sz w:val="20"/>
                <w:lang w:val="en-US"/>
              </w:rPr>
              <w:t>6.63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3C815450" w14:textId="77777777" w:rsidR="00061A5A" w:rsidRPr="00D07B1D" w:rsidRDefault="00061A5A" w:rsidP="00C80083">
            <w:pPr>
              <w:pStyle w:val="Tabletext"/>
              <w:jc w:val="center"/>
              <w:rPr>
                <w:color w:val="000000"/>
                <w:sz w:val="20"/>
                <w:lang w:val="en-US"/>
              </w:rPr>
            </w:pPr>
            <w:r w:rsidRPr="00D07B1D">
              <w:rPr>
                <w:color w:val="000000"/>
                <w:sz w:val="20"/>
                <w:lang w:val="en-US"/>
              </w:rPr>
              <w:t>12.73</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488C54D5" w14:textId="77777777" w:rsidR="00061A5A" w:rsidRPr="00D07B1D" w:rsidRDefault="00061A5A" w:rsidP="00C80083">
            <w:pPr>
              <w:pStyle w:val="Tabletext"/>
              <w:jc w:val="center"/>
              <w:rPr>
                <w:color w:val="000000"/>
                <w:sz w:val="20"/>
                <w:lang w:val="en-US"/>
              </w:rPr>
            </w:pPr>
            <w:r w:rsidRPr="00D07B1D">
              <w:rPr>
                <w:color w:val="000000"/>
                <w:sz w:val="20"/>
                <w:lang w:val="en-US"/>
              </w:rPr>
              <w:t>29.55</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A9F4C11" w14:textId="77777777" w:rsidR="00061A5A" w:rsidRPr="00D07B1D" w:rsidRDefault="00061A5A" w:rsidP="00C80083">
            <w:pPr>
              <w:pStyle w:val="Tabletext"/>
              <w:jc w:val="center"/>
              <w:rPr>
                <w:color w:val="000000"/>
                <w:sz w:val="20"/>
                <w:lang w:val="en-US"/>
              </w:rPr>
            </w:pPr>
            <w:r w:rsidRPr="00D07B1D">
              <w:rPr>
                <w:color w:val="000000"/>
                <w:sz w:val="20"/>
                <w:lang w:val="en-US"/>
              </w:rPr>
              <w:t>12.73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C35F61A" w14:textId="77777777" w:rsidR="00061A5A" w:rsidRPr="00D07B1D" w:rsidRDefault="00061A5A" w:rsidP="00C80083">
            <w:pPr>
              <w:pStyle w:val="Tabletext"/>
              <w:jc w:val="center"/>
              <w:rPr>
                <w:color w:val="000000"/>
                <w:sz w:val="20"/>
                <w:lang w:val="en-US"/>
              </w:rPr>
            </w:pPr>
            <w:r w:rsidRPr="00D07B1D">
              <w:rPr>
                <w:color w:val="000000"/>
                <w:sz w:val="20"/>
                <w:lang w:val="en-US"/>
              </w:rPr>
              <w:t>29.55</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1D2F19B1" w14:textId="77777777" w:rsidR="00061A5A" w:rsidRPr="00D07B1D" w:rsidRDefault="00061A5A" w:rsidP="00C80083">
            <w:pPr>
              <w:pStyle w:val="Tabletext"/>
              <w:jc w:val="center"/>
              <w:rPr>
                <w:color w:val="000000"/>
                <w:sz w:val="20"/>
                <w:lang w:val="en-US"/>
              </w:rPr>
            </w:pPr>
            <w:r w:rsidRPr="00D07B1D">
              <w:rPr>
                <w:color w:val="000000"/>
                <w:sz w:val="20"/>
                <w:lang w:val="en-US"/>
              </w:rPr>
              <w:t>12.11</w:t>
            </w:r>
          </w:p>
        </w:tc>
      </w:tr>
      <w:tr w:rsidR="00061A5A" w:rsidRPr="00D07B1D" w14:paraId="4DDE6A6A"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21B49571" w14:textId="77777777" w:rsidR="00061A5A" w:rsidRPr="00D07B1D" w:rsidRDefault="00061A5A" w:rsidP="00C80083">
            <w:pPr>
              <w:pStyle w:val="Tabletext"/>
              <w:rPr>
                <w:sz w:val="20"/>
                <w:lang w:val="en-US" w:eastAsia="ru-RU"/>
              </w:rPr>
            </w:pPr>
          </w:p>
        </w:tc>
        <w:tc>
          <w:tcPr>
            <w:tcW w:w="1198" w:type="dxa"/>
            <w:vMerge/>
            <w:tcBorders>
              <w:left w:val="nil"/>
              <w:right w:val="single" w:sz="4" w:space="0" w:color="auto"/>
            </w:tcBorders>
            <w:shd w:val="clear" w:color="auto" w:fill="auto"/>
            <w:noWrap/>
            <w:tcMar>
              <w:left w:w="57" w:type="dxa"/>
              <w:right w:w="57" w:type="dxa"/>
            </w:tcMar>
            <w:hideMark/>
          </w:tcPr>
          <w:p w14:paraId="27D5CC4C" w14:textId="77777777" w:rsidR="00061A5A" w:rsidRPr="00D07B1D" w:rsidRDefault="00061A5A" w:rsidP="00C80083">
            <w:pPr>
              <w:pStyle w:val="Tabletext"/>
              <w:jc w:val="center"/>
              <w:rPr>
                <w:color w:val="000000"/>
                <w:sz w:val="20"/>
                <w:lang w:val="en-US"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500B3495"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8ED2214" w14:textId="77777777" w:rsidR="00061A5A" w:rsidRPr="00D07B1D" w:rsidRDefault="00061A5A" w:rsidP="00C80083">
            <w:pPr>
              <w:pStyle w:val="Tabletext"/>
              <w:jc w:val="center"/>
              <w:rPr>
                <w:color w:val="000000"/>
                <w:sz w:val="20"/>
                <w:lang w:val="en-US"/>
              </w:rPr>
            </w:pPr>
            <w:r w:rsidRPr="00D07B1D">
              <w:rPr>
                <w:color w:val="000000"/>
                <w:sz w:val="20"/>
                <w:lang w:val="en-US"/>
              </w:rPr>
              <w:t>8.83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1C412CF7" w14:textId="77777777" w:rsidR="00061A5A" w:rsidRPr="00D07B1D" w:rsidRDefault="00061A5A" w:rsidP="00C80083">
            <w:pPr>
              <w:pStyle w:val="Tabletext"/>
              <w:jc w:val="center"/>
              <w:rPr>
                <w:color w:val="000000"/>
                <w:sz w:val="20"/>
                <w:lang w:val="en-US"/>
              </w:rPr>
            </w:pPr>
            <w:r w:rsidRPr="00D07B1D">
              <w:rPr>
                <w:color w:val="000000"/>
                <w:sz w:val="20"/>
                <w:lang w:val="en-US"/>
              </w:rPr>
              <w:t>15.73</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0B66AF17" w14:textId="77777777" w:rsidR="00061A5A" w:rsidRPr="00D07B1D" w:rsidRDefault="00061A5A" w:rsidP="00C80083">
            <w:pPr>
              <w:pStyle w:val="Tabletext"/>
              <w:jc w:val="center"/>
              <w:rPr>
                <w:color w:val="000000"/>
                <w:sz w:val="20"/>
                <w:lang w:val="en-US"/>
              </w:rPr>
            </w:pPr>
            <w:r w:rsidRPr="00D07B1D">
              <w:rPr>
                <w:color w:val="000000"/>
                <w:sz w:val="20"/>
                <w:lang w:val="en-US"/>
              </w:rPr>
              <w:t>32.55</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7D57B109" w14:textId="77777777" w:rsidR="00061A5A" w:rsidRPr="00D07B1D" w:rsidRDefault="00061A5A" w:rsidP="00C80083">
            <w:pPr>
              <w:pStyle w:val="Tabletext"/>
              <w:jc w:val="center"/>
              <w:rPr>
                <w:color w:val="000000"/>
                <w:sz w:val="20"/>
                <w:lang w:val="en-US"/>
              </w:rPr>
            </w:pPr>
            <w:r w:rsidRPr="00D07B1D">
              <w:rPr>
                <w:color w:val="000000"/>
                <w:sz w:val="20"/>
                <w:lang w:val="en-US"/>
              </w:rPr>
              <w:t>15.73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82FA281" w14:textId="77777777" w:rsidR="00061A5A" w:rsidRPr="00D07B1D" w:rsidRDefault="00061A5A" w:rsidP="00C80083">
            <w:pPr>
              <w:pStyle w:val="Tabletext"/>
              <w:jc w:val="center"/>
              <w:rPr>
                <w:color w:val="000000"/>
                <w:sz w:val="20"/>
                <w:lang w:val="en-US"/>
              </w:rPr>
            </w:pPr>
            <w:r w:rsidRPr="00D07B1D">
              <w:rPr>
                <w:color w:val="000000"/>
                <w:sz w:val="20"/>
                <w:lang w:val="en-US"/>
              </w:rPr>
              <w:t>32.55</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4679E8A2" w14:textId="77777777" w:rsidR="00061A5A" w:rsidRPr="00D07B1D" w:rsidRDefault="00061A5A" w:rsidP="00C80083">
            <w:pPr>
              <w:pStyle w:val="Tabletext"/>
              <w:jc w:val="center"/>
              <w:rPr>
                <w:color w:val="000000"/>
                <w:sz w:val="20"/>
                <w:lang w:val="en-US"/>
              </w:rPr>
            </w:pPr>
            <w:r w:rsidRPr="00D07B1D">
              <w:rPr>
                <w:color w:val="000000"/>
                <w:sz w:val="20"/>
                <w:lang w:val="en-US"/>
              </w:rPr>
              <w:t>15.21</w:t>
            </w:r>
          </w:p>
        </w:tc>
      </w:tr>
      <w:tr w:rsidR="00061A5A" w:rsidRPr="00D07B1D" w14:paraId="1F042D48"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68A53CFF" w14:textId="77777777" w:rsidR="00061A5A" w:rsidRPr="00D07B1D" w:rsidRDefault="00061A5A" w:rsidP="00C80083">
            <w:pPr>
              <w:pStyle w:val="Tabletext"/>
              <w:rPr>
                <w:sz w:val="20"/>
                <w:lang w:val="en-US" w:eastAsia="ru-RU"/>
              </w:rPr>
            </w:pPr>
          </w:p>
        </w:tc>
        <w:tc>
          <w:tcPr>
            <w:tcW w:w="1198" w:type="dxa"/>
            <w:vMerge/>
            <w:tcBorders>
              <w:left w:val="nil"/>
              <w:bottom w:val="single" w:sz="4" w:space="0" w:color="auto"/>
              <w:right w:val="single" w:sz="4" w:space="0" w:color="auto"/>
            </w:tcBorders>
            <w:shd w:val="clear" w:color="auto" w:fill="auto"/>
            <w:noWrap/>
            <w:tcMar>
              <w:left w:w="57" w:type="dxa"/>
              <w:right w:w="57" w:type="dxa"/>
            </w:tcMar>
            <w:hideMark/>
          </w:tcPr>
          <w:p w14:paraId="2621F055" w14:textId="77777777" w:rsidR="00061A5A" w:rsidRPr="00D07B1D" w:rsidRDefault="00061A5A" w:rsidP="00C80083">
            <w:pPr>
              <w:pStyle w:val="Tabletext"/>
              <w:jc w:val="center"/>
              <w:rPr>
                <w:color w:val="000000"/>
                <w:sz w:val="20"/>
                <w:lang w:val="en-US"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7F0DC3B8"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3/4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E1A57B0" w14:textId="77777777" w:rsidR="00061A5A" w:rsidRPr="00D07B1D" w:rsidRDefault="00061A5A" w:rsidP="00C80083">
            <w:pPr>
              <w:pStyle w:val="Tabletext"/>
              <w:jc w:val="center"/>
              <w:rPr>
                <w:color w:val="000000"/>
                <w:sz w:val="20"/>
                <w:lang w:val="en-US"/>
              </w:rPr>
            </w:pPr>
            <w:r w:rsidRPr="00D07B1D">
              <w:rPr>
                <w:color w:val="000000"/>
                <w:sz w:val="20"/>
                <w:lang w:val="en-US"/>
              </w:rPr>
              <w:t>9.73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63A2DFDD" w14:textId="77777777" w:rsidR="00061A5A" w:rsidRPr="00D07B1D" w:rsidRDefault="00061A5A" w:rsidP="00C80083">
            <w:pPr>
              <w:pStyle w:val="Tabletext"/>
              <w:jc w:val="center"/>
              <w:rPr>
                <w:color w:val="000000"/>
                <w:sz w:val="20"/>
                <w:lang w:val="en-US"/>
              </w:rPr>
            </w:pPr>
            <w:r w:rsidRPr="00D07B1D">
              <w:rPr>
                <w:color w:val="000000"/>
                <w:sz w:val="20"/>
                <w:lang w:val="en-US"/>
              </w:rPr>
              <w:t>17.83</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7A7314D2" w14:textId="77777777" w:rsidR="00061A5A" w:rsidRPr="00D07B1D" w:rsidRDefault="00061A5A" w:rsidP="00C80083">
            <w:pPr>
              <w:pStyle w:val="Tabletext"/>
              <w:jc w:val="center"/>
              <w:rPr>
                <w:color w:val="000000"/>
                <w:sz w:val="20"/>
                <w:lang w:val="en-US"/>
              </w:rPr>
            </w:pPr>
            <w:r w:rsidRPr="00D07B1D">
              <w:rPr>
                <w:color w:val="000000"/>
                <w:sz w:val="20"/>
                <w:lang w:val="en-US"/>
              </w:rPr>
              <w:t>34.65</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BF2BFF1" w14:textId="77777777" w:rsidR="00061A5A" w:rsidRPr="00D07B1D" w:rsidRDefault="00061A5A" w:rsidP="00C80083">
            <w:pPr>
              <w:pStyle w:val="Tabletext"/>
              <w:jc w:val="center"/>
              <w:rPr>
                <w:color w:val="000000"/>
                <w:sz w:val="20"/>
                <w:lang w:val="en-US"/>
              </w:rPr>
            </w:pPr>
            <w:r w:rsidRPr="00D07B1D">
              <w:rPr>
                <w:color w:val="000000"/>
                <w:sz w:val="20"/>
                <w:lang w:val="en-US"/>
              </w:rPr>
              <w:t>17.83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1ABA3993" w14:textId="77777777" w:rsidR="00061A5A" w:rsidRPr="00D07B1D" w:rsidRDefault="00061A5A" w:rsidP="00C80083">
            <w:pPr>
              <w:pStyle w:val="Tabletext"/>
              <w:jc w:val="center"/>
              <w:rPr>
                <w:color w:val="000000"/>
                <w:sz w:val="20"/>
                <w:lang w:val="en-US"/>
              </w:rPr>
            </w:pPr>
            <w:r w:rsidRPr="00D07B1D">
              <w:rPr>
                <w:color w:val="000000"/>
                <w:sz w:val="20"/>
                <w:lang w:val="en-US"/>
              </w:rPr>
              <w:t>34.65</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753F78A4" w14:textId="77777777" w:rsidR="00061A5A" w:rsidRPr="00D07B1D" w:rsidRDefault="00061A5A" w:rsidP="00C80083">
            <w:pPr>
              <w:pStyle w:val="Tabletext"/>
              <w:jc w:val="center"/>
              <w:rPr>
                <w:color w:val="000000"/>
                <w:sz w:val="20"/>
                <w:lang w:val="en-US"/>
              </w:rPr>
            </w:pPr>
            <w:r w:rsidRPr="00D07B1D">
              <w:rPr>
                <w:color w:val="000000"/>
                <w:sz w:val="20"/>
                <w:lang w:val="en-US"/>
              </w:rPr>
              <w:t>16.41</w:t>
            </w:r>
          </w:p>
        </w:tc>
      </w:tr>
      <w:tr w:rsidR="00061A5A" w:rsidRPr="00D07B1D" w14:paraId="46BAF277"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7E49E6D0" w14:textId="77777777" w:rsidR="00061A5A" w:rsidRPr="00D07B1D" w:rsidRDefault="00061A5A" w:rsidP="00C80083">
            <w:pPr>
              <w:pStyle w:val="Tabletext"/>
              <w:rPr>
                <w:sz w:val="20"/>
                <w:lang w:val="en-US" w:eastAsia="ru-RU"/>
              </w:rPr>
            </w:pPr>
            <w:r w:rsidRPr="00D07B1D">
              <w:rPr>
                <w:sz w:val="20"/>
                <w:lang w:val="en-US" w:eastAsia="ru-RU"/>
              </w:rPr>
              <w:t>Allowance for man</w:t>
            </w:r>
            <w:r w:rsidRPr="00D07B1D">
              <w:rPr>
                <w:sz w:val="20"/>
                <w:lang w:val="en-US" w:eastAsia="ru-RU"/>
              </w:rPr>
              <w:noBreakHyphen/>
              <w:t>made noise</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14:paraId="7428BA96"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MMN </w:t>
            </w:r>
            <w:r w:rsidRPr="00D07B1D">
              <w:rPr>
                <w:color w:val="000000"/>
                <w:sz w:val="20"/>
                <w:lang w:val="en-US" w:eastAsia="ru-RU"/>
              </w:rPr>
              <w:t>(dB)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598B049A" w14:textId="77777777" w:rsidR="00061A5A" w:rsidRPr="00D07B1D" w:rsidRDefault="00061A5A" w:rsidP="00C80083">
            <w:pPr>
              <w:pStyle w:val="Tabletext"/>
              <w:jc w:val="center"/>
              <w:rPr>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53C6861"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397D2250"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109A1F12"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3A6BE60"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EE20B45"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30D717DB"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r>
      <w:tr w:rsidR="00061A5A" w:rsidRPr="00D07B1D" w14:paraId="2A078406"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CF4AB21" w14:textId="77777777" w:rsidR="00061A5A" w:rsidRPr="00D07B1D" w:rsidRDefault="00061A5A" w:rsidP="00C80083">
            <w:pPr>
              <w:pStyle w:val="Tabletext"/>
              <w:rPr>
                <w:sz w:val="20"/>
                <w:lang w:val="en-US" w:eastAsia="ru-RU"/>
              </w:rPr>
            </w:pPr>
            <w:r w:rsidRPr="00D07B1D">
              <w:rPr>
                <w:sz w:val="20"/>
                <w:lang w:val="en-US" w:eastAsia="ru-RU"/>
              </w:rPr>
              <w:t>Location probability</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14:paraId="2155DA0C"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p </w:t>
            </w:r>
            <w:r w:rsidRPr="00D07B1D">
              <w:rPr>
                <w:color w:val="000000"/>
                <w:sz w:val="20"/>
                <w:lang w:val="en-US" w:eastAsia="ru-RU"/>
              </w:rPr>
              <w:t>(%)</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759AB5A7" w14:textId="77777777" w:rsidR="00061A5A" w:rsidRPr="00D07B1D" w:rsidRDefault="00061A5A" w:rsidP="00C80083">
            <w:pPr>
              <w:pStyle w:val="Tabletext"/>
              <w:jc w:val="center"/>
              <w:rPr>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B37C9D1" w14:textId="77777777" w:rsidR="00061A5A" w:rsidRPr="00D07B1D" w:rsidRDefault="00061A5A" w:rsidP="00C80083">
            <w:pPr>
              <w:pStyle w:val="Tabletext"/>
              <w:jc w:val="center"/>
              <w:rPr>
                <w:color w:val="000000"/>
                <w:sz w:val="20"/>
                <w:lang w:val="en-US"/>
              </w:rPr>
            </w:pPr>
            <w:r w:rsidRPr="00D07B1D">
              <w:rPr>
                <w:color w:val="000000"/>
                <w:sz w:val="20"/>
                <w:lang w:val="en-US"/>
              </w:rPr>
              <w:t>70.00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36464466"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40BABEFE"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73DEA1E"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7D4B648D"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505D6564" w14:textId="77777777" w:rsidR="00061A5A" w:rsidRPr="00D07B1D" w:rsidRDefault="00061A5A" w:rsidP="00C80083">
            <w:pPr>
              <w:pStyle w:val="Tabletext"/>
              <w:jc w:val="center"/>
              <w:rPr>
                <w:color w:val="000000"/>
                <w:sz w:val="20"/>
                <w:lang w:val="en-US"/>
              </w:rPr>
            </w:pPr>
            <w:r w:rsidRPr="00D07B1D">
              <w:rPr>
                <w:color w:val="000000"/>
                <w:sz w:val="20"/>
                <w:lang w:val="en-US"/>
              </w:rPr>
              <w:t>99.00</w:t>
            </w:r>
          </w:p>
        </w:tc>
      </w:tr>
      <w:tr w:rsidR="00061A5A" w:rsidRPr="00D07B1D" w14:paraId="5DADA233"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7D6093B9" w14:textId="77777777" w:rsidR="00061A5A" w:rsidRPr="00D07B1D" w:rsidRDefault="00061A5A" w:rsidP="00C80083">
            <w:pPr>
              <w:pStyle w:val="Tabletext"/>
              <w:rPr>
                <w:sz w:val="20"/>
                <w:lang w:val="en-US" w:eastAsia="ru-RU"/>
              </w:rPr>
            </w:pPr>
            <w:r w:rsidRPr="00D07B1D">
              <w:rPr>
                <w:sz w:val="20"/>
                <w:lang w:val="en-US" w:eastAsia="ru-RU"/>
              </w:rPr>
              <w:t>Distribution factor</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14:paraId="7D100D39"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D"/>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6BD84EFF" w14:textId="77777777" w:rsidR="00061A5A" w:rsidRPr="00D07B1D" w:rsidRDefault="00061A5A" w:rsidP="00C80083">
            <w:pPr>
              <w:pStyle w:val="Tabletext"/>
              <w:jc w:val="center"/>
              <w:rPr>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645B8040" w14:textId="77777777" w:rsidR="00061A5A" w:rsidRPr="00D07B1D" w:rsidRDefault="00061A5A" w:rsidP="00C80083">
            <w:pPr>
              <w:pStyle w:val="Tabletext"/>
              <w:jc w:val="center"/>
              <w:rPr>
                <w:color w:val="000000"/>
                <w:sz w:val="20"/>
                <w:lang w:val="en-US"/>
              </w:rPr>
            </w:pPr>
            <w:r w:rsidRPr="00D07B1D">
              <w:rPr>
                <w:color w:val="000000"/>
                <w:sz w:val="20"/>
                <w:lang w:val="en-US"/>
              </w:rPr>
              <w:t>0.52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553FB95"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21E73EED"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3F65BBA0"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3CDBC570"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56322B22" w14:textId="77777777" w:rsidR="00061A5A" w:rsidRPr="00D07B1D" w:rsidRDefault="00061A5A" w:rsidP="00C80083">
            <w:pPr>
              <w:pStyle w:val="Tabletext"/>
              <w:jc w:val="center"/>
              <w:rPr>
                <w:color w:val="000000"/>
                <w:sz w:val="20"/>
                <w:lang w:val="en-US"/>
              </w:rPr>
            </w:pPr>
            <w:r w:rsidRPr="00D07B1D">
              <w:rPr>
                <w:color w:val="000000"/>
                <w:sz w:val="20"/>
                <w:lang w:val="en-US"/>
              </w:rPr>
              <w:t>2.33</w:t>
            </w:r>
          </w:p>
        </w:tc>
      </w:tr>
      <w:tr w:rsidR="00061A5A" w:rsidRPr="00D07B1D" w14:paraId="768BB137"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934591D" w14:textId="77777777" w:rsidR="00061A5A" w:rsidRPr="00D07B1D" w:rsidRDefault="00061A5A" w:rsidP="00C80083">
            <w:pPr>
              <w:pStyle w:val="Tabletext"/>
              <w:rPr>
                <w:sz w:val="20"/>
                <w:lang w:val="en-US" w:eastAsia="ru-RU"/>
              </w:rPr>
            </w:pPr>
            <w:r w:rsidRPr="00D07B1D">
              <w:rPr>
                <w:sz w:val="20"/>
                <w:lang w:val="en-US" w:eastAsia="ru-RU"/>
              </w:rPr>
              <w:t>Standard deviation of field strength</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14:paraId="184B9E88"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color w:val="000000"/>
                <w:sz w:val="20"/>
                <w:vertAlign w:val="subscript"/>
                <w:lang w:val="en-US" w:eastAsia="ru-RU"/>
              </w:rPr>
              <w:t>m</w:t>
            </w:r>
            <w:r w:rsidRPr="00D07B1D">
              <w:rPr>
                <w:color w:val="000000"/>
                <w:sz w:val="20"/>
                <w:lang w:val="en-US" w:eastAsia="ru-RU"/>
              </w:rPr>
              <w:t xml:space="preserve"> (dB)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280D7796" w14:textId="77777777" w:rsidR="00061A5A" w:rsidRPr="00D07B1D" w:rsidRDefault="00061A5A" w:rsidP="00C80083">
            <w:pPr>
              <w:pStyle w:val="Tabletext"/>
              <w:jc w:val="center"/>
              <w:rPr>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7B18777"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60A6AF21"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75996917"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19618AF9"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E1D306C"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50D78164" w14:textId="77777777" w:rsidR="00061A5A" w:rsidRPr="00D07B1D" w:rsidRDefault="00061A5A" w:rsidP="00C80083">
            <w:pPr>
              <w:pStyle w:val="Tabletext"/>
              <w:jc w:val="center"/>
              <w:rPr>
                <w:color w:val="000000"/>
                <w:sz w:val="20"/>
                <w:lang w:val="en-US"/>
              </w:rPr>
            </w:pPr>
            <w:r w:rsidRPr="00D07B1D">
              <w:rPr>
                <w:color w:val="000000"/>
                <w:sz w:val="20"/>
                <w:lang w:val="en-US"/>
              </w:rPr>
              <w:t>3.10</w:t>
            </w:r>
          </w:p>
        </w:tc>
      </w:tr>
      <w:tr w:rsidR="00061A5A" w:rsidRPr="00D07B1D" w14:paraId="3A528E50"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tcPr>
          <w:p w14:paraId="681A8DA7" w14:textId="77777777" w:rsidR="00061A5A" w:rsidRPr="00D07B1D" w:rsidRDefault="00061A5A" w:rsidP="00C80083">
            <w:pPr>
              <w:pStyle w:val="Tabletext"/>
              <w:rPr>
                <w:sz w:val="20"/>
                <w:lang w:val="en-US" w:eastAsia="ru-RU"/>
              </w:rPr>
            </w:pPr>
            <w:r w:rsidRPr="00D07B1D">
              <w:rPr>
                <w:sz w:val="20"/>
                <w:lang w:val="en-US" w:eastAsia="ru-RU"/>
              </w:rPr>
              <w:t>Standard deviation of man-made noise</w:t>
            </w:r>
          </w:p>
        </w:tc>
        <w:tc>
          <w:tcPr>
            <w:tcW w:w="1198" w:type="dxa"/>
            <w:tcBorders>
              <w:top w:val="nil"/>
              <w:left w:val="nil"/>
              <w:bottom w:val="single" w:sz="4" w:space="0" w:color="auto"/>
              <w:right w:val="single" w:sz="4" w:space="0" w:color="auto"/>
            </w:tcBorders>
            <w:shd w:val="clear" w:color="auto" w:fill="auto"/>
            <w:noWrap/>
            <w:tcMar>
              <w:left w:w="57" w:type="dxa"/>
              <w:right w:w="57" w:type="dxa"/>
            </w:tcMar>
          </w:tcPr>
          <w:p w14:paraId="5DB9377A"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MMN</w:t>
            </w:r>
            <w:r w:rsidRPr="00D07B1D">
              <w:rPr>
                <w:sz w:val="20"/>
                <w:lang w:val="en-US"/>
              </w:rPr>
              <w:t xml:space="preserve"> </w:t>
            </w:r>
            <w:r w:rsidRPr="00D07B1D">
              <w:rPr>
                <w:color w:val="000000"/>
                <w:sz w:val="20"/>
                <w:lang w:val="en-US" w:eastAsia="ru-RU"/>
              </w:rPr>
              <w:t>(dB)</w:t>
            </w:r>
          </w:p>
        </w:tc>
        <w:tc>
          <w:tcPr>
            <w:tcW w:w="900" w:type="dxa"/>
            <w:tcBorders>
              <w:top w:val="nil"/>
              <w:left w:val="nil"/>
              <w:bottom w:val="single" w:sz="4" w:space="0" w:color="auto"/>
              <w:right w:val="single" w:sz="4" w:space="0" w:color="auto"/>
            </w:tcBorders>
            <w:shd w:val="clear" w:color="auto" w:fill="auto"/>
            <w:noWrap/>
            <w:tcMar>
              <w:left w:w="57" w:type="dxa"/>
              <w:right w:w="57" w:type="dxa"/>
            </w:tcMar>
          </w:tcPr>
          <w:p w14:paraId="25922E2C" w14:textId="77777777" w:rsidR="00061A5A" w:rsidRPr="00D07B1D" w:rsidRDefault="00061A5A" w:rsidP="00C80083">
            <w:pPr>
              <w:pStyle w:val="Tabletext"/>
              <w:jc w:val="center"/>
              <w:rPr>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tcPr>
          <w:p w14:paraId="74020235"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2" w:type="dxa"/>
            <w:tcBorders>
              <w:top w:val="nil"/>
              <w:left w:val="nil"/>
              <w:bottom w:val="single" w:sz="4" w:space="0" w:color="auto"/>
              <w:right w:val="single" w:sz="4" w:space="0" w:color="auto"/>
            </w:tcBorders>
            <w:shd w:val="clear" w:color="auto" w:fill="auto"/>
            <w:noWrap/>
            <w:tcMar>
              <w:left w:w="57" w:type="dxa"/>
              <w:right w:w="57" w:type="dxa"/>
            </w:tcMar>
          </w:tcPr>
          <w:p w14:paraId="0C1B9C40"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3" w:type="dxa"/>
            <w:tcBorders>
              <w:top w:val="nil"/>
              <w:left w:val="nil"/>
              <w:bottom w:val="single" w:sz="4" w:space="0" w:color="auto"/>
              <w:right w:val="single" w:sz="4" w:space="0" w:color="auto"/>
            </w:tcBorders>
            <w:shd w:val="clear" w:color="auto" w:fill="auto"/>
            <w:noWrap/>
            <w:tcMar>
              <w:left w:w="57" w:type="dxa"/>
              <w:right w:w="57" w:type="dxa"/>
            </w:tcMar>
          </w:tcPr>
          <w:p w14:paraId="1A45F36E"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tcPr>
          <w:p w14:paraId="089894F0"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2" w:type="dxa"/>
            <w:tcBorders>
              <w:top w:val="nil"/>
              <w:left w:val="nil"/>
              <w:bottom w:val="single" w:sz="4" w:space="0" w:color="auto"/>
              <w:right w:val="single" w:sz="4" w:space="0" w:color="auto"/>
            </w:tcBorders>
            <w:shd w:val="clear" w:color="auto" w:fill="auto"/>
            <w:noWrap/>
            <w:tcMar>
              <w:left w:w="57" w:type="dxa"/>
              <w:right w:w="57" w:type="dxa"/>
            </w:tcMar>
          </w:tcPr>
          <w:p w14:paraId="609663B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3" w:type="dxa"/>
            <w:tcBorders>
              <w:top w:val="nil"/>
              <w:left w:val="nil"/>
              <w:bottom w:val="single" w:sz="4" w:space="0" w:color="auto"/>
              <w:right w:val="single" w:sz="4" w:space="0" w:color="auto"/>
            </w:tcBorders>
            <w:shd w:val="clear" w:color="auto" w:fill="auto"/>
            <w:noWrap/>
            <w:tcMar>
              <w:left w:w="57" w:type="dxa"/>
              <w:right w:w="57" w:type="dxa"/>
            </w:tcMar>
          </w:tcPr>
          <w:p w14:paraId="047C9451"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r>
      <w:tr w:rsidR="00061A5A" w:rsidRPr="00D07B1D" w14:paraId="154FFFC2"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C2A7752" w14:textId="77777777" w:rsidR="00061A5A" w:rsidRPr="00D07B1D" w:rsidRDefault="00061A5A" w:rsidP="00C80083">
            <w:pPr>
              <w:pStyle w:val="Tabletext"/>
              <w:rPr>
                <w:sz w:val="20"/>
                <w:lang w:val="en-US" w:eastAsia="ru-RU"/>
              </w:rPr>
            </w:pPr>
            <w:r w:rsidRPr="00D07B1D">
              <w:rPr>
                <w:sz w:val="20"/>
                <w:lang w:val="en-US" w:eastAsia="ru-RU"/>
              </w:rPr>
              <w:t>Standard deviation of building penetration loss</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14:paraId="5430399D"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b </w:t>
            </w:r>
            <w:r w:rsidRPr="00D07B1D">
              <w:rPr>
                <w:color w:val="000000"/>
                <w:sz w:val="20"/>
                <w:lang w:val="en-US" w:eastAsia="ru-RU"/>
              </w:rPr>
              <w:t>(dB)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591F180C" w14:textId="77777777" w:rsidR="00061A5A" w:rsidRPr="00D07B1D" w:rsidRDefault="00061A5A" w:rsidP="00C80083">
            <w:pPr>
              <w:pStyle w:val="Tabletext"/>
              <w:jc w:val="center"/>
              <w:rPr>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18EA604D"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727D1893"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4424BEDB"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0BAB05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50C298A"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5EA2597D"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D07B1D" w14:paraId="4F226DA9"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91365CE" w14:textId="77777777" w:rsidR="00061A5A" w:rsidRPr="00D07B1D" w:rsidRDefault="00061A5A" w:rsidP="00C80083">
            <w:pPr>
              <w:pStyle w:val="Tabletext"/>
              <w:rPr>
                <w:sz w:val="20"/>
                <w:lang w:val="en-US" w:eastAsia="ru-RU"/>
              </w:rPr>
            </w:pPr>
            <w:r w:rsidRPr="00D07B1D">
              <w:rPr>
                <w:sz w:val="20"/>
                <w:lang w:val="en-US" w:eastAsia="ru-RU"/>
              </w:rPr>
              <w:t>Combined standard deviation of field strength</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14:paraId="38356FBF"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c </w:t>
            </w:r>
            <w:r w:rsidRPr="00D07B1D">
              <w:rPr>
                <w:color w:val="000000"/>
                <w:sz w:val="20"/>
                <w:lang w:val="en-US" w:eastAsia="ru-RU"/>
              </w:rPr>
              <w:t>(dB)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750CB90B" w14:textId="77777777" w:rsidR="00061A5A" w:rsidRPr="00D07B1D" w:rsidRDefault="00061A5A" w:rsidP="00C80083">
            <w:pPr>
              <w:pStyle w:val="Tabletext"/>
              <w:jc w:val="center"/>
              <w:rPr>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423BFDB" w14:textId="77777777" w:rsidR="00061A5A" w:rsidRPr="00D07B1D" w:rsidRDefault="00061A5A" w:rsidP="00C80083">
            <w:pPr>
              <w:pStyle w:val="Tabletext"/>
              <w:jc w:val="center"/>
              <w:rPr>
                <w:color w:val="000000"/>
                <w:sz w:val="20"/>
                <w:lang w:val="en-US"/>
              </w:rPr>
            </w:pPr>
            <w:r w:rsidRPr="00D07B1D">
              <w:rPr>
                <w:color w:val="000000"/>
                <w:sz w:val="20"/>
                <w:lang w:val="en-US"/>
              </w:rPr>
              <w:t>5.91</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6A83D48D" w14:textId="77777777" w:rsidR="00061A5A" w:rsidRPr="00D07B1D" w:rsidRDefault="00061A5A" w:rsidP="00C80083">
            <w:pPr>
              <w:pStyle w:val="Tabletext"/>
              <w:jc w:val="center"/>
              <w:rPr>
                <w:color w:val="000000"/>
                <w:sz w:val="20"/>
                <w:lang w:val="en-US"/>
              </w:rPr>
            </w:pPr>
            <w:r w:rsidRPr="00D07B1D">
              <w:rPr>
                <w:color w:val="000000"/>
                <w:sz w:val="20"/>
                <w:lang w:val="en-US"/>
              </w:rPr>
              <w:t>6.63</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5E7E1491" w14:textId="77777777" w:rsidR="00061A5A" w:rsidRPr="00D07B1D" w:rsidRDefault="00061A5A" w:rsidP="00C80083">
            <w:pPr>
              <w:pStyle w:val="Tabletext"/>
              <w:jc w:val="center"/>
              <w:rPr>
                <w:color w:val="000000"/>
                <w:sz w:val="20"/>
                <w:lang w:val="en-US"/>
              </w:rPr>
            </w:pPr>
            <w:r w:rsidRPr="00D07B1D">
              <w:rPr>
                <w:color w:val="000000"/>
                <w:sz w:val="20"/>
                <w:lang w:val="en-US"/>
              </w:rPr>
              <w:t>4.84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5E7D55F" w14:textId="77777777" w:rsidR="00061A5A" w:rsidRPr="00D07B1D" w:rsidRDefault="00061A5A" w:rsidP="00C80083">
            <w:pPr>
              <w:pStyle w:val="Tabletext"/>
              <w:jc w:val="center"/>
              <w:rPr>
                <w:color w:val="000000"/>
                <w:sz w:val="20"/>
                <w:lang w:val="en-US"/>
              </w:rPr>
            </w:pPr>
            <w:r w:rsidRPr="00D07B1D">
              <w:rPr>
                <w:color w:val="000000"/>
                <w:sz w:val="20"/>
                <w:lang w:val="en-US"/>
              </w:rPr>
              <w:t>5.91</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9F1570E"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4AA5A11B" w14:textId="77777777" w:rsidR="00061A5A" w:rsidRPr="00D07B1D" w:rsidRDefault="00061A5A" w:rsidP="00C80083">
            <w:pPr>
              <w:pStyle w:val="Tabletext"/>
              <w:jc w:val="center"/>
              <w:rPr>
                <w:color w:val="000000"/>
                <w:sz w:val="20"/>
                <w:lang w:val="en-US"/>
              </w:rPr>
            </w:pPr>
            <w:r w:rsidRPr="00D07B1D">
              <w:rPr>
                <w:color w:val="000000"/>
                <w:sz w:val="20"/>
                <w:lang w:val="en-US"/>
              </w:rPr>
              <w:t>5.49</w:t>
            </w:r>
          </w:p>
        </w:tc>
      </w:tr>
      <w:tr w:rsidR="00061A5A" w:rsidRPr="00D07B1D" w14:paraId="34732E91"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76D5D8F6" w14:textId="77777777" w:rsidR="00061A5A" w:rsidRPr="00D07B1D" w:rsidRDefault="00061A5A" w:rsidP="00C80083">
            <w:pPr>
              <w:pStyle w:val="Tabletext"/>
              <w:rPr>
                <w:sz w:val="20"/>
                <w:lang w:val="en-US" w:eastAsia="ru-RU"/>
              </w:rPr>
            </w:pPr>
            <w:r w:rsidRPr="00D07B1D">
              <w:rPr>
                <w:sz w:val="20"/>
                <w:lang w:val="en-US" w:eastAsia="ru-RU"/>
              </w:rPr>
              <w:t>Location correction factor</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14:paraId="04F15D24"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C</w:t>
            </w:r>
            <w:r w:rsidRPr="00D07B1D">
              <w:rPr>
                <w:i/>
                <w:iCs/>
                <w:color w:val="000000"/>
                <w:sz w:val="20"/>
                <w:vertAlign w:val="subscript"/>
                <w:lang w:val="en-US" w:eastAsia="ru-RU"/>
              </w:rPr>
              <w:t>l</w:t>
            </w:r>
            <w:r w:rsidRPr="00D07B1D">
              <w:rPr>
                <w:color w:val="000000"/>
                <w:sz w:val="20"/>
                <w:vertAlign w:val="subscript"/>
                <w:lang w:val="en-US" w:eastAsia="ru-RU"/>
              </w:rPr>
              <w:t xml:space="preserve"> </w:t>
            </w:r>
            <w:r w:rsidRPr="00D07B1D">
              <w:rPr>
                <w:color w:val="000000"/>
                <w:sz w:val="20"/>
                <w:lang w:val="en-US" w:eastAsia="ru-RU"/>
              </w:rPr>
              <w:t>(dB)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3A8EE6A6" w14:textId="77777777" w:rsidR="00061A5A" w:rsidRPr="00D07B1D" w:rsidRDefault="00061A5A" w:rsidP="00C80083">
            <w:pPr>
              <w:pStyle w:val="Tabletext"/>
              <w:jc w:val="center"/>
              <w:rPr>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17334D77" w14:textId="77777777" w:rsidR="00061A5A" w:rsidRPr="00D07B1D" w:rsidRDefault="00061A5A" w:rsidP="00C80083">
            <w:pPr>
              <w:pStyle w:val="Tabletext"/>
              <w:jc w:val="center"/>
              <w:rPr>
                <w:color w:val="000000"/>
                <w:sz w:val="20"/>
                <w:lang w:val="en-US"/>
              </w:rPr>
            </w:pPr>
            <w:r w:rsidRPr="00D07B1D">
              <w:rPr>
                <w:color w:val="000000"/>
                <w:sz w:val="20"/>
                <w:lang w:val="en-US"/>
              </w:rPr>
              <w:t>3.07</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62F9BEF" w14:textId="77777777" w:rsidR="00061A5A" w:rsidRPr="00D07B1D" w:rsidRDefault="00061A5A" w:rsidP="00C80083">
            <w:pPr>
              <w:pStyle w:val="Tabletext"/>
              <w:jc w:val="center"/>
              <w:rPr>
                <w:color w:val="000000"/>
                <w:sz w:val="20"/>
                <w:lang w:val="en-US"/>
              </w:rPr>
            </w:pPr>
            <w:r w:rsidRPr="00D07B1D">
              <w:rPr>
                <w:color w:val="000000"/>
                <w:sz w:val="20"/>
                <w:lang w:val="en-US"/>
              </w:rPr>
              <w:t>10.94</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0B7DE12A" w14:textId="77777777" w:rsidR="00061A5A" w:rsidRPr="00D07B1D" w:rsidRDefault="00061A5A" w:rsidP="00C80083">
            <w:pPr>
              <w:pStyle w:val="Tabletext"/>
              <w:jc w:val="center"/>
              <w:rPr>
                <w:color w:val="000000"/>
                <w:sz w:val="20"/>
                <w:lang w:val="en-US"/>
              </w:rPr>
            </w:pPr>
            <w:r w:rsidRPr="00D07B1D">
              <w:rPr>
                <w:color w:val="000000"/>
                <w:sz w:val="20"/>
                <w:lang w:val="en-US"/>
              </w:rPr>
              <w:t>7.99</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7733CAB7" w14:textId="77777777" w:rsidR="00061A5A" w:rsidRPr="00D07B1D" w:rsidRDefault="00061A5A" w:rsidP="00C80083">
            <w:pPr>
              <w:pStyle w:val="Tabletext"/>
              <w:jc w:val="center"/>
              <w:rPr>
                <w:color w:val="000000"/>
                <w:sz w:val="20"/>
                <w:lang w:val="en-US"/>
              </w:rPr>
            </w:pPr>
            <w:r w:rsidRPr="00D07B1D">
              <w:rPr>
                <w:color w:val="000000"/>
                <w:sz w:val="20"/>
                <w:lang w:val="en-US"/>
              </w:rPr>
              <w:t>9.76</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18F4D31B" w14:textId="77777777" w:rsidR="00061A5A" w:rsidRPr="00D07B1D" w:rsidRDefault="00061A5A" w:rsidP="00C80083">
            <w:pPr>
              <w:pStyle w:val="Tabletext"/>
              <w:jc w:val="center"/>
              <w:rPr>
                <w:color w:val="000000"/>
                <w:sz w:val="20"/>
                <w:lang w:val="en-US"/>
              </w:rPr>
            </w:pPr>
            <w:r w:rsidRPr="00D07B1D">
              <w:rPr>
                <w:color w:val="000000"/>
                <w:sz w:val="20"/>
                <w:lang w:val="en-US"/>
              </w:rPr>
              <w:t>6.27</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035379C5" w14:textId="77777777" w:rsidR="00061A5A" w:rsidRPr="00D07B1D" w:rsidRDefault="00061A5A" w:rsidP="00C80083">
            <w:pPr>
              <w:pStyle w:val="Tabletext"/>
              <w:jc w:val="center"/>
              <w:rPr>
                <w:color w:val="000000"/>
                <w:sz w:val="20"/>
                <w:lang w:val="en-US"/>
              </w:rPr>
            </w:pPr>
            <w:r w:rsidRPr="00D07B1D">
              <w:rPr>
                <w:color w:val="000000"/>
                <w:sz w:val="20"/>
                <w:lang w:val="en-US"/>
              </w:rPr>
              <w:t>12.79</w:t>
            </w:r>
          </w:p>
        </w:tc>
      </w:tr>
      <w:tr w:rsidR="00061A5A" w:rsidRPr="00D07B1D" w14:paraId="31ECA153"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41CE4CC4" w14:textId="77777777" w:rsidR="00061A5A" w:rsidRPr="00D07B1D" w:rsidRDefault="00061A5A" w:rsidP="00C80083">
            <w:pPr>
              <w:pStyle w:val="Tabletext"/>
              <w:rPr>
                <w:sz w:val="20"/>
                <w:lang w:val="en-US" w:eastAsia="ru-RU"/>
              </w:rPr>
            </w:pPr>
            <w:r w:rsidRPr="00D07B1D">
              <w:rPr>
                <w:sz w:val="20"/>
                <w:lang w:val="en-US" w:eastAsia="ru-RU"/>
              </w:rPr>
              <w:t>Antenna height loss</w:t>
            </w:r>
          </w:p>
        </w:tc>
        <w:tc>
          <w:tcPr>
            <w:tcW w:w="1198" w:type="dxa"/>
            <w:tcBorders>
              <w:top w:val="nil"/>
              <w:left w:val="nil"/>
              <w:bottom w:val="single" w:sz="4" w:space="0" w:color="auto"/>
              <w:right w:val="single" w:sz="4" w:space="0" w:color="auto"/>
            </w:tcBorders>
            <w:shd w:val="clear" w:color="auto" w:fill="auto"/>
            <w:noWrap/>
            <w:tcMar>
              <w:left w:w="57" w:type="dxa"/>
              <w:right w:w="57" w:type="dxa"/>
            </w:tcMar>
            <w:hideMark/>
          </w:tcPr>
          <w:p w14:paraId="2263CEC0"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h </w:t>
            </w:r>
            <w:r w:rsidRPr="00D07B1D">
              <w:rPr>
                <w:color w:val="000000"/>
                <w:sz w:val="20"/>
                <w:lang w:val="en-US" w:eastAsia="ru-RU"/>
              </w:rPr>
              <w:t>(dB)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69FF6387" w14:textId="77777777" w:rsidR="00061A5A" w:rsidRPr="00D07B1D" w:rsidRDefault="00061A5A" w:rsidP="00C80083">
            <w:pPr>
              <w:pStyle w:val="Tabletext"/>
              <w:jc w:val="center"/>
              <w:rPr>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59A32B3"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797ABC9"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60A5FEAE"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B28500C"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3493B959"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223A4EC5"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r>
      <w:tr w:rsidR="00061A5A" w:rsidRPr="00D07B1D" w14:paraId="0AEA3CDA" w14:textId="77777777" w:rsidTr="00C80083">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5DF5CB1C" w14:textId="77777777" w:rsidR="00061A5A" w:rsidRPr="00D07B1D" w:rsidRDefault="00061A5A" w:rsidP="00C80083">
            <w:pPr>
              <w:pStyle w:val="Tabletext"/>
              <w:rPr>
                <w:sz w:val="20"/>
                <w:lang w:val="en-US" w:eastAsia="ru-RU"/>
              </w:rPr>
            </w:pPr>
            <w:r w:rsidRPr="00D07B1D">
              <w:rPr>
                <w:sz w:val="20"/>
                <w:lang w:val="en-US" w:eastAsia="ru-RU"/>
              </w:rPr>
              <w:t>Building penetration loss</w:t>
            </w:r>
          </w:p>
        </w:tc>
        <w:tc>
          <w:tcPr>
            <w:tcW w:w="1198" w:type="dxa"/>
            <w:tcBorders>
              <w:top w:val="nil"/>
              <w:left w:val="nil"/>
              <w:bottom w:val="nil"/>
              <w:right w:val="single" w:sz="4" w:space="0" w:color="auto"/>
            </w:tcBorders>
            <w:shd w:val="clear" w:color="auto" w:fill="auto"/>
            <w:noWrap/>
            <w:tcMar>
              <w:left w:w="57" w:type="dxa"/>
              <w:right w:w="57" w:type="dxa"/>
            </w:tcMar>
            <w:hideMark/>
          </w:tcPr>
          <w:p w14:paraId="397DE8D5"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b </w:t>
            </w:r>
            <w:r w:rsidRPr="00D07B1D">
              <w:rPr>
                <w:color w:val="000000"/>
                <w:sz w:val="20"/>
                <w:lang w:val="en-US" w:eastAsia="ru-RU"/>
              </w:rPr>
              <w:t>(dB)</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2E5A104B" w14:textId="77777777" w:rsidR="00061A5A" w:rsidRPr="00D07B1D" w:rsidRDefault="00061A5A" w:rsidP="00C80083">
            <w:pPr>
              <w:pStyle w:val="Tabletext"/>
              <w:jc w:val="center"/>
              <w:rPr>
                <w:color w:val="000000"/>
                <w:sz w:val="20"/>
                <w:lang w:val="en-US" w:eastAsia="ru-RU"/>
              </w:rPr>
            </w:pP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02FC9B6"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45A3B5C" w14:textId="77777777" w:rsidR="00061A5A" w:rsidRPr="00D07B1D" w:rsidRDefault="00061A5A" w:rsidP="00C80083">
            <w:pPr>
              <w:pStyle w:val="Tabletext"/>
              <w:jc w:val="center"/>
              <w:rPr>
                <w:color w:val="000000"/>
                <w:sz w:val="20"/>
                <w:lang w:val="en-US"/>
              </w:rPr>
            </w:pPr>
            <w:r w:rsidRPr="00D07B1D">
              <w:rPr>
                <w:color w:val="000000"/>
                <w:sz w:val="20"/>
                <w:lang w:val="en-US"/>
              </w:rPr>
              <w:t>9.00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24A41602" w14:textId="77777777" w:rsidR="00061A5A" w:rsidRPr="00D07B1D" w:rsidRDefault="00061A5A" w:rsidP="00C80083">
            <w:pPr>
              <w:pStyle w:val="Tabletext"/>
              <w:jc w:val="center"/>
              <w:rPr>
                <w:color w:val="000000"/>
                <w:sz w:val="20"/>
                <w:lang w:val="en-US"/>
              </w:rPr>
            </w:pPr>
            <w:r w:rsidRPr="00D07B1D">
              <w:rPr>
                <w:color w:val="000000"/>
                <w:sz w:val="20"/>
                <w:lang w:val="en-US"/>
              </w:rPr>
              <w:t>9.00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5ED1F8C"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34E00903"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11C6990D"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D07B1D" w14:paraId="0FA4687C" w14:textId="77777777" w:rsidTr="00C80083">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572D225A" w14:textId="77777777" w:rsidR="00061A5A" w:rsidRPr="00D07B1D" w:rsidRDefault="00061A5A" w:rsidP="00C80083">
            <w:pPr>
              <w:pStyle w:val="Tabletext"/>
              <w:rPr>
                <w:sz w:val="20"/>
                <w:lang w:val="en-US" w:eastAsia="ru-RU"/>
              </w:rPr>
            </w:pPr>
            <w:r w:rsidRPr="00D07B1D">
              <w:rPr>
                <w:sz w:val="20"/>
                <w:lang w:val="en-US" w:eastAsia="ru-RU"/>
              </w:rPr>
              <w:t>Minimum median field</w:t>
            </w:r>
            <w:r w:rsidRPr="00D07B1D">
              <w:rPr>
                <w:sz w:val="20"/>
                <w:lang w:val="en-US" w:eastAsia="ru-RU"/>
              </w:rPr>
              <w:noBreakHyphen/>
              <w:t>strength level</w:t>
            </w:r>
          </w:p>
        </w:tc>
        <w:tc>
          <w:tcPr>
            <w:tcW w:w="1198" w:type="dxa"/>
            <w:vMerge w:val="restart"/>
            <w:tcBorders>
              <w:top w:val="single" w:sz="4" w:space="0" w:color="auto"/>
              <w:left w:val="nil"/>
              <w:right w:val="single" w:sz="4" w:space="0" w:color="auto"/>
            </w:tcBorders>
            <w:shd w:val="clear" w:color="auto" w:fill="auto"/>
            <w:noWrap/>
            <w:tcMar>
              <w:left w:w="57" w:type="dxa"/>
              <w:right w:w="57" w:type="dxa"/>
            </w:tcMar>
            <w:hideMark/>
          </w:tcPr>
          <w:p w14:paraId="798BC882"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med</w:t>
            </w:r>
            <w:r w:rsidRPr="00D07B1D">
              <w:rPr>
                <w:color w:val="000000"/>
                <w:sz w:val="20"/>
                <w:vertAlign w:val="subscript"/>
                <w:lang w:val="en-US" w:eastAsia="ru-RU"/>
              </w:rPr>
              <w:t xml:space="preserve"> </w:t>
            </w:r>
            <w:r w:rsidRPr="00D07B1D">
              <w:rPr>
                <w:color w:val="000000"/>
                <w:sz w:val="20"/>
                <w:lang w:val="en-US" w:eastAsia="ru-RU"/>
              </w:rPr>
              <w:t>(dB(µV/m))</w:t>
            </w: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02982010"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1/2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2112AA9B" w14:textId="77777777" w:rsidR="00061A5A" w:rsidRPr="00D07B1D" w:rsidRDefault="00061A5A" w:rsidP="00C80083">
            <w:pPr>
              <w:pStyle w:val="Tabletext"/>
              <w:jc w:val="center"/>
              <w:rPr>
                <w:color w:val="000000"/>
                <w:sz w:val="20"/>
                <w:lang w:val="en-US"/>
              </w:rPr>
            </w:pPr>
            <w:r w:rsidRPr="00D07B1D">
              <w:rPr>
                <w:color w:val="000000"/>
                <w:sz w:val="20"/>
                <w:lang w:val="en-US"/>
              </w:rPr>
              <w:t>20.14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6427B6E7" w14:textId="77777777" w:rsidR="00061A5A" w:rsidRPr="00D07B1D" w:rsidRDefault="00061A5A" w:rsidP="00C80083">
            <w:pPr>
              <w:pStyle w:val="Tabletext"/>
              <w:jc w:val="center"/>
              <w:rPr>
                <w:color w:val="000000"/>
                <w:sz w:val="20"/>
                <w:lang w:val="en-US"/>
              </w:rPr>
            </w:pPr>
            <w:r w:rsidRPr="00D07B1D">
              <w:rPr>
                <w:color w:val="000000"/>
                <w:sz w:val="20"/>
                <w:lang w:val="en-US"/>
              </w:rPr>
              <w:t>53.10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62A0AE68" w14:textId="77777777" w:rsidR="00061A5A" w:rsidRPr="00D07B1D" w:rsidRDefault="00061A5A" w:rsidP="00C80083">
            <w:pPr>
              <w:pStyle w:val="Tabletext"/>
              <w:jc w:val="center"/>
              <w:rPr>
                <w:color w:val="000000"/>
                <w:sz w:val="20"/>
                <w:lang w:val="en-US"/>
              </w:rPr>
            </w:pPr>
            <w:r w:rsidRPr="00D07B1D">
              <w:rPr>
                <w:color w:val="000000"/>
                <w:sz w:val="20"/>
                <w:lang w:val="en-US"/>
              </w:rPr>
              <w:t>63.54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494FBA9A" w14:textId="77777777" w:rsidR="00061A5A" w:rsidRPr="00D07B1D" w:rsidRDefault="00061A5A" w:rsidP="00C80083">
            <w:pPr>
              <w:pStyle w:val="Tabletext"/>
              <w:jc w:val="center"/>
              <w:rPr>
                <w:color w:val="000000"/>
                <w:sz w:val="20"/>
                <w:lang w:val="en-US"/>
              </w:rPr>
            </w:pPr>
            <w:r w:rsidRPr="00D07B1D">
              <w:rPr>
                <w:color w:val="000000"/>
                <w:sz w:val="20"/>
                <w:lang w:val="en-US"/>
              </w:rPr>
              <w:t>42.92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12B6723A" w14:textId="77777777" w:rsidR="00061A5A" w:rsidRPr="00D07B1D" w:rsidRDefault="00061A5A" w:rsidP="00C80083">
            <w:pPr>
              <w:pStyle w:val="Tabletext"/>
              <w:jc w:val="center"/>
              <w:rPr>
                <w:color w:val="000000"/>
                <w:sz w:val="20"/>
                <w:lang w:val="en-US"/>
              </w:rPr>
            </w:pPr>
            <w:r w:rsidRPr="00D07B1D">
              <w:rPr>
                <w:color w:val="000000"/>
                <w:sz w:val="20"/>
                <w:lang w:val="en-US"/>
              </w:rPr>
              <w:t>52.82</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7C48CB19" w14:textId="77777777" w:rsidR="00061A5A" w:rsidRPr="00D07B1D" w:rsidRDefault="00061A5A" w:rsidP="00C80083">
            <w:pPr>
              <w:pStyle w:val="Tabletext"/>
              <w:jc w:val="center"/>
              <w:rPr>
                <w:color w:val="000000"/>
                <w:sz w:val="20"/>
                <w:lang w:val="en-US"/>
              </w:rPr>
            </w:pPr>
            <w:r w:rsidRPr="00D07B1D">
              <w:rPr>
                <w:color w:val="000000"/>
                <w:sz w:val="20"/>
                <w:lang w:val="en-US"/>
              </w:rPr>
              <w:t>45.33</w:t>
            </w:r>
          </w:p>
        </w:tc>
      </w:tr>
      <w:tr w:rsidR="00061A5A" w:rsidRPr="00D07B1D" w14:paraId="05F434FF"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31490DD4" w14:textId="77777777" w:rsidR="00061A5A" w:rsidRPr="00D07B1D" w:rsidRDefault="00061A5A" w:rsidP="00C80083">
            <w:pPr>
              <w:pStyle w:val="Tabletext"/>
              <w:rPr>
                <w:sz w:val="20"/>
                <w:lang w:val="en-US" w:eastAsia="ru-RU"/>
              </w:rPr>
            </w:pPr>
          </w:p>
        </w:tc>
        <w:tc>
          <w:tcPr>
            <w:tcW w:w="1198" w:type="dxa"/>
            <w:vMerge/>
            <w:tcBorders>
              <w:left w:val="nil"/>
              <w:right w:val="single" w:sz="4" w:space="0" w:color="auto"/>
            </w:tcBorders>
            <w:shd w:val="clear" w:color="auto" w:fill="auto"/>
            <w:noWrap/>
            <w:tcMar>
              <w:left w:w="57" w:type="dxa"/>
              <w:right w:w="57" w:type="dxa"/>
            </w:tcMar>
            <w:hideMark/>
          </w:tcPr>
          <w:p w14:paraId="5AA43B02" w14:textId="77777777" w:rsidR="00061A5A" w:rsidRPr="00D07B1D" w:rsidRDefault="00061A5A" w:rsidP="00C80083">
            <w:pPr>
              <w:pStyle w:val="Tabletext"/>
              <w:jc w:val="center"/>
              <w:rPr>
                <w:color w:val="000000"/>
                <w:sz w:val="20"/>
                <w:lang w:val="en-US"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69789005"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5139F6EB" w14:textId="77777777" w:rsidR="00061A5A" w:rsidRPr="00D07B1D" w:rsidRDefault="00061A5A" w:rsidP="00C80083">
            <w:pPr>
              <w:pStyle w:val="Tabletext"/>
              <w:jc w:val="center"/>
              <w:rPr>
                <w:color w:val="000000"/>
                <w:sz w:val="20"/>
                <w:lang w:val="en-US"/>
              </w:rPr>
            </w:pPr>
            <w:r w:rsidRPr="00D07B1D">
              <w:rPr>
                <w:color w:val="000000"/>
                <w:sz w:val="20"/>
                <w:lang w:val="en-US"/>
              </w:rPr>
              <w:t>22.34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37C26CD0" w14:textId="77777777" w:rsidR="00061A5A" w:rsidRPr="00D07B1D" w:rsidRDefault="00061A5A" w:rsidP="00C80083">
            <w:pPr>
              <w:pStyle w:val="Tabletext"/>
              <w:jc w:val="center"/>
              <w:rPr>
                <w:color w:val="000000"/>
                <w:sz w:val="20"/>
                <w:lang w:val="en-US"/>
              </w:rPr>
            </w:pPr>
            <w:r w:rsidRPr="00D07B1D">
              <w:rPr>
                <w:color w:val="000000"/>
                <w:sz w:val="20"/>
                <w:lang w:val="en-US"/>
              </w:rPr>
              <w:t>56.10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38D5406E" w14:textId="77777777" w:rsidR="00061A5A" w:rsidRPr="00D07B1D" w:rsidRDefault="00061A5A" w:rsidP="00C80083">
            <w:pPr>
              <w:pStyle w:val="Tabletext"/>
              <w:jc w:val="center"/>
              <w:rPr>
                <w:color w:val="000000"/>
                <w:sz w:val="20"/>
                <w:lang w:val="en-US"/>
              </w:rPr>
            </w:pPr>
            <w:r w:rsidRPr="00D07B1D">
              <w:rPr>
                <w:color w:val="000000"/>
                <w:sz w:val="20"/>
                <w:lang w:val="en-US"/>
              </w:rPr>
              <w:t>66.54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68157FC5" w14:textId="77777777" w:rsidR="00061A5A" w:rsidRPr="00D07B1D" w:rsidRDefault="00061A5A" w:rsidP="00C80083">
            <w:pPr>
              <w:pStyle w:val="Tabletext"/>
              <w:jc w:val="center"/>
              <w:rPr>
                <w:color w:val="000000"/>
                <w:sz w:val="20"/>
                <w:lang w:val="en-US"/>
              </w:rPr>
            </w:pPr>
            <w:r w:rsidRPr="00D07B1D">
              <w:rPr>
                <w:color w:val="000000"/>
                <w:sz w:val="20"/>
                <w:lang w:val="en-US"/>
              </w:rPr>
              <w:t>45.92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1BD3912B" w14:textId="77777777" w:rsidR="00061A5A" w:rsidRPr="00D07B1D" w:rsidRDefault="00061A5A" w:rsidP="00C80083">
            <w:pPr>
              <w:pStyle w:val="Tabletext"/>
              <w:jc w:val="center"/>
              <w:rPr>
                <w:color w:val="000000"/>
                <w:sz w:val="20"/>
                <w:lang w:val="en-US"/>
              </w:rPr>
            </w:pPr>
            <w:r w:rsidRPr="00D07B1D">
              <w:rPr>
                <w:color w:val="000000"/>
                <w:sz w:val="20"/>
                <w:lang w:val="en-US"/>
              </w:rPr>
              <w:t>55.82</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1E74E7FA" w14:textId="77777777" w:rsidR="00061A5A" w:rsidRPr="00D07B1D" w:rsidRDefault="00061A5A" w:rsidP="00C80083">
            <w:pPr>
              <w:pStyle w:val="Tabletext"/>
              <w:jc w:val="center"/>
              <w:rPr>
                <w:color w:val="000000"/>
                <w:sz w:val="20"/>
                <w:lang w:val="en-US"/>
              </w:rPr>
            </w:pPr>
            <w:r w:rsidRPr="00D07B1D">
              <w:rPr>
                <w:color w:val="000000"/>
                <w:sz w:val="20"/>
                <w:lang w:val="en-US"/>
              </w:rPr>
              <w:t>48.43</w:t>
            </w:r>
          </w:p>
        </w:tc>
      </w:tr>
      <w:tr w:rsidR="00061A5A" w:rsidRPr="00D07B1D" w14:paraId="3CEF539C"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04A1BF95" w14:textId="77777777" w:rsidR="00061A5A" w:rsidRPr="00D07B1D" w:rsidRDefault="00061A5A" w:rsidP="00C80083">
            <w:pPr>
              <w:pStyle w:val="Tabletext"/>
              <w:rPr>
                <w:sz w:val="20"/>
                <w:lang w:val="en-US" w:eastAsia="ru-RU"/>
              </w:rPr>
            </w:pPr>
          </w:p>
        </w:tc>
        <w:tc>
          <w:tcPr>
            <w:tcW w:w="1198" w:type="dxa"/>
            <w:vMerge/>
            <w:tcBorders>
              <w:left w:val="nil"/>
              <w:bottom w:val="single" w:sz="4" w:space="0" w:color="auto"/>
              <w:right w:val="single" w:sz="4" w:space="0" w:color="auto"/>
            </w:tcBorders>
            <w:shd w:val="clear" w:color="auto" w:fill="auto"/>
            <w:noWrap/>
            <w:tcMar>
              <w:left w:w="57" w:type="dxa"/>
              <w:right w:w="57" w:type="dxa"/>
            </w:tcMar>
            <w:hideMark/>
          </w:tcPr>
          <w:p w14:paraId="4C3F594C" w14:textId="77777777" w:rsidR="00061A5A" w:rsidRPr="00D07B1D" w:rsidRDefault="00061A5A" w:rsidP="00C80083">
            <w:pPr>
              <w:pStyle w:val="Tabletext"/>
              <w:jc w:val="center"/>
              <w:rPr>
                <w:color w:val="000000"/>
                <w:sz w:val="20"/>
                <w:lang w:val="en-US" w:eastAsia="ru-RU"/>
              </w:rPr>
            </w:pPr>
          </w:p>
        </w:tc>
        <w:tc>
          <w:tcPr>
            <w:tcW w:w="900" w:type="dxa"/>
            <w:tcBorders>
              <w:top w:val="nil"/>
              <w:left w:val="nil"/>
              <w:bottom w:val="single" w:sz="4" w:space="0" w:color="auto"/>
              <w:right w:val="single" w:sz="4" w:space="0" w:color="auto"/>
            </w:tcBorders>
            <w:shd w:val="clear" w:color="auto" w:fill="auto"/>
            <w:noWrap/>
            <w:tcMar>
              <w:left w:w="57" w:type="dxa"/>
              <w:right w:w="57" w:type="dxa"/>
            </w:tcMar>
            <w:hideMark/>
          </w:tcPr>
          <w:p w14:paraId="35518BDB"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146F22D5" w14:textId="77777777" w:rsidR="00061A5A" w:rsidRPr="00D07B1D" w:rsidRDefault="00061A5A" w:rsidP="00C80083">
            <w:pPr>
              <w:pStyle w:val="Tabletext"/>
              <w:jc w:val="center"/>
              <w:rPr>
                <w:color w:val="000000"/>
                <w:sz w:val="20"/>
                <w:lang w:val="en-US"/>
              </w:rPr>
            </w:pPr>
            <w:r w:rsidRPr="00D07B1D">
              <w:rPr>
                <w:color w:val="000000"/>
                <w:sz w:val="20"/>
                <w:lang w:val="en-US"/>
              </w:rPr>
              <w:t>23.24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69809CB" w14:textId="77777777" w:rsidR="00061A5A" w:rsidRPr="00D07B1D" w:rsidRDefault="00061A5A" w:rsidP="00C80083">
            <w:pPr>
              <w:pStyle w:val="Tabletext"/>
              <w:jc w:val="center"/>
              <w:rPr>
                <w:color w:val="000000"/>
                <w:sz w:val="20"/>
                <w:lang w:val="en-US"/>
              </w:rPr>
            </w:pPr>
            <w:r w:rsidRPr="00D07B1D">
              <w:rPr>
                <w:color w:val="000000"/>
                <w:sz w:val="20"/>
                <w:lang w:val="en-US"/>
              </w:rPr>
              <w:t>58.20</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11BC5E02" w14:textId="77777777" w:rsidR="00061A5A" w:rsidRPr="00D07B1D" w:rsidRDefault="00061A5A" w:rsidP="00C80083">
            <w:pPr>
              <w:pStyle w:val="Tabletext"/>
              <w:jc w:val="center"/>
              <w:rPr>
                <w:color w:val="000000"/>
                <w:sz w:val="20"/>
                <w:lang w:val="en-US"/>
              </w:rPr>
            </w:pPr>
            <w:r w:rsidRPr="00D07B1D">
              <w:rPr>
                <w:color w:val="000000"/>
                <w:sz w:val="20"/>
                <w:lang w:val="en-US"/>
              </w:rPr>
              <w:t>68.64</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026F1B1E" w14:textId="77777777" w:rsidR="00061A5A" w:rsidRPr="00D07B1D" w:rsidRDefault="00061A5A" w:rsidP="00C80083">
            <w:pPr>
              <w:pStyle w:val="Tabletext"/>
              <w:jc w:val="center"/>
              <w:rPr>
                <w:color w:val="000000"/>
                <w:sz w:val="20"/>
                <w:lang w:val="en-US"/>
              </w:rPr>
            </w:pPr>
            <w:r w:rsidRPr="00D07B1D">
              <w:rPr>
                <w:color w:val="000000"/>
                <w:sz w:val="20"/>
                <w:lang w:val="en-US"/>
              </w:rPr>
              <w:t>48.02</w:t>
            </w:r>
          </w:p>
        </w:tc>
        <w:tc>
          <w:tcPr>
            <w:tcW w:w="902" w:type="dxa"/>
            <w:tcBorders>
              <w:top w:val="nil"/>
              <w:left w:val="nil"/>
              <w:bottom w:val="single" w:sz="4" w:space="0" w:color="auto"/>
              <w:right w:val="single" w:sz="4" w:space="0" w:color="auto"/>
            </w:tcBorders>
            <w:shd w:val="clear" w:color="auto" w:fill="auto"/>
            <w:noWrap/>
            <w:tcMar>
              <w:left w:w="57" w:type="dxa"/>
              <w:right w:w="57" w:type="dxa"/>
            </w:tcMar>
            <w:hideMark/>
          </w:tcPr>
          <w:p w14:paraId="7B6FFDB3" w14:textId="77777777" w:rsidR="00061A5A" w:rsidRPr="00D07B1D" w:rsidRDefault="00061A5A" w:rsidP="00C80083">
            <w:pPr>
              <w:pStyle w:val="Tabletext"/>
              <w:jc w:val="center"/>
              <w:rPr>
                <w:color w:val="000000"/>
                <w:sz w:val="20"/>
                <w:lang w:val="en-US"/>
              </w:rPr>
            </w:pPr>
            <w:r w:rsidRPr="00D07B1D">
              <w:rPr>
                <w:color w:val="000000"/>
                <w:sz w:val="20"/>
                <w:lang w:val="en-US"/>
              </w:rPr>
              <w:t>57.92</w:t>
            </w:r>
          </w:p>
        </w:tc>
        <w:tc>
          <w:tcPr>
            <w:tcW w:w="903" w:type="dxa"/>
            <w:tcBorders>
              <w:top w:val="nil"/>
              <w:left w:val="nil"/>
              <w:bottom w:val="single" w:sz="4" w:space="0" w:color="auto"/>
              <w:right w:val="single" w:sz="4" w:space="0" w:color="auto"/>
            </w:tcBorders>
            <w:shd w:val="clear" w:color="auto" w:fill="auto"/>
            <w:noWrap/>
            <w:tcMar>
              <w:left w:w="57" w:type="dxa"/>
              <w:right w:w="57" w:type="dxa"/>
            </w:tcMar>
            <w:hideMark/>
          </w:tcPr>
          <w:p w14:paraId="1264B7E4" w14:textId="77777777" w:rsidR="00061A5A" w:rsidRPr="00D07B1D" w:rsidRDefault="00061A5A" w:rsidP="00C80083">
            <w:pPr>
              <w:pStyle w:val="Tabletext"/>
              <w:jc w:val="center"/>
              <w:rPr>
                <w:color w:val="000000"/>
                <w:sz w:val="20"/>
                <w:lang w:val="en-US"/>
              </w:rPr>
            </w:pPr>
            <w:r w:rsidRPr="00D07B1D">
              <w:rPr>
                <w:color w:val="000000"/>
                <w:sz w:val="20"/>
                <w:lang w:val="en-US"/>
              </w:rPr>
              <w:t>49.63</w:t>
            </w:r>
          </w:p>
        </w:tc>
      </w:tr>
    </w:tbl>
    <w:p w14:paraId="446760D6" w14:textId="77777777" w:rsidR="00061A5A" w:rsidRDefault="00061A5A" w:rsidP="00061A5A">
      <w:pPr>
        <w:pStyle w:val="Tablefin"/>
      </w:pPr>
    </w:p>
    <w:p w14:paraId="4CFAD16D" w14:textId="77777777" w:rsidR="00061A5A" w:rsidRPr="00245D4B" w:rsidRDefault="00061A5A" w:rsidP="00061A5A">
      <w:pPr>
        <w:pStyle w:val="TableNo"/>
        <w:rPr>
          <w:lang w:val="en-US"/>
        </w:rPr>
      </w:pPr>
      <w:r w:rsidRPr="00245D4B">
        <w:rPr>
          <w:lang w:val="en-US"/>
        </w:rPr>
        <w:lastRenderedPageBreak/>
        <w:t>TABLE </w:t>
      </w:r>
      <w:r>
        <w:rPr>
          <w:lang w:val="en-US"/>
        </w:rPr>
        <w:t>71</w:t>
      </w:r>
    </w:p>
    <w:p w14:paraId="4D411AB6" w14:textId="77777777" w:rsidR="00061A5A" w:rsidRPr="00245D4B" w:rsidRDefault="00061A5A" w:rsidP="00061A5A">
      <w:pPr>
        <w:pStyle w:val="Tabletitle"/>
        <w:rPr>
          <w:lang w:val="en-US"/>
        </w:rPr>
      </w:pPr>
      <w:r w:rsidRPr="00245D4B">
        <w:rPr>
          <w:lang w:val="en-US"/>
        </w:rPr>
        <w:t xml:space="preserve">Minimum median field-strength level </w:t>
      </w:r>
      <w:r w:rsidRPr="00245D4B">
        <w:rPr>
          <w:i/>
          <w:iCs/>
          <w:lang w:val="en-US"/>
        </w:rPr>
        <w:t>E</w:t>
      </w:r>
      <w:r w:rsidRPr="00245D4B">
        <w:rPr>
          <w:i/>
          <w:iCs/>
          <w:vertAlign w:val="subscript"/>
          <w:lang w:val="en-US"/>
        </w:rPr>
        <w:t>med</w:t>
      </w:r>
      <w:r w:rsidRPr="00245D4B">
        <w:rPr>
          <w:lang w:val="en-US"/>
        </w:rPr>
        <w:t xml:space="preserve"> for 200 kHz channel </w:t>
      </w:r>
      <w:r w:rsidRPr="00245D4B">
        <w:rPr>
          <w:lang w:val="en-US"/>
        </w:rPr>
        <w:br/>
        <w:t>bandwidth and 16</w:t>
      </w:r>
      <w:r w:rsidRPr="00245D4B">
        <w:rPr>
          <w:lang w:val="en-US"/>
        </w:rPr>
        <w:noBreakHyphen/>
        <w:t>QAM modulation in Band I</w:t>
      </w:r>
    </w:p>
    <w:tbl>
      <w:tblPr>
        <w:tblW w:w="9639" w:type="dxa"/>
        <w:jc w:val="center"/>
        <w:tblLayout w:type="fixed"/>
        <w:tblCellMar>
          <w:left w:w="57" w:type="dxa"/>
          <w:right w:w="57" w:type="dxa"/>
        </w:tblCellMar>
        <w:tblLook w:val="04A0" w:firstRow="1" w:lastRow="0" w:firstColumn="1" w:lastColumn="0" w:noHBand="0" w:noVBand="1"/>
      </w:tblPr>
      <w:tblGrid>
        <w:gridCol w:w="2127"/>
        <w:gridCol w:w="1201"/>
        <w:gridCol w:w="870"/>
        <w:gridCol w:w="1191"/>
        <w:gridCol w:w="850"/>
        <w:gridCol w:w="850"/>
        <w:gridCol w:w="850"/>
        <w:gridCol w:w="850"/>
        <w:gridCol w:w="850"/>
      </w:tblGrid>
      <w:tr w:rsidR="00061A5A" w:rsidRPr="00D07B1D" w14:paraId="4DD1E60A" w14:textId="77777777" w:rsidTr="00C80083">
        <w:trPr>
          <w:cantSplit/>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55AAA955" w14:textId="77777777" w:rsidR="00061A5A" w:rsidRPr="00D07B1D" w:rsidRDefault="00061A5A" w:rsidP="00C80083">
            <w:pPr>
              <w:pStyle w:val="Tablehead"/>
              <w:rPr>
                <w:sz w:val="20"/>
                <w:lang w:val="en-US" w:eastAsia="ru-RU"/>
              </w:rPr>
            </w:pPr>
            <w:r w:rsidRPr="00D07B1D">
              <w:rPr>
                <w:sz w:val="20"/>
                <w:lang w:val="en-US" w:eastAsia="ru-RU"/>
              </w:rPr>
              <w:t>Reception mode</w:t>
            </w:r>
          </w:p>
        </w:tc>
        <w:tc>
          <w:tcPr>
            <w:tcW w:w="1201"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F2F0D54" w14:textId="77777777" w:rsidR="00061A5A" w:rsidRPr="00D07B1D" w:rsidRDefault="00061A5A" w:rsidP="00C80083">
            <w:pPr>
              <w:pStyle w:val="Tablehead"/>
              <w:rPr>
                <w:color w:val="000000"/>
                <w:sz w:val="20"/>
                <w:lang w:val="en-US" w:eastAsia="ru-RU"/>
              </w:rPr>
            </w:pPr>
          </w:p>
        </w:tc>
        <w:tc>
          <w:tcPr>
            <w:tcW w:w="87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1B1F1520" w14:textId="77777777" w:rsidR="00061A5A" w:rsidRPr="00D07B1D" w:rsidRDefault="00061A5A" w:rsidP="00C80083">
            <w:pPr>
              <w:pStyle w:val="Tablehead"/>
              <w:rPr>
                <w:color w:val="000000"/>
                <w:sz w:val="20"/>
                <w:lang w:val="en-US" w:eastAsia="ru-RU"/>
              </w:rPr>
            </w:pPr>
          </w:p>
        </w:tc>
        <w:tc>
          <w:tcPr>
            <w:tcW w:w="1191"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127A3CA7" w14:textId="77777777" w:rsidR="00061A5A" w:rsidRPr="00D07B1D" w:rsidRDefault="00061A5A" w:rsidP="00C80083">
            <w:pPr>
              <w:pStyle w:val="Tablehead"/>
              <w:rPr>
                <w:color w:val="000000"/>
                <w:sz w:val="20"/>
                <w:lang w:val="en-US" w:eastAsia="ru-RU"/>
              </w:rPr>
            </w:pPr>
            <w:r w:rsidRPr="00D07B1D">
              <w:rPr>
                <w:color w:val="000000"/>
                <w:sz w:val="20"/>
                <w:lang w:val="en-US" w:eastAsia="ru-RU"/>
              </w:rPr>
              <w:t>FX</w:t>
            </w:r>
          </w:p>
        </w:tc>
        <w:tc>
          <w:tcPr>
            <w:tcW w:w="85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767585D7"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w:t>
            </w:r>
          </w:p>
        </w:tc>
        <w:tc>
          <w:tcPr>
            <w:tcW w:w="85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159C8BA2"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PI-H</w:t>
            </w:r>
          </w:p>
        </w:tc>
        <w:tc>
          <w:tcPr>
            <w:tcW w:w="85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1A58983"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w:t>
            </w:r>
          </w:p>
        </w:tc>
        <w:tc>
          <w:tcPr>
            <w:tcW w:w="85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6994141"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PO-H</w:t>
            </w:r>
          </w:p>
        </w:tc>
        <w:tc>
          <w:tcPr>
            <w:tcW w:w="85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0692C36" w14:textId="77777777" w:rsidR="00061A5A" w:rsidRPr="00D07B1D" w:rsidRDefault="00061A5A" w:rsidP="00C80083">
            <w:pPr>
              <w:pStyle w:val="Tablehead"/>
              <w:rPr>
                <w:color w:val="000000"/>
                <w:sz w:val="20"/>
                <w:lang w:val="en-US" w:eastAsia="ru-RU"/>
              </w:rPr>
            </w:pPr>
            <w:r w:rsidRPr="00D07B1D">
              <w:rPr>
                <w:color w:val="000000"/>
                <w:sz w:val="20"/>
                <w:lang w:val="en-US" w:eastAsia="ru-RU"/>
              </w:rPr>
              <w:t>MO</w:t>
            </w:r>
          </w:p>
        </w:tc>
      </w:tr>
      <w:tr w:rsidR="00061A5A" w:rsidRPr="00D07B1D" w14:paraId="0A640A76"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14:paraId="0872DFFC" w14:textId="77777777" w:rsidR="00061A5A" w:rsidRPr="00D07B1D" w:rsidRDefault="00061A5A" w:rsidP="00C80083">
            <w:pPr>
              <w:pStyle w:val="Tabletext"/>
              <w:rPr>
                <w:sz w:val="20"/>
                <w:lang w:val="en-US" w:eastAsia="ru-RU"/>
              </w:rPr>
            </w:pPr>
            <w:r w:rsidRPr="00D07B1D">
              <w:rPr>
                <w:sz w:val="20"/>
                <w:lang w:val="en-US" w:eastAsia="ru-RU"/>
              </w:rPr>
              <w:t>Receiver noise figure</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14:paraId="3A076B90"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F</w:t>
            </w:r>
            <w:r w:rsidRPr="00D07B1D">
              <w:rPr>
                <w:color w:val="000000"/>
                <w:sz w:val="20"/>
                <w:lang w:val="en-US" w:eastAsia="ru-RU"/>
              </w:rPr>
              <w:t xml:space="preserve"> (dB)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49B642D0" w14:textId="77777777" w:rsidR="00061A5A" w:rsidRPr="00D07B1D" w:rsidRDefault="00061A5A" w:rsidP="00C80083">
            <w:pPr>
              <w:pStyle w:val="Tabletext"/>
              <w:jc w:val="center"/>
              <w:rPr>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702DF4AF"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E10D696"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5704F974"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4E2C37C"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A725EEA"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50AFFC04"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r>
      <w:tr w:rsidR="00061A5A" w:rsidRPr="00D07B1D" w14:paraId="087D9F8B" w14:textId="77777777" w:rsidTr="00C80083">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3AF1FEA6" w14:textId="77777777" w:rsidR="00061A5A" w:rsidRPr="00D07B1D" w:rsidRDefault="00061A5A" w:rsidP="00C80083">
            <w:pPr>
              <w:pStyle w:val="Tabletext"/>
              <w:rPr>
                <w:sz w:val="20"/>
                <w:lang w:val="en-US" w:eastAsia="ru-RU"/>
              </w:rPr>
            </w:pPr>
            <w:r w:rsidRPr="00D07B1D">
              <w:rPr>
                <w:sz w:val="20"/>
                <w:lang w:val="en-US" w:eastAsia="ru-RU"/>
              </w:rPr>
              <w:t>Receiver noise input power</w:t>
            </w:r>
          </w:p>
        </w:tc>
        <w:tc>
          <w:tcPr>
            <w:tcW w:w="1201" w:type="dxa"/>
            <w:tcBorders>
              <w:top w:val="nil"/>
              <w:left w:val="nil"/>
              <w:bottom w:val="nil"/>
              <w:right w:val="single" w:sz="4" w:space="0" w:color="auto"/>
            </w:tcBorders>
            <w:shd w:val="clear" w:color="auto" w:fill="auto"/>
            <w:noWrap/>
            <w:tcMar>
              <w:left w:w="57" w:type="dxa"/>
              <w:right w:w="57" w:type="dxa"/>
            </w:tcMar>
            <w:hideMark/>
          </w:tcPr>
          <w:p w14:paraId="70C2FF77"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n </w:t>
            </w:r>
            <w:r w:rsidRPr="00D07B1D">
              <w:rPr>
                <w:color w:val="000000"/>
                <w:sz w:val="20"/>
                <w:lang w:val="en-US" w:eastAsia="ru-RU"/>
              </w:rPr>
              <w:t>(dBW)</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03CF7E48" w14:textId="77777777" w:rsidR="00061A5A" w:rsidRPr="00D07B1D" w:rsidRDefault="00061A5A" w:rsidP="00C80083">
            <w:pPr>
              <w:pStyle w:val="Tabletext"/>
              <w:jc w:val="center"/>
              <w:rPr>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4A2C41FC"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EEC325F"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6552779"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BD8394D"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11B31D6"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B53CA1D"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r>
      <w:tr w:rsidR="00061A5A" w:rsidRPr="00D07B1D" w14:paraId="7523A66B" w14:textId="77777777" w:rsidTr="00C80083">
        <w:trPr>
          <w:cantSplit/>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14:paraId="565E4547" w14:textId="77777777" w:rsidR="00061A5A" w:rsidRPr="00D07B1D" w:rsidRDefault="00061A5A" w:rsidP="00C80083">
            <w:pPr>
              <w:pStyle w:val="Tabletext"/>
              <w:rPr>
                <w:sz w:val="20"/>
                <w:lang w:val="en-US" w:eastAsia="ru-RU"/>
              </w:rPr>
            </w:pPr>
            <w:r w:rsidRPr="00D07B1D">
              <w:rPr>
                <w:sz w:val="20"/>
                <w:lang w:val="en-US" w:eastAsia="ru-RU"/>
              </w:rPr>
              <w:t xml:space="preserve">Minimum </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sz w:val="20"/>
                <w:lang w:val="en-US" w:eastAsia="ru-RU"/>
              </w:rPr>
              <w:t xml:space="preserve"> </w:t>
            </w:r>
          </w:p>
        </w:tc>
        <w:tc>
          <w:tcPr>
            <w:tcW w:w="1201"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14:paraId="79948DF4" w14:textId="77777777" w:rsidR="00061A5A" w:rsidRPr="00D07B1D" w:rsidRDefault="00061A5A" w:rsidP="00C80083">
            <w:pPr>
              <w:pStyle w:val="Tabletext"/>
              <w:jc w:val="center"/>
              <w:rPr>
                <w:i/>
                <w:iCs/>
                <w:color w:val="000000"/>
                <w:sz w:val="20"/>
                <w:vertAlign w:val="subscript"/>
                <w:lang w:val="en-US" w:eastAsia="ru-RU"/>
              </w:rPr>
            </w:pPr>
            <w:r w:rsidRPr="00D07B1D">
              <w:rPr>
                <w:color w:val="000000"/>
                <w:sz w:val="20"/>
                <w:lang w:val="en-US" w:eastAsia="ru-RU"/>
              </w:rPr>
              <w:t>(</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color w:val="000000"/>
                <w:sz w:val="20"/>
                <w:lang w:val="en-US" w:eastAsia="ru-RU"/>
              </w:rPr>
              <w:t>)</w:t>
            </w:r>
            <w:r w:rsidRPr="00D07B1D">
              <w:rPr>
                <w:i/>
                <w:iCs/>
                <w:color w:val="000000"/>
                <w:sz w:val="20"/>
                <w:vertAlign w:val="subscript"/>
                <w:lang w:val="en-US" w:eastAsia="ru-RU"/>
              </w:rPr>
              <w:t>min</w:t>
            </w:r>
          </w:p>
          <w:p w14:paraId="5316CFB0"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2D2A6B21"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4F5CA2CF" w14:textId="77777777" w:rsidR="00061A5A" w:rsidRPr="00D07B1D" w:rsidRDefault="00061A5A" w:rsidP="00C80083">
            <w:pPr>
              <w:pStyle w:val="Tabletext"/>
              <w:jc w:val="center"/>
              <w:rPr>
                <w:color w:val="000000"/>
                <w:sz w:val="20"/>
                <w:lang w:val="en-US"/>
              </w:rPr>
            </w:pPr>
            <w:r w:rsidRPr="00D07B1D">
              <w:rPr>
                <w:color w:val="000000"/>
                <w:sz w:val="20"/>
                <w:lang w:val="en-US"/>
              </w:rPr>
              <w:t>6.40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FDEC687" w14:textId="77777777" w:rsidR="00061A5A" w:rsidRPr="00D07B1D" w:rsidRDefault="00061A5A" w:rsidP="00C80083">
            <w:pPr>
              <w:pStyle w:val="Tabletext"/>
              <w:jc w:val="center"/>
              <w:rPr>
                <w:color w:val="000000"/>
                <w:sz w:val="20"/>
                <w:lang w:val="en-US"/>
              </w:rPr>
            </w:pPr>
            <w:r w:rsidRPr="00D07B1D">
              <w:rPr>
                <w:color w:val="000000"/>
                <w:sz w:val="20"/>
                <w:lang w:val="en-US"/>
              </w:rPr>
              <w:t>12.50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072EF07" w14:textId="77777777" w:rsidR="00061A5A" w:rsidRPr="00D07B1D" w:rsidRDefault="00061A5A" w:rsidP="00C80083">
            <w:pPr>
              <w:pStyle w:val="Tabletext"/>
              <w:jc w:val="center"/>
              <w:rPr>
                <w:color w:val="000000"/>
                <w:sz w:val="20"/>
                <w:lang w:val="en-US"/>
              </w:rPr>
            </w:pPr>
            <w:r w:rsidRPr="00D07B1D">
              <w:rPr>
                <w:color w:val="000000"/>
                <w:sz w:val="20"/>
                <w:lang w:val="en-US"/>
              </w:rPr>
              <w:t>12.50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448AC0C" w14:textId="77777777" w:rsidR="00061A5A" w:rsidRPr="00D07B1D" w:rsidRDefault="00061A5A" w:rsidP="00C80083">
            <w:pPr>
              <w:pStyle w:val="Tabletext"/>
              <w:jc w:val="center"/>
              <w:rPr>
                <w:color w:val="000000"/>
                <w:sz w:val="20"/>
                <w:lang w:val="en-US"/>
              </w:rPr>
            </w:pPr>
            <w:r w:rsidRPr="00D07B1D">
              <w:rPr>
                <w:color w:val="000000"/>
                <w:sz w:val="20"/>
                <w:lang w:val="en-US"/>
              </w:rPr>
              <w:t>12.50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2FD0D4C" w14:textId="77777777" w:rsidR="00061A5A" w:rsidRPr="00D07B1D" w:rsidRDefault="00061A5A" w:rsidP="00C80083">
            <w:pPr>
              <w:pStyle w:val="Tabletext"/>
              <w:jc w:val="center"/>
              <w:rPr>
                <w:color w:val="000000"/>
                <w:sz w:val="20"/>
                <w:lang w:val="en-US"/>
              </w:rPr>
            </w:pPr>
            <w:r w:rsidRPr="00D07B1D">
              <w:rPr>
                <w:color w:val="000000"/>
                <w:sz w:val="20"/>
                <w:lang w:val="en-US"/>
              </w:rPr>
              <w:t>12.50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0F3D449" w14:textId="77777777" w:rsidR="00061A5A" w:rsidRPr="00D07B1D" w:rsidRDefault="00061A5A" w:rsidP="00C80083">
            <w:pPr>
              <w:pStyle w:val="Tabletext"/>
              <w:jc w:val="center"/>
              <w:rPr>
                <w:color w:val="000000"/>
                <w:sz w:val="20"/>
                <w:lang w:val="en-US"/>
              </w:rPr>
            </w:pPr>
            <w:r w:rsidRPr="00D07B1D">
              <w:rPr>
                <w:color w:val="000000"/>
                <w:sz w:val="20"/>
                <w:lang w:val="en-US"/>
              </w:rPr>
              <w:t>10.40</w:t>
            </w:r>
          </w:p>
        </w:tc>
      </w:tr>
      <w:tr w:rsidR="00061A5A" w:rsidRPr="00D07B1D" w14:paraId="7DABD181" w14:textId="77777777" w:rsidTr="00C80083">
        <w:trPr>
          <w:cantSplit/>
          <w:jc w:val="center"/>
        </w:trPr>
        <w:tc>
          <w:tcPr>
            <w:tcW w:w="2127" w:type="dxa"/>
            <w:vMerge/>
            <w:tcBorders>
              <w:left w:val="single" w:sz="4" w:space="0" w:color="auto"/>
              <w:right w:val="nil"/>
            </w:tcBorders>
            <w:shd w:val="clear" w:color="auto" w:fill="auto"/>
            <w:noWrap/>
            <w:tcMar>
              <w:left w:w="57" w:type="dxa"/>
              <w:right w:w="57" w:type="dxa"/>
            </w:tcMar>
            <w:hideMark/>
          </w:tcPr>
          <w:p w14:paraId="73B45606" w14:textId="77777777" w:rsidR="00061A5A" w:rsidRPr="00D07B1D" w:rsidRDefault="00061A5A" w:rsidP="00C80083">
            <w:pPr>
              <w:pStyle w:val="Tabletext"/>
              <w:rPr>
                <w:sz w:val="20"/>
                <w:lang w:val="en-US" w:eastAsia="ru-RU"/>
              </w:rPr>
            </w:pPr>
          </w:p>
        </w:tc>
        <w:tc>
          <w:tcPr>
            <w:tcW w:w="1201" w:type="dxa"/>
            <w:vMerge/>
            <w:tcBorders>
              <w:left w:val="single" w:sz="4" w:space="0" w:color="auto"/>
              <w:right w:val="single" w:sz="4" w:space="0" w:color="auto"/>
            </w:tcBorders>
            <w:shd w:val="clear" w:color="auto" w:fill="auto"/>
            <w:noWrap/>
            <w:tcMar>
              <w:left w:w="57" w:type="dxa"/>
              <w:right w:w="57" w:type="dxa"/>
            </w:tcMar>
            <w:hideMark/>
          </w:tcPr>
          <w:p w14:paraId="68550775" w14:textId="77777777" w:rsidR="00061A5A" w:rsidRPr="00D07B1D" w:rsidRDefault="00061A5A" w:rsidP="00C80083">
            <w:pPr>
              <w:pStyle w:val="Tabletext"/>
              <w:jc w:val="center"/>
              <w:rPr>
                <w:color w:val="000000"/>
                <w:sz w:val="20"/>
                <w:lang w:val="en-US"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210C0745"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2/3</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657FADE4" w14:textId="77777777" w:rsidR="00061A5A" w:rsidRPr="00D07B1D" w:rsidRDefault="00061A5A" w:rsidP="00C80083">
            <w:pPr>
              <w:pStyle w:val="Tabletext"/>
              <w:jc w:val="center"/>
              <w:rPr>
                <w:color w:val="000000"/>
                <w:sz w:val="20"/>
                <w:lang w:val="en-US"/>
              </w:rPr>
            </w:pPr>
            <w:r w:rsidRPr="00D07B1D">
              <w:rPr>
                <w:color w:val="000000"/>
                <w:sz w:val="20"/>
                <w:lang w:val="en-US"/>
              </w:rPr>
              <w:t>9.10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E3EFD22" w14:textId="77777777" w:rsidR="00061A5A" w:rsidRPr="00D07B1D" w:rsidRDefault="00061A5A" w:rsidP="00C80083">
            <w:pPr>
              <w:pStyle w:val="Tabletext"/>
              <w:jc w:val="center"/>
              <w:rPr>
                <w:color w:val="000000"/>
                <w:sz w:val="20"/>
                <w:lang w:val="en-US"/>
              </w:rPr>
            </w:pPr>
            <w:r w:rsidRPr="00D07B1D">
              <w:rPr>
                <w:color w:val="000000"/>
                <w:sz w:val="20"/>
                <w:lang w:val="en-US"/>
              </w:rPr>
              <w:t>14.90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182047B" w14:textId="77777777" w:rsidR="00061A5A" w:rsidRPr="00D07B1D" w:rsidRDefault="00061A5A" w:rsidP="00C80083">
            <w:pPr>
              <w:pStyle w:val="Tabletext"/>
              <w:jc w:val="center"/>
              <w:rPr>
                <w:color w:val="000000"/>
                <w:sz w:val="20"/>
                <w:lang w:val="en-US"/>
              </w:rPr>
            </w:pPr>
            <w:r w:rsidRPr="00D07B1D">
              <w:rPr>
                <w:color w:val="000000"/>
                <w:sz w:val="20"/>
                <w:lang w:val="en-US"/>
              </w:rPr>
              <w:t>14.90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3F2915C" w14:textId="77777777" w:rsidR="00061A5A" w:rsidRPr="00D07B1D" w:rsidRDefault="00061A5A" w:rsidP="00C80083">
            <w:pPr>
              <w:pStyle w:val="Tabletext"/>
              <w:jc w:val="center"/>
              <w:rPr>
                <w:color w:val="000000"/>
                <w:sz w:val="20"/>
                <w:lang w:val="en-US"/>
              </w:rPr>
            </w:pPr>
            <w:r w:rsidRPr="00D07B1D">
              <w:rPr>
                <w:color w:val="000000"/>
                <w:sz w:val="20"/>
                <w:lang w:val="en-US"/>
              </w:rPr>
              <w:t>14.90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BBF7CD8" w14:textId="77777777" w:rsidR="00061A5A" w:rsidRPr="00D07B1D" w:rsidRDefault="00061A5A" w:rsidP="00C80083">
            <w:pPr>
              <w:pStyle w:val="Tabletext"/>
              <w:jc w:val="center"/>
              <w:rPr>
                <w:color w:val="000000"/>
                <w:sz w:val="20"/>
                <w:lang w:val="en-US"/>
              </w:rPr>
            </w:pPr>
            <w:r w:rsidRPr="00D07B1D">
              <w:rPr>
                <w:color w:val="000000"/>
                <w:sz w:val="20"/>
                <w:lang w:val="en-US"/>
              </w:rPr>
              <w:t>14.90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C254A9A" w14:textId="77777777" w:rsidR="00061A5A" w:rsidRPr="00D07B1D" w:rsidRDefault="00061A5A" w:rsidP="00C80083">
            <w:pPr>
              <w:pStyle w:val="Tabletext"/>
              <w:jc w:val="center"/>
              <w:rPr>
                <w:color w:val="000000"/>
                <w:sz w:val="20"/>
                <w:lang w:val="en-US"/>
              </w:rPr>
            </w:pPr>
            <w:r w:rsidRPr="00D07B1D">
              <w:rPr>
                <w:color w:val="000000"/>
                <w:sz w:val="20"/>
                <w:lang w:val="en-US"/>
              </w:rPr>
              <w:t>13.20</w:t>
            </w:r>
          </w:p>
        </w:tc>
      </w:tr>
      <w:tr w:rsidR="00061A5A" w:rsidRPr="00D07B1D" w14:paraId="730F771F" w14:textId="77777777" w:rsidTr="00C80083">
        <w:trPr>
          <w:cantSplit/>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14:paraId="439140B8" w14:textId="77777777" w:rsidR="00061A5A" w:rsidRPr="00D07B1D" w:rsidRDefault="00061A5A" w:rsidP="00C80083">
            <w:pPr>
              <w:pStyle w:val="Tabletext"/>
              <w:rPr>
                <w:sz w:val="20"/>
                <w:lang w:val="en-US" w:eastAsia="ru-RU"/>
              </w:rPr>
            </w:pPr>
          </w:p>
        </w:tc>
        <w:tc>
          <w:tcPr>
            <w:tcW w:w="1201"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366C9A40" w14:textId="77777777" w:rsidR="00061A5A" w:rsidRPr="00D07B1D" w:rsidRDefault="00061A5A" w:rsidP="00C80083">
            <w:pPr>
              <w:pStyle w:val="Tabletext"/>
              <w:jc w:val="center"/>
              <w:rPr>
                <w:color w:val="000000"/>
                <w:sz w:val="20"/>
                <w:lang w:val="en-US"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7F66670F"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168C942D" w14:textId="77777777" w:rsidR="00061A5A" w:rsidRPr="00D07B1D" w:rsidRDefault="00061A5A" w:rsidP="00C80083">
            <w:pPr>
              <w:pStyle w:val="Tabletext"/>
              <w:jc w:val="center"/>
              <w:rPr>
                <w:color w:val="000000"/>
                <w:sz w:val="20"/>
                <w:lang w:val="en-US"/>
              </w:rPr>
            </w:pPr>
            <w:r w:rsidRPr="00D07B1D">
              <w:rPr>
                <w:color w:val="000000"/>
                <w:sz w:val="20"/>
                <w:lang w:val="en-US"/>
              </w:rPr>
              <w:t>10.20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A1D4137"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F5B9DAB"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8BC75EC"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104BF8B"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E35050D" w14:textId="77777777" w:rsidR="00061A5A" w:rsidRPr="00D07B1D" w:rsidRDefault="00061A5A" w:rsidP="00C80083">
            <w:pPr>
              <w:pStyle w:val="Tabletext"/>
              <w:jc w:val="center"/>
              <w:rPr>
                <w:color w:val="000000"/>
                <w:sz w:val="20"/>
                <w:lang w:val="en-US"/>
              </w:rPr>
            </w:pPr>
            <w:r w:rsidRPr="00D07B1D">
              <w:rPr>
                <w:color w:val="000000"/>
                <w:sz w:val="20"/>
                <w:lang w:val="en-US"/>
              </w:rPr>
              <w:t>15.60</w:t>
            </w:r>
          </w:p>
        </w:tc>
      </w:tr>
      <w:tr w:rsidR="00061A5A" w:rsidRPr="00D07B1D" w14:paraId="7920237C" w14:textId="77777777" w:rsidTr="00C80083">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3359D154" w14:textId="77777777" w:rsidR="00061A5A" w:rsidRPr="00D07B1D" w:rsidRDefault="00061A5A" w:rsidP="00C80083">
            <w:pPr>
              <w:pStyle w:val="Tabletext"/>
              <w:rPr>
                <w:sz w:val="20"/>
                <w:lang w:val="en-US" w:eastAsia="ru-RU"/>
              </w:rPr>
            </w:pPr>
            <w:r w:rsidRPr="00D07B1D">
              <w:rPr>
                <w:sz w:val="20"/>
                <w:lang w:val="en-US" w:eastAsia="ru-RU"/>
              </w:rPr>
              <w:t>Implementation loss</w:t>
            </w:r>
          </w:p>
        </w:tc>
        <w:tc>
          <w:tcPr>
            <w:tcW w:w="1201" w:type="dxa"/>
            <w:tcBorders>
              <w:top w:val="nil"/>
              <w:left w:val="nil"/>
              <w:bottom w:val="nil"/>
              <w:right w:val="single" w:sz="4" w:space="0" w:color="auto"/>
            </w:tcBorders>
            <w:shd w:val="clear" w:color="auto" w:fill="auto"/>
            <w:noWrap/>
            <w:tcMar>
              <w:left w:w="57" w:type="dxa"/>
              <w:right w:w="57" w:type="dxa"/>
            </w:tcMar>
            <w:hideMark/>
          </w:tcPr>
          <w:p w14:paraId="17C0611B"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i</w:t>
            </w:r>
            <w:r w:rsidRPr="00D07B1D">
              <w:rPr>
                <w:color w:val="000000"/>
                <w:sz w:val="20"/>
                <w:lang w:val="en-US" w:eastAsia="ru-RU"/>
              </w:rPr>
              <w:t xml:space="preserve"> (dB)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4A59F744" w14:textId="77777777" w:rsidR="00061A5A" w:rsidRPr="00D07B1D" w:rsidRDefault="00061A5A" w:rsidP="00C80083">
            <w:pPr>
              <w:pStyle w:val="Tabletext"/>
              <w:jc w:val="center"/>
              <w:rPr>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786FB6DA"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0C6D083"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63A3398"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51DA0763"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45A5182"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7F5BB53"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r>
      <w:tr w:rsidR="00061A5A" w:rsidRPr="00D07B1D" w14:paraId="2F8FE20D"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60FE3F0F" w14:textId="77777777" w:rsidR="00061A5A" w:rsidRPr="00D07B1D" w:rsidRDefault="00061A5A" w:rsidP="00C80083">
            <w:pPr>
              <w:pStyle w:val="Tabletext"/>
              <w:rPr>
                <w:sz w:val="20"/>
                <w:lang w:val="en-US" w:eastAsia="ru-RU"/>
              </w:rPr>
            </w:pPr>
            <w:r w:rsidRPr="00D07B1D">
              <w:rPr>
                <w:sz w:val="20"/>
                <w:lang w:val="en-US" w:eastAsia="ru-RU"/>
              </w:rPr>
              <w:t>Minimum receiver input power level</w:t>
            </w:r>
          </w:p>
        </w:tc>
        <w:tc>
          <w:tcPr>
            <w:tcW w:w="1201" w:type="dxa"/>
            <w:vMerge w:val="restart"/>
            <w:tcBorders>
              <w:top w:val="single" w:sz="4" w:space="0" w:color="auto"/>
              <w:left w:val="nil"/>
              <w:right w:val="single" w:sz="4" w:space="0" w:color="auto"/>
            </w:tcBorders>
            <w:shd w:val="clear" w:color="auto" w:fill="auto"/>
            <w:noWrap/>
            <w:tcMar>
              <w:left w:w="57" w:type="dxa"/>
              <w:right w:w="57" w:type="dxa"/>
            </w:tcMar>
            <w:hideMark/>
          </w:tcPr>
          <w:p w14:paraId="14C61BC3"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s,min</w:t>
            </w:r>
            <w:r w:rsidRPr="00D07B1D">
              <w:rPr>
                <w:color w:val="000000"/>
                <w:sz w:val="20"/>
                <w:lang w:val="en-US" w:eastAsia="ru-RU"/>
              </w:rPr>
              <w:t xml:space="preserve"> (dBW)</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0F23BE3E"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6945FF0D" w14:textId="77777777" w:rsidR="00061A5A" w:rsidRPr="00D07B1D" w:rsidRDefault="00061A5A" w:rsidP="00C80083">
            <w:pPr>
              <w:pStyle w:val="Tabletext"/>
              <w:jc w:val="center"/>
              <w:rPr>
                <w:color w:val="000000"/>
                <w:sz w:val="20"/>
                <w:lang w:val="en-US"/>
              </w:rPr>
            </w:pPr>
            <w:r w:rsidRPr="00D07B1D">
              <w:rPr>
                <w:color w:val="000000"/>
                <w:sz w:val="20"/>
                <w:lang w:val="en-US"/>
              </w:rPr>
              <w:t>−134.57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D568E35" w14:textId="77777777" w:rsidR="00061A5A" w:rsidRPr="00D07B1D" w:rsidRDefault="00061A5A" w:rsidP="00C80083">
            <w:pPr>
              <w:pStyle w:val="Tabletext"/>
              <w:jc w:val="center"/>
              <w:rPr>
                <w:color w:val="000000"/>
                <w:sz w:val="20"/>
                <w:lang w:val="en-US"/>
              </w:rPr>
            </w:pPr>
            <w:r w:rsidRPr="00D07B1D">
              <w:rPr>
                <w:color w:val="000000"/>
                <w:sz w:val="20"/>
                <w:lang w:val="en-US"/>
              </w:rPr>
              <w:t>−128.47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C9A6417" w14:textId="77777777" w:rsidR="00061A5A" w:rsidRPr="00D07B1D" w:rsidRDefault="00061A5A" w:rsidP="00C80083">
            <w:pPr>
              <w:pStyle w:val="Tabletext"/>
              <w:jc w:val="center"/>
              <w:rPr>
                <w:color w:val="000000"/>
                <w:sz w:val="20"/>
                <w:lang w:val="en-US"/>
              </w:rPr>
            </w:pPr>
            <w:r w:rsidRPr="00D07B1D">
              <w:rPr>
                <w:color w:val="000000"/>
                <w:sz w:val="20"/>
                <w:lang w:val="en-US"/>
              </w:rPr>
              <w:t>−128.47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9FEA239" w14:textId="77777777" w:rsidR="00061A5A" w:rsidRPr="00D07B1D" w:rsidRDefault="00061A5A" w:rsidP="00C80083">
            <w:pPr>
              <w:pStyle w:val="Tabletext"/>
              <w:jc w:val="center"/>
              <w:rPr>
                <w:color w:val="000000"/>
                <w:sz w:val="20"/>
                <w:lang w:val="en-US"/>
              </w:rPr>
            </w:pPr>
            <w:r w:rsidRPr="00D07B1D">
              <w:rPr>
                <w:color w:val="000000"/>
                <w:sz w:val="20"/>
                <w:lang w:val="en-US"/>
              </w:rPr>
              <w:t>−128.47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8A20C59" w14:textId="77777777" w:rsidR="00061A5A" w:rsidRPr="00D07B1D" w:rsidRDefault="00061A5A" w:rsidP="00C80083">
            <w:pPr>
              <w:pStyle w:val="Tabletext"/>
              <w:jc w:val="center"/>
              <w:rPr>
                <w:color w:val="000000"/>
                <w:sz w:val="20"/>
                <w:lang w:val="en-US"/>
              </w:rPr>
            </w:pPr>
            <w:r w:rsidRPr="00D07B1D">
              <w:rPr>
                <w:color w:val="000000"/>
                <w:sz w:val="20"/>
                <w:lang w:val="en-US"/>
              </w:rPr>
              <w:t>−128.47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BC0692E" w14:textId="77777777" w:rsidR="00061A5A" w:rsidRPr="00D07B1D" w:rsidRDefault="00061A5A" w:rsidP="00C80083">
            <w:pPr>
              <w:pStyle w:val="Tabletext"/>
              <w:jc w:val="center"/>
              <w:rPr>
                <w:color w:val="000000"/>
                <w:sz w:val="20"/>
                <w:lang w:val="en-US"/>
              </w:rPr>
            </w:pPr>
            <w:r w:rsidRPr="00D07B1D">
              <w:rPr>
                <w:color w:val="000000"/>
                <w:sz w:val="20"/>
                <w:lang w:val="en-US"/>
              </w:rPr>
              <w:t>−130.57</w:t>
            </w:r>
          </w:p>
        </w:tc>
      </w:tr>
      <w:tr w:rsidR="00061A5A" w:rsidRPr="00D07B1D" w14:paraId="4A5B828C"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3DDFEC7B" w14:textId="77777777" w:rsidR="00061A5A" w:rsidRPr="00D07B1D" w:rsidRDefault="00061A5A" w:rsidP="00C80083">
            <w:pPr>
              <w:pStyle w:val="Tabletext"/>
              <w:rPr>
                <w:sz w:val="20"/>
                <w:lang w:val="en-US" w:eastAsia="ru-RU"/>
              </w:rPr>
            </w:pPr>
          </w:p>
        </w:tc>
        <w:tc>
          <w:tcPr>
            <w:tcW w:w="1201" w:type="dxa"/>
            <w:vMerge/>
            <w:tcBorders>
              <w:left w:val="nil"/>
              <w:right w:val="single" w:sz="4" w:space="0" w:color="auto"/>
            </w:tcBorders>
            <w:shd w:val="clear" w:color="auto" w:fill="auto"/>
            <w:noWrap/>
            <w:tcMar>
              <w:left w:w="57" w:type="dxa"/>
              <w:right w:w="57" w:type="dxa"/>
            </w:tcMar>
            <w:hideMark/>
          </w:tcPr>
          <w:p w14:paraId="528009C4" w14:textId="77777777" w:rsidR="00061A5A" w:rsidRPr="00D07B1D" w:rsidRDefault="00061A5A" w:rsidP="00C80083">
            <w:pPr>
              <w:pStyle w:val="Tabletext"/>
              <w:jc w:val="center"/>
              <w:rPr>
                <w:color w:val="000000"/>
                <w:sz w:val="20"/>
                <w:lang w:val="en-US"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1503914D"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44E9FC6E" w14:textId="77777777" w:rsidR="00061A5A" w:rsidRPr="00D07B1D" w:rsidRDefault="00061A5A" w:rsidP="00C80083">
            <w:pPr>
              <w:pStyle w:val="Tabletext"/>
              <w:jc w:val="center"/>
              <w:rPr>
                <w:color w:val="000000"/>
                <w:sz w:val="20"/>
                <w:lang w:val="en-US"/>
              </w:rPr>
            </w:pPr>
            <w:r w:rsidRPr="00D07B1D">
              <w:rPr>
                <w:color w:val="000000"/>
                <w:sz w:val="20"/>
                <w:lang w:val="en-US"/>
              </w:rPr>
              <w:t>−131.87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5F85F069" w14:textId="77777777" w:rsidR="00061A5A" w:rsidRPr="00D07B1D" w:rsidRDefault="00061A5A" w:rsidP="00C80083">
            <w:pPr>
              <w:pStyle w:val="Tabletext"/>
              <w:jc w:val="center"/>
              <w:rPr>
                <w:color w:val="000000"/>
                <w:sz w:val="20"/>
                <w:lang w:val="en-US"/>
              </w:rPr>
            </w:pPr>
            <w:r w:rsidRPr="00D07B1D">
              <w:rPr>
                <w:color w:val="000000"/>
                <w:sz w:val="20"/>
                <w:lang w:val="en-US"/>
              </w:rPr>
              <w:t>−126.07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064CDED" w14:textId="77777777" w:rsidR="00061A5A" w:rsidRPr="00D07B1D" w:rsidRDefault="00061A5A" w:rsidP="00C80083">
            <w:pPr>
              <w:pStyle w:val="Tabletext"/>
              <w:jc w:val="center"/>
              <w:rPr>
                <w:color w:val="000000"/>
                <w:sz w:val="20"/>
                <w:lang w:val="en-US"/>
              </w:rPr>
            </w:pPr>
            <w:r w:rsidRPr="00D07B1D">
              <w:rPr>
                <w:color w:val="000000"/>
                <w:sz w:val="20"/>
                <w:lang w:val="en-US"/>
              </w:rPr>
              <w:t>−126.07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63CD883" w14:textId="77777777" w:rsidR="00061A5A" w:rsidRPr="00D07B1D" w:rsidRDefault="00061A5A" w:rsidP="00C80083">
            <w:pPr>
              <w:pStyle w:val="Tabletext"/>
              <w:jc w:val="center"/>
              <w:rPr>
                <w:color w:val="000000"/>
                <w:sz w:val="20"/>
                <w:lang w:val="en-US"/>
              </w:rPr>
            </w:pPr>
            <w:r w:rsidRPr="00D07B1D">
              <w:rPr>
                <w:color w:val="000000"/>
                <w:sz w:val="20"/>
                <w:lang w:val="en-US"/>
              </w:rPr>
              <w:t>−126.07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74AE426" w14:textId="77777777" w:rsidR="00061A5A" w:rsidRPr="00D07B1D" w:rsidRDefault="00061A5A" w:rsidP="00C80083">
            <w:pPr>
              <w:pStyle w:val="Tabletext"/>
              <w:jc w:val="center"/>
              <w:rPr>
                <w:color w:val="000000"/>
                <w:sz w:val="20"/>
                <w:lang w:val="en-US"/>
              </w:rPr>
            </w:pPr>
            <w:r w:rsidRPr="00D07B1D">
              <w:rPr>
                <w:color w:val="000000"/>
                <w:sz w:val="20"/>
                <w:lang w:val="en-US"/>
              </w:rPr>
              <w:t>−126.07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5F1F2F04" w14:textId="77777777" w:rsidR="00061A5A" w:rsidRPr="00D07B1D" w:rsidRDefault="00061A5A" w:rsidP="00C80083">
            <w:pPr>
              <w:pStyle w:val="Tabletext"/>
              <w:jc w:val="center"/>
              <w:rPr>
                <w:color w:val="000000"/>
                <w:sz w:val="20"/>
                <w:lang w:val="en-US"/>
              </w:rPr>
            </w:pPr>
            <w:r w:rsidRPr="00D07B1D">
              <w:rPr>
                <w:color w:val="000000"/>
                <w:sz w:val="20"/>
                <w:lang w:val="en-US"/>
              </w:rPr>
              <w:t>−127.77</w:t>
            </w:r>
          </w:p>
        </w:tc>
      </w:tr>
      <w:tr w:rsidR="00061A5A" w:rsidRPr="00D07B1D" w14:paraId="6E272E4A"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33AC0363" w14:textId="77777777" w:rsidR="00061A5A" w:rsidRPr="00D07B1D" w:rsidRDefault="00061A5A" w:rsidP="00C80083">
            <w:pPr>
              <w:pStyle w:val="Tabletext"/>
              <w:rPr>
                <w:sz w:val="20"/>
                <w:lang w:val="en-US" w:eastAsia="ru-RU"/>
              </w:rPr>
            </w:pPr>
          </w:p>
        </w:tc>
        <w:tc>
          <w:tcPr>
            <w:tcW w:w="1201" w:type="dxa"/>
            <w:vMerge/>
            <w:tcBorders>
              <w:left w:val="nil"/>
              <w:bottom w:val="single" w:sz="4" w:space="0" w:color="auto"/>
              <w:right w:val="single" w:sz="4" w:space="0" w:color="auto"/>
            </w:tcBorders>
            <w:shd w:val="clear" w:color="auto" w:fill="auto"/>
            <w:noWrap/>
            <w:tcMar>
              <w:left w:w="57" w:type="dxa"/>
              <w:right w:w="57" w:type="dxa"/>
            </w:tcMar>
            <w:hideMark/>
          </w:tcPr>
          <w:p w14:paraId="690AAE3A" w14:textId="77777777" w:rsidR="00061A5A" w:rsidRPr="00D07B1D" w:rsidRDefault="00061A5A" w:rsidP="00C80083">
            <w:pPr>
              <w:pStyle w:val="Tabletext"/>
              <w:jc w:val="center"/>
              <w:rPr>
                <w:color w:val="000000"/>
                <w:sz w:val="20"/>
                <w:lang w:val="en-US"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59CAC8ED"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538B0E7A" w14:textId="77777777" w:rsidR="00061A5A" w:rsidRPr="00D07B1D" w:rsidRDefault="00061A5A" w:rsidP="00C80083">
            <w:pPr>
              <w:pStyle w:val="Tabletext"/>
              <w:jc w:val="center"/>
              <w:rPr>
                <w:color w:val="000000"/>
                <w:sz w:val="20"/>
                <w:lang w:val="en-US"/>
              </w:rPr>
            </w:pPr>
            <w:r w:rsidRPr="00D07B1D">
              <w:rPr>
                <w:color w:val="000000"/>
                <w:sz w:val="20"/>
                <w:lang w:val="en-US"/>
              </w:rPr>
              <w:t>−130.77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8B74B1E" w14:textId="77777777" w:rsidR="00061A5A" w:rsidRPr="00D07B1D" w:rsidRDefault="00061A5A" w:rsidP="00C80083">
            <w:pPr>
              <w:pStyle w:val="Tabletext"/>
              <w:jc w:val="center"/>
              <w:rPr>
                <w:color w:val="000000"/>
                <w:sz w:val="20"/>
                <w:lang w:val="en-US"/>
              </w:rPr>
            </w:pPr>
            <w:r w:rsidRPr="00D07B1D">
              <w:rPr>
                <w:color w:val="000000"/>
                <w:sz w:val="20"/>
                <w:lang w:val="en-US"/>
              </w:rPr>
              <w:t>−123.97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AC98DD9" w14:textId="77777777" w:rsidR="00061A5A" w:rsidRPr="00D07B1D" w:rsidRDefault="00061A5A" w:rsidP="00C80083">
            <w:pPr>
              <w:pStyle w:val="Tabletext"/>
              <w:jc w:val="center"/>
              <w:rPr>
                <w:color w:val="000000"/>
                <w:sz w:val="20"/>
                <w:lang w:val="en-US"/>
              </w:rPr>
            </w:pPr>
            <w:r w:rsidRPr="00D07B1D">
              <w:rPr>
                <w:color w:val="000000"/>
                <w:sz w:val="20"/>
                <w:lang w:val="en-US"/>
              </w:rPr>
              <w:t>−123.97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1539067" w14:textId="77777777" w:rsidR="00061A5A" w:rsidRPr="00D07B1D" w:rsidRDefault="00061A5A" w:rsidP="00C80083">
            <w:pPr>
              <w:pStyle w:val="Tabletext"/>
              <w:jc w:val="center"/>
              <w:rPr>
                <w:color w:val="000000"/>
                <w:sz w:val="20"/>
                <w:lang w:val="en-US"/>
              </w:rPr>
            </w:pPr>
            <w:r w:rsidRPr="00D07B1D">
              <w:rPr>
                <w:color w:val="000000"/>
                <w:sz w:val="20"/>
                <w:lang w:val="en-US"/>
              </w:rPr>
              <w:t>−123.97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DD79FB3" w14:textId="77777777" w:rsidR="00061A5A" w:rsidRPr="00D07B1D" w:rsidRDefault="00061A5A" w:rsidP="00C80083">
            <w:pPr>
              <w:pStyle w:val="Tabletext"/>
              <w:jc w:val="center"/>
              <w:rPr>
                <w:color w:val="000000"/>
                <w:sz w:val="20"/>
                <w:lang w:val="en-US"/>
              </w:rPr>
            </w:pPr>
            <w:r w:rsidRPr="00D07B1D">
              <w:rPr>
                <w:color w:val="000000"/>
                <w:sz w:val="20"/>
                <w:lang w:val="en-US"/>
              </w:rPr>
              <w:t>−123.97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4167F88" w14:textId="77777777" w:rsidR="00061A5A" w:rsidRPr="00D07B1D" w:rsidRDefault="00061A5A" w:rsidP="00C80083">
            <w:pPr>
              <w:pStyle w:val="Tabletext"/>
              <w:jc w:val="center"/>
              <w:rPr>
                <w:color w:val="000000"/>
                <w:sz w:val="20"/>
                <w:lang w:val="en-US"/>
              </w:rPr>
            </w:pPr>
            <w:r w:rsidRPr="00D07B1D">
              <w:rPr>
                <w:color w:val="000000"/>
                <w:sz w:val="20"/>
                <w:lang w:val="en-US"/>
              </w:rPr>
              <w:t>−125.37</w:t>
            </w:r>
          </w:p>
        </w:tc>
      </w:tr>
      <w:tr w:rsidR="00061A5A" w:rsidRPr="00D07B1D" w14:paraId="69B28BA2"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7027BB53" w14:textId="77777777" w:rsidR="00061A5A" w:rsidRPr="00D07B1D" w:rsidRDefault="00061A5A" w:rsidP="00C80083">
            <w:pPr>
              <w:pStyle w:val="Tabletext"/>
              <w:rPr>
                <w:sz w:val="20"/>
                <w:lang w:val="en-US" w:eastAsia="ru-RU"/>
              </w:rPr>
            </w:pPr>
            <w:r w:rsidRPr="00D07B1D">
              <w:rPr>
                <w:sz w:val="20"/>
                <w:lang w:val="en-US" w:eastAsia="ru-RU"/>
              </w:rPr>
              <w:t>Antenna gain</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14:paraId="3F4A5577"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G</w:t>
            </w:r>
            <w:r w:rsidRPr="00D07B1D">
              <w:rPr>
                <w:i/>
                <w:iCs/>
                <w:color w:val="000000"/>
                <w:sz w:val="20"/>
                <w:vertAlign w:val="subscript"/>
                <w:lang w:val="en-US" w:eastAsia="ru-RU"/>
              </w:rPr>
              <w:t>d</w:t>
            </w:r>
            <w:r w:rsidRPr="00D07B1D">
              <w:rPr>
                <w:color w:val="000000"/>
                <w:sz w:val="20"/>
                <w:lang w:val="en-US" w:eastAsia="ru-RU"/>
              </w:rPr>
              <w:t xml:space="preserve"> (dBd)</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21BD88E1" w14:textId="77777777" w:rsidR="00061A5A" w:rsidRPr="00D07B1D" w:rsidRDefault="00061A5A" w:rsidP="00C80083">
            <w:pPr>
              <w:pStyle w:val="Tabletext"/>
              <w:jc w:val="center"/>
              <w:rPr>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7F38E09F"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40E3F81"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1A7088F" w14:textId="77777777" w:rsidR="00061A5A" w:rsidRPr="00D07B1D" w:rsidRDefault="00061A5A" w:rsidP="00C80083">
            <w:pPr>
              <w:pStyle w:val="Tabletext"/>
              <w:jc w:val="center"/>
              <w:rPr>
                <w:color w:val="000000"/>
                <w:sz w:val="20"/>
                <w:lang w:val="en-US"/>
              </w:rPr>
            </w:pPr>
            <w:r w:rsidRPr="00D07B1D">
              <w:rPr>
                <w:color w:val="000000"/>
                <w:sz w:val="20"/>
                <w:lang w:val="en-US"/>
              </w:rPr>
              <w:t>−22.76</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00047D7"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5D0E08B" w14:textId="77777777" w:rsidR="00061A5A" w:rsidRPr="00D07B1D" w:rsidRDefault="00061A5A" w:rsidP="00C80083">
            <w:pPr>
              <w:pStyle w:val="Tabletext"/>
              <w:jc w:val="center"/>
              <w:rPr>
                <w:color w:val="000000"/>
                <w:sz w:val="20"/>
                <w:lang w:val="en-US"/>
              </w:rPr>
            </w:pPr>
            <w:r w:rsidRPr="00D07B1D">
              <w:rPr>
                <w:color w:val="000000"/>
                <w:sz w:val="20"/>
                <w:lang w:val="en-US"/>
              </w:rPr>
              <w:t>−22.76</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942FB62"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r>
      <w:tr w:rsidR="00061A5A" w:rsidRPr="00D07B1D" w14:paraId="1EA5E24D"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1A3A610" w14:textId="77777777" w:rsidR="00061A5A" w:rsidRPr="00D07B1D" w:rsidRDefault="00061A5A" w:rsidP="00C80083">
            <w:pPr>
              <w:pStyle w:val="Tabletext"/>
              <w:rPr>
                <w:sz w:val="20"/>
                <w:lang w:val="en-US" w:eastAsia="ru-RU"/>
              </w:rPr>
            </w:pPr>
            <w:r w:rsidRPr="00D07B1D">
              <w:rPr>
                <w:sz w:val="20"/>
                <w:lang w:val="en-US" w:eastAsia="ru-RU"/>
              </w:rPr>
              <w:t>Effective antenna aperture</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14:paraId="7E266FFA"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A</w:t>
            </w:r>
            <w:r w:rsidRPr="00D07B1D">
              <w:rPr>
                <w:i/>
                <w:iCs/>
                <w:color w:val="000000"/>
                <w:sz w:val="20"/>
                <w:vertAlign w:val="subscript"/>
                <w:lang w:val="en-US" w:eastAsia="ru-RU"/>
              </w:rPr>
              <w:t xml:space="preserve">a </w:t>
            </w:r>
            <w:r w:rsidRPr="00D07B1D">
              <w:rPr>
                <w:color w:val="000000"/>
                <w:sz w:val="20"/>
                <w:lang w:val="en-US" w:eastAsia="ru-RU"/>
              </w:rPr>
              <w:t>(dBm</w:t>
            </w:r>
            <w:r w:rsidRPr="00D07B1D">
              <w:rPr>
                <w:color w:val="000000"/>
                <w:sz w:val="20"/>
                <w:vertAlign w:val="superscript"/>
                <w:lang w:val="en-US" w:eastAsia="ru-RU"/>
              </w:rPr>
              <w:t>2</w:t>
            </w:r>
            <w:r w:rsidRPr="00D07B1D">
              <w:rPr>
                <w:color w:val="000000"/>
                <w:sz w:val="20"/>
                <w:lang w:val="en-US" w:eastAsia="ru-RU"/>
              </w:rPr>
              <w:t>)</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23A2C48E" w14:textId="77777777" w:rsidR="00061A5A" w:rsidRPr="00D07B1D" w:rsidRDefault="00061A5A" w:rsidP="00C80083">
            <w:pPr>
              <w:pStyle w:val="Tabletext"/>
              <w:jc w:val="center"/>
              <w:rPr>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365B4ED5" w14:textId="77777777" w:rsidR="00061A5A" w:rsidRPr="00D07B1D" w:rsidRDefault="00061A5A" w:rsidP="00C80083">
            <w:pPr>
              <w:pStyle w:val="Tabletext"/>
              <w:jc w:val="center"/>
              <w:rPr>
                <w:color w:val="000000"/>
                <w:sz w:val="20"/>
                <w:lang w:val="en-US"/>
              </w:rPr>
            </w:pPr>
            <w:r w:rsidRPr="00D07B1D">
              <w:rPr>
                <w:color w:val="000000"/>
                <w:sz w:val="20"/>
                <w:lang w:val="en-US"/>
              </w:rPr>
              <w:t>4.44</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7EC13A6" w14:textId="77777777" w:rsidR="00061A5A" w:rsidRPr="00D07B1D" w:rsidRDefault="00061A5A" w:rsidP="00C80083">
            <w:pPr>
              <w:pStyle w:val="Tabletext"/>
              <w:jc w:val="center"/>
              <w:rPr>
                <w:color w:val="000000"/>
                <w:sz w:val="20"/>
                <w:lang w:val="en-US"/>
              </w:rPr>
            </w:pPr>
            <w:r w:rsidRPr="00D07B1D">
              <w:rPr>
                <w:color w:val="000000"/>
                <w:sz w:val="20"/>
                <w:lang w:val="en-US"/>
              </w:rPr>
              <w:t>2.24</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6BAB213"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34E7CE3" w14:textId="77777777" w:rsidR="00061A5A" w:rsidRPr="00D07B1D" w:rsidRDefault="00061A5A" w:rsidP="00C80083">
            <w:pPr>
              <w:pStyle w:val="Tabletext"/>
              <w:jc w:val="center"/>
              <w:rPr>
                <w:color w:val="000000"/>
                <w:sz w:val="20"/>
                <w:lang w:val="en-US"/>
              </w:rPr>
            </w:pPr>
            <w:r w:rsidRPr="00D07B1D">
              <w:rPr>
                <w:color w:val="000000"/>
                <w:sz w:val="20"/>
                <w:lang w:val="en-US"/>
              </w:rPr>
              <w:t>2.24</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519DF38"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C951727" w14:textId="77777777" w:rsidR="00061A5A" w:rsidRPr="00D07B1D" w:rsidRDefault="00061A5A" w:rsidP="00C80083">
            <w:pPr>
              <w:pStyle w:val="Tabletext"/>
              <w:jc w:val="center"/>
              <w:rPr>
                <w:color w:val="000000"/>
                <w:sz w:val="20"/>
                <w:lang w:val="en-US"/>
              </w:rPr>
            </w:pPr>
            <w:r w:rsidRPr="00D07B1D">
              <w:rPr>
                <w:color w:val="000000"/>
                <w:sz w:val="20"/>
                <w:lang w:val="en-US"/>
              </w:rPr>
              <w:t>2.24</w:t>
            </w:r>
          </w:p>
        </w:tc>
      </w:tr>
      <w:tr w:rsidR="00061A5A" w:rsidRPr="00D07B1D" w14:paraId="6BF35927" w14:textId="77777777" w:rsidTr="00C80083">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5CE7611D" w14:textId="77777777" w:rsidR="00061A5A" w:rsidRPr="00D07B1D" w:rsidRDefault="00061A5A" w:rsidP="00C80083">
            <w:pPr>
              <w:pStyle w:val="Tabletext"/>
              <w:rPr>
                <w:sz w:val="20"/>
                <w:lang w:val="en-US" w:eastAsia="ru-RU"/>
              </w:rPr>
            </w:pPr>
            <w:r w:rsidRPr="00D07B1D">
              <w:rPr>
                <w:sz w:val="20"/>
                <w:lang w:val="en-US" w:eastAsia="ru-RU"/>
              </w:rPr>
              <w:t>Feeder-loss</w:t>
            </w:r>
          </w:p>
        </w:tc>
        <w:tc>
          <w:tcPr>
            <w:tcW w:w="1201" w:type="dxa"/>
            <w:tcBorders>
              <w:top w:val="nil"/>
              <w:left w:val="nil"/>
              <w:bottom w:val="nil"/>
              <w:right w:val="single" w:sz="4" w:space="0" w:color="auto"/>
            </w:tcBorders>
            <w:shd w:val="clear" w:color="auto" w:fill="auto"/>
            <w:noWrap/>
            <w:tcMar>
              <w:left w:w="57" w:type="dxa"/>
              <w:right w:w="57" w:type="dxa"/>
            </w:tcMar>
            <w:hideMark/>
          </w:tcPr>
          <w:p w14:paraId="338577C4"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f</w:t>
            </w:r>
            <w:r w:rsidRPr="00D07B1D">
              <w:rPr>
                <w:color w:val="000000"/>
                <w:sz w:val="20"/>
                <w:lang w:val="en-US" w:eastAsia="ru-RU"/>
              </w:rPr>
              <w:t xml:space="preserve"> (dB)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22507911" w14:textId="77777777" w:rsidR="00061A5A" w:rsidRPr="00D07B1D" w:rsidRDefault="00061A5A" w:rsidP="00C80083">
            <w:pPr>
              <w:pStyle w:val="Tabletext"/>
              <w:jc w:val="center"/>
              <w:rPr>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04413302" w14:textId="77777777" w:rsidR="00061A5A" w:rsidRPr="00D07B1D" w:rsidRDefault="00061A5A" w:rsidP="00C80083">
            <w:pPr>
              <w:pStyle w:val="Tabletext"/>
              <w:jc w:val="center"/>
              <w:rPr>
                <w:color w:val="000000"/>
                <w:sz w:val="20"/>
                <w:lang w:val="en-US"/>
              </w:rPr>
            </w:pPr>
            <w:r w:rsidRPr="00D07B1D">
              <w:rPr>
                <w:color w:val="000000"/>
                <w:sz w:val="20"/>
                <w:lang w:val="en-US"/>
              </w:rPr>
              <w:t>1.10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544E7F2F"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2721566"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DABD667"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544CF9EB"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81C97AC" w14:textId="77777777" w:rsidR="00061A5A" w:rsidRPr="00D07B1D" w:rsidRDefault="00061A5A" w:rsidP="00C80083">
            <w:pPr>
              <w:pStyle w:val="Tabletext"/>
              <w:jc w:val="center"/>
              <w:rPr>
                <w:color w:val="000000"/>
                <w:sz w:val="20"/>
                <w:lang w:val="en-US"/>
              </w:rPr>
            </w:pPr>
            <w:r w:rsidRPr="00D07B1D">
              <w:rPr>
                <w:color w:val="000000"/>
                <w:sz w:val="20"/>
                <w:lang w:val="en-US"/>
              </w:rPr>
              <w:t>0.22</w:t>
            </w:r>
          </w:p>
        </w:tc>
      </w:tr>
      <w:tr w:rsidR="00061A5A" w:rsidRPr="00D07B1D" w14:paraId="176414D1"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71B02BCB" w14:textId="77777777" w:rsidR="00061A5A" w:rsidRPr="00D07B1D" w:rsidRDefault="00061A5A" w:rsidP="00C80083">
            <w:pPr>
              <w:pStyle w:val="Tabletext"/>
              <w:rPr>
                <w:sz w:val="20"/>
                <w:lang w:val="en-US" w:eastAsia="ru-RU"/>
              </w:rPr>
            </w:pPr>
            <w:r w:rsidRPr="00D07B1D">
              <w:rPr>
                <w:sz w:val="20"/>
                <w:lang w:val="en-US" w:eastAsia="ru-RU"/>
              </w:rPr>
              <w:t>Minimum power flux-density at receiving place</w:t>
            </w:r>
          </w:p>
        </w:tc>
        <w:tc>
          <w:tcPr>
            <w:tcW w:w="1201" w:type="dxa"/>
            <w:vMerge w:val="restart"/>
            <w:tcBorders>
              <w:top w:val="single" w:sz="4" w:space="0" w:color="auto"/>
              <w:left w:val="nil"/>
              <w:right w:val="single" w:sz="4" w:space="0" w:color="auto"/>
            </w:tcBorders>
            <w:shd w:val="clear" w:color="auto" w:fill="auto"/>
            <w:noWrap/>
            <w:tcMar>
              <w:left w:w="57" w:type="dxa"/>
              <w:right w:w="57" w:type="dxa"/>
            </w:tcMar>
            <w:hideMark/>
          </w:tcPr>
          <w:p w14:paraId="0E8D0A0D"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A"/>
            </w:r>
            <w:r w:rsidRPr="00D07B1D">
              <w:rPr>
                <w:i/>
                <w:iCs/>
                <w:color w:val="000000"/>
                <w:sz w:val="20"/>
                <w:vertAlign w:val="subscript"/>
                <w:lang w:val="en-US" w:eastAsia="ru-RU"/>
              </w:rPr>
              <w:t>min</w:t>
            </w:r>
            <w:r w:rsidRPr="00D07B1D">
              <w:rPr>
                <w:color w:val="000000"/>
                <w:sz w:val="20"/>
                <w:lang w:val="en-US" w:eastAsia="ru-RU"/>
              </w:rPr>
              <w:t xml:space="preserve"> (dBW/m</w:t>
            </w:r>
            <w:r w:rsidRPr="00D07B1D">
              <w:rPr>
                <w:color w:val="000000"/>
                <w:sz w:val="20"/>
                <w:vertAlign w:val="superscript"/>
                <w:lang w:val="en-US" w:eastAsia="ru-RU"/>
              </w:rPr>
              <w:t>2</w:t>
            </w:r>
            <w:r w:rsidRPr="00D07B1D">
              <w:rPr>
                <w:color w:val="000000"/>
                <w:sz w:val="20"/>
                <w:lang w:val="en-US" w:eastAsia="ru-RU"/>
              </w:rPr>
              <w:t>)</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53C75F93"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22AA75DA" w14:textId="77777777" w:rsidR="00061A5A" w:rsidRPr="00D07B1D" w:rsidRDefault="00061A5A" w:rsidP="00C80083">
            <w:pPr>
              <w:pStyle w:val="Tabletext"/>
              <w:jc w:val="center"/>
              <w:rPr>
                <w:color w:val="000000"/>
                <w:sz w:val="20"/>
                <w:lang w:val="en-US"/>
              </w:rPr>
            </w:pPr>
            <w:r w:rsidRPr="00D07B1D">
              <w:rPr>
                <w:color w:val="000000"/>
                <w:sz w:val="20"/>
                <w:lang w:val="en-US"/>
              </w:rPr>
              <w:t>−137.91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077F1CF" w14:textId="77777777" w:rsidR="00061A5A" w:rsidRPr="00D07B1D" w:rsidRDefault="00061A5A" w:rsidP="00C80083">
            <w:pPr>
              <w:pStyle w:val="Tabletext"/>
              <w:jc w:val="center"/>
              <w:rPr>
                <w:color w:val="000000"/>
                <w:sz w:val="20"/>
                <w:lang w:val="en-US"/>
              </w:rPr>
            </w:pPr>
            <w:r w:rsidRPr="00D07B1D">
              <w:rPr>
                <w:color w:val="000000"/>
                <w:sz w:val="20"/>
                <w:lang w:val="en-US"/>
              </w:rPr>
              <w:t>−130.71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4843BDD" w14:textId="77777777" w:rsidR="00061A5A" w:rsidRPr="00D07B1D" w:rsidRDefault="00061A5A" w:rsidP="00C80083">
            <w:pPr>
              <w:pStyle w:val="Tabletext"/>
              <w:jc w:val="center"/>
              <w:rPr>
                <w:color w:val="000000"/>
                <w:sz w:val="20"/>
                <w:lang w:val="en-US"/>
              </w:rPr>
            </w:pPr>
            <w:r w:rsidRPr="00D07B1D">
              <w:rPr>
                <w:color w:val="000000"/>
                <w:sz w:val="20"/>
                <w:lang w:val="en-US"/>
              </w:rPr>
              <w:t>−110.15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FF94077" w14:textId="77777777" w:rsidR="00061A5A" w:rsidRPr="00D07B1D" w:rsidRDefault="00061A5A" w:rsidP="00C80083">
            <w:pPr>
              <w:pStyle w:val="Tabletext"/>
              <w:jc w:val="center"/>
              <w:rPr>
                <w:color w:val="000000"/>
                <w:sz w:val="20"/>
                <w:lang w:val="en-US"/>
              </w:rPr>
            </w:pPr>
            <w:r w:rsidRPr="00D07B1D">
              <w:rPr>
                <w:color w:val="000000"/>
                <w:sz w:val="20"/>
                <w:lang w:val="en-US"/>
              </w:rPr>
              <w:t>−130.71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82AD689" w14:textId="77777777" w:rsidR="00061A5A" w:rsidRPr="00D07B1D" w:rsidRDefault="00061A5A" w:rsidP="00C80083">
            <w:pPr>
              <w:pStyle w:val="Tabletext"/>
              <w:jc w:val="center"/>
              <w:rPr>
                <w:color w:val="000000"/>
                <w:sz w:val="20"/>
                <w:lang w:val="en-US"/>
              </w:rPr>
            </w:pPr>
            <w:r w:rsidRPr="00D07B1D">
              <w:rPr>
                <w:color w:val="000000"/>
                <w:sz w:val="20"/>
                <w:lang w:val="en-US"/>
              </w:rPr>
              <w:t>−110.15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E74F190" w14:textId="77777777" w:rsidR="00061A5A" w:rsidRPr="00D07B1D" w:rsidRDefault="00061A5A" w:rsidP="00C80083">
            <w:pPr>
              <w:pStyle w:val="Tabletext"/>
              <w:jc w:val="center"/>
              <w:rPr>
                <w:color w:val="000000"/>
                <w:sz w:val="20"/>
                <w:lang w:val="en-US"/>
              </w:rPr>
            </w:pPr>
            <w:r w:rsidRPr="00D07B1D">
              <w:rPr>
                <w:color w:val="000000"/>
                <w:sz w:val="20"/>
                <w:lang w:val="en-US"/>
              </w:rPr>
              <w:t>−132.59</w:t>
            </w:r>
          </w:p>
        </w:tc>
      </w:tr>
      <w:tr w:rsidR="00061A5A" w:rsidRPr="00D07B1D" w14:paraId="36732785"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757F5C95" w14:textId="77777777" w:rsidR="00061A5A" w:rsidRPr="00D07B1D" w:rsidRDefault="00061A5A" w:rsidP="00C80083">
            <w:pPr>
              <w:pStyle w:val="Tabletext"/>
              <w:rPr>
                <w:sz w:val="20"/>
                <w:lang w:val="en-US" w:eastAsia="ru-RU"/>
              </w:rPr>
            </w:pPr>
          </w:p>
        </w:tc>
        <w:tc>
          <w:tcPr>
            <w:tcW w:w="1201" w:type="dxa"/>
            <w:vMerge/>
            <w:tcBorders>
              <w:left w:val="nil"/>
              <w:right w:val="single" w:sz="4" w:space="0" w:color="auto"/>
            </w:tcBorders>
            <w:shd w:val="clear" w:color="auto" w:fill="auto"/>
            <w:noWrap/>
            <w:tcMar>
              <w:left w:w="57" w:type="dxa"/>
              <w:right w:w="57" w:type="dxa"/>
            </w:tcMar>
            <w:hideMark/>
          </w:tcPr>
          <w:p w14:paraId="320FA4FC" w14:textId="77777777" w:rsidR="00061A5A" w:rsidRPr="00D07B1D" w:rsidRDefault="00061A5A" w:rsidP="00C80083">
            <w:pPr>
              <w:pStyle w:val="Tabletext"/>
              <w:jc w:val="center"/>
              <w:rPr>
                <w:color w:val="000000"/>
                <w:sz w:val="20"/>
                <w:lang w:val="en-US"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1D391DE8"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333D1643" w14:textId="77777777" w:rsidR="00061A5A" w:rsidRPr="00D07B1D" w:rsidRDefault="00061A5A" w:rsidP="00C80083">
            <w:pPr>
              <w:pStyle w:val="Tabletext"/>
              <w:jc w:val="center"/>
              <w:rPr>
                <w:color w:val="000000"/>
                <w:sz w:val="20"/>
                <w:lang w:val="en-US"/>
              </w:rPr>
            </w:pPr>
            <w:r w:rsidRPr="00D07B1D">
              <w:rPr>
                <w:color w:val="000000"/>
                <w:sz w:val="20"/>
                <w:lang w:val="en-US"/>
              </w:rPr>
              <w:t>−135.21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98BDF08" w14:textId="77777777" w:rsidR="00061A5A" w:rsidRPr="00D07B1D" w:rsidRDefault="00061A5A" w:rsidP="00C80083">
            <w:pPr>
              <w:pStyle w:val="Tabletext"/>
              <w:jc w:val="center"/>
              <w:rPr>
                <w:color w:val="000000"/>
                <w:sz w:val="20"/>
                <w:lang w:val="en-US"/>
              </w:rPr>
            </w:pPr>
            <w:r w:rsidRPr="00D07B1D">
              <w:rPr>
                <w:color w:val="000000"/>
                <w:sz w:val="20"/>
                <w:lang w:val="en-US"/>
              </w:rPr>
              <w:t>−128.31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5F815D1" w14:textId="77777777" w:rsidR="00061A5A" w:rsidRPr="00D07B1D" w:rsidRDefault="00061A5A" w:rsidP="00C80083">
            <w:pPr>
              <w:pStyle w:val="Tabletext"/>
              <w:jc w:val="center"/>
              <w:rPr>
                <w:color w:val="000000"/>
                <w:sz w:val="20"/>
                <w:lang w:val="en-US"/>
              </w:rPr>
            </w:pPr>
            <w:r w:rsidRPr="00D07B1D">
              <w:rPr>
                <w:color w:val="000000"/>
                <w:sz w:val="20"/>
                <w:lang w:val="en-US"/>
              </w:rPr>
              <w:t>−107.75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969B995" w14:textId="77777777" w:rsidR="00061A5A" w:rsidRPr="00D07B1D" w:rsidRDefault="00061A5A" w:rsidP="00C80083">
            <w:pPr>
              <w:pStyle w:val="Tabletext"/>
              <w:jc w:val="center"/>
              <w:rPr>
                <w:color w:val="000000"/>
                <w:sz w:val="20"/>
                <w:lang w:val="en-US"/>
              </w:rPr>
            </w:pPr>
            <w:r w:rsidRPr="00D07B1D">
              <w:rPr>
                <w:color w:val="000000"/>
                <w:sz w:val="20"/>
                <w:lang w:val="en-US"/>
              </w:rPr>
              <w:t>−128.31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8016DFC" w14:textId="77777777" w:rsidR="00061A5A" w:rsidRPr="00D07B1D" w:rsidRDefault="00061A5A" w:rsidP="00C80083">
            <w:pPr>
              <w:pStyle w:val="Tabletext"/>
              <w:jc w:val="center"/>
              <w:rPr>
                <w:color w:val="000000"/>
                <w:sz w:val="20"/>
                <w:lang w:val="en-US"/>
              </w:rPr>
            </w:pPr>
            <w:r w:rsidRPr="00D07B1D">
              <w:rPr>
                <w:color w:val="000000"/>
                <w:sz w:val="20"/>
                <w:lang w:val="en-US"/>
              </w:rPr>
              <w:t>−107.75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9E522C2" w14:textId="77777777" w:rsidR="00061A5A" w:rsidRPr="00D07B1D" w:rsidRDefault="00061A5A" w:rsidP="00C80083">
            <w:pPr>
              <w:pStyle w:val="Tabletext"/>
              <w:jc w:val="center"/>
              <w:rPr>
                <w:color w:val="000000"/>
                <w:sz w:val="20"/>
                <w:lang w:val="en-US"/>
              </w:rPr>
            </w:pPr>
            <w:r w:rsidRPr="00D07B1D">
              <w:rPr>
                <w:color w:val="000000"/>
                <w:sz w:val="20"/>
                <w:lang w:val="en-US"/>
              </w:rPr>
              <w:t>−129.79</w:t>
            </w:r>
          </w:p>
        </w:tc>
      </w:tr>
      <w:tr w:rsidR="00061A5A" w:rsidRPr="00D07B1D" w14:paraId="6B717961"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7ABFF83F" w14:textId="77777777" w:rsidR="00061A5A" w:rsidRPr="00D07B1D" w:rsidRDefault="00061A5A" w:rsidP="00C80083">
            <w:pPr>
              <w:pStyle w:val="Tabletext"/>
              <w:rPr>
                <w:sz w:val="20"/>
                <w:lang w:val="en-US" w:eastAsia="ru-RU"/>
              </w:rPr>
            </w:pPr>
          </w:p>
        </w:tc>
        <w:tc>
          <w:tcPr>
            <w:tcW w:w="1201" w:type="dxa"/>
            <w:vMerge/>
            <w:tcBorders>
              <w:left w:val="nil"/>
              <w:bottom w:val="single" w:sz="4" w:space="0" w:color="auto"/>
              <w:right w:val="single" w:sz="4" w:space="0" w:color="auto"/>
            </w:tcBorders>
            <w:shd w:val="clear" w:color="auto" w:fill="auto"/>
            <w:noWrap/>
            <w:tcMar>
              <w:left w:w="57" w:type="dxa"/>
              <w:right w:w="57" w:type="dxa"/>
            </w:tcMar>
            <w:hideMark/>
          </w:tcPr>
          <w:p w14:paraId="31A38E69" w14:textId="77777777" w:rsidR="00061A5A" w:rsidRPr="00D07B1D" w:rsidRDefault="00061A5A" w:rsidP="00C80083">
            <w:pPr>
              <w:pStyle w:val="Tabletext"/>
              <w:jc w:val="center"/>
              <w:rPr>
                <w:color w:val="000000"/>
                <w:sz w:val="20"/>
                <w:lang w:val="en-US"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6A9B1FFE"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5C2748E9" w14:textId="77777777" w:rsidR="00061A5A" w:rsidRPr="00D07B1D" w:rsidRDefault="00061A5A" w:rsidP="00C80083">
            <w:pPr>
              <w:pStyle w:val="Tabletext"/>
              <w:jc w:val="center"/>
              <w:rPr>
                <w:color w:val="000000"/>
                <w:sz w:val="20"/>
                <w:lang w:val="en-US"/>
              </w:rPr>
            </w:pPr>
            <w:r w:rsidRPr="00D07B1D">
              <w:rPr>
                <w:color w:val="000000"/>
                <w:sz w:val="20"/>
                <w:lang w:val="en-US"/>
              </w:rPr>
              <w:t>−134.11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A24F33A" w14:textId="77777777" w:rsidR="00061A5A" w:rsidRPr="00D07B1D" w:rsidRDefault="00061A5A" w:rsidP="00C80083">
            <w:pPr>
              <w:pStyle w:val="Tabletext"/>
              <w:jc w:val="center"/>
              <w:rPr>
                <w:color w:val="000000"/>
                <w:sz w:val="20"/>
                <w:lang w:val="en-US"/>
              </w:rPr>
            </w:pPr>
            <w:r w:rsidRPr="00D07B1D">
              <w:rPr>
                <w:color w:val="000000"/>
                <w:sz w:val="20"/>
                <w:lang w:val="en-US"/>
              </w:rPr>
              <w:t>−126.21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693D715" w14:textId="77777777" w:rsidR="00061A5A" w:rsidRPr="00D07B1D" w:rsidRDefault="00061A5A" w:rsidP="00C80083">
            <w:pPr>
              <w:pStyle w:val="Tabletext"/>
              <w:jc w:val="center"/>
              <w:rPr>
                <w:color w:val="000000"/>
                <w:sz w:val="20"/>
                <w:lang w:val="en-US"/>
              </w:rPr>
            </w:pPr>
            <w:r w:rsidRPr="00D07B1D">
              <w:rPr>
                <w:color w:val="000000"/>
                <w:sz w:val="20"/>
                <w:lang w:val="en-US"/>
              </w:rPr>
              <w:t>−105.65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0AF0065" w14:textId="77777777" w:rsidR="00061A5A" w:rsidRPr="00D07B1D" w:rsidRDefault="00061A5A" w:rsidP="00C80083">
            <w:pPr>
              <w:pStyle w:val="Tabletext"/>
              <w:jc w:val="center"/>
              <w:rPr>
                <w:color w:val="000000"/>
                <w:sz w:val="20"/>
                <w:lang w:val="en-US"/>
              </w:rPr>
            </w:pPr>
            <w:r w:rsidRPr="00D07B1D">
              <w:rPr>
                <w:color w:val="000000"/>
                <w:sz w:val="20"/>
                <w:lang w:val="en-US"/>
              </w:rPr>
              <w:t>−126.21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4AEEC46" w14:textId="77777777" w:rsidR="00061A5A" w:rsidRPr="00D07B1D" w:rsidRDefault="00061A5A" w:rsidP="00C80083">
            <w:pPr>
              <w:pStyle w:val="Tabletext"/>
              <w:jc w:val="center"/>
              <w:rPr>
                <w:color w:val="000000"/>
                <w:sz w:val="20"/>
                <w:lang w:val="en-US"/>
              </w:rPr>
            </w:pPr>
            <w:r w:rsidRPr="00D07B1D">
              <w:rPr>
                <w:color w:val="000000"/>
                <w:sz w:val="20"/>
                <w:lang w:val="en-US"/>
              </w:rPr>
              <w:t>−105.65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5AAFB24" w14:textId="77777777" w:rsidR="00061A5A" w:rsidRPr="00D07B1D" w:rsidRDefault="00061A5A" w:rsidP="00C80083">
            <w:pPr>
              <w:pStyle w:val="Tabletext"/>
              <w:jc w:val="center"/>
              <w:rPr>
                <w:color w:val="000000"/>
                <w:sz w:val="20"/>
                <w:lang w:val="en-US"/>
              </w:rPr>
            </w:pPr>
            <w:r w:rsidRPr="00D07B1D">
              <w:rPr>
                <w:color w:val="000000"/>
                <w:sz w:val="20"/>
                <w:lang w:val="en-US"/>
              </w:rPr>
              <w:t>−127.39</w:t>
            </w:r>
          </w:p>
        </w:tc>
      </w:tr>
      <w:tr w:rsidR="00061A5A" w:rsidRPr="00D07B1D" w14:paraId="263BD5E9" w14:textId="77777777" w:rsidTr="00C80083">
        <w:trPr>
          <w:cantSplit/>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14:paraId="7B4A6E41" w14:textId="77777777" w:rsidR="00061A5A" w:rsidRPr="00D07B1D" w:rsidRDefault="00061A5A" w:rsidP="00C80083">
            <w:pPr>
              <w:pStyle w:val="Tabletext"/>
              <w:rPr>
                <w:sz w:val="20"/>
                <w:lang w:val="en-US" w:eastAsia="ru-RU"/>
              </w:rPr>
            </w:pPr>
            <w:r w:rsidRPr="00D07B1D">
              <w:rPr>
                <w:sz w:val="20"/>
                <w:lang w:val="en-US" w:eastAsia="ru-RU"/>
              </w:rPr>
              <w:t>Minimum field-strength level at receiving antenna</w:t>
            </w:r>
          </w:p>
        </w:tc>
        <w:tc>
          <w:tcPr>
            <w:tcW w:w="1201" w:type="dxa"/>
            <w:vMerge w:val="restart"/>
            <w:tcBorders>
              <w:top w:val="nil"/>
              <w:left w:val="nil"/>
              <w:right w:val="single" w:sz="4" w:space="0" w:color="auto"/>
            </w:tcBorders>
            <w:shd w:val="clear" w:color="auto" w:fill="auto"/>
            <w:noWrap/>
            <w:tcMar>
              <w:left w:w="57" w:type="dxa"/>
              <w:right w:w="57" w:type="dxa"/>
            </w:tcMar>
            <w:hideMark/>
          </w:tcPr>
          <w:p w14:paraId="7174A2BB"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min</w:t>
            </w:r>
            <w:r w:rsidRPr="00D07B1D">
              <w:rPr>
                <w:color w:val="000000"/>
                <w:sz w:val="20"/>
                <w:lang w:val="en-US" w:eastAsia="ru-RU"/>
              </w:rPr>
              <w:t xml:space="preserve"> (dB(</w:t>
            </w:r>
            <w:r w:rsidRPr="00D07B1D">
              <w:rPr>
                <w:color w:val="000000"/>
                <w:sz w:val="20"/>
                <w:lang w:val="en-US" w:eastAsia="ru-RU"/>
              </w:rPr>
              <w:sym w:font="Symbol" w:char="F06D"/>
            </w:r>
            <w:r w:rsidRPr="00D07B1D">
              <w:rPr>
                <w:color w:val="000000"/>
                <w:sz w:val="20"/>
                <w:lang w:val="en-US" w:eastAsia="ru-RU"/>
              </w:rPr>
              <w:t>V/m))</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2293C829"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1A7299D9" w14:textId="77777777" w:rsidR="00061A5A" w:rsidRPr="00D07B1D" w:rsidRDefault="00061A5A" w:rsidP="00C80083">
            <w:pPr>
              <w:pStyle w:val="Tabletext"/>
              <w:jc w:val="center"/>
              <w:rPr>
                <w:color w:val="000000"/>
                <w:sz w:val="20"/>
                <w:lang w:val="en-US"/>
              </w:rPr>
            </w:pPr>
            <w:r w:rsidRPr="00D07B1D">
              <w:rPr>
                <w:color w:val="000000"/>
                <w:sz w:val="20"/>
                <w:lang w:val="en-US"/>
              </w:rPr>
              <w:t>7.89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984E237" w14:textId="77777777" w:rsidR="00061A5A" w:rsidRPr="00D07B1D" w:rsidRDefault="00061A5A" w:rsidP="00C80083">
            <w:pPr>
              <w:pStyle w:val="Tabletext"/>
              <w:jc w:val="center"/>
              <w:rPr>
                <w:color w:val="000000"/>
                <w:sz w:val="20"/>
                <w:lang w:val="en-US"/>
              </w:rPr>
            </w:pPr>
            <w:r w:rsidRPr="00D07B1D">
              <w:rPr>
                <w:color w:val="000000"/>
                <w:sz w:val="20"/>
                <w:lang w:val="en-US"/>
              </w:rPr>
              <w:t>15.09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9E71D4A" w14:textId="77777777" w:rsidR="00061A5A" w:rsidRPr="00D07B1D" w:rsidRDefault="00061A5A" w:rsidP="00C80083">
            <w:pPr>
              <w:pStyle w:val="Tabletext"/>
              <w:jc w:val="center"/>
              <w:rPr>
                <w:color w:val="000000"/>
                <w:sz w:val="20"/>
                <w:lang w:val="en-US"/>
              </w:rPr>
            </w:pPr>
            <w:r w:rsidRPr="00D07B1D">
              <w:rPr>
                <w:color w:val="000000"/>
                <w:sz w:val="20"/>
                <w:lang w:val="en-US"/>
              </w:rPr>
              <w:t>35.65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25B7A65" w14:textId="77777777" w:rsidR="00061A5A" w:rsidRPr="00D07B1D" w:rsidRDefault="00061A5A" w:rsidP="00C80083">
            <w:pPr>
              <w:pStyle w:val="Tabletext"/>
              <w:jc w:val="center"/>
              <w:rPr>
                <w:color w:val="000000"/>
                <w:sz w:val="20"/>
                <w:lang w:val="en-US"/>
              </w:rPr>
            </w:pPr>
            <w:r w:rsidRPr="00D07B1D">
              <w:rPr>
                <w:color w:val="000000"/>
                <w:sz w:val="20"/>
                <w:lang w:val="en-US"/>
              </w:rPr>
              <w:t>15.09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A735EB7" w14:textId="77777777" w:rsidR="00061A5A" w:rsidRPr="00D07B1D" w:rsidRDefault="00061A5A" w:rsidP="00C80083">
            <w:pPr>
              <w:pStyle w:val="Tabletext"/>
              <w:jc w:val="center"/>
              <w:rPr>
                <w:color w:val="000000"/>
                <w:sz w:val="20"/>
                <w:lang w:val="en-US"/>
              </w:rPr>
            </w:pPr>
            <w:r w:rsidRPr="00D07B1D">
              <w:rPr>
                <w:color w:val="000000"/>
                <w:sz w:val="20"/>
                <w:lang w:val="en-US"/>
              </w:rPr>
              <w:t>35.65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7056D37" w14:textId="77777777" w:rsidR="00061A5A" w:rsidRPr="00D07B1D" w:rsidRDefault="00061A5A" w:rsidP="00C80083">
            <w:pPr>
              <w:pStyle w:val="Tabletext"/>
              <w:jc w:val="center"/>
              <w:rPr>
                <w:color w:val="000000"/>
                <w:sz w:val="20"/>
                <w:lang w:val="en-US"/>
              </w:rPr>
            </w:pPr>
            <w:r w:rsidRPr="00D07B1D">
              <w:rPr>
                <w:color w:val="000000"/>
                <w:sz w:val="20"/>
                <w:lang w:val="en-US"/>
              </w:rPr>
              <w:t>13.21</w:t>
            </w:r>
          </w:p>
        </w:tc>
      </w:tr>
      <w:tr w:rsidR="00061A5A" w:rsidRPr="00D07B1D" w14:paraId="62A6DA09"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608A1A18" w14:textId="77777777" w:rsidR="00061A5A" w:rsidRPr="00D07B1D" w:rsidRDefault="00061A5A" w:rsidP="00C80083">
            <w:pPr>
              <w:pStyle w:val="Tabletext"/>
              <w:rPr>
                <w:sz w:val="20"/>
                <w:lang w:val="en-US" w:eastAsia="ru-RU"/>
              </w:rPr>
            </w:pPr>
          </w:p>
        </w:tc>
        <w:tc>
          <w:tcPr>
            <w:tcW w:w="1201" w:type="dxa"/>
            <w:vMerge/>
            <w:tcBorders>
              <w:left w:val="nil"/>
              <w:right w:val="single" w:sz="4" w:space="0" w:color="auto"/>
            </w:tcBorders>
            <w:shd w:val="clear" w:color="auto" w:fill="auto"/>
            <w:noWrap/>
            <w:tcMar>
              <w:left w:w="57" w:type="dxa"/>
              <w:right w:w="57" w:type="dxa"/>
            </w:tcMar>
            <w:hideMark/>
          </w:tcPr>
          <w:p w14:paraId="2D17EB61" w14:textId="77777777" w:rsidR="00061A5A" w:rsidRPr="00D07B1D" w:rsidRDefault="00061A5A" w:rsidP="00C80083">
            <w:pPr>
              <w:pStyle w:val="Tabletext"/>
              <w:jc w:val="center"/>
              <w:rPr>
                <w:color w:val="000000"/>
                <w:sz w:val="20"/>
                <w:lang w:val="en-US"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09ADA7DB"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660D3833" w14:textId="77777777" w:rsidR="00061A5A" w:rsidRPr="00D07B1D" w:rsidRDefault="00061A5A" w:rsidP="00C80083">
            <w:pPr>
              <w:pStyle w:val="Tabletext"/>
              <w:jc w:val="center"/>
              <w:rPr>
                <w:color w:val="000000"/>
                <w:sz w:val="20"/>
                <w:lang w:val="en-US"/>
              </w:rPr>
            </w:pPr>
            <w:r w:rsidRPr="00D07B1D">
              <w:rPr>
                <w:color w:val="000000"/>
                <w:sz w:val="20"/>
                <w:lang w:val="en-US"/>
              </w:rPr>
              <w:t>10.59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431ECD9" w14:textId="77777777" w:rsidR="00061A5A" w:rsidRPr="00D07B1D" w:rsidRDefault="00061A5A" w:rsidP="00C80083">
            <w:pPr>
              <w:pStyle w:val="Tabletext"/>
              <w:jc w:val="center"/>
              <w:rPr>
                <w:color w:val="000000"/>
                <w:sz w:val="20"/>
                <w:lang w:val="en-US"/>
              </w:rPr>
            </w:pPr>
            <w:r w:rsidRPr="00D07B1D">
              <w:rPr>
                <w:color w:val="000000"/>
                <w:sz w:val="20"/>
                <w:lang w:val="en-US"/>
              </w:rPr>
              <w:t>17.49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A57FF06" w14:textId="77777777" w:rsidR="00061A5A" w:rsidRPr="00D07B1D" w:rsidRDefault="00061A5A" w:rsidP="00C80083">
            <w:pPr>
              <w:pStyle w:val="Tabletext"/>
              <w:jc w:val="center"/>
              <w:rPr>
                <w:color w:val="000000"/>
                <w:sz w:val="20"/>
                <w:lang w:val="en-US"/>
              </w:rPr>
            </w:pPr>
            <w:r w:rsidRPr="00D07B1D">
              <w:rPr>
                <w:color w:val="000000"/>
                <w:sz w:val="20"/>
                <w:lang w:val="en-US"/>
              </w:rPr>
              <w:t>38.05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CDF59E2" w14:textId="77777777" w:rsidR="00061A5A" w:rsidRPr="00D07B1D" w:rsidRDefault="00061A5A" w:rsidP="00C80083">
            <w:pPr>
              <w:pStyle w:val="Tabletext"/>
              <w:jc w:val="center"/>
              <w:rPr>
                <w:color w:val="000000"/>
                <w:sz w:val="20"/>
                <w:lang w:val="en-US"/>
              </w:rPr>
            </w:pPr>
            <w:r w:rsidRPr="00D07B1D">
              <w:rPr>
                <w:color w:val="000000"/>
                <w:sz w:val="20"/>
                <w:lang w:val="en-US"/>
              </w:rPr>
              <w:t>17.49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F87D843" w14:textId="77777777" w:rsidR="00061A5A" w:rsidRPr="00D07B1D" w:rsidRDefault="00061A5A" w:rsidP="00C80083">
            <w:pPr>
              <w:pStyle w:val="Tabletext"/>
              <w:jc w:val="center"/>
              <w:rPr>
                <w:color w:val="000000"/>
                <w:sz w:val="20"/>
                <w:lang w:val="en-US"/>
              </w:rPr>
            </w:pPr>
            <w:r w:rsidRPr="00D07B1D">
              <w:rPr>
                <w:color w:val="000000"/>
                <w:sz w:val="20"/>
                <w:lang w:val="en-US"/>
              </w:rPr>
              <w:t>38.05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9808623" w14:textId="77777777" w:rsidR="00061A5A" w:rsidRPr="00D07B1D" w:rsidRDefault="00061A5A" w:rsidP="00C80083">
            <w:pPr>
              <w:pStyle w:val="Tabletext"/>
              <w:jc w:val="center"/>
              <w:rPr>
                <w:color w:val="000000"/>
                <w:sz w:val="20"/>
                <w:lang w:val="en-US"/>
              </w:rPr>
            </w:pPr>
            <w:r w:rsidRPr="00D07B1D">
              <w:rPr>
                <w:color w:val="000000"/>
                <w:sz w:val="20"/>
                <w:lang w:val="en-US"/>
              </w:rPr>
              <w:t>16.01</w:t>
            </w:r>
          </w:p>
        </w:tc>
      </w:tr>
      <w:tr w:rsidR="00061A5A" w:rsidRPr="00D07B1D" w14:paraId="57F9EAAD"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360765A2" w14:textId="77777777" w:rsidR="00061A5A" w:rsidRPr="00D07B1D" w:rsidRDefault="00061A5A" w:rsidP="00C80083">
            <w:pPr>
              <w:pStyle w:val="Tabletext"/>
              <w:rPr>
                <w:sz w:val="20"/>
                <w:lang w:val="en-US" w:eastAsia="ru-RU"/>
              </w:rPr>
            </w:pPr>
          </w:p>
        </w:tc>
        <w:tc>
          <w:tcPr>
            <w:tcW w:w="1201" w:type="dxa"/>
            <w:vMerge/>
            <w:tcBorders>
              <w:left w:val="nil"/>
              <w:bottom w:val="single" w:sz="4" w:space="0" w:color="auto"/>
              <w:right w:val="single" w:sz="4" w:space="0" w:color="auto"/>
            </w:tcBorders>
            <w:shd w:val="clear" w:color="auto" w:fill="auto"/>
            <w:noWrap/>
            <w:tcMar>
              <w:left w:w="57" w:type="dxa"/>
              <w:right w:w="57" w:type="dxa"/>
            </w:tcMar>
            <w:hideMark/>
          </w:tcPr>
          <w:p w14:paraId="54D2D3F0" w14:textId="77777777" w:rsidR="00061A5A" w:rsidRPr="00D07B1D" w:rsidRDefault="00061A5A" w:rsidP="00C80083">
            <w:pPr>
              <w:pStyle w:val="Tabletext"/>
              <w:jc w:val="center"/>
              <w:rPr>
                <w:color w:val="000000"/>
                <w:sz w:val="20"/>
                <w:lang w:val="en-US"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37198118"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687A4690" w14:textId="77777777" w:rsidR="00061A5A" w:rsidRPr="00D07B1D" w:rsidRDefault="00061A5A" w:rsidP="00C80083">
            <w:pPr>
              <w:pStyle w:val="Tabletext"/>
              <w:jc w:val="center"/>
              <w:rPr>
                <w:color w:val="000000"/>
                <w:sz w:val="20"/>
                <w:lang w:val="en-US"/>
              </w:rPr>
            </w:pPr>
            <w:r w:rsidRPr="00D07B1D">
              <w:rPr>
                <w:color w:val="000000"/>
                <w:sz w:val="20"/>
                <w:lang w:val="en-US"/>
              </w:rPr>
              <w:t>11.69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5F20224" w14:textId="77777777" w:rsidR="00061A5A" w:rsidRPr="00D07B1D" w:rsidRDefault="00061A5A" w:rsidP="00C80083">
            <w:pPr>
              <w:pStyle w:val="Tabletext"/>
              <w:jc w:val="center"/>
              <w:rPr>
                <w:color w:val="000000"/>
                <w:sz w:val="20"/>
                <w:lang w:val="en-US"/>
              </w:rPr>
            </w:pPr>
            <w:r w:rsidRPr="00D07B1D">
              <w:rPr>
                <w:color w:val="000000"/>
                <w:sz w:val="20"/>
                <w:lang w:val="en-US"/>
              </w:rPr>
              <w:t>19.59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048F446" w14:textId="77777777" w:rsidR="00061A5A" w:rsidRPr="00D07B1D" w:rsidRDefault="00061A5A" w:rsidP="00C80083">
            <w:pPr>
              <w:pStyle w:val="Tabletext"/>
              <w:jc w:val="center"/>
              <w:rPr>
                <w:color w:val="000000"/>
                <w:sz w:val="20"/>
                <w:lang w:val="en-US"/>
              </w:rPr>
            </w:pPr>
            <w:r w:rsidRPr="00D07B1D">
              <w:rPr>
                <w:color w:val="000000"/>
                <w:sz w:val="20"/>
                <w:lang w:val="en-US"/>
              </w:rPr>
              <w:t>40.15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9CFE910" w14:textId="77777777" w:rsidR="00061A5A" w:rsidRPr="00D07B1D" w:rsidRDefault="00061A5A" w:rsidP="00C80083">
            <w:pPr>
              <w:pStyle w:val="Tabletext"/>
              <w:jc w:val="center"/>
              <w:rPr>
                <w:color w:val="000000"/>
                <w:sz w:val="20"/>
                <w:lang w:val="en-US"/>
              </w:rPr>
            </w:pPr>
            <w:r w:rsidRPr="00D07B1D">
              <w:rPr>
                <w:color w:val="000000"/>
                <w:sz w:val="20"/>
                <w:lang w:val="en-US"/>
              </w:rPr>
              <w:t>19.59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82CD72B" w14:textId="77777777" w:rsidR="00061A5A" w:rsidRPr="00D07B1D" w:rsidRDefault="00061A5A" w:rsidP="00C80083">
            <w:pPr>
              <w:pStyle w:val="Tabletext"/>
              <w:jc w:val="center"/>
              <w:rPr>
                <w:color w:val="000000"/>
                <w:sz w:val="20"/>
                <w:lang w:val="en-US"/>
              </w:rPr>
            </w:pPr>
            <w:r w:rsidRPr="00D07B1D">
              <w:rPr>
                <w:color w:val="000000"/>
                <w:sz w:val="20"/>
                <w:lang w:val="en-US"/>
              </w:rPr>
              <w:t>40.15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5B47439E" w14:textId="77777777" w:rsidR="00061A5A" w:rsidRPr="00D07B1D" w:rsidRDefault="00061A5A" w:rsidP="00C80083">
            <w:pPr>
              <w:pStyle w:val="Tabletext"/>
              <w:jc w:val="center"/>
              <w:rPr>
                <w:color w:val="000000"/>
                <w:sz w:val="20"/>
                <w:lang w:val="en-US"/>
              </w:rPr>
            </w:pPr>
            <w:r w:rsidRPr="00D07B1D">
              <w:rPr>
                <w:color w:val="000000"/>
                <w:sz w:val="20"/>
                <w:lang w:val="en-US"/>
              </w:rPr>
              <w:t>18.41</w:t>
            </w:r>
          </w:p>
        </w:tc>
      </w:tr>
      <w:tr w:rsidR="00061A5A" w:rsidRPr="00D07B1D" w14:paraId="62FD52C8"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9ACC65E" w14:textId="77777777" w:rsidR="00061A5A" w:rsidRPr="00D07B1D" w:rsidRDefault="00061A5A" w:rsidP="00C80083">
            <w:pPr>
              <w:pStyle w:val="Tabletext"/>
              <w:rPr>
                <w:sz w:val="20"/>
                <w:lang w:val="en-US" w:eastAsia="ru-RU"/>
              </w:rPr>
            </w:pPr>
            <w:r w:rsidRPr="00D07B1D">
              <w:rPr>
                <w:sz w:val="20"/>
                <w:lang w:val="en-US" w:eastAsia="ru-RU"/>
              </w:rPr>
              <w:t>Allowance for man</w:t>
            </w:r>
            <w:r w:rsidRPr="00D07B1D">
              <w:rPr>
                <w:sz w:val="20"/>
                <w:lang w:val="en-US" w:eastAsia="ru-RU"/>
              </w:rPr>
              <w:noBreakHyphen/>
              <w:t>made noise</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14:paraId="6442BD9E"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MMN</w:t>
            </w:r>
            <w:r w:rsidRPr="00D07B1D">
              <w:rPr>
                <w:color w:val="000000"/>
                <w:sz w:val="20"/>
                <w:lang w:val="en-US" w:eastAsia="ru-RU"/>
              </w:rPr>
              <w:t xml:space="preserve"> (dB)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6F713C73" w14:textId="77777777" w:rsidR="00061A5A" w:rsidRPr="00D07B1D" w:rsidRDefault="00061A5A" w:rsidP="00C80083">
            <w:pPr>
              <w:pStyle w:val="Tabletext"/>
              <w:jc w:val="center"/>
              <w:rPr>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6628F0C0"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BA8E205"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8F3C5B7"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AF4C68A"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B71536F"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59A7EC0"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r>
      <w:tr w:rsidR="00061A5A" w:rsidRPr="00D07B1D" w14:paraId="57E8A6A2"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B5DA3FD" w14:textId="77777777" w:rsidR="00061A5A" w:rsidRPr="00D07B1D" w:rsidRDefault="00061A5A" w:rsidP="00C80083">
            <w:pPr>
              <w:pStyle w:val="Tabletext"/>
              <w:rPr>
                <w:sz w:val="20"/>
                <w:lang w:val="en-US" w:eastAsia="ru-RU"/>
              </w:rPr>
            </w:pPr>
            <w:r w:rsidRPr="00D07B1D">
              <w:rPr>
                <w:sz w:val="20"/>
                <w:lang w:val="en-US" w:eastAsia="ru-RU"/>
              </w:rPr>
              <w:t>Location probability</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14:paraId="4268F8E0"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p</w:t>
            </w:r>
            <w:r w:rsidRPr="00D07B1D">
              <w:rPr>
                <w:color w:val="000000"/>
                <w:sz w:val="20"/>
                <w:lang w:val="en-US" w:eastAsia="ru-RU"/>
              </w:rPr>
              <w:t xml:space="preserve"> (%)</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50208CA8" w14:textId="77777777" w:rsidR="00061A5A" w:rsidRPr="00D07B1D" w:rsidRDefault="00061A5A" w:rsidP="00C80083">
            <w:pPr>
              <w:pStyle w:val="Tabletext"/>
              <w:jc w:val="center"/>
              <w:rPr>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0BC0D65C" w14:textId="77777777" w:rsidR="00061A5A" w:rsidRPr="00D07B1D" w:rsidRDefault="00061A5A" w:rsidP="00C80083">
            <w:pPr>
              <w:pStyle w:val="Tabletext"/>
              <w:jc w:val="center"/>
              <w:rPr>
                <w:color w:val="000000"/>
                <w:sz w:val="20"/>
                <w:lang w:val="en-US"/>
              </w:rPr>
            </w:pPr>
            <w:r w:rsidRPr="00D07B1D">
              <w:rPr>
                <w:color w:val="000000"/>
                <w:sz w:val="20"/>
                <w:lang w:val="en-US"/>
              </w:rPr>
              <w:t>70.00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FEC4C47"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7373D3A"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D34903F"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48E80E0"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59F2EFDC" w14:textId="77777777" w:rsidR="00061A5A" w:rsidRPr="00D07B1D" w:rsidRDefault="00061A5A" w:rsidP="00C80083">
            <w:pPr>
              <w:pStyle w:val="Tabletext"/>
              <w:jc w:val="center"/>
              <w:rPr>
                <w:color w:val="000000"/>
                <w:sz w:val="20"/>
                <w:lang w:val="en-US"/>
              </w:rPr>
            </w:pPr>
            <w:r w:rsidRPr="00D07B1D">
              <w:rPr>
                <w:color w:val="000000"/>
                <w:sz w:val="20"/>
                <w:lang w:val="en-US"/>
              </w:rPr>
              <w:t>99.00</w:t>
            </w:r>
          </w:p>
        </w:tc>
      </w:tr>
      <w:tr w:rsidR="00061A5A" w:rsidRPr="00D07B1D" w14:paraId="4C3FA8F8"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34D7B48" w14:textId="77777777" w:rsidR="00061A5A" w:rsidRPr="00D07B1D" w:rsidRDefault="00061A5A" w:rsidP="00C80083">
            <w:pPr>
              <w:pStyle w:val="Tabletext"/>
              <w:rPr>
                <w:sz w:val="20"/>
                <w:lang w:val="en-US" w:eastAsia="ru-RU"/>
              </w:rPr>
            </w:pPr>
            <w:r w:rsidRPr="00D07B1D">
              <w:rPr>
                <w:sz w:val="20"/>
                <w:lang w:val="en-US" w:eastAsia="ru-RU"/>
              </w:rPr>
              <w:t>Distribution factor</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14:paraId="1E7F3840"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D"/>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119DA07B" w14:textId="77777777" w:rsidR="00061A5A" w:rsidRPr="00D07B1D" w:rsidRDefault="00061A5A" w:rsidP="00C80083">
            <w:pPr>
              <w:pStyle w:val="Tabletext"/>
              <w:jc w:val="center"/>
              <w:rPr>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67224F1F" w14:textId="77777777" w:rsidR="00061A5A" w:rsidRPr="00D07B1D" w:rsidRDefault="00061A5A" w:rsidP="00C80083">
            <w:pPr>
              <w:pStyle w:val="Tabletext"/>
              <w:jc w:val="center"/>
              <w:rPr>
                <w:color w:val="000000"/>
                <w:sz w:val="20"/>
                <w:lang w:val="en-US"/>
              </w:rPr>
            </w:pPr>
            <w:r w:rsidRPr="00D07B1D">
              <w:rPr>
                <w:color w:val="000000"/>
                <w:sz w:val="20"/>
                <w:lang w:val="en-US"/>
              </w:rPr>
              <w:t>0.52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A423A32"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9BF5326"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BE5C17B"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83C5C02"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EA287C6" w14:textId="77777777" w:rsidR="00061A5A" w:rsidRPr="00D07B1D" w:rsidRDefault="00061A5A" w:rsidP="00C80083">
            <w:pPr>
              <w:pStyle w:val="Tabletext"/>
              <w:jc w:val="center"/>
              <w:rPr>
                <w:color w:val="000000"/>
                <w:sz w:val="20"/>
                <w:lang w:val="en-US"/>
              </w:rPr>
            </w:pPr>
            <w:r w:rsidRPr="00D07B1D">
              <w:rPr>
                <w:color w:val="000000"/>
                <w:sz w:val="20"/>
                <w:lang w:val="en-US"/>
              </w:rPr>
              <w:t>2.33</w:t>
            </w:r>
          </w:p>
        </w:tc>
      </w:tr>
      <w:tr w:rsidR="00061A5A" w:rsidRPr="00D07B1D" w14:paraId="36E1F7B2"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41421D77" w14:textId="77777777" w:rsidR="00061A5A" w:rsidRPr="00D07B1D" w:rsidRDefault="00061A5A" w:rsidP="00C80083">
            <w:pPr>
              <w:pStyle w:val="Tabletext"/>
              <w:rPr>
                <w:sz w:val="20"/>
                <w:lang w:val="en-US" w:eastAsia="ru-RU"/>
              </w:rPr>
            </w:pPr>
            <w:r w:rsidRPr="00D07B1D">
              <w:rPr>
                <w:sz w:val="20"/>
                <w:lang w:val="en-US" w:eastAsia="ru-RU"/>
              </w:rPr>
              <w:t>Standard deviation of field strength</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14:paraId="2071433C"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color w:val="000000"/>
                <w:sz w:val="20"/>
                <w:vertAlign w:val="subscript"/>
                <w:lang w:val="en-US" w:eastAsia="ru-RU"/>
              </w:rPr>
              <w:t>m</w:t>
            </w:r>
            <w:r w:rsidRPr="00D07B1D">
              <w:rPr>
                <w:color w:val="000000"/>
                <w:sz w:val="20"/>
                <w:lang w:val="en-US" w:eastAsia="ru-RU"/>
              </w:rPr>
              <w:t xml:space="preserve"> (dB)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342D28F1" w14:textId="77777777" w:rsidR="00061A5A" w:rsidRPr="00D07B1D" w:rsidRDefault="00061A5A" w:rsidP="00C80083">
            <w:pPr>
              <w:pStyle w:val="Tabletext"/>
              <w:jc w:val="center"/>
              <w:rPr>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43887EB7"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6721229"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12FAD60"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5D1B06BA"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0DDF904"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EA6FA6E" w14:textId="77777777" w:rsidR="00061A5A" w:rsidRPr="00D07B1D" w:rsidRDefault="00061A5A" w:rsidP="00C80083">
            <w:pPr>
              <w:pStyle w:val="Tabletext"/>
              <w:jc w:val="center"/>
              <w:rPr>
                <w:color w:val="000000"/>
                <w:sz w:val="20"/>
                <w:lang w:val="en-US"/>
              </w:rPr>
            </w:pPr>
            <w:r w:rsidRPr="00D07B1D">
              <w:rPr>
                <w:color w:val="000000"/>
                <w:sz w:val="20"/>
                <w:lang w:val="en-US"/>
              </w:rPr>
              <w:t>2.86</w:t>
            </w:r>
          </w:p>
        </w:tc>
      </w:tr>
      <w:tr w:rsidR="00061A5A" w:rsidRPr="00D07B1D" w14:paraId="691FFEF9"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tcPr>
          <w:p w14:paraId="15E8482D" w14:textId="77777777" w:rsidR="00061A5A" w:rsidRPr="00D07B1D" w:rsidRDefault="00061A5A" w:rsidP="00C80083">
            <w:pPr>
              <w:pStyle w:val="Tabletext"/>
              <w:rPr>
                <w:sz w:val="20"/>
                <w:lang w:val="en-US" w:eastAsia="ru-RU"/>
              </w:rPr>
            </w:pPr>
            <w:r w:rsidRPr="00D07B1D">
              <w:rPr>
                <w:sz w:val="20"/>
                <w:lang w:val="en-US" w:eastAsia="ru-RU"/>
              </w:rPr>
              <w:t>Standard deviation of man-made noise</w:t>
            </w:r>
          </w:p>
        </w:tc>
        <w:tc>
          <w:tcPr>
            <w:tcW w:w="1201" w:type="dxa"/>
            <w:tcBorders>
              <w:top w:val="nil"/>
              <w:left w:val="nil"/>
              <w:bottom w:val="single" w:sz="4" w:space="0" w:color="auto"/>
              <w:right w:val="single" w:sz="4" w:space="0" w:color="auto"/>
            </w:tcBorders>
            <w:shd w:val="clear" w:color="auto" w:fill="auto"/>
            <w:noWrap/>
            <w:tcMar>
              <w:left w:w="57" w:type="dxa"/>
              <w:right w:w="57" w:type="dxa"/>
            </w:tcMar>
          </w:tcPr>
          <w:p w14:paraId="0B259807"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MMN</w:t>
            </w:r>
            <w:r w:rsidRPr="00D07B1D">
              <w:rPr>
                <w:sz w:val="20"/>
                <w:lang w:val="en-US"/>
              </w:rPr>
              <w:t xml:space="preserve"> </w:t>
            </w:r>
            <w:r w:rsidRPr="00D07B1D">
              <w:rPr>
                <w:color w:val="000000"/>
                <w:sz w:val="20"/>
                <w:lang w:val="en-US" w:eastAsia="ru-RU"/>
              </w:rPr>
              <w:t>(dB)</w:t>
            </w:r>
          </w:p>
        </w:tc>
        <w:tc>
          <w:tcPr>
            <w:tcW w:w="870" w:type="dxa"/>
            <w:tcBorders>
              <w:top w:val="nil"/>
              <w:left w:val="nil"/>
              <w:bottom w:val="single" w:sz="4" w:space="0" w:color="auto"/>
              <w:right w:val="single" w:sz="4" w:space="0" w:color="auto"/>
            </w:tcBorders>
            <w:shd w:val="clear" w:color="auto" w:fill="auto"/>
            <w:noWrap/>
            <w:tcMar>
              <w:left w:w="57" w:type="dxa"/>
              <w:right w:w="57" w:type="dxa"/>
            </w:tcMar>
          </w:tcPr>
          <w:p w14:paraId="3C46086E" w14:textId="77777777" w:rsidR="00061A5A" w:rsidRPr="00D07B1D" w:rsidRDefault="00061A5A" w:rsidP="00C80083">
            <w:pPr>
              <w:pStyle w:val="Tabletext"/>
              <w:jc w:val="center"/>
              <w:rPr>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tcPr>
          <w:p w14:paraId="65BE2D2A"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4BD78FDB"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27B6981B"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22F60B98"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54277A25"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tcPr>
          <w:p w14:paraId="0985B290"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r>
      <w:tr w:rsidR="00061A5A" w:rsidRPr="00D07B1D" w14:paraId="367D65C5"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B858D4C" w14:textId="77777777" w:rsidR="00061A5A" w:rsidRPr="00D07B1D" w:rsidRDefault="00061A5A" w:rsidP="00C80083">
            <w:pPr>
              <w:pStyle w:val="Tabletext"/>
              <w:rPr>
                <w:sz w:val="20"/>
                <w:lang w:val="en-US" w:eastAsia="ru-RU"/>
              </w:rPr>
            </w:pPr>
            <w:r w:rsidRPr="00D07B1D">
              <w:rPr>
                <w:sz w:val="20"/>
                <w:lang w:val="en-US" w:eastAsia="ru-RU"/>
              </w:rPr>
              <w:t>Standard deviation of building penetration loss</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14:paraId="1D8A533C"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b</w:t>
            </w:r>
            <w:r w:rsidRPr="00D07B1D">
              <w:rPr>
                <w:color w:val="000000"/>
                <w:sz w:val="20"/>
                <w:vertAlign w:val="subscript"/>
                <w:lang w:val="en-US" w:eastAsia="ru-RU"/>
              </w:rPr>
              <w:t xml:space="preserve"> </w:t>
            </w:r>
            <w:r w:rsidRPr="00D07B1D">
              <w:rPr>
                <w:color w:val="000000"/>
                <w:sz w:val="20"/>
                <w:lang w:val="en-US" w:eastAsia="ru-RU"/>
              </w:rPr>
              <w:t>(dB)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5EA7E83B" w14:textId="77777777" w:rsidR="00061A5A" w:rsidRPr="00D07B1D" w:rsidRDefault="00061A5A" w:rsidP="00C80083">
            <w:pPr>
              <w:pStyle w:val="Tabletext"/>
              <w:jc w:val="center"/>
              <w:rPr>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6A850B8E"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D19248D"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89BE029"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EF33B72"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43C40E2"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5691E7FB"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D07B1D" w14:paraId="55DD13EA"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3B60B64" w14:textId="77777777" w:rsidR="00061A5A" w:rsidRPr="00D07B1D" w:rsidRDefault="00061A5A" w:rsidP="00C80083">
            <w:pPr>
              <w:pStyle w:val="Tabletext"/>
              <w:rPr>
                <w:sz w:val="20"/>
                <w:lang w:val="en-US" w:eastAsia="ru-RU"/>
              </w:rPr>
            </w:pPr>
            <w:r w:rsidRPr="00D07B1D">
              <w:rPr>
                <w:sz w:val="20"/>
                <w:lang w:val="en-US" w:eastAsia="ru-RU"/>
              </w:rPr>
              <w:t>Combined standard deviation of field strength</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14:paraId="79DFA01D"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c</w:t>
            </w:r>
            <w:r w:rsidRPr="00D07B1D">
              <w:rPr>
                <w:color w:val="000000"/>
                <w:sz w:val="20"/>
                <w:lang w:val="en-US" w:eastAsia="ru-RU"/>
              </w:rPr>
              <w:t xml:space="preserve"> (dB)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130E7FDC" w14:textId="77777777" w:rsidR="00061A5A" w:rsidRPr="00D07B1D" w:rsidRDefault="00061A5A" w:rsidP="00C80083">
            <w:pPr>
              <w:pStyle w:val="Tabletext"/>
              <w:jc w:val="center"/>
              <w:rPr>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2E4BD033" w14:textId="77777777" w:rsidR="00061A5A" w:rsidRPr="00D07B1D" w:rsidRDefault="00061A5A" w:rsidP="00C80083">
            <w:pPr>
              <w:pStyle w:val="Tabletext"/>
              <w:jc w:val="center"/>
              <w:rPr>
                <w:color w:val="000000"/>
                <w:sz w:val="20"/>
                <w:lang w:val="en-US"/>
              </w:rPr>
            </w:pPr>
            <w:r w:rsidRPr="00D07B1D">
              <w:rPr>
                <w:color w:val="000000"/>
                <w:sz w:val="20"/>
                <w:lang w:val="en-US"/>
              </w:rPr>
              <w:t>5.76</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D7EEDA0" w14:textId="77777777" w:rsidR="00061A5A" w:rsidRPr="00D07B1D" w:rsidRDefault="00061A5A" w:rsidP="00C80083">
            <w:pPr>
              <w:pStyle w:val="Tabletext"/>
              <w:jc w:val="center"/>
              <w:rPr>
                <w:color w:val="000000"/>
                <w:sz w:val="20"/>
                <w:lang w:val="en-US"/>
              </w:rPr>
            </w:pPr>
            <w:r w:rsidRPr="00D07B1D">
              <w:rPr>
                <w:color w:val="000000"/>
                <w:sz w:val="20"/>
                <w:lang w:val="en-US"/>
              </w:rPr>
              <w:t>6.50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96ED655" w14:textId="77777777" w:rsidR="00061A5A" w:rsidRPr="00D07B1D" w:rsidRDefault="00061A5A" w:rsidP="00C80083">
            <w:pPr>
              <w:pStyle w:val="Tabletext"/>
              <w:jc w:val="center"/>
              <w:rPr>
                <w:color w:val="000000"/>
                <w:sz w:val="20"/>
                <w:lang w:val="en-US"/>
              </w:rPr>
            </w:pPr>
            <w:r w:rsidRPr="00D07B1D">
              <w:rPr>
                <w:color w:val="000000"/>
                <w:sz w:val="20"/>
                <w:lang w:val="en-US"/>
              </w:rPr>
              <w:t>4.66</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C217876" w14:textId="77777777" w:rsidR="00061A5A" w:rsidRPr="00D07B1D" w:rsidRDefault="00061A5A" w:rsidP="00C80083">
            <w:pPr>
              <w:pStyle w:val="Tabletext"/>
              <w:jc w:val="center"/>
              <w:rPr>
                <w:color w:val="000000"/>
                <w:sz w:val="20"/>
                <w:lang w:val="en-US"/>
              </w:rPr>
            </w:pPr>
            <w:r w:rsidRPr="00D07B1D">
              <w:rPr>
                <w:color w:val="000000"/>
                <w:sz w:val="20"/>
                <w:lang w:val="en-US"/>
              </w:rPr>
              <w:t>5.76</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B170AD4"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5E073730" w14:textId="77777777" w:rsidR="00061A5A" w:rsidRPr="00D07B1D" w:rsidRDefault="00061A5A" w:rsidP="00C80083">
            <w:pPr>
              <w:pStyle w:val="Tabletext"/>
              <w:jc w:val="center"/>
              <w:rPr>
                <w:color w:val="000000"/>
                <w:sz w:val="20"/>
                <w:lang w:val="en-US"/>
              </w:rPr>
            </w:pPr>
            <w:r w:rsidRPr="00D07B1D">
              <w:rPr>
                <w:color w:val="000000"/>
                <w:sz w:val="20"/>
                <w:lang w:val="en-US"/>
              </w:rPr>
              <w:t>5.36</w:t>
            </w:r>
          </w:p>
        </w:tc>
      </w:tr>
      <w:tr w:rsidR="00061A5A" w:rsidRPr="00D07B1D" w14:paraId="2C7F240B"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D51CBEE" w14:textId="77777777" w:rsidR="00061A5A" w:rsidRPr="00D07B1D" w:rsidRDefault="00061A5A" w:rsidP="00C80083">
            <w:pPr>
              <w:pStyle w:val="Tabletext"/>
              <w:rPr>
                <w:sz w:val="20"/>
                <w:lang w:val="en-US" w:eastAsia="ru-RU"/>
              </w:rPr>
            </w:pPr>
            <w:r w:rsidRPr="00D07B1D">
              <w:rPr>
                <w:sz w:val="20"/>
                <w:lang w:val="en-US" w:eastAsia="ru-RU"/>
              </w:rPr>
              <w:t>Location correction factor</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14:paraId="66092DB8"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C</w:t>
            </w:r>
            <w:r w:rsidRPr="00D07B1D">
              <w:rPr>
                <w:i/>
                <w:iCs/>
                <w:color w:val="000000"/>
                <w:sz w:val="20"/>
                <w:vertAlign w:val="subscript"/>
                <w:lang w:val="en-US" w:eastAsia="ru-RU"/>
              </w:rPr>
              <w:t>l</w:t>
            </w:r>
            <w:r w:rsidRPr="00D07B1D">
              <w:rPr>
                <w:color w:val="000000"/>
                <w:sz w:val="20"/>
                <w:vertAlign w:val="subscript"/>
                <w:lang w:val="en-US" w:eastAsia="ru-RU"/>
              </w:rPr>
              <w:t xml:space="preserve"> </w:t>
            </w:r>
            <w:r w:rsidRPr="00D07B1D">
              <w:rPr>
                <w:color w:val="000000"/>
                <w:sz w:val="20"/>
                <w:lang w:val="en-US" w:eastAsia="ru-RU"/>
              </w:rPr>
              <w:t>(dB)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092BD7E5" w14:textId="77777777" w:rsidR="00061A5A" w:rsidRPr="00D07B1D" w:rsidRDefault="00061A5A" w:rsidP="00C80083">
            <w:pPr>
              <w:pStyle w:val="Tabletext"/>
              <w:jc w:val="center"/>
              <w:rPr>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72061CD1"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F8C79B4" w14:textId="77777777" w:rsidR="00061A5A" w:rsidRPr="00D07B1D" w:rsidRDefault="00061A5A" w:rsidP="00C80083">
            <w:pPr>
              <w:pStyle w:val="Tabletext"/>
              <w:jc w:val="center"/>
              <w:rPr>
                <w:color w:val="000000"/>
                <w:sz w:val="20"/>
                <w:lang w:val="en-US"/>
              </w:rPr>
            </w:pPr>
            <w:r w:rsidRPr="00D07B1D">
              <w:rPr>
                <w:color w:val="000000"/>
                <w:sz w:val="20"/>
                <w:lang w:val="en-US"/>
              </w:rPr>
              <w:t>10.72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B25F149" w14:textId="77777777" w:rsidR="00061A5A" w:rsidRPr="00D07B1D" w:rsidRDefault="00061A5A" w:rsidP="00C80083">
            <w:pPr>
              <w:pStyle w:val="Tabletext"/>
              <w:jc w:val="center"/>
              <w:rPr>
                <w:color w:val="000000"/>
                <w:sz w:val="20"/>
                <w:lang w:val="en-US"/>
              </w:rPr>
            </w:pPr>
            <w:r w:rsidRPr="00D07B1D">
              <w:rPr>
                <w:color w:val="000000"/>
                <w:sz w:val="20"/>
                <w:lang w:val="en-US"/>
              </w:rPr>
              <w:t>7.68</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9A68A4E" w14:textId="77777777" w:rsidR="00061A5A" w:rsidRPr="00D07B1D" w:rsidRDefault="00061A5A" w:rsidP="00C80083">
            <w:pPr>
              <w:pStyle w:val="Tabletext"/>
              <w:jc w:val="center"/>
              <w:rPr>
                <w:color w:val="000000"/>
                <w:sz w:val="20"/>
                <w:lang w:val="en-US"/>
              </w:rPr>
            </w:pPr>
            <w:r w:rsidRPr="00D07B1D">
              <w:rPr>
                <w:color w:val="000000"/>
                <w:sz w:val="20"/>
                <w:lang w:val="en-US"/>
              </w:rPr>
              <w:t>9.51</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514DE3B" w14:textId="77777777" w:rsidR="00061A5A" w:rsidRPr="00D07B1D" w:rsidRDefault="00061A5A" w:rsidP="00C80083">
            <w:pPr>
              <w:pStyle w:val="Tabletext"/>
              <w:jc w:val="center"/>
              <w:rPr>
                <w:color w:val="000000"/>
                <w:sz w:val="20"/>
                <w:lang w:val="en-US"/>
              </w:rPr>
            </w:pPr>
            <w:r w:rsidRPr="00D07B1D">
              <w:rPr>
                <w:color w:val="000000"/>
                <w:sz w:val="20"/>
                <w:lang w:val="en-US"/>
              </w:rPr>
              <w:t>5.87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C9E35B5" w14:textId="77777777" w:rsidR="00061A5A" w:rsidRPr="00D07B1D" w:rsidRDefault="00061A5A" w:rsidP="00C80083">
            <w:pPr>
              <w:pStyle w:val="Tabletext"/>
              <w:jc w:val="center"/>
              <w:rPr>
                <w:color w:val="000000"/>
                <w:sz w:val="20"/>
                <w:lang w:val="en-US"/>
              </w:rPr>
            </w:pPr>
            <w:r w:rsidRPr="00D07B1D">
              <w:rPr>
                <w:color w:val="000000"/>
                <w:sz w:val="20"/>
                <w:lang w:val="en-US"/>
              </w:rPr>
              <w:t>12.48</w:t>
            </w:r>
          </w:p>
        </w:tc>
      </w:tr>
      <w:tr w:rsidR="00061A5A" w:rsidRPr="00D07B1D" w14:paraId="3C50F455"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49671D2" w14:textId="77777777" w:rsidR="00061A5A" w:rsidRPr="00D07B1D" w:rsidRDefault="00061A5A" w:rsidP="00C80083">
            <w:pPr>
              <w:pStyle w:val="Tabletext"/>
              <w:rPr>
                <w:sz w:val="20"/>
                <w:lang w:val="en-US" w:eastAsia="ru-RU"/>
              </w:rPr>
            </w:pPr>
            <w:r w:rsidRPr="00D07B1D">
              <w:rPr>
                <w:sz w:val="20"/>
                <w:lang w:val="en-US" w:eastAsia="ru-RU"/>
              </w:rPr>
              <w:t>Antenna height loss</w:t>
            </w:r>
          </w:p>
        </w:tc>
        <w:tc>
          <w:tcPr>
            <w:tcW w:w="1201" w:type="dxa"/>
            <w:tcBorders>
              <w:top w:val="nil"/>
              <w:left w:val="nil"/>
              <w:bottom w:val="single" w:sz="4" w:space="0" w:color="auto"/>
              <w:right w:val="single" w:sz="4" w:space="0" w:color="auto"/>
            </w:tcBorders>
            <w:shd w:val="clear" w:color="auto" w:fill="auto"/>
            <w:noWrap/>
            <w:tcMar>
              <w:left w:w="57" w:type="dxa"/>
              <w:right w:w="57" w:type="dxa"/>
            </w:tcMar>
            <w:hideMark/>
          </w:tcPr>
          <w:p w14:paraId="3A994521"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h</w:t>
            </w:r>
            <w:r w:rsidRPr="00D07B1D">
              <w:rPr>
                <w:color w:val="000000"/>
                <w:sz w:val="20"/>
                <w:vertAlign w:val="subscript"/>
                <w:lang w:val="en-US" w:eastAsia="ru-RU"/>
              </w:rPr>
              <w:t xml:space="preserve"> </w:t>
            </w:r>
            <w:r w:rsidRPr="00D07B1D">
              <w:rPr>
                <w:color w:val="000000"/>
                <w:sz w:val="20"/>
                <w:lang w:val="en-US" w:eastAsia="ru-RU"/>
              </w:rPr>
              <w:t>(dB)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24FDD38A" w14:textId="77777777" w:rsidR="00061A5A" w:rsidRPr="00D07B1D" w:rsidRDefault="00061A5A" w:rsidP="00C80083">
            <w:pPr>
              <w:pStyle w:val="Tabletext"/>
              <w:jc w:val="center"/>
              <w:rPr>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38A912BA"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94028E2" w14:textId="77777777" w:rsidR="00061A5A" w:rsidRPr="00D07B1D" w:rsidRDefault="00061A5A" w:rsidP="00C80083">
            <w:pPr>
              <w:pStyle w:val="Tabletext"/>
              <w:jc w:val="center"/>
              <w:rPr>
                <w:color w:val="000000"/>
                <w:sz w:val="20"/>
                <w:lang w:val="en-US"/>
              </w:rPr>
            </w:pPr>
            <w:r w:rsidRPr="00D07B1D">
              <w:rPr>
                <w:color w:val="000000"/>
                <w:sz w:val="20"/>
                <w:lang w:val="en-US"/>
              </w:rPr>
              <w:t>8.00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D6D5299" w14:textId="77777777" w:rsidR="00061A5A" w:rsidRPr="00D07B1D" w:rsidRDefault="00061A5A" w:rsidP="00C80083">
            <w:pPr>
              <w:pStyle w:val="Tabletext"/>
              <w:jc w:val="center"/>
              <w:rPr>
                <w:color w:val="000000"/>
                <w:sz w:val="20"/>
                <w:lang w:val="en-US"/>
              </w:rPr>
            </w:pPr>
            <w:r w:rsidRPr="00D07B1D" w:rsidDel="0040489E">
              <w:rPr>
                <w:color w:val="000000"/>
                <w:sz w:val="20"/>
                <w:lang w:val="en-US"/>
              </w:rPr>
              <w:t>8</w:t>
            </w:r>
            <w:r w:rsidRPr="00D07B1D">
              <w:rPr>
                <w:color w:val="000000"/>
                <w:sz w:val="20"/>
                <w:lang w:val="en-US"/>
              </w:rPr>
              <w:t>15.00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6069206" w14:textId="77777777" w:rsidR="00061A5A" w:rsidRPr="00D07B1D" w:rsidRDefault="00061A5A" w:rsidP="00C80083">
            <w:pPr>
              <w:pStyle w:val="Tabletext"/>
              <w:jc w:val="center"/>
              <w:rPr>
                <w:color w:val="000000"/>
                <w:sz w:val="20"/>
                <w:lang w:val="en-US"/>
              </w:rPr>
            </w:pPr>
            <w:r w:rsidRPr="00D07B1D">
              <w:rPr>
                <w:color w:val="000000"/>
                <w:sz w:val="20"/>
                <w:lang w:val="en-US"/>
              </w:rPr>
              <w:t>8.00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51CACDF" w14:textId="77777777" w:rsidR="00061A5A" w:rsidRPr="00D07B1D" w:rsidRDefault="00061A5A" w:rsidP="00C80083">
            <w:pPr>
              <w:pStyle w:val="Tabletext"/>
              <w:jc w:val="center"/>
              <w:rPr>
                <w:color w:val="000000"/>
                <w:sz w:val="20"/>
                <w:lang w:val="en-US"/>
              </w:rPr>
            </w:pPr>
            <w:r w:rsidRPr="00D07B1D" w:rsidDel="0040489E">
              <w:rPr>
                <w:color w:val="000000"/>
                <w:sz w:val="20"/>
                <w:lang w:val="en-US"/>
              </w:rPr>
              <w:t>8</w:t>
            </w:r>
            <w:r w:rsidRPr="00D07B1D">
              <w:rPr>
                <w:color w:val="000000"/>
                <w:sz w:val="20"/>
                <w:lang w:val="en-US"/>
              </w:rPr>
              <w:t>15.00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820C5CC" w14:textId="77777777" w:rsidR="00061A5A" w:rsidRPr="00D07B1D" w:rsidRDefault="00061A5A" w:rsidP="00C80083">
            <w:pPr>
              <w:pStyle w:val="Tabletext"/>
              <w:jc w:val="center"/>
              <w:rPr>
                <w:color w:val="000000"/>
                <w:sz w:val="20"/>
                <w:lang w:val="en-US"/>
              </w:rPr>
            </w:pPr>
            <w:r w:rsidRPr="00D07B1D">
              <w:rPr>
                <w:color w:val="000000"/>
                <w:sz w:val="20"/>
                <w:lang w:val="en-US"/>
              </w:rPr>
              <w:t>8.00</w:t>
            </w:r>
          </w:p>
        </w:tc>
      </w:tr>
      <w:tr w:rsidR="00061A5A" w:rsidRPr="00D07B1D" w14:paraId="3E4457D3" w14:textId="77777777" w:rsidTr="00C80083">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08BA36D3" w14:textId="77777777" w:rsidR="00061A5A" w:rsidRPr="00D07B1D" w:rsidRDefault="00061A5A" w:rsidP="00C80083">
            <w:pPr>
              <w:pStyle w:val="Tabletext"/>
              <w:rPr>
                <w:sz w:val="20"/>
                <w:lang w:val="en-US" w:eastAsia="ru-RU"/>
              </w:rPr>
            </w:pPr>
            <w:r w:rsidRPr="00D07B1D">
              <w:rPr>
                <w:sz w:val="20"/>
                <w:lang w:val="en-US" w:eastAsia="ru-RU"/>
              </w:rPr>
              <w:t>Building penetration loss</w:t>
            </w:r>
          </w:p>
        </w:tc>
        <w:tc>
          <w:tcPr>
            <w:tcW w:w="1201" w:type="dxa"/>
            <w:tcBorders>
              <w:top w:val="nil"/>
              <w:left w:val="nil"/>
              <w:bottom w:val="nil"/>
              <w:right w:val="single" w:sz="4" w:space="0" w:color="auto"/>
            </w:tcBorders>
            <w:shd w:val="clear" w:color="auto" w:fill="auto"/>
            <w:noWrap/>
            <w:tcMar>
              <w:left w:w="57" w:type="dxa"/>
              <w:right w:w="57" w:type="dxa"/>
            </w:tcMar>
            <w:hideMark/>
          </w:tcPr>
          <w:p w14:paraId="6AD5FD3D"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b</w:t>
            </w:r>
            <w:r w:rsidRPr="00D07B1D">
              <w:rPr>
                <w:color w:val="000000"/>
                <w:sz w:val="20"/>
                <w:vertAlign w:val="subscript"/>
                <w:lang w:val="en-US" w:eastAsia="ru-RU"/>
              </w:rPr>
              <w:t xml:space="preserve"> </w:t>
            </w:r>
            <w:r w:rsidRPr="00D07B1D">
              <w:rPr>
                <w:color w:val="000000"/>
                <w:sz w:val="20"/>
                <w:lang w:val="en-US" w:eastAsia="ru-RU"/>
              </w:rPr>
              <w:t>(dB)</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2E60FD08" w14:textId="77777777" w:rsidR="00061A5A" w:rsidRPr="00D07B1D" w:rsidRDefault="00061A5A" w:rsidP="00C80083">
            <w:pPr>
              <w:pStyle w:val="Tabletext"/>
              <w:jc w:val="center"/>
              <w:rPr>
                <w:color w:val="000000"/>
                <w:sz w:val="20"/>
                <w:lang w:val="en-US" w:eastAsia="ru-RU"/>
              </w:rPr>
            </w:pP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59D7D6B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8556799" w14:textId="77777777" w:rsidR="00061A5A" w:rsidRPr="00D07B1D" w:rsidRDefault="00061A5A" w:rsidP="00C80083">
            <w:pPr>
              <w:pStyle w:val="Tabletext"/>
              <w:jc w:val="center"/>
              <w:rPr>
                <w:color w:val="000000"/>
                <w:sz w:val="20"/>
                <w:lang w:val="en-US"/>
              </w:rPr>
            </w:pPr>
            <w:r w:rsidRPr="00D07B1D" w:rsidDel="0040489E">
              <w:rPr>
                <w:color w:val="000000"/>
                <w:sz w:val="20"/>
                <w:lang w:val="en-US"/>
              </w:rPr>
              <w:t>9</w:t>
            </w:r>
            <w:r w:rsidRPr="00D07B1D">
              <w:rPr>
                <w:color w:val="000000"/>
                <w:sz w:val="20"/>
                <w:lang w:val="en-US"/>
              </w:rPr>
              <w:t>8.00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F74441B" w14:textId="77777777" w:rsidR="00061A5A" w:rsidRPr="00D07B1D" w:rsidRDefault="00061A5A" w:rsidP="00C80083">
            <w:pPr>
              <w:pStyle w:val="Tabletext"/>
              <w:jc w:val="center"/>
              <w:rPr>
                <w:color w:val="000000"/>
                <w:sz w:val="20"/>
                <w:lang w:val="en-US"/>
              </w:rPr>
            </w:pPr>
            <w:r w:rsidRPr="00D07B1D" w:rsidDel="0040489E">
              <w:rPr>
                <w:color w:val="000000"/>
                <w:sz w:val="20"/>
                <w:lang w:val="en-US"/>
              </w:rPr>
              <w:t>9</w:t>
            </w:r>
            <w:r w:rsidRPr="00D07B1D">
              <w:rPr>
                <w:color w:val="000000"/>
                <w:sz w:val="20"/>
                <w:lang w:val="en-US"/>
              </w:rPr>
              <w:t>8.00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A658C62"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4C77DDF"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43487A4"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D07B1D" w14:paraId="454E020D"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5EEA0ACC" w14:textId="77777777" w:rsidR="00061A5A" w:rsidRPr="00D07B1D" w:rsidRDefault="00061A5A" w:rsidP="00C80083">
            <w:pPr>
              <w:pStyle w:val="Tabletext"/>
              <w:rPr>
                <w:sz w:val="20"/>
                <w:lang w:val="en-US" w:eastAsia="ru-RU"/>
              </w:rPr>
            </w:pPr>
            <w:r w:rsidRPr="00D07B1D">
              <w:rPr>
                <w:sz w:val="20"/>
                <w:lang w:val="en-US" w:eastAsia="ru-RU"/>
              </w:rPr>
              <w:t>Minimum median field</w:t>
            </w:r>
            <w:r w:rsidRPr="00D07B1D">
              <w:rPr>
                <w:sz w:val="20"/>
                <w:lang w:val="en-US" w:eastAsia="ru-RU"/>
              </w:rPr>
              <w:noBreakHyphen/>
              <w:t>strength level</w:t>
            </w:r>
          </w:p>
        </w:tc>
        <w:tc>
          <w:tcPr>
            <w:tcW w:w="1201" w:type="dxa"/>
            <w:vMerge w:val="restart"/>
            <w:tcBorders>
              <w:top w:val="single" w:sz="4" w:space="0" w:color="auto"/>
              <w:left w:val="nil"/>
              <w:right w:val="single" w:sz="4" w:space="0" w:color="auto"/>
            </w:tcBorders>
            <w:shd w:val="clear" w:color="auto" w:fill="auto"/>
            <w:noWrap/>
            <w:tcMar>
              <w:left w:w="57" w:type="dxa"/>
              <w:right w:w="57" w:type="dxa"/>
            </w:tcMar>
            <w:hideMark/>
          </w:tcPr>
          <w:p w14:paraId="53AD2972"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med</w:t>
            </w:r>
            <w:r w:rsidRPr="00D07B1D">
              <w:rPr>
                <w:color w:val="000000"/>
                <w:sz w:val="20"/>
                <w:vertAlign w:val="subscript"/>
                <w:lang w:val="en-US" w:eastAsia="ru-RU"/>
              </w:rPr>
              <w:t xml:space="preserve"> </w:t>
            </w:r>
            <w:r w:rsidRPr="00D07B1D">
              <w:rPr>
                <w:color w:val="000000"/>
                <w:sz w:val="20"/>
                <w:lang w:val="en-US" w:eastAsia="ru-RU"/>
              </w:rPr>
              <w:t>(dB(</w:t>
            </w:r>
            <w:r w:rsidRPr="00D07B1D">
              <w:rPr>
                <w:color w:val="000000"/>
                <w:sz w:val="20"/>
                <w:lang w:val="en-US" w:eastAsia="ru-RU"/>
              </w:rPr>
              <w:sym w:font="Symbol" w:char="F06D"/>
            </w:r>
            <w:r w:rsidRPr="00D07B1D">
              <w:rPr>
                <w:color w:val="000000"/>
                <w:sz w:val="20"/>
                <w:lang w:val="en-US" w:eastAsia="ru-RU"/>
              </w:rPr>
              <w:t>V/m))</w:t>
            </w: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351BE57D"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0A3FB58B" w14:textId="77777777" w:rsidR="00061A5A" w:rsidRPr="00D07B1D" w:rsidRDefault="00061A5A" w:rsidP="00C80083">
            <w:pPr>
              <w:pStyle w:val="Tabletext"/>
              <w:jc w:val="center"/>
              <w:rPr>
                <w:color w:val="000000"/>
                <w:sz w:val="20"/>
                <w:lang w:val="en-US"/>
              </w:rPr>
            </w:pPr>
            <w:r w:rsidRPr="00D07B1D">
              <w:rPr>
                <w:color w:val="000000"/>
                <w:sz w:val="20"/>
                <w:lang w:val="en-US"/>
              </w:rPr>
              <w:t>26.27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92453C3" w14:textId="77777777" w:rsidR="00061A5A" w:rsidRPr="00D07B1D" w:rsidRDefault="00061A5A" w:rsidP="00C80083">
            <w:pPr>
              <w:pStyle w:val="Tabletext"/>
              <w:jc w:val="center"/>
              <w:rPr>
                <w:color w:val="000000"/>
                <w:sz w:val="20"/>
                <w:lang w:val="en-US"/>
              </w:rPr>
            </w:pPr>
            <w:r w:rsidRPr="00D07B1D">
              <w:rPr>
                <w:color w:val="000000"/>
                <w:sz w:val="20"/>
                <w:lang w:val="en-US"/>
              </w:rPr>
              <w:t>57.19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1AE3782" w14:textId="77777777" w:rsidR="00061A5A" w:rsidRPr="00D07B1D" w:rsidRDefault="00061A5A" w:rsidP="00C80083">
            <w:pPr>
              <w:pStyle w:val="Tabletext"/>
              <w:jc w:val="center"/>
              <w:rPr>
                <w:color w:val="000000"/>
                <w:sz w:val="20"/>
                <w:lang w:val="en-US"/>
              </w:rPr>
            </w:pPr>
            <w:r w:rsidRPr="00D07B1D">
              <w:rPr>
                <w:color w:val="000000"/>
                <w:sz w:val="20"/>
                <w:lang w:val="en-US"/>
              </w:rPr>
              <w:t>66.33</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3943DA2" w14:textId="77777777" w:rsidR="00061A5A" w:rsidRPr="00D07B1D" w:rsidRDefault="00061A5A" w:rsidP="00C80083">
            <w:pPr>
              <w:pStyle w:val="Tabletext"/>
              <w:jc w:val="center"/>
              <w:rPr>
                <w:color w:val="000000"/>
                <w:sz w:val="20"/>
                <w:lang w:val="en-US"/>
              </w:rPr>
            </w:pPr>
            <w:r w:rsidRPr="00D07B1D">
              <w:rPr>
                <w:color w:val="000000"/>
                <w:sz w:val="20"/>
                <w:lang w:val="en-US"/>
              </w:rPr>
              <w:t>47.98</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490D4DA9" w14:textId="77777777" w:rsidR="00061A5A" w:rsidRPr="00D07B1D" w:rsidRDefault="00061A5A" w:rsidP="00C80083">
            <w:pPr>
              <w:pStyle w:val="Tabletext"/>
              <w:jc w:val="center"/>
              <w:rPr>
                <w:color w:val="000000"/>
                <w:sz w:val="20"/>
                <w:lang w:val="en-US"/>
              </w:rPr>
            </w:pPr>
            <w:r w:rsidRPr="00D07B1D">
              <w:rPr>
                <w:color w:val="000000"/>
                <w:sz w:val="20"/>
                <w:lang w:val="en-US"/>
              </w:rPr>
              <w:t>56.52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1E69361F" w14:textId="77777777" w:rsidR="00061A5A" w:rsidRPr="00D07B1D" w:rsidRDefault="00061A5A" w:rsidP="00C80083">
            <w:pPr>
              <w:pStyle w:val="Tabletext"/>
              <w:jc w:val="center"/>
              <w:rPr>
                <w:color w:val="000000"/>
                <w:sz w:val="20"/>
                <w:lang w:val="en-US"/>
              </w:rPr>
            </w:pPr>
            <w:r w:rsidRPr="00D07B1D">
              <w:rPr>
                <w:color w:val="000000"/>
                <w:sz w:val="20"/>
                <w:lang w:val="en-US"/>
              </w:rPr>
              <w:t>49.07</w:t>
            </w:r>
          </w:p>
        </w:tc>
      </w:tr>
      <w:tr w:rsidR="00061A5A" w:rsidRPr="00D07B1D" w14:paraId="05547C4A"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5CB18ECD" w14:textId="77777777" w:rsidR="00061A5A" w:rsidRPr="00D07B1D" w:rsidRDefault="00061A5A" w:rsidP="00C80083">
            <w:pPr>
              <w:pStyle w:val="Tabletext"/>
              <w:rPr>
                <w:sz w:val="20"/>
                <w:lang w:val="en-US" w:eastAsia="ru-RU"/>
              </w:rPr>
            </w:pPr>
          </w:p>
        </w:tc>
        <w:tc>
          <w:tcPr>
            <w:tcW w:w="1201" w:type="dxa"/>
            <w:vMerge/>
            <w:tcBorders>
              <w:left w:val="nil"/>
              <w:right w:val="single" w:sz="4" w:space="0" w:color="auto"/>
            </w:tcBorders>
            <w:shd w:val="clear" w:color="auto" w:fill="auto"/>
            <w:noWrap/>
            <w:tcMar>
              <w:left w:w="57" w:type="dxa"/>
              <w:right w:w="57" w:type="dxa"/>
            </w:tcMar>
            <w:hideMark/>
          </w:tcPr>
          <w:p w14:paraId="22C045C3" w14:textId="77777777" w:rsidR="00061A5A" w:rsidRPr="00D07B1D" w:rsidRDefault="00061A5A" w:rsidP="00C80083">
            <w:pPr>
              <w:pStyle w:val="Tabletext"/>
              <w:jc w:val="center"/>
              <w:rPr>
                <w:color w:val="000000"/>
                <w:sz w:val="20"/>
                <w:lang w:val="en-US"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454103E9"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6A3FD2B7" w14:textId="77777777" w:rsidR="00061A5A" w:rsidRPr="00D07B1D" w:rsidRDefault="00061A5A" w:rsidP="00C80083">
            <w:pPr>
              <w:pStyle w:val="Tabletext"/>
              <w:jc w:val="center"/>
              <w:rPr>
                <w:color w:val="000000"/>
                <w:sz w:val="20"/>
                <w:lang w:val="en-US"/>
              </w:rPr>
            </w:pPr>
            <w:r w:rsidRPr="00D07B1D">
              <w:rPr>
                <w:color w:val="000000"/>
                <w:sz w:val="20"/>
                <w:lang w:val="en-US"/>
              </w:rPr>
              <w:t>28.97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D83A4DA" w14:textId="77777777" w:rsidR="00061A5A" w:rsidRPr="00D07B1D" w:rsidRDefault="00061A5A" w:rsidP="00C80083">
            <w:pPr>
              <w:pStyle w:val="Tabletext"/>
              <w:jc w:val="center"/>
              <w:rPr>
                <w:color w:val="000000"/>
                <w:sz w:val="20"/>
                <w:lang w:val="en-US"/>
              </w:rPr>
            </w:pPr>
            <w:r w:rsidRPr="00D07B1D">
              <w:rPr>
                <w:color w:val="000000"/>
                <w:sz w:val="20"/>
                <w:lang w:val="en-US"/>
              </w:rPr>
              <w:t>59.59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E580807" w14:textId="77777777" w:rsidR="00061A5A" w:rsidRPr="00D07B1D" w:rsidRDefault="00061A5A" w:rsidP="00C80083">
            <w:pPr>
              <w:pStyle w:val="Tabletext"/>
              <w:jc w:val="center"/>
              <w:rPr>
                <w:color w:val="000000"/>
                <w:sz w:val="20"/>
                <w:lang w:val="en-US"/>
              </w:rPr>
            </w:pPr>
            <w:r w:rsidRPr="00D07B1D">
              <w:rPr>
                <w:color w:val="000000"/>
                <w:sz w:val="20"/>
                <w:lang w:val="en-US"/>
              </w:rPr>
              <w:t>68.73</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238BD4D" w14:textId="77777777" w:rsidR="00061A5A" w:rsidRPr="00D07B1D" w:rsidRDefault="00061A5A" w:rsidP="00C80083">
            <w:pPr>
              <w:pStyle w:val="Tabletext"/>
              <w:jc w:val="center"/>
              <w:rPr>
                <w:color w:val="000000"/>
                <w:sz w:val="20"/>
                <w:lang w:val="en-US"/>
              </w:rPr>
            </w:pPr>
            <w:r w:rsidRPr="00D07B1D">
              <w:rPr>
                <w:color w:val="000000"/>
                <w:sz w:val="20"/>
                <w:lang w:val="en-US"/>
              </w:rPr>
              <w:t>50.38</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55C2F4C2" w14:textId="77777777" w:rsidR="00061A5A" w:rsidRPr="00D07B1D" w:rsidRDefault="00061A5A" w:rsidP="00C80083">
            <w:pPr>
              <w:pStyle w:val="Tabletext"/>
              <w:jc w:val="center"/>
              <w:rPr>
                <w:color w:val="000000"/>
                <w:sz w:val="20"/>
                <w:lang w:val="en-US"/>
              </w:rPr>
            </w:pPr>
            <w:r w:rsidRPr="00D07B1D">
              <w:rPr>
                <w:color w:val="000000"/>
                <w:sz w:val="20"/>
                <w:lang w:val="en-US"/>
              </w:rPr>
              <w:t>58.92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3334A2C0" w14:textId="77777777" w:rsidR="00061A5A" w:rsidRPr="00D07B1D" w:rsidRDefault="00061A5A" w:rsidP="00C80083">
            <w:pPr>
              <w:pStyle w:val="Tabletext"/>
              <w:jc w:val="center"/>
              <w:rPr>
                <w:color w:val="000000"/>
                <w:sz w:val="20"/>
                <w:lang w:val="en-US"/>
              </w:rPr>
            </w:pPr>
            <w:r w:rsidRPr="00D07B1D">
              <w:rPr>
                <w:color w:val="000000"/>
                <w:sz w:val="20"/>
                <w:lang w:val="en-US"/>
              </w:rPr>
              <w:t>51.87</w:t>
            </w:r>
          </w:p>
        </w:tc>
      </w:tr>
      <w:tr w:rsidR="00061A5A" w:rsidRPr="00D07B1D" w14:paraId="64E05331"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1530E2E0" w14:textId="77777777" w:rsidR="00061A5A" w:rsidRPr="00D07B1D" w:rsidRDefault="00061A5A" w:rsidP="00C80083">
            <w:pPr>
              <w:pStyle w:val="Tabletext"/>
              <w:rPr>
                <w:sz w:val="20"/>
                <w:lang w:val="en-US" w:eastAsia="ru-RU"/>
              </w:rPr>
            </w:pPr>
          </w:p>
        </w:tc>
        <w:tc>
          <w:tcPr>
            <w:tcW w:w="1201" w:type="dxa"/>
            <w:vMerge/>
            <w:tcBorders>
              <w:left w:val="nil"/>
              <w:bottom w:val="single" w:sz="4" w:space="0" w:color="auto"/>
              <w:right w:val="single" w:sz="4" w:space="0" w:color="auto"/>
            </w:tcBorders>
            <w:shd w:val="clear" w:color="auto" w:fill="auto"/>
            <w:noWrap/>
            <w:tcMar>
              <w:left w:w="57" w:type="dxa"/>
              <w:right w:w="57" w:type="dxa"/>
            </w:tcMar>
            <w:hideMark/>
          </w:tcPr>
          <w:p w14:paraId="0F7C6380" w14:textId="77777777" w:rsidR="00061A5A" w:rsidRPr="00D07B1D" w:rsidRDefault="00061A5A" w:rsidP="00C80083">
            <w:pPr>
              <w:pStyle w:val="Tabletext"/>
              <w:jc w:val="center"/>
              <w:rPr>
                <w:color w:val="000000"/>
                <w:sz w:val="20"/>
                <w:lang w:val="en-US" w:eastAsia="ru-RU"/>
              </w:rPr>
            </w:pPr>
          </w:p>
        </w:tc>
        <w:tc>
          <w:tcPr>
            <w:tcW w:w="870" w:type="dxa"/>
            <w:tcBorders>
              <w:top w:val="nil"/>
              <w:left w:val="nil"/>
              <w:bottom w:val="single" w:sz="4" w:space="0" w:color="auto"/>
              <w:right w:val="single" w:sz="4" w:space="0" w:color="auto"/>
            </w:tcBorders>
            <w:shd w:val="clear" w:color="auto" w:fill="auto"/>
            <w:noWrap/>
            <w:tcMar>
              <w:left w:w="57" w:type="dxa"/>
              <w:right w:w="57" w:type="dxa"/>
            </w:tcMar>
            <w:hideMark/>
          </w:tcPr>
          <w:p w14:paraId="3201DADA"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1191" w:type="dxa"/>
            <w:tcBorders>
              <w:top w:val="nil"/>
              <w:left w:val="nil"/>
              <w:bottom w:val="single" w:sz="4" w:space="0" w:color="auto"/>
              <w:right w:val="single" w:sz="4" w:space="0" w:color="auto"/>
            </w:tcBorders>
            <w:shd w:val="clear" w:color="auto" w:fill="auto"/>
            <w:noWrap/>
            <w:tcMar>
              <w:left w:w="57" w:type="dxa"/>
              <w:right w:w="57" w:type="dxa"/>
            </w:tcMar>
            <w:hideMark/>
          </w:tcPr>
          <w:p w14:paraId="0C359D43" w14:textId="77777777" w:rsidR="00061A5A" w:rsidRPr="00D07B1D" w:rsidRDefault="00061A5A" w:rsidP="00C80083">
            <w:pPr>
              <w:pStyle w:val="Tabletext"/>
              <w:jc w:val="center"/>
              <w:rPr>
                <w:color w:val="000000"/>
                <w:sz w:val="20"/>
                <w:lang w:val="en-US"/>
              </w:rPr>
            </w:pPr>
            <w:r w:rsidRPr="00D07B1D">
              <w:rPr>
                <w:color w:val="000000"/>
                <w:sz w:val="20"/>
                <w:lang w:val="en-US"/>
              </w:rPr>
              <w:t>30.07</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FDED26D" w14:textId="77777777" w:rsidR="00061A5A" w:rsidRPr="00D07B1D" w:rsidRDefault="00061A5A" w:rsidP="00C80083">
            <w:pPr>
              <w:pStyle w:val="Tabletext"/>
              <w:jc w:val="center"/>
              <w:rPr>
                <w:color w:val="000000"/>
                <w:sz w:val="20"/>
                <w:lang w:val="en-US"/>
              </w:rPr>
            </w:pPr>
            <w:r w:rsidRPr="00D07B1D">
              <w:rPr>
                <w:color w:val="000000"/>
                <w:sz w:val="20"/>
                <w:lang w:val="en-US"/>
              </w:rPr>
              <w:t>61.69</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223B9D8E" w14:textId="77777777" w:rsidR="00061A5A" w:rsidRPr="00D07B1D" w:rsidRDefault="00061A5A" w:rsidP="00C80083">
            <w:pPr>
              <w:pStyle w:val="Tabletext"/>
              <w:jc w:val="center"/>
              <w:rPr>
                <w:color w:val="000000"/>
                <w:sz w:val="20"/>
                <w:lang w:val="en-US"/>
              </w:rPr>
            </w:pPr>
            <w:r w:rsidRPr="00D07B1D">
              <w:rPr>
                <w:color w:val="000000"/>
                <w:sz w:val="20"/>
                <w:lang w:val="en-US"/>
              </w:rPr>
              <w:t>70.83</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64181119" w14:textId="77777777" w:rsidR="00061A5A" w:rsidRPr="00D07B1D" w:rsidRDefault="00061A5A" w:rsidP="00C80083">
            <w:pPr>
              <w:pStyle w:val="Tabletext"/>
              <w:jc w:val="center"/>
              <w:rPr>
                <w:color w:val="000000"/>
                <w:sz w:val="20"/>
                <w:lang w:val="en-US"/>
              </w:rPr>
            </w:pPr>
            <w:r w:rsidRPr="00D07B1D">
              <w:rPr>
                <w:color w:val="000000"/>
                <w:sz w:val="20"/>
                <w:lang w:val="en-US"/>
              </w:rPr>
              <w:t>52.48</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0A54D4FC" w14:textId="77777777" w:rsidR="00061A5A" w:rsidRPr="00D07B1D" w:rsidRDefault="00061A5A" w:rsidP="00C80083">
            <w:pPr>
              <w:pStyle w:val="Tabletext"/>
              <w:jc w:val="center"/>
              <w:rPr>
                <w:color w:val="000000"/>
                <w:sz w:val="20"/>
                <w:lang w:val="en-US"/>
              </w:rPr>
            </w:pPr>
            <w:r w:rsidRPr="00D07B1D">
              <w:rPr>
                <w:color w:val="000000"/>
                <w:sz w:val="20"/>
                <w:lang w:val="en-US"/>
              </w:rPr>
              <w:t>61.02</w:t>
            </w:r>
          </w:p>
        </w:tc>
        <w:tc>
          <w:tcPr>
            <w:tcW w:w="850" w:type="dxa"/>
            <w:tcBorders>
              <w:top w:val="nil"/>
              <w:left w:val="nil"/>
              <w:bottom w:val="single" w:sz="4" w:space="0" w:color="auto"/>
              <w:right w:val="single" w:sz="4" w:space="0" w:color="auto"/>
            </w:tcBorders>
            <w:shd w:val="clear" w:color="auto" w:fill="auto"/>
            <w:noWrap/>
            <w:tcMar>
              <w:left w:w="57" w:type="dxa"/>
              <w:right w:w="57" w:type="dxa"/>
            </w:tcMar>
            <w:hideMark/>
          </w:tcPr>
          <w:p w14:paraId="737B8669" w14:textId="77777777" w:rsidR="00061A5A" w:rsidRPr="00D07B1D" w:rsidRDefault="00061A5A" w:rsidP="00C80083">
            <w:pPr>
              <w:pStyle w:val="Tabletext"/>
              <w:jc w:val="center"/>
              <w:rPr>
                <w:color w:val="000000"/>
                <w:sz w:val="20"/>
                <w:lang w:val="en-US"/>
              </w:rPr>
            </w:pPr>
            <w:r w:rsidRPr="00D07B1D">
              <w:rPr>
                <w:color w:val="000000"/>
                <w:sz w:val="20"/>
                <w:lang w:val="en-US"/>
              </w:rPr>
              <w:t>54.27</w:t>
            </w:r>
          </w:p>
        </w:tc>
      </w:tr>
    </w:tbl>
    <w:p w14:paraId="0CE4721E" w14:textId="77777777" w:rsidR="00061A5A" w:rsidRPr="00245D4B" w:rsidRDefault="00061A5A" w:rsidP="00061A5A">
      <w:pPr>
        <w:pStyle w:val="Tablefin"/>
      </w:pPr>
    </w:p>
    <w:p w14:paraId="32FAB148" w14:textId="77777777" w:rsidR="00061A5A" w:rsidRPr="00245D4B" w:rsidRDefault="00061A5A" w:rsidP="00061A5A">
      <w:pPr>
        <w:pStyle w:val="TableNo"/>
        <w:rPr>
          <w:lang w:val="en-US"/>
        </w:rPr>
      </w:pPr>
      <w:r w:rsidRPr="00245D4B">
        <w:rPr>
          <w:lang w:val="en-US"/>
        </w:rPr>
        <w:lastRenderedPageBreak/>
        <w:t>TABLE </w:t>
      </w:r>
      <w:r>
        <w:rPr>
          <w:lang w:val="en-US"/>
        </w:rPr>
        <w:t>72</w:t>
      </w:r>
    </w:p>
    <w:p w14:paraId="566FDC77" w14:textId="77777777" w:rsidR="00061A5A" w:rsidRPr="00245D4B" w:rsidRDefault="00061A5A" w:rsidP="00061A5A">
      <w:pPr>
        <w:pStyle w:val="Tabletitle"/>
        <w:rPr>
          <w:sz w:val="22"/>
          <w:szCs w:val="18"/>
          <w:lang w:val="en-US"/>
        </w:rPr>
      </w:pPr>
      <w:r w:rsidRPr="00245D4B">
        <w:rPr>
          <w:lang w:val="en-US"/>
        </w:rPr>
        <w:t xml:space="preserve">Minimum median field-strength level </w:t>
      </w:r>
      <w:r w:rsidRPr="00245D4B">
        <w:rPr>
          <w:i/>
          <w:iCs/>
          <w:lang w:val="en-US"/>
        </w:rPr>
        <w:t>E</w:t>
      </w:r>
      <w:r w:rsidRPr="00245D4B">
        <w:rPr>
          <w:i/>
          <w:iCs/>
          <w:vertAlign w:val="subscript"/>
          <w:lang w:val="en-US"/>
        </w:rPr>
        <w:t>med</w:t>
      </w:r>
      <w:r w:rsidRPr="00245D4B">
        <w:rPr>
          <w:lang w:val="en-US"/>
        </w:rPr>
        <w:t xml:space="preserve"> for 200 kHz channel </w:t>
      </w:r>
      <w:r w:rsidRPr="00245D4B">
        <w:rPr>
          <w:lang w:val="en-US"/>
        </w:rPr>
        <w:br/>
        <w:t>bandwidth and 16</w:t>
      </w:r>
      <w:r w:rsidRPr="00245D4B">
        <w:rPr>
          <w:lang w:val="en-US"/>
        </w:rPr>
        <w:noBreakHyphen/>
        <w:t>QAM modulation in Band II</w:t>
      </w:r>
    </w:p>
    <w:tbl>
      <w:tblPr>
        <w:tblW w:w="9639" w:type="dxa"/>
        <w:jc w:val="center"/>
        <w:tblLayout w:type="fixed"/>
        <w:tblCellMar>
          <w:left w:w="57" w:type="dxa"/>
          <w:right w:w="57" w:type="dxa"/>
        </w:tblCellMar>
        <w:tblLook w:val="04A0" w:firstRow="1" w:lastRow="0" w:firstColumn="1" w:lastColumn="0" w:noHBand="0" w:noVBand="1"/>
      </w:tblPr>
      <w:tblGrid>
        <w:gridCol w:w="2127"/>
        <w:gridCol w:w="1209"/>
        <w:gridCol w:w="851"/>
        <w:gridCol w:w="908"/>
        <w:gridCol w:w="909"/>
        <w:gridCol w:w="909"/>
        <w:gridCol w:w="908"/>
        <w:gridCol w:w="909"/>
        <w:gridCol w:w="909"/>
      </w:tblGrid>
      <w:tr w:rsidR="00061A5A" w:rsidRPr="00D07B1D" w14:paraId="7DC4CC9C" w14:textId="77777777" w:rsidTr="00C80083">
        <w:trPr>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1C699BBF" w14:textId="77777777" w:rsidR="00061A5A" w:rsidRPr="00D07B1D" w:rsidRDefault="00061A5A" w:rsidP="00C80083">
            <w:pPr>
              <w:pStyle w:val="Tablehead"/>
              <w:rPr>
                <w:sz w:val="20"/>
                <w:lang w:val="en-US" w:eastAsia="ru-RU"/>
              </w:rPr>
            </w:pPr>
            <w:r w:rsidRPr="00D07B1D">
              <w:rPr>
                <w:sz w:val="20"/>
                <w:lang w:val="en-US" w:eastAsia="ru-RU"/>
              </w:rPr>
              <w:t>Reception mode</w:t>
            </w:r>
          </w:p>
        </w:tc>
        <w:tc>
          <w:tcPr>
            <w:tcW w:w="1209"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1A88B20D" w14:textId="77777777" w:rsidR="00061A5A" w:rsidRPr="00D07B1D" w:rsidRDefault="00061A5A" w:rsidP="00C80083">
            <w:pPr>
              <w:pStyle w:val="Tablehead"/>
              <w:rPr>
                <w:color w:val="000000"/>
                <w:sz w:val="20"/>
                <w:lang w:val="en-US" w:eastAsia="ru-RU"/>
              </w:rPr>
            </w:pPr>
          </w:p>
        </w:tc>
        <w:tc>
          <w:tcPr>
            <w:tcW w:w="851"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9235107" w14:textId="77777777" w:rsidR="00061A5A" w:rsidRPr="00D07B1D" w:rsidRDefault="00061A5A" w:rsidP="00C80083">
            <w:pPr>
              <w:pStyle w:val="Tablehead"/>
              <w:rPr>
                <w:color w:val="000000"/>
                <w:sz w:val="20"/>
                <w:lang w:val="en-US" w:eastAsia="ru-RU"/>
              </w:rPr>
            </w:pP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2AE824C7" w14:textId="77777777" w:rsidR="00061A5A" w:rsidRPr="00D07B1D" w:rsidRDefault="00061A5A" w:rsidP="00C80083">
            <w:pPr>
              <w:pStyle w:val="Tablehead"/>
              <w:rPr>
                <w:color w:val="000000"/>
                <w:sz w:val="20"/>
                <w:lang w:val="en-US" w:eastAsia="ru-RU"/>
              </w:rPr>
            </w:pPr>
            <w:r w:rsidRPr="00D07B1D">
              <w:rPr>
                <w:color w:val="000000"/>
                <w:sz w:val="20"/>
                <w:lang w:val="en-US" w:eastAsia="ru-RU"/>
              </w:rPr>
              <w:t>FX</w:t>
            </w:r>
          </w:p>
        </w:tc>
        <w:tc>
          <w:tcPr>
            <w:tcW w:w="909"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26D7B8B7"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w:t>
            </w:r>
          </w:p>
        </w:tc>
        <w:tc>
          <w:tcPr>
            <w:tcW w:w="909"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CD616D4"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PI-H</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7C368E64"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w:t>
            </w:r>
          </w:p>
        </w:tc>
        <w:tc>
          <w:tcPr>
            <w:tcW w:w="909"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54018830"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PO-H</w:t>
            </w:r>
          </w:p>
        </w:tc>
        <w:tc>
          <w:tcPr>
            <w:tcW w:w="909"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59D28F00" w14:textId="77777777" w:rsidR="00061A5A" w:rsidRPr="00D07B1D" w:rsidRDefault="00061A5A" w:rsidP="00C80083">
            <w:pPr>
              <w:pStyle w:val="Tablehead"/>
              <w:rPr>
                <w:sz w:val="20"/>
                <w:lang w:val="en-US" w:eastAsia="ru-RU"/>
              </w:rPr>
            </w:pPr>
            <w:r w:rsidRPr="00D07B1D">
              <w:rPr>
                <w:sz w:val="20"/>
                <w:lang w:val="en-US" w:eastAsia="ru-RU"/>
              </w:rPr>
              <w:t>MO</w:t>
            </w:r>
          </w:p>
        </w:tc>
      </w:tr>
      <w:tr w:rsidR="00061A5A" w:rsidRPr="00D07B1D" w14:paraId="3C5F181C"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14:paraId="01EA862B" w14:textId="77777777" w:rsidR="00061A5A" w:rsidRPr="00D07B1D" w:rsidRDefault="00061A5A" w:rsidP="00C80083">
            <w:pPr>
              <w:pStyle w:val="Tabletext"/>
              <w:rPr>
                <w:sz w:val="20"/>
                <w:lang w:val="en-US" w:eastAsia="ru-RU"/>
              </w:rPr>
            </w:pPr>
            <w:r w:rsidRPr="00D07B1D">
              <w:rPr>
                <w:sz w:val="20"/>
                <w:lang w:val="en-US" w:eastAsia="ru-RU"/>
              </w:rPr>
              <w:t>Receiver noise figure</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1D29DF16"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F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6A602310"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52E0604"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1A97BD4"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E004C94"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C86BE6E"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84454C1"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074654C"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r>
      <w:tr w:rsidR="00061A5A" w:rsidRPr="00D07B1D" w14:paraId="0619197D" w14:textId="77777777" w:rsidTr="00C80083">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272CBB9F" w14:textId="77777777" w:rsidR="00061A5A" w:rsidRPr="00D07B1D" w:rsidRDefault="00061A5A" w:rsidP="00C80083">
            <w:pPr>
              <w:pStyle w:val="Tabletext"/>
              <w:rPr>
                <w:sz w:val="20"/>
                <w:lang w:val="en-US" w:eastAsia="ru-RU"/>
              </w:rPr>
            </w:pPr>
            <w:r w:rsidRPr="00D07B1D">
              <w:rPr>
                <w:sz w:val="20"/>
                <w:lang w:val="en-US" w:eastAsia="ru-RU"/>
              </w:rPr>
              <w:t>Receiver noise input power</w:t>
            </w:r>
          </w:p>
        </w:tc>
        <w:tc>
          <w:tcPr>
            <w:tcW w:w="1209" w:type="dxa"/>
            <w:tcBorders>
              <w:top w:val="nil"/>
              <w:left w:val="nil"/>
              <w:bottom w:val="nil"/>
              <w:right w:val="single" w:sz="4" w:space="0" w:color="auto"/>
            </w:tcBorders>
            <w:shd w:val="clear" w:color="auto" w:fill="auto"/>
            <w:noWrap/>
            <w:tcMar>
              <w:left w:w="57" w:type="dxa"/>
              <w:right w:w="57" w:type="dxa"/>
            </w:tcMar>
            <w:hideMark/>
          </w:tcPr>
          <w:p w14:paraId="7A26873E"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n </w:t>
            </w:r>
            <w:r w:rsidRPr="00D07B1D">
              <w:rPr>
                <w:color w:val="000000"/>
                <w:sz w:val="20"/>
                <w:lang w:val="en-US" w:eastAsia="ru-RU"/>
              </w:rPr>
              <w:t>(dBW)</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31F567A"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4455106"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24230B2"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052C427"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23BDB72"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D5E75A4"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BD3C427"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r>
      <w:tr w:rsidR="00061A5A" w:rsidRPr="00D07B1D" w14:paraId="6DC00645" w14:textId="77777777" w:rsidTr="00C80083">
        <w:trPr>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14:paraId="0BF373B4" w14:textId="77777777" w:rsidR="00061A5A" w:rsidRPr="00D07B1D" w:rsidRDefault="00061A5A" w:rsidP="00C80083">
            <w:pPr>
              <w:pStyle w:val="Tabletext"/>
              <w:rPr>
                <w:sz w:val="20"/>
                <w:lang w:val="en-US" w:eastAsia="ru-RU"/>
              </w:rPr>
            </w:pPr>
            <w:r w:rsidRPr="00D07B1D">
              <w:rPr>
                <w:sz w:val="20"/>
                <w:lang w:val="en-US" w:eastAsia="ru-RU"/>
              </w:rPr>
              <w:t xml:space="preserve">Minimum </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sz w:val="20"/>
                <w:lang w:val="en-US" w:eastAsia="ru-RU"/>
              </w:rPr>
              <w:t xml:space="preserve"> </w:t>
            </w:r>
          </w:p>
        </w:tc>
        <w:tc>
          <w:tcPr>
            <w:tcW w:w="1209"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14:paraId="15AA8913"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color w:val="000000"/>
                <w:sz w:val="20"/>
                <w:lang w:val="en-US" w:eastAsia="ru-RU"/>
              </w:rPr>
              <w:t>)</w:t>
            </w:r>
            <w:r w:rsidRPr="00D07B1D">
              <w:rPr>
                <w:i/>
                <w:iCs/>
                <w:color w:val="000000"/>
                <w:sz w:val="20"/>
                <w:vertAlign w:val="subscript"/>
                <w:lang w:val="en-US" w:eastAsia="ru-RU"/>
              </w:rPr>
              <w:t xml:space="preserve">min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A5958B9"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0AD7B3C" w14:textId="77777777" w:rsidR="00061A5A" w:rsidRPr="00D07B1D" w:rsidRDefault="00061A5A" w:rsidP="00C80083">
            <w:pPr>
              <w:pStyle w:val="Tabletext"/>
              <w:jc w:val="center"/>
              <w:rPr>
                <w:color w:val="000000"/>
                <w:sz w:val="20"/>
                <w:lang w:val="en-US"/>
              </w:rPr>
            </w:pPr>
            <w:r w:rsidRPr="00D07B1D">
              <w:rPr>
                <w:color w:val="000000"/>
                <w:sz w:val="20"/>
                <w:lang w:val="en-US"/>
              </w:rPr>
              <w:t>6.40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A5D9851" w14:textId="77777777" w:rsidR="00061A5A" w:rsidRPr="00D07B1D" w:rsidRDefault="00061A5A" w:rsidP="00C80083">
            <w:pPr>
              <w:pStyle w:val="Tabletext"/>
              <w:jc w:val="center"/>
              <w:rPr>
                <w:color w:val="000000"/>
                <w:sz w:val="20"/>
                <w:lang w:val="en-US"/>
              </w:rPr>
            </w:pPr>
            <w:r w:rsidRPr="00D07B1D">
              <w:rPr>
                <w:color w:val="000000"/>
                <w:sz w:val="20"/>
                <w:lang w:val="en-US"/>
              </w:rPr>
              <w:t>12.50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3A94E5D" w14:textId="77777777" w:rsidR="00061A5A" w:rsidRPr="00D07B1D" w:rsidRDefault="00061A5A" w:rsidP="00C80083">
            <w:pPr>
              <w:pStyle w:val="Tabletext"/>
              <w:jc w:val="center"/>
              <w:rPr>
                <w:color w:val="000000"/>
                <w:sz w:val="20"/>
                <w:lang w:val="en-US"/>
              </w:rPr>
            </w:pPr>
            <w:r w:rsidRPr="00D07B1D">
              <w:rPr>
                <w:color w:val="000000"/>
                <w:sz w:val="20"/>
                <w:lang w:val="en-US"/>
              </w:rPr>
              <w:t>12.50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1303833" w14:textId="77777777" w:rsidR="00061A5A" w:rsidRPr="00D07B1D" w:rsidRDefault="00061A5A" w:rsidP="00C80083">
            <w:pPr>
              <w:pStyle w:val="Tabletext"/>
              <w:jc w:val="center"/>
              <w:rPr>
                <w:color w:val="000000"/>
                <w:sz w:val="20"/>
                <w:lang w:val="en-US"/>
              </w:rPr>
            </w:pPr>
            <w:r w:rsidRPr="00D07B1D">
              <w:rPr>
                <w:color w:val="000000"/>
                <w:sz w:val="20"/>
                <w:lang w:val="en-US"/>
              </w:rPr>
              <w:t>12.50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1E8E473" w14:textId="77777777" w:rsidR="00061A5A" w:rsidRPr="00D07B1D" w:rsidRDefault="00061A5A" w:rsidP="00C80083">
            <w:pPr>
              <w:pStyle w:val="Tabletext"/>
              <w:jc w:val="center"/>
              <w:rPr>
                <w:color w:val="000000"/>
                <w:sz w:val="20"/>
                <w:lang w:val="en-US"/>
              </w:rPr>
            </w:pPr>
            <w:r w:rsidRPr="00D07B1D">
              <w:rPr>
                <w:color w:val="000000"/>
                <w:sz w:val="20"/>
                <w:lang w:val="en-US"/>
              </w:rPr>
              <w:t>12.50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E910D83" w14:textId="77777777" w:rsidR="00061A5A" w:rsidRPr="00D07B1D" w:rsidRDefault="00061A5A" w:rsidP="00C80083">
            <w:pPr>
              <w:pStyle w:val="Tabletext"/>
              <w:jc w:val="center"/>
              <w:rPr>
                <w:color w:val="000000"/>
                <w:sz w:val="20"/>
                <w:lang w:val="en-US"/>
              </w:rPr>
            </w:pPr>
            <w:r w:rsidRPr="00D07B1D">
              <w:rPr>
                <w:color w:val="000000"/>
                <w:sz w:val="20"/>
                <w:lang w:val="en-US"/>
              </w:rPr>
              <w:t>10.40</w:t>
            </w:r>
          </w:p>
        </w:tc>
      </w:tr>
      <w:tr w:rsidR="00061A5A" w:rsidRPr="00D07B1D" w14:paraId="3DCE426E" w14:textId="77777777" w:rsidTr="00C80083">
        <w:trPr>
          <w:jc w:val="center"/>
        </w:trPr>
        <w:tc>
          <w:tcPr>
            <w:tcW w:w="2127" w:type="dxa"/>
            <w:vMerge/>
            <w:tcBorders>
              <w:left w:val="single" w:sz="4" w:space="0" w:color="auto"/>
              <w:right w:val="nil"/>
            </w:tcBorders>
            <w:shd w:val="clear" w:color="auto" w:fill="auto"/>
            <w:noWrap/>
            <w:tcMar>
              <w:left w:w="57" w:type="dxa"/>
              <w:right w:w="57" w:type="dxa"/>
            </w:tcMar>
            <w:hideMark/>
          </w:tcPr>
          <w:p w14:paraId="7ABD814B" w14:textId="77777777" w:rsidR="00061A5A" w:rsidRPr="00D07B1D" w:rsidRDefault="00061A5A" w:rsidP="00C80083">
            <w:pPr>
              <w:pStyle w:val="Tabletext"/>
              <w:rPr>
                <w:sz w:val="20"/>
                <w:lang w:val="en-US" w:eastAsia="ru-RU"/>
              </w:rPr>
            </w:pPr>
          </w:p>
        </w:tc>
        <w:tc>
          <w:tcPr>
            <w:tcW w:w="1209" w:type="dxa"/>
            <w:vMerge/>
            <w:tcBorders>
              <w:left w:val="single" w:sz="4" w:space="0" w:color="auto"/>
              <w:right w:val="single" w:sz="4" w:space="0" w:color="auto"/>
            </w:tcBorders>
            <w:shd w:val="clear" w:color="auto" w:fill="auto"/>
            <w:noWrap/>
            <w:tcMar>
              <w:left w:w="57" w:type="dxa"/>
              <w:right w:w="57" w:type="dxa"/>
            </w:tcMar>
            <w:hideMark/>
          </w:tcPr>
          <w:p w14:paraId="531620BE"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12F2F4AA"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DA0D6DB" w14:textId="77777777" w:rsidR="00061A5A" w:rsidRPr="00D07B1D" w:rsidRDefault="00061A5A" w:rsidP="00C80083">
            <w:pPr>
              <w:pStyle w:val="Tabletext"/>
              <w:jc w:val="center"/>
              <w:rPr>
                <w:color w:val="000000"/>
                <w:sz w:val="20"/>
                <w:lang w:val="en-US"/>
              </w:rPr>
            </w:pPr>
            <w:r w:rsidRPr="00D07B1D">
              <w:rPr>
                <w:color w:val="000000"/>
                <w:sz w:val="20"/>
                <w:lang w:val="en-US"/>
              </w:rPr>
              <w:t>9.10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E5F52C4" w14:textId="77777777" w:rsidR="00061A5A" w:rsidRPr="00D07B1D" w:rsidRDefault="00061A5A" w:rsidP="00C80083">
            <w:pPr>
              <w:pStyle w:val="Tabletext"/>
              <w:jc w:val="center"/>
              <w:rPr>
                <w:color w:val="000000"/>
                <w:sz w:val="20"/>
                <w:lang w:val="en-US"/>
              </w:rPr>
            </w:pPr>
            <w:r w:rsidRPr="00D07B1D">
              <w:rPr>
                <w:color w:val="000000"/>
                <w:sz w:val="20"/>
                <w:lang w:val="en-US"/>
              </w:rPr>
              <w:t>14.90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9F726C8" w14:textId="77777777" w:rsidR="00061A5A" w:rsidRPr="00D07B1D" w:rsidRDefault="00061A5A" w:rsidP="00C80083">
            <w:pPr>
              <w:pStyle w:val="Tabletext"/>
              <w:jc w:val="center"/>
              <w:rPr>
                <w:color w:val="000000"/>
                <w:sz w:val="20"/>
                <w:lang w:val="en-US"/>
              </w:rPr>
            </w:pPr>
            <w:r w:rsidRPr="00D07B1D">
              <w:rPr>
                <w:color w:val="000000"/>
                <w:sz w:val="20"/>
                <w:lang w:val="en-US"/>
              </w:rPr>
              <w:t>14.90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997B0FA" w14:textId="77777777" w:rsidR="00061A5A" w:rsidRPr="00D07B1D" w:rsidRDefault="00061A5A" w:rsidP="00C80083">
            <w:pPr>
              <w:pStyle w:val="Tabletext"/>
              <w:jc w:val="center"/>
              <w:rPr>
                <w:color w:val="000000"/>
                <w:sz w:val="20"/>
                <w:lang w:val="en-US"/>
              </w:rPr>
            </w:pPr>
            <w:r w:rsidRPr="00D07B1D">
              <w:rPr>
                <w:color w:val="000000"/>
                <w:sz w:val="20"/>
                <w:lang w:val="en-US"/>
              </w:rPr>
              <w:t>14.90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B6D5D5B" w14:textId="77777777" w:rsidR="00061A5A" w:rsidRPr="00D07B1D" w:rsidRDefault="00061A5A" w:rsidP="00C80083">
            <w:pPr>
              <w:pStyle w:val="Tabletext"/>
              <w:jc w:val="center"/>
              <w:rPr>
                <w:color w:val="000000"/>
                <w:sz w:val="20"/>
                <w:lang w:val="en-US"/>
              </w:rPr>
            </w:pPr>
            <w:r w:rsidRPr="00D07B1D">
              <w:rPr>
                <w:color w:val="000000"/>
                <w:sz w:val="20"/>
                <w:lang w:val="en-US"/>
              </w:rPr>
              <w:t>14.90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DA353AF" w14:textId="77777777" w:rsidR="00061A5A" w:rsidRPr="00D07B1D" w:rsidRDefault="00061A5A" w:rsidP="00C80083">
            <w:pPr>
              <w:pStyle w:val="Tabletext"/>
              <w:jc w:val="center"/>
              <w:rPr>
                <w:color w:val="000000"/>
                <w:sz w:val="20"/>
                <w:lang w:val="en-US"/>
              </w:rPr>
            </w:pPr>
            <w:r w:rsidRPr="00D07B1D">
              <w:rPr>
                <w:color w:val="000000"/>
                <w:sz w:val="20"/>
                <w:lang w:val="en-US"/>
              </w:rPr>
              <w:t>13.20</w:t>
            </w:r>
          </w:p>
        </w:tc>
      </w:tr>
      <w:tr w:rsidR="00061A5A" w:rsidRPr="00D07B1D" w14:paraId="4F1211F8" w14:textId="77777777" w:rsidTr="00C80083">
        <w:trPr>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14:paraId="2CD75858" w14:textId="77777777" w:rsidR="00061A5A" w:rsidRPr="00D07B1D" w:rsidRDefault="00061A5A" w:rsidP="00C80083">
            <w:pPr>
              <w:pStyle w:val="Tabletext"/>
              <w:rPr>
                <w:sz w:val="20"/>
                <w:lang w:val="en-US" w:eastAsia="ru-RU"/>
              </w:rPr>
            </w:pPr>
          </w:p>
        </w:tc>
        <w:tc>
          <w:tcPr>
            <w:tcW w:w="1209"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5C64EE66"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271AB55E"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6ACA9B8" w14:textId="77777777" w:rsidR="00061A5A" w:rsidRPr="00D07B1D" w:rsidRDefault="00061A5A" w:rsidP="00C80083">
            <w:pPr>
              <w:pStyle w:val="Tabletext"/>
              <w:jc w:val="center"/>
              <w:rPr>
                <w:color w:val="000000"/>
                <w:sz w:val="20"/>
                <w:lang w:val="en-US"/>
              </w:rPr>
            </w:pPr>
            <w:r w:rsidRPr="00D07B1D">
              <w:rPr>
                <w:color w:val="000000"/>
                <w:sz w:val="20"/>
                <w:lang w:val="en-US"/>
              </w:rPr>
              <w:t>10.20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8F7D820"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72B2D21"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E6EF4E0"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1B4FD75"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76C414E" w14:textId="77777777" w:rsidR="00061A5A" w:rsidRPr="00D07B1D" w:rsidRDefault="00061A5A" w:rsidP="00C80083">
            <w:pPr>
              <w:pStyle w:val="Tabletext"/>
              <w:jc w:val="center"/>
              <w:rPr>
                <w:color w:val="000000"/>
                <w:sz w:val="20"/>
                <w:lang w:val="en-US"/>
              </w:rPr>
            </w:pPr>
            <w:r w:rsidRPr="00D07B1D">
              <w:rPr>
                <w:color w:val="000000"/>
                <w:sz w:val="20"/>
                <w:lang w:val="en-US"/>
              </w:rPr>
              <w:t>15.60</w:t>
            </w:r>
          </w:p>
        </w:tc>
      </w:tr>
      <w:tr w:rsidR="00061A5A" w:rsidRPr="00D07B1D" w14:paraId="5F25E6F5" w14:textId="77777777" w:rsidTr="00C80083">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03483F9F" w14:textId="77777777" w:rsidR="00061A5A" w:rsidRPr="00D07B1D" w:rsidRDefault="00061A5A" w:rsidP="00C80083">
            <w:pPr>
              <w:pStyle w:val="Tabletext"/>
              <w:rPr>
                <w:sz w:val="20"/>
                <w:lang w:val="en-US" w:eastAsia="ru-RU"/>
              </w:rPr>
            </w:pPr>
            <w:r w:rsidRPr="00D07B1D">
              <w:rPr>
                <w:sz w:val="20"/>
                <w:lang w:val="en-US" w:eastAsia="ru-RU"/>
              </w:rPr>
              <w:t>Implementation loss</w:t>
            </w:r>
          </w:p>
        </w:tc>
        <w:tc>
          <w:tcPr>
            <w:tcW w:w="1209" w:type="dxa"/>
            <w:tcBorders>
              <w:top w:val="nil"/>
              <w:left w:val="nil"/>
              <w:bottom w:val="nil"/>
              <w:right w:val="single" w:sz="4" w:space="0" w:color="auto"/>
            </w:tcBorders>
            <w:shd w:val="clear" w:color="auto" w:fill="auto"/>
            <w:noWrap/>
            <w:tcMar>
              <w:left w:w="57" w:type="dxa"/>
              <w:right w:w="57" w:type="dxa"/>
            </w:tcMar>
            <w:hideMark/>
          </w:tcPr>
          <w:p w14:paraId="05BD7927"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i</w:t>
            </w:r>
            <w:r w:rsidRPr="00D07B1D">
              <w:rPr>
                <w:color w:val="000000"/>
                <w:sz w:val="20"/>
                <w:lang w:val="en-US" w:eastAsia="ru-RU"/>
              </w:rPr>
              <w:t xml:space="preserve"> (dB)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0DD7E19"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C3B6701"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DEB6B6D"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B851B2C"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C705A73"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D4AC42C"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8549004"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r>
      <w:tr w:rsidR="00061A5A" w:rsidRPr="00D07B1D" w14:paraId="5E70D4B0" w14:textId="77777777" w:rsidTr="00C80083">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4C1A286F" w14:textId="77777777" w:rsidR="00061A5A" w:rsidRPr="00D07B1D" w:rsidRDefault="00061A5A" w:rsidP="00C80083">
            <w:pPr>
              <w:pStyle w:val="Tabletext"/>
              <w:rPr>
                <w:sz w:val="20"/>
                <w:lang w:val="en-US" w:eastAsia="ru-RU"/>
              </w:rPr>
            </w:pPr>
            <w:r w:rsidRPr="00D07B1D">
              <w:rPr>
                <w:sz w:val="20"/>
                <w:lang w:val="en-US" w:eastAsia="ru-RU"/>
              </w:rPr>
              <w:t>Minimum receiver input power level</w:t>
            </w:r>
          </w:p>
        </w:tc>
        <w:tc>
          <w:tcPr>
            <w:tcW w:w="1209" w:type="dxa"/>
            <w:vMerge w:val="restart"/>
            <w:tcBorders>
              <w:top w:val="single" w:sz="4" w:space="0" w:color="auto"/>
              <w:left w:val="nil"/>
              <w:right w:val="single" w:sz="4" w:space="0" w:color="auto"/>
            </w:tcBorders>
            <w:shd w:val="clear" w:color="auto" w:fill="auto"/>
            <w:noWrap/>
            <w:tcMar>
              <w:left w:w="57" w:type="dxa"/>
              <w:right w:w="57" w:type="dxa"/>
            </w:tcMar>
            <w:hideMark/>
          </w:tcPr>
          <w:p w14:paraId="228E0597"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s min </w:t>
            </w:r>
            <w:r w:rsidRPr="00D07B1D">
              <w:rPr>
                <w:color w:val="000000"/>
                <w:sz w:val="20"/>
                <w:lang w:val="en-US" w:eastAsia="ru-RU"/>
              </w:rPr>
              <w:t>(dBW)</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D792E79"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CF8AFC5" w14:textId="77777777" w:rsidR="00061A5A" w:rsidRPr="00D07B1D" w:rsidRDefault="00061A5A" w:rsidP="00C80083">
            <w:pPr>
              <w:pStyle w:val="Tabletext"/>
              <w:jc w:val="center"/>
              <w:rPr>
                <w:color w:val="000000"/>
                <w:sz w:val="20"/>
                <w:lang w:val="en-US"/>
              </w:rPr>
            </w:pPr>
            <w:r w:rsidRPr="00D07B1D">
              <w:rPr>
                <w:color w:val="000000"/>
                <w:sz w:val="20"/>
                <w:lang w:val="en-US"/>
              </w:rPr>
              <w:t>−134.57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1B7C1447" w14:textId="77777777" w:rsidR="00061A5A" w:rsidRPr="00D07B1D" w:rsidRDefault="00061A5A" w:rsidP="00C80083">
            <w:pPr>
              <w:pStyle w:val="Tabletext"/>
              <w:jc w:val="center"/>
              <w:rPr>
                <w:color w:val="000000"/>
                <w:sz w:val="20"/>
                <w:lang w:val="en-US"/>
              </w:rPr>
            </w:pPr>
            <w:r w:rsidRPr="00D07B1D">
              <w:rPr>
                <w:color w:val="000000"/>
                <w:sz w:val="20"/>
                <w:lang w:val="en-US"/>
              </w:rPr>
              <w:t>−128.47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2229714" w14:textId="77777777" w:rsidR="00061A5A" w:rsidRPr="00D07B1D" w:rsidRDefault="00061A5A" w:rsidP="00C80083">
            <w:pPr>
              <w:pStyle w:val="Tabletext"/>
              <w:jc w:val="center"/>
              <w:rPr>
                <w:color w:val="000000"/>
                <w:sz w:val="20"/>
                <w:lang w:val="en-US"/>
              </w:rPr>
            </w:pPr>
            <w:r w:rsidRPr="00D07B1D">
              <w:rPr>
                <w:color w:val="000000"/>
                <w:sz w:val="20"/>
                <w:lang w:val="en-US"/>
              </w:rPr>
              <w:t>−128.47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40A7EFC" w14:textId="77777777" w:rsidR="00061A5A" w:rsidRPr="00D07B1D" w:rsidRDefault="00061A5A" w:rsidP="00C80083">
            <w:pPr>
              <w:pStyle w:val="Tabletext"/>
              <w:jc w:val="center"/>
              <w:rPr>
                <w:color w:val="000000"/>
                <w:sz w:val="20"/>
                <w:lang w:val="en-US"/>
              </w:rPr>
            </w:pPr>
            <w:r w:rsidRPr="00D07B1D">
              <w:rPr>
                <w:color w:val="000000"/>
                <w:sz w:val="20"/>
                <w:lang w:val="en-US"/>
              </w:rPr>
              <w:t>−128.47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1B63D2D" w14:textId="77777777" w:rsidR="00061A5A" w:rsidRPr="00D07B1D" w:rsidRDefault="00061A5A" w:rsidP="00C80083">
            <w:pPr>
              <w:pStyle w:val="Tabletext"/>
              <w:jc w:val="center"/>
              <w:rPr>
                <w:color w:val="000000"/>
                <w:sz w:val="20"/>
                <w:lang w:val="en-US"/>
              </w:rPr>
            </w:pPr>
            <w:r w:rsidRPr="00D07B1D">
              <w:rPr>
                <w:color w:val="000000"/>
                <w:sz w:val="20"/>
                <w:lang w:val="en-US"/>
              </w:rPr>
              <w:t>−128.47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755B796" w14:textId="77777777" w:rsidR="00061A5A" w:rsidRPr="00D07B1D" w:rsidRDefault="00061A5A" w:rsidP="00C80083">
            <w:pPr>
              <w:pStyle w:val="Tabletext"/>
              <w:jc w:val="center"/>
              <w:rPr>
                <w:color w:val="000000"/>
                <w:sz w:val="20"/>
                <w:lang w:val="en-US"/>
              </w:rPr>
            </w:pPr>
            <w:r w:rsidRPr="00D07B1D">
              <w:rPr>
                <w:color w:val="000000"/>
                <w:sz w:val="20"/>
                <w:lang w:val="en-US"/>
              </w:rPr>
              <w:t>−130.57</w:t>
            </w:r>
          </w:p>
        </w:tc>
      </w:tr>
      <w:tr w:rsidR="00061A5A" w:rsidRPr="00D07B1D" w14:paraId="461CC62F"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299C4858" w14:textId="77777777" w:rsidR="00061A5A" w:rsidRPr="00D07B1D" w:rsidRDefault="00061A5A" w:rsidP="00C80083">
            <w:pPr>
              <w:pStyle w:val="Tabletext"/>
              <w:rPr>
                <w:sz w:val="20"/>
                <w:lang w:val="en-US" w:eastAsia="ru-RU"/>
              </w:rPr>
            </w:pPr>
          </w:p>
        </w:tc>
        <w:tc>
          <w:tcPr>
            <w:tcW w:w="1209" w:type="dxa"/>
            <w:vMerge/>
            <w:tcBorders>
              <w:left w:val="nil"/>
              <w:right w:val="single" w:sz="4" w:space="0" w:color="auto"/>
            </w:tcBorders>
            <w:shd w:val="clear" w:color="auto" w:fill="auto"/>
            <w:noWrap/>
            <w:tcMar>
              <w:left w:w="57" w:type="dxa"/>
              <w:right w:w="57" w:type="dxa"/>
            </w:tcMar>
            <w:hideMark/>
          </w:tcPr>
          <w:p w14:paraId="6B901ABA" w14:textId="77777777" w:rsidR="00061A5A" w:rsidRPr="00D07B1D" w:rsidRDefault="00061A5A" w:rsidP="00C80083">
            <w:pPr>
              <w:pStyle w:val="Tabletext"/>
              <w:jc w:val="center"/>
              <w:rPr>
                <w:i/>
                <w:iCs/>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125E4BB5"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68B153A" w14:textId="77777777" w:rsidR="00061A5A" w:rsidRPr="00D07B1D" w:rsidRDefault="00061A5A" w:rsidP="00C80083">
            <w:pPr>
              <w:pStyle w:val="Tabletext"/>
              <w:jc w:val="center"/>
              <w:rPr>
                <w:color w:val="000000"/>
                <w:sz w:val="20"/>
                <w:lang w:val="en-US"/>
              </w:rPr>
            </w:pPr>
            <w:r w:rsidRPr="00D07B1D">
              <w:rPr>
                <w:color w:val="000000"/>
                <w:sz w:val="20"/>
                <w:lang w:val="en-US"/>
              </w:rPr>
              <w:t>−131.87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0BA2DEE" w14:textId="77777777" w:rsidR="00061A5A" w:rsidRPr="00D07B1D" w:rsidRDefault="00061A5A" w:rsidP="00C80083">
            <w:pPr>
              <w:pStyle w:val="Tabletext"/>
              <w:jc w:val="center"/>
              <w:rPr>
                <w:color w:val="000000"/>
                <w:sz w:val="20"/>
                <w:lang w:val="en-US"/>
              </w:rPr>
            </w:pPr>
            <w:r w:rsidRPr="00D07B1D">
              <w:rPr>
                <w:color w:val="000000"/>
                <w:sz w:val="20"/>
                <w:lang w:val="en-US"/>
              </w:rPr>
              <w:t>−126.07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180F7D3" w14:textId="77777777" w:rsidR="00061A5A" w:rsidRPr="00D07B1D" w:rsidRDefault="00061A5A" w:rsidP="00C80083">
            <w:pPr>
              <w:pStyle w:val="Tabletext"/>
              <w:jc w:val="center"/>
              <w:rPr>
                <w:color w:val="000000"/>
                <w:sz w:val="20"/>
                <w:lang w:val="en-US"/>
              </w:rPr>
            </w:pPr>
            <w:r w:rsidRPr="00D07B1D">
              <w:rPr>
                <w:color w:val="000000"/>
                <w:sz w:val="20"/>
                <w:lang w:val="en-US"/>
              </w:rPr>
              <w:t>−126.07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BB036DD" w14:textId="77777777" w:rsidR="00061A5A" w:rsidRPr="00D07B1D" w:rsidRDefault="00061A5A" w:rsidP="00C80083">
            <w:pPr>
              <w:pStyle w:val="Tabletext"/>
              <w:jc w:val="center"/>
              <w:rPr>
                <w:color w:val="000000"/>
                <w:sz w:val="20"/>
                <w:lang w:val="en-US"/>
              </w:rPr>
            </w:pPr>
            <w:r w:rsidRPr="00D07B1D">
              <w:rPr>
                <w:color w:val="000000"/>
                <w:sz w:val="20"/>
                <w:lang w:val="en-US"/>
              </w:rPr>
              <w:t>−126.07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23594A1" w14:textId="77777777" w:rsidR="00061A5A" w:rsidRPr="00D07B1D" w:rsidRDefault="00061A5A" w:rsidP="00C80083">
            <w:pPr>
              <w:pStyle w:val="Tabletext"/>
              <w:jc w:val="center"/>
              <w:rPr>
                <w:color w:val="000000"/>
                <w:sz w:val="20"/>
                <w:lang w:val="en-US"/>
              </w:rPr>
            </w:pPr>
            <w:r w:rsidRPr="00D07B1D">
              <w:rPr>
                <w:color w:val="000000"/>
                <w:sz w:val="20"/>
                <w:lang w:val="en-US"/>
              </w:rPr>
              <w:t>−126.07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C939DE1" w14:textId="77777777" w:rsidR="00061A5A" w:rsidRPr="00D07B1D" w:rsidRDefault="00061A5A" w:rsidP="00C80083">
            <w:pPr>
              <w:pStyle w:val="Tabletext"/>
              <w:jc w:val="center"/>
              <w:rPr>
                <w:color w:val="000000"/>
                <w:sz w:val="20"/>
                <w:lang w:val="en-US"/>
              </w:rPr>
            </w:pPr>
            <w:r w:rsidRPr="00D07B1D">
              <w:rPr>
                <w:color w:val="000000"/>
                <w:sz w:val="20"/>
                <w:lang w:val="en-US"/>
              </w:rPr>
              <w:t>−127.77</w:t>
            </w:r>
          </w:p>
        </w:tc>
      </w:tr>
      <w:tr w:rsidR="00061A5A" w:rsidRPr="00D07B1D" w14:paraId="23E7C27C"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58EBE63E" w14:textId="77777777" w:rsidR="00061A5A" w:rsidRPr="00D07B1D" w:rsidRDefault="00061A5A" w:rsidP="00C80083">
            <w:pPr>
              <w:pStyle w:val="Tabletext"/>
              <w:rPr>
                <w:sz w:val="20"/>
                <w:lang w:val="en-US" w:eastAsia="ru-RU"/>
              </w:rPr>
            </w:pPr>
          </w:p>
        </w:tc>
        <w:tc>
          <w:tcPr>
            <w:tcW w:w="1209" w:type="dxa"/>
            <w:vMerge/>
            <w:tcBorders>
              <w:left w:val="nil"/>
              <w:bottom w:val="single" w:sz="4" w:space="0" w:color="auto"/>
              <w:right w:val="single" w:sz="4" w:space="0" w:color="auto"/>
            </w:tcBorders>
            <w:shd w:val="clear" w:color="auto" w:fill="auto"/>
            <w:noWrap/>
            <w:tcMar>
              <w:left w:w="57" w:type="dxa"/>
              <w:right w:w="57" w:type="dxa"/>
            </w:tcMar>
            <w:hideMark/>
          </w:tcPr>
          <w:p w14:paraId="6CECCB50" w14:textId="77777777" w:rsidR="00061A5A" w:rsidRPr="00D07B1D" w:rsidRDefault="00061A5A" w:rsidP="00C80083">
            <w:pPr>
              <w:pStyle w:val="Tabletext"/>
              <w:jc w:val="center"/>
              <w:rPr>
                <w:i/>
                <w:iCs/>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340A064"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155FE8E" w14:textId="77777777" w:rsidR="00061A5A" w:rsidRPr="00D07B1D" w:rsidRDefault="00061A5A" w:rsidP="00C80083">
            <w:pPr>
              <w:pStyle w:val="Tabletext"/>
              <w:jc w:val="center"/>
              <w:rPr>
                <w:color w:val="000000"/>
                <w:sz w:val="20"/>
                <w:lang w:val="en-US"/>
              </w:rPr>
            </w:pPr>
            <w:r w:rsidRPr="00D07B1D">
              <w:rPr>
                <w:color w:val="000000"/>
                <w:sz w:val="20"/>
                <w:lang w:val="en-US"/>
              </w:rPr>
              <w:t>−130.77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B1392D0" w14:textId="77777777" w:rsidR="00061A5A" w:rsidRPr="00D07B1D" w:rsidRDefault="00061A5A" w:rsidP="00C80083">
            <w:pPr>
              <w:pStyle w:val="Tabletext"/>
              <w:jc w:val="center"/>
              <w:rPr>
                <w:color w:val="000000"/>
                <w:sz w:val="20"/>
                <w:lang w:val="en-US"/>
              </w:rPr>
            </w:pPr>
            <w:r w:rsidRPr="00D07B1D">
              <w:rPr>
                <w:color w:val="000000"/>
                <w:sz w:val="20"/>
                <w:lang w:val="en-US"/>
              </w:rPr>
              <w:t>−123.97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8F3E78B" w14:textId="77777777" w:rsidR="00061A5A" w:rsidRPr="00D07B1D" w:rsidRDefault="00061A5A" w:rsidP="00C80083">
            <w:pPr>
              <w:pStyle w:val="Tabletext"/>
              <w:jc w:val="center"/>
              <w:rPr>
                <w:color w:val="000000"/>
                <w:sz w:val="20"/>
                <w:lang w:val="en-US"/>
              </w:rPr>
            </w:pPr>
            <w:r w:rsidRPr="00D07B1D">
              <w:rPr>
                <w:color w:val="000000"/>
                <w:sz w:val="20"/>
                <w:lang w:val="en-US"/>
              </w:rPr>
              <w:t>−123.97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00678E5" w14:textId="77777777" w:rsidR="00061A5A" w:rsidRPr="00D07B1D" w:rsidRDefault="00061A5A" w:rsidP="00C80083">
            <w:pPr>
              <w:pStyle w:val="Tabletext"/>
              <w:jc w:val="center"/>
              <w:rPr>
                <w:color w:val="000000"/>
                <w:sz w:val="20"/>
                <w:lang w:val="en-US"/>
              </w:rPr>
            </w:pPr>
            <w:r w:rsidRPr="00D07B1D">
              <w:rPr>
                <w:color w:val="000000"/>
                <w:sz w:val="20"/>
                <w:lang w:val="en-US"/>
              </w:rPr>
              <w:t>−123.97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358A1E9" w14:textId="77777777" w:rsidR="00061A5A" w:rsidRPr="00D07B1D" w:rsidRDefault="00061A5A" w:rsidP="00C80083">
            <w:pPr>
              <w:pStyle w:val="Tabletext"/>
              <w:jc w:val="center"/>
              <w:rPr>
                <w:color w:val="000000"/>
                <w:sz w:val="20"/>
                <w:lang w:val="en-US"/>
              </w:rPr>
            </w:pPr>
            <w:r w:rsidRPr="00D07B1D">
              <w:rPr>
                <w:color w:val="000000"/>
                <w:sz w:val="20"/>
                <w:lang w:val="en-US"/>
              </w:rPr>
              <w:t>−123.97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A4854BD" w14:textId="77777777" w:rsidR="00061A5A" w:rsidRPr="00D07B1D" w:rsidRDefault="00061A5A" w:rsidP="00C80083">
            <w:pPr>
              <w:pStyle w:val="Tabletext"/>
              <w:jc w:val="center"/>
              <w:rPr>
                <w:color w:val="000000"/>
                <w:sz w:val="20"/>
                <w:lang w:val="en-US"/>
              </w:rPr>
            </w:pPr>
            <w:r w:rsidRPr="00D07B1D">
              <w:rPr>
                <w:color w:val="000000"/>
                <w:sz w:val="20"/>
                <w:lang w:val="en-US"/>
              </w:rPr>
              <w:t>−125.37</w:t>
            </w:r>
          </w:p>
        </w:tc>
      </w:tr>
      <w:tr w:rsidR="00061A5A" w:rsidRPr="00D07B1D" w14:paraId="12CA191C"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D1CD123" w14:textId="77777777" w:rsidR="00061A5A" w:rsidRPr="00D07B1D" w:rsidRDefault="00061A5A" w:rsidP="00C80083">
            <w:pPr>
              <w:pStyle w:val="Tabletext"/>
              <w:rPr>
                <w:sz w:val="20"/>
                <w:lang w:val="en-US" w:eastAsia="ru-RU"/>
              </w:rPr>
            </w:pPr>
            <w:r w:rsidRPr="00D07B1D">
              <w:rPr>
                <w:sz w:val="20"/>
                <w:lang w:val="en-US" w:eastAsia="ru-RU"/>
              </w:rPr>
              <w:t>Antenna gain</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258FE723"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G</w:t>
            </w:r>
            <w:r w:rsidRPr="00D07B1D">
              <w:rPr>
                <w:i/>
                <w:iCs/>
                <w:color w:val="000000"/>
                <w:sz w:val="20"/>
                <w:vertAlign w:val="subscript"/>
                <w:lang w:val="en-US" w:eastAsia="ru-RU"/>
              </w:rPr>
              <w:t xml:space="preserve">d </w:t>
            </w:r>
            <w:r w:rsidRPr="00D07B1D">
              <w:rPr>
                <w:color w:val="000000"/>
                <w:sz w:val="20"/>
                <w:lang w:val="en-US" w:eastAsia="ru-RU"/>
              </w:rPr>
              <w:t>(dBd)</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1CA2DEC4"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F48CFC2"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1757150E"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2CF69D2" w14:textId="77777777" w:rsidR="00061A5A" w:rsidRPr="00D07B1D" w:rsidRDefault="00061A5A" w:rsidP="00C80083">
            <w:pPr>
              <w:pStyle w:val="Tabletext"/>
              <w:jc w:val="center"/>
              <w:rPr>
                <w:color w:val="000000"/>
                <w:sz w:val="20"/>
                <w:lang w:val="en-US"/>
              </w:rPr>
            </w:pPr>
            <w:r w:rsidRPr="00D07B1D">
              <w:rPr>
                <w:color w:val="000000"/>
                <w:sz w:val="20"/>
                <w:lang w:val="en-US"/>
              </w:rPr>
              <w:t>−19.02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A1B4573"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3443468" w14:textId="77777777" w:rsidR="00061A5A" w:rsidRPr="00D07B1D" w:rsidRDefault="00061A5A" w:rsidP="00C80083">
            <w:pPr>
              <w:pStyle w:val="Tabletext"/>
              <w:jc w:val="center"/>
              <w:rPr>
                <w:color w:val="000000"/>
                <w:sz w:val="20"/>
                <w:lang w:val="en-US"/>
              </w:rPr>
            </w:pPr>
            <w:r w:rsidRPr="00D07B1D">
              <w:rPr>
                <w:color w:val="000000"/>
                <w:sz w:val="20"/>
                <w:lang w:val="en-US"/>
              </w:rPr>
              <w:t>−19.02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A9B4C47"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r>
      <w:tr w:rsidR="00061A5A" w:rsidRPr="00D07B1D" w14:paraId="71C47F15"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E320E6D" w14:textId="77777777" w:rsidR="00061A5A" w:rsidRPr="00D07B1D" w:rsidRDefault="00061A5A" w:rsidP="00C80083">
            <w:pPr>
              <w:pStyle w:val="Tabletext"/>
              <w:rPr>
                <w:sz w:val="20"/>
                <w:lang w:val="en-US" w:eastAsia="ru-RU"/>
              </w:rPr>
            </w:pPr>
            <w:r w:rsidRPr="00D07B1D">
              <w:rPr>
                <w:sz w:val="20"/>
                <w:lang w:val="en-US" w:eastAsia="ru-RU"/>
              </w:rPr>
              <w:t>Effective antenna aperture</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116061D6"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A</w:t>
            </w:r>
            <w:r w:rsidRPr="00D07B1D">
              <w:rPr>
                <w:i/>
                <w:iCs/>
                <w:color w:val="000000"/>
                <w:sz w:val="20"/>
                <w:vertAlign w:val="subscript"/>
                <w:lang w:val="en-US" w:eastAsia="ru-RU"/>
              </w:rPr>
              <w:t xml:space="preserve">a </w:t>
            </w:r>
            <w:r w:rsidRPr="00D07B1D">
              <w:rPr>
                <w:color w:val="000000"/>
                <w:sz w:val="20"/>
                <w:lang w:val="en-US" w:eastAsia="ru-RU"/>
              </w:rPr>
              <w:t>(dBm</w:t>
            </w:r>
            <w:r w:rsidRPr="00D07B1D">
              <w:rPr>
                <w:color w:val="000000"/>
                <w:sz w:val="20"/>
                <w:vertAlign w:val="superscript"/>
                <w:lang w:val="en-US" w:eastAsia="ru-RU"/>
              </w:rPr>
              <w:t>2</w:t>
            </w:r>
            <w:r w:rsidRPr="00D07B1D">
              <w:rPr>
                <w:color w:val="000000"/>
                <w:sz w:val="20"/>
                <w:lang w:val="en-US"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9961A7F"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E83461D" w14:textId="77777777" w:rsidR="00061A5A" w:rsidRPr="00D07B1D" w:rsidRDefault="00061A5A" w:rsidP="00C80083">
            <w:pPr>
              <w:pStyle w:val="Tabletext"/>
              <w:jc w:val="center"/>
              <w:rPr>
                <w:color w:val="000000"/>
                <w:sz w:val="20"/>
                <w:lang w:val="en-US"/>
              </w:rPr>
            </w:pPr>
            <w:r w:rsidRPr="00D07B1D">
              <w:rPr>
                <w:color w:val="000000"/>
                <w:sz w:val="20"/>
                <w:lang w:val="en-US"/>
              </w:rPr>
              <w:t>0.70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1D25A76B"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8948864"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54139FA"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259D089"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AA1F1C2"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r>
      <w:tr w:rsidR="00061A5A" w:rsidRPr="00D07B1D" w14:paraId="4D711BA3" w14:textId="77777777" w:rsidTr="00C80083">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1A4C4024" w14:textId="77777777" w:rsidR="00061A5A" w:rsidRPr="00D07B1D" w:rsidRDefault="00061A5A" w:rsidP="00C80083">
            <w:pPr>
              <w:pStyle w:val="Tabletext"/>
              <w:rPr>
                <w:sz w:val="20"/>
                <w:lang w:val="en-US" w:eastAsia="ru-RU"/>
              </w:rPr>
            </w:pPr>
            <w:r w:rsidRPr="00D07B1D">
              <w:rPr>
                <w:sz w:val="20"/>
                <w:lang w:val="en-US" w:eastAsia="ru-RU"/>
              </w:rPr>
              <w:t>Feeder-loss</w:t>
            </w:r>
          </w:p>
        </w:tc>
        <w:tc>
          <w:tcPr>
            <w:tcW w:w="1209" w:type="dxa"/>
            <w:tcBorders>
              <w:top w:val="nil"/>
              <w:left w:val="nil"/>
              <w:bottom w:val="nil"/>
              <w:right w:val="single" w:sz="4" w:space="0" w:color="auto"/>
            </w:tcBorders>
            <w:shd w:val="clear" w:color="auto" w:fill="auto"/>
            <w:noWrap/>
            <w:tcMar>
              <w:left w:w="57" w:type="dxa"/>
              <w:right w:w="57" w:type="dxa"/>
            </w:tcMar>
            <w:hideMark/>
          </w:tcPr>
          <w:p w14:paraId="7A457420"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f</w:t>
            </w:r>
            <w:r w:rsidRPr="00D07B1D">
              <w:rPr>
                <w:color w:val="000000"/>
                <w:sz w:val="20"/>
                <w:lang w:val="en-US" w:eastAsia="ru-RU"/>
              </w:rPr>
              <w:t xml:space="preserve"> (dB)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584E1AA"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5D22247" w14:textId="77777777" w:rsidR="00061A5A" w:rsidRPr="00D07B1D" w:rsidRDefault="00061A5A" w:rsidP="00C80083">
            <w:pPr>
              <w:pStyle w:val="Tabletext"/>
              <w:jc w:val="center"/>
              <w:rPr>
                <w:color w:val="000000"/>
                <w:sz w:val="20"/>
                <w:lang w:val="en-US"/>
              </w:rPr>
            </w:pPr>
            <w:r w:rsidRPr="00D07B1D">
              <w:rPr>
                <w:color w:val="000000"/>
                <w:sz w:val="20"/>
                <w:lang w:val="en-US"/>
              </w:rPr>
              <w:t>1.40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979F0BC"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6152832"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4B40671"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1967F5B2"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4495C92" w14:textId="77777777" w:rsidR="00061A5A" w:rsidRPr="00D07B1D" w:rsidRDefault="00061A5A" w:rsidP="00C80083">
            <w:pPr>
              <w:pStyle w:val="Tabletext"/>
              <w:jc w:val="center"/>
              <w:rPr>
                <w:color w:val="000000"/>
                <w:sz w:val="20"/>
                <w:lang w:val="en-US"/>
              </w:rPr>
            </w:pPr>
            <w:r w:rsidRPr="00D07B1D">
              <w:rPr>
                <w:color w:val="000000"/>
                <w:sz w:val="20"/>
                <w:lang w:val="en-US"/>
              </w:rPr>
              <w:t>0.28</w:t>
            </w:r>
          </w:p>
        </w:tc>
      </w:tr>
      <w:tr w:rsidR="00061A5A" w:rsidRPr="00D07B1D" w14:paraId="729F2982" w14:textId="77777777" w:rsidTr="00C80083">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073E2AD0" w14:textId="77777777" w:rsidR="00061A5A" w:rsidRPr="00D07B1D" w:rsidRDefault="00061A5A" w:rsidP="00C80083">
            <w:pPr>
              <w:pStyle w:val="Tabletext"/>
              <w:rPr>
                <w:sz w:val="20"/>
                <w:lang w:val="en-US" w:eastAsia="ru-RU"/>
              </w:rPr>
            </w:pPr>
            <w:r w:rsidRPr="00D07B1D">
              <w:rPr>
                <w:sz w:val="20"/>
                <w:lang w:val="en-US" w:eastAsia="ru-RU"/>
              </w:rPr>
              <w:t>Minimum power flux</w:t>
            </w:r>
            <w:r w:rsidRPr="00D07B1D">
              <w:rPr>
                <w:sz w:val="20"/>
                <w:lang w:val="en-US" w:eastAsia="ru-RU"/>
              </w:rPr>
              <w:noBreakHyphen/>
              <w:t>density at receiving place</w:t>
            </w:r>
          </w:p>
        </w:tc>
        <w:tc>
          <w:tcPr>
            <w:tcW w:w="1209" w:type="dxa"/>
            <w:vMerge w:val="restart"/>
            <w:tcBorders>
              <w:top w:val="single" w:sz="4" w:space="0" w:color="auto"/>
              <w:left w:val="nil"/>
              <w:right w:val="single" w:sz="4" w:space="0" w:color="auto"/>
            </w:tcBorders>
            <w:shd w:val="clear" w:color="auto" w:fill="auto"/>
            <w:noWrap/>
            <w:tcMar>
              <w:left w:w="57" w:type="dxa"/>
              <w:right w:w="57" w:type="dxa"/>
            </w:tcMar>
            <w:hideMark/>
          </w:tcPr>
          <w:p w14:paraId="76FD24EE"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φ</w:t>
            </w:r>
            <w:r w:rsidRPr="00D07B1D">
              <w:rPr>
                <w:i/>
                <w:iCs/>
                <w:color w:val="000000"/>
                <w:sz w:val="20"/>
                <w:vertAlign w:val="subscript"/>
                <w:lang w:val="en-US" w:eastAsia="ru-RU"/>
              </w:rPr>
              <w:t>min</w:t>
            </w:r>
            <w:r w:rsidRPr="00D07B1D">
              <w:rPr>
                <w:color w:val="000000"/>
                <w:sz w:val="20"/>
                <w:lang w:val="en-US" w:eastAsia="ru-RU"/>
              </w:rPr>
              <w:t xml:space="preserve"> (dBW/m</w:t>
            </w:r>
            <w:r w:rsidRPr="00D07B1D">
              <w:rPr>
                <w:color w:val="000000"/>
                <w:sz w:val="20"/>
                <w:vertAlign w:val="superscript"/>
                <w:lang w:val="en-US" w:eastAsia="ru-RU"/>
              </w:rPr>
              <w:t>2</w:t>
            </w:r>
            <w:r w:rsidRPr="00D07B1D">
              <w:rPr>
                <w:color w:val="000000"/>
                <w:sz w:val="20"/>
                <w:lang w:val="en-US"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687EC794"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2BB6230" w14:textId="77777777" w:rsidR="00061A5A" w:rsidRPr="00D07B1D" w:rsidRDefault="00061A5A" w:rsidP="00C80083">
            <w:pPr>
              <w:pStyle w:val="Tabletext"/>
              <w:jc w:val="center"/>
              <w:rPr>
                <w:color w:val="000000"/>
                <w:sz w:val="20"/>
                <w:lang w:val="en-US"/>
              </w:rPr>
            </w:pPr>
            <w:r w:rsidRPr="00D07B1D">
              <w:rPr>
                <w:color w:val="000000"/>
                <w:sz w:val="20"/>
                <w:lang w:val="en-US"/>
              </w:rPr>
              <w:t>−133.87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9B2BB15" w14:textId="77777777" w:rsidR="00061A5A" w:rsidRPr="00D07B1D" w:rsidRDefault="00061A5A" w:rsidP="00C80083">
            <w:pPr>
              <w:pStyle w:val="Tabletext"/>
              <w:jc w:val="center"/>
              <w:rPr>
                <w:color w:val="000000"/>
                <w:sz w:val="20"/>
                <w:lang w:val="en-US"/>
              </w:rPr>
            </w:pPr>
            <w:r w:rsidRPr="00D07B1D">
              <w:rPr>
                <w:color w:val="000000"/>
                <w:sz w:val="20"/>
                <w:lang w:val="en-US"/>
              </w:rPr>
              <w:t>−126.97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8BFE0D4" w14:textId="77777777" w:rsidR="00061A5A" w:rsidRPr="00D07B1D" w:rsidRDefault="00061A5A" w:rsidP="00C80083">
            <w:pPr>
              <w:pStyle w:val="Tabletext"/>
              <w:jc w:val="center"/>
              <w:rPr>
                <w:color w:val="000000"/>
                <w:sz w:val="20"/>
                <w:lang w:val="en-US"/>
              </w:rPr>
            </w:pPr>
            <w:r w:rsidRPr="00D07B1D">
              <w:rPr>
                <w:color w:val="000000"/>
                <w:sz w:val="20"/>
                <w:lang w:val="en-US"/>
              </w:rPr>
              <w:t>−110.15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4211ACE" w14:textId="77777777" w:rsidR="00061A5A" w:rsidRPr="00D07B1D" w:rsidRDefault="00061A5A" w:rsidP="00C80083">
            <w:pPr>
              <w:pStyle w:val="Tabletext"/>
              <w:jc w:val="center"/>
              <w:rPr>
                <w:color w:val="000000"/>
                <w:sz w:val="20"/>
                <w:lang w:val="en-US"/>
              </w:rPr>
            </w:pPr>
            <w:r w:rsidRPr="00D07B1D">
              <w:rPr>
                <w:color w:val="000000"/>
                <w:sz w:val="20"/>
                <w:lang w:val="en-US"/>
              </w:rPr>
              <w:t>−126.97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50E18FE" w14:textId="77777777" w:rsidR="00061A5A" w:rsidRPr="00D07B1D" w:rsidRDefault="00061A5A" w:rsidP="00C80083">
            <w:pPr>
              <w:pStyle w:val="Tabletext"/>
              <w:jc w:val="center"/>
              <w:rPr>
                <w:color w:val="000000"/>
                <w:sz w:val="20"/>
                <w:lang w:val="en-US"/>
              </w:rPr>
            </w:pPr>
            <w:r w:rsidRPr="00D07B1D">
              <w:rPr>
                <w:color w:val="000000"/>
                <w:sz w:val="20"/>
                <w:lang w:val="en-US"/>
              </w:rPr>
              <w:t>−110.15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8E19F0B" w14:textId="77777777" w:rsidR="00061A5A" w:rsidRPr="00D07B1D" w:rsidRDefault="00061A5A" w:rsidP="00C80083">
            <w:pPr>
              <w:pStyle w:val="Tabletext"/>
              <w:jc w:val="center"/>
              <w:rPr>
                <w:color w:val="000000"/>
                <w:sz w:val="20"/>
                <w:lang w:val="en-US"/>
              </w:rPr>
            </w:pPr>
            <w:r w:rsidRPr="00D07B1D">
              <w:rPr>
                <w:color w:val="000000"/>
                <w:sz w:val="20"/>
                <w:lang w:val="en-US"/>
              </w:rPr>
              <w:t>−128.79</w:t>
            </w:r>
          </w:p>
        </w:tc>
      </w:tr>
      <w:tr w:rsidR="00061A5A" w:rsidRPr="00D07B1D" w14:paraId="73AE3267"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5F084920" w14:textId="77777777" w:rsidR="00061A5A" w:rsidRPr="00D07B1D" w:rsidRDefault="00061A5A" w:rsidP="00C80083">
            <w:pPr>
              <w:pStyle w:val="Tabletext"/>
              <w:rPr>
                <w:sz w:val="20"/>
                <w:lang w:val="en-US" w:eastAsia="ru-RU"/>
              </w:rPr>
            </w:pPr>
          </w:p>
        </w:tc>
        <w:tc>
          <w:tcPr>
            <w:tcW w:w="1209" w:type="dxa"/>
            <w:vMerge/>
            <w:tcBorders>
              <w:left w:val="nil"/>
              <w:right w:val="single" w:sz="4" w:space="0" w:color="auto"/>
            </w:tcBorders>
            <w:shd w:val="clear" w:color="auto" w:fill="auto"/>
            <w:noWrap/>
            <w:tcMar>
              <w:left w:w="57" w:type="dxa"/>
              <w:right w:w="57" w:type="dxa"/>
            </w:tcMar>
            <w:hideMark/>
          </w:tcPr>
          <w:p w14:paraId="5BEA35DA"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320D53F"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DA19EB0" w14:textId="77777777" w:rsidR="00061A5A" w:rsidRPr="00D07B1D" w:rsidRDefault="00061A5A" w:rsidP="00C80083">
            <w:pPr>
              <w:pStyle w:val="Tabletext"/>
              <w:jc w:val="center"/>
              <w:rPr>
                <w:color w:val="000000"/>
                <w:sz w:val="20"/>
                <w:lang w:val="en-US"/>
              </w:rPr>
            </w:pPr>
            <w:r w:rsidRPr="00D07B1D">
              <w:rPr>
                <w:color w:val="000000"/>
                <w:sz w:val="20"/>
                <w:lang w:val="en-US"/>
              </w:rPr>
              <w:t>−131.17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1C51A6BF" w14:textId="77777777" w:rsidR="00061A5A" w:rsidRPr="00D07B1D" w:rsidRDefault="00061A5A" w:rsidP="00C80083">
            <w:pPr>
              <w:pStyle w:val="Tabletext"/>
              <w:jc w:val="center"/>
              <w:rPr>
                <w:color w:val="000000"/>
                <w:sz w:val="20"/>
                <w:lang w:val="en-US"/>
              </w:rPr>
            </w:pPr>
            <w:r w:rsidRPr="00D07B1D">
              <w:rPr>
                <w:color w:val="000000"/>
                <w:sz w:val="20"/>
                <w:lang w:val="en-US"/>
              </w:rPr>
              <w:t>−124.57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376BAF1" w14:textId="77777777" w:rsidR="00061A5A" w:rsidRPr="00D07B1D" w:rsidRDefault="00061A5A" w:rsidP="00C80083">
            <w:pPr>
              <w:pStyle w:val="Tabletext"/>
              <w:jc w:val="center"/>
              <w:rPr>
                <w:color w:val="000000"/>
                <w:sz w:val="20"/>
                <w:lang w:val="en-US"/>
              </w:rPr>
            </w:pPr>
            <w:r w:rsidRPr="00D07B1D">
              <w:rPr>
                <w:color w:val="000000"/>
                <w:sz w:val="20"/>
                <w:lang w:val="en-US"/>
              </w:rPr>
              <w:t>−107.75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CEE62F3" w14:textId="77777777" w:rsidR="00061A5A" w:rsidRPr="00D07B1D" w:rsidRDefault="00061A5A" w:rsidP="00C80083">
            <w:pPr>
              <w:pStyle w:val="Tabletext"/>
              <w:jc w:val="center"/>
              <w:rPr>
                <w:color w:val="000000"/>
                <w:sz w:val="20"/>
                <w:lang w:val="en-US"/>
              </w:rPr>
            </w:pPr>
            <w:r w:rsidRPr="00D07B1D">
              <w:rPr>
                <w:color w:val="000000"/>
                <w:sz w:val="20"/>
                <w:lang w:val="en-US"/>
              </w:rPr>
              <w:t>−124.57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056F558" w14:textId="77777777" w:rsidR="00061A5A" w:rsidRPr="00D07B1D" w:rsidRDefault="00061A5A" w:rsidP="00C80083">
            <w:pPr>
              <w:pStyle w:val="Tabletext"/>
              <w:jc w:val="center"/>
              <w:rPr>
                <w:color w:val="000000"/>
                <w:sz w:val="20"/>
                <w:lang w:val="en-US"/>
              </w:rPr>
            </w:pPr>
            <w:r w:rsidRPr="00D07B1D">
              <w:rPr>
                <w:color w:val="000000"/>
                <w:sz w:val="20"/>
                <w:lang w:val="en-US"/>
              </w:rPr>
              <w:t>−107.75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30F0E8F" w14:textId="77777777" w:rsidR="00061A5A" w:rsidRPr="00D07B1D" w:rsidRDefault="00061A5A" w:rsidP="00C80083">
            <w:pPr>
              <w:pStyle w:val="Tabletext"/>
              <w:jc w:val="center"/>
              <w:rPr>
                <w:color w:val="000000"/>
                <w:sz w:val="20"/>
                <w:lang w:val="en-US"/>
              </w:rPr>
            </w:pPr>
            <w:r w:rsidRPr="00D07B1D">
              <w:rPr>
                <w:color w:val="000000"/>
                <w:sz w:val="20"/>
                <w:lang w:val="en-US"/>
              </w:rPr>
              <w:t>−125.99</w:t>
            </w:r>
          </w:p>
        </w:tc>
      </w:tr>
      <w:tr w:rsidR="00061A5A" w:rsidRPr="00D07B1D" w14:paraId="2FBCBCC0"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7CD08AEF" w14:textId="77777777" w:rsidR="00061A5A" w:rsidRPr="00D07B1D" w:rsidRDefault="00061A5A" w:rsidP="00C80083">
            <w:pPr>
              <w:pStyle w:val="Tabletext"/>
              <w:rPr>
                <w:sz w:val="20"/>
                <w:lang w:val="en-US" w:eastAsia="ru-RU"/>
              </w:rPr>
            </w:pPr>
          </w:p>
        </w:tc>
        <w:tc>
          <w:tcPr>
            <w:tcW w:w="1209" w:type="dxa"/>
            <w:vMerge/>
            <w:tcBorders>
              <w:left w:val="nil"/>
              <w:bottom w:val="single" w:sz="4" w:space="0" w:color="auto"/>
              <w:right w:val="single" w:sz="4" w:space="0" w:color="auto"/>
            </w:tcBorders>
            <w:shd w:val="clear" w:color="auto" w:fill="auto"/>
            <w:noWrap/>
            <w:tcMar>
              <w:left w:w="57" w:type="dxa"/>
              <w:right w:w="57" w:type="dxa"/>
            </w:tcMar>
            <w:hideMark/>
          </w:tcPr>
          <w:p w14:paraId="676EEAC8"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2531F384"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857E845" w14:textId="77777777" w:rsidR="00061A5A" w:rsidRPr="00D07B1D" w:rsidRDefault="00061A5A" w:rsidP="00C80083">
            <w:pPr>
              <w:pStyle w:val="Tabletext"/>
              <w:jc w:val="center"/>
              <w:rPr>
                <w:color w:val="000000"/>
                <w:sz w:val="20"/>
                <w:lang w:val="en-US"/>
              </w:rPr>
            </w:pPr>
            <w:r w:rsidRPr="00D07B1D">
              <w:rPr>
                <w:color w:val="000000"/>
                <w:sz w:val="20"/>
                <w:lang w:val="en-US"/>
              </w:rPr>
              <w:t>−130.07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F766653" w14:textId="77777777" w:rsidR="00061A5A" w:rsidRPr="00D07B1D" w:rsidRDefault="00061A5A" w:rsidP="00C80083">
            <w:pPr>
              <w:pStyle w:val="Tabletext"/>
              <w:jc w:val="center"/>
              <w:rPr>
                <w:color w:val="000000"/>
                <w:sz w:val="20"/>
                <w:lang w:val="en-US"/>
              </w:rPr>
            </w:pPr>
            <w:r w:rsidRPr="00D07B1D">
              <w:rPr>
                <w:color w:val="000000"/>
                <w:sz w:val="20"/>
                <w:lang w:val="en-US"/>
              </w:rPr>
              <w:t>−122.47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C404E06" w14:textId="77777777" w:rsidR="00061A5A" w:rsidRPr="00D07B1D" w:rsidRDefault="00061A5A" w:rsidP="00C80083">
            <w:pPr>
              <w:pStyle w:val="Tabletext"/>
              <w:jc w:val="center"/>
              <w:rPr>
                <w:color w:val="000000"/>
                <w:sz w:val="20"/>
                <w:lang w:val="en-US"/>
              </w:rPr>
            </w:pPr>
            <w:r w:rsidRPr="00D07B1D">
              <w:rPr>
                <w:color w:val="000000"/>
                <w:sz w:val="20"/>
                <w:lang w:val="en-US"/>
              </w:rPr>
              <w:t>−105.65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9FE2E24" w14:textId="77777777" w:rsidR="00061A5A" w:rsidRPr="00D07B1D" w:rsidRDefault="00061A5A" w:rsidP="00C80083">
            <w:pPr>
              <w:pStyle w:val="Tabletext"/>
              <w:jc w:val="center"/>
              <w:rPr>
                <w:color w:val="000000"/>
                <w:sz w:val="20"/>
                <w:lang w:val="en-US"/>
              </w:rPr>
            </w:pPr>
            <w:r w:rsidRPr="00D07B1D">
              <w:rPr>
                <w:color w:val="000000"/>
                <w:sz w:val="20"/>
                <w:lang w:val="en-US"/>
              </w:rPr>
              <w:t>−122.47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73D25EC" w14:textId="77777777" w:rsidR="00061A5A" w:rsidRPr="00D07B1D" w:rsidRDefault="00061A5A" w:rsidP="00C80083">
            <w:pPr>
              <w:pStyle w:val="Tabletext"/>
              <w:jc w:val="center"/>
              <w:rPr>
                <w:color w:val="000000"/>
                <w:sz w:val="20"/>
                <w:lang w:val="en-US"/>
              </w:rPr>
            </w:pPr>
            <w:r w:rsidRPr="00D07B1D">
              <w:rPr>
                <w:color w:val="000000"/>
                <w:sz w:val="20"/>
                <w:lang w:val="en-US"/>
              </w:rPr>
              <w:t>−105.65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FE49889" w14:textId="77777777" w:rsidR="00061A5A" w:rsidRPr="00D07B1D" w:rsidRDefault="00061A5A" w:rsidP="00C80083">
            <w:pPr>
              <w:pStyle w:val="Tabletext"/>
              <w:jc w:val="center"/>
              <w:rPr>
                <w:color w:val="000000"/>
                <w:sz w:val="20"/>
                <w:lang w:val="en-US"/>
              </w:rPr>
            </w:pPr>
            <w:r w:rsidRPr="00D07B1D">
              <w:rPr>
                <w:color w:val="000000"/>
                <w:sz w:val="20"/>
                <w:lang w:val="en-US"/>
              </w:rPr>
              <w:t>−123.59</w:t>
            </w:r>
          </w:p>
        </w:tc>
      </w:tr>
      <w:tr w:rsidR="00061A5A" w:rsidRPr="00D07B1D" w14:paraId="169EC98D" w14:textId="77777777" w:rsidTr="00C80083">
        <w:trPr>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14:paraId="76A1EAB0" w14:textId="77777777" w:rsidR="00061A5A" w:rsidRPr="00D07B1D" w:rsidRDefault="00061A5A" w:rsidP="00C80083">
            <w:pPr>
              <w:pStyle w:val="Tabletext"/>
              <w:rPr>
                <w:sz w:val="20"/>
                <w:lang w:val="en-US" w:eastAsia="ru-RU"/>
              </w:rPr>
            </w:pPr>
            <w:r w:rsidRPr="00D07B1D">
              <w:rPr>
                <w:sz w:val="20"/>
                <w:lang w:val="en-US" w:eastAsia="ru-RU"/>
              </w:rPr>
              <w:t>Minimum field-strength level at receiving antenna</w:t>
            </w:r>
          </w:p>
        </w:tc>
        <w:tc>
          <w:tcPr>
            <w:tcW w:w="1209" w:type="dxa"/>
            <w:vMerge w:val="restart"/>
            <w:tcBorders>
              <w:top w:val="nil"/>
              <w:left w:val="nil"/>
              <w:right w:val="single" w:sz="4" w:space="0" w:color="auto"/>
            </w:tcBorders>
            <w:shd w:val="clear" w:color="auto" w:fill="auto"/>
            <w:noWrap/>
            <w:tcMar>
              <w:left w:w="57" w:type="dxa"/>
              <w:right w:w="57" w:type="dxa"/>
            </w:tcMar>
            <w:hideMark/>
          </w:tcPr>
          <w:p w14:paraId="3CB55314"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 xml:space="preserve">min </w:t>
            </w:r>
            <w:r w:rsidRPr="00D07B1D">
              <w:rPr>
                <w:color w:val="000000"/>
                <w:sz w:val="20"/>
                <w:lang w:val="en-US" w:eastAsia="ru-RU"/>
              </w:rPr>
              <w:t>(dB(</w:t>
            </w:r>
            <w:r w:rsidRPr="00D07B1D">
              <w:rPr>
                <w:color w:val="000000"/>
                <w:sz w:val="20"/>
                <w:lang w:val="en-US" w:eastAsia="ru-RU"/>
              </w:rPr>
              <w:sym w:font="Symbol" w:char="F06D"/>
            </w:r>
            <w:r w:rsidRPr="00D07B1D">
              <w:rPr>
                <w:color w:val="000000"/>
                <w:sz w:val="20"/>
                <w:lang w:val="en-US" w:eastAsia="ru-RU"/>
              </w:rPr>
              <w:t>V/m))</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13410AE6"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14BCADC" w14:textId="77777777" w:rsidR="00061A5A" w:rsidRPr="00D07B1D" w:rsidRDefault="00061A5A" w:rsidP="00C80083">
            <w:pPr>
              <w:pStyle w:val="Tabletext"/>
              <w:jc w:val="center"/>
              <w:rPr>
                <w:color w:val="000000"/>
                <w:sz w:val="20"/>
                <w:lang w:val="en-US"/>
              </w:rPr>
            </w:pPr>
            <w:r w:rsidRPr="00D07B1D">
              <w:rPr>
                <w:color w:val="000000"/>
                <w:sz w:val="20"/>
                <w:lang w:val="en-US"/>
              </w:rPr>
              <w:t>11.93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13B22155" w14:textId="77777777" w:rsidR="00061A5A" w:rsidRPr="00D07B1D" w:rsidRDefault="00061A5A" w:rsidP="00C80083">
            <w:pPr>
              <w:pStyle w:val="Tabletext"/>
              <w:jc w:val="center"/>
              <w:rPr>
                <w:color w:val="000000"/>
                <w:sz w:val="20"/>
                <w:lang w:val="en-US"/>
              </w:rPr>
            </w:pPr>
            <w:r w:rsidRPr="00D07B1D">
              <w:rPr>
                <w:color w:val="000000"/>
                <w:sz w:val="20"/>
                <w:lang w:val="en-US"/>
              </w:rPr>
              <w:t>18.83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3B57154" w14:textId="77777777" w:rsidR="00061A5A" w:rsidRPr="00D07B1D" w:rsidRDefault="00061A5A" w:rsidP="00C80083">
            <w:pPr>
              <w:pStyle w:val="Tabletext"/>
              <w:jc w:val="center"/>
              <w:rPr>
                <w:color w:val="000000"/>
                <w:sz w:val="20"/>
                <w:lang w:val="en-US"/>
              </w:rPr>
            </w:pPr>
            <w:r w:rsidRPr="00D07B1D">
              <w:rPr>
                <w:color w:val="000000"/>
                <w:sz w:val="20"/>
                <w:lang w:val="en-US"/>
              </w:rPr>
              <w:t>35.65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2C966E0" w14:textId="77777777" w:rsidR="00061A5A" w:rsidRPr="00D07B1D" w:rsidRDefault="00061A5A" w:rsidP="00C80083">
            <w:pPr>
              <w:pStyle w:val="Tabletext"/>
              <w:jc w:val="center"/>
              <w:rPr>
                <w:color w:val="000000"/>
                <w:sz w:val="20"/>
                <w:lang w:val="en-US"/>
              </w:rPr>
            </w:pPr>
            <w:r w:rsidRPr="00D07B1D">
              <w:rPr>
                <w:color w:val="000000"/>
                <w:sz w:val="20"/>
                <w:lang w:val="en-US"/>
              </w:rPr>
              <w:t>18.83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137C8488" w14:textId="77777777" w:rsidR="00061A5A" w:rsidRPr="00D07B1D" w:rsidRDefault="00061A5A" w:rsidP="00C80083">
            <w:pPr>
              <w:pStyle w:val="Tabletext"/>
              <w:jc w:val="center"/>
              <w:rPr>
                <w:color w:val="000000"/>
                <w:sz w:val="20"/>
                <w:lang w:val="en-US"/>
              </w:rPr>
            </w:pPr>
            <w:r w:rsidRPr="00D07B1D">
              <w:rPr>
                <w:color w:val="000000"/>
                <w:sz w:val="20"/>
                <w:lang w:val="en-US"/>
              </w:rPr>
              <w:t>35.65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AF51120" w14:textId="77777777" w:rsidR="00061A5A" w:rsidRPr="00D07B1D" w:rsidRDefault="00061A5A" w:rsidP="00C80083">
            <w:pPr>
              <w:pStyle w:val="Tabletext"/>
              <w:jc w:val="center"/>
              <w:rPr>
                <w:color w:val="000000"/>
                <w:sz w:val="20"/>
                <w:lang w:val="en-US"/>
              </w:rPr>
            </w:pPr>
            <w:r w:rsidRPr="00D07B1D">
              <w:rPr>
                <w:color w:val="000000"/>
                <w:sz w:val="20"/>
                <w:lang w:val="en-US"/>
              </w:rPr>
              <w:t>17.01</w:t>
            </w:r>
          </w:p>
        </w:tc>
      </w:tr>
      <w:tr w:rsidR="00061A5A" w:rsidRPr="00D07B1D" w14:paraId="2F6CF312"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64A6E04A" w14:textId="77777777" w:rsidR="00061A5A" w:rsidRPr="00D07B1D" w:rsidRDefault="00061A5A" w:rsidP="00C80083">
            <w:pPr>
              <w:pStyle w:val="Tabletext"/>
              <w:rPr>
                <w:sz w:val="20"/>
                <w:lang w:val="en-US" w:eastAsia="ru-RU"/>
              </w:rPr>
            </w:pPr>
          </w:p>
        </w:tc>
        <w:tc>
          <w:tcPr>
            <w:tcW w:w="1209" w:type="dxa"/>
            <w:vMerge/>
            <w:tcBorders>
              <w:left w:val="nil"/>
              <w:right w:val="single" w:sz="4" w:space="0" w:color="auto"/>
            </w:tcBorders>
            <w:shd w:val="clear" w:color="auto" w:fill="auto"/>
            <w:noWrap/>
            <w:tcMar>
              <w:left w:w="57" w:type="dxa"/>
              <w:right w:w="57" w:type="dxa"/>
            </w:tcMar>
            <w:hideMark/>
          </w:tcPr>
          <w:p w14:paraId="70F76E51"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F5007CB"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C47E604" w14:textId="77777777" w:rsidR="00061A5A" w:rsidRPr="00D07B1D" w:rsidRDefault="00061A5A" w:rsidP="00C80083">
            <w:pPr>
              <w:pStyle w:val="Tabletext"/>
              <w:jc w:val="center"/>
              <w:rPr>
                <w:color w:val="000000"/>
                <w:sz w:val="20"/>
                <w:lang w:val="en-US"/>
              </w:rPr>
            </w:pPr>
            <w:r w:rsidRPr="00D07B1D">
              <w:rPr>
                <w:color w:val="000000"/>
                <w:sz w:val="20"/>
                <w:lang w:val="en-US"/>
              </w:rPr>
              <w:t>14.63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D4FF72E" w14:textId="77777777" w:rsidR="00061A5A" w:rsidRPr="00D07B1D" w:rsidRDefault="00061A5A" w:rsidP="00C80083">
            <w:pPr>
              <w:pStyle w:val="Tabletext"/>
              <w:jc w:val="center"/>
              <w:rPr>
                <w:color w:val="000000"/>
                <w:sz w:val="20"/>
                <w:lang w:val="en-US"/>
              </w:rPr>
            </w:pPr>
            <w:r w:rsidRPr="00D07B1D">
              <w:rPr>
                <w:color w:val="000000"/>
                <w:sz w:val="20"/>
                <w:lang w:val="en-US"/>
              </w:rPr>
              <w:t>21.23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FCA5D60" w14:textId="77777777" w:rsidR="00061A5A" w:rsidRPr="00D07B1D" w:rsidRDefault="00061A5A" w:rsidP="00C80083">
            <w:pPr>
              <w:pStyle w:val="Tabletext"/>
              <w:jc w:val="center"/>
              <w:rPr>
                <w:color w:val="000000"/>
                <w:sz w:val="20"/>
                <w:lang w:val="en-US"/>
              </w:rPr>
            </w:pPr>
            <w:r w:rsidRPr="00D07B1D">
              <w:rPr>
                <w:color w:val="000000"/>
                <w:sz w:val="20"/>
                <w:lang w:val="en-US"/>
              </w:rPr>
              <w:t>38.05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16D1886" w14:textId="77777777" w:rsidR="00061A5A" w:rsidRPr="00D07B1D" w:rsidRDefault="00061A5A" w:rsidP="00C80083">
            <w:pPr>
              <w:pStyle w:val="Tabletext"/>
              <w:jc w:val="center"/>
              <w:rPr>
                <w:color w:val="000000"/>
                <w:sz w:val="20"/>
                <w:lang w:val="en-US"/>
              </w:rPr>
            </w:pPr>
            <w:r w:rsidRPr="00D07B1D">
              <w:rPr>
                <w:color w:val="000000"/>
                <w:sz w:val="20"/>
                <w:lang w:val="en-US"/>
              </w:rPr>
              <w:t>21.23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1528EB0" w14:textId="77777777" w:rsidR="00061A5A" w:rsidRPr="00D07B1D" w:rsidRDefault="00061A5A" w:rsidP="00C80083">
            <w:pPr>
              <w:pStyle w:val="Tabletext"/>
              <w:jc w:val="center"/>
              <w:rPr>
                <w:color w:val="000000"/>
                <w:sz w:val="20"/>
                <w:lang w:val="en-US"/>
              </w:rPr>
            </w:pPr>
            <w:r w:rsidRPr="00D07B1D">
              <w:rPr>
                <w:color w:val="000000"/>
                <w:sz w:val="20"/>
                <w:lang w:val="en-US"/>
              </w:rPr>
              <w:t>38.05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738F71E" w14:textId="77777777" w:rsidR="00061A5A" w:rsidRPr="00D07B1D" w:rsidRDefault="00061A5A" w:rsidP="00C80083">
            <w:pPr>
              <w:pStyle w:val="Tabletext"/>
              <w:jc w:val="center"/>
              <w:rPr>
                <w:color w:val="000000"/>
                <w:sz w:val="20"/>
                <w:lang w:val="en-US"/>
              </w:rPr>
            </w:pPr>
            <w:r w:rsidRPr="00D07B1D">
              <w:rPr>
                <w:color w:val="000000"/>
                <w:sz w:val="20"/>
                <w:lang w:val="en-US"/>
              </w:rPr>
              <w:t>19.81</w:t>
            </w:r>
          </w:p>
        </w:tc>
      </w:tr>
      <w:tr w:rsidR="00061A5A" w:rsidRPr="00D07B1D" w14:paraId="1E7D508F"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01B5C3B9" w14:textId="77777777" w:rsidR="00061A5A" w:rsidRPr="00D07B1D" w:rsidRDefault="00061A5A" w:rsidP="00C80083">
            <w:pPr>
              <w:pStyle w:val="Tabletext"/>
              <w:rPr>
                <w:sz w:val="20"/>
                <w:lang w:val="en-US" w:eastAsia="ru-RU"/>
              </w:rPr>
            </w:pPr>
          </w:p>
        </w:tc>
        <w:tc>
          <w:tcPr>
            <w:tcW w:w="1209" w:type="dxa"/>
            <w:vMerge/>
            <w:tcBorders>
              <w:left w:val="nil"/>
              <w:bottom w:val="single" w:sz="4" w:space="0" w:color="auto"/>
              <w:right w:val="single" w:sz="4" w:space="0" w:color="auto"/>
            </w:tcBorders>
            <w:shd w:val="clear" w:color="auto" w:fill="auto"/>
            <w:noWrap/>
            <w:tcMar>
              <w:left w:w="57" w:type="dxa"/>
              <w:right w:w="57" w:type="dxa"/>
            </w:tcMar>
            <w:hideMark/>
          </w:tcPr>
          <w:p w14:paraId="35223CF1"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7D88ADE2"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F83C11E" w14:textId="77777777" w:rsidR="00061A5A" w:rsidRPr="00D07B1D" w:rsidRDefault="00061A5A" w:rsidP="00C80083">
            <w:pPr>
              <w:pStyle w:val="Tabletext"/>
              <w:jc w:val="center"/>
              <w:rPr>
                <w:color w:val="000000"/>
                <w:sz w:val="20"/>
                <w:lang w:val="en-US"/>
              </w:rPr>
            </w:pPr>
            <w:r w:rsidRPr="00D07B1D">
              <w:rPr>
                <w:color w:val="000000"/>
                <w:sz w:val="20"/>
                <w:lang w:val="en-US"/>
              </w:rPr>
              <w:t>15.73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C948C36" w14:textId="77777777" w:rsidR="00061A5A" w:rsidRPr="00D07B1D" w:rsidRDefault="00061A5A" w:rsidP="00C80083">
            <w:pPr>
              <w:pStyle w:val="Tabletext"/>
              <w:jc w:val="center"/>
              <w:rPr>
                <w:color w:val="000000"/>
                <w:sz w:val="20"/>
                <w:lang w:val="en-US"/>
              </w:rPr>
            </w:pPr>
            <w:r w:rsidRPr="00D07B1D">
              <w:rPr>
                <w:color w:val="000000"/>
                <w:sz w:val="20"/>
                <w:lang w:val="en-US"/>
              </w:rPr>
              <w:t>23.33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9D3FE9B" w14:textId="77777777" w:rsidR="00061A5A" w:rsidRPr="00D07B1D" w:rsidRDefault="00061A5A" w:rsidP="00C80083">
            <w:pPr>
              <w:pStyle w:val="Tabletext"/>
              <w:jc w:val="center"/>
              <w:rPr>
                <w:color w:val="000000"/>
                <w:sz w:val="20"/>
                <w:lang w:val="en-US"/>
              </w:rPr>
            </w:pPr>
            <w:r w:rsidRPr="00D07B1D">
              <w:rPr>
                <w:color w:val="000000"/>
                <w:sz w:val="20"/>
                <w:lang w:val="en-US"/>
              </w:rPr>
              <w:t>40.15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4DB7E6B" w14:textId="77777777" w:rsidR="00061A5A" w:rsidRPr="00D07B1D" w:rsidRDefault="00061A5A" w:rsidP="00C80083">
            <w:pPr>
              <w:pStyle w:val="Tabletext"/>
              <w:jc w:val="center"/>
              <w:rPr>
                <w:color w:val="000000"/>
                <w:sz w:val="20"/>
                <w:lang w:val="en-US"/>
              </w:rPr>
            </w:pPr>
            <w:r w:rsidRPr="00D07B1D">
              <w:rPr>
                <w:color w:val="000000"/>
                <w:sz w:val="20"/>
                <w:lang w:val="en-US"/>
              </w:rPr>
              <w:t>23.33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38D76E1" w14:textId="77777777" w:rsidR="00061A5A" w:rsidRPr="00D07B1D" w:rsidRDefault="00061A5A" w:rsidP="00C80083">
            <w:pPr>
              <w:pStyle w:val="Tabletext"/>
              <w:jc w:val="center"/>
              <w:rPr>
                <w:color w:val="000000"/>
                <w:sz w:val="20"/>
                <w:lang w:val="en-US"/>
              </w:rPr>
            </w:pPr>
            <w:r w:rsidRPr="00D07B1D">
              <w:rPr>
                <w:color w:val="000000"/>
                <w:sz w:val="20"/>
                <w:lang w:val="en-US"/>
              </w:rPr>
              <w:t>40.15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151695CB" w14:textId="77777777" w:rsidR="00061A5A" w:rsidRPr="00D07B1D" w:rsidRDefault="00061A5A" w:rsidP="00C80083">
            <w:pPr>
              <w:pStyle w:val="Tabletext"/>
              <w:jc w:val="center"/>
              <w:rPr>
                <w:color w:val="000000"/>
                <w:sz w:val="20"/>
                <w:lang w:val="en-US"/>
              </w:rPr>
            </w:pPr>
            <w:r w:rsidRPr="00D07B1D">
              <w:rPr>
                <w:color w:val="000000"/>
                <w:sz w:val="20"/>
                <w:lang w:val="en-US"/>
              </w:rPr>
              <w:t>22.21</w:t>
            </w:r>
          </w:p>
        </w:tc>
      </w:tr>
      <w:tr w:rsidR="00061A5A" w:rsidRPr="00D07B1D" w14:paraId="048A888F"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48884030" w14:textId="77777777" w:rsidR="00061A5A" w:rsidRPr="00D07B1D" w:rsidRDefault="00061A5A" w:rsidP="00C80083">
            <w:pPr>
              <w:pStyle w:val="Tabletext"/>
              <w:rPr>
                <w:sz w:val="20"/>
                <w:lang w:val="en-US" w:eastAsia="ru-RU"/>
              </w:rPr>
            </w:pPr>
            <w:r w:rsidRPr="00D07B1D">
              <w:rPr>
                <w:sz w:val="20"/>
                <w:lang w:val="en-US" w:eastAsia="ru-RU"/>
              </w:rPr>
              <w:t>Allowance for man-made noise</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2E133ACB"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MMN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2C350EB"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A0412AD"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94D3F61"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3853F7D"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9E14A52"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2ECF033"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16C7A826"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r>
      <w:tr w:rsidR="00061A5A" w:rsidRPr="00D07B1D" w14:paraId="2F83F2B4"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1A585C1" w14:textId="77777777" w:rsidR="00061A5A" w:rsidRPr="00D07B1D" w:rsidRDefault="00061A5A" w:rsidP="00C80083">
            <w:pPr>
              <w:pStyle w:val="Tabletext"/>
              <w:rPr>
                <w:sz w:val="20"/>
                <w:lang w:val="en-US" w:eastAsia="ru-RU"/>
              </w:rPr>
            </w:pPr>
            <w:r w:rsidRPr="00D07B1D">
              <w:rPr>
                <w:sz w:val="20"/>
                <w:lang w:val="en-US" w:eastAsia="ru-RU"/>
              </w:rPr>
              <w:t>Location probability</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5609129B"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p </w:t>
            </w:r>
            <w:r w:rsidRPr="00D07B1D">
              <w:rPr>
                <w:color w:val="000000"/>
                <w:sz w:val="20"/>
                <w:lang w:val="en-US"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51BA7D0"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101B8CC" w14:textId="77777777" w:rsidR="00061A5A" w:rsidRPr="00D07B1D" w:rsidRDefault="00061A5A" w:rsidP="00C80083">
            <w:pPr>
              <w:pStyle w:val="Tabletext"/>
              <w:jc w:val="center"/>
              <w:rPr>
                <w:color w:val="000000"/>
                <w:sz w:val="20"/>
                <w:lang w:val="en-US"/>
              </w:rPr>
            </w:pPr>
            <w:r w:rsidRPr="00D07B1D">
              <w:rPr>
                <w:color w:val="000000"/>
                <w:sz w:val="20"/>
                <w:lang w:val="en-US"/>
              </w:rPr>
              <w:t>70.00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A1B229B"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E0B6C80"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74E47C9"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124C953"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B4C7728" w14:textId="77777777" w:rsidR="00061A5A" w:rsidRPr="00D07B1D" w:rsidRDefault="00061A5A" w:rsidP="00C80083">
            <w:pPr>
              <w:pStyle w:val="Tabletext"/>
              <w:jc w:val="center"/>
              <w:rPr>
                <w:color w:val="000000"/>
                <w:sz w:val="20"/>
                <w:lang w:val="en-US"/>
              </w:rPr>
            </w:pPr>
            <w:r w:rsidRPr="00D07B1D">
              <w:rPr>
                <w:color w:val="000000"/>
                <w:sz w:val="20"/>
                <w:lang w:val="en-US"/>
              </w:rPr>
              <w:t>99.00</w:t>
            </w:r>
          </w:p>
        </w:tc>
      </w:tr>
      <w:tr w:rsidR="00061A5A" w:rsidRPr="00D07B1D" w14:paraId="2936800C"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7402AD91" w14:textId="77777777" w:rsidR="00061A5A" w:rsidRPr="00D07B1D" w:rsidRDefault="00061A5A" w:rsidP="00C80083">
            <w:pPr>
              <w:pStyle w:val="Tabletext"/>
              <w:rPr>
                <w:sz w:val="20"/>
                <w:lang w:val="en-US" w:eastAsia="ru-RU"/>
              </w:rPr>
            </w:pPr>
            <w:r w:rsidRPr="00D07B1D">
              <w:rPr>
                <w:sz w:val="20"/>
                <w:lang w:val="en-US" w:eastAsia="ru-RU"/>
              </w:rPr>
              <w:t>Distribution factor</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25C98D23"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D"/>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0383C20"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8676B3F" w14:textId="77777777" w:rsidR="00061A5A" w:rsidRPr="00D07B1D" w:rsidRDefault="00061A5A" w:rsidP="00C80083">
            <w:pPr>
              <w:pStyle w:val="Tabletext"/>
              <w:jc w:val="center"/>
              <w:rPr>
                <w:color w:val="000000"/>
                <w:sz w:val="20"/>
                <w:lang w:val="en-US"/>
              </w:rPr>
            </w:pPr>
            <w:r w:rsidRPr="00D07B1D">
              <w:rPr>
                <w:color w:val="000000"/>
                <w:sz w:val="20"/>
                <w:lang w:val="en-US"/>
              </w:rPr>
              <w:t>0.52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28A1EA3"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7C62962"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82E6A19"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7A8FE39"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92DB2F0" w14:textId="77777777" w:rsidR="00061A5A" w:rsidRPr="00D07B1D" w:rsidRDefault="00061A5A" w:rsidP="00C80083">
            <w:pPr>
              <w:pStyle w:val="Tabletext"/>
              <w:jc w:val="center"/>
              <w:rPr>
                <w:color w:val="000000"/>
                <w:sz w:val="20"/>
                <w:lang w:val="en-US"/>
              </w:rPr>
            </w:pPr>
            <w:r w:rsidRPr="00D07B1D">
              <w:rPr>
                <w:color w:val="000000"/>
                <w:sz w:val="20"/>
                <w:lang w:val="en-US"/>
              </w:rPr>
              <w:t>2.33</w:t>
            </w:r>
          </w:p>
        </w:tc>
      </w:tr>
      <w:tr w:rsidR="00061A5A" w:rsidRPr="00D07B1D" w14:paraId="50FC887D"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ADB248D" w14:textId="77777777" w:rsidR="00061A5A" w:rsidRPr="00D07B1D" w:rsidRDefault="00061A5A" w:rsidP="00C80083">
            <w:pPr>
              <w:pStyle w:val="Tabletext"/>
              <w:rPr>
                <w:sz w:val="20"/>
                <w:lang w:val="en-US" w:eastAsia="ru-RU"/>
              </w:rPr>
            </w:pPr>
            <w:r w:rsidRPr="00D07B1D">
              <w:rPr>
                <w:sz w:val="20"/>
                <w:lang w:val="en-US" w:eastAsia="ru-RU"/>
              </w:rPr>
              <w:t>Standard deviation of field strength</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3416070C"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color w:val="000000"/>
                <w:sz w:val="20"/>
                <w:vertAlign w:val="subscript"/>
                <w:lang w:val="en-US" w:eastAsia="ru-RU"/>
              </w:rPr>
              <w:t>m</w:t>
            </w:r>
            <w:r w:rsidRPr="00D07B1D">
              <w:rPr>
                <w:color w:val="000000"/>
                <w:sz w:val="20"/>
                <w:lang w:val="en-US" w:eastAsia="ru-RU"/>
              </w:rPr>
              <w:t xml:space="preserve"> (dB)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C191852"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9C6EE22"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FAA8137"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B2C065B"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2FC8FB3"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E219A2C"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A246327" w14:textId="77777777" w:rsidR="00061A5A" w:rsidRPr="00D07B1D" w:rsidRDefault="00061A5A" w:rsidP="00C80083">
            <w:pPr>
              <w:pStyle w:val="Tabletext"/>
              <w:jc w:val="center"/>
              <w:rPr>
                <w:color w:val="000000"/>
                <w:sz w:val="20"/>
                <w:lang w:val="en-US"/>
              </w:rPr>
            </w:pPr>
            <w:r w:rsidRPr="00D07B1D">
              <w:rPr>
                <w:color w:val="000000"/>
                <w:sz w:val="20"/>
                <w:lang w:val="en-US"/>
              </w:rPr>
              <w:t>3.10</w:t>
            </w:r>
          </w:p>
        </w:tc>
      </w:tr>
      <w:tr w:rsidR="00061A5A" w:rsidRPr="00D07B1D" w14:paraId="5B5AC4A6"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tcPr>
          <w:p w14:paraId="030CFB88" w14:textId="77777777" w:rsidR="00061A5A" w:rsidRPr="00D07B1D" w:rsidRDefault="00061A5A" w:rsidP="00C80083">
            <w:pPr>
              <w:pStyle w:val="Tabletext"/>
              <w:rPr>
                <w:sz w:val="20"/>
                <w:lang w:val="en-US" w:eastAsia="ru-RU"/>
              </w:rPr>
            </w:pPr>
            <w:r w:rsidRPr="00D07B1D">
              <w:rPr>
                <w:sz w:val="20"/>
                <w:lang w:val="en-US" w:eastAsia="ru-RU"/>
              </w:rPr>
              <w:t>Standard deviation of man-made noise</w:t>
            </w:r>
          </w:p>
        </w:tc>
        <w:tc>
          <w:tcPr>
            <w:tcW w:w="1209" w:type="dxa"/>
            <w:tcBorders>
              <w:top w:val="nil"/>
              <w:left w:val="nil"/>
              <w:bottom w:val="single" w:sz="4" w:space="0" w:color="auto"/>
              <w:right w:val="single" w:sz="4" w:space="0" w:color="auto"/>
            </w:tcBorders>
            <w:shd w:val="clear" w:color="auto" w:fill="auto"/>
            <w:noWrap/>
            <w:tcMar>
              <w:left w:w="57" w:type="dxa"/>
              <w:right w:w="57" w:type="dxa"/>
            </w:tcMar>
          </w:tcPr>
          <w:p w14:paraId="241A34E6"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MMN</w:t>
            </w:r>
            <w:r w:rsidRPr="00D07B1D">
              <w:rPr>
                <w:sz w:val="20"/>
                <w:lang w:val="en-US"/>
              </w:rPr>
              <w:t xml:space="preserve">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tcPr>
          <w:p w14:paraId="1C6C20A5"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7B2D1030"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9" w:type="dxa"/>
            <w:tcBorders>
              <w:top w:val="nil"/>
              <w:left w:val="nil"/>
              <w:bottom w:val="single" w:sz="4" w:space="0" w:color="auto"/>
              <w:right w:val="single" w:sz="4" w:space="0" w:color="auto"/>
            </w:tcBorders>
            <w:shd w:val="clear" w:color="auto" w:fill="auto"/>
            <w:noWrap/>
            <w:tcMar>
              <w:left w:w="57" w:type="dxa"/>
              <w:right w:w="57" w:type="dxa"/>
            </w:tcMar>
          </w:tcPr>
          <w:p w14:paraId="0AD2EEC3"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9" w:type="dxa"/>
            <w:tcBorders>
              <w:top w:val="nil"/>
              <w:left w:val="nil"/>
              <w:bottom w:val="single" w:sz="4" w:space="0" w:color="auto"/>
              <w:right w:val="single" w:sz="4" w:space="0" w:color="auto"/>
            </w:tcBorders>
            <w:shd w:val="clear" w:color="auto" w:fill="auto"/>
            <w:noWrap/>
            <w:tcMar>
              <w:left w:w="57" w:type="dxa"/>
              <w:right w:w="57" w:type="dxa"/>
            </w:tcMar>
          </w:tcPr>
          <w:p w14:paraId="591E62EA"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7DC58E0F"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9" w:type="dxa"/>
            <w:tcBorders>
              <w:top w:val="nil"/>
              <w:left w:val="nil"/>
              <w:bottom w:val="single" w:sz="4" w:space="0" w:color="auto"/>
              <w:right w:val="single" w:sz="4" w:space="0" w:color="auto"/>
            </w:tcBorders>
            <w:shd w:val="clear" w:color="auto" w:fill="auto"/>
            <w:noWrap/>
            <w:tcMar>
              <w:left w:w="57" w:type="dxa"/>
              <w:right w:w="57" w:type="dxa"/>
            </w:tcMar>
          </w:tcPr>
          <w:p w14:paraId="1EE7DA9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tcPr>
          <w:p w14:paraId="3FB9F0E1"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r>
      <w:tr w:rsidR="00061A5A" w:rsidRPr="00D07B1D" w14:paraId="7DB56DCA"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4436F723" w14:textId="77777777" w:rsidR="00061A5A" w:rsidRPr="00D07B1D" w:rsidRDefault="00061A5A" w:rsidP="00C80083">
            <w:pPr>
              <w:pStyle w:val="Tabletext"/>
              <w:rPr>
                <w:sz w:val="20"/>
                <w:lang w:val="en-US" w:eastAsia="ru-RU"/>
              </w:rPr>
            </w:pPr>
            <w:r w:rsidRPr="00D07B1D">
              <w:rPr>
                <w:sz w:val="20"/>
                <w:lang w:val="en-US" w:eastAsia="ru-RU"/>
              </w:rPr>
              <w:t>Standard deviation of building penetration loss</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0BB3C399"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b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0A637BCF"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59162A8"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582922F"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D2EF609"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DA16C64"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14C83037"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EEE796F"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D07B1D" w14:paraId="11BFD396"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441CFC0" w14:textId="77777777" w:rsidR="00061A5A" w:rsidRPr="00D07B1D" w:rsidRDefault="00061A5A" w:rsidP="00C80083">
            <w:pPr>
              <w:pStyle w:val="Tabletext"/>
              <w:rPr>
                <w:sz w:val="20"/>
                <w:lang w:val="en-US" w:eastAsia="ru-RU"/>
              </w:rPr>
            </w:pPr>
            <w:r w:rsidRPr="00D07B1D">
              <w:rPr>
                <w:sz w:val="20"/>
                <w:lang w:val="en-US" w:eastAsia="ru-RU"/>
              </w:rPr>
              <w:t>Combined standard deviation of field strength</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5BCBCBD8"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c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458082B"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03E2646" w14:textId="77777777" w:rsidR="00061A5A" w:rsidRPr="00D07B1D" w:rsidRDefault="00061A5A" w:rsidP="00C80083">
            <w:pPr>
              <w:pStyle w:val="Tabletext"/>
              <w:jc w:val="center"/>
              <w:rPr>
                <w:color w:val="000000"/>
                <w:sz w:val="20"/>
                <w:lang w:val="en-US"/>
              </w:rPr>
            </w:pPr>
            <w:r w:rsidRPr="00D07B1D">
              <w:rPr>
                <w:color w:val="000000"/>
                <w:sz w:val="20"/>
                <w:lang w:val="en-US"/>
              </w:rPr>
              <w:t>5.91</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B4F1E4D" w14:textId="77777777" w:rsidR="00061A5A" w:rsidRPr="00D07B1D" w:rsidRDefault="00061A5A" w:rsidP="00C80083">
            <w:pPr>
              <w:pStyle w:val="Tabletext"/>
              <w:jc w:val="center"/>
              <w:rPr>
                <w:color w:val="000000"/>
                <w:sz w:val="20"/>
                <w:lang w:val="en-US"/>
              </w:rPr>
            </w:pPr>
            <w:r w:rsidRPr="00D07B1D">
              <w:rPr>
                <w:color w:val="000000"/>
                <w:sz w:val="20"/>
                <w:lang w:val="en-US"/>
              </w:rPr>
              <w:t>6.63</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54A45C5" w14:textId="77777777" w:rsidR="00061A5A" w:rsidRPr="00D07B1D" w:rsidRDefault="00061A5A" w:rsidP="00C80083">
            <w:pPr>
              <w:pStyle w:val="Tabletext"/>
              <w:jc w:val="center"/>
              <w:rPr>
                <w:color w:val="000000"/>
                <w:sz w:val="20"/>
                <w:lang w:val="en-US"/>
              </w:rPr>
            </w:pPr>
            <w:r w:rsidRPr="00D07B1D">
              <w:rPr>
                <w:color w:val="000000"/>
                <w:sz w:val="20"/>
                <w:lang w:val="en-US"/>
              </w:rPr>
              <w:t>4.84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D634939" w14:textId="77777777" w:rsidR="00061A5A" w:rsidRPr="00D07B1D" w:rsidRDefault="00061A5A" w:rsidP="00C80083">
            <w:pPr>
              <w:pStyle w:val="Tabletext"/>
              <w:jc w:val="center"/>
              <w:rPr>
                <w:color w:val="000000"/>
                <w:sz w:val="20"/>
                <w:lang w:val="en-US"/>
              </w:rPr>
            </w:pPr>
            <w:r w:rsidRPr="00D07B1D">
              <w:rPr>
                <w:color w:val="000000"/>
                <w:sz w:val="20"/>
                <w:lang w:val="en-US"/>
              </w:rPr>
              <w:t>5.91</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4FCBB17"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EA241B6" w14:textId="77777777" w:rsidR="00061A5A" w:rsidRPr="00D07B1D" w:rsidRDefault="00061A5A" w:rsidP="00C80083">
            <w:pPr>
              <w:pStyle w:val="Tabletext"/>
              <w:jc w:val="center"/>
              <w:rPr>
                <w:color w:val="000000"/>
                <w:sz w:val="20"/>
                <w:lang w:val="en-US"/>
              </w:rPr>
            </w:pPr>
            <w:r w:rsidRPr="00D07B1D">
              <w:rPr>
                <w:color w:val="000000"/>
                <w:sz w:val="20"/>
                <w:lang w:val="en-US"/>
              </w:rPr>
              <w:t>5.49</w:t>
            </w:r>
          </w:p>
        </w:tc>
      </w:tr>
      <w:tr w:rsidR="00061A5A" w:rsidRPr="00D07B1D" w14:paraId="37AF5A2E"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724EDA0" w14:textId="77777777" w:rsidR="00061A5A" w:rsidRPr="00D07B1D" w:rsidRDefault="00061A5A" w:rsidP="00C80083">
            <w:pPr>
              <w:pStyle w:val="Tabletext"/>
              <w:rPr>
                <w:sz w:val="20"/>
                <w:lang w:val="en-US" w:eastAsia="ru-RU"/>
              </w:rPr>
            </w:pPr>
            <w:r w:rsidRPr="00D07B1D">
              <w:rPr>
                <w:sz w:val="20"/>
                <w:lang w:val="en-US" w:eastAsia="ru-RU"/>
              </w:rPr>
              <w:t>Location correction factor</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2EBCB538"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C</w:t>
            </w:r>
            <w:r w:rsidRPr="00D07B1D">
              <w:rPr>
                <w:i/>
                <w:iCs/>
                <w:color w:val="000000"/>
                <w:sz w:val="20"/>
                <w:vertAlign w:val="subscript"/>
                <w:lang w:val="en-US" w:eastAsia="ru-RU"/>
              </w:rPr>
              <w:t>l</w:t>
            </w:r>
            <w:r w:rsidRPr="00D07B1D">
              <w:rPr>
                <w:color w:val="000000"/>
                <w:sz w:val="20"/>
                <w:vertAlign w:val="subscript"/>
                <w:lang w:val="en-US" w:eastAsia="ru-RU"/>
              </w:rPr>
              <w:t xml:space="preserve">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1880F1A0"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5C23728" w14:textId="77777777" w:rsidR="00061A5A" w:rsidRPr="00D07B1D" w:rsidRDefault="00061A5A" w:rsidP="00C80083">
            <w:pPr>
              <w:pStyle w:val="Tabletext"/>
              <w:jc w:val="center"/>
              <w:rPr>
                <w:color w:val="000000"/>
                <w:sz w:val="20"/>
                <w:lang w:val="en-US"/>
              </w:rPr>
            </w:pPr>
            <w:r w:rsidRPr="00D07B1D">
              <w:rPr>
                <w:color w:val="000000"/>
                <w:sz w:val="20"/>
                <w:lang w:val="en-US"/>
              </w:rPr>
              <w:t>3.07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6CABD91" w14:textId="77777777" w:rsidR="00061A5A" w:rsidRPr="00D07B1D" w:rsidRDefault="00061A5A" w:rsidP="00C80083">
            <w:pPr>
              <w:pStyle w:val="Tabletext"/>
              <w:jc w:val="center"/>
              <w:rPr>
                <w:color w:val="000000"/>
                <w:sz w:val="20"/>
                <w:lang w:val="en-US"/>
              </w:rPr>
            </w:pPr>
            <w:r w:rsidRPr="00D07B1D">
              <w:rPr>
                <w:color w:val="000000"/>
                <w:sz w:val="20"/>
                <w:lang w:val="en-US"/>
              </w:rPr>
              <w:t>10.94</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AD73AD1" w14:textId="77777777" w:rsidR="00061A5A" w:rsidRPr="00D07B1D" w:rsidRDefault="00061A5A" w:rsidP="00C80083">
            <w:pPr>
              <w:pStyle w:val="Tabletext"/>
              <w:jc w:val="center"/>
              <w:rPr>
                <w:color w:val="000000"/>
                <w:sz w:val="20"/>
                <w:lang w:val="en-US"/>
              </w:rPr>
            </w:pPr>
            <w:r w:rsidRPr="00D07B1D">
              <w:rPr>
                <w:color w:val="000000"/>
                <w:sz w:val="20"/>
                <w:lang w:val="en-US"/>
              </w:rPr>
              <w:t>7.99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DF84748" w14:textId="77777777" w:rsidR="00061A5A" w:rsidRPr="00D07B1D" w:rsidRDefault="00061A5A" w:rsidP="00C80083">
            <w:pPr>
              <w:pStyle w:val="Tabletext"/>
              <w:jc w:val="center"/>
              <w:rPr>
                <w:color w:val="000000"/>
                <w:sz w:val="20"/>
                <w:lang w:val="en-US"/>
              </w:rPr>
            </w:pPr>
            <w:r w:rsidRPr="00D07B1D">
              <w:rPr>
                <w:color w:val="000000"/>
                <w:sz w:val="20"/>
                <w:lang w:val="en-US"/>
              </w:rPr>
              <w:t>9.76</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8D36973" w14:textId="77777777" w:rsidR="00061A5A" w:rsidRPr="00D07B1D" w:rsidRDefault="00061A5A" w:rsidP="00C80083">
            <w:pPr>
              <w:pStyle w:val="Tabletext"/>
              <w:jc w:val="center"/>
              <w:rPr>
                <w:color w:val="000000"/>
                <w:sz w:val="20"/>
                <w:lang w:val="en-US"/>
              </w:rPr>
            </w:pPr>
            <w:r w:rsidRPr="00D07B1D">
              <w:rPr>
                <w:color w:val="000000"/>
                <w:sz w:val="20"/>
                <w:lang w:val="en-US"/>
              </w:rPr>
              <w:t>6.27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18147E0" w14:textId="77777777" w:rsidR="00061A5A" w:rsidRPr="00D07B1D" w:rsidRDefault="00061A5A" w:rsidP="00C80083">
            <w:pPr>
              <w:pStyle w:val="Tabletext"/>
              <w:jc w:val="center"/>
              <w:rPr>
                <w:color w:val="000000"/>
                <w:sz w:val="20"/>
                <w:lang w:val="en-US"/>
              </w:rPr>
            </w:pPr>
            <w:r w:rsidRPr="00D07B1D">
              <w:rPr>
                <w:color w:val="000000"/>
                <w:sz w:val="20"/>
                <w:lang w:val="en-US"/>
              </w:rPr>
              <w:t>12.79</w:t>
            </w:r>
          </w:p>
        </w:tc>
      </w:tr>
      <w:tr w:rsidR="00061A5A" w:rsidRPr="00D07B1D" w14:paraId="05E59F7F"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D236F93" w14:textId="77777777" w:rsidR="00061A5A" w:rsidRPr="00D07B1D" w:rsidRDefault="00061A5A" w:rsidP="00C80083">
            <w:pPr>
              <w:pStyle w:val="Tabletext"/>
              <w:rPr>
                <w:sz w:val="20"/>
                <w:lang w:val="en-US" w:eastAsia="ru-RU"/>
              </w:rPr>
            </w:pPr>
            <w:r w:rsidRPr="00D07B1D">
              <w:rPr>
                <w:sz w:val="20"/>
                <w:lang w:val="en-US" w:eastAsia="ru-RU"/>
              </w:rPr>
              <w:t>Antenna height loss</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337C4494"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h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15FA401"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D2383B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680FD04"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D774DC2"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4EED402"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94823F8"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F98D9BA"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r>
      <w:tr w:rsidR="00061A5A" w:rsidRPr="00D07B1D" w14:paraId="350BA44E" w14:textId="77777777" w:rsidTr="00C80083">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55248654" w14:textId="77777777" w:rsidR="00061A5A" w:rsidRPr="00D07B1D" w:rsidRDefault="00061A5A" w:rsidP="00C80083">
            <w:pPr>
              <w:pStyle w:val="Tabletext"/>
              <w:rPr>
                <w:sz w:val="20"/>
                <w:lang w:val="en-US" w:eastAsia="ru-RU"/>
              </w:rPr>
            </w:pPr>
            <w:r w:rsidRPr="00D07B1D">
              <w:rPr>
                <w:sz w:val="20"/>
                <w:lang w:val="en-US" w:eastAsia="ru-RU"/>
              </w:rPr>
              <w:t>Building penetration loss</w:t>
            </w:r>
          </w:p>
        </w:tc>
        <w:tc>
          <w:tcPr>
            <w:tcW w:w="1209" w:type="dxa"/>
            <w:tcBorders>
              <w:top w:val="nil"/>
              <w:left w:val="nil"/>
              <w:bottom w:val="nil"/>
              <w:right w:val="single" w:sz="4" w:space="0" w:color="auto"/>
            </w:tcBorders>
            <w:shd w:val="clear" w:color="auto" w:fill="auto"/>
            <w:noWrap/>
            <w:tcMar>
              <w:left w:w="57" w:type="dxa"/>
              <w:right w:w="57" w:type="dxa"/>
            </w:tcMar>
            <w:hideMark/>
          </w:tcPr>
          <w:p w14:paraId="75423162"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b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076D79E3"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DE9A18E"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6E77EE1" w14:textId="77777777" w:rsidR="00061A5A" w:rsidRPr="00D07B1D" w:rsidRDefault="00061A5A" w:rsidP="00C80083">
            <w:pPr>
              <w:pStyle w:val="Tabletext"/>
              <w:jc w:val="center"/>
              <w:rPr>
                <w:color w:val="000000"/>
                <w:sz w:val="20"/>
                <w:lang w:val="en-US"/>
              </w:rPr>
            </w:pPr>
            <w:r w:rsidRPr="00D07B1D">
              <w:rPr>
                <w:color w:val="000000"/>
                <w:sz w:val="20"/>
                <w:lang w:val="en-US"/>
              </w:rPr>
              <w:t>9.00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9FB63B8" w14:textId="77777777" w:rsidR="00061A5A" w:rsidRPr="00D07B1D" w:rsidRDefault="00061A5A" w:rsidP="00C80083">
            <w:pPr>
              <w:pStyle w:val="Tabletext"/>
              <w:jc w:val="center"/>
              <w:rPr>
                <w:color w:val="000000"/>
                <w:sz w:val="20"/>
                <w:lang w:val="en-US"/>
              </w:rPr>
            </w:pPr>
            <w:r w:rsidRPr="00D07B1D">
              <w:rPr>
                <w:color w:val="000000"/>
                <w:sz w:val="20"/>
                <w:lang w:val="en-US"/>
              </w:rPr>
              <w:t>9.00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C2D457D"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FCF965D"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19C85257"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D07B1D" w14:paraId="7F4839D7" w14:textId="77777777" w:rsidTr="00C80083">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1AAB0FDE" w14:textId="77777777" w:rsidR="00061A5A" w:rsidRPr="00D07B1D" w:rsidRDefault="00061A5A" w:rsidP="00C80083">
            <w:pPr>
              <w:pStyle w:val="Tabletext"/>
              <w:rPr>
                <w:sz w:val="20"/>
                <w:lang w:val="en-US" w:eastAsia="ru-RU"/>
              </w:rPr>
            </w:pPr>
            <w:r w:rsidRPr="00D07B1D">
              <w:rPr>
                <w:sz w:val="20"/>
                <w:lang w:val="en-US" w:eastAsia="ru-RU"/>
              </w:rPr>
              <w:t>Minimum median field</w:t>
            </w:r>
            <w:r w:rsidRPr="00D07B1D">
              <w:rPr>
                <w:sz w:val="20"/>
                <w:lang w:val="en-US" w:eastAsia="ru-RU"/>
              </w:rPr>
              <w:noBreakHyphen/>
              <w:t>strength level</w:t>
            </w:r>
          </w:p>
        </w:tc>
        <w:tc>
          <w:tcPr>
            <w:tcW w:w="1209" w:type="dxa"/>
            <w:vMerge w:val="restart"/>
            <w:tcBorders>
              <w:top w:val="single" w:sz="4" w:space="0" w:color="auto"/>
              <w:left w:val="nil"/>
              <w:right w:val="single" w:sz="4" w:space="0" w:color="auto"/>
            </w:tcBorders>
            <w:shd w:val="clear" w:color="auto" w:fill="auto"/>
            <w:noWrap/>
            <w:tcMar>
              <w:left w:w="57" w:type="dxa"/>
              <w:right w:w="57" w:type="dxa"/>
            </w:tcMar>
            <w:hideMark/>
          </w:tcPr>
          <w:p w14:paraId="2F8C6EB9"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med</w:t>
            </w:r>
            <w:r w:rsidRPr="00D07B1D">
              <w:rPr>
                <w:color w:val="000000"/>
                <w:sz w:val="20"/>
                <w:vertAlign w:val="subscript"/>
                <w:lang w:val="en-US" w:eastAsia="ru-RU"/>
              </w:rPr>
              <w:t xml:space="preserve"> </w:t>
            </w:r>
            <w:r w:rsidRPr="00D07B1D">
              <w:rPr>
                <w:color w:val="000000"/>
                <w:sz w:val="20"/>
                <w:lang w:val="en-US" w:eastAsia="ru-RU"/>
              </w:rPr>
              <w:t>(dB(</w:t>
            </w:r>
            <w:r w:rsidRPr="00D07B1D">
              <w:rPr>
                <w:color w:val="000000"/>
                <w:sz w:val="20"/>
                <w:lang w:val="en-US" w:eastAsia="ru-RU"/>
              </w:rPr>
              <w:sym w:font="Symbol" w:char="F06D"/>
            </w:r>
            <w:r w:rsidRPr="00D07B1D">
              <w:rPr>
                <w:color w:val="000000"/>
                <w:sz w:val="20"/>
                <w:lang w:val="en-US" w:eastAsia="ru-RU"/>
              </w:rPr>
              <w:t>V/m))</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9807617"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03F23C1" w14:textId="77777777" w:rsidR="00061A5A" w:rsidRPr="00D07B1D" w:rsidRDefault="00061A5A" w:rsidP="00C80083">
            <w:pPr>
              <w:pStyle w:val="Tabletext"/>
              <w:jc w:val="center"/>
              <w:rPr>
                <w:color w:val="000000"/>
                <w:sz w:val="20"/>
                <w:lang w:val="en-US"/>
              </w:rPr>
            </w:pPr>
            <w:r w:rsidRPr="00D07B1D">
              <w:rPr>
                <w:color w:val="000000"/>
                <w:sz w:val="20"/>
                <w:lang w:val="en-US"/>
              </w:rPr>
              <w:t>25.44</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14B5CF5" w14:textId="77777777" w:rsidR="00061A5A" w:rsidRPr="00D07B1D" w:rsidRDefault="00061A5A" w:rsidP="00C80083">
            <w:pPr>
              <w:pStyle w:val="Tabletext"/>
              <w:jc w:val="center"/>
              <w:rPr>
                <w:color w:val="000000"/>
                <w:sz w:val="20"/>
                <w:lang w:val="en-US"/>
              </w:rPr>
            </w:pPr>
            <w:r w:rsidRPr="00D07B1D">
              <w:rPr>
                <w:color w:val="000000"/>
                <w:sz w:val="20"/>
                <w:lang w:val="en-US"/>
              </w:rPr>
              <w:t>59.20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33A0589" w14:textId="77777777" w:rsidR="00061A5A" w:rsidRPr="00D07B1D" w:rsidRDefault="00061A5A" w:rsidP="00C80083">
            <w:pPr>
              <w:pStyle w:val="Tabletext"/>
              <w:jc w:val="center"/>
              <w:rPr>
                <w:color w:val="000000"/>
                <w:sz w:val="20"/>
                <w:lang w:val="en-US"/>
              </w:rPr>
            </w:pPr>
            <w:r w:rsidRPr="00D07B1D">
              <w:rPr>
                <w:color w:val="000000"/>
                <w:sz w:val="20"/>
                <w:lang w:val="en-US"/>
              </w:rPr>
              <w:t>69.64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3F32D25" w14:textId="77777777" w:rsidR="00061A5A" w:rsidRPr="00D07B1D" w:rsidRDefault="00061A5A" w:rsidP="00C80083">
            <w:pPr>
              <w:pStyle w:val="Tabletext"/>
              <w:jc w:val="center"/>
              <w:rPr>
                <w:color w:val="000000"/>
                <w:sz w:val="20"/>
                <w:lang w:val="en-US"/>
              </w:rPr>
            </w:pPr>
            <w:r w:rsidRPr="00D07B1D">
              <w:rPr>
                <w:color w:val="000000"/>
                <w:sz w:val="20"/>
                <w:lang w:val="en-US"/>
              </w:rPr>
              <w:t>49.02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31785C9" w14:textId="77777777" w:rsidR="00061A5A" w:rsidRPr="00D07B1D" w:rsidRDefault="00061A5A" w:rsidP="00C80083">
            <w:pPr>
              <w:pStyle w:val="Tabletext"/>
              <w:jc w:val="center"/>
              <w:rPr>
                <w:color w:val="000000"/>
                <w:sz w:val="20"/>
                <w:lang w:val="en-US"/>
              </w:rPr>
            </w:pPr>
            <w:r w:rsidRPr="00D07B1D">
              <w:rPr>
                <w:color w:val="000000"/>
                <w:sz w:val="20"/>
                <w:lang w:val="en-US"/>
              </w:rPr>
              <w:t>58.92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8744357" w14:textId="77777777" w:rsidR="00061A5A" w:rsidRPr="00D07B1D" w:rsidRDefault="00061A5A" w:rsidP="00C80083">
            <w:pPr>
              <w:pStyle w:val="Tabletext"/>
              <w:jc w:val="center"/>
              <w:rPr>
                <w:color w:val="000000"/>
                <w:sz w:val="20"/>
                <w:lang w:val="en-US"/>
              </w:rPr>
            </w:pPr>
            <w:r w:rsidRPr="00D07B1D">
              <w:rPr>
                <w:color w:val="000000"/>
                <w:sz w:val="20"/>
                <w:lang w:val="en-US"/>
              </w:rPr>
              <w:t>50.23</w:t>
            </w:r>
          </w:p>
        </w:tc>
      </w:tr>
      <w:tr w:rsidR="00061A5A" w:rsidRPr="00D07B1D" w14:paraId="4CF7AC30"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10DFFA20" w14:textId="77777777" w:rsidR="00061A5A" w:rsidRPr="00D07B1D" w:rsidRDefault="00061A5A" w:rsidP="00C80083">
            <w:pPr>
              <w:pStyle w:val="Tabletext"/>
              <w:rPr>
                <w:sz w:val="20"/>
                <w:lang w:val="en-US" w:eastAsia="ru-RU"/>
              </w:rPr>
            </w:pPr>
          </w:p>
        </w:tc>
        <w:tc>
          <w:tcPr>
            <w:tcW w:w="1209" w:type="dxa"/>
            <w:vMerge/>
            <w:tcBorders>
              <w:left w:val="nil"/>
              <w:right w:val="single" w:sz="4" w:space="0" w:color="auto"/>
            </w:tcBorders>
            <w:shd w:val="clear" w:color="auto" w:fill="auto"/>
            <w:noWrap/>
            <w:tcMar>
              <w:left w:w="57" w:type="dxa"/>
              <w:right w:w="57" w:type="dxa"/>
            </w:tcMar>
            <w:hideMark/>
          </w:tcPr>
          <w:p w14:paraId="7B8B4B67"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29D8ADF3"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895FCBF" w14:textId="77777777" w:rsidR="00061A5A" w:rsidRPr="00D07B1D" w:rsidRDefault="00061A5A" w:rsidP="00C80083">
            <w:pPr>
              <w:pStyle w:val="Tabletext"/>
              <w:jc w:val="center"/>
              <w:rPr>
                <w:color w:val="000000"/>
                <w:sz w:val="20"/>
                <w:lang w:val="en-US"/>
              </w:rPr>
            </w:pPr>
            <w:r w:rsidRPr="00D07B1D">
              <w:rPr>
                <w:color w:val="000000"/>
                <w:sz w:val="20"/>
                <w:lang w:val="en-US"/>
              </w:rPr>
              <w:t>28.14</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D0E1171" w14:textId="77777777" w:rsidR="00061A5A" w:rsidRPr="00D07B1D" w:rsidRDefault="00061A5A" w:rsidP="00C80083">
            <w:pPr>
              <w:pStyle w:val="Tabletext"/>
              <w:jc w:val="center"/>
              <w:rPr>
                <w:color w:val="000000"/>
                <w:sz w:val="20"/>
                <w:lang w:val="en-US"/>
              </w:rPr>
            </w:pPr>
            <w:r w:rsidRPr="00D07B1D">
              <w:rPr>
                <w:color w:val="000000"/>
                <w:sz w:val="20"/>
                <w:lang w:val="en-US"/>
              </w:rPr>
              <w:t>61.60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FBFDED1" w14:textId="77777777" w:rsidR="00061A5A" w:rsidRPr="00D07B1D" w:rsidRDefault="00061A5A" w:rsidP="00C80083">
            <w:pPr>
              <w:pStyle w:val="Tabletext"/>
              <w:jc w:val="center"/>
              <w:rPr>
                <w:color w:val="000000"/>
                <w:sz w:val="20"/>
                <w:lang w:val="en-US"/>
              </w:rPr>
            </w:pPr>
            <w:r w:rsidRPr="00D07B1D">
              <w:rPr>
                <w:color w:val="000000"/>
                <w:sz w:val="20"/>
                <w:lang w:val="en-US"/>
              </w:rPr>
              <w:t>72.04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ED3A555" w14:textId="77777777" w:rsidR="00061A5A" w:rsidRPr="00D07B1D" w:rsidRDefault="00061A5A" w:rsidP="00C80083">
            <w:pPr>
              <w:pStyle w:val="Tabletext"/>
              <w:jc w:val="center"/>
              <w:rPr>
                <w:color w:val="000000"/>
                <w:sz w:val="20"/>
                <w:lang w:val="en-US"/>
              </w:rPr>
            </w:pPr>
            <w:r w:rsidRPr="00D07B1D">
              <w:rPr>
                <w:color w:val="000000"/>
                <w:sz w:val="20"/>
                <w:lang w:val="en-US"/>
              </w:rPr>
              <w:t>51.42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87A8A91" w14:textId="77777777" w:rsidR="00061A5A" w:rsidRPr="00D07B1D" w:rsidRDefault="00061A5A" w:rsidP="00C80083">
            <w:pPr>
              <w:pStyle w:val="Tabletext"/>
              <w:jc w:val="center"/>
              <w:rPr>
                <w:color w:val="000000"/>
                <w:sz w:val="20"/>
                <w:lang w:val="en-US"/>
              </w:rPr>
            </w:pPr>
            <w:r w:rsidRPr="00D07B1D">
              <w:rPr>
                <w:color w:val="000000"/>
                <w:sz w:val="20"/>
                <w:lang w:val="en-US"/>
              </w:rPr>
              <w:t>61.32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022AA9B" w14:textId="77777777" w:rsidR="00061A5A" w:rsidRPr="00D07B1D" w:rsidRDefault="00061A5A" w:rsidP="00C80083">
            <w:pPr>
              <w:pStyle w:val="Tabletext"/>
              <w:jc w:val="center"/>
              <w:rPr>
                <w:color w:val="000000"/>
                <w:sz w:val="20"/>
                <w:lang w:val="en-US"/>
              </w:rPr>
            </w:pPr>
            <w:r w:rsidRPr="00D07B1D">
              <w:rPr>
                <w:color w:val="000000"/>
                <w:sz w:val="20"/>
                <w:lang w:val="en-US"/>
              </w:rPr>
              <w:t>53.03</w:t>
            </w:r>
          </w:p>
        </w:tc>
      </w:tr>
      <w:tr w:rsidR="00061A5A" w:rsidRPr="00D07B1D" w14:paraId="07C6285F"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549589E6" w14:textId="77777777" w:rsidR="00061A5A" w:rsidRPr="00D07B1D" w:rsidRDefault="00061A5A" w:rsidP="00C80083">
            <w:pPr>
              <w:pStyle w:val="Tabletext"/>
              <w:rPr>
                <w:sz w:val="20"/>
                <w:lang w:val="en-US" w:eastAsia="ru-RU"/>
              </w:rPr>
            </w:pPr>
          </w:p>
        </w:tc>
        <w:tc>
          <w:tcPr>
            <w:tcW w:w="1209" w:type="dxa"/>
            <w:vMerge/>
            <w:tcBorders>
              <w:left w:val="nil"/>
              <w:bottom w:val="single" w:sz="4" w:space="0" w:color="auto"/>
              <w:right w:val="single" w:sz="4" w:space="0" w:color="auto"/>
            </w:tcBorders>
            <w:shd w:val="clear" w:color="auto" w:fill="auto"/>
            <w:noWrap/>
            <w:tcMar>
              <w:left w:w="57" w:type="dxa"/>
              <w:right w:w="57" w:type="dxa"/>
            </w:tcMar>
            <w:hideMark/>
          </w:tcPr>
          <w:p w14:paraId="07D82A54"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0ADC8FF7"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A8BBA17" w14:textId="77777777" w:rsidR="00061A5A" w:rsidRPr="00D07B1D" w:rsidRDefault="00061A5A" w:rsidP="00C80083">
            <w:pPr>
              <w:pStyle w:val="Tabletext"/>
              <w:jc w:val="center"/>
              <w:rPr>
                <w:color w:val="000000"/>
                <w:sz w:val="20"/>
                <w:lang w:val="en-US"/>
              </w:rPr>
            </w:pPr>
            <w:r w:rsidRPr="00D07B1D">
              <w:rPr>
                <w:color w:val="000000"/>
                <w:sz w:val="20"/>
                <w:lang w:val="en-US"/>
              </w:rPr>
              <w:t>29.24</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D6EE982" w14:textId="77777777" w:rsidR="00061A5A" w:rsidRPr="00D07B1D" w:rsidRDefault="00061A5A" w:rsidP="00C80083">
            <w:pPr>
              <w:pStyle w:val="Tabletext"/>
              <w:jc w:val="center"/>
              <w:rPr>
                <w:color w:val="000000"/>
                <w:sz w:val="20"/>
                <w:lang w:val="en-US"/>
              </w:rPr>
            </w:pPr>
            <w:r w:rsidRPr="00D07B1D">
              <w:rPr>
                <w:color w:val="000000"/>
                <w:sz w:val="20"/>
                <w:lang w:val="en-US"/>
              </w:rPr>
              <w:t>63.70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301024F" w14:textId="77777777" w:rsidR="00061A5A" w:rsidRPr="00D07B1D" w:rsidRDefault="00061A5A" w:rsidP="00C80083">
            <w:pPr>
              <w:pStyle w:val="Tabletext"/>
              <w:jc w:val="center"/>
              <w:rPr>
                <w:color w:val="000000"/>
                <w:sz w:val="20"/>
                <w:lang w:val="en-US"/>
              </w:rPr>
            </w:pPr>
            <w:r w:rsidRPr="00D07B1D">
              <w:rPr>
                <w:color w:val="000000"/>
                <w:sz w:val="20"/>
                <w:lang w:val="en-US"/>
              </w:rPr>
              <w:t>74.14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8C261B2" w14:textId="77777777" w:rsidR="00061A5A" w:rsidRPr="00D07B1D" w:rsidRDefault="00061A5A" w:rsidP="00C80083">
            <w:pPr>
              <w:pStyle w:val="Tabletext"/>
              <w:jc w:val="center"/>
              <w:rPr>
                <w:color w:val="000000"/>
                <w:sz w:val="20"/>
                <w:lang w:val="en-US"/>
              </w:rPr>
            </w:pPr>
            <w:r w:rsidRPr="00D07B1D">
              <w:rPr>
                <w:color w:val="000000"/>
                <w:sz w:val="20"/>
                <w:lang w:val="en-US"/>
              </w:rPr>
              <w:t>53.52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42AD112" w14:textId="77777777" w:rsidR="00061A5A" w:rsidRPr="00D07B1D" w:rsidRDefault="00061A5A" w:rsidP="00C80083">
            <w:pPr>
              <w:pStyle w:val="Tabletext"/>
              <w:jc w:val="center"/>
              <w:rPr>
                <w:color w:val="000000"/>
                <w:sz w:val="20"/>
                <w:lang w:val="en-US"/>
              </w:rPr>
            </w:pPr>
            <w:r w:rsidRPr="00D07B1D">
              <w:rPr>
                <w:color w:val="000000"/>
                <w:sz w:val="20"/>
                <w:lang w:val="en-US"/>
              </w:rPr>
              <w:t>63.42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9A34620" w14:textId="77777777" w:rsidR="00061A5A" w:rsidRPr="00D07B1D" w:rsidRDefault="00061A5A" w:rsidP="00C80083">
            <w:pPr>
              <w:pStyle w:val="Tabletext"/>
              <w:jc w:val="center"/>
              <w:rPr>
                <w:color w:val="000000"/>
                <w:sz w:val="20"/>
                <w:lang w:val="en-US"/>
              </w:rPr>
            </w:pPr>
            <w:r w:rsidRPr="00D07B1D">
              <w:rPr>
                <w:color w:val="000000"/>
                <w:sz w:val="20"/>
                <w:lang w:val="en-US"/>
              </w:rPr>
              <w:t>55.43</w:t>
            </w:r>
          </w:p>
        </w:tc>
      </w:tr>
    </w:tbl>
    <w:p w14:paraId="580789F8" w14:textId="77777777" w:rsidR="00061A5A" w:rsidRPr="00245D4B" w:rsidRDefault="00061A5A" w:rsidP="00061A5A">
      <w:pPr>
        <w:pStyle w:val="Tablefin"/>
      </w:pPr>
    </w:p>
    <w:p w14:paraId="3444D78B" w14:textId="77777777" w:rsidR="00061A5A" w:rsidRPr="00245D4B" w:rsidRDefault="00061A5A" w:rsidP="00061A5A">
      <w:pPr>
        <w:pStyle w:val="TableNo"/>
        <w:rPr>
          <w:lang w:val="en-US"/>
        </w:rPr>
      </w:pPr>
      <w:r w:rsidRPr="00245D4B">
        <w:rPr>
          <w:lang w:val="en-US"/>
        </w:rPr>
        <w:lastRenderedPageBreak/>
        <w:t>TABLE </w:t>
      </w:r>
      <w:r>
        <w:rPr>
          <w:lang w:val="en-US"/>
        </w:rPr>
        <w:t>73</w:t>
      </w:r>
    </w:p>
    <w:p w14:paraId="500DD147" w14:textId="77777777" w:rsidR="00061A5A" w:rsidRPr="00245D4B" w:rsidRDefault="00061A5A" w:rsidP="00061A5A">
      <w:pPr>
        <w:pStyle w:val="Tabletitle"/>
        <w:rPr>
          <w:sz w:val="22"/>
          <w:szCs w:val="18"/>
          <w:lang w:val="en-US"/>
        </w:rPr>
      </w:pPr>
      <w:r w:rsidRPr="00245D4B">
        <w:rPr>
          <w:lang w:val="en-US"/>
        </w:rPr>
        <w:t>Minimum median field-strength level</w:t>
      </w:r>
      <w:r w:rsidRPr="00245D4B">
        <w:rPr>
          <w:i/>
          <w:iCs/>
          <w:lang w:val="en-US"/>
        </w:rPr>
        <w:t xml:space="preserve"> E</w:t>
      </w:r>
      <w:r w:rsidRPr="00245D4B">
        <w:rPr>
          <w:i/>
          <w:iCs/>
          <w:vertAlign w:val="subscript"/>
          <w:lang w:val="en-US"/>
        </w:rPr>
        <w:t>med</w:t>
      </w:r>
      <w:r w:rsidRPr="00245D4B">
        <w:rPr>
          <w:lang w:val="en-US"/>
        </w:rPr>
        <w:t xml:space="preserve"> for 200 kHz channel </w:t>
      </w:r>
      <w:r w:rsidRPr="00245D4B">
        <w:rPr>
          <w:lang w:val="en-US"/>
        </w:rPr>
        <w:br/>
        <w:t>bandwidth and 64</w:t>
      </w:r>
      <w:r w:rsidRPr="00245D4B">
        <w:rPr>
          <w:lang w:val="en-US"/>
        </w:rPr>
        <w:noBreakHyphen/>
        <w:t>QAM modulation in Band I</w:t>
      </w:r>
    </w:p>
    <w:tbl>
      <w:tblPr>
        <w:tblW w:w="9639" w:type="dxa"/>
        <w:jc w:val="center"/>
        <w:tblLayout w:type="fixed"/>
        <w:tblCellMar>
          <w:left w:w="57" w:type="dxa"/>
          <w:right w:w="57" w:type="dxa"/>
        </w:tblCellMar>
        <w:tblLook w:val="04A0" w:firstRow="1" w:lastRow="0" w:firstColumn="1" w:lastColumn="0" w:noHBand="0" w:noVBand="1"/>
      </w:tblPr>
      <w:tblGrid>
        <w:gridCol w:w="2127"/>
        <w:gridCol w:w="1211"/>
        <w:gridCol w:w="851"/>
        <w:gridCol w:w="908"/>
        <w:gridCol w:w="908"/>
        <w:gridCol w:w="909"/>
        <w:gridCol w:w="908"/>
        <w:gridCol w:w="908"/>
        <w:gridCol w:w="909"/>
      </w:tblGrid>
      <w:tr w:rsidR="00061A5A" w:rsidRPr="00D07B1D" w14:paraId="71C62259" w14:textId="77777777" w:rsidTr="00C80083">
        <w:trPr>
          <w:cantSplit/>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3D226C35" w14:textId="77777777" w:rsidR="00061A5A" w:rsidRPr="00D07B1D" w:rsidRDefault="00061A5A" w:rsidP="00C80083">
            <w:pPr>
              <w:pStyle w:val="Tablehead"/>
              <w:rPr>
                <w:sz w:val="20"/>
                <w:lang w:val="en-US" w:eastAsia="ru-RU"/>
              </w:rPr>
            </w:pPr>
            <w:r w:rsidRPr="00D07B1D">
              <w:rPr>
                <w:sz w:val="20"/>
                <w:lang w:val="en-US" w:eastAsia="ru-RU"/>
              </w:rPr>
              <w:t>Reception mode</w:t>
            </w:r>
          </w:p>
        </w:tc>
        <w:tc>
          <w:tcPr>
            <w:tcW w:w="1211"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6C9DF7CE" w14:textId="77777777" w:rsidR="00061A5A" w:rsidRPr="00D07B1D" w:rsidRDefault="00061A5A" w:rsidP="00C80083">
            <w:pPr>
              <w:pStyle w:val="Tablehead"/>
              <w:rPr>
                <w:color w:val="000000"/>
                <w:sz w:val="20"/>
                <w:lang w:val="en-US" w:eastAsia="ru-RU"/>
              </w:rPr>
            </w:pPr>
          </w:p>
        </w:tc>
        <w:tc>
          <w:tcPr>
            <w:tcW w:w="851"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3388FC7" w14:textId="77777777" w:rsidR="00061A5A" w:rsidRPr="00D07B1D" w:rsidRDefault="00061A5A" w:rsidP="00C80083">
            <w:pPr>
              <w:pStyle w:val="Tablehead"/>
              <w:rPr>
                <w:color w:val="000000"/>
                <w:sz w:val="20"/>
                <w:lang w:val="en-US" w:eastAsia="ru-RU"/>
              </w:rPr>
            </w:pP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2BF0752C" w14:textId="77777777" w:rsidR="00061A5A" w:rsidRPr="00D07B1D" w:rsidRDefault="00061A5A" w:rsidP="00C80083">
            <w:pPr>
              <w:pStyle w:val="Tablehead"/>
              <w:rPr>
                <w:color w:val="000000"/>
                <w:sz w:val="20"/>
                <w:lang w:val="en-US" w:eastAsia="ru-RU"/>
              </w:rPr>
            </w:pPr>
            <w:r w:rsidRPr="00D07B1D">
              <w:rPr>
                <w:color w:val="000000"/>
                <w:sz w:val="20"/>
                <w:lang w:val="en-US" w:eastAsia="ru-RU"/>
              </w:rPr>
              <w:t>FX</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42CBF573"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w:t>
            </w:r>
          </w:p>
        </w:tc>
        <w:tc>
          <w:tcPr>
            <w:tcW w:w="909"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25940CCD"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PI-H</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BBBEE03"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3A6C541"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PO-H</w:t>
            </w:r>
          </w:p>
        </w:tc>
        <w:tc>
          <w:tcPr>
            <w:tcW w:w="909"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1FEA1220" w14:textId="77777777" w:rsidR="00061A5A" w:rsidRPr="00D07B1D" w:rsidRDefault="00061A5A" w:rsidP="00C80083">
            <w:pPr>
              <w:pStyle w:val="Tablehead"/>
              <w:rPr>
                <w:color w:val="000000"/>
                <w:sz w:val="20"/>
                <w:lang w:val="en-US" w:eastAsia="ru-RU"/>
              </w:rPr>
            </w:pPr>
            <w:r w:rsidRPr="00D07B1D">
              <w:rPr>
                <w:color w:val="000000"/>
                <w:sz w:val="20"/>
                <w:lang w:val="en-US" w:eastAsia="ru-RU"/>
              </w:rPr>
              <w:t>MO</w:t>
            </w:r>
          </w:p>
        </w:tc>
      </w:tr>
      <w:tr w:rsidR="00061A5A" w:rsidRPr="00D07B1D" w14:paraId="31E5C55F"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14:paraId="5920B088" w14:textId="77777777" w:rsidR="00061A5A" w:rsidRPr="00D07B1D" w:rsidRDefault="00061A5A" w:rsidP="00C80083">
            <w:pPr>
              <w:pStyle w:val="Tabletext"/>
              <w:rPr>
                <w:sz w:val="20"/>
                <w:lang w:val="en-US" w:eastAsia="ru-RU"/>
              </w:rPr>
            </w:pPr>
            <w:r w:rsidRPr="00D07B1D">
              <w:rPr>
                <w:sz w:val="20"/>
                <w:lang w:val="en-US" w:eastAsia="ru-RU"/>
              </w:rPr>
              <w:t>Receiver noise figure</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14:paraId="56214984"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F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60E2D4F"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8ED202A"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BF7DDC0"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F02D735"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B06D889"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0ADAFCC"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23E0F82"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r>
      <w:tr w:rsidR="00061A5A" w:rsidRPr="00D07B1D" w14:paraId="503CB2AE" w14:textId="77777777" w:rsidTr="00C80083">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56D18A81" w14:textId="77777777" w:rsidR="00061A5A" w:rsidRPr="00D07B1D" w:rsidRDefault="00061A5A" w:rsidP="00C80083">
            <w:pPr>
              <w:pStyle w:val="Tabletext"/>
              <w:rPr>
                <w:sz w:val="20"/>
                <w:lang w:val="en-US" w:eastAsia="ru-RU"/>
              </w:rPr>
            </w:pPr>
            <w:r w:rsidRPr="00D07B1D">
              <w:rPr>
                <w:sz w:val="20"/>
                <w:lang w:val="en-US" w:eastAsia="ru-RU"/>
              </w:rPr>
              <w:t>Receiver noise input power</w:t>
            </w:r>
          </w:p>
        </w:tc>
        <w:tc>
          <w:tcPr>
            <w:tcW w:w="1211" w:type="dxa"/>
            <w:tcBorders>
              <w:top w:val="nil"/>
              <w:left w:val="nil"/>
              <w:bottom w:val="nil"/>
              <w:right w:val="single" w:sz="4" w:space="0" w:color="auto"/>
            </w:tcBorders>
            <w:shd w:val="clear" w:color="auto" w:fill="auto"/>
            <w:noWrap/>
            <w:tcMar>
              <w:left w:w="57" w:type="dxa"/>
              <w:right w:w="57" w:type="dxa"/>
            </w:tcMar>
            <w:hideMark/>
          </w:tcPr>
          <w:p w14:paraId="3FBB4B28"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n </w:t>
            </w:r>
            <w:r w:rsidRPr="00D07B1D">
              <w:rPr>
                <w:color w:val="000000"/>
                <w:sz w:val="20"/>
                <w:lang w:val="en-US" w:eastAsia="ru-RU"/>
              </w:rPr>
              <w:t>(dBW)</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0F3F24A3"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46D324C"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C2F401C"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BBB5C58"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DD284A6"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0377E56"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BF6A59F"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r>
      <w:tr w:rsidR="00061A5A" w:rsidRPr="00D07B1D" w14:paraId="1B3DB3A6" w14:textId="77777777" w:rsidTr="00C80083">
        <w:trPr>
          <w:cantSplit/>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14:paraId="439FA8F5" w14:textId="77777777" w:rsidR="00061A5A" w:rsidRPr="00D07B1D" w:rsidRDefault="00061A5A" w:rsidP="00C80083">
            <w:pPr>
              <w:pStyle w:val="Tabletext"/>
              <w:rPr>
                <w:sz w:val="20"/>
                <w:lang w:val="en-US" w:eastAsia="ru-RU"/>
              </w:rPr>
            </w:pPr>
            <w:r w:rsidRPr="00D07B1D">
              <w:rPr>
                <w:sz w:val="20"/>
                <w:lang w:val="en-US" w:eastAsia="ru-RU"/>
              </w:rPr>
              <w:t xml:space="preserve">Minimum </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sz w:val="20"/>
                <w:lang w:val="en-US" w:eastAsia="ru-RU"/>
              </w:rPr>
              <w:t xml:space="preserve"> </w:t>
            </w:r>
          </w:p>
        </w:tc>
        <w:tc>
          <w:tcPr>
            <w:tcW w:w="1211"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14:paraId="5F21A07C"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color w:val="000000"/>
                <w:sz w:val="20"/>
                <w:lang w:val="en-US" w:eastAsia="ru-RU"/>
              </w:rPr>
              <w:t>)</w:t>
            </w:r>
            <w:r w:rsidRPr="00D07B1D">
              <w:rPr>
                <w:i/>
                <w:iCs/>
                <w:color w:val="000000"/>
                <w:sz w:val="20"/>
                <w:vertAlign w:val="subscript"/>
                <w:lang w:val="en-US" w:eastAsia="ru-RU"/>
              </w:rPr>
              <w:t xml:space="preserve">min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28169AF3"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6433752" w14:textId="77777777" w:rsidR="00061A5A" w:rsidRPr="00D07B1D" w:rsidRDefault="00061A5A" w:rsidP="00C80083">
            <w:pPr>
              <w:pStyle w:val="Tabletext"/>
              <w:jc w:val="center"/>
              <w:rPr>
                <w:color w:val="000000"/>
                <w:sz w:val="20"/>
                <w:lang w:val="en-US"/>
              </w:rPr>
            </w:pPr>
            <w:r w:rsidRPr="00D07B1D">
              <w:rPr>
                <w:color w:val="000000"/>
                <w:sz w:val="20"/>
                <w:lang w:val="en-US"/>
              </w:rPr>
              <w:t>10.80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BADEC80" w14:textId="77777777" w:rsidR="00061A5A" w:rsidRPr="00D07B1D" w:rsidRDefault="00061A5A" w:rsidP="00C80083">
            <w:pPr>
              <w:pStyle w:val="Tabletext"/>
              <w:jc w:val="center"/>
              <w:rPr>
                <w:color w:val="000000"/>
                <w:sz w:val="20"/>
                <w:lang w:val="en-US"/>
              </w:rPr>
            </w:pPr>
            <w:r w:rsidRPr="00D07B1D">
              <w:rPr>
                <w:color w:val="000000"/>
                <w:sz w:val="20"/>
                <w:lang w:val="en-US"/>
              </w:rPr>
              <w:t>16.20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A56CEAE" w14:textId="77777777" w:rsidR="00061A5A" w:rsidRPr="00D07B1D" w:rsidRDefault="00061A5A" w:rsidP="00C80083">
            <w:pPr>
              <w:pStyle w:val="Tabletext"/>
              <w:jc w:val="center"/>
              <w:rPr>
                <w:color w:val="000000"/>
                <w:sz w:val="20"/>
                <w:lang w:val="en-US"/>
              </w:rPr>
            </w:pPr>
            <w:r w:rsidRPr="00D07B1D">
              <w:rPr>
                <w:color w:val="000000"/>
                <w:sz w:val="20"/>
                <w:lang w:val="en-US"/>
              </w:rPr>
              <w:t>16.20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F43BD6F" w14:textId="77777777" w:rsidR="00061A5A" w:rsidRPr="00D07B1D" w:rsidRDefault="00061A5A" w:rsidP="00C80083">
            <w:pPr>
              <w:pStyle w:val="Tabletext"/>
              <w:jc w:val="center"/>
              <w:rPr>
                <w:color w:val="000000"/>
                <w:sz w:val="20"/>
                <w:lang w:val="en-US"/>
              </w:rPr>
            </w:pPr>
            <w:r w:rsidRPr="00D07B1D">
              <w:rPr>
                <w:color w:val="000000"/>
                <w:sz w:val="20"/>
                <w:lang w:val="en-US"/>
              </w:rPr>
              <w:t>16.20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4C70518" w14:textId="77777777" w:rsidR="00061A5A" w:rsidRPr="00D07B1D" w:rsidRDefault="00061A5A" w:rsidP="00C80083">
            <w:pPr>
              <w:pStyle w:val="Tabletext"/>
              <w:jc w:val="center"/>
              <w:rPr>
                <w:color w:val="000000"/>
                <w:sz w:val="20"/>
                <w:lang w:val="en-US"/>
              </w:rPr>
            </w:pPr>
            <w:r w:rsidRPr="00D07B1D">
              <w:rPr>
                <w:color w:val="000000"/>
                <w:sz w:val="20"/>
                <w:lang w:val="en-US"/>
              </w:rPr>
              <w:t>16.20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21B4547" w14:textId="77777777" w:rsidR="00061A5A" w:rsidRPr="00D07B1D" w:rsidRDefault="00061A5A" w:rsidP="00C80083">
            <w:pPr>
              <w:pStyle w:val="Tabletext"/>
              <w:jc w:val="center"/>
              <w:rPr>
                <w:color w:val="000000"/>
                <w:sz w:val="20"/>
                <w:lang w:val="en-US"/>
              </w:rPr>
            </w:pPr>
            <w:r w:rsidRPr="00D07B1D">
              <w:rPr>
                <w:color w:val="000000"/>
                <w:sz w:val="20"/>
                <w:lang w:val="en-US"/>
              </w:rPr>
              <w:t>14.70</w:t>
            </w:r>
          </w:p>
        </w:tc>
      </w:tr>
      <w:tr w:rsidR="00061A5A" w:rsidRPr="00D07B1D" w14:paraId="3E681ECB" w14:textId="77777777" w:rsidTr="00C80083">
        <w:trPr>
          <w:cantSplit/>
          <w:jc w:val="center"/>
        </w:trPr>
        <w:tc>
          <w:tcPr>
            <w:tcW w:w="2127" w:type="dxa"/>
            <w:vMerge/>
            <w:tcBorders>
              <w:left w:val="single" w:sz="4" w:space="0" w:color="auto"/>
              <w:right w:val="nil"/>
            </w:tcBorders>
            <w:shd w:val="clear" w:color="auto" w:fill="auto"/>
            <w:noWrap/>
            <w:tcMar>
              <w:left w:w="57" w:type="dxa"/>
              <w:right w:w="57" w:type="dxa"/>
            </w:tcMar>
            <w:hideMark/>
          </w:tcPr>
          <w:p w14:paraId="2921AEB7" w14:textId="77777777" w:rsidR="00061A5A" w:rsidRPr="00D07B1D" w:rsidRDefault="00061A5A" w:rsidP="00C80083">
            <w:pPr>
              <w:pStyle w:val="Tabletext"/>
              <w:rPr>
                <w:sz w:val="20"/>
                <w:lang w:val="en-US" w:eastAsia="ru-RU"/>
              </w:rPr>
            </w:pPr>
          </w:p>
        </w:tc>
        <w:tc>
          <w:tcPr>
            <w:tcW w:w="1211" w:type="dxa"/>
            <w:vMerge/>
            <w:tcBorders>
              <w:left w:val="single" w:sz="4" w:space="0" w:color="auto"/>
              <w:right w:val="single" w:sz="4" w:space="0" w:color="auto"/>
            </w:tcBorders>
            <w:shd w:val="clear" w:color="auto" w:fill="auto"/>
            <w:noWrap/>
            <w:tcMar>
              <w:left w:w="57" w:type="dxa"/>
              <w:right w:w="57" w:type="dxa"/>
            </w:tcMar>
            <w:hideMark/>
          </w:tcPr>
          <w:p w14:paraId="0C3859EE"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68DEC2D2"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4E4D771" w14:textId="77777777" w:rsidR="00061A5A" w:rsidRPr="00D07B1D" w:rsidRDefault="00061A5A" w:rsidP="00C80083">
            <w:pPr>
              <w:pStyle w:val="Tabletext"/>
              <w:jc w:val="center"/>
              <w:rPr>
                <w:color w:val="000000"/>
                <w:sz w:val="20"/>
                <w:lang w:val="en-US"/>
              </w:rPr>
            </w:pPr>
            <w:r w:rsidRPr="00D07B1D">
              <w:rPr>
                <w:color w:val="000000"/>
                <w:sz w:val="20"/>
                <w:lang w:val="en-US"/>
              </w:rPr>
              <w:t>14.00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A29EC22" w14:textId="77777777" w:rsidR="00061A5A" w:rsidRPr="00D07B1D" w:rsidRDefault="00061A5A" w:rsidP="00C80083">
            <w:pPr>
              <w:pStyle w:val="Tabletext"/>
              <w:jc w:val="center"/>
              <w:rPr>
                <w:color w:val="000000"/>
                <w:sz w:val="20"/>
                <w:lang w:val="en-US"/>
              </w:rPr>
            </w:pPr>
            <w:r w:rsidRPr="00D07B1D">
              <w:rPr>
                <w:color w:val="000000"/>
                <w:sz w:val="20"/>
                <w:lang w:val="en-US"/>
              </w:rPr>
              <w:t>19.40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554A546" w14:textId="77777777" w:rsidR="00061A5A" w:rsidRPr="00D07B1D" w:rsidRDefault="00061A5A" w:rsidP="00C80083">
            <w:pPr>
              <w:pStyle w:val="Tabletext"/>
              <w:jc w:val="center"/>
              <w:rPr>
                <w:color w:val="000000"/>
                <w:sz w:val="20"/>
                <w:lang w:val="en-US"/>
              </w:rPr>
            </w:pPr>
            <w:r w:rsidRPr="00D07B1D">
              <w:rPr>
                <w:color w:val="000000"/>
                <w:sz w:val="20"/>
                <w:lang w:val="en-US"/>
              </w:rPr>
              <w:t>19.40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B554EDD" w14:textId="77777777" w:rsidR="00061A5A" w:rsidRPr="00D07B1D" w:rsidRDefault="00061A5A" w:rsidP="00C80083">
            <w:pPr>
              <w:pStyle w:val="Tabletext"/>
              <w:jc w:val="center"/>
              <w:rPr>
                <w:color w:val="000000"/>
                <w:sz w:val="20"/>
                <w:lang w:val="en-US"/>
              </w:rPr>
            </w:pPr>
            <w:r w:rsidRPr="00D07B1D">
              <w:rPr>
                <w:color w:val="000000"/>
                <w:sz w:val="20"/>
                <w:lang w:val="en-US"/>
              </w:rPr>
              <w:t>19.40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2BF455D" w14:textId="77777777" w:rsidR="00061A5A" w:rsidRPr="00D07B1D" w:rsidRDefault="00061A5A" w:rsidP="00C80083">
            <w:pPr>
              <w:pStyle w:val="Tabletext"/>
              <w:jc w:val="center"/>
              <w:rPr>
                <w:color w:val="000000"/>
                <w:sz w:val="20"/>
                <w:lang w:val="en-US"/>
              </w:rPr>
            </w:pPr>
            <w:r w:rsidRPr="00D07B1D">
              <w:rPr>
                <w:color w:val="000000"/>
                <w:sz w:val="20"/>
                <w:lang w:val="en-US"/>
              </w:rPr>
              <w:t>19.40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ED4A26D" w14:textId="77777777" w:rsidR="00061A5A" w:rsidRPr="00D07B1D" w:rsidRDefault="00061A5A" w:rsidP="00C80083">
            <w:pPr>
              <w:pStyle w:val="Tabletext"/>
              <w:jc w:val="center"/>
              <w:rPr>
                <w:color w:val="000000"/>
                <w:sz w:val="20"/>
                <w:lang w:val="en-US"/>
              </w:rPr>
            </w:pPr>
            <w:r w:rsidRPr="00D07B1D">
              <w:rPr>
                <w:color w:val="000000"/>
                <w:sz w:val="20"/>
                <w:lang w:val="en-US"/>
              </w:rPr>
              <w:t>17.90</w:t>
            </w:r>
          </w:p>
        </w:tc>
      </w:tr>
      <w:tr w:rsidR="00061A5A" w:rsidRPr="00D07B1D" w14:paraId="2FF9335C" w14:textId="77777777" w:rsidTr="00C80083">
        <w:trPr>
          <w:cantSplit/>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14:paraId="3B723194" w14:textId="77777777" w:rsidR="00061A5A" w:rsidRPr="00D07B1D" w:rsidRDefault="00061A5A" w:rsidP="00C80083">
            <w:pPr>
              <w:pStyle w:val="Tabletext"/>
              <w:rPr>
                <w:sz w:val="20"/>
                <w:lang w:val="en-US" w:eastAsia="ru-RU"/>
              </w:rPr>
            </w:pPr>
          </w:p>
        </w:tc>
        <w:tc>
          <w:tcPr>
            <w:tcW w:w="1211"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26E4E0D2"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5919AE7"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DF055C1" w14:textId="77777777" w:rsidR="00061A5A" w:rsidRPr="00D07B1D" w:rsidRDefault="00061A5A" w:rsidP="00C80083">
            <w:pPr>
              <w:pStyle w:val="Tabletext"/>
              <w:jc w:val="center"/>
              <w:rPr>
                <w:color w:val="000000"/>
                <w:sz w:val="20"/>
                <w:lang w:val="en-US"/>
              </w:rPr>
            </w:pPr>
            <w:r w:rsidRPr="00D07B1D">
              <w:rPr>
                <w:color w:val="000000"/>
                <w:sz w:val="20"/>
                <w:lang w:val="en-US"/>
              </w:rPr>
              <w:t>15.40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8168BAD" w14:textId="77777777" w:rsidR="00061A5A" w:rsidRPr="00D07B1D" w:rsidRDefault="00061A5A" w:rsidP="00C80083">
            <w:pPr>
              <w:pStyle w:val="Tabletext"/>
              <w:jc w:val="center"/>
              <w:rPr>
                <w:color w:val="000000"/>
                <w:sz w:val="20"/>
                <w:lang w:val="en-US"/>
              </w:rPr>
            </w:pPr>
            <w:r w:rsidRPr="00D07B1D">
              <w:rPr>
                <w:color w:val="000000"/>
                <w:sz w:val="20"/>
                <w:lang w:val="en-US"/>
              </w:rPr>
              <w:t>22.00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13F95F64" w14:textId="77777777" w:rsidR="00061A5A" w:rsidRPr="00D07B1D" w:rsidRDefault="00061A5A" w:rsidP="00C80083">
            <w:pPr>
              <w:pStyle w:val="Tabletext"/>
              <w:jc w:val="center"/>
              <w:rPr>
                <w:color w:val="000000"/>
                <w:sz w:val="20"/>
                <w:lang w:val="en-US"/>
              </w:rPr>
            </w:pPr>
            <w:r w:rsidRPr="00D07B1D">
              <w:rPr>
                <w:color w:val="000000"/>
                <w:sz w:val="20"/>
                <w:lang w:val="en-US"/>
              </w:rPr>
              <w:t>22.00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0CD3666" w14:textId="77777777" w:rsidR="00061A5A" w:rsidRPr="00D07B1D" w:rsidRDefault="00061A5A" w:rsidP="00C80083">
            <w:pPr>
              <w:pStyle w:val="Tabletext"/>
              <w:jc w:val="center"/>
              <w:rPr>
                <w:color w:val="000000"/>
                <w:sz w:val="20"/>
                <w:lang w:val="en-US"/>
              </w:rPr>
            </w:pPr>
            <w:r w:rsidRPr="00D07B1D">
              <w:rPr>
                <w:color w:val="000000"/>
                <w:sz w:val="20"/>
                <w:lang w:val="en-US"/>
              </w:rPr>
              <w:t>22.00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BACD44D" w14:textId="77777777" w:rsidR="00061A5A" w:rsidRPr="00D07B1D" w:rsidRDefault="00061A5A" w:rsidP="00C80083">
            <w:pPr>
              <w:pStyle w:val="Tabletext"/>
              <w:jc w:val="center"/>
              <w:rPr>
                <w:color w:val="000000"/>
                <w:sz w:val="20"/>
                <w:lang w:val="en-US"/>
              </w:rPr>
            </w:pPr>
            <w:r w:rsidRPr="00D07B1D">
              <w:rPr>
                <w:color w:val="000000"/>
                <w:sz w:val="20"/>
                <w:lang w:val="en-US"/>
              </w:rPr>
              <w:t>22.00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059615D" w14:textId="77777777" w:rsidR="00061A5A" w:rsidRPr="00D07B1D" w:rsidRDefault="00061A5A" w:rsidP="00C80083">
            <w:pPr>
              <w:pStyle w:val="Tabletext"/>
              <w:jc w:val="center"/>
              <w:rPr>
                <w:color w:val="000000"/>
                <w:sz w:val="20"/>
                <w:lang w:val="en-US"/>
              </w:rPr>
            </w:pPr>
            <w:r w:rsidRPr="00D07B1D">
              <w:rPr>
                <w:color w:val="000000"/>
                <w:sz w:val="20"/>
                <w:lang w:val="en-US"/>
              </w:rPr>
              <w:t>20.50</w:t>
            </w:r>
          </w:p>
        </w:tc>
      </w:tr>
      <w:tr w:rsidR="00061A5A" w:rsidRPr="00D07B1D" w14:paraId="24CF7321" w14:textId="77777777" w:rsidTr="00C80083">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06340C98" w14:textId="77777777" w:rsidR="00061A5A" w:rsidRPr="00D07B1D" w:rsidRDefault="00061A5A" w:rsidP="00C80083">
            <w:pPr>
              <w:pStyle w:val="Tabletext"/>
              <w:rPr>
                <w:sz w:val="20"/>
                <w:lang w:val="en-US" w:eastAsia="ru-RU"/>
              </w:rPr>
            </w:pPr>
            <w:r w:rsidRPr="00D07B1D">
              <w:rPr>
                <w:sz w:val="20"/>
                <w:lang w:val="en-US" w:eastAsia="ru-RU"/>
              </w:rPr>
              <w:t>Implementation loss</w:t>
            </w:r>
          </w:p>
        </w:tc>
        <w:tc>
          <w:tcPr>
            <w:tcW w:w="1211" w:type="dxa"/>
            <w:tcBorders>
              <w:top w:val="nil"/>
              <w:left w:val="nil"/>
              <w:bottom w:val="nil"/>
              <w:right w:val="single" w:sz="4" w:space="0" w:color="auto"/>
            </w:tcBorders>
            <w:shd w:val="clear" w:color="auto" w:fill="auto"/>
            <w:noWrap/>
            <w:tcMar>
              <w:left w:w="57" w:type="dxa"/>
              <w:right w:w="57" w:type="dxa"/>
            </w:tcMar>
            <w:hideMark/>
          </w:tcPr>
          <w:p w14:paraId="15D3D13A"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i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7A0E65C6"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563569E"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EFE9E47"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90ACA15"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DF75BA0"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582D45B"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719689E"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r>
      <w:tr w:rsidR="00061A5A" w:rsidRPr="00D07B1D" w14:paraId="00F994E8"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45808B09" w14:textId="77777777" w:rsidR="00061A5A" w:rsidRPr="00D07B1D" w:rsidRDefault="00061A5A" w:rsidP="00C80083">
            <w:pPr>
              <w:pStyle w:val="Tabletext"/>
              <w:rPr>
                <w:sz w:val="20"/>
                <w:lang w:val="en-US" w:eastAsia="ru-RU"/>
              </w:rPr>
            </w:pPr>
            <w:r w:rsidRPr="00D07B1D">
              <w:rPr>
                <w:sz w:val="20"/>
                <w:lang w:val="en-US" w:eastAsia="ru-RU"/>
              </w:rPr>
              <w:t>Minimum receiver input power level</w:t>
            </w:r>
          </w:p>
        </w:tc>
        <w:tc>
          <w:tcPr>
            <w:tcW w:w="1211" w:type="dxa"/>
            <w:vMerge w:val="restart"/>
            <w:tcBorders>
              <w:top w:val="single" w:sz="4" w:space="0" w:color="auto"/>
              <w:left w:val="nil"/>
              <w:right w:val="single" w:sz="4" w:space="0" w:color="auto"/>
            </w:tcBorders>
            <w:shd w:val="clear" w:color="auto" w:fill="auto"/>
            <w:noWrap/>
            <w:tcMar>
              <w:left w:w="57" w:type="dxa"/>
              <w:right w:w="57" w:type="dxa"/>
            </w:tcMar>
            <w:hideMark/>
          </w:tcPr>
          <w:p w14:paraId="6F62AE23"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s,min </w:t>
            </w:r>
            <w:r w:rsidRPr="00D07B1D">
              <w:rPr>
                <w:color w:val="000000"/>
                <w:sz w:val="20"/>
                <w:lang w:val="en-US" w:eastAsia="ru-RU"/>
              </w:rPr>
              <w:t>(dBW)</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7BF54B3"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22124BA" w14:textId="77777777" w:rsidR="00061A5A" w:rsidRPr="00D07B1D" w:rsidRDefault="00061A5A" w:rsidP="00C80083">
            <w:pPr>
              <w:pStyle w:val="Tabletext"/>
              <w:jc w:val="center"/>
              <w:rPr>
                <w:color w:val="000000"/>
                <w:sz w:val="20"/>
                <w:lang w:val="en-US"/>
              </w:rPr>
            </w:pPr>
            <w:r w:rsidRPr="00D07B1D">
              <w:rPr>
                <w:color w:val="000000"/>
                <w:sz w:val="20"/>
                <w:lang w:val="en-US"/>
              </w:rPr>
              <w:t>−130.17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C8ADB46" w14:textId="77777777" w:rsidR="00061A5A" w:rsidRPr="00D07B1D" w:rsidRDefault="00061A5A" w:rsidP="00C80083">
            <w:pPr>
              <w:pStyle w:val="Tabletext"/>
              <w:jc w:val="center"/>
              <w:rPr>
                <w:color w:val="000000"/>
                <w:sz w:val="20"/>
                <w:lang w:val="en-US"/>
              </w:rPr>
            </w:pPr>
            <w:r w:rsidRPr="00D07B1D">
              <w:rPr>
                <w:color w:val="000000"/>
                <w:sz w:val="20"/>
                <w:lang w:val="en-US"/>
              </w:rPr>
              <w:t>−124.77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60ACEE4" w14:textId="77777777" w:rsidR="00061A5A" w:rsidRPr="00D07B1D" w:rsidRDefault="00061A5A" w:rsidP="00C80083">
            <w:pPr>
              <w:pStyle w:val="Tabletext"/>
              <w:jc w:val="center"/>
              <w:rPr>
                <w:color w:val="000000"/>
                <w:sz w:val="20"/>
                <w:lang w:val="en-US"/>
              </w:rPr>
            </w:pPr>
            <w:r w:rsidRPr="00D07B1D">
              <w:rPr>
                <w:color w:val="000000"/>
                <w:sz w:val="20"/>
                <w:lang w:val="en-US"/>
              </w:rPr>
              <w:t>−124.77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7AFDF17" w14:textId="77777777" w:rsidR="00061A5A" w:rsidRPr="00D07B1D" w:rsidRDefault="00061A5A" w:rsidP="00C80083">
            <w:pPr>
              <w:pStyle w:val="Tabletext"/>
              <w:jc w:val="center"/>
              <w:rPr>
                <w:color w:val="000000"/>
                <w:sz w:val="20"/>
                <w:lang w:val="en-US"/>
              </w:rPr>
            </w:pPr>
            <w:r w:rsidRPr="00D07B1D">
              <w:rPr>
                <w:color w:val="000000"/>
                <w:sz w:val="20"/>
                <w:lang w:val="en-US"/>
              </w:rPr>
              <w:t>−124.77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10E3C2A" w14:textId="77777777" w:rsidR="00061A5A" w:rsidRPr="00D07B1D" w:rsidRDefault="00061A5A" w:rsidP="00C80083">
            <w:pPr>
              <w:pStyle w:val="Tabletext"/>
              <w:jc w:val="center"/>
              <w:rPr>
                <w:color w:val="000000"/>
                <w:sz w:val="20"/>
                <w:lang w:val="en-US"/>
              </w:rPr>
            </w:pPr>
            <w:r w:rsidRPr="00D07B1D">
              <w:rPr>
                <w:color w:val="000000"/>
                <w:sz w:val="20"/>
                <w:lang w:val="en-US"/>
              </w:rPr>
              <w:t>−124.77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A26E3AF" w14:textId="77777777" w:rsidR="00061A5A" w:rsidRPr="00D07B1D" w:rsidRDefault="00061A5A" w:rsidP="00C80083">
            <w:pPr>
              <w:pStyle w:val="Tabletext"/>
              <w:jc w:val="center"/>
              <w:rPr>
                <w:color w:val="000000"/>
                <w:sz w:val="20"/>
                <w:lang w:val="en-US"/>
              </w:rPr>
            </w:pPr>
            <w:r w:rsidRPr="00D07B1D">
              <w:rPr>
                <w:color w:val="000000"/>
                <w:sz w:val="20"/>
                <w:lang w:val="en-US"/>
              </w:rPr>
              <w:t>−126.27</w:t>
            </w:r>
          </w:p>
        </w:tc>
      </w:tr>
      <w:tr w:rsidR="00061A5A" w:rsidRPr="00D07B1D" w14:paraId="670A1B8D"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01D24414" w14:textId="77777777" w:rsidR="00061A5A" w:rsidRPr="00D07B1D" w:rsidRDefault="00061A5A" w:rsidP="00C80083">
            <w:pPr>
              <w:pStyle w:val="Tabletext"/>
              <w:rPr>
                <w:sz w:val="20"/>
                <w:lang w:val="en-US" w:eastAsia="ru-RU"/>
              </w:rPr>
            </w:pPr>
          </w:p>
        </w:tc>
        <w:tc>
          <w:tcPr>
            <w:tcW w:w="1211" w:type="dxa"/>
            <w:vMerge/>
            <w:tcBorders>
              <w:left w:val="nil"/>
              <w:right w:val="single" w:sz="4" w:space="0" w:color="auto"/>
            </w:tcBorders>
            <w:shd w:val="clear" w:color="auto" w:fill="auto"/>
            <w:noWrap/>
            <w:tcMar>
              <w:left w:w="57" w:type="dxa"/>
              <w:right w:w="57" w:type="dxa"/>
            </w:tcMar>
            <w:hideMark/>
          </w:tcPr>
          <w:p w14:paraId="7A8A64CB" w14:textId="77777777" w:rsidR="00061A5A" w:rsidRPr="00D07B1D" w:rsidRDefault="00061A5A" w:rsidP="00C80083">
            <w:pPr>
              <w:pStyle w:val="Tabletext"/>
              <w:jc w:val="center"/>
              <w:rPr>
                <w:i/>
                <w:iCs/>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2A49A78F"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6ADE227" w14:textId="77777777" w:rsidR="00061A5A" w:rsidRPr="00D07B1D" w:rsidRDefault="00061A5A" w:rsidP="00C80083">
            <w:pPr>
              <w:pStyle w:val="Tabletext"/>
              <w:jc w:val="center"/>
              <w:rPr>
                <w:color w:val="000000"/>
                <w:sz w:val="20"/>
                <w:lang w:val="en-US"/>
              </w:rPr>
            </w:pPr>
            <w:r w:rsidRPr="00D07B1D">
              <w:rPr>
                <w:color w:val="000000"/>
                <w:sz w:val="20"/>
                <w:lang w:val="en-US"/>
              </w:rPr>
              <w:t>−126.97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7C9DDC4" w14:textId="77777777" w:rsidR="00061A5A" w:rsidRPr="00D07B1D" w:rsidRDefault="00061A5A" w:rsidP="00C80083">
            <w:pPr>
              <w:pStyle w:val="Tabletext"/>
              <w:jc w:val="center"/>
              <w:rPr>
                <w:color w:val="000000"/>
                <w:sz w:val="20"/>
                <w:lang w:val="en-US"/>
              </w:rPr>
            </w:pPr>
            <w:r w:rsidRPr="00D07B1D">
              <w:rPr>
                <w:color w:val="000000"/>
                <w:sz w:val="20"/>
                <w:lang w:val="en-US"/>
              </w:rPr>
              <w:t>−121.57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64D7BBF" w14:textId="77777777" w:rsidR="00061A5A" w:rsidRPr="00D07B1D" w:rsidRDefault="00061A5A" w:rsidP="00C80083">
            <w:pPr>
              <w:pStyle w:val="Tabletext"/>
              <w:jc w:val="center"/>
              <w:rPr>
                <w:color w:val="000000"/>
                <w:sz w:val="20"/>
                <w:lang w:val="en-US"/>
              </w:rPr>
            </w:pPr>
            <w:r w:rsidRPr="00D07B1D">
              <w:rPr>
                <w:color w:val="000000"/>
                <w:sz w:val="20"/>
                <w:lang w:val="en-US"/>
              </w:rPr>
              <w:t>−121.57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5913C87" w14:textId="77777777" w:rsidR="00061A5A" w:rsidRPr="00D07B1D" w:rsidRDefault="00061A5A" w:rsidP="00C80083">
            <w:pPr>
              <w:pStyle w:val="Tabletext"/>
              <w:jc w:val="center"/>
              <w:rPr>
                <w:color w:val="000000"/>
                <w:sz w:val="20"/>
                <w:lang w:val="en-US"/>
              </w:rPr>
            </w:pPr>
            <w:r w:rsidRPr="00D07B1D">
              <w:rPr>
                <w:color w:val="000000"/>
                <w:sz w:val="20"/>
                <w:lang w:val="en-US"/>
              </w:rPr>
              <w:t>−121.57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FCC07B1" w14:textId="77777777" w:rsidR="00061A5A" w:rsidRPr="00D07B1D" w:rsidRDefault="00061A5A" w:rsidP="00C80083">
            <w:pPr>
              <w:pStyle w:val="Tabletext"/>
              <w:jc w:val="center"/>
              <w:rPr>
                <w:color w:val="000000"/>
                <w:sz w:val="20"/>
                <w:lang w:val="en-US"/>
              </w:rPr>
            </w:pPr>
            <w:r w:rsidRPr="00D07B1D">
              <w:rPr>
                <w:color w:val="000000"/>
                <w:sz w:val="20"/>
                <w:lang w:val="en-US"/>
              </w:rPr>
              <w:t>−121.57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1500CDC" w14:textId="77777777" w:rsidR="00061A5A" w:rsidRPr="00D07B1D" w:rsidRDefault="00061A5A" w:rsidP="00C80083">
            <w:pPr>
              <w:pStyle w:val="Tabletext"/>
              <w:jc w:val="center"/>
              <w:rPr>
                <w:color w:val="000000"/>
                <w:sz w:val="20"/>
                <w:lang w:val="en-US"/>
              </w:rPr>
            </w:pPr>
            <w:r w:rsidRPr="00D07B1D">
              <w:rPr>
                <w:color w:val="000000"/>
                <w:sz w:val="20"/>
                <w:lang w:val="en-US"/>
              </w:rPr>
              <w:t>−123.07</w:t>
            </w:r>
          </w:p>
        </w:tc>
      </w:tr>
      <w:tr w:rsidR="00061A5A" w:rsidRPr="00D07B1D" w14:paraId="2AEB83B2"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09CFE2F1" w14:textId="77777777" w:rsidR="00061A5A" w:rsidRPr="00D07B1D" w:rsidRDefault="00061A5A" w:rsidP="00C80083">
            <w:pPr>
              <w:pStyle w:val="Tabletext"/>
              <w:rPr>
                <w:sz w:val="20"/>
                <w:lang w:val="en-US" w:eastAsia="ru-RU"/>
              </w:rPr>
            </w:pPr>
          </w:p>
        </w:tc>
        <w:tc>
          <w:tcPr>
            <w:tcW w:w="1211" w:type="dxa"/>
            <w:vMerge/>
            <w:tcBorders>
              <w:left w:val="nil"/>
              <w:bottom w:val="single" w:sz="4" w:space="0" w:color="auto"/>
              <w:right w:val="single" w:sz="4" w:space="0" w:color="auto"/>
            </w:tcBorders>
            <w:shd w:val="clear" w:color="auto" w:fill="auto"/>
            <w:noWrap/>
            <w:tcMar>
              <w:left w:w="57" w:type="dxa"/>
              <w:right w:w="57" w:type="dxa"/>
            </w:tcMar>
            <w:hideMark/>
          </w:tcPr>
          <w:p w14:paraId="0741EE8D" w14:textId="77777777" w:rsidR="00061A5A" w:rsidRPr="00D07B1D" w:rsidRDefault="00061A5A" w:rsidP="00C80083">
            <w:pPr>
              <w:pStyle w:val="Tabletext"/>
              <w:jc w:val="center"/>
              <w:rPr>
                <w:i/>
                <w:iCs/>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07695724"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F40B13B" w14:textId="77777777" w:rsidR="00061A5A" w:rsidRPr="00D07B1D" w:rsidRDefault="00061A5A" w:rsidP="00C80083">
            <w:pPr>
              <w:pStyle w:val="Tabletext"/>
              <w:jc w:val="center"/>
              <w:rPr>
                <w:color w:val="000000"/>
                <w:sz w:val="20"/>
                <w:lang w:val="en-US"/>
              </w:rPr>
            </w:pPr>
            <w:r w:rsidRPr="00D07B1D">
              <w:rPr>
                <w:color w:val="000000"/>
                <w:sz w:val="20"/>
                <w:lang w:val="en-US"/>
              </w:rPr>
              <w:t>−125.57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FDC0445" w14:textId="77777777" w:rsidR="00061A5A" w:rsidRPr="00D07B1D" w:rsidRDefault="00061A5A" w:rsidP="00C80083">
            <w:pPr>
              <w:pStyle w:val="Tabletext"/>
              <w:jc w:val="center"/>
              <w:rPr>
                <w:color w:val="000000"/>
                <w:sz w:val="20"/>
                <w:lang w:val="en-US"/>
              </w:rPr>
            </w:pPr>
            <w:r w:rsidRPr="00D07B1D">
              <w:rPr>
                <w:color w:val="000000"/>
                <w:sz w:val="20"/>
                <w:lang w:val="en-US"/>
              </w:rPr>
              <w:t>−118.97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69C8AD4" w14:textId="77777777" w:rsidR="00061A5A" w:rsidRPr="00D07B1D" w:rsidRDefault="00061A5A" w:rsidP="00C80083">
            <w:pPr>
              <w:pStyle w:val="Tabletext"/>
              <w:jc w:val="center"/>
              <w:rPr>
                <w:color w:val="000000"/>
                <w:sz w:val="20"/>
                <w:lang w:val="en-US"/>
              </w:rPr>
            </w:pPr>
            <w:r w:rsidRPr="00D07B1D">
              <w:rPr>
                <w:color w:val="000000"/>
                <w:sz w:val="20"/>
                <w:lang w:val="en-US"/>
              </w:rPr>
              <w:t>−118.97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E86D6F5" w14:textId="77777777" w:rsidR="00061A5A" w:rsidRPr="00D07B1D" w:rsidRDefault="00061A5A" w:rsidP="00C80083">
            <w:pPr>
              <w:pStyle w:val="Tabletext"/>
              <w:jc w:val="center"/>
              <w:rPr>
                <w:color w:val="000000"/>
                <w:sz w:val="20"/>
                <w:lang w:val="en-US"/>
              </w:rPr>
            </w:pPr>
            <w:r w:rsidRPr="00D07B1D">
              <w:rPr>
                <w:color w:val="000000"/>
                <w:sz w:val="20"/>
                <w:lang w:val="en-US"/>
              </w:rPr>
              <w:t>−118.97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5F15D15" w14:textId="77777777" w:rsidR="00061A5A" w:rsidRPr="00D07B1D" w:rsidRDefault="00061A5A" w:rsidP="00C80083">
            <w:pPr>
              <w:pStyle w:val="Tabletext"/>
              <w:jc w:val="center"/>
              <w:rPr>
                <w:color w:val="000000"/>
                <w:sz w:val="20"/>
                <w:lang w:val="en-US"/>
              </w:rPr>
            </w:pPr>
            <w:r w:rsidRPr="00D07B1D">
              <w:rPr>
                <w:color w:val="000000"/>
                <w:sz w:val="20"/>
                <w:lang w:val="en-US"/>
              </w:rPr>
              <w:t>−118.97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78CAD92" w14:textId="77777777" w:rsidR="00061A5A" w:rsidRPr="00D07B1D" w:rsidRDefault="00061A5A" w:rsidP="00C80083">
            <w:pPr>
              <w:pStyle w:val="Tabletext"/>
              <w:jc w:val="center"/>
              <w:rPr>
                <w:color w:val="000000"/>
                <w:sz w:val="20"/>
                <w:lang w:val="en-US"/>
              </w:rPr>
            </w:pPr>
            <w:r w:rsidRPr="00D07B1D">
              <w:rPr>
                <w:color w:val="000000"/>
                <w:sz w:val="20"/>
                <w:lang w:val="en-US"/>
              </w:rPr>
              <w:t>−120.47</w:t>
            </w:r>
          </w:p>
        </w:tc>
      </w:tr>
      <w:tr w:rsidR="00061A5A" w:rsidRPr="00D07B1D" w14:paraId="25E66BCC"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8280C59" w14:textId="77777777" w:rsidR="00061A5A" w:rsidRPr="00D07B1D" w:rsidRDefault="00061A5A" w:rsidP="00C80083">
            <w:pPr>
              <w:pStyle w:val="Tabletext"/>
              <w:rPr>
                <w:sz w:val="20"/>
                <w:lang w:val="en-US" w:eastAsia="ru-RU"/>
              </w:rPr>
            </w:pPr>
            <w:r w:rsidRPr="00D07B1D">
              <w:rPr>
                <w:sz w:val="20"/>
                <w:lang w:val="en-US" w:eastAsia="ru-RU"/>
              </w:rPr>
              <w:t>Antenna gain</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14:paraId="236E6D27"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G</w:t>
            </w:r>
            <w:r w:rsidRPr="00D07B1D">
              <w:rPr>
                <w:i/>
                <w:iCs/>
                <w:color w:val="000000"/>
                <w:sz w:val="20"/>
                <w:vertAlign w:val="subscript"/>
                <w:lang w:val="en-US" w:eastAsia="ru-RU"/>
              </w:rPr>
              <w:t xml:space="preserve">d </w:t>
            </w:r>
            <w:r w:rsidRPr="00D07B1D">
              <w:rPr>
                <w:color w:val="000000"/>
                <w:sz w:val="20"/>
                <w:lang w:val="en-US" w:eastAsia="ru-RU"/>
              </w:rPr>
              <w:t>(dBd)</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E5E3B32"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011D8AF"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7B2A484"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B5E27DC" w14:textId="77777777" w:rsidR="00061A5A" w:rsidRPr="00D07B1D" w:rsidRDefault="00061A5A" w:rsidP="00C80083">
            <w:pPr>
              <w:pStyle w:val="Tabletext"/>
              <w:jc w:val="center"/>
              <w:rPr>
                <w:color w:val="000000"/>
                <w:sz w:val="20"/>
                <w:lang w:val="en-US"/>
              </w:rPr>
            </w:pPr>
            <w:r w:rsidRPr="00D07B1D">
              <w:rPr>
                <w:color w:val="000000"/>
                <w:sz w:val="20"/>
                <w:lang w:val="en-US"/>
              </w:rPr>
              <w:t>−22.76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62BD679"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ACFB899" w14:textId="77777777" w:rsidR="00061A5A" w:rsidRPr="00D07B1D" w:rsidRDefault="00061A5A" w:rsidP="00C80083">
            <w:pPr>
              <w:pStyle w:val="Tabletext"/>
              <w:jc w:val="center"/>
              <w:rPr>
                <w:color w:val="000000"/>
                <w:sz w:val="20"/>
                <w:lang w:val="en-US"/>
              </w:rPr>
            </w:pPr>
            <w:r w:rsidRPr="00D07B1D">
              <w:rPr>
                <w:color w:val="000000"/>
                <w:sz w:val="20"/>
                <w:lang w:val="en-US"/>
              </w:rPr>
              <w:t>−22.76</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1DE99ADA"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r>
      <w:tr w:rsidR="00061A5A" w:rsidRPr="00D07B1D" w14:paraId="52B5D1E2"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3C23958" w14:textId="77777777" w:rsidR="00061A5A" w:rsidRPr="00D07B1D" w:rsidRDefault="00061A5A" w:rsidP="00C80083">
            <w:pPr>
              <w:pStyle w:val="Tabletext"/>
              <w:rPr>
                <w:sz w:val="20"/>
                <w:lang w:val="en-US" w:eastAsia="ru-RU"/>
              </w:rPr>
            </w:pPr>
            <w:r w:rsidRPr="00D07B1D">
              <w:rPr>
                <w:sz w:val="20"/>
                <w:lang w:val="en-US" w:eastAsia="ru-RU"/>
              </w:rPr>
              <w:t>Effective antenna aperture</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14:paraId="1D1E9C58"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A</w:t>
            </w:r>
            <w:r w:rsidRPr="00D07B1D">
              <w:rPr>
                <w:i/>
                <w:iCs/>
                <w:color w:val="000000"/>
                <w:sz w:val="20"/>
                <w:vertAlign w:val="subscript"/>
                <w:lang w:val="en-US" w:eastAsia="ru-RU"/>
              </w:rPr>
              <w:t xml:space="preserve">a </w:t>
            </w:r>
            <w:r w:rsidRPr="00D07B1D">
              <w:rPr>
                <w:color w:val="000000"/>
                <w:sz w:val="20"/>
                <w:lang w:val="en-US" w:eastAsia="ru-RU"/>
              </w:rPr>
              <w:t>(dBm</w:t>
            </w:r>
            <w:r w:rsidRPr="00D07B1D">
              <w:rPr>
                <w:color w:val="000000"/>
                <w:sz w:val="20"/>
                <w:vertAlign w:val="superscript"/>
                <w:lang w:val="en-US" w:eastAsia="ru-RU"/>
              </w:rPr>
              <w:t>2</w:t>
            </w:r>
            <w:r w:rsidRPr="00D07B1D">
              <w:rPr>
                <w:color w:val="000000"/>
                <w:sz w:val="20"/>
                <w:lang w:val="en-US"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A60985D"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6C1EAB3" w14:textId="77777777" w:rsidR="00061A5A" w:rsidRPr="00D07B1D" w:rsidRDefault="00061A5A" w:rsidP="00C80083">
            <w:pPr>
              <w:pStyle w:val="Tabletext"/>
              <w:jc w:val="center"/>
              <w:rPr>
                <w:color w:val="000000"/>
                <w:sz w:val="20"/>
                <w:lang w:val="en-US"/>
              </w:rPr>
            </w:pPr>
            <w:r w:rsidRPr="00D07B1D">
              <w:rPr>
                <w:color w:val="000000"/>
                <w:sz w:val="20"/>
                <w:lang w:val="en-US"/>
              </w:rPr>
              <w:t>4.44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855905E" w14:textId="77777777" w:rsidR="00061A5A" w:rsidRPr="00D07B1D" w:rsidRDefault="00061A5A" w:rsidP="00C80083">
            <w:pPr>
              <w:pStyle w:val="Tabletext"/>
              <w:jc w:val="center"/>
              <w:rPr>
                <w:color w:val="000000"/>
                <w:sz w:val="20"/>
                <w:lang w:val="en-US"/>
              </w:rPr>
            </w:pPr>
            <w:r w:rsidRPr="00D07B1D">
              <w:rPr>
                <w:color w:val="000000"/>
                <w:sz w:val="20"/>
                <w:lang w:val="en-US"/>
              </w:rPr>
              <w:t>2.24</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59060F6"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EE465C2" w14:textId="77777777" w:rsidR="00061A5A" w:rsidRPr="00D07B1D" w:rsidRDefault="00061A5A" w:rsidP="00C80083">
            <w:pPr>
              <w:pStyle w:val="Tabletext"/>
              <w:jc w:val="center"/>
              <w:rPr>
                <w:color w:val="000000"/>
                <w:sz w:val="20"/>
                <w:lang w:val="en-US"/>
              </w:rPr>
            </w:pPr>
            <w:r w:rsidRPr="00D07B1D">
              <w:rPr>
                <w:color w:val="000000"/>
                <w:sz w:val="20"/>
                <w:lang w:val="en-US"/>
              </w:rPr>
              <w:t>2.24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B207347"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6F366A6" w14:textId="77777777" w:rsidR="00061A5A" w:rsidRPr="00D07B1D" w:rsidRDefault="00061A5A" w:rsidP="00C80083">
            <w:pPr>
              <w:pStyle w:val="Tabletext"/>
              <w:jc w:val="center"/>
              <w:rPr>
                <w:color w:val="000000"/>
                <w:sz w:val="20"/>
                <w:lang w:val="en-US"/>
              </w:rPr>
            </w:pPr>
            <w:r w:rsidRPr="00D07B1D">
              <w:rPr>
                <w:color w:val="000000"/>
                <w:sz w:val="20"/>
                <w:lang w:val="en-US"/>
              </w:rPr>
              <w:t>2.24</w:t>
            </w:r>
          </w:p>
        </w:tc>
      </w:tr>
      <w:tr w:rsidR="00061A5A" w:rsidRPr="00D07B1D" w14:paraId="0738B3D1" w14:textId="77777777" w:rsidTr="00C80083">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2441B44E" w14:textId="77777777" w:rsidR="00061A5A" w:rsidRPr="00D07B1D" w:rsidRDefault="00061A5A" w:rsidP="00C80083">
            <w:pPr>
              <w:pStyle w:val="Tabletext"/>
              <w:rPr>
                <w:sz w:val="20"/>
                <w:lang w:val="en-US" w:eastAsia="ru-RU"/>
              </w:rPr>
            </w:pPr>
            <w:r w:rsidRPr="00D07B1D">
              <w:rPr>
                <w:sz w:val="20"/>
                <w:lang w:val="en-US" w:eastAsia="ru-RU"/>
              </w:rPr>
              <w:t>Feeder-loss</w:t>
            </w:r>
          </w:p>
        </w:tc>
        <w:tc>
          <w:tcPr>
            <w:tcW w:w="1211" w:type="dxa"/>
            <w:tcBorders>
              <w:top w:val="nil"/>
              <w:left w:val="nil"/>
              <w:bottom w:val="nil"/>
              <w:right w:val="single" w:sz="4" w:space="0" w:color="auto"/>
            </w:tcBorders>
            <w:shd w:val="clear" w:color="auto" w:fill="auto"/>
            <w:noWrap/>
            <w:tcMar>
              <w:left w:w="57" w:type="dxa"/>
              <w:right w:w="57" w:type="dxa"/>
            </w:tcMar>
            <w:hideMark/>
          </w:tcPr>
          <w:p w14:paraId="07AEC8B7"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f</w:t>
            </w:r>
            <w:r w:rsidRPr="00D07B1D">
              <w:rPr>
                <w:color w:val="000000"/>
                <w:sz w:val="20"/>
                <w:lang w:val="en-US" w:eastAsia="ru-RU"/>
              </w:rPr>
              <w:t xml:space="preserve"> (dB)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756C6AE"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710F5E0" w14:textId="77777777" w:rsidR="00061A5A" w:rsidRPr="00D07B1D" w:rsidRDefault="00061A5A" w:rsidP="00C80083">
            <w:pPr>
              <w:pStyle w:val="Tabletext"/>
              <w:jc w:val="center"/>
              <w:rPr>
                <w:color w:val="000000"/>
                <w:sz w:val="20"/>
                <w:lang w:val="en-US"/>
              </w:rPr>
            </w:pPr>
            <w:r w:rsidRPr="00D07B1D">
              <w:rPr>
                <w:color w:val="000000"/>
                <w:sz w:val="20"/>
                <w:lang w:val="en-US"/>
              </w:rPr>
              <w:t>1.10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0B5651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9F437F0"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912D371"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2468D6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7ABDC8C" w14:textId="77777777" w:rsidR="00061A5A" w:rsidRPr="00D07B1D" w:rsidRDefault="00061A5A" w:rsidP="00C80083">
            <w:pPr>
              <w:pStyle w:val="Tabletext"/>
              <w:jc w:val="center"/>
              <w:rPr>
                <w:color w:val="000000"/>
                <w:sz w:val="20"/>
                <w:lang w:val="en-US"/>
              </w:rPr>
            </w:pPr>
            <w:r w:rsidRPr="00D07B1D">
              <w:rPr>
                <w:color w:val="000000"/>
                <w:sz w:val="20"/>
                <w:lang w:val="en-US"/>
              </w:rPr>
              <w:t>0.22</w:t>
            </w:r>
          </w:p>
        </w:tc>
      </w:tr>
      <w:tr w:rsidR="00061A5A" w:rsidRPr="00D07B1D" w14:paraId="6B449F67"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2556FAF2" w14:textId="77777777" w:rsidR="00061A5A" w:rsidRPr="00D07B1D" w:rsidRDefault="00061A5A" w:rsidP="00C80083">
            <w:pPr>
              <w:pStyle w:val="Tabletext"/>
              <w:rPr>
                <w:sz w:val="20"/>
                <w:lang w:val="en-US" w:eastAsia="ru-RU"/>
              </w:rPr>
            </w:pPr>
            <w:r w:rsidRPr="00D07B1D">
              <w:rPr>
                <w:sz w:val="20"/>
                <w:lang w:val="en-US" w:eastAsia="ru-RU"/>
              </w:rPr>
              <w:t>Minimum power flux</w:t>
            </w:r>
            <w:r w:rsidRPr="00D07B1D">
              <w:rPr>
                <w:sz w:val="20"/>
                <w:lang w:val="en-US" w:eastAsia="ru-RU"/>
              </w:rPr>
              <w:noBreakHyphen/>
              <w:t>density at receiving place</w:t>
            </w:r>
          </w:p>
        </w:tc>
        <w:tc>
          <w:tcPr>
            <w:tcW w:w="1211" w:type="dxa"/>
            <w:vMerge w:val="restart"/>
            <w:tcBorders>
              <w:top w:val="single" w:sz="4" w:space="0" w:color="auto"/>
              <w:left w:val="nil"/>
              <w:right w:val="single" w:sz="4" w:space="0" w:color="auto"/>
            </w:tcBorders>
            <w:shd w:val="clear" w:color="auto" w:fill="auto"/>
            <w:noWrap/>
            <w:tcMar>
              <w:left w:w="57" w:type="dxa"/>
              <w:right w:w="57" w:type="dxa"/>
            </w:tcMar>
            <w:hideMark/>
          </w:tcPr>
          <w:p w14:paraId="14E5DB3A"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A"/>
            </w:r>
            <w:r w:rsidRPr="00D07B1D">
              <w:rPr>
                <w:i/>
                <w:iCs/>
                <w:color w:val="000000"/>
                <w:sz w:val="20"/>
                <w:vertAlign w:val="subscript"/>
                <w:lang w:val="en-US" w:eastAsia="ru-RU"/>
              </w:rPr>
              <w:t>min</w:t>
            </w:r>
            <w:r w:rsidRPr="00D07B1D">
              <w:rPr>
                <w:color w:val="000000"/>
                <w:sz w:val="20"/>
                <w:vertAlign w:val="subscript"/>
                <w:lang w:val="en-US" w:eastAsia="ru-RU"/>
              </w:rPr>
              <w:t xml:space="preserve"> </w:t>
            </w:r>
            <w:r w:rsidRPr="00D07B1D">
              <w:rPr>
                <w:color w:val="000000"/>
                <w:sz w:val="20"/>
                <w:lang w:val="en-US" w:eastAsia="ru-RU"/>
              </w:rPr>
              <w:t>(dBW/m</w:t>
            </w:r>
            <w:r w:rsidRPr="00D07B1D">
              <w:rPr>
                <w:color w:val="000000"/>
                <w:sz w:val="20"/>
                <w:vertAlign w:val="superscript"/>
                <w:lang w:val="en-US" w:eastAsia="ru-RU"/>
              </w:rPr>
              <w:t>2</w:t>
            </w:r>
            <w:r w:rsidRPr="00D07B1D">
              <w:rPr>
                <w:color w:val="000000"/>
                <w:sz w:val="20"/>
                <w:lang w:val="en-US"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117F438"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F00F25F" w14:textId="77777777" w:rsidR="00061A5A" w:rsidRPr="00D07B1D" w:rsidRDefault="00061A5A" w:rsidP="00C80083">
            <w:pPr>
              <w:pStyle w:val="Tabletext"/>
              <w:jc w:val="center"/>
              <w:rPr>
                <w:color w:val="000000"/>
                <w:sz w:val="20"/>
                <w:lang w:val="en-US"/>
              </w:rPr>
            </w:pPr>
            <w:r w:rsidRPr="00D07B1D">
              <w:rPr>
                <w:color w:val="000000"/>
                <w:sz w:val="20"/>
                <w:lang w:val="en-US"/>
              </w:rPr>
              <w:t>−133.51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25EDAD1" w14:textId="77777777" w:rsidR="00061A5A" w:rsidRPr="00D07B1D" w:rsidRDefault="00061A5A" w:rsidP="00C80083">
            <w:pPr>
              <w:pStyle w:val="Tabletext"/>
              <w:jc w:val="center"/>
              <w:rPr>
                <w:color w:val="000000"/>
                <w:sz w:val="20"/>
                <w:lang w:val="en-US"/>
              </w:rPr>
            </w:pPr>
            <w:r w:rsidRPr="00D07B1D">
              <w:rPr>
                <w:color w:val="000000"/>
                <w:sz w:val="20"/>
                <w:lang w:val="en-US"/>
              </w:rPr>
              <w:t>−127.01</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BFD2F2A" w14:textId="77777777" w:rsidR="00061A5A" w:rsidRPr="00D07B1D" w:rsidRDefault="00061A5A" w:rsidP="00C80083">
            <w:pPr>
              <w:pStyle w:val="Tabletext"/>
              <w:jc w:val="center"/>
              <w:rPr>
                <w:color w:val="000000"/>
                <w:sz w:val="20"/>
                <w:lang w:val="en-US"/>
              </w:rPr>
            </w:pPr>
            <w:r w:rsidRPr="00D07B1D">
              <w:rPr>
                <w:color w:val="000000"/>
                <w:sz w:val="20"/>
                <w:lang w:val="en-US"/>
              </w:rPr>
              <w:t>−106.45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B070A52" w14:textId="77777777" w:rsidR="00061A5A" w:rsidRPr="00D07B1D" w:rsidRDefault="00061A5A" w:rsidP="00C80083">
            <w:pPr>
              <w:pStyle w:val="Tabletext"/>
              <w:jc w:val="center"/>
              <w:rPr>
                <w:color w:val="000000"/>
                <w:sz w:val="20"/>
                <w:lang w:val="en-US"/>
              </w:rPr>
            </w:pPr>
            <w:r w:rsidRPr="00D07B1D">
              <w:rPr>
                <w:color w:val="000000"/>
                <w:sz w:val="20"/>
                <w:lang w:val="en-US"/>
              </w:rPr>
              <w:t>−127.01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823AEC4" w14:textId="77777777" w:rsidR="00061A5A" w:rsidRPr="00D07B1D" w:rsidRDefault="00061A5A" w:rsidP="00C80083">
            <w:pPr>
              <w:pStyle w:val="Tabletext"/>
              <w:jc w:val="center"/>
              <w:rPr>
                <w:color w:val="000000"/>
                <w:sz w:val="20"/>
                <w:lang w:val="en-US"/>
              </w:rPr>
            </w:pPr>
            <w:r w:rsidRPr="00D07B1D">
              <w:rPr>
                <w:color w:val="000000"/>
                <w:sz w:val="20"/>
                <w:lang w:val="en-US"/>
              </w:rPr>
              <w:t>−106.45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BF46E9E" w14:textId="77777777" w:rsidR="00061A5A" w:rsidRPr="00D07B1D" w:rsidRDefault="00061A5A" w:rsidP="00C80083">
            <w:pPr>
              <w:pStyle w:val="Tabletext"/>
              <w:jc w:val="center"/>
              <w:rPr>
                <w:color w:val="000000"/>
                <w:sz w:val="20"/>
                <w:lang w:val="en-US"/>
              </w:rPr>
            </w:pPr>
            <w:r w:rsidRPr="00D07B1D">
              <w:rPr>
                <w:color w:val="000000"/>
                <w:sz w:val="20"/>
                <w:lang w:val="en-US"/>
              </w:rPr>
              <w:t>−128.29</w:t>
            </w:r>
          </w:p>
        </w:tc>
      </w:tr>
      <w:tr w:rsidR="00061A5A" w:rsidRPr="00D07B1D" w14:paraId="6582CCEE"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42A423EF" w14:textId="77777777" w:rsidR="00061A5A" w:rsidRPr="00D07B1D" w:rsidRDefault="00061A5A" w:rsidP="00C80083">
            <w:pPr>
              <w:pStyle w:val="Tabletext"/>
              <w:rPr>
                <w:sz w:val="20"/>
                <w:lang w:val="en-US" w:eastAsia="ru-RU"/>
              </w:rPr>
            </w:pPr>
          </w:p>
        </w:tc>
        <w:tc>
          <w:tcPr>
            <w:tcW w:w="1211" w:type="dxa"/>
            <w:vMerge/>
            <w:tcBorders>
              <w:left w:val="nil"/>
              <w:right w:val="single" w:sz="4" w:space="0" w:color="auto"/>
            </w:tcBorders>
            <w:shd w:val="clear" w:color="auto" w:fill="auto"/>
            <w:noWrap/>
            <w:tcMar>
              <w:left w:w="57" w:type="dxa"/>
              <w:right w:w="57" w:type="dxa"/>
            </w:tcMar>
            <w:hideMark/>
          </w:tcPr>
          <w:p w14:paraId="2E0368DC"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3DA7C03"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FD472DA" w14:textId="77777777" w:rsidR="00061A5A" w:rsidRPr="00D07B1D" w:rsidRDefault="00061A5A" w:rsidP="00C80083">
            <w:pPr>
              <w:pStyle w:val="Tabletext"/>
              <w:jc w:val="center"/>
              <w:rPr>
                <w:color w:val="000000"/>
                <w:sz w:val="20"/>
                <w:lang w:val="en-US"/>
              </w:rPr>
            </w:pPr>
            <w:r w:rsidRPr="00D07B1D">
              <w:rPr>
                <w:color w:val="000000"/>
                <w:sz w:val="20"/>
                <w:lang w:val="en-US"/>
              </w:rPr>
              <w:t>−130.31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4470764" w14:textId="77777777" w:rsidR="00061A5A" w:rsidRPr="00D07B1D" w:rsidRDefault="00061A5A" w:rsidP="00C80083">
            <w:pPr>
              <w:pStyle w:val="Tabletext"/>
              <w:jc w:val="center"/>
              <w:rPr>
                <w:color w:val="000000"/>
                <w:sz w:val="20"/>
                <w:lang w:val="en-US"/>
              </w:rPr>
            </w:pPr>
            <w:r w:rsidRPr="00D07B1D">
              <w:rPr>
                <w:color w:val="000000"/>
                <w:sz w:val="20"/>
                <w:lang w:val="en-US"/>
              </w:rPr>
              <w:t>−123.81</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3F333EA" w14:textId="77777777" w:rsidR="00061A5A" w:rsidRPr="00D07B1D" w:rsidRDefault="00061A5A" w:rsidP="00C80083">
            <w:pPr>
              <w:pStyle w:val="Tabletext"/>
              <w:jc w:val="center"/>
              <w:rPr>
                <w:color w:val="000000"/>
                <w:sz w:val="20"/>
                <w:lang w:val="en-US"/>
              </w:rPr>
            </w:pPr>
            <w:r w:rsidRPr="00D07B1D">
              <w:rPr>
                <w:color w:val="000000"/>
                <w:sz w:val="20"/>
                <w:lang w:val="en-US"/>
              </w:rPr>
              <w:t>−103.25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41B4E68" w14:textId="77777777" w:rsidR="00061A5A" w:rsidRPr="00D07B1D" w:rsidRDefault="00061A5A" w:rsidP="00C80083">
            <w:pPr>
              <w:pStyle w:val="Tabletext"/>
              <w:jc w:val="center"/>
              <w:rPr>
                <w:color w:val="000000"/>
                <w:sz w:val="20"/>
                <w:lang w:val="en-US"/>
              </w:rPr>
            </w:pPr>
            <w:r w:rsidRPr="00D07B1D">
              <w:rPr>
                <w:color w:val="000000"/>
                <w:sz w:val="20"/>
                <w:lang w:val="en-US"/>
              </w:rPr>
              <w:t>−123.81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69BC0AD" w14:textId="77777777" w:rsidR="00061A5A" w:rsidRPr="00D07B1D" w:rsidRDefault="00061A5A" w:rsidP="00C80083">
            <w:pPr>
              <w:pStyle w:val="Tabletext"/>
              <w:jc w:val="center"/>
              <w:rPr>
                <w:color w:val="000000"/>
                <w:sz w:val="20"/>
                <w:lang w:val="en-US"/>
              </w:rPr>
            </w:pPr>
            <w:r w:rsidRPr="00D07B1D">
              <w:rPr>
                <w:color w:val="000000"/>
                <w:sz w:val="20"/>
                <w:lang w:val="en-US"/>
              </w:rPr>
              <w:t>−103.25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03B7EF8" w14:textId="77777777" w:rsidR="00061A5A" w:rsidRPr="00D07B1D" w:rsidRDefault="00061A5A" w:rsidP="00C80083">
            <w:pPr>
              <w:pStyle w:val="Tabletext"/>
              <w:jc w:val="center"/>
              <w:rPr>
                <w:color w:val="000000"/>
                <w:sz w:val="20"/>
                <w:lang w:val="en-US"/>
              </w:rPr>
            </w:pPr>
            <w:r w:rsidRPr="00D07B1D">
              <w:rPr>
                <w:color w:val="000000"/>
                <w:sz w:val="20"/>
                <w:lang w:val="en-US"/>
              </w:rPr>
              <w:t>−125.09</w:t>
            </w:r>
          </w:p>
        </w:tc>
      </w:tr>
      <w:tr w:rsidR="00061A5A" w:rsidRPr="00D07B1D" w14:paraId="03E3FA1E"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65FCA252" w14:textId="77777777" w:rsidR="00061A5A" w:rsidRPr="00D07B1D" w:rsidRDefault="00061A5A" w:rsidP="00C80083">
            <w:pPr>
              <w:pStyle w:val="Tabletext"/>
              <w:rPr>
                <w:sz w:val="20"/>
                <w:lang w:val="en-US" w:eastAsia="ru-RU"/>
              </w:rPr>
            </w:pPr>
          </w:p>
        </w:tc>
        <w:tc>
          <w:tcPr>
            <w:tcW w:w="1211" w:type="dxa"/>
            <w:vMerge/>
            <w:tcBorders>
              <w:left w:val="nil"/>
              <w:bottom w:val="single" w:sz="4" w:space="0" w:color="auto"/>
              <w:right w:val="single" w:sz="4" w:space="0" w:color="auto"/>
            </w:tcBorders>
            <w:shd w:val="clear" w:color="auto" w:fill="auto"/>
            <w:noWrap/>
            <w:tcMar>
              <w:left w:w="57" w:type="dxa"/>
              <w:right w:w="57" w:type="dxa"/>
            </w:tcMar>
            <w:hideMark/>
          </w:tcPr>
          <w:p w14:paraId="27EC1828"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27676D61"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5DBFA94" w14:textId="77777777" w:rsidR="00061A5A" w:rsidRPr="00D07B1D" w:rsidRDefault="00061A5A" w:rsidP="00C80083">
            <w:pPr>
              <w:pStyle w:val="Tabletext"/>
              <w:jc w:val="center"/>
              <w:rPr>
                <w:color w:val="000000"/>
                <w:sz w:val="20"/>
                <w:lang w:val="en-US"/>
              </w:rPr>
            </w:pPr>
            <w:r w:rsidRPr="00D07B1D">
              <w:rPr>
                <w:color w:val="000000"/>
                <w:sz w:val="20"/>
                <w:lang w:val="en-US"/>
              </w:rPr>
              <w:t>−128.91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328DF87" w14:textId="77777777" w:rsidR="00061A5A" w:rsidRPr="00D07B1D" w:rsidRDefault="00061A5A" w:rsidP="00C80083">
            <w:pPr>
              <w:pStyle w:val="Tabletext"/>
              <w:jc w:val="center"/>
              <w:rPr>
                <w:color w:val="000000"/>
                <w:sz w:val="20"/>
                <w:lang w:val="en-US"/>
              </w:rPr>
            </w:pPr>
            <w:r w:rsidRPr="00D07B1D">
              <w:rPr>
                <w:color w:val="000000"/>
                <w:sz w:val="20"/>
                <w:lang w:val="en-US"/>
              </w:rPr>
              <w:t>−121.21</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213F6C3" w14:textId="77777777" w:rsidR="00061A5A" w:rsidRPr="00D07B1D" w:rsidRDefault="00061A5A" w:rsidP="00C80083">
            <w:pPr>
              <w:pStyle w:val="Tabletext"/>
              <w:jc w:val="center"/>
              <w:rPr>
                <w:color w:val="000000"/>
                <w:sz w:val="20"/>
                <w:lang w:val="en-US"/>
              </w:rPr>
            </w:pPr>
            <w:r w:rsidRPr="00D07B1D">
              <w:rPr>
                <w:color w:val="000000"/>
                <w:sz w:val="20"/>
                <w:lang w:val="en-US"/>
              </w:rPr>
              <w:t>−100.65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2EE83F1" w14:textId="77777777" w:rsidR="00061A5A" w:rsidRPr="00D07B1D" w:rsidRDefault="00061A5A" w:rsidP="00C80083">
            <w:pPr>
              <w:pStyle w:val="Tabletext"/>
              <w:jc w:val="center"/>
              <w:rPr>
                <w:color w:val="000000"/>
                <w:sz w:val="20"/>
                <w:lang w:val="en-US"/>
              </w:rPr>
            </w:pPr>
            <w:r w:rsidRPr="00D07B1D">
              <w:rPr>
                <w:color w:val="000000"/>
                <w:sz w:val="20"/>
                <w:lang w:val="en-US"/>
              </w:rPr>
              <w:t>−121.21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34853A6" w14:textId="77777777" w:rsidR="00061A5A" w:rsidRPr="00D07B1D" w:rsidRDefault="00061A5A" w:rsidP="00C80083">
            <w:pPr>
              <w:pStyle w:val="Tabletext"/>
              <w:jc w:val="center"/>
              <w:rPr>
                <w:color w:val="000000"/>
                <w:sz w:val="20"/>
                <w:lang w:val="en-US"/>
              </w:rPr>
            </w:pPr>
            <w:r w:rsidRPr="00D07B1D">
              <w:rPr>
                <w:color w:val="000000"/>
                <w:sz w:val="20"/>
                <w:lang w:val="en-US"/>
              </w:rPr>
              <w:t>−100.65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8BDC965" w14:textId="77777777" w:rsidR="00061A5A" w:rsidRPr="00D07B1D" w:rsidRDefault="00061A5A" w:rsidP="00C80083">
            <w:pPr>
              <w:pStyle w:val="Tabletext"/>
              <w:jc w:val="center"/>
              <w:rPr>
                <w:color w:val="000000"/>
                <w:sz w:val="20"/>
                <w:lang w:val="en-US"/>
              </w:rPr>
            </w:pPr>
            <w:r w:rsidRPr="00D07B1D">
              <w:rPr>
                <w:color w:val="000000"/>
                <w:sz w:val="20"/>
                <w:lang w:val="en-US"/>
              </w:rPr>
              <w:t>−122.49</w:t>
            </w:r>
          </w:p>
        </w:tc>
      </w:tr>
      <w:tr w:rsidR="00061A5A" w:rsidRPr="00D07B1D" w14:paraId="6119386A" w14:textId="77777777" w:rsidTr="00C80083">
        <w:trPr>
          <w:cantSplit/>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14:paraId="5BFEFCE1" w14:textId="77777777" w:rsidR="00061A5A" w:rsidRPr="00D07B1D" w:rsidRDefault="00061A5A" w:rsidP="00C80083">
            <w:pPr>
              <w:pStyle w:val="Tabletext"/>
              <w:rPr>
                <w:sz w:val="20"/>
                <w:lang w:val="en-US" w:eastAsia="ru-RU"/>
              </w:rPr>
            </w:pPr>
            <w:r w:rsidRPr="00D07B1D">
              <w:rPr>
                <w:sz w:val="20"/>
                <w:lang w:val="en-US" w:eastAsia="ru-RU"/>
              </w:rPr>
              <w:t>Minimum field-strength level at receiving antenna</w:t>
            </w:r>
          </w:p>
        </w:tc>
        <w:tc>
          <w:tcPr>
            <w:tcW w:w="1211" w:type="dxa"/>
            <w:vMerge w:val="restart"/>
            <w:tcBorders>
              <w:top w:val="nil"/>
              <w:left w:val="nil"/>
              <w:right w:val="single" w:sz="4" w:space="0" w:color="auto"/>
            </w:tcBorders>
            <w:shd w:val="clear" w:color="auto" w:fill="auto"/>
            <w:noWrap/>
            <w:tcMar>
              <w:left w:w="57" w:type="dxa"/>
              <w:right w:w="57" w:type="dxa"/>
            </w:tcMar>
            <w:hideMark/>
          </w:tcPr>
          <w:p w14:paraId="6038357A"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min</w:t>
            </w:r>
            <w:r w:rsidRPr="00D07B1D">
              <w:rPr>
                <w:color w:val="000000"/>
                <w:sz w:val="20"/>
                <w:lang w:val="en-US" w:eastAsia="ru-RU"/>
              </w:rPr>
              <w:t xml:space="preserve"> (dB(</w:t>
            </w:r>
            <w:r w:rsidRPr="00D07B1D">
              <w:rPr>
                <w:color w:val="000000"/>
                <w:sz w:val="20"/>
                <w:lang w:val="en-US" w:eastAsia="ru-RU"/>
              </w:rPr>
              <w:sym w:font="Symbol" w:char="F06D"/>
            </w:r>
            <w:r w:rsidRPr="00D07B1D">
              <w:rPr>
                <w:color w:val="000000"/>
                <w:sz w:val="20"/>
                <w:lang w:val="en-US" w:eastAsia="ru-RU"/>
              </w:rPr>
              <w:t>V/m))</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67687F2E"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EE3FD33" w14:textId="77777777" w:rsidR="00061A5A" w:rsidRPr="00D07B1D" w:rsidRDefault="00061A5A" w:rsidP="00C80083">
            <w:pPr>
              <w:pStyle w:val="Tabletext"/>
              <w:jc w:val="center"/>
              <w:rPr>
                <w:color w:val="000000"/>
                <w:sz w:val="20"/>
                <w:lang w:val="en-US"/>
              </w:rPr>
            </w:pPr>
            <w:r w:rsidRPr="00D07B1D">
              <w:rPr>
                <w:color w:val="000000"/>
                <w:sz w:val="20"/>
                <w:lang w:val="en-US"/>
              </w:rPr>
              <w:t>12.29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B75602C" w14:textId="77777777" w:rsidR="00061A5A" w:rsidRPr="00D07B1D" w:rsidRDefault="00061A5A" w:rsidP="00C80083">
            <w:pPr>
              <w:pStyle w:val="Tabletext"/>
              <w:jc w:val="center"/>
              <w:rPr>
                <w:color w:val="000000"/>
                <w:sz w:val="20"/>
                <w:lang w:val="en-US"/>
              </w:rPr>
            </w:pPr>
            <w:r w:rsidRPr="00D07B1D">
              <w:rPr>
                <w:color w:val="000000"/>
                <w:sz w:val="20"/>
                <w:lang w:val="en-US"/>
              </w:rPr>
              <w:t>18.79</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0F75F3C" w14:textId="77777777" w:rsidR="00061A5A" w:rsidRPr="00D07B1D" w:rsidRDefault="00061A5A" w:rsidP="00C80083">
            <w:pPr>
              <w:pStyle w:val="Tabletext"/>
              <w:jc w:val="center"/>
              <w:rPr>
                <w:color w:val="000000"/>
                <w:sz w:val="20"/>
                <w:lang w:val="en-US"/>
              </w:rPr>
            </w:pPr>
            <w:r w:rsidRPr="00D07B1D">
              <w:rPr>
                <w:color w:val="000000"/>
                <w:sz w:val="20"/>
                <w:lang w:val="en-US"/>
              </w:rPr>
              <w:t>39.35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D0D6654" w14:textId="77777777" w:rsidR="00061A5A" w:rsidRPr="00D07B1D" w:rsidRDefault="00061A5A" w:rsidP="00C80083">
            <w:pPr>
              <w:pStyle w:val="Tabletext"/>
              <w:jc w:val="center"/>
              <w:rPr>
                <w:color w:val="000000"/>
                <w:sz w:val="20"/>
                <w:lang w:val="en-US"/>
              </w:rPr>
            </w:pPr>
            <w:r w:rsidRPr="00D07B1D">
              <w:rPr>
                <w:color w:val="000000"/>
                <w:sz w:val="20"/>
                <w:lang w:val="en-US"/>
              </w:rPr>
              <w:t>18.79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61B5CB6" w14:textId="77777777" w:rsidR="00061A5A" w:rsidRPr="00D07B1D" w:rsidRDefault="00061A5A" w:rsidP="00C80083">
            <w:pPr>
              <w:pStyle w:val="Tabletext"/>
              <w:jc w:val="center"/>
              <w:rPr>
                <w:color w:val="000000"/>
                <w:sz w:val="20"/>
                <w:lang w:val="en-US"/>
              </w:rPr>
            </w:pPr>
            <w:r w:rsidRPr="00D07B1D">
              <w:rPr>
                <w:color w:val="000000"/>
                <w:sz w:val="20"/>
                <w:lang w:val="en-US"/>
              </w:rPr>
              <w:t>39.35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2C094CC" w14:textId="77777777" w:rsidR="00061A5A" w:rsidRPr="00D07B1D" w:rsidRDefault="00061A5A" w:rsidP="00C80083">
            <w:pPr>
              <w:pStyle w:val="Tabletext"/>
              <w:jc w:val="center"/>
              <w:rPr>
                <w:color w:val="000000"/>
                <w:sz w:val="20"/>
                <w:lang w:val="en-US"/>
              </w:rPr>
            </w:pPr>
            <w:r w:rsidRPr="00D07B1D">
              <w:rPr>
                <w:color w:val="000000"/>
                <w:sz w:val="20"/>
                <w:lang w:val="en-US"/>
              </w:rPr>
              <w:t>17.51</w:t>
            </w:r>
          </w:p>
        </w:tc>
      </w:tr>
      <w:tr w:rsidR="00061A5A" w:rsidRPr="00D07B1D" w14:paraId="3683BD19"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1F962056" w14:textId="77777777" w:rsidR="00061A5A" w:rsidRPr="00D07B1D" w:rsidRDefault="00061A5A" w:rsidP="00C80083">
            <w:pPr>
              <w:pStyle w:val="Tabletext"/>
              <w:rPr>
                <w:sz w:val="20"/>
                <w:lang w:val="en-US" w:eastAsia="ru-RU"/>
              </w:rPr>
            </w:pPr>
          </w:p>
        </w:tc>
        <w:tc>
          <w:tcPr>
            <w:tcW w:w="1211" w:type="dxa"/>
            <w:vMerge/>
            <w:tcBorders>
              <w:left w:val="nil"/>
              <w:right w:val="single" w:sz="4" w:space="0" w:color="auto"/>
            </w:tcBorders>
            <w:shd w:val="clear" w:color="auto" w:fill="auto"/>
            <w:noWrap/>
            <w:tcMar>
              <w:left w:w="57" w:type="dxa"/>
              <w:right w:w="57" w:type="dxa"/>
            </w:tcMar>
            <w:hideMark/>
          </w:tcPr>
          <w:p w14:paraId="5D63574F"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7196A42"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50E49C8" w14:textId="77777777" w:rsidR="00061A5A" w:rsidRPr="00D07B1D" w:rsidRDefault="00061A5A" w:rsidP="00C80083">
            <w:pPr>
              <w:pStyle w:val="Tabletext"/>
              <w:jc w:val="center"/>
              <w:rPr>
                <w:color w:val="000000"/>
                <w:sz w:val="20"/>
                <w:lang w:val="en-US"/>
              </w:rPr>
            </w:pPr>
            <w:r w:rsidRPr="00D07B1D">
              <w:rPr>
                <w:color w:val="000000"/>
                <w:sz w:val="20"/>
                <w:lang w:val="en-US"/>
              </w:rPr>
              <w:t>15.49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0315567" w14:textId="77777777" w:rsidR="00061A5A" w:rsidRPr="00D07B1D" w:rsidRDefault="00061A5A" w:rsidP="00C80083">
            <w:pPr>
              <w:pStyle w:val="Tabletext"/>
              <w:jc w:val="center"/>
              <w:rPr>
                <w:color w:val="000000"/>
                <w:sz w:val="20"/>
                <w:lang w:val="en-US"/>
              </w:rPr>
            </w:pPr>
            <w:r w:rsidRPr="00D07B1D">
              <w:rPr>
                <w:color w:val="000000"/>
                <w:sz w:val="20"/>
                <w:lang w:val="en-US"/>
              </w:rPr>
              <w:t>21.99</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FA5F86D" w14:textId="77777777" w:rsidR="00061A5A" w:rsidRPr="00D07B1D" w:rsidRDefault="00061A5A" w:rsidP="00C80083">
            <w:pPr>
              <w:pStyle w:val="Tabletext"/>
              <w:jc w:val="center"/>
              <w:rPr>
                <w:color w:val="000000"/>
                <w:sz w:val="20"/>
                <w:lang w:val="en-US"/>
              </w:rPr>
            </w:pPr>
            <w:r w:rsidRPr="00D07B1D">
              <w:rPr>
                <w:color w:val="000000"/>
                <w:sz w:val="20"/>
                <w:lang w:val="en-US"/>
              </w:rPr>
              <w:t>42.55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D386DA7" w14:textId="77777777" w:rsidR="00061A5A" w:rsidRPr="00D07B1D" w:rsidRDefault="00061A5A" w:rsidP="00C80083">
            <w:pPr>
              <w:pStyle w:val="Tabletext"/>
              <w:jc w:val="center"/>
              <w:rPr>
                <w:color w:val="000000"/>
                <w:sz w:val="20"/>
                <w:lang w:val="en-US"/>
              </w:rPr>
            </w:pPr>
            <w:r w:rsidRPr="00D07B1D">
              <w:rPr>
                <w:color w:val="000000"/>
                <w:sz w:val="20"/>
                <w:lang w:val="en-US"/>
              </w:rPr>
              <w:t>21.99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8D371DE" w14:textId="77777777" w:rsidR="00061A5A" w:rsidRPr="00D07B1D" w:rsidRDefault="00061A5A" w:rsidP="00C80083">
            <w:pPr>
              <w:pStyle w:val="Tabletext"/>
              <w:jc w:val="center"/>
              <w:rPr>
                <w:color w:val="000000"/>
                <w:sz w:val="20"/>
                <w:lang w:val="en-US"/>
              </w:rPr>
            </w:pPr>
            <w:r w:rsidRPr="00D07B1D">
              <w:rPr>
                <w:color w:val="000000"/>
                <w:sz w:val="20"/>
                <w:lang w:val="en-US"/>
              </w:rPr>
              <w:t>42.55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2C40F18" w14:textId="77777777" w:rsidR="00061A5A" w:rsidRPr="00D07B1D" w:rsidRDefault="00061A5A" w:rsidP="00C80083">
            <w:pPr>
              <w:pStyle w:val="Tabletext"/>
              <w:jc w:val="center"/>
              <w:rPr>
                <w:color w:val="000000"/>
                <w:sz w:val="20"/>
                <w:lang w:val="en-US"/>
              </w:rPr>
            </w:pPr>
            <w:r w:rsidRPr="00D07B1D">
              <w:rPr>
                <w:color w:val="000000"/>
                <w:sz w:val="20"/>
                <w:lang w:val="en-US"/>
              </w:rPr>
              <w:t>20.71</w:t>
            </w:r>
          </w:p>
        </w:tc>
      </w:tr>
      <w:tr w:rsidR="00061A5A" w:rsidRPr="00D07B1D" w14:paraId="73B7C442"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76FA3675" w14:textId="77777777" w:rsidR="00061A5A" w:rsidRPr="00D07B1D" w:rsidRDefault="00061A5A" w:rsidP="00C80083">
            <w:pPr>
              <w:pStyle w:val="Tabletext"/>
              <w:rPr>
                <w:sz w:val="20"/>
                <w:lang w:val="en-US" w:eastAsia="ru-RU"/>
              </w:rPr>
            </w:pPr>
          </w:p>
        </w:tc>
        <w:tc>
          <w:tcPr>
            <w:tcW w:w="1211" w:type="dxa"/>
            <w:vMerge/>
            <w:tcBorders>
              <w:left w:val="nil"/>
              <w:bottom w:val="single" w:sz="4" w:space="0" w:color="auto"/>
              <w:right w:val="single" w:sz="4" w:space="0" w:color="auto"/>
            </w:tcBorders>
            <w:shd w:val="clear" w:color="auto" w:fill="auto"/>
            <w:noWrap/>
            <w:tcMar>
              <w:left w:w="57" w:type="dxa"/>
              <w:right w:w="57" w:type="dxa"/>
            </w:tcMar>
            <w:hideMark/>
          </w:tcPr>
          <w:p w14:paraId="78081731"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696EBA32"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7E9F2B2" w14:textId="77777777" w:rsidR="00061A5A" w:rsidRPr="00D07B1D" w:rsidRDefault="00061A5A" w:rsidP="00C80083">
            <w:pPr>
              <w:pStyle w:val="Tabletext"/>
              <w:jc w:val="center"/>
              <w:rPr>
                <w:color w:val="000000"/>
                <w:sz w:val="20"/>
                <w:lang w:val="en-US"/>
              </w:rPr>
            </w:pPr>
            <w:r w:rsidRPr="00D07B1D">
              <w:rPr>
                <w:color w:val="000000"/>
                <w:sz w:val="20"/>
                <w:lang w:val="en-US"/>
              </w:rPr>
              <w:t>16.89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5106B09" w14:textId="77777777" w:rsidR="00061A5A" w:rsidRPr="00D07B1D" w:rsidRDefault="00061A5A" w:rsidP="00C80083">
            <w:pPr>
              <w:pStyle w:val="Tabletext"/>
              <w:jc w:val="center"/>
              <w:rPr>
                <w:color w:val="000000"/>
                <w:sz w:val="20"/>
                <w:lang w:val="en-US"/>
              </w:rPr>
            </w:pPr>
            <w:r w:rsidRPr="00D07B1D">
              <w:rPr>
                <w:color w:val="000000"/>
                <w:sz w:val="20"/>
                <w:lang w:val="en-US"/>
              </w:rPr>
              <w:t>24.59</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1E6FFFA" w14:textId="77777777" w:rsidR="00061A5A" w:rsidRPr="00D07B1D" w:rsidRDefault="00061A5A" w:rsidP="00C80083">
            <w:pPr>
              <w:pStyle w:val="Tabletext"/>
              <w:jc w:val="center"/>
              <w:rPr>
                <w:color w:val="000000"/>
                <w:sz w:val="20"/>
                <w:lang w:val="en-US"/>
              </w:rPr>
            </w:pPr>
            <w:r w:rsidRPr="00D07B1D">
              <w:rPr>
                <w:color w:val="000000"/>
                <w:sz w:val="20"/>
                <w:lang w:val="en-US"/>
              </w:rPr>
              <w:t>45.15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5F6ED24" w14:textId="77777777" w:rsidR="00061A5A" w:rsidRPr="00D07B1D" w:rsidRDefault="00061A5A" w:rsidP="00C80083">
            <w:pPr>
              <w:pStyle w:val="Tabletext"/>
              <w:jc w:val="center"/>
              <w:rPr>
                <w:color w:val="000000"/>
                <w:sz w:val="20"/>
                <w:lang w:val="en-US"/>
              </w:rPr>
            </w:pPr>
            <w:r w:rsidRPr="00D07B1D">
              <w:rPr>
                <w:color w:val="000000"/>
                <w:sz w:val="20"/>
                <w:lang w:val="en-US"/>
              </w:rPr>
              <w:t>24.59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CF45751" w14:textId="77777777" w:rsidR="00061A5A" w:rsidRPr="00D07B1D" w:rsidRDefault="00061A5A" w:rsidP="00C80083">
            <w:pPr>
              <w:pStyle w:val="Tabletext"/>
              <w:jc w:val="center"/>
              <w:rPr>
                <w:color w:val="000000"/>
                <w:sz w:val="20"/>
                <w:lang w:val="en-US"/>
              </w:rPr>
            </w:pPr>
            <w:r w:rsidRPr="00D07B1D">
              <w:rPr>
                <w:color w:val="000000"/>
                <w:sz w:val="20"/>
                <w:lang w:val="en-US"/>
              </w:rPr>
              <w:t>45.15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4C6A514" w14:textId="77777777" w:rsidR="00061A5A" w:rsidRPr="00D07B1D" w:rsidRDefault="00061A5A" w:rsidP="00C80083">
            <w:pPr>
              <w:pStyle w:val="Tabletext"/>
              <w:jc w:val="center"/>
              <w:rPr>
                <w:color w:val="000000"/>
                <w:sz w:val="20"/>
                <w:lang w:val="en-US"/>
              </w:rPr>
            </w:pPr>
            <w:r w:rsidRPr="00D07B1D">
              <w:rPr>
                <w:color w:val="000000"/>
                <w:sz w:val="20"/>
                <w:lang w:val="en-US"/>
              </w:rPr>
              <w:t>23.31</w:t>
            </w:r>
          </w:p>
        </w:tc>
      </w:tr>
      <w:tr w:rsidR="00061A5A" w:rsidRPr="00D07B1D" w14:paraId="6E4F5F5A"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BF10991" w14:textId="77777777" w:rsidR="00061A5A" w:rsidRPr="00D07B1D" w:rsidRDefault="00061A5A" w:rsidP="00C80083">
            <w:pPr>
              <w:pStyle w:val="Tabletext"/>
              <w:rPr>
                <w:sz w:val="20"/>
                <w:lang w:val="en-US" w:eastAsia="ru-RU"/>
              </w:rPr>
            </w:pPr>
            <w:r w:rsidRPr="00D07B1D">
              <w:rPr>
                <w:sz w:val="20"/>
                <w:lang w:val="en-US" w:eastAsia="ru-RU"/>
              </w:rPr>
              <w:t>Allowance for man</w:t>
            </w:r>
            <w:r w:rsidRPr="00D07B1D">
              <w:rPr>
                <w:sz w:val="20"/>
                <w:lang w:val="en-US" w:eastAsia="ru-RU"/>
              </w:rPr>
              <w:noBreakHyphen/>
              <w:t>made noise</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14:paraId="1908E79B"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MMN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05A9D664"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F926CD4"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F65EB31"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3FC790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7BC3DFE"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BA2E615"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3617EEF"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r>
      <w:tr w:rsidR="00061A5A" w:rsidRPr="00D07B1D" w14:paraId="7A878FC1"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7609F94D" w14:textId="77777777" w:rsidR="00061A5A" w:rsidRPr="00D07B1D" w:rsidRDefault="00061A5A" w:rsidP="00C80083">
            <w:pPr>
              <w:pStyle w:val="Tabletext"/>
              <w:rPr>
                <w:sz w:val="20"/>
                <w:lang w:val="en-US" w:eastAsia="ru-RU"/>
              </w:rPr>
            </w:pPr>
            <w:r w:rsidRPr="00D07B1D">
              <w:rPr>
                <w:sz w:val="20"/>
                <w:lang w:val="en-US" w:eastAsia="ru-RU"/>
              </w:rPr>
              <w:t>Location probability</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14:paraId="77ADF7AE"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p </w:t>
            </w:r>
            <w:r w:rsidRPr="00D07B1D">
              <w:rPr>
                <w:color w:val="000000"/>
                <w:sz w:val="20"/>
                <w:lang w:val="en-US"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6803C006"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2EAA315" w14:textId="77777777" w:rsidR="00061A5A" w:rsidRPr="00D07B1D" w:rsidRDefault="00061A5A" w:rsidP="00C80083">
            <w:pPr>
              <w:pStyle w:val="Tabletext"/>
              <w:jc w:val="center"/>
              <w:rPr>
                <w:color w:val="000000"/>
                <w:sz w:val="20"/>
                <w:lang w:val="en-US"/>
              </w:rPr>
            </w:pPr>
            <w:r w:rsidRPr="00D07B1D">
              <w:rPr>
                <w:color w:val="000000"/>
                <w:sz w:val="20"/>
                <w:lang w:val="en-US"/>
              </w:rPr>
              <w:t>70.00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E7F54F7"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5EB56C7"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06D0256"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0FF6240"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0691641" w14:textId="77777777" w:rsidR="00061A5A" w:rsidRPr="00D07B1D" w:rsidRDefault="00061A5A" w:rsidP="00C80083">
            <w:pPr>
              <w:pStyle w:val="Tabletext"/>
              <w:jc w:val="center"/>
              <w:rPr>
                <w:color w:val="000000"/>
                <w:sz w:val="20"/>
                <w:lang w:val="en-US"/>
              </w:rPr>
            </w:pPr>
            <w:r w:rsidRPr="00D07B1D">
              <w:rPr>
                <w:color w:val="000000"/>
                <w:sz w:val="20"/>
                <w:lang w:val="en-US"/>
              </w:rPr>
              <w:t>99.00</w:t>
            </w:r>
          </w:p>
        </w:tc>
      </w:tr>
      <w:tr w:rsidR="00061A5A" w:rsidRPr="00D07B1D" w14:paraId="0AC462C0"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DA2DEA4" w14:textId="77777777" w:rsidR="00061A5A" w:rsidRPr="00D07B1D" w:rsidRDefault="00061A5A" w:rsidP="00C80083">
            <w:pPr>
              <w:pStyle w:val="Tabletext"/>
              <w:rPr>
                <w:sz w:val="20"/>
                <w:lang w:val="en-US" w:eastAsia="ru-RU"/>
              </w:rPr>
            </w:pPr>
            <w:r w:rsidRPr="00D07B1D">
              <w:rPr>
                <w:sz w:val="20"/>
                <w:lang w:val="en-US" w:eastAsia="ru-RU"/>
              </w:rPr>
              <w:t>Distribution factor</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14:paraId="2C44196A"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D"/>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B8FB732"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373E223" w14:textId="77777777" w:rsidR="00061A5A" w:rsidRPr="00D07B1D" w:rsidRDefault="00061A5A" w:rsidP="00C80083">
            <w:pPr>
              <w:pStyle w:val="Tabletext"/>
              <w:jc w:val="center"/>
              <w:rPr>
                <w:color w:val="000000"/>
                <w:sz w:val="20"/>
                <w:lang w:val="en-US"/>
              </w:rPr>
            </w:pPr>
            <w:r w:rsidRPr="00D07B1D">
              <w:rPr>
                <w:color w:val="000000"/>
                <w:sz w:val="20"/>
                <w:lang w:val="en-US"/>
              </w:rPr>
              <w:t>0.52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FB744E9"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4DB8392"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4536BA7"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F55C9ED"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9303DEC" w14:textId="77777777" w:rsidR="00061A5A" w:rsidRPr="00D07B1D" w:rsidRDefault="00061A5A" w:rsidP="00C80083">
            <w:pPr>
              <w:pStyle w:val="Tabletext"/>
              <w:jc w:val="center"/>
              <w:rPr>
                <w:color w:val="000000"/>
                <w:sz w:val="20"/>
                <w:lang w:val="en-US"/>
              </w:rPr>
            </w:pPr>
            <w:r w:rsidRPr="00D07B1D">
              <w:rPr>
                <w:color w:val="000000"/>
                <w:sz w:val="20"/>
                <w:lang w:val="en-US"/>
              </w:rPr>
              <w:t>2.33</w:t>
            </w:r>
          </w:p>
        </w:tc>
      </w:tr>
      <w:tr w:rsidR="00061A5A" w:rsidRPr="00D07B1D" w14:paraId="0BF38550"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B0D1553" w14:textId="77777777" w:rsidR="00061A5A" w:rsidRPr="00D07B1D" w:rsidRDefault="00061A5A" w:rsidP="00C80083">
            <w:pPr>
              <w:pStyle w:val="Tabletext"/>
              <w:rPr>
                <w:sz w:val="20"/>
                <w:lang w:val="en-US" w:eastAsia="ru-RU"/>
              </w:rPr>
            </w:pPr>
            <w:r w:rsidRPr="00D07B1D">
              <w:rPr>
                <w:sz w:val="20"/>
                <w:lang w:val="en-US" w:eastAsia="ru-RU"/>
              </w:rPr>
              <w:t>Standard deviation of field strength</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14:paraId="2FF7E61F"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color w:val="000000"/>
                <w:sz w:val="20"/>
                <w:vertAlign w:val="subscript"/>
                <w:lang w:val="en-US" w:eastAsia="ru-RU"/>
              </w:rPr>
              <w:t>m</w:t>
            </w:r>
            <w:r w:rsidRPr="00D07B1D">
              <w:rPr>
                <w:color w:val="000000"/>
                <w:sz w:val="20"/>
                <w:lang w:val="en-US" w:eastAsia="ru-RU"/>
              </w:rPr>
              <w:t xml:space="preserve"> (dB)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4440C5A"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19AB169"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694E562"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930AB15"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B200D3C"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7A89104"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8CFEE3D" w14:textId="77777777" w:rsidR="00061A5A" w:rsidRPr="00D07B1D" w:rsidRDefault="00061A5A" w:rsidP="00C80083">
            <w:pPr>
              <w:pStyle w:val="Tabletext"/>
              <w:jc w:val="center"/>
              <w:rPr>
                <w:color w:val="000000"/>
                <w:sz w:val="20"/>
                <w:lang w:val="en-US"/>
              </w:rPr>
            </w:pPr>
            <w:r w:rsidRPr="00D07B1D">
              <w:rPr>
                <w:color w:val="000000"/>
                <w:sz w:val="20"/>
                <w:lang w:val="en-US"/>
              </w:rPr>
              <w:t>2.86</w:t>
            </w:r>
          </w:p>
        </w:tc>
      </w:tr>
      <w:tr w:rsidR="00061A5A" w:rsidRPr="00D07B1D" w14:paraId="49211F2F"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tcPr>
          <w:p w14:paraId="184DF7CD" w14:textId="77777777" w:rsidR="00061A5A" w:rsidRPr="00D07B1D" w:rsidRDefault="00061A5A" w:rsidP="00C80083">
            <w:pPr>
              <w:pStyle w:val="Tabletext"/>
              <w:rPr>
                <w:sz w:val="20"/>
                <w:lang w:val="en-US" w:eastAsia="ru-RU"/>
              </w:rPr>
            </w:pPr>
            <w:r w:rsidRPr="00D07B1D">
              <w:rPr>
                <w:sz w:val="20"/>
                <w:lang w:val="en-US" w:eastAsia="ru-RU"/>
              </w:rPr>
              <w:t>Standard deviation of man-made noise</w:t>
            </w:r>
          </w:p>
        </w:tc>
        <w:tc>
          <w:tcPr>
            <w:tcW w:w="1211" w:type="dxa"/>
            <w:tcBorders>
              <w:top w:val="nil"/>
              <w:left w:val="nil"/>
              <w:bottom w:val="single" w:sz="4" w:space="0" w:color="auto"/>
              <w:right w:val="single" w:sz="4" w:space="0" w:color="auto"/>
            </w:tcBorders>
            <w:shd w:val="clear" w:color="auto" w:fill="auto"/>
            <w:noWrap/>
            <w:tcMar>
              <w:left w:w="57" w:type="dxa"/>
              <w:right w:w="57" w:type="dxa"/>
            </w:tcMar>
          </w:tcPr>
          <w:p w14:paraId="02282D9F"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MMN</w:t>
            </w:r>
            <w:r w:rsidRPr="00D07B1D">
              <w:rPr>
                <w:sz w:val="20"/>
                <w:lang w:val="en-US"/>
              </w:rPr>
              <w:t xml:space="preserve">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tcPr>
          <w:p w14:paraId="5A6ADE70"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50E458F0"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6334CF65"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9" w:type="dxa"/>
            <w:tcBorders>
              <w:top w:val="nil"/>
              <w:left w:val="nil"/>
              <w:bottom w:val="single" w:sz="4" w:space="0" w:color="auto"/>
              <w:right w:val="single" w:sz="4" w:space="0" w:color="auto"/>
            </w:tcBorders>
            <w:shd w:val="clear" w:color="auto" w:fill="auto"/>
            <w:noWrap/>
            <w:tcMar>
              <w:left w:w="57" w:type="dxa"/>
              <w:right w:w="57" w:type="dxa"/>
            </w:tcMar>
          </w:tcPr>
          <w:p w14:paraId="7C053838"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6F4AB713"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205E4220"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tcPr>
          <w:p w14:paraId="5B1B8098"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r>
      <w:tr w:rsidR="00061A5A" w:rsidRPr="00D07B1D" w14:paraId="537F65D6"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6B6315B" w14:textId="77777777" w:rsidR="00061A5A" w:rsidRPr="00D07B1D" w:rsidRDefault="00061A5A" w:rsidP="00C80083">
            <w:pPr>
              <w:pStyle w:val="Tabletext"/>
              <w:rPr>
                <w:sz w:val="20"/>
                <w:lang w:val="en-US" w:eastAsia="ru-RU"/>
              </w:rPr>
            </w:pPr>
            <w:r w:rsidRPr="00D07B1D">
              <w:rPr>
                <w:sz w:val="20"/>
                <w:lang w:val="en-US" w:eastAsia="ru-RU"/>
              </w:rPr>
              <w:t>Standard deviation of building penetration loss</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14:paraId="66903D62"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b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68FC3D3"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4584CB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A840B3C"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56AFAED9"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CD3A18F"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DE9C5E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1C5A691E"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D07B1D" w14:paraId="78CAC549"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9729696" w14:textId="77777777" w:rsidR="00061A5A" w:rsidRPr="00D07B1D" w:rsidRDefault="00061A5A" w:rsidP="00C80083">
            <w:pPr>
              <w:pStyle w:val="Tabletext"/>
              <w:rPr>
                <w:sz w:val="20"/>
                <w:lang w:val="en-US" w:eastAsia="ru-RU"/>
              </w:rPr>
            </w:pPr>
            <w:r w:rsidRPr="00D07B1D">
              <w:rPr>
                <w:sz w:val="20"/>
                <w:lang w:val="en-US" w:eastAsia="ru-RU"/>
              </w:rPr>
              <w:t>Combined standard deviation of field strength</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14:paraId="1C07DC26"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c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7495679B"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2B4A24B" w14:textId="77777777" w:rsidR="00061A5A" w:rsidRPr="00D07B1D" w:rsidRDefault="00061A5A" w:rsidP="00C80083">
            <w:pPr>
              <w:pStyle w:val="Tabletext"/>
              <w:jc w:val="center"/>
              <w:rPr>
                <w:color w:val="000000"/>
                <w:sz w:val="20"/>
                <w:lang w:val="en-US"/>
              </w:rPr>
            </w:pPr>
            <w:r w:rsidRPr="00D07B1D">
              <w:rPr>
                <w:color w:val="000000"/>
                <w:sz w:val="20"/>
                <w:lang w:val="en-US"/>
              </w:rPr>
              <w:t>5.76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6C2C9D4" w14:textId="77777777" w:rsidR="00061A5A" w:rsidRPr="00D07B1D" w:rsidRDefault="00061A5A" w:rsidP="00C80083">
            <w:pPr>
              <w:pStyle w:val="Tabletext"/>
              <w:jc w:val="center"/>
              <w:rPr>
                <w:color w:val="000000"/>
                <w:sz w:val="20"/>
                <w:lang w:val="en-US"/>
              </w:rPr>
            </w:pPr>
            <w:r w:rsidRPr="00D07B1D">
              <w:rPr>
                <w:color w:val="000000"/>
                <w:sz w:val="20"/>
                <w:lang w:val="en-US"/>
              </w:rPr>
              <w:t>6.50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79C56E6D" w14:textId="77777777" w:rsidR="00061A5A" w:rsidRPr="00D07B1D" w:rsidRDefault="00061A5A" w:rsidP="00C80083">
            <w:pPr>
              <w:pStyle w:val="Tabletext"/>
              <w:jc w:val="center"/>
              <w:rPr>
                <w:color w:val="000000"/>
                <w:sz w:val="20"/>
                <w:lang w:val="en-US"/>
              </w:rPr>
            </w:pPr>
            <w:r w:rsidRPr="00D07B1D">
              <w:rPr>
                <w:color w:val="000000"/>
                <w:sz w:val="20"/>
                <w:lang w:val="en-US"/>
              </w:rPr>
              <w:t>4.66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62A5671" w14:textId="77777777" w:rsidR="00061A5A" w:rsidRPr="00D07B1D" w:rsidRDefault="00061A5A" w:rsidP="00C80083">
            <w:pPr>
              <w:pStyle w:val="Tabletext"/>
              <w:jc w:val="center"/>
              <w:rPr>
                <w:color w:val="000000"/>
                <w:sz w:val="20"/>
                <w:lang w:val="en-US"/>
              </w:rPr>
            </w:pPr>
            <w:r w:rsidRPr="00D07B1D">
              <w:rPr>
                <w:color w:val="000000"/>
                <w:sz w:val="20"/>
                <w:lang w:val="en-US"/>
              </w:rPr>
              <w:t>5.76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142F6DB"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105062D" w14:textId="77777777" w:rsidR="00061A5A" w:rsidRPr="00D07B1D" w:rsidRDefault="00061A5A" w:rsidP="00C80083">
            <w:pPr>
              <w:pStyle w:val="Tabletext"/>
              <w:jc w:val="center"/>
              <w:rPr>
                <w:color w:val="000000"/>
                <w:sz w:val="20"/>
                <w:lang w:val="en-US"/>
              </w:rPr>
            </w:pPr>
            <w:r w:rsidRPr="00D07B1D">
              <w:rPr>
                <w:color w:val="000000"/>
                <w:sz w:val="20"/>
                <w:lang w:val="en-US"/>
              </w:rPr>
              <w:t>5.36</w:t>
            </w:r>
          </w:p>
        </w:tc>
      </w:tr>
      <w:tr w:rsidR="00061A5A" w:rsidRPr="00D07B1D" w14:paraId="38BFC40C"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5FF72AA" w14:textId="77777777" w:rsidR="00061A5A" w:rsidRPr="00D07B1D" w:rsidRDefault="00061A5A" w:rsidP="00C80083">
            <w:pPr>
              <w:pStyle w:val="Tabletext"/>
              <w:rPr>
                <w:sz w:val="20"/>
                <w:lang w:val="en-US" w:eastAsia="ru-RU"/>
              </w:rPr>
            </w:pPr>
            <w:r w:rsidRPr="00D07B1D">
              <w:rPr>
                <w:sz w:val="20"/>
                <w:lang w:val="en-US" w:eastAsia="ru-RU"/>
              </w:rPr>
              <w:t>Location correction factor</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14:paraId="03DEA207"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C</w:t>
            </w:r>
            <w:r w:rsidRPr="00D07B1D">
              <w:rPr>
                <w:i/>
                <w:iCs/>
                <w:color w:val="000000"/>
                <w:sz w:val="20"/>
                <w:vertAlign w:val="subscript"/>
                <w:lang w:val="en-US" w:eastAsia="ru-RU"/>
              </w:rPr>
              <w:t>l</w:t>
            </w:r>
            <w:r w:rsidRPr="00D07B1D">
              <w:rPr>
                <w:color w:val="000000"/>
                <w:sz w:val="20"/>
                <w:vertAlign w:val="subscript"/>
                <w:lang w:val="en-US" w:eastAsia="ru-RU"/>
              </w:rPr>
              <w:t xml:space="preserve">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0EFA97D9"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EA0273D"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10E2CF9" w14:textId="77777777" w:rsidR="00061A5A" w:rsidRPr="00D07B1D" w:rsidRDefault="00061A5A" w:rsidP="00C80083">
            <w:pPr>
              <w:pStyle w:val="Tabletext"/>
              <w:jc w:val="center"/>
              <w:rPr>
                <w:color w:val="000000"/>
                <w:sz w:val="20"/>
                <w:lang w:val="en-US"/>
              </w:rPr>
            </w:pPr>
            <w:r w:rsidRPr="00D07B1D">
              <w:rPr>
                <w:color w:val="000000"/>
                <w:sz w:val="20"/>
                <w:lang w:val="en-US"/>
              </w:rPr>
              <w:t>10.72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7E00FD2" w14:textId="77777777" w:rsidR="00061A5A" w:rsidRPr="00D07B1D" w:rsidRDefault="00061A5A" w:rsidP="00C80083">
            <w:pPr>
              <w:pStyle w:val="Tabletext"/>
              <w:jc w:val="center"/>
              <w:rPr>
                <w:color w:val="000000"/>
                <w:sz w:val="20"/>
                <w:lang w:val="en-US"/>
              </w:rPr>
            </w:pPr>
            <w:r w:rsidRPr="00D07B1D">
              <w:rPr>
                <w:color w:val="000000"/>
                <w:sz w:val="20"/>
                <w:lang w:val="en-US"/>
              </w:rPr>
              <w:t>7.68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9CBAA15" w14:textId="77777777" w:rsidR="00061A5A" w:rsidRPr="00D07B1D" w:rsidRDefault="00061A5A" w:rsidP="00C80083">
            <w:pPr>
              <w:pStyle w:val="Tabletext"/>
              <w:jc w:val="center"/>
              <w:rPr>
                <w:color w:val="000000"/>
                <w:sz w:val="20"/>
                <w:lang w:val="en-US"/>
              </w:rPr>
            </w:pPr>
            <w:r w:rsidRPr="00D07B1D">
              <w:rPr>
                <w:color w:val="000000"/>
                <w:sz w:val="20"/>
                <w:lang w:val="en-US"/>
              </w:rPr>
              <w:t>9.51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548A35A" w14:textId="77777777" w:rsidR="00061A5A" w:rsidRPr="00D07B1D" w:rsidRDefault="00061A5A" w:rsidP="00C80083">
            <w:pPr>
              <w:pStyle w:val="Tabletext"/>
              <w:jc w:val="center"/>
              <w:rPr>
                <w:color w:val="000000"/>
                <w:sz w:val="20"/>
                <w:lang w:val="en-US"/>
              </w:rPr>
            </w:pPr>
            <w:r w:rsidRPr="00D07B1D">
              <w:rPr>
                <w:color w:val="000000"/>
                <w:sz w:val="20"/>
                <w:lang w:val="en-US"/>
              </w:rPr>
              <w:t>5.87</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EAF5E41" w14:textId="77777777" w:rsidR="00061A5A" w:rsidRPr="00D07B1D" w:rsidRDefault="00061A5A" w:rsidP="00C80083">
            <w:pPr>
              <w:pStyle w:val="Tabletext"/>
              <w:jc w:val="center"/>
              <w:rPr>
                <w:color w:val="000000"/>
                <w:sz w:val="20"/>
                <w:lang w:val="en-US"/>
              </w:rPr>
            </w:pPr>
            <w:r w:rsidRPr="00D07B1D">
              <w:rPr>
                <w:color w:val="000000"/>
                <w:sz w:val="20"/>
                <w:lang w:val="en-US"/>
              </w:rPr>
              <w:t>12.48</w:t>
            </w:r>
          </w:p>
        </w:tc>
      </w:tr>
      <w:tr w:rsidR="00061A5A" w:rsidRPr="00D07B1D" w14:paraId="4F09F6DC"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FD0D16F" w14:textId="77777777" w:rsidR="00061A5A" w:rsidRPr="00D07B1D" w:rsidRDefault="00061A5A" w:rsidP="00C80083">
            <w:pPr>
              <w:pStyle w:val="Tabletext"/>
              <w:rPr>
                <w:sz w:val="20"/>
                <w:lang w:val="en-US" w:eastAsia="ru-RU"/>
              </w:rPr>
            </w:pPr>
            <w:r w:rsidRPr="00D07B1D">
              <w:rPr>
                <w:sz w:val="20"/>
                <w:lang w:val="en-US" w:eastAsia="ru-RU"/>
              </w:rPr>
              <w:t>Antenna height loss</w:t>
            </w:r>
          </w:p>
        </w:tc>
        <w:tc>
          <w:tcPr>
            <w:tcW w:w="1211" w:type="dxa"/>
            <w:tcBorders>
              <w:top w:val="nil"/>
              <w:left w:val="nil"/>
              <w:bottom w:val="single" w:sz="4" w:space="0" w:color="auto"/>
              <w:right w:val="single" w:sz="4" w:space="0" w:color="auto"/>
            </w:tcBorders>
            <w:shd w:val="clear" w:color="auto" w:fill="auto"/>
            <w:noWrap/>
            <w:tcMar>
              <w:left w:w="57" w:type="dxa"/>
              <w:right w:w="57" w:type="dxa"/>
            </w:tcMar>
            <w:hideMark/>
          </w:tcPr>
          <w:p w14:paraId="78FF5754"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h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76C620B5"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9E1AEE0"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1FE893C" w14:textId="77777777" w:rsidR="00061A5A" w:rsidRPr="00D07B1D" w:rsidRDefault="00061A5A" w:rsidP="00C80083">
            <w:pPr>
              <w:pStyle w:val="Tabletext"/>
              <w:jc w:val="center"/>
              <w:rPr>
                <w:color w:val="000000"/>
                <w:sz w:val="20"/>
                <w:lang w:val="en-US"/>
              </w:rPr>
            </w:pPr>
            <w:r w:rsidRPr="00D07B1D">
              <w:rPr>
                <w:color w:val="000000"/>
                <w:sz w:val="20"/>
                <w:lang w:val="en-US"/>
              </w:rPr>
              <w:t>8.00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CE3B60A" w14:textId="77777777" w:rsidR="00061A5A" w:rsidRPr="00D07B1D" w:rsidRDefault="00061A5A" w:rsidP="00C80083">
            <w:pPr>
              <w:pStyle w:val="Tabletext"/>
              <w:jc w:val="center"/>
              <w:rPr>
                <w:color w:val="000000"/>
                <w:sz w:val="20"/>
                <w:lang w:val="en-US"/>
              </w:rPr>
            </w:pPr>
            <w:r w:rsidRPr="00D07B1D" w:rsidDel="00A41BE0">
              <w:rPr>
                <w:color w:val="000000"/>
                <w:sz w:val="20"/>
                <w:lang w:val="en-US"/>
              </w:rPr>
              <w:t>8</w:t>
            </w:r>
            <w:r w:rsidRPr="00D07B1D">
              <w:rPr>
                <w:color w:val="000000"/>
                <w:sz w:val="20"/>
                <w:lang w:val="en-US"/>
              </w:rPr>
              <w:t>15.00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6CB5F0C" w14:textId="77777777" w:rsidR="00061A5A" w:rsidRPr="00D07B1D" w:rsidRDefault="00061A5A" w:rsidP="00C80083">
            <w:pPr>
              <w:pStyle w:val="Tabletext"/>
              <w:jc w:val="center"/>
              <w:rPr>
                <w:color w:val="000000"/>
                <w:sz w:val="20"/>
                <w:lang w:val="en-US"/>
              </w:rPr>
            </w:pPr>
            <w:r w:rsidRPr="00D07B1D" w:rsidDel="00A41BE0">
              <w:rPr>
                <w:color w:val="000000"/>
                <w:sz w:val="20"/>
                <w:lang w:val="en-US"/>
              </w:rPr>
              <w:t>8</w:t>
            </w:r>
            <w:r w:rsidRPr="00D07B1D">
              <w:rPr>
                <w:color w:val="000000"/>
                <w:sz w:val="20"/>
                <w:lang w:val="en-US"/>
              </w:rPr>
              <w:t>15.00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30A18CA" w14:textId="77777777" w:rsidR="00061A5A" w:rsidRPr="00D07B1D" w:rsidRDefault="00061A5A" w:rsidP="00C80083">
            <w:pPr>
              <w:pStyle w:val="Tabletext"/>
              <w:jc w:val="center"/>
              <w:rPr>
                <w:color w:val="000000"/>
                <w:sz w:val="20"/>
                <w:lang w:val="en-US"/>
              </w:rPr>
            </w:pPr>
            <w:r w:rsidRPr="00D07B1D">
              <w:rPr>
                <w:color w:val="000000"/>
                <w:sz w:val="20"/>
                <w:lang w:val="en-US"/>
              </w:rPr>
              <w:t>8.00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2565D786" w14:textId="77777777" w:rsidR="00061A5A" w:rsidRPr="00D07B1D" w:rsidRDefault="00061A5A" w:rsidP="00C80083">
            <w:pPr>
              <w:pStyle w:val="Tabletext"/>
              <w:jc w:val="center"/>
              <w:rPr>
                <w:color w:val="000000"/>
                <w:sz w:val="20"/>
                <w:lang w:val="en-US"/>
              </w:rPr>
            </w:pPr>
            <w:r w:rsidRPr="00D07B1D">
              <w:rPr>
                <w:color w:val="000000"/>
                <w:sz w:val="20"/>
                <w:lang w:val="en-US"/>
              </w:rPr>
              <w:t>8.00</w:t>
            </w:r>
          </w:p>
        </w:tc>
      </w:tr>
      <w:tr w:rsidR="00061A5A" w:rsidRPr="00D07B1D" w14:paraId="67D69E99" w14:textId="77777777" w:rsidTr="00C80083">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4C504531" w14:textId="77777777" w:rsidR="00061A5A" w:rsidRPr="00D07B1D" w:rsidRDefault="00061A5A" w:rsidP="00C80083">
            <w:pPr>
              <w:pStyle w:val="Tabletext"/>
              <w:rPr>
                <w:sz w:val="20"/>
                <w:lang w:val="en-US" w:eastAsia="ru-RU"/>
              </w:rPr>
            </w:pPr>
            <w:r w:rsidRPr="00D07B1D">
              <w:rPr>
                <w:sz w:val="20"/>
                <w:lang w:val="en-US" w:eastAsia="ru-RU"/>
              </w:rPr>
              <w:t>Building penetration loss</w:t>
            </w:r>
          </w:p>
        </w:tc>
        <w:tc>
          <w:tcPr>
            <w:tcW w:w="1211" w:type="dxa"/>
            <w:tcBorders>
              <w:top w:val="nil"/>
              <w:left w:val="nil"/>
              <w:bottom w:val="nil"/>
              <w:right w:val="single" w:sz="4" w:space="0" w:color="auto"/>
            </w:tcBorders>
            <w:shd w:val="clear" w:color="auto" w:fill="auto"/>
            <w:noWrap/>
            <w:tcMar>
              <w:left w:w="57" w:type="dxa"/>
              <w:right w:w="57" w:type="dxa"/>
            </w:tcMar>
            <w:hideMark/>
          </w:tcPr>
          <w:p w14:paraId="3E7B3886"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b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183450B6"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A091C67"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A935D6E" w14:textId="77777777" w:rsidR="00061A5A" w:rsidRPr="00D07B1D" w:rsidRDefault="00061A5A" w:rsidP="00C80083">
            <w:pPr>
              <w:pStyle w:val="Tabletext"/>
              <w:jc w:val="center"/>
              <w:rPr>
                <w:color w:val="000000"/>
                <w:sz w:val="20"/>
                <w:lang w:val="en-US"/>
              </w:rPr>
            </w:pPr>
            <w:r w:rsidRPr="00D07B1D" w:rsidDel="00A41BE0">
              <w:rPr>
                <w:color w:val="000000"/>
                <w:sz w:val="20"/>
                <w:lang w:val="en-US"/>
              </w:rPr>
              <w:t>9</w:t>
            </w:r>
            <w:r w:rsidRPr="00D07B1D">
              <w:rPr>
                <w:color w:val="000000"/>
                <w:sz w:val="20"/>
                <w:lang w:val="en-US"/>
              </w:rPr>
              <w:t>8.00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2741FC6" w14:textId="77777777" w:rsidR="00061A5A" w:rsidRPr="00D07B1D" w:rsidRDefault="00061A5A" w:rsidP="00C80083">
            <w:pPr>
              <w:pStyle w:val="Tabletext"/>
              <w:jc w:val="center"/>
              <w:rPr>
                <w:color w:val="000000"/>
                <w:sz w:val="20"/>
                <w:lang w:val="en-US"/>
              </w:rPr>
            </w:pPr>
            <w:r w:rsidRPr="00D07B1D" w:rsidDel="00A41BE0">
              <w:rPr>
                <w:color w:val="000000"/>
                <w:sz w:val="20"/>
                <w:lang w:val="en-US"/>
              </w:rPr>
              <w:t>9</w:t>
            </w:r>
            <w:r w:rsidRPr="00D07B1D">
              <w:rPr>
                <w:color w:val="000000"/>
                <w:sz w:val="20"/>
                <w:lang w:val="en-US"/>
              </w:rPr>
              <w:t>8.00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BF3CE76"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344756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4591065"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D07B1D" w14:paraId="22B3E599"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2F8F3E5B" w14:textId="77777777" w:rsidR="00061A5A" w:rsidRPr="00D07B1D" w:rsidRDefault="00061A5A" w:rsidP="00C80083">
            <w:pPr>
              <w:pStyle w:val="Tabletext"/>
              <w:rPr>
                <w:sz w:val="20"/>
                <w:lang w:val="en-US" w:eastAsia="ru-RU"/>
              </w:rPr>
            </w:pPr>
            <w:r w:rsidRPr="00D07B1D">
              <w:rPr>
                <w:sz w:val="20"/>
                <w:lang w:val="en-US" w:eastAsia="ru-RU"/>
              </w:rPr>
              <w:t>Minimum median field</w:t>
            </w:r>
            <w:r w:rsidRPr="00D07B1D">
              <w:rPr>
                <w:sz w:val="20"/>
                <w:lang w:val="en-US" w:eastAsia="ru-RU"/>
              </w:rPr>
              <w:noBreakHyphen/>
              <w:t>strength level</w:t>
            </w:r>
          </w:p>
        </w:tc>
        <w:tc>
          <w:tcPr>
            <w:tcW w:w="1211" w:type="dxa"/>
            <w:vMerge w:val="restart"/>
            <w:tcBorders>
              <w:top w:val="single" w:sz="4" w:space="0" w:color="auto"/>
              <w:left w:val="nil"/>
              <w:right w:val="single" w:sz="4" w:space="0" w:color="auto"/>
            </w:tcBorders>
            <w:shd w:val="clear" w:color="auto" w:fill="auto"/>
            <w:noWrap/>
            <w:tcMar>
              <w:left w:w="57" w:type="dxa"/>
              <w:right w:w="57" w:type="dxa"/>
            </w:tcMar>
            <w:hideMark/>
          </w:tcPr>
          <w:p w14:paraId="2557FCAE"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 xml:space="preserve">med </w:t>
            </w:r>
            <w:r w:rsidRPr="00D07B1D">
              <w:rPr>
                <w:color w:val="000000"/>
                <w:sz w:val="20"/>
                <w:lang w:val="en-US" w:eastAsia="ru-RU"/>
              </w:rPr>
              <w:t>(dB(</w:t>
            </w:r>
            <w:r w:rsidRPr="00D07B1D">
              <w:rPr>
                <w:color w:val="000000"/>
                <w:sz w:val="20"/>
                <w:lang w:val="en-US" w:eastAsia="ru-RU"/>
              </w:rPr>
              <w:sym w:font="Symbol" w:char="F06D"/>
            </w:r>
            <w:r w:rsidRPr="00D07B1D">
              <w:rPr>
                <w:color w:val="000000"/>
                <w:sz w:val="20"/>
                <w:lang w:val="en-US" w:eastAsia="ru-RU"/>
              </w:rPr>
              <w:t>V/m))</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B856DF6"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8D84C8A" w14:textId="77777777" w:rsidR="00061A5A" w:rsidRPr="00D07B1D" w:rsidRDefault="00061A5A" w:rsidP="00C80083">
            <w:pPr>
              <w:pStyle w:val="Tabletext"/>
              <w:jc w:val="center"/>
              <w:rPr>
                <w:color w:val="000000"/>
                <w:sz w:val="20"/>
                <w:lang w:val="en-US"/>
              </w:rPr>
            </w:pPr>
            <w:r w:rsidRPr="00D07B1D">
              <w:rPr>
                <w:color w:val="000000"/>
                <w:sz w:val="20"/>
                <w:lang w:val="en-US"/>
              </w:rPr>
              <w:t>30.67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CFCF943" w14:textId="77777777" w:rsidR="00061A5A" w:rsidRPr="00D07B1D" w:rsidRDefault="00061A5A" w:rsidP="00C80083">
            <w:pPr>
              <w:pStyle w:val="Tabletext"/>
              <w:jc w:val="center"/>
              <w:rPr>
                <w:color w:val="000000"/>
                <w:sz w:val="20"/>
                <w:lang w:val="en-US"/>
              </w:rPr>
            </w:pPr>
            <w:r w:rsidRPr="00D07B1D">
              <w:rPr>
                <w:color w:val="000000"/>
                <w:sz w:val="20"/>
                <w:lang w:val="en-US"/>
              </w:rPr>
              <w:t>60.89</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3FF362D8" w14:textId="77777777" w:rsidR="00061A5A" w:rsidRPr="00D07B1D" w:rsidRDefault="00061A5A" w:rsidP="00C80083">
            <w:pPr>
              <w:pStyle w:val="Tabletext"/>
              <w:jc w:val="center"/>
              <w:rPr>
                <w:color w:val="000000"/>
                <w:sz w:val="20"/>
                <w:lang w:val="en-US"/>
              </w:rPr>
            </w:pPr>
            <w:r w:rsidRPr="00D07B1D">
              <w:rPr>
                <w:color w:val="000000"/>
                <w:sz w:val="20"/>
                <w:lang w:val="en-US"/>
              </w:rPr>
              <w:t>70.03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723DAB2" w14:textId="77777777" w:rsidR="00061A5A" w:rsidRPr="00D07B1D" w:rsidRDefault="00061A5A" w:rsidP="00C80083">
            <w:pPr>
              <w:pStyle w:val="Tabletext"/>
              <w:jc w:val="center"/>
              <w:rPr>
                <w:color w:val="000000"/>
                <w:sz w:val="20"/>
                <w:lang w:val="en-US"/>
              </w:rPr>
            </w:pPr>
            <w:r w:rsidRPr="00D07B1D">
              <w:rPr>
                <w:color w:val="000000"/>
                <w:sz w:val="20"/>
                <w:lang w:val="en-US"/>
              </w:rPr>
              <w:t>51.68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589E3E3" w14:textId="77777777" w:rsidR="00061A5A" w:rsidRPr="00D07B1D" w:rsidRDefault="00061A5A" w:rsidP="00C80083">
            <w:pPr>
              <w:pStyle w:val="Tabletext"/>
              <w:jc w:val="center"/>
              <w:rPr>
                <w:color w:val="000000"/>
                <w:sz w:val="20"/>
                <w:lang w:val="en-US"/>
              </w:rPr>
            </w:pPr>
            <w:r w:rsidRPr="00D07B1D">
              <w:rPr>
                <w:color w:val="000000"/>
                <w:sz w:val="20"/>
                <w:lang w:val="en-US"/>
              </w:rPr>
              <w:t>60.22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5F853CF" w14:textId="77777777" w:rsidR="00061A5A" w:rsidRPr="00D07B1D" w:rsidRDefault="00061A5A" w:rsidP="00C80083">
            <w:pPr>
              <w:pStyle w:val="Tabletext"/>
              <w:jc w:val="center"/>
              <w:rPr>
                <w:color w:val="000000"/>
                <w:sz w:val="20"/>
                <w:lang w:val="en-US"/>
              </w:rPr>
            </w:pPr>
            <w:r w:rsidRPr="00D07B1D">
              <w:rPr>
                <w:color w:val="000000"/>
                <w:sz w:val="20"/>
                <w:lang w:val="en-US"/>
              </w:rPr>
              <w:t>53.37</w:t>
            </w:r>
          </w:p>
        </w:tc>
      </w:tr>
      <w:tr w:rsidR="00061A5A" w:rsidRPr="00D07B1D" w14:paraId="684BB747"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6A7BD74D" w14:textId="77777777" w:rsidR="00061A5A" w:rsidRPr="00D07B1D" w:rsidRDefault="00061A5A" w:rsidP="00C80083">
            <w:pPr>
              <w:pStyle w:val="Tabletext"/>
              <w:rPr>
                <w:sz w:val="20"/>
                <w:lang w:val="en-US" w:eastAsia="ru-RU"/>
              </w:rPr>
            </w:pPr>
          </w:p>
        </w:tc>
        <w:tc>
          <w:tcPr>
            <w:tcW w:w="1211" w:type="dxa"/>
            <w:vMerge/>
            <w:tcBorders>
              <w:left w:val="nil"/>
              <w:right w:val="single" w:sz="4" w:space="0" w:color="auto"/>
            </w:tcBorders>
            <w:shd w:val="clear" w:color="auto" w:fill="auto"/>
            <w:noWrap/>
            <w:tcMar>
              <w:left w:w="57" w:type="dxa"/>
              <w:right w:w="57" w:type="dxa"/>
            </w:tcMar>
            <w:hideMark/>
          </w:tcPr>
          <w:p w14:paraId="2BFF9212"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06938200"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3EEFC16" w14:textId="77777777" w:rsidR="00061A5A" w:rsidRPr="00D07B1D" w:rsidRDefault="00061A5A" w:rsidP="00C80083">
            <w:pPr>
              <w:pStyle w:val="Tabletext"/>
              <w:jc w:val="center"/>
              <w:rPr>
                <w:color w:val="000000"/>
                <w:sz w:val="20"/>
                <w:lang w:val="en-US"/>
              </w:rPr>
            </w:pPr>
            <w:r w:rsidRPr="00D07B1D">
              <w:rPr>
                <w:color w:val="000000"/>
                <w:sz w:val="20"/>
                <w:lang w:val="en-US"/>
              </w:rPr>
              <w:t>33.87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249B9C6" w14:textId="77777777" w:rsidR="00061A5A" w:rsidRPr="00D07B1D" w:rsidRDefault="00061A5A" w:rsidP="00C80083">
            <w:pPr>
              <w:pStyle w:val="Tabletext"/>
              <w:jc w:val="center"/>
              <w:rPr>
                <w:color w:val="000000"/>
                <w:sz w:val="20"/>
                <w:lang w:val="en-US"/>
              </w:rPr>
            </w:pPr>
            <w:r w:rsidRPr="00D07B1D">
              <w:rPr>
                <w:color w:val="000000"/>
                <w:sz w:val="20"/>
                <w:lang w:val="en-US"/>
              </w:rPr>
              <w:t>64.09</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4168BC58" w14:textId="77777777" w:rsidR="00061A5A" w:rsidRPr="00D07B1D" w:rsidRDefault="00061A5A" w:rsidP="00C80083">
            <w:pPr>
              <w:pStyle w:val="Tabletext"/>
              <w:jc w:val="center"/>
              <w:rPr>
                <w:color w:val="000000"/>
                <w:sz w:val="20"/>
                <w:lang w:val="en-US"/>
              </w:rPr>
            </w:pPr>
            <w:r w:rsidRPr="00D07B1D">
              <w:rPr>
                <w:color w:val="000000"/>
                <w:sz w:val="20"/>
                <w:lang w:val="en-US"/>
              </w:rPr>
              <w:t>73.23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A0E4685" w14:textId="77777777" w:rsidR="00061A5A" w:rsidRPr="00D07B1D" w:rsidRDefault="00061A5A" w:rsidP="00C80083">
            <w:pPr>
              <w:pStyle w:val="Tabletext"/>
              <w:jc w:val="center"/>
              <w:rPr>
                <w:color w:val="000000"/>
                <w:sz w:val="20"/>
                <w:lang w:val="en-US"/>
              </w:rPr>
            </w:pPr>
            <w:r w:rsidRPr="00D07B1D">
              <w:rPr>
                <w:color w:val="000000"/>
                <w:sz w:val="20"/>
                <w:lang w:val="en-US"/>
              </w:rPr>
              <w:t>54.88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0B45241" w14:textId="77777777" w:rsidR="00061A5A" w:rsidRPr="00D07B1D" w:rsidRDefault="00061A5A" w:rsidP="00C80083">
            <w:pPr>
              <w:pStyle w:val="Tabletext"/>
              <w:jc w:val="center"/>
              <w:rPr>
                <w:color w:val="000000"/>
                <w:sz w:val="20"/>
                <w:lang w:val="en-US"/>
              </w:rPr>
            </w:pPr>
            <w:r w:rsidRPr="00D07B1D">
              <w:rPr>
                <w:color w:val="000000"/>
                <w:sz w:val="20"/>
                <w:lang w:val="en-US"/>
              </w:rPr>
              <w:t>63.42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60C45DB4" w14:textId="77777777" w:rsidR="00061A5A" w:rsidRPr="00D07B1D" w:rsidRDefault="00061A5A" w:rsidP="00C80083">
            <w:pPr>
              <w:pStyle w:val="Tabletext"/>
              <w:jc w:val="center"/>
              <w:rPr>
                <w:color w:val="000000"/>
                <w:sz w:val="20"/>
                <w:lang w:val="en-US"/>
              </w:rPr>
            </w:pPr>
            <w:r w:rsidRPr="00D07B1D">
              <w:rPr>
                <w:color w:val="000000"/>
                <w:sz w:val="20"/>
                <w:lang w:val="en-US"/>
              </w:rPr>
              <w:t>56.57</w:t>
            </w:r>
          </w:p>
        </w:tc>
      </w:tr>
      <w:tr w:rsidR="00061A5A" w:rsidRPr="00D07B1D" w14:paraId="2062E341"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3BC3066B" w14:textId="77777777" w:rsidR="00061A5A" w:rsidRPr="00D07B1D" w:rsidRDefault="00061A5A" w:rsidP="00C80083">
            <w:pPr>
              <w:pStyle w:val="Tabletext"/>
              <w:rPr>
                <w:sz w:val="20"/>
                <w:lang w:val="en-US" w:eastAsia="ru-RU"/>
              </w:rPr>
            </w:pPr>
          </w:p>
        </w:tc>
        <w:tc>
          <w:tcPr>
            <w:tcW w:w="1211" w:type="dxa"/>
            <w:vMerge/>
            <w:tcBorders>
              <w:left w:val="nil"/>
              <w:bottom w:val="single" w:sz="4" w:space="0" w:color="auto"/>
              <w:right w:val="single" w:sz="4" w:space="0" w:color="auto"/>
            </w:tcBorders>
            <w:shd w:val="clear" w:color="auto" w:fill="auto"/>
            <w:noWrap/>
            <w:tcMar>
              <w:left w:w="57" w:type="dxa"/>
              <w:right w:w="57" w:type="dxa"/>
            </w:tcMar>
            <w:hideMark/>
          </w:tcPr>
          <w:p w14:paraId="43DA18BA"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20F379F4"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79A4C13" w14:textId="77777777" w:rsidR="00061A5A" w:rsidRPr="00D07B1D" w:rsidRDefault="00061A5A" w:rsidP="00C80083">
            <w:pPr>
              <w:pStyle w:val="Tabletext"/>
              <w:jc w:val="center"/>
              <w:rPr>
                <w:color w:val="000000"/>
                <w:sz w:val="20"/>
                <w:lang w:val="en-US"/>
              </w:rPr>
            </w:pPr>
            <w:r w:rsidRPr="00D07B1D">
              <w:rPr>
                <w:color w:val="000000"/>
                <w:sz w:val="20"/>
                <w:lang w:val="en-US"/>
              </w:rPr>
              <w:t>35.27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56544DA" w14:textId="77777777" w:rsidR="00061A5A" w:rsidRPr="00D07B1D" w:rsidRDefault="00061A5A" w:rsidP="00C80083">
            <w:pPr>
              <w:pStyle w:val="Tabletext"/>
              <w:jc w:val="center"/>
              <w:rPr>
                <w:color w:val="000000"/>
                <w:sz w:val="20"/>
                <w:lang w:val="en-US"/>
              </w:rPr>
            </w:pPr>
            <w:r w:rsidRPr="00D07B1D">
              <w:rPr>
                <w:color w:val="000000"/>
                <w:sz w:val="20"/>
                <w:lang w:val="en-US"/>
              </w:rPr>
              <w:t>66.69</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090F31C5" w14:textId="77777777" w:rsidR="00061A5A" w:rsidRPr="00D07B1D" w:rsidRDefault="00061A5A" w:rsidP="00C80083">
            <w:pPr>
              <w:pStyle w:val="Tabletext"/>
              <w:jc w:val="center"/>
              <w:rPr>
                <w:color w:val="000000"/>
                <w:sz w:val="20"/>
                <w:lang w:val="en-US"/>
              </w:rPr>
            </w:pPr>
            <w:r w:rsidRPr="00D07B1D">
              <w:rPr>
                <w:color w:val="000000"/>
                <w:sz w:val="20"/>
                <w:lang w:val="en-US"/>
              </w:rPr>
              <w:t>75.83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6F50C7D" w14:textId="77777777" w:rsidR="00061A5A" w:rsidRPr="00D07B1D" w:rsidRDefault="00061A5A" w:rsidP="00C80083">
            <w:pPr>
              <w:pStyle w:val="Tabletext"/>
              <w:jc w:val="center"/>
              <w:rPr>
                <w:color w:val="000000"/>
                <w:sz w:val="20"/>
                <w:lang w:val="en-US"/>
              </w:rPr>
            </w:pPr>
            <w:r w:rsidRPr="00D07B1D">
              <w:rPr>
                <w:color w:val="000000"/>
                <w:sz w:val="20"/>
                <w:lang w:val="en-US"/>
              </w:rPr>
              <w:t>57.48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1ECDA8C" w14:textId="77777777" w:rsidR="00061A5A" w:rsidRPr="00D07B1D" w:rsidRDefault="00061A5A" w:rsidP="00C80083">
            <w:pPr>
              <w:pStyle w:val="Tabletext"/>
              <w:jc w:val="center"/>
              <w:rPr>
                <w:color w:val="000000"/>
                <w:sz w:val="20"/>
                <w:lang w:val="en-US"/>
              </w:rPr>
            </w:pPr>
            <w:r w:rsidRPr="00D07B1D">
              <w:rPr>
                <w:color w:val="000000"/>
                <w:sz w:val="20"/>
                <w:lang w:val="en-US"/>
              </w:rPr>
              <w:t>66.02</w:t>
            </w:r>
          </w:p>
        </w:tc>
        <w:tc>
          <w:tcPr>
            <w:tcW w:w="909" w:type="dxa"/>
            <w:tcBorders>
              <w:top w:val="nil"/>
              <w:left w:val="nil"/>
              <w:bottom w:val="single" w:sz="4" w:space="0" w:color="auto"/>
              <w:right w:val="single" w:sz="4" w:space="0" w:color="auto"/>
            </w:tcBorders>
            <w:shd w:val="clear" w:color="auto" w:fill="auto"/>
            <w:noWrap/>
            <w:tcMar>
              <w:left w:w="57" w:type="dxa"/>
              <w:right w:w="57" w:type="dxa"/>
            </w:tcMar>
            <w:hideMark/>
          </w:tcPr>
          <w:p w14:paraId="1688FD1C" w14:textId="77777777" w:rsidR="00061A5A" w:rsidRPr="00D07B1D" w:rsidRDefault="00061A5A" w:rsidP="00C80083">
            <w:pPr>
              <w:pStyle w:val="Tabletext"/>
              <w:jc w:val="center"/>
              <w:rPr>
                <w:color w:val="000000"/>
                <w:sz w:val="20"/>
                <w:lang w:val="en-US"/>
              </w:rPr>
            </w:pPr>
            <w:r w:rsidRPr="00D07B1D">
              <w:rPr>
                <w:color w:val="000000"/>
                <w:sz w:val="20"/>
                <w:lang w:val="en-US"/>
              </w:rPr>
              <w:t>59.17</w:t>
            </w:r>
          </w:p>
        </w:tc>
      </w:tr>
    </w:tbl>
    <w:p w14:paraId="0CB5046A" w14:textId="77777777" w:rsidR="00061A5A" w:rsidRPr="00245D4B" w:rsidRDefault="00061A5A" w:rsidP="00061A5A">
      <w:pPr>
        <w:pStyle w:val="Tablefin"/>
      </w:pPr>
    </w:p>
    <w:p w14:paraId="17771B25" w14:textId="77777777" w:rsidR="00061A5A" w:rsidRPr="00245D4B" w:rsidRDefault="00061A5A" w:rsidP="00061A5A">
      <w:pPr>
        <w:pStyle w:val="TableNo"/>
        <w:rPr>
          <w:lang w:val="en-US"/>
        </w:rPr>
      </w:pPr>
      <w:r w:rsidRPr="00245D4B">
        <w:rPr>
          <w:lang w:val="en-US"/>
        </w:rPr>
        <w:lastRenderedPageBreak/>
        <w:t>TABLE </w:t>
      </w:r>
      <w:r>
        <w:rPr>
          <w:lang w:val="en-US"/>
        </w:rPr>
        <w:t>74</w:t>
      </w:r>
    </w:p>
    <w:p w14:paraId="4F591C9A" w14:textId="77777777" w:rsidR="00061A5A" w:rsidRPr="00245D4B" w:rsidRDefault="00061A5A" w:rsidP="00061A5A">
      <w:pPr>
        <w:pStyle w:val="Tabletitle"/>
        <w:rPr>
          <w:lang w:val="en-US"/>
        </w:rPr>
      </w:pPr>
      <w:r w:rsidRPr="00245D4B">
        <w:rPr>
          <w:lang w:val="en-US"/>
        </w:rPr>
        <w:t xml:space="preserve">Minimum median field-strength level </w:t>
      </w:r>
      <w:r w:rsidRPr="00245D4B">
        <w:rPr>
          <w:i/>
          <w:iCs/>
          <w:lang w:val="en-US"/>
        </w:rPr>
        <w:t>E</w:t>
      </w:r>
      <w:r w:rsidRPr="00245D4B">
        <w:rPr>
          <w:i/>
          <w:iCs/>
          <w:vertAlign w:val="subscript"/>
          <w:lang w:val="en-US"/>
        </w:rPr>
        <w:t>med</w:t>
      </w:r>
      <w:r w:rsidRPr="00245D4B">
        <w:rPr>
          <w:lang w:val="en-US"/>
        </w:rPr>
        <w:t xml:space="preserve"> for 200 kHz channel </w:t>
      </w:r>
      <w:r w:rsidRPr="00245D4B">
        <w:rPr>
          <w:lang w:val="en-US"/>
        </w:rPr>
        <w:br/>
        <w:t>bandwidth and 64</w:t>
      </w:r>
      <w:r w:rsidRPr="00245D4B">
        <w:rPr>
          <w:lang w:val="en-US"/>
        </w:rPr>
        <w:noBreakHyphen/>
        <w:t>QAM modulation in Band II</w:t>
      </w:r>
    </w:p>
    <w:tbl>
      <w:tblPr>
        <w:tblW w:w="9639" w:type="dxa"/>
        <w:jc w:val="center"/>
        <w:tblLayout w:type="fixed"/>
        <w:tblCellMar>
          <w:left w:w="57" w:type="dxa"/>
          <w:right w:w="57" w:type="dxa"/>
        </w:tblCellMar>
        <w:tblLook w:val="04A0" w:firstRow="1" w:lastRow="0" w:firstColumn="1" w:lastColumn="0" w:noHBand="0" w:noVBand="1"/>
      </w:tblPr>
      <w:tblGrid>
        <w:gridCol w:w="2127"/>
        <w:gridCol w:w="1217"/>
        <w:gridCol w:w="848"/>
        <w:gridCol w:w="907"/>
        <w:gridCol w:w="908"/>
        <w:gridCol w:w="908"/>
        <w:gridCol w:w="908"/>
        <w:gridCol w:w="908"/>
        <w:gridCol w:w="908"/>
      </w:tblGrid>
      <w:tr w:rsidR="00061A5A" w:rsidRPr="003719F0" w14:paraId="0010F1C9" w14:textId="77777777" w:rsidTr="00C80083">
        <w:trPr>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28AB28B2" w14:textId="77777777" w:rsidR="00061A5A" w:rsidRPr="00D07B1D" w:rsidRDefault="00061A5A" w:rsidP="00C80083">
            <w:pPr>
              <w:pStyle w:val="Tablehead"/>
              <w:rPr>
                <w:sz w:val="20"/>
                <w:lang w:val="en-US" w:eastAsia="ru-RU"/>
              </w:rPr>
            </w:pPr>
            <w:r w:rsidRPr="00D07B1D">
              <w:rPr>
                <w:sz w:val="20"/>
                <w:lang w:val="en-US" w:eastAsia="ru-RU"/>
              </w:rPr>
              <w:t>Reception mode</w:t>
            </w:r>
          </w:p>
        </w:tc>
        <w:tc>
          <w:tcPr>
            <w:tcW w:w="1217"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49450BF5" w14:textId="77777777" w:rsidR="00061A5A" w:rsidRPr="00D07B1D" w:rsidRDefault="00061A5A" w:rsidP="00C80083">
            <w:pPr>
              <w:pStyle w:val="Tablehead"/>
              <w:rPr>
                <w:color w:val="000000"/>
                <w:sz w:val="20"/>
                <w:lang w:val="en-US" w:eastAsia="ru-RU"/>
              </w:rPr>
            </w:pPr>
          </w:p>
        </w:tc>
        <w:tc>
          <w:tcPr>
            <w:tcW w:w="84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78E880EE" w14:textId="77777777" w:rsidR="00061A5A" w:rsidRPr="00D07B1D" w:rsidRDefault="00061A5A" w:rsidP="00C80083">
            <w:pPr>
              <w:pStyle w:val="Tablehead"/>
              <w:rPr>
                <w:color w:val="000000"/>
                <w:sz w:val="20"/>
                <w:lang w:val="en-US" w:eastAsia="ru-RU"/>
              </w:rPr>
            </w:pPr>
          </w:p>
        </w:tc>
        <w:tc>
          <w:tcPr>
            <w:tcW w:w="907"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AA71CE1" w14:textId="77777777" w:rsidR="00061A5A" w:rsidRPr="00D07B1D" w:rsidRDefault="00061A5A" w:rsidP="00C80083">
            <w:pPr>
              <w:pStyle w:val="Tablehead"/>
              <w:rPr>
                <w:color w:val="000000"/>
                <w:sz w:val="20"/>
                <w:lang w:val="en-US" w:eastAsia="ru-RU"/>
              </w:rPr>
            </w:pPr>
            <w:r w:rsidRPr="00D07B1D">
              <w:rPr>
                <w:color w:val="000000"/>
                <w:sz w:val="20"/>
                <w:lang w:val="en-US" w:eastAsia="ru-RU"/>
              </w:rPr>
              <w:t>FX</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480BA54D"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1D15258"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PI-H</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5650A580"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6EEA0DCB"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PO-H</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242023FA" w14:textId="77777777" w:rsidR="00061A5A" w:rsidRPr="00D07B1D" w:rsidRDefault="00061A5A" w:rsidP="00C80083">
            <w:pPr>
              <w:pStyle w:val="Tablehead"/>
              <w:rPr>
                <w:color w:val="000000"/>
                <w:sz w:val="20"/>
                <w:lang w:val="en-US" w:eastAsia="ru-RU"/>
              </w:rPr>
            </w:pPr>
            <w:r w:rsidRPr="00D07B1D">
              <w:rPr>
                <w:color w:val="000000"/>
                <w:sz w:val="20"/>
                <w:lang w:val="en-US" w:eastAsia="ru-RU"/>
              </w:rPr>
              <w:t>MO</w:t>
            </w:r>
          </w:p>
        </w:tc>
      </w:tr>
      <w:tr w:rsidR="00061A5A" w:rsidRPr="003719F0" w14:paraId="0FD0445E"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14:paraId="251855D5" w14:textId="77777777" w:rsidR="00061A5A" w:rsidRPr="00D07B1D" w:rsidRDefault="00061A5A" w:rsidP="00C80083">
            <w:pPr>
              <w:pStyle w:val="Tabletext"/>
              <w:rPr>
                <w:sz w:val="20"/>
                <w:lang w:val="en-US" w:eastAsia="ru-RU"/>
              </w:rPr>
            </w:pPr>
            <w:r w:rsidRPr="00D07B1D">
              <w:rPr>
                <w:sz w:val="20"/>
                <w:lang w:val="en-US" w:eastAsia="ru-RU"/>
              </w:rPr>
              <w:t>Receiver noise figure</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14:paraId="31A18D7F"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F </w:t>
            </w:r>
            <w:r w:rsidRPr="00D07B1D">
              <w:rPr>
                <w:color w:val="000000"/>
                <w:sz w:val="20"/>
                <w:lang w:val="en-US" w:eastAsia="ru-RU"/>
              </w:rPr>
              <w:t>(dB)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1DBDFC55" w14:textId="77777777" w:rsidR="00061A5A" w:rsidRPr="00D07B1D" w:rsidRDefault="00061A5A" w:rsidP="00C80083">
            <w:pPr>
              <w:pStyle w:val="Tabletext"/>
              <w:jc w:val="center"/>
              <w:rPr>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1C860F64"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E091FE1"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F18EF8E"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AAAD4E2"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6B5A1B8"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109CB7D"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r>
      <w:tr w:rsidR="00061A5A" w:rsidRPr="003719F0" w14:paraId="6888E3C8" w14:textId="77777777" w:rsidTr="00C80083">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43DB8857" w14:textId="77777777" w:rsidR="00061A5A" w:rsidRPr="00D07B1D" w:rsidRDefault="00061A5A" w:rsidP="00C80083">
            <w:pPr>
              <w:pStyle w:val="Tabletext"/>
              <w:rPr>
                <w:sz w:val="20"/>
                <w:lang w:val="en-US" w:eastAsia="ru-RU"/>
              </w:rPr>
            </w:pPr>
            <w:r w:rsidRPr="00D07B1D">
              <w:rPr>
                <w:sz w:val="20"/>
                <w:lang w:val="en-US" w:eastAsia="ru-RU"/>
              </w:rPr>
              <w:t>Receiver noise input power</w:t>
            </w:r>
          </w:p>
        </w:tc>
        <w:tc>
          <w:tcPr>
            <w:tcW w:w="1217" w:type="dxa"/>
            <w:tcBorders>
              <w:top w:val="nil"/>
              <w:left w:val="nil"/>
              <w:bottom w:val="nil"/>
              <w:right w:val="single" w:sz="4" w:space="0" w:color="auto"/>
            </w:tcBorders>
            <w:shd w:val="clear" w:color="auto" w:fill="auto"/>
            <w:noWrap/>
            <w:tcMar>
              <w:left w:w="57" w:type="dxa"/>
              <w:right w:w="57" w:type="dxa"/>
            </w:tcMar>
            <w:hideMark/>
          </w:tcPr>
          <w:p w14:paraId="580A424D"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n </w:t>
            </w:r>
            <w:r w:rsidRPr="00D07B1D">
              <w:rPr>
                <w:color w:val="000000"/>
                <w:sz w:val="20"/>
                <w:lang w:val="en-US" w:eastAsia="ru-RU"/>
              </w:rPr>
              <w:t>(dBW)</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1C9E75DE" w14:textId="77777777" w:rsidR="00061A5A" w:rsidRPr="00D07B1D" w:rsidRDefault="00061A5A" w:rsidP="00C80083">
            <w:pPr>
              <w:pStyle w:val="Tabletext"/>
              <w:jc w:val="center"/>
              <w:rPr>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061C7CB9"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DE98C18"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3B021C0"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70BA2F6"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477738A"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5982323" w14:textId="77777777" w:rsidR="00061A5A" w:rsidRPr="00D07B1D" w:rsidRDefault="00061A5A" w:rsidP="00C80083">
            <w:pPr>
              <w:pStyle w:val="Tabletext"/>
              <w:jc w:val="center"/>
              <w:rPr>
                <w:color w:val="000000"/>
                <w:sz w:val="20"/>
                <w:lang w:val="en-US"/>
              </w:rPr>
            </w:pPr>
            <w:r w:rsidRPr="00D07B1D">
              <w:rPr>
                <w:color w:val="000000"/>
                <w:sz w:val="20"/>
                <w:lang w:val="en-US"/>
              </w:rPr>
              <w:t>−143.97</w:t>
            </w:r>
          </w:p>
        </w:tc>
      </w:tr>
      <w:tr w:rsidR="00061A5A" w:rsidRPr="003719F0" w14:paraId="5417E249" w14:textId="77777777" w:rsidTr="00C80083">
        <w:trPr>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14:paraId="6697696A" w14:textId="77777777" w:rsidR="00061A5A" w:rsidRPr="00D07B1D" w:rsidRDefault="00061A5A" w:rsidP="00C80083">
            <w:pPr>
              <w:pStyle w:val="Tabletext"/>
              <w:rPr>
                <w:sz w:val="20"/>
                <w:lang w:val="en-US" w:eastAsia="ru-RU"/>
              </w:rPr>
            </w:pPr>
            <w:r w:rsidRPr="00D07B1D">
              <w:rPr>
                <w:sz w:val="20"/>
                <w:lang w:val="en-US" w:eastAsia="ru-RU"/>
              </w:rPr>
              <w:t xml:space="preserve">Minimum </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sz w:val="20"/>
                <w:lang w:val="en-US" w:eastAsia="ru-RU"/>
              </w:rPr>
              <w:t xml:space="preserve"> </w:t>
            </w:r>
          </w:p>
        </w:tc>
        <w:tc>
          <w:tcPr>
            <w:tcW w:w="1217"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14:paraId="59B3E7B7"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color w:val="000000"/>
                <w:sz w:val="20"/>
                <w:lang w:val="en-US" w:eastAsia="ru-RU"/>
              </w:rPr>
              <w:t>)</w:t>
            </w:r>
            <w:r w:rsidRPr="00D07B1D">
              <w:rPr>
                <w:i/>
                <w:iCs/>
                <w:color w:val="000000"/>
                <w:sz w:val="20"/>
                <w:vertAlign w:val="subscript"/>
                <w:lang w:val="en-US" w:eastAsia="ru-RU"/>
              </w:rPr>
              <w:t xml:space="preserve">min </w:t>
            </w:r>
            <w:r w:rsidRPr="00D07B1D">
              <w:rPr>
                <w:color w:val="000000"/>
                <w:sz w:val="20"/>
                <w:lang w:val="en-US" w:eastAsia="ru-RU"/>
              </w:rPr>
              <w:t>(dB)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65CD3A02"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1/2</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0D375976" w14:textId="77777777" w:rsidR="00061A5A" w:rsidRPr="00D07B1D" w:rsidRDefault="00061A5A" w:rsidP="00C80083">
            <w:pPr>
              <w:pStyle w:val="Tabletext"/>
              <w:jc w:val="center"/>
              <w:rPr>
                <w:color w:val="000000"/>
                <w:sz w:val="20"/>
                <w:lang w:val="en-US"/>
              </w:rPr>
            </w:pPr>
            <w:r w:rsidRPr="00D07B1D">
              <w:rPr>
                <w:color w:val="000000"/>
                <w:sz w:val="20"/>
                <w:lang w:val="en-US"/>
              </w:rPr>
              <w:t>10.80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F6FCB93" w14:textId="77777777" w:rsidR="00061A5A" w:rsidRPr="00D07B1D" w:rsidRDefault="00061A5A" w:rsidP="00C80083">
            <w:pPr>
              <w:pStyle w:val="Tabletext"/>
              <w:jc w:val="center"/>
              <w:rPr>
                <w:color w:val="000000"/>
                <w:sz w:val="20"/>
                <w:lang w:val="en-US"/>
              </w:rPr>
            </w:pPr>
            <w:r w:rsidRPr="00D07B1D">
              <w:rPr>
                <w:color w:val="000000"/>
                <w:sz w:val="20"/>
                <w:lang w:val="en-US"/>
              </w:rPr>
              <w:t>16.20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EE199BA" w14:textId="77777777" w:rsidR="00061A5A" w:rsidRPr="00D07B1D" w:rsidRDefault="00061A5A" w:rsidP="00C80083">
            <w:pPr>
              <w:pStyle w:val="Tabletext"/>
              <w:jc w:val="center"/>
              <w:rPr>
                <w:color w:val="000000"/>
                <w:sz w:val="20"/>
                <w:lang w:val="en-US"/>
              </w:rPr>
            </w:pPr>
            <w:r w:rsidRPr="00D07B1D">
              <w:rPr>
                <w:color w:val="000000"/>
                <w:sz w:val="20"/>
                <w:lang w:val="en-US"/>
              </w:rPr>
              <w:t>16.20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FD32772" w14:textId="77777777" w:rsidR="00061A5A" w:rsidRPr="00D07B1D" w:rsidRDefault="00061A5A" w:rsidP="00C80083">
            <w:pPr>
              <w:pStyle w:val="Tabletext"/>
              <w:jc w:val="center"/>
              <w:rPr>
                <w:color w:val="000000"/>
                <w:sz w:val="20"/>
                <w:lang w:val="en-US"/>
              </w:rPr>
            </w:pPr>
            <w:r w:rsidRPr="00D07B1D">
              <w:rPr>
                <w:color w:val="000000"/>
                <w:sz w:val="20"/>
                <w:lang w:val="en-US"/>
              </w:rPr>
              <w:t>16.20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29D2710" w14:textId="77777777" w:rsidR="00061A5A" w:rsidRPr="00D07B1D" w:rsidRDefault="00061A5A" w:rsidP="00C80083">
            <w:pPr>
              <w:pStyle w:val="Tabletext"/>
              <w:jc w:val="center"/>
              <w:rPr>
                <w:color w:val="000000"/>
                <w:sz w:val="20"/>
                <w:lang w:val="en-US"/>
              </w:rPr>
            </w:pPr>
            <w:r w:rsidRPr="00D07B1D">
              <w:rPr>
                <w:color w:val="000000"/>
                <w:sz w:val="20"/>
                <w:lang w:val="en-US"/>
              </w:rPr>
              <w:t>16.20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1F08B2C" w14:textId="77777777" w:rsidR="00061A5A" w:rsidRPr="00D07B1D" w:rsidRDefault="00061A5A" w:rsidP="00C80083">
            <w:pPr>
              <w:pStyle w:val="Tabletext"/>
              <w:jc w:val="center"/>
              <w:rPr>
                <w:color w:val="000000"/>
                <w:sz w:val="20"/>
                <w:lang w:val="en-US"/>
              </w:rPr>
            </w:pPr>
            <w:r w:rsidRPr="00D07B1D">
              <w:rPr>
                <w:color w:val="000000"/>
                <w:sz w:val="20"/>
                <w:lang w:val="en-US"/>
              </w:rPr>
              <w:t>14.70</w:t>
            </w:r>
          </w:p>
        </w:tc>
      </w:tr>
      <w:tr w:rsidR="00061A5A" w:rsidRPr="003719F0" w14:paraId="316EC70F" w14:textId="77777777" w:rsidTr="00C80083">
        <w:trPr>
          <w:jc w:val="center"/>
        </w:trPr>
        <w:tc>
          <w:tcPr>
            <w:tcW w:w="2127" w:type="dxa"/>
            <w:vMerge/>
            <w:tcBorders>
              <w:left w:val="single" w:sz="4" w:space="0" w:color="auto"/>
              <w:right w:val="nil"/>
            </w:tcBorders>
            <w:shd w:val="clear" w:color="auto" w:fill="auto"/>
            <w:noWrap/>
            <w:tcMar>
              <w:left w:w="57" w:type="dxa"/>
              <w:right w:w="57" w:type="dxa"/>
            </w:tcMar>
            <w:hideMark/>
          </w:tcPr>
          <w:p w14:paraId="3350F96A" w14:textId="77777777" w:rsidR="00061A5A" w:rsidRPr="00D07B1D" w:rsidRDefault="00061A5A" w:rsidP="00C80083">
            <w:pPr>
              <w:pStyle w:val="Tabletext"/>
              <w:rPr>
                <w:sz w:val="20"/>
                <w:lang w:val="en-US" w:eastAsia="ru-RU"/>
              </w:rPr>
            </w:pPr>
          </w:p>
        </w:tc>
        <w:tc>
          <w:tcPr>
            <w:tcW w:w="1217" w:type="dxa"/>
            <w:vMerge/>
            <w:tcBorders>
              <w:left w:val="single" w:sz="4" w:space="0" w:color="auto"/>
              <w:right w:val="single" w:sz="4" w:space="0" w:color="auto"/>
            </w:tcBorders>
            <w:shd w:val="clear" w:color="auto" w:fill="auto"/>
            <w:noWrap/>
            <w:tcMar>
              <w:left w:w="57" w:type="dxa"/>
              <w:right w:w="57" w:type="dxa"/>
            </w:tcMar>
            <w:hideMark/>
          </w:tcPr>
          <w:p w14:paraId="447D2AC1" w14:textId="77777777" w:rsidR="00061A5A" w:rsidRPr="00D07B1D" w:rsidRDefault="00061A5A" w:rsidP="00C80083">
            <w:pPr>
              <w:pStyle w:val="Tabletext"/>
              <w:jc w:val="center"/>
              <w:rPr>
                <w:color w:val="000000"/>
                <w:sz w:val="20"/>
                <w:lang w:val="en-US"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10DE0063"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2FC19A60" w14:textId="77777777" w:rsidR="00061A5A" w:rsidRPr="00D07B1D" w:rsidRDefault="00061A5A" w:rsidP="00C80083">
            <w:pPr>
              <w:pStyle w:val="Tabletext"/>
              <w:jc w:val="center"/>
              <w:rPr>
                <w:color w:val="000000"/>
                <w:sz w:val="20"/>
                <w:lang w:val="en-US"/>
              </w:rPr>
            </w:pPr>
            <w:r w:rsidRPr="00D07B1D">
              <w:rPr>
                <w:color w:val="000000"/>
                <w:sz w:val="20"/>
                <w:lang w:val="en-US"/>
              </w:rPr>
              <w:t>14.00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14C287F" w14:textId="77777777" w:rsidR="00061A5A" w:rsidRPr="00D07B1D" w:rsidRDefault="00061A5A" w:rsidP="00C80083">
            <w:pPr>
              <w:pStyle w:val="Tabletext"/>
              <w:jc w:val="center"/>
              <w:rPr>
                <w:color w:val="000000"/>
                <w:sz w:val="20"/>
                <w:lang w:val="en-US"/>
              </w:rPr>
            </w:pPr>
            <w:r w:rsidRPr="00D07B1D">
              <w:rPr>
                <w:color w:val="000000"/>
                <w:sz w:val="20"/>
                <w:lang w:val="en-US"/>
              </w:rPr>
              <w:t>19.40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1BA5EE3" w14:textId="77777777" w:rsidR="00061A5A" w:rsidRPr="00D07B1D" w:rsidRDefault="00061A5A" w:rsidP="00C80083">
            <w:pPr>
              <w:pStyle w:val="Tabletext"/>
              <w:jc w:val="center"/>
              <w:rPr>
                <w:color w:val="000000"/>
                <w:sz w:val="20"/>
                <w:lang w:val="en-US"/>
              </w:rPr>
            </w:pPr>
            <w:r w:rsidRPr="00D07B1D">
              <w:rPr>
                <w:color w:val="000000"/>
                <w:sz w:val="20"/>
                <w:lang w:val="en-US"/>
              </w:rPr>
              <w:t>19.40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5D700A1" w14:textId="77777777" w:rsidR="00061A5A" w:rsidRPr="00D07B1D" w:rsidRDefault="00061A5A" w:rsidP="00C80083">
            <w:pPr>
              <w:pStyle w:val="Tabletext"/>
              <w:jc w:val="center"/>
              <w:rPr>
                <w:color w:val="000000"/>
                <w:sz w:val="20"/>
                <w:lang w:val="en-US"/>
              </w:rPr>
            </w:pPr>
            <w:r w:rsidRPr="00D07B1D">
              <w:rPr>
                <w:color w:val="000000"/>
                <w:sz w:val="20"/>
                <w:lang w:val="en-US"/>
              </w:rPr>
              <w:t>19.40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4401C58" w14:textId="77777777" w:rsidR="00061A5A" w:rsidRPr="00D07B1D" w:rsidRDefault="00061A5A" w:rsidP="00C80083">
            <w:pPr>
              <w:pStyle w:val="Tabletext"/>
              <w:jc w:val="center"/>
              <w:rPr>
                <w:color w:val="000000"/>
                <w:sz w:val="20"/>
                <w:lang w:val="en-US"/>
              </w:rPr>
            </w:pPr>
            <w:r w:rsidRPr="00D07B1D">
              <w:rPr>
                <w:color w:val="000000"/>
                <w:sz w:val="20"/>
                <w:lang w:val="en-US"/>
              </w:rPr>
              <w:t>19.40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A8C3F8D" w14:textId="77777777" w:rsidR="00061A5A" w:rsidRPr="00D07B1D" w:rsidRDefault="00061A5A" w:rsidP="00C80083">
            <w:pPr>
              <w:pStyle w:val="Tabletext"/>
              <w:jc w:val="center"/>
              <w:rPr>
                <w:color w:val="000000"/>
                <w:sz w:val="20"/>
                <w:lang w:val="en-US"/>
              </w:rPr>
            </w:pPr>
            <w:r w:rsidRPr="00D07B1D">
              <w:rPr>
                <w:color w:val="000000"/>
                <w:sz w:val="20"/>
                <w:lang w:val="en-US"/>
              </w:rPr>
              <w:t>17.90</w:t>
            </w:r>
          </w:p>
        </w:tc>
      </w:tr>
      <w:tr w:rsidR="00061A5A" w:rsidRPr="003719F0" w14:paraId="4DF5F0AB" w14:textId="77777777" w:rsidTr="00C80083">
        <w:trPr>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14:paraId="01D76531" w14:textId="77777777" w:rsidR="00061A5A" w:rsidRPr="00D07B1D" w:rsidRDefault="00061A5A" w:rsidP="00C80083">
            <w:pPr>
              <w:pStyle w:val="Tabletext"/>
              <w:rPr>
                <w:sz w:val="20"/>
                <w:lang w:val="en-US" w:eastAsia="ru-RU"/>
              </w:rPr>
            </w:pPr>
          </w:p>
        </w:tc>
        <w:tc>
          <w:tcPr>
            <w:tcW w:w="121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3F51BB01" w14:textId="77777777" w:rsidR="00061A5A" w:rsidRPr="00D07B1D" w:rsidRDefault="00061A5A" w:rsidP="00C80083">
            <w:pPr>
              <w:pStyle w:val="Tabletext"/>
              <w:jc w:val="center"/>
              <w:rPr>
                <w:color w:val="000000"/>
                <w:sz w:val="20"/>
                <w:lang w:val="en-US"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3D7FE3AB"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6E4DDA7B" w14:textId="77777777" w:rsidR="00061A5A" w:rsidRPr="00D07B1D" w:rsidRDefault="00061A5A" w:rsidP="00C80083">
            <w:pPr>
              <w:pStyle w:val="Tabletext"/>
              <w:jc w:val="center"/>
              <w:rPr>
                <w:color w:val="000000"/>
                <w:sz w:val="20"/>
                <w:lang w:val="en-US"/>
              </w:rPr>
            </w:pPr>
            <w:r w:rsidRPr="00D07B1D">
              <w:rPr>
                <w:color w:val="000000"/>
                <w:sz w:val="20"/>
                <w:lang w:val="en-US"/>
              </w:rPr>
              <w:t>15.40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BC385D6" w14:textId="77777777" w:rsidR="00061A5A" w:rsidRPr="00D07B1D" w:rsidRDefault="00061A5A" w:rsidP="00C80083">
            <w:pPr>
              <w:pStyle w:val="Tabletext"/>
              <w:jc w:val="center"/>
              <w:rPr>
                <w:color w:val="000000"/>
                <w:sz w:val="20"/>
                <w:lang w:val="en-US"/>
              </w:rPr>
            </w:pPr>
            <w:r w:rsidRPr="00D07B1D">
              <w:rPr>
                <w:color w:val="000000"/>
                <w:sz w:val="20"/>
                <w:lang w:val="en-US"/>
              </w:rPr>
              <w:t>22.00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6F244F9" w14:textId="77777777" w:rsidR="00061A5A" w:rsidRPr="00D07B1D" w:rsidRDefault="00061A5A" w:rsidP="00C80083">
            <w:pPr>
              <w:pStyle w:val="Tabletext"/>
              <w:jc w:val="center"/>
              <w:rPr>
                <w:color w:val="000000"/>
                <w:sz w:val="20"/>
                <w:lang w:val="en-US"/>
              </w:rPr>
            </w:pPr>
            <w:r w:rsidRPr="00D07B1D">
              <w:rPr>
                <w:color w:val="000000"/>
                <w:sz w:val="20"/>
                <w:lang w:val="en-US"/>
              </w:rPr>
              <w:t>22.00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74CE351" w14:textId="77777777" w:rsidR="00061A5A" w:rsidRPr="00D07B1D" w:rsidRDefault="00061A5A" w:rsidP="00C80083">
            <w:pPr>
              <w:pStyle w:val="Tabletext"/>
              <w:jc w:val="center"/>
              <w:rPr>
                <w:color w:val="000000"/>
                <w:sz w:val="20"/>
                <w:lang w:val="en-US"/>
              </w:rPr>
            </w:pPr>
            <w:r w:rsidRPr="00D07B1D">
              <w:rPr>
                <w:color w:val="000000"/>
                <w:sz w:val="20"/>
                <w:lang w:val="en-US"/>
              </w:rPr>
              <w:t>22.00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BB9729E" w14:textId="77777777" w:rsidR="00061A5A" w:rsidRPr="00D07B1D" w:rsidRDefault="00061A5A" w:rsidP="00C80083">
            <w:pPr>
              <w:pStyle w:val="Tabletext"/>
              <w:jc w:val="center"/>
              <w:rPr>
                <w:color w:val="000000"/>
                <w:sz w:val="20"/>
                <w:lang w:val="en-US"/>
              </w:rPr>
            </w:pPr>
            <w:r w:rsidRPr="00D07B1D">
              <w:rPr>
                <w:color w:val="000000"/>
                <w:sz w:val="20"/>
                <w:lang w:val="en-US"/>
              </w:rPr>
              <w:t>22.00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46EE939" w14:textId="77777777" w:rsidR="00061A5A" w:rsidRPr="00D07B1D" w:rsidRDefault="00061A5A" w:rsidP="00C80083">
            <w:pPr>
              <w:pStyle w:val="Tabletext"/>
              <w:jc w:val="center"/>
              <w:rPr>
                <w:color w:val="000000"/>
                <w:sz w:val="20"/>
                <w:lang w:val="en-US"/>
              </w:rPr>
            </w:pPr>
            <w:r w:rsidRPr="00D07B1D">
              <w:rPr>
                <w:color w:val="000000"/>
                <w:sz w:val="20"/>
                <w:lang w:val="en-US"/>
              </w:rPr>
              <w:t>20.50</w:t>
            </w:r>
          </w:p>
        </w:tc>
      </w:tr>
      <w:tr w:rsidR="00061A5A" w:rsidRPr="003719F0" w14:paraId="15355825" w14:textId="77777777" w:rsidTr="00C80083">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6F1EBC77" w14:textId="77777777" w:rsidR="00061A5A" w:rsidRPr="00D07B1D" w:rsidRDefault="00061A5A" w:rsidP="00C80083">
            <w:pPr>
              <w:pStyle w:val="Tabletext"/>
              <w:rPr>
                <w:sz w:val="20"/>
                <w:lang w:val="en-US" w:eastAsia="ru-RU"/>
              </w:rPr>
            </w:pPr>
            <w:r w:rsidRPr="00D07B1D">
              <w:rPr>
                <w:sz w:val="20"/>
                <w:lang w:val="en-US" w:eastAsia="ru-RU"/>
              </w:rPr>
              <w:t>Implementation loss</w:t>
            </w:r>
          </w:p>
        </w:tc>
        <w:tc>
          <w:tcPr>
            <w:tcW w:w="1217" w:type="dxa"/>
            <w:tcBorders>
              <w:top w:val="nil"/>
              <w:left w:val="nil"/>
              <w:bottom w:val="nil"/>
              <w:right w:val="single" w:sz="4" w:space="0" w:color="auto"/>
            </w:tcBorders>
            <w:shd w:val="clear" w:color="auto" w:fill="auto"/>
            <w:noWrap/>
            <w:tcMar>
              <w:left w:w="57" w:type="dxa"/>
              <w:right w:w="57" w:type="dxa"/>
            </w:tcMar>
            <w:hideMark/>
          </w:tcPr>
          <w:p w14:paraId="09311419"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i </w:t>
            </w:r>
            <w:r w:rsidRPr="00D07B1D">
              <w:rPr>
                <w:color w:val="000000"/>
                <w:sz w:val="20"/>
                <w:lang w:val="en-US" w:eastAsia="ru-RU"/>
              </w:rPr>
              <w:t>(dB)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3ADCC817" w14:textId="77777777" w:rsidR="00061A5A" w:rsidRPr="00D07B1D" w:rsidRDefault="00061A5A" w:rsidP="00C80083">
            <w:pPr>
              <w:pStyle w:val="Tabletext"/>
              <w:jc w:val="center"/>
              <w:rPr>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42F4FF5C"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BF54091"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ABAD3D8"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C5DBECB"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36D2381"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CF7B05B"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r>
      <w:tr w:rsidR="00061A5A" w:rsidRPr="003719F0" w14:paraId="7EB889BF" w14:textId="77777777" w:rsidTr="00C80083">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3A83490D" w14:textId="77777777" w:rsidR="00061A5A" w:rsidRPr="00D07B1D" w:rsidRDefault="00061A5A" w:rsidP="00C80083">
            <w:pPr>
              <w:pStyle w:val="Tabletext"/>
              <w:rPr>
                <w:sz w:val="20"/>
                <w:lang w:val="en-US" w:eastAsia="ru-RU"/>
              </w:rPr>
            </w:pPr>
            <w:r w:rsidRPr="00D07B1D">
              <w:rPr>
                <w:sz w:val="20"/>
                <w:lang w:val="en-US" w:eastAsia="ru-RU"/>
              </w:rPr>
              <w:t>Minimum receiver input power level</w:t>
            </w:r>
          </w:p>
        </w:tc>
        <w:tc>
          <w:tcPr>
            <w:tcW w:w="1217" w:type="dxa"/>
            <w:vMerge w:val="restart"/>
            <w:tcBorders>
              <w:top w:val="single" w:sz="4" w:space="0" w:color="auto"/>
              <w:left w:val="nil"/>
              <w:right w:val="single" w:sz="4" w:space="0" w:color="auto"/>
            </w:tcBorders>
            <w:shd w:val="clear" w:color="auto" w:fill="auto"/>
            <w:noWrap/>
            <w:tcMar>
              <w:left w:w="57" w:type="dxa"/>
              <w:right w:w="57" w:type="dxa"/>
            </w:tcMar>
            <w:hideMark/>
          </w:tcPr>
          <w:p w14:paraId="599647BF"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s,min </w:t>
            </w:r>
            <w:r w:rsidRPr="00D07B1D">
              <w:rPr>
                <w:color w:val="000000"/>
                <w:sz w:val="20"/>
                <w:lang w:val="en-US" w:eastAsia="ru-RU"/>
              </w:rPr>
              <w:t>(dBW)</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754B43EC"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6379B742" w14:textId="77777777" w:rsidR="00061A5A" w:rsidRPr="00D07B1D" w:rsidRDefault="00061A5A" w:rsidP="00C80083">
            <w:pPr>
              <w:pStyle w:val="Tabletext"/>
              <w:jc w:val="center"/>
              <w:rPr>
                <w:color w:val="000000"/>
                <w:sz w:val="20"/>
                <w:lang w:val="en-US"/>
              </w:rPr>
            </w:pPr>
            <w:r w:rsidRPr="00D07B1D">
              <w:rPr>
                <w:color w:val="000000"/>
                <w:sz w:val="20"/>
                <w:lang w:val="en-US"/>
              </w:rPr>
              <w:t>−130.17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F784900" w14:textId="77777777" w:rsidR="00061A5A" w:rsidRPr="00D07B1D" w:rsidRDefault="00061A5A" w:rsidP="00C80083">
            <w:pPr>
              <w:pStyle w:val="Tabletext"/>
              <w:jc w:val="center"/>
              <w:rPr>
                <w:color w:val="000000"/>
                <w:sz w:val="20"/>
                <w:lang w:val="en-US"/>
              </w:rPr>
            </w:pPr>
            <w:r w:rsidRPr="00D07B1D">
              <w:rPr>
                <w:color w:val="000000"/>
                <w:sz w:val="20"/>
                <w:lang w:val="en-US"/>
              </w:rPr>
              <w:t>−124.77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4955FAA" w14:textId="77777777" w:rsidR="00061A5A" w:rsidRPr="00D07B1D" w:rsidRDefault="00061A5A" w:rsidP="00C80083">
            <w:pPr>
              <w:pStyle w:val="Tabletext"/>
              <w:jc w:val="center"/>
              <w:rPr>
                <w:color w:val="000000"/>
                <w:sz w:val="20"/>
                <w:lang w:val="en-US"/>
              </w:rPr>
            </w:pPr>
            <w:r w:rsidRPr="00D07B1D">
              <w:rPr>
                <w:color w:val="000000"/>
                <w:sz w:val="20"/>
                <w:lang w:val="en-US"/>
              </w:rPr>
              <w:t>−124.77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183CE5C" w14:textId="77777777" w:rsidR="00061A5A" w:rsidRPr="00D07B1D" w:rsidRDefault="00061A5A" w:rsidP="00C80083">
            <w:pPr>
              <w:pStyle w:val="Tabletext"/>
              <w:jc w:val="center"/>
              <w:rPr>
                <w:color w:val="000000"/>
                <w:sz w:val="20"/>
                <w:lang w:val="en-US"/>
              </w:rPr>
            </w:pPr>
            <w:r w:rsidRPr="00D07B1D">
              <w:rPr>
                <w:color w:val="000000"/>
                <w:sz w:val="20"/>
                <w:lang w:val="en-US"/>
              </w:rPr>
              <w:t>−124.77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8904B7B" w14:textId="77777777" w:rsidR="00061A5A" w:rsidRPr="00D07B1D" w:rsidRDefault="00061A5A" w:rsidP="00C80083">
            <w:pPr>
              <w:pStyle w:val="Tabletext"/>
              <w:jc w:val="center"/>
              <w:rPr>
                <w:color w:val="000000"/>
                <w:sz w:val="20"/>
                <w:lang w:val="en-US"/>
              </w:rPr>
            </w:pPr>
            <w:r w:rsidRPr="00D07B1D">
              <w:rPr>
                <w:color w:val="000000"/>
                <w:sz w:val="20"/>
                <w:lang w:val="en-US"/>
              </w:rPr>
              <w:t>−124.77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2AC8009" w14:textId="77777777" w:rsidR="00061A5A" w:rsidRPr="00D07B1D" w:rsidRDefault="00061A5A" w:rsidP="00C80083">
            <w:pPr>
              <w:pStyle w:val="Tabletext"/>
              <w:jc w:val="center"/>
              <w:rPr>
                <w:color w:val="000000"/>
                <w:sz w:val="20"/>
                <w:lang w:val="en-US"/>
              </w:rPr>
            </w:pPr>
            <w:r w:rsidRPr="00D07B1D">
              <w:rPr>
                <w:color w:val="000000"/>
                <w:sz w:val="20"/>
                <w:lang w:val="en-US"/>
              </w:rPr>
              <w:t>−126.27</w:t>
            </w:r>
          </w:p>
        </w:tc>
      </w:tr>
      <w:tr w:rsidR="00061A5A" w:rsidRPr="003719F0" w14:paraId="7776382C"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0889523C" w14:textId="77777777" w:rsidR="00061A5A" w:rsidRPr="00D07B1D" w:rsidRDefault="00061A5A" w:rsidP="00C80083">
            <w:pPr>
              <w:pStyle w:val="Tabletext"/>
              <w:rPr>
                <w:sz w:val="20"/>
                <w:lang w:val="en-US" w:eastAsia="ru-RU"/>
              </w:rPr>
            </w:pPr>
          </w:p>
        </w:tc>
        <w:tc>
          <w:tcPr>
            <w:tcW w:w="1217" w:type="dxa"/>
            <w:vMerge/>
            <w:tcBorders>
              <w:left w:val="nil"/>
              <w:right w:val="single" w:sz="4" w:space="0" w:color="auto"/>
            </w:tcBorders>
            <w:shd w:val="clear" w:color="auto" w:fill="auto"/>
            <w:noWrap/>
            <w:tcMar>
              <w:left w:w="57" w:type="dxa"/>
              <w:right w:w="57" w:type="dxa"/>
            </w:tcMar>
            <w:hideMark/>
          </w:tcPr>
          <w:p w14:paraId="1724865D" w14:textId="77777777" w:rsidR="00061A5A" w:rsidRPr="00D07B1D" w:rsidRDefault="00061A5A" w:rsidP="00C80083">
            <w:pPr>
              <w:pStyle w:val="Tabletext"/>
              <w:jc w:val="center"/>
              <w:rPr>
                <w:i/>
                <w:iCs/>
                <w:color w:val="000000"/>
                <w:sz w:val="20"/>
                <w:lang w:val="en-US"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6F436AF5"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2/3</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086B3CA8" w14:textId="77777777" w:rsidR="00061A5A" w:rsidRPr="00D07B1D" w:rsidRDefault="00061A5A" w:rsidP="00C80083">
            <w:pPr>
              <w:pStyle w:val="Tabletext"/>
              <w:jc w:val="center"/>
              <w:rPr>
                <w:color w:val="000000"/>
                <w:sz w:val="20"/>
                <w:lang w:val="en-US"/>
              </w:rPr>
            </w:pPr>
            <w:r w:rsidRPr="00D07B1D">
              <w:rPr>
                <w:color w:val="000000"/>
                <w:sz w:val="20"/>
                <w:lang w:val="en-US"/>
              </w:rPr>
              <w:t>−126.97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502B20E" w14:textId="77777777" w:rsidR="00061A5A" w:rsidRPr="00D07B1D" w:rsidRDefault="00061A5A" w:rsidP="00C80083">
            <w:pPr>
              <w:pStyle w:val="Tabletext"/>
              <w:jc w:val="center"/>
              <w:rPr>
                <w:color w:val="000000"/>
                <w:sz w:val="20"/>
                <w:lang w:val="en-US"/>
              </w:rPr>
            </w:pPr>
            <w:r w:rsidRPr="00D07B1D">
              <w:rPr>
                <w:color w:val="000000"/>
                <w:sz w:val="20"/>
                <w:lang w:val="en-US"/>
              </w:rPr>
              <w:t>−121.57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3757F55" w14:textId="77777777" w:rsidR="00061A5A" w:rsidRPr="00D07B1D" w:rsidRDefault="00061A5A" w:rsidP="00C80083">
            <w:pPr>
              <w:pStyle w:val="Tabletext"/>
              <w:jc w:val="center"/>
              <w:rPr>
                <w:color w:val="000000"/>
                <w:sz w:val="20"/>
                <w:lang w:val="en-US"/>
              </w:rPr>
            </w:pPr>
            <w:r w:rsidRPr="00D07B1D">
              <w:rPr>
                <w:color w:val="000000"/>
                <w:sz w:val="20"/>
                <w:lang w:val="en-US"/>
              </w:rPr>
              <w:t>−121.57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DA294DA" w14:textId="77777777" w:rsidR="00061A5A" w:rsidRPr="00D07B1D" w:rsidRDefault="00061A5A" w:rsidP="00C80083">
            <w:pPr>
              <w:pStyle w:val="Tabletext"/>
              <w:jc w:val="center"/>
              <w:rPr>
                <w:color w:val="000000"/>
                <w:sz w:val="20"/>
                <w:lang w:val="en-US"/>
              </w:rPr>
            </w:pPr>
            <w:r w:rsidRPr="00D07B1D">
              <w:rPr>
                <w:color w:val="000000"/>
                <w:sz w:val="20"/>
                <w:lang w:val="en-US"/>
              </w:rPr>
              <w:t>−121.57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1355926" w14:textId="77777777" w:rsidR="00061A5A" w:rsidRPr="00D07B1D" w:rsidRDefault="00061A5A" w:rsidP="00C80083">
            <w:pPr>
              <w:pStyle w:val="Tabletext"/>
              <w:jc w:val="center"/>
              <w:rPr>
                <w:color w:val="000000"/>
                <w:sz w:val="20"/>
                <w:lang w:val="en-US"/>
              </w:rPr>
            </w:pPr>
            <w:r w:rsidRPr="00D07B1D">
              <w:rPr>
                <w:color w:val="000000"/>
                <w:sz w:val="20"/>
                <w:lang w:val="en-US"/>
              </w:rPr>
              <w:t>−121.57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6A9B449" w14:textId="77777777" w:rsidR="00061A5A" w:rsidRPr="00D07B1D" w:rsidRDefault="00061A5A" w:rsidP="00C80083">
            <w:pPr>
              <w:pStyle w:val="Tabletext"/>
              <w:jc w:val="center"/>
              <w:rPr>
                <w:color w:val="000000"/>
                <w:sz w:val="20"/>
                <w:lang w:val="en-US"/>
              </w:rPr>
            </w:pPr>
            <w:r w:rsidRPr="00D07B1D">
              <w:rPr>
                <w:color w:val="000000"/>
                <w:sz w:val="20"/>
                <w:lang w:val="en-US"/>
              </w:rPr>
              <w:t>−123.07</w:t>
            </w:r>
          </w:p>
        </w:tc>
      </w:tr>
      <w:tr w:rsidR="00061A5A" w:rsidRPr="003719F0" w14:paraId="7C611452"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0D55E028" w14:textId="77777777" w:rsidR="00061A5A" w:rsidRPr="00D07B1D" w:rsidRDefault="00061A5A" w:rsidP="00C80083">
            <w:pPr>
              <w:pStyle w:val="Tabletext"/>
              <w:rPr>
                <w:sz w:val="20"/>
                <w:lang w:val="en-US" w:eastAsia="ru-RU"/>
              </w:rPr>
            </w:pPr>
          </w:p>
        </w:tc>
        <w:tc>
          <w:tcPr>
            <w:tcW w:w="1217" w:type="dxa"/>
            <w:vMerge/>
            <w:tcBorders>
              <w:left w:val="nil"/>
              <w:bottom w:val="single" w:sz="4" w:space="0" w:color="auto"/>
              <w:right w:val="single" w:sz="4" w:space="0" w:color="auto"/>
            </w:tcBorders>
            <w:shd w:val="clear" w:color="auto" w:fill="auto"/>
            <w:noWrap/>
            <w:tcMar>
              <w:left w:w="57" w:type="dxa"/>
              <w:right w:w="57" w:type="dxa"/>
            </w:tcMar>
            <w:hideMark/>
          </w:tcPr>
          <w:p w14:paraId="32850EDC" w14:textId="77777777" w:rsidR="00061A5A" w:rsidRPr="00D07B1D" w:rsidRDefault="00061A5A" w:rsidP="00C80083">
            <w:pPr>
              <w:pStyle w:val="Tabletext"/>
              <w:jc w:val="center"/>
              <w:rPr>
                <w:i/>
                <w:iCs/>
                <w:color w:val="000000"/>
                <w:sz w:val="20"/>
                <w:lang w:val="en-US"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3597EDD5"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208BCB0A" w14:textId="77777777" w:rsidR="00061A5A" w:rsidRPr="00D07B1D" w:rsidRDefault="00061A5A" w:rsidP="00C80083">
            <w:pPr>
              <w:pStyle w:val="Tabletext"/>
              <w:jc w:val="center"/>
              <w:rPr>
                <w:color w:val="000000"/>
                <w:sz w:val="20"/>
                <w:lang w:val="en-US"/>
              </w:rPr>
            </w:pPr>
            <w:r w:rsidRPr="00D07B1D">
              <w:rPr>
                <w:color w:val="000000"/>
                <w:sz w:val="20"/>
                <w:lang w:val="en-US"/>
              </w:rPr>
              <w:t>−125.57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DF8FD20" w14:textId="77777777" w:rsidR="00061A5A" w:rsidRPr="00D07B1D" w:rsidRDefault="00061A5A" w:rsidP="00C80083">
            <w:pPr>
              <w:pStyle w:val="Tabletext"/>
              <w:jc w:val="center"/>
              <w:rPr>
                <w:color w:val="000000"/>
                <w:sz w:val="20"/>
                <w:lang w:val="en-US"/>
              </w:rPr>
            </w:pPr>
            <w:r w:rsidRPr="00D07B1D">
              <w:rPr>
                <w:color w:val="000000"/>
                <w:sz w:val="20"/>
                <w:lang w:val="en-US"/>
              </w:rPr>
              <w:t>−118.97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4137AD5" w14:textId="77777777" w:rsidR="00061A5A" w:rsidRPr="00D07B1D" w:rsidRDefault="00061A5A" w:rsidP="00C80083">
            <w:pPr>
              <w:pStyle w:val="Tabletext"/>
              <w:jc w:val="center"/>
              <w:rPr>
                <w:color w:val="000000"/>
                <w:sz w:val="20"/>
                <w:lang w:val="en-US"/>
              </w:rPr>
            </w:pPr>
            <w:r w:rsidRPr="00D07B1D">
              <w:rPr>
                <w:color w:val="000000"/>
                <w:sz w:val="20"/>
                <w:lang w:val="en-US"/>
              </w:rPr>
              <w:t>−118.97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A5C1EC9" w14:textId="77777777" w:rsidR="00061A5A" w:rsidRPr="00D07B1D" w:rsidRDefault="00061A5A" w:rsidP="00C80083">
            <w:pPr>
              <w:pStyle w:val="Tabletext"/>
              <w:jc w:val="center"/>
              <w:rPr>
                <w:color w:val="000000"/>
                <w:sz w:val="20"/>
                <w:lang w:val="en-US"/>
              </w:rPr>
            </w:pPr>
            <w:r w:rsidRPr="00D07B1D">
              <w:rPr>
                <w:color w:val="000000"/>
                <w:sz w:val="20"/>
                <w:lang w:val="en-US"/>
              </w:rPr>
              <w:t>−118.97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B15E3F3" w14:textId="77777777" w:rsidR="00061A5A" w:rsidRPr="00D07B1D" w:rsidRDefault="00061A5A" w:rsidP="00C80083">
            <w:pPr>
              <w:pStyle w:val="Tabletext"/>
              <w:jc w:val="center"/>
              <w:rPr>
                <w:color w:val="000000"/>
                <w:sz w:val="20"/>
                <w:lang w:val="en-US"/>
              </w:rPr>
            </w:pPr>
            <w:r w:rsidRPr="00D07B1D">
              <w:rPr>
                <w:color w:val="000000"/>
                <w:sz w:val="20"/>
                <w:lang w:val="en-US"/>
              </w:rPr>
              <w:t>−118.97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1D6E6CD" w14:textId="77777777" w:rsidR="00061A5A" w:rsidRPr="00D07B1D" w:rsidRDefault="00061A5A" w:rsidP="00C80083">
            <w:pPr>
              <w:pStyle w:val="Tabletext"/>
              <w:jc w:val="center"/>
              <w:rPr>
                <w:color w:val="000000"/>
                <w:sz w:val="20"/>
                <w:lang w:val="en-US"/>
              </w:rPr>
            </w:pPr>
            <w:r w:rsidRPr="00D07B1D">
              <w:rPr>
                <w:color w:val="000000"/>
                <w:sz w:val="20"/>
                <w:lang w:val="en-US"/>
              </w:rPr>
              <w:t>−120.47</w:t>
            </w:r>
          </w:p>
        </w:tc>
      </w:tr>
      <w:tr w:rsidR="00061A5A" w:rsidRPr="003719F0" w14:paraId="60D7697A"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355836D" w14:textId="77777777" w:rsidR="00061A5A" w:rsidRPr="00D07B1D" w:rsidRDefault="00061A5A" w:rsidP="00C80083">
            <w:pPr>
              <w:pStyle w:val="Tabletext"/>
              <w:rPr>
                <w:sz w:val="20"/>
                <w:lang w:val="en-US" w:eastAsia="ru-RU"/>
              </w:rPr>
            </w:pPr>
            <w:r w:rsidRPr="00D07B1D">
              <w:rPr>
                <w:sz w:val="20"/>
                <w:lang w:val="en-US" w:eastAsia="ru-RU"/>
              </w:rPr>
              <w:t>Antenna gain</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14:paraId="729FCD54"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G</w:t>
            </w:r>
            <w:r w:rsidRPr="00D07B1D">
              <w:rPr>
                <w:i/>
                <w:iCs/>
                <w:color w:val="000000"/>
                <w:sz w:val="20"/>
                <w:vertAlign w:val="subscript"/>
                <w:lang w:val="en-US" w:eastAsia="ru-RU"/>
              </w:rPr>
              <w:t xml:space="preserve">d </w:t>
            </w:r>
            <w:r w:rsidRPr="00D07B1D">
              <w:rPr>
                <w:color w:val="000000"/>
                <w:sz w:val="20"/>
                <w:lang w:val="en-US" w:eastAsia="ru-RU"/>
              </w:rPr>
              <w:t>(dBd)</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7794FC75" w14:textId="77777777" w:rsidR="00061A5A" w:rsidRPr="00D07B1D" w:rsidRDefault="00061A5A" w:rsidP="00C80083">
            <w:pPr>
              <w:pStyle w:val="Tabletext"/>
              <w:jc w:val="center"/>
              <w:rPr>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29A618E7"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4162E42"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1F979BC" w14:textId="77777777" w:rsidR="00061A5A" w:rsidRPr="00D07B1D" w:rsidRDefault="00061A5A" w:rsidP="00C80083">
            <w:pPr>
              <w:pStyle w:val="Tabletext"/>
              <w:jc w:val="center"/>
              <w:rPr>
                <w:color w:val="000000"/>
                <w:sz w:val="20"/>
                <w:lang w:val="en-US"/>
              </w:rPr>
            </w:pPr>
            <w:r w:rsidRPr="00D07B1D">
              <w:rPr>
                <w:color w:val="000000"/>
                <w:sz w:val="20"/>
                <w:lang w:val="en-US"/>
              </w:rPr>
              <w:t>−19.02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AC00062"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2DB7655" w14:textId="77777777" w:rsidR="00061A5A" w:rsidRPr="00D07B1D" w:rsidRDefault="00061A5A" w:rsidP="00C80083">
            <w:pPr>
              <w:pStyle w:val="Tabletext"/>
              <w:jc w:val="center"/>
              <w:rPr>
                <w:color w:val="000000"/>
                <w:sz w:val="20"/>
                <w:lang w:val="en-US"/>
              </w:rPr>
            </w:pPr>
            <w:r w:rsidRPr="00D07B1D">
              <w:rPr>
                <w:color w:val="000000"/>
                <w:sz w:val="20"/>
                <w:lang w:val="en-US"/>
              </w:rPr>
              <w:t>−19.02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85786B3"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r>
      <w:tr w:rsidR="00061A5A" w:rsidRPr="003719F0" w14:paraId="0DCD9501"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42F64F1A" w14:textId="77777777" w:rsidR="00061A5A" w:rsidRPr="00D07B1D" w:rsidRDefault="00061A5A" w:rsidP="00C80083">
            <w:pPr>
              <w:pStyle w:val="Tabletext"/>
              <w:rPr>
                <w:sz w:val="20"/>
                <w:lang w:val="en-US" w:eastAsia="ru-RU"/>
              </w:rPr>
            </w:pPr>
            <w:r w:rsidRPr="00D07B1D">
              <w:rPr>
                <w:sz w:val="20"/>
                <w:lang w:val="en-US" w:eastAsia="ru-RU"/>
              </w:rPr>
              <w:t>Effective antenna aperture</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14:paraId="7E4573DB"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A</w:t>
            </w:r>
            <w:r w:rsidRPr="00D07B1D">
              <w:rPr>
                <w:i/>
                <w:iCs/>
                <w:color w:val="000000"/>
                <w:sz w:val="20"/>
                <w:vertAlign w:val="subscript"/>
                <w:lang w:val="en-US" w:eastAsia="ru-RU"/>
              </w:rPr>
              <w:t xml:space="preserve">a </w:t>
            </w:r>
            <w:r w:rsidRPr="00D07B1D">
              <w:rPr>
                <w:color w:val="000000"/>
                <w:sz w:val="20"/>
                <w:lang w:val="en-US" w:eastAsia="ru-RU"/>
              </w:rPr>
              <w:t>(dBm</w:t>
            </w:r>
            <w:r w:rsidRPr="00D07B1D">
              <w:rPr>
                <w:color w:val="000000"/>
                <w:sz w:val="20"/>
                <w:vertAlign w:val="superscript"/>
                <w:lang w:val="en-US" w:eastAsia="ru-RU"/>
              </w:rPr>
              <w:t>2</w:t>
            </w:r>
            <w:r w:rsidRPr="00D07B1D">
              <w:rPr>
                <w:color w:val="000000"/>
                <w:sz w:val="20"/>
                <w:lang w:val="en-US" w:eastAsia="ru-RU"/>
              </w:rPr>
              <w:t>)</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497A897A" w14:textId="77777777" w:rsidR="00061A5A" w:rsidRPr="00D07B1D" w:rsidRDefault="00061A5A" w:rsidP="00C80083">
            <w:pPr>
              <w:pStyle w:val="Tabletext"/>
              <w:jc w:val="center"/>
              <w:rPr>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7CF8DCF7" w14:textId="77777777" w:rsidR="00061A5A" w:rsidRPr="00D07B1D" w:rsidRDefault="00061A5A" w:rsidP="00C80083">
            <w:pPr>
              <w:pStyle w:val="Tabletext"/>
              <w:jc w:val="center"/>
              <w:rPr>
                <w:color w:val="000000"/>
                <w:sz w:val="20"/>
                <w:lang w:val="en-US"/>
              </w:rPr>
            </w:pPr>
            <w:r w:rsidRPr="00D07B1D">
              <w:rPr>
                <w:color w:val="000000"/>
                <w:sz w:val="20"/>
                <w:lang w:val="en-US"/>
              </w:rPr>
              <w:t>0.70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241F327"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71A1015"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DE7EBA3"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547CFA3"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EF59121"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r>
      <w:tr w:rsidR="00061A5A" w:rsidRPr="003719F0" w14:paraId="65876DF2" w14:textId="77777777" w:rsidTr="00C80083">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22D9FE10" w14:textId="77777777" w:rsidR="00061A5A" w:rsidRPr="00D07B1D" w:rsidRDefault="00061A5A" w:rsidP="00C80083">
            <w:pPr>
              <w:pStyle w:val="Tabletext"/>
              <w:rPr>
                <w:sz w:val="20"/>
                <w:lang w:val="en-US" w:eastAsia="ru-RU"/>
              </w:rPr>
            </w:pPr>
            <w:r w:rsidRPr="00D07B1D">
              <w:rPr>
                <w:sz w:val="20"/>
                <w:lang w:val="en-US" w:eastAsia="ru-RU"/>
              </w:rPr>
              <w:t>Feeder-loss</w:t>
            </w:r>
          </w:p>
        </w:tc>
        <w:tc>
          <w:tcPr>
            <w:tcW w:w="1217" w:type="dxa"/>
            <w:tcBorders>
              <w:top w:val="nil"/>
              <w:left w:val="nil"/>
              <w:bottom w:val="nil"/>
              <w:right w:val="single" w:sz="4" w:space="0" w:color="auto"/>
            </w:tcBorders>
            <w:shd w:val="clear" w:color="auto" w:fill="auto"/>
            <w:noWrap/>
            <w:tcMar>
              <w:left w:w="57" w:type="dxa"/>
              <w:right w:w="57" w:type="dxa"/>
            </w:tcMar>
            <w:hideMark/>
          </w:tcPr>
          <w:p w14:paraId="1FF47638"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f</w:t>
            </w:r>
            <w:r w:rsidRPr="00D07B1D">
              <w:rPr>
                <w:color w:val="000000"/>
                <w:sz w:val="20"/>
                <w:lang w:val="en-US" w:eastAsia="ru-RU"/>
              </w:rPr>
              <w:t xml:space="preserve"> (dB)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006803FC" w14:textId="77777777" w:rsidR="00061A5A" w:rsidRPr="00D07B1D" w:rsidRDefault="00061A5A" w:rsidP="00C80083">
            <w:pPr>
              <w:pStyle w:val="Tabletext"/>
              <w:jc w:val="center"/>
              <w:rPr>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316D9285" w14:textId="77777777" w:rsidR="00061A5A" w:rsidRPr="00D07B1D" w:rsidRDefault="00061A5A" w:rsidP="00C80083">
            <w:pPr>
              <w:pStyle w:val="Tabletext"/>
              <w:jc w:val="center"/>
              <w:rPr>
                <w:color w:val="000000"/>
                <w:sz w:val="20"/>
                <w:lang w:val="en-US"/>
              </w:rPr>
            </w:pPr>
            <w:r w:rsidRPr="00D07B1D">
              <w:rPr>
                <w:color w:val="000000"/>
                <w:sz w:val="20"/>
                <w:lang w:val="en-US"/>
              </w:rPr>
              <w:t>1.40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39AC618"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3AE5D68"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342650F"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52B90BF"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35CADE2" w14:textId="77777777" w:rsidR="00061A5A" w:rsidRPr="00D07B1D" w:rsidRDefault="00061A5A" w:rsidP="00C80083">
            <w:pPr>
              <w:pStyle w:val="Tabletext"/>
              <w:jc w:val="center"/>
              <w:rPr>
                <w:color w:val="000000"/>
                <w:sz w:val="20"/>
                <w:lang w:val="en-US"/>
              </w:rPr>
            </w:pPr>
            <w:r w:rsidRPr="00D07B1D">
              <w:rPr>
                <w:color w:val="000000"/>
                <w:sz w:val="20"/>
                <w:lang w:val="en-US"/>
              </w:rPr>
              <w:t>0.28</w:t>
            </w:r>
          </w:p>
        </w:tc>
      </w:tr>
      <w:tr w:rsidR="00061A5A" w:rsidRPr="003719F0" w14:paraId="033F22D2" w14:textId="77777777" w:rsidTr="00C80083">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1791DB9F" w14:textId="77777777" w:rsidR="00061A5A" w:rsidRPr="00D07B1D" w:rsidRDefault="00061A5A" w:rsidP="00C80083">
            <w:pPr>
              <w:pStyle w:val="Tabletext"/>
              <w:rPr>
                <w:sz w:val="20"/>
                <w:lang w:val="en-US" w:eastAsia="ru-RU"/>
              </w:rPr>
            </w:pPr>
            <w:r w:rsidRPr="00D07B1D">
              <w:rPr>
                <w:sz w:val="20"/>
                <w:lang w:val="en-US" w:eastAsia="ru-RU"/>
              </w:rPr>
              <w:t>Minimum power flux</w:t>
            </w:r>
            <w:r w:rsidRPr="00D07B1D">
              <w:rPr>
                <w:sz w:val="20"/>
                <w:lang w:val="en-US" w:eastAsia="ru-RU"/>
              </w:rPr>
              <w:noBreakHyphen/>
              <w:t>density at receiving place</w:t>
            </w:r>
          </w:p>
        </w:tc>
        <w:tc>
          <w:tcPr>
            <w:tcW w:w="1217" w:type="dxa"/>
            <w:vMerge w:val="restart"/>
            <w:tcBorders>
              <w:top w:val="single" w:sz="4" w:space="0" w:color="auto"/>
              <w:left w:val="nil"/>
              <w:right w:val="single" w:sz="4" w:space="0" w:color="auto"/>
            </w:tcBorders>
            <w:shd w:val="clear" w:color="auto" w:fill="auto"/>
            <w:noWrap/>
            <w:tcMar>
              <w:left w:w="57" w:type="dxa"/>
              <w:right w:w="57" w:type="dxa"/>
            </w:tcMar>
            <w:hideMark/>
          </w:tcPr>
          <w:p w14:paraId="51A31C28"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φ</w:t>
            </w:r>
            <w:r w:rsidRPr="00D07B1D">
              <w:rPr>
                <w:i/>
                <w:iCs/>
                <w:color w:val="000000"/>
                <w:sz w:val="20"/>
                <w:vertAlign w:val="subscript"/>
                <w:lang w:val="en-US" w:eastAsia="ru-RU"/>
              </w:rPr>
              <w:t xml:space="preserve">min </w:t>
            </w:r>
            <w:r w:rsidRPr="00D07B1D">
              <w:rPr>
                <w:color w:val="000000"/>
                <w:sz w:val="20"/>
                <w:lang w:val="en-US" w:eastAsia="ru-RU"/>
              </w:rPr>
              <w:t>(dBW/m</w:t>
            </w:r>
            <w:r w:rsidRPr="00D07B1D">
              <w:rPr>
                <w:color w:val="000000"/>
                <w:sz w:val="20"/>
                <w:vertAlign w:val="superscript"/>
                <w:lang w:val="en-US" w:eastAsia="ru-RU"/>
              </w:rPr>
              <w:t>2</w:t>
            </w:r>
            <w:r w:rsidRPr="00D07B1D">
              <w:rPr>
                <w:color w:val="000000"/>
                <w:sz w:val="20"/>
                <w:lang w:val="en-US" w:eastAsia="ru-RU"/>
              </w:rPr>
              <w:t>)</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797C099D"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2689B922" w14:textId="77777777" w:rsidR="00061A5A" w:rsidRPr="00D07B1D" w:rsidRDefault="00061A5A" w:rsidP="00C80083">
            <w:pPr>
              <w:pStyle w:val="Tabletext"/>
              <w:jc w:val="center"/>
              <w:rPr>
                <w:color w:val="000000"/>
                <w:sz w:val="20"/>
                <w:lang w:val="en-US"/>
              </w:rPr>
            </w:pPr>
            <w:r w:rsidRPr="00D07B1D">
              <w:rPr>
                <w:color w:val="000000"/>
                <w:sz w:val="20"/>
                <w:lang w:val="en-US"/>
              </w:rPr>
              <w:t>−129.47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C9012D0" w14:textId="77777777" w:rsidR="00061A5A" w:rsidRPr="00D07B1D" w:rsidRDefault="00061A5A" w:rsidP="00C80083">
            <w:pPr>
              <w:pStyle w:val="Tabletext"/>
              <w:jc w:val="center"/>
              <w:rPr>
                <w:color w:val="000000"/>
                <w:sz w:val="20"/>
                <w:lang w:val="en-US"/>
              </w:rPr>
            </w:pPr>
            <w:r w:rsidRPr="00D07B1D">
              <w:rPr>
                <w:color w:val="000000"/>
                <w:sz w:val="20"/>
                <w:lang w:val="en-US"/>
              </w:rPr>
              <w:t>−123.27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E2E77A7" w14:textId="77777777" w:rsidR="00061A5A" w:rsidRPr="00D07B1D" w:rsidRDefault="00061A5A" w:rsidP="00C80083">
            <w:pPr>
              <w:pStyle w:val="Tabletext"/>
              <w:jc w:val="center"/>
              <w:rPr>
                <w:color w:val="000000"/>
                <w:sz w:val="20"/>
                <w:lang w:val="en-US"/>
              </w:rPr>
            </w:pPr>
            <w:r w:rsidRPr="00D07B1D">
              <w:rPr>
                <w:color w:val="000000"/>
                <w:sz w:val="20"/>
                <w:lang w:val="en-US"/>
              </w:rPr>
              <w:t>−106.45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7B0FD17" w14:textId="77777777" w:rsidR="00061A5A" w:rsidRPr="00D07B1D" w:rsidRDefault="00061A5A" w:rsidP="00C80083">
            <w:pPr>
              <w:pStyle w:val="Tabletext"/>
              <w:jc w:val="center"/>
              <w:rPr>
                <w:color w:val="000000"/>
                <w:sz w:val="20"/>
                <w:lang w:val="en-US"/>
              </w:rPr>
            </w:pPr>
            <w:r w:rsidRPr="00D07B1D">
              <w:rPr>
                <w:color w:val="000000"/>
                <w:sz w:val="20"/>
                <w:lang w:val="en-US"/>
              </w:rPr>
              <w:t>−123.27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BEA1068" w14:textId="77777777" w:rsidR="00061A5A" w:rsidRPr="00D07B1D" w:rsidRDefault="00061A5A" w:rsidP="00C80083">
            <w:pPr>
              <w:pStyle w:val="Tabletext"/>
              <w:jc w:val="center"/>
              <w:rPr>
                <w:color w:val="000000"/>
                <w:sz w:val="20"/>
                <w:lang w:val="en-US"/>
              </w:rPr>
            </w:pPr>
            <w:r w:rsidRPr="00D07B1D">
              <w:rPr>
                <w:color w:val="000000"/>
                <w:sz w:val="20"/>
                <w:lang w:val="en-US"/>
              </w:rPr>
              <w:t>−106.45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D843055" w14:textId="77777777" w:rsidR="00061A5A" w:rsidRPr="00D07B1D" w:rsidRDefault="00061A5A" w:rsidP="00C80083">
            <w:pPr>
              <w:pStyle w:val="Tabletext"/>
              <w:jc w:val="center"/>
              <w:rPr>
                <w:color w:val="000000"/>
                <w:sz w:val="20"/>
                <w:lang w:val="en-US"/>
              </w:rPr>
            </w:pPr>
            <w:r w:rsidRPr="00D07B1D">
              <w:rPr>
                <w:color w:val="000000"/>
                <w:sz w:val="20"/>
                <w:lang w:val="en-US"/>
              </w:rPr>
              <w:t>−124.49</w:t>
            </w:r>
          </w:p>
        </w:tc>
      </w:tr>
      <w:tr w:rsidR="00061A5A" w:rsidRPr="003719F0" w14:paraId="0A3F50DD"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2827822C" w14:textId="77777777" w:rsidR="00061A5A" w:rsidRPr="00D07B1D" w:rsidRDefault="00061A5A" w:rsidP="00C80083">
            <w:pPr>
              <w:pStyle w:val="Tabletext"/>
              <w:rPr>
                <w:sz w:val="20"/>
                <w:lang w:val="en-US" w:eastAsia="ru-RU"/>
              </w:rPr>
            </w:pPr>
          </w:p>
        </w:tc>
        <w:tc>
          <w:tcPr>
            <w:tcW w:w="1217" w:type="dxa"/>
            <w:vMerge/>
            <w:tcBorders>
              <w:left w:val="nil"/>
              <w:right w:val="single" w:sz="4" w:space="0" w:color="auto"/>
            </w:tcBorders>
            <w:shd w:val="clear" w:color="auto" w:fill="auto"/>
            <w:noWrap/>
            <w:tcMar>
              <w:left w:w="57" w:type="dxa"/>
              <w:right w:w="57" w:type="dxa"/>
            </w:tcMar>
            <w:hideMark/>
          </w:tcPr>
          <w:p w14:paraId="0EB98817" w14:textId="77777777" w:rsidR="00061A5A" w:rsidRPr="00D07B1D" w:rsidRDefault="00061A5A" w:rsidP="00C80083">
            <w:pPr>
              <w:pStyle w:val="Tabletext"/>
              <w:jc w:val="center"/>
              <w:rPr>
                <w:color w:val="000000"/>
                <w:sz w:val="20"/>
                <w:lang w:val="en-US"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7EA68403"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552366FE" w14:textId="77777777" w:rsidR="00061A5A" w:rsidRPr="00D07B1D" w:rsidRDefault="00061A5A" w:rsidP="00C80083">
            <w:pPr>
              <w:pStyle w:val="Tabletext"/>
              <w:jc w:val="center"/>
              <w:rPr>
                <w:color w:val="000000"/>
                <w:sz w:val="20"/>
                <w:lang w:val="en-US"/>
              </w:rPr>
            </w:pPr>
            <w:r w:rsidRPr="00D07B1D">
              <w:rPr>
                <w:color w:val="000000"/>
                <w:sz w:val="20"/>
                <w:lang w:val="en-US"/>
              </w:rPr>
              <w:t>−126.27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A32FA83" w14:textId="77777777" w:rsidR="00061A5A" w:rsidRPr="00D07B1D" w:rsidRDefault="00061A5A" w:rsidP="00C80083">
            <w:pPr>
              <w:pStyle w:val="Tabletext"/>
              <w:jc w:val="center"/>
              <w:rPr>
                <w:color w:val="000000"/>
                <w:sz w:val="20"/>
                <w:lang w:val="en-US"/>
              </w:rPr>
            </w:pPr>
            <w:r w:rsidRPr="00D07B1D">
              <w:rPr>
                <w:color w:val="000000"/>
                <w:sz w:val="20"/>
                <w:lang w:val="en-US"/>
              </w:rPr>
              <w:t>−120.07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0C13E12" w14:textId="77777777" w:rsidR="00061A5A" w:rsidRPr="00D07B1D" w:rsidRDefault="00061A5A" w:rsidP="00C80083">
            <w:pPr>
              <w:pStyle w:val="Tabletext"/>
              <w:jc w:val="center"/>
              <w:rPr>
                <w:color w:val="000000"/>
                <w:sz w:val="20"/>
                <w:lang w:val="en-US"/>
              </w:rPr>
            </w:pPr>
            <w:r w:rsidRPr="00D07B1D">
              <w:rPr>
                <w:color w:val="000000"/>
                <w:sz w:val="20"/>
                <w:lang w:val="en-US"/>
              </w:rPr>
              <w:t>−103.25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0770125" w14:textId="77777777" w:rsidR="00061A5A" w:rsidRPr="00D07B1D" w:rsidRDefault="00061A5A" w:rsidP="00C80083">
            <w:pPr>
              <w:pStyle w:val="Tabletext"/>
              <w:jc w:val="center"/>
              <w:rPr>
                <w:color w:val="000000"/>
                <w:sz w:val="20"/>
                <w:lang w:val="en-US"/>
              </w:rPr>
            </w:pPr>
            <w:r w:rsidRPr="00D07B1D">
              <w:rPr>
                <w:color w:val="000000"/>
                <w:sz w:val="20"/>
                <w:lang w:val="en-US"/>
              </w:rPr>
              <w:t>−120.07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073C2A7" w14:textId="77777777" w:rsidR="00061A5A" w:rsidRPr="00D07B1D" w:rsidRDefault="00061A5A" w:rsidP="00C80083">
            <w:pPr>
              <w:pStyle w:val="Tabletext"/>
              <w:jc w:val="center"/>
              <w:rPr>
                <w:color w:val="000000"/>
                <w:sz w:val="20"/>
                <w:lang w:val="en-US"/>
              </w:rPr>
            </w:pPr>
            <w:r w:rsidRPr="00D07B1D">
              <w:rPr>
                <w:color w:val="000000"/>
                <w:sz w:val="20"/>
                <w:lang w:val="en-US"/>
              </w:rPr>
              <w:t>−103.25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3FF752E" w14:textId="77777777" w:rsidR="00061A5A" w:rsidRPr="00D07B1D" w:rsidRDefault="00061A5A" w:rsidP="00C80083">
            <w:pPr>
              <w:pStyle w:val="Tabletext"/>
              <w:jc w:val="center"/>
              <w:rPr>
                <w:color w:val="000000"/>
                <w:sz w:val="20"/>
                <w:lang w:val="en-US"/>
              </w:rPr>
            </w:pPr>
            <w:r w:rsidRPr="00D07B1D">
              <w:rPr>
                <w:color w:val="000000"/>
                <w:sz w:val="20"/>
                <w:lang w:val="en-US"/>
              </w:rPr>
              <w:t>−121.29</w:t>
            </w:r>
          </w:p>
        </w:tc>
      </w:tr>
      <w:tr w:rsidR="00061A5A" w:rsidRPr="003719F0" w14:paraId="6E3AECFA"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3A0DD805" w14:textId="77777777" w:rsidR="00061A5A" w:rsidRPr="00D07B1D" w:rsidRDefault="00061A5A" w:rsidP="00C80083">
            <w:pPr>
              <w:pStyle w:val="Tabletext"/>
              <w:rPr>
                <w:sz w:val="20"/>
                <w:lang w:val="en-US" w:eastAsia="ru-RU"/>
              </w:rPr>
            </w:pPr>
          </w:p>
        </w:tc>
        <w:tc>
          <w:tcPr>
            <w:tcW w:w="1217" w:type="dxa"/>
            <w:vMerge/>
            <w:tcBorders>
              <w:left w:val="nil"/>
              <w:bottom w:val="single" w:sz="4" w:space="0" w:color="auto"/>
              <w:right w:val="single" w:sz="4" w:space="0" w:color="auto"/>
            </w:tcBorders>
            <w:shd w:val="clear" w:color="auto" w:fill="auto"/>
            <w:noWrap/>
            <w:tcMar>
              <w:left w:w="57" w:type="dxa"/>
              <w:right w:w="57" w:type="dxa"/>
            </w:tcMar>
            <w:hideMark/>
          </w:tcPr>
          <w:p w14:paraId="40251853" w14:textId="77777777" w:rsidR="00061A5A" w:rsidRPr="00D07B1D" w:rsidRDefault="00061A5A" w:rsidP="00C80083">
            <w:pPr>
              <w:pStyle w:val="Tabletext"/>
              <w:jc w:val="center"/>
              <w:rPr>
                <w:color w:val="000000"/>
                <w:sz w:val="20"/>
                <w:lang w:val="en-US"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6A230031"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5BCB420C" w14:textId="77777777" w:rsidR="00061A5A" w:rsidRPr="00D07B1D" w:rsidRDefault="00061A5A" w:rsidP="00C80083">
            <w:pPr>
              <w:pStyle w:val="Tabletext"/>
              <w:jc w:val="center"/>
              <w:rPr>
                <w:color w:val="000000"/>
                <w:sz w:val="20"/>
                <w:lang w:val="en-US"/>
              </w:rPr>
            </w:pPr>
            <w:r w:rsidRPr="00D07B1D">
              <w:rPr>
                <w:color w:val="000000"/>
                <w:sz w:val="20"/>
                <w:lang w:val="en-US"/>
              </w:rPr>
              <w:t>−124.87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FB1B5EE" w14:textId="77777777" w:rsidR="00061A5A" w:rsidRPr="00D07B1D" w:rsidRDefault="00061A5A" w:rsidP="00C80083">
            <w:pPr>
              <w:pStyle w:val="Tabletext"/>
              <w:jc w:val="center"/>
              <w:rPr>
                <w:color w:val="000000"/>
                <w:sz w:val="20"/>
                <w:lang w:val="en-US"/>
              </w:rPr>
            </w:pPr>
            <w:r w:rsidRPr="00D07B1D">
              <w:rPr>
                <w:color w:val="000000"/>
                <w:sz w:val="20"/>
                <w:lang w:val="en-US"/>
              </w:rPr>
              <w:t>−117.47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F9D30B1" w14:textId="77777777" w:rsidR="00061A5A" w:rsidRPr="00D07B1D" w:rsidRDefault="00061A5A" w:rsidP="00C80083">
            <w:pPr>
              <w:pStyle w:val="Tabletext"/>
              <w:jc w:val="center"/>
              <w:rPr>
                <w:color w:val="000000"/>
                <w:sz w:val="20"/>
                <w:lang w:val="en-US"/>
              </w:rPr>
            </w:pPr>
            <w:r w:rsidRPr="00D07B1D">
              <w:rPr>
                <w:color w:val="000000"/>
                <w:sz w:val="20"/>
                <w:lang w:val="en-US"/>
              </w:rPr>
              <w:t>−100.65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C61F035" w14:textId="77777777" w:rsidR="00061A5A" w:rsidRPr="00D07B1D" w:rsidRDefault="00061A5A" w:rsidP="00C80083">
            <w:pPr>
              <w:pStyle w:val="Tabletext"/>
              <w:jc w:val="center"/>
              <w:rPr>
                <w:color w:val="000000"/>
                <w:sz w:val="20"/>
                <w:lang w:val="en-US"/>
              </w:rPr>
            </w:pPr>
            <w:r w:rsidRPr="00D07B1D">
              <w:rPr>
                <w:color w:val="000000"/>
                <w:sz w:val="20"/>
                <w:lang w:val="en-US"/>
              </w:rPr>
              <w:t>−117.47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4490F79" w14:textId="77777777" w:rsidR="00061A5A" w:rsidRPr="00D07B1D" w:rsidRDefault="00061A5A" w:rsidP="00C80083">
            <w:pPr>
              <w:pStyle w:val="Tabletext"/>
              <w:jc w:val="center"/>
              <w:rPr>
                <w:color w:val="000000"/>
                <w:sz w:val="20"/>
                <w:lang w:val="en-US"/>
              </w:rPr>
            </w:pPr>
            <w:r w:rsidRPr="00D07B1D">
              <w:rPr>
                <w:color w:val="000000"/>
                <w:sz w:val="20"/>
                <w:lang w:val="en-US"/>
              </w:rPr>
              <w:t>−100.65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1E37636" w14:textId="77777777" w:rsidR="00061A5A" w:rsidRPr="00D07B1D" w:rsidRDefault="00061A5A" w:rsidP="00C80083">
            <w:pPr>
              <w:pStyle w:val="Tabletext"/>
              <w:jc w:val="center"/>
              <w:rPr>
                <w:color w:val="000000"/>
                <w:sz w:val="20"/>
                <w:lang w:val="en-US"/>
              </w:rPr>
            </w:pPr>
            <w:r w:rsidRPr="00D07B1D">
              <w:rPr>
                <w:color w:val="000000"/>
                <w:sz w:val="20"/>
                <w:lang w:val="en-US"/>
              </w:rPr>
              <w:t>−118.69</w:t>
            </w:r>
          </w:p>
        </w:tc>
      </w:tr>
      <w:tr w:rsidR="00061A5A" w:rsidRPr="003719F0" w14:paraId="53996FE4" w14:textId="77777777" w:rsidTr="00C80083">
        <w:trPr>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14:paraId="65A21A38" w14:textId="77777777" w:rsidR="00061A5A" w:rsidRPr="00D07B1D" w:rsidRDefault="00061A5A" w:rsidP="00C80083">
            <w:pPr>
              <w:pStyle w:val="Tabletext"/>
              <w:rPr>
                <w:sz w:val="20"/>
                <w:lang w:val="en-US" w:eastAsia="ru-RU"/>
              </w:rPr>
            </w:pPr>
            <w:r w:rsidRPr="00D07B1D">
              <w:rPr>
                <w:sz w:val="20"/>
                <w:lang w:val="en-US" w:eastAsia="ru-RU"/>
              </w:rPr>
              <w:t>Minimum field-strength level at receiving antenna</w:t>
            </w:r>
          </w:p>
        </w:tc>
        <w:tc>
          <w:tcPr>
            <w:tcW w:w="1217" w:type="dxa"/>
            <w:vMerge w:val="restart"/>
            <w:tcBorders>
              <w:top w:val="nil"/>
              <w:left w:val="nil"/>
              <w:right w:val="single" w:sz="4" w:space="0" w:color="auto"/>
            </w:tcBorders>
            <w:shd w:val="clear" w:color="auto" w:fill="auto"/>
            <w:noWrap/>
            <w:tcMar>
              <w:left w:w="57" w:type="dxa"/>
              <w:right w:w="57" w:type="dxa"/>
            </w:tcMar>
            <w:hideMark/>
          </w:tcPr>
          <w:p w14:paraId="16D4C9A9"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min</w:t>
            </w:r>
            <w:r w:rsidRPr="00D07B1D">
              <w:rPr>
                <w:color w:val="000000"/>
                <w:sz w:val="20"/>
                <w:vertAlign w:val="subscript"/>
                <w:lang w:val="en-US" w:eastAsia="ru-RU"/>
              </w:rPr>
              <w:t xml:space="preserve"> </w:t>
            </w:r>
            <w:r w:rsidRPr="00D07B1D">
              <w:rPr>
                <w:color w:val="000000"/>
                <w:sz w:val="20"/>
                <w:lang w:val="en-US" w:eastAsia="ru-RU"/>
              </w:rPr>
              <w:t>(dB(µV/m))</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7C4920C6"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1C7B379B" w14:textId="77777777" w:rsidR="00061A5A" w:rsidRPr="00D07B1D" w:rsidRDefault="00061A5A" w:rsidP="00C80083">
            <w:pPr>
              <w:pStyle w:val="Tabletext"/>
              <w:jc w:val="center"/>
              <w:rPr>
                <w:color w:val="000000"/>
                <w:sz w:val="20"/>
                <w:lang w:val="en-US"/>
              </w:rPr>
            </w:pPr>
            <w:r w:rsidRPr="00D07B1D">
              <w:rPr>
                <w:color w:val="000000"/>
                <w:sz w:val="20"/>
                <w:lang w:val="en-US"/>
              </w:rPr>
              <w:t>16.33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E10E989" w14:textId="77777777" w:rsidR="00061A5A" w:rsidRPr="00D07B1D" w:rsidRDefault="00061A5A" w:rsidP="00C80083">
            <w:pPr>
              <w:pStyle w:val="Tabletext"/>
              <w:jc w:val="center"/>
              <w:rPr>
                <w:color w:val="000000"/>
                <w:sz w:val="20"/>
                <w:lang w:val="en-US"/>
              </w:rPr>
            </w:pPr>
            <w:r w:rsidRPr="00D07B1D">
              <w:rPr>
                <w:color w:val="000000"/>
                <w:sz w:val="20"/>
                <w:lang w:val="en-US"/>
              </w:rPr>
              <w:t>22.53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9DBF766" w14:textId="77777777" w:rsidR="00061A5A" w:rsidRPr="00D07B1D" w:rsidRDefault="00061A5A" w:rsidP="00C80083">
            <w:pPr>
              <w:pStyle w:val="Tabletext"/>
              <w:jc w:val="center"/>
              <w:rPr>
                <w:color w:val="000000"/>
                <w:sz w:val="20"/>
                <w:lang w:val="en-US"/>
              </w:rPr>
            </w:pPr>
            <w:r w:rsidRPr="00D07B1D">
              <w:rPr>
                <w:color w:val="000000"/>
                <w:sz w:val="20"/>
                <w:lang w:val="en-US"/>
              </w:rPr>
              <w:t>39.35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6AEDA98" w14:textId="77777777" w:rsidR="00061A5A" w:rsidRPr="00D07B1D" w:rsidRDefault="00061A5A" w:rsidP="00C80083">
            <w:pPr>
              <w:pStyle w:val="Tabletext"/>
              <w:jc w:val="center"/>
              <w:rPr>
                <w:color w:val="000000"/>
                <w:sz w:val="20"/>
                <w:lang w:val="en-US"/>
              </w:rPr>
            </w:pPr>
            <w:r w:rsidRPr="00D07B1D">
              <w:rPr>
                <w:color w:val="000000"/>
                <w:sz w:val="20"/>
                <w:lang w:val="en-US"/>
              </w:rPr>
              <w:t>22.53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D04F18E" w14:textId="77777777" w:rsidR="00061A5A" w:rsidRPr="00D07B1D" w:rsidRDefault="00061A5A" w:rsidP="00C80083">
            <w:pPr>
              <w:pStyle w:val="Tabletext"/>
              <w:jc w:val="center"/>
              <w:rPr>
                <w:color w:val="000000"/>
                <w:sz w:val="20"/>
                <w:lang w:val="en-US"/>
              </w:rPr>
            </w:pPr>
            <w:r w:rsidRPr="00D07B1D">
              <w:rPr>
                <w:color w:val="000000"/>
                <w:sz w:val="20"/>
                <w:lang w:val="en-US"/>
              </w:rPr>
              <w:t>39.35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1B3A3A3" w14:textId="77777777" w:rsidR="00061A5A" w:rsidRPr="00D07B1D" w:rsidRDefault="00061A5A" w:rsidP="00C80083">
            <w:pPr>
              <w:pStyle w:val="Tabletext"/>
              <w:jc w:val="center"/>
              <w:rPr>
                <w:color w:val="000000"/>
                <w:sz w:val="20"/>
                <w:lang w:val="en-US"/>
              </w:rPr>
            </w:pPr>
            <w:r w:rsidRPr="00D07B1D">
              <w:rPr>
                <w:color w:val="000000"/>
                <w:sz w:val="20"/>
                <w:lang w:val="en-US"/>
              </w:rPr>
              <w:t>21.31</w:t>
            </w:r>
          </w:p>
        </w:tc>
      </w:tr>
      <w:tr w:rsidR="00061A5A" w:rsidRPr="003719F0" w14:paraId="38CA29D2"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40666933" w14:textId="77777777" w:rsidR="00061A5A" w:rsidRPr="00D07B1D" w:rsidRDefault="00061A5A" w:rsidP="00C80083">
            <w:pPr>
              <w:pStyle w:val="Tabletext"/>
              <w:rPr>
                <w:sz w:val="20"/>
                <w:lang w:val="en-US" w:eastAsia="ru-RU"/>
              </w:rPr>
            </w:pPr>
          </w:p>
        </w:tc>
        <w:tc>
          <w:tcPr>
            <w:tcW w:w="1217" w:type="dxa"/>
            <w:vMerge/>
            <w:tcBorders>
              <w:left w:val="nil"/>
              <w:right w:val="single" w:sz="4" w:space="0" w:color="auto"/>
            </w:tcBorders>
            <w:shd w:val="clear" w:color="auto" w:fill="auto"/>
            <w:noWrap/>
            <w:tcMar>
              <w:left w:w="57" w:type="dxa"/>
              <w:right w:w="57" w:type="dxa"/>
            </w:tcMar>
            <w:hideMark/>
          </w:tcPr>
          <w:p w14:paraId="33DEAE88" w14:textId="77777777" w:rsidR="00061A5A" w:rsidRPr="00D07B1D" w:rsidRDefault="00061A5A" w:rsidP="00C80083">
            <w:pPr>
              <w:pStyle w:val="Tabletext"/>
              <w:jc w:val="center"/>
              <w:rPr>
                <w:color w:val="000000"/>
                <w:sz w:val="20"/>
                <w:lang w:val="en-US"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00DA6B8E"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565CD963" w14:textId="77777777" w:rsidR="00061A5A" w:rsidRPr="00D07B1D" w:rsidRDefault="00061A5A" w:rsidP="00C80083">
            <w:pPr>
              <w:pStyle w:val="Tabletext"/>
              <w:jc w:val="center"/>
              <w:rPr>
                <w:color w:val="000000"/>
                <w:sz w:val="20"/>
                <w:lang w:val="en-US"/>
              </w:rPr>
            </w:pPr>
            <w:r w:rsidRPr="00D07B1D">
              <w:rPr>
                <w:color w:val="000000"/>
                <w:sz w:val="20"/>
                <w:lang w:val="en-US"/>
              </w:rPr>
              <w:t>19.53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30C8AA6" w14:textId="77777777" w:rsidR="00061A5A" w:rsidRPr="00D07B1D" w:rsidRDefault="00061A5A" w:rsidP="00C80083">
            <w:pPr>
              <w:pStyle w:val="Tabletext"/>
              <w:jc w:val="center"/>
              <w:rPr>
                <w:color w:val="000000"/>
                <w:sz w:val="20"/>
                <w:lang w:val="en-US"/>
              </w:rPr>
            </w:pPr>
            <w:r w:rsidRPr="00D07B1D">
              <w:rPr>
                <w:color w:val="000000"/>
                <w:sz w:val="20"/>
                <w:lang w:val="en-US"/>
              </w:rPr>
              <w:t>25.73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32FE5E2" w14:textId="77777777" w:rsidR="00061A5A" w:rsidRPr="00D07B1D" w:rsidRDefault="00061A5A" w:rsidP="00C80083">
            <w:pPr>
              <w:pStyle w:val="Tabletext"/>
              <w:jc w:val="center"/>
              <w:rPr>
                <w:color w:val="000000"/>
                <w:sz w:val="20"/>
                <w:lang w:val="en-US"/>
              </w:rPr>
            </w:pPr>
            <w:r w:rsidRPr="00D07B1D">
              <w:rPr>
                <w:color w:val="000000"/>
                <w:sz w:val="20"/>
                <w:lang w:val="en-US"/>
              </w:rPr>
              <w:t>42.55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F92F84C" w14:textId="77777777" w:rsidR="00061A5A" w:rsidRPr="00D07B1D" w:rsidRDefault="00061A5A" w:rsidP="00C80083">
            <w:pPr>
              <w:pStyle w:val="Tabletext"/>
              <w:jc w:val="center"/>
              <w:rPr>
                <w:color w:val="000000"/>
                <w:sz w:val="20"/>
                <w:lang w:val="en-US"/>
              </w:rPr>
            </w:pPr>
            <w:r w:rsidRPr="00D07B1D">
              <w:rPr>
                <w:color w:val="000000"/>
                <w:sz w:val="20"/>
                <w:lang w:val="en-US"/>
              </w:rPr>
              <w:t>25.73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44C7CB5" w14:textId="77777777" w:rsidR="00061A5A" w:rsidRPr="00D07B1D" w:rsidRDefault="00061A5A" w:rsidP="00C80083">
            <w:pPr>
              <w:pStyle w:val="Tabletext"/>
              <w:jc w:val="center"/>
              <w:rPr>
                <w:color w:val="000000"/>
                <w:sz w:val="20"/>
                <w:lang w:val="en-US"/>
              </w:rPr>
            </w:pPr>
            <w:r w:rsidRPr="00D07B1D">
              <w:rPr>
                <w:color w:val="000000"/>
                <w:sz w:val="20"/>
                <w:lang w:val="en-US"/>
              </w:rPr>
              <w:t>42.55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5592AC2" w14:textId="77777777" w:rsidR="00061A5A" w:rsidRPr="00D07B1D" w:rsidRDefault="00061A5A" w:rsidP="00C80083">
            <w:pPr>
              <w:pStyle w:val="Tabletext"/>
              <w:jc w:val="center"/>
              <w:rPr>
                <w:color w:val="000000"/>
                <w:sz w:val="20"/>
                <w:lang w:val="en-US"/>
              </w:rPr>
            </w:pPr>
            <w:r w:rsidRPr="00D07B1D">
              <w:rPr>
                <w:color w:val="000000"/>
                <w:sz w:val="20"/>
                <w:lang w:val="en-US"/>
              </w:rPr>
              <w:t>24.51</w:t>
            </w:r>
          </w:p>
        </w:tc>
      </w:tr>
      <w:tr w:rsidR="00061A5A" w:rsidRPr="003719F0" w14:paraId="4BE2A0F8"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3EB332DC" w14:textId="77777777" w:rsidR="00061A5A" w:rsidRPr="00D07B1D" w:rsidRDefault="00061A5A" w:rsidP="00C80083">
            <w:pPr>
              <w:pStyle w:val="Tabletext"/>
              <w:rPr>
                <w:sz w:val="20"/>
                <w:lang w:val="en-US" w:eastAsia="ru-RU"/>
              </w:rPr>
            </w:pPr>
          </w:p>
        </w:tc>
        <w:tc>
          <w:tcPr>
            <w:tcW w:w="1217" w:type="dxa"/>
            <w:vMerge/>
            <w:tcBorders>
              <w:left w:val="nil"/>
              <w:bottom w:val="single" w:sz="4" w:space="0" w:color="auto"/>
              <w:right w:val="single" w:sz="4" w:space="0" w:color="auto"/>
            </w:tcBorders>
            <w:shd w:val="clear" w:color="auto" w:fill="auto"/>
            <w:noWrap/>
            <w:tcMar>
              <w:left w:w="57" w:type="dxa"/>
              <w:right w:w="57" w:type="dxa"/>
            </w:tcMar>
            <w:hideMark/>
          </w:tcPr>
          <w:p w14:paraId="7BB2E607" w14:textId="77777777" w:rsidR="00061A5A" w:rsidRPr="00D07B1D" w:rsidRDefault="00061A5A" w:rsidP="00C80083">
            <w:pPr>
              <w:pStyle w:val="Tabletext"/>
              <w:jc w:val="center"/>
              <w:rPr>
                <w:color w:val="000000"/>
                <w:sz w:val="20"/>
                <w:lang w:val="en-US"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192F9F05"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52F43BB0" w14:textId="77777777" w:rsidR="00061A5A" w:rsidRPr="00D07B1D" w:rsidRDefault="00061A5A" w:rsidP="00C80083">
            <w:pPr>
              <w:pStyle w:val="Tabletext"/>
              <w:jc w:val="center"/>
              <w:rPr>
                <w:color w:val="000000"/>
                <w:sz w:val="20"/>
                <w:lang w:val="en-US"/>
              </w:rPr>
            </w:pPr>
            <w:r w:rsidRPr="00D07B1D">
              <w:rPr>
                <w:color w:val="000000"/>
                <w:sz w:val="20"/>
                <w:lang w:val="en-US"/>
              </w:rPr>
              <w:t>20.93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EA2A39A" w14:textId="77777777" w:rsidR="00061A5A" w:rsidRPr="00D07B1D" w:rsidRDefault="00061A5A" w:rsidP="00C80083">
            <w:pPr>
              <w:pStyle w:val="Tabletext"/>
              <w:jc w:val="center"/>
              <w:rPr>
                <w:color w:val="000000"/>
                <w:sz w:val="20"/>
                <w:lang w:val="en-US"/>
              </w:rPr>
            </w:pPr>
            <w:r w:rsidRPr="00D07B1D">
              <w:rPr>
                <w:color w:val="000000"/>
                <w:sz w:val="20"/>
                <w:lang w:val="en-US"/>
              </w:rPr>
              <w:t>28.33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06B54E3" w14:textId="77777777" w:rsidR="00061A5A" w:rsidRPr="00D07B1D" w:rsidRDefault="00061A5A" w:rsidP="00C80083">
            <w:pPr>
              <w:pStyle w:val="Tabletext"/>
              <w:jc w:val="center"/>
              <w:rPr>
                <w:color w:val="000000"/>
                <w:sz w:val="20"/>
                <w:lang w:val="en-US"/>
              </w:rPr>
            </w:pPr>
            <w:r w:rsidRPr="00D07B1D">
              <w:rPr>
                <w:color w:val="000000"/>
                <w:sz w:val="20"/>
                <w:lang w:val="en-US"/>
              </w:rPr>
              <w:t>45.15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0A471BD" w14:textId="77777777" w:rsidR="00061A5A" w:rsidRPr="00D07B1D" w:rsidRDefault="00061A5A" w:rsidP="00C80083">
            <w:pPr>
              <w:pStyle w:val="Tabletext"/>
              <w:jc w:val="center"/>
              <w:rPr>
                <w:color w:val="000000"/>
                <w:sz w:val="20"/>
                <w:lang w:val="en-US"/>
              </w:rPr>
            </w:pPr>
            <w:r w:rsidRPr="00D07B1D">
              <w:rPr>
                <w:color w:val="000000"/>
                <w:sz w:val="20"/>
                <w:lang w:val="en-US"/>
              </w:rPr>
              <w:t>28.33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FAC415D" w14:textId="77777777" w:rsidR="00061A5A" w:rsidRPr="00D07B1D" w:rsidRDefault="00061A5A" w:rsidP="00C80083">
            <w:pPr>
              <w:pStyle w:val="Tabletext"/>
              <w:jc w:val="center"/>
              <w:rPr>
                <w:color w:val="000000"/>
                <w:sz w:val="20"/>
                <w:lang w:val="en-US"/>
              </w:rPr>
            </w:pPr>
            <w:r w:rsidRPr="00D07B1D">
              <w:rPr>
                <w:color w:val="000000"/>
                <w:sz w:val="20"/>
                <w:lang w:val="en-US"/>
              </w:rPr>
              <w:t>45.15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E548798" w14:textId="77777777" w:rsidR="00061A5A" w:rsidRPr="00D07B1D" w:rsidRDefault="00061A5A" w:rsidP="00C80083">
            <w:pPr>
              <w:pStyle w:val="Tabletext"/>
              <w:jc w:val="center"/>
              <w:rPr>
                <w:color w:val="000000"/>
                <w:sz w:val="20"/>
                <w:lang w:val="en-US"/>
              </w:rPr>
            </w:pPr>
            <w:r w:rsidRPr="00D07B1D">
              <w:rPr>
                <w:color w:val="000000"/>
                <w:sz w:val="20"/>
                <w:lang w:val="en-US"/>
              </w:rPr>
              <w:t>27.11</w:t>
            </w:r>
          </w:p>
        </w:tc>
      </w:tr>
      <w:tr w:rsidR="00061A5A" w:rsidRPr="003719F0" w14:paraId="4FB95F2C"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0462043" w14:textId="77777777" w:rsidR="00061A5A" w:rsidRPr="00D07B1D" w:rsidRDefault="00061A5A" w:rsidP="00C80083">
            <w:pPr>
              <w:pStyle w:val="Tabletext"/>
              <w:rPr>
                <w:sz w:val="20"/>
                <w:lang w:val="en-US" w:eastAsia="ru-RU"/>
              </w:rPr>
            </w:pPr>
            <w:r w:rsidRPr="00D07B1D">
              <w:rPr>
                <w:sz w:val="20"/>
                <w:lang w:val="en-US" w:eastAsia="ru-RU"/>
              </w:rPr>
              <w:t>Allowance for man-made noise</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14:paraId="2D507FD6"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MMN</w:t>
            </w:r>
            <w:r w:rsidRPr="00D07B1D">
              <w:rPr>
                <w:color w:val="000000"/>
                <w:sz w:val="20"/>
                <w:lang w:val="en-US" w:eastAsia="ru-RU"/>
              </w:rPr>
              <w:t xml:space="preserve"> (dB)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0444F1E3" w14:textId="77777777" w:rsidR="00061A5A" w:rsidRPr="00D07B1D" w:rsidRDefault="00061A5A" w:rsidP="00C80083">
            <w:pPr>
              <w:pStyle w:val="Tabletext"/>
              <w:jc w:val="center"/>
              <w:rPr>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64004D55"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AA394BC"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08DEED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010F318"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54AA7B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C115366"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r>
      <w:tr w:rsidR="00061A5A" w:rsidRPr="003719F0" w14:paraId="3DFB03B6"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5850323" w14:textId="77777777" w:rsidR="00061A5A" w:rsidRPr="00D07B1D" w:rsidRDefault="00061A5A" w:rsidP="00C80083">
            <w:pPr>
              <w:pStyle w:val="Tabletext"/>
              <w:rPr>
                <w:sz w:val="20"/>
                <w:lang w:val="en-US" w:eastAsia="ru-RU"/>
              </w:rPr>
            </w:pPr>
            <w:r w:rsidRPr="00D07B1D">
              <w:rPr>
                <w:sz w:val="20"/>
                <w:lang w:val="en-US" w:eastAsia="ru-RU"/>
              </w:rPr>
              <w:t>Location probability</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14:paraId="2AD61BA0"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p </w:t>
            </w:r>
            <w:r w:rsidRPr="00D07B1D">
              <w:rPr>
                <w:color w:val="000000"/>
                <w:sz w:val="20"/>
                <w:lang w:val="en-US" w:eastAsia="ru-RU"/>
              </w:rPr>
              <w:t>(%)</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72EE8EA8" w14:textId="77777777" w:rsidR="00061A5A" w:rsidRPr="00D07B1D" w:rsidRDefault="00061A5A" w:rsidP="00C80083">
            <w:pPr>
              <w:pStyle w:val="Tabletext"/>
              <w:jc w:val="center"/>
              <w:rPr>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44E3B273" w14:textId="77777777" w:rsidR="00061A5A" w:rsidRPr="00D07B1D" w:rsidRDefault="00061A5A" w:rsidP="00C80083">
            <w:pPr>
              <w:pStyle w:val="Tabletext"/>
              <w:jc w:val="center"/>
              <w:rPr>
                <w:color w:val="000000"/>
                <w:sz w:val="20"/>
                <w:lang w:val="en-US"/>
              </w:rPr>
            </w:pPr>
            <w:r w:rsidRPr="00D07B1D">
              <w:rPr>
                <w:color w:val="000000"/>
                <w:sz w:val="20"/>
                <w:lang w:val="en-US"/>
              </w:rPr>
              <w:t>70.00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E41C383"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BF65B58"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51B2864"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DE9740B"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015C387" w14:textId="77777777" w:rsidR="00061A5A" w:rsidRPr="00D07B1D" w:rsidRDefault="00061A5A" w:rsidP="00C80083">
            <w:pPr>
              <w:pStyle w:val="Tabletext"/>
              <w:jc w:val="center"/>
              <w:rPr>
                <w:color w:val="000000"/>
                <w:sz w:val="20"/>
                <w:lang w:val="en-US"/>
              </w:rPr>
            </w:pPr>
            <w:r w:rsidRPr="00D07B1D">
              <w:rPr>
                <w:color w:val="000000"/>
                <w:sz w:val="20"/>
                <w:lang w:val="en-US"/>
              </w:rPr>
              <w:t>99.00</w:t>
            </w:r>
          </w:p>
        </w:tc>
      </w:tr>
      <w:tr w:rsidR="00061A5A" w:rsidRPr="003719F0" w14:paraId="446E207C"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1CA25A5" w14:textId="77777777" w:rsidR="00061A5A" w:rsidRPr="00D07B1D" w:rsidRDefault="00061A5A" w:rsidP="00C80083">
            <w:pPr>
              <w:pStyle w:val="Tabletext"/>
              <w:rPr>
                <w:sz w:val="20"/>
                <w:lang w:val="en-US" w:eastAsia="ru-RU"/>
              </w:rPr>
            </w:pPr>
            <w:r w:rsidRPr="00D07B1D">
              <w:rPr>
                <w:sz w:val="20"/>
                <w:lang w:val="en-US" w:eastAsia="ru-RU"/>
              </w:rPr>
              <w:t>Distribution factor</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14:paraId="2313248D"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µ</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306E077F" w14:textId="77777777" w:rsidR="00061A5A" w:rsidRPr="00D07B1D" w:rsidRDefault="00061A5A" w:rsidP="00C80083">
            <w:pPr>
              <w:pStyle w:val="Tabletext"/>
              <w:jc w:val="center"/>
              <w:rPr>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0822578D" w14:textId="77777777" w:rsidR="00061A5A" w:rsidRPr="00D07B1D" w:rsidRDefault="00061A5A" w:rsidP="00C80083">
            <w:pPr>
              <w:pStyle w:val="Tabletext"/>
              <w:jc w:val="center"/>
              <w:rPr>
                <w:color w:val="000000"/>
                <w:sz w:val="20"/>
                <w:lang w:val="en-US"/>
              </w:rPr>
            </w:pPr>
            <w:r w:rsidRPr="00D07B1D">
              <w:rPr>
                <w:color w:val="000000"/>
                <w:sz w:val="20"/>
                <w:lang w:val="en-US"/>
              </w:rPr>
              <w:t>0.52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885697B"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12C626F"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EC9127E"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2D74144"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6EFB135" w14:textId="77777777" w:rsidR="00061A5A" w:rsidRPr="00D07B1D" w:rsidRDefault="00061A5A" w:rsidP="00C80083">
            <w:pPr>
              <w:pStyle w:val="Tabletext"/>
              <w:jc w:val="center"/>
              <w:rPr>
                <w:color w:val="000000"/>
                <w:sz w:val="20"/>
                <w:lang w:val="en-US"/>
              </w:rPr>
            </w:pPr>
            <w:r w:rsidRPr="00D07B1D">
              <w:rPr>
                <w:color w:val="000000"/>
                <w:sz w:val="20"/>
                <w:lang w:val="en-US"/>
              </w:rPr>
              <w:t>2.33</w:t>
            </w:r>
          </w:p>
        </w:tc>
      </w:tr>
      <w:tr w:rsidR="00061A5A" w:rsidRPr="003719F0" w14:paraId="18A2941C"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4FE113E8" w14:textId="77777777" w:rsidR="00061A5A" w:rsidRPr="00D07B1D" w:rsidRDefault="00061A5A" w:rsidP="00C80083">
            <w:pPr>
              <w:pStyle w:val="Tabletext"/>
              <w:rPr>
                <w:sz w:val="20"/>
                <w:lang w:val="en-US" w:eastAsia="ru-RU"/>
              </w:rPr>
            </w:pPr>
            <w:r w:rsidRPr="00D07B1D">
              <w:rPr>
                <w:sz w:val="20"/>
                <w:lang w:val="en-US" w:eastAsia="ru-RU"/>
              </w:rPr>
              <w:t>Standard deviation of field strength</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14:paraId="08C5837A"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σ</w:t>
            </w:r>
            <w:r w:rsidRPr="00D07B1D">
              <w:rPr>
                <w:i/>
                <w:color w:val="000000"/>
                <w:sz w:val="20"/>
                <w:vertAlign w:val="subscript"/>
                <w:lang w:val="en-US" w:eastAsia="ru-RU"/>
              </w:rPr>
              <w:t>m</w:t>
            </w:r>
            <w:r w:rsidRPr="00D07B1D">
              <w:rPr>
                <w:color w:val="000000"/>
                <w:sz w:val="20"/>
                <w:lang w:val="en-US" w:eastAsia="ru-RU"/>
              </w:rPr>
              <w:t xml:space="preserve"> (dB)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1C518AC8" w14:textId="77777777" w:rsidR="00061A5A" w:rsidRPr="00D07B1D" w:rsidRDefault="00061A5A" w:rsidP="00C80083">
            <w:pPr>
              <w:pStyle w:val="Tabletext"/>
              <w:jc w:val="center"/>
              <w:rPr>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7F45DB9E"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60728BF"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BB2F40A"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B48F681"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92588A8"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FF86E0C" w14:textId="77777777" w:rsidR="00061A5A" w:rsidRPr="00D07B1D" w:rsidRDefault="00061A5A" w:rsidP="00C80083">
            <w:pPr>
              <w:pStyle w:val="Tabletext"/>
              <w:jc w:val="center"/>
              <w:rPr>
                <w:color w:val="000000"/>
                <w:sz w:val="20"/>
                <w:lang w:val="en-US"/>
              </w:rPr>
            </w:pPr>
            <w:r w:rsidRPr="00D07B1D">
              <w:rPr>
                <w:color w:val="000000"/>
                <w:sz w:val="20"/>
                <w:lang w:val="en-US"/>
              </w:rPr>
              <w:t>3.10</w:t>
            </w:r>
          </w:p>
        </w:tc>
      </w:tr>
      <w:tr w:rsidR="00061A5A" w:rsidRPr="003719F0" w14:paraId="7B383817"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tcPr>
          <w:p w14:paraId="3018B02B" w14:textId="77777777" w:rsidR="00061A5A" w:rsidRPr="00D07B1D" w:rsidRDefault="00061A5A" w:rsidP="00C80083">
            <w:pPr>
              <w:pStyle w:val="Tabletext"/>
              <w:rPr>
                <w:sz w:val="20"/>
                <w:lang w:val="en-US" w:eastAsia="ru-RU"/>
              </w:rPr>
            </w:pPr>
            <w:r w:rsidRPr="00D07B1D">
              <w:rPr>
                <w:sz w:val="20"/>
                <w:lang w:val="en-US" w:eastAsia="ru-RU"/>
              </w:rPr>
              <w:t>Standard deviation of man-made noise</w:t>
            </w:r>
          </w:p>
        </w:tc>
        <w:tc>
          <w:tcPr>
            <w:tcW w:w="1217" w:type="dxa"/>
            <w:tcBorders>
              <w:top w:val="nil"/>
              <w:left w:val="nil"/>
              <w:bottom w:val="single" w:sz="4" w:space="0" w:color="auto"/>
              <w:right w:val="single" w:sz="4" w:space="0" w:color="auto"/>
            </w:tcBorders>
            <w:shd w:val="clear" w:color="auto" w:fill="auto"/>
            <w:noWrap/>
            <w:tcMar>
              <w:left w:w="57" w:type="dxa"/>
              <w:right w:w="57" w:type="dxa"/>
            </w:tcMar>
          </w:tcPr>
          <w:p w14:paraId="3E2B2BBA"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MMN</w:t>
            </w:r>
            <w:r w:rsidRPr="00D07B1D">
              <w:rPr>
                <w:sz w:val="20"/>
                <w:lang w:val="en-US"/>
              </w:rPr>
              <w:t xml:space="preserve"> </w:t>
            </w:r>
            <w:r w:rsidRPr="00D07B1D">
              <w:rPr>
                <w:color w:val="000000"/>
                <w:sz w:val="20"/>
                <w:lang w:val="en-US" w:eastAsia="ru-RU"/>
              </w:rPr>
              <w:t>(dB)</w:t>
            </w:r>
          </w:p>
        </w:tc>
        <w:tc>
          <w:tcPr>
            <w:tcW w:w="848" w:type="dxa"/>
            <w:tcBorders>
              <w:top w:val="nil"/>
              <w:left w:val="nil"/>
              <w:bottom w:val="single" w:sz="4" w:space="0" w:color="auto"/>
              <w:right w:val="single" w:sz="4" w:space="0" w:color="auto"/>
            </w:tcBorders>
            <w:shd w:val="clear" w:color="auto" w:fill="auto"/>
            <w:noWrap/>
            <w:tcMar>
              <w:left w:w="57" w:type="dxa"/>
              <w:right w:w="57" w:type="dxa"/>
            </w:tcMar>
          </w:tcPr>
          <w:p w14:paraId="19394AB3" w14:textId="77777777" w:rsidR="00061A5A" w:rsidRPr="00D07B1D" w:rsidRDefault="00061A5A" w:rsidP="00C80083">
            <w:pPr>
              <w:pStyle w:val="Tabletext"/>
              <w:jc w:val="center"/>
              <w:rPr>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tcPr>
          <w:p w14:paraId="45F37D7C"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2921CA53"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105BA88C"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275DC6E5"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53A41655"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58F99E3C"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r>
      <w:tr w:rsidR="00061A5A" w:rsidRPr="003719F0" w14:paraId="1226913E"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6CCB175" w14:textId="77777777" w:rsidR="00061A5A" w:rsidRPr="00D07B1D" w:rsidRDefault="00061A5A" w:rsidP="00C80083">
            <w:pPr>
              <w:pStyle w:val="Tabletext"/>
              <w:rPr>
                <w:sz w:val="20"/>
                <w:lang w:val="en-US" w:eastAsia="ru-RU"/>
              </w:rPr>
            </w:pPr>
            <w:r w:rsidRPr="00D07B1D">
              <w:rPr>
                <w:sz w:val="20"/>
                <w:lang w:val="en-US" w:eastAsia="ru-RU"/>
              </w:rPr>
              <w:t>Standard deviation of building penetration loss</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14:paraId="65C0ACF1"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σ</w:t>
            </w:r>
            <w:r w:rsidRPr="00D07B1D">
              <w:rPr>
                <w:i/>
                <w:iCs/>
                <w:color w:val="000000"/>
                <w:sz w:val="20"/>
                <w:vertAlign w:val="subscript"/>
                <w:lang w:val="en-US" w:eastAsia="ru-RU"/>
              </w:rPr>
              <w:t xml:space="preserve">b </w:t>
            </w:r>
            <w:r w:rsidRPr="00D07B1D">
              <w:rPr>
                <w:color w:val="000000"/>
                <w:sz w:val="20"/>
                <w:lang w:val="en-US" w:eastAsia="ru-RU"/>
              </w:rPr>
              <w:t>(dB)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2BB798C8" w14:textId="77777777" w:rsidR="00061A5A" w:rsidRPr="00D07B1D" w:rsidRDefault="00061A5A" w:rsidP="00C80083">
            <w:pPr>
              <w:pStyle w:val="Tabletext"/>
              <w:jc w:val="center"/>
              <w:rPr>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3D6CF478"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7EB61D5"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C14F1BC"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A8A8C7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03BA2E7"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AE51A17"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3719F0" w14:paraId="6A261961"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C9EB1CE" w14:textId="77777777" w:rsidR="00061A5A" w:rsidRPr="00D07B1D" w:rsidRDefault="00061A5A" w:rsidP="00C80083">
            <w:pPr>
              <w:pStyle w:val="Tabletext"/>
              <w:rPr>
                <w:sz w:val="20"/>
                <w:lang w:val="en-US" w:eastAsia="ru-RU"/>
              </w:rPr>
            </w:pPr>
            <w:r w:rsidRPr="00D07B1D">
              <w:rPr>
                <w:sz w:val="20"/>
                <w:lang w:val="en-US" w:eastAsia="ru-RU"/>
              </w:rPr>
              <w:t>Combined standard deviation of field strength</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14:paraId="1F1828EE"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σ</w:t>
            </w:r>
            <w:r w:rsidRPr="00D07B1D">
              <w:rPr>
                <w:i/>
                <w:iCs/>
                <w:color w:val="000000"/>
                <w:sz w:val="20"/>
                <w:vertAlign w:val="subscript"/>
                <w:lang w:val="en-US" w:eastAsia="ru-RU"/>
              </w:rPr>
              <w:t xml:space="preserve">c </w:t>
            </w:r>
            <w:r w:rsidRPr="00D07B1D">
              <w:rPr>
                <w:color w:val="000000"/>
                <w:sz w:val="20"/>
                <w:lang w:val="en-US" w:eastAsia="ru-RU"/>
              </w:rPr>
              <w:t>(dB)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7CE702B5" w14:textId="77777777" w:rsidR="00061A5A" w:rsidRPr="00D07B1D" w:rsidRDefault="00061A5A" w:rsidP="00C80083">
            <w:pPr>
              <w:pStyle w:val="Tabletext"/>
              <w:jc w:val="center"/>
              <w:rPr>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455FC833" w14:textId="77777777" w:rsidR="00061A5A" w:rsidRPr="00D07B1D" w:rsidRDefault="00061A5A" w:rsidP="00C80083">
            <w:pPr>
              <w:pStyle w:val="Tabletext"/>
              <w:jc w:val="center"/>
              <w:rPr>
                <w:color w:val="000000"/>
                <w:sz w:val="20"/>
                <w:lang w:val="en-US"/>
              </w:rPr>
            </w:pPr>
            <w:r w:rsidRPr="00D07B1D">
              <w:rPr>
                <w:color w:val="000000"/>
                <w:sz w:val="20"/>
                <w:lang w:val="en-US"/>
              </w:rPr>
              <w:t>5.91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6901C7B" w14:textId="77777777" w:rsidR="00061A5A" w:rsidRPr="00D07B1D" w:rsidRDefault="00061A5A" w:rsidP="00C80083">
            <w:pPr>
              <w:pStyle w:val="Tabletext"/>
              <w:jc w:val="center"/>
              <w:rPr>
                <w:color w:val="000000"/>
                <w:sz w:val="20"/>
                <w:lang w:val="en-US"/>
              </w:rPr>
            </w:pPr>
            <w:r w:rsidRPr="00D07B1D">
              <w:rPr>
                <w:color w:val="000000"/>
                <w:sz w:val="20"/>
                <w:lang w:val="en-US"/>
              </w:rPr>
              <w:t>6.63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1A146E4" w14:textId="77777777" w:rsidR="00061A5A" w:rsidRPr="00D07B1D" w:rsidRDefault="00061A5A" w:rsidP="00C80083">
            <w:pPr>
              <w:pStyle w:val="Tabletext"/>
              <w:jc w:val="center"/>
              <w:rPr>
                <w:color w:val="000000"/>
                <w:sz w:val="20"/>
                <w:lang w:val="en-US"/>
              </w:rPr>
            </w:pPr>
            <w:r w:rsidRPr="00D07B1D">
              <w:rPr>
                <w:color w:val="000000"/>
                <w:sz w:val="20"/>
                <w:lang w:val="en-US"/>
              </w:rPr>
              <w:t>4.84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329791D" w14:textId="77777777" w:rsidR="00061A5A" w:rsidRPr="00D07B1D" w:rsidRDefault="00061A5A" w:rsidP="00C80083">
            <w:pPr>
              <w:pStyle w:val="Tabletext"/>
              <w:jc w:val="center"/>
              <w:rPr>
                <w:color w:val="000000"/>
                <w:sz w:val="20"/>
                <w:lang w:val="en-US"/>
              </w:rPr>
            </w:pPr>
            <w:r w:rsidRPr="00D07B1D">
              <w:rPr>
                <w:color w:val="000000"/>
                <w:sz w:val="20"/>
                <w:lang w:val="en-US"/>
              </w:rPr>
              <w:t>5.91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91810AB"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B4466BC" w14:textId="77777777" w:rsidR="00061A5A" w:rsidRPr="00D07B1D" w:rsidRDefault="00061A5A" w:rsidP="00C80083">
            <w:pPr>
              <w:pStyle w:val="Tabletext"/>
              <w:jc w:val="center"/>
              <w:rPr>
                <w:color w:val="000000"/>
                <w:sz w:val="20"/>
                <w:lang w:val="en-US"/>
              </w:rPr>
            </w:pPr>
            <w:r w:rsidRPr="00D07B1D">
              <w:rPr>
                <w:color w:val="000000"/>
                <w:sz w:val="20"/>
                <w:lang w:val="en-US"/>
              </w:rPr>
              <w:t>5.49</w:t>
            </w:r>
          </w:p>
        </w:tc>
      </w:tr>
      <w:tr w:rsidR="00061A5A" w:rsidRPr="003719F0" w14:paraId="2EC3EDB8"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2A88B55" w14:textId="77777777" w:rsidR="00061A5A" w:rsidRPr="00D07B1D" w:rsidRDefault="00061A5A" w:rsidP="00C80083">
            <w:pPr>
              <w:pStyle w:val="Tabletext"/>
              <w:rPr>
                <w:sz w:val="20"/>
                <w:lang w:val="en-US" w:eastAsia="ru-RU"/>
              </w:rPr>
            </w:pPr>
            <w:r w:rsidRPr="00D07B1D">
              <w:rPr>
                <w:sz w:val="20"/>
                <w:lang w:val="en-US" w:eastAsia="ru-RU"/>
              </w:rPr>
              <w:t>Location correction factor</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14:paraId="26F627B4"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C</w:t>
            </w:r>
            <w:r w:rsidRPr="00D07B1D">
              <w:rPr>
                <w:i/>
                <w:iCs/>
                <w:color w:val="000000"/>
                <w:sz w:val="20"/>
                <w:vertAlign w:val="subscript"/>
                <w:lang w:val="en-US" w:eastAsia="ru-RU"/>
              </w:rPr>
              <w:t>l</w:t>
            </w:r>
            <w:r w:rsidRPr="00D07B1D">
              <w:rPr>
                <w:color w:val="000000"/>
                <w:sz w:val="20"/>
                <w:vertAlign w:val="subscript"/>
                <w:lang w:val="en-US" w:eastAsia="ru-RU"/>
              </w:rPr>
              <w:t xml:space="preserve"> </w:t>
            </w:r>
            <w:r w:rsidRPr="00D07B1D">
              <w:rPr>
                <w:color w:val="000000"/>
                <w:sz w:val="20"/>
                <w:lang w:val="en-US" w:eastAsia="ru-RU"/>
              </w:rPr>
              <w:t>(dB)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4C5DE67A" w14:textId="77777777" w:rsidR="00061A5A" w:rsidRPr="00D07B1D" w:rsidRDefault="00061A5A" w:rsidP="00C80083">
            <w:pPr>
              <w:pStyle w:val="Tabletext"/>
              <w:jc w:val="center"/>
              <w:rPr>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495FB81A" w14:textId="77777777" w:rsidR="00061A5A" w:rsidRPr="00D07B1D" w:rsidRDefault="00061A5A" w:rsidP="00C80083">
            <w:pPr>
              <w:pStyle w:val="Tabletext"/>
              <w:jc w:val="center"/>
              <w:rPr>
                <w:color w:val="000000"/>
                <w:sz w:val="20"/>
                <w:lang w:val="en-US"/>
              </w:rPr>
            </w:pPr>
            <w:r w:rsidRPr="00D07B1D">
              <w:rPr>
                <w:color w:val="000000"/>
                <w:sz w:val="20"/>
                <w:lang w:val="en-US"/>
              </w:rPr>
              <w:t>3.07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82698DB" w14:textId="77777777" w:rsidR="00061A5A" w:rsidRPr="00D07B1D" w:rsidRDefault="00061A5A" w:rsidP="00C80083">
            <w:pPr>
              <w:pStyle w:val="Tabletext"/>
              <w:jc w:val="center"/>
              <w:rPr>
                <w:color w:val="000000"/>
                <w:sz w:val="20"/>
                <w:lang w:val="en-US"/>
              </w:rPr>
            </w:pPr>
            <w:r w:rsidRPr="00D07B1D">
              <w:rPr>
                <w:color w:val="000000"/>
                <w:sz w:val="20"/>
                <w:lang w:val="en-US"/>
              </w:rPr>
              <w:t>10.94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BC2FA79" w14:textId="77777777" w:rsidR="00061A5A" w:rsidRPr="00D07B1D" w:rsidRDefault="00061A5A" w:rsidP="00C80083">
            <w:pPr>
              <w:pStyle w:val="Tabletext"/>
              <w:jc w:val="center"/>
              <w:rPr>
                <w:color w:val="000000"/>
                <w:sz w:val="20"/>
                <w:lang w:val="en-US"/>
              </w:rPr>
            </w:pPr>
            <w:r w:rsidRPr="00D07B1D">
              <w:rPr>
                <w:color w:val="000000"/>
                <w:sz w:val="20"/>
                <w:lang w:val="en-US"/>
              </w:rPr>
              <w:t>7.99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20FE9F9" w14:textId="77777777" w:rsidR="00061A5A" w:rsidRPr="00D07B1D" w:rsidRDefault="00061A5A" w:rsidP="00C80083">
            <w:pPr>
              <w:pStyle w:val="Tabletext"/>
              <w:jc w:val="center"/>
              <w:rPr>
                <w:color w:val="000000"/>
                <w:sz w:val="20"/>
                <w:lang w:val="en-US"/>
              </w:rPr>
            </w:pPr>
            <w:r w:rsidRPr="00D07B1D">
              <w:rPr>
                <w:color w:val="000000"/>
                <w:sz w:val="20"/>
                <w:lang w:val="en-US"/>
              </w:rPr>
              <w:t>9.76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78FAC3B" w14:textId="77777777" w:rsidR="00061A5A" w:rsidRPr="00D07B1D" w:rsidRDefault="00061A5A" w:rsidP="00C80083">
            <w:pPr>
              <w:pStyle w:val="Tabletext"/>
              <w:jc w:val="center"/>
              <w:rPr>
                <w:color w:val="000000"/>
                <w:sz w:val="20"/>
                <w:lang w:val="en-US"/>
              </w:rPr>
            </w:pPr>
            <w:r w:rsidRPr="00D07B1D">
              <w:rPr>
                <w:color w:val="000000"/>
                <w:sz w:val="20"/>
                <w:lang w:val="en-US"/>
              </w:rPr>
              <w:t>6.27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DCF24CF" w14:textId="77777777" w:rsidR="00061A5A" w:rsidRPr="00D07B1D" w:rsidRDefault="00061A5A" w:rsidP="00C80083">
            <w:pPr>
              <w:pStyle w:val="Tabletext"/>
              <w:jc w:val="center"/>
              <w:rPr>
                <w:color w:val="000000"/>
                <w:sz w:val="20"/>
                <w:lang w:val="en-US"/>
              </w:rPr>
            </w:pPr>
            <w:r w:rsidRPr="00D07B1D">
              <w:rPr>
                <w:color w:val="000000"/>
                <w:sz w:val="20"/>
                <w:lang w:val="en-US"/>
              </w:rPr>
              <w:t>12.79</w:t>
            </w:r>
          </w:p>
        </w:tc>
      </w:tr>
      <w:tr w:rsidR="00061A5A" w:rsidRPr="003719F0" w14:paraId="1F66C881"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D83817D" w14:textId="77777777" w:rsidR="00061A5A" w:rsidRPr="00D07B1D" w:rsidRDefault="00061A5A" w:rsidP="00C80083">
            <w:pPr>
              <w:pStyle w:val="Tabletext"/>
              <w:rPr>
                <w:sz w:val="20"/>
                <w:lang w:val="en-US" w:eastAsia="ru-RU"/>
              </w:rPr>
            </w:pPr>
            <w:r w:rsidRPr="00D07B1D">
              <w:rPr>
                <w:sz w:val="20"/>
                <w:lang w:val="en-US" w:eastAsia="ru-RU"/>
              </w:rPr>
              <w:t>Antenna height loss</w:t>
            </w:r>
          </w:p>
        </w:tc>
        <w:tc>
          <w:tcPr>
            <w:tcW w:w="1217" w:type="dxa"/>
            <w:tcBorders>
              <w:top w:val="nil"/>
              <w:left w:val="nil"/>
              <w:bottom w:val="single" w:sz="4" w:space="0" w:color="auto"/>
              <w:right w:val="single" w:sz="4" w:space="0" w:color="auto"/>
            </w:tcBorders>
            <w:shd w:val="clear" w:color="auto" w:fill="auto"/>
            <w:noWrap/>
            <w:tcMar>
              <w:left w:w="57" w:type="dxa"/>
              <w:right w:w="57" w:type="dxa"/>
            </w:tcMar>
            <w:hideMark/>
          </w:tcPr>
          <w:p w14:paraId="290B637D"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h </w:t>
            </w:r>
            <w:r w:rsidRPr="00D07B1D">
              <w:rPr>
                <w:color w:val="000000"/>
                <w:sz w:val="20"/>
                <w:lang w:val="en-US" w:eastAsia="ru-RU"/>
              </w:rPr>
              <w:t>(dB)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34F48C66" w14:textId="77777777" w:rsidR="00061A5A" w:rsidRPr="00D07B1D" w:rsidRDefault="00061A5A" w:rsidP="00C80083">
            <w:pPr>
              <w:pStyle w:val="Tabletext"/>
              <w:jc w:val="center"/>
              <w:rPr>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24BB04AA"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5AEBEE8"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BDE9942"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5AA3DAF"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F0D5212"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D123ACE"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r>
      <w:tr w:rsidR="00061A5A" w:rsidRPr="003719F0" w14:paraId="5C2A4DC5" w14:textId="77777777" w:rsidTr="00C80083">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4526C445" w14:textId="77777777" w:rsidR="00061A5A" w:rsidRPr="00D07B1D" w:rsidRDefault="00061A5A" w:rsidP="00C80083">
            <w:pPr>
              <w:pStyle w:val="Tabletext"/>
              <w:rPr>
                <w:sz w:val="20"/>
                <w:lang w:val="en-US" w:eastAsia="ru-RU"/>
              </w:rPr>
            </w:pPr>
            <w:r w:rsidRPr="00D07B1D">
              <w:rPr>
                <w:sz w:val="20"/>
                <w:lang w:val="en-US" w:eastAsia="ru-RU"/>
              </w:rPr>
              <w:t>Building penetration loss</w:t>
            </w:r>
          </w:p>
        </w:tc>
        <w:tc>
          <w:tcPr>
            <w:tcW w:w="1217" w:type="dxa"/>
            <w:tcBorders>
              <w:top w:val="nil"/>
              <w:left w:val="nil"/>
              <w:bottom w:val="nil"/>
              <w:right w:val="single" w:sz="4" w:space="0" w:color="auto"/>
            </w:tcBorders>
            <w:shd w:val="clear" w:color="auto" w:fill="auto"/>
            <w:noWrap/>
            <w:tcMar>
              <w:left w:w="57" w:type="dxa"/>
              <w:right w:w="57" w:type="dxa"/>
            </w:tcMar>
            <w:hideMark/>
          </w:tcPr>
          <w:p w14:paraId="7B4468E0"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b </w:t>
            </w:r>
            <w:r w:rsidRPr="00D07B1D">
              <w:rPr>
                <w:color w:val="000000"/>
                <w:sz w:val="20"/>
                <w:lang w:val="en-US" w:eastAsia="ru-RU"/>
              </w:rPr>
              <w:t>(dB)</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0A78431A" w14:textId="77777777" w:rsidR="00061A5A" w:rsidRPr="00D07B1D" w:rsidRDefault="00061A5A" w:rsidP="00C80083">
            <w:pPr>
              <w:pStyle w:val="Tabletext"/>
              <w:jc w:val="center"/>
              <w:rPr>
                <w:color w:val="000000"/>
                <w:sz w:val="20"/>
                <w:lang w:val="en-US" w:eastAsia="ru-RU"/>
              </w:rPr>
            </w:pP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42B2FB4F"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75FEEBF" w14:textId="77777777" w:rsidR="00061A5A" w:rsidRPr="00D07B1D" w:rsidRDefault="00061A5A" w:rsidP="00C80083">
            <w:pPr>
              <w:pStyle w:val="Tabletext"/>
              <w:jc w:val="center"/>
              <w:rPr>
                <w:color w:val="000000"/>
                <w:sz w:val="20"/>
                <w:lang w:val="en-US"/>
              </w:rPr>
            </w:pPr>
            <w:r w:rsidRPr="00D07B1D">
              <w:rPr>
                <w:color w:val="000000"/>
                <w:sz w:val="20"/>
                <w:lang w:val="en-US"/>
              </w:rPr>
              <w:t>9.00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657088D" w14:textId="77777777" w:rsidR="00061A5A" w:rsidRPr="00D07B1D" w:rsidRDefault="00061A5A" w:rsidP="00C80083">
            <w:pPr>
              <w:pStyle w:val="Tabletext"/>
              <w:jc w:val="center"/>
              <w:rPr>
                <w:color w:val="000000"/>
                <w:sz w:val="20"/>
                <w:lang w:val="en-US"/>
              </w:rPr>
            </w:pPr>
            <w:r w:rsidRPr="00D07B1D">
              <w:rPr>
                <w:color w:val="000000"/>
                <w:sz w:val="20"/>
                <w:lang w:val="en-US"/>
              </w:rPr>
              <w:t>9.00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3EFEA08"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5F20276"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0551C46"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3719F0" w14:paraId="391BBBF0" w14:textId="77777777" w:rsidTr="00C80083">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5DF65C14" w14:textId="77777777" w:rsidR="00061A5A" w:rsidRPr="00D07B1D" w:rsidRDefault="00061A5A" w:rsidP="00C80083">
            <w:pPr>
              <w:pStyle w:val="Tabletext"/>
              <w:rPr>
                <w:sz w:val="20"/>
                <w:lang w:val="en-US" w:eastAsia="ru-RU"/>
              </w:rPr>
            </w:pPr>
            <w:r w:rsidRPr="00D07B1D">
              <w:rPr>
                <w:sz w:val="20"/>
                <w:lang w:val="en-US" w:eastAsia="ru-RU"/>
              </w:rPr>
              <w:t>Minimum median field</w:t>
            </w:r>
            <w:r w:rsidRPr="00D07B1D">
              <w:rPr>
                <w:sz w:val="20"/>
                <w:lang w:val="en-US" w:eastAsia="ru-RU"/>
              </w:rPr>
              <w:noBreakHyphen/>
              <w:t>strength level</w:t>
            </w:r>
          </w:p>
        </w:tc>
        <w:tc>
          <w:tcPr>
            <w:tcW w:w="1217" w:type="dxa"/>
            <w:vMerge w:val="restart"/>
            <w:tcBorders>
              <w:top w:val="single" w:sz="4" w:space="0" w:color="auto"/>
              <w:left w:val="nil"/>
              <w:right w:val="single" w:sz="4" w:space="0" w:color="auto"/>
            </w:tcBorders>
            <w:shd w:val="clear" w:color="auto" w:fill="auto"/>
            <w:noWrap/>
            <w:tcMar>
              <w:left w:w="57" w:type="dxa"/>
              <w:right w:w="57" w:type="dxa"/>
            </w:tcMar>
            <w:hideMark/>
          </w:tcPr>
          <w:p w14:paraId="4F374780"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 xml:space="preserve">med </w:t>
            </w:r>
            <w:r w:rsidRPr="00D07B1D">
              <w:rPr>
                <w:color w:val="000000"/>
                <w:sz w:val="20"/>
                <w:lang w:val="en-US" w:eastAsia="ru-RU"/>
              </w:rPr>
              <w:t>(dBµV/m)</w:t>
            </w: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16BEEA58"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3530FA93" w14:textId="77777777" w:rsidR="00061A5A" w:rsidRPr="00D07B1D" w:rsidRDefault="00061A5A" w:rsidP="00C80083">
            <w:pPr>
              <w:pStyle w:val="Tabletext"/>
              <w:jc w:val="center"/>
              <w:rPr>
                <w:color w:val="000000"/>
                <w:sz w:val="20"/>
                <w:lang w:val="en-US"/>
              </w:rPr>
            </w:pPr>
            <w:r w:rsidRPr="00D07B1D">
              <w:rPr>
                <w:color w:val="000000"/>
                <w:sz w:val="20"/>
                <w:lang w:val="en-US"/>
              </w:rPr>
              <w:t>29.84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309B39E" w14:textId="77777777" w:rsidR="00061A5A" w:rsidRPr="00D07B1D" w:rsidRDefault="00061A5A" w:rsidP="00C80083">
            <w:pPr>
              <w:pStyle w:val="Tabletext"/>
              <w:jc w:val="center"/>
              <w:rPr>
                <w:color w:val="000000"/>
                <w:sz w:val="20"/>
                <w:lang w:val="en-US"/>
              </w:rPr>
            </w:pPr>
            <w:r w:rsidRPr="00D07B1D">
              <w:rPr>
                <w:color w:val="000000"/>
                <w:sz w:val="20"/>
                <w:lang w:val="en-US"/>
              </w:rPr>
              <w:t>62.90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63C828D" w14:textId="77777777" w:rsidR="00061A5A" w:rsidRPr="00D07B1D" w:rsidRDefault="00061A5A" w:rsidP="00C80083">
            <w:pPr>
              <w:pStyle w:val="Tabletext"/>
              <w:jc w:val="center"/>
              <w:rPr>
                <w:color w:val="000000"/>
                <w:sz w:val="20"/>
                <w:lang w:val="en-US"/>
              </w:rPr>
            </w:pPr>
            <w:r w:rsidRPr="00D07B1D">
              <w:rPr>
                <w:color w:val="000000"/>
                <w:sz w:val="20"/>
                <w:lang w:val="en-US"/>
              </w:rPr>
              <w:t>73.34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A692002" w14:textId="77777777" w:rsidR="00061A5A" w:rsidRPr="00D07B1D" w:rsidRDefault="00061A5A" w:rsidP="00C80083">
            <w:pPr>
              <w:pStyle w:val="Tabletext"/>
              <w:jc w:val="center"/>
              <w:rPr>
                <w:color w:val="000000"/>
                <w:sz w:val="20"/>
                <w:lang w:val="en-US"/>
              </w:rPr>
            </w:pPr>
            <w:r w:rsidRPr="00D07B1D">
              <w:rPr>
                <w:color w:val="000000"/>
                <w:sz w:val="20"/>
                <w:lang w:val="en-US"/>
              </w:rPr>
              <w:t>52.72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DFDBCD4" w14:textId="77777777" w:rsidR="00061A5A" w:rsidRPr="00D07B1D" w:rsidRDefault="00061A5A" w:rsidP="00C80083">
            <w:pPr>
              <w:pStyle w:val="Tabletext"/>
              <w:jc w:val="center"/>
              <w:rPr>
                <w:color w:val="000000"/>
                <w:sz w:val="20"/>
                <w:lang w:val="en-US"/>
              </w:rPr>
            </w:pPr>
            <w:r w:rsidRPr="00D07B1D">
              <w:rPr>
                <w:color w:val="000000"/>
                <w:sz w:val="20"/>
                <w:lang w:val="en-US"/>
              </w:rPr>
              <w:t>62.62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A41CB29" w14:textId="77777777" w:rsidR="00061A5A" w:rsidRPr="00D07B1D" w:rsidRDefault="00061A5A" w:rsidP="00C80083">
            <w:pPr>
              <w:pStyle w:val="Tabletext"/>
              <w:jc w:val="center"/>
              <w:rPr>
                <w:color w:val="000000"/>
                <w:sz w:val="20"/>
                <w:lang w:val="en-US"/>
              </w:rPr>
            </w:pPr>
            <w:r w:rsidRPr="00D07B1D">
              <w:rPr>
                <w:color w:val="000000"/>
                <w:sz w:val="20"/>
                <w:lang w:val="en-US"/>
              </w:rPr>
              <w:t>54.53</w:t>
            </w:r>
          </w:p>
        </w:tc>
      </w:tr>
      <w:tr w:rsidR="00061A5A" w:rsidRPr="003719F0" w14:paraId="3E2B7C35"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7805AA12" w14:textId="77777777" w:rsidR="00061A5A" w:rsidRPr="00D07B1D" w:rsidRDefault="00061A5A" w:rsidP="00C80083">
            <w:pPr>
              <w:pStyle w:val="Tabletext"/>
              <w:rPr>
                <w:sz w:val="20"/>
                <w:lang w:val="en-US" w:eastAsia="ru-RU"/>
              </w:rPr>
            </w:pPr>
          </w:p>
        </w:tc>
        <w:tc>
          <w:tcPr>
            <w:tcW w:w="1217" w:type="dxa"/>
            <w:vMerge/>
            <w:tcBorders>
              <w:left w:val="nil"/>
              <w:right w:val="single" w:sz="4" w:space="0" w:color="auto"/>
            </w:tcBorders>
            <w:shd w:val="clear" w:color="auto" w:fill="auto"/>
            <w:noWrap/>
            <w:tcMar>
              <w:left w:w="57" w:type="dxa"/>
              <w:right w:w="57" w:type="dxa"/>
            </w:tcMar>
            <w:hideMark/>
          </w:tcPr>
          <w:p w14:paraId="0C5A641C" w14:textId="77777777" w:rsidR="00061A5A" w:rsidRPr="00D07B1D" w:rsidRDefault="00061A5A" w:rsidP="00C80083">
            <w:pPr>
              <w:pStyle w:val="Tabletext"/>
              <w:jc w:val="center"/>
              <w:rPr>
                <w:color w:val="000000"/>
                <w:sz w:val="20"/>
                <w:lang w:val="en-US"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02BF4B7C"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2/3</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7FBF8832" w14:textId="77777777" w:rsidR="00061A5A" w:rsidRPr="00D07B1D" w:rsidRDefault="00061A5A" w:rsidP="00C80083">
            <w:pPr>
              <w:pStyle w:val="Tabletext"/>
              <w:jc w:val="center"/>
              <w:rPr>
                <w:color w:val="000000"/>
                <w:sz w:val="20"/>
                <w:lang w:val="en-US"/>
              </w:rPr>
            </w:pPr>
            <w:r w:rsidRPr="00D07B1D">
              <w:rPr>
                <w:color w:val="000000"/>
                <w:sz w:val="20"/>
                <w:lang w:val="en-US"/>
              </w:rPr>
              <w:t>33.04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1D8D030" w14:textId="77777777" w:rsidR="00061A5A" w:rsidRPr="00D07B1D" w:rsidRDefault="00061A5A" w:rsidP="00C80083">
            <w:pPr>
              <w:pStyle w:val="Tabletext"/>
              <w:jc w:val="center"/>
              <w:rPr>
                <w:color w:val="000000"/>
                <w:sz w:val="20"/>
                <w:lang w:val="en-US"/>
              </w:rPr>
            </w:pPr>
            <w:r w:rsidRPr="00D07B1D">
              <w:rPr>
                <w:color w:val="000000"/>
                <w:sz w:val="20"/>
                <w:lang w:val="en-US"/>
              </w:rPr>
              <w:t>66.10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5B7B31B" w14:textId="77777777" w:rsidR="00061A5A" w:rsidRPr="00D07B1D" w:rsidRDefault="00061A5A" w:rsidP="00C80083">
            <w:pPr>
              <w:pStyle w:val="Tabletext"/>
              <w:jc w:val="center"/>
              <w:rPr>
                <w:color w:val="000000"/>
                <w:sz w:val="20"/>
                <w:lang w:val="en-US"/>
              </w:rPr>
            </w:pPr>
            <w:r w:rsidRPr="00D07B1D">
              <w:rPr>
                <w:color w:val="000000"/>
                <w:sz w:val="20"/>
                <w:lang w:val="en-US"/>
              </w:rPr>
              <w:t>76.54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35EDB6B" w14:textId="77777777" w:rsidR="00061A5A" w:rsidRPr="00D07B1D" w:rsidRDefault="00061A5A" w:rsidP="00C80083">
            <w:pPr>
              <w:pStyle w:val="Tabletext"/>
              <w:jc w:val="center"/>
              <w:rPr>
                <w:color w:val="000000"/>
                <w:sz w:val="20"/>
                <w:lang w:val="en-US"/>
              </w:rPr>
            </w:pPr>
            <w:r w:rsidRPr="00D07B1D">
              <w:rPr>
                <w:color w:val="000000"/>
                <w:sz w:val="20"/>
                <w:lang w:val="en-US"/>
              </w:rPr>
              <w:t>55.92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9144BB9" w14:textId="77777777" w:rsidR="00061A5A" w:rsidRPr="00D07B1D" w:rsidRDefault="00061A5A" w:rsidP="00C80083">
            <w:pPr>
              <w:pStyle w:val="Tabletext"/>
              <w:jc w:val="center"/>
              <w:rPr>
                <w:color w:val="000000"/>
                <w:sz w:val="20"/>
                <w:lang w:val="en-US"/>
              </w:rPr>
            </w:pPr>
            <w:r w:rsidRPr="00D07B1D">
              <w:rPr>
                <w:color w:val="000000"/>
                <w:sz w:val="20"/>
                <w:lang w:val="en-US"/>
              </w:rPr>
              <w:t>65.82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AA9C65B" w14:textId="77777777" w:rsidR="00061A5A" w:rsidRPr="00D07B1D" w:rsidRDefault="00061A5A" w:rsidP="00C80083">
            <w:pPr>
              <w:pStyle w:val="Tabletext"/>
              <w:jc w:val="center"/>
              <w:rPr>
                <w:color w:val="000000"/>
                <w:sz w:val="20"/>
                <w:lang w:val="en-US"/>
              </w:rPr>
            </w:pPr>
            <w:r w:rsidRPr="00D07B1D">
              <w:rPr>
                <w:color w:val="000000"/>
                <w:sz w:val="20"/>
                <w:lang w:val="en-US"/>
              </w:rPr>
              <w:t>57.73</w:t>
            </w:r>
          </w:p>
        </w:tc>
      </w:tr>
      <w:tr w:rsidR="00061A5A" w:rsidRPr="003719F0" w14:paraId="4FE485BF"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2548CD5B" w14:textId="77777777" w:rsidR="00061A5A" w:rsidRPr="00D07B1D" w:rsidRDefault="00061A5A" w:rsidP="00C80083">
            <w:pPr>
              <w:pStyle w:val="Tabletext"/>
              <w:rPr>
                <w:sz w:val="20"/>
                <w:lang w:val="en-US" w:eastAsia="ru-RU"/>
              </w:rPr>
            </w:pPr>
          </w:p>
        </w:tc>
        <w:tc>
          <w:tcPr>
            <w:tcW w:w="1217" w:type="dxa"/>
            <w:vMerge/>
            <w:tcBorders>
              <w:left w:val="nil"/>
              <w:bottom w:val="single" w:sz="4" w:space="0" w:color="auto"/>
              <w:right w:val="single" w:sz="4" w:space="0" w:color="auto"/>
            </w:tcBorders>
            <w:shd w:val="clear" w:color="auto" w:fill="auto"/>
            <w:noWrap/>
            <w:tcMar>
              <w:left w:w="57" w:type="dxa"/>
              <w:right w:w="57" w:type="dxa"/>
            </w:tcMar>
            <w:hideMark/>
          </w:tcPr>
          <w:p w14:paraId="74FAD633" w14:textId="77777777" w:rsidR="00061A5A" w:rsidRPr="00D07B1D" w:rsidRDefault="00061A5A" w:rsidP="00C80083">
            <w:pPr>
              <w:pStyle w:val="Tabletext"/>
              <w:jc w:val="center"/>
              <w:rPr>
                <w:color w:val="000000"/>
                <w:sz w:val="20"/>
                <w:lang w:val="en-US" w:eastAsia="ru-RU"/>
              </w:rPr>
            </w:pPr>
          </w:p>
        </w:tc>
        <w:tc>
          <w:tcPr>
            <w:tcW w:w="848" w:type="dxa"/>
            <w:tcBorders>
              <w:top w:val="nil"/>
              <w:left w:val="nil"/>
              <w:bottom w:val="single" w:sz="4" w:space="0" w:color="auto"/>
              <w:right w:val="single" w:sz="4" w:space="0" w:color="auto"/>
            </w:tcBorders>
            <w:shd w:val="clear" w:color="auto" w:fill="auto"/>
            <w:noWrap/>
            <w:tcMar>
              <w:left w:w="57" w:type="dxa"/>
              <w:right w:w="57" w:type="dxa"/>
            </w:tcMar>
            <w:hideMark/>
          </w:tcPr>
          <w:p w14:paraId="55F860EE"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34AB74C9" w14:textId="77777777" w:rsidR="00061A5A" w:rsidRPr="00D07B1D" w:rsidRDefault="00061A5A" w:rsidP="00C80083">
            <w:pPr>
              <w:pStyle w:val="Tabletext"/>
              <w:jc w:val="center"/>
              <w:rPr>
                <w:color w:val="000000"/>
                <w:sz w:val="20"/>
                <w:lang w:val="en-US"/>
              </w:rPr>
            </w:pPr>
            <w:r w:rsidRPr="00D07B1D">
              <w:rPr>
                <w:color w:val="000000"/>
                <w:sz w:val="20"/>
                <w:lang w:val="en-US"/>
              </w:rPr>
              <w:t>34.44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0AC1332" w14:textId="77777777" w:rsidR="00061A5A" w:rsidRPr="00D07B1D" w:rsidRDefault="00061A5A" w:rsidP="00C80083">
            <w:pPr>
              <w:pStyle w:val="Tabletext"/>
              <w:jc w:val="center"/>
              <w:rPr>
                <w:color w:val="000000"/>
                <w:sz w:val="20"/>
                <w:lang w:val="en-US"/>
              </w:rPr>
            </w:pPr>
            <w:r w:rsidRPr="00D07B1D">
              <w:rPr>
                <w:color w:val="000000"/>
                <w:sz w:val="20"/>
                <w:lang w:val="en-US"/>
              </w:rPr>
              <w:t>68.70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4692647" w14:textId="77777777" w:rsidR="00061A5A" w:rsidRPr="00D07B1D" w:rsidRDefault="00061A5A" w:rsidP="00C80083">
            <w:pPr>
              <w:pStyle w:val="Tabletext"/>
              <w:jc w:val="center"/>
              <w:rPr>
                <w:color w:val="000000"/>
                <w:sz w:val="20"/>
                <w:lang w:val="en-US"/>
              </w:rPr>
            </w:pPr>
            <w:r w:rsidRPr="00D07B1D">
              <w:rPr>
                <w:color w:val="000000"/>
                <w:sz w:val="20"/>
                <w:lang w:val="en-US"/>
              </w:rPr>
              <w:t>79.14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0EE45B6" w14:textId="77777777" w:rsidR="00061A5A" w:rsidRPr="00D07B1D" w:rsidRDefault="00061A5A" w:rsidP="00C80083">
            <w:pPr>
              <w:pStyle w:val="Tabletext"/>
              <w:jc w:val="center"/>
              <w:rPr>
                <w:color w:val="000000"/>
                <w:sz w:val="20"/>
                <w:lang w:val="en-US"/>
              </w:rPr>
            </w:pPr>
            <w:r w:rsidRPr="00D07B1D">
              <w:rPr>
                <w:color w:val="000000"/>
                <w:sz w:val="20"/>
                <w:lang w:val="en-US"/>
              </w:rPr>
              <w:t>58.52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FF541BE" w14:textId="77777777" w:rsidR="00061A5A" w:rsidRPr="00D07B1D" w:rsidRDefault="00061A5A" w:rsidP="00C80083">
            <w:pPr>
              <w:pStyle w:val="Tabletext"/>
              <w:jc w:val="center"/>
              <w:rPr>
                <w:color w:val="000000"/>
                <w:sz w:val="20"/>
                <w:lang w:val="en-US"/>
              </w:rPr>
            </w:pPr>
            <w:r w:rsidRPr="00D07B1D">
              <w:rPr>
                <w:color w:val="000000"/>
                <w:sz w:val="20"/>
                <w:lang w:val="en-US"/>
              </w:rPr>
              <w:t>68.42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EE7DBB4" w14:textId="77777777" w:rsidR="00061A5A" w:rsidRPr="00D07B1D" w:rsidRDefault="00061A5A" w:rsidP="00C80083">
            <w:pPr>
              <w:pStyle w:val="Tabletext"/>
              <w:jc w:val="center"/>
              <w:rPr>
                <w:color w:val="000000"/>
                <w:sz w:val="20"/>
                <w:lang w:val="en-US"/>
              </w:rPr>
            </w:pPr>
            <w:r w:rsidRPr="00D07B1D">
              <w:rPr>
                <w:color w:val="000000"/>
                <w:sz w:val="20"/>
                <w:lang w:val="en-US"/>
              </w:rPr>
              <w:t>60.33</w:t>
            </w:r>
          </w:p>
        </w:tc>
      </w:tr>
    </w:tbl>
    <w:p w14:paraId="0CEBC5E2" w14:textId="77777777" w:rsidR="00061A5A" w:rsidRPr="00245D4B" w:rsidRDefault="00061A5A" w:rsidP="00061A5A">
      <w:pPr>
        <w:pStyle w:val="Tablefin"/>
      </w:pPr>
    </w:p>
    <w:p w14:paraId="4C132C3E" w14:textId="77777777" w:rsidR="00061A5A" w:rsidRPr="00245D4B" w:rsidRDefault="00061A5A" w:rsidP="00061A5A">
      <w:pPr>
        <w:pStyle w:val="TableNo"/>
        <w:rPr>
          <w:lang w:val="en-US"/>
        </w:rPr>
      </w:pPr>
      <w:r w:rsidRPr="00245D4B">
        <w:rPr>
          <w:lang w:val="en-US"/>
        </w:rPr>
        <w:lastRenderedPageBreak/>
        <w:t>TABLE </w:t>
      </w:r>
      <w:r>
        <w:rPr>
          <w:lang w:val="en-US"/>
        </w:rPr>
        <w:t>75</w:t>
      </w:r>
    </w:p>
    <w:p w14:paraId="169528C2" w14:textId="77777777" w:rsidR="00061A5A" w:rsidRPr="00245D4B" w:rsidRDefault="00061A5A" w:rsidP="00061A5A">
      <w:pPr>
        <w:pStyle w:val="Tabletitle"/>
        <w:rPr>
          <w:sz w:val="22"/>
          <w:szCs w:val="18"/>
          <w:lang w:val="en-US"/>
        </w:rPr>
      </w:pPr>
      <w:r w:rsidRPr="00245D4B">
        <w:rPr>
          <w:lang w:val="en-US"/>
        </w:rPr>
        <w:t xml:space="preserve">Minimum median field-strength level </w:t>
      </w:r>
      <w:r w:rsidRPr="00245D4B">
        <w:rPr>
          <w:i/>
          <w:iCs/>
          <w:lang w:val="en-US"/>
        </w:rPr>
        <w:t>E</w:t>
      </w:r>
      <w:r w:rsidRPr="00245D4B">
        <w:rPr>
          <w:i/>
          <w:iCs/>
          <w:vertAlign w:val="subscript"/>
          <w:lang w:val="en-US"/>
        </w:rPr>
        <w:t>med</w:t>
      </w:r>
      <w:r w:rsidRPr="00245D4B">
        <w:rPr>
          <w:lang w:val="en-US"/>
        </w:rPr>
        <w:t xml:space="preserve"> for 250 kHz channel </w:t>
      </w:r>
      <w:r w:rsidRPr="00245D4B">
        <w:rPr>
          <w:lang w:val="en-US"/>
        </w:rPr>
        <w:br/>
        <w:t>bandwidth and QPSK modulation in Band I</w:t>
      </w:r>
    </w:p>
    <w:tbl>
      <w:tblPr>
        <w:tblW w:w="9639" w:type="dxa"/>
        <w:jc w:val="center"/>
        <w:tblLayout w:type="fixed"/>
        <w:tblCellMar>
          <w:left w:w="57" w:type="dxa"/>
          <w:right w:w="57" w:type="dxa"/>
        </w:tblCellMar>
        <w:tblLook w:val="04A0" w:firstRow="1" w:lastRow="0" w:firstColumn="1" w:lastColumn="0" w:noHBand="0" w:noVBand="1"/>
      </w:tblPr>
      <w:tblGrid>
        <w:gridCol w:w="2127"/>
        <w:gridCol w:w="1213"/>
        <w:gridCol w:w="851"/>
        <w:gridCol w:w="908"/>
        <w:gridCol w:w="908"/>
        <w:gridCol w:w="908"/>
        <w:gridCol w:w="908"/>
        <w:gridCol w:w="908"/>
        <w:gridCol w:w="908"/>
      </w:tblGrid>
      <w:tr w:rsidR="00061A5A" w:rsidRPr="00D07B1D" w14:paraId="0613E09A" w14:textId="77777777" w:rsidTr="00C80083">
        <w:trPr>
          <w:cantSplit/>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734952F8" w14:textId="77777777" w:rsidR="00061A5A" w:rsidRPr="00D07B1D" w:rsidRDefault="00061A5A" w:rsidP="00C80083">
            <w:pPr>
              <w:pStyle w:val="Tablehead"/>
              <w:rPr>
                <w:sz w:val="20"/>
                <w:lang w:val="en-US" w:eastAsia="ru-RU"/>
              </w:rPr>
            </w:pPr>
            <w:r w:rsidRPr="00D07B1D">
              <w:rPr>
                <w:sz w:val="20"/>
                <w:lang w:val="en-US" w:eastAsia="ru-RU"/>
              </w:rPr>
              <w:t>Reception mode</w:t>
            </w:r>
          </w:p>
        </w:tc>
        <w:tc>
          <w:tcPr>
            <w:tcW w:w="1213"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5F00F2A5" w14:textId="77777777" w:rsidR="00061A5A" w:rsidRPr="00D07B1D" w:rsidRDefault="00061A5A" w:rsidP="00C80083">
            <w:pPr>
              <w:pStyle w:val="Tablehead"/>
              <w:rPr>
                <w:color w:val="000000"/>
                <w:sz w:val="20"/>
                <w:lang w:val="en-US" w:eastAsia="ru-RU"/>
              </w:rPr>
            </w:pPr>
          </w:p>
        </w:tc>
        <w:tc>
          <w:tcPr>
            <w:tcW w:w="851"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42699C34" w14:textId="77777777" w:rsidR="00061A5A" w:rsidRPr="00D07B1D" w:rsidRDefault="00061A5A" w:rsidP="00C80083">
            <w:pPr>
              <w:pStyle w:val="Tablehead"/>
              <w:rPr>
                <w:color w:val="000000"/>
                <w:sz w:val="20"/>
                <w:lang w:val="en-US" w:eastAsia="ru-RU"/>
              </w:rPr>
            </w:pP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689A3ED2" w14:textId="77777777" w:rsidR="00061A5A" w:rsidRPr="00D07B1D" w:rsidRDefault="00061A5A" w:rsidP="00C80083">
            <w:pPr>
              <w:pStyle w:val="Tablehead"/>
              <w:rPr>
                <w:color w:val="000000"/>
                <w:sz w:val="20"/>
                <w:lang w:val="en-US" w:eastAsia="ru-RU"/>
              </w:rPr>
            </w:pPr>
            <w:r w:rsidRPr="00D07B1D">
              <w:rPr>
                <w:color w:val="000000"/>
                <w:sz w:val="20"/>
                <w:lang w:val="en-US" w:eastAsia="ru-RU"/>
              </w:rPr>
              <w:t>FX</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068E685"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536022D4"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PI-H</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2A2506CB"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6982718F"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PO-H</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4C4B76A8" w14:textId="77777777" w:rsidR="00061A5A" w:rsidRPr="00D07B1D" w:rsidRDefault="00061A5A" w:rsidP="00C80083">
            <w:pPr>
              <w:pStyle w:val="Tablehead"/>
              <w:rPr>
                <w:color w:val="000000"/>
                <w:sz w:val="20"/>
                <w:lang w:val="en-US" w:eastAsia="ru-RU"/>
              </w:rPr>
            </w:pPr>
            <w:r w:rsidRPr="00D07B1D">
              <w:rPr>
                <w:color w:val="000000"/>
                <w:sz w:val="20"/>
                <w:lang w:val="en-US" w:eastAsia="ru-RU"/>
              </w:rPr>
              <w:t>MO</w:t>
            </w:r>
          </w:p>
        </w:tc>
      </w:tr>
      <w:tr w:rsidR="00061A5A" w:rsidRPr="00D07B1D" w14:paraId="500AC5B1"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14:paraId="439C380E" w14:textId="77777777" w:rsidR="00061A5A" w:rsidRPr="00D07B1D" w:rsidRDefault="00061A5A" w:rsidP="00C80083">
            <w:pPr>
              <w:pStyle w:val="Tabletext"/>
              <w:rPr>
                <w:sz w:val="20"/>
                <w:lang w:val="en-US" w:eastAsia="ru-RU"/>
              </w:rPr>
            </w:pPr>
            <w:r w:rsidRPr="00D07B1D">
              <w:rPr>
                <w:sz w:val="20"/>
                <w:lang w:val="en-US" w:eastAsia="ru-RU"/>
              </w:rPr>
              <w:t>Receiver noise figure</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14:paraId="5B1F4F32"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F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B2E1066"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137EDBA"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9A7B5CA"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1F5C939"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D354414"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F81B232"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D9DF69E"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r>
      <w:tr w:rsidR="00061A5A" w:rsidRPr="00D07B1D" w14:paraId="4F1BAFA4" w14:textId="77777777" w:rsidTr="00C80083">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484EFD47" w14:textId="77777777" w:rsidR="00061A5A" w:rsidRPr="00D07B1D" w:rsidRDefault="00061A5A" w:rsidP="00C80083">
            <w:pPr>
              <w:pStyle w:val="Tabletext"/>
              <w:rPr>
                <w:sz w:val="20"/>
                <w:lang w:val="en-US" w:eastAsia="ru-RU"/>
              </w:rPr>
            </w:pPr>
            <w:r w:rsidRPr="00D07B1D">
              <w:rPr>
                <w:sz w:val="20"/>
                <w:lang w:val="en-US" w:eastAsia="ru-RU"/>
              </w:rPr>
              <w:t>Receiver noise input power</w:t>
            </w:r>
          </w:p>
        </w:tc>
        <w:tc>
          <w:tcPr>
            <w:tcW w:w="1213" w:type="dxa"/>
            <w:tcBorders>
              <w:top w:val="nil"/>
              <w:left w:val="nil"/>
              <w:bottom w:val="nil"/>
              <w:right w:val="single" w:sz="4" w:space="0" w:color="auto"/>
            </w:tcBorders>
            <w:shd w:val="clear" w:color="auto" w:fill="auto"/>
            <w:noWrap/>
            <w:tcMar>
              <w:left w:w="57" w:type="dxa"/>
              <w:right w:w="57" w:type="dxa"/>
            </w:tcMar>
            <w:hideMark/>
          </w:tcPr>
          <w:p w14:paraId="19576ECD"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n </w:t>
            </w:r>
            <w:r w:rsidRPr="00D07B1D">
              <w:rPr>
                <w:color w:val="000000"/>
                <w:sz w:val="20"/>
                <w:lang w:val="en-US" w:eastAsia="ru-RU"/>
              </w:rPr>
              <w:t>(dBW)</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A42786D"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312D226"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414F2DE"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2B5FA41"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A4E4DA8"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905E8CA"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2C08785"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r>
      <w:tr w:rsidR="00061A5A" w:rsidRPr="00D07B1D" w14:paraId="201125DB" w14:textId="77777777" w:rsidTr="00C80083">
        <w:trPr>
          <w:cantSplit/>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14:paraId="742DF480" w14:textId="77777777" w:rsidR="00061A5A" w:rsidRPr="00D07B1D" w:rsidRDefault="00061A5A" w:rsidP="00C80083">
            <w:pPr>
              <w:pStyle w:val="Tabletext"/>
              <w:rPr>
                <w:sz w:val="20"/>
                <w:lang w:val="en-US" w:eastAsia="ru-RU"/>
              </w:rPr>
            </w:pPr>
            <w:r w:rsidRPr="00D07B1D">
              <w:rPr>
                <w:sz w:val="20"/>
                <w:lang w:val="en-US" w:eastAsia="ru-RU"/>
              </w:rPr>
              <w:t xml:space="preserve">Minimum </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sz w:val="20"/>
                <w:lang w:val="en-US" w:eastAsia="ru-RU"/>
              </w:rPr>
              <w:t xml:space="preserve"> </w:t>
            </w:r>
          </w:p>
        </w:tc>
        <w:tc>
          <w:tcPr>
            <w:tcW w:w="1213"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14:paraId="2209CF1C" w14:textId="77777777" w:rsidR="00061A5A" w:rsidRPr="00D07B1D" w:rsidRDefault="00061A5A" w:rsidP="00C80083">
            <w:pPr>
              <w:pStyle w:val="Tabletext"/>
              <w:jc w:val="center"/>
              <w:rPr>
                <w:i/>
                <w:iCs/>
                <w:color w:val="000000"/>
                <w:sz w:val="20"/>
                <w:vertAlign w:val="subscript"/>
                <w:lang w:val="en-US" w:eastAsia="ru-RU"/>
              </w:rPr>
            </w:pPr>
            <w:r w:rsidRPr="00D07B1D">
              <w:rPr>
                <w:color w:val="000000"/>
                <w:sz w:val="20"/>
                <w:lang w:val="en-US" w:eastAsia="ru-RU"/>
              </w:rPr>
              <w:t>(</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color w:val="000000"/>
                <w:sz w:val="20"/>
                <w:lang w:val="en-US" w:eastAsia="ru-RU"/>
              </w:rPr>
              <w:t>)</w:t>
            </w:r>
            <w:r w:rsidRPr="00D07B1D">
              <w:rPr>
                <w:i/>
                <w:iCs/>
                <w:color w:val="000000"/>
                <w:sz w:val="20"/>
                <w:vertAlign w:val="subscript"/>
                <w:lang w:val="en-US" w:eastAsia="ru-RU"/>
              </w:rPr>
              <w:t>min</w:t>
            </w:r>
          </w:p>
          <w:p w14:paraId="6D5B1B58"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5B34E552"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74E596D" w14:textId="77777777" w:rsidR="00061A5A" w:rsidRPr="00D07B1D" w:rsidRDefault="00061A5A" w:rsidP="00C80083">
            <w:pPr>
              <w:pStyle w:val="Tabletext"/>
              <w:jc w:val="center"/>
              <w:rPr>
                <w:color w:val="000000"/>
                <w:sz w:val="20"/>
                <w:lang w:val="en-US"/>
              </w:rPr>
            </w:pPr>
            <w:r w:rsidRPr="00D07B1D">
              <w:rPr>
                <w:color w:val="000000"/>
                <w:sz w:val="20"/>
                <w:lang w:val="en-US"/>
              </w:rPr>
              <w:t>1.10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3C96DE2" w14:textId="77777777" w:rsidR="00061A5A" w:rsidRPr="00D07B1D" w:rsidRDefault="00061A5A" w:rsidP="00C80083">
            <w:pPr>
              <w:pStyle w:val="Tabletext"/>
              <w:jc w:val="center"/>
              <w:rPr>
                <w:color w:val="000000"/>
                <w:sz w:val="20"/>
                <w:lang w:val="en-US"/>
              </w:rPr>
            </w:pPr>
            <w:r w:rsidRPr="00D07B1D">
              <w:rPr>
                <w:color w:val="000000"/>
                <w:sz w:val="20"/>
                <w:lang w:val="en-US"/>
              </w:rPr>
              <w:t>6.40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1895549" w14:textId="77777777" w:rsidR="00061A5A" w:rsidRPr="00D07B1D" w:rsidRDefault="00061A5A" w:rsidP="00C80083">
            <w:pPr>
              <w:pStyle w:val="Tabletext"/>
              <w:jc w:val="center"/>
              <w:rPr>
                <w:color w:val="000000"/>
                <w:sz w:val="20"/>
                <w:lang w:val="en-US"/>
              </w:rPr>
            </w:pPr>
            <w:r w:rsidRPr="00D07B1D">
              <w:rPr>
                <w:color w:val="000000"/>
                <w:sz w:val="20"/>
                <w:lang w:val="en-US"/>
              </w:rPr>
              <w:t>6.40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C99B7B9" w14:textId="77777777" w:rsidR="00061A5A" w:rsidRPr="00D07B1D" w:rsidRDefault="00061A5A" w:rsidP="00C80083">
            <w:pPr>
              <w:pStyle w:val="Tabletext"/>
              <w:jc w:val="center"/>
              <w:rPr>
                <w:color w:val="000000"/>
                <w:sz w:val="20"/>
                <w:lang w:val="en-US"/>
              </w:rPr>
            </w:pPr>
            <w:r w:rsidRPr="00D07B1D">
              <w:rPr>
                <w:color w:val="000000"/>
                <w:sz w:val="20"/>
                <w:lang w:val="en-US"/>
              </w:rPr>
              <w:t>6.40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02A04C1" w14:textId="77777777" w:rsidR="00061A5A" w:rsidRPr="00D07B1D" w:rsidRDefault="00061A5A" w:rsidP="00C80083">
            <w:pPr>
              <w:pStyle w:val="Tabletext"/>
              <w:jc w:val="center"/>
              <w:rPr>
                <w:color w:val="000000"/>
                <w:sz w:val="20"/>
                <w:lang w:val="en-US"/>
              </w:rPr>
            </w:pPr>
            <w:r w:rsidRPr="00D07B1D">
              <w:rPr>
                <w:color w:val="000000"/>
                <w:sz w:val="20"/>
                <w:lang w:val="en-US"/>
              </w:rPr>
              <w:t>6.40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7054411" w14:textId="77777777" w:rsidR="00061A5A" w:rsidRPr="00D07B1D" w:rsidRDefault="00061A5A" w:rsidP="00C80083">
            <w:pPr>
              <w:pStyle w:val="Tabletext"/>
              <w:jc w:val="center"/>
              <w:rPr>
                <w:color w:val="000000"/>
                <w:sz w:val="20"/>
                <w:lang w:val="en-US"/>
              </w:rPr>
            </w:pPr>
            <w:r w:rsidRPr="00D07B1D">
              <w:rPr>
                <w:color w:val="000000"/>
                <w:sz w:val="20"/>
                <w:lang w:val="en-US"/>
              </w:rPr>
              <w:t>5.50</w:t>
            </w:r>
          </w:p>
        </w:tc>
      </w:tr>
      <w:tr w:rsidR="00061A5A" w:rsidRPr="00D07B1D" w14:paraId="7AB2DB1A" w14:textId="77777777" w:rsidTr="00C80083">
        <w:trPr>
          <w:cantSplit/>
          <w:jc w:val="center"/>
        </w:trPr>
        <w:tc>
          <w:tcPr>
            <w:tcW w:w="2127" w:type="dxa"/>
            <w:vMerge/>
            <w:tcBorders>
              <w:left w:val="single" w:sz="4" w:space="0" w:color="auto"/>
              <w:right w:val="nil"/>
            </w:tcBorders>
            <w:shd w:val="clear" w:color="auto" w:fill="auto"/>
            <w:noWrap/>
            <w:tcMar>
              <w:left w:w="57" w:type="dxa"/>
              <w:right w:w="57" w:type="dxa"/>
            </w:tcMar>
            <w:hideMark/>
          </w:tcPr>
          <w:p w14:paraId="4CE608C4" w14:textId="77777777" w:rsidR="00061A5A" w:rsidRPr="00D07B1D" w:rsidRDefault="00061A5A" w:rsidP="00C80083">
            <w:pPr>
              <w:pStyle w:val="Tabletext"/>
              <w:rPr>
                <w:sz w:val="20"/>
                <w:lang w:val="en-US" w:eastAsia="ru-RU"/>
              </w:rPr>
            </w:pPr>
          </w:p>
        </w:tc>
        <w:tc>
          <w:tcPr>
            <w:tcW w:w="1213" w:type="dxa"/>
            <w:vMerge/>
            <w:tcBorders>
              <w:left w:val="single" w:sz="4" w:space="0" w:color="auto"/>
              <w:right w:val="single" w:sz="4" w:space="0" w:color="auto"/>
            </w:tcBorders>
            <w:shd w:val="clear" w:color="auto" w:fill="auto"/>
            <w:noWrap/>
            <w:tcMar>
              <w:left w:w="57" w:type="dxa"/>
              <w:right w:w="57" w:type="dxa"/>
            </w:tcMar>
            <w:hideMark/>
          </w:tcPr>
          <w:p w14:paraId="2FEB289C"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6B81C79B"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CD36477" w14:textId="77777777" w:rsidR="00061A5A" w:rsidRPr="00D07B1D" w:rsidRDefault="00061A5A" w:rsidP="00C80083">
            <w:pPr>
              <w:pStyle w:val="Tabletext"/>
              <w:jc w:val="center"/>
              <w:rPr>
                <w:color w:val="000000"/>
                <w:sz w:val="20"/>
                <w:lang w:val="en-US"/>
              </w:rPr>
            </w:pPr>
            <w:r w:rsidRPr="00D07B1D">
              <w:rPr>
                <w:color w:val="000000"/>
                <w:sz w:val="20"/>
                <w:lang w:val="en-US"/>
              </w:rPr>
              <w:t>3.20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4C21D73" w14:textId="77777777" w:rsidR="00061A5A" w:rsidRPr="00D07B1D" w:rsidRDefault="00061A5A" w:rsidP="00C80083">
            <w:pPr>
              <w:pStyle w:val="Tabletext"/>
              <w:jc w:val="center"/>
              <w:rPr>
                <w:color w:val="000000"/>
                <w:sz w:val="20"/>
                <w:lang w:val="en-US"/>
              </w:rPr>
            </w:pPr>
            <w:r w:rsidRPr="00D07B1D">
              <w:rPr>
                <w:color w:val="000000"/>
                <w:sz w:val="20"/>
                <w:lang w:val="en-US"/>
              </w:rPr>
              <w:t>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5F06DC4" w14:textId="77777777" w:rsidR="00061A5A" w:rsidRPr="00D07B1D" w:rsidRDefault="00061A5A" w:rsidP="00C80083">
            <w:pPr>
              <w:pStyle w:val="Tabletext"/>
              <w:jc w:val="center"/>
              <w:rPr>
                <w:color w:val="000000"/>
                <w:sz w:val="20"/>
                <w:lang w:val="en-US"/>
              </w:rPr>
            </w:pPr>
            <w:r w:rsidRPr="00D07B1D">
              <w:rPr>
                <w:color w:val="000000"/>
                <w:sz w:val="20"/>
                <w:lang w:val="en-US"/>
              </w:rPr>
              <w:t>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3AFB965" w14:textId="77777777" w:rsidR="00061A5A" w:rsidRPr="00D07B1D" w:rsidRDefault="00061A5A" w:rsidP="00C80083">
            <w:pPr>
              <w:pStyle w:val="Tabletext"/>
              <w:jc w:val="center"/>
              <w:rPr>
                <w:color w:val="000000"/>
                <w:sz w:val="20"/>
                <w:lang w:val="en-US"/>
              </w:rPr>
            </w:pPr>
            <w:r w:rsidRPr="00D07B1D">
              <w:rPr>
                <w:color w:val="000000"/>
                <w:sz w:val="20"/>
                <w:lang w:val="en-US"/>
              </w:rPr>
              <w:t>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7680C37" w14:textId="77777777" w:rsidR="00061A5A" w:rsidRPr="00D07B1D" w:rsidRDefault="00061A5A" w:rsidP="00C80083">
            <w:pPr>
              <w:pStyle w:val="Tabletext"/>
              <w:jc w:val="center"/>
              <w:rPr>
                <w:color w:val="000000"/>
                <w:sz w:val="20"/>
                <w:lang w:val="en-US"/>
              </w:rPr>
            </w:pPr>
            <w:r w:rsidRPr="00D07B1D">
              <w:rPr>
                <w:color w:val="000000"/>
                <w:sz w:val="20"/>
                <w:lang w:val="en-US"/>
              </w:rPr>
              <w:t>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DA9807B" w14:textId="77777777" w:rsidR="00061A5A" w:rsidRPr="00D07B1D" w:rsidRDefault="00061A5A" w:rsidP="00C80083">
            <w:pPr>
              <w:pStyle w:val="Tabletext"/>
              <w:jc w:val="center"/>
              <w:rPr>
                <w:color w:val="000000"/>
                <w:sz w:val="20"/>
                <w:lang w:val="en-US"/>
              </w:rPr>
            </w:pPr>
            <w:r w:rsidRPr="00D07B1D">
              <w:rPr>
                <w:color w:val="000000"/>
                <w:sz w:val="20"/>
                <w:lang w:val="en-US"/>
              </w:rPr>
              <w:t>8.50</w:t>
            </w:r>
          </w:p>
        </w:tc>
      </w:tr>
      <w:tr w:rsidR="00061A5A" w:rsidRPr="00D07B1D" w14:paraId="6856C0EA" w14:textId="77777777" w:rsidTr="00C80083">
        <w:trPr>
          <w:cantSplit/>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14:paraId="3A8C6E48" w14:textId="77777777" w:rsidR="00061A5A" w:rsidRPr="00D07B1D" w:rsidRDefault="00061A5A" w:rsidP="00C80083">
            <w:pPr>
              <w:pStyle w:val="Tabletext"/>
              <w:rPr>
                <w:sz w:val="20"/>
                <w:lang w:val="en-US" w:eastAsia="ru-RU"/>
              </w:rPr>
            </w:pPr>
          </w:p>
        </w:tc>
        <w:tc>
          <w:tcPr>
            <w:tcW w:w="1213"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386F811F"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28B9483F"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7156563" w14:textId="77777777" w:rsidR="00061A5A" w:rsidRPr="00D07B1D" w:rsidRDefault="00061A5A" w:rsidP="00C80083">
            <w:pPr>
              <w:pStyle w:val="Tabletext"/>
              <w:jc w:val="center"/>
              <w:rPr>
                <w:color w:val="000000"/>
                <w:sz w:val="20"/>
                <w:lang w:val="en-US"/>
              </w:rPr>
            </w:pPr>
            <w:r w:rsidRPr="00D07B1D">
              <w:rPr>
                <w:color w:val="000000"/>
                <w:sz w:val="20"/>
                <w:lang w:val="en-US"/>
              </w:rPr>
              <w:t>4.20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ADF7243" w14:textId="77777777" w:rsidR="00061A5A" w:rsidRPr="00D07B1D" w:rsidRDefault="00061A5A" w:rsidP="00C80083">
            <w:pPr>
              <w:pStyle w:val="Tabletext"/>
              <w:jc w:val="center"/>
              <w:rPr>
                <w:color w:val="000000"/>
                <w:sz w:val="20"/>
                <w:lang w:val="en-US"/>
              </w:rPr>
            </w:pPr>
            <w:r w:rsidRPr="00D07B1D">
              <w:rPr>
                <w:color w:val="000000"/>
                <w:sz w:val="20"/>
                <w:lang w:val="en-US"/>
              </w:rPr>
              <w:t>11.50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92F5260" w14:textId="77777777" w:rsidR="00061A5A" w:rsidRPr="00D07B1D" w:rsidRDefault="00061A5A" w:rsidP="00C80083">
            <w:pPr>
              <w:pStyle w:val="Tabletext"/>
              <w:jc w:val="center"/>
              <w:rPr>
                <w:color w:val="000000"/>
                <w:sz w:val="20"/>
                <w:lang w:val="en-US"/>
              </w:rPr>
            </w:pPr>
            <w:r w:rsidRPr="00D07B1D">
              <w:rPr>
                <w:color w:val="000000"/>
                <w:sz w:val="20"/>
                <w:lang w:val="en-US"/>
              </w:rPr>
              <w:t>11.50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7780525" w14:textId="77777777" w:rsidR="00061A5A" w:rsidRPr="00D07B1D" w:rsidRDefault="00061A5A" w:rsidP="00C80083">
            <w:pPr>
              <w:pStyle w:val="Tabletext"/>
              <w:jc w:val="center"/>
              <w:rPr>
                <w:color w:val="000000"/>
                <w:sz w:val="20"/>
                <w:lang w:val="en-US"/>
              </w:rPr>
            </w:pPr>
            <w:r w:rsidRPr="00D07B1D">
              <w:rPr>
                <w:color w:val="000000"/>
                <w:sz w:val="20"/>
                <w:lang w:val="en-US"/>
              </w:rPr>
              <w:t>11.50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26A0EDE" w14:textId="77777777" w:rsidR="00061A5A" w:rsidRPr="00D07B1D" w:rsidRDefault="00061A5A" w:rsidP="00C80083">
            <w:pPr>
              <w:pStyle w:val="Tabletext"/>
              <w:jc w:val="center"/>
              <w:rPr>
                <w:color w:val="000000"/>
                <w:sz w:val="20"/>
                <w:lang w:val="en-US"/>
              </w:rPr>
            </w:pPr>
            <w:r w:rsidRPr="00D07B1D">
              <w:rPr>
                <w:color w:val="000000"/>
                <w:sz w:val="20"/>
                <w:lang w:val="en-US"/>
              </w:rPr>
              <w:t>11.50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9C93DDA" w14:textId="77777777" w:rsidR="00061A5A" w:rsidRPr="00D07B1D" w:rsidRDefault="00061A5A" w:rsidP="00C80083">
            <w:pPr>
              <w:pStyle w:val="Tabletext"/>
              <w:jc w:val="center"/>
              <w:rPr>
                <w:color w:val="000000"/>
                <w:sz w:val="20"/>
                <w:lang w:val="en-US"/>
              </w:rPr>
            </w:pPr>
            <w:r w:rsidRPr="00D07B1D">
              <w:rPr>
                <w:color w:val="000000"/>
                <w:sz w:val="20"/>
                <w:lang w:val="en-US"/>
              </w:rPr>
              <w:t>9.80</w:t>
            </w:r>
          </w:p>
        </w:tc>
      </w:tr>
      <w:tr w:rsidR="00061A5A" w:rsidRPr="00D07B1D" w14:paraId="4D933C48" w14:textId="77777777" w:rsidTr="00C80083">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6333C059" w14:textId="77777777" w:rsidR="00061A5A" w:rsidRPr="00D07B1D" w:rsidRDefault="00061A5A" w:rsidP="00C80083">
            <w:pPr>
              <w:pStyle w:val="Tabletext"/>
              <w:rPr>
                <w:sz w:val="20"/>
                <w:lang w:val="en-US" w:eastAsia="ru-RU"/>
              </w:rPr>
            </w:pPr>
            <w:r w:rsidRPr="00D07B1D">
              <w:rPr>
                <w:sz w:val="20"/>
                <w:lang w:val="en-US" w:eastAsia="ru-RU"/>
              </w:rPr>
              <w:t>Implementation loss</w:t>
            </w:r>
          </w:p>
        </w:tc>
        <w:tc>
          <w:tcPr>
            <w:tcW w:w="1213" w:type="dxa"/>
            <w:tcBorders>
              <w:top w:val="nil"/>
              <w:left w:val="nil"/>
              <w:bottom w:val="nil"/>
              <w:right w:val="single" w:sz="4" w:space="0" w:color="auto"/>
            </w:tcBorders>
            <w:shd w:val="clear" w:color="auto" w:fill="auto"/>
            <w:noWrap/>
            <w:tcMar>
              <w:left w:w="57" w:type="dxa"/>
              <w:right w:w="57" w:type="dxa"/>
            </w:tcMar>
            <w:hideMark/>
          </w:tcPr>
          <w:p w14:paraId="53671363"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i</w:t>
            </w:r>
            <w:r w:rsidRPr="00D07B1D">
              <w:rPr>
                <w:color w:val="000000"/>
                <w:sz w:val="20"/>
                <w:lang w:val="en-US" w:eastAsia="ru-RU"/>
              </w:rPr>
              <w:t xml:space="preserve"> (dB)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45F9CE0"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3120408"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5318BC2"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8CB7E0D"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1AF73D8"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2FBE502"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48D58C4"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r>
      <w:tr w:rsidR="00061A5A" w:rsidRPr="00D07B1D" w14:paraId="54CD3088"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247C7145" w14:textId="77777777" w:rsidR="00061A5A" w:rsidRPr="00D07B1D" w:rsidRDefault="00061A5A" w:rsidP="00C80083">
            <w:pPr>
              <w:pStyle w:val="Tabletext"/>
              <w:rPr>
                <w:sz w:val="20"/>
                <w:lang w:val="en-US" w:eastAsia="ru-RU"/>
              </w:rPr>
            </w:pPr>
            <w:r w:rsidRPr="00D07B1D">
              <w:rPr>
                <w:sz w:val="20"/>
                <w:lang w:val="en-US" w:eastAsia="ru-RU"/>
              </w:rPr>
              <w:t>Minimum receiver input power level  </w:t>
            </w:r>
          </w:p>
        </w:tc>
        <w:tc>
          <w:tcPr>
            <w:tcW w:w="1213" w:type="dxa"/>
            <w:vMerge w:val="restart"/>
            <w:tcBorders>
              <w:top w:val="single" w:sz="4" w:space="0" w:color="auto"/>
              <w:left w:val="nil"/>
              <w:right w:val="single" w:sz="4" w:space="0" w:color="auto"/>
            </w:tcBorders>
            <w:shd w:val="clear" w:color="auto" w:fill="auto"/>
            <w:noWrap/>
            <w:tcMar>
              <w:left w:w="57" w:type="dxa"/>
              <w:right w:w="57" w:type="dxa"/>
            </w:tcMar>
            <w:hideMark/>
          </w:tcPr>
          <w:p w14:paraId="5512391C" w14:textId="77777777" w:rsidR="00061A5A" w:rsidRPr="00D07B1D" w:rsidRDefault="00061A5A" w:rsidP="00C80083">
            <w:pPr>
              <w:pStyle w:val="Tabletext"/>
              <w:jc w:val="center"/>
              <w:rPr>
                <w:i/>
                <w:iCs/>
                <w:color w:val="000000"/>
                <w:sz w:val="20"/>
                <w:vertAlign w:val="subscript"/>
                <w:lang w:val="en-US" w:eastAsia="ru-RU"/>
              </w:rPr>
            </w:pPr>
            <w:r w:rsidRPr="00D07B1D">
              <w:rPr>
                <w:i/>
                <w:iCs/>
                <w:color w:val="000000"/>
                <w:sz w:val="20"/>
                <w:lang w:val="en-US" w:eastAsia="ru-RU"/>
              </w:rPr>
              <w:t>P</w:t>
            </w:r>
            <w:r w:rsidRPr="00D07B1D">
              <w:rPr>
                <w:i/>
                <w:iCs/>
                <w:color w:val="000000"/>
                <w:sz w:val="20"/>
                <w:vertAlign w:val="subscript"/>
                <w:lang w:val="en-US" w:eastAsia="ru-RU"/>
              </w:rPr>
              <w:t>s,min</w:t>
            </w:r>
          </w:p>
          <w:p w14:paraId="3725C73B" w14:textId="77777777" w:rsidR="00061A5A" w:rsidRPr="00D07B1D" w:rsidRDefault="00061A5A" w:rsidP="00C80083">
            <w:pPr>
              <w:pStyle w:val="Tabletext"/>
              <w:jc w:val="center"/>
              <w:rPr>
                <w:i/>
                <w:iCs/>
                <w:color w:val="000000"/>
                <w:sz w:val="20"/>
                <w:lang w:val="en-US" w:eastAsia="ru-RU"/>
              </w:rPr>
            </w:pPr>
            <w:r w:rsidRPr="00D07B1D">
              <w:rPr>
                <w:color w:val="000000"/>
                <w:sz w:val="20"/>
                <w:lang w:val="en-US" w:eastAsia="ru-RU"/>
              </w:rPr>
              <w:t>(dBW)</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F58F707"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309A427" w14:textId="77777777" w:rsidR="00061A5A" w:rsidRPr="00D07B1D" w:rsidRDefault="00061A5A" w:rsidP="00C80083">
            <w:pPr>
              <w:pStyle w:val="Tabletext"/>
              <w:jc w:val="center"/>
              <w:rPr>
                <w:color w:val="000000"/>
                <w:sz w:val="20"/>
                <w:lang w:val="en-US"/>
              </w:rPr>
            </w:pPr>
            <w:r w:rsidRPr="00D07B1D">
              <w:rPr>
                <w:color w:val="000000"/>
                <w:sz w:val="20"/>
                <w:lang w:val="en-US"/>
              </w:rPr>
              <w:t>−138.90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3EB597D" w14:textId="77777777" w:rsidR="00061A5A" w:rsidRPr="00D07B1D" w:rsidRDefault="00061A5A" w:rsidP="00C80083">
            <w:pPr>
              <w:pStyle w:val="Tabletext"/>
              <w:jc w:val="center"/>
              <w:rPr>
                <w:color w:val="000000"/>
                <w:sz w:val="20"/>
                <w:lang w:val="en-US"/>
              </w:rPr>
            </w:pPr>
            <w:r w:rsidRPr="00D07B1D">
              <w:rPr>
                <w:color w:val="000000"/>
                <w:sz w:val="20"/>
                <w:lang w:val="en-US"/>
              </w:rPr>
              <w:t>−133.60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6D4EAC6" w14:textId="77777777" w:rsidR="00061A5A" w:rsidRPr="00D07B1D" w:rsidRDefault="00061A5A" w:rsidP="00C80083">
            <w:pPr>
              <w:pStyle w:val="Tabletext"/>
              <w:jc w:val="center"/>
              <w:rPr>
                <w:color w:val="000000"/>
                <w:sz w:val="20"/>
                <w:lang w:val="en-US"/>
              </w:rPr>
            </w:pPr>
            <w:r w:rsidRPr="00D07B1D">
              <w:rPr>
                <w:color w:val="000000"/>
                <w:sz w:val="20"/>
                <w:lang w:val="en-US"/>
              </w:rPr>
              <w:t>−133.60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13F8A05" w14:textId="77777777" w:rsidR="00061A5A" w:rsidRPr="00D07B1D" w:rsidRDefault="00061A5A" w:rsidP="00C80083">
            <w:pPr>
              <w:pStyle w:val="Tabletext"/>
              <w:jc w:val="center"/>
              <w:rPr>
                <w:color w:val="000000"/>
                <w:sz w:val="20"/>
                <w:lang w:val="en-US"/>
              </w:rPr>
            </w:pPr>
            <w:r w:rsidRPr="00D07B1D">
              <w:rPr>
                <w:color w:val="000000"/>
                <w:sz w:val="20"/>
                <w:lang w:val="en-US"/>
              </w:rPr>
              <w:t>−133.60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D9E9E5C" w14:textId="77777777" w:rsidR="00061A5A" w:rsidRPr="00D07B1D" w:rsidRDefault="00061A5A" w:rsidP="00C80083">
            <w:pPr>
              <w:pStyle w:val="Tabletext"/>
              <w:jc w:val="center"/>
              <w:rPr>
                <w:color w:val="000000"/>
                <w:sz w:val="20"/>
                <w:lang w:val="en-US"/>
              </w:rPr>
            </w:pPr>
            <w:r w:rsidRPr="00D07B1D">
              <w:rPr>
                <w:color w:val="000000"/>
                <w:sz w:val="20"/>
                <w:lang w:val="en-US"/>
              </w:rPr>
              <w:t>−133.60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92E0045" w14:textId="77777777" w:rsidR="00061A5A" w:rsidRPr="00D07B1D" w:rsidRDefault="00061A5A" w:rsidP="00C80083">
            <w:pPr>
              <w:pStyle w:val="Tabletext"/>
              <w:jc w:val="center"/>
              <w:rPr>
                <w:color w:val="000000"/>
                <w:sz w:val="20"/>
                <w:lang w:val="en-US"/>
              </w:rPr>
            </w:pPr>
            <w:r w:rsidRPr="00D07B1D">
              <w:rPr>
                <w:color w:val="000000"/>
                <w:sz w:val="20"/>
                <w:lang w:val="en-US"/>
              </w:rPr>
              <w:t>−134.50</w:t>
            </w:r>
          </w:p>
        </w:tc>
      </w:tr>
      <w:tr w:rsidR="00061A5A" w:rsidRPr="00D07B1D" w14:paraId="18C45AC7"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5ECBA699" w14:textId="77777777" w:rsidR="00061A5A" w:rsidRPr="00D07B1D" w:rsidRDefault="00061A5A" w:rsidP="00C80083">
            <w:pPr>
              <w:pStyle w:val="Tabletext"/>
              <w:rPr>
                <w:sz w:val="20"/>
                <w:lang w:val="en-US" w:eastAsia="ru-RU"/>
              </w:rPr>
            </w:pPr>
          </w:p>
        </w:tc>
        <w:tc>
          <w:tcPr>
            <w:tcW w:w="1213" w:type="dxa"/>
            <w:vMerge/>
            <w:tcBorders>
              <w:left w:val="nil"/>
              <w:right w:val="single" w:sz="4" w:space="0" w:color="auto"/>
            </w:tcBorders>
            <w:shd w:val="clear" w:color="auto" w:fill="auto"/>
            <w:noWrap/>
            <w:tcMar>
              <w:left w:w="57" w:type="dxa"/>
              <w:right w:w="57" w:type="dxa"/>
            </w:tcMar>
            <w:hideMark/>
          </w:tcPr>
          <w:p w14:paraId="45C32994" w14:textId="77777777" w:rsidR="00061A5A" w:rsidRPr="00D07B1D" w:rsidRDefault="00061A5A" w:rsidP="00C80083">
            <w:pPr>
              <w:pStyle w:val="Tabletext"/>
              <w:jc w:val="center"/>
              <w:rPr>
                <w:i/>
                <w:iCs/>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6B1EDF1E"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A625F43" w14:textId="77777777" w:rsidR="00061A5A" w:rsidRPr="00D07B1D" w:rsidRDefault="00061A5A" w:rsidP="00C80083">
            <w:pPr>
              <w:pStyle w:val="Tabletext"/>
              <w:jc w:val="center"/>
              <w:rPr>
                <w:color w:val="000000"/>
                <w:sz w:val="20"/>
                <w:lang w:val="en-US"/>
              </w:rPr>
            </w:pPr>
            <w:r w:rsidRPr="00D07B1D">
              <w:rPr>
                <w:color w:val="000000"/>
                <w:sz w:val="20"/>
                <w:lang w:val="en-US"/>
              </w:rPr>
              <w:t>−136.80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AED4D67" w14:textId="77777777" w:rsidR="00061A5A" w:rsidRPr="00D07B1D" w:rsidRDefault="00061A5A" w:rsidP="00C80083">
            <w:pPr>
              <w:pStyle w:val="Tabletext"/>
              <w:jc w:val="center"/>
              <w:rPr>
                <w:color w:val="000000"/>
                <w:sz w:val="20"/>
                <w:lang w:val="en-US"/>
              </w:rPr>
            </w:pPr>
            <w:r w:rsidRPr="00D07B1D">
              <w:rPr>
                <w:color w:val="000000"/>
                <w:sz w:val="20"/>
                <w:lang w:val="en-US"/>
              </w:rPr>
              <w:t>−130.60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CBF4DE0" w14:textId="77777777" w:rsidR="00061A5A" w:rsidRPr="00D07B1D" w:rsidRDefault="00061A5A" w:rsidP="00C80083">
            <w:pPr>
              <w:pStyle w:val="Tabletext"/>
              <w:jc w:val="center"/>
              <w:rPr>
                <w:color w:val="000000"/>
                <w:sz w:val="20"/>
                <w:lang w:val="en-US"/>
              </w:rPr>
            </w:pPr>
            <w:r w:rsidRPr="00D07B1D">
              <w:rPr>
                <w:color w:val="000000"/>
                <w:sz w:val="20"/>
                <w:lang w:val="en-US"/>
              </w:rPr>
              <w:t>−130.60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21B3B9B" w14:textId="77777777" w:rsidR="00061A5A" w:rsidRPr="00D07B1D" w:rsidRDefault="00061A5A" w:rsidP="00C80083">
            <w:pPr>
              <w:pStyle w:val="Tabletext"/>
              <w:jc w:val="center"/>
              <w:rPr>
                <w:color w:val="000000"/>
                <w:sz w:val="20"/>
                <w:lang w:val="en-US"/>
              </w:rPr>
            </w:pPr>
            <w:r w:rsidRPr="00D07B1D">
              <w:rPr>
                <w:color w:val="000000"/>
                <w:sz w:val="20"/>
                <w:lang w:val="en-US"/>
              </w:rPr>
              <w:t>−130.60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9CA69C0" w14:textId="77777777" w:rsidR="00061A5A" w:rsidRPr="00D07B1D" w:rsidRDefault="00061A5A" w:rsidP="00C80083">
            <w:pPr>
              <w:pStyle w:val="Tabletext"/>
              <w:jc w:val="center"/>
              <w:rPr>
                <w:color w:val="000000"/>
                <w:sz w:val="20"/>
                <w:lang w:val="en-US"/>
              </w:rPr>
            </w:pPr>
            <w:r w:rsidRPr="00D07B1D">
              <w:rPr>
                <w:color w:val="000000"/>
                <w:sz w:val="20"/>
                <w:lang w:val="en-US"/>
              </w:rPr>
              <w:t>−130.60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547A652" w14:textId="77777777" w:rsidR="00061A5A" w:rsidRPr="00D07B1D" w:rsidRDefault="00061A5A" w:rsidP="00C80083">
            <w:pPr>
              <w:pStyle w:val="Tabletext"/>
              <w:jc w:val="center"/>
              <w:rPr>
                <w:color w:val="000000"/>
                <w:sz w:val="20"/>
                <w:lang w:val="en-US"/>
              </w:rPr>
            </w:pPr>
            <w:r w:rsidRPr="00D07B1D">
              <w:rPr>
                <w:color w:val="000000"/>
                <w:sz w:val="20"/>
                <w:lang w:val="en-US"/>
              </w:rPr>
              <w:t>−131.50</w:t>
            </w:r>
          </w:p>
        </w:tc>
      </w:tr>
      <w:tr w:rsidR="00061A5A" w:rsidRPr="00D07B1D" w14:paraId="577CADFF"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3FDB469B" w14:textId="77777777" w:rsidR="00061A5A" w:rsidRPr="00D07B1D" w:rsidRDefault="00061A5A" w:rsidP="00C80083">
            <w:pPr>
              <w:pStyle w:val="Tabletext"/>
              <w:rPr>
                <w:sz w:val="20"/>
                <w:lang w:val="en-US" w:eastAsia="ru-RU"/>
              </w:rPr>
            </w:pPr>
          </w:p>
        </w:tc>
        <w:tc>
          <w:tcPr>
            <w:tcW w:w="1213" w:type="dxa"/>
            <w:vMerge/>
            <w:tcBorders>
              <w:left w:val="nil"/>
              <w:bottom w:val="single" w:sz="4" w:space="0" w:color="auto"/>
              <w:right w:val="single" w:sz="4" w:space="0" w:color="auto"/>
            </w:tcBorders>
            <w:shd w:val="clear" w:color="auto" w:fill="auto"/>
            <w:noWrap/>
            <w:tcMar>
              <w:left w:w="57" w:type="dxa"/>
              <w:right w:w="57" w:type="dxa"/>
            </w:tcMar>
            <w:hideMark/>
          </w:tcPr>
          <w:p w14:paraId="5A3078A1" w14:textId="77777777" w:rsidR="00061A5A" w:rsidRPr="00D07B1D" w:rsidRDefault="00061A5A" w:rsidP="00C80083">
            <w:pPr>
              <w:pStyle w:val="Tabletext"/>
              <w:jc w:val="center"/>
              <w:rPr>
                <w:i/>
                <w:iCs/>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1090ADE7"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96C4299" w14:textId="77777777" w:rsidR="00061A5A" w:rsidRPr="00D07B1D" w:rsidRDefault="00061A5A" w:rsidP="00C80083">
            <w:pPr>
              <w:pStyle w:val="Tabletext"/>
              <w:jc w:val="center"/>
              <w:rPr>
                <w:color w:val="000000"/>
                <w:sz w:val="20"/>
                <w:lang w:val="en-US"/>
              </w:rPr>
            </w:pPr>
            <w:r w:rsidRPr="00D07B1D">
              <w:rPr>
                <w:color w:val="000000"/>
                <w:sz w:val="20"/>
                <w:lang w:val="en-US"/>
              </w:rPr>
              <w:t>−135.80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943AC97" w14:textId="77777777" w:rsidR="00061A5A" w:rsidRPr="00D07B1D" w:rsidRDefault="00061A5A" w:rsidP="00C80083">
            <w:pPr>
              <w:pStyle w:val="Tabletext"/>
              <w:jc w:val="center"/>
              <w:rPr>
                <w:color w:val="000000"/>
                <w:sz w:val="20"/>
                <w:lang w:val="en-US"/>
              </w:rPr>
            </w:pPr>
            <w:r w:rsidRPr="00D07B1D">
              <w:rPr>
                <w:color w:val="000000"/>
                <w:sz w:val="20"/>
                <w:lang w:val="en-US"/>
              </w:rPr>
              <w:t>−128.50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44101DB" w14:textId="77777777" w:rsidR="00061A5A" w:rsidRPr="00D07B1D" w:rsidRDefault="00061A5A" w:rsidP="00C80083">
            <w:pPr>
              <w:pStyle w:val="Tabletext"/>
              <w:jc w:val="center"/>
              <w:rPr>
                <w:color w:val="000000"/>
                <w:sz w:val="20"/>
                <w:lang w:val="en-US"/>
              </w:rPr>
            </w:pPr>
            <w:r w:rsidRPr="00D07B1D">
              <w:rPr>
                <w:color w:val="000000"/>
                <w:sz w:val="20"/>
                <w:lang w:val="en-US"/>
              </w:rPr>
              <w:t>−128.50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CF12911" w14:textId="77777777" w:rsidR="00061A5A" w:rsidRPr="00D07B1D" w:rsidRDefault="00061A5A" w:rsidP="00C80083">
            <w:pPr>
              <w:pStyle w:val="Tabletext"/>
              <w:jc w:val="center"/>
              <w:rPr>
                <w:color w:val="000000"/>
                <w:sz w:val="20"/>
                <w:lang w:val="en-US"/>
              </w:rPr>
            </w:pPr>
            <w:r w:rsidRPr="00D07B1D">
              <w:rPr>
                <w:color w:val="000000"/>
                <w:sz w:val="20"/>
                <w:lang w:val="en-US"/>
              </w:rPr>
              <w:t>−128.50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AC14A57" w14:textId="77777777" w:rsidR="00061A5A" w:rsidRPr="00D07B1D" w:rsidRDefault="00061A5A" w:rsidP="00C80083">
            <w:pPr>
              <w:pStyle w:val="Tabletext"/>
              <w:jc w:val="center"/>
              <w:rPr>
                <w:color w:val="000000"/>
                <w:sz w:val="20"/>
                <w:lang w:val="en-US"/>
              </w:rPr>
            </w:pPr>
            <w:r w:rsidRPr="00D07B1D">
              <w:rPr>
                <w:color w:val="000000"/>
                <w:sz w:val="20"/>
                <w:lang w:val="en-US"/>
              </w:rPr>
              <w:t>−128.50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44DCB4A" w14:textId="77777777" w:rsidR="00061A5A" w:rsidRPr="00D07B1D" w:rsidRDefault="00061A5A" w:rsidP="00C80083">
            <w:pPr>
              <w:pStyle w:val="Tabletext"/>
              <w:jc w:val="center"/>
              <w:rPr>
                <w:color w:val="000000"/>
                <w:sz w:val="20"/>
                <w:lang w:val="en-US"/>
              </w:rPr>
            </w:pPr>
            <w:r w:rsidRPr="00D07B1D">
              <w:rPr>
                <w:color w:val="000000"/>
                <w:sz w:val="20"/>
                <w:lang w:val="en-US"/>
              </w:rPr>
              <w:t>−130.20</w:t>
            </w:r>
          </w:p>
        </w:tc>
      </w:tr>
      <w:tr w:rsidR="00061A5A" w:rsidRPr="00D07B1D" w14:paraId="28CEF9A7"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52C00DA" w14:textId="77777777" w:rsidR="00061A5A" w:rsidRPr="00D07B1D" w:rsidRDefault="00061A5A" w:rsidP="00C80083">
            <w:pPr>
              <w:pStyle w:val="Tabletext"/>
              <w:rPr>
                <w:sz w:val="20"/>
                <w:lang w:val="en-US" w:eastAsia="ru-RU"/>
              </w:rPr>
            </w:pPr>
            <w:r w:rsidRPr="00D07B1D">
              <w:rPr>
                <w:sz w:val="20"/>
                <w:lang w:val="en-US" w:eastAsia="ru-RU"/>
              </w:rPr>
              <w:t xml:space="preserve">Antenna gain </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14:paraId="642996A4"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G</w:t>
            </w:r>
            <w:r w:rsidRPr="00D07B1D">
              <w:rPr>
                <w:i/>
                <w:iCs/>
                <w:color w:val="000000"/>
                <w:sz w:val="20"/>
                <w:vertAlign w:val="subscript"/>
                <w:lang w:val="en-US" w:eastAsia="ru-RU"/>
              </w:rPr>
              <w:t xml:space="preserve">d </w:t>
            </w:r>
            <w:r w:rsidRPr="00D07B1D">
              <w:rPr>
                <w:color w:val="000000"/>
                <w:sz w:val="20"/>
                <w:lang w:val="en-US" w:eastAsia="ru-RU"/>
              </w:rPr>
              <w:t>(dBd)</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2A84FD8D"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AFFDA3F"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4647C6D"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E063DC3" w14:textId="77777777" w:rsidR="00061A5A" w:rsidRPr="00D07B1D" w:rsidRDefault="00061A5A" w:rsidP="00C80083">
            <w:pPr>
              <w:pStyle w:val="Tabletext"/>
              <w:jc w:val="center"/>
              <w:rPr>
                <w:color w:val="000000"/>
                <w:sz w:val="20"/>
                <w:lang w:val="en-US"/>
              </w:rPr>
            </w:pPr>
            <w:r w:rsidRPr="00D07B1D">
              <w:rPr>
                <w:color w:val="000000"/>
                <w:sz w:val="20"/>
                <w:lang w:val="en-US"/>
              </w:rPr>
              <w:t>−22.76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07C255A"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5B1BA6B" w14:textId="77777777" w:rsidR="00061A5A" w:rsidRPr="00D07B1D" w:rsidRDefault="00061A5A" w:rsidP="00C80083">
            <w:pPr>
              <w:pStyle w:val="Tabletext"/>
              <w:jc w:val="center"/>
              <w:rPr>
                <w:color w:val="000000"/>
                <w:sz w:val="20"/>
                <w:lang w:val="en-US"/>
              </w:rPr>
            </w:pPr>
            <w:r w:rsidRPr="00D07B1D">
              <w:rPr>
                <w:color w:val="000000"/>
                <w:sz w:val="20"/>
                <w:lang w:val="en-US"/>
              </w:rPr>
              <w:t>−22.76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E499B13"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r>
      <w:tr w:rsidR="00061A5A" w:rsidRPr="00D07B1D" w14:paraId="6958CF1A"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74C35AA" w14:textId="77777777" w:rsidR="00061A5A" w:rsidRPr="00D07B1D" w:rsidRDefault="00061A5A" w:rsidP="00C80083">
            <w:pPr>
              <w:pStyle w:val="Tabletext"/>
              <w:rPr>
                <w:sz w:val="20"/>
                <w:lang w:val="en-US" w:eastAsia="ru-RU"/>
              </w:rPr>
            </w:pPr>
            <w:r w:rsidRPr="00D07B1D">
              <w:rPr>
                <w:sz w:val="20"/>
                <w:lang w:val="en-US" w:eastAsia="ru-RU"/>
              </w:rPr>
              <w:t xml:space="preserve">Effective antenna aperture </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14:paraId="31B384DD"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A</w:t>
            </w:r>
            <w:r w:rsidRPr="00D07B1D">
              <w:rPr>
                <w:i/>
                <w:iCs/>
                <w:color w:val="000000"/>
                <w:sz w:val="20"/>
                <w:vertAlign w:val="subscript"/>
                <w:lang w:val="en-US" w:eastAsia="ru-RU"/>
              </w:rPr>
              <w:t xml:space="preserve">a </w:t>
            </w:r>
            <w:r w:rsidRPr="00D07B1D">
              <w:rPr>
                <w:color w:val="000000"/>
                <w:sz w:val="20"/>
                <w:lang w:val="en-US" w:eastAsia="ru-RU"/>
              </w:rPr>
              <w:t>(dBm</w:t>
            </w:r>
            <w:r w:rsidRPr="00D07B1D">
              <w:rPr>
                <w:color w:val="000000"/>
                <w:sz w:val="20"/>
                <w:vertAlign w:val="superscript"/>
                <w:lang w:val="en-US" w:eastAsia="ru-RU"/>
              </w:rPr>
              <w:t>2</w:t>
            </w:r>
            <w:r w:rsidRPr="00D07B1D">
              <w:rPr>
                <w:color w:val="000000"/>
                <w:sz w:val="20"/>
                <w:lang w:val="en-US"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EFCDE69"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5ED50F6" w14:textId="77777777" w:rsidR="00061A5A" w:rsidRPr="00D07B1D" w:rsidRDefault="00061A5A" w:rsidP="00C80083">
            <w:pPr>
              <w:pStyle w:val="Tabletext"/>
              <w:jc w:val="center"/>
              <w:rPr>
                <w:color w:val="000000"/>
                <w:sz w:val="20"/>
                <w:lang w:val="en-US"/>
              </w:rPr>
            </w:pPr>
            <w:r w:rsidRPr="00D07B1D">
              <w:rPr>
                <w:color w:val="000000"/>
                <w:sz w:val="20"/>
                <w:lang w:val="en-US"/>
              </w:rPr>
              <w:t>4.44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C47E003" w14:textId="77777777" w:rsidR="00061A5A" w:rsidRPr="00D07B1D" w:rsidRDefault="00061A5A" w:rsidP="00C80083">
            <w:pPr>
              <w:pStyle w:val="Tabletext"/>
              <w:jc w:val="center"/>
              <w:rPr>
                <w:color w:val="000000"/>
                <w:sz w:val="20"/>
                <w:lang w:val="en-US"/>
              </w:rPr>
            </w:pPr>
            <w:r w:rsidRPr="00D07B1D">
              <w:rPr>
                <w:color w:val="000000"/>
                <w:sz w:val="20"/>
                <w:lang w:val="en-US"/>
              </w:rPr>
              <w:t>2.24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C69831F"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6D8004C" w14:textId="77777777" w:rsidR="00061A5A" w:rsidRPr="00D07B1D" w:rsidRDefault="00061A5A" w:rsidP="00C80083">
            <w:pPr>
              <w:pStyle w:val="Tabletext"/>
              <w:jc w:val="center"/>
              <w:rPr>
                <w:color w:val="000000"/>
                <w:sz w:val="20"/>
                <w:lang w:val="en-US"/>
              </w:rPr>
            </w:pPr>
            <w:r w:rsidRPr="00D07B1D">
              <w:rPr>
                <w:color w:val="000000"/>
                <w:sz w:val="20"/>
                <w:lang w:val="en-US"/>
              </w:rPr>
              <w:t>2.24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7903AC1"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32ABB1C" w14:textId="77777777" w:rsidR="00061A5A" w:rsidRPr="00D07B1D" w:rsidRDefault="00061A5A" w:rsidP="00C80083">
            <w:pPr>
              <w:pStyle w:val="Tabletext"/>
              <w:jc w:val="center"/>
              <w:rPr>
                <w:color w:val="000000"/>
                <w:sz w:val="20"/>
                <w:lang w:val="en-US"/>
              </w:rPr>
            </w:pPr>
            <w:r w:rsidRPr="00D07B1D">
              <w:rPr>
                <w:color w:val="000000"/>
                <w:sz w:val="20"/>
                <w:lang w:val="en-US"/>
              </w:rPr>
              <w:t>2.24</w:t>
            </w:r>
          </w:p>
        </w:tc>
      </w:tr>
      <w:tr w:rsidR="00061A5A" w:rsidRPr="00D07B1D" w14:paraId="7BA45A77" w14:textId="77777777" w:rsidTr="00C80083">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0F0DFF8D" w14:textId="77777777" w:rsidR="00061A5A" w:rsidRPr="00D07B1D" w:rsidRDefault="00061A5A" w:rsidP="00C80083">
            <w:pPr>
              <w:pStyle w:val="Tabletext"/>
              <w:rPr>
                <w:sz w:val="20"/>
                <w:lang w:val="en-US" w:eastAsia="ru-RU"/>
              </w:rPr>
            </w:pPr>
            <w:r w:rsidRPr="00D07B1D">
              <w:rPr>
                <w:sz w:val="20"/>
                <w:lang w:val="en-US" w:eastAsia="ru-RU"/>
              </w:rPr>
              <w:t>Feeder-loss</w:t>
            </w:r>
          </w:p>
        </w:tc>
        <w:tc>
          <w:tcPr>
            <w:tcW w:w="1213" w:type="dxa"/>
            <w:tcBorders>
              <w:top w:val="nil"/>
              <w:left w:val="nil"/>
              <w:bottom w:val="nil"/>
              <w:right w:val="single" w:sz="4" w:space="0" w:color="auto"/>
            </w:tcBorders>
            <w:shd w:val="clear" w:color="auto" w:fill="auto"/>
            <w:noWrap/>
            <w:tcMar>
              <w:left w:w="57" w:type="dxa"/>
              <w:right w:w="57" w:type="dxa"/>
            </w:tcMar>
            <w:hideMark/>
          </w:tcPr>
          <w:p w14:paraId="2711754D"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f</w:t>
            </w:r>
            <w:r w:rsidRPr="00D07B1D">
              <w:rPr>
                <w:color w:val="000000"/>
                <w:sz w:val="20"/>
                <w:lang w:val="en-US" w:eastAsia="ru-RU"/>
              </w:rPr>
              <w:t xml:space="preserve"> (dB)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63CDE3D6"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CAA72EA" w14:textId="77777777" w:rsidR="00061A5A" w:rsidRPr="00D07B1D" w:rsidRDefault="00061A5A" w:rsidP="00C80083">
            <w:pPr>
              <w:pStyle w:val="Tabletext"/>
              <w:jc w:val="center"/>
              <w:rPr>
                <w:color w:val="000000"/>
                <w:sz w:val="20"/>
                <w:lang w:val="en-US"/>
              </w:rPr>
            </w:pPr>
            <w:r w:rsidRPr="00D07B1D">
              <w:rPr>
                <w:color w:val="000000"/>
                <w:sz w:val="20"/>
                <w:lang w:val="en-US"/>
              </w:rPr>
              <w:t>1.10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207639B"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0852107"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E50DCB7"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F3023C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4D99E8E" w14:textId="77777777" w:rsidR="00061A5A" w:rsidRPr="00D07B1D" w:rsidRDefault="00061A5A" w:rsidP="00C80083">
            <w:pPr>
              <w:pStyle w:val="Tabletext"/>
              <w:jc w:val="center"/>
              <w:rPr>
                <w:color w:val="000000"/>
                <w:sz w:val="20"/>
                <w:lang w:val="en-US"/>
              </w:rPr>
            </w:pPr>
            <w:r w:rsidRPr="00D07B1D">
              <w:rPr>
                <w:color w:val="000000"/>
                <w:sz w:val="20"/>
                <w:lang w:val="en-US"/>
              </w:rPr>
              <w:t>0.22</w:t>
            </w:r>
          </w:p>
        </w:tc>
      </w:tr>
      <w:tr w:rsidR="00061A5A" w:rsidRPr="00D07B1D" w14:paraId="357501BF"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6B2F7FDD" w14:textId="77777777" w:rsidR="00061A5A" w:rsidRPr="00D07B1D" w:rsidRDefault="00061A5A" w:rsidP="00C80083">
            <w:pPr>
              <w:pStyle w:val="Tabletext"/>
              <w:rPr>
                <w:sz w:val="20"/>
                <w:lang w:val="en-US" w:eastAsia="ru-RU"/>
              </w:rPr>
            </w:pPr>
            <w:r w:rsidRPr="00D07B1D">
              <w:rPr>
                <w:sz w:val="20"/>
                <w:lang w:val="en-US" w:eastAsia="ru-RU"/>
              </w:rPr>
              <w:t>Minimum power flux</w:t>
            </w:r>
            <w:r w:rsidRPr="00D07B1D">
              <w:rPr>
                <w:sz w:val="20"/>
                <w:lang w:val="en-US" w:eastAsia="ru-RU"/>
              </w:rPr>
              <w:noBreakHyphen/>
              <w:t>density at receiving place  </w:t>
            </w:r>
          </w:p>
        </w:tc>
        <w:tc>
          <w:tcPr>
            <w:tcW w:w="1213" w:type="dxa"/>
            <w:vMerge w:val="restart"/>
            <w:tcBorders>
              <w:top w:val="single" w:sz="4" w:space="0" w:color="auto"/>
              <w:left w:val="nil"/>
              <w:right w:val="single" w:sz="4" w:space="0" w:color="auto"/>
            </w:tcBorders>
            <w:shd w:val="clear" w:color="auto" w:fill="auto"/>
            <w:noWrap/>
            <w:tcMar>
              <w:left w:w="57" w:type="dxa"/>
              <w:right w:w="57" w:type="dxa"/>
            </w:tcMar>
            <w:hideMark/>
          </w:tcPr>
          <w:p w14:paraId="18492C36"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A"/>
            </w:r>
            <w:r w:rsidRPr="00D07B1D">
              <w:rPr>
                <w:i/>
                <w:iCs/>
                <w:color w:val="000000"/>
                <w:sz w:val="20"/>
                <w:vertAlign w:val="subscript"/>
                <w:lang w:val="en-US" w:eastAsia="ru-RU"/>
              </w:rPr>
              <w:t>min</w:t>
            </w:r>
            <w:r w:rsidRPr="00D07B1D">
              <w:rPr>
                <w:color w:val="000000"/>
                <w:sz w:val="20"/>
                <w:vertAlign w:val="subscript"/>
                <w:lang w:val="en-US" w:eastAsia="ru-RU"/>
              </w:rPr>
              <w:t xml:space="preserve"> </w:t>
            </w:r>
            <w:r w:rsidRPr="00D07B1D">
              <w:rPr>
                <w:color w:val="000000"/>
                <w:sz w:val="20"/>
                <w:lang w:val="en-US" w:eastAsia="ru-RU"/>
              </w:rPr>
              <w:t>(dBW/m</w:t>
            </w:r>
            <w:r w:rsidRPr="00D07B1D">
              <w:rPr>
                <w:color w:val="000000"/>
                <w:sz w:val="20"/>
                <w:vertAlign w:val="superscript"/>
                <w:lang w:val="en-US" w:eastAsia="ru-RU"/>
              </w:rPr>
              <w:t>2</w:t>
            </w:r>
            <w:r w:rsidRPr="00D07B1D">
              <w:rPr>
                <w:color w:val="000000"/>
                <w:sz w:val="20"/>
                <w:lang w:val="en-US"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A31CEE3"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3DAA7F0" w14:textId="77777777" w:rsidR="00061A5A" w:rsidRPr="00D07B1D" w:rsidRDefault="00061A5A" w:rsidP="00C80083">
            <w:pPr>
              <w:pStyle w:val="Tabletext"/>
              <w:jc w:val="center"/>
              <w:rPr>
                <w:color w:val="000000"/>
                <w:sz w:val="20"/>
                <w:lang w:val="en-US"/>
              </w:rPr>
            </w:pPr>
            <w:r w:rsidRPr="00D07B1D">
              <w:rPr>
                <w:color w:val="000000"/>
                <w:sz w:val="20"/>
                <w:lang w:val="en-US"/>
              </w:rPr>
              <w:t>−142.24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6699B59" w14:textId="77777777" w:rsidR="00061A5A" w:rsidRPr="00D07B1D" w:rsidRDefault="00061A5A" w:rsidP="00C80083">
            <w:pPr>
              <w:pStyle w:val="Tabletext"/>
              <w:jc w:val="center"/>
              <w:rPr>
                <w:color w:val="000000"/>
                <w:sz w:val="20"/>
                <w:lang w:val="en-US"/>
              </w:rPr>
            </w:pPr>
            <w:r w:rsidRPr="00D07B1D">
              <w:rPr>
                <w:color w:val="000000"/>
                <w:sz w:val="20"/>
                <w:lang w:val="en-US"/>
              </w:rPr>
              <w:t>−135.84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C79743B" w14:textId="77777777" w:rsidR="00061A5A" w:rsidRPr="00D07B1D" w:rsidRDefault="00061A5A" w:rsidP="00C80083">
            <w:pPr>
              <w:pStyle w:val="Tabletext"/>
              <w:jc w:val="center"/>
              <w:rPr>
                <w:color w:val="000000"/>
                <w:sz w:val="20"/>
                <w:lang w:val="en-US"/>
              </w:rPr>
            </w:pPr>
            <w:r w:rsidRPr="00D07B1D">
              <w:rPr>
                <w:color w:val="000000"/>
                <w:sz w:val="20"/>
                <w:lang w:val="en-US"/>
              </w:rPr>
              <w:t>−115.28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A6CDF8A" w14:textId="77777777" w:rsidR="00061A5A" w:rsidRPr="00D07B1D" w:rsidRDefault="00061A5A" w:rsidP="00C80083">
            <w:pPr>
              <w:pStyle w:val="Tabletext"/>
              <w:jc w:val="center"/>
              <w:rPr>
                <w:color w:val="000000"/>
                <w:sz w:val="20"/>
                <w:lang w:val="en-US"/>
              </w:rPr>
            </w:pPr>
            <w:r w:rsidRPr="00D07B1D">
              <w:rPr>
                <w:color w:val="000000"/>
                <w:sz w:val="20"/>
                <w:lang w:val="en-US"/>
              </w:rPr>
              <w:t>−135.84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DC87E62" w14:textId="77777777" w:rsidR="00061A5A" w:rsidRPr="00D07B1D" w:rsidRDefault="00061A5A" w:rsidP="00C80083">
            <w:pPr>
              <w:pStyle w:val="Tabletext"/>
              <w:jc w:val="center"/>
              <w:rPr>
                <w:color w:val="000000"/>
                <w:sz w:val="20"/>
                <w:lang w:val="en-US"/>
              </w:rPr>
            </w:pPr>
            <w:r w:rsidRPr="00D07B1D">
              <w:rPr>
                <w:color w:val="000000"/>
                <w:sz w:val="20"/>
                <w:lang w:val="en-US"/>
              </w:rPr>
              <w:t>−115.28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FA559DA" w14:textId="77777777" w:rsidR="00061A5A" w:rsidRPr="00D07B1D" w:rsidRDefault="00061A5A" w:rsidP="00C80083">
            <w:pPr>
              <w:pStyle w:val="Tabletext"/>
              <w:jc w:val="center"/>
              <w:rPr>
                <w:color w:val="000000"/>
                <w:sz w:val="20"/>
                <w:lang w:val="en-US"/>
              </w:rPr>
            </w:pPr>
            <w:r w:rsidRPr="00D07B1D">
              <w:rPr>
                <w:color w:val="000000"/>
                <w:sz w:val="20"/>
                <w:lang w:val="en-US"/>
              </w:rPr>
              <w:t>−136.52</w:t>
            </w:r>
          </w:p>
        </w:tc>
      </w:tr>
      <w:tr w:rsidR="00061A5A" w:rsidRPr="00D07B1D" w14:paraId="65095542"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64D0D879" w14:textId="77777777" w:rsidR="00061A5A" w:rsidRPr="00D07B1D" w:rsidRDefault="00061A5A" w:rsidP="00C80083">
            <w:pPr>
              <w:pStyle w:val="Tabletext"/>
              <w:rPr>
                <w:sz w:val="20"/>
                <w:lang w:val="en-US" w:eastAsia="ru-RU"/>
              </w:rPr>
            </w:pPr>
          </w:p>
        </w:tc>
        <w:tc>
          <w:tcPr>
            <w:tcW w:w="1213" w:type="dxa"/>
            <w:vMerge/>
            <w:tcBorders>
              <w:left w:val="nil"/>
              <w:right w:val="single" w:sz="4" w:space="0" w:color="auto"/>
            </w:tcBorders>
            <w:shd w:val="clear" w:color="auto" w:fill="auto"/>
            <w:noWrap/>
            <w:tcMar>
              <w:left w:w="57" w:type="dxa"/>
              <w:right w:w="57" w:type="dxa"/>
            </w:tcMar>
            <w:hideMark/>
          </w:tcPr>
          <w:p w14:paraId="3B0D7CDD"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0F7BFB23"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25E20D1" w14:textId="77777777" w:rsidR="00061A5A" w:rsidRPr="00D07B1D" w:rsidRDefault="00061A5A" w:rsidP="00C80083">
            <w:pPr>
              <w:pStyle w:val="Tabletext"/>
              <w:jc w:val="center"/>
              <w:rPr>
                <w:color w:val="000000"/>
                <w:sz w:val="20"/>
                <w:lang w:val="en-US"/>
              </w:rPr>
            </w:pPr>
            <w:r w:rsidRPr="00D07B1D">
              <w:rPr>
                <w:color w:val="000000"/>
                <w:sz w:val="20"/>
                <w:lang w:val="en-US"/>
              </w:rPr>
              <w:t>−140.14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01DC71F" w14:textId="77777777" w:rsidR="00061A5A" w:rsidRPr="00D07B1D" w:rsidRDefault="00061A5A" w:rsidP="00C80083">
            <w:pPr>
              <w:pStyle w:val="Tabletext"/>
              <w:jc w:val="center"/>
              <w:rPr>
                <w:color w:val="000000"/>
                <w:sz w:val="20"/>
                <w:lang w:val="en-US"/>
              </w:rPr>
            </w:pPr>
            <w:r w:rsidRPr="00D07B1D">
              <w:rPr>
                <w:color w:val="000000"/>
                <w:sz w:val="20"/>
                <w:lang w:val="en-US"/>
              </w:rPr>
              <w:t>−132.84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16CB7E4" w14:textId="77777777" w:rsidR="00061A5A" w:rsidRPr="00D07B1D" w:rsidRDefault="00061A5A" w:rsidP="00C80083">
            <w:pPr>
              <w:pStyle w:val="Tabletext"/>
              <w:jc w:val="center"/>
              <w:rPr>
                <w:color w:val="000000"/>
                <w:sz w:val="20"/>
                <w:lang w:val="en-US"/>
              </w:rPr>
            </w:pPr>
            <w:r w:rsidRPr="00D07B1D">
              <w:rPr>
                <w:color w:val="000000"/>
                <w:sz w:val="20"/>
                <w:lang w:val="en-US"/>
              </w:rPr>
              <w:t>−112.28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2D7988C" w14:textId="77777777" w:rsidR="00061A5A" w:rsidRPr="00D07B1D" w:rsidRDefault="00061A5A" w:rsidP="00C80083">
            <w:pPr>
              <w:pStyle w:val="Tabletext"/>
              <w:jc w:val="center"/>
              <w:rPr>
                <w:color w:val="000000"/>
                <w:sz w:val="20"/>
                <w:lang w:val="en-US"/>
              </w:rPr>
            </w:pPr>
            <w:r w:rsidRPr="00D07B1D">
              <w:rPr>
                <w:color w:val="000000"/>
                <w:sz w:val="20"/>
                <w:lang w:val="en-US"/>
              </w:rPr>
              <w:t>−132.84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403E9DB" w14:textId="77777777" w:rsidR="00061A5A" w:rsidRPr="00D07B1D" w:rsidRDefault="00061A5A" w:rsidP="00C80083">
            <w:pPr>
              <w:pStyle w:val="Tabletext"/>
              <w:jc w:val="center"/>
              <w:rPr>
                <w:color w:val="000000"/>
                <w:sz w:val="20"/>
                <w:lang w:val="en-US"/>
              </w:rPr>
            </w:pPr>
            <w:r w:rsidRPr="00D07B1D">
              <w:rPr>
                <w:color w:val="000000"/>
                <w:sz w:val="20"/>
                <w:lang w:val="en-US"/>
              </w:rPr>
              <w:t>−112.28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52F5CD5" w14:textId="77777777" w:rsidR="00061A5A" w:rsidRPr="00D07B1D" w:rsidRDefault="00061A5A" w:rsidP="00C80083">
            <w:pPr>
              <w:pStyle w:val="Tabletext"/>
              <w:jc w:val="center"/>
              <w:rPr>
                <w:color w:val="000000"/>
                <w:sz w:val="20"/>
                <w:lang w:val="en-US"/>
              </w:rPr>
            </w:pPr>
            <w:r w:rsidRPr="00D07B1D">
              <w:rPr>
                <w:color w:val="000000"/>
                <w:sz w:val="20"/>
                <w:lang w:val="en-US"/>
              </w:rPr>
              <w:t>−133.52</w:t>
            </w:r>
          </w:p>
        </w:tc>
      </w:tr>
      <w:tr w:rsidR="00061A5A" w:rsidRPr="00D07B1D" w14:paraId="6AEF9EE9"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3218A4D0" w14:textId="77777777" w:rsidR="00061A5A" w:rsidRPr="00D07B1D" w:rsidRDefault="00061A5A" w:rsidP="00C80083">
            <w:pPr>
              <w:pStyle w:val="Tabletext"/>
              <w:rPr>
                <w:sz w:val="20"/>
                <w:lang w:val="en-US" w:eastAsia="ru-RU"/>
              </w:rPr>
            </w:pPr>
          </w:p>
        </w:tc>
        <w:tc>
          <w:tcPr>
            <w:tcW w:w="1213" w:type="dxa"/>
            <w:vMerge/>
            <w:tcBorders>
              <w:left w:val="nil"/>
              <w:bottom w:val="single" w:sz="4" w:space="0" w:color="auto"/>
              <w:right w:val="single" w:sz="4" w:space="0" w:color="auto"/>
            </w:tcBorders>
            <w:shd w:val="clear" w:color="auto" w:fill="auto"/>
            <w:noWrap/>
            <w:tcMar>
              <w:left w:w="57" w:type="dxa"/>
              <w:right w:w="57" w:type="dxa"/>
            </w:tcMar>
            <w:hideMark/>
          </w:tcPr>
          <w:p w14:paraId="76777F40"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6159A339"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6D7ADFA" w14:textId="77777777" w:rsidR="00061A5A" w:rsidRPr="00D07B1D" w:rsidRDefault="00061A5A" w:rsidP="00C80083">
            <w:pPr>
              <w:pStyle w:val="Tabletext"/>
              <w:jc w:val="center"/>
              <w:rPr>
                <w:color w:val="000000"/>
                <w:sz w:val="20"/>
                <w:lang w:val="en-US"/>
              </w:rPr>
            </w:pPr>
            <w:r w:rsidRPr="00D07B1D">
              <w:rPr>
                <w:color w:val="000000"/>
                <w:sz w:val="20"/>
                <w:lang w:val="en-US"/>
              </w:rPr>
              <w:t>−139.14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B3A3BB7" w14:textId="77777777" w:rsidR="00061A5A" w:rsidRPr="00D07B1D" w:rsidRDefault="00061A5A" w:rsidP="00C80083">
            <w:pPr>
              <w:pStyle w:val="Tabletext"/>
              <w:jc w:val="center"/>
              <w:rPr>
                <w:color w:val="000000"/>
                <w:sz w:val="20"/>
                <w:lang w:val="en-US"/>
              </w:rPr>
            </w:pPr>
            <w:r w:rsidRPr="00D07B1D">
              <w:rPr>
                <w:color w:val="000000"/>
                <w:sz w:val="20"/>
                <w:lang w:val="en-US"/>
              </w:rPr>
              <w:t>−130.74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411CAE6" w14:textId="77777777" w:rsidR="00061A5A" w:rsidRPr="00D07B1D" w:rsidRDefault="00061A5A" w:rsidP="00C80083">
            <w:pPr>
              <w:pStyle w:val="Tabletext"/>
              <w:jc w:val="center"/>
              <w:rPr>
                <w:color w:val="000000"/>
                <w:sz w:val="20"/>
                <w:lang w:val="en-US"/>
              </w:rPr>
            </w:pPr>
            <w:r w:rsidRPr="00D07B1D">
              <w:rPr>
                <w:color w:val="000000"/>
                <w:sz w:val="20"/>
                <w:lang w:val="en-US"/>
              </w:rPr>
              <w:t>−110.18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9A1B738" w14:textId="77777777" w:rsidR="00061A5A" w:rsidRPr="00D07B1D" w:rsidRDefault="00061A5A" w:rsidP="00C80083">
            <w:pPr>
              <w:pStyle w:val="Tabletext"/>
              <w:jc w:val="center"/>
              <w:rPr>
                <w:color w:val="000000"/>
                <w:sz w:val="20"/>
                <w:lang w:val="en-US"/>
              </w:rPr>
            </w:pPr>
            <w:r w:rsidRPr="00D07B1D">
              <w:rPr>
                <w:color w:val="000000"/>
                <w:sz w:val="20"/>
                <w:lang w:val="en-US"/>
              </w:rPr>
              <w:t>−130.74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BFE94C4" w14:textId="77777777" w:rsidR="00061A5A" w:rsidRPr="00D07B1D" w:rsidRDefault="00061A5A" w:rsidP="00C80083">
            <w:pPr>
              <w:pStyle w:val="Tabletext"/>
              <w:jc w:val="center"/>
              <w:rPr>
                <w:color w:val="000000"/>
                <w:sz w:val="20"/>
                <w:lang w:val="en-US"/>
              </w:rPr>
            </w:pPr>
            <w:r w:rsidRPr="00D07B1D">
              <w:rPr>
                <w:color w:val="000000"/>
                <w:sz w:val="20"/>
                <w:lang w:val="en-US"/>
              </w:rPr>
              <w:t>−110.18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09E109A" w14:textId="77777777" w:rsidR="00061A5A" w:rsidRPr="00D07B1D" w:rsidRDefault="00061A5A" w:rsidP="00C80083">
            <w:pPr>
              <w:pStyle w:val="Tabletext"/>
              <w:jc w:val="center"/>
              <w:rPr>
                <w:color w:val="000000"/>
                <w:sz w:val="20"/>
                <w:lang w:val="en-US"/>
              </w:rPr>
            </w:pPr>
            <w:r w:rsidRPr="00D07B1D">
              <w:rPr>
                <w:color w:val="000000"/>
                <w:sz w:val="20"/>
                <w:lang w:val="en-US"/>
              </w:rPr>
              <w:t>−132.22</w:t>
            </w:r>
          </w:p>
        </w:tc>
      </w:tr>
      <w:tr w:rsidR="00061A5A" w:rsidRPr="00D07B1D" w14:paraId="45DE8A4A" w14:textId="77777777" w:rsidTr="00C80083">
        <w:trPr>
          <w:cantSplit/>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14:paraId="05B04EFA" w14:textId="77777777" w:rsidR="00061A5A" w:rsidRPr="00D07B1D" w:rsidRDefault="00061A5A" w:rsidP="00C80083">
            <w:pPr>
              <w:pStyle w:val="Tabletext"/>
              <w:rPr>
                <w:sz w:val="20"/>
                <w:lang w:val="en-US" w:eastAsia="ru-RU"/>
              </w:rPr>
            </w:pPr>
            <w:r w:rsidRPr="00D07B1D">
              <w:rPr>
                <w:sz w:val="20"/>
                <w:lang w:val="en-US" w:eastAsia="ru-RU"/>
              </w:rPr>
              <w:t>Minimum field-strength level at receiving antenna  </w:t>
            </w:r>
          </w:p>
        </w:tc>
        <w:tc>
          <w:tcPr>
            <w:tcW w:w="1213" w:type="dxa"/>
            <w:vMerge w:val="restart"/>
            <w:tcBorders>
              <w:top w:val="nil"/>
              <w:left w:val="nil"/>
              <w:right w:val="single" w:sz="4" w:space="0" w:color="auto"/>
            </w:tcBorders>
            <w:shd w:val="clear" w:color="auto" w:fill="auto"/>
            <w:noWrap/>
            <w:tcMar>
              <w:left w:w="57" w:type="dxa"/>
              <w:right w:w="57" w:type="dxa"/>
            </w:tcMar>
            <w:hideMark/>
          </w:tcPr>
          <w:p w14:paraId="57D289E3"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 xml:space="preserve">min </w:t>
            </w:r>
            <w:r w:rsidRPr="00D07B1D">
              <w:rPr>
                <w:color w:val="000000"/>
                <w:sz w:val="20"/>
                <w:lang w:val="en-US" w:eastAsia="ru-RU"/>
              </w:rPr>
              <w:t>(dB(</w:t>
            </w:r>
            <w:r w:rsidRPr="00D07B1D">
              <w:rPr>
                <w:color w:val="000000"/>
                <w:sz w:val="20"/>
                <w:lang w:val="en-US" w:eastAsia="ru-RU"/>
              </w:rPr>
              <w:sym w:font="Symbol" w:char="F06D"/>
            </w:r>
            <w:r w:rsidRPr="00D07B1D">
              <w:rPr>
                <w:color w:val="000000"/>
                <w:sz w:val="20"/>
                <w:lang w:val="en-US" w:eastAsia="ru-RU"/>
              </w:rPr>
              <w:t>V/m))</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300A4BA"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ABC568E"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6513709" w14:textId="77777777" w:rsidR="00061A5A" w:rsidRPr="00D07B1D" w:rsidRDefault="00061A5A" w:rsidP="00C80083">
            <w:pPr>
              <w:pStyle w:val="Tabletext"/>
              <w:jc w:val="center"/>
              <w:rPr>
                <w:color w:val="000000"/>
                <w:sz w:val="20"/>
                <w:lang w:val="en-US"/>
              </w:rPr>
            </w:pPr>
            <w:r w:rsidRPr="00D07B1D">
              <w:rPr>
                <w:color w:val="000000"/>
                <w:sz w:val="20"/>
                <w:lang w:val="en-US"/>
              </w:rPr>
              <w:t>9.96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4B94FFA" w14:textId="77777777" w:rsidR="00061A5A" w:rsidRPr="00D07B1D" w:rsidRDefault="00061A5A" w:rsidP="00C80083">
            <w:pPr>
              <w:pStyle w:val="Tabletext"/>
              <w:jc w:val="center"/>
              <w:rPr>
                <w:color w:val="000000"/>
                <w:sz w:val="20"/>
                <w:lang w:val="en-US"/>
              </w:rPr>
            </w:pPr>
            <w:r w:rsidRPr="00D07B1D">
              <w:rPr>
                <w:color w:val="000000"/>
                <w:sz w:val="20"/>
                <w:lang w:val="en-US"/>
              </w:rPr>
              <w:t>30.52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43DFF76" w14:textId="77777777" w:rsidR="00061A5A" w:rsidRPr="00D07B1D" w:rsidRDefault="00061A5A" w:rsidP="00C80083">
            <w:pPr>
              <w:pStyle w:val="Tabletext"/>
              <w:jc w:val="center"/>
              <w:rPr>
                <w:color w:val="000000"/>
                <w:sz w:val="20"/>
                <w:lang w:val="en-US"/>
              </w:rPr>
            </w:pPr>
            <w:r w:rsidRPr="00D07B1D">
              <w:rPr>
                <w:color w:val="000000"/>
                <w:sz w:val="20"/>
                <w:lang w:val="en-US"/>
              </w:rPr>
              <w:t>9.96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97E4350" w14:textId="77777777" w:rsidR="00061A5A" w:rsidRPr="00D07B1D" w:rsidRDefault="00061A5A" w:rsidP="00C80083">
            <w:pPr>
              <w:pStyle w:val="Tabletext"/>
              <w:jc w:val="center"/>
              <w:rPr>
                <w:color w:val="000000"/>
                <w:sz w:val="20"/>
                <w:lang w:val="en-US"/>
              </w:rPr>
            </w:pPr>
            <w:r w:rsidRPr="00D07B1D">
              <w:rPr>
                <w:color w:val="000000"/>
                <w:sz w:val="20"/>
                <w:lang w:val="en-US"/>
              </w:rPr>
              <w:t>30.52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BE907D6" w14:textId="77777777" w:rsidR="00061A5A" w:rsidRPr="00D07B1D" w:rsidRDefault="00061A5A" w:rsidP="00C80083">
            <w:pPr>
              <w:pStyle w:val="Tabletext"/>
              <w:jc w:val="center"/>
              <w:rPr>
                <w:color w:val="000000"/>
                <w:sz w:val="20"/>
                <w:lang w:val="en-US"/>
              </w:rPr>
            </w:pPr>
            <w:r w:rsidRPr="00D07B1D">
              <w:rPr>
                <w:color w:val="000000"/>
                <w:sz w:val="20"/>
                <w:lang w:val="en-US"/>
              </w:rPr>
              <w:t>9.28</w:t>
            </w:r>
          </w:p>
        </w:tc>
      </w:tr>
      <w:tr w:rsidR="00061A5A" w:rsidRPr="00D07B1D" w14:paraId="60A9DBF3"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056C01CB" w14:textId="77777777" w:rsidR="00061A5A" w:rsidRPr="00D07B1D" w:rsidRDefault="00061A5A" w:rsidP="00C80083">
            <w:pPr>
              <w:pStyle w:val="Tabletext"/>
              <w:rPr>
                <w:sz w:val="20"/>
                <w:lang w:val="en-US" w:eastAsia="ru-RU"/>
              </w:rPr>
            </w:pPr>
          </w:p>
        </w:tc>
        <w:tc>
          <w:tcPr>
            <w:tcW w:w="1213" w:type="dxa"/>
            <w:vMerge/>
            <w:tcBorders>
              <w:left w:val="nil"/>
              <w:right w:val="single" w:sz="4" w:space="0" w:color="auto"/>
            </w:tcBorders>
            <w:shd w:val="clear" w:color="auto" w:fill="auto"/>
            <w:noWrap/>
            <w:tcMar>
              <w:left w:w="57" w:type="dxa"/>
              <w:right w:w="57" w:type="dxa"/>
            </w:tcMar>
            <w:hideMark/>
          </w:tcPr>
          <w:p w14:paraId="1B8D721C"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1C5F59D7"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1065364" w14:textId="77777777" w:rsidR="00061A5A" w:rsidRPr="00D07B1D" w:rsidRDefault="00061A5A" w:rsidP="00C80083">
            <w:pPr>
              <w:pStyle w:val="Tabletext"/>
              <w:jc w:val="center"/>
              <w:rPr>
                <w:color w:val="000000"/>
                <w:sz w:val="20"/>
                <w:lang w:val="en-US"/>
              </w:rPr>
            </w:pPr>
            <w:r w:rsidRPr="00D07B1D">
              <w:rPr>
                <w:color w:val="000000"/>
                <w:sz w:val="20"/>
                <w:lang w:val="en-US"/>
              </w:rPr>
              <w:t>5.66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AB9E557" w14:textId="77777777" w:rsidR="00061A5A" w:rsidRPr="00D07B1D" w:rsidRDefault="00061A5A" w:rsidP="00C80083">
            <w:pPr>
              <w:pStyle w:val="Tabletext"/>
              <w:jc w:val="center"/>
              <w:rPr>
                <w:color w:val="000000"/>
                <w:sz w:val="20"/>
                <w:lang w:val="en-US"/>
              </w:rPr>
            </w:pPr>
            <w:r w:rsidRPr="00D07B1D">
              <w:rPr>
                <w:color w:val="000000"/>
                <w:sz w:val="20"/>
                <w:lang w:val="en-US"/>
              </w:rPr>
              <w:t>12.96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8A0156C" w14:textId="77777777" w:rsidR="00061A5A" w:rsidRPr="00D07B1D" w:rsidRDefault="00061A5A" w:rsidP="00C80083">
            <w:pPr>
              <w:pStyle w:val="Tabletext"/>
              <w:jc w:val="center"/>
              <w:rPr>
                <w:color w:val="000000"/>
                <w:sz w:val="20"/>
                <w:lang w:val="en-US"/>
              </w:rPr>
            </w:pPr>
            <w:r w:rsidRPr="00D07B1D">
              <w:rPr>
                <w:color w:val="000000"/>
                <w:sz w:val="20"/>
                <w:lang w:val="en-US"/>
              </w:rPr>
              <w:t>33.52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0628969" w14:textId="77777777" w:rsidR="00061A5A" w:rsidRPr="00D07B1D" w:rsidRDefault="00061A5A" w:rsidP="00C80083">
            <w:pPr>
              <w:pStyle w:val="Tabletext"/>
              <w:jc w:val="center"/>
              <w:rPr>
                <w:color w:val="000000"/>
                <w:sz w:val="20"/>
                <w:lang w:val="en-US"/>
              </w:rPr>
            </w:pPr>
            <w:r w:rsidRPr="00D07B1D">
              <w:rPr>
                <w:color w:val="000000"/>
                <w:sz w:val="20"/>
                <w:lang w:val="en-US"/>
              </w:rPr>
              <w:t>12.96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F3E24F5" w14:textId="77777777" w:rsidR="00061A5A" w:rsidRPr="00D07B1D" w:rsidRDefault="00061A5A" w:rsidP="00C80083">
            <w:pPr>
              <w:pStyle w:val="Tabletext"/>
              <w:jc w:val="center"/>
              <w:rPr>
                <w:color w:val="000000"/>
                <w:sz w:val="20"/>
                <w:lang w:val="en-US"/>
              </w:rPr>
            </w:pPr>
            <w:r w:rsidRPr="00D07B1D">
              <w:rPr>
                <w:color w:val="000000"/>
                <w:sz w:val="20"/>
                <w:lang w:val="en-US"/>
              </w:rPr>
              <w:t>33.52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E1CC476" w14:textId="77777777" w:rsidR="00061A5A" w:rsidRPr="00D07B1D" w:rsidRDefault="00061A5A" w:rsidP="00C80083">
            <w:pPr>
              <w:pStyle w:val="Tabletext"/>
              <w:jc w:val="center"/>
              <w:rPr>
                <w:color w:val="000000"/>
                <w:sz w:val="20"/>
                <w:lang w:val="en-US"/>
              </w:rPr>
            </w:pPr>
            <w:r w:rsidRPr="00D07B1D">
              <w:rPr>
                <w:color w:val="000000"/>
                <w:sz w:val="20"/>
                <w:lang w:val="en-US"/>
              </w:rPr>
              <w:t>12.28</w:t>
            </w:r>
          </w:p>
        </w:tc>
      </w:tr>
      <w:tr w:rsidR="00061A5A" w:rsidRPr="00D07B1D" w14:paraId="4C4F0385"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6F67E77F" w14:textId="77777777" w:rsidR="00061A5A" w:rsidRPr="00D07B1D" w:rsidRDefault="00061A5A" w:rsidP="00C80083">
            <w:pPr>
              <w:pStyle w:val="Tabletext"/>
              <w:rPr>
                <w:sz w:val="20"/>
                <w:lang w:val="en-US" w:eastAsia="ru-RU"/>
              </w:rPr>
            </w:pPr>
          </w:p>
        </w:tc>
        <w:tc>
          <w:tcPr>
            <w:tcW w:w="1213" w:type="dxa"/>
            <w:vMerge/>
            <w:tcBorders>
              <w:left w:val="nil"/>
              <w:bottom w:val="single" w:sz="4" w:space="0" w:color="auto"/>
              <w:right w:val="single" w:sz="4" w:space="0" w:color="auto"/>
            </w:tcBorders>
            <w:shd w:val="clear" w:color="auto" w:fill="auto"/>
            <w:noWrap/>
            <w:tcMar>
              <w:left w:w="57" w:type="dxa"/>
              <w:right w:w="57" w:type="dxa"/>
            </w:tcMar>
            <w:hideMark/>
          </w:tcPr>
          <w:p w14:paraId="0028D466"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968F7D7"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AF8C216" w14:textId="77777777" w:rsidR="00061A5A" w:rsidRPr="00D07B1D" w:rsidRDefault="00061A5A" w:rsidP="00C80083">
            <w:pPr>
              <w:pStyle w:val="Tabletext"/>
              <w:jc w:val="center"/>
              <w:rPr>
                <w:color w:val="000000"/>
                <w:sz w:val="20"/>
                <w:lang w:val="en-US"/>
              </w:rPr>
            </w:pPr>
            <w:r w:rsidRPr="00D07B1D">
              <w:rPr>
                <w:color w:val="000000"/>
                <w:sz w:val="20"/>
                <w:lang w:val="en-US"/>
              </w:rPr>
              <w:t>6.66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43A72BA" w14:textId="77777777" w:rsidR="00061A5A" w:rsidRPr="00D07B1D" w:rsidRDefault="00061A5A" w:rsidP="00C80083">
            <w:pPr>
              <w:pStyle w:val="Tabletext"/>
              <w:jc w:val="center"/>
              <w:rPr>
                <w:color w:val="000000"/>
                <w:sz w:val="20"/>
                <w:lang w:val="en-US"/>
              </w:rPr>
            </w:pPr>
            <w:r w:rsidRPr="00D07B1D">
              <w:rPr>
                <w:color w:val="000000"/>
                <w:sz w:val="20"/>
                <w:lang w:val="en-US"/>
              </w:rPr>
              <w:t>15.06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1500DE7" w14:textId="77777777" w:rsidR="00061A5A" w:rsidRPr="00D07B1D" w:rsidRDefault="00061A5A" w:rsidP="00C80083">
            <w:pPr>
              <w:pStyle w:val="Tabletext"/>
              <w:jc w:val="center"/>
              <w:rPr>
                <w:color w:val="000000"/>
                <w:sz w:val="20"/>
                <w:lang w:val="en-US"/>
              </w:rPr>
            </w:pPr>
            <w:r w:rsidRPr="00D07B1D">
              <w:rPr>
                <w:color w:val="000000"/>
                <w:sz w:val="20"/>
                <w:lang w:val="en-US"/>
              </w:rPr>
              <w:t>35.62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73249F0" w14:textId="77777777" w:rsidR="00061A5A" w:rsidRPr="00D07B1D" w:rsidRDefault="00061A5A" w:rsidP="00C80083">
            <w:pPr>
              <w:pStyle w:val="Tabletext"/>
              <w:jc w:val="center"/>
              <w:rPr>
                <w:color w:val="000000"/>
                <w:sz w:val="20"/>
                <w:lang w:val="en-US"/>
              </w:rPr>
            </w:pPr>
            <w:r w:rsidRPr="00D07B1D">
              <w:rPr>
                <w:color w:val="000000"/>
                <w:sz w:val="20"/>
                <w:lang w:val="en-US"/>
              </w:rPr>
              <w:t>15.06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F4B28B2" w14:textId="77777777" w:rsidR="00061A5A" w:rsidRPr="00D07B1D" w:rsidRDefault="00061A5A" w:rsidP="00C80083">
            <w:pPr>
              <w:pStyle w:val="Tabletext"/>
              <w:jc w:val="center"/>
              <w:rPr>
                <w:color w:val="000000"/>
                <w:sz w:val="20"/>
                <w:lang w:val="en-US"/>
              </w:rPr>
            </w:pPr>
            <w:r w:rsidRPr="00D07B1D">
              <w:rPr>
                <w:color w:val="000000"/>
                <w:sz w:val="20"/>
                <w:lang w:val="en-US"/>
              </w:rPr>
              <w:t>35.62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1650A74" w14:textId="77777777" w:rsidR="00061A5A" w:rsidRPr="00D07B1D" w:rsidRDefault="00061A5A" w:rsidP="00C80083">
            <w:pPr>
              <w:pStyle w:val="Tabletext"/>
              <w:jc w:val="center"/>
              <w:rPr>
                <w:color w:val="000000"/>
                <w:sz w:val="20"/>
                <w:lang w:val="en-US"/>
              </w:rPr>
            </w:pPr>
            <w:r w:rsidRPr="00D07B1D">
              <w:rPr>
                <w:color w:val="000000"/>
                <w:sz w:val="20"/>
                <w:lang w:val="en-US"/>
              </w:rPr>
              <w:t>13.58</w:t>
            </w:r>
          </w:p>
        </w:tc>
      </w:tr>
      <w:tr w:rsidR="00061A5A" w:rsidRPr="00D07B1D" w14:paraId="657D31C0"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E46D711" w14:textId="77777777" w:rsidR="00061A5A" w:rsidRPr="00D07B1D" w:rsidRDefault="00061A5A" w:rsidP="00C80083">
            <w:pPr>
              <w:pStyle w:val="Tabletext"/>
              <w:rPr>
                <w:sz w:val="20"/>
                <w:lang w:val="en-US" w:eastAsia="ru-RU"/>
              </w:rPr>
            </w:pPr>
            <w:r w:rsidRPr="00D07B1D">
              <w:rPr>
                <w:sz w:val="20"/>
                <w:lang w:val="en-US" w:eastAsia="ru-RU"/>
              </w:rPr>
              <w:t>Allowance for man-made noise</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14:paraId="4EB5612B"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MMN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1F5D9F17"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5AD017B"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91EBA81"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AE5B323"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9164279"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600E011"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AA0CA49"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r>
      <w:tr w:rsidR="00061A5A" w:rsidRPr="00D07B1D" w14:paraId="6F26D903"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EEA8DC9" w14:textId="77777777" w:rsidR="00061A5A" w:rsidRPr="00D07B1D" w:rsidRDefault="00061A5A" w:rsidP="00C80083">
            <w:pPr>
              <w:pStyle w:val="Tabletext"/>
              <w:rPr>
                <w:sz w:val="20"/>
                <w:lang w:val="en-US" w:eastAsia="ru-RU"/>
              </w:rPr>
            </w:pPr>
            <w:r w:rsidRPr="00D07B1D">
              <w:rPr>
                <w:sz w:val="20"/>
                <w:lang w:val="en-US" w:eastAsia="ru-RU"/>
              </w:rPr>
              <w:t>Location probability</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14:paraId="574E153C"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p </w:t>
            </w:r>
            <w:r w:rsidRPr="00D07B1D">
              <w:rPr>
                <w:color w:val="000000"/>
                <w:sz w:val="20"/>
                <w:lang w:val="en-US" w:eastAsia="ru-RU"/>
              </w:rPr>
              <w:t>(%)</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699187FE"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F1B1C61" w14:textId="77777777" w:rsidR="00061A5A" w:rsidRPr="00D07B1D" w:rsidRDefault="00061A5A" w:rsidP="00C80083">
            <w:pPr>
              <w:pStyle w:val="Tabletext"/>
              <w:jc w:val="center"/>
              <w:rPr>
                <w:color w:val="000000"/>
                <w:sz w:val="20"/>
                <w:lang w:val="en-US"/>
              </w:rPr>
            </w:pPr>
            <w:r w:rsidRPr="00D07B1D">
              <w:rPr>
                <w:color w:val="000000"/>
                <w:sz w:val="20"/>
                <w:lang w:val="en-US"/>
              </w:rPr>
              <w:t>70.00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E1C6771"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2B9285A"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44DD76A"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94DEBBA"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D591FD4" w14:textId="77777777" w:rsidR="00061A5A" w:rsidRPr="00D07B1D" w:rsidRDefault="00061A5A" w:rsidP="00C80083">
            <w:pPr>
              <w:pStyle w:val="Tabletext"/>
              <w:jc w:val="center"/>
              <w:rPr>
                <w:color w:val="000000"/>
                <w:sz w:val="20"/>
                <w:lang w:val="en-US"/>
              </w:rPr>
            </w:pPr>
            <w:r w:rsidRPr="00D07B1D">
              <w:rPr>
                <w:color w:val="000000"/>
                <w:sz w:val="20"/>
                <w:lang w:val="en-US"/>
              </w:rPr>
              <w:t>99.00</w:t>
            </w:r>
          </w:p>
        </w:tc>
      </w:tr>
      <w:tr w:rsidR="00061A5A" w:rsidRPr="00D07B1D" w14:paraId="7155C7EF"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40602F7E" w14:textId="77777777" w:rsidR="00061A5A" w:rsidRPr="00D07B1D" w:rsidRDefault="00061A5A" w:rsidP="00C80083">
            <w:pPr>
              <w:pStyle w:val="Tabletext"/>
              <w:rPr>
                <w:sz w:val="20"/>
                <w:lang w:val="en-US" w:eastAsia="ru-RU"/>
              </w:rPr>
            </w:pPr>
            <w:r w:rsidRPr="00D07B1D">
              <w:rPr>
                <w:sz w:val="20"/>
                <w:lang w:val="en-US" w:eastAsia="ru-RU"/>
              </w:rPr>
              <w:t>Distribution factor</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14:paraId="450AC1BA"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D"/>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8B6C4F3"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6AE89F3" w14:textId="77777777" w:rsidR="00061A5A" w:rsidRPr="00D07B1D" w:rsidRDefault="00061A5A" w:rsidP="00C80083">
            <w:pPr>
              <w:pStyle w:val="Tabletext"/>
              <w:jc w:val="center"/>
              <w:rPr>
                <w:color w:val="000000"/>
                <w:sz w:val="20"/>
                <w:lang w:val="en-US"/>
              </w:rPr>
            </w:pPr>
            <w:r w:rsidRPr="00D07B1D">
              <w:rPr>
                <w:color w:val="000000"/>
                <w:sz w:val="20"/>
                <w:lang w:val="en-US"/>
              </w:rPr>
              <w:t>0.52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0EF09CB"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D577468"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F199471"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360AB02"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E8D6482" w14:textId="77777777" w:rsidR="00061A5A" w:rsidRPr="00D07B1D" w:rsidRDefault="00061A5A" w:rsidP="00C80083">
            <w:pPr>
              <w:pStyle w:val="Tabletext"/>
              <w:jc w:val="center"/>
              <w:rPr>
                <w:color w:val="000000"/>
                <w:sz w:val="20"/>
                <w:lang w:val="en-US"/>
              </w:rPr>
            </w:pPr>
            <w:r w:rsidRPr="00D07B1D">
              <w:rPr>
                <w:color w:val="000000"/>
                <w:sz w:val="20"/>
                <w:lang w:val="en-US"/>
              </w:rPr>
              <w:t>2.33</w:t>
            </w:r>
          </w:p>
        </w:tc>
      </w:tr>
      <w:tr w:rsidR="00061A5A" w:rsidRPr="00D07B1D" w14:paraId="04B8ED05"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2E40D92" w14:textId="77777777" w:rsidR="00061A5A" w:rsidRPr="00D07B1D" w:rsidRDefault="00061A5A" w:rsidP="00C80083">
            <w:pPr>
              <w:pStyle w:val="Tabletext"/>
              <w:rPr>
                <w:sz w:val="20"/>
                <w:lang w:val="en-US" w:eastAsia="ru-RU"/>
              </w:rPr>
            </w:pPr>
            <w:r w:rsidRPr="00D07B1D">
              <w:rPr>
                <w:sz w:val="20"/>
                <w:lang w:val="en-US" w:eastAsia="ru-RU"/>
              </w:rPr>
              <w:t>Standard deviation of field strength</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14:paraId="01E94354"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color w:val="000000"/>
                <w:sz w:val="20"/>
                <w:vertAlign w:val="subscript"/>
                <w:lang w:val="en-US" w:eastAsia="ru-RU"/>
              </w:rPr>
              <w:t>m</w:t>
            </w:r>
            <w:r w:rsidRPr="00D07B1D">
              <w:rPr>
                <w:color w:val="000000"/>
                <w:sz w:val="20"/>
                <w:lang w:val="en-US" w:eastAsia="ru-RU"/>
              </w:rPr>
              <w:t xml:space="preserve"> (dB)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6CC8A437"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850B361"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AFE8E0A"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29C14DD"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8D92640"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D9D0F10"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D5799EC" w14:textId="77777777" w:rsidR="00061A5A" w:rsidRPr="00D07B1D" w:rsidRDefault="00061A5A" w:rsidP="00C80083">
            <w:pPr>
              <w:pStyle w:val="Tabletext"/>
              <w:jc w:val="center"/>
              <w:rPr>
                <w:color w:val="000000"/>
                <w:sz w:val="20"/>
                <w:lang w:val="en-US"/>
              </w:rPr>
            </w:pPr>
            <w:r w:rsidRPr="00D07B1D">
              <w:rPr>
                <w:color w:val="000000"/>
                <w:sz w:val="20"/>
                <w:lang w:val="en-US"/>
              </w:rPr>
              <w:t>2.86</w:t>
            </w:r>
          </w:p>
        </w:tc>
      </w:tr>
      <w:tr w:rsidR="00061A5A" w:rsidRPr="00D07B1D" w14:paraId="0BD507F2"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tcPr>
          <w:p w14:paraId="45699D13" w14:textId="77777777" w:rsidR="00061A5A" w:rsidRPr="00D07B1D" w:rsidRDefault="00061A5A" w:rsidP="00C80083">
            <w:pPr>
              <w:pStyle w:val="Tabletext"/>
              <w:rPr>
                <w:sz w:val="20"/>
                <w:lang w:val="en-US" w:eastAsia="ru-RU"/>
              </w:rPr>
            </w:pPr>
            <w:r w:rsidRPr="00D07B1D">
              <w:rPr>
                <w:sz w:val="20"/>
                <w:lang w:val="en-US" w:eastAsia="ru-RU"/>
              </w:rPr>
              <w:t>Standard deviation of man-made noise</w:t>
            </w:r>
          </w:p>
        </w:tc>
        <w:tc>
          <w:tcPr>
            <w:tcW w:w="1213" w:type="dxa"/>
            <w:tcBorders>
              <w:top w:val="nil"/>
              <w:left w:val="nil"/>
              <w:bottom w:val="single" w:sz="4" w:space="0" w:color="auto"/>
              <w:right w:val="single" w:sz="4" w:space="0" w:color="auto"/>
            </w:tcBorders>
            <w:shd w:val="clear" w:color="auto" w:fill="auto"/>
            <w:noWrap/>
            <w:tcMar>
              <w:left w:w="57" w:type="dxa"/>
              <w:right w:w="57" w:type="dxa"/>
            </w:tcMar>
          </w:tcPr>
          <w:p w14:paraId="7FBBCDF2"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MMN</w:t>
            </w:r>
            <w:r w:rsidRPr="00D07B1D">
              <w:rPr>
                <w:sz w:val="20"/>
                <w:lang w:val="en-US"/>
              </w:rPr>
              <w:t xml:space="preserve">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tcPr>
          <w:p w14:paraId="62D8BA44"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2F6EBE90"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46915774"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50D4DF5F"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118A1E60"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7ABBFAB3"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188D9D37"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r>
      <w:tr w:rsidR="00061A5A" w:rsidRPr="00D07B1D" w14:paraId="494DA914"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69E94E7" w14:textId="77777777" w:rsidR="00061A5A" w:rsidRPr="00D07B1D" w:rsidRDefault="00061A5A" w:rsidP="00C80083">
            <w:pPr>
              <w:pStyle w:val="Tabletext"/>
              <w:rPr>
                <w:sz w:val="20"/>
                <w:lang w:val="en-US" w:eastAsia="ru-RU"/>
              </w:rPr>
            </w:pPr>
            <w:r w:rsidRPr="00D07B1D">
              <w:rPr>
                <w:sz w:val="20"/>
                <w:lang w:val="en-US" w:eastAsia="ru-RU"/>
              </w:rPr>
              <w:t xml:space="preserve">Standard deviation of building penetration loss </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14:paraId="0CC3080F"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b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118EC62"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43149A3"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1E2CA7C"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47EA979"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A386A2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14D939D"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824DD61"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D07B1D" w14:paraId="02FC4301"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435C521C" w14:textId="77777777" w:rsidR="00061A5A" w:rsidRPr="00D07B1D" w:rsidRDefault="00061A5A" w:rsidP="00C80083">
            <w:pPr>
              <w:pStyle w:val="Tabletext"/>
              <w:rPr>
                <w:sz w:val="20"/>
                <w:lang w:val="en-US" w:eastAsia="ru-RU"/>
              </w:rPr>
            </w:pPr>
            <w:r w:rsidRPr="00D07B1D">
              <w:rPr>
                <w:sz w:val="20"/>
                <w:lang w:val="en-US" w:eastAsia="ru-RU"/>
              </w:rPr>
              <w:t>Combined standard deviation of field strength</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14:paraId="47C6E0F3"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c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33B0AFE2"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C583045" w14:textId="77777777" w:rsidR="00061A5A" w:rsidRPr="00D07B1D" w:rsidRDefault="00061A5A" w:rsidP="00C80083">
            <w:pPr>
              <w:pStyle w:val="Tabletext"/>
              <w:jc w:val="center"/>
              <w:rPr>
                <w:color w:val="000000"/>
                <w:sz w:val="20"/>
                <w:lang w:val="en-US"/>
              </w:rPr>
            </w:pPr>
            <w:r w:rsidRPr="00D07B1D">
              <w:rPr>
                <w:color w:val="000000"/>
                <w:sz w:val="20"/>
                <w:lang w:val="en-US"/>
              </w:rPr>
              <w:t>5.76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E407F42" w14:textId="77777777" w:rsidR="00061A5A" w:rsidRPr="00D07B1D" w:rsidRDefault="00061A5A" w:rsidP="00C80083">
            <w:pPr>
              <w:pStyle w:val="Tabletext"/>
              <w:jc w:val="center"/>
              <w:rPr>
                <w:color w:val="000000"/>
                <w:sz w:val="20"/>
                <w:lang w:val="en-US"/>
              </w:rPr>
            </w:pPr>
            <w:r w:rsidRPr="00D07B1D">
              <w:rPr>
                <w:color w:val="000000"/>
                <w:sz w:val="20"/>
                <w:lang w:val="en-US"/>
              </w:rPr>
              <w:t>6.50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B5F1006" w14:textId="77777777" w:rsidR="00061A5A" w:rsidRPr="00D07B1D" w:rsidRDefault="00061A5A" w:rsidP="00C80083">
            <w:pPr>
              <w:pStyle w:val="Tabletext"/>
              <w:jc w:val="center"/>
              <w:rPr>
                <w:color w:val="000000"/>
                <w:sz w:val="20"/>
                <w:lang w:val="en-US"/>
              </w:rPr>
            </w:pPr>
            <w:r w:rsidRPr="00D07B1D">
              <w:rPr>
                <w:color w:val="000000"/>
                <w:sz w:val="20"/>
                <w:lang w:val="en-US"/>
              </w:rPr>
              <w:t>4.66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8F67232" w14:textId="77777777" w:rsidR="00061A5A" w:rsidRPr="00D07B1D" w:rsidRDefault="00061A5A" w:rsidP="00C80083">
            <w:pPr>
              <w:pStyle w:val="Tabletext"/>
              <w:jc w:val="center"/>
              <w:rPr>
                <w:color w:val="000000"/>
                <w:sz w:val="20"/>
                <w:lang w:val="en-US"/>
              </w:rPr>
            </w:pPr>
            <w:r w:rsidRPr="00D07B1D">
              <w:rPr>
                <w:color w:val="000000"/>
                <w:sz w:val="20"/>
                <w:lang w:val="en-US"/>
              </w:rPr>
              <w:t>5.76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187D4F7"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301B151" w14:textId="77777777" w:rsidR="00061A5A" w:rsidRPr="00D07B1D" w:rsidRDefault="00061A5A" w:rsidP="00C80083">
            <w:pPr>
              <w:pStyle w:val="Tabletext"/>
              <w:jc w:val="center"/>
              <w:rPr>
                <w:color w:val="000000"/>
                <w:sz w:val="20"/>
                <w:lang w:val="en-US"/>
              </w:rPr>
            </w:pPr>
            <w:r w:rsidRPr="00D07B1D">
              <w:rPr>
                <w:color w:val="000000"/>
                <w:sz w:val="20"/>
                <w:lang w:val="en-US"/>
              </w:rPr>
              <w:t>5.36</w:t>
            </w:r>
          </w:p>
        </w:tc>
      </w:tr>
      <w:tr w:rsidR="00061A5A" w:rsidRPr="00D07B1D" w14:paraId="5CB12743"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2A31C63" w14:textId="77777777" w:rsidR="00061A5A" w:rsidRPr="00D07B1D" w:rsidRDefault="00061A5A" w:rsidP="00C80083">
            <w:pPr>
              <w:pStyle w:val="Tabletext"/>
              <w:rPr>
                <w:sz w:val="20"/>
                <w:lang w:val="en-US" w:eastAsia="ru-RU"/>
              </w:rPr>
            </w:pPr>
            <w:r w:rsidRPr="00D07B1D">
              <w:rPr>
                <w:sz w:val="20"/>
                <w:lang w:val="en-US" w:eastAsia="ru-RU"/>
              </w:rPr>
              <w:t>Location correction factor</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14:paraId="6684BD15"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C</w:t>
            </w:r>
            <w:r w:rsidRPr="00D07B1D">
              <w:rPr>
                <w:i/>
                <w:iCs/>
                <w:color w:val="000000"/>
                <w:sz w:val="20"/>
                <w:vertAlign w:val="subscript"/>
                <w:lang w:val="en-US" w:eastAsia="ru-RU"/>
              </w:rPr>
              <w:t xml:space="preserve">l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0D56CB8A"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5CB18BD"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B80FFEC" w14:textId="77777777" w:rsidR="00061A5A" w:rsidRPr="00D07B1D" w:rsidRDefault="00061A5A" w:rsidP="00C80083">
            <w:pPr>
              <w:pStyle w:val="Tabletext"/>
              <w:jc w:val="center"/>
              <w:rPr>
                <w:color w:val="000000"/>
                <w:sz w:val="20"/>
                <w:lang w:val="en-US"/>
              </w:rPr>
            </w:pPr>
            <w:r w:rsidRPr="00D07B1D">
              <w:rPr>
                <w:color w:val="000000"/>
                <w:sz w:val="20"/>
                <w:lang w:val="en-US"/>
              </w:rPr>
              <w:t>10.72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EE6E4D7" w14:textId="77777777" w:rsidR="00061A5A" w:rsidRPr="00D07B1D" w:rsidRDefault="00061A5A" w:rsidP="00C80083">
            <w:pPr>
              <w:pStyle w:val="Tabletext"/>
              <w:jc w:val="center"/>
              <w:rPr>
                <w:color w:val="000000"/>
                <w:sz w:val="20"/>
                <w:lang w:val="en-US"/>
              </w:rPr>
            </w:pPr>
            <w:r w:rsidRPr="00D07B1D">
              <w:rPr>
                <w:color w:val="000000"/>
                <w:sz w:val="20"/>
                <w:lang w:val="en-US"/>
              </w:rPr>
              <w:t>7.68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AE5D95C" w14:textId="77777777" w:rsidR="00061A5A" w:rsidRPr="00D07B1D" w:rsidRDefault="00061A5A" w:rsidP="00C80083">
            <w:pPr>
              <w:pStyle w:val="Tabletext"/>
              <w:jc w:val="center"/>
              <w:rPr>
                <w:color w:val="000000"/>
                <w:sz w:val="20"/>
                <w:lang w:val="en-US"/>
              </w:rPr>
            </w:pPr>
            <w:r w:rsidRPr="00D07B1D">
              <w:rPr>
                <w:color w:val="000000"/>
                <w:sz w:val="20"/>
                <w:lang w:val="en-US"/>
              </w:rPr>
              <w:t>9.51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ED05C50" w14:textId="77777777" w:rsidR="00061A5A" w:rsidRPr="00D07B1D" w:rsidRDefault="00061A5A" w:rsidP="00C80083">
            <w:pPr>
              <w:pStyle w:val="Tabletext"/>
              <w:jc w:val="center"/>
              <w:rPr>
                <w:color w:val="000000"/>
                <w:sz w:val="20"/>
                <w:lang w:val="en-US"/>
              </w:rPr>
            </w:pPr>
            <w:r w:rsidRPr="00D07B1D">
              <w:rPr>
                <w:color w:val="000000"/>
                <w:sz w:val="20"/>
                <w:lang w:val="en-US"/>
              </w:rPr>
              <w:t>5.87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A724441" w14:textId="77777777" w:rsidR="00061A5A" w:rsidRPr="00D07B1D" w:rsidRDefault="00061A5A" w:rsidP="00C80083">
            <w:pPr>
              <w:pStyle w:val="Tabletext"/>
              <w:jc w:val="center"/>
              <w:rPr>
                <w:color w:val="000000"/>
                <w:sz w:val="20"/>
                <w:lang w:val="en-US"/>
              </w:rPr>
            </w:pPr>
            <w:r w:rsidRPr="00D07B1D">
              <w:rPr>
                <w:color w:val="000000"/>
                <w:sz w:val="20"/>
                <w:lang w:val="en-US"/>
              </w:rPr>
              <w:t>12.48</w:t>
            </w:r>
          </w:p>
        </w:tc>
      </w:tr>
      <w:tr w:rsidR="00061A5A" w:rsidRPr="00D07B1D" w14:paraId="419BA7BA"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33C1148" w14:textId="77777777" w:rsidR="00061A5A" w:rsidRPr="00D07B1D" w:rsidRDefault="00061A5A" w:rsidP="00C80083">
            <w:pPr>
              <w:pStyle w:val="Tabletext"/>
              <w:rPr>
                <w:sz w:val="20"/>
                <w:lang w:val="en-US" w:eastAsia="ru-RU"/>
              </w:rPr>
            </w:pPr>
            <w:r w:rsidRPr="00D07B1D">
              <w:rPr>
                <w:sz w:val="20"/>
                <w:lang w:val="en-US" w:eastAsia="ru-RU"/>
              </w:rPr>
              <w:t>Antenna height loss</w:t>
            </w:r>
          </w:p>
        </w:tc>
        <w:tc>
          <w:tcPr>
            <w:tcW w:w="1213" w:type="dxa"/>
            <w:tcBorders>
              <w:top w:val="nil"/>
              <w:left w:val="nil"/>
              <w:bottom w:val="single" w:sz="4" w:space="0" w:color="auto"/>
              <w:right w:val="single" w:sz="4" w:space="0" w:color="auto"/>
            </w:tcBorders>
            <w:shd w:val="clear" w:color="auto" w:fill="auto"/>
            <w:noWrap/>
            <w:tcMar>
              <w:left w:w="57" w:type="dxa"/>
              <w:right w:w="57" w:type="dxa"/>
            </w:tcMar>
            <w:hideMark/>
          </w:tcPr>
          <w:p w14:paraId="026FA5C4"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h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103702EF"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9783D2E"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4CFDA97" w14:textId="77777777" w:rsidR="00061A5A" w:rsidRPr="00D07B1D" w:rsidRDefault="00061A5A" w:rsidP="00C80083">
            <w:pPr>
              <w:pStyle w:val="Tabletext"/>
              <w:jc w:val="center"/>
              <w:rPr>
                <w:color w:val="000000"/>
                <w:sz w:val="20"/>
                <w:lang w:val="en-US"/>
              </w:rPr>
            </w:pPr>
            <w:r w:rsidRPr="00D07B1D">
              <w:rPr>
                <w:color w:val="000000"/>
                <w:sz w:val="20"/>
                <w:lang w:val="en-US"/>
              </w:rPr>
              <w:t>8.00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5019445" w14:textId="77777777" w:rsidR="00061A5A" w:rsidRPr="00D07B1D" w:rsidRDefault="00061A5A" w:rsidP="00C80083">
            <w:pPr>
              <w:pStyle w:val="Tabletext"/>
              <w:jc w:val="center"/>
              <w:rPr>
                <w:color w:val="000000"/>
                <w:sz w:val="20"/>
                <w:lang w:val="en-US"/>
              </w:rPr>
            </w:pPr>
            <w:r w:rsidRPr="00D07B1D" w:rsidDel="009B6527">
              <w:rPr>
                <w:color w:val="000000"/>
                <w:sz w:val="20"/>
                <w:lang w:val="en-US"/>
              </w:rPr>
              <w:t>8</w:t>
            </w:r>
            <w:r w:rsidRPr="00D07B1D">
              <w:rPr>
                <w:color w:val="000000"/>
                <w:sz w:val="20"/>
                <w:lang w:val="en-US"/>
              </w:rPr>
              <w:t>15.00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8A1E480" w14:textId="77777777" w:rsidR="00061A5A" w:rsidRPr="00D07B1D" w:rsidRDefault="00061A5A" w:rsidP="00C80083">
            <w:pPr>
              <w:pStyle w:val="Tabletext"/>
              <w:jc w:val="center"/>
              <w:rPr>
                <w:color w:val="000000"/>
                <w:sz w:val="20"/>
                <w:lang w:val="en-US"/>
              </w:rPr>
            </w:pPr>
            <w:r w:rsidRPr="00D07B1D">
              <w:rPr>
                <w:color w:val="000000"/>
                <w:sz w:val="20"/>
                <w:lang w:val="en-US"/>
              </w:rPr>
              <w:t>8.00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5C7B647" w14:textId="77777777" w:rsidR="00061A5A" w:rsidRPr="00D07B1D" w:rsidRDefault="00061A5A" w:rsidP="00C80083">
            <w:pPr>
              <w:pStyle w:val="Tabletext"/>
              <w:jc w:val="center"/>
              <w:rPr>
                <w:color w:val="000000"/>
                <w:sz w:val="20"/>
                <w:lang w:val="en-US"/>
              </w:rPr>
            </w:pPr>
            <w:r w:rsidRPr="00D07B1D" w:rsidDel="009B6527">
              <w:rPr>
                <w:color w:val="000000"/>
                <w:sz w:val="20"/>
                <w:lang w:val="en-US"/>
              </w:rPr>
              <w:t>8</w:t>
            </w:r>
            <w:r w:rsidRPr="00D07B1D">
              <w:rPr>
                <w:color w:val="000000"/>
                <w:sz w:val="20"/>
                <w:lang w:val="en-US"/>
              </w:rPr>
              <w:t>15.00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9A888FA" w14:textId="77777777" w:rsidR="00061A5A" w:rsidRPr="00D07B1D" w:rsidRDefault="00061A5A" w:rsidP="00C80083">
            <w:pPr>
              <w:pStyle w:val="Tabletext"/>
              <w:jc w:val="center"/>
              <w:rPr>
                <w:color w:val="000000"/>
                <w:sz w:val="20"/>
                <w:lang w:val="en-US"/>
              </w:rPr>
            </w:pPr>
            <w:r w:rsidRPr="00D07B1D">
              <w:rPr>
                <w:color w:val="000000"/>
                <w:sz w:val="20"/>
                <w:lang w:val="en-US"/>
              </w:rPr>
              <w:t>8.00</w:t>
            </w:r>
          </w:p>
        </w:tc>
      </w:tr>
      <w:tr w:rsidR="00061A5A" w:rsidRPr="00D07B1D" w14:paraId="363422AC" w14:textId="77777777" w:rsidTr="00C80083">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0B7E5A4C" w14:textId="77777777" w:rsidR="00061A5A" w:rsidRPr="00D07B1D" w:rsidRDefault="00061A5A" w:rsidP="00C80083">
            <w:pPr>
              <w:pStyle w:val="Tabletext"/>
              <w:rPr>
                <w:sz w:val="20"/>
                <w:lang w:val="en-US" w:eastAsia="ru-RU"/>
              </w:rPr>
            </w:pPr>
            <w:r w:rsidRPr="00D07B1D">
              <w:rPr>
                <w:sz w:val="20"/>
                <w:lang w:val="en-US" w:eastAsia="ru-RU"/>
              </w:rPr>
              <w:t xml:space="preserve">Building penetration loss </w:t>
            </w:r>
          </w:p>
        </w:tc>
        <w:tc>
          <w:tcPr>
            <w:tcW w:w="1213" w:type="dxa"/>
            <w:tcBorders>
              <w:top w:val="nil"/>
              <w:left w:val="nil"/>
              <w:bottom w:val="nil"/>
              <w:right w:val="single" w:sz="4" w:space="0" w:color="auto"/>
            </w:tcBorders>
            <w:shd w:val="clear" w:color="auto" w:fill="auto"/>
            <w:noWrap/>
            <w:tcMar>
              <w:left w:w="57" w:type="dxa"/>
              <w:right w:w="57" w:type="dxa"/>
            </w:tcMar>
            <w:hideMark/>
          </w:tcPr>
          <w:p w14:paraId="095AD347"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b </w:t>
            </w:r>
            <w:r w:rsidRPr="00D07B1D">
              <w:rPr>
                <w:color w:val="000000"/>
                <w:sz w:val="20"/>
                <w:lang w:val="en-US" w:eastAsia="ru-RU"/>
              </w:rPr>
              <w:t>(dB)</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7C681113" w14:textId="77777777" w:rsidR="00061A5A" w:rsidRPr="00D07B1D" w:rsidRDefault="00061A5A" w:rsidP="00C80083">
            <w:pPr>
              <w:pStyle w:val="Tabletext"/>
              <w:jc w:val="center"/>
              <w:rPr>
                <w:color w:val="000000"/>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F63EE47"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7B8F4AE" w14:textId="77777777" w:rsidR="00061A5A" w:rsidRPr="00D07B1D" w:rsidRDefault="00061A5A" w:rsidP="00C80083">
            <w:pPr>
              <w:pStyle w:val="Tabletext"/>
              <w:jc w:val="center"/>
              <w:rPr>
                <w:color w:val="000000"/>
                <w:sz w:val="20"/>
                <w:lang w:val="en-US"/>
              </w:rPr>
            </w:pPr>
            <w:r w:rsidRPr="00D07B1D" w:rsidDel="009B6527">
              <w:rPr>
                <w:color w:val="000000"/>
                <w:sz w:val="20"/>
                <w:lang w:val="en-US"/>
              </w:rPr>
              <w:t>9</w:t>
            </w:r>
            <w:r w:rsidRPr="00D07B1D">
              <w:rPr>
                <w:color w:val="000000"/>
                <w:sz w:val="20"/>
                <w:lang w:val="en-US"/>
              </w:rPr>
              <w:t>8.00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D8F9DB7" w14:textId="77777777" w:rsidR="00061A5A" w:rsidRPr="00D07B1D" w:rsidRDefault="00061A5A" w:rsidP="00C80083">
            <w:pPr>
              <w:pStyle w:val="Tabletext"/>
              <w:jc w:val="center"/>
              <w:rPr>
                <w:color w:val="000000"/>
                <w:sz w:val="20"/>
                <w:lang w:val="en-US"/>
              </w:rPr>
            </w:pPr>
            <w:r w:rsidRPr="00D07B1D" w:rsidDel="009B6527">
              <w:rPr>
                <w:color w:val="000000"/>
                <w:sz w:val="20"/>
                <w:lang w:val="en-US"/>
              </w:rPr>
              <w:t>9</w:t>
            </w:r>
            <w:r w:rsidRPr="00D07B1D">
              <w:rPr>
                <w:color w:val="000000"/>
                <w:sz w:val="20"/>
                <w:lang w:val="en-US"/>
              </w:rPr>
              <w:t>8.00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9A23B8A"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FD2F09A"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A652B20"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D07B1D" w14:paraId="4B8BD0A3"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0922F53B" w14:textId="77777777" w:rsidR="00061A5A" w:rsidRPr="00D07B1D" w:rsidRDefault="00061A5A" w:rsidP="00C80083">
            <w:pPr>
              <w:pStyle w:val="Tabletext"/>
              <w:rPr>
                <w:sz w:val="20"/>
                <w:lang w:val="en-US" w:eastAsia="ru-RU"/>
              </w:rPr>
            </w:pPr>
            <w:r w:rsidRPr="00D07B1D">
              <w:rPr>
                <w:sz w:val="20"/>
                <w:lang w:val="en-US" w:eastAsia="ru-RU"/>
              </w:rPr>
              <w:t>Minimum median field</w:t>
            </w:r>
            <w:r w:rsidRPr="00D07B1D">
              <w:rPr>
                <w:sz w:val="20"/>
                <w:lang w:val="en-US" w:eastAsia="ru-RU"/>
              </w:rPr>
              <w:noBreakHyphen/>
              <w:t>strength level</w:t>
            </w:r>
          </w:p>
        </w:tc>
        <w:tc>
          <w:tcPr>
            <w:tcW w:w="1213" w:type="dxa"/>
            <w:vMerge w:val="restart"/>
            <w:tcBorders>
              <w:top w:val="single" w:sz="4" w:space="0" w:color="auto"/>
              <w:left w:val="nil"/>
              <w:right w:val="single" w:sz="4" w:space="0" w:color="auto"/>
            </w:tcBorders>
            <w:shd w:val="clear" w:color="auto" w:fill="auto"/>
            <w:noWrap/>
            <w:tcMar>
              <w:left w:w="57" w:type="dxa"/>
              <w:right w:w="57" w:type="dxa"/>
            </w:tcMar>
            <w:hideMark/>
          </w:tcPr>
          <w:p w14:paraId="1D269C9F"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med</w:t>
            </w:r>
            <w:r w:rsidRPr="00D07B1D">
              <w:rPr>
                <w:color w:val="000000"/>
                <w:sz w:val="20"/>
                <w:vertAlign w:val="subscript"/>
                <w:lang w:val="en-US" w:eastAsia="ru-RU"/>
              </w:rPr>
              <w:t xml:space="preserve"> </w:t>
            </w:r>
            <w:r w:rsidRPr="00D07B1D">
              <w:rPr>
                <w:color w:val="000000"/>
                <w:sz w:val="20"/>
                <w:lang w:val="en-US" w:eastAsia="ru-RU"/>
              </w:rPr>
              <w:t>(dB(</w:t>
            </w:r>
            <w:r w:rsidRPr="00D07B1D">
              <w:rPr>
                <w:color w:val="000000"/>
                <w:sz w:val="20"/>
                <w:lang w:val="en-US" w:eastAsia="ru-RU"/>
              </w:rPr>
              <w:sym w:font="Symbol" w:char="F06D"/>
            </w:r>
            <w:r w:rsidRPr="00D07B1D">
              <w:rPr>
                <w:color w:val="000000"/>
                <w:sz w:val="20"/>
                <w:lang w:val="en-US" w:eastAsia="ru-RU"/>
              </w:rPr>
              <w:t>V/m))</w:t>
            </w: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6D533E79"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D90A96F" w14:textId="77777777" w:rsidR="00061A5A" w:rsidRPr="00D07B1D" w:rsidRDefault="00061A5A" w:rsidP="00C80083">
            <w:pPr>
              <w:pStyle w:val="Tabletext"/>
              <w:jc w:val="center"/>
              <w:rPr>
                <w:color w:val="000000"/>
                <w:sz w:val="20"/>
                <w:lang w:val="en-US"/>
              </w:rPr>
            </w:pPr>
            <w:r w:rsidRPr="00D07B1D">
              <w:rPr>
                <w:color w:val="000000"/>
                <w:sz w:val="20"/>
                <w:lang w:val="en-US"/>
              </w:rPr>
              <w:t>21.93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1C0DC5F" w14:textId="77777777" w:rsidR="00061A5A" w:rsidRPr="00D07B1D" w:rsidRDefault="00061A5A" w:rsidP="00C80083">
            <w:pPr>
              <w:pStyle w:val="Tabletext"/>
              <w:jc w:val="center"/>
              <w:rPr>
                <w:color w:val="000000"/>
                <w:sz w:val="20"/>
                <w:lang w:val="en-US"/>
              </w:rPr>
            </w:pPr>
            <w:r w:rsidRPr="00D07B1D">
              <w:rPr>
                <w:color w:val="000000"/>
                <w:sz w:val="20"/>
                <w:lang w:val="en-US"/>
              </w:rPr>
              <w:t>52.06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ED2E234" w14:textId="77777777" w:rsidR="00061A5A" w:rsidRPr="00D07B1D" w:rsidRDefault="00061A5A" w:rsidP="00C80083">
            <w:pPr>
              <w:pStyle w:val="Tabletext"/>
              <w:jc w:val="center"/>
              <w:rPr>
                <w:color w:val="000000"/>
                <w:sz w:val="20"/>
                <w:lang w:val="en-US"/>
              </w:rPr>
            </w:pPr>
            <w:r w:rsidRPr="00D07B1D">
              <w:rPr>
                <w:color w:val="000000"/>
                <w:sz w:val="20"/>
                <w:lang w:val="en-US"/>
              </w:rPr>
              <w:t>61.20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B3CDFD8" w14:textId="77777777" w:rsidR="00061A5A" w:rsidRPr="00D07B1D" w:rsidRDefault="00061A5A" w:rsidP="00C80083">
            <w:pPr>
              <w:pStyle w:val="Tabletext"/>
              <w:jc w:val="center"/>
              <w:rPr>
                <w:color w:val="000000"/>
                <w:sz w:val="20"/>
                <w:lang w:val="en-US"/>
              </w:rPr>
            </w:pPr>
            <w:r w:rsidRPr="00D07B1D">
              <w:rPr>
                <w:color w:val="000000"/>
                <w:sz w:val="20"/>
                <w:lang w:val="en-US"/>
              </w:rPr>
              <w:t>42.85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9646484" w14:textId="77777777" w:rsidR="00061A5A" w:rsidRPr="00D07B1D" w:rsidRDefault="00061A5A" w:rsidP="00C80083">
            <w:pPr>
              <w:pStyle w:val="Tabletext"/>
              <w:jc w:val="center"/>
              <w:rPr>
                <w:color w:val="000000"/>
                <w:sz w:val="20"/>
                <w:lang w:val="en-US"/>
              </w:rPr>
            </w:pPr>
            <w:r w:rsidRPr="00D07B1D">
              <w:rPr>
                <w:color w:val="000000"/>
                <w:sz w:val="20"/>
                <w:lang w:val="en-US"/>
              </w:rPr>
              <w:t>51.39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B711051" w14:textId="77777777" w:rsidR="00061A5A" w:rsidRPr="00D07B1D" w:rsidRDefault="00061A5A" w:rsidP="00C80083">
            <w:pPr>
              <w:pStyle w:val="Tabletext"/>
              <w:jc w:val="center"/>
              <w:rPr>
                <w:color w:val="000000"/>
                <w:sz w:val="20"/>
                <w:lang w:val="en-US"/>
              </w:rPr>
            </w:pPr>
            <w:r w:rsidRPr="00D07B1D">
              <w:rPr>
                <w:color w:val="000000"/>
                <w:sz w:val="20"/>
                <w:lang w:val="en-US"/>
              </w:rPr>
              <w:t>45.14</w:t>
            </w:r>
          </w:p>
        </w:tc>
      </w:tr>
      <w:tr w:rsidR="00061A5A" w:rsidRPr="00D07B1D" w14:paraId="73D14D68"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4DCFD58E" w14:textId="77777777" w:rsidR="00061A5A" w:rsidRPr="00D07B1D" w:rsidRDefault="00061A5A" w:rsidP="00C80083">
            <w:pPr>
              <w:pStyle w:val="Tabletext"/>
              <w:rPr>
                <w:sz w:val="20"/>
                <w:lang w:val="en-US" w:eastAsia="ru-RU"/>
              </w:rPr>
            </w:pPr>
          </w:p>
        </w:tc>
        <w:tc>
          <w:tcPr>
            <w:tcW w:w="1213" w:type="dxa"/>
            <w:vMerge/>
            <w:tcBorders>
              <w:left w:val="nil"/>
              <w:right w:val="single" w:sz="4" w:space="0" w:color="auto"/>
            </w:tcBorders>
            <w:shd w:val="clear" w:color="auto" w:fill="auto"/>
            <w:noWrap/>
            <w:tcMar>
              <w:left w:w="57" w:type="dxa"/>
              <w:right w:w="57" w:type="dxa"/>
            </w:tcMar>
            <w:hideMark/>
          </w:tcPr>
          <w:p w14:paraId="39408858"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7BBB770D"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1D31AD1" w14:textId="77777777" w:rsidR="00061A5A" w:rsidRPr="00D07B1D" w:rsidRDefault="00061A5A" w:rsidP="00C80083">
            <w:pPr>
              <w:pStyle w:val="Tabletext"/>
              <w:jc w:val="center"/>
              <w:rPr>
                <w:color w:val="000000"/>
                <w:sz w:val="20"/>
                <w:lang w:val="en-US"/>
              </w:rPr>
            </w:pPr>
            <w:r w:rsidRPr="00D07B1D">
              <w:rPr>
                <w:color w:val="000000"/>
                <w:sz w:val="20"/>
                <w:lang w:val="en-US"/>
              </w:rPr>
              <w:t>24.03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AB8AFBF" w14:textId="77777777" w:rsidR="00061A5A" w:rsidRPr="00D07B1D" w:rsidRDefault="00061A5A" w:rsidP="00C80083">
            <w:pPr>
              <w:pStyle w:val="Tabletext"/>
              <w:jc w:val="center"/>
              <w:rPr>
                <w:color w:val="000000"/>
                <w:sz w:val="20"/>
                <w:lang w:val="en-US"/>
              </w:rPr>
            </w:pPr>
            <w:r w:rsidRPr="00D07B1D">
              <w:rPr>
                <w:color w:val="000000"/>
                <w:sz w:val="20"/>
                <w:lang w:val="en-US"/>
              </w:rPr>
              <w:t>55.06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A3B1AD7" w14:textId="77777777" w:rsidR="00061A5A" w:rsidRPr="00D07B1D" w:rsidRDefault="00061A5A" w:rsidP="00C80083">
            <w:pPr>
              <w:pStyle w:val="Tabletext"/>
              <w:jc w:val="center"/>
              <w:rPr>
                <w:color w:val="000000"/>
                <w:sz w:val="20"/>
                <w:lang w:val="en-US"/>
              </w:rPr>
            </w:pPr>
            <w:r w:rsidRPr="00D07B1D">
              <w:rPr>
                <w:color w:val="000000"/>
                <w:sz w:val="20"/>
                <w:lang w:val="en-US"/>
              </w:rPr>
              <w:t>64.20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88165AC" w14:textId="77777777" w:rsidR="00061A5A" w:rsidRPr="00D07B1D" w:rsidRDefault="00061A5A" w:rsidP="00C80083">
            <w:pPr>
              <w:pStyle w:val="Tabletext"/>
              <w:jc w:val="center"/>
              <w:rPr>
                <w:color w:val="000000"/>
                <w:sz w:val="20"/>
                <w:lang w:val="en-US"/>
              </w:rPr>
            </w:pPr>
            <w:r w:rsidRPr="00D07B1D">
              <w:rPr>
                <w:color w:val="000000"/>
                <w:sz w:val="20"/>
                <w:lang w:val="en-US"/>
              </w:rPr>
              <w:t>45.85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72660D5" w14:textId="77777777" w:rsidR="00061A5A" w:rsidRPr="00D07B1D" w:rsidRDefault="00061A5A" w:rsidP="00C80083">
            <w:pPr>
              <w:pStyle w:val="Tabletext"/>
              <w:jc w:val="center"/>
              <w:rPr>
                <w:color w:val="000000"/>
                <w:sz w:val="20"/>
                <w:lang w:val="en-US"/>
              </w:rPr>
            </w:pPr>
            <w:r w:rsidRPr="00D07B1D">
              <w:rPr>
                <w:color w:val="000000"/>
                <w:sz w:val="20"/>
                <w:lang w:val="en-US"/>
              </w:rPr>
              <w:t>54.39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65DB40E" w14:textId="77777777" w:rsidR="00061A5A" w:rsidRPr="00D07B1D" w:rsidRDefault="00061A5A" w:rsidP="00C80083">
            <w:pPr>
              <w:pStyle w:val="Tabletext"/>
              <w:jc w:val="center"/>
              <w:rPr>
                <w:color w:val="000000"/>
                <w:sz w:val="20"/>
                <w:lang w:val="en-US"/>
              </w:rPr>
            </w:pPr>
            <w:r w:rsidRPr="00D07B1D">
              <w:rPr>
                <w:color w:val="000000"/>
                <w:sz w:val="20"/>
                <w:lang w:val="en-US"/>
              </w:rPr>
              <w:t>48.14</w:t>
            </w:r>
          </w:p>
        </w:tc>
      </w:tr>
      <w:tr w:rsidR="00061A5A" w:rsidRPr="00D07B1D" w14:paraId="40A186EF"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3F938432" w14:textId="77777777" w:rsidR="00061A5A" w:rsidRPr="00D07B1D" w:rsidRDefault="00061A5A" w:rsidP="00C80083">
            <w:pPr>
              <w:pStyle w:val="Tabletext"/>
              <w:rPr>
                <w:sz w:val="20"/>
                <w:lang w:val="en-US" w:eastAsia="ru-RU"/>
              </w:rPr>
            </w:pPr>
          </w:p>
        </w:tc>
        <w:tc>
          <w:tcPr>
            <w:tcW w:w="1213" w:type="dxa"/>
            <w:vMerge/>
            <w:tcBorders>
              <w:left w:val="nil"/>
              <w:bottom w:val="single" w:sz="4" w:space="0" w:color="auto"/>
              <w:right w:val="single" w:sz="4" w:space="0" w:color="auto"/>
            </w:tcBorders>
            <w:shd w:val="clear" w:color="auto" w:fill="auto"/>
            <w:noWrap/>
            <w:tcMar>
              <w:left w:w="57" w:type="dxa"/>
              <w:right w:w="57" w:type="dxa"/>
            </w:tcMar>
            <w:hideMark/>
          </w:tcPr>
          <w:p w14:paraId="19433DEB" w14:textId="77777777" w:rsidR="00061A5A" w:rsidRPr="00D07B1D" w:rsidRDefault="00061A5A" w:rsidP="00C80083">
            <w:pPr>
              <w:pStyle w:val="Tabletext"/>
              <w:jc w:val="center"/>
              <w:rPr>
                <w:color w:val="000000"/>
                <w:sz w:val="20"/>
                <w:lang w:val="en-US" w:eastAsia="ru-RU"/>
              </w:rPr>
            </w:pPr>
          </w:p>
        </w:tc>
        <w:tc>
          <w:tcPr>
            <w:tcW w:w="851" w:type="dxa"/>
            <w:tcBorders>
              <w:top w:val="nil"/>
              <w:left w:val="nil"/>
              <w:bottom w:val="single" w:sz="4" w:space="0" w:color="auto"/>
              <w:right w:val="single" w:sz="4" w:space="0" w:color="auto"/>
            </w:tcBorders>
            <w:shd w:val="clear" w:color="auto" w:fill="auto"/>
            <w:noWrap/>
            <w:tcMar>
              <w:left w:w="57" w:type="dxa"/>
              <w:right w:w="57" w:type="dxa"/>
            </w:tcMar>
            <w:hideMark/>
          </w:tcPr>
          <w:p w14:paraId="43AB2C59"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8D13338" w14:textId="77777777" w:rsidR="00061A5A" w:rsidRPr="00D07B1D" w:rsidRDefault="00061A5A" w:rsidP="00C80083">
            <w:pPr>
              <w:pStyle w:val="Tabletext"/>
              <w:jc w:val="center"/>
              <w:rPr>
                <w:color w:val="000000"/>
                <w:sz w:val="20"/>
                <w:lang w:val="en-US"/>
              </w:rPr>
            </w:pPr>
            <w:r w:rsidRPr="00D07B1D">
              <w:rPr>
                <w:color w:val="000000"/>
                <w:sz w:val="20"/>
                <w:lang w:val="en-US"/>
              </w:rPr>
              <w:t>25.03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CA69980" w14:textId="77777777" w:rsidR="00061A5A" w:rsidRPr="00D07B1D" w:rsidRDefault="00061A5A" w:rsidP="00C80083">
            <w:pPr>
              <w:pStyle w:val="Tabletext"/>
              <w:jc w:val="center"/>
              <w:rPr>
                <w:color w:val="000000"/>
                <w:sz w:val="20"/>
                <w:lang w:val="en-US"/>
              </w:rPr>
            </w:pPr>
            <w:r w:rsidRPr="00D07B1D">
              <w:rPr>
                <w:color w:val="000000"/>
                <w:sz w:val="20"/>
                <w:lang w:val="en-US"/>
              </w:rPr>
              <w:t>57.16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E5B9925" w14:textId="77777777" w:rsidR="00061A5A" w:rsidRPr="00D07B1D" w:rsidRDefault="00061A5A" w:rsidP="00C80083">
            <w:pPr>
              <w:pStyle w:val="Tabletext"/>
              <w:jc w:val="center"/>
              <w:rPr>
                <w:color w:val="000000"/>
                <w:sz w:val="20"/>
                <w:lang w:val="en-US"/>
              </w:rPr>
            </w:pPr>
            <w:r w:rsidRPr="00D07B1D">
              <w:rPr>
                <w:color w:val="000000"/>
                <w:sz w:val="20"/>
                <w:lang w:val="en-US"/>
              </w:rPr>
              <w:t>66.30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B0EEB84" w14:textId="77777777" w:rsidR="00061A5A" w:rsidRPr="00D07B1D" w:rsidRDefault="00061A5A" w:rsidP="00C80083">
            <w:pPr>
              <w:pStyle w:val="Tabletext"/>
              <w:jc w:val="center"/>
              <w:rPr>
                <w:color w:val="000000"/>
                <w:sz w:val="20"/>
                <w:lang w:val="en-US"/>
              </w:rPr>
            </w:pPr>
            <w:r w:rsidRPr="00D07B1D">
              <w:rPr>
                <w:color w:val="000000"/>
                <w:sz w:val="20"/>
                <w:lang w:val="en-US"/>
              </w:rPr>
              <w:t>47.95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66E274E" w14:textId="77777777" w:rsidR="00061A5A" w:rsidRPr="00D07B1D" w:rsidRDefault="00061A5A" w:rsidP="00C80083">
            <w:pPr>
              <w:pStyle w:val="Tabletext"/>
              <w:jc w:val="center"/>
              <w:rPr>
                <w:color w:val="000000"/>
                <w:sz w:val="20"/>
                <w:lang w:val="en-US"/>
              </w:rPr>
            </w:pPr>
            <w:r w:rsidRPr="00D07B1D">
              <w:rPr>
                <w:color w:val="000000"/>
                <w:sz w:val="20"/>
                <w:lang w:val="en-US"/>
              </w:rPr>
              <w:t>56.49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AE6BB05" w14:textId="77777777" w:rsidR="00061A5A" w:rsidRPr="00D07B1D" w:rsidRDefault="00061A5A" w:rsidP="00C80083">
            <w:pPr>
              <w:pStyle w:val="Tabletext"/>
              <w:jc w:val="center"/>
              <w:rPr>
                <w:color w:val="000000"/>
                <w:sz w:val="20"/>
                <w:lang w:val="en-US"/>
              </w:rPr>
            </w:pPr>
            <w:r w:rsidRPr="00D07B1D">
              <w:rPr>
                <w:color w:val="000000"/>
                <w:sz w:val="20"/>
                <w:lang w:val="en-US"/>
              </w:rPr>
              <w:t>49.44</w:t>
            </w:r>
          </w:p>
        </w:tc>
      </w:tr>
    </w:tbl>
    <w:p w14:paraId="0FC249AE" w14:textId="77777777" w:rsidR="00061A5A" w:rsidRPr="00245D4B" w:rsidRDefault="00061A5A" w:rsidP="00061A5A">
      <w:pPr>
        <w:pStyle w:val="Tablefin"/>
      </w:pPr>
    </w:p>
    <w:p w14:paraId="2B915D4C" w14:textId="77777777" w:rsidR="00061A5A" w:rsidRPr="00245D4B" w:rsidRDefault="00061A5A" w:rsidP="00061A5A">
      <w:pPr>
        <w:pStyle w:val="TableNo"/>
        <w:rPr>
          <w:lang w:val="en-US"/>
        </w:rPr>
      </w:pPr>
      <w:r w:rsidRPr="00245D4B">
        <w:rPr>
          <w:lang w:val="en-US"/>
        </w:rPr>
        <w:lastRenderedPageBreak/>
        <w:t>TABLE </w:t>
      </w:r>
      <w:r>
        <w:rPr>
          <w:lang w:val="en-US"/>
        </w:rPr>
        <w:t>76</w:t>
      </w:r>
    </w:p>
    <w:p w14:paraId="02B4F239" w14:textId="77777777" w:rsidR="00061A5A" w:rsidRPr="00245D4B" w:rsidRDefault="00061A5A" w:rsidP="00061A5A">
      <w:pPr>
        <w:pStyle w:val="Tabletitle"/>
        <w:rPr>
          <w:lang w:val="en-US"/>
        </w:rPr>
      </w:pPr>
      <w:r w:rsidRPr="00245D4B">
        <w:rPr>
          <w:lang w:val="en-US"/>
        </w:rPr>
        <w:t xml:space="preserve">Minimum median field-strength level </w:t>
      </w:r>
      <w:r w:rsidRPr="00245D4B">
        <w:rPr>
          <w:i/>
          <w:iCs/>
          <w:lang w:val="en-US"/>
        </w:rPr>
        <w:t>E</w:t>
      </w:r>
      <w:r w:rsidRPr="00245D4B">
        <w:rPr>
          <w:i/>
          <w:iCs/>
          <w:vertAlign w:val="subscript"/>
          <w:lang w:val="en-US"/>
        </w:rPr>
        <w:t>med</w:t>
      </w:r>
      <w:r w:rsidRPr="00245D4B">
        <w:rPr>
          <w:lang w:val="en-US"/>
        </w:rPr>
        <w:t xml:space="preserve"> for 250 kHz channel </w:t>
      </w:r>
      <w:r w:rsidRPr="00245D4B">
        <w:rPr>
          <w:lang w:val="en-US"/>
        </w:rPr>
        <w:br/>
        <w:t>bandwidth and QPSK modulation in Band II</w:t>
      </w:r>
    </w:p>
    <w:tbl>
      <w:tblPr>
        <w:tblW w:w="9639" w:type="dxa"/>
        <w:jc w:val="center"/>
        <w:tblLayout w:type="fixed"/>
        <w:tblCellMar>
          <w:left w:w="57" w:type="dxa"/>
          <w:right w:w="57" w:type="dxa"/>
        </w:tblCellMar>
        <w:tblLook w:val="04A0" w:firstRow="1" w:lastRow="0" w:firstColumn="1" w:lastColumn="0" w:noHBand="0" w:noVBand="1"/>
      </w:tblPr>
      <w:tblGrid>
        <w:gridCol w:w="2127"/>
        <w:gridCol w:w="1178"/>
        <w:gridCol w:w="868"/>
        <w:gridCol w:w="910"/>
        <w:gridCol w:w="912"/>
        <w:gridCol w:w="910"/>
        <w:gridCol w:w="912"/>
        <w:gridCol w:w="910"/>
        <w:gridCol w:w="912"/>
      </w:tblGrid>
      <w:tr w:rsidR="00061A5A" w:rsidRPr="003719F0" w14:paraId="7B8A87C2" w14:textId="77777777" w:rsidTr="00C80083">
        <w:trPr>
          <w:cantSplit/>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72BD1E5D" w14:textId="77777777" w:rsidR="00061A5A" w:rsidRPr="00D07B1D" w:rsidRDefault="00061A5A" w:rsidP="00C80083">
            <w:pPr>
              <w:pStyle w:val="Tablehead"/>
              <w:rPr>
                <w:sz w:val="20"/>
                <w:lang w:val="en-US" w:eastAsia="ru-RU"/>
              </w:rPr>
            </w:pPr>
            <w:r w:rsidRPr="00D07B1D">
              <w:rPr>
                <w:sz w:val="20"/>
                <w:lang w:val="en-US" w:eastAsia="ru-RU"/>
              </w:rPr>
              <w:t>Reception mode</w:t>
            </w:r>
          </w:p>
        </w:tc>
        <w:tc>
          <w:tcPr>
            <w:tcW w:w="117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5C42D5B0" w14:textId="77777777" w:rsidR="00061A5A" w:rsidRPr="00D07B1D" w:rsidRDefault="00061A5A" w:rsidP="00C80083">
            <w:pPr>
              <w:pStyle w:val="Tablehead"/>
              <w:rPr>
                <w:color w:val="000000"/>
                <w:sz w:val="20"/>
                <w:lang w:val="en-US" w:eastAsia="ru-RU"/>
              </w:rPr>
            </w:pPr>
          </w:p>
        </w:tc>
        <w:tc>
          <w:tcPr>
            <w:tcW w:w="86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B0CB41B" w14:textId="77777777" w:rsidR="00061A5A" w:rsidRPr="00D07B1D" w:rsidRDefault="00061A5A" w:rsidP="00C80083">
            <w:pPr>
              <w:pStyle w:val="Tablehead"/>
              <w:rPr>
                <w:color w:val="000000"/>
                <w:sz w:val="20"/>
                <w:lang w:val="en-US" w:eastAsia="ru-RU"/>
              </w:rPr>
            </w:pPr>
          </w:p>
        </w:tc>
        <w:tc>
          <w:tcPr>
            <w:tcW w:w="91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1662A42" w14:textId="77777777" w:rsidR="00061A5A" w:rsidRPr="00D07B1D" w:rsidRDefault="00061A5A" w:rsidP="00C80083">
            <w:pPr>
              <w:pStyle w:val="Tablehead"/>
              <w:rPr>
                <w:color w:val="000000"/>
                <w:sz w:val="20"/>
                <w:lang w:val="en-US" w:eastAsia="ru-RU"/>
              </w:rPr>
            </w:pPr>
            <w:r w:rsidRPr="00D07B1D">
              <w:rPr>
                <w:color w:val="000000"/>
                <w:sz w:val="20"/>
                <w:lang w:val="en-US" w:eastAsia="ru-RU"/>
              </w:rPr>
              <w:t>FX</w:t>
            </w:r>
          </w:p>
        </w:tc>
        <w:tc>
          <w:tcPr>
            <w:tcW w:w="91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476FCD2A"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w:t>
            </w:r>
          </w:p>
        </w:tc>
        <w:tc>
          <w:tcPr>
            <w:tcW w:w="91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271E9E06"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PI-H</w:t>
            </w:r>
          </w:p>
        </w:tc>
        <w:tc>
          <w:tcPr>
            <w:tcW w:w="91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5CA12259"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w:t>
            </w:r>
          </w:p>
        </w:tc>
        <w:tc>
          <w:tcPr>
            <w:tcW w:w="910"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2CAF85D4"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PO-H</w:t>
            </w:r>
          </w:p>
        </w:tc>
        <w:tc>
          <w:tcPr>
            <w:tcW w:w="912"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64ADD328" w14:textId="77777777" w:rsidR="00061A5A" w:rsidRPr="00D07B1D" w:rsidRDefault="00061A5A" w:rsidP="00C80083">
            <w:pPr>
              <w:pStyle w:val="Tablehead"/>
              <w:rPr>
                <w:color w:val="000000"/>
                <w:sz w:val="20"/>
                <w:lang w:val="en-US" w:eastAsia="ru-RU"/>
              </w:rPr>
            </w:pPr>
            <w:r w:rsidRPr="00D07B1D">
              <w:rPr>
                <w:color w:val="000000"/>
                <w:sz w:val="20"/>
                <w:lang w:val="en-US" w:eastAsia="ru-RU"/>
              </w:rPr>
              <w:t>MO</w:t>
            </w:r>
          </w:p>
        </w:tc>
      </w:tr>
      <w:tr w:rsidR="00061A5A" w:rsidRPr="003719F0" w14:paraId="5FF17215"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14:paraId="0C8722B4" w14:textId="77777777" w:rsidR="00061A5A" w:rsidRPr="00D07B1D" w:rsidRDefault="00061A5A" w:rsidP="00C80083">
            <w:pPr>
              <w:pStyle w:val="Tabletext"/>
              <w:rPr>
                <w:sz w:val="20"/>
                <w:lang w:val="en-US" w:eastAsia="ru-RU"/>
              </w:rPr>
            </w:pPr>
            <w:r w:rsidRPr="00D07B1D">
              <w:rPr>
                <w:sz w:val="20"/>
                <w:lang w:val="en-US" w:eastAsia="ru-RU"/>
              </w:rPr>
              <w:t>Receiver noise figure</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14:paraId="374B055E"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F </w:t>
            </w:r>
            <w:r w:rsidRPr="00D07B1D">
              <w:rPr>
                <w:color w:val="000000"/>
                <w:sz w:val="20"/>
                <w:lang w:val="en-US" w:eastAsia="ru-RU"/>
              </w:rPr>
              <w:t>(dB)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5419C6E8" w14:textId="77777777" w:rsidR="00061A5A" w:rsidRPr="00D07B1D" w:rsidRDefault="00061A5A" w:rsidP="00C80083">
            <w:pPr>
              <w:pStyle w:val="Tabletext"/>
              <w:jc w:val="center"/>
              <w:rPr>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7BF0915D"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70589E1"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0A876890"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7C31E67"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637210D6"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9FCBD28"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r>
      <w:tr w:rsidR="00061A5A" w:rsidRPr="003719F0" w14:paraId="70FB9A8C" w14:textId="77777777" w:rsidTr="00C80083">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4CB28591" w14:textId="77777777" w:rsidR="00061A5A" w:rsidRPr="00D07B1D" w:rsidRDefault="00061A5A" w:rsidP="00C80083">
            <w:pPr>
              <w:pStyle w:val="Tabletext"/>
              <w:rPr>
                <w:sz w:val="20"/>
                <w:lang w:val="en-US" w:eastAsia="ru-RU"/>
              </w:rPr>
            </w:pPr>
            <w:r w:rsidRPr="00D07B1D">
              <w:rPr>
                <w:sz w:val="20"/>
                <w:lang w:val="en-US" w:eastAsia="ru-RU"/>
              </w:rPr>
              <w:t>Receiver noise input power</w:t>
            </w:r>
          </w:p>
        </w:tc>
        <w:tc>
          <w:tcPr>
            <w:tcW w:w="1178" w:type="dxa"/>
            <w:tcBorders>
              <w:top w:val="nil"/>
              <w:left w:val="nil"/>
              <w:bottom w:val="nil"/>
              <w:right w:val="single" w:sz="4" w:space="0" w:color="auto"/>
            </w:tcBorders>
            <w:shd w:val="clear" w:color="auto" w:fill="auto"/>
            <w:noWrap/>
            <w:tcMar>
              <w:left w:w="57" w:type="dxa"/>
              <w:right w:w="57" w:type="dxa"/>
            </w:tcMar>
            <w:hideMark/>
          </w:tcPr>
          <w:p w14:paraId="77BAE1C4"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n </w:t>
            </w:r>
            <w:r w:rsidRPr="00D07B1D">
              <w:rPr>
                <w:color w:val="000000"/>
                <w:sz w:val="20"/>
                <w:lang w:val="en-US" w:eastAsia="ru-RU"/>
              </w:rPr>
              <w:t>(dBW)</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57741117" w14:textId="77777777" w:rsidR="00061A5A" w:rsidRPr="00D07B1D" w:rsidRDefault="00061A5A" w:rsidP="00C80083">
            <w:pPr>
              <w:pStyle w:val="Tabletext"/>
              <w:jc w:val="center"/>
              <w:rPr>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1AC086FC"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7072D0A"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1957BB04"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5AE4EE2"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1B152A6A"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608F715"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r>
      <w:tr w:rsidR="00061A5A" w:rsidRPr="003719F0" w14:paraId="2306A868" w14:textId="77777777" w:rsidTr="00C80083">
        <w:trPr>
          <w:cantSplit/>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14:paraId="7F64D65B" w14:textId="77777777" w:rsidR="00061A5A" w:rsidRPr="00D07B1D" w:rsidRDefault="00061A5A" w:rsidP="00C80083">
            <w:pPr>
              <w:pStyle w:val="Tabletext"/>
              <w:rPr>
                <w:sz w:val="20"/>
                <w:lang w:val="en-US" w:eastAsia="ru-RU"/>
              </w:rPr>
            </w:pPr>
            <w:r w:rsidRPr="00D07B1D">
              <w:rPr>
                <w:sz w:val="20"/>
                <w:lang w:val="en-US" w:eastAsia="ru-RU"/>
              </w:rPr>
              <w:t xml:space="preserve">Minimum </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sz w:val="20"/>
                <w:lang w:val="en-US" w:eastAsia="ru-RU"/>
              </w:rPr>
              <w:t xml:space="preserve"> </w:t>
            </w:r>
          </w:p>
        </w:tc>
        <w:tc>
          <w:tcPr>
            <w:tcW w:w="1178"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14:paraId="5A8057AB"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color w:val="000000"/>
                <w:sz w:val="20"/>
                <w:lang w:val="en-US" w:eastAsia="ru-RU"/>
              </w:rPr>
              <w:t>)</w:t>
            </w:r>
            <w:r w:rsidRPr="00D07B1D">
              <w:rPr>
                <w:i/>
                <w:iCs/>
                <w:color w:val="000000"/>
                <w:sz w:val="20"/>
                <w:vertAlign w:val="subscript"/>
                <w:lang w:val="en-US" w:eastAsia="ru-RU"/>
              </w:rPr>
              <w:t>min</w:t>
            </w:r>
            <w:r w:rsidRPr="00D07B1D">
              <w:rPr>
                <w:color w:val="000000"/>
                <w:sz w:val="20"/>
                <w:lang w:val="en-US" w:eastAsia="ru-RU"/>
              </w:rPr>
              <w:t xml:space="preserve"> (dB)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08B029A5"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693A4F58" w14:textId="77777777" w:rsidR="00061A5A" w:rsidRPr="00D07B1D" w:rsidRDefault="00061A5A" w:rsidP="00C80083">
            <w:pPr>
              <w:pStyle w:val="Tabletext"/>
              <w:jc w:val="center"/>
              <w:rPr>
                <w:color w:val="000000"/>
                <w:sz w:val="20"/>
                <w:lang w:val="en-US"/>
              </w:rPr>
            </w:pPr>
            <w:r w:rsidRPr="00D07B1D">
              <w:rPr>
                <w:color w:val="000000"/>
                <w:sz w:val="20"/>
                <w:lang w:val="en-US"/>
              </w:rPr>
              <w:t>1.10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D02C9D8" w14:textId="77777777" w:rsidR="00061A5A" w:rsidRPr="00D07B1D" w:rsidRDefault="00061A5A" w:rsidP="00C80083">
            <w:pPr>
              <w:pStyle w:val="Tabletext"/>
              <w:jc w:val="center"/>
              <w:rPr>
                <w:color w:val="000000"/>
                <w:sz w:val="20"/>
                <w:lang w:val="en-US"/>
              </w:rPr>
            </w:pPr>
            <w:r w:rsidRPr="00D07B1D">
              <w:rPr>
                <w:color w:val="000000"/>
                <w:sz w:val="20"/>
                <w:lang w:val="en-US"/>
              </w:rPr>
              <w:t>6.40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6F064C5E" w14:textId="77777777" w:rsidR="00061A5A" w:rsidRPr="00D07B1D" w:rsidRDefault="00061A5A" w:rsidP="00C80083">
            <w:pPr>
              <w:pStyle w:val="Tabletext"/>
              <w:jc w:val="center"/>
              <w:rPr>
                <w:color w:val="000000"/>
                <w:sz w:val="20"/>
                <w:lang w:val="en-US"/>
              </w:rPr>
            </w:pPr>
            <w:r w:rsidRPr="00D07B1D">
              <w:rPr>
                <w:color w:val="000000"/>
                <w:sz w:val="20"/>
                <w:lang w:val="en-US"/>
              </w:rPr>
              <w:t>6.40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FAC9760" w14:textId="77777777" w:rsidR="00061A5A" w:rsidRPr="00D07B1D" w:rsidRDefault="00061A5A" w:rsidP="00C80083">
            <w:pPr>
              <w:pStyle w:val="Tabletext"/>
              <w:jc w:val="center"/>
              <w:rPr>
                <w:color w:val="000000"/>
                <w:sz w:val="20"/>
                <w:lang w:val="en-US"/>
              </w:rPr>
            </w:pPr>
            <w:r w:rsidRPr="00D07B1D">
              <w:rPr>
                <w:color w:val="000000"/>
                <w:sz w:val="20"/>
                <w:lang w:val="en-US"/>
              </w:rPr>
              <w:t>6.40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7B3826FF" w14:textId="77777777" w:rsidR="00061A5A" w:rsidRPr="00D07B1D" w:rsidRDefault="00061A5A" w:rsidP="00C80083">
            <w:pPr>
              <w:pStyle w:val="Tabletext"/>
              <w:jc w:val="center"/>
              <w:rPr>
                <w:color w:val="000000"/>
                <w:sz w:val="20"/>
                <w:lang w:val="en-US"/>
              </w:rPr>
            </w:pPr>
            <w:r w:rsidRPr="00D07B1D">
              <w:rPr>
                <w:color w:val="000000"/>
                <w:sz w:val="20"/>
                <w:lang w:val="en-US"/>
              </w:rPr>
              <w:t>6.40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43CFEC5" w14:textId="77777777" w:rsidR="00061A5A" w:rsidRPr="00D07B1D" w:rsidRDefault="00061A5A" w:rsidP="00C80083">
            <w:pPr>
              <w:pStyle w:val="Tabletext"/>
              <w:jc w:val="center"/>
              <w:rPr>
                <w:color w:val="000000"/>
                <w:sz w:val="20"/>
                <w:lang w:val="en-US"/>
              </w:rPr>
            </w:pPr>
            <w:r w:rsidRPr="00D07B1D">
              <w:rPr>
                <w:color w:val="000000"/>
                <w:sz w:val="20"/>
                <w:lang w:val="en-US"/>
              </w:rPr>
              <w:t>5.50</w:t>
            </w:r>
          </w:p>
        </w:tc>
      </w:tr>
      <w:tr w:rsidR="00061A5A" w:rsidRPr="003719F0" w14:paraId="7F8B05B7" w14:textId="77777777" w:rsidTr="00C80083">
        <w:trPr>
          <w:cantSplit/>
          <w:jc w:val="center"/>
        </w:trPr>
        <w:tc>
          <w:tcPr>
            <w:tcW w:w="2127" w:type="dxa"/>
            <w:vMerge/>
            <w:tcBorders>
              <w:left w:val="single" w:sz="4" w:space="0" w:color="auto"/>
              <w:right w:val="nil"/>
            </w:tcBorders>
            <w:shd w:val="clear" w:color="auto" w:fill="auto"/>
            <w:noWrap/>
            <w:tcMar>
              <w:left w:w="57" w:type="dxa"/>
              <w:right w:w="57" w:type="dxa"/>
            </w:tcMar>
            <w:hideMark/>
          </w:tcPr>
          <w:p w14:paraId="51775348" w14:textId="77777777" w:rsidR="00061A5A" w:rsidRPr="00D07B1D" w:rsidRDefault="00061A5A" w:rsidP="00C80083">
            <w:pPr>
              <w:pStyle w:val="Tabletext"/>
              <w:rPr>
                <w:sz w:val="20"/>
                <w:lang w:val="en-US" w:eastAsia="ru-RU"/>
              </w:rPr>
            </w:pPr>
          </w:p>
        </w:tc>
        <w:tc>
          <w:tcPr>
            <w:tcW w:w="1178" w:type="dxa"/>
            <w:vMerge/>
            <w:tcBorders>
              <w:left w:val="single" w:sz="4" w:space="0" w:color="auto"/>
              <w:right w:val="single" w:sz="4" w:space="0" w:color="auto"/>
            </w:tcBorders>
            <w:shd w:val="clear" w:color="auto" w:fill="auto"/>
            <w:noWrap/>
            <w:tcMar>
              <w:left w:w="57" w:type="dxa"/>
              <w:right w:w="57" w:type="dxa"/>
            </w:tcMar>
            <w:hideMark/>
          </w:tcPr>
          <w:p w14:paraId="69C2BF28" w14:textId="77777777" w:rsidR="00061A5A" w:rsidRPr="00D07B1D" w:rsidRDefault="00061A5A" w:rsidP="00C80083">
            <w:pPr>
              <w:pStyle w:val="Tabletext"/>
              <w:jc w:val="center"/>
              <w:rPr>
                <w:color w:val="000000"/>
                <w:sz w:val="20"/>
                <w:lang w:val="en-US"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6F2C3EBD"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0F6FD75E" w14:textId="77777777" w:rsidR="00061A5A" w:rsidRPr="00D07B1D" w:rsidRDefault="00061A5A" w:rsidP="00C80083">
            <w:pPr>
              <w:pStyle w:val="Tabletext"/>
              <w:jc w:val="center"/>
              <w:rPr>
                <w:color w:val="000000"/>
                <w:sz w:val="20"/>
                <w:lang w:val="en-US"/>
              </w:rPr>
            </w:pPr>
            <w:r w:rsidRPr="00D07B1D">
              <w:rPr>
                <w:color w:val="000000"/>
                <w:sz w:val="20"/>
                <w:lang w:val="en-US"/>
              </w:rPr>
              <w:t>3.20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0A5EA9E" w14:textId="77777777" w:rsidR="00061A5A" w:rsidRPr="00D07B1D" w:rsidRDefault="00061A5A" w:rsidP="00C80083">
            <w:pPr>
              <w:pStyle w:val="Tabletext"/>
              <w:jc w:val="center"/>
              <w:rPr>
                <w:color w:val="000000"/>
                <w:sz w:val="20"/>
                <w:lang w:val="en-US"/>
              </w:rPr>
            </w:pPr>
            <w:r w:rsidRPr="00D07B1D">
              <w:rPr>
                <w:color w:val="000000"/>
                <w:sz w:val="20"/>
                <w:lang w:val="en-US"/>
              </w:rPr>
              <w:t>9.40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08269574" w14:textId="77777777" w:rsidR="00061A5A" w:rsidRPr="00D07B1D" w:rsidRDefault="00061A5A" w:rsidP="00C80083">
            <w:pPr>
              <w:pStyle w:val="Tabletext"/>
              <w:jc w:val="center"/>
              <w:rPr>
                <w:color w:val="000000"/>
                <w:sz w:val="20"/>
                <w:lang w:val="en-US"/>
              </w:rPr>
            </w:pPr>
            <w:r w:rsidRPr="00D07B1D">
              <w:rPr>
                <w:color w:val="000000"/>
                <w:sz w:val="20"/>
                <w:lang w:val="en-US"/>
              </w:rPr>
              <w:t>9.40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B4045C0" w14:textId="77777777" w:rsidR="00061A5A" w:rsidRPr="00D07B1D" w:rsidRDefault="00061A5A" w:rsidP="00C80083">
            <w:pPr>
              <w:pStyle w:val="Tabletext"/>
              <w:jc w:val="center"/>
              <w:rPr>
                <w:color w:val="000000"/>
                <w:sz w:val="20"/>
                <w:lang w:val="en-US"/>
              </w:rPr>
            </w:pPr>
            <w:r w:rsidRPr="00D07B1D">
              <w:rPr>
                <w:color w:val="000000"/>
                <w:sz w:val="20"/>
                <w:lang w:val="en-US"/>
              </w:rPr>
              <w:t>9.40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7BC0C2F1" w14:textId="77777777" w:rsidR="00061A5A" w:rsidRPr="00D07B1D" w:rsidRDefault="00061A5A" w:rsidP="00C80083">
            <w:pPr>
              <w:pStyle w:val="Tabletext"/>
              <w:jc w:val="center"/>
              <w:rPr>
                <w:color w:val="000000"/>
                <w:sz w:val="20"/>
                <w:lang w:val="en-US"/>
              </w:rPr>
            </w:pPr>
            <w:r w:rsidRPr="00D07B1D">
              <w:rPr>
                <w:color w:val="000000"/>
                <w:sz w:val="20"/>
                <w:lang w:val="en-US"/>
              </w:rPr>
              <w:t>9.40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D03A2D8" w14:textId="77777777" w:rsidR="00061A5A" w:rsidRPr="00D07B1D" w:rsidRDefault="00061A5A" w:rsidP="00C80083">
            <w:pPr>
              <w:pStyle w:val="Tabletext"/>
              <w:jc w:val="center"/>
              <w:rPr>
                <w:color w:val="000000"/>
                <w:sz w:val="20"/>
                <w:lang w:val="en-US"/>
              </w:rPr>
            </w:pPr>
            <w:r w:rsidRPr="00D07B1D">
              <w:rPr>
                <w:color w:val="000000"/>
                <w:sz w:val="20"/>
                <w:lang w:val="en-US"/>
              </w:rPr>
              <w:t>8.50</w:t>
            </w:r>
          </w:p>
        </w:tc>
      </w:tr>
      <w:tr w:rsidR="00061A5A" w:rsidRPr="003719F0" w14:paraId="7427AD42" w14:textId="77777777" w:rsidTr="00C80083">
        <w:trPr>
          <w:cantSplit/>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14:paraId="1367481A" w14:textId="77777777" w:rsidR="00061A5A" w:rsidRPr="00D07B1D" w:rsidRDefault="00061A5A" w:rsidP="00C80083">
            <w:pPr>
              <w:pStyle w:val="Tabletext"/>
              <w:rPr>
                <w:sz w:val="20"/>
                <w:lang w:val="en-US" w:eastAsia="ru-RU"/>
              </w:rPr>
            </w:pPr>
          </w:p>
        </w:tc>
        <w:tc>
          <w:tcPr>
            <w:tcW w:w="1178"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7C45C26B" w14:textId="77777777" w:rsidR="00061A5A" w:rsidRPr="00D07B1D" w:rsidRDefault="00061A5A" w:rsidP="00C80083">
            <w:pPr>
              <w:pStyle w:val="Tabletext"/>
              <w:jc w:val="center"/>
              <w:rPr>
                <w:color w:val="000000"/>
                <w:sz w:val="20"/>
                <w:lang w:val="en-US"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1B406CD3"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119B8823" w14:textId="77777777" w:rsidR="00061A5A" w:rsidRPr="00D07B1D" w:rsidRDefault="00061A5A" w:rsidP="00C80083">
            <w:pPr>
              <w:pStyle w:val="Tabletext"/>
              <w:jc w:val="center"/>
              <w:rPr>
                <w:color w:val="000000"/>
                <w:sz w:val="20"/>
                <w:lang w:val="en-US"/>
              </w:rPr>
            </w:pPr>
            <w:r w:rsidRPr="00D07B1D">
              <w:rPr>
                <w:color w:val="000000"/>
                <w:sz w:val="20"/>
                <w:lang w:val="en-US"/>
              </w:rPr>
              <w:t>4.20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6C26402" w14:textId="77777777" w:rsidR="00061A5A" w:rsidRPr="00D07B1D" w:rsidRDefault="00061A5A" w:rsidP="00C80083">
            <w:pPr>
              <w:pStyle w:val="Tabletext"/>
              <w:jc w:val="center"/>
              <w:rPr>
                <w:color w:val="000000"/>
                <w:sz w:val="20"/>
                <w:lang w:val="en-US"/>
              </w:rPr>
            </w:pPr>
            <w:r w:rsidRPr="00D07B1D">
              <w:rPr>
                <w:color w:val="000000"/>
                <w:sz w:val="20"/>
                <w:lang w:val="en-US"/>
              </w:rPr>
              <w:t>11.50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3A836A88" w14:textId="77777777" w:rsidR="00061A5A" w:rsidRPr="00D07B1D" w:rsidRDefault="00061A5A" w:rsidP="00C80083">
            <w:pPr>
              <w:pStyle w:val="Tabletext"/>
              <w:jc w:val="center"/>
              <w:rPr>
                <w:color w:val="000000"/>
                <w:sz w:val="20"/>
                <w:lang w:val="en-US"/>
              </w:rPr>
            </w:pPr>
            <w:r w:rsidRPr="00D07B1D">
              <w:rPr>
                <w:color w:val="000000"/>
                <w:sz w:val="20"/>
                <w:lang w:val="en-US"/>
              </w:rPr>
              <w:t>11.50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E9ABA06" w14:textId="77777777" w:rsidR="00061A5A" w:rsidRPr="00D07B1D" w:rsidRDefault="00061A5A" w:rsidP="00C80083">
            <w:pPr>
              <w:pStyle w:val="Tabletext"/>
              <w:jc w:val="center"/>
              <w:rPr>
                <w:color w:val="000000"/>
                <w:sz w:val="20"/>
                <w:lang w:val="en-US"/>
              </w:rPr>
            </w:pPr>
            <w:r w:rsidRPr="00D07B1D">
              <w:rPr>
                <w:color w:val="000000"/>
                <w:sz w:val="20"/>
                <w:lang w:val="en-US"/>
              </w:rPr>
              <w:t>11.50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70DF511E" w14:textId="77777777" w:rsidR="00061A5A" w:rsidRPr="00D07B1D" w:rsidRDefault="00061A5A" w:rsidP="00C80083">
            <w:pPr>
              <w:pStyle w:val="Tabletext"/>
              <w:jc w:val="center"/>
              <w:rPr>
                <w:color w:val="000000"/>
                <w:sz w:val="20"/>
                <w:lang w:val="en-US"/>
              </w:rPr>
            </w:pPr>
            <w:r w:rsidRPr="00D07B1D">
              <w:rPr>
                <w:color w:val="000000"/>
                <w:sz w:val="20"/>
                <w:lang w:val="en-US"/>
              </w:rPr>
              <w:t>11.50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237DD0A" w14:textId="77777777" w:rsidR="00061A5A" w:rsidRPr="00D07B1D" w:rsidRDefault="00061A5A" w:rsidP="00C80083">
            <w:pPr>
              <w:pStyle w:val="Tabletext"/>
              <w:jc w:val="center"/>
              <w:rPr>
                <w:color w:val="000000"/>
                <w:sz w:val="20"/>
                <w:lang w:val="en-US"/>
              </w:rPr>
            </w:pPr>
            <w:r w:rsidRPr="00D07B1D">
              <w:rPr>
                <w:color w:val="000000"/>
                <w:sz w:val="20"/>
                <w:lang w:val="en-US"/>
              </w:rPr>
              <w:t>9.80</w:t>
            </w:r>
          </w:p>
        </w:tc>
      </w:tr>
      <w:tr w:rsidR="00061A5A" w:rsidRPr="003719F0" w14:paraId="4773EC4D" w14:textId="77777777" w:rsidTr="00C80083">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312EBB02" w14:textId="77777777" w:rsidR="00061A5A" w:rsidRPr="00D07B1D" w:rsidRDefault="00061A5A" w:rsidP="00C80083">
            <w:pPr>
              <w:pStyle w:val="Tabletext"/>
              <w:rPr>
                <w:sz w:val="20"/>
                <w:lang w:val="en-US" w:eastAsia="ru-RU"/>
              </w:rPr>
            </w:pPr>
            <w:r w:rsidRPr="00D07B1D">
              <w:rPr>
                <w:sz w:val="20"/>
                <w:lang w:val="en-US" w:eastAsia="ru-RU"/>
              </w:rPr>
              <w:t>Implementation loss</w:t>
            </w:r>
          </w:p>
        </w:tc>
        <w:tc>
          <w:tcPr>
            <w:tcW w:w="1178" w:type="dxa"/>
            <w:tcBorders>
              <w:top w:val="nil"/>
              <w:left w:val="nil"/>
              <w:bottom w:val="nil"/>
              <w:right w:val="single" w:sz="4" w:space="0" w:color="auto"/>
            </w:tcBorders>
            <w:shd w:val="clear" w:color="auto" w:fill="auto"/>
            <w:noWrap/>
            <w:tcMar>
              <w:left w:w="57" w:type="dxa"/>
              <w:right w:w="57" w:type="dxa"/>
            </w:tcMar>
            <w:hideMark/>
          </w:tcPr>
          <w:p w14:paraId="68C90348"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i</w:t>
            </w:r>
            <w:r w:rsidRPr="00D07B1D">
              <w:rPr>
                <w:color w:val="000000"/>
                <w:sz w:val="20"/>
                <w:lang w:val="en-US" w:eastAsia="ru-RU"/>
              </w:rPr>
              <w:t xml:space="preserve"> (dB)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028FCCE8" w14:textId="77777777" w:rsidR="00061A5A" w:rsidRPr="00D07B1D" w:rsidRDefault="00061A5A" w:rsidP="00C80083">
            <w:pPr>
              <w:pStyle w:val="Tabletext"/>
              <w:jc w:val="center"/>
              <w:rPr>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61B49B66"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8BA7DF5"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557F120B"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6E41B5F"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77FACA26"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B2A0E4F"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r>
      <w:tr w:rsidR="00061A5A" w:rsidRPr="003719F0" w14:paraId="3533E469"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453D2CB3" w14:textId="77777777" w:rsidR="00061A5A" w:rsidRPr="00D07B1D" w:rsidRDefault="00061A5A" w:rsidP="00C80083">
            <w:pPr>
              <w:pStyle w:val="Tabletext"/>
              <w:rPr>
                <w:sz w:val="20"/>
                <w:lang w:val="en-US" w:eastAsia="ru-RU"/>
              </w:rPr>
            </w:pPr>
            <w:r w:rsidRPr="00D07B1D">
              <w:rPr>
                <w:sz w:val="20"/>
                <w:lang w:val="en-US" w:eastAsia="ru-RU"/>
              </w:rPr>
              <w:t>Minimum receiver input power level</w:t>
            </w:r>
          </w:p>
        </w:tc>
        <w:tc>
          <w:tcPr>
            <w:tcW w:w="1178" w:type="dxa"/>
            <w:vMerge w:val="restart"/>
            <w:tcBorders>
              <w:top w:val="single" w:sz="4" w:space="0" w:color="auto"/>
              <w:left w:val="nil"/>
              <w:right w:val="single" w:sz="4" w:space="0" w:color="auto"/>
            </w:tcBorders>
            <w:shd w:val="clear" w:color="auto" w:fill="auto"/>
            <w:noWrap/>
            <w:tcMar>
              <w:left w:w="57" w:type="dxa"/>
              <w:right w:w="57" w:type="dxa"/>
            </w:tcMar>
            <w:hideMark/>
          </w:tcPr>
          <w:p w14:paraId="56E8A9FD" w14:textId="77777777" w:rsidR="00061A5A" w:rsidRPr="00D07B1D" w:rsidRDefault="00061A5A" w:rsidP="00C80083">
            <w:pPr>
              <w:pStyle w:val="Tabletext"/>
              <w:jc w:val="center"/>
              <w:rPr>
                <w:i/>
                <w:iCs/>
                <w:color w:val="000000"/>
                <w:sz w:val="20"/>
                <w:vertAlign w:val="subscript"/>
                <w:lang w:val="en-US" w:eastAsia="ru-RU"/>
              </w:rPr>
            </w:pPr>
            <w:r w:rsidRPr="00D07B1D">
              <w:rPr>
                <w:i/>
                <w:iCs/>
                <w:color w:val="000000"/>
                <w:sz w:val="20"/>
                <w:lang w:val="en-US" w:eastAsia="ru-RU"/>
              </w:rPr>
              <w:t>P</w:t>
            </w:r>
            <w:r w:rsidRPr="00D07B1D">
              <w:rPr>
                <w:i/>
                <w:iCs/>
                <w:color w:val="000000"/>
                <w:sz w:val="20"/>
                <w:vertAlign w:val="subscript"/>
                <w:lang w:val="en-US" w:eastAsia="ru-RU"/>
              </w:rPr>
              <w:t>s,min</w:t>
            </w:r>
          </w:p>
          <w:p w14:paraId="36CE3C62" w14:textId="77777777" w:rsidR="00061A5A" w:rsidRPr="00D07B1D" w:rsidRDefault="00061A5A" w:rsidP="00C80083">
            <w:pPr>
              <w:pStyle w:val="Tabletext"/>
              <w:jc w:val="center"/>
              <w:rPr>
                <w:i/>
                <w:iCs/>
                <w:color w:val="000000"/>
                <w:sz w:val="20"/>
                <w:lang w:val="en-US" w:eastAsia="ru-RU"/>
              </w:rPr>
            </w:pPr>
            <w:r w:rsidRPr="00D07B1D">
              <w:rPr>
                <w:color w:val="000000"/>
                <w:sz w:val="20"/>
                <w:lang w:val="en-US" w:eastAsia="ru-RU"/>
              </w:rPr>
              <w:t>(dBW)</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20EF3D8A"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1518AAFB" w14:textId="77777777" w:rsidR="00061A5A" w:rsidRPr="00D07B1D" w:rsidRDefault="00061A5A" w:rsidP="00C80083">
            <w:pPr>
              <w:pStyle w:val="Tabletext"/>
              <w:jc w:val="center"/>
              <w:rPr>
                <w:color w:val="000000"/>
                <w:sz w:val="20"/>
                <w:lang w:val="en-US"/>
              </w:rPr>
            </w:pPr>
            <w:r w:rsidRPr="00D07B1D">
              <w:rPr>
                <w:color w:val="000000"/>
                <w:sz w:val="20"/>
                <w:lang w:val="en-US"/>
              </w:rPr>
              <w:t>−138.90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E641C79" w14:textId="77777777" w:rsidR="00061A5A" w:rsidRPr="00D07B1D" w:rsidRDefault="00061A5A" w:rsidP="00C80083">
            <w:pPr>
              <w:pStyle w:val="Tabletext"/>
              <w:jc w:val="center"/>
              <w:rPr>
                <w:color w:val="000000"/>
                <w:sz w:val="20"/>
                <w:lang w:val="en-US"/>
              </w:rPr>
            </w:pPr>
            <w:r w:rsidRPr="00D07B1D">
              <w:rPr>
                <w:color w:val="000000"/>
                <w:sz w:val="20"/>
                <w:lang w:val="en-US"/>
              </w:rPr>
              <w:t>−133.60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11A53E21" w14:textId="77777777" w:rsidR="00061A5A" w:rsidRPr="00D07B1D" w:rsidRDefault="00061A5A" w:rsidP="00C80083">
            <w:pPr>
              <w:pStyle w:val="Tabletext"/>
              <w:jc w:val="center"/>
              <w:rPr>
                <w:color w:val="000000"/>
                <w:sz w:val="20"/>
                <w:lang w:val="en-US"/>
              </w:rPr>
            </w:pPr>
            <w:r w:rsidRPr="00D07B1D">
              <w:rPr>
                <w:color w:val="000000"/>
                <w:sz w:val="20"/>
                <w:lang w:val="en-US"/>
              </w:rPr>
              <w:t>−133.60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B4D2852" w14:textId="77777777" w:rsidR="00061A5A" w:rsidRPr="00D07B1D" w:rsidRDefault="00061A5A" w:rsidP="00C80083">
            <w:pPr>
              <w:pStyle w:val="Tabletext"/>
              <w:jc w:val="center"/>
              <w:rPr>
                <w:color w:val="000000"/>
                <w:sz w:val="20"/>
                <w:lang w:val="en-US"/>
              </w:rPr>
            </w:pPr>
            <w:r w:rsidRPr="00D07B1D">
              <w:rPr>
                <w:color w:val="000000"/>
                <w:sz w:val="20"/>
                <w:lang w:val="en-US"/>
              </w:rPr>
              <w:t>−133.60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2A108B56" w14:textId="77777777" w:rsidR="00061A5A" w:rsidRPr="00D07B1D" w:rsidRDefault="00061A5A" w:rsidP="00C80083">
            <w:pPr>
              <w:pStyle w:val="Tabletext"/>
              <w:jc w:val="center"/>
              <w:rPr>
                <w:color w:val="000000"/>
                <w:sz w:val="20"/>
                <w:lang w:val="en-US"/>
              </w:rPr>
            </w:pPr>
            <w:r w:rsidRPr="00D07B1D">
              <w:rPr>
                <w:color w:val="000000"/>
                <w:sz w:val="20"/>
                <w:lang w:val="en-US"/>
              </w:rPr>
              <w:t>−133.60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7BE28E6" w14:textId="77777777" w:rsidR="00061A5A" w:rsidRPr="00D07B1D" w:rsidRDefault="00061A5A" w:rsidP="00C80083">
            <w:pPr>
              <w:pStyle w:val="Tabletext"/>
              <w:jc w:val="center"/>
              <w:rPr>
                <w:color w:val="000000"/>
                <w:sz w:val="20"/>
                <w:lang w:val="en-US"/>
              </w:rPr>
            </w:pPr>
            <w:r w:rsidRPr="00D07B1D">
              <w:rPr>
                <w:color w:val="000000"/>
                <w:sz w:val="20"/>
                <w:lang w:val="en-US"/>
              </w:rPr>
              <w:t>−134.50</w:t>
            </w:r>
          </w:p>
        </w:tc>
      </w:tr>
      <w:tr w:rsidR="00061A5A" w:rsidRPr="003719F0" w14:paraId="2FB6703E"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22CE565B" w14:textId="77777777" w:rsidR="00061A5A" w:rsidRPr="00D07B1D" w:rsidRDefault="00061A5A" w:rsidP="00C80083">
            <w:pPr>
              <w:pStyle w:val="Tabletext"/>
              <w:rPr>
                <w:sz w:val="20"/>
                <w:lang w:val="en-US" w:eastAsia="ru-RU"/>
              </w:rPr>
            </w:pPr>
          </w:p>
        </w:tc>
        <w:tc>
          <w:tcPr>
            <w:tcW w:w="1178" w:type="dxa"/>
            <w:vMerge/>
            <w:tcBorders>
              <w:left w:val="nil"/>
              <w:right w:val="single" w:sz="4" w:space="0" w:color="auto"/>
            </w:tcBorders>
            <w:shd w:val="clear" w:color="auto" w:fill="auto"/>
            <w:noWrap/>
            <w:tcMar>
              <w:left w:w="57" w:type="dxa"/>
              <w:right w:w="57" w:type="dxa"/>
            </w:tcMar>
            <w:hideMark/>
          </w:tcPr>
          <w:p w14:paraId="60D39C1A" w14:textId="77777777" w:rsidR="00061A5A" w:rsidRPr="00D07B1D" w:rsidRDefault="00061A5A" w:rsidP="00C80083">
            <w:pPr>
              <w:pStyle w:val="Tabletext"/>
              <w:jc w:val="center"/>
              <w:rPr>
                <w:i/>
                <w:iCs/>
                <w:color w:val="000000"/>
                <w:sz w:val="20"/>
                <w:lang w:val="en-US"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31187061"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119C1866" w14:textId="77777777" w:rsidR="00061A5A" w:rsidRPr="00D07B1D" w:rsidRDefault="00061A5A" w:rsidP="00C80083">
            <w:pPr>
              <w:pStyle w:val="Tabletext"/>
              <w:jc w:val="center"/>
              <w:rPr>
                <w:color w:val="000000"/>
                <w:sz w:val="20"/>
                <w:lang w:val="en-US"/>
              </w:rPr>
            </w:pPr>
            <w:r w:rsidRPr="00D07B1D">
              <w:rPr>
                <w:color w:val="000000"/>
                <w:sz w:val="20"/>
                <w:lang w:val="en-US"/>
              </w:rPr>
              <w:t>−136.80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C60CEC2" w14:textId="77777777" w:rsidR="00061A5A" w:rsidRPr="00D07B1D" w:rsidRDefault="00061A5A" w:rsidP="00C80083">
            <w:pPr>
              <w:pStyle w:val="Tabletext"/>
              <w:jc w:val="center"/>
              <w:rPr>
                <w:color w:val="000000"/>
                <w:sz w:val="20"/>
                <w:lang w:val="en-US"/>
              </w:rPr>
            </w:pPr>
            <w:r w:rsidRPr="00D07B1D">
              <w:rPr>
                <w:color w:val="000000"/>
                <w:sz w:val="20"/>
                <w:lang w:val="en-US"/>
              </w:rPr>
              <w:t>−130.60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18E8A9D1" w14:textId="77777777" w:rsidR="00061A5A" w:rsidRPr="00D07B1D" w:rsidRDefault="00061A5A" w:rsidP="00C80083">
            <w:pPr>
              <w:pStyle w:val="Tabletext"/>
              <w:jc w:val="center"/>
              <w:rPr>
                <w:color w:val="000000"/>
                <w:sz w:val="20"/>
                <w:lang w:val="en-US"/>
              </w:rPr>
            </w:pPr>
            <w:r w:rsidRPr="00D07B1D">
              <w:rPr>
                <w:color w:val="000000"/>
                <w:sz w:val="20"/>
                <w:lang w:val="en-US"/>
              </w:rPr>
              <w:t>−130.60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0C77963" w14:textId="77777777" w:rsidR="00061A5A" w:rsidRPr="00D07B1D" w:rsidRDefault="00061A5A" w:rsidP="00C80083">
            <w:pPr>
              <w:pStyle w:val="Tabletext"/>
              <w:jc w:val="center"/>
              <w:rPr>
                <w:color w:val="000000"/>
                <w:sz w:val="20"/>
                <w:lang w:val="en-US"/>
              </w:rPr>
            </w:pPr>
            <w:r w:rsidRPr="00D07B1D">
              <w:rPr>
                <w:color w:val="000000"/>
                <w:sz w:val="20"/>
                <w:lang w:val="en-US"/>
              </w:rPr>
              <w:t>−130.60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6F88A939" w14:textId="77777777" w:rsidR="00061A5A" w:rsidRPr="00D07B1D" w:rsidRDefault="00061A5A" w:rsidP="00C80083">
            <w:pPr>
              <w:pStyle w:val="Tabletext"/>
              <w:jc w:val="center"/>
              <w:rPr>
                <w:color w:val="000000"/>
                <w:sz w:val="20"/>
                <w:lang w:val="en-US"/>
              </w:rPr>
            </w:pPr>
            <w:r w:rsidRPr="00D07B1D">
              <w:rPr>
                <w:color w:val="000000"/>
                <w:sz w:val="20"/>
                <w:lang w:val="en-US"/>
              </w:rPr>
              <w:t>−130.60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8D0DCE0" w14:textId="77777777" w:rsidR="00061A5A" w:rsidRPr="00D07B1D" w:rsidRDefault="00061A5A" w:rsidP="00C80083">
            <w:pPr>
              <w:pStyle w:val="Tabletext"/>
              <w:jc w:val="center"/>
              <w:rPr>
                <w:color w:val="000000"/>
                <w:sz w:val="20"/>
                <w:lang w:val="en-US"/>
              </w:rPr>
            </w:pPr>
            <w:r w:rsidRPr="00D07B1D">
              <w:rPr>
                <w:color w:val="000000"/>
                <w:sz w:val="20"/>
                <w:lang w:val="en-US"/>
              </w:rPr>
              <w:t>−131.50</w:t>
            </w:r>
          </w:p>
        </w:tc>
      </w:tr>
      <w:tr w:rsidR="00061A5A" w:rsidRPr="003719F0" w14:paraId="006C28AA"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04FCBF76" w14:textId="77777777" w:rsidR="00061A5A" w:rsidRPr="00D07B1D" w:rsidRDefault="00061A5A" w:rsidP="00C80083">
            <w:pPr>
              <w:pStyle w:val="Tabletext"/>
              <w:rPr>
                <w:sz w:val="20"/>
                <w:lang w:val="en-US" w:eastAsia="ru-RU"/>
              </w:rPr>
            </w:pPr>
          </w:p>
        </w:tc>
        <w:tc>
          <w:tcPr>
            <w:tcW w:w="1178" w:type="dxa"/>
            <w:vMerge/>
            <w:tcBorders>
              <w:left w:val="nil"/>
              <w:bottom w:val="single" w:sz="4" w:space="0" w:color="auto"/>
              <w:right w:val="single" w:sz="4" w:space="0" w:color="auto"/>
            </w:tcBorders>
            <w:shd w:val="clear" w:color="auto" w:fill="auto"/>
            <w:noWrap/>
            <w:tcMar>
              <w:left w:w="57" w:type="dxa"/>
              <w:right w:w="57" w:type="dxa"/>
            </w:tcMar>
            <w:hideMark/>
          </w:tcPr>
          <w:p w14:paraId="6F49C989" w14:textId="77777777" w:rsidR="00061A5A" w:rsidRPr="00D07B1D" w:rsidRDefault="00061A5A" w:rsidP="00C80083">
            <w:pPr>
              <w:pStyle w:val="Tabletext"/>
              <w:jc w:val="center"/>
              <w:rPr>
                <w:i/>
                <w:iCs/>
                <w:color w:val="000000"/>
                <w:sz w:val="20"/>
                <w:lang w:val="en-US"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7CC58B65"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4181A0FF" w14:textId="77777777" w:rsidR="00061A5A" w:rsidRPr="00D07B1D" w:rsidRDefault="00061A5A" w:rsidP="00C80083">
            <w:pPr>
              <w:pStyle w:val="Tabletext"/>
              <w:jc w:val="center"/>
              <w:rPr>
                <w:color w:val="000000"/>
                <w:sz w:val="20"/>
                <w:lang w:val="en-US"/>
              </w:rPr>
            </w:pPr>
            <w:r w:rsidRPr="00D07B1D">
              <w:rPr>
                <w:color w:val="000000"/>
                <w:sz w:val="20"/>
                <w:lang w:val="en-US"/>
              </w:rPr>
              <w:t>−135.80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50A217E" w14:textId="77777777" w:rsidR="00061A5A" w:rsidRPr="00D07B1D" w:rsidRDefault="00061A5A" w:rsidP="00C80083">
            <w:pPr>
              <w:pStyle w:val="Tabletext"/>
              <w:jc w:val="center"/>
              <w:rPr>
                <w:color w:val="000000"/>
                <w:sz w:val="20"/>
                <w:lang w:val="en-US"/>
              </w:rPr>
            </w:pPr>
            <w:r w:rsidRPr="00D07B1D">
              <w:rPr>
                <w:color w:val="000000"/>
                <w:sz w:val="20"/>
                <w:lang w:val="en-US"/>
              </w:rPr>
              <w:t>−128.50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10B3A3DC" w14:textId="77777777" w:rsidR="00061A5A" w:rsidRPr="00D07B1D" w:rsidRDefault="00061A5A" w:rsidP="00C80083">
            <w:pPr>
              <w:pStyle w:val="Tabletext"/>
              <w:jc w:val="center"/>
              <w:rPr>
                <w:color w:val="000000"/>
                <w:sz w:val="20"/>
                <w:lang w:val="en-US"/>
              </w:rPr>
            </w:pPr>
            <w:r w:rsidRPr="00D07B1D">
              <w:rPr>
                <w:color w:val="000000"/>
                <w:sz w:val="20"/>
                <w:lang w:val="en-US"/>
              </w:rPr>
              <w:t>−128.50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6A1F487" w14:textId="77777777" w:rsidR="00061A5A" w:rsidRPr="00D07B1D" w:rsidRDefault="00061A5A" w:rsidP="00C80083">
            <w:pPr>
              <w:pStyle w:val="Tabletext"/>
              <w:jc w:val="center"/>
              <w:rPr>
                <w:color w:val="000000"/>
                <w:sz w:val="20"/>
                <w:lang w:val="en-US"/>
              </w:rPr>
            </w:pPr>
            <w:r w:rsidRPr="00D07B1D">
              <w:rPr>
                <w:color w:val="000000"/>
                <w:sz w:val="20"/>
                <w:lang w:val="en-US"/>
              </w:rPr>
              <w:t>−128.50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1E2ED56F" w14:textId="77777777" w:rsidR="00061A5A" w:rsidRPr="00D07B1D" w:rsidRDefault="00061A5A" w:rsidP="00C80083">
            <w:pPr>
              <w:pStyle w:val="Tabletext"/>
              <w:jc w:val="center"/>
              <w:rPr>
                <w:color w:val="000000"/>
                <w:sz w:val="20"/>
                <w:lang w:val="en-US"/>
              </w:rPr>
            </w:pPr>
            <w:r w:rsidRPr="00D07B1D">
              <w:rPr>
                <w:color w:val="000000"/>
                <w:sz w:val="20"/>
                <w:lang w:val="en-US"/>
              </w:rPr>
              <w:t>−128.50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5BEB681" w14:textId="77777777" w:rsidR="00061A5A" w:rsidRPr="00D07B1D" w:rsidRDefault="00061A5A" w:rsidP="00C80083">
            <w:pPr>
              <w:pStyle w:val="Tabletext"/>
              <w:jc w:val="center"/>
              <w:rPr>
                <w:color w:val="000000"/>
                <w:sz w:val="20"/>
                <w:lang w:val="en-US"/>
              </w:rPr>
            </w:pPr>
            <w:r w:rsidRPr="00D07B1D">
              <w:rPr>
                <w:color w:val="000000"/>
                <w:sz w:val="20"/>
                <w:lang w:val="en-US"/>
              </w:rPr>
              <w:t>−130.20</w:t>
            </w:r>
          </w:p>
        </w:tc>
      </w:tr>
      <w:tr w:rsidR="00061A5A" w:rsidRPr="003719F0" w14:paraId="767124F3"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060C544" w14:textId="77777777" w:rsidR="00061A5A" w:rsidRPr="00D07B1D" w:rsidRDefault="00061A5A" w:rsidP="00C80083">
            <w:pPr>
              <w:pStyle w:val="Tabletext"/>
              <w:rPr>
                <w:sz w:val="20"/>
                <w:lang w:val="en-US" w:eastAsia="ru-RU"/>
              </w:rPr>
            </w:pPr>
            <w:r w:rsidRPr="00D07B1D">
              <w:rPr>
                <w:sz w:val="20"/>
                <w:lang w:val="en-US" w:eastAsia="ru-RU"/>
              </w:rPr>
              <w:t>Antenna gain</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14:paraId="2B7CB4CC"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G</w:t>
            </w:r>
            <w:r w:rsidRPr="00D07B1D">
              <w:rPr>
                <w:i/>
                <w:iCs/>
                <w:color w:val="000000"/>
                <w:sz w:val="20"/>
                <w:vertAlign w:val="subscript"/>
                <w:lang w:val="en-US" w:eastAsia="ru-RU"/>
              </w:rPr>
              <w:t xml:space="preserve">d </w:t>
            </w:r>
            <w:r w:rsidRPr="00D07B1D">
              <w:rPr>
                <w:color w:val="000000"/>
                <w:sz w:val="20"/>
                <w:lang w:val="en-US" w:eastAsia="ru-RU"/>
              </w:rPr>
              <w:t>(dBd)</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6A30B50C" w14:textId="77777777" w:rsidR="00061A5A" w:rsidRPr="00D07B1D" w:rsidRDefault="00061A5A" w:rsidP="00C80083">
            <w:pPr>
              <w:pStyle w:val="Tabletext"/>
              <w:jc w:val="center"/>
              <w:rPr>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699E7D60"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03CBAEC"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34DBAA8E" w14:textId="77777777" w:rsidR="00061A5A" w:rsidRPr="00D07B1D" w:rsidRDefault="00061A5A" w:rsidP="00C80083">
            <w:pPr>
              <w:pStyle w:val="Tabletext"/>
              <w:jc w:val="center"/>
              <w:rPr>
                <w:color w:val="000000"/>
                <w:sz w:val="20"/>
                <w:lang w:val="en-US"/>
              </w:rPr>
            </w:pPr>
            <w:r w:rsidRPr="00D07B1D">
              <w:rPr>
                <w:color w:val="000000"/>
                <w:sz w:val="20"/>
                <w:lang w:val="en-US"/>
              </w:rPr>
              <w:t>−19.02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A2AD39D"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080527F2" w14:textId="77777777" w:rsidR="00061A5A" w:rsidRPr="00D07B1D" w:rsidRDefault="00061A5A" w:rsidP="00C80083">
            <w:pPr>
              <w:pStyle w:val="Tabletext"/>
              <w:jc w:val="center"/>
              <w:rPr>
                <w:color w:val="000000"/>
                <w:sz w:val="20"/>
                <w:lang w:val="en-US"/>
              </w:rPr>
            </w:pPr>
            <w:r w:rsidRPr="00D07B1D">
              <w:rPr>
                <w:color w:val="000000"/>
                <w:sz w:val="20"/>
                <w:lang w:val="en-US"/>
              </w:rPr>
              <w:t>−19.02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8DA36B2"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r>
      <w:tr w:rsidR="00061A5A" w:rsidRPr="003719F0" w14:paraId="708D79B4"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DA379C2" w14:textId="77777777" w:rsidR="00061A5A" w:rsidRPr="00D07B1D" w:rsidRDefault="00061A5A" w:rsidP="00C80083">
            <w:pPr>
              <w:pStyle w:val="Tabletext"/>
              <w:rPr>
                <w:sz w:val="20"/>
                <w:lang w:val="en-US" w:eastAsia="ru-RU"/>
              </w:rPr>
            </w:pPr>
            <w:r w:rsidRPr="00D07B1D">
              <w:rPr>
                <w:sz w:val="20"/>
                <w:lang w:val="en-US" w:eastAsia="ru-RU"/>
              </w:rPr>
              <w:t>Effective antenna aperture</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14:paraId="3382EE81"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A</w:t>
            </w:r>
            <w:r w:rsidRPr="00D07B1D">
              <w:rPr>
                <w:i/>
                <w:iCs/>
                <w:color w:val="000000"/>
                <w:sz w:val="20"/>
                <w:vertAlign w:val="subscript"/>
                <w:lang w:val="en-US" w:eastAsia="ru-RU"/>
              </w:rPr>
              <w:t xml:space="preserve">a </w:t>
            </w:r>
            <w:r w:rsidRPr="00D07B1D">
              <w:rPr>
                <w:color w:val="000000"/>
                <w:sz w:val="20"/>
                <w:lang w:val="en-US" w:eastAsia="ru-RU"/>
              </w:rPr>
              <w:t>(dBm</w:t>
            </w:r>
            <w:r w:rsidRPr="00D07B1D">
              <w:rPr>
                <w:color w:val="000000"/>
                <w:sz w:val="20"/>
                <w:vertAlign w:val="superscript"/>
                <w:lang w:val="en-US" w:eastAsia="ru-RU"/>
              </w:rPr>
              <w:t>2</w:t>
            </w:r>
            <w:r w:rsidRPr="00D07B1D">
              <w:rPr>
                <w:color w:val="000000"/>
                <w:sz w:val="20"/>
                <w:lang w:val="en-US" w:eastAsia="ru-RU"/>
              </w:rPr>
              <w:t>)</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41049B69" w14:textId="77777777" w:rsidR="00061A5A" w:rsidRPr="00D07B1D" w:rsidRDefault="00061A5A" w:rsidP="00C80083">
            <w:pPr>
              <w:pStyle w:val="Tabletext"/>
              <w:jc w:val="center"/>
              <w:rPr>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68CAEF19" w14:textId="77777777" w:rsidR="00061A5A" w:rsidRPr="00D07B1D" w:rsidRDefault="00061A5A" w:rsidP="00C80083">
            <w:pPr>
              <w:pStyle w:val="Tabletext"/>
              <w:jc w:val="center"/>
              <w:rPr>
                <w:color w:val="000000"/>
                <w:sz w:val="20"/>
                <w:lang w:val="en-US"/>
              </w:rPr>
            </w:pPr>
            <w:r w:rsidRPr="00D07B1D">
              <w:rPr>
                <w:color w:val="000000"/>
                <w:sz w:val="20"/>
                <w:lang w:val="en-US"/>
              </w:rPr>
              <w:t>0.70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C4377C2"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535639F9"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DFADFE6"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0C6C3740"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E904AAC"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r>
      <w:tr w:rsidR="00061A5A" w:rsidRPr="003719F0" w14:paraId="521ADF0C" w14:textId="77777777" w:rsidTr="00C80083">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7E82EAB1" w14:textId="77777777" w:rsidR="00061A5A" w:rsidRPr="00D07B1D" w:rsidRDefault="00061A5A" w:rsidP="00C80083">
            <w:pPr>
              <w:pStyle w:val="Tabletext"/>
              <w:rPr>
                <w:sz w:val="20"/>
                <w:lang w:val="en-US" w:eastAsia="ru-RU"/>
              </w:rPr>
            </w:pPr>
            <w:r w:rsidRPr="00D07B1D">
              <w:rPr>
                <w:sz w:val="20"/>
                <w:lang w:val="en-US" w:eastAsia="ru-RU"/>
              </w:rPr>
              <w:t>Feeder-loss</w:t>
            </w:r>
          </w:p>
        </w:tc>
        <w:tc>
          <w:tcPr>
            <w:tcW w:w="1178" w:type="dxa"/>
            <w:tcBorders>
              <w:top w:val="nil"/>
              <w:left w:val="nil"/>
              <w:bottom w:val="nil"/>
              <w:right w:val="single" w:sz="4" w:space="0" w:color="auto"/>
            </w:tcBorders>
            <w:shd w:val="clear" w:color="auto" w:fill="auto"/>
            <w:noWrap/>
            <w:tcMar>
              <w:left w:w="57" w:type="dxa"/>
              <w:right w:w="57" w:type="dxa"/>
            </w:tcMar>
            <w:hideMark/>
          </w:tcPr>
          <w:p w14:paraId="7F7295B0"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f</w:t>
            </w:r>
            <w:r w:rsidRPr="00D07B1D">
              <w:rPr>
                <w:color w:val="000000"/>
                <w:sz w:val="20"/>
                <w:lang w:val="en-US" w:eastAsia="ru-RU"/>
              </w:rPr>
              <w:t xml:space="preserve"> (dB)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69E577D9" w14:textId="77777777" w:rsidR="00061A5A" w:rsidRPr="00D07B1D" w:rsidRDefault="00061A5A" w:rsidP="00C80083">
            <w:pPr>
              <w:pStyle w:val="Tabletext"/>
              <w:jc w:val="center"/>
              <w:rPr>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2333A3DD" w14:textId="77777777" w:rsidR="00061A5A" w:rsidRPr="00D07B1D" w:rsidRDefault="00061A5A" w:rsidP="00C80083">
            <w:pPr>
              <w:pStyle w:val="Tabletext"/>
              <w:jc w:val="center"/>
              <w:rPr>
                <w:color w:val="000000"/>
                <w:sz w:val="20"/>
                <w:lang w:val="en-US"/>
              </w:rPr>
            </w:pPr>
            <w:r w:rsidRPr="00D07B1D">
              <w:rPr>
                <w:color w:val="000000"/>
                <w:sz w:val="20"/>
                <w:lang w:val="en-US"/>
              </w:rPr>
              <w:t>1.40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F221B92"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2A88720D"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F8C378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513B624D"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E371483" w14:textId="77777777" w:rsidR="00061A5A" w:rsidRPr="00D07B1D" w:rsidRDefault="00061A5A" w:rsidP="00C80083">
            <w:pPr>
              <w:pStyle w:val="Tabletext"/>
              <w:jc w:val="center"/>
              <w:rPr>
                <w:color w:val="000000"/>
                <w:sz w:val="20"/>
                <w:lang w:val="en-US"/>
              </w:rPr>
            </w:pPr>
            <w:r w:rsidRPr="00D07B1D">
              <w:rPr>
                <w:color w:val="000000"/>
                <w:sz w:val="20"/>
                <w:lang w:val="en-US"/>
              </w:rPr>
              <w:t>0.28</w:t>
            </w:r>
          </w:p>
        </w:tc>
      </w:tr>
      <w:tr w:rsidR="00061A5A" w:rsidRPr="003719F0" w14:paraId="7B21BE18"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6BEBBA21" w14:textId="77777777" w:rsidR="00061A5A" w:rsidRPr="00D07B1D" w:rsidRDefault="00061A5A" w:rsidP="00C80083">
            <w:pPr>
              <w:pStyle w:val="Tabletext"/>
              <w:rPr>
                <w:sz w:val="20"/>
                <w:lang w:val="en-US" w:eastAsia="ru-RU"/>
              </w:rPr>
            </w:pPr>
            <w:r w:rsidRPr="00D07B1D">
              <w:rPr>
                <w:sz w:val="20"/>
                <w:lang w:val="en-US" w:eastAsia="ru-RU"/>
              </w:rPr>
              <w:t>Minimum power flux</w:t>
            </w:r>
            <w:r w:rsidRPr="00D07B1D">
              <w:rPr>
                <w:sz w:val="20"/>
                <w:lang w:val="en-US" w:eastAsia="ru-RU"/>
              </w:rPr>
              <w:noBreakHyphen/>
              <w:t>density at receiving place</w:t>
            </w:r>
          </w:p>
        </w:tc>
        <w:tc>
          <w:tcPr>
            <w:tcW w:w="1178" w:type="dxa"/>
            <w:vMerge w:val="restart"/>
            <w:tcBorders>
              <w:top w:val="single" w:sz="4" w:space="0" w:color="auto"/>
              <w:left w:val="nil"/>
              <w:right w:val="single" w:sz="4" w:space="0" w:color="auto"/>
            </w:tcBorders>
            <w:shd w:val="clear" w:color="auto" w:fill="auto"/>
            <w:noWrap/>
            <w:tcMar>
              <w:left w:w="57" w:type="dxa"/>
              <w:right w:w="57" w:type="dxa"/>
            </w:tcMar>
            <w:hideMark/>
          </w:tcPr>
          <w:p w14:paraId="4D507DF9"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A"/>
            </w:r>
            <w:r w:rsidRPr="00D07B1D">
              <w:rPr>
                <w:i/>
                <w:iCs/>
                <w:color w:val="000000"/>
                <w:sz w:val="20"/>
                <w:vertAlign w:val="subscript"/>
                <w:lang w:val="en-US" w:eastAsia="ru-RU"/>
              </w:rPr>
              <w:t>min</w:t>
            </w:r>
            <w:r w:rsidRPr="00D07B1D">
              <w:rPr>
                <w:color w:val="000000"/>
                <w:sz w:val="20"/>
                <w:vertAlign w:val="subscript"/>
                <w:lang w:val="en-US" w:eastAsia="ru-RU"/>
              </w:rPr>
              <w:t xml:space="preserve"> </w:t>
            </w:r>
            <w:r w:rsidRPr="00D07B1D">
              <w:rPr>
                <w:color w:val="000000"/>
                <w:sz w:val="20"/>
                <w:lang w:val="en-US" w:eastAsia="ru-RU"/>
              </w:rPr>
              <w:t>(dBW/m</w:t>
            </w:r>
            <w:r w:rsidRPr="00D07B1D">
              <w:rPr>
                <w:color w:val="000000"/>
                <w:sz w:val="20"/>
                <w:vertAlign w:val="superscript"/>
                <w:lang w:val="en-US" w:eastAsia="ru-RU"/>
              </w:rPr>
              <w:t>2</w:t>
            </w:r>
            <w:r w:rsidRPr="00D07B1D">
              <w:rPr>
                <w:color w:val="000000"/>
                <w:sz w:val="20"/>
                <w:lang w:val="en-US" w:eastAsia="ru-RU"/>
              </w:rPr>
              <w:t>)</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23FD8835"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505F2F6C" w14:textId="77777777" w:rsidR="00061A5A" w:rsidRPr="00D07B1D" w:rsidRDefault="00061A5A" w:rsidP="00C80083">
            <w:pPr>
              <w:pStyle w:val="Tabletext"/>
              <w:jc w:val="center"/>
              <w:rPr>
                <w:color w:val="000000"/>
                <w:sz w:val="20"/>
                <w:lang w:val="en-US"/>
              </w:rPr>
            </w:pPr>
            <w:r w:rsidRPr="00D07B1D">
              <w:rPr>
                <w:color w:val="000000"/>
                <w:sz w:val="20"/>
                <w:lang w:val="en-US"/>
              </w:rPr>
              <w:t>−138.20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EAB17BA" w14:textId="77777777" w:rsidR="00061A5A" w:rsidRPr="00D07B1D" w:rsidRDefault="00061A5A" w:rsidP="00C80083">
            <w:pPr>
              <w:pStyle w:val="Tabletext"/>
              <w:jc w:val="center"/>
              <w:rPr>
                <w:color w:val="000000"/>
                <w:sz w:val="20"/>
                <w:lang w:val="en-US"/>
              </w:rPr>
            </w:pPr>
            <w:r w:rsidRPr="00D07B1D">
              <w:rPr>
                <w:color w:val="000000"/>
                <w:sz w:val="20"/>
                <w:lang w:val="en-US"/>
              </w:rPr>
              <w:t>−132.10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34BA1E13" w14:textId="77777777" w:rsidR="00061A5A" w:rsidRPr="00D07B1D" w:rsidRDefault="00061A5A" w:rsidP="00C80083">
            <w:pPr>
              <w:pStyle w:val="Tabletext"/>
              <w:jc w:val="center"/>
              <w:rPr>
                <w:color w:val="000000"/>
                <w:sz w:val="20"/>
                <w:lang w:val="en-US"/>
              </w:rPr>
            </w:pPr>
            <w:r w:rsidRPr="00D07B1D">
              <w:rPr>
                <w:color w:val="000000"/>
                <w:sz w:val="20"/>
                <w:lang w:val="en-US"/>
              </w:rPr>
              <w:t>−115.28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320A122" w14:textId="77777777" w:rsidR="00061A5A" w:rsidRPr="00D07B1D" w:rsidRDefault="00061A5A" w:rsidP="00C80083">
            <w:pPr>
              <w:pStyle w:val="Tabletext"/>
              <w:jc w:val="center"/>
              <w:rPr>
                <w:color w:val="000000"/>
                <w:sz w:val="20"/>
                <w:lang w:val="en-US"/>
              </w:rPr>
            </w:pPr>
            <w:r w:rsidRPr="00D07B1D">
              <w:rPr>
                <w:color w:val="000000"/>
                <w:sz w:val="20"/>
                <w:lang w:val="en-US"/>
              </w:rPr>
              <w:t>−132.10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75D27435" w14:textId="77777777" w:rsidR="00061A5A" w:rsidRPr="00D07B1D" w:rsidRDefault="00061A5A" w:rsidP="00C80083">
            <w:pPr>
              <w:pStyle w:val="Tabletext"/>
              <w:jc w:val="center"/>
              <w:rPr>
                <w:color w:val="000000"/>
                <w:sz w:val="20"/>
                <w:lang w:val="en-US"/>
              </w:rPr>
            </w:pPr>
            <w:r w:rsidRPr="00D07B1D">
              <w:rPr>
                <w:color w:val="000000"/>
                <w:sz w:val="20"/>
                <w:lang w:val="en-US"/>
              </w:rPr>
              <w:t>−115.28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5C113CF" w14:textId="77777777" w:rsidR="00061A5A" w:rsidRPr="00D07B1D" w:rsidRDefault="00061A5A" w:rsidP="00C80083">
            <w:pPr>
              <w:pStyle w:val="Tabletext"/>
              <w:jc w:val="center"/>
              <w:rPr>
                <w:color w:val="000000"/>
                <w:sz w:val="20"/>
                <w:lang w:val="en-US"/>
              </w:rPr>
            </w:pPr>
            <w:r w:rsidRPr="00D07B1D">
              <w:rPr>
                <w:color w:val="000000"/>
                <w:sz w:val="20"/>
                <w:lang w:val="en-US"/>
              </w:rPr>
              <w:t>−132.72</w:t>
            </w:r>
          </w:p>
        </w:tc>
      </w:tr>
      <w:tr w:rsidR="00061A5A" w:rsidRPr="003719F0" w14:paraId="358C6B32"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58868D03" w14:textId="77777777" w:rsidR="00061A5A" w:rsidRPr="00D07B1D" w:rsidRDefault="00061A5A" w:rsidP="00C80083">
            <w:pPr>
              <w:pStyle w:val="Tabletext"/>
              <w:rPr>
                <w:sz w:val="20"/>
                <w:lang w:val="en-US" w:eastAsia="ru-RU"/>
              </w:rPr>
            </w:pPr>
          </w:p>
        </w:tc>
        <w:tc>
          <w:tcPr>
            <w:tcW w:w="1178" w:type="dxa"/>
            <w:vMerge/>
            <w:tcBorders>
              <w:left w:val="nil"/>
              <w:right w:val="single" w:sz="4" w:space="0" w:color="auto"/>
            </w:tcBorders>
            <w:shd w:val="clear" w:color="auto" w:fill="auto"/>
            <w:noWrap/>
            <w:tcMar>
              <w:left w:w="57" w:type="dxa"/>
              <w:right w:w="57" w:type="dxa"/>
            </w:tcMar>
            <w:hideMark/>
          </w:tcPr>
          <w:p w14:paraId="3CDC9451" w14:textId="77777777" w:rsidR="00061A5A" w:rsidRPr="00D07B1D" w:rsidRDefault="00061A5A" w:rsidP="00C80083">
            <w:pPr>
              <w:pStyle w:val="Tabletext"/>
              <w:jc w:val="center"/>
              <w:rPr>
                <w:color w:val="000000"/>
                <w:sz w:val="20"/>
                <w:lang w:val="en-US"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7532B44D"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353BD5C0" w14:textId="77777777" w:rsidR="00061A5A" w:rsidRPr="00D07B1D" w:rsidRDefault="00061A5A" w:rsidP="00C80083">
            <w:pPr>
              <w:pStyle w:val="Tabletext"/>
              <w:jc w:val="center"/>
              <w:rPr>
                <w:color w:val="000000"/>
                <w:sz w:val="20"/>
                <w:lang w:val="en-US"/>
              </w:rPr>
            </w:pPr>
            <w:r w:rsidRPr="00D07B1D">
              <w:rPr>
                <w:color w:val="000000"/>
                <w:sz w:val="20"/>
                <w:lang w:val="en-US"/>
              </w:rPr>
              <w:t>−136.10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383F041" w14:textId="77777777" w:rsidR="00061A5A" w:rsidRPr="00D07B1D" w:rsidRDefault="00061A5A" w:rsidP="00C80083">
            <w:pPr>
              <w:pStyle w:val="Tabletext"/>
              <w:jc w:val="center"/>
              <w:rPr>
                <w:color w:val="000000"/>
                <w:sz w:val="20"/>
                <w:lang w:val="en-US"/>
              </w:rPr>
            </w:pPr>
            <w:r w:rsidRPr="00D07B1D">
              <w:rPr>
                <w:color w:val="000000"/>
                <w:sz w:val="20"/>
                <w:lang w:val="en-US"/>
              </w:rPr>
              <w:t>−129.10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07A4CEB9" w14:textId="77777777" w:rsidR="00061A5A" w:rsidRPr="00D07B1D" w:rsidRDefault="00061A5A" w:rsidP="00C80083">
            <w:pPr>
              <w:pStyle w:val="Tabletext"/>
              <w:jc w:val="center"/>
              <w:rPr>
                <w:color w:val="000000"/>
                <w:sz w:val="20"/>
                <w:lang w:val="en-US"/>
              </w:rPr>
            </w:pPr>
            <w:r w:rsidRPr="00D07B1D">
              <w:rPr>
                <w:color w:val="000000"/>
                <w:sz w:val="20"/>
                <w:lang w:val="en-US"/>
              </w:rPr>
              <w:t>−112.28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89B5244" w14:textId="77777777" w:rsidR="00061A5A" w:rsidRPr="00D07B1D" w:rsidRDefault="00061A5A" w:rsidP="00C80083">
            <w:pPr>
              <w:pStyle w:val="Tabletext"/>
              <w:jc w:val="center"/>
              <w:rPr>
                <w:color w:val="000000"/>
                <w:sz w:val="20"/>
                <w:lang w:val="en-US"/>
              </w:rPr>
            </w:pPr>
            <w:r w:rsidRPr="00D07B1D">
              <w:rPr>
                <w:color w:val="000000"/>
                <w:sz w:val="20"/>
                <w:lang w:val="en-US"/>
              </w:rPr>
              <w:t>−129.10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59AFEA58" w14:textId="77777777" w:rsidR="00061A5A" w:rsidRPr="00D07B1D" w:rsidRDefault="00061A5A" w:rsidP="00C80083">
            <w:pPr>
              <w:pStyle w:val="Tabletext"/>
              <w:jc w:val="center"/>
              <w:rPr>
                <w:color w:val="000000"/>
                <w:sz w:val="20"/>
                <w:lang w:val="en-US"/>
              </w:rPr>
            </w:pPr>
            <w:r w:rsidRPr="00D07B1D">
              <w:rPr>
                <w:color w:val="000000"/>
                <w:sz w:val="20"/>
                <w:lang w:val="en-US"/>
              </w:rPr>
              <w:t>−112.28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CBE2489" w14:textId="77777777" w:rsidR="00061A5A" w:rsidRPr="00D07B1D" w:rsidRDefault="00061A5A" w:rsidP="00C80083">
            <w:pPr>
              <w:pStyle w:val="Tabletext"/>
              <w:jc w:val="center"/>
              <w:rPr>
                <w:color w:val="000000"/>
                <w:sz w:val="20"/>
                <w:lang w:val="en-US"/>
              </w:rPr>
            </w:pPr>
            <w:r w:rsidRPr="00D07B1D">
              <w:rPr>
                <w:color w:val="000000"/>
                <w:sz w:val="20"/>
                <w:lang w:val="en-US"/>
              </w:rPr>
              <w:t>−129.72</w:t>
            </w:r>
          </w:p>
        </w:tc>
      </w:tr>
      <w:tr w:rsidR="00061A5A" w:rsidRPr="003719F0" w14:paraId="31B6081F"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66F92551" w14:textId="77777777" w:rsidR="00061A5A" w:rsidRPr="00D07B1D" w:rsidRDefault="00061A5A" w:rsidP="00C80083">
            <w:pPr>
              <w:pStyle w:val="Tabletext"/>
              <w:rPr>
                <w:sz w:val="20"/>
                <w:lang w:val="en-US" w:eastAsia="ru-RU"/>
              </w:rPr>
            </w:pPr>
          </w:p>
        </w:tc>
        <w:tc>
          <w:tcPr>
            <w:tcW w:w="1178" w:type="dxa"/>
            <w:vMerge/>
            <w:tcBorders>
              <w:left w:val="nil"/>
              <w:bottom w:val="single" w:sz="4" w:space="0" w:color="auto"/>
              <w:right w:val="single" w:sz="4" w:space="0" w:color="auto"/>
            </w:tcBorders>
            <w:shd w:val="clear" w:color="auto" w:fill="auto"/>
            <w:noWrap/>
            <w:tcMar>
              <w:left w:w="57" w:type="dxa"/>
              <w:right w:w="57" w:type="dxa"/>
            </w:tcMar>
            <w:hideMark/>
          </w:tcPr>
          <w:p w14:paraId="7F19918D" w14:textId="77777777" w:rsidR="00061A5A" w:rsidRPr="00D07B1D" w:rsidRDefault="00061A5A" w:rsidP="00C80083">
            <w:pPr>
              <w:pStyle w:val="Tabletext"/>
              <w:jc w:val="center"/>
              <w:rPr>
                <w:color w:val="000000"/>
                <w:sz w:val="20"/>
                <w:lang w:val="en-US"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12F1DB77"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637D26D7" w14:textId="77777777" w:rsidR="00061A5A" w:rsidRPr="00D07B1D" w:rsidRDefault="00061A5A" w:rsidP="00C80083">
            <w:pPr>
              <w:pStyle w:val="Tabletext"/>
              <w:jc w:val="center"/>
              <w:rPr>
                <w:color w:val="000000"/>
                <w:sz w:val="20"/>
                <w:lang w:val="en-US"/>
              </w:rPr>
            </w:pPr>
            <w:r w:rsidRPr="00D07B1D">
              <w:rPr>
                <w:color w:val="000000"/>
                <w:sz w:val="20"/>
                <w:lang w:val="en-US"/>
              </w:rPr>
              <w:t>−135.10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347F24D" w14:textId="77777777" w:rsidR="00061A5A" w:rsidRPr="00D07B1D" w:rsidRDefault="00061A5A" w:rsidP="00C80083">
            <w:pPr>
              <w:pStyle w:val="Tabletext"/>
              <w:jc w:val="center"/>
              <w:rPr>
                <w:color w:val="000000"/>
                <w:sz w:val="20"/>
                <w:lang w:val="en-US"/>
              </w:rPr>
            </w:pPr>
            <w:r w:rsidRPr="00D07B1D">
              <w:rPr>
                <w:color w:val="000000"/>
                <w:sz w:val="20"/>
                <w:lang w:val="en-US"/>
              </w:rPr>
              <w:t>−127.00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0A2758E8" w14:textId="77777777" w:rsidR="00061A5A" w:rsidRPr="00D07B1D" w:rsidRDefault="00061A5A" w:rsidP="00C80083">
            <w:pPr>
              <w:pStyle w:val="Tabletext"/>
              <w:jc w:val="center"/>
              <w:rPr>
                <w:color w:val="000000"/>
                <w:sz w:val="20"/>
                <w:lang w:val="en-US"/>
              </w:rPr>
            </w:pPr>
            <w:r w:rsidRPr="00D07B1D">
              <w:rPr>
                <w:color w:val="000000"/>
                <w:sz w:val="20"/>
                <w:lang w:val="en-US"/>
              </w:rPr>
              <w:t>−110.18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28A6319" w14:textId="77777777" w:rsidR="00061A5A" w:rsidRPr="00D07B1D" w:rsidRDefault="00061A5A" w:rsidP="00C80083">
            <w:pPr>
              <w:pStyle w:val="Tabletext"/>
              <w:jc w:val="center"/>
              <w:rPr>
                <w:color w:val="000000"/>
                <w:sz w:val="20"/>
                <w:lang w:val="en-US"/>
              </w:rPr>
            </w:pPr>
            <w:r w:rsidRPr="00D07B1D">
              <w:rPr>
                <w:color w:val="000000"/>
                <w:sz w:val="20"/>
                <w:lang w:val="en-US"/>
              </w:rPr>
              <w:t>−127.00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32086D01" w14:textId="77777777" w:rsidR="00061A5A" w:rsidRPr="00D07B1D" w:rsidRDefault="00061A5A" w:rsidP="00C80083">
            <w:pPr>
              <w:pStyle w:val="Tabletext"/>
              <w:jc w:val="center"/>
              <w:rPr>
                <w:color w:val="000000"/>
                <w:sz w:val="20"/>
                <w:lang w:val="en-US"/>
              </w:rPr>
            </w:pPr>
            <w:r w:rsidRPr="00D07B1D">
              <w:rPr>
                <w:color w:val="000000"/>
                <w:sz w:val="20"/>
                <w:lang w:val="en-US"/>
              </w:rPr>
              <w:t>−110.18</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84A9EAD" w14:textId="77777777" w:rsidR="00061A5A" w:rsidRPr="00D07B1D" w:rsidRDefault="00061A5A" w:rsidP="00C80083">
            <w:pPr>
              <w:pStyle w:val="Tabletext"/>
              <w:jc w:val="center"/>
              <w:rPr>
                <w:color w:val="000000"/>
                <w:sz w:val="20"/>
                <w:lang w:val="en-US"/>
              </w:rPr>
            </w:pPr>
            <w:r w:rsidRPr="00D07B1D">
              <w:rPr>
                <w:color w:val="000000"/>
                <w:sz w:val="20"/>
                <w:lang w:val="en-US"/>
              </w:rPr>
              <w:t>−128.42</w:t>
            </w:r>
          </w:p>
        </w:tc>
      </w:tr>
      <w:tr w:rsidR="00061A5A" w:rsidRPr="003719F0" w14:paraId="13CB46F0" w14:textId="77777777" w:rsidTr="00C80083">
        <w:trPr>
          <w:cantSplit/>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14:paraId="2F626CB9" w14:textId="77777777" w:rsidR="00061A5A" w:rsidRPr="00D07B1D" w:rsidRDefault="00061A5A" w:rsidP="00C80083">
            <w:pPr>
              <w:pStyle w:val="Tabletext"/>
              <w:rPr>
                <w:sz w:val="20"/>
                <w:lang w:val="en-US" w:eastAsia="ru-RU"/>
              </w:rPr>
            </w:pPr>
            <w:r w:rsidRPr="00D07B1D">
              <w:rPr>
                <w:sz w:val="20"/>
                <w:lang w:val="en-US" w:eastAsia="ru-RU"/>
              </w:rPr>
              <w:t>Minimum field-strength level at receiving antenna</w:t>
            </w:r>
          </w:p>
        </w:tc>
        <w:tc>
          <w:tcPr>
            <w:tcW w:w="1178" w:type="dxa"/>
            <w:vMerge w:val="restart"/>
            <w:tcBorders>
              <w:top w:val="nil"/>
              <w:left w:val="nil"/>
              <w:right w:val="single" w:sz="4" w:space="0" w:color="auto"/>
            </w:tcBorders>
            <w:shd w:val="clear" w:color="auto" w:fill="auto"/>
            <w:noWrap/>
            <w:tcMar>
              <w:left w:w="57" w:type="dxa"/>
              <w:right w:w="57" w:type="dxa"/>
            </w:tcMar>
            <w:hideMark/>
          </w:tcPr>
          <w:p w14:paraId="6DF1B86A"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min</w:t>
            </w:r>
            <w:r w:rsidRPr="00D07B1D">
              <w:rPr>
                <w:color w:val="000000"/>
                <w:sz w:val="20"/>
                <w:lang w:val="en-US" w:eastAsia="ru-RU"/>
              </w:rPr>
              <w:t xml:space="preserve"> (dB(</w:t>
            </w:r>
            <w:r w:rsidRPr="00D07B1D">
              <w:rPr>
                <w:color w:val="000000"/>
                <w:sz w:val="20"/>
                <w:lang w:val="en-US" w:eastAsia="ru-RU"/>
              </w:rPr>
              <w:sym w:font="Symbol" w:char="F06D"/>
            </w:r>
            <w:r w:rsidRPr="00D07B1D">
              <w:rPr>
                <w:color w:val="000000"/>
                <w:sz w:val="20"/>
                <w:lang w:val="en-US" w:eastAsia="ru-RU"/>
              </w:rPr>
              <w:t>V/m))</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6D3CB816"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4D6F0E51" w14:textId="77777777" w:rsidR="00061A5A" w:rsidRPr="00D07B1D" w:rsidRDefault="00061A5A" w:rsidP="00C80083">
            <w:pPr>
              <w:pStyle w:val="Tabletext"/>
              <w:jc w:val="center"/>
              <w:rPr>
                <w:color w:val="000000"/>
                <w:sz w:val="20"/>
                <w:lang w:val="en-US"/>
              </w:rPr>
            </w:pPr>
            <w:r w:rsidRPr="00D07B1D">
              <w:rPr>
                <w:color w:val="000000"/>
                <w:sz w:val="20"/>
                <w:lang w:val="en-US"/>
              </w:rPr>
              <w:t>7.60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88509AD" w14:textId="77777777" w:rsidR="00061A5A" w:rsidRPr="00D07B1D" w:rsidRDefault="00061A5A" w:rsidP="00C80083">
            <w:pPr>
              <w:pStyle w:val="Tabletext"/>
              <w:jc w:val="center"/>
              <w:rPr>
                <w:color w:val="000000"/>
                <w:sz w:val="20"/>
                <w:lang w:val="en-US"/>
              </w:rPr>
            </w:pPr>
            <w:r w:rsidRPr="00D07B1D">
              <w:rPr>
                <w:color w:val="000000"/>
                <w:sz w:val="20"/>
                <w:lang w:val="en-US"/>
              </w:rPr>
              <w:t>13.70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62D0F9ED" w14:textId="77777777" w:rsidR="00061A5A" w:rsidRPr="00D07B1D" w:rsidRDefault="00061A5A" w:rsidP="00C80083">
            <w:pPr>
              <w:pStyle w:val="Tabletext"/>
              <w:jc w:val="center"/>
              <w:rPr>
                <w:color w:val="000000"/>
                <w:sz w:val="20"/>
                <w:lang w:val="en-US"/>
              </w:rPr>
            </w:pPr>
            <w:r w:rsidRPr="00D07B1D">
              <w:rPr>
                <w:color w:val="000000"/>
                <w:sz w:val="20"/>
                <w:lang w:val="en-US"/>
              </w:rPr>
              <w:t>30.52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610EF43" w14:textId="77777777" w:rsidR="00061A5A" w:rsidRPr="00D07B1D" w:rsidRDefault="00061A5A" w:rsidP="00C80083">
            <w:pPr>
              <w:pStyle w:val="Tabletext"/>
              <w:jc w:val="center"/>
              <w:rPr>
                <w:color w:val="000000"/>
                <w:sz w:val="20"/>
                <w:lang w:val="en-US"/>
              </w:rPr>
            </w:pPr>
            <w:r w:rsidRPr="00D07B1D">
              <w:rPr>
                <w:color w:val="000000"/>
                <w:sz w:val="20"/>
                <w:lang w:val="en-US"/>
              </w:rPr>
              <w:t>13.70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52B7A1F9" w14:textId="77777777" w:rsidR="00061A5A" w:rsidRPr="00D07B1D" w:rsidRDefault="00061A5A" w:rsidP="00C80083">
            <w:pPr>
              <w:pStyle w:val="Tabletext"/>
              <w:jc w:val="center"/>
              <w:rPr>
                <w:color w:val="000000"/>
                <w:sz w:val="20"/>
                <w:lang w:val="en-US"/>
              </w:rPr>
            </w:pPr>
            <w:r w:rsidRPr="00D07B1D">
              <w:rPr>
                <w:color w:val="000000"/>
                <w:sz w:val="20"/>
                <w:lang w:val="en-US"/>
              </w:rPr>
              <w:t>30.52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9CDB5FB" w14:textId="77777777" w:rsidR="00061A5A" w:rsidRPr="00D07B1D" w:rsidRDefault="00061A5A" w:rsidP="00C80083">
            <w:pPr>
              <w:pStyle w:val="Tabletext"/>
              <w:jc w:val="center"/>
              <w:rPr>
                <w:color w:val="000000"/>
                <w:sz w:val="20"/>
                <w:lang w:val="en-US"/>
              </w:rPr>
            </w:pPr>
            <w:r w:rsidRPr="00D07B1D">
              <w:rPr>
                <w:color w:val="000000"/>
                <w:sz w:val="20"/>
                <w:lang w:val="en-US"/>
              </w:rPr>
              <w:t>13.08</w:t>
            </w:r>
          </w:p>
        </w:tc>
      </w:tr>
      <w:tr w:rsidR="00061A5A" w:rsidRPr="003719F0" w14:paraId="5A876DCD"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786D161D" w14:textId="77777777" w:rsidR="00061A5A" w:rsidRPr="00D07B1D" w:rsidRDefault="00061A5A" w:rsidP="00C80083">
            <w:pPr>
              <w:pStyle w:val="Tabletext"/>
              <w:rPr>
                <w:sz w:val="20"/>
                <w:lang w:val="en-US" w:eastAsia="ru-RU"/>
              </w:rPr>
            </w:pPr>
          </w:p>
        </w:tc>
        <w:tc>
          <w:tcPr>
            <w:tcW w:w="1178" w:type="dxa"/>
            <w:vMerge/>
            <w:tcBorders>
              <w:left w:val="nil"/>
              <w:right w:val="single" w:sz="4" w:space="0" w:color="auto"/>
            </w:tcBorders>
            <w:shd w:val="clear" w:color="auto" w:fill="auto"/>
            <w:noWrap/>
            <w:tcMar>
              <w:left w:w="57" w:type="dxa"/>
              <w:right w:w="57" w:type="dxa"/>
            </w:tcMar>
            <w:hideMark/>
          </w:tcPr>
          <w:p w14:paraId="0BF647D5" w14:textId="77777777" w:rsidR="00061A5A" w:rsidRPr="00D07B1D" w:rsidRDefault="00061A5A" w:rsidP="00C80083">
            <w:pPr>
              <w:pStyle w:val="Tabletext"/>
              <w:jc w:val="center"/>
              <w:rPr>
                <w:color w:val="000000"/>
                <w:sz w:val="20"/>
                <w:lang w:val="en-US"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022E5C12"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478EE007" w14:textId="77777777" w:rsidR="00061A5A" w:rsidRPr="00D07B1D" w:rsidRDefault="00061A5A" w:rsidP="00C80083">
            <w:pPr>
              <w:pStyle w:val="Tabletext"/>
              <w:jc w:val="center"/>
              <w:rPr>
                <w:color w:val="000000"/>
                <w:sz w:val="20"/>
                <w:lang w:val="en-US"/>
              </w:rPr>
            </w:pPr>
            <w:r w:rsidRPr="00D07B1D">
              <w:rPr>
                <w:color w:val="000000"/>
                <w:sz w:val="20"/>
                <w:lang w:val="en-US"/>
              </w:rPr>
              <w:t>9.70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F353CF1" w14:textId="77777777" w:rsidR="00061A5A" w:rsidRPr="00D07B1D" w:rsidRDefault="00061A5A" w:rsidP="00C80083">
            <w:pPr>
              <w:pStyle w:val="Tabletext"/>
              <w:jc w:val="center"/>
              <w:rPr>
                <w:color w:val="000000"/>
                <w:sz w:val="20"/>
                <w:lang w:val="en-US"/>
              </w:rPr>
            </w:pPr>
            <w:r w:rsidRPr="00D07B1D">
              <w:rPr>
                <w:color w:val="000000"/>
                <w:sz w:val="20"/>
                <w:lang w:val="en-US"/>
              </w:rPr>
              <w:t>16.70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486FD692" w14:textId="77777777" w:rsidR="00061A5A" w:rsidRPr="00D07B1D" w:rsidRDefault="00061A5A" w:rsidP="00C80083">
            <w:pPr>
              <w:pStyle w:val="Tabletext"/>
              <w:jc w:val="center"/>
              <w:rPr>
                <w:color w:val="000000"/>
                <w:sz w:val="20"/>
                <w:lang w:val="en-US"/>
              </w:rPr>
            </w:pPr>
            <w:r w:rsidRPr="00D07B1D">
              <w:rPr>
                <w:color w:val="000000"/>
                <w:sz w:val="20"/>
                <w:lang w:val="en-US"/>
              </w:rPr>
              <w:t>33.52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58783E5" w14:textId="77777777" w:rsidR="00061A5A" w:rsidRPr="00D07B1D" w:rsidRDefault="00061A5A" w:rsidP="00C80083">
            <w:pPr>
              <w:pStyle w:val="Tabletext"/>
              <w:jc w:val="center"/>
              <w:rPr>
                <w:color w:val="000000"/>
                <w:sz w:val="20"/>
                <w:lang w:val="en-US"/>
              </w:rPr>
            </w:pPr>
            <w:r w:rsidRPr="00D07B1D">
              <w:rPr>
                <w:color w:val="000000"/>
                <w:sz w:val="20"/>
                <w:lang w:val="en-US"/>
              </w:rPr>
              <w:t>16.70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3ADBAE66" w14:textId="77777777" w:rsidR="00061A5A" w:rsidRPr="00D07B1D" w:rsidRDefault="00061A5A" w:rsidP="00C80083">
            <w:pPr>
              <w:pStyle w:val="Tabletext"/>
              <w:jc w:val="center"/>
              <w:rPr>
                <w:color w:val="000000"/>
                <w:sz w:val="20"/>
                <w:lang w:val="en-US"/>
              </w:rPr>
            </w:pPr>
            <w:r w:rsidRPr="00D07B1D">
              <w:rPr>
                <w:color w:val="000000"/>
                <w:sz w:val="20"/>
                <w:lang w:val="en-US"/>
              </w:rPr>
              <w:t>33.52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8BE6077" w14:textId="77777777" w:rsidR="00061A5A" w:rsidRPr="00D07B1D" w:rsidRDefault="00061A5A" w:rsidP="00C80083">
            <w:pPr>
              <w:pStyle w:val="Tabletext"/>
              <w:jc w:val="center"/>
              <w:rPr>
                <w:color w:val="000000"/>
                <w:sz w:val="20"/>
                <w:lang w:val="en-US"/>
              </w:rPr>
            </w:pPr>
            <w:r w:rsidRPr="00D07B1D">
              <w:rPr>
                <w:color w:val="000000"/>
                <w:sz w:val="20"/>
                <w:lang w:val="en-US"/>
              </w:rPr>
              <w:t>16.08</w:t>
            </w:r>
          </w:p>
        </w:tc>
      </w:tr>
      <w:tr w:rsidR="00061A5A" w:rsidRPr="003719F0" w14:paraId="01F900B3"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188C30A2" w14:textId="77777777" w:rsidR="00061A5A" w:rsidRPr="00D07B1D" w:rsidRDefault="00061A5A" w:rsidP="00C80083">
            <w:pPr>
              <w:pStyle w:val="Tabletext"/>
              <w:rPr>
                <w:sz w:val="20"/>
                <w:lang w:val="en-US" w:eastAsia="ru-RU"/>
              </w:rPr>
            </w:pPr>
          </w:p>
        </w:tc>
        <w:tc>
          <w:tcPr>
            <w:tcW w:w="1178" w:type="dxa"/>
            <w:vMerge/>
            <w:tcBorders>
              <w:left w:val="nil"/>
              <w:bottom w:val="single" w:sz="4" w:space="0" w:color="auto"/>
              <w:right w:val="single" w:sz="4" w:space="0" w:color="auto"/>
            </w:tcBorders>
            <w:shd w:val="clear" w:color="auto" w:fill="auto"/>
            <w:noWrap/>
            <w:tcMar>
              <w:left w:w="57" w:type="dxa"/>
              <w:right w:w="57" w:type="dxa"/>
            </w:tcMar>
            <w:hideMark/>
          </w:tcPr>
          <w:p w14:paraId="5532848D" w14:textId="77777777" w:rsidR="00061A5A" w:rsidRPr="00D07B1D" w:rsidRDefault="00061A5A" w:rsidP="00C80083">
            <w:pPr>
              <w:pStyle w:val="Tabletext"/>
              <w:jc w:val="center"/>
              <w:rPr>
                <w:color w:val="000000"/>
                <w:sz w:val="20"/>
                <w:lang w:val="en-US"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0E13FCED"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3/4</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2FDAD28F" w14:textId="77777777" w:rsidR="00061A5A" w:rsidRPr="00D07B1D" w:rsidRDefault="00061A5A" w:rsidP="00C80083">
            <w:pPr>
              <w:pStyle w:val="Tabletext"/>
              <w:jc w:val="center"/>
              <w:rPr>
                <w:color w:val="000000"/>
                <w:sz w:val="20"/>
                <w:lang w:val="en-US"/>
              </w:rPr>
            </w:pPr>
            <w:r w:rsidRPr="00D07B1D">
              <w:rPr>
                <w:color w:val="000000"/>
                <w:sz w:val="20"/>
                <w:lang w:val="en-US"/>
              </w:rPr>
              <w:t>10.70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8CC9635" w14:textId="77777777" w:rsidR="00061A5A" w:rsidRPr="00D07B1D" w:rsidRDefault="00061A5A" w:rsidP="00C80083">
            <w:pPr>
              <w:pStyle w:val="Tabletext"/>
              <w:jc w:val="center"/>
              <w:rPr>
                <w:color w:val="000000"/>
                <w:sz w:val="20"/>
                <w:lang w:val="en-US"/>
              </w:rPr>
            </w:pPr>
            <w:r w:rsidRPr="00D07B1D">
              <w:rPr>
                <w:color w:val="000000"/>
                <w:sz w:val="20"/>
                <w:lang w:val="en-US"/>
              </w:rPr>
              <w:t>18.80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5BAB5C6C" w14:textId="77777777" w:rsidR="00061A5A" w:rsidRPr="00D07B1D" w:rsidRDefault="00061A5A" w:rsidP="00C80083">
            <w:pPr>
              <w:pStyle w:val="Tabletext"/>
              <w:jc w:val="center"/>
              <w:rPr>
                <w:color w:val="000000"/>
                <w:sz w:val="20"/>
                <w:lang w:val="en-US"/>
              </w:rPr>
            </w:pPr>
            <w:r w:rsidRPr="00D07B1D">
              <w:rPr>
                <w:color w:val="000000"/>
                <w:sz w:val="20"/>
                <w:lang w:val="en-US"/>
              </w:rPr>
              <w:t>35.62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8058E19" w14:textId="77777777" w:rsidR="00061A5A" w:rsidRPr="00D07B1D" w:rsidRDefault="00061A5A" w:rsidP="00C80083">
            <w:pPr>
              <w:pStyle w:val="Tabletext"/>
              <w:jc w:val="center"/>
              <w:rPr>
                <w:color w:val="000000"/>
                <w:sz w:val="20"/>
                <w:lang w:val="en-US"/>
              </w:rPr>
            </w:pPr>
            <w:r w:rsidRPr="00D07B1D">
              <w:rPr>
                <w:color w:val="000000"/>
                <w:sz w:val="20"/>
                <w:lang w:val="en-US"/>
              </w:rPr>
              <w:t>18.80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68294061" w14:textId="77777777" w:rsidR="00061A5A" w:rsidRPr="00D07B1D" w:rsidRDefault="00061A5A" w:rsidP="00C80083">
            <w:pPr>
              <w:pStyle w:val="Tabletext"/>
              <w:jc w:val="center"/>
              <w:rPr>
                <w:color w:val="000000"/>
                <w:sz w:val="20"/>
                <w:lang w:val="en-US"/>
              </w:rPr>
            </w:pPr>
            <w:r w:rsidRPr="00D07B1D">
              <w:rPr>
                <w:color w:val="000000"/>
                <w:sz w:val="20"/>
                <w:lang w:val="en-US"/>
              </w:rPr>
              <w:t>35.62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197A747" w14:textId="77777777" w:rsidR="00061A5A" w:rsidRPr="00D07B1D" w:rsidRDefault="00061A5A" w:rsidP="00C80083">
            <w:pPr>
              <w:pStyle w:val="Tabletext"/>
              <w:jc w:val="center"/>
              <w:rPr>
                <w:color w:val="000000"/>
                <w:sz w:val="20"/>
                <w:lang w:val="en-US"/>
              </w:rPr>
            </w:pPr>
            <w:r w:rsidRPr="00D07B1D">
              <w:rPr>
                <w:color w:val="000000"/>
                <w:sz w:val="20"/>
                <w:lang w:val="en-US"/>
              </w:rPr>
              <w:t>17.38</w:t>
            </w:r>
          </w:p>
        </w:tc>
      </w:tr>
      <w:tr w:rsidR="00061A5A" w:rsidRPr="003719F0" w14:paraId="04C71A9C"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489C8574" w14:textId="77777777" w:rsidR="00061A5A" w:rsidRPr="00D07B1D" w:rsidRDefault="00061A5A" w:rsidP="00C80083">
            <w:pPr>
              <w:pStyle w:val="Tabletext"/>
              <w:rPr>
                <w:sz w:val="20"/>
                <w:lang w:val="en-US" w:eastAsia="ru-RU"/>
              </w:rPr>
            </w:pPr>
            <w:r w:rsidRPr="00D07B1D">
              <w:rPr>
                <w:sz w:val="20"/>
                <w:lang w:val="en-US" w:eastAsia="ru-RU"/>
              </w:rPr>
              <w:t>Allowance for man-made noise</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14:paraId="37B89659"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MMN </w:t>
            </w:r>
            <w:r w:rsidRPr="00D07B1D">
              <w:rPr>
                <w:color w:val="000000"/>
                <w:sz w:val="20"/>
                <w:lang w:val="en-US" w:eastAsia="ru-RU"/>
              </w:rPr>
              <w:t>(dB)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3F6CB1B1" w14:textId="77777777" w:rsidR="00061A5A" w:rsidRPr="00D07B1D" w:rsidRDefault="00061A5A" w:rsidP="00C80083">
            <w:pPr>
              <w:pStyle w:val="Tabletext"/>
              <w:jc w:val="center"/>
              <w:rPr>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47E9B994"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C813A48"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34A5BBFE"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529BF09"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3D92AC36"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EE57BB1"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r>
      <w:tr w:rsidR="00061A5A" w:rsidRPr="003719F0" w14:paraId="4459727A"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55475F6" w14:textId="77777777" w:rsidR="00061A5A" w:rsidRPr="00D07B1D" w:rsidRDefault="00061A5A" w:rsidP="00C80083">
            <w:pPr>
              <w:pStyle w:val="Tabletext"/>
              <w:rPr>
                <w:sz w:val="20"/>
                <w:lang w:val="en-US" w:eastAsia="ru-RU"/>
              </w:rPr>
            </w:pPr>
            <w:r w:rsidRPr="00D07B1D">
              <w:rPr>
                <w:sz w:val="20"/>
                <w:lang w:val="en-US" w:eastAsia="ru-RU"/>
              </w:rPr>
              <w:t>Location probability</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14:paraId="743E4D68"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p </w:t>
            </w:r>
            <w:r w:rsidRPr="00D07B1D">
              <w:rPr>
                <w:color w:val="000000"/>
                <w:sz w:val="20"/>
                <w:lang w:val="en-US" w:eastAsia="ru-RU"/>
              </w:rPr>
              <w:t>(%)</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152C9654" w14:textId="77777777" w:rsidR="00061A5A" w:rsidRPr="00D07B1D" w:rsidRDefault="00061A5A" w:rsidP="00C80083">
            <w:pPr>
              <w:pStyle w:val="Tabletext"/>
              <w:jc w:val="center"/>
              <w:rPr>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6A8FDE9E" w14:textId="77777777" w:rsidR="00061A5A" w:rsidRPr="00D07B1D" w:rsidRDefault="00061A5A" w:rsidP="00C80083">
            <w:pPr>
              <w:pStyle w:val="Tabletext"/>
              <w:jc w:val="center"/>
              <w:rPr>
                <w:color w:val="000000"/>
                <w:sz w:val="20"/>
                <w:lang w:val="en-US"/>
              </w:rPr>
            </w:pPr>
            <w:r w:rsidRPr="00D07B1D">
              <w:rPr>
                <w:color w:val="000000"/>
                <w:sz w:val="20"/>
                <w:lang w:val="en-US"/>
              </w:rPr>
              <w:t>70.00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C5C45E4"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6AF20448"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19B30CB"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19ABD8A7"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0A350A3" w14:textId="77777777" w:rsidR="00061A5A" w:rsidRPr="00D07B1D" w:rsidRDefault="00061A5A" w:rsidP="00C80083">
            <w:pPr>
              <w:pStyle w:val="Tabletext"/>
              <w:jc w:val="center"/>
              <w:rPr>
                <w:color w:val="000000"/>
                <w:sz w:val="20"/>
                <w:lang w:val="en-US"/>
              </w:rPr>
            </w:pPr>
            <w:r w:rsidRPr="00D07B1D">
              <w:rPr>
                <w:color w:val="000000"/>
                <w:sz w:val="20"/>
                <w:lang w:val="en-US"/>
              </w:rPr>
              <w:t>99.00</w:t>
            </w:r>
          </w:p>
        </w:tc>
      </w:tr>
      <w:tr w:rsidR="00061A5A" w:rsidRPr="003719F0" w14:paraId="52F052BC"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6899680" w14:textId="77777777" w:rsidR="00061A5A" w:rsidRPr="00D07B1D" w:rsidRDefault="00061A5A" w:rsidP="00C80083">
            <w:pPr>
              <w:pStyle w:val="Tabletext"/>
              <w:rPr>
                <w:sz w:val="20"/>
                <w:lang w:val="en-US" w:eastAsia="ru-RU"/>
              </w:rPr>
            </w:pPr>
            <w:r w:rsidRPr="00D07B1D">
              <w:rPr>
                <w:sz w:val="20"/>
                <w:lang w:val="en-US" w:eastAsia="ru-RU"/>
              </w:rPr>
              <w:t>Distribution factor</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14:paraId="575F80B8"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D"/>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05D9F2FB" w14:textId="77777777" w:rsidR="00061A5A" w:rsidRPr="00D07B1D" w:rsidRDefault="00061A5A" w:rsidP="00C80083">
            <w:pPr>
              <w:pStyle w:val="Tabletext"/>
              <w:jc w:val="center"/>
              <w:rPr>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154B3C63" w14:textId="77777777" w:rsidR="00061A5A" w:rsidRPr="00D07B1D" w:rsidRDefault="00061A5A" w:rsidP="00C80083">
            <w:pPr>
              <w:pStyle w:val="Tabletext"/>
              <w:jc w:val="center"/>
              <w:rPr>
                <w:color w:val="000000"/>
                <w:sz w:val="20"/>
                <w:lang w:val="en-US"/>
              </w:rPr>
            </w:pPr>
            <w:r w:rsidRPr="00D07B1D">
              <w:rPr>
                <w:color w:val="000000"/>
                <w:sz w:val="20"/>
                <w:lang w:val="en-US"/>
              </w:rPr>
              <w:t>0.52</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2585419"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119EE40E"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79F9D92"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616CA229"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1F95DA9C" w14:textId="77777777" w:rsidR="00061A5A" w:rsidRPr="00D07B1D" w:rsidRDefault="00061A5A" w:rsidP="00C80083">
            <w:pPr>
              <w:pStyle w:val="Tabletext"/>
              <w:jc w:val="center"/>
              <w:rPr>
                <w:color w:val="000000"/>
                <w:sz w:val="20"/>
                <w:lang w:val="en-US"/>
              </w:rPr>
            </w:pPr>
            <w:r w:rsidRPr="00D07B1D">
              <w:rPr>
                <w:color w:val="000000"/>
                <w:sz w:val="20"/>
                <w:lang w:val="en-US"/>
              </w:rPr>
              <w:t>2.33</w:t>
            </w:r>
          </w:p>
        </w:tc>
      </w:tr>
      <w:tr w:rsidR="00061A5A" w:rsidRPr="003719F0" w14:paraId="3B4DD8A8"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8A2DBBF" w14:textId="77777777" w:rsidR="00061A5A" w:rsidRPr="00D07B1D" w:rsidRDefault="00061A5A" w:rsidP="00C80083">
            <w:pPr>
              <w:pStyle w:val="Tabletext"/>
              <w:rPr>
                <w:sz w:val="20"/>
                <w:lang w:val="en-US" w:eastAsia="ru-RU"/>
              </w:rPr>
            </w:pPr>
            <w:r w:rsidRPr="00D07B1D">
              <w:rPr>
                <w:sz w:val="20"/>
                <w:lang w:val="en-US" w:eastAsia="ru-RU"/>
              </w:rPr>
              <w:t>Standard deviation of field strength</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14:paraId="4AD52C57"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color w:val="000000"/>
                <w:sz w:val="20"/>
                <w:vertAlign w:val="subscript"/>
                <w:lang w:val="en-US" w:eastAsia="ru-RU"/>
              </w:rPr>
              <w:t>m</w:t>
            </w:r>
            <w:r w:rsidRPr="00D07B1D">
              <w:rPr>
                <w:color w:val="000000"/>
                <w:sz w:val="20"/>
                <w:lang w:val="en-US" w:eastAsia="ru-RU"/>
              </w:rPr>
              <w:t xml:space="preserve"> (dB)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6F12EC68" w14:textId="77777777" w:rsidR="00061A5A" w:rsidRPr="00D07B1D" w:rsidRDefault="00061A5A" w:rsidP="00C80083">
            <w:pPr>
              <w:pStyle w:val="Tabletext"/>
              <w:jc w:val="center"/>
              <w:rPr>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440433B6"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040B68A"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7DA7BBC6"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6DB8DA6"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4FD5D060"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8A7E01F" w14:textId="77777777" w:rsidR="00061A5A" w:rsidRPr="00D07B1D" w:rsidRDefault="00061A5A" w:rsidP="00C80083">
            <w:pPr>
              <w:pStyle w:val="Tabletext"/>
              <w:jc w:val="center"/>
              <w:rPr>
                <w:color w:val="000000"/>
                <w:sz w:val="20"/>
                <w:lang w:val="en-US"/>
              </w:rPr>
            </w:pPr>
            <w:r w:rsidRPr="00D07B1D">
              <w:rPr>
                <w:color w:val="000000"/>
                <w:sz w:val="20"/>
                <w:lang w:val="en-US"/>
              </w:rPr>
              <w:t>3.10</w:t>
            </w:r>
          </w:p>
        </w:tc>
      </w:tr>
      <w:tr w:rsidR="00061A5A" w:rsidRPr="003719F0" w14:paraId="7FFC0C57"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tcPr>
          <w:p w14:paraId="347D853D" w14:textId="77777777" w:rsidR="00061A5A" w:rsidRPr="00D07B1D" w:rsidRDefault="00061A5A" w:rsidP="00C80083">
            <w:pPr>
              <w:pStyle w:val="Tabletext"/>
              <w:rPr>
                <w:sz w:val="20"/>
                <w:lang w:val="en-US" w:eastAsia="ru-RU"/>
              </w:rPr>
            </w:pPr>
            <w:r w:rsidRPr="00D07B1D">
              <w:rPr>
                <w:sz w:val="20"/>
                <w:lang w:val="en-US" w:eastAsia="ru-RU"/>
              </w:rPr>
              <w:t>Standard deviation of man-made noise</w:t>
            </w:r>
          </w:p>
        </w:tc>
        <w:tc>
          <w:tcPr>
            <w:tcW w:w="1178" w:type="dxa"/>
            <w:tcBorders>
              <w:top w:val="nil"/>
              <w:left w:val="nil"/>
              <w:bottom w:val="single" w:sz="4" w:space="0" w:color="auto"/>
              <w:right w:val="single" w:sz="4" w:space="0" w:color="auto"/>
            </w:tcBorders>
            <w:shd w:val="clear" w:color="auto" w:fill="auto"/>
            <w:noWrap/>
            <w:tcMar>
              <w:left w:w="57" w:type="dxa"/>
              <w:right w:w="57" w:type="dxa"/>
            </w:tcMar>
          </w:tcPr>
          <w:p w14:paraId="4E6D57B1"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MMN</w:t>
            </w:r>
            <w:r w:rsidRPr="00D07B1D">
              <w:rPr>
                <w:sz w:val="20"/>
                <w:lang w:val="en-US"/>
              </w:rPr>
              <w:t xml:space="preserve"> </w:t>
            </w:r>
            <w:r w:rsidRPr="00D07B1D">
              <w:rPr>
                <w:color w:val="000000"/>
                <w:sz w:val="20"/>
                <w:lang w:val="en-US" w:eastAsia="ru-RU"/>
              </w:rPr>
              <w:t>(dB)</w:t>
            </w:r>
          </w:p>
        </w:tc>
        <w:tc>
          <w:tcPr>
            <w:tcW w:w="868" w:type="dxa"/>
            <w:tcBorders>
              <w:top w:val="nil"/>
              <w:left w:val="nil"/>
              <w:bottom w:val="single" w:sz="4" w:space="0" w:color="auto"/>
              <w:right w:val="single" w:sz="4" w:space="0" w:color="auto"/>
            </w:tcBorders>
            <w:shd w:val="clear" w:color="auto" w:fill="auto"/>
            <w:noWrap/>
            <w:tcMar>
              <w:left w:w="57" w:type="dxa"/>
              <w:right w:w="57" w:type="dxa"/>
            </w:tcMar>
          </w:tcPr>
          <w:p w14:paraId="53C9F5AB" w14:textId="77777777" w:rsidR="00061A5A" w:rsidRPr="00D07B1D" w:rsidRDefault="00061A5A" w:rsidP="00C80083">
            <w:pPr>
              <w:pStyle w:val="Tabletext"/>
              <w:jc w:val="center"/>
              <w:rPr>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tcPr>
          <w:p w14:paraId="05E28F32"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12" w:type="dxa"/>
            <w:tcBorders>
              <w:top w:val="nil"/>
              <w:left w:val="nil"/>
              <w:bottom w:val="single" w:sz="4" w:space="0" w:color="auto"/>
              <w:right w:val="single" w:sz="4" w:space="0" w:color="auto"/>
            </w:tcBorders>
            <w:shd w:val="clear" w:color="auto" w:fill="auto"/>
            <w:noWrap/>
            <w:tcMar>
              <w:left w:w="57" w:type="dxa"/>
              <w:right w:w="57" w:type="dxa"/>
            </w:tcMar>
          </w:tcPr>
          <w:p w14:paraId="5F9C1E1F"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10" w:type="dxa"/>
            <w:tcBorders>
              <w:top w:val="nil"/>
              <w:left w:val="nil"/>
              <w:bottom w:val="single" w:sz="4" w:space="0" w:color="auto"/>
              <w:right w:val="single" w:sz="4" w:space="0" w:color="auto"/>
            </w:tcBorders>
            <w:shd w:val="clear" w:color="auto" w:fill="auto"/>
            <w:noWrap/>
            <w:tcMar>
              <w:left w:w="57" w:type="dxa"/>
              <w:right w:w="57" w:type="dxa"/>
            </w:tcMar>
          </w:tcPr>
          <w:p w14:paraId="033C6481"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tcPr>
          <w:p w14:paraId="3EE86927"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10" w:type="dxa"/>
            <w:tcBorders>
              <w:top w:val="nil"/>
              <w:left w:val="nil"/>
              <w:bottom w:val="single" w:sz="4" w:space="0" w:color="auto"/>
              <w:right w:val="single" w:sz="4" w:space="0" w:color="auto"/>
            </w:tcBorders>
            <w:shd w:val="clear" w:color="auto" w:fill="auto"/>
            <w:noWrap/>
            <w:tcMar>
              <w:left w:w="57" w:type="dxa"/>
              <w:right w:w="57" w:type="dxa"/>
            </w:tcMar>
          </w:tcPr>
          <w:p w14:paraId="7516D12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tcPr>
          <w:p w14:paraId="07631A7E"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r>
      <w:tr w:rsidR="00061A5A" w:rsidRPr="003719F0" w14:paraId="1ACE5359"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3726B22" w14:textId="77777777" w:rsidR="00061A5A" w:rsidRPr="00D07B1D" w:rsidRDefault="00061A5A" w:rsidP="00C80083">
            <w:pPr>
              <w:pStyle w:val="Tabletext"/>
              <w:rPr>
                <w:sz w:val="20"/>
                <w:lang w:val="en-US" w:eastAsia="ru-RU"/>
              </w:rPr>
            </w:pPr>
            <w:r w:rsidRPr="00D07B1D">
              <w:rPr>
                <w:sz w:val="20"/>
                <w:lang w:val="en-US" w:eastAsia="ru-RU"/>
              </w:rPr>
              <w:t>Standard deviation of building penetration loss</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14:paraId="57849ED6"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b </w:t>
            </w:r>
            <w:r w:rsidRPr="00D07B1D">
              <w:rPr>
                <w:color w:val="000000"/>
                <w:sz w:val="20"/>
                <w:lang w:val="en-US" w:eastAsia="ru-RU"/>
              </w:rPr>
              <w:t>(dB)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15CE6D62" w14:textId="77777777" w:rsidR="00061A5A" w:rsidRPr="00D07B1D" w:rsidRDefault="00061A5A" w:rsidP="00C80083">
            <w:pPr>
              <w:pStyle w:val="Tabletext"/>
              <w:jc w:val="center"/>
              <w:rPr>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2B4702D3"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E44114C"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745876BC"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0CFFA3E"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45BFDE63"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CC348D7"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3719F0" w14:paraId="48BF94F9"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78603EE4" w14:textId="77777777" w:rsidR="00061A5A" w:rsidRPr="00D07B1D" w:rsidRDefault="00061A5A" w:rsidP="00C80083">
            <w:pPr>
              <w:pStyle w:val="Tabletext"/>
              <w:rPr>
                <w:sz w:val="20"/>
                <w:lang w:val="en-US" w:eastAsia="ru-RU"/>
              </w:rPr>
            </w:pPr>
            <w:r w:rsidRPr="00D07B1D">
              <w:rPr>
                <w:sz w:val="20"/>
                <w:lang w:val="en-US" w:eastAsia="ru-RU"/>
              </w:rPr>
              <w:t>Combined standard deviation of field strength</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14:paraId="1F59AE8F"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c</w:t>
            </w:r>
            <w:r w:rsidRPr="00D07B1D">
              <w:rPr>
                <w:color w:val="000000"/>
                <w:sz w:val="20"/>
                <w:lang w:val="en-US" w:eastAsia="ru-RU"/>
              </w:rPr>
              <w:t xml:space="preserve"> (dB)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4E8A75FF" w14:textId="77777777" w:rsidR="00061A5A" w:rsidRPr="00D07B1D" w:rsidRDefault="00061A5A" w:rsidP="00C80083">
            <w:pPr>
              <w:pStyle w:val="Tabletext"/>
              <w:jc w:val="center"/>
              <w:rPr>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30DD8D81" w14:textId="77777777" w:rsidR="00061A5A" w:rsidRPr="00D07B1D" w:rsidRDefault="00061A5A" w:rsidP="00C80083">
            <w:pPr>
              <w:pStyle w:val="Tabletext"/>
              <w:jc w:val="center"/>
              <w:rPr>
                <w:color w:val="000000"/>
                <w:sz w:val="20"/>
                <w:lang w:val="en-US"/>
              </w:rPr>
            </w:pPr>
            <w:r w:rsidRPr="00D07B1D">
              <w:rPr>
                <w:color w:val="000000"/>
                <w:sz w:val="20"/>
                <w:lang w:val="en-US"/>
              </w:rPr>
              <w:t>5.91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E8A6DD9" w14:textId="77777777" w:rsidR="00061A5A" w:rsidRPr="00D07B1D" w:rsidRDefault="00061A5A" w:rsidP="00C80083">
            <w:pPr>
              <w:pStyle w:val="Tabletext"/>
              <w:jc w:val="center"/>
              <w:rPr>
                <w:color w:val="000000"/>
                <w:sz w:val="20"/>
                <w:lang w:val="en-US"/>
              </w:rPr>
            </w:pPr>
            <w:r w:rsidRPr="00D07B1D">
              <w:rPr>
                <w:color w:val="000000"/>
                <w:sz w:val="20"/>
                <w:lang w:val="en-US"/>
              </w:rPr>
              <w:t>6.63</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5FA4EB75" w14:textId="77777777" w:rsidR="00061A5A" w:rsidRPr="00D07B1D" w:rsidRDefault="00061A5A" w:rsidP="00C80083">
            <w:pPr>
              <w:pStyle w:val="Tabletext"/>
              <w:jc w:val="center"/>
              <w:rPr>
                <w:color w:val="000000"/>
                <w:sz w:val="20"/>
                <w:lang w:val="en-US"/>
              </w:rPr>
            </w:pPr>
            <w:r w:rsidRPr="00D07B1D">
              <w:rPr>
                <w:color w:val="000000"/>
                <w:sz w:val="20"/>
                <w:lang w:val="en-US"/>
              </w:rPr>
              <w:t>4.84</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4E9C83C" w14:textId="77777777" w:rsidR="00061A5A" w:rsidRPr="00D07B1D" w:rsidRDefault="00061A5A" w:rsidP="00C80083">
            <w:pPr>
              <w:pStyle w:val="Tabletext"/>
              <w:jc w:val="center"/>
              <w:rPr>
                <w:color w:val="000000"/>
                <w:sz w:val="20"/>
                <w:lang w:val="en-US"/>
              </w:rPr>
            </w:pPr>
            <w:r w:rsidRPr="00D07B1D">
              <w:rPr>
                <w:color w:val="000000"/>
                <w:sz w:val="20"/>
                <w:lang w:val="en-US"/>
              </w:rPr>
              <w:t>5.91</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27B392BF"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F1160E9" w14:textId="77777777" w:rsidR="00061A5A" w:rsidRPr="00D07B1D" w:rsidRDefault="00061A5A" w:rsidP="00C80083">
            <w:pPr>
              <w:pStyle w:val="Tabletext"/>
              <w:jc w:val="center"/>
              <w:rPr>
                <w:color w:val="000000"/>
                <w:sz w:val="20"/>
                <w:lang w:val="en-US"/>
              </w:rPr>
            </w:pPr>
            <w:r w:rsidRPr="00D07B1D">
              <w:rPr>
                <w:color w:val="000000"/>
                <w:sz w:val="20"/>
                <w:lang w:val="en-US"/>
              </w:rPr>
              <w:t>5.49</w:t>
            </w:r>
          </w:p>
        </w:tc>
      </w:tr>
      <w:tr w:rsidR="00061A5A" w:rsidRPr="003719F0" w14:paraId="4D9F9716"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78C2F57C" w14:textId="77777777" w:rsidR="00061A5A" w:rsidRPr="00D07B1D" w:rsidRDefault="00061A5A" w:rsidP="00C80083">
            <w:pPr>
              <w:pStyle w:val="Tabletext"/>
              <w:rPr>
                <w:sz w:val="20"/>
                <w:lang w:val="en-US" w:eastAsia="ru-RU"/>
              </w:rPr>
            </w:pPr>
            <w:r w:rsidRPr="00D07B1D">
              <w:rPr>
                <w:sz w:val="20"/>
                <w:lang w:val="en-US" w:eastAsia="ru-RU"/>
              </w:rPr>
              <w:t>Location correction factor</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14:paraId="6A509EDD"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C</w:t>
            </w:r>
            <w:r w:rsidRPr="00D07B1D">
              <w:rPr>
                <w:i/>
                <w:iCs/>
                <w:color w:val="000000"/>
                <w:sz w:val="20"/>
                <w:vertAlign w:val="subscript"/>
                <w:lang w:val="en-US" w:eastAsia="ru-RU"/>
              </w:rPr>
              <w:t xml:space="preserve">l </w:t>
            </w:r>
            <w:r w:rsidRPr="00D07B1D">
              <w:rPr>
                <w:color w:val="000000"/>
                <w:sz w:val="20"/>
                <w:lang w:val="en-US" w:eastAsia="ru-RU"/>
              </w:rPr>
              <w:t>(dB)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31EB7833" w14:textId="77777777" w:rsidR="00061A5A" w:rsidRPr="00D07B1D" w:rsidRDefault="00061A5A" w:rsidP="00C80083">
            <w:pPr>
              <w:pStyle w:val="Tabletext"/>
              <w:jc w:val="center"/>
              <w:rPr>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316F164B" w14:textId="77777777" w:rsidR="00061A5A" w:rsidRPr="00D07B1D" w:rsidRDefault="00061A5A" w:rsidP="00C80083">
            <w:pPr>
              <w:pStyle w:val="Tabletext"/>
              <w:jc w:val="center"/>
              <w:rPr>
                <w:color w:val="000000"/>
                <w:sz w:val="20"/>
                <w:lang w:val="en-US"/>
              </w:rPr>
            </w:pPr>
            <w:r w:rsidRPr="00D07B1D">
              <w:rPr>
                <w:color w:val="000000"/>
                <w:sz w:val="20"/>
                <w:lang w:val="en-US"/>
              </w:rPr>
              <w:t>3.07</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DB705F4" w14:textId="77777777" w:rsidR="00061A5A" w:rsidRPr="00D07B1D" w:rsidRDefault="00061A5A" w:rsidP="00C80083">
            <w:pPr>
              <w:pStyle w:val="Tabletext"/>
              <w:jc w:val="center"/>
              <w:rPr>
                <w:color w:val="000000"/>
                <w:sz w:val="20"/>
                <w:lang w:val="en-US"/>
              </w:rPr>
            </w:pPr>
            <w:r w:rsidRPr="00D07B1D">
              <w:rPr>
                <w:color w:val="000000"/>
                <w:sz w:val="20"/>
                <w:lang w:val="en-US"/>
              </w:rPr>
              <w:t>10.94</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416C18CA" w14:textId="77777777" w:rsidR="00061A5A" w:rsidRPr="00D07B1D" w:rsidRDefault="00061A5A" w:rsidP="00C80083">
            <w:pPr>
              <w:pStyle w:val="Tabletext"/>
              <w:jc w:val="center"/>
              <w:rPr>
                <w:color w:val="000000"/>
                <w:sz w:val="20"/>
                <w:lang w:val="en-US"/>
              </w:rPr>
            </w:pPr>
            <w:r w:rsidRPr="00D07B1D">
              <w:rPr>
                <w:color w:val="000000"/>
                <w:sz w:val="20"/>
                <w:lang w:val="en-US"/>
              </w:rPr>
              <w:t>7.99</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AFFCB3B" w14:textId="77777777" w:rsidR="00061A5A" w:rsidRPr="00D07B1D" w:rsidRDefault="00061A5A" w:rsidP="00C80083">
            <w:pPr>
              <w:pStyle w:val="Tabletext"/>
              <w:jc w:val="center"/>
              <w:rPr>
                <w:color w:val="000000"/>
                <w:sz w:val="20"/>
                <w:lang w:val="en-US"/>
              </w:rPr>
            </w:pPr>
            <w:r w:rsidRPr="00D07B1D">
              <w:rPr>
                <w:color w:val="000000"/>
                <w:sz w:val="20"/>
                <w:lang w:val="en-US"/>
              </w:rPr>
              <w:t>9.76</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72248C11" w14:textId="77777777" w:rsidR="00061A5A" w:rsidRPr="00D07B1D" w:rsidRDefault="00061A5A" w:rsidP="00C80083">
            <w:pPr>
              <w:pStyle w:val="Tabletext"/>
              <w:jc w:val="center"/>
              <w:rPr>
                <w:color w:val="000000"/>
                <w:sz w:val="20"/>
                <w:lang w:val="en-US"/>
              </w:rPr>
            </w:pPr>
            <w:r w:rsidRPr="00D07B1D">
              <w:rPr>
                <w:color w:val="000000"/>
                <w:sz w:val="20"/>
                <w:lang w:val="en-US"/>
              </w:rPr>
              <w:t>6.27</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7F1E6F45" w14:textId="77777777" w:rsidR="00061A5A" w:rsidRPr="00D07B1D" w:rsidRDefault="00061A5A" w:rsidP="00C80083">
            <w:pPr>
              <w:pStyle w:val="Tabletext"/>
              <w:jc w:val="center"/>
              <w:rPr>
                <w:color w:val="000000"/>
                <w:sz w:val="20"/>
                <w:lang w:val="en-US"/>
              </w:rPr>
            </w:pPr>
            <w:r w:rsidRPr="00D07B1D">
              <w:rPr>
                <w:color w:val="000000"/>
                <w:sz w:val="20"/>
                <w:lang w:val="en-US"/>
              </w:rPr>
              <w:t>12.79</w:t>
            </w:r>
          </w:p>
        </w:tc>
      </w:tr>
      <w:tr w:rsidR="00061A5A" w:rsidRPr="003719F0" w14:paraId="28DDF323"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7E740BEB" w14:textId="77777777" w:rsidR="00061A5A" w:rsidRPr="00D07B1D" w:rsidRDefault="00061A5A" w:rsidP="00C80083">
            <w:pPr>
              <w:pStyle w:val="Tabletext"/>
              <w:rPr>
                <w:sz w:val="20"/>
                <w:lang w:val="en-US" w:eastAsia="ru-RU"/>
              </w:rPr>
            </w:pPr>
            <w:r w:rsidRPr="00D07B1D">
              <w:rPr>
                <w:sz w:val="20"/>
                <w:lang w:val="en-US" w:eastAsia="ru-RU"/>
              </w:rPr>
              <w:t>Antenna height loss</w:t>
            </w:r>
          </w:p>
        </w:tc>
        <w:tc>
          <w:tcPr>
            <w:tcW w:w="1178" w:type="dxa"/>
            <w:tcBorders>
              <w:top w:val="nil"/>
              <w:left w:val="nil"/>
              <w:bottom w:val="single" w:sz="4" w:space="0" w:color="auto"/>
              <w:right w:val="single" w:sz="4" w:space="0" w:color="auto"/>
            </w:tcBorders>
            <w:shd w:val="clear" w:color="auto" w:fill="auto"/>
            <w:noWrap/>
            <w:tcMar>
              <w:left w:w="57" w:type="dxa"/>
              <w:right w:w="57" w:type="dxa"/>
            </w:tcMar>
            <w:hideMark/>
          </w:tcPr>
          <w:p w14:paraId="44FA29E9"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h </w:t>
            </w:r>
            <w:r w:rsidRPr="00D07B1D">
              <w:rPr>
                <w:color w:val="000000"/>
                <w:sz w:val="20"/>
                <w:lang w:val="en-US" w:eastAsia="ru-RU"/>
              </w:rPr>
              <w:t>(dB)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4C26AD14" w14:textId="77777777" w:rsidR="00061A5A" w:rsidRPr="00D07B1D" w:rsidRDefault="00061A5A" w:rsidP="00C80083">
            <w:pPr>
              <w:pStyle w:val="Tabletext"/>
              <w:jc w:val="center"/>
              <w:rPr>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02CAC584"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80805FC"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26DA74C2"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5BE09A6"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0684F09D" w14:textId="77777777" w:rsidR="00061A5A" w:rsidRPr="00D07B1D" w:rsidRDefault="00061A5A" w:rsidP="00C80083">
            <w:pPr>
              <w:pStyle w:val="Tabletext"/>
              <w:jc w:val="center"/>
              <w:rPr>
                <w:color w:val="000000"/>
                <w:sz w:val="20"/>
                <w:lang w:val="en-US"/>
              </w:rPr>
            </w:pPr>
            <w:r w:rsidRPr="00D07B1D">
              <w:rPr>
                <w:color w:val="000000"/>
                <w:sz w:val="20"/>
                <w:lang w:val="en-US"/>
              </w:rPr>
              <w:t>170.00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50F5934"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r>
      <w:tr w:rsidR="00061A5A" w:rsidRPr="003719F0" w14:paraId="4E1CA0FF" w14:textId="77777777" w:rsidTr="00C80083">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65C557FC" w14:textId="77777777" w:rsidR="00061A5A" w:rsidRPr="00D07B1D" w:rsidRDefault="00061A5A" w:rsidP="00C80083">
            <w:pPr>
              <w:pStyle w:val="Tabletext"/>
              <w:rPr>
                <w:sz w:val="20"/>
                <w:lang w:val="en-US" w:eastAsia="ru-RU"/>
              </w:rPr>
            </w:pPr>
            <w:r w:rsidRPr="00D07B1D">
              <w:rPr>
                <w:sz w:val="20"/>
                <w:lang w:val="en-US" w:eastAsia="ru-RU"/>
              </w:rPr>
              <w:t>Building penetration loss</w:t>
            </w:r>
          </w:p>
        </w:tc>
        <w:tc>
          <w:tcPr>
            <w:tcW w:w="1178" w:type="dxa"/>
            <w:tcBorders>
              <w:top w:val="nil"/>
              <w:left w:val="nil"/>
              <w:bottom w:val="nil"/>
              <w:right w:val="single" w:sz="4" w:space="0" w:color="auto"/>
            </w:tcBorders>
            <w:shd w:val="clear" w:color="auto" w:fill="auto"/>
            <w:noWrap/>
            <w:tcMar>
              <w:left w:w="57" w:type="dxa"/>
              <w:right w:w="57" w:type="dxa"/>
            </w:tcMar>
            <w:hideMark/>
          </w:tcPr>
          <w:p w14:paraId="5ECD4951"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b </w:t>
            </w:r>
            <w:r w:rsidRPr="00D07B1D">
              <w:rPr>
                <w:color w:val="000000"/>
                <w:sz w:val="20"/>
                <w:lang w:val="en-US" w:eastAsia="ru-RU"/>
              </w:rPr>
              <w:t>(dB)</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0482A26A" w14:textId="77777777" w:rsidR="00061A5A" w:rsidRPr="00D07B1D" w:rsidRDefault="00061A5A" w:rsidP="00C80083">
            <w:pPr>
              <w:pStyle w:val="Tabletext"/>
              <w:jc w:val="center"/>
              <w:rPr>
                <w:color w:val="000000"/>
                <w:sz w:val="20"/>
                <w:lang w:val="en-US" w:eastAsia="ru-RU"/>
              </w:rPr>
            </w:pP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229D64E5"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B347B5D" w14:textId="77777777" w:rsidR="00061A5A" w:rsidRPr="00D07B1D" w:rsidRDefault="00061A5A" w:rsidP="00C80083">
            <w:pPr>
              <w:pStyle w:val="Tabletext"/>
              <w:jc w:val="center"/>
              <w:rPr>
                <w:color w:val="000000"/>
                <w:sz w:val="20"/>
                <w:lang w:val="en-US"/>
              </w:rPr>
            </w:pPr>
            <w:r w:rsidRPr="00D07B1D">
              <w:rPr>
                <w:color w:val="000000"/>
                <w:sz w:val="20"/>
                <w:lang w:val="en-US"/>
              </w:rPr>
              <w:t>9.00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776D4DE9" w14:textId="77777777" w:rsidR="00061A5A" w:rsidRPr="00D07B1D" w:rsidRDefault="00061A5A" w:rsidP="00C80083">
            <w:pPr>
              <w:pStyle w:val="Tabletext"/>
              <w:jc w:val="center"/>
              <w:rPr>
                <w:color w:val="000000"/>
                <w:sz w:val="20"/>
                <w:lang w:val="en-US"/>
              </w:rPr>
            </w:pPr>
            <w:r w:rsidRPr="00D07B1D">
              <w:rPr>
                <w:color w:val="000000"/>
                <w:sz w:val="20"/>
                <w:lang w:val="en-US"/>
              </w:rPr>
              <w:t>9.00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752ED83"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036E9CD3"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5830326"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3719F0" w14:paraId="2CE5B379"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3B592876" w14:textId="77777777" w:rsidR="00061A5A" w:rsidRPr="00D07B1D" w:rsidRDefault="00061A5A" w:rsidP="00C80083">
            <w:pPr>
              <w:pStyle w:val="Tabletext"/>
              <w:rPr>
                <w:sz w:val="20"/>
                <w:lang w:val="en-US" w:eastAsia="ru-RU"/>
              </w:rPr>
            </w:pPr>
            <w:r w:rsidRPr="00D07B1D">
              <w:rPr>
                <w:sz w:val="20"/>
                <w:lang w:val="en-US" w:eastAsia="ru-RU"/>
              </w:rPr>
              <w:t>Minimum median field</w:t>
            </w:r>
            <w:r w:rsidRPr="00D07B1D">
              <w:rPr>
                <w:sz w:val="20"/>
                <w:lang w:val="en-US" w:eastAsia="ru-RU"/>
              </w:rPr>
              <w:noBreakHyphen/>
              <w:t>strength level</w:t>
            </w:r>
          </w:p>
        </w:tc>
        <w:tc>
          <w:tcPr>
            <w:tcW w:w="1178" w:type="dxa"/>
            <w:vMerge w:val="restart"/>
            <w:tcBorders>
              <w:top w:val="single" w:sz="4" w:space="0" w:color="auto"/>
              <w:left w:val="nil"/>
              <w:right w:val="single" w:sz="4" w:space="0" w:color="auto"/>
            </w:tcBorders>
            <w:shd w:val="clear" w:color="auto" w:fill="auto"/>
            <w:noWrap/>
            <w:tcMar>
              <w:left w:w="57" w:type="dxa"/>
              <w:right w:w="57" w:type="dxa"/>
            </w:tcMar>
            <w:hideMark/>
          </w:tcPr>
          <w:p w14:paraId="6671F7D4"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med</w:t>
            </w:r>
            <w:r w:rsidRPr="00D07B1D">
              <w:rPr>
                <w:color w:val="000000"/>
                <w:sz w:val="20"/>
                <w:vertAlign w:val="subscript"/>
                <w:lang w:val="en-US" w:eastAsia="ru-RU"/>
              </w:rPr>
              <w:t xml:space="preserve"> </w:t>
            </w:r>
            <w:r w:rsidRPr="00D07B1D">
              <w:rPr>
                <w:color w:val="000000"/>
                <w:sz w:val="20"/>
                <w:lang w:val="en-US" w:eastAsia="ru-RU"/>
              </w:rPr>
              <w:t>(dB(</w:t>
            </w:r>
            <w:r w:rsidRPr="00D07B1D">
              <w:rPr>
                <w:color w:val="000000"/>
                <w:sz w:val="20"/>
                <w:lang w:val="en-US" w:eastAsia="ru-RU"/>
              </w:rPr>
              <w:sym w:font="Symbol" w:char="F06D"/>
            </w:r>
            <w:r w:rsidRPr="00D07B1D">
              <w:rPr>
                <w:color w:val="000000"/>
                <w:sz w:val="20"/>
                <w:lang w:val="en-US" w:eastAsia="ru-RU"/>
              </w:rPr>
              <w:t>V/m))</w:t>
            </w: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3D3D6C5D"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7872F849" w14:textId="77777777" w:rsidR="00061A5A" w:rsidRPr="00D07B1D" w:rsidRDefault="00061A5A" w:rsidP="00C80083">
            <w:pPr>
              <w:pStyle w:val="Tabletext"/>
              <w:jc w:val="center"/>
              <w:rPr>
                <w:color w:val="000000"/>
                <w:sz w:val="20"/>
                <w:lang w:val="en-US"/>
              </w:rPr>
            </w:pPr>
            <w:r w:rsidRPr="00D07B1D">
              <w:rPr>
                <w:color w:val="000000"/>
                <w:sz w:val="20"/>
                <w:lang w:val="en-US"/>
              </w:rPr>
              <w:t>21.11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DABF3D0" w14:textId="77777777" w:rsidR="00061A5A" w:rsidRPr="00D07B1D" w:rsidRDefault="00061A5A" w:rsidP="00C80083">
            <w:pPr>
              <w:pStyle w:val="Tabletext"/>
              <w:jc w:val="center"/>
              <w:rPr>
                <w:color w:val="000000"/>
                <w:sz w:val="20"/>
                <w:lang w:val="en-US"/>
              </w:rPr>
            </w:pPr>
            <w:r w:rsidRPr="00D07B1D">
              <w:rPr>
                <w:color w:val="000000"/>
                <w:sz w:val="20"/>
                <w:lang w:val="en-US"/>
              </w:rPr>
              <w:t>54.07</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78B576F5" w14:textId="77777777" w:rsidR="00061A5A" w:rsidRPr="00D07B1D" w:rsidRDefault="00061A5A" w:rsidP="00C80083">
            <w:pPr>
              <w:pStyle w:val="Tabletext"/>
              <w:jc w:val="center"/>
              <w:rPr>
                <w:color w:val="000000"/>
                <w:sz w:val="20"/>
                <w:lang w:val="en-US"/>
              </w:rPr>
            </w:pPr>
            <w:r w:rsidRPr="00D07B1D">
              <w:rPr>
                <w:color w:val="000000"/>
                <w:sz w:val="20"/>
                <w:lang w:val="en-US"/>
              </w:rPr>
              <w:t>64.51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4A193B5" w14:textId="77777777" w:rsidR="00061A5A" w:rsidRPr="00D07B1D" w:rsidRDefault="00061A5A" w:rsidP="00C80083">
            <w:pPr>
              <w:pStyle w:val="Tabletext"/>
              <w:jc w:val="center"/>
              <w:rPr>
                <w:color w:val="000000"/>
                <w:sz w:val="20"/>
                <w:lang w:val="en-US"/>
              </w:rPr>
            </w:pPr>
            <w:r w:rsidRPr="00D07B1D">
              <w:rPr>
                <w:color w:val="000000"/>
                <w:sz w:val="20"/>
                <w:lang w:val="en-US"/>
              </w:rPr>
              <w:t>43.89</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25AC6697" w14:textId="77777777" w:rsidR="00061A5A" w:rsidRPr="00D07B1D" w:rsidRDefault="00061A5A" w:rsidP="00C80083">
            <w:pPr>
              <w:pStyle w:val="Tabletext"/>
              <w:jc w:val="center"/>
              <w:rPr>
                <w:color w:val="000000"/>
                <w:sz w:val="20"/>
                <w:lang w:val="en-US"/>
              </w:rPr>
            </w:pPr>
            <w:r w:rsidRPr="00D07B1D">
              <w:rPr>
                <w:color w:val="000000"/>
                <w:sz w:val="20"/>
                <w:lang w:val="en-US"/>
              </w:rPr>
              <w:t>53.79</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61E86E8B" w14:textId="77777777" w:rsidR="00061A5A" w:rsidRPr="00D07B1D" w:rsidRDefault="00061A5A" w:rsidP="00C80083">
            <w:pPr>
              <w:pStyle w:val="Tabletext"/>
              <w:jc w:val="center"/>
              <w:rPr>
                <w:color w:val="000000"/>
                <w:sz w:val="20"/>
                <w:lang w:val="en-US"/>
              </w:rPr>
            </w:pPr>
            <w:r w:rsidRPr="00D07B1D">
              <w:rPr>
                <w:color w:val="000000"/>
                <w:sz w:val="20"/>
                <w:lang w:val="en-US"/>
              </w:rPr>
              <w:t>46.30</w:t>
            </w:r>
          </w:p>
        </w:tc>
      </w:tr>
      <w:tr w:rsidR="00061A5A" w:rsidRPr="003719F0" w14:paraId="525CBEEC"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0322EECB" w14:textId="77777777" w:rsidR="00061A5A" w:rsidRPr="00D07B1D" w:rsidRDefault="00061A5A" w:rsidP="00C80083">
            <w:pPr>
              <w:pStyle w:val="Tabletext"/>
              <w:rPr>
                <w:sz w:val="20"/>
                <w:lang w:val="en-US" w:eastAsia="ru-RU"/>
              </w:rPr>
            </w:pPr>
          </w:p>
        </w:tc>
        <w:tc>
          <w:tcPr>
            <w:tcW w:w="1178" w:type="dxa"/>
            <w:vMerge/>
            <w:tcBorders>
              <w:left w:val="nil"/>
              <w:right w:val="single" w:sz="4" w:space="0" w:color="auto"/>
            </w:tcBorders>
            <w:shd w:val="clear" w:color="auto" w:fill="auto"/>
            <w:noWrap/>
            <w:tcMar>
              <w:left w:w="57" w:type="dxa"/>
              <w:right w:w="57" w:type="dxa"/>
            </w:tcMar>
            <w:hideMark/>
          </w:tcPr>
          <w:p w14:paraId="6E2FA04F" w14:textId="77777777" w:rsidR="00061A5A" w:rsidRPr="00D07B1D" w:rsidRDefault="00061A5A" w:rsidP="00C80083">
            <w:pPr>
              <w:pStyle w:val="Tabletext"/>
              <w:jc w:val="center"/>
              <w:rPr>
                <w:color w:val="000000"/>
                <w:sz w:val="20"/>
                <w:lang w:val="en-US"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3425EA3E"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2D981A86" w14:textId="77777777" w:rsidR="00061A5A" w:rsidRPr="00D07B1D" w:rsidRDefault="00061A5A" w:rsidP="00C80083">
            <w:pPr>
              <w:pStyle w:val="Tabletext"/>
              <w:jc w:val="center"/>
              <w:rPr>
                <w:color w:val="000000"/>
                <w:sz w:val="20"/>
                <w:lang w:val="en-US"/>
              </w:rPr>
            </w:pPr>
            <w:r w:rsidRPr="00D07B1D">
              <w:rPr>
                <w:color w:val="000000"/>
                <w:sz w:val="20"/>
                <w:lang w:val="en-US"/>
              </w:rPr>
              <w:t>23.21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3F3E63E4" w14:textId="77777777" w:rsidR="00061A5A" w:rsidRPr="00D07B1D" w:rsidRDefault="00061A5A" w:rsidP="00C80083">
            <w:pPr>
              <w:pStyle w:val="Tabletext"/>
              <w:jc w:val="center"/>
              <w:rPr>
                <w:color w:val="000000"/>
                <w:sz w:val="20"/>
                <w:lang w:val="en-US"/>
              </w:rPr>
            </w:pPr>
            <w:r w:rsidRPr="00D07B1D">
              <w:rPr>
                <w:color w:val="000000"/>
                <w:sz w:val="20"/>
                <w:lang w:val="en-US"/>
              </w:rPr>
              <w:t>57.07</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578AFA2B" w14:textId="77777777" w:rsidR="00061A5A" w:rsidRPr="00D07B1D" w:rsidRDefault="00061A5A" w:rsidP="00C80083">
            <w:pPr>
              <w:pStyle w:val="Tabletext"/>
              <w:jc w:val="center"/>
              <w:rPr>
                <w:color w:val="000000"/>
                <w:sz w:val="20"/>
                <w:lang w:val="en-US"/>
              </w:rPr>
            </w:pPr>
            <w:r w:rsidRPr="00D07B1D">
              <w:rPr>
                <w:color w:val="000000"/>
                <w:sz w:val="20"/>
                <w:lang w:val="en-US"/>
              </w:rPr>
              <w:t>67.51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09AC2362" w14:textId="77777777" w:rsidR="00061A5A" w:rsidRPr="00D07B1D" w:rsidRDefault="00061A5A" w:rsidP="00C80083">
            <w:pPr>
              <w:pStyle w:val="Tabletext"/>
              <w:jc w:val="center"/>
              <w:rPr>
                <w:color w:val="000000"/>
                <w:sz w:val="20"/>
                <w:lang w:val="en-US"/>
              </w:rPr>
            </w:pPr>
            <w:r w:rsidRPr="00D07B1D">
              <w:rPr>
                <w:color w:val="000000"/>
                <w:sz w:val="20"/>
                <w:lang w:val="en-US"/>
              </w:rPr>
              <w:t>46.89</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2BD61F53" w14:textId="77777777" w:rsidR="00061A5A" w:rsidRPr="00D07B1D" w:rsidRDefault="00061A5A" w:rsidP="00C80083">
            <w:pPr>
              <w:pStyle w:val="Tabletext"/>
              <w:jc w:val="center"/>
              <w:rPr>
                <w:color w:val="000000"/>
                <w:sz w:val="20"/>
                <w:lang w:val="en-US"/>
              </w:rPr>
            </w:pPr>
            <w:r w:rsidRPr="00D07B1D">
              <w:rPr>
                <w:color w:val="000000"/>
                <w:sz w:val="20"/>
                <w:lang w:val="en-US"/>
              </w:rPr>
              <w:t>56.79</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07C79E2" w14:textId="77777777" w:rsidR="00061A5A" w:rsidRPr="00D07B1D" w:rsidRDefault="00061A5A" w:rsidP="00C80083">
            <w:pPr>
              <w:pStyle w:val="Tabletext"/>
              <w:jc w:val="center"/>
              <w:rPr>
                <w:color w:val="000000"/>
                <w:sz w:val="20"/>
                <w:lang w:val="en-US"/>
              </w:rPr>
            </w:pPr>
            <w:r w:rsidRPr="00D07B1D">
              <w:rPr>
                <w:color w:val="000000"/>
                <w:sz w:val="20"/>
                <w:lang w:val="en-US"/>
              </w:rPr>
              <w:t>49.30</w:t>
            </w:r>
          </w:p>
        </w:tc>
      </w:tr>
      <w:tr w:rsidR="00061A5A" w:rsidRPr="003719F0" w14:paraId="530A6E28"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4B154C2F" w14:textId="77777777" w:rsidR="00061A5A" w:rsidRPr="00D07B1D" w:rsidRDefault="00061A5A" w:rsidP="00C80083">
            <w:pPr>
              <w:pStyle w:val="Tabletext"/>
              <w:rPr>
                <w:sz w:val="20"/>
                <w:lang w:val="en-US" w:eastAsia="ru-RU"/>
              </w:rPr>
            </w:pPr>
          </w:p>
        </w:tc>
        <w:tc>
          <w:tcPr>
            <w:tcW w:w="1178" w:type="dxa"/>
            <w:vMerge/>
            <w:tcBorders>
              <w:left w:val="nil"/>
              <w:bottom w:val="single" w:sz="4" w:space="0" w:color="auto"/>
              <w:right w:val="single" w:sz="4" w:space="0" w:color="auto"/>
            </w:tcBorders>
            <w:shd w:val="clear" w:color="auto" w:fill="auto"/>
            <w:noWrap/>
            <w:tcMar>
              <w:left w:w="57" w:type="dxa"/>
              <w:right w:w="57" w:type="dxa"/>
            </w:tcMar>
            <w:hideMark/>
          </w:tcPr>
          <w:p w14:paraId="0B1888DC" w14:textId="77777777" w:rsidR="00061A5A" w:rsidRPr="00D07B1D" w:rsidRDefault="00061A5A" w:rsidP="00C80083">
            <w:pPr>
              <w:pStyle w:val="Tabletext"/>
              <w:jc w:val="center"/>
              <w:rPr>
                <w:color w:val="000000"/>
                <w:sz w:val="20"/>
                <w:lang w:val="en-US" w:eastAsia="ru-RU"/>
              </w:rPr>
            </w:pPr>
          </w:p>
        </w:tc>
        <w:tc>
          <w:tcPr>
            <w:tcW w:w="868" w:type="dxa"/>
            <w:tcBorders>
              <w:top w:val="nil"/>
              <w:left w:val="nil"/>
              <w:bottom w:val="single" w:sz="4" w:space="0" w:color="auto"/>
              <w:right w:val="single" w:sz="4" w:space="0" w:color="auto"/>
            </w:tcBorders>
            <w:shd w:val="clear" w:color="auto" w:fill="auto"/>
            <w:noWrap/>
            <w:tcMar>
              <w:left w:w="57" w:type="dxa"/>
              <w:right w:w="57" w:type="dxa"/>
            </w:tcMar>
            <w:hideMark/>
          </w:tcPr>
          <w:p w14:paraId="474714F9"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0CFC5F04" w14:textId="77777777" w:rsidR="00061A5A" w:rsidRPr="00D07B1D" w:rsidRDefault="00061A5A" w:rsidP="00C80083">
            <w:pPr>
              <w:pStyle w:val="Tabletext"/>
              <w:jc w:val="center"/>
              <w:rPr>
                <w:color w:val="000000"/>
                <w:sz w:val="20"/>
                <w:lang w:val="en-US"/>
              </w:rPr>
            </w:pPr>
            <w:r w:rsidRPr="00D07B1D">
              <w:rPr>
                <w:color w:val="000000"/>
                <w:sz w:val="20"/>
                <w:lang w:val="en-US"/>
              </w:rPr>
              <w:t>24.21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48D5C5AA" w14:textId="77777777" w:rsidR="00061A5A" w:rsidRPr="00D07B1D" w:rsidRDefault="00061A5A" w:rsidP="00C80083">
            <w:pPr>
              <w:pStyle w:val="Tabletext"/>
              <w:jc w:val="center"/>
              <w:rPr>
                <w:color w:val="000000"/>
                <w:sz w:val="20"/>
                <w:lang w:val="en-US"/>
              </w:rPr>
            </w:pPr>
            <w:r w:rsidRPr="00D07B1D">
              <w:rPr>
                <w:color w:val="000000"/>
                <w:sz w:val="20"/>
                <w:lang w:val="en-US"/>
              </w:rPr>
              <w:t>59.17</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4C0CE0DA" w14:textId="77777777" w:rsidR="00061A5A" w:rsidRPr="00D07B1D" w:rsidRDefault="00061A5A" w:rsidP="00C80083">
            <w:pPr>
              <w:pStyle w:val="Tabletext"/>
              <w:jc w:val="center"/>
              <w:rPr>
                <w:color w:val="000000"/>
                <w:sz w:val="20"/>
                <w:lang w:val="en-US"/>
              </w:rPr>
            </w:pPr>
            <w:r w:rsidRPr="00D07B1D">
              <w:rPr>
                <w:color w:val="000000"/>
                <w:sz w:val="20"/>
                <w:lang w:val="en-US"/>
              </w:rPr>
              <w:t>69.61</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251AD9B9" w14:textId="77777777" w:rsidR="00061A5A" w:rsidRPr="00D07B1D" w:rsidRDefault="00061A5A" w:rsidP="00C80083">
            <w:pPr>
              <w:pStyle w:val="Tabletext"/>
              <w:jc w:val="center"/>
              <w:rPr>
                <w:color w:val="000000"/>
                <w:sz w:val="20"/>
                <w:lang w:val="en-US"/>
              </w:rPr>
            </w:pPr>
            <w:r w:rsidRPr="00D07B1D">
              <w:rPr>
                <w:color w:val="000000"/>
                <w:sz w:val="20"/>
                <w:lang w:val="en-US"/>
              </w:rPr>
              <w:t>48.99</w:t>
            </w:r>
          </w:p>
        </w:tc>
        <w:tc>
          <w:tcPr>
            <w:tcW w:w="910" w:type="dxa"/>
            <w:tcBorders>
              <w:top w:val="nil"/>
              <w:left w:val="nil"/>
              <w:bottom w:val="single" w:sz="4" w:space="0" w:color="auto"/>
              <w:right w:val="single" w:sz="4" w:space="0" w:color="auto"/>
            </w:tcBorders>
            <w:shd w:val="clear" w:color="auto" w:fill="auto"/>
            <w:noWrap/>
            <w:tcMar>
              <w:left w:w="57" w:type="dxa"/>
              <w:right w:w="57" w:type="dxa"/>
            </w:tcMar>
            <w:hideMark/>
          </w:tcPr>
          <w:p w14:paraId="121F4F79" w14:textId="77777777" w:rsidR="00061A5A" w:rsidRPr="00D07B1D" w:rsidRDefault="00061A5A" w:rsidP="00C80083">
            <w:pPr>
              <w:pStyle w:val="Tabletext"/>
              <w:jc w:val="center"/>
              <w:rPr>
                <w:color w:val="000000"/>
                <w:sz w:val="20"/>
                <w:lang w:val="en-US"/>
              </w:rPr>
            </w:pPr>
            <w:r w:rsidRPr="00D07B1D">
              <w:rPr>
                <w:color w:val="000000"/>
                <w:sz w:val="20"/>
                <w:lang w:val="en-US"/>
              </w:rPr>
              <w:t>58.89</w:t>
            </w:r>
          </w:p>
        </w:tc>
        <w:tc>
          <w:tcPr>
            <w:tcW w:w="912" w:type="dxa"/>
            <w:tcBorders>
              <w:top w:val="nil"/>
              <w:left w:val="nil"/>
              <w:bottom w:val="single" w:sz="4" w:space="0" w:color="auto"/>
              <w:right w:val="single" w:sz="4" w:space="0" w:color="auto"/>
            </w:tcBorders>
            <w:shd w:val="clear" w:color="auto" w:fill="auto"/>
            <w:noWrap/>
            <w:tcMar>
              <w:left w:w="57" w:type="dxa"/>
              <w:right w:w="57" w:type="dxa"/>
            </w:tcMar>
            <w:hideMark/>
          </w:tcPr>
          <w:p w14:paraId="56389073" w14:textId="77777777" w:rsidR="00061A5A" w:rsidRPr="00D07B1D" w:rsidRDefault="00061A5A" w:rsidP="00C80083">
            <w:pPr>
              <w:pStyle w:val="Tabletext"/>
              <w:jc w:val="center"/>
              <w:rPr>
                <w:color w:val="000000"/>
                <w:sz w:val="20"/>
                <w:lang w:val="en-US"/>
              </w:rPr>
            </w:pPr>
            <w:r w:rsidRPr="00D07B1D">
              <w:rPr>
                <w:color w:val="000000"/>
                <w:sz w:val="20"/>
                <w:lang w:val="en-US"/>
              </w:rPr>
              <w:t>50.60</w:t>
            </w:r>
          </w:p>
        </w:tc>
      </w:tr>
    </w:tbl>
    <w:p w14:paraId="5230E154" w14:textId="77777777" w:rsidR="00061A5A" w:rsidRPr="00245D4B" w:rsidRDefault="00061A5A" w:rsidP="00061A5A">
      <w:pPr>
        <w:pStyle w:val="Tablefin"/>
      </w:pPr>
    </w:p>
    <w:p w14:paraId="38412377" w14:textId="77777777" w:rsidR="00061A5A" w:rsidRPr="00245D4B" w:rsidRDefault="00061A5A" w:rsidP="00061A5A">
      <w:pPr>
        <w:pStyle w:val="TableNo"/>
        <w:rPr>
          <w:lang w:val="en-US"/>
        </w:rPr>
      </w:pPr>
      <w:r w:rsidRPr="00245D4B">
        <w:rPr>
          <w:lang w:val="en-US"/>
        </w:rPr>
        <w:lastRenderedPageBreak/>
        <w:t>TABLE </w:t>
      </w:r>
      <w:r>
        <w:rPr>
          <w:lang w:val="en-US"/>
        </w:rPr>
        <w:t>77</w:t>
      </w:r>
    </w:p>
    <w:p w14:paraId="35FA5ECD" w14:textId="77777777" w:rsidR="00061A5A" w:rsidRPr="00245D4B" w:rsidRDefault="00061A5A" w:rsidP="00061A5A">
      <w:pPr>
        <w:pStyle w:val="Tabletitle"/>
        <w:rPr>
          <w:lang w:val="en-US"/>
        </w:rPr>
      </w:pPr>
      <w:r w:rsidRPr="00245D4B">
        <w:rPr>
          <w:lang w:val="en-US"/>
        </w:rPr>
        <w:t xml:space="preserve">Minimum median field-strength level </w:t>
      </w:r>
      <w:r w:rsidRPr="00245D4B">
        <w:rPr>
          <w:i/>
          <w:iCs/>
          <w:lang w:val="en-US"/>
        </w:rPr>
        <w:t>E</w:t>
      </w:r>
      <w:r w:rsidRPr="00245D4B">
        <w:rPr>
          <w:i/>
          <w:iCs/>
          <w:vertAlign w:val="subscript"/>
          <w:lang w:val="en-US"/>
        </w:rPr>
        <w:t>med</w:t>
      </w:r>
      <w:r w:rsidRPr="00245D4B">
        <w:rPr>
          <w:lang w:val="en-US"/>
        </w:rPr>
        <w:t xml:space="preserve"> for 250 kHz channel </w:t>
      </w:r>
      <w:r w:rsidRPr="00245D4B">
        <w:rPr>
          <w:lang w:val="en-US"/>
        </w:rPr>
        <w:br/>
        <w:t>bandwidth and 16</w:t>
      </w:r>
      <w:r w:rsidRPr="00245D4B">
        <w:rPr>
          <w:lang w:val="en-US"/>
        </w:rPr>
        <w:noBreakHyphen/>
        <w:t>QAM modulation in Band I</w:t>
      </w:r>
    </w:p>
    <w:tbl>
      <w:tblPr>
        <w:tblW w:w="9639" w:type="dxa"/>
        <w:jc w:val="center"/>
        <w:tblLayout w:type="fixed"/>
        <w:tblCellMar>
          <w:left w:w="57" w:type="dxa"/>
          <w:right w:w="57" w:type="dxa"/>
        </w:tblCellMar>
        <w:tblLook w:val="04A0" w:firstRow="1" w:lastRow="0" w:firstColumn="1" w:lastColumn="0" w:noHBand="0" w:noVBand="1"/>
      </w:tblPr>
      <w:tblGrid>
        <w:gridCol w:w="2127"/>
        <w:gridCol w:w="1197"/>
        <w:gridCol w:w="878"/>
        <w:gridCol w:w="906"/>
        <w:gridCol w:w="906"/>
        <w:gridCol w:w="906"/>
        <w:gridCol w:w="906"/>
        <w:gridCol w:w="906"/>
        <w:gridCol w:w="907"/>
      </w:tblGrid>
      <w:tr w:rsidR="00061A5A" w:rsidRPr="003719F0" w14:paraId="4D7584A0" w14:textId="77777777" w:rsidTr="00C80083">
        <w:trPr>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6113BEC1" w14:textId="77777777" w:rsidR="00061A5A" w:rsidRPr="00D07B1D" w:rsidRDefault="00061A5A" w:rsidP="00C80083">
            <w:pPr>
              <w:pStyle w:val="Tablehead"/>
              <w:rPr>
                <w:sz w:val="20"/>
                <w:lang w:val="en-US" w:eastAsia="ru-RU"/>
              </w:rPr>
            </w:pPr>
            <w:r w:rsidRPr="00D07B1D">
              <w:rPr>
                <w:sz w:val="20"/>
                <w:lang w:val="en-US" w:eastAsia="ru-RU"/>
              </w:rPr>
              <w:t>Reception mode</w:t>
            </w:r>
          </w:p>
        </w:tc>
        <w:tc>
          <w:tcPr>
            <w:tcW w:w="1197"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4D89DB9D" w14:textId="77777777" w:rsidR="00061A5A" w:rsidRPr="00D07B1D" w:rsidRDefault="00061A5A" w:rsidP="00C80083">
            <w:pPr>
              <w:pStyle w:val="Tablehead"/>
              <w:rPr>
                <w:color w:val="000000"/>
                <w:sz w:val="20"/>
                <w:lang w:val="en-US" w:eastAsia="ru-RU"/>
              </w:rPr>
            </w:pPr>
          </w:p>
        </w:tc>
        <w:tc>
          <w:tcPr>
            <w:tcW w:w="87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CBAE649" w14:textId="77777777" w:rsidR="00061A5A" w:rsidRPr="00D07B1D" w:rsidRDefault="00061A5A" w:rsidP="00C80083">
            <w:pPr>
              <w:pStyle w:val="Tablehead"/>
              <w:rPr>
                <w:color w:val="000000"/>
                <w:sz w:val="20"/>
                <w:lang w:val="en-US" w:eastAsia="ru-RU"/>
              </w:rPr>
            </w:pP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69214699" w14:textId="77777777" w:rsidR="00061A5A" w:rsidRPr="00D07B1D" w:rsidRDefault="00061A5A" w:rsidP="00C80083">
            <w:pPr>
              <w:pStyle w:val="Tablehead"/>
              <w:rPr>
                <w:color w:val="000000"/>
                <w:sz w:val="20"/>
                <w:lang w:val="en-US" w:eastAsia="ru-RU"/>
              </w:rPr>
            </w:pPr>
            <w:r w:rsidRPr="00D07B1D">
              <w:rPr>
                <w:color w:val="000000"/>
                <w:sz w:val="20"/>
                <w:lang w:val="en-US" w:eastAsia="ru-RU"/>
              </w:rPr>
              <w:t>FX</w:t>
            </w: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C9E51BF"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w:t>
            </w: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20B2D106"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PI-H</w:t>
            </w: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7099558"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w:t>
            </w: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15B3135C"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PO-H</w:t>
            </w:r>
          </w:p>
        </w:tc>
        <w:tc>
          <w:tcPr>
            <w:tcW w:w="907"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11FA615A" w14:textId="77777777" w:rsidR="00061A5A" w:rsidRPr="00D07B1D" w:rsidRDefault="00061A5A" w:rsidP="00C80083">
            <w:pPr>
              <w:pStyle w:val="Tablehead"/>
              <w:rPr>
                <w:color w:val="000000"/>
                <w:sz w:val="20"/>
                <w:lang w:val="en-US" w:eastAsia="ru-RU"/>
              </w:rPr>
            </w:pPr>
            <w:r w:rsidRPr="00D07B1D">
              <w:rPr>
                <w:color w:val="000000"/>
                <w:sz w:val="20"/>
                <w:lang w:val="en-US" w:eastAsia="ru-RU"/>
              </w:rPr>
              <w:t>MO</w:t>
            </w:r>
          </w:p>
        </w:tc>
      </w:tr>
      <w:tr w:rsidR="00061A5A" w:rsidRPr="003719F0" w14:paraId="476A68F6"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14:paraId="306DBA2E" w14:textId="77777777" w:rsidR="00061A5A" w:rsidRPr="00D07B1D" w:rsidRDefault="00061A5A" w:rsidP="00C80083">
            <w:pPr>
              <w:pStyle w:val="Tabletext"/>
              <w:rPr>
                <w:sz w:val="20"/>
                <w:lang w:val="en-US" w:eastAsia="ru-RU"/>
              </w:rPr>
            </w:pPr>
            <w:r w:rsidRPr="00D07B1D">
              <w:rPr>
                <w:sz w:val="20"/>
                <w:lang w:val="en-US" w:eastAsia="ru-RU"/>
              </w:rPr>
              <w:t>Receiver noise figure</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7C8C3832"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F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2A54CCED" w14:textId="77777777" w:rsidR="00061A5A" w:rsidRPr="00D07B1D" w:rsidRDefault="00061A5A" w:rsidP="00C80083">
            <w:pPr>
              <w:pStyle w:val="Tabletext"/>
              <w:jc w:val="center"/>
              <w:rPr>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2467632"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4310454"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77FCBC7"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CB97326"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1835B2F"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374E06DF"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r>
      <w:tr w:rsidR="00061A5A" w:rsidRPr="003719F0" w14:paraId="03476F98" w14:textId="77777777" w:rsidTr="00C80083">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584977F0" w14:textId="77777777" w:rsidR="00061A5A" w:rsidRPr="00D07B1D" w:rsidRDefault="00061A5A" w:rsidP="00C80083">
            <w:pPr>
              <w:pStyle w:val="Tabletext"/>
              <w:rPr>
                <w:sz w:val="20"/>
                <w:lang w:val="en-US" w:eastAsia="ru-RU"/>
              </w:rPr>
            </w:pPr>
            <w:r w:rsidRPr="00D07B1D">
              <w:rPr>
                <w:sz w:val="20"/>
                <w:lang w:val="en-US" w:eastAsia="ru-RU"/>
              </w:rPr>
              <w:t>Receiver noise input power</w:t>
            </w:r>
          </w:p>
        </w:tc>
        <w:tc>
          <w:tcPr>
            <w:tcW w:w="1197" w:type="dxa"/>
            <w:tcBorders>
              <w:top w:val="nil"/>
              <w:left w:val="nil"/>
              <w:bottom w:val="nil"/>
              <w:right w:val="single" w:sz="4" w:space="0" w:color="auto"/>
            </w:tcBorders>
            <w:shd w:val="clear" w:color="auto" w:fill="auto"/>
            <w:noWrap/>
            <w:tcMar>
              <w:left w:w="57" w:type="dxa"/>
              <w:right w:w="57" w:type="dxa"/>
            </w:tcMar>
            <w:hideMark/>
          </w:tcPr>
          <w:p w14:paraId="158B1279"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n</w:t>
            </w:r>
            <w:r w:rsidRPr="00D07B1D">
              <w:rPr>
                <w:color w:val="000000"/>
                <w:sz w:val="20"/>
                <w:lang w:val="en-US" w:eastAsia="ru-RU"/>
              </w:rPr>
              <w:t xml:space="preserve"> (dBW)</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13506F19" w14:textId="77777777" w:rsidR="00061A5A" w:rsidRPr="00D07B1D" w:rsidRDefault="00061A5A" w:rsidP="00C80083">
            <w:pPr>
              <w:pStyle w:val="Tabletext"/>
              <w:jc w:val="center"/>
              <w:rPr>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FC2BBF8"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CB1E12D"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F184B26"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207B571"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CC87236"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60D26A5E"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r>
      <w:tr w:rsidR="00061A5A" w:rsidRPr="003719F0" w14:paraId="7E0FFDE6" w14:textId="77777777" w:rsidTr="00C80083">
        <w:trPr>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14:paraId="6690CCB8" w14:textId="77777777" w:rsidR="00061A5A" w:rsidRPr="00D07B1D" w:rsidRDefault="00061A5A" w:rsidP="00C80083">
            <w:pPr>
              <w:pStyle w:val="Tabletext"/>
              <w:rPr>
                <w:sz w:val="20"/>
                <w:lang w:val="en-US" w:eastAsia="ru-RU"/>
              </w:rPr>
            </w:pPr>
            <w:r w:rsidRPr="00D07B1D">
              <w:rPr>
                <w:sz w:val="20"/>
                <w:lang w:val="en-US" w:eastAsia="ru-RU"/>
              </w:rPr>
              <w:t xml:space="preserve">Minimum </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sz w:val="20"/>
                <w:lang w:val="en-US" w:eastAsia="ru-RU"/>
              </w:rPr>
              <w:t xml:space="preserve"> </w:t>
            </w:r>
          </w:p>
        </w:tc>
        <w:tc>
          <w:tcPr>
            <w:tcW w:w="1197"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14:paraId="5C0A9905"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color w:val="000000"/>
                <w:sz w:val="20"/>
                <w:lang w:val="en-US" w:eastAsia="ru-RU"/>
              </w:rPr>
              <w:t>)</w:t>
            </w:r>
            <w:r w:rsidRPr="00D07B1D">
              <w:rPr>
                <w:i/>
                <w:iCs/>
                <w:color w:val="000000"/>
                <w:sz w:val="20"/>
                <w:vertAlign w:val="subscript"/>
                <w:lang w:val="en-US" w:eastAsia="ru-RU"/>
              </w:rPr>
              <w:t>min</w:t>
            </w:r>
          </w:p>
          <w:p w14:paraId="1D9D2E0F"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31FCB5BD"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6D4E7A8" w14:textId="77777777" w:rsidR="00061A5A" w:rsidRPr="00D07B1D" w:rsidRDefault="00061A5A" w:rsidP="00C80083">
            <w:pPr>
              <w:pStyle w:val="Tabletext"/>
              <w:jc w:val="center"/>
              <w:rPr>
                <w:color w:val="000000"/>
                <w:sz w:val="20"/>
                <w:lang w:val="en-US"/>
              </w:rPr>
            </w:pPr>
            <w:r w:rsidRPr="00D07B1D">
              <w:rPr>
                <w:color w:val="000000"/>
                <w:sz w:val="20"/>
                <w:lang w:val="en-US"/>
              </w:rPr>
              <w:t>6.30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0C7E342" w14:textId="77777777" w:rsidR="00061A5A" w:rsidRPr="00D07B1D" w:rsidRDefault="00061A5A" w:rsidP="00C80083">
            <w:pPr>
              <w:pStyle w:val="Tabletext"/>
              <w:jc w:val="center"/>
              <w:rPr>
                <w:color w:val="000000"/>
                <w:sz w:val="20"/>
                <w:lang w:val="en-US"/>
              </w:rPr>
            </w:pPr>
            <w:r w:rsidRPr="00D07B1D">
              <w:rPr>
                <w:color w:val="000000"/>
                <w:sz w:val="20"/>
                <w:lang w:val="en-US"/>
              </w:rPr>
              <w:t>12.40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F6642E7" w14:textId="77777777" w:rsidR="00061A5A" w:rsidRPr="00D07B1D" w:rsidRDefault="00061A5A" w:rsidP="00C80083">
            <w:pPr>
              <w:pStyle w:val="Tabletext"/>
              <w:jc w:val="center"/>
              <w:rPr>
                <w:color w:val="000000"/>
                <w:sz w:val="20"/>
                <w:lang w:val="en-US"/>
              </w:rPr>
            </w:pPr>
            <w:r w:rsidRPr="00D07B1D">
              <w:rPr>
                <w:color w:val="000000"/>
                <w:sz w:val="20"/>
                <w:lang w:val="en-US"/>
              </w:rPr>
              <w:t>12.40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1216F5C" w14:textId="77777777" w:rsidR="00061A5A" w:rsidRPr="00D07B1D" w:rsidRDefault="00061A5A" w:rsidP="00C80083">
            <w:pPr>
              <w:pStyle w:val="Tabletext"/>
              <w:jc w:val="center"/>
              <w:rPr>
                <w:color w:val="000000"/>
                <w:sz w:val="20"/>
                <w:lang w:val="en-US"/>
              </w:rPr>
            </w:pPr>
            <w:r w:rsidRPr="00D07B1D">
              <w:rPr>
                <w:color w:val="000000"/>
                <w:sz w:val="20"/>
                <w:lang w:val="en-US"/>
              </w:rPr>
              <w:t>12.40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AB9F54A" w14:textId="77777777" w:rsidR="00061A5A" w:rsidRPr="00D07B1D" w:rsidRDefault="00061A5A" w:rsidP="00C80083">
            <w:pPr>
              <w:pStyle w:val="Tabletext"/>
              <w:jc w:val="center"/>
              <w:rPr>
                <w:color w:val="000000"/>
                <w:sz w:val="20"/>
                <w:lang w:val="en-US"/>
              </w:rPr>
            </w:pPr>
            <w:r w:rsidRPr="00D07B1D">
              <w:rPr>
                <w:color w:val="000000"/>
                <w:sz w:val="20"/>
                <w:lang w:val="en-US"/>
              </w:rPr>
              <w:t>12.40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1B03DBB2" w14:textId="77777777" w:rsidR="00061A5A" w:rsidRPr="00D07B1D" w:rsidRDefault="00061A5A" w:rsidP="00C80083">
            <w:pPr>
              <w:pStyle w:val="Tabletext"/>
              <w:jc w:val="center"/>
              <w:rPr>
                <w:color w:val="000000"/>
                <w:sz w:val="20"/>
                <w:lang w:val="en-US"/>
              </w:rPr>
            </w:pPr>
            <w:r w:rsidRPr="00D07B1D">
              <w:rPr>
                <w:color w:val="000000"/>
                <w:sz w:val="20"/>
                <w:lang w:val="en-US"/>
              </w:rPr>
              <w:t>10.30</w:t>
            </w:r>
          </w:p>
        </w:tc>
      </w:tr>
      <w:tr w:rsidR="00061A5A" w:rsidRPr="003719F0" w14:paraId="2D6ED07B" w14:textId="77777777" w:rsidTr="00C80083">
        <w:trPr>
          <w:jc w:val="center"/>
        </w:trPr>
        <w:tc>
          <w:tcPr>
            <w:tcW w:w="2127" w:type="dxa"/>
            <w:vMerge/>
            <w:tcBorders>
              <w:left w:val="single" w:sz="4" w:space="0" w:color="auto"/>
              <w:right w:val="nil"/>
            </w:tcBorders>
            <w:shd w:val="clear" w:color="auto" w:fill="auto"/>
            <w:noWrap/>
            <w:tcMar>
              <w:left w:w="57" w:type="dxa"/>
              <w:right w:w="57" w:type="dxa"/>
            </w:tcMar>
            <w:hideMark/>
          </w:tcPr>
          <w:p w14:paraId="468C5046" w14:textId="77777777" w:rsidR="00061A5A" w:rsidRPr="00D07B1D" w:rsidRDefault="00061A5A" w:rsidP="00C80083">
            <w:pPr>
              <w:pStyle w:val="Tabletext"/>
              <w:rPr>
                <w:sz w:val="20"/>
                <w:lang w:val="en-US" w:eastAsia="ru-RU"/>
              </w:rPr>
            </w:pPr>
          </w:p>
        </w:tc>
        <w:tc>
          <w:tcPr>
            <w:tcW w:w="1197" w:type="dxa"/>
            <w:vMerge/>
            <w:tcBorders>
              <w:left w:val="single" w:sz="4" w:space="0" w:color="auto"/>
              <w:right w:val="single" w:sz="4" w:space="0" w:color="auto"/>
            </w:tcBorders>
            <w:shd w:val="clear" w:color="auto" w:fill="auto"/>
            <w:noWrap/>
            <w:tcMar>
              <w:left w:w="57" w:type="dxa"/>
              <w:right w:w="57" w:type="dxa"/>
            </w:tcMar>
            <w:hideMark/>
          </w:tcPr>
          <w:p w14:paraId="0FF060AE"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13B99F1F"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31A2CAC" w14:textId="77777777" w:rsidR="00061A5A" w:rsidRPr="00D07B1D" w:rsidRDefault="00061A5A" w:rsidP="00C80083">
            <w:pPr>
              <w:pStyle w:val="Tabletext"/>
              <w:jc w:val="center"/>
              <w:rPr>
                <w:color w:val="000000"/>
                <w:sz w:val="20"/>
                <w:lang w:val="en-US"/>
              </w:rPr>
            </w:pPr>
            <w:r w:rsidRPr="00D07B1D">
              <w:rPr>
                <w:color w:val="000000"/>
                <w:sz w:val="20"/>
                <w:lang w:val="en-US"/>
              </w:rPr>
              <w:t>9.10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E30961B" w14:textId="77777777" w:rsidR="00061A5A" w:rsidRPr="00D07B1D" w:rsidRDefault="00061A5A" w:rsidP="00C80083">
            <w:pPr>
              <w:pStyle w:val="Tabletext"/>
              <w:jc w:val="center"/>
              <w:rPr>
                <w:color w:val="000000"/>
                <w:sz w:val="20"/>
                <w:lang w:val="en-US"/>
              </w:rPr>
            </w:pPr>
            <w:r w:rsidRPr="00D07B1D">
              <w:rPr>
                <w:color w:val="000000"/>
                <w:sz w:val="20"/>
                <w:lang w:val="en-US"/>
              </w:rPr>
              <w:t>14.90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8FB5890" w14:textId="77777777" w:rsidR="00061A5A" w:rsidRPr="00D07B1D" w:rsidRDefault="00061A5A" w:rsidP="00C80083">
            <w:pPr>
              <w:pStyle w:val="Tabletext"/>
              <w:jc w:val="center"/>
              <w:rPr>
                <w:color w:val="000000"/>
                <w:sz w:val="20"/>
                <w:lang w:val="en-US"/>
              </w:rPr>
            </w:pPr>
            <w:r w:rsidRPr="00D07B1D">
              <w:rPr>
                <w:color w:val="000000"/>
                <w:sz w:val="20"/>
                <w:lang w:val="en-US"/>
              </w:rPr>
              <w:t>14.90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D813C1D" w14:textId="77777777" w:rsidR="00061A5A" w:rsidRPr="00D07B1D" w:rsidRDefault="00061A5A" w:rsidP="00C80083">
            <w:pPr>
              <w:pStyle w:val="Tabletext"/>
              <w:jc w:val="center"/>
              <w:rPr>
                <w:color w:val="000000"/>
                <w:sz w:val="20"/>
                <w:lang w:val="en-US"/>
              </w:rPr>
            </w:pPr>
            <w:r w:rsidRPr="00D07B1D">
              <w:rPr>
                <w:color w:val="000000"/>
                <w:sz w:val="20"/>
                <w:lang w:val="en-US"/>
              </w:rPr>
              <w:t>14.90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1EC2064" w14:textId="77777777" w:rsidR="00061A5A" w:rsidRPr="00D07B1D" w:rsidRDefault="00061A5A" w:rsidP="00C80083">
            <w:pPr>
              <w:pStyle w:val="Tabletext"/>
              <w:jc w:val="center"/>
              <w:rPr>
                <w:color w:val="000000"/>
                <w:sz w:val="20"/>
                <w:lang w:val="en-US"/>
              </w:rPr>
            </w:pPr>
            <w:r w:rsidRPr="00D07B1D">
              <w:rPr>
                <w:color w:val="000000"/>
                <w:sz w:val="20"/>
                <w:lang w:val="en-US"/>
              </w:rPr>
              <w:t>14.90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3AA37FE9" w14:textId="77777777" w:rsidR="00061A5A" w:rsidRPr="00D07B1D" w:rsidRDefault="00061A5A" w:rsidP="00C80083">
            <w:pPr>
              <w:pStyle w:val="Tabletext"/>
              <w:jc w:val="center"/>
              <w:rPr>
                <w:color w:val="000000"/>
                <w:sz w:val="20"/>
                <w:lang w:val="en-US"/>
              </w:rPr>
            </w:pPr>
            <w:r w:rsidRPr="00D07B1D">
              <w:rPr>
                <w:color w:val="000000"/>
                <w:sz w:val="20"/>
                <w:lang w:val="en-US"/>
              </w:rPr>
              <w:t>13.20</w:t>
            </w:r>
          </w:p>
        </w:tc>
      </w:tr>
      <w:tr w:rsidR="00061A5A" w:rsidRPr="003719F0" w14:paraId="57E733CF" w14:textId="77777777" w:rsidTr="00C80083">
        <w:trPr>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14:paraId="0F40D96D" w14:textId="77777777" w:rsidR="00061A5A" w:rsidRPr="00D07B1D" w:rsidRDefault="00061A5A" w:rsidP="00C80083">
            <w:pPr>
              <w:pStyle w:val="Tabletext"/>
              <w:rPr>
                <w:sz w:val="20"/>
                <w:lang w:val="en-US" w:eastAsia="ru-RU"/>
              </w:rPr>
            </w:pPr>
          </w:p>
        </w:tc>
        <w:tc>
          <w:tcPr>
            <w:tcW w:w="119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45E1DCCD"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04E072C7"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19FE8A7" w14:textId="77777777" w:rsidR="00061A5A" w:rsidRPr="00D07B1D" w:rsidRDefault="00061A5A" w:rsidP="00C80083">
            <w:pPr>
              <w:pStyle w:val="Tabletext"/>
              <w:jc w:val="center"/>
              <w:rPr>
                <w:color w:val="000000"/>
                <w:sz w:val="20"/>
                <w:lang w:val="en-US"/>
              </w:rPr>
            </w:pPr>
            <w:r w:rsidRPr="00D07B1D">
              <w:rPr>
                <w:color w:val="000000"/>
                <w:sz w:val="20"/>
                <w:lang w:val="en-US"/>
              </w:rPr>
              <w:t>10.20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EAD1686"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145F3F0"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3AC0F2F"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ACF6579"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6174C645" w14:textId="77777777" w:rsidR="00061A5A" w:rsidRPr="00D07B1D" w:rsidRDefault="00061A5A" w:rsidP="00C80083">
            <w:pPr>
              <w:pStyle w:val="Tabletext"/>
              <w:jc w:val="center"/>
              <w:rPr>
                <w:color w:val="000000"/>
                <w:sz w:val="20"/>
                <w:lang w:val="en-US"/>
              </w:rPr>
            </w:pPr>
            <w:r w:rsidRPr="00D07B1D">
              <w:rPr>
                <w:color w:val="000000"/>
                <w:sz w:val="20"/>
                <w:lang w:val="en-US"/>
              </w:rPr>
              <w:t>15.60</w:t>
            </w:r>
          </w:p>
        </w:tc>
      </w:tr>
      <w:tr w:rsidR="00061A5A" w:rsidRPr="003719F0" w14:paraId="377B30B5" w14:textId="77777777" w:rsidTr="00C80083">
        <w:trPr>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5BBB77DF" w14:textId="77777777" w:rsidR="00061A5A" w:rsidRPr="00D07B1D" w:rsidRDefault="00061A5A" w:rsidP="00C80083">
            <w:pPr>
              <w:pStyle w:val="Tabletext"/>
              <w:rPr>
                <w:sz w:val="20"/>
                <w:lang w:val="en-US" w:eastAsia="ru-RU"/>
              </w:rPr>
            </w:pPr>
            <w:r w:rsidRPr="00D07B1D">
              <w:rPr>
                <w:sz w:val="20"/>
                <w:lang w:val="en-US" w:eastAsia="ru-RU"/>
              </w:rPr>
              <w:t>Implementation loss</w:t>
            </w:r>
          </w:p>
        </w:tc>
        <w:tc>
          <w:tcPr>
            <w:tcW w:w="1197" w:type="dxa"/>
            <w:tcBorders>
              <w:top w:val="nil"/>
              <w:left w:val="nil"/>
              <w:bottom w:val="nil"/>
              <w:right w:val="single" w:sz="4" w:space="0" w:color="auto"/>
            </w:tcBorders>
            <w:shd w:val="clear" w:color="auto" w:fill="auto"/>
            <w:noWrap/>
            <w:tcMar>
              <w:left w:w="57" w:type="dxa"/>
              <w:right w:w="57" w:type="dxa"/>
            </w:tcMar>
            <w:hideMark/>
          </w:tcPr>
          <w:p w14:paraId="41F28086"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i</w:t>
            </w:r>
            <w:r w:rsidRPr="00D07B1D">
              <w:rPr>
                <w:color w:val="000000"/>
                <w:sz w:val="20"/>
                <w:lang w:val="en-US" w:eastAsia="ru-RU"/>
              </w:rPr>
              <w:t xml:space="preserve"> (dB)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0F397EB5" w14:textId="77777777" w:rsidR="00061A5A" w:rsidRPr="00D07B1D" w:rsidRDefault="00061A5A" w:rsidP="00C80083">
            <w:pPr>
              <w:pStyle w:val="Tabletext"/>
              <w:jc w:val="center"/>
              <w:rPr>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BBE9A0E"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A28DCAF"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CA6F7FF"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C84C3FC"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C5F65ED"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12D6049A"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r>
      <w:tr w:rsidR="00061A5A" w:rsidRPr="003719F0" w14:paraId="2E078D42" w14:textId="77777777" w:rsidTr="00C80083">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0C086267" w14:textId="77777777" w:rsidR="00061A5A" w:rsidRPr="00D07B1D" w:rsidRDefault="00061A5A" w:rsidP="00C80083">
            <w:pPr>
              <w:pStyle w:val="Tabletext"/>
              <w:rPr>
                <w:sz w:val="20"/>
                <w:lang w:val="en-US" w:eastAsia="ru-RU"/>
              </w:rPr>
            </w:pPr>
            <w:r w:rsidRPr="00D07B1D">
              <w:rPr>
                <w:sz w:val="20"/>
                <w:lang w:val="en-US" w:eastAsia="ru-RU"/>
              </w:rPr>
              <w:t>Minimum receiver input power level</w:t>
            </w:r>
          </w:p>
        </w:tc>
        <w:tc>
          <w:tcPr>
            <w:tcW w:w="1197" w:type="dxa"/>
            <w:vMerge w:val="restart"/>
            <w:tcBorders>
              <w:top w:val="single" w:sz="4" w:space="0" w:color="auto"/>
              <w:left w:val="nil"/>
              <w:right w:val="single" w:sz="4" w:space="0" w:color="auto"/>
            </w:tcBorders>
            <w:shd w:val="clear" w:color="auto" w:fill="auto"/>
            <w:noWrap/>
            <w:tcMar>
              <w:left w:w="57" w:type="dxa"/>
              <w:right w:w="57" w:type="dxa"/>
            </w:tcMar>
            <w:hideMark/>
          </w:tcPr>
          <w:p w14:paraId="38B3CA4F"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s,min </w:t>
            </w:r>
            <w:r w:rsidRPr="00D07B1D">
              <w:rPr>
                <w:color w:val="000000"/>
                <w:sz w:val="20"/>
                <w:lang w:val="en-US" w:eastAsia="ru-RU"/>
              </w:rPr>
              <w:t>(dBW)</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6464F7B6"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07FF81B" w14:textId="77777777" w:rsidR="00061A5A" w:rsidRPr="00D07B1D" w:rsidRDefault="00061A5A" w:rsidP="00C80083">
            <w:pPr>
              <w:pStyle w:val="Tabletext"/>
              <w:jc w:val="center"/>
              <w:rPr>
                <w:color w:val="000000"/>
                <w:sz w:val="20"/>
                <w:lang w:val="en-US"/>
              </w:rPr>
            </w:pPr>
            <w:r w:rsidRPr="00D07B1D">
              <w:rPr>
                <w:color w:val="000000"/>
                <w:sz w:val="20"/>
                <w:lang w:val="en-US"/>
              </w:rPr>
              <w:t>−133.70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85DE85F" w14:textId="77777777" w:rsidR="00061A5A" w:rsidRPr="00D07B1D" w:rsidRDefault="00061A5A" w:rsidP="00C80083">
            <w:pPr>
              <w:pStyle w:val="Tabletext"/>
              <w:jc w:val="center"/>
              <w:rPr>
                <w:color w:val="000000"/>
                <w:sz w:val="20"/>
                <w:lang w:val="en-US"/>
              </w:rPr>
            </w:pPr>
            <w:r w:rsidRPr="00D07B1D">
              <w:rPr>
                <w:color w:val="000000"/>
                <w:sz w:val="20"/>
                <w:lang w:val="en-US"/>
              </w:rPr>
              <w:t>−127.60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5A83FB4" w14:textId="77777777" w:rsidR="00061A5A" w:rsidRPr="00D07B1D" w:rsidRDefault="00061A5A" w:rsidP="00C80083">
            <w:pPr>
              <w:pStyle w:val="Tabletext"/>
              <w:jc w:val="center"/>
              <w:rPr>
                <w:color w:val="000000"/>
                <w:sz w:val="20"/>
                <w:lang w:val="en-US"/>
              </w:rPr>
            </w:pPr>
            <w:r w:rsidRPr="00D07B1D">
              <w:rPr>
                <w:color w:val="000000"/>
                <w:sz w:val="20"/>
                <w:lang w:val="en-US"/>
              </w:rPr>
              <w:t>−127.60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2A0C944" w14:textId="77777777" w:rsidR="00061A5A" w:rsidRPr="00D07B1D" w:rsidRDefault="00061A5A" w:rsidP="00C80083">
            <w:pPr>
              <w:pStyle w:val="Tabletext"/>
              <w:jc w:val="center"/>
              <w:rPr>
                <w:color w:val="000000"/>
                <w:sz w:val="20"/>
                <w:lang w:val="en-US"/>
              </w:rPr>
            </w:pPr>
            <w:r w:rsidRPr="00D07B1D">
              <w:rPr>
                <w:color w:val="000000"/>
                <w:sz w:val="20"/>
                <w:lang w:val="en-US"/>
              </w:rPr>
              <w:t>−127.60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D55E641" w14:textId="77777777" w:rsidR="00061A5A" w:rsidRPr="00D07B1D" w:rsidRDefault="00061A5A" w:rsidP="00C80083">
            <w:pPr>
              <w:pStyle w:val="Tabletext"/>
              <w:jc w:val="center"/>
              <w:rPr>
                <w:color w:val="000000"/>
                <w:sz w:val="20"/>
                <w:lang w:val="en-US"/>
              </w:rPr>
            </w:pPr>
            <w:r w:rsidRPr="00D07B1D">
              <w:rPr>
                <w:color w:val="000000"/>
                <w:sz w:val="20"/>
                <w:lang w:val="en-US"/>
              </w:rPr>
              <w:t>−127.60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136F406F" w14:textId="77777777" w:rsidR="00061A5A" w:rsidRPr="00D07B1D" w:rsidRDefault="00061A5A" w:rsidP="00C80083">
            <w:pPr>
              <w:pStyle w:val="Tabletext"/>
              <w:jc w:val="center"/>
              <w:rPr>
                <w:color w:val="000000"/>
                <w:sz w:val="20"/>
                <w:lang w:val="en-US"/>
              </w:rPr>
            </w:pPr>
            <w:r w:rsidRPr="00D07B1D">
              <w:rPr>
                <w:color w:val="000000"/>
                <w:sz w:val="20"/>
                <w:lang w:val="en-US"/>
              </w:rPr>
              <w:t>−129.70</w:t>
            </w:r>
          </w:p>
        </w:tc>
      </w:tr>
      <w:tr w:rsidR="00061A5A" w:rsidRPr="003719F0" w14:paraId="43DB5D24"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72C2F9E3" w14:textId="77777777" w:rsidR="00061A5A" w:rsidRPr="00D07B1D" w:rsidRDefault="00061A5A" w:rsidP="00C80083">
            <w:pPr>
              <w:pStyle w:val="Tabletext"/>
              <w:rPr>
                <w:sz w:val="20"/>
                <w:lang w:val="en-US" w:eastAsia="ru-RU"/>
              </w:rPr>
            </w:pPr>
          </w:p>
        </w:tc>
        <w:tc>
          <w:tcPr>
            <w:tcW w:w="1197" w:type="dxa"/>
            <w:vMerge/>
            <w:tcBorders>
              <w:left w:val="nil"/>
              <w:right w:val="single" w:sz="4" w:space="0" w:color="auto"/>
            </w:tcBorders>
            <w:shd w:val="clear" w:color="auto" w:fill="auto"/>
            <w:noWrap/>
            <w:tcMar>
              <w:left w:w="57" w:type="dxa"/>
              <w:right w:w="57" w:type="dxa"/>
            </w:tcMar>
            <w:hideMark/>
          </w:tcPr>
          <w:p w14:paraId="3CF95C4C" w14:textId="77777777" w:rsidR="00061A5A" w:rsidRPr="00D07B1D" w:rsidRDefault="00061A5A" w:rsidP="00C80083">
            <w:pPr>
              <w:pStyle w:val="Tabletext"/>
              <w:jc w:val="center"/>
              <w:rPr>
                <w:i/>
                <w:iCs/>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45569990"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64E0DDE" w14:textId="77777777" w:rsidR="00061A5A" w:rsidRPr="00D07B1D" w:rsidRDefault="00061A5A" w:rsidP="00C80083">
            <w:pPr>
              <w:pStyle w:val="Tabletext"/>
              <w:jc w:val="center"/>
              <w:rPr>
                <w:color w:val="000000"/>
                <w:sz w:val="20"/>
                <w:lang w:val="en-US"/>
              </w:rPr>
            </w:pPr>
            <w:r w:rsidRPr="00D07B1D">
              <w:rPr>
                <w:color w:val="000000"/>
                <w:sz w:val="20"/>
                <w:lang w:val="en-US"/>
              </w:rPr>
              <w:t>−130.90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B76CE59" w14:textId="77777777" w:rsidR="00061A5A" w:rsidRPr="00D07B1D" w:rsidRDefault="00061A5A" w:rsidP="00C80083">
            <w:pPr>
              <w:pStyle w:val="Tabletext"/>
              <w:jc w:val="center"/>
              <w:rPr>
                <w:color w:val="000000"/>
                <w:sz w:val="20"/>
                <w:lang w:val="en-US"/>
              </w:rPr>
            </w:pPr>
            <w:r w:rsidRPr="00D07B1D">
              <w:rPr>
                <w:color w:val="000000"/>
                <w:sz w:val="20"/>
                <w:lang w:val="en-US"/>
              </w:rPr>
              <w:t>−125.10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7D6F7DC" w14:textId="77777777" w:rsidR="00061A5A" w:rsidRPr="00D07B1D" w:rsidRDefault="00061A5A" w:rsidP="00C80083">
            <w:pPr>
              <w:pStyle w:val="Tabletext"/>
              <w:jc w:val="center"/>
              <w:rPr>
                <w:color w:val="000000"/>
                <w:sz w:val="20"/>
                <w:lang w:val="en-US"/>
              </w:rPr>
            </w:pPr>
            <w:r w:rsidRPr="00D07B1D">
              <w:rPr>
                <w:color w:val="000000"/>
                <w:sz w:val="20"/>
                <w:lang w:val="en-US"/>
              </w:rPr>
              <w:t>−125.10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CEF905B" w14:textId="77777777" w:rsidR="00061A5A" w:rsidRPr="00D07B1D" w:rsidRDefault="00061A5A" w:rsidP="00C80083">
            <w:pPr>
              <w:pStyle w:val="Tabletext"/>
              <w:jc w:val="center"/>
              <w:rPr>
                <w:color w:val="000000"/>
                <w:sz w:val="20"/>
                <w:lang w:val="en-US"/>
              </w:rPr>
            </w:pPr>
            <w:r w:rsidRPr="00D07B1D">
              <w:rPr>
                <w:color w:val="000000"/>
                <w:sz w:val="20"/>
                <w:lang w:val="en-US"/>
              </w:rPr>
              <w:t>−125.10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D81E04E" w14:textId="77777777" w:rsidR="00061A5A" w:rsidRPr="00D07B1D" w:rsidRDefault="00061A5A" w:rsidP="00C80083">
            <w:pPr>
              <w:pStyle w:val="Tabletext"/>
              <w:jc w:val="center"/>
              <w:rPr>
                <w:color w:val="000000"/>
                <w:sz w:val="20"/>
                <w:lang w:val="en-US"/>
              </w:rPr>
            </w:pPr>
            <w:r w:rsidRPr="00D07B1D">
              <w:rPr>
                <w:color w:val="000000"/>
                <w:sz w:val="20"/>
                <w:lang w:val="en-US"/>
              </w:rPr>
              <w:t>−125.10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1A86E3BC" w14:textId="77777777" w:rsidR="00061A5A" w:rsidRPr="00D07B1D" w:rsidRDefault="00061A5A" w:rsidP="00C80083">
            <w:pPr>
              <w:pStyle w:val="Tabletext"/>
              <w:jc w:val="center"/>
              <w:rPr>
                <w:color w:val="000000"/>
                <w:sz w:val="20"/>
                <w:lang w:val="en-US"/>
              </w:rPr>
            </w:pPr>
            <w:r w:rsidRPr="00D07B1D">
              <w:rPr>
                <w:color w:val="000000"/>
                <w:sz w:val="20"/>
                <w:lang w:val="en-US"/>
              </w:rPr>
              <w:t>−126.80</w:t>
            </w:r>
          </w:p>
        </w:tc>
      </w:tr>
      <w:tr w:rsidR="00061A5A" w:rsidRPr="003719F0" w14:paraId="78946191"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5191109C" w14:textId="77777777" w:rsidR="00061A5A" w:rsidRPr="00D07B1D" w:rsidRDefault="00061A5A" w:rsidP="00C80083">
            <w:pPr>
              <w:pStyle w:val="Tabletext"/>
              <w:rPr>
                <w:sz w:val="20"/>
                <w:lang w:val="en-US" w:eastAsia="ru-RU"/>
              </w:rPr>
            </w:pPr>
          </w:p>
        </w:tc>
        <w:tc>
          <w:tcPr>
            <w:tcW w:w="1197" w:type="dxa"/>
            <w:vMerge/>
            <w:tcBorders>
              <w:left w:val="nil"/>
              <w:bottom w:val="single" w:sz="4" w:space="0" w:color="auto"/>
              <w:right w:val="single" w:sz="4" w:space="0" w:color="auto"/>
            </w:tcBorders>
            <w:shd w:val="clear" w:color="auto" w:fill="auto"/>
            <w:noWrap/>
            <w:tcMar>
              <w:left w:w="57" w:type="dxa"/>
              <w:right w:w="57" w:type="dxa"/>
            </w:tcMar>
            <w:hideMark/>
          </w:tcPr>
          <w:p w14:paraId="4537050B" w14:textId="77777777" w:rsidR="00061A5A" w:rsidRPr="00D07B1D" w:rsidRDefault="00061A5A" w:rsidP="00C80083">
            <w:pPr>
              <w:pStyle w:val="Tabletext"/>
              <w:jc w:val="center"/>
              <w:rPr>
                <w:i/>
                <w:iCs/>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6AC93EB3"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57752B6" w14:textId="77777777" w:rsidR="00061A5A" w:rsidRPr="00D07B1D" w:rsidRDefault="00061A5A" w:rsidP="00C80083">
            <w:pPr>
              <w:pStyle w:val="Tabletext"/>
              <w:jc w:val="center"/>
              <w:rPr>
                <w:color w:val="000000"/>
                <w:sz w:val="20"/>
                <w:lang w:val="en-US"/>
              </w:rPr>
            </w:pPr>
            <w:r w:rsidRPr="00D07B1D">
              <w:rPr>
                <w:color w:val="000000"/>
                <w:sz w:val="20"/>
                <w:lang w:val="en-US"/>
              </w:rPr>
              <w:t>−129.80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DACE95C" w14:textId="77777777" w:rsidR="00061A5A" w:rsidRPr="00D07B1D" w:rsidRDefault="00061A5A" w:rsidP="00C80083">
            <w:pPr>
              <w:pStyle w:val="Tabletext"/>
              <w:jc w:val="center"/>
              <w:rPr>
                <w:color w:val="000000"/>
                <w:sz w:val="20"/>
                <w:lang w:val="en-US"/>
              </w:rPr>
            </w:pPr>
            <w:r w:rsidRPr="00D07B1D">
              <w:rPr>
                <w:color w:val="000000"/>
                <w:sz w:val="20"/>
                <w:lang w:val="en-US"/>
              </w:rPr>
              <w:t>−123.00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D812EB6" w14:textId="77777777" w:rsidR="00061A5A" w:rsidRPr="00D07B1D" w:rsidRDefault="00061A5A" w:rsidP="00C80083">
            <w:pPr>
              <w:pStyle w:val="Tabletext"/>
              <w:jc w:val="center"/>
              <w:rPr>
                <w:color w:val="000000"/>
                <w:sz w:val="20"/>
                <w:lang w:val="en-US"/>
              </w:rPr>
            </w:pPr>
            <w:r w:rsidRPr="00D07B1D">
              <w:rPr>
                <w:color w:val="000000"/>
                <w:sz w:val="20"/>
                <w:lang w:val="en-US"/>
              </w:rPr>
              <w:t>−123.00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FE9D01D" w14:textId="77777777" w:rsidR="00061A5A" w:rsidRPr="00D07B1D" w:rsidRDefault="00061A5A" w:rsidP="00C80083">
            <w:pPr>
              <w:pStyle w:val="Tabletext"/>
              <w:jc w:val="center"/>
              <w:rPr>
                <w:color w:val="000000"/>
                <w:sz w:val="20"/>
                <w:lang w:val="en-US"/>
              </w:rPr>
            </w:pPr>
            <w:r w:rsidRPr="00D07B1D">
              <w:rPr>
                <w:color w:val="000000"/>
                <w:sz w:val="20"/>
                <w:lang w:val="en-US"/>
              </w:rPr>
              <w:t>−123.00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7E1B3C3" w14:textId="77777777" w:rsidR="00061A5A" w:rsidRPr="00D07B1D" w:rsidRDefault="00061A5A" w:rsidP="00C80083">
            <w:pPr>
              <w:pStyle w:val="Tabletext"/>
              <w:jc w:val="center"/>
              <w:rPr>
                <w:color w:val="000000"/>
                <w:sz w:val="20"/>
                <w:lang w:val="en-US"/>
              </w:rPr>
            </w:pPr>
            <w:r w:rsidRPr="00D07B1D">
              <w:rPr>
                <w:color w:val="000000"/>
                <w:sz w:val="20"/>
                <w:lang w:val="en-US"/>
              </w:rPr>
              <w:t>−123.00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58BA27C4" w14:textId="77777777" w:rsidR="00061A5A" w:rsidRPr="00D07B1D" w:rsidRDefault="00061A5A" w:rsidP="00C80083">
            <w:pPr>
              <w:pStyle w:val="Tabletext"/>
              <w:jc w:val="center"/>
              <w:rPr>
                <w:color w:val="000000"/>
                <w:sz w:val="20"/>
                <w:lang w:val="en-US"/>
              </w:rPr>
            </w:pPr>
            <w:r w:rsidRPr="00D07B1D">
              <w:rPr>
                <w:color w:val="000000"/>
                <w:sz w:val="20"/>
                <w:lang w:val="en-US"/>
              </w:rPr>
              <w:t>−124.40</w:t>
            </w:r>
          </w:p>
        </w:tc>
      </w:tr>
      <w:tr w:rsidR="00061A5A" w:rsidRPr="003719F0" w14:paraId="341627A1"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F6FEFEF" w14:textId="77777777" w:rsidR="00061A5A" w:rsidRPr="00D07B1D" w:rsidRDefault="00061A5A" w:rsidP="00C80083">
            <w:pPr>
              <w:pStyle w:val="Tabletext"/>
              <w:rPr>
                <w:sz w:val="20"/>
                <w:lang w:val="en-US" w:eastAsia="ru-RU"/>
              </w:rPr>
            </w:pPr>
            <w:r w:rsidRPr="00D07B1D">
              <w:rPr>
                <w:sz w:val="20"/>
                <w:lang w:val="en-US" w:eastAsia="ru-RU"/>
              </w:rPr>
              <w:t>Antenna gain</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34549232"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G</w:t>
            </w:r>
            <w:r w:rsidRPr="00D07B1D">
              <w:rPr>
                <w:i/>
                <w:iCs/>
                <w:color w:val="000000"/>
                <w:sz w:val="20"/>
                <w:vertAlign w:val="subscript"/>
                <w:lang w:val="en-US" w:eastAsia="ru-RU"/>
              </w:rPr>
              <w:t xml:space="preserve">d </w:t>
            </w:r>
            <w:r w:rsidRPr="00D07B1D">
              <w:rPr>
                <w:color w:val="000000"/>
                <w:sz w:val="20"/>
                <w:lang w:val="en-US" w:eastAsia="ru-RU"/>
              </w:rPr>
              <w:t>(dBd)</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2B795112" w14:textId="77777777" w:rsidR="00061A5A" w:rsidRPr="00D07B1D" w:rsidRDefault="00061A5A" w:rsidP="00C80083">
            <w:pPr>
              <w:pStyle w:val="Tabletext"/>
              <w:jc w:val="center"/>
              <w:rPr>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827EF43"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F12C15E"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D911FCB" w14:textId="77777777" w:rsidR="00061A5A" w:rsidRPr="00D07B1D" w:rsidRDefault="00061A5A" w:rsidP="00C80083">
            <w:pPr>
              <w:pStyle w:val="Tabletext"/>
              <w:jc w:val="center"/>
              <w:rPr>
                <w:color w:val="000000"/>
                <w:sz w:val="20"/>
                <w:lang w:val="en-US"/>
              </w:rPr>
            </w:pPr>
            <w:r w:rsidRPr="00D07B1D">
              <w:rPr>
                <w:color w:val="000000"/>
                <w:sz w:val="20"/>
                <w:lang w:val="en-US"/>
              </w:rPr>
              <w:t>−22.76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37D971E"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41B5B27" w14:textId="77777777" w:rsidR="00061A5A" w:rsidRPr="00D07B1D" w:rsidRDefault="00061A5A" w:rsidP="00C80083">
            <w:pPr>
              <w:pStyle w:val="Tabletext"/>
              <w:jc w:val="center"/>
              <w:rPr>
                <w:color w:val="000000"/>
                <w:sz w:val="20"/>
                <w:lang w:val="en-US"/>
              </w:rPr>
            </w:pPr>
            <w:r w:rsidRPr="00D07B1D">
              <w:rPr>
                <w:color w:val="000000"/>
                <w:sz w:val="20"/>
                <w:lang w:val="en-US"/>
              </w:rPr>
              <w:t>−22.76</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1884A762"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r>
      <w:tr w:rsidR="00061A5A" w:rsidRPr="003719F0" w14:paraId="08519C23"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0FB1AD6" w14:textId="77777777" w:rsidR="00061A5A" w:rsidRPr="00D07B1D" w:rsidRDefault="00061A5A" w:rsidP="00C80083">
            <w:pPr>
              <w:pStyle w:val="Tabletext"/>
              <w:rPr>
                <w:sz w:val="20"/>
                <w:lang w:val="en-US" w:eastAsia="ru-RU"/>
              </w:rPr>
            </w:pPr>
            <w:r w:rsidRPr="00D07B1D">
              <w:rPr>
                <w:sz w:val="20"/>
                <w:lang w:val="en-US" w:eastAsia="ru-RU"/>
              </w:rPr>
              <w:t>Effective antenna aperture</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4C416B4B"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A</w:t>
            </w:r>
            <w:r w:rsidRPr="00D07B1D">
              <w:rPr>
                <w:i/>
                <w:iCs/>
                <w:color w:val="000000"/>
                <w:sz w:val="20"/>
                <w:vertAlign w:val="subscript"/>
                <w:lang w:val="en-US" w:eastAsia="ru-RU"/>
              </w:rPr>
              <w:t xml:space="preserve">a </w:t>
            </w:r>
            <w:r w:rsidRPr="00D07B1D">
              <w:rPr>
                <w:color w:val="000000"/>
                <w:sz w:val="20"/>
                <w:lang w:val="en-US" w:eastAsia="ru-RU"/>
              </w:rPr>
              <w:t>(dBm</w:t>
            </w:r>
            <w:r w:rsidRPr="00D07B1D">
              <w:rPr>
                <w:color w:val="000000"/>
                <w:sz w:val="20"/>
                <w:vertAlign w:val="superscript"/>
                <w:lang w:val="en-US" w:eastAsia="ru-RU"/>
              </w:rPr>
              <w:t>2</w:t>
            </w:r>
            <w:r w:rsidRPr="00D07B1D">
              <w:rPr>
                <w:color w:val="000000"/>
                <w:sz w:val="20"/>
                <w:lang w:val="en-US" w:eastAsia="ru-RU"/>
              </w:rPr>
              <w:t>)</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04BDF723" w14:textId="77777777" w:rsidR="00061A5A" w:rsidRPr="00D07B1D" w:rsidRDefault="00061A5A" w:rsidP="00C80083">
            <w:pPr>
              <w:pStyle w:val="Tabletext"/>
              <w:jc w:val="center"/>
              <w:rPr>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6BEB9DB" w14:textId="77777777" w:rsidR="00061A5A" w:rsidRPr="00D07B1D" w:rsidRDefault="00061A5A" w:rsidP="00C80083">
            <w:pPr>
              <w:pStyle w:val="Tabletext"/>
              <w:jc w:val="center"/>
              <w:rPr>
                <w:color w:val="000000"/>
                <w:sz w:val="20"/>
                <w:lang w:val="en-US"/>
              </w:rPr>
            </w:pPr>
            <w:r w:rsidRPr="00D07B1D">
              <w:rPr>
                <w:color w:val="000000"/>
                <w:sz w:val="20"/>
                <w:lang w:val="en-US"/>
              </w:rPr>
              <w:t>4.44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DECCC9D" w14:textId="77777777" w:rsidR="00061A5A" w:rsidRPr="00D07B1D" w:rsidRDefault="00061A5A" w:rsidP="00C80083">
            <w:pPr>
              <w:pStyle w:val="Tabletext"/>
              <w:jc w:val="center"/>
              <w:rPr>
                <w:color w:val="000000"/>
                <w:sz w:val="20"/>
                <w:lang w:val="en-US"/>
              </w:rPr>
            </w:pPr>
            <w:r w:rsidRPr="00D07B1D">
              <w:rPr>
                <w:color w:val="000000"/>
                <w:sz w:val="20"/>
                <w:lang w:val="en-US"/>
              </w:rPr>
              <w:t>2.24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0729CDE"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7F8D7D4" w14:textId="77777777" w:rsidR="00061A5A" w:rsidRPr="00D07B1D" w:rsidRDefault="00061A5A" w:rsidP="00C80083">
            <w:pPr>
              <w:pStyle w:val="Tabletext"/>
              <w:jc w:val="center"/>
              <w:rPr>
                <w:color w:val="000000"/>
                <w:sz w:val="20"/>
                <w:lang w:val="en-US"/>
              </w:rPr>
            </w:pPr>
            <w:r w:rsidRPr="00D07B1D">
              <w:rPr>
                <w:color w:val="000000"/>
                <w:sz w:val="20"/>
                <w:lang w:val="en-US"/>
              </w:rPr>
              <w:t>2.24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07C9811"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16E2728F" w14:textId="77777777" w:rsidR="00061A5A" w:rsidRPr="00D07B1D" w:rsidRDefault="00061A5A" w:rsidP="00C80083">
            <w:pPr>
              <w:pStyle w:val="Tabletext"/>
              <w:jc w:val="center"/>
              <w:rPr>
                <w:color w:val="000000"/>
                <w:sz w:val="20"/>
                <w:lang w:val="en-US"/>
              </w:rPr>
            </w:pPr>
            <w:r w:rsidRPr="00D07B1D">
              <w:rPr>
                <w:color w:val="000000"/>
                <w:sz w:val="20"/>
                <w:lang w:val="en-US"/>
              </w:rPr>
              <w:t>2.24</w:t>
            </w:r>
          </w:p>
        </w:tc>
      </w:tr>
      <w:tr w:rsidR="00061A5A" w:rsidRPr="003719F0" w14:paraId="06E079EB" w14:textId="77777777" w:rsidTr="00C80083">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3DDFA96E" w14:textId="77777777" w:rsidR="00061A5A" w:rsidRPr="00D07B1D" w:rsidRDefault="00061A5A" w:rsidP="00C80083">
            <w:pPr>
              <w:pStyle w:val="Tabletext"/>
              <w:rPr>
                <w:sz w:val="20"/>
                <w:lang w:val="en-US" w:eastAsia="ru-RU"/>
              </w:rPr>
            </w:pPr>
            <w:r w:rsidRPr="00D07B1D">
              <w:rPr>
                <w:sz w:val="20"/>
                <w:lang w:val="en-US" w:eastAsia="ru-RU"/>
              </w:rPr>
              <w:t>Feeder-loss</w:t>
            </w:r>
          </w:p>
        </w:tc>
        <w:tc>
          <w:tcPr>
            <w:tcW w:w="1197" w:type="dxa"/>
            <w:tcBorders>
              <w:top w:val="nil"/>
              <w:left w:val="nil"/>
              <w:bottom w:val="nil"/>
              <w:right w:val="single" w:sz="4" w:space="0" w:color="auto"/>
            </w:tcBorders>
            <w:shd w:val="clear" w:color="auto" w:fill="auto"/>
            <w:noWrap/>
            <w:tcMar>
              <w:left w:w="57" w:type="dxa"/>
              <w:right w:w="57" w:type="dxa"/>
            </w:tcMar>
            <w:hideMark/>
          </w:tcPr>
          <w:p w14:paraId="4873BC13"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f</w:t>
            </w:r>
            <w:r w:rsidRPr="00D07B1D">
              <w:rPr>
                <w:color w:val="000000"/>
                <w:sz w:val="20"/>
                <w:lang w:val="en-US" w:eastAsia="ru-RU"/>
              </w:rPr>
              <w:t xml:space="preserve"> (dB)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1B02F9F3" w14:textId="77777777" w:rsidR="00061A5A" w:rsidRPr="00D07B1D" w:rsidRDefault="00061A5A" w:rsidP="00C80083">
            <w:pPr>
              <w:pStyle w:val="Tabletext"/>
              <w:jc w:val="center"/>
              <w:rPr>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C3B98F9" w14:textId="77777777" w:rsidR="00061A5A" w:rsidRPr="00D07B1D" w:rsidRDefault="00061A5A" w:rsidP="00C80083">
            <w:pPr>
              <w:pStyle w:val="Tabletext"/>
              <w:jc w:val="center"/>
              <w:rPr>
                <w:color w:val="000000"/>
                <w:sz w:val="20"/>
                <w:lang w:val="en-US"/>
              </w:rPr>
            </w:pPr>
            <w:r w:rsidRPr="00D07B1D">
              <w:rPr>
                <w:color w:val="000000"/>
                <w:sz w:val="20"/>
                <w:lang w:val="en-US"/>
              </w:rPr>
              <w:t>1.10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5685D0C"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FC69856"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0CEE233"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BC898E4"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399E3EEA" w14:textId="77777777" w:rsidR="00061A5A" w:rsidRPr="00D07B1D" w:rsidRDefault="00061A5A" w:rsidP="00C80083">
            <w:pPr>
              <w:pStyle w:val="Tabletext"/>
              <w:jc w:val="center"/>
              <w:rPr>
                <w:color w:val="000000"/>
                <w:sz w:val="20"/>
                <w:lang w:val="en-US"/>
              </w:rPr>
            </w:pPr>
            <w:r w:rsidRPr="00D07B1D">
              <w:rPr>
                <w:color w:val="000000"/>
                <w:sz w:val="20"/>
                <w:lang w:val="en-US"/>
              </w:rPr>
              <w:t>0.22</w:t>
            </w:r>
          </w:p>
        </w:tc>
      </w:tr>
      <w:tr w:rsidR="00061A5A" w:rsidRPr="003719F0" w14:paraId="756D0AC9" w14:textId="77777777" w:rsidTr="00C80083">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6CB1D6DA" w14:textId="77777777" w:rsidR="00061A5A" w:rsidRPr="00D07B1D" w:rsidRDefault="00061A5A" w:rsidP="00C80083">
            <w:pPr>
              <w:pStyle w:val="Tabletext"/>
              <w:rPr>
                <w:sz w:val="20"/>
                <w:lang w:val="en-US" w:eastAsia="ru-RU"/>
              </w:rPr>
            </w:pPr>
            <w:r w:rsidRPr="00D07B1D">
              <w:rPr>
                <w:sz w:val="20"/>
                <w:lang w:val="en-US" w:eastAsia="ru-RU"/>
              </w:rPr>
              <w:t>Minimum power flux</w:t>
            </w:r>
            <w:r w:rsidRPr="00D07B1D">
              <w:rPr>
                <w:sz w:val="20"/>
                <w:lang w:val="en-US" w:eastAsia="ru-RU"/>
              </w:rPr>
              <w:noBreakHyphen/>
              <w:t>density at receiving place</w:t>
            </w:r>
          </w:p>
        </w:tc>
        <w:tc>
          <w:tcPr>
            <w:tcW w:w="1197" w:type="dxa"/>
            <w:vMerge w:val="restart"/>
            <w:tcBorders>
              <w:top w:val="single" w:sz="4" w:space="0" w:color="auto"/>
              <w:left w:val="nil"/>
              <w:right w:val="single" w:sz="4" w:space="0" w:color="auto"/>
            </w:tcBorders>
            <w:shd w:val="clear" w:color="auto" w:fill="auto"/>
            <w:noWrap/>
            <w:tcMar>
              <w:left w:w="57" w:type="dxa"/>
              <w:right w:w="57" w:type="dxa"/>
            </w:tcMar>
            <w:hideMark/>
          </w:tcPr>
          <w:p w14:paraId="7D8C6905"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A"/>
            </w:r>
            <w:r w:rsidRPr="00D07B1D">
              <w:rPr>
                <w:i/>
                <w:iCs/>
                <w:color w:val="000000"/>
                <w:sz w:val="20"/>
                <w:vertAlign w:val="subscript"/>
                <w:lang w:val="en-US" w:eastAsia="ru-RU"/>
              </w:rPr>
              <w:t>min</w:t>
            </w:r>
            <w:r w:rsidRPr="00D07B1D">
              <w:rPr>
                <w:color w:val="000000"/>
                <w:sz w:val="20"/>
                <w:vertAlign w:val="subscript"/>
                <w:lang w:val="en-US" w:eastAsia="ru-RU"/>
              </w:rPr>
              <w:t xml:space="preserve"> </w:t>
            </w:r>
            <w:r w:rsidRPr="00D07B1D">
              <w:rPr>
                <w:color w:val="000000"/>
                <w:sz w:val="20"/>
                <w:lang w:val="en-US" w:eastAsia="ru-RU"/>
              </w:rPr>
              <w:t>(dBW/m</w:t>
            </w:r>
            <w:r w:rsidRPr="00D07B1D">
              <w:rPr>
                <w:color w:val="000000"/>
                <w:sz w:val="20"/>
                <w:vertAlign w:val="superscript"/>
                <w:lang w:val="en-US" w:eastAsia="ru-RU"/>
              </w:rPr>
              <w:t>2</w:t>
            </w:r>
            <w:r w:rsidRPr="00D07B1D">
              <w:rPr>
                <w:color w:val="000000"/>
                <w:sz w:val="20"/>
                <w:lang w:val="en-US" w:eastAsia="ru-RU"/>
              </w:rPr>
              <w:t>)</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0EA5E087"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CA34A54" w14:textId="77777777" w:rsidR="00061A5A" w:rsidRPr="00D07B1D" w:rsidRDefault="00061A5A" w:rsidP="00C80083">
            <w:pPr>
              <w:pStyle w:val="Tabletext"/>
              <w:jc w:val="center"/>
              <w:rPr>
                <w:color w:val="000000"/>
                <w:sz w:val="20"/>
                <w:lang w:val="en-US"/>
              </w:rPr>
            </w:pPr>
            <w:r w:rsidRPr="00D07B1D">
              <w:rPr>
                <w:color w:val="000000"/>
                <w:sz w:val="20"/>
                <w:lang w:val="en-US"/>
              </w:rPr>
              <w:t>−137.04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F671D3A" w14:textId="77777777" w:rsidR="00061A5A" w:rsidRPr="00D07B1D" w:rsidRDefault="00061A5A" w:rsidP="00C80083">
            <w:pPr>
              <w:pStyle w:val="Tabletext"/>
              <w:jc w:val="center"/>
              <w:rPr>
                <w:color w:val="000000"/>
                <w:sz w:val="20"/>
                <w:lang w:val="en-US"/>
              </w:rPr>
            </w:pPr>
            <w:r w:rsidRPr="00D07B1D">
              <w:rPr>
                <w:color w:val="000000"/>
                <w:sz w:val="20"/>
                <w:lang w:val="en-US"/>
              </w:rPr>
              <w:t>−129.84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1D93A6C" w14:textId="77777777" w:rsidR="00061A5A" w:rsidRPr="00D07B1D" w:rsidRDefault="00061A5A" w:rsidP="00C80083">
            <w:pPr>
              <w:pStyle w:val="Tabletext"/>
              <w:jc w:val="center"/>
              <w:rPr>
                <w:color w:val="000000"/>
                <w:sz w:val="20"/>
                <w:lang w:val="en-US"/>
              </w:rPr>
            </w:pPr>
            <w:r w:rsidRPr="00D07B1D">
              <w:rPr>
                <w:color w:val="000000"/>
                <w:sz w:val="20"/>
                <w:lang w:val="en-US"/>
              </w:rPr>
              <w:t>−109.28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5A320EA" w14:textId="77777777" w:rsidR="00061A5A" w:rsidRPr="00D07B1D" w:rsidRDefault="00061A5A" w:rsidP="00C80083">
            <w:pPr>
              <w:pStyle w:val="Tabletext"/>
              <w:jc w:val="center"/>
              <w:rPr>
                <w:color w:val="000000"/>
                <w:sz w:val="20"/>
                <w:lang w:val="en-US"/>
              </w:rPr>
            </w:pPr>
            <w:r w:rsidRPr="00D07B1D">
              <w:rPr>
                <w:color w:val="000000"/>
                <w:sz w:val="20"/>
                <w:lang w:val="en-US"/>
              </w:rPr>
              <w:t>−129.84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E32AF7D" w14:textId="77777777" w:rsidR="00061A5A" w:rsidRPr="00D07B1D" w:rsidRDefault="00061A5A" w:rsidP="00C80083">
            <w:pPr>
              <w:pStyle w:val="Tabletext"/>
              <w:jc w:val="center"/>
              <w:rPr>
                <w:color w:val="000000"/>
                <w:sz w:val="20"/>
                <w:lang w:val="en-US"/>
              </w:rPr>
            </w:pPr>
            <w:r w:rsidRPr="00D07B1D">
              <w:rPr>
                <w:color w:val="000000"/>
                <w:sz w:val="20"/>
                <w:lang w:val="en-US"/>
              </w:rPr>
              <w:t>−109.28</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39831944" w14:textId="77777777" w:rsidR="00061A5A" w:rsidRPr="00D07B1D" w:rsidRDefault="00061A5A" w:rsidP="00C80083">
            <w:pPr>
              <w:pStyle w:val="Tabletext"/>
              <w:jc w:val="center"/>
              <w:rPr>
                <w:color w:val="000000"/>
                <w:sz w:val="20"/>
                <w:lang w:val="en-US"/>
              </w:rPr>
            </w:pPr>
            <w:r w:rsidRPr="00D07B1D">
              <w:rPr>
                <w:color w:val="000000"/>
                <w:sz w:val="20"/>
                <w:lang w:val="en-US"/>
              </w:rPr>
              <w:t>−131.72</w:t>
            </w:r>
          </w:p>
        </w:tc>
      </w:tr>
      <w:tr w:rsidR="00061A5A" w:rsidRPr="003719F0" w14:paraId="2BBB6FDF"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7343ACFD" w14:textId="77777777" w:rsidR="00061A5A" w:rsidRPr="00D07B1D" w:rsidRDefault="00061A5A" w:rsidP="00C80083">
            <w:pPr>
              <w:pStyle w:val="Tabletext"/>
              <w:rPr>
                <w:sz w:val="20"/>
                <w:lang w:val="en-US" w:eastAsia="ru-RU"/>
              </w:rPr>
            </w:pPr>
          </w:p>
        </w:tc>
        <w:tc>
          <w:tcPr>
            <w:tcW w:w="1197" w:type="dxa"/>
            <w:vMerge/>
            <w:tcBorders>
              <w:left w:val="nil"/>
              <w:right w:val="single" w:sz="4" w:space="0" w:color="auto"/>
            </w:tcBorders>
            <w:shd w:val="clear" w:color="auto" w:fill="auto"/>
            <w:noWrap/>
            <w:tcMar>
              <w:left w:w="57" w:type="dxa"/>
              <w:right w:w="57" w:type="dxa"/>
            </w:tcMar>
            <w:hideMark/>
          </w:tcPr>
          <w:p w14:paraId="06505C60"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53F48918"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73C3CBA" w14:textId="77777777" w:rsidR="00061A5A" w:rsidRPr="00D07B1D" w:rsidRDefault="00061A5A" w:rsidP="00C80083">
            <w:pPr>
              <w:pStyle w:val="Tabletext"/>
              <w:jc w:val="center"/>
              <w:rPr>
                <w:color w:val="000000"/>
                <w:sz w:val="20"/>
                <w:lang w:val="en-US"/>
              </w:rPr>
            </w:pPr>
            <w:r w:rsidRPr="00D07B1D">
              <w:rPr>
                <w:color w:val="000000"/>
                <w:sz w:val="20"/>
                <w:lang w:val="en-US"/>
              </w:rPr>
              <w:t>−134.24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CF291B3" w14:textId="77777777" w:rsidR="00061A5A" w:rsidRPr="00D07B1D" w:rsidRDefault="00061A5A" w:rsidP="00C80083">
            <w:pPr>
              <w:pStyle w:val="Tabletext"/>
              <w:jc w:val="center"/>
              <w:rPr>
                <w:color w:val="000000"/>
                <w:sz w:val="20"/>
                <w:lang w:val="en-US"/>
              </w:rPr>
            </w:pPr>
            <w:r w:rsidRPr="00D07B1D">
              <w:rPr>
                <w:color w:val="000000"/>
                <w:sz w:val="20"/>
                <w:lang w:val="en-US"/>
              </w:rPr>
              <w:t>−127.34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0CC499B" w14:textId="77777777" w:rsidR="00061A5A" w:rsidRPr="00D07B1D" w:rsidRDefault="00061A5A" w:rsidP="00C80083">
            <w:pPr>
              <w:pStyle w:val="Tabletext"/>
              <w:jc w:val="center"/>
              <w:rPr>
                <w:color w:val="000000"/>
                <w:sz w:val="20"/>
                <w:lang w:val="en-US"/>
              </w:rPr>
            </w:pPr>
            <w:r w:rsidRPr="00D07B1D">
              <w:rPr>
                <w:color w:val="000000"/>
                <w:sz w:val="20"/>
                <w:lang w:val="en-US"/>
              </w:rPr>
              <w:t>−106.78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830A762" w14:textId="77777777" w:rsidR="00061A5A" w:rsidRPr="00D07B1D" w:rsidRDefault="00061A5A" w:rsidP="00C80083">
            <w:pPr>
              <w:pStyle w:val="Tabletext"/>
              <w:jc w:val="center"/>
              <w:rPr>
                <w:color w:val="000000"/>
                <w:sz w:val="20"/>
                <w:lang w:val="en-US"/>
              </w:rPr>
            </w:pPr>
            <w:r w:rsidRPr="00D07B1D">
              <w:rPr>
                <w:color w:val="000000"/>
                <w:sz w:val="20"/>
                <w:lang w:val="en-US"/>
              </w:rPr>
              <w:t>−127.34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D923FE8" w14:textId="77777777" w:rsidR="00061A5A" w:rsidRPr="00D07B1D" w:rsidRDefault="00061A5A" w:rsidP="00C80083">
            <w:pPr>
              <w:pStyle w:val="Tabletext"/>
              <w:jc w:val="center"/>
              <w:rPr>
                <w:color w:val="000000"/>
                <w:sz w:val="20"/>
                <w:lang w:val="en-US"/>
              </w:rPr>
            </w:pPr>
            <w:r w:rsidRPr="00D07B1D">
              <w:rPr>
                <w:color w:val="000000"/>
                <w:sz w:val="20"/>
                <w:lang w:val="en-US"/>
              </w:rPr>
              <w:t>−106.78</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3EAA70F0" w14:textId="77777777" w:rsidR="00061A5A" w:rsidRPr="00D07B1D" w:rsidRDefault="00061A5A" w:rsidP="00C80083">
            <w:pPr>
              <w:pStyle w:val="Tabletext"/>
              <w:jc w:val="center"/>
              <w:rPr>
                <w:color w:val="000000"/>
                <w:sz w:val="20"/>
                <w:lang w:val="en-US"/>
              </w:rPr>
            </w:pPr>
            <w:r w:rsidRPr="00D07B1D">
              <w:rPr>
                <w:color w:val="000000"/>
                <w:sz w:val="20"/>
                <w:lang w:val="en-US"/>
              </w:rPr>
              <w:t>−128.82</w:t>
            </w:r>
          </w:p>
        </w:tc>
      </w:tr>
      <w:tr w:rsidR="00061A5A" w:rsidRPr="003719F0" w14:paraId="543E3D4D"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50BF78D4" w14:textId="77777777" w:rsidR="00061A5A" w:rsidRPr="00D07B1D" w:rsidRDefault="00061A5A" w:rsidP="00C80083">
            <w:pPr>
              <w:pStyle w:val="Tabletext"/>
              <w:rPr>
                <w:sz w:val="20"/>
                <w:lang w:val="en-US" w:eastAsia="ru-RU"/>
              </w:rPr>
            </w:pPr>
          </w:p>
        </w:tc>
        <w:tc>
          <w:tcPr>
            <w:tcW w:w="1197" w:type="dxa"/>
            <w:vMerge/>
            <w:tcBorders>
              <w:left w:val="nil"/>
              <w:bottom w:val="single" w:sz="4" w:space="0" w:color="auto"/>
              <w:right w:val="single" w:sz="4" w:space="0" w:color="auto"/>
            </w:tcBorders>
            <w:shd w:val="clear" w:color="auto" w:fill="auto"/>
            <w:noWrap/>
            <w:tcMar>
              <w:left w:w="57" w:type="dxa"/>
              <w:right w:w="57" w:type="dxa"/>
            </w:tcMar>
            <w:hideMark/>
          </w:tcPr>
          <w:p w14:paraId="5C8B4D68"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67257A4D"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3D1CEEA" w14:textId="77777777" w:rsidR="00061A5A" w:rsidRPr="00D07B1D" w:rsidRDefault="00061A5A" w:rsidP="00C80083">
            <w:pPr>
              <w:pStyle w:val="Tabletext"/>
              <w:jc w:val="center"/>
              <w:rPr>
                <w:color w:val="000000"/>
                <w:sz w:val="20"/>
                <w:lang w:val="en-US"/>
              </w:rPr>
            </w:pPr>
            <w:r w:rsidRPr="00D07B1D">
              <w:rPr>
                <w:color w:val="000000"/>
                <w:sz w:val="20"/>
                <w:lang w:val="en-US"/>
              </w:rPr>
              <w:t>−133.14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2FBB2E9" w14:textId="77777777" w:rsidR="00061A5A" w:rsidRPr="00D07B1D" w:rsidRDefault="00061A5A" w:rsidP="00C80083">
            <w:pPr>
              <w:pStyle w:val="Tabletext"/>
              <w:jc w:val="center"/>
              <w:rPr>
                <w:color w:val="000000"/>
                <w:sz w:val="20"/>
                <w:lang w:val="en-US"/>
              </w:rPr>
            </w:pPr>
            <w:r w:rsidRPr="00D07B1D">
              <w:rPr>
                <w:color w:val="000000"/>
                <w:sz w:val="20"/>
                <w:lang w:val="en-US"/>
              </w:rPr>
              <w:t>−125.24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D0B6E8F" w14:textId="77777777" w:rsidR="00061A5A" w:rsidRPr="00D07B1D" w:rsidRDefault="00061A5A" w:rsidP="00C80083">
            <w:pPr>
              <w:pStyle w:val="Tabletext"/>
              <w:jc w:val="center"/>
              <w:rPr>
                <w:color w:val="000000"/>
                <w:sz w:val="20"/>
                <w:lang w:val="en-US"/>
              </w:rPr>
            </w:pPr>
            <w:r w:rsidRPr="00D07B1D">
              <w:rPr>
                <w:color w:val="000000"/>
                <w:sz w:val="20"/>
                <w:lang w:val="en-US"/>
              </w:rPr>
              <w:t>−104.68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A9D3C97" w14:textId="77777777" w:rsidR="00061A5A" w:rsidRPr="00D07B1D" w:rsidRDefault="00061A5A" w:rsidP="00C80083">
            <w:pPr>
              <w:pStyle w:val="Tabletext"/>
              <w:jc w:val="center"/>
              <w:rPr>
                <w:color w:val="000000"/>
                <w:sz w:val="20"/>
                <w:lang w:val="en-US"/>
              </w:rPr>
            </w:pPr>
            <w:r w:rsidRPr="00D07B1D">
              <w:rPr>
                <w:color w:val="000000"/>
                <w:sz w:val="20"/>
                <w:lang w:val="en-US"/>
              </w:rPr>
              <w:t>−125.24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D2A4221" w14:textId="77777777" w:rsidR="00061A5A" w:rsidRPr="00D07B1D" w:rsidRDefault="00061A5A" w:rsidP="00C80083">
            <w:pPr>
              <w:pStyle w:val="Tabletext"/>
              <w:jc w:val="center"/>
              <w:rPr>
                <w:color w:val="000000"/>
                <w:sz w:val="20"/>
                <w:lang w:val="en-US"/>
              </w:rPr>
            </w:pPr>
            <w:r w:rsidRPr="00D07B1D">
              <w:rPr>
                <w:color w:val="000000"/>
                <w:sz w:val="20"/>
                <w:lang w:val="en-US"/>
              </w:rPr>
              <w:t>−104.68</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2937943A" w14:textId="77777777" w:rsidR="00061A5A" w:rsidRPr="00D07B1D" w:rsidRDefault="00061A5A" w:rsidP="00C80083">
            <w:pPr>
              <w:pStyle w:val="Tabletext"/>
              <w:jc w:val="center"/>
              <w:rPr>
                <w:color w:val="000000"/>
                <w:sz w:val="20"/>
                <w:lang w:val="en-US"/>
              </w:rPr>
            </w:pPr>
            <w:r w:rsidRPr="00D07B1D">
              <w:rPr>
                <w:color w:val="000000"/>
                <w:sz w:val="20"/>
                <w:lang w:val="en-US"/>
              </w:rPr>
              <w:t>−126.42</w:t>
            </w:r>
          </w:p>
        </w:tc>
      </w:tr>
      <w:tr w:rsidR="00061A5A" w:rsidRPr="003719F0" w14:paraId="126D78CF" w14:textId="77777777" w:rsidTr="00C80083">
        <w:trPr>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14:paraId="72C290B5" w14:textId="77777777" w:rsidR="00061A5A" w:rsidRPr="00D07B1D" w:rsidRDefault="00061A5A" w:rsidP="00C80083">
            <w:pPr>
              <w:pStyle w:val="Tabletext"/>
              <w:rPr>
                <w:sz w:val="20"/>
                <w:lang w:val="en-US" w:eastAsia="ru-RU"/>
              </w:rPr>
            </w:pPr>
            <w:r w:rsidRPr="00D07B1D">
              <w:rPr>
                <w:sz w:val="20"/>
                <w:lang w:val="en-US" w:eastAsia="ru-RU"/>
              </w:rPr>
              <w:t>Minimum field-strength level at receiving antenna</w:t>
            </w:r>
          </w:p>
        </w:tc>
        <w:tc>
          <w:tcPr>
            <w:tcW w:w="1197" w:type="dxa"/>
            <w:vMerge w:val="restart"/>
            <w:tcBorders>
              <w:top w:val="nil"/>
              <w:left w:val="nil"/>
              <w:right w:val="single" w:sz="4" w:space="0" w:color="auto"/>
            </w:tcBorders>
            <w:shd w:val="clear" w:color="auto" w:fill="auto"/>
            <w:noWrap/>
            <w:tcMar>
              <w:left w:w="57" w:type="dxa"/>
              <w:right w:w="57" w:type="dxa"/>
            </w:tcMar>
            <w:hideMark/>
          </w:tcPr>
          <w:p w14:paraId="2D365283"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 xml:space="preserve">min </w:t>
            </w:r>
            <w:r w:rsidRPr="00D07B1D">
              <w:rPr>
                <w:color w:val="000000"/>
                <w:sz w:val="20"/>
                <w:lang w:val="en-US" w:eastAsia="ru-RU"/>
              </w:rPr>
              <w:t>(dB(</w:t>
            </w:r>
            <w:r w:rsidRPr="00D07B1D">
              <w:rPr>
                <w:color w:val="000000"/>
                <w:sz w:val="20"/>
                <w:lang w:val="en-US" w:eastAsia="ru-RU"/>
              </w:rPr>
              <w:sym w:font="Symbol" w:char="F06D"/>
            </w:r>
            <w:r w:rsidRPr="00D07B1D">
              <w:rPr>
                <w:color w:val="000000"/>
                <w:sz w:val="20"/>
                <w:lang w:val="en-US" w:eastAsia="ru-RU"/>
              </w:rPr>
              <w:t>V/m))</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18082EA7"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CF285F4" w14:textId="77777777" w:rsidR="00061A5A" w:rsidRPr="00D07B1D" w:rsidRDefault="00061A5A" w:rsidP="00C80083">
            <w:pPr>
              <w:pStyle w:val="Tabletext"/>
              <w:jc w:val="center"/>
              <w:rPr>
                <w:color w:val="000000"/>
                <w:sz w:val="20"/>
                <w:lang w:val="en-US"/>
              </w:rPr>
            </w:pPr>
            <w:r w:rsidRPr="00D07B1D">
              <w:rPr>
                <w:color w:val="000000"/>
                <w:sz w:val="20"/>
                <w:lang w:val="en-US"/>
              </w:rPr>
              <w:t>8.76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F09877B" w14:textId="77777777" w:rsidR="00061A5A" w:rsidRPr="00D07B1D" w:rsidRDefault="00061A5A" w:rsidP="00C80083">
            <w:pPr>
              <w:pStyle w:val="Tabletext"/>
              <w:jc w:val="center"/>
              <w:rPr>
                <w:color w:val="000000"/>
                <w:sz w:val="20"/>
                <w:lang w:val="en-US"/>
              </w:rPr>
            </w:pPr>
            <w:r w:rsidRPr="00D07B1D">
              <w:rPr>
                <w:color w:val="000000"/>
                <w:sz w:val="20"/>
                <w:lang w:val="en-US"/>
              </w:rPr>
              <w:t>15.96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B9F491C" w14:textId="77777777" w:rsidR="00061A5A" w:rsidRPr="00D07B1D" w:rsidRDefault="00061A5A" w:rsidP="00C80083">
            <w:pPr>
              <w:pStyle w:val="Tabletext"/>
              <w:jc w:val="center"/>
              <w:rPr>
                <w:color w:val="000000"/>
                <w:sz w:val="20"/>
                <w:lang w:val="en-US"/>
              </w:rPr>
            </w:pPr>
            <w:r w:rsidRPr="00D07B1D">
              <w:rPr>
                <w:color w:val="000000"/>
                <w:sz w:val="20"/>
                <w:lang w:val="en-US"/>
              </w:rPr>
              <w:t>36.52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8C47F53" w14:textId="77777777" w:rsidR="00061A5A" w:rsidRPr="00D07B1D" w:rsidRDefault="00061A5A" w:rsidP="00C80083">
            <w:pPr>
              <w:pStyle w:val="Tabletext"/>
              <w:jc w:val="center"/>
              <w:rPr>
                <w:color w:val="000000"/>
                <w:sz w:val="20"/>
                <w:lang w:val="en-US"/>
              </w:rPr>
            </w:pPr>
            <w:r w:rsidRPr="00D07B1D">
              <w:rPr>
                <w:color w:val="000000"/>
                <w:sz w:val="20"/>
                <w:lang w:val="en-US"/>
              </w:rPr>
              <w:t>15.96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5559048" w14:textId="77777777" w:rsidR="00061A5A" w:rsidRPr="00D07B1D" w:rsidRDefault="00061A5A" w:rsidP="00C80083">
            <w:pPr>
              <w:pStyle w:val="Tabletext"/>
              <w:jc w:val="center"/>
              <w:rPr>
                <w:color w:val="000000"/>
                <w:sz w:val="20"/>
                <w:lang w:val="en-US"/>
              </w:rPr>
            </w:pPr>
            <w:r w:rsidRPr="00D07B1D">
              <w:rPr>
                <w:color w:val="000000"/>
                <w:sz w:val="20"/>
                <w:lang w:val="en-US"/>
              </w:rPr>
              <w:t>36.52</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4E8D0108" w14:textId="77777777" w:rsidR="00061A5A" w:rsidRPr="00D07B1D" w:rsidRDefault="00061A5A" w:rsidP="00C80083">
            <w:pPr>
              <w:pStyle w:val="Tabletext"/>
              <w:jc w:val="center"/>
              <w:rPr>
                <w:color w:val="000000"/>
                <w:sz w:val="20"/>
                <w:lang w:val="en-US"/>
              </w:rPr>
            </w:pPr>
            <w:r w:rsidRPr="00D07B1D">
              <w:rPr>
                <w:color w:val="000000"/>
                <w:sz w:val="20"/>
                <w:lang w:val="en-US"/>
              </w:rPr>
              <w:t>14.08</w:t>
            </w:r>
          </w:p>
        </w:tc>
      </w:tr>
      <w:tr w:rsidR="00061A5A" w:rsidRPr="003719F0" w14:paraId="673579D0"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0CC05C11" w14:textId="77777777" w:rsidR="00061A5A" w:rsidRPr="00D07B1D" w:rsidRDefault="00061A5A" w:rsidP="00C80083">
            <w:pPr>
              <w:pStyle w:val="Tabletext"/>
              <w:rPr>
                <w:sz w:val="20"/>
                <w:lang w:val="en-US" w:eastAsia="ru-RU"/>
              </w:rPr>
            </w:pPr>
          </w:p>
        </w:tc>
        <w:tc>
          <w:tcPr>
            <w:tcW w:w="1197" w:type="dxa"/>
            <w:vMerge/>
            <w:tcBorders>
              <w:left w:val="nil"/>
              <w:right w:val="single" w:sz="4" w:space="0" w:color="auto"/>
            </w:tcBorders>
            <w:shd w:val="clear" w:color="auto" w:fill="auto"/>
            <w:noWrap/>
            <w:tcMar>
              <w:left w:w="57" w:type="dxa"/>
              <w:right w:w="57" w:type="dxa"/>
            </w:tcMar>
            <w:hideMark/>
          </w:tcPr>
          <w:p w14:paraId="4A98BADD"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60457D16"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4DC95CC" w14:textId="77777777" w:rsidR="00061A5A" w:rsidRPr="00D07B1D" w:rsidRDefault="00061A5A" w:rsidP="00C80083">
            <w:pPr>
              <w:pStyle w:val="Tabletext"/>
              <w:jc w:val="center"/>
              <w:rPr>
                <w:color w:val="000000"/>
                <w:sz w:val="20"/>
                <w:lang w:val="en-US"/>
              </w:rPr>
            </w:pPr>
            <w:r w:rsidRPr="00D07B1D">
              <w:rPr>
                <w:color w:val="000000"/>
                <w:sz w:val="20"/>
                <w:lang w:val="en-US"/>
              </w:rPr>
              <w:t>11.56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D6BA705" w14:textId="77777777" w:rsidR="00061A5A" w:rsidRPr="00D07B1D" w:rsidRDefault="00061A5A" w:rsidP="00C80083">
            <w:pPr>
              <w:pStyle w:val="Tabletext"/>
              <w:jc w:val="center"/>
              <w:rPr>
                <w:color w:val="000000"/>
                <w:sz w:val="20"/>
                <w:lang w:val="en-US"/>
              </w:rPr>
            </w:pPr>
            <w:r w:rsidRPr="00D07B1D">
              <w:rPr>
                <w:color w:val="000000"/>
                <w:sz w:val="20"/>
                <w:lang w:val="en-US"/>
              </w:rPr>
              <w:t>18.46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5F36AF2" w14:textId="77777777" w:rsidR="00061A5A" w:rsidRPr="00D07B1D" w:rsidRDefault="00061A5A" w:rsidP="00C80083">
            <w:pPr>
              <w:pStyle w:val="Tabletext"/>
              <w:jc w:val="center"/>
              <w:rPr>
                <w:color w:val="000000"/>
                <w:sz w:val="20"/>
                <w:lang w:val="en-US"/>
              </w:rPr>
            </w:pPr>
            <w:r w:rsidRPr="00D07B1D">
              <w:rPr>
                <w:color w:val="000000"/>
                <w:sz w:val="20"/>
                <w:lang w:val="en-US"/>
              </w:rPr>
              <w:t>39.02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65A90C5" w14:textId="77777777" w:rsidR="00061A5A" w:rsidRPr="00D07B1D" w:rsidRDefault="00061A5A" w:rsidP="00C80083">
            <w:pPr>
              <w:pStyle w:val="Tabletext"/>
              <w:jc w:val="center"/>
              <w:rPr>
                <w:color w:val="000000"/>
                <w:sz w:val="20"/>
                <w:lang w:val="en-US"/>
              </w:rPr>
            </w:pPr>
            <w:r w:rsidRPr="00D07B1D">
              <w:rPr>
                <w:color w:val="000000"/>
                <w:sz w:val="20"/>
                <w:lang w:val="en-US"/>
              </w:rPr>
              <w:t>18.46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B709AA6" w14:textId="77777777" w:rsidR="00061A5A" w:rsidRPr="00D07B1D" w:rsidRDefault="00061A5A" w:rsidP="00C80083">
            <w:pPr>
              <w:pStyle w:val="Tabletext"/>
              <w:jc w:val="center"/>
              <w:rPr>
                <w:color w:val="000000"/>
                <w:sz w:val="20"/>
                <w:lang w:val="en-US"/>
              </w:rPr>
            </w:pPr>
            <w:r w:rsidRPr="00D07B1D">
              <w:rPr>
                <w:color w:val="000000"/>
                <w:sz w:val="20"/>
                <w:lang w:val="en-US"/>
              </w:rPr>
              <w:t>39.02</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09E9BE48" w14:textId="77777777" w:rsidR="00061A5A" w:rsidRPr="00D07B1D" w:rsidRDefault="00061A5A" w:rsidP="00C80083">
            <w:pPr>
              <w:pStyle w:val="Tabletext"/>
              <w:jc w:val="center"/>
              <w:rPr>
                <w:color w:val="000000"/>
                <w:sz w:val="20"/>
                <w:lang w:val="en-US"/>
              </w:rPr>
            </w:pPr>
            <w:r w:rsidRPr="00D07B1D">
              <w:rPr>
                <w:color w:val="000000"/>
                <w:sz w:val="20"/>
                <w:lang w:val="en-US"/>
              </w:rPr>
              <w:t>16.98</w:t>
            </w:r>
          </w:p>
        </w:tc>
      </w:tr>
      <w:tr w:rsidR="00061A5A" w:rsidRPr="003719F0" w14:paraId="6B1359D8"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098F2078" w14:textId="77777777" w:rsidR="00061A5A" w:rsidRPr="00D07B1D" w:rsidRDefault="00061A5A" w:rsidP="00C80083">
            <w:pPr>
              <w:pStyle w:val="Tabletext"/>
              <w:rPr>
                <w:sz w:val="20"/>
                <w:lang w:val="en-US" w:eastAsia="ru-RU"/>
              </w:rPr>
            </w:pPr>
          </w:p>
        </w:tc>
        <w:tc>
          <w:tcPr>
            <w:tcW w:w="1197" w:type="dxa"/>
            <w:vMerge/>
            <w:tcBorders>
              <w:left w:val="nil"/>
              <w:bottom w:val="single" w:sz="4" w:space="0" w:color="auto"/>
              <w:right w:val="single" w:sz="4" w:space="0" w:color="auto"/>
            </w:tcBorders>
            <w:shd w:val="clear" w:color="auto" w:fill="auto"/>
            <w:noWrap/>
            <w:tcMar>
              <w:left w:w="57" w:type="dxa"/>
              <w:right w:w="57" w:type="dxa"/>
            </w:tcMar>
            <w:hideMark/>
          </w:tcPr>
          <w:p w14:paraId="52DD5164"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0F885335"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BECBE9D" w14:textId="77777777" w:rsidR="00061A5A" w:rsidRPr="00D07B1D" w:rsidRDefault="00061A5A" w:rsidP="00C80083">
            <w:pPr>
              <w:pStyle w:val="Tabletext"/>
              <w:jc w:val="center"/>
              <w:rPr>
                <w:color w:val="000000"/>
                <w:sz w:val="20"/>
                <w:lang w:val="en-US"/>
              </w:rPr>
            </w:pPr>
            <w:r w:rsidRPr="00D07B1D">
              <w:rPr>
                <w:color w:val="000000"/>
                <w:sz w:val="20"/>
                <w:lang w:val="en-US"/>
              </w:rPr>
              <w:t>12.66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4598D3D" w14:textId="77777777" w:rsidR="00061A5A" w:rsidRPr="00D07B1D" w:rsidRDefault="00061A5A" w:rsidP="00C80083">
            <w:pPr>
              <w:pStyle w:val="Tabletext"/>
              <w:jc w:val="center"/>
              <w:rPr>
                <w:color w:val="000000"/>
                <w:sz w:val="20"/>
                <w:lang w:val="en-US"/>
              </w:rPr>
            </w:pPr>
            <w:r w:rsidRPr="00D07B1D">
              <w:rPr>
                <w:color w:val="000000"/>
                <w:sz w:val="20"/>
                <w:lang w:val="en-US"/>
              </w:rPr>
              <w:t>20.56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A8C2EE8" w14:textId="77777777" w:rsidR="00061A5A" w:rsidRPr="00D07B1D" w:rsidRDefault="00061A5A" w:rsidP="00C80083">
            <w:pPr>
              <w:pStyle w:val="Tabletext"/>
              <w:jc w:val="center"/>
              <w:rPr>
                <w:color w:val="000000"/>
                <w:sz w:val="20"/>
                <w:lang w:val="en-US"/>
              </w:rPr>
            </w:pPr>
            <w:r w:rsidRPr="00D07B1D">
              <w:rPr>
                <w:color w:val="000000"/>
                <w:sz w:val="20"/>
                <w:lang w:val="en-US"/>
              </w:rPr>
              <w:t>41.12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EF05AA4" w14:textId="77777777" w:rsidR="00061A5A" w:rsidRPr="00D07B1D" w:rsidRDefault="00061A5A" w:rsidP="00C80083">
            <w:pPr>
              <w:pStyle w:val="Tabletext"/>
              <w:jc w:val="center"/>
              <w:rPr>
                <w:color w:val="000000"/>
                <w:sz w:val="20"/>
                <w:lang w:val="en-US"/>
              </w:rPr>
            </w:pPr>
            <w:r w:rsidRPr="00D07B1D">
              <w:rPr>
                <w:color w:val="000000"/>
                <w:sz w:val="20"/>
                <w:lang w:val="en-US"/>
              </w:rPr>
              <w:t>20.56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5D20FAE" w14:textId="77777777" w:rsidR="00061A5A" w:rsidRPr="00D07B1D" w:rsidRDefault="00061A5A" w:rsidP="00C80083">
            <w:pPr>
              <w:pStyle w:val="Tabletext"/>
              <w:jc w:val="center"/>
              <w:rPr>
                <w:color w:val="000000"/>
                <w:sz w:val="20"/>
                <w:lang w:val="en-US"/>
              </w:rPr>
            </w:pPr>
            <w:r w:rsidRPr="00D07B1D">
              <w:rPr>
                <w:color w:val="000000"/>
                <w:sz w:val="20"/>
                <w:lang w:val="en-US"/>
              </w:rPr>
              <w:t>41.12</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76B078B3" w14:textId="77777777" w:rsidR="00061A5A" w:rsidRPr="00D07B1D" w:rsidRDefault="00061A5A" w:rsidP="00C80083">
            <w:pPr>
              <w:pStyle w:val="Tabletext"/>
              <w:jc w:val="center"/>
              <w:rPr>
                <w:color w:val="000000"/>
                <w:sz w:val="20"/>
                <w:lang w:val="en-US"/>
              </w:rPr>
            </w:pPr>
            <w:r w:rsidRPr="00D07B1D">
              <w:rPr>
                <w:color w:val="000000"/>
                <w:sz w:val="20"/>
                <w:lang w:val="en-US"/>
              </w:rPr>
              <w:t>19.38</w:t>
            </w:r>
          </w:p>
        </w:tc>
      </w:tr>
      <w:tr w:rsidR="00061A5A" w:rsidRPr="003719F0" w14:paraId="3A47B010"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06AA62F" w14:textId="77777777" w:rsidR="00061A5A" w:rsidRPr="00D07B1D" w:rsidRDefault="00061A5A" w:rsidP="00C80083">
            <w:pPr>
              <w:pStyle w:val="Tabletext"/>
              <w:rPr>
                <w:sz w:val="20"/>
                <w:lang w:val="en-US" w:eastAsia="ru-RU"/>
              </w:rPr>
            </w:pPr>
            <w:r w:rsidRPr="00D07B1D">
              <w:rPr>
                <w:sz w:val="20"/>
                <w:lang w:val="en-US" w:eastAsia="ru-RU"/>
              </w:rPr>
              <w:t>Allowance for man-made noise</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76763682"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MMN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30160679" w14:textId="77777777" w:rsidR="00061A5A" w:rsidRPr="00D07B1D" w:rsidRDefault="00061A5A" w:rsidP="00C80083">
            <w:pPr>
              <w:pStyle w:val="Tabletext"/>
              <w:jc w:val="center"/>
              <w:rPr>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8032380"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B75D3A6"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2453B3B"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4FE1B8D"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373D740"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1E1582CD"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r>
      <w:tr w:rsidR="00061A5A" w:rsidRPr="003719F0" w14:paraId="2FE7F456"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B3A3B7D" w14:textId="77777777" w:rsidR="00061A5A" w:rsidRPr="00D07B1D" w:rsidRDefault="00061A5A" w:rsidP="00C80083">
            <w:pPr>
              <w:pStyle w:val="Tabletext"/>
              <w:rPr>
                <w:sz w:val="20"/>
                <w:lang w:val="en-US" w:eastAsia="ru-RU"/>
              </w:rPr>
            </w:pPr>
            <w:r w:rsidRPr="00D07B1D">
              <w:rPr>
                <w:sz w:val="20"/>
                <w:lang w:val="en-US" w:eastAsia="ru-RU"/>
              </w:rPr>
              <w:t>Location probability</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340916E8"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p </w:t>
            </w:r>
            <w:r w:rsidRPr="00D07B1D">
              <w:rPr>
                <w:color w:val="000000"/>
                <w:sz w:val="20"/>
                <w:lang w:val="en-US" w:eastAsia="ru-RU"/>
              </w:rPr>
              <w:t>(%)</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5BC09CB8" w14:textId="77777777" w:rsidR="00061A5A" w:rsidRPr="00D07B1D" w:rsidRDefault="00061A5A" w:rsidP="00C80083">
            <w:pPr>
              <w:pStyle w:val="Tabletext"/>
              <w:jc w:val="center"/>
              <w:rPr>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74921E7" w14:textId="77777777" w:rsidR="00061A5A" w:rsidRPr="00D07B1D" w:rsidRDefault="00061A5A" w:rsidP="00C80083">
            <w:pPr>
              <w:pStyle w:val="Tabletext"/>
              <w:jc w:val="center"/>
              <w:rPr>
                <w:color w:val="000000"/>
                <w:sz w:val="20"/>
                <w:lang w:val="en-US"/>
              </w:rPr>
            </w:pPr>
            <w:r w:rsidRPr="00D07B1D">
              <w:rPr>
                <w:color w:val="000000"/>
                <w:sz w:val="20"/>
                <w:lang w:val="en-US"/>
              </w:rPr>
              <w:t>70.00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BA65357"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6D801D4"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7CAF7F6"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09758F6"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493C7882" w14:textId="77777777" w:rsidR="00061A5A" w:rsidRPr="00D07B1D" w:rsidRDefault="00061A5A" w:rsidP="00C80083">
            <w:pPr>
              <w:pStyle w:val="Tabletext"/>
              <w:jc w:val="center"/>
              <w:rPr>
                <w:color w:val="000000"/>
                <w:sz w:val="20"/>
                <w:lang w:val="en-US"/>
              </w:rPr>
            </w:pPr>
            <w:r w:rsidRPr="00D07B1D">
              <w:rPr>
                <w:color w:val="000000"/>
                <w:sz w:val="20"/>
                <w:lang w:val="en-US"/>
              </w:rPr>
              <w:t>99.00</w:t>
            </w:r>
          </w:p>
        </w:tc>
      </w:tr>
      <w:tr w:rsidR="00061A5A" w:rsidRPr="003719F0" w14:paraId="140AAEF6"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709555C4" w14:textId="77777777" w:rsidR="00061A5A" w:rsidRPr="00D07B1D" w:rsidRDefault="00061A5A" w:rsidP="00C80083">
            <w:pPr>
              <w:pStyle w:val="Tabletext"/>
              <w:rPr>
                <w:sz w:val="20"/>
                <w:lang w:val="en-US" w:eastAsia="ru-RU"/>
              </w:rPr>
            </w:pPr>
            <w:r w:rsidRPr="00D07B1D">
              <w:rPr>
                <w:sz w:val="20"/>
                <w:lang w:val="en-US" w:eastAsia="ru-RU"/>
              </w:rPr>
              <w:t>Distribution factor</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2C0827D5"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D"/>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4FECD1F2" w14:textId="77777777" w:rsidR="00061A5A" w:rsidRPr="00D07B1D" w:rsidRDefault="00061A5A" w:rsidP="00C80083">
            <w:pPr>
              <w:pStyle w:val="Tabletext"/>
              <w:jc w:val="center"/>
              <w:rPr>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B3F1A43" w14:textId="77777777" w:rsidR="00061A5A" w:rsidRPr="00D07B1D" w:rsidRDefault="00061A5A" w:rsidP="00C80083">
            <w:pPr>
              <w:pStyle w:val="Tabletext"/>
              <w:jc w:val="center"/>
              <w:rPr>
                <w:color w:val="000000"/>
                <w:sz w:val="20"/>
                <w:lang w:val="en-US"/>
              </w:rPr>
            </w:pPr>
            <w:r w:rsidRPr="00D07B1D">
              <w:rPr>
                <w:color w:val="000000"/>
                <w:sz w:val="20"/>
                <w:lang w:val="en-US"/>
              </w:rPr>
              <w:t>0.52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EDF6504"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B331AC6"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2971358"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8CDE2B9"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2D7F9F30" w14:textId="77777777" w:rsidR="00061A5A" w:rsidRPr="00D07B1D" w:rsidRDefault="00061A5A" w:rsidP="00C80083">
            <w:pPr>
              <w:pStyle w:val="Tabletext"/>
              <w:jc w:val="center"/>
              <w:rPr>
                <w:color w:val="000000"/>
                <w:sz w:val="20"/>
                <w:lang w:val="en-US"/>
              </w:rPr>
            </w:pPr>
            <w:r w:rsidRPr="00D07B1D">
              <w:rPr>
                <w:color w:val="000000"/>
                <w:sz w:val="20"/>
                <w:lang w:val="en-US"/>
              </w:rPr>
              <w:t>2.33</w:t>
            </w:r>
          </w:p>
        </w:tc>
      </w:tr>
      <w:tr w:rsidR="00061A5A" w:rsidRPr="003719F0" w14:paraId="5B3FA363"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78E6C185" w14:textId="77777777" w:rsidR="00061A5A" w:rsidRPr="00D07B1D" w:rsidRDefault="00061A5A" w:rsidP="00C80083">
            <w:pPr>
              <w:pStyle w:val="Tabletext"/>
              <w:rPr>
                <w:sz w:val="20"/>
                <w:lang w:val="en-US" w:eastAsia="ru-RU"/>
              </w:rPr>
            </w:pPr>
            <w:r w:rsidRPr="00D07B1D">
              <w:rPr>
                <w:sz w:val="20"/>
                <w:lang w:val="en-US" w:eastAsia="ru-RU"/>
              </w:rPr>
              <w:t>Standard deviation of field strength</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479B0753"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color w:val="000000"/>
                <w:sz w:val="20"/>
                <w:vertAlign w:val="subscript"/>
                <w:lang w:val="en-US" w:eastAsia="ru-RU"/>
              </w:rPr>
              <w:t>m</w:t>
            </w:r>
            <w:r w:rsidRPr="00D07B1D">
              <w:rPr>
                <w:color w:val="000000"/>
                <w:sz w:val="20"/>
                <w:lang w:val="en-US" w:eastAsia="ru-RU"/>
              </w:rPr>
              <w:t xml:space="preserve"> (dB)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2174C64F" w14:textId="77777777" w:rsidR="00061A5A" w:rsidRPr="00D07B1D" w:rsidRDefault="00061A5A" w:rsidP="00C80083">
            <w:pPr>
              <w:pStyle w:val="Tabletext"/>
              <w:jc w:val="center"/>
              <w:rPr>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7E87F4C"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D683BBC"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2C86CD2"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E037FBE"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748727D"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315D16C7" w14:textId="77777777" w:rsidR="00061A5A" w:rsidRPr="00D07B1D" w:rsidRDefault="00061A5A" w:rsidP="00C80083">
            <w:pPr>
              <w:pStyle w:val="Tabletext"/>
              <w:jc w:val="center"/>
              <w:rPr>
                <w:color w:val="000000"/>
                <w:sz w:val="20"/>
                <w:lang w:val="en-US"/>
              </w:rPr>
            </w:pPr>
            <w:r w:rsidRPr="00D07B1D">
              <w:rPr>
                <w:color w:val="000000"/>
                <w:sz w:val="20"/>
                <w:lang w:val="en-US"/>
              </w:rPr>
              <w:t>2.86</w:t>
            </w:r>
          </w:p>
        </w:tc>
      </w:tr>
      <w:tr w:rsidR="00061A5A" w:rsidRPr="003719F0" w14:paraId="42610E3B"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tcPr>
          <w:p w14:paraId="336BF7AA" w14:textId="77777777" w:rsidR="00061A5A" w:rsidRPr="00D07B1D" w:rsidRDefault="00061A5A" w:rsidP="00C80083">
            <w:pPr>
              <w:pStyle w:val="Tabletext"/>
              <w:rPr>
                <w:sz w:val="20"/>
                <w:lang w:val="en-US" w:eastAsia="ru-RU"/>
              </w:rPr>
            </w:pPr>
            <w:r w:rsidRPr="00D07B1D">
              <w:rPr>
                <w:sz w:val="20"/>
                <w:lang w:val="en-US" w:eastAsia="ru-RU"/>
              </w:rPr>
              <w:t>Standard deviation of man-made noise</w:t>
            </w:r>
          </w:p>
        </w:tc>
        <w:tc>
          <w:tcPr>
            <w:tcW w:w="1197" w:type="dxa"/>
            <w:tcBorders>
              <w:top w:val="nil"/>
              <w:left w:val="nil"/>
              <w:bottom w:val="single" w:sz="4" w:space="0" w:color="auto"/>
              <w:right w:val="single" w:sz="4" w:space="0" w:color="auto"/>
            </w:tcBorders>
            <w:shd w:val="clear" w:color="auto" w:fill="auto"/>
            <w:noWrap/>
            <w:tcMar>
              <w:left w:w="57" w:type="dxa"/>
              <w:right w:w="57" w:type="dxa"/>
            </w:tcMar>
          </w:tcPr>
          <w:p w14:paraId="50090169"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MMN</w:t>
            </w:r>
            <w:r w:rsidRPr="00D07B1D">
              <w:rPr>
                <w:sz w:val="20"/>
                <w:lang w:val="en-US"/>
              </w:rPr>
              <w:t xml:space="preserve">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tcPr>
          <w:p w14:paraId="0487EC05" w14:textId="77777777" w:rsidR="00061A5A" w:rsidRPr="00D07B1D" w:rsidRDefault="00061A5A" w:rsidP="00C80083">
            <w:pPr>
              <w:pStyle w:val="Tabletext"/>
              <w:jc w:val="center"/>
              <w:rPr>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tcPr>
          <w:p w14:paraId="6D762B3E"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6" w:type="dxa"/>
            <w:tcBorders>
              <w:top w:val="nil"/>
              <w:left w:val="nil"/>
              <w:bottom w:val="single" w:sz="4" w:space="0" w:color="auto"/>
              <w:right w:val="single" w:sz="4" w:space="0" w:color="auto"/>
            </w:tcBorders>
            <w:shd w:val="clear" w:color="auto" w:fill="auto"/>
            <w:noWrap/>
            <w:tcMar>
              <w:left w:w="57" w:type="dxa"/>
              <w:right w:w="57" w:type="dxa"/>
            </w:tcMar>
          </w:tcPr>
          <w:p w14:paraId="6965E8E6"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6" w:type="dxa"/>
            <w:tcBorders>
              <w:top w:val="nil"/>
              <w:left w:val="nil"/>
              <w:bottom w:val="single" w:sz="4" w:space="0" w:color="auto"/>
              <w:right w:val="single" w:sz="4" w:space="0" w:color="auto"/>
            </w:tcBorders>
            <w:shd w:val="clear" w:color="auto" w:fill="auto"/>
            <w:noWrap/>
            <w:tcMar>
              <w:left w:w="57" w:type="dxa"/>
              <w:right w:w="57" w:type="dxa"/>
            </w:tcMar>
          </w:tcPr>
          <w:p w14:paraId="05A4B7AB"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tcPr>
          <w:p w14:paraId="1B26D51E"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6" w:type="dxa"/>
            <w:tcBorders>
              <w:top w:val="nil"/>
              <w:left w:val="nil"/>
              <w:bottom w:val="single" w:sz="4" w:space="0" w:color="auto"/>
              <w:right w:val="single" w:sz="4" w:space="0" w:color="auto"/>
            </w:tcBorders>
            <w:shd w:val="clear" w:color="auto" w:fill="auto"/>
            <w:noWrap/>
            <w:tcMar>
              <w:left w:w="57" w:type="dxa"/>
              <w:right w:w="57" w:type="dxa"/>
            </w:tcMar>
          </w:tcPr>
          <w:p w14:paraId="3BCAAA01"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7" w:type="dxa"/>
            <w:tcBorders>
              <w:top w:val="nil"/>
              <w:left w:val="nil"/>
              <w:bottom w:val="single" w:sz="4" w:space="0" w:color="auto"/>
              <w:right w:val="single" w:sz="4" w:space="0" w:color="auto"/>
            </w:tcBorders>
            <w:shd w:val="clear" w:color="auto" w:fill="auto"/>
            <w:noWrap/>
            <w:tcMar>
              <w:left w:w="57" w:type="dxa"/>
              <w:right w:w="57" w:type="dxa"/>
            </w:tcMar>
          </w:tcPr>
          <w:p w14:paraId="68E8B47D"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r>
      <w:tr w:rsidR="00061A5A" w:rsidRPr="003719F0" w14:paraId="0990E2B7"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06BB9B6" w14:textId="77777777" w:rsidR="00061A5A" w:rsidRPr="00D07B1D" w:rsidRDefault="00061A5A" w:rsidP="00C80083">
            <w:pPr>
              <w:pStyle w:val="Tabletext"/>
              <w:rPr>
                <w:sz w:val="20"/>
                <w:lang w:val="en-US" w:eastAsia="ru-RU"/>
              </w:rPr>
            </w:pPr>
            <w:r w:rsidRPr="00D07B1D">
              <w:rPr>
                <w:sz w:val="20"/>
                <w:lang w:val="en-US" w:eastAsia="ru-RU"/>
              </w:rPr>
              <w:t>Standard deviation of building penetration loss</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5FC05182"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b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7003D29F" w14:textId="77777777" w:rsidR="00061A5A" w:rsidRPr="00D07B1D" w:rsidRDefault="00061A5A" w:rsidP="00C80083">
            <w:pPr>
              <w:pStyle w:val="Tabletext"/>
              <w:jc w:val="center"/>
              <w:rPr>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DB41B44"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186E322"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EC46A9E"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03AEC05"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F7D2D46"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503E856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3719F0" w14:paraId="638A2A96"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6564A98" w14:textId="77777777" w:rsidR="00061A5A" w:rsidRPr="00D07B1D" w:rsidRDefault="00061A5A" w:rsidP="00C80083">
            <w:pPr>
              <w:pStyle w:val="Tabletext"/>
              <w:rPr>
                <w:sz w:val="20"/>
                <w:lang w:val="en-US" w:eastAsia="ru-RU"/>
              </w:rPr>
            </w:pPr>
            <w:r w:rsidRPr="00D07B1D">
              <w:rPr>
                <w:sz w:val="20"/>
                <w:lang w:val="en-US" w:eastAsia="ru-RU"/>
              </w:rPr>
              <w:t>Combined standard deviation of field strength</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077860F8"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c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302CC2F7" w14:textId="77777777" w:rsidR="00061A5A" w:rsidRPr="00D07B1D" w:rsidRDefault="00061A5A" w:rsidP="00C80083">
            <w:pPr>
              <w:pStyle w:val="Tabletext"/>
              <w:jc w:val="center"/>
              <w:rPr>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0405266" w14:textId="77777777" w:rsidR="00061A5A" w:rsidRPr="00D07B1D" w:rsidRDefault="00061A5A" w:rsidP="00C80083">
            <w:pPr>
              <w:pStyle w:val="Tabletext"/>
              <w:jc w:val="center"/>
              <w:rPr>
                <w:color w:val="000000"/>
                <w:sz w:val="20"/>
                <w:lang w:val="en-US"/>
              </w:rPr>
            </w:pPr>
            <w:r w:rsidRPr="00D07B1D">
              <w:rPr>
                <w:color w:val="000000"/>
                <w:sz w:val="20"/>
                <w:lang w:val="en-US"/>
              </w:rPr>
              <w:t>5.76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EA5F6A2" w14:textId="77777777" w:rsidR="00061A5A" w:rsidRPr="00D07B1D" w:rsidRDefault="00061A5A" w:rsidP="00C80083">
            <w:pPr>
              <w:pStyle w:val="Tabletext"/>
              <w:jc w:val="center"/>
              <w:rPr>
                <w:color w:val="000000"/>
                <w:sz w:val="20"/>
                <w:lang w:val="en-US"/>
              </w:rPr>
            </w:pPr>
            <w:r w:rsidRPr="00D07B1D">
              <w:rPr>
                <w:color w:val="000000"/>
                <w:sz w:val="20"/>
                <w:lang w:val="en-US"/>
              </w:rPr>
              <w:t>6.50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FF38E0D" w14:textId="77777777" w:rsidR="00061A5A" w:rsidRPr="00D07B1D" w:rsidRDefault="00061A5A" w:rsidP="00C80083">
            <w:pPr>
              <w:pStyle w:val="Tabletext"/>
              <w:jc w:val="center"/>
              <w:rPr>
                <w:color w:val="000000"/>
                <w:sz w:val="20"/>
                <w:lang w:val="en-US"/>
              </w:rPr>
            </w:pPr>
            <w:r w:rsidRPr="00D07B1D">
              <w:rPr>
                <w:color w:val="000000"/>
                <w:sz w:val="20"/>
                <w:lang w:val="en-US"/>
              </w:rPr>
              <w:t>4.66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D9D6375" w14:textId="77777777" w:rsidR="00061A5A" w:rsidRPr="00D07B1D" w:rsidRDefault="00061A5A" w:rsidP="00C80083">
            <w:pPr>
              <w:pStyle w:val="Tabletext"/>
              <w:jc w:val="center"/>
              <w:rPr>
                <w:color w:val="000000"/>
                <w:sz w:val="20"/>
                <w:lang w:val="en-US"/>
              </w:rPr>
            </w:pPr>
            <w:r w:rsidRPr="00D07B1D">
              <w:rPr>
                <w:color w:val="000000"/>
                <w:sz w:val="20"/>
                <w:lang w:val="en-US"/>
              </w:rPr>
              <w:t>5.76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9FD7E6F"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2CE836C7" w14:textId="77777777" w:rsidR="00061A5A" w:rsidRPr="00D07B1D" w:rsidRDefault="00061A5A" w:rsidP="00C80083">
            <w:pPr>
              <w:pStyle w:val="Tabletext"/>
              <w:jc w:val="center"/>
              <w:rPr>
                <w:color w:val="000000"/>
                <w:sz w:val="20"/>
                <w:lang w:val="en-US"/>
              </w:rPr>
            </w:pPr>
            <w:r w:rsidRPr="00D07B1D">
              <w:rPr>
                <w:color w:val="000000"/>
                <w:sz w:val="20"/>
                <w:lang w:val="en-US"/>
              </w:rPr>
              <w:t>5.36</w:t>
            </w:r>
          </w:p>
        </w:tc>
      </w:tr>
      <w:tr w:rsidR="00061A5A" w:rsidRPr="003719F0" w14:paraId="3DBF0316"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4690A278" w14:textId="77777777" w:rsidR="00061A5A" w:rsidRPr="00D07B1D" w:rsidRDefault="00061A5A" w:rsidP="00C80083">
            <w:pPr>
              <w:pStyle w:val="Tabletext"/>
              <w:rPr>
                <w:sz w:val="20"/>
                <w:lang w:val="en-US" w:eastAsia="ru-RU"/>
              </w:rPr>
            </w:pPr>
            <w:r w:rsidRPr="00D07B1D">
              <w:rPr>
                <w:sz w:val="20"/>
                <w:lang w:val="en-US" w:eastAsia="ru-RU"/>
              </w:rPr>
              <w:t>Location correction factor</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35B5B79A"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C</w:t>
            </w:r>
            <w:r w:rsidRPr="00D07B1D">
              <w:rPr>
                <w:i/>
                <w:iCs/>
                <w:color w:val="000000"/>
                <w:sz w:val="20"/>
                <w:vertAlign w:val="subscript"/>
                <w:lang w:val="en-US" w:eastAsia="ru-RU"/>
              </w:rPr>
              <w:t>l</w:t>
            </w:r>
            <w:r w:rsidRPr="00D07B1D">
              <w:rPr>
                <w:color w:val="000000"/>
                <w:sz w:val="20"/>
                <w:vertAlign w:val="subscript"/>
                <w:lang w:val="en-US" w:eastAsia="ru-RU"/>
              </w:rPr>
              <w:t xml:space="preserve">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175158E7" w14:textId="77777777" w:rsidR="00061A5A" w:rsidRPr="00D07B1D" w:rsidRDefault="00061A5A" w:rsidP="00C80083">
            <w:pPr>
              <w:pStyle w:val="Tabletext"/>
              <w:jc w:val="center"/>
              <w:rPr>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6CC541C"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7C386E0" w14:textId="77777777" w:rsidR="00061A5A" w:rsidRPr="00D07B1D" w:rsidRDefault="00061A5A" w:rsidP="00C80083">
            <w:pPr>
              <w:pStyle w:val="Tabletext"/>
              <w:jc w:val="center"/>
              <w:rPr>
                <w:color w:val="000000"/>
                <w:sz w:val="20"/>
                <w:lang w:val="en-US"/>
              </w:rPr>
            </w:pPr>
            <w:r w:rsidRPr="00D07B1D">
              <w:rPr>
                <w:color w:val="000000"/>
                <w:sz w:val="20"/>
                <w:lang w:val="en-US"/>
              </w:rPr>
              <w:t>10.72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319E489" w14:textId="77777777" w:rsidR="00061A5A" w:rsidRPr="00D07B1D" w:rsidRDefault="00061A5A" w:rsidP="00C80083">
            <w:pPr>
              <w:pStyle w:val="Tabletext"/>
              <w:jc w:val="center"/>
              <w:rPr>
                <w:color w:val="000000"/>
                <w:sz w:val="20"/>
                <w:lang w:val="en-US"/>
              </w:rPr>
            </w:pPr>
            <w:r w:rsidRPr="00D07B1D">
              <w:rPr>
                <w:color w:val="000000"/>
                <w:sz w:val="20"/>
                <w:lang w:val="en-US"/>
              </w:rPr>
              <w:t>7.68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3615F92" w14:textId="77777777" w:rsidR="00061A5A" w:rsidRPr="00D07B1D" w:rsidRDefault="00061A5A" w:rsidP="00C80083">
            <w:pPr>
              <w:pStyle w:val="Tabletext"/>
              <w:jc w:val="center"/>
              <w:rPr>
                <w:color w:val="000000"/>
                <w:sz w:val="20"/>
                <w:lang w:val="en-US"/>
              </w:rPr>
            </w:pPr>
            <w:r w:rsidRPr="00D07B1D">
              <w:rPr>
                <w:color w:val="000000"/>
                <w:sz w:val="20"/>
                <w:lang w:val="en-US"/>
              </w:rPr>
              <w:t>9.51</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99C2B00" w14:textId="77777777" w:rsidR="00061A5A" w:rsidRPr="00D07B1D" w:rsidRDefault="00061A5A" w:rsidP="00C80083">
            <w:pPr>
              <w:pStyle w:val="Tabletext"/>
              <w:jc w:val="center"/>
              <w:rPr>
                <w:color w:val="000000"/>
                <w:sz w:val="20"/>
                <w:lang w:val="en-US"/>
              </w:rPr>
            </w:pPr>
            <w:r w:rsidRPr="00D07B1D">
              <w:rPr>
                <w:color w:val="000000"/>
                <w:sz w:val="20"/>
                <w:lang w:val="en-US"/>
              </w:rPr>
              <w:t>5.87</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472A5300" w14:textId="77777777" w:rsidR="00061A5A" w:rsidRPr="00D07B1D" w:rsidRDefault="00061A5A" w:rsidP="00C80083">
            <w:pPr>
              <w:pStyle w:val="Tabletext"/>
              <w:jc w:val="center"/>
              <w:rPr>
                <w:color w:val="000000"/>
                <w:sz w:val="20"/>
                <w:lang w:val="en-US"/>
              </w:rPr>
            </w:pPr>
            <w:r w:rsidRPr="00D07B1D">
              <w:rPr>
                <w:color w:val="000000"/>
                <w:sz w:val="20"/>
                <w:lang w:val="en-US"/>
              </w:rPr>
              <w:t>12.48</w:t>
            </w:r>
          </w:p>
        </w:tc>
      </w:tr>
      <w:tr w:rsidR="00061A5A" w:rsidRPr="003719F0" w14:paraId="0EDF28DB" w14:textId="77777777" w:rsidTr="00C80083">
        <w:trPr>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3E645E5" w14:textId="77777777" w:rsidR="00061A5A" w:rsidRPr="00D07B1D" w:rsidRDefault="00061A5A" w:rsidP="00C80083">
            <w:pPr>
              <w:pStyle w:val="Tabletext"/>
              <w:rPr>
                <w:sz w:val="20"/>
                <w:lang w:val="en-US" w:eastAsia="ru-RU"/>
              </w:rPr>
            </w:pPr>
            <w:r w:rsidRPr="00D07B1D">
              <w:rPr>
                <w:sz w:val="20"/>
                <w:lang w:val="en-US" w:eastAsia="ru-RU"/>
              </w:rPr>
              <w:t>Antenna height loss</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14145968"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h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6BB69DE1" w14:textId="77777777" w:rsidR="00061A5A" w:rsidRPr="00D07B1D" w:rsidRDefault="00061A5A" w:rsidP="00C80083">
            <w:pPr>
              <w:pStyle w:val="Tabletext"/>
              <w:jc w:val="center"/>
              <w:rPr>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7D3BC4B"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0EB7750" w14:textId="77777777" w:rsidR="00061A5A" w:rsidRPr="00D07B1D" w:rsidRDefault="00061A5A" w:rsidP="00C80083">
            <w:pPr>
              <w:pStyle w:val="Tabletext"/>
              <w:jc w:val="center"/>
              <w:rPr>
                <w:color w:val="000000"/>
                <w:sz w:val="20"/>
                <w:lang w:val="en-US"/>
              </w:rPr>
            </w:pPr>
            <w:r w:rsidRPr="00D07B1D">
              <w:rPr>
                <w:color w:val="000000"/>
                <w:sz w:val="20"/>
                <w:lang w:val="en-US"/>
              </w:rPr>
              <w:t>8.00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44D31C0" w14:textId="77777777" w:rsidR="00061A5A" w:rsidRPr="00D07B1D" w:rsidRDefault="00061A5A" w:rsidP="00C80083">
            <w:pPr>
              <w:pStyle w:val="Tabletext"/>
              <w:jc w:val="center"/>
              <w:rPr>
                <w:color w:val="000000"/>
                <w:sz w:val="20"/>
                <w:lang w:val="en-US"/>
              </w:rPr>
            </w:pPr>
            <w:r w:rsidRPr="00D07B1D" w:rsidDel="00DA07E6">
              <w:rPr>
                <w:color w:val="000000"/>
                <w:sz w:val="20"/>
                <w:lang w:val="en-US"/>
              </w:rPr>
              <w:t>8</w:t>
            </w:r>
            <w:r w:rsidRPr="00D07B1D">
              <w:rPr>
                <w:color w:val="000000"/>
                <w:sz w:val="20"/>
                <w:lang w:val="en-US"/>
              </w:rPr>
              <w:t>15.00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07A45A0" w14:textId="77777777" w:rsidR="00061A5A" w:rsidRPr="00D07B1D" w:rsidRDefault="00061A5A" w:rsidP="00C80083">
            <w:pPr>
              <w:pStyle w:val="Tabletext"/>
              <w:jc w:val="center"/>
              <w:rPr>
                <w:color w:val="000000"/>
                <w:sz w:val="20"/>
                <w:lang w:val="en-US"/>
              </w:rPr>
            </w:pPr>
            <w:r w:rsidRPr="00D07B1D">
              <w:rPr>
                <w:color w:val="000000"/>
                <w:sz w:val="20"/>
                <w:lang w:val="en-US"/>
              </w:rPr>
              <w:t>8.00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DCDF1C7" w14:textId="77777777" w:rsidR="00061A5A" w:rsidRPr="00D07B1D" w:rsidRDefault="00061A5A" w:rsidP="00C80083">
            <w:pPr>
              <w:pStyle w:val="Tabletext"/>
              <w:jc w:val="center"/>
              <w:rPr>
                <w:color w:val="000000"/>
                <w:sz w:val="20"/>
                <w:lang w:val="en-US"/>
              </w:rPr>
            </w:pPr>
            <w:r w:rsidRPr="00D07B1D" w:rsidDel="00DA07E6">
              <w:rPr>
                <w:color w:val="000000"/>
                <w:sz w:val="20"/>
                <w:lang w:val="en-US"/>
              </w:rPr>
              <w:t>8</w:t>
            </w:r>
            <w:r w:rsidRPr="00D07B1D">
              <w:rPr>
                <w:color w:val="000000"/>
                <w:sz w:val="20"/>
                <w:lang w:val="en-US"/>
              </w:rPr>
              <w:t>15.00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00C13371" w14:textId="77777777" w:rsidR="00061A5A" w:rsidRPr="00D07B1D" w:rsidRDefault="00061A5A" w:rsidP="00C80083">
            <w:pPr>
              <w:pStyle w:val="Tabletext"/>
              <w:jc w:val="center"/>
              <w:rPr>
                <w:color w:val="000000"/>
                <w:sz w:val="20"/>
                <w:lang w:val="en-US"/>
              </w:rPr>
            </w:pPr>
            <w:r w:rsidRPr="00D07B1D">
              <w:rPr>
                <w:color w:val="000000"/>
                <w:sz w:val="20"/>
                <w:lang w:val="en-US"/>
              </w:rPr>
              <w:t>8.00</w:t>
            </w:r>
          </w:p>
        </w:tc>
      </w:tr>
      <w:tr w:rsidR="00061A5A" w:rsidRPr="003719F0" w14:paraId="6DE5817F" w14:textId="77777777" w:rsidTr="00C80083">
        <w:trPr>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222F12E2" w14:textId="77777777" w:rsidR="00061A5A" w:rsidRPr="00D07B1D" w:rsidRDefault="00061A5A" w:rsidP="00C80083">
            <w:pPr>
              <w:pStyle w:val="Tabletext"/>
              <w:rPr>
                <w:sz w:val="20"/>
                <w:lang w:val="en-US" w:eastAsia="ru-RU"/>
              </w:rPr>
            </w:pPr>
            <w:r w:rsidRPr="00D07B1D">
              <w:rPr>
                <w:sz w:val="20"/>
                <w:lang w:val="en-US" w:eastAsia="ru-RU"/>
              </w:rPr>
              <w:t>Building penetration loss</w:t>
            </w:r>
          </w:p>
        </w:tc>
        <w:tc>
          <w:tcPr>
            <w:tcW w:w="1197" w:type="dxa"/>
            <w:tcBorders>
              <w:top w:val="nil"/>
              <w:left w:val="nil"/>
              <w:bottom w:val="nil"/>
              <w:right w:val="single" w:sz="4" w:space="0" w:color="auto"/>
            </w:tcBorders>
            <w:shd w:val="clear" w:color="auto" w:fill="auto"/>
            <w:noWrap/>
            <w:tcMar>
              <w:left w:w="57" w:type="dxa"/>
              <w:right w:w="57" w:type="dxa"/>
            </w:tcMar>
            <w:hideMark/>
          </w:tcPr>
          <w:p w14:paraId="02F4255C"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b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6B49ED8F" w14:textId="77777777" w:rsidR="00061A5A" w:rsidRPr="00D07B1D" w:rsidRDefault="00061A5A" w:rsidP="00C80083">
            <w:pPr>
              <w:pStyle w:val="Tabletext"/>
              <w:jc w:val="center"/>
              <w:rPr>
                <w:color w:val="000000"/>
                <w:sz w:val="20"/>
                <w:lang w:val="en-US" w:eastAsia="ru-RU"/>
              </w:rPr>
            </w:pP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E2B72D0"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3E05F11" w14:textId="77777777" w:rsidR="00061A5A" w:rsidRPr="00D07B1D" w:rsidRDefault="00061A5A" w:rsidP="00C80083">
            <w:pPr>
              <w:pStyle w:val="Tabletext"/>
              <w:jc w:val="center"/>
              <w:rPr>
                <w:color w:val="000000"/>
                <w:sz w:val="20"/>
                <w:lang w:val="en-US"/>
              </w:rPr>
            </w:pPr>
            <w:r w:rsidRPr="00D07B1D" w:rsidDel="00DA07E6">
              <w:rPr>
                <w:color w:val="000000"/>
                <w:sz w:val="20"/>
                <w:lang w:val="en-US"/>
              </w:rPr>
              <w:t>9</w:t>
            </w:r>
            <w:r w:rsidRPr="00D07B1D">
              <w:rPr>
                <w:color w:val="000000"/>
                <w:sz w:val="20"/>
                <w:lang w:val="en-US"/>
              </w:rPr>
              <w:t>8.00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1ABF048" w14:textId="77777777" w:rsidR="00061A5A" w:rsidRPr="00D07B1D" w:rsidRDefault="00061A5A" w:rsidP="00C80083">
            <w:pPr>
              <w:pStyle w:val="Tabletext"/>
              <w:jc w:val="center"/>
              <w:rPr>
                <w:color w:val="000000"/>
                <w:sz w:val="20"/>
                <w:lang w:val="en-US"/>
              </w:rPr>
            </w:pPr>
            <w:r w:rsidRPr="00D07B1D" w:rsidDel="00DA07E6">
              <w:rPr>
                <w:color w:val="000000"/>
                <w:sz w:val="20"/>
                <w:lang w:val="en-US"/>
              </w:rPr>
              <w:t>9</w:t>
            </w:r>
            <w:r w:rsidRPr="00D07B1D">
              <w:rPr>
                <w:color w:val="000000"/>
                <w:sz w:val="20"/>
                <w:lang w:val="en-US"/>
              </w:rPr>
              <w:t>8.00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C2DE394"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780946A"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6ACA4C7F"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3719F0" w14:paraId="5B4A1A69" w14:textId="77777777" w:rsidTr="00C80083">
        <w:trPr>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18A5CB91" w14:textId="77777777" w:rsidR="00061A5A" w:rsidRPr="00D07B1D" w:rsidRDefault="00061A5A" w:rsidP="00C80083">
            <w:pPr>
              <w:pStyle w:val="Tabletext"/>
              <w:rPr>
                <w:sz w:val="20"/>
                <w:lang w:val="en-US" w:eastAsia="ru-RU"/>
              </w:rPr>
            </w:pPr>
            <w:r w:rsidRPr="00D07B1D">
              <w:rPr>
                <w:sz w:val="20"/>
                <w:lang w:val="en-US" w:eastAsia="ru-RU"/>
              </w:rPr>
              <w:t>Minimum median field</w:t>
            </w:r>
            <w:r w:rsidRPr="00D07B1D">
              <w:rPr>
                <w:sz w:val="20"/>
                <w:lang w:val="en-US" w:eastAsia="ru-RU"/>
              </w:rPr>
              <w:noBreakHyphen/>
              <w:t>strength level</w:t>
            </w:r>
          </w:p>
        </w:tc>
        <w:tc>
          <w:tcPr>
            <w:tcW w:w="1197" w:type="dxa"/>
            <w:vMerge w:val="restart"/>
            <w:tcBorders>
              <w:top w:val="single" w:sz="4" w:space="0" w:color="auto"/>
              <w:left w:val="nil"/>
              <w:right w:val="single" w:sz="4" w:space="0" w:color="auto"/>
            </w:tcBorders>
            <w:shd w:val="clear" w:color="auto" w:fill="auto"/>
            <w:noWrap/>
            <w:tcMar>
              <w:left w:w="57" w:type="dxa"/>
              <w:right w:w="57" w:type="dxa"/>
            </w:tcMar>
            <w:hideMark/>
          </w:tcPr>
          <w:p w14:paraId="2B7F38D8"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med</w:t>
            </w:r>
            <w:r w:rsidRPr="00D07B1D">
              <w:rPr>
                <w:color w:val="000000"/>
                <w:sz w:val="20"/>
                <w:vertAlign w:val="subscript"/>
                <w:lang w:val="en-US" w:eastAsia="ru-RU"/>
              </w:rPr>
              <w:t xml:space="preserve"> </w:t>
            </w:r>
            <w:r w:rsidRPr="00D07B1D">
              <w:rPr>
                <w:color w:val="000000"/>
                <w:sz w:val="20"/>
                <w:lang w:val="en-US" w:eastAsia="ru-RU"/>
              </w:rPr>
              <w:t>(dB(</w:t>
            </w:r>
            <w:r w:rsidRPr="00D07B1D">
              <w:rPr>
                <w:color w:val="000000"/>
                <w:sz w:val="20"/>
                <w:lang w:val="en-US" w:eastAsia="ru-RU"/>
              </w:rPr>
              <w:sym w:font="Symbol" w:char="F06D"/>
            </w:r>
            <w:r w:rsidRPr="00D07B1D">
              <w:rPr>
                <w:color w:val="000000"/>
                <w:sz w:val="20"/>
                <w:lang w:val="en-US" w:eastAsia="ru-RU"/>
              </w:rPr>
              <w:t>V/m))</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4AB46EAA"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7065271" w14:textId="77777777" w:rsidR="00061A5A" w:rsidRPr="00D07B1D" w:rsidRDefault="00061A5A" w:rsidP="00C80083">
            <w:pPr>
              <w:pStyle w:val="Tabletext"/>
              <w:jc w:val="center"/>
              <w:rPr>
                <w:color w:val="000000"/>
                <w:sz w:val="20"/>
                <w:lang w:val="en-US"/>
              </w:rPr>
            </w:pPr>
            <w:r w:rsidRPr="00D07B1D">
              <w:rPr>
                <w:color w:val="000000"/>
                <w:sz w:val="20"/>
                <w:lang w:val="en-US"/>
              </w:rPr>
              <w:t>27.13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89574FF" w14:textId="77777777" w:rsidR="00061A5A" w:rsidRPr="00D07B1D" w:rsidRDefault="00061A5A" w:rsidP="00C80083">
            <w:pPr>
              <w:pStyle w:val="Tabletext"/>
              <w:jc w:val="center"/>
              <w:rPr>
                <w:color w:val="000000"/>
                <w:sz w:val="20"/>
                <w:lang w:val="en-US"/>
              </w:rPr>
            </w:pPr>
            <w:r w:rsidRPr="00D07B1D">
              <w:rPr>
                <w:color w:val="000000"/>
                <w:sz w:val="20"/>
                <w:lang w:val="en-US"/>
              </w:rPr>
              <w:t>58.06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8B61A1A" w14:textId="77777777" w:rsidR="00061A5A" w:rsidRPr="00D07B1D" w:rsidRDefault="00061A5A" w:rsidP="00C80083">
            <w:pPr>
              <w:pStyle w:val="Tabletext"/>
              <w:jc w:val="center"/>
              <w:rPr>
                <w:color w:val="000000"/>
                <w:sz w:val="20"/>
                <w:lang w:val="en-US"/>
              </w:rPr>
            </w:pPr>
            <w:r w:rsidRPr="00D07B1D">
              <w:rPr>
                <w:color w:val="000000"/>
                <w:sz w:val="20"/>
                <w:lang w:val="en-US"/>
              </w:rPr>
              <w:t>67.20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D142B84" w14:textId="77777777" w:rsidR="00061A5A" w:rsidRPr="00D07B1D" w:rsidRDefault="00061A5A" w:rsidP="00C80083">
            <w:pPr>
              <w:pStyle w:val="Tabletext"/>
              <w:jc w:val="center"/>
              <w:rPr>
                <w:color w:val="000000"/>
                <w:sz w:val="20"/>
                <w:lang w:val="en-US"/>
              </w:rPr>
            </w:pPr>
            <w:r w:rsidRPr="00D07B1D">
              <w:rPr>
                <w:color w:val="000000"/>
                <w:sz w:val="20"/>
                <w:lang w:val="en-US"/>
              </w:rPr>
              <w:t>48.85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9D63926" w14:textId="77777777" w:rsidR="00061A5A" w:rsidRPr="00D07B1D" w:rsidRDefault="00061A5A" w:rsidP="00C80083">
            <w:pPr>
              <w:pStyle w:val="Tabletext"/>
              <w:jc w:val="center"/>
              <w:rPr>
                <w:color w:val="000000"/>
                <w:sz w:val="20"/>
                <w:lang w:val="en-US"/>
              </w:rPr>
            </w:pPr>
            <w:r w:rsidRPr="00D07B1D">
              <w:rPr>
                <w:color w:val="000000"/>
                <w:sz w:val="20"/>
                <w:lang w:val="en-US"/>
              </w:rPr>
              <w:t>57.39</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3A5B4A9C" w14:textId="77777777" w:rsidR="00061A5A" w:rsidRPr="00D07B1D" w:rsidRDefault="00061A5A" w:rsidP="00C80083">
            <w:pPr>
              <w:pStyle w:val="Tabletext"/>
              <w:jc w:val="center"/>
              <w:rPr>
                <w:color w:val="000000"/>
                <w:sz w:val="20"/>
                <w:lang w:val="en-US"/>
              </w:rPr>
            </w:pPr>
            <w:r w:rsidRPr="00D07B1D">
              <w:rPr>
                <w:color w:val="000000"/>
                <w:sz w:val="20"/>
                <w:lang w:val="en-US"/>
              </w:rPr>
              <w:t>49.94</w:t>
            </w:r>
          </w:p>
        </w:tc>
      </w:tr>
      <w:tr w:rsidR="00061A5A" w:rsidRPr="003719F0" w14:paraId="7043998B" w14:textId="77777777" w:rsidTr="00C80083">
        <w:trPr>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44E422E2" w14:textId="77777777" w:rsidR="00061A5A" w:rsidRPr="00D07B1D" w:rsidRDefault="00061A5A" w:rsidP="00C80083">
            <w:pPr>
              <w:pStyle w:val="Tabletext"/>
              <w:rPr>
                <w:sz w:val="20"/>
                <w:lang w:val="en-US" w:eastAsia="ru-RU"/>
              </w:rPr>
            </w:pPr>
          </w:p>
        </w:tc>
        <w:tc>
          <w:tcPr>
            <w:tcW w:w="1197" w:type="dxa"/>
            <w:vMerge/>
            <w:tcBorders>
              <w:left w:val="nil"/>
              <w:right w:val="single" w:sz="4" w:space="0" w:color="auto"/>
            </w:tcBorders>
            <w:shd w:val="clear" w:color="auto" w:fill="auto"/>
            <w:noWrap/>
            <w:tcMar>
              <w:left w:w="57" w:type="dxa"/>
              <w:right w:w="57" w:type="dxa"/>
            </w:tcMar>
            <w:hideMark/>
          </w:tcPr>
          <w:p w14:paraId="7F1B11CA"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4C865C7B"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996BC50" w14:textId="77777777" w:rsidR="00061A5A" w:rsidRPr="00D07B1D" w:rsidRDefault="00061A5A" w:rsidP="00C80083">
            <w:pPr>
              <w:pStyle w:val="Tabletext"/>
              <w:jc w:val="center"/>
              <w:rPr>
                <w:color w:val="000000"/>
                <w:sz w:val="20"/>
                <w:lang w:val="en-US"/>
              </w:rPr>
            </w:pPr>
            <w:r w:rsidRPr="00D07B1D">
              <w:rPr>
                <w:color w:val="000000"/>
                <w:sz w:val="20"/>
                <w:lang w:val="en-US"/>
              </w:rPr>
              <w:t>29.93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6C33CE8" w14:textId="77777777" w:rsidR="00061A5A" w:rsidRPr="00D07B1D" w:rsidRDefault="00061A5A" w:rsidP="00C80083">
            <w:pPr>
              <w:pStyle w:val="Tabletext"/>
              <w:jc w:val="center"/>
              <w:rPr>
                <w:color w:val="000000"/>
                <w:sz w:val="20"/>
                <w:lang w:val="en-US"/>
              </w:rPr>
            </w:pPr>
            <w:r w:rsidRPr="00D07B1D">
              <w:rPr>
                <w:color w:val="000000"/>
                <w:sz w:val="20"/>
                <w:lang w:val="en-US"/>
              </w:rPr>
              <w:t>60.56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B043CB8" w14:textId="77777777" w:rsidR="00061A5A" w:rsidRPr="00D07B1D" w:rsidRDefault="00061A5A" w:rsidP="00C80083">
            <w:pPr>
              <w:pStyle w:val="Tabletext"/>
              <w:jc w:val="center"/>
              <w:rPr>
                <w:color w:val="000000"/>
                <w:sz w:val="20"/>
                <w:lang w:val="en-US"/>
              </w:rPr>
            </w:pPr>
            <w:r w:rsidRPr="00D07B1D">
              <w:rPr>
                <w:color w:val="000000"/>
                <w:sz w:val="20"/>
                <w:lang w:val="en-US"/>
              </w:rPr>
              <w:t>69.70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C9A074E" w14:textId="77777777" w:rsidR="00061A5A" w:rsidRPr="00D07B1D" w:rsidRDefault="00061A5A" w:rsidP="00C80083">
            <w:pPr>
              <w:pStyle w:val="Tabletext"/>
              <w:jc w:val="center"/>
              <w:rPr>
                <w:color w:val="000000"/>
                <w:sz w:val="20"/>
                <w:lang w:val="en-US"/>
              </w:rPr>
            </w:pPr>
            <w:r w:rsidRPr="00D07B1D">
              <w:rPr>
                <w:color w:val="000000"/>
                <w:sz w:val="20"/>
                <w:lang w:val="en-US"/>
              </w:rPr>
              <w:t>51.35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C171878" w14:textId="77777777" w:rsidR="00061A5A" w:rsidRPr="00D07B1D" w:rsidRDefault="00061A5A" w:rsidP="00C80083">
            <w:pPr>
              <w:pStyle w:val="Tabletext"/>
              <w:jc w:val="center"/>
              <w:rPr>
                <w:color w:val="000000"/>
                <w:sz w:val="20"/>
                <w:lang w:val="en-US"/>
              </w:rPr>
            </w:pPr>
            <w:r w:rsidRPr="00D07B1D">
              <w:rPr>
                <w:color w:val="000000"/>
                <w:sz w:val="20"/>
                <w:lang w:val="en-US"/>
              </w:rPr>
              <w:t>59.89</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1D12AB55" w14:textId="77777777" w:rsidR="00061A5A" w:rsidRPr="00D07B1D" w:rsidRDefault="00061A5A" w:rsidP="00C80083">
            <w:pPr>
              <w:pStyle w:val="Tabletext"/>
              <w:jc w:val="center"/>
              <w:rPr>
                <w:color w:val="000000"/>
                <w:sz w:val="20"/>
                <w:lang w:val="en-US"/>
              </w:rPr>
            </w:pPr>
            <w:r w:rsidRPr="00D07B1D">
              <w:rPr>
                <w:color w:val="000000"/>
                <w:sz w:val="20"/>
                <w:lang w:val="en-US"/>
              </w:rPr>
              <w:t>52.84</w:t>
            </w:r>
          </w:p>
        </w:tc>
      </w:tr>
      <w:tr w:rsidR="00061A5A" w:rsidRPr="003719F0" w14:paraId="77824A58" w14:textId="77777777" w:rsidTr="00C80083">
        <w:trPr>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6C665624" w14:textId="77777777" w:rsidR="00061A5A" w:rsidRPr="00D07B1D" w:rsidRDefault="00061A5A" w:rsidP="00C80083">
            <w:pPr>
              <w:pStyle w:val="Tabletext"/>
              <w:rPr>
                <w:sz w:val="20"/>
                <w:lang w:val="en-US" w:eastAsia="ru-RU"/>
              </w:rPr>
            </w:pPr>
          </w:p>
        </w:tc>
        <w:tc>
          <w:tcPr>
            <w:tcW w:w="1197" w:type="dxa"/>
            <w:vMerge/>
            <w:tcBorders>
              <w:left w:val="nil"/>
              <w:bottom w:val="single" w:sz="4" w:space="0" w:color="auto"/>
              <w:right w:val="single" w:sz="4" w:space="0" w:color="auto"/>
            </w:tcBorders>
            <w:shd w:val="clear" w:color="auto" w:fill="auto"/>
            <w:noWrap/>
            <w:tcMar>
              <w:left w:w="57" w:type="dxa"/>
              <w:right w:w="57" w:type="dxa"/>
            </w:tcMar>
            <w:hideMark/>
          </w:tcPr>
          <w:p w14:paraId="2D038B9B"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7C0F7BC4"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90C12D3" w14:textId="77777777" w:rsidR="00061A5A" w:rsidRPr="00D07B1D" w:rsidRDefault="00061A5A" w:rsidP="00C80083">
            <w:pPr>
              <w:pStyle w:val="Tabletext"/>
              <w:jc w:val="center"/>
              <w:rPr>
                <w:color w:val="000000"/>
                <w:sz w:val="20"/>
                <w:lang w:val="en-US"/>
              </w:rPr>
            </w:pPr>
            <w:r w:rsidRPr="00D07B1D">
              <w:rPr>
                <w:color w:val="000000"/>
                <w:sz w:val="20"/>
                <w:lang w:val="en-US"/>
              </w:rPr>
              <w:t>31.03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F3B15F9" w14:textId="77777777" w:rsidR="00061A5A" w:rsidRPr="00D07B1D" w:rsidRDefault="00061A5A" w:rsidP="00C80083">
            <w:pPr>
              <w:pStyle w:val="Tabletext"/>
              <w:jc w:val="center"/>
              <w:rPr>
                <w:color w:val="000000"/>
                <w:sz w:val="20"/>
                <w:lang w:val="en-US"/>
              </w:rPr>
            </w:pPr>
            <w:r w:rsidRPr="00D07B1D">
              <w:rPr>
                <w:color w:val="000000"/>
                <w:sz w:val="20"/>
                <w:lang w:val="en-US"/>
              </w:rPr>
              <w:t>62.66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8C6CBE4" w14:textId="77777777" w:rsidR="00061A5A" w:rsidRPr="00D07B1D" w:rsidRDefault="00061A5A" w:rsidP="00C80083">
            <w:pPr>
              <w:pStyle w:val="Tabletext"/>
              <w:jc w:val="center"/>
              <w:rPr>
                <w:color w:val="000000"/>
                <w:sz w:val="20"/>
                <w:lang w:val="en-US"/>
              </w:rPr>
            </w:pPr>
            <w:r w:rsidRPr="00D07B1D">
              <w:rPr>
                <w:color w:val="000000"/>
                <w:sz w:val="20"/>
                <w:lang w:val="en-US"/>
              </w:rPr>
              <w:t>71.80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D88F33E" w14:textId="77777777" w:rsidR="00061A5A" w:rsidRPr="00D07B1D" w:rsidRDefault="00061A5A" w:rsidP="00C80083">
            <w:pPr>
              <w:pStyle w:val="Tabletext"/>
              <w:jc w:val="center"/>
              <w:rPr>
                <w:color w:val="000000"/>
                <w:sz w:val="20"/>
                <w:lang w:val="en-US"/>
              </w:rPr>
            </w:pPr>
            <w:r w:rsidRPr="00D07B1D">
              <w:rPr>
                <w:color w:val="000000"/>
                <w:sz w:val="20"/>
                <w:lang w:val="en-US"/>
              </w:rPr>
              <w:t>53.45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9E896D3" w14:textId="77777777" w:rsidR="00061A5A" w:rsidRPr="00D07B1D" w:rsidRDefault="00061A5A" w:rsidP="00C80083">
            <w:pPr>
              <w:pStyle w:val="Tabletext"/>
              <w:jc w:val="center"/>
              <w:rPr>
                <w:color w:val="000000"/>
                <w:sz w:val="20"/>
                <w:lang w:val="en-US"/>
              </w:rPr>
            </w:pPr>
            <w:r w:rsidRPr="00D07B1D">
              <w:rPr>
                <w:color w:val="000000"/>
                <w:sz w:val="20"/>
                <w:lang w:val="en-US"/>
              </w:rPr>
              <w:t>61.99</w:t>
            </w:r>
          </w:p>
        </w:tc>
        <w:tc>
          <w:tcPr>
            <w:tcW w:w="907" w:type="dxa"/>
            <w:tcBorders>
              <w:top w:val="nil"/>
              <w:left w:val="nil"/>
              <w:bottom w:val="single" w:sz="4" w:space="0" w:color="auto"/>
              <w:right w:val="single" w:sz="4" w:space="0" w:color="auto"/>
            </w:tcBorders>
            <w:shd w:val="clear" w:color="auto" w:fill="auto"/>
            <w:noWrap/>
            <w:tcMar>
              <w:left w:w="57" w:type="dxa"/>
              <w:right w:w="57" w:type="dxa"/>
            </w:tcMar>
            <w:hideMark/>
          </w:tcPr>
          <w:p w14:paraId="3AEED586" w14:textId="77777777" w:rsidR="00061A5A" w:rsidRPr="00D07B1D" w:rsidRDefault="00061A5A" w:rsidP="00C80083">
            <w:pPr>
              <w:pStyle w:val="Tabletext"/>
              <w:jc w:val="center"/>
              <w:rPr>
                <w:color w:val="000000"/>
                <w:sz w:val="20"/>
                <w:lang w:val="en-US"/>
              </w:rPr>
            </w:pPr>
            <w:r w:rsidRPr="00D07B1D">
              <w:rPr>
                <w:color w:val="000000"/>
                <w:sz w:val="20"/>
                <w:lang w:val="en-US"/>
              </w:rPr>
              <w:t>55.24</w:t>
            </w:r>
          </w:p>
        </w:tc>
      </w:tr>
    </w:tbl>
    <w:p w14:paraId="5C6B1BE9" w14:textId="77777777" w:rsidR="00061A5A" w:rsidRPr="00245D4B" w:rsidRDefault="00061A5A" w:rsidP="00061A5A">
      <w:pPr>
        <w:pStyle w:val="Tablefin"/>
      </w:pPr>
    </w:p>
    <w:p w14:paraId="141AA2EC" w14:textId="77777777" w:rsidR="00061A5A" w:rsidRPr="00245D4B" w:rsidRDefault="00061A5A" w:rsidP="00061A5A">
      <w:pPr>
        <w:pStyle w:val="TableNo"/>
        <w:rPr>
          <w:lang w:val="en-US"/>
        </w:rPr>
      </w:pPr>
      <w:r w:rsidRPr="00245D4B">
        <w:rPr>
          <w:lang w:val="en-US"/>
        </w:rPr>
        <w:lastRenderedPageBreak/>
        <w:t>TABLE </w:t>
      </w:r>
      <w:r>
        <w:rPr>
          <w:lang w:val="en-US"/>
        </w:rPr>
        <w:t>78</w:t>
      </w:r>
    </w:p>
    <w:p w14:paraId="5CE8F313" w14:textId="77777777" w:rsidR="00061A5A" w:rsidRPr="00245D4B" w:rsidRDefault="00061A5A" w:rsidP="00061A5A">
      <w:pPr>
        <w:pStyle w:val="Tabletitle"/>
        <w:rPr>
          <w:lang w:val="en-US"/>
        </w:rPr>
      </w:pPr>
      <w:r w:rsidRPr="00245D4B">
        <w:rPr>
          <w:lang w:val="en-US"/>
        </w:rPr>
        <w:t xml:space="preserve">Minimum median field-strength level </w:t>
      </w:r>
      <w:r w:rsidRPr="00245D4B">
        <w:rPr>
          <w:i/>
          <w:iCs/>
          <w:lang w:val="en-US"/>
        </w:rPr>
        <w:t>E</w:t>
      </w:r>
      <w:r w:rsidRPr="00245D4B">
        <w:rPr>
          <w:i/>
          <w:iCs/>
          <w:vertAlign w:val="subscript"/>
          <w:lang w:val="en-US"/>
        </w:rPr>
        <w:t>med</w:t>
      </w:r>
      <w:r w:rsidRPr="00245D4B">
        <w:rPr>
          <w:lang w:val="en-US"/>
        </w:rPr>
        <w:t xml:space="preserve"> for 250 kHz channel </w:t>
      </w:r>
      <w:r w:rsidRPr="00245D4B">
        <w:rPr>
          <w:lang w:val="en-US"/>
        </w:rPr>
        <w:br/>
        <w:t>bandwidth and 16</w:t>
      </w:r>
      <w:r w:rsidRPr="00245D4B">
        <w:rPr>
          <w:lang w:val="en-US"/>
        </w:rPr>
        <w:noBreakHyphen/>
        <w:t>QAM modulation in Band II</w:t>
      </w:r>
    </w:p>
    <w:tbl>
      <w:tblPr>
        <w:tblW w:w="9639" w:type="dxa"/>
        <w:jc w:val="center"/>
        <w:tblLayout w:type="fixed"/>
        <w:tblCellMar>
          <w:left w:w="57" w:type="dxa"/>
          <w:right w:w="57" w:type="dxa"/>
        </w:tblCellMar>
        <w:tblLook w:val="04A0" w:firstRow="1" w:lastRow="0" w:firstColumn="1" w:lastColumn="0" w:noHBand="0" w:noVBand="1"/>
      </w:tblPr>
      <w:tblGrid>
        <w:gridCol w:w="1985"/>
        <w:gridCol w:w="1341"/>
        <w:gridCol w:w="878"/>
        <w:gridCol w:w="905"/>
        <w:gridCol w:w="906"/>
        <w:gridCol w:w="906"/>
        <w:gridCol w:w="906"/>
        <w:gridCol w:w="906"/>
        <w:gridCol w:w="906"/>
      </w:tblGrid>
      <w:tr w:rsidR="00061A5A" w:rsidRPr="003719F0" w14:paraId="025298B8" w14:textId="77777777" w:rsidTr="00C80083">
        <w:trPr>
          <w:cantSplit/>
          <w:tblHeader/>
          <w:jc w:val="center"/>
        </w:trPr>
        <w:tc>
          <w:tcPr>
            <w:tcW w:w="198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6FC21AB5" w14:textId="77777777" w:rsidR="00061A5A" w:rsidRPr="00D07B1D" w:rsidRDefault="00061A5A" w:rsidP="00C80083">
            <w:pPr>
              <w:pStyle w:val="Tablehead"/>
              <w:rPr>
                <w:sz w:val="20"/>
                <w:lang w:val="en-US" w:eastAsia="ru-RU"/>
              </w:rPr>
            </w:pPr>
            <w:r w:rsidRPr="00D07B1D">
              <w:rPr>
                <w:sz w:val="20"/>
                <w:lang w:val="en-US" w:eastAsia="ru-RU"/>
              </w:rPr>
              <w:t>Reception mode</w:t>
            </w:r>
          </w:p>
        </w:tc>
        <w:tc>
          <w:tcPr>
            <w:tcW w:w="1341"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48786CC" w14:textId="77777777" w:rsidR="00061A5A" w:rsidRPr="00D07B1D" w:rsidRDefault="00061A5A" w:rsidP="00C80083">
            <w:pPr>
              <w:pStyle w:val="Tablehead"/>
              <w:rPr>
                <w:color w:val="000000"/>
                <w:sz w:val="20"/>
                <w:lang w:val="en-US" w:eastAsia="ru-RU"/>
              </w:rPr>
            </w:pPr>
          </w:p>
        </w:tc>
        <w:tc>
          <w:tcPr>
            <w:tcW w:w="87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5E4AE918" w14:textId="77777777" w:rsidR="00061A5A" w:rsidRPr="00D07B1D" w:rsidRDefault="00061A5A" w:rsidP="00C80083">
            <w:pPr>
              <w:pStyle w:val="Tablehead"/>
              <w:rPr>
                <w:color w:val="000000"/>
                <w:sz w:val="20"/>
                <w:lang w:val="en-US" w:eastAsia="ru-RU"/>
              </w:rPr>
            </w:pPr>
          </w:p>
        </w:tc>
        <w:tc>
          <w:tcPr>
            <w:tcW w:w="905"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7ADD2544" w14:textId="77777777" w:rsidR="00061A5A" w:rsidRPr="00D07B1D" w:rsidRDefault="00061A5A" w:rsidP="00C80083">
            <w:pPr>
              <w:pStyle w:val="Tablehead"/>
              <w:rPr>
                <w:color w:val="000000"/>
                <w:sz w:val="20"/>
                <w:lang w:val="en-US" w:eastAsia="ru-RU"/>
              </w:rPr>
            </w:pPr>
            <w:r w:rsidRPr="00D07B1D">
              <w:rPr>
                <w:color w:val="000000"/>
                <w:sz w:val="20"/>
                <w:lang w:val="en-US" w:eastAsia="ru-RU"/>
              </w:rPr>
              <w:t>FX</w:t>
            </w: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10EBA2F5"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w:t>
            </w: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AD75138"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PI-H</w:t>
            </w: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71539E5E"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w:t>
            </w: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2FEF71DD"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PO-H</w:t>
            </w:r>
          </w:p>
        </w:tc>
        <w:tc>
          <w:tcPr>
            <w:tcW w:w="906"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FEFEC8D" w14:textId="77777777" w:rsidR="00061A5A" w:rsidRPr="00D07B1D" w:rsidRDefault="00061A5A" w:rsidP="00C80083">
            <w:pPr>
              <w:pStyle w:val="Tablehead"/>
              <w:rPr>
                <w:color w:val="000000"/>
                <w:sz w:val="20"/>
                <w:lang w:val="en-US" w:eastAsia="ru-RU"/>
              </w:rPr>
            </w:pPr>
            <w:r w:rsidRPr="00D07B1D">
              <w:rPr>
                <w:color w:val="000000"/>
                <w:sz w:val="20"/>
                <w:lang w:val="en-US" w:eastAsia="ru-RU"/>
              </w:rPr>
              <w:t>MO</w:t>
            </w:r>
          </w:p>
        </w:tc>
      </w:tr>
      <w:tr w:rsidR="00061A5A" w:rsidRPr="003719F0" w14:paraId="3DCB6336" w14:textId="77777777" w:rsidTr="00C80083">
        <w:trPr>
          <w:jc w:val="center"/>
        </w:trPr>
        <w:tc>
          <w:tcPr>
            <w:tcW w:w="1985"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14:paraId="35B986DD" w14:textId="77777777" w:rsidR="00061A5A" w:rsidRPr="00D07B1D" w:rsidRDefault="00061A5A" w:rsidP="00C80083">
            <w:pPr>
              <w:pStyle w:val="Tabletext"/>
              <w:rPr>
                <w:sz w:val="20"/>
                <w:lang w:val="en-US" w:eastAsia="ru-RU"/>
              </w:rPr>
            </w:pPr>
            <w:r w:rsidRPr="00D07B1D">
              <w:rPr>
                <w:sz w:val="20"/>
                <w:lang w:val="en-US" w:eastAsia="ru-RU"/>
              </w:rPr>
              <w:t>Receiver noise figure</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14:paraId="297792B9"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F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6B4483CB" w14:textId="77777777" w:rsidR="00061A5A" w:rsidRPr="00D07B1D" w:rsidRDefault="00061A5A" w:rsidP="00C80083">
            <w:pPr>
              <w:pStyle w:val="Tabletext"/>
              <w:jc w:val="center"/>
              <w:rPr>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3E80F29D"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3E85237"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2A6F860"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A934009"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E0C65DA"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CAC01BD"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r>
      <w:tr w:rsidR="00061A5A" w:rsidRPr="003719F0" w14:paraId="53BD269A" w14:textId="77777777" w:rsidTr="00C80083">
        <w:trPr>
          <w:jc w:val="center"/>
        </w:trPr>
        <w:tc>
          <w:tcPr>
            <w:tcW w:w="1985" w:type="dxa"/>
            <w:tcBorders>
              <w:top w:val="nil"/>
              <w:left w:val="single" w:sz="4" w:space="0" w:color="auto"/>
              <w:bottom w:val="nil"/>
              <w:right w:val="single" w:sz="4" w:space="0" w:color="auto"/>
            </w:tcBorders>
            <w:shd w:val="clear" w:color="auto" w:fill="auto"/>
            <w:noWrap/>
            <w:tcMar>
              <w:left w:w="57" w:type="dxa"/>
              <w:right w:w="57" w:type="dxa"/>
            </w:tcMar>
            <w:hideMark/>
          </w:tcPr>
          <w:p w14:paraId="3EA9E742" w14:textId="77777777" w:rsidR="00061A5A" w:rsidRPr="00D07B1D" w:rsidRDefault="00061A5A" w:rsidP="00C80083">
            <w:pPr>
              <w:pStyle w:val="Tabletext"/>
              <w:rPr>
                <w:sz w:val="20"/>
                <w:lang w:val="en-US" w:eastAsia="ru-RU"/>
              </w:rPr>
            </w:pPr>
            <w:r w:rsidRPr="00D07B1D">
              <w:rPr>
                <w:sz w:val="20"/>
                <w:lang w:val="en-US" w:eastAsia="ru-RU"/>
              </w:rPr>
              <w:t>Receiver noise input power</w:t>
            </w:r>
          </w:p>
        </w:tc>
        <w:tc>
          <w:tcPr>
            <w:tcW w:w="1341" w:type="dxa"/>
            <w:tcBorders>
              <w:top w:val="nil"/>
              <w:left w:val="nil"/>
              <w:bottom w:val="nil"/>
              <w:right w:val="single" w:sz="4" w:space="0" w:color="auto"/>
            </w:tcBorders>
            <w:shd w:val="clear" w:color="auto" w:fill="auto"/>
            <w:noWrap/>
            <w:tcMar>
              <w:left w:w="57" w:type="dxa"/>
              <w:right w:w="57" w:type="dxa"/>
            </w:tcMar>
            <w:hideMark/>
          </w:tcPr>
          <w:p w14:paraId="1719A43F"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n </w:t>
            </w:r>
            <w:r w:rsidRPr="00D07B1D">
              <w:rPr>
                <w:color w:val="000000"/>
                <w:sz w:val="20"/>
                <w:lang w:val="en-US" w:eastAsia="ru-RU"/>
              </w:rPr>
              <w:t>(dBW)</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4DBED37C" w14:textId="77777777" w:rsidR="00061A5A" w:rsidRPr="00D07B1D" w:rsidRDefault="00061A5A" w:rsidP="00C80083">
            <w:pPr>
              <w:pStyle w:val="Tabletext"/>
              <w:jc w:val="center"/>
              <w:rPr>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2CC42AA4"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CA4B34F"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57FE6D1"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6C6C95A"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3274AFA"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5742507"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r>
      <w:tr w:rsidR="00061A5A" w:rsidRPr="003719F0" w14:paraId="2FDAD109" w14:textId="77777777" w:rsidTr="00C80083">
        <w:trPr>
          <w:jc w:val="center"/>
        </w:trPr>
        <w:tc>
          <w:tcPr>
            <w:tcW w:w="1985" w:type="dxa"/>
            <w:vMerge w:val="restart"/>
            <w:tcBorders>
              <w:top w:val="single" w:sz="4" w:space="0" w:color="auto"/>
              <w:left w:val="single" w:sz="4" w:space="0" w:color="auto"/>
              <w:right w:val="nil"/>
            </w:tcBorders>
            <w:shd w:val="clear" w:color="auto" w:fill="auto"/>
            <w:noWrap/>
            <w:tcMar>
              <w:left w:w="57" w:type="dxa"/>
              <w:right w:w="57" w:type="dxa"/>
            </w:tcMar>
            <w:hideMark/>
          </w:tcPr>
          <w:p w14:paraId="1A7ED078" w14:textId="77777777" w:rsidR="00061A5A" w:rsidRPr="00D07B1D" w:rsidRDefault="00061A5A" w:rsidP="00C80083">
            <w:pPr>
              <w:pStyle w:val="Tabletext"/>
              <w:rPr>
                <w:sz w:val="20"/>
                <w:lang w:val="en-US" w:eastAsia="ru-RU"/>
              </w:rPr>
            </w:pPr>
            <w:r w:rsidRPr="00D07B1D">
              <w:rPr>
                <w:sz w:val="20"/>
                <w:lang w:val="en-US" w:eastAsia="ru-RU"/>
              </w:rPr>
              <w:t xml:space="preserve">Minimum </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sz w:val="20"/>
                <w:lang w:val="en-US" w:eastAsia="ru-RU"/>
              </w:rPr>
              <w:t xml:space="preserve"> </w:t>
            </w:r>
          </w:p>
        </w:tc>
        <w:tc>
          <w:tcPr>
            <w:tcW w:w="1341"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14:paraId="0E103C00"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color w:val="000000"/>
                <w:sz w:val="20"/>
                <w:lang w:val="en-US" w:eastAsia="ru-RU"/>
              </w:rPr>
              <w:t>)</w:t>
            </w:r>
            <w:r w:rsidRPr="00D07B1D">
              <w:rPr>
                <w:i/>
                <w:iCs/>
                <w:color w:val="000000"/>
                <w:sz w:val="20"/>
                <w:vertAlign w:val="subscript"/>
                <w:lang w:val="en-US" w:eastAsia="ru-RU"/>
              </w:rPr>
              <w:t>min</w:t>
            </w:r>
            <w:r w:rsidRPr="00D07B1D">
              <w:rPr>
                <w:color w:val="000000"/>
                <w:sz w:val="20"/>
                <w:vertAlign w:val="subscript"/>
                <w:lang w:val="en-US" w:eastAsia="ru-RU"/>
              </w:rPr>
              <w:t xml:space="preserve">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1FDA8C84"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1E4D667E" w14:textId="77777777" w:rsidR="00061A5A" w:rsidRPr="00D07B1D" w:rsidRDefault="00061A5A" w:rsidP="00C80083">
            <w:pPr>
              <w:pStyle w:val="Tabletext"/>
              <w:jc w:val="center"/>
              <w:rPr>
                <w:color w:val="000000"/>
                <w:sz w:val="20"/>
                <w:lang w:val="en-US"/>
              </w:rPr>
            </w:pPr>
            <w:r w:rsidRPr="00D07B1D">
              <w:rPr>
                <w:color w:val="000000"/>
                <w:sz w:val="20"/>
                <w:lang w:val="en-US"/>
              </w:rPr>
              <w:t>6.30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A61AEA4" w14:textId="77777777" w:rsidR="00061A5A" w:rsidRPr="00D07B1D" w:rsidRDefault="00061A5A" w:rsidP="00C80083">
            <w:pPr>
              <w:pStyle w:val="Tabletext"/>
              <w:jc w:val="center"/>
              <w:rPr>
                <w:color w:val="000000"/>
                <w:sz w:val="20"/>
                <w:lang w:val="en-US"/>
              </w:rPr>
            </w:pPr>
            <w:r w:rsidRPr="00D07B1D">
              <w:rPr>
                <w:color w:val="000000"/>
                <w:sz w:val="20"/>
                <w:lang w:val="en-US"/>
              </w:rPr>
              <w:t>12.40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0758C44" w14:textId="77777777" w:rsidR="00061A5A" w:rsidRPr="00D07B1D" w:rsidRDefault="00061A5A" w:rsidP="00C80083">
            <w:pPr>
              <w:pStyle w:val="Tabletext"/>
              <w:jc w:val="center"/>
              <w:rPr>
                <w:color w:val="000000"/>
                <w:sz w:val="20"/>
                <w:lang w:val="en-US"/>
              </w:rPr>
            </w:pPr>
            <w:r w:rsidRPr="00D07B1D">
              <w:rPr>
                <w:color w:val="000000"/>
                <w:sz w:val="20"/>
                <w:lang w:val="en-US"/>
              </w:rPr>
              <w:t>12.40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892D982" w14:textId="77777777" w:rsidR="00061A5A" w:rsidRPr="00D07B1D" w:rsidRDefault="00061A5A" w:rsidP="00C80083">
            <w:pPr>
              <w:pStyle w:val="Tabletext"/>
              <w:jc w:val="center"/>
              <w:rPr>
                <w:color w:val="000000"/>
                <w:sz w:val="20"/>
                <w:lang w:val="en-US"/>
              </w:rPr>
            </w:pPr>
            <w:r w:rsidRPr="00D07B1D">
              <w:rPr>
                <w:color w:val="000000"/>
                <w:sz w:val="20"/>
                <w:lang w:val="en-US"/>
              </w:rPr>
              <w:t>12.40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4AF0AAC" w14:textId="77777777" w:rsidR="00061A5A" w:rsidRPr="00D07B1D" w:rsidRDefault="00061A5A" w:rsidP="00C80083">
            <w:pPr>
              <w:pStyle w:val="Tabletext"/>
              <w:jc w:val="center"/>
              <w:rPr>
                <w:color w:val="000000"/>
                <w:sz w:val="20"/>
                <w:lang w:val="en-US"/>
              </w:rPr>
            </w:pPr>
            <w:r w:rsidRPr="00D07B1D">
              <w:rPr>
                <w:color w:val="000000"/>
                <w:sz w:val="20"/>
                <w:lang w:val="en-US"/>
              </w:rPr>
              <w:t>12.40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A393608" w14:textId="77777777" w:rsidR="00061A5A" w:rsidRPr="00D07B1D" w:rsidRDefault="00061A5A" w:rsidP="00C80083">
            <w:pPr>
              <w:pStyle w:val="Tabletext"/>
              <w:jc w:val="center"/>
              <w:rPr>
                <w:color w:val="000000"/>
                <w:sz w:val="20"/>
                <w:lang w:val="en-US"/>
              </w:rPr>
            </w:pPr>
            <w:r w:rsidRPr="00D07B1D">
              <w:rPr>
                <w:color w:val="000000"/>
                <w:sz w:val="20"/>
                <w:lang w:val="en-US"/>
              </w:rPr>
              <w:t>10.30</w:t>
            </w:r>
          </w:p>
        </w:tc>
      </w:tr>
      <w:tr w:rsidR="00061A5A" w:rsidRPr="003719F0" w14:paraId="374D4A51" w14:textId="77777777" w:rsidTr="00C80083">
        <w:trPr>
          <w:jc w:val="center"/>
        </w:trPr>
        <w:tc>
          <w:tcPr>
            <w:tcW w:w="1985" w:type="dxa"/>
            <w:vMerge/>
            <w:tcBorders>
              <w:left w:val="single" w:sz="4" w:space="0" w:color="auto"/>
              <w:right w:val="nil"/>
            </w:tcBorders>
            <w:shd w:val="clear" w:color="auto" w:fill="auto"/>
            <w:noWrap/>
            <w:tcMar>
              <w:left w:w="57" w:type="dxa"/>
              <w:right w:w="57" w:type="dxa"/>
            </w:tcMar>
            <w:hideMark/>
          </w:tcPr>
          <w:p w14:paraId="789210F8" w14:textId="77777777" w:rsidR="00061A5A" w:rsidRPr="00D07B1D" w:rsidRDefault="00061A5A" w:rsidP="00C80083">
            <w:pPr>
              <w:pStyle w:val="Tabletext"/>
              <w:rPr>
                <w:sz w:val="20"/>
                <w:lang w:val="en-US" w:eastAsia="ru-RU"/>
              </w:rPr>
            </w:pPr>
          </w:p>
        </w:tc>
        <w:tc>
          <w:tcPr>
            <w:tcW w:w="1341" w:type="dxa"/>
            <w:vMerge/>
            <w:tcBorders>
              <w:left w:val="single" w:sz="4" w:space="0" w:color="auto"/>
              <w:right w:val="single" w:sz="4" w:space="0" w:color="auto"/>
            </w:tcBorders>
            <w:shd w:val="clear" w:color="auto" w:fill="auto"/>
            <w:noWrap/>
            <w:tcMar>
              <w:left w:w="57" w:type="dxa"/>
              <w:right w:w="57" w:type="dxa"/>
            </w:tcMar>
            <w:hideMark/>
          </w:tcPr>
          <w:p w14:paraId="16A1FDF8"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5F98E0F1"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06FA7331" w14:textId="77777777" w:rsidR="00061A5A" w:rsidRPr="00D07B1D" w:rsidRDefault="00061A5A" w:rsidP="00C80083">
            <w:pPr>
              <w:pStyle w:val="Tabletext"/>
              <w:jc w:val="center"/>
              <w:rPr>
                <w:color w:val="000000"/>
                <w:sz w:val="20"/>
                <w:lang w:val="en-US"/>
              </w:rPr>
            </w:pPr>
            <w:r w:rsidRPr="00D07B1D">
              <w:rPr>
                <w:color w:val="000000"/>
                <w:sz w:val="20"/>
                <w:lang w:val="en-US"/>
              </w:rPr>
              <w:t>9.10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121D905" w14:textId="77777777" w:rsidR="00061A5A" w:rsidRPr="00D07B1D" w:rsidRDefault="00061A5A" w:rsidP="00C80083">
            <w:pPr>
              <w:pStyle w:val="Tabletext"/>
              <w:jc w:val="center"/>
              <w:rPr>
                <w:color w:val="000000"/>
                <w:sz w:val="20"/>
                <w:lang w:val="en-US"/>
              </w:rPr>
            </w:pPr>
            <w:r w:rsidRPr="00D07B1D">
              <w:rPr>
                <w:color w:val="000000"/>
                <w:sz w:val="20"/>
                <w:lang w:val="en-US"/>
              </w:rPr>
              <w:t>14.90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A8F73D4" w14:textId="77777777" w:rsidR="00061A5A" w:rsidRPr="00D07B1D" w:rsidRDefault="00061A5A" w:rsidP="00C80083">
            <w:pPr>
              <w:pStyle w:val="Tabletext"/>
              <w:jc w:val="center"/>
              <w:rPr>
                <w:color w:val="000000"/>
                <w:sz w:val="20"/>
                <w:lang w:val="en-US"/>
              </w:rPr>
            </w:pPr>
            <w:r w:rsidRPr="00D07B1D">
              <w:rPr>
                <w:color w:val="000000"/>
                <w:sz w:val="20"/>
                <w:lang w:val="en-US"/>
              </w:rPr>
              <w:t>14.90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C5B4BC8" w14:textId="77777777" w:rsidR="00061A5A" w:rsidRPr="00D07B1D" w:rsidRDefault="00061A5A" w:rsidP="00C80083">
            <w:pPr>
              <w:pStyle w:val="Tabletext"/>
              <w:jc w:val="center"/>
              <w:rPr>
                <w:color w:val="000000"/>
                <w:sz w:val="20"/>
                <w:lang w:val="en-US"/>
              </w:rPr>
            </w:pPr>
            <w:r w:rsidRPr="00D07B1D">
              <w:rPr>
                <w:color w:val="000000"/>
                <w:sz w:val="20"/>
                <w:lang w:val="en-US"/>
              </w:rPr>
              <w:t>14.90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577013D" w14:textId="77777777" w:rsidR="00061A5A" w:rsidRPr="00D07B1D" w:rsidRDefault="00061A5A" w:rsidP="00C80083">
            <w:pPr>
              <w:pStyle w:val="Tabletext"/>
              <w:jc w:val="center"/>
              <w:rPr>
                <w:color w:val="000000"/>
                <w:sz w:val="20"/>
                <w:lang w:val="en-US"/>
              </w:rPr>
            </w:pPr>
            <w:r w:rsidRPr="00D07B1D">
              <w:rPr>
                <w:color w:val="000000"/>
                <w:sz w:val="20"/>
                <w:lang w:val="en-US"/>
              </w:rPr>
              <w:t>14.90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17742DF" w14:textId="77777777" w:rsidR="00061A5A" w:rsidRPr="00D07B1D" w:rsidRDefault="00061A5A" w:rsidP="00C80083">
            <w:pPr>
              <w:pStyle w:val="Tabletext"/>
              <w:jc w:val="center"/>
              <w:rPr>
                <w:color w:val="000000"/>
                <w:sz w:val="20"/>
                <w:lang w:val="en-US"/>
              </w:rPr>
            </w:pPr>
            <w:r w:rsidRPr="00D07B1D">
              <w:rPr>
                <w:color w:val="000000"/>
                <w:sz w:val="20"/>
                <w:lang w:val="en-US"/>
              </w:rPr>
              <w:t>13.20</w:t>
            </w:r>
          </w:p>
        </w:tc>
      </w:tr>
      <w:tr w:rsidR="00061A5A" w:rsidRPr="003719F0" w14:paraId="731B3230" w14:textId="77777777" w:rsidTr="00C80083">
        <w:trPr>
          <w:jc w:val="center"/>
        </w:trPr>
        <w:tc>
          <w:tcPr>
            <w:tcW w:w="1985" w:type="dxa"/>
            <w:vMerge/>
            <w:tcBorders>
              <w:left w:val="single" w:sz="4" w:space="0" w:color="auto"/>
              <w:bottom w:val="single" w:sz="4" w:space="0" w:color="auto"/>
              <w:right w:val="nil"/>
            </w:tcBorders>
            <w:shd w:val="clear" w:color="auto" w:fill="auto"/>
            <w:noWrap/>
            <w:tcMar>
              <w:left w:w="57" w:type="dxa"/>
              <w:right w:w="57" w:type="dxa"/>
            </w:tcMar>
            <w:hideMark/>
          </w:tcPr>
          <w:p w14:paraId="2B28CF15" w14:textId="77777777" w:rsidR="00061A5A" w:rsidRPr="00D07B1D" w:rsidRDefault="00061A5A" w:rsidP="00C80083">
            <w:pPr>
              <w:pStyle w:val="Tabletext"/>
              <w:rPr>
                <w:sz w:val="20"/>
                <w:lang w:val="en-US" w:eastAsia="ru-RU"/>
              </w:rPr>
            </w:pPr>
          </w:p>
        </w:tc>
        <w:tc>
          <w:tcPr>
            <w:tcW w:w="1341"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579D214F"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4213B4E2"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090F0C22" w14:textId="77777777" w:rsidR="00061A5A" w:rsidRPr="00D07B1D" w:rsidRDefault="00061A5A" w:rsidP="00C80083">
            <w:pPr>
              <w:pStyle w:val="Tabletext"/>
              <w:jc w:val="center"/>
              <w:rPr>
                <w:color w:val="000000"/>
                <w:sz w:val="20"/>
                <w:lang w:val="en-US"/>
              </w:rPr>
            </w:pPr>
            <w:r w:rsidRPr="00D07B1D">
              <w:rPr>
                <w:color w:val="000000"/>
                <w:sz w:val="20"/>
                <w:lang w:val="en-US"/>
              </w:rPr>
              <w:t>10.20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1513983"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418232B"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D09F485"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1F69298"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B62A9DC" w14:textId="77777777" w:rsidR="00061A5A" w:rsidRPr="00D07B1D" w:rsidRDefault="00061A5A" w:rsidP="00C80083">
            <w:pPr>
              <w:pStyle w:val="Tabletext"/>
              <w:jc w:val="center"/>
              <w:rPr>
                <w:color w:val="000000"/>
                <w:sz w:val="20"/>
                <w:lang w:val="en-US"/>
              </w:rPr>
            </w:pPr>
            <w:r w:rsidRPr="00D07B1D">
              <w:rPr>
                <w:color w:val="000000"/>
                <w:sz w:val="20"/>
                <w:lang w:val="en-US"/>
              </w:rPr>
              <w:t>15.60</w:t>
            </w:r>
          </w:p>
        </w:tc>
      </w:tr>
      <w:tr w:rsidR="00061A5A" w:rsidRPr="003719F0" w14:paraId="5CC03729" w14:textId="77777777" w:rsidTr="00C80083">
        <w:trPr>
          <w:jc w:val="center"/>
        </w:trPr>
        <w:tc>
          <w:tcPr>
            <w:tcW w:w="1985" w:type="dxa"/>
            <w:tcBorders>
              <w:top w:val="nil"/>
              <w:left w:val="single" w:sz="4" w:space="0" w:color="auto"/>
              <w:bottom w:val="nil"/>
              <w:right w:val="single" w:sz="4" w:space="0" w:color="auto"/>
            </w:tcBorders>
            <w:shd w:val="clear" w:color="auto" w:fill="auto"/>
            <w:noWrap/>
            <w:tcMar>
              <w:left w:w="57" w:type="dxa"/>
              <w:right w:w="57" w:type="dxa"/>
            </w:tcMar>
            <w:hideMark/>
          </w:tcPr>
          <w:p w14:paraId="75615066" w14:textId="77777777" w:rsidR="00061A5A" w:rsidRPr="00D07B1D" w:rsidRDefault="00061A5A" w:rsidP="00C80083">
            <w:pPr>
              <w:pStyle w:val="Tabletext"/>
              <w:rPr>
                <w:sz w:val="20"/>
                <w:lang w:val="en-US" w:eastAsia="ru-RU"/>
              </w:rPr>
            </w:pPr>
            <w:r w:rsidRPr="00D07B1D">
              <w:rPr>
                <w:sz w:val="20"/>
                <w:lang w:val="en-US" w:eastAsia="ru-RU"/>
              </w:rPr>
              <w:t>Implementation loss</w:t>
            </w:r>
          </w:p>
        </w:tc>
        <w:tc>
          <w:tcPr>
            <w:tcW w:w="1341" w:type="dxa"/>
            <w:tcBorders>
              <w:top w:val="nil"/>
              <w:left w:val="nil"/>
              <w:bottom w:val="nil"/>
              <w:right w:val="single" w:sz="4" w:space="0" w:color="auto"/>
            </w:tcBorders>
            <w:shd w:val="clear" w:color="auto" w:fill="auto"/>
            <w:noWrap/>
            <w:tcMar>
              <w:left w:w="57" w:type="dxa"/>
              <w:right w:w="57" w:type="dxa"/>
            </w:tcMar>
            <w:hideMark/>
          </w:tcPr>
          <w:p w14:paraId="315647BA"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i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560A68FC" w14:textId="77777777" w:rsidR="00061A5A" w:rsidRPr="00D07B1D" w:rsidRDefault="00061A5A" w:rsidP="00C80083">
            <w:pPr>
              <w:pStyle w:val="Tabletext"/>
              <w:jc w:val="center"/>
              <w:rPr>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686A7126"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683A455"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3442F71"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9DCBE5E"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47FFE74"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D518DF8"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r>
      <w:tr w:rsidR="00061A5A" w:rsidRPr="003719F0" w14:paraId="7E3B1FC9" w14:textId="77777777" w:rsidTr="00C80083">
        <w:trPr>
          <w:jc w:val="center"/>
        </w:trPr>
        <w:tc>
          <w:tcPr>
            <w:tcW w:w="1985"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55111874" w14:textId="77777777" w:rsidR="00061A5A" w:rsidRPr="00D07B1D" w:rsidRDefault="00061A5A" w:rsidP="00C80083">
            <w:pPr>
              <w:pStyle w:val="Tabletext"/>
              <w:rPr>
                <w:sz w:val="20"/>
                <w:lang w:val="en-US" w:eastAsia="ru-RU"/>
              </w:rPr>
            </w:pPr>
            <w:r w:rsidRPr="00D07B1D">
              <w:rPr>
                <w:sz w:val="20"/>
                <w:lang w:val="en-US" w:eastAsia="ru-RU"/>
              </w:rPr>
              <w:t>Minimum receiver input power level</w:t>
            </w:r>
          </w:p>
        </w:tc>
        <w:tc>
          <w:tcPr>
            <w:tcW w:w="1341" w:type="dxa"/>
            <w:vMerge w:val="restart"/>
            <w:tcBorders>
              <w:top w:val="single" w:sz="4" w:space="0" w:color="auto"/>
              <w:left w:val="nil"/>
              <w:right w:val="single" w:sz="4" w:space="0" w:color="auto"/>
            </w:tcBorders>
            <w:shd w:val="clear" w:color="auto" w:fill="auto"/>
            <w:noWrap/>
            <w:tcMar>
              <w:left w:w="57" w:type="dxa"/>
              <w:right w:w="57" w:type="dxa"/>
            </w:tcMar>
            <w:hideMark/>
          </w:tcPr>
          <w:p w14:paraId="0BE3FDF3" w14:textId="77777777" w:rsidR="00061A5A" w:rsidRPr="00D07B1D" w:rsidRDefault="00061A5A" w:rsidP="00C80083">
            <w:pPr>
              <w:pStyle w:val="Tabletext"/>
              <w:jc w:val="center"/>
              <w:rPr>
                <w:i/>
                <w:iCs/>
                <w:color w:val="000000"/>
                <w:sz w:val="20"/>
                <w:vertAlign w:val="subscript"/>
                <w:lang w:val="en-US" w:eastAsia="ru-RU"/>
              </w:rPr>
            </w:pPr>
            <w:r w:rsidRPr="00D07B1D">
              <w:rPr>
                <w:i/>
                <w:iCs/>
                <w:color w:val="000000"/>
                <w:sz w:val="20"/>
                <w:lang w:val="en-US" w:eastAsia="ru-RU"/>
              </w:rPr>
              <w:t>P</w:t>
            </w:r>
            <w:r w:rsidRPr="00D07B1D">
              <w:rPr>
                <w:i/>
                <w:iCs/>
                <w:color w:val="000000"/>
                <w:sz w:val="20"/>
                <w:vertAlign w:val="subscript"/>
                <w:lang w:val="en-US" w:eastAsia="ru-RU"/>
              </w:rPr>
              <w:t>s,min</w:t>
            </w:r>
          </w:p>
          <w:p w14:paraId="449204A8" w14:textId="77777777" w:rsidR="00061A5A" w:rsidRPr="00D07B1D" w:rsidRDefault="00061A5A" w:rsidP="00C80083">
            <w:pPr>
              <w:pStyle w:val="Tabletext"/>
              <w:jc w:val="center"/>
              <w:rPr>
                <w:i/>
                <w:iCs/>
                <w:color w:val="000000"/>
                <w:sz w:val="20"/>
                <w:lang w:val="en-US" w:eastAsia="ru-RU"/>
              </w:rPr>
            </w:pPr>
            <w:r w:rsidRPr="00D07B1D">
              <w:rPr>
                <w:color w:val="000000"/>
                <w:sz w:val="20"/>
                <w:lang w:val="en-US" w:eastAsia="ru-RU"/>
              </w:rPr>
              <w:t>(dBW)</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30C96F68"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3AC3C279" w14:textId="77777777" w:rsidR="00061A5A" w:rsidRPr="00D07B1D" w:rsidRDefault="00061A5A" w:rsidP="00C80083">
            <w:pPr>
              <w:pStyle w:val="Tabletext"/>
              <w:jc w:val="center"/>
              <w:rPr>
                <w:color w:val="000000"/>
                <w:sz w:val="20"/>
                <w:lang w:val="en-US"/>
              </w:rPr>
            </w:pPr>
            <w:r w:rsidRPr="00D07B1D">
              <w:rPr>
                <w:color w:val="000000"/>
                <w:sz w:val="20"/>
                <w:lang w:val="en-US"/>
              </w:rPr>
              <w:t>−133.70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3085FB2" w14:textId="77777777" w:rsidR="00061A5A" w:rsidRPr="00D07B1D" w:rsidRDefault="00061A5A" w:rsidP="00C80083">
            <w:pPr>
              <w:pStyle w:val="Tabletext"/>
              <w:jc w:val="center"/>
              <w:rPr>
                <w:color w:val="000000"/>
                <w:sz w:val="20"/>
                <w:lang w:val="en-US"/>
              </w:rPr>
            </w:pPr>
            <w:r w:rsidRPr="00D07B1D">
              <w:rPr>
                <w:color w:val="000000"/>
                <w:sz w:val="20"/>
                <w:lang w:val="en-US"/>
              </w:rPr>
              <w:t>−127.60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34BEAEE" w14:textId="77777777" w:rsidR="00061A5A" w:rsidRPr="00D07B1D" w:rsidRDefault="00061A5A" w:rsidP="00C80083">
            <w:pPr>
              <w:pStyle w:val="Tabletext"/>
              <w:jc w:val="center"/>
              <w:rPr>
                <w:color w:val="000000"/>
                <w:sz w:val="20"/>
                <w:lang w:val="en-US"/>
              </w:rPr>
            </w:pPr>
            <w:r w:rsidRPr="00D07B1D">
              <w:rPr>
                <w:color w:val="000000"/>
                <w:sz w:val="20"/>
                <w:lang w:val="en-US"/>
              </w:rPr>
              <w:t>−127.60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280A04D" w14:textId="77777777" w:rsidR="00061A5A" w:rsidRPr="00D07B1D" w:rsidRDefault="00061A5A" w:rsidP="00C80083">
            <w:pPr>
              <w:pStyle w:val="Tabletext"/>
              <w:jc w:val="center"/>
              <w:rPr>
                <w:color w:val="000000"/>
                <w:sz w:val="20"/>
                <w:lang w:val="en-US"/>
              </w:rPr>
            </w:pPr>
            <w:r w:rsidRPr="00D07B1D">
              <w:rPr>
                <w:color w:val="000000"/>
                <w:sz w:val="20"/>
                <w:lang w:val="en-US"/>
              </w:rPr>
              <w:t>−127.60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B9293D8" w14:textId="77777777" w:rsidR="00061A5A" w:rsidRPr="00D07B1D" w:rsidRDefault="00061A5A" w:rsidP="00C80083">
            <w:pPr>
              <w:pStyle w:val="Tabletext"/>
              <w:jc w:val="center"/>
              <w:rPr>
                <w:color w:val="000000"/>
                <w:sz w:val="20"/>
                <w:lang w:val="en-US"/>
              </w:rPr>
            </w:pPr>
            <w:r w:rsidRPr="00D07B1D">
              <w:rPr>
                <w:color w:val="000000"/>
                <w:sz w:val="20"/>
                <w:lang w:val="en-US"/>
              </w:rPr>
              <w:t>−127.60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13EB890" w14:textId="77777777" w:rsidR="00061A5A" w:rsidRPr="00D07B1D" w:rsidRDefault="00061A5A" w:rsidP="00C80083">
            <w:pPr>
              <w:pStyle w:val="Tabletext"/>
              <w:jc w:val="center"/>
              <w:rPr>
                <w:color w:val="000000"/>
                <w:sz w:val="20"/>
                <w:lang w:val="en-US"/>
              </w:rPr>
            </w:pPr>
            <w:r w:rsidRPr="00D07B1D">
              <w:rPr>
                <w:color w:val="000000"/>
                <w:sz w:val="20"/>
                <w:lang w:val="en-US"/>
              </w:rPr>
              <w:t>−129.70</w:t>
            </w:r>
          </w:p>
        </w:tc>
      </w:tr>
      <w:tr w:rsidR="00061A5A" w:rsidRPr="003719F0" w14:paraId="38B9DE49" w14:textId="77777777" w:rsidTr="00C80083">
        <w:trPr>
          <w:jc w:val="center"/>
        </w:trPr>
        <w:tc>
          <w:tcPr>
            <w:tcW w:w="1985" w:type="dxa"/>
            <w:vMerge/>
            <w:tcBorders>
              <w:left w:val="single" w:sz="4" w:space="0" w:color="auto"/>
              <w:right w:val="single" w:sz="4" w:space="0" w:color="auto"/>
            </w:tcBorders>
            <w:shd w:val="clear" w:color="auto" w:fill="auto"/>
            <w:tcMar>
              <w:left w:w="57" w:type="dxa"/>
              <w:right w:w="57" w:type="dxa"/>
            </w:tcMar>
            <w:hideMark/>
          </w:tcPr>
          <w:p w14:paraId="3D3F5A0E" w14:textId="77777777" w:rsidR="00061A5A" w:rsidRPr="00D07B1D" w:rsidRDefault="00061A5A" w:rsidP="00C80083">
            <w:pPr>
              <w:pStyle w:val="Tabletext"/>
              <w:rPr>
                <w:sz w:val="20"/>
                <w:lang w:val="en-US" w:eastAsia="ru-RU"/>
              </w:rPr>
            </w:pPr>
          </w:p>
        </w:tc>
        <w:tc>
          <w:tcPr>
            <w:tcW w:w="1341" w:type="dxa"/>
            <w:vMerge/>
            <w:tcBorders>
              <w:left w:val="nil"/>
              <w:right w:val="single" w:sz="4" w:space="0" w:color="auto"/>
            </w:tcBorders>
            <w:shd w:val="clear" w:color="auto" w:fill="auto"/>
            <w:noWrap/>
            <w:tcMar>
              <w:left w:w="57" w:type="dxa"/>
              <w:right w:w="57" w:type="dxa"/>
            </w:tcMar>
            <w:hideMark/>
          </w:tcPr>
          <w:p w14:paraId="426EA4A0" w14:textId="77777777" w:rsidR="00061A5A" w:rsidRPr="00D07B1D" w:rsidRDefault="00061A5A" w:rsidP="00C80083">
            <w:pPr>
              <w:pStyle w:val="Tabletext"/>
              <w:jc w:val="center"/>
              <w:rPr>
                <w:i/>
                <w:iCs/>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29AE6A4A"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23305C65" w14:textId="77777777" w:rsidR="00061A5A" w:rsidRPr="00D07B1D" w:rsidRDefault="00061A5A" w:rsidP="00C80083">
            <w:pPr>
              <w:pStyle w:val="Tabletext"/>
              <w:jc w:val="center"/>
              <w:rPr>
                <w:color w:val="000000"/>
                <w:sz w:val="20"/>
                <w:lang w:val="en-US"/>
              </w:rPr>
            </w:pPr>
            <w:r w:rsidRPr="00D07B1D">
              <w:rPr>
                <w:color w:val="000000"/>
                <w:sz w:val="20"/>
                <w:lang w:val="en-US"/>
              </w:rPr>
              <w:t>−130.90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1555B6C" w14:textId="77777777" w:rsidR="00061A5A" w:rsidRPr="00D07B1D" w:rsidRDefault="00061A5A" w:rsidP="00C80083">
            <w:pPr>
              <w:pStyle w:val="Tabletext"/>
              <w:jc w:val="center"/>
              <w:rPr>
                <w:color w:val="000000"/>
                <w:sz w:val="20"/>
                <w:lang w:val="en-US"/>
              </w:rPr>
            </w:pPr>
            <w:r w:rsidRPr="00D07B1D">
              <w:rPr>
                <w:color w:val="000000"/>
                <w:sz w:val="20"/>
                <w:lang w:val="en-US"/>
              </w:rPr>
              <w:t>−125.10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2A0F1B7" w14:textId="77777777" w:rsidR="00061A5A" w:rsidRPr="00D07B1D" w:rsidRDefault="00061A5A" w:rsidP="00C80083">
            <w:pPr>
              <w:pStyle w:val="Tabletext"/>
              <w:jc w:val="center"/>
              <w:rPr>
                <w:color w:val="000000"/>
                <w:sz w:val="20"/>
                <w:lang w:val="en-US"/>
              </w:rPr>
            </w:pPr>
            <w:r w:rsidRPr="00D07B1D">
              <w:rPr>
                <w:color w:val="000000"/>
                <w:sz w:val="20"/>
                <w:lang w:val="en-US"/>
              </w:rPr>
              <w:t>−125.10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365A4CA" w14:textId="77777777" w:rsidR="00061A5A" w:rsidRPr="00D07B1D" w:rsidRDefault="00061A5A" w:rsidP="00C80083">
            <w:pPr>
              <w:pStyle w:val="Tabletext"/>
              <w:jc w:val="center"/>
              <w:rPr>
                <w:color w:val="000000"/>
                <w:sz w:val="20"/>
                <w:lang w:val="en-US"/>
              </w:rPr>
            </w:pPr>
            <w:r w:rsidRPr="00D07B1D">
              <w:rPr>
                <w:color w:val="000000"/>
                <w:sz w:val="20"/>
                <w:lang w:val="en-US"/>
              </w:rPr>
              <w:t>−125.10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D6FB2C6" w14:textId="77777777" w:rsidR="00061A5A" w:rsidRPr="00D07B1D" w:rsidRDefault="00061A5A" w:rsidP="00C80083">
            <w:pPr>
              <w:pStyle w:val="Tabletext"/>
              <w:jc w:val="center"/>
              <w:rPr>
                <w:color w:val="000000"/>
                <w:sz w:val="20"/>
                <w:lang w:val="en-US"/>
              </w:rPr>
            </w:pPr>
            <w:r w:rsidRPr="00D07B1D">
              <w:rPr>
                <w:color w:val="000000"/>
                <w:sz w:val="20"/>
                <w:lang w:val="en-US"/>
              </w:rPr>
              <w:t>−125.10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12A2428" w14:textId="77777777" w:rsidR="00061A5A" w:rsidRPr="00D07B1D" w:rsidRDefault="00061A5A" w:rsidP="00C80083">
            <w:pPr>
              <w:pStyle w:val="Tabletext"/>
              <w:jc w:val="center"/>
              <w:rPr>
                <w:color w:val="000000"/>
                <w:sz w:val="20"/>
                <w:lang w:val="en-US"/>
              </w:rPr>
            </w:pPr>
            <w:r w:rsidRPr="00D07B1D">
              <w:rPr>
                <w:color w:val="000000"/>
                <w:sz w:val="20"/>
                <w:lang w:val="en-US"/>
              </w:rPr>
              <w:t>−126.80</w:t>
            </w:r>
          </w:p>
        </w:tc>
      </w:tr>
      <w:tr w:rsidR="00061A5A" w:rsidRPr="003719F0" w14:paraId="13F60DA6" w14:textId="77777777" w:rsidTr="00C80083">
        <w:trPr>
          <w:jc w:val="center"/>
        </w:trPr>
        <w:tc>
          <w:tcPr>
            <w:tcW w:w="1985"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4D91627F" w14:textId="77777777" w:rsidR="00061A5A" w:rsidRPr="00D07B1D" w:rsidRDefault="00061A5A" w:rsidP="00C80083">
            <w:pPr>
              <w:pStyle w:val="Tabletext"/>
              <w:rPr>
                <w:sz w:val="20"/>
                <w:lang w:val="en-US" w:eastAsia="ru-RU"/>
              </w:rPr>
            </w:pPr>
          </w:p>
        </w:tc>
        <w:tc>
          <w:tcPr>
            <w:tcW w:w="1341" w:type="dxa"/>
            <w:vMerge/>
            <w:tcBorders>
              <w:left w:val="nil"/>
              <w:bottom w:val="single" w:sz="4" w:space="0" w:color="auto"/>
              <w:right w:val="single" w:sz="4" w:space="0" w:color="auto"/>
            </w:tcBorders>
            <w:shd w:val="clear" w:color="auto" w:fill="auto"/>
            <w:noWrap/>
            <w:tcMar>
              <w:left w:w="57" w:type="dxa"/>
              <w:right w:w="57" w:type="dxa"/>
            </w:tcMar>
            <w:hideMark/>
          </w:tcPr>
          <w:p w14:paraId="5D7C8304" w14:textId="77777777" w:rsidR="00061A5A" w:rsidRPr="00D07B1D" w:rsidRDefault="00061A5A" w:rsidP="00C80083">
            <w:pPr>
              <w:pStyle w:val="Tabletext"/>
              <w:jc w:val="center"/>
              <w:rPr>
                <w:i/>
                <w:iCs/>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0CBB2B57"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037A57E4" w14:textId="77777777" w:rsidR="00061A5A" w:rsidRPr="00D07B1D" w:rsidRDefault="00061A5A" w:rsidP="00C80083">
            <w:pPr>
              <w:pStyle w:val="Tabletext"/>
              <w:jc w:val="center"/>
              <w:rPr>
                <w:color w:val="000000"/>
                <w:sz w:val="20"/>
                <w:lang w:val="en-US"/>
              </w:rPr>
            </w:pPr>
            <w:r w:rsidRPr="00D07B1D">
              <w:rPr>
                <w:color w:val="000000"/>
                <w:sz w:val="20"/>
                <w:lang w:val="en-US"/>
              </w:rPr>
              <w:t>−129.80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78A6A8C" w14:textId="77777777" w:rsidR="00061A5A" w:rsidRPr="00D07B1D" w:rsidRDefault="00061A5A" w:rsidP="00C80083">
            <w:pPr>
              <w:pStyle w:val="Tabletext"/>
              <w:jc w:val="center"/>
              <w:rPr>
                <w:color w:val="000000"/>
                <w:sz w:val="20"/>
                <w:lang w:val="en-US"/>
              </w:rPr>
            </w:pPr>
            <w:r w:rsidRPr="00D07B1D">
              <w:rPr>
                <w:color w:val="000000"/>
                <w:sz w:val="20"/>
                <w:lang w:val="en-US"/>
              </w:rPr>
              <w:t>−123.00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426307C" w14:textId="77777777" w:rsidR="00061A5A" w:rsidRPr="00D07B1D" w:rsidRDefault="00061A5A" w:rsidP="00C80083">
            <w:pPr>
              <w:pStyle w:val="Tabletext"/>
              <w:jc w:val="center"/>
              <w:rPr>
                <w:color w:val="000000"/>
                <w:sz w:val="20"/>
                <w:lang w:val="en-US"/>
              </w:rPr>
            </w:pPr>
            <w:r w:rsidRPr="00D07B1D">
              <w:rPr>
                <w:color w:val="000000"/>
                <w:sz w:val="20"/>
                <w:lang w:val="en-US"/>
              </w:rPr>
              <w:t>−123.00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81EE4A8" w14:textId="77777777" w:rsidR="00061A5A" w:rsidRPr="00D07B1D" w:rsidRDefault="00061A5A" w:rsidP="00C80083">
            <w:pPr>
              <w:pStyle w:val="Tabletext"/>
              <w:jc w:val="center"/>
              <w:rPr>
                <w:color w:val="000000"/>
                <w:sz w:val="20"/>
                <w:lang w:val="en-US"/>
              </w:rPr>
            </w:pPr>
            <w:r w:rsidRPr="00D07B1D">
              <w:rPr>
                <w:color w:val="000000"/>
                <w:sz w:val="20"/>
                <w:lang w:val="en-US"/>
              </w:rPr>
              <w:t>−123.00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436D22E" w14:textId="77777777" w:rsidR="00061A5A" w:rsidRPr="00D07B1D" w:rsidRDefault="00061A5A" w:rsidP="00C80083">
            <w:pPr>
              <w:pStyle w:val="Tabletext"/>
              <w:jc w:val="center"/>
              <w:rPr>
                <w:color w:val="000000"/>
                <w:sz w:val="20"/>
                <w:lang w:val="en-US"/>
              </w:rPr>
            </w:pPr>
            <w:r w:rsidRPr="00D07B1D">
              <w:rPr>
                <w:color w:val="000000"/>
                <w:sz w:val="20"/>
                <w:lang w:val="en-US"/>
              </w:rPr>
              <w:t>−123.00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629FDB0" w14:textId="77777777" w:rsidR="00061A5A" w:rsidRPr="00D07B1D" w:rsidRDefault="00061A5A" w:rsidP="00C80083">
            <w:pPr>
              <w:pStyle w:val="Tabletext"/>
              <w:jc w:val="center"/>
              <w:rPr>
                <w:color w:val="000000"/>
                <w:sz w:val="20"/>
                <w:lang w:val="en-US"/>
              </w:rPr>
            </w:pPr>
            <w:r w:rsidRPr="00D07B1D">
              <w:rPr>
                <w:color w:val="000000"/>
                <w:sz w:val="20"/>
                <w:lang w:val="en-US"/>
              </w:rPr>
              <w:t>−124.40</w:t>
            </w:r>
          </w:p>
        </w:tc>
      </w:tr>
      <w:tr w:rsidR="00061A5A" w:rsidRPr="003719F0" w14:paraId="683267BA" w14:textId="77777777" w:rsidTr="00C80083">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176626F" w14:textId="77777777" w:rsidR="00061A5A" w:rsidRPr="00D07B1D" w:rsidRDefault="00061A5A" w:rsidP="00C80083">
            <w:pPr>
              <w:pStyle w:val="Tabletext"/>
              <w:rPr>
                <w:sz w:val="20"/>
                <w:lang w:val="en-US" w:eastAsia="ru-RU"/>
              </w:rPr>
            </w:pPr>
            <w:r w:rsidRPr="00D07B1D">
              <w:rPr>
                <w:sz w:val="20"/>
                <w:lang w:val="en-US" w:eastAsia="ru-RU"/>
              </w:rPr>
              <w:t>Antenna gain</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14:paraId="15AB20F5"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G</w:t>
            </w:r>
            <w:r w:rsidRPr="00D07B1D">
              <w:rPr>
                <w:i/>
                <w:iCs/>
                <w:color w:val="000000"/>
                <w:sz w:val="20"/>
                <w:vertAlign w:val="subscript"/>
                <w:lang w:val="en-US" w:eastAsia="ru-RU"/>
              </w:rPr>
              <w:t xml:space="preserve">d </w:t>
            </w:r>
            <w:r w:rsidRPr="00D07B1D">
              <w:rPr>
                <w:color w:val="000000"/>
                <w:sz w:val="20"/>
                <w:lang w:val="en-US" w:eastAsia="ru-RU"/>
              </w:rPr>
              <w:t>(dBd)</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611C084E" w14:textId="77777777" w:rsidR="00061A5A" w:rsidRPr="00D07B1D" w:rsidRDefault="00061A5A" w:rsidP="00C80083">
            <w:pPr>
              <w:pStyle w:val="Tabletext"/>
              <w:jc w:val="center"/>
              <w:rPr>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0B77861C"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360979F"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BA57220" w14:textId="77777777" w:rsidR="00061A5A" w:rsidRPr="00D07B1D" w:rsidRDefault="00061A5A" w:rsidP="00C80083">
            <w:pPr>
              <w:pStyle w:val="Tabletext"/>
              <w:jc w:val="center"/>
              <w:rPr>
                <w:color w:val="000000"/>
                <w:sz w:val="20"/>
                <w:lang w:val="en-US"/>
              </w:rPr>
            </w:pPr>
            <w:r w:rsidRPr="00D07B1D">
              <w:rPr>
                <w:color w:val="000000"/>
                <w:sz w:val="20"/>
                <w:lang w:val="en-US"/>
              </w:rPr>
              <w:t>−19.02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517F46B"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3086898" w14:textId="77777777" w:rsidR="00061A5A" w:rsidRPr="00D07B1D" w:rsidRDefault="00061A5A" w:rsidP="00C80083">
            <w:pPr>
              <w:pStyle w:val="Tabletext"/>
              <w:jc w:val="center"/>
              <w:rPr>
                <w:color w:val="000000"/>
                <w:sz w:val="20"/>
                <w:lang w:val="en-US"/>
              </w:rPr>
            </w:pPr>
            <w:r w:rsidRPr="00D07B1D">
              <w:rPr>
                <w:color w:val="000000"/>
                <w:sz w:val="20"/>
                <w:lang w:val="en-US"/>
              </w:rPr>
              <w:t>−19.02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4A139C6"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r>
      <w:tr w:rsidR="00061A5A" w:rsidRPr="003719F0" w14:paraId="4E33A02A" w14:textId="77777777" w:rsidTr="00C80083">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70C232A5" w14:textId="77777777" w:rsidR="00061A5A" w:rsidRPr="00D07B1D" w:rsidRDefault="00061A5A" w:rsidP="00C80083">
            <w:pPr>
              <w:pStyle w:val="Tabletext"/>
              <w:rPr>
                <w:sz w:val="20"/>
                <w:lang w:val="en-US" w:eastAsia="ru-RU"/>
              </w:rPr>
            </w:pPr>
            <w:r w:rsidRPr="00D07B1D">
              <w:rPr>
                <w:sz w:val="20"/>
                <w:lang w:val="en-US" w:eastAsia="ru-RU"/>
              </w:rPr>
              <w:t>Effective antenna aperture</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14:paraId="651DC93E"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A</w:t>
            </w:r>
            <w:r w:rsidRPr="00D07B1D">
              <w:rPr>
                <w:i/>
                <w:iCs/>
                <w:color w:val="000000"/>
                <w:sz w:val="20"/>
                <w:vertAlign w:val="subscript"/>
                <w:lang w:val="en-US" w:eastAsia="ru-RU"/>
              </w:rPr>
              <w:t xml:space="preserve">a </w:t>
            </w:r>
            <w:r w:rsidRPr="00D07B1D">
              <w:rPr>
                <w:color w:val="000000"/>
                <w:sz w:val="20"/>
                <w:lang w:val="en-US" w:eastAsia="ru-RU"/>
              </w:rPr>
              <w:t>(dBm</w:t>
            </w:r>
            <w:r w:rsidRPr="00D07B1D">
              <w:rPr>
                <w:color w:val="000000"/>
                <w:sz w:val="20"/>
                <w:vertAlign w:val="superscript"/>
                <w:lang w:val="en-US" w:eastAsia="ru-RU"/>
              </w:rPr>
              <w:t>2</w:t>
            </w:r>
            <w:r w:rsidRPr="00D07B1D">
              <w:rPr>
                <w:color w:val="000000"/>
                <w:sz w:val="20"/>
                <w:lang w:val="en-US" w:eastAsia="ru-RU"/>
              </w:rPr>
              <w:t>)</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42BE3F8B" w14:textId="77777777" w:rsidR="00061A5A" w:rsidRPr="00D07B1D" w:rsidRDefault="00061A5A" w:rsidP="00C80083">
            <w:pPr>
              <w:pStyle w:val="Tabletext"/>
              <w:jc w:val="center"/>
              <w:rPr>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1798802E" w14:textId="77777777" w:rsidR="00061A5A" w:rsidRPr="00D07B1D" w:rsidRDefault="00061A5A" w:rsidP="00C80083">
            <w:pPr>
              <w:pStyle w:val="Tabletext"/>
              <w:jc w:val="center"/>
              <w:rPr>
                <w:color w:val="000000"/>
                <w:sz w:val="20"/>
                <w:lang w:val="en-US"/>
              </w:rPr>
            </w:pPr>
            <w:r w:rsidRPr="00D07B1D">
              <w:rPr>
                <w:color w:val="000000"/>
                <w:sz w:val="20"/>
                <w:lang w:val="en-US"/>
              </w:rPr>
              <w:t>0.70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07A1F87"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8186E6F"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C5183D8"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E3BE87C"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B52AFEC" w14:textId="77777777" w:rsidR="00061A5A" w:rsidRPr="00D07B1D" w:rsidRDefault="00061A5A" w:rsidP="00C80083">
            <w:pPr>
              <w:pStyle w:val="Tabletext"/>
              <w:jc w:val="center"/>
              <w:rPr>
                <w:color w:val="000000"/>
                <w:sz w:val="20"/>
                <w:lang w:val="en-US"/>
              </w:rPr>
            </w:pPr>
            <w:r w:rsidRPr="00D07B1D">
              <w:rPr>
                <w:color w:val="000000"/>
                <w:sz w:val="20"/>
                <w:lang w:val="en-US"/>
              </w:rPr>
              <w:t>−1.50</w:t>
            </w:r>
          </w:p>
        </w:tc>
      </w:tr>
      <w:tr w:rsidR="00061A5A" w:rsidRPr="003719F0" w14:paraId="49EC20A7" w14:textId="77777777" w:rsidTr="00C80083">
        <w:trPr>
          <w:jc w:val="center"/>
        </w:trPr>
        <w:tc>
          <w:tcPr>
            <w:tcW w:w="1985" w:type="dxa"/>
            <w:tcBorders>
              <w:top w:val="nil"/>
              <w:left w:val="single" w:sz="4" w:space="0" w:color="auto"/>
              <w:bottom w:val="nil"/>
              <w:right w:val="single" w:sz="4" w:space="0" w:color="auto"/>
            </w:tcBorders>
            <w:shd w:val="clear" w:color="auto" w:fill="auto"/>
            <w:tcMar>
              <w:left w:w="57" w:type="dxa"/>
              <w:right w:w="57" w:type="dxa"/>
            </w:tcMar>
            <w:hideMark/>
          </w:tcPr>
          <w:p w14:paraId="2D944446" w14:textId="77777777" w:rsidR="00061A5A" w:rsidRPr="00D07B1D" w:rsidRDefault="00061A5A" w:rsidP="00C80083">
            <w:pPr>
              <w:pStyle w:val="Tabletext"/>
              <w:rPr>
                <w:sz w:val="20"/>
                <w:lang w:val="en-US" w:eastAsia="ru-RU"/>
              </w:rPr>
            </w:pPr>
            <w:r w:rsidRPr="00D07B1D">
              <w:rPr>
                <w:sz w:val="20"/>
                <w:lang w:val="en-US" w:eastAsia="ru-RU"/>
              </w:rPr>
              <w:t>Feeder-loss</w:t>
            </w:r>
          </w:p>
        </w:tc>
        <w:tc>
          <w:tcPr>
            <w:tcW w:w="1341" w:type="dxa"/>
            <w:tcBorders>
              <w:top w:val="nil"/>
              <w:left w:val="nil"/>
              <w:bottom w:val="nil"/>
              <w:right w:val="single" w:sz="4" w:space="0" w:color="auto"/>
            </w:tcBorders>
            <w:shd w:val="clear" w:color="auto" w:fill="auto"/>
            <w:noWrap/>
            <w:tcMar>
              <w:left w:w="57" w:type="dxa"/>
              <w:right w:w="57" w:type="dxa"/>
            </w:tcMar>
            <w:hideMark/>
          </w:tcPr>
          <w:p w14:paraId="2C0C032E"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f</w:t>
            </w:r>
            <w:r w:rsidRPr="00D07B1D">
              <w:rPr>
                <w:color w:val="000000"/>
                <w:sz w:val="20"/>
                <w:lang w:val="en-US" w:eastAsia="ru-RU"/>
              </w:rPr>
              <w:t xml:space="preserve"> (dB)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63E2B5B4" w14:textId="77777777" w:rsidR="00061A5A" w:rsidRPr="00D07B1D" w:rsidRDefault="00061A5A" w:rsidP="00C80083">
            <w:pPr>
              <w:pStyle w:val="Tabletext"/>
              <w:jc w:val="center"/>
              <w:rPr>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0B61AADD" w14:textId="77777777" w:rsidR="00061A5A" w:rsidRPr="00D07B1D" w:rsidRDefault="00061A5A" w:rsidP="00C80083">
            <w:pPr>
              <w:pStyle w:val="Tabletext"/>
              <w:jc w:val="center"/>
              <w:rPr>
                <w:color w:val="000000"/>
                <w:sz w:val="20"/>
                <w:lang w:val="en-US"/>
              </w:rPr>
            </w:pPr>
            <w:r w:rsidRPr="00D07B1D">
              <w:rPr>
                <w:color w:val="000000"/>
                <w:sz w:val="20"/>
                <w:lang w:val="en-US"/>
              </w:rPr>
              <w:t>1.40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CE4860D"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5F7692E"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F8AD5FE"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C40214E"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34A715F" w14:textId="77777777" w:rsidR="00061A5A" w:rsidRPr="00D07B1D" w:rsidRDefault="00061A5A" w:rsidP="00C80083">
            <w:pPr>
              <w:pStyle w:val="Tabletext"/>
              <w:jc w:val="center"/>
              <w:rPr>
                <w:color w:val="000000"/>
                <w:sz w:val="20"/>
                <w:lang w:val="en-US"/>
              </w:rPr>
            </w:pPr>
            <w:r w:rsidRPr="00D07B1D">
              <w:rPr>
                <w:color w:val="000000"/>
                <w:sz w:val="20"/>
                <w:lang w:val="en-US"/>
              </w:rPr>
              <w:t>0.28</w:t>
            </w:r>
          </w:p>
        </w:tc>
      </w:tr>
      <w:tr w:rsidR="00061A5A" w:rsidRPr="003719F0" w14:paraId="3E2623F3" w14:textId="77777777" w:rsidTr="00C80083">
        <w:trPr>
          <w:jc w:val="center"/>
        </w:trPr>
        <w:tc>
          <w:tcPr>
            <w:tcW w:w="1985"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02AD8A07" w14:textId="77777777" w:rsidR="00061A5A" w:rsidRPr="00D07B1D" w:rsidRDefault="00061A5A" w:rsidP="00C80083">
            <w:pPr>
              <w:pStyle w:val="Tabletext"/>
              <w:rPr>
                <w:sz w:val="20"/>
                <w:lang w:val="en-US" w:eastAsia="ru-RU"/>
              </w:rPr>
            </w:pPr>
            <w:r w:rsidRPr="00D07B1D">
              <w:rPr>
                <w:sz w:val="20"/>
                <w:lang w:val="en-US" w:eastAsia="ru-RU"/>
              </w:rPr>
              <w:t>Minimum power flux</w:t>
            </w:r>
            <w:r w:rsidRPr="00D07B1D">
              <w:rPr>
                <w:sz w:val="20"/>
                <w:lang w:val="en-US" w:eastAsia="ru-RU"/>
              </w:rPr>
              <w:noBreakHyphen/>
              <w:t>density at receiving place</w:t>
            </w:r>
          </w:p>
        </w:tc>
        <w:tc>
          <w:tcPr>
            <w:tcW w:w="1341" w:type="dxa"/>
            <w:vMerge w:val="restart"/>
            <w:tcBorders>
              <w:top w:val="single" w:sz="4" w:space="0" w:color="auto"/>
              <w:left w:val="nil"/>
              <w:right w:val="single" w:sz="4" w:space="0" w:color="auto"/>
            </w:tcBorders>
            <w:shd w:val="clear" w:color="auto" w:fill="auto"/>
            <w:noWrap/>
            <w:tcMar>
              <w:left w:w="57" w:type="dxa"/>
              <w:right w:w="57" w:type="dxa"/>
            </w:tcMar>
            <w:hideMark/>
          </w:tcPr>
          <w:p w14:paraId="5694DC79"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φ</w:t>
            </w:r>
            <w:r w:rsidRPr="00D07B1D">
              <w:rPr>
                <w:i/>
                <w:iCs/>
                <w:color w:val="000000"/>
                <w:sz w:val="20"/>
                <w:vertAlign w:val="subscript"/>
                <w:lang w:val="en-US" w:eastAsia="ru-RU"/>
              </w:rPr>
              <w:t>min</w:t>
            </w:r>
            <w:r w:rsidRPr="00D07B1D">
              <w:rPr>
                <w:color w:val="000000"/>
                <w:sz w:val="20"/>
                <w:vertAlign w:val="subscript"/>
                <w:lang w:val="en-US" w:eastAsia="ru-RU"/>
              </w:rPr>
              <w:t xml:space="preserve"> </w:t>
            </w:r>
            <w:r w:rsidRPr="00D07B1D">
              <w:rPr>
                <w:color w:val="000000"/>
                <w:sz w:val="20"/>
                <w:lang w:val="en-US" w:eastAsia="ru-RU"/>
              </w:rPr>
              <w:t>(dBW/m</w:t>
            </w:r>
            <w:r w:rsidRPr="00D07B1D">
              <w:rPr>
                <w:color w:val="000000"/>
                <w:sz w:val="20"/>
                <w:vertAlign w:val="superscript"/>
                <w:lang w:val="en-US" w:eastAsia="ru-RU"/>
              </w:rPr>
              <w:t>2</w:t>
            </w:r>
            <w:r w:rsidRPr="00D07B1D">
              <w:rPr>
                <w:color w:val="000000"/>
                <w:sz w:val="20"/>
                <w:lang w:val="en-US" w:eastAsia="ru-RU"/>
              </w:rPr>
              <w:t>)</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27DAF510"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15F82EE5" w14:textId="77777777" w:rsidR="00061A5A" w:rsidRPr="00D07B1D" w:rsidRDefault="00061A5A" w:rsidP="00C80083">
            <w:pPr>
              <w:pStyle w:val="Tabletext"/>
              <w:jc w:val="center"/>
              <w:rPr>
                <w:color w:val="000000"/>
                <w:sz w:val="20"/>
                <w:lang w:val="en-US"/>
              </w:rPr>
            </w:pPr>
            <w:r w:rsidRPr="00D07B1D">
              <w:rPr>
                <w:color w:val="000000"/>
                <w:sz w:val="20"/>
                <w:lang w:val="en-US"/>
              </w:rPr>
              <w:t>−133.00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D2BD6FD" w14:textId="77777777" w:rsidR="00061A5A" w:rsidRPr="00D07B1D" w:rsidRDefault="00061A5A" w:rsidP="00C80083">
            <w:pPr>
              <w:pStyle w:val="Tabletext"/>
              <w:jc w:val="center"/>
              <w:rPr>
                <w:color w:val="000000"/>
                <w:sz w:val="20"/>
                <w:lang w:val="en-US"/>
              </w:rPr>
            </w:pPr>
            <w:r w:rsidRPr="00D07B1D">
              <w:rPr>
                <w:color w:val="000000"/>
                <w:sz w:val="20"/>
                <w:lang w:val="en-US"/>
              </w:rPr>
              <w:t>−126.10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5E392E8" w14:textId="77777777" w:rsidR="00061A5A" w:rsidRPr="00D07B1D" w:rsidRDefault="00061A5A" w:rsidP="00C80083">
            <w:pPr>
              <w:pStyle w:val="Tabletext"/>
              <w:jc w:val="center"/>
              <w:rPr>
                <w:color w:val="000000"/>
                <w:sz w:val="20"/>
                <w:lang w:val="en-US"/>
              </w:rPr>
            </w:pPr>
            <w:r w:rsidRPr="00D07B1D">
              <w:rPr>
                <w:color w:val="000000"/>
                <w:sz w:val="20"/>
                <w:lang w:val="en-US"/>
              </w:rPr>
              <w:t>−109.28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687B6CE" w14:textId="77777777" w:rsidR="00061A5A" w:rsidRPr="00D07B1D" w:rsidRDefault="00061A5A" w:rsidP="00C80083">
            <w:pPr>
              <w:pStyle w:val="Tabletext"/>
              <w:jc w:val="center"/>
              <w:rPr>
                <w:color w:val="000000"/>
                <w:sz w:val="20"/>
                <w:lang w:val="en-US"/>
              </w:rPr>
            </w:pPr>
            <w:r w:rsidRPr="00D07B1D">
              <w:rPr>
                <w:color w:val="000000"/>
                <w:sz w:val="20"/>
                <w:lang w:val="en-US"/>
              </w:rPr>
              <w:t>−126.10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F7CE596" w14:textId="77777777" w:rsidR="00061A5A" w:rsidRPr="00D07B1D" w:rsidRDefault="00061A5A" w:rsidP="00C80083">
            <w:pPr>
              <w:pStyle w:val="Tabletext"/>
              <w:jc w:val="center"/>
              <w:rPr>
                <w:color w:val="000000"/>
                <w:sz w:val="20"/>
                <w:lang w:val="en-US"/>
              </w:rPr>
            </w:pPr>
            <w:r w:rsidRPr="00D07B1D">
              <w:rPr>
                <w:color w:val="000000"/>
                <w:sz w:val="20"/>
                <w:lang w:val="en-US"/>
              </w:rPr>
              <w:t>−109.28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58082C8" w14:textId="77777777" w:rsidR="00061A5A" w:rsidRPr="00D07B1D" w:rsidRDefault="00061A5A" w:rsidP="00C80083">
            <w:pPr>
              <w:pStyle w:val="Tabletext"/>
              <w:jc w:val="center"/>
              <w:rPr>
                <w:color w:val="000000"/>
                <w:sz w:val="20"/>
                <w:lang w:val="en-US"/>
              </w:rPr>
            </w:pPr>
            <w:r w:rsidRPr="00D07B1D">
              <w:rPr>
                <w:color w:val="000000"/>
                <w:sz w:val="20"/>
                <w:lang w:val="en-US"/>
              </w:rPr>
              <w:t>−127.92</w:t>
            </w:r>
          </w:p>
        </w:tc>
      </w:tr>
      <w:tr w:rsidR="00061A5A" w:rsidRPr="003719F0" w14:paraId="20EBA238" w14:textId="77777777" w:rsidTr="00C80083">
        <w:trPr>
          <w:jc w:val="center"/>
        </w:trPr>
        <w:tc>
          <w:tcPr>
            <w:tcW w:w="1985" w:type="dxa"/>
            <w:vMerge/>
            <w:tcBorders>
              <w:left w:val="single" w:sz="4" w:space="0" w:color="auto"/>
              <w:right w:val="single" w:sz="4" w:space="0" w:color="auto"/>
            </w:tcBorders>
            <w:shd w:val="clear" w:color="auto" w:fill="auto"/>
            <w:tcMar>
              <w:left w:w="57" w:type="dxa"/>
              <w:right w:w="57" w:type="dxa"/>
            </w:tcMar>
            <w:hideMark/>
          </w:tcPr>
          <w:p w14:paraId="583DED54" w14:textId="77777777" w:rsidR="00061A5A" w:rsidRPr="00D07B1D" w:rsidRDefault="00061A5A" w:rsidP="00C80083">
            <w:pPr>
              <w:pStyle w:val="Tabletext"/>
              <w:rPr>
                <w:sz w:val="20"/>
                <w:lang w:val="en-US" w:eastAsia="ru-RU"/>
              </w:rPr>
            </w:pPr>
          </w:p>
        </w:tc>
        <w:tc>
          <w:tcPr>
            <w:tcW w:w="1341" w:type="dxa"/>
            <w:vMerge/>
            <w:tcBorders>
              <w:left w:val="nil"/>
              <w:right w:val="single" w:sz="4" w:space="0" w:color="auto"/>
            </w:tcBorders>
            <w:shd w:val="clear" w:color="auto" w:fill="auto"/>
            <w:noWrap/>
            <w:tcMar>
              <w:left w:w="57" w:type="dxa"/>
              <w:right w:w="57" w:type="dxa"/>
            </w:tcMar>
            <w:hideMark/>
          </w:tcPr>
          <w:p w14:paraId="5AC6975D"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0FA9C18D"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7E72EDE0" w14:textId="77777777" w:rsidR="00061A5A" w:rsidRPr="00D07B1D" w:rsidRDefault="00061A5A" w:rsidP="00C80083">
            <w:pPr>
              <w:pStyle w:val="Tabletext"/>
              <w:jc w:val="center"/>
              <w:rPr>
                <w:color w:val="000000"/>
                <w:sz w:val="20"/>
                <w:lang w:val="en-US"/>
              </w:rPr>
            </w:pPr>
            <w:r w:rsidRPr="00D07B1D">
              <w:rPr>
                <w:color w:val="000000"/>
                <w:sz w:val="20"/>
                <w:lang w:val="en-US"/>
              </w:rPr>
              <w:t>−130.20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A1C984C" w14:textId="77777777" w:rsidR="00061A5A" w:rsidRPr="00D07B1D" w:rsidRDefault="00061A5A" w:rsidP="00C80083">
            <w:pPr>
              <w:pStyle w:val="Tabletext"/>
              <w:jc w:val="center"/>
              <w:rPr>
                <w:color w:val="000000"/>
                <w:sz w:val="20"/>
                <w:lang w:val="en-US"/>
              </w:rPr>
            </w:pPr>
            <w:r w:rsidRPr="00D07B1D">
              <w:rPr>
                <w:color w:val="000000"/>
                <w:sz w:val="20"/>
                <w:lang w:val="en-US"/>
              </w:rPr>
              <w:t>−123.60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60B6111" w14:textId="77777777" w:rsidR="00061A5A" w:rsidRPr="00D07B1D" w:rsidRDefault="00061A5A" w:rsidP="00C80083">
            <w:pPr>
              <w:pStyle w:val="Tabletext"/>
              <w:jc w:val="center"/>
              <w:rPr>
                <w:color w:val="000000"/>
                <w:sz w:val="20"/>
                <w:lang w:val="en-US"/>
              </w:rPr>
            </w:pPr>
            <w:r w:rsidRPr="00D07B1D">
              <w:rPr>
                <w:color w:val="000000"/>
                <w:sz w:val="20"/>
                <w:lang w:val="en-US"/>
              </w:rPr>
              <w:t>−106.78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D97B1A1" w14:textId="77777777" w:rsidR="00061A5A" w:rsidRPr="00D07B1D" w:rsidRDefault="00061A5A" w:rsidP="00C80083">
            <w:pPr>
              <w:pStyle w:val="Tabletext"/>
              <w:jc w:val="center"/>
              <w:rPr>
                <w:color w:val="000000"/>
                <w:sz w:val="20"/>
                <w:lang w:val="en-US"/>
              </w:rPr>
            </w:pPr>
            <w:r w:rsidRPr="00D07B1D">
              <w:rPr>
                <w:color w:val="000000"/>
                <w:sz w:val="20"/>
                <w:lang w:val="en-US"/>
              </w:rPr>
              <w:t>−123.60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F8628E9" w14:textId="77777777" w:rsidR="00061A5A" w:rsidRPr="00D07B1D" w:rsidRDefault="00061A5A" w:rsidP="00C80083">
            <w:pPr>
              <w:pStyle w:val="Tabletext"/>
              <w:jc w:val="center"/>
              <w:rPr>
                <w:color w:val="000000"/>
                <w:sz w:val="20"/>
                <w:lang w:val="en-US"/>
              </w:rPr>
            </w:pPr>
            <w:r w:rsidRPr="00D07B1D">
              <w:rPr>
                <w:color w:val="000000"/>
                <w:sz w:val="20"/>
                <w:lang w:val="en-US"/>
              </w:rPr>
              <w:t>−106.78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8DC27B2" w14:textId="77777777" w:rsidR="00061A5A" w:rsidRPr="00D07B1D" w:rsidRDefault="00061A5A" w:rsidP="00C80083">
            <w:pPr>
              <w:pStyle w:val="Tabletext"/>
              <w:jc w:val="center"/>
              <w:rPr>
                <w:color w:val="000000"/>
                <w:sz w:val="20"/>
                <w:lang w:val="en-US"/>
              </w:rPr>
            </w:pPr>
            <w:r w:rsidRPr="00D07B1D">
              <w:rPr>
                <w:color w:val="000000"/>
                <w:sz w:val="20"/>
                <w:lang w:val="en-US"/>
              </w:rPr>
              <w:t>−125.02</w:t>
            </w:r>
          </w:p>
        </w:tc>
      </w:tr>
      <w:tr w:rsidR="00061A5A" w:rsidRPr="003719F0" w14:paraId="75799EA4" w14:textId="77777777" w:rsidTr="00C80083">
        <w:trPr>
          <w:jc w:val="center"/>
        </w:trPr>
        <w:tc>
          <w:tcPr>
            <w:tcW w:w="1985"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0ABB0DEC" w14:textId="77777777" w:rsidR="00061A5A" w:rsidRPr="00D07B1D" w:rsidRDefault="00061A5A" w:rsidP="00C80083">
            <w:pPr>
              <w:pStyle w:val="Tabletext"/>
              <w:rPr>
                <w:sz w:val="20"/>
                <w:lang w:val="en-US" w:eastAsia="ru-RU"/>
              </w:rPr>
            </w:pPr>
          </w:p>
        </w:tc>
        <w:tc>
          <w:tcPr>
            <w:tcW w:w="1341" w:type="dxa"/>
            <w:vMerge/>
            <w:tcBorders>
              <w:left w:val="nil"/>
              <w:bottom w:val="single" w:sz="4" w:space="0" w:color="auto"/>
              <w:right w:val="single" w:sz="4" w:space="0" w:color="auto"/>
            </w:tcBorders>
            <w:shd w:val="clear" w:color="auto" w:fill="auto"/>
            <w:noWrap/>
            <w:tcMar>
              <w:left w:w="57" w:type="dxa"/>
              <w:right w:w="57" w:type="dxa"/>
            </w:tcMar>
            <w:hideMark/>
          </w:tcPr>
          <w:p w14:paraId="4511C677"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55F791C1"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159F80BE" w14:textId="77777777" w:rsidR="00061A5A" w:rsidRPr="00D07B1D" w:rsidRDefault="00061A5A" w:rsidP="00C80083">
            <w:pPr>
              <w:pStyle w:val="Tabletext"/>
              <w:jc w:val="center"/>
              <w:rPr>
                <w:color w:val="000000"/>
                <w:sz w:val="20"/>
                <w:lang w:val="en-US"/>
              </w:rPr>
            </w:pPr>
            <w:r w:rsidRPr="00D07B1D">
              <w:rPr>
                <w:color w:val="000000"/>
                <w:sz w:val="20"/>
                <w:lang w:val="en-US"/>
              </w:rPr>
              <w:t>−129.10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31AB485" w14:textId="77777777" w:rsidR="00061A5A" w:rsidRPr="00D07B1D" w:rsidRDefault="00061A5A" w:rsidP="00C80083">
            <w:pPr>
              <w:pStyle w:val="Tabletext"/>
              <w:jc w:val="center"/>
              <w:rPr>
                <w:color w:val="000000"/>
                <w:sz w:val="20"/>
                <w:lang w:val="en-US"/>
              </w:rPr>
            </w:pPr>
            <w:r w:rsidRPr="00D07B1D">
              <w:rPr>
                <w:color w:val="000000"/>
                <w:sz w:val="20"/>
                <w:lang w:val="en-US"/>
              </w:rPr>
              <w:t>−121.50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28C0E55" w14:textId="77777777" w:rsidR="00061A5A" w:rsidRPr="00D07B1D" w:rsidRDefault="00061A5A" w:rsidP="00C80083">
            <w:pPr>
              <w:pStyle w:val="Tabletext"/>
              <w:jc w:val="center"/>
              <w:rPr>
                <w:color w:val="000000"/>
                <w:sz w:val="20"/>
                <w:lang w:val="en-US"/>
              </w:rPr>
            </w:pPr>
            <w:r w:rsidRPr="00D07B1D">
              <w:rPr>
                <w:color w:val="000000"/>
                <w:sz w:val="20"/>
                <w:lang w:val="en-US"/>
              </w:rPr>
              <w:t>−104.68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20EBFAC" w14:textId="77777777" w:rsidR="00061A5A" w:rsidRPr="00D07B1D" w:rsidRDefault="00061A5A" w:rsidP="00C80083">
            <w:pPr>
              <w:pStyle w:val="Tabletext"/>
              <w:jc w:val="center"/>
              <w:rPr>
                <w:color w:val="000000"/>
                <w:sz w:val="20"/>
                <w:lang w:val="en-US"/>
              </w:rPr>
            </w:pPr>
            <w:r w:rsidRPr="00D07B1D">
              <w:rPr>
                <w:color w:val="000000"/>
                <w:sz w:val="20"/>
                <w:lang w:val="en-US"/>
              </w:rPr>
              <w:t>−121.50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ADC1FCB" w14:textId="77777777" w:rsidR="00061A5A" w:rsidRPr="00D07B1D" w:rsidRDefault="00061A5A" w:rsidP="00C80083">
            <w:pPr>
              <w:pStyle w:val="Tabletext"/>
              <w:jc w:val="center"/>
              <w:rPr>
                <w:color w:val="000000"/>
                <w:sz w:val="20"/>
                <w:lang w:val="en-US"/>
              </w:rPr>
            </w:pPr>
            <w:r w:rsidRPr="00D07B1D">
              <w:rPr>
                <w:color w:val="000000"/>
                <w:sz w:val="20"/>
                <w:lang w:val="en-US"/>
              </w:rPr>
              <w:t>−104.68</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9BCA7AF" w14:textId="77777777" w:rsidR="00061A5A" w:rsidRPr="00D07B1D" w:rsidRDefault="00061A5A" w:rsidP="00C80083">
            <w:pPr>
              <w:pStyle w:val="Tabletext"/>
              <w:jc w:val="center"/>
              <w:rPr>
                <w:color w:val="000000"/>
                <w:sz w:val="20"/>
                <w:lang w:val="en-US"/>
              </w:rPr>
            </w:pPr>
            <w:r w:rsidRPr="00D07B1D">
              <w:rPr>
                <w:color w:val="000000"/>
                <w:sz w:val="20"/>
                <w:lang w:val="en-US"/>
              </w:rPr>
              <w:t>−122.62</w:t>
            </w:r>
          </w:p>
        </w:tc>
      </w:tr>
      <w:tr w:rsidR="00061A5A" w:rsidRPr="003719F0" w14:paraId="2D654AD2" w14:textId="77777777" w:rsidTr="00C80083">
        <w:trPr>
          <w:jc w:val="center"/>
        </w:trPr>
        <w:tc>
          <w:tcPr>
            <w:tcW w:w="1985" w:type="dxa"/>
            <w:vMerge w:val="restart"/>
            <w:tcBorders>
              <w:top w:val="nil"/>
              <w:left w:val="single" w:sz="4" w:space="0" w:color="auto"/>
              <w:right w:val="single" w:sz="4" w:space="0" w:color="auto"/>
            </w:tcBorders>
            <w:shd w:val="clear" w:color="auto" w:fill="auto"/>
            <w:tcMar>
              <w:left w:w="57" w:type="dxa"/>
              <w:right w:w="57" w:type="dxa"/>
            </w:tcMar>
            <w:hideMark/>
          </w:tcPr>
          <w:p w14:paraId="55C7F103" w14:textId="77777777" w:rsidR="00061A5A" w:rsidRPr="00D07B1D" w:rsidRDefault="00061A5A" w:rsidP="00C80083">
            <w:pPr>
              <w:pStyle w:val="Tabletext"/>
              <w:rPr>
                <w:sz w:val="20"/>
                <w:lang w:val="en-US" w:eastAsia="ru-RU"/>
              </w:rPr>
            </w:pPr>
            <w:r w:rsidRPr="00D07B1D">
              <w:rPr>
                <w:sz w:val="20"/>
                <w:lang w:val="en-US" w:eastAsia="ru-RU"/>
              </w:rPr>
              <w:t>Minimum field-strength level at receiving antenna</w:t>
            </w:r>
          </w:p>
        </w:tc>
        <w:tc>
          <w:tcPr>
            <w:tcW w:w="1341" w:type="dxa"/>
            <w:vMerge w:val="restart"/>
            <w:tcBorders>
              <w:top w:val="nil"/>
              <w:left w:val="nil"/>
              <w:right w:val="single" w:sz="4" w:space="0" w:color="auto"/>
            </w:tcBorders>
            <w:shd w:val="clear" w:color="auto" w:fill="auto"/>
            <w:noWrap/>
            <w:tcMar>
              <w:left w:w="57" w:type="dxa"/>
              <w:right w:w="57" w:type="dxa"/>
            </w:tcMar>
            <w:hideMark/>
          </w:tcPr>
          <w:p w14:paraId="7275EE9B"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min</w:t>
            </w:r>
            <w:r w:rsidRPr="00D07B1D">
              <w:rPr>
                <w:color w:val="000000"/>
                <w:sz w:val="20"/>
                <w:vertAlign w:val="subscript"/>
                <w:lang w:val="en-US" w:eastAsia="ru-RU"/>
              </w:rPr>
              <w:t xml:space="preserve"> </w:t>
            </w:r>
            <w:r w:rsidRPr="00D07B1D">
              <w:rPr>
                <w:color w:val="000000"/>
                <w:sz w:val="20"/>
                <w:lang w:val="en-US" w:eastAsia="ru-RU"/>
              </w:rPr>
              <w:t>(dB(µV/m))</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314FAD71"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58BD88B6" w14:textId="77777777" w:rsidR="00061A5A" w:rsidRPr="00D07B1D" w:rsidRDefault="00061A5A" w:rsidP="00C80083">
            <w:pPr>
              <w:pStyle w:val="Tabletext"/>
              <w:jc w:val="center"/>
              <w:rPr>
                <w:color w:val="000000"/>
                <w:sz w:val="20"/>
                <w:lang w:val="en-US"/>
              </w:rPr>
            </w:pPr>
            <w:r w:rsidRPr="00D07B1D">
              <w:rPr>
                <w:color w:val="000000"/>
                <w:sz w:val="20"/>
                <w:lang w:val="en-US"/>
              </w:rPr>
              <w:t>12.80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A32A4F3" w14:textId="77777777" w:rsidR="00061A5A" w:rsidRPr="00D07B1D" w:rsidRDefault="00061A5A" w:rsidP="00C80083">
            <w:pPr>
              <w:pStyle w:val="Tabletext"/>
              <w:jc w:val="center"/>
              <w:rPr>
                <w:color w:val="000000"/>
                <w:sz w:val="20"/>
                <w:lang w:val="en-US"/>
              </w:rPr>
            </w:pPr>
            <w:r w:rsidRPr="00D07B1D">
              <w:rPr>
                <w:color w:val="000000"/>
                <w:sz w:val="20"/>
                <w:lang w:val="en-US"/>
              </w:rPr>
              <w:t>19.70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3EF01A1" w14:textId="77777777" w:rsidR="00061A5A" w:rsidRPr="00D07B1D" w:rsidRDefault="00061A5A" w:rsidP="00C80083">
            <w:pPr>
              <w:pStyle w:val="Tabletext"/>
              <w:jc w:val="center"/>
              <w:rPr>
                <w:color w:val="000000"/>
                <w:sz w:val="20"/>
                <w:lang w:val="en-US"/>
              </w:rPr>
            </w:pPr>
            <w:r w:rsidRPr="00D07B1D">
              <w:rPr>
                <w:color w:val="000000"/>
                <w:sz w:val="20"/>
                <w:lang w:val="en-US"/>
              </w:rPr>
              <w:t>36.52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31E4101" w14:textId="77777777" w:rsidR="00061A5A" w:rsidRPr="00D07B1D" w:rsidRDefault="00061A5A" w:rsidP="00C80083">
            <w:pPr>
              <w:pStyle w:val="Tabletext"/>
              <w:jc w:val="center"/>
              <w:rPr>
                <w:color w:val="000000"/>
                <w:sz w:val="20"/>
                <w:lang w:val="en-US"/>
              </w:rPr>
            </w:pPr>
            <w:r w:rsidRPr="00D07B1D">
              <w:rPr>
                <w:color w:val="000000"/>
                <w:sz w:val="20"/>
                <w:lang w:val="en-US"/>
              </w:rPr>
              <w:t>19.70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AB069BA" w14:textId="77777777" w:rsidR="00061A5A" w:rsidRPr="00D07B1D" w:rsidRDefault="00061A5A" w:rsidP="00C80083">
            <w:pPr>
              <w:pStyle w:val="Tabletext"/>
              <w:jc w:val="center"/>
              <w:rPr>
                <w:color w:val="000000"/>
                <w:sz w:val="20"/>
                <w:lang w:val="en-US"/>
              </w:rPr>
            </w:pPr>
            <w:r w:rsidRPr="00D07B1D">
              <w:rPr>
                <w:color w:val="000000"/>
                <w:sz w:val="20"/>
                <w:lang w:val="en-US"/>
              </w:rPr>
              <w:t>36.52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CD4DE6A" w14:textId="77777777" w:rsidR="00061A5A" w:rsidRPr="00D07B1D" w:rsidRDefault="00061A5A" w:rsidP="00C80083">
            <w:pPr>
              <w:pStyle w:val="Tabletext"/>
              <w:jc w:val="center"/>
              <w:rPr>
                <w:color w:val="000000"/>
                <w:sz w:val="20"/>
                <w:lang w:val="en-US"/>
              </w:rPr>
            </w:pPr>
            <w:r w:rsidRPr="00D07B1D">
              <w:rPr>
                <w:color w:val="000000"/>
                <w:sz w:val="20"/>
                <w:lang w:val="en-US"/>
              </w:rPr>
              <w:t>17.88</w:t>
            </w:r>
          </w:p>
        </w:tc>
      </w:tr>
      <w:tr w:rsidR="00061A5A" w:rsidRPr="003719F0" w14:paraId="29BC409E" w14:textId="77777777" w:rsidTr="00C80083">
        <w:trPr>
          <w:jc w:val="center"/>
        </w:trPr>
        <w:tc>
          <w:tcPr>
            <w:tcW w:w="1985" w:type="dxa"/>
            <w:vMerge/>
            <w:tcBorders>
              <w:left w:val="single" w:sz="4" w:space="0" w:color="auto"/>
              <w:right w:val="single" w:sz="4" w:space="0" w:color="auto"/>
            </w:tcBorders>
            <w:shd w:val="clear" w:color="auto" w:fill="auto"/>
            <w:tcMar>
              <w:left w:w="57" w:type="dxa"/>
              <w:right w:w="57" w:type="dxa"/>
            </w:tcMar>
            <w:hideMark/>
          </w:tcPr>
          <w:p w14:paraId="21F42A9D" w14:textId="77777777" w:rsidR="00061A5A" w:rsidRPr="00D07B1D" w:rsidRDefault="00061A5A" w:rsidP="00C80083">
            <w:pPr>
              <w:pStyle w:val="Tabletext"/>
              <w:rPr>
                <w:sz w:val="20"/>
                <w:lang w:val="en-US" w:eastAsia="ru-RU"/>
              </w:rPr>
            </w:pPr>
          </w:p>
        </w:tc>
        <w:tc>
          <w:tcPr>
            <w:tcW w:w="1341" w:type="dxa"/>
            <w:vMerge/>
            <w:tcBorders>
              <w:left w:val="nil"/>
              <w:right w:val="single" w:sz="4" w:space="0" w:color="auto"/>
            </w:tcBorders>
            <w:shd w:val="clear" w:color="auto" w:fill="auto"/>
            <w:noWrap/>
            <w:tcMar>
              <w:left w:w="57" w:type="dxa"/>
              <w:right w:w="57" w:type="dxa"/>
            </w:tcMar>
            <w:hideMark/>
          </w:tcPr>
          <w:p w14:paraId="2F139816"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1DBE4FAC"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29033E7F" w14:textId="77777777" w:rsidR="00061A5A" w:rsidRPr="00D07B1D" w:rsidRDefault="00061A5A" w:rsidP="00C80083">
            <w:pPr>
              <w:pStyle w:val="Tabletext"/>
              <w:jc w:val="center"/>
              <w:rPr>
                <w:color w:val="000000"/>
                <w:sz w:val="20"/>
                <w:lang w:val="en-US"/>
              </w:rPr>
            </w:pPr>
            <w:r w:rsidRPr="00D07B1D">
              <w:rPr>
                <w:color w:val="000000"/>
                <w:sz w:val="20"/>
                <w:lang w:val="en-US"/>
              </w:rPr>
              <w:t>15.60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C814CC6" w14:textId="77777777" w:rsidR="00061A5A" w:rsidRPr="00D07B1D" w:rsidRDefault="00061A5A" w:rsidP="00C80083">
            <w:pPr>
              <w:pStyle w:val="Tabletext"/>
              <w:jc w:val="center"/>
              <w:rPr>
                <w:color w:val="000000"/>
                <w:sz w:val="20"/>
                <w:lang w:val="en-US"/>
              </w:rPr>
            </w:pPr>
            <w:r w:rsidRPr="00D07B1D">
              <w:rPr>
                <w:color w:val="000000"/>
                <w:sz w:val="20"/>
                <w:lang w:val="en-US"/>
              </w:rPr>
              <w:t>22.20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76B4271" w14:textId="77777777" w:rsidR="00061A5A" w:rsidRPr="00D07B1D" w:rsidRDefault="00061A5A" w:rsidP="00C80083">
            <w:pPr>
              <w:pStyle w:val="Tabletext"/>
              <w:jc w:val="center"/>
              <w:rPr>
                <w:color w:val="000000"/>
                <w:sz w:val="20"/>
                <w:lang w:val="en-US"/>
              </w:rPr>
            </w:pPr>
            <w:r w:rsidRPr="00D07B1D">
              <w:rPr>
                <w:color w:val="000000"/>
                <w:sz w:val="20"/>
                <w:lang w:val="en-US"/>
              </w:rPr>
              <w:t>39.02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8E09BEE" w14:textId="77777777" w:rsidR="00061A5A" w:rsidRPr="00D07B1D" w:rsidRDefault="00061A5A" w:rsidP="00C80083">
            <w:pPr>
              <w:pStyle w:val="Tabletext"/>
              <w:jc w:val="center"/>
              <w:rPr>
                <w:color w:val="000000"/>
                <w:sz w:val="20"/>
                <w:lang w:val="en-US"/>
              </w:rPr>
            </w:pPr>
            <w:r w:rsidRPr="00D07B1D">
              <w:rPr>
                <w:color w:val="000000"/>
                <w:sz w:val="20"/>
                <w:lang w:val="en-US"/>
              </w:rPr>
              <w:t>22.20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BCAB9C0" w14:textId="77777777" w:rsidR="00061A5A" w:rsidRPr="00D07B1D" w:rsidRDefault="00061A5A" w:rsidP="00C80083">
            <w:pPr>
              <w:pStyle w:val="Tabletext"/>
              <w:jc w:val="center"/>
              <w:rPr>
                <w:color w:val="000000"/>
                <w:sz w:val="20"/>
                <w:lang w:val="en-US"/>
              </w:rPr>
            </w:pPr>
            <w:r w:rsidRPr="00D07B1D">
              <w:rPr>
                <w:color w:val="000000"/>
                <w:sz w:val="20"/>
                <w:lang w:val="en-US"/>
              </w:rPr>
              <w:t>39.02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B44CEBF" w14:textId="77777777" w:rsidR="00061A5A" w:rsidRPr="00D07B1D" w:rsidRDefault="00061A5A" w:rsidP="00C80083">
            <w:pPr>
              <w:pStyle w:val="Tabletext"/>
              <w:jc w:val="center"/>
              <w:rPr>
                <w:color w:val="000000"/>
                <w:sz w:val="20"/>
                <w:lang w:val="en-US"/>
              </w:rPr>
            </w:pPr>
            <w:r w:rsidRPr="00D07B1D">
              <w:rPr>
                <w:color w:val="000000"/>
                <w:sz w:val="20"/>
                <w:lang w:val="en-US"/>
              </w:rPr>
              <w:t>20.78</w:t>
            </w:r>
          </w:p>
        </w:tc>
      </w:tr>
      <w:tr w:rsidR="00061A5A" w:rsidRPr="003719F0" w14:paraId="5E670B6D" w14:textId="77777777" w:rsidTr="00C80083">
        <w:trPr>
          <w:jc w:val="center"/>
        </w:trPr>
        <w:tc>
          <w:tcPr>
            <w:tcW w:w="1985"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3607AEF6" w14:textId="77777777" w:rsidR="00061A5A" w:rsidRPr="00D07B1D" w:rsidRDefault="00061A5A" w:rsidP="00C80083">
            <w:pPr>
              <w:pStyle w:val="Tabletext"/>
              <w:rPr>
                <w:sz w:val="20"/>
                <w:lang w:val="en-US" w:eastAsia="ru-RU"/>
              </w:rPr>
            </w:pPr>
          </w:p>
        </w:tc>
        <w:tc>
          <w:tcPr>
            <w:tcW w:w="1341" w:type="dxa"/>
            <w:vMerge/>
            <w:tcBorders>
              <w:left w:val="nil"/>
              <w:bottom w:val="single" w:sz="4" w:space="0" w:color="auto"/>
              <w:right w:val="single" w:sz="4" w:space="0" w:color="auto"/>
            </w:tcBorders>
            <w:shd w:val="clear" w:color="auto" w:fill="auto"/>
            <w:noWrap/>
            <w:tcMar>
              <w:left w:w="57" w:type="dxa"/>
              <w:right w:w="57" w:type="dxa"/>
            </w:tcMar>
            <w:hideMark/>
          </w:tcPr>
          <w:p w14:paraId="5FCFEABB"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466D0032"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3/4</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5EAD4618" w14:textId="77777777" w:rsidR="00061A5A" w:rsidRPr="00D07B1D" w:rsidRDefault="00061A5A" w:rsidP="00C80083">
            <w:pPr>
              <w:pStyle w:val="Tabletext"/>
              <w:jc w:val="center"/>
              <w:rPr>
                <w:color w:val="000000"/>
                <w:sz w:val="20"/>
                <w:lang w:val="en-US"/>
              </w:rPr>
            </w:pPr>
            <w:r w:rsidRPr="00D07B1D">
              <w:rPr>
                <w:color w:val="000000"/>
                <w:sz w:val="20"/>
                <w:lang w:val="en-US"/>
              </w:rPr>
              <w:t>16.70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866EEF2" w14:textId="77777777" w:rsidR="00061A5A" w:rsidRPr="00D07B1D" w:rsidRDefault="00061A5A" w:rsidP="00C80083">
            <w:pPr>
              <w:pStyle w:val="Tabletext"/>
              <w:jc w:val="center"/>
              <w:rPr>
                <w:color w:val="000000"/>
                <w:sz w:val="20"/>
                <w:lang w:val="en-US"/>
              </w:rPr>
            </w:pPr>
            <w:r w:rsidRPr="00D07B1D">
              <w:rPr>
                <w:color w:val="000000"/>
                <w:sz w:val="20"/>
                <w:lang w:val="en-US"/>
              </w:rPr>
              <w:t>24.30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FE986CA" w14:textId="77777777" w:rsidR="00061A5A" w:rsidRPr="00D07B1D" w:rsidRDefault="00061A5A" w:rsidP="00C80083">
            <w:pPr>
              <w:pStyle w:val="Tabletext"/>
              <w:jc w:val="center"/>
              <w:rPr>
                <w:color w:val="000000"/>
                <w:sz w:val="20"/>
                <w:lang w:val="en-US"/>
              </w:rPr>
            </w:pPr>
            <w:r w:rsidRPr="00D07B1D">
              <w:rPr>
                <w:color w:val="000000"/>
                <w:sz w:val="20"/>
                <w:lang w:val="en-US"/>
              </w:rPr>
              <w:t>41.12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CE4DB29" w14:textId="77777777" w:rsidR="00061A5A" w:rsidRPr="00D07B1D" w:rsidRDefault="00061A5A" w:rsidP="00C80083">
            <w:pPr>
              <w:pStyle w:val="Tabletext"/>
              <w:jc w:val="center"/>
              <w:rPr>
                <w:color w:val="000000"/>
                <w:sz w:val="20"/>
                <w:lang w:val="en-US"/>
              </w:rPr>
            </w:pPr>
            <w:r w:rsidRPr="00D07B1D">
              <w:rPr>
                <w:color w:val="000000"/>
                <w:sz w:val="20"/>
                <w:lang w:val="en-US"/>
              </w:rPr>
              <w:t>24.30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2B87D54" w14:textId="77777777" w:rsidR="00061A5A" w:rsidRPr="00D07B1D" w:rsidRDefault="00061A5A" w:rsidP="00C80083">
            <w:pPr>
              <w:pStyle w:val="Tabletext"/>
              <w:jc w:val="center"/>
              <w:rPr>
                <w:color w:val="000000"/>
                <w:sz w:val="20"/>
                <w:lang w:val="en-US"/>
              </w:rPr>
            </w:pPr>
            <w:r w:rsidRPr="00D07B1D">
              <w:rPr>
                <w:color w:val="000000"/>
                <w:sz w:val="20"/>
                <w:lang w:val="en-US"/>
              </w:rPr>
              <w:t>41.12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AACB34A" w14:textId="77777777" w:rsidR="00061A5A" w:rsidRPr="00D07B1D" w:rsidRDefault="00061A5A" w:rsidP="00C80083">
            <w:pPr>
              <w:pStyle w:val="Tabletext"/>
              <w:jc w:val="center"/>
              <w:rPr>
                <w:color w:val="000000"/>
                <w:sz w:val="20"/>
                <w:lang w:val="en-US"/>
              </w:rPr>
            </w:pPr>
            <w:r w:rsidRPr="00D07B1D">
              <w:rPr>
                <w:color w:val="000000"/>
                <w:sz w:val="20"/>
                <w:lang w:val="en-US"/>
              </w:rPr>
              <w:t>23.18</w:t>
            </w:r>
          </w:p>
        </w:tc>
      </w:tr>
      <w:tr w:rsidR="00061A5A" w:rsidRPr="003719F0" w14:paraId="6CA1B112" w14:textId="77777777" w:rsidTr="00C80083">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22E43DE" w14:textId="77777777" w:rsidR="00061A5A" w:rsidRPr="00D07B1D" w:rsidRDefault="00061A5A" w:rsidP="00C80083">
            <w:pPr>
              <w:pStyle w:val="Tabletext"/>
              <w:rPr>
                <w:sz w:val="20"/>
                <w:lang w:val="en-US" w:eastAsia="ru-RU"/>
              </w:rPr>
            </w:pPr>
            <w:r w:rsidRPr="00D07B1D">
              <w:rPr>
                <w:sz w:val="20"/>
                <w:lang w:val="en-US" w:eastAsia="ru-RU"/>
              </w:rPr>
              <w:t>Allowance for man-made noise</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14:paraId="33EE6B60"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MMN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5C99FF8A" w14:textId="77777777" w:rsidR="00061A5A" w:rsidRPr="00D07B1D" w:rsidRDefault="00061A5A" w:rsidP="00C80083">
            <w:pPr>
              <w:pStyle w:val="Tabletext"/>
              <w:jc w:val="center"/>
              <w:rPr>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1AED3DC8"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A67E3AC"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E95F1F0"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96F3D5B"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B91BC9A"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0FD3330" w14:textId="77777777" w:rsidR="00061A5A" w:rsidRPr="00D07B1D" w:rsidRDefault="00061A5A" w:rsidP="00C80083">
            <w:pPr>
              <w:pStyle w:val="Tabletext"/>
              <w:jc w:val="center"/>
              <w:rPr>
                <w:color w:val="000000"/>
                <w:sz w:val="20"/>
                <w:lang w:val="en-US"/>
              </w:rPr>
            </w:pPr>
            <w:r w:rsidRPr="00D07B1D">
              <w:rPr>
                <w:color w:val="000000"/>
                <w:sz w:val="20"/>
                <w:lang w:val="en-US"/>
              </w:rPr>
              <w:t>10.43</w:t>
            </w:r>
          </w:p>
        </w:tc>
      </w:tr>
      <w:tr w:rsidR="00061A5A" w:rsidRPr="003719F0" w14:paraId="78FB08F6" w14:textId="77777777" w:rsidTr="00C80083">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212EA51" w14:textId="77777777" w:rsidR="00061A5A" w:rsidRPr="00D07B1D" w:rsidRDefault="00061A5A" w:rsidP="00C80083">
            <w:pPr>
              <w:pStyle w:val="Tabletext"/>
              <w:rPr>
                <w:sz w:val="20"/>
                <w:lang w:val="en-US" w:eastAsia="ru-RU"/>
              </w:rPr>
            </w:pPr>
            <w:r w:rsidRPr="00D07B1D">
              <w:rPr>
                <w:sz w:val="20"/>
                <w:lang w:val="en-US" w:eastAsia="ru-RU"/>
              </w:rPr>
              <w:t>Location probability</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14:paraId="7AB3D2C1"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p </w:t>
            </w:r>
            <w:r w:rsidRPr="00D07B1D">
              <w:rPr>
                <w:color w:val="000000"/>
                <w:sz w:val="20"/>
                <w:lang w:val="en-US" w:eastAsia="ru-RU"/>
              </w:rPr>
              <w:t>(%)</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5FA93231" w14:textId="77777777" w:rsidR="00061A5A" w:rsidRPr="00D07B1D" w:rsidRDefault="00061A5A" w:rsidP="00C80083">
            <w:pPr>
              <w:pStyle w:val="Tabletext"/>
              <w:jc w:val="center"/>
              <w:rPr>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78F77A35" w14:textId="77777777" w:rsidR="00061A5A" w:rsidRPr="00D07B1D" w:rsidRDefault="00061A5A" w:rsidP="00C80083">
            <w:pPr>
              <w:pStyle w:val="Tabletext"/>
              <w:jc w:val="center"/>
              <w:rPr>
                <w:color w:val="000000"/>
                <w:sz w:val="20"/>
                <w:lang w:val="en-US"/>
              </w:rPr>
            </w:pPr>
            <w:r w:rsidRPr="00D07B1D">
              <w:rPr>
                <w:color w:val="000000"/>
                <w:sz w:val="20"/>
                <w:lang w:val="en-US"/>
              </w:rPr>
              <w:t>70.00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9183F7C"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248582E"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C6BB845"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B892DEB"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8B37E24" w14:textId="77777777" w:rsidR="00061A5A" w:rsidRPr="00D07B1D" w:rsidRDefault="00061A5A" w:rsidP="00C80083">
            <w:pPr>
              <w:pStyle w:val="Tabletext"/>
              <w:jc w:val="center"/>
              <w:rPr>
                <w:color w:val="000000"/>
                <w:sz w:val="20"/>
                <w:lang w:val="en-US"/>
              </w:rPr>
            </w:pPr>
            <w:r w:rsidRPr="00D07B1D">
              <w:rPr>
                <w:color w:val="000000"/>
                <w:sz w:val="20"/>
                <w:lang w:val="en-US"/>
              </w:rPr>
              <w:t>99.00</w:t>
            </w:r>
          </w:p>
        </w:tc>
      </w:tr>
      <w:tr w:rsidR="00061A5A" w:rsidRPr="003719F0" w14:paraId="71EC76C1" w14:textId="77777777" w:rsidTr="00C80083">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193B60F" w14:textId="77777777" w:rsidR="00061A5A" w:rsidRPr="00D07B1D" w:rsidRDefault="00061A5A" w:rsidP="00C80083">
            <w:pPr>
              <w:pStyle w:val="Tabletext"/>
              <w:rPr>
                <w:sz w:val="20"/>
                <w:lang w:val="en-US" w:eastAsia="ru-RU"/>
              </w:rPr>
            </w:pPr>
            <w:r w:rsidRPr="00D07B1D">
              <w:rPr>
                <w:sz w:val="20"/>
                <w:lang w:val="en-US" w:eastAsia="ru-RU"/>
              </w:rPr>
              <w:t>Distribution factor</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14:paraId="2ABC3E7C"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D"/>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12B5D724" w14:textId="77777777" w:rsidR="00061A5A" w:rsidRPr="00D07B1D" w:rsidRDefault="00061A5A" w:rsidP="00C80083">
            <w:pPr>
              <w:pStyle w:val="Tabletext"/>
              <w:jc w:val="center"/>
              <w:rPr>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650B4D7A" w14:textId="77777777" w:rsidR="00061A5A" w:rsidRPr="00D07B1D" w:rsidRDefault="00061A5A" w:rsidP="00C80083">
            <w:pPr>
              <w:pStyle w:val="Tabletext"/>
              <w:jc w:val="center"/>
              <w:rPr>
                <w:color w:val="000000"/>
                <w:sz w:val="20"/>
                <w:lang w:val="en-US"/>
              </w:rPr>
            </w:pPr>
            <w:r w:rsidRPr="00D07B1D">
              <w:rPr>
                <w:color w:val="000000"/>
                <w:sz w:val="20"/>
                <w:lang w:val="en-US"/>
              </w:rPr>
              <w:t>0.52</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DA83382"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8CCFB89"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ADA939B"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E5D7D2C"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397CEFD" w14:textId="77777777" w:rsidR="00061A5A" w:rsidRPr="00D07B1D" w:rsidRDefault="00061A5A" w:rsidP="00C80083">
            <w:pPr>
              <w:pStyle w:val="Tabletext"/>
              <w:jc w:val="center"/>
              <w:rPr>
                <w:color w:val="000000"/>
                <w:sz w:val="20"/>
                <w:lang w:val="en-US"/>
              </w:rPr>
            </w:pPr>
            <w:r w:rsidRPr="00D07B1D">
              <w:rPr>
                <w:color w:val="000000"/>
                <w:sz w:val="20"/>
                <w:lang w:val="en-US"/>
              </w:rPr>
              <w:t>2.33</w:t>
            </w:r>
          </w:p>
        </w:tc>
      </w:tr>
      <w:tr w:rsidR="00061A5A" w:rsidRPr="003719F0" w14:paraId="4C512284" w14:textId="77777777" w:rsidTr="00C80083">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794C8D2" w14:textId="77777777" w:rsidR="00061A5A" w:rsidRPr="00D07B1D" w:rsidRDefault="00061A5A" w:rsidP="00C80083">
            <w:pPr>
              <w:pStyle w:val="Tabletext"/>
              <w:rPr>
                <w:sz w:val="20"/>
                <w:lang w:val="en-US" w:eastAsia="ru-RU"/>
              </w:rPr>
            </w:pPr>
            <w:r w:rsidRPr="00D07B1D">
              <w:rPr>
                <w:sz w:val="20"/>
                <w:lang w:val="en-US" w:eastAsia="ru-RU"/>
              </w:rPr>
              <w:t>Standard deviation of field strength</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14:paraId="41E8D9C2"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color w:val="000000"/>
                <w:sz w:val="20"/>
                <w:vertAlign w:val="subscript"/>
                <w:lang w:val="en-US" w:eastAsia="ru-RU"/>
              </w:rPr>
              <w:t>m</w:t>
            </w:r>
            <w:r w:rsidRPr="00D07B1D">
              <w:rPr>
                <w:color w:val="000000"/>
                <w:sz w:val="20"/>
                <w:lang w:val="en-US" w:eastAsia="ru-RU"/>
              </w:rPr>
              <w:t xml:space="preserve"> (dB)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1CF6CD88" w14:textId="77777777" w:rsidR="00061A5A" w:rsidRPr="00D07B1D" w:rsidRDefault="00061A5A" w:rsidP="00C80083">
            <w:pPr>
              <w:pStyle w:val="Tabletext"/>
              <w:jc w:val="center"/>
              <w:rPr>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43379D05"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78F8EA6"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9605B3B"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098D9F9"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2EF02BD"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6491255" w14:textId="77777777" w:rsidR="00061A5A" w:rsidRPr="00D07B1D" w:rsidRDefault="00061A5A" w:rsidP="00C80083">
            <w:pPr>
              <w:pStyle w:val="Tabletext"/>
              <w:jc w:val="center"/>
              <w:rPr>
                <w:color w:val="000000"/>
                <w:sz w:val="20"/>
                <w:lang w:val="en-US"/>
              </w:rPr>
            </w:pPr>
            <w:r w:rsidRPr="00D07B1D">
              <w:rPr>
                <w:color w:val="000000"/>
                <w:sz w:val="20"/>
                <w:lang w:val="en-US"/>
              </w:rPr>
              <w:t>3.10</w:t>
            </w:r>
          </w:p>
        </w:tc>
      </w:tr>
      <w:tr w:rsidR="00061A5A" w:rsidRPr="003719F0" w14:paraId="4E08CD75" w14:textId="77777777" w:rsidTr="00C80083">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tcPr>
          <w:p w14:paraId="5FA60169" w14:textId="77777777" w:rsidR="00061A5A" w:rsidRPr="00D07B1D" w:rsidRDefault="00061A5A" w:rsidP="00C80083">
            <w:pPr>
              <w:pStyle w:val="Tabletext"/>
              <w:rPr>
                <w:sz w:val="20"/>
                <w:lang w:val="en-US" w:eastAsia="ru-RU"/>
              </w:rPr>
            </w:pPr>
            <w:r w:rsidRPr="00D07B1D">
              <w:rPr>
                <w:sz w:val="20"/>
                <w:lang w:val="en-US" w:eastAsia="ru-RU"/>
              </w:rPr>
              <w:t>Standard deviation of man-made noise</w:t>
            </w:r>
          </w:p>
        </w:tc>
        <w:tc>
          <w:tcPr>
            <w:tcW w:w="1341" w:type="dxa"/>
            <w:tcBorders>
              <w:top w:val="nil"/>
              <w:left w:val="nil"/>
              <w:bottom w:val="single" w:sz="4" w:space="0" w:color="auto"/>
              <w:right w:val="single" w:sz="4" w:space="0" w:color="auto"/>
            </w:tcBorders>
            <w:shd w:val="clear" w:color="auto" w:fill="auto"/>
            <w:noWrap/>
            <w:tcMar>
              <w:left w:w="57" w:type="dxa"/>
              <w:right w:w="57" w:type="dxa"/>
            </w:tcMar>
          </w:tcPr>
          <w:p w14:paraId="7E9102B7"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MMN</w:t>
            </w:r>
            <w:r w:rsidRPr="00D07B1D">
              <w:rPr>
                <w:sz w:val="20"/>
                <w:lang w:val="en-US"/>
              </w:rPr>
              <w:t xml:space="preserve">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tcPr>
          <w:p w14:paraId="1C222410" w14:textId="77777777" w:rsidR="00061A5A" w:rsidRPr="00D07B1D" w:rsidRDefault="00061A5A" w:rsidP="00C80083">
            <w:pPr>
              <w:pStyle w:val="Tabletext"/>
              <w:jc w:val="center"/>
              <w:rPr>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tcPr>
          <w:p w14:paraId="64CE3DC5"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6" w:type="dxa"/>
            <w:tcBorders>
              <w:top w:val="nil"/>
              <w:left w:val="nil"/>
              <w:bottom w:val="single" w:sz="4" w:space="0" w:color="auto"/>
              <w:right w:val="single" w:sz="4" w:space="0" w:color="auto"/>
            </w:tcBorders>
            <w:shd w:val="clear" w:color="auto" w:fill="auto"/>
            <w:noWrap/>
            <w:tcMar>
              <w:left w:w="57" w:type="dxa"/>
              <w:right w:w="57" w:type="dxa"/>
            </w:tcMar>
          </w:tcPr>
          <w:p w14:paraId="5724A51A"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6" w:type="dxa"/>
            <w:tcBorders>
              <w:top w:val="nil"/>
              <w:left w:val="nil"/>
              <w:bottom w:val="single" w:sz="4" w:space="0" w:color="auto"/>
              <w:right w:val="single" w:sz="4" w:space="0" w:color="auto"/>
            </w:tcBorders>
            <w:shd w:val="clear" w:color="auto" w:fill="auto"/>
            <w:noWrap/>
            <w:tcMar>
              <w:left w:w="57" w:type="dxa"/>
              <w:right w:w="57" w:type="dxa"/>
            </w:tcMar>
          </w:tcPr>
          <w:p w14:paraId="33DEBDEC"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tcPr>
          <w:p w14:paraId="0328DAA8"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6" w:type="dxa"/>
            <w:tcBorders>
              <w:top w:val="nil"/>
              <w:left w:val="nil"/>
              <w:bottom w:val="single" w:sz="4" w:space="0" w:color="auto"/>
              <w:right w:val="single" w:sz="4" w:space="0" w:color="auto"/>
            </w:tcBorders>
            <w:shd w:val="clear" w:color="auto" w:fill="auto"/>
            <w:noWrap/>
            <w:tcMar>
              <w:left w:w="57" w:type="dxa"/>
              <w:right w:w="57" w:type="dxa"/>
            </w:tcMar>
          </w:tcPr>
          <w:p w14:paraId="5159234A"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tcPr>
          <w:p w14:paraId="63ABB9EE"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r>
      <w:tr w:rsidR="00061A5A" w:rsidRPr="003719F0" w14:paraId="67C7E912" w14:textId="77777777" w:rsidTr="00C80083">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42BECDDB" w14:textId="77777777" w:rsidR="00061A5A" w:rsidRPr="00D07B1D" w:rsidRDefault="00061A5A" w:rsidP="00C80083">
            <w:pPr>
              <w:pStyle w:val="Tabletext"/>
              <w:rPr>
                <w:sz w:val="20"/>
                <w:lang w:val="en-US" w:eastAsia="ru-RU"/>
              </w:rPr>
            </w:pPr>
            <w:r w:rsidRPr="00D07B1D">
              <w:rPr>
                <w:sz w:val="20"/>
                <w:lang w:val="en-US" w:eastAsia="ru-RU"/>
              </w:rPr>
              <w:t>Standard deviation of building penetration loss</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14:paraId="2CEC27EC"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b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7AC448A5" w14:textId="77777777" w:rsidR="00061A5A" w:rsidRPr="00D07B1D" w:rsidRDefault="00061A5A" w:rsidP="00C80083">
            <w:pPr>
              <w:pStyle w:val="Tabletext"/>
              <w:jc w:val="center"/>
              <w:rPr>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5723DFD2"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64E5B20"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70A9A50"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CCED80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642BD78"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96B632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3719F0" w14:paraId="14EC10AC" w14:textId="77777777" w:rsidTr="00C80083">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7B4534D2" w14:textId="77777777" w:rsidR="00061A5A" w:rsidRPr="00D07B1D" w:rsidRDefault="00061A5A" w:rsidP="00C80083">
            <w:pPr>
              <w:pStyle w:val="Tabletext"/>
              <w:rPr>
                <w:sz w:val="20"/>
                <w:lang w:val="en-US" w:eastAsia="ru-RU"/>
              </w:rPr>
            </w:pPr>
            <w:r w:rsidRPr="00D07B1D">
              <w:rPr>
                <w:sz w:val="20"/>
                <w:lang w:val="en-US" w:eastAsia="ru-RU"/>
              </w:rPr>
              <w:t>Combined standard deviation of field strength</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14:paraId="290861F6"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c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41A2F601" w14:textId="77777777" w:rsidR="00061A5A" w:rsidRPr="00D07B1D" w:rsidRDefault="00061A5A" w:rsidP="00C80083">
            <w:pPr>
              <w:pStyle w:val="Tabletext"/>
              <w:jc w:val="center"/>
              <w:rPr>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23C463D3" w14:textId="77777777" w:rsidR="00061A5A" w:rsidRPr="00D07B1D" w:rsidRDefault="00061A5A" w:rsidP="00C80083">
            <w:pPr>
              <w:pStyle w:val="Tabletext"/>
              <w:jc w:val="center"/>
              <w:rPr>
                <w:color w:val="000000"/>
                <w:sz w:val="20"/>
                <w:lang w:val="en-US"/>
              </w:rPr>
            </w:pPr>
            <w:r w:rsidRPr="00D07B1D">
              <w:rPr>
                <w:color w:val="000000"/>
                <w:sz w:val="20"/>
                <w:lang w:val="en-US"/>
              </w:rPr>
              <w:t>5.91</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03658DD" w14:textId="77777777" w:rsidR="00061A5A" w:rsidRPr="00D07B1D" w:rsidRDefault="00061A5A" w:rsidP="00C80083">
            <w:pPr>
              <w:pStyle w:val="Tabletext"/>
              <w:jc w:val="center"/>
              <w:rPr>
                <w:color w:val="000000"/>
                <w:sz w:val="20"/>
                <w:lang w:val="en-US"/>
              </w:rPr>
            </w:pPr>
            <w:r w:rsidRPr="00D07B1D">
              <w:rPr>
                <w:color w:val="000000"/>
                <w:sz w:val="20"/>
                <w:lang w:val="en-US"/>
              </w:rPr>
              <w:t>6.63</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FFBED80" w14:textId="77777777" w:rsidR="00061A5A" w:rsidRPr="00D07B1D" w:rsidRDefault="00061A5A" w:rsidP="00C80083">
            <w:pPr>
              <w:pStyle w:val="Tabletext"/>
              <w:jc w:val="center"/>
              <w:rPr>
                <w:color w:val="000000"/>
                <w:sz w:val="20"/>
                <w:lang w:val="en-US"/>
              </w:rPr>
            </w:pPr>
            <w:r w:rsidRPr="00D07B1D">
              <w:rPr>
                <w:color w:val="000000"/>
                <w:sz w:val="20"/>
                <w:lang w:val="en-US"/>
              </w:rPr>
              <w:t>4.84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ED331D2" w14:textId="77777777" w:rsidR="00061A5A" w:rsidRPr="00D07B1D" w:rsidRDefault="00061A5A" w:rsidP="00C80083">
            <w:pPr>
              <w:pStyle w:val="Tabletext"/>
              <w:jc w:val="center"/>
              <w:rPr>
                <w:color w:val="000000"/>
                <w:sz w:val="20"/>
                <w:lang w:val="en-US"/>
              </w:rPr>
            </w:pPr>
            <w:r w:rsidRPr="00D07B1D">
              <w:rPr>
                <w:color w:val="000000"/>
                <w:sz w:val="20"/>
                <w:lang w:val="en-US"/>
              </w:rPr>
              <w:t>5.91</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72B3BE8" w14:textId="77777777" w:rsidR="00061A5A" w:rsidRPr="00D07B1D" w:rsidRDefault="00061A5A" w:rsidP="00C80083">
            <w:pPr>
              <w:pStyle w:val="Tabletext"/>
              <w:jc w:val="center"/>
              <w:rPr>
                <w:color w:val="000000"/>
                <w:sz w:val="20"/>
                <w:lang w:val="en-US"/>
              </w:rPr>
            </w:pPr>
            <w:r w:rsidRPr="00D07B1D">
              <w:rPr>
                <w:color w:val="000000"/>
                <w:sz w:val="20"/>
                <w:lang w:val="en-US"/>
              </w:rPr>
              <w:t>3.80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0A5D513" w14:textId="77777777" w:rsidR="00061A5A" w:rsidRPr="00D07B1D" w:rsidRDefault="00061A5A" w:rsidP="00C80083">
            <w:pPr>
              <w:pStyle w:val="Tabletext"/>
              <w:jc w:val="center"/>
              <w:rPr>
                <w:color w:val="000000"/>
                <w:sz w:val="20"/>
                <w:lang w:val="en-US"/>
              </w:rPr>
            </w:pPr>
            <w:r w:rsidRPr="00D07B1D">
              <w:rPr>
                <w:color w:val="000000"/>
                <w:sz w:val="20"/>
                <w:lang w:val="en-US"/>
              </w:rPr>
              <w:t>5.49</w:t>
            </w:r>
          </w:p>
        </w:tc>
      </w:tr>
      <w:tr w:rsidR="00061A5A" w:rsidRPr="003719F0" w14:paraId="3A11E668" w14:textId="77777777" w:rsidTr="00C80083">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F4856FF" w14:textId="77777777" w:rsidR="00061A5A" w:rsidRPr="00D07B1D" w:rsidRDefault="00061A5A" w:rsidP="00C80083">
            <w:pPr>
              <w:pStyle w:val="Tabletext"/>
              <w:rPr>
                <w:sz w:val="20"/>
                <w:lang w:val="en-US" w:eastAsia="ru-RU"/>
              </w:rPr>
            </w:pPr>
            <w:r w:rsidRPr="00D07B1D">
              <w:rPr>
                <w:sz w:val="20"/>
                <w:lang w:val="en-US" w:eastAsia="ru-RU"/>
              </w:rPr>
              <w:t>Location correction factor</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14:paraId="553E5D89"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C</w:t>
            </w:r>
            <w:r w:rsidRPr="00D07B1D">
              <w:rPr>
                <w:i/>
                <w:iCs/>
                <w:color w:val="000000"/>
                <w:sz w:val="20"/>
                <w:vertAlign w:val="subscript"/>
                <w:lang w:val="en-US" w:eastAsia="ru-RU"/>
              </w:rPr>
              <w:t>l</w:t>
            </w:r>
            <w:r w:rsidRPr="00D07B1D">
              <w:rPr>
                <w:color w:val="000000"/>
                <w:sz w:val="20"/>
                <w:vertAlign w:val="subscript"/>
                <w:lang w:val="en-US" w:eastAsia="ru-RU"/>
              </w:rPr>
              <w:t xml:space="preserve">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549735FF" w14:textId="77777777" w:rsidR="00061A5A" w:rsidRPr="00D07B1D" w:rsidRDefault="00061A5A" w:rsidP="00C80083">
            <w:pPr>
              <w:pStyle w:val="Tabletext"/>
              <w:jc w:val="center"/>
              <w:rPr>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47FF60B0" w14:textId="77777777" w:rsidR="00061A5A" w:rsidRPr="00D07B1D" w:rsidRDefault="00061A5A" w:rsidP="00C80083">
            <w:pPr>
              <w:pStyle w:val="Tabletext"/>
              <w:jc w:val="center"/>
              <w:rPr>
                <w:color w:val="000000"/>
                <w:sz w:val="20"/>
                <w:lang w:val="en-US"/>
              </w:rPr>
            </w:pPr>
            <w:r w:rsidRPr="00D07B1D">
              <w:rPr>
                <w:color w:val="000000"/>
                <w:sz w:val="20"/>
                <w:lang w:val="en-US"/>
              </w:rPr>
              <w:t>3.07</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B2D0CBE" w14:textId="77777777" w:rsidR="00061A5A" w:rsidRPr="00D07B1D" w:rsidRDefault="00061A5A" w:rsidP="00C80083">
            <w:pPr>
              <w:pStyle w:val="Tabletext"/>
              <w:jc w:val="center"/>
              <w:rPr>
                <w:color w:val="000000"/>
                <w:sz w:val="20"/>
                <w:lang w:val="en-US"/>
              </w:rPr>
            </w:pPr>
            <w:r w:rsidRPr="00D07B1D">
              <w:rPr>
                <w:color w:val="000000"/>
                <w:sz w:val="20"/>
                <w:lang w:val="en-US"/>
              </w:rPr>
              <w:t>10.94</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A4E8F77" w14:textId="77777777" w:rsidR="00061A5A" w:rsidRPr="00D07B1D" w:rsidRDefault="00061A5A" w:rsidP="00C80083">
            <w:pPr>
              <w:pStyle w:val="Tabletext"/>
              <w:jc w:val="center"/>
              <w:rPr>
                <w:color w:val="000000"/>
                <w:sz w:val="20"/>
                <w:lang w:val="en-US"/>
              </w:rPr>
            </w:pPr>
            <w:r w:rsidRPr="00D07B1D">
              <w:rPr>
                <w:color w:val="000000"/>
                <w:sz w:val="20"/>
                <w:lang w:val="en-US"/>
              </w:rPr>
              <w:t>7.99</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2E2BC25" w14:textId="77777777" w:rsidR="00061A5A" w:rsidRPr="00D07B1D" w:rsidRDefault="00061A5A" w:rsidP="00C80083">
            <w:pPr>
              <w:pStyle w:val="Tabletext"/>
              <w:jc w:val="center"/>
              <w:rPr>
                <w:color w:val="000000"/>
                <w:sz w:val="20"/>
                <w:lang w:val="en-US"/>
              </w:rPr>
            </w:pPr>
            <w:r w:rsidRPr="00D07B1D">
              <w:rPr>
                <w:color w:val="000000"/>
                <w:sz w:val="20"/>
                <w:lang w:val="en-US"/>
              </w:rPr>
              <w:t>9.76</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3F58B148" w14:textId="77777777" w:rsidR="00061A5A" w:rsidRPr="00D07B1D" w:rsidRDefault="00061A5A" w:rsidP="00C80083">
            <w:pPr>
              <w:pStyle w:val="Tabletext"/>
              <w:jc w:val="center"/>
              <w:rPr>
                <w:color w:val="000000"/>
                <w:sz w:val="20"/>
                <w:lang w:val="en-US"/>
              </w:rPr>
            </w:pPr>
            <w:r w:rsidRPr="00D07B1D">
              <w:rPr>
                <w:color w:val="000000"/>
                <w:sz w:val="20"/>
                <w:lang w:val="en-US"/>
              </w:rPr>
              <w:t>6.27</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895E8D4" w14:textId="77777777" w:rsidR="00061A5A" w:rsidRPr="00D07B1D" w:rsidRDefault="00061A5A" w:rsidP="00C80083">
            <w:pPr>
              <w:pStyle w:val="Tabletext"/>
              <w:jc w:val="center"/>
              <w:rPr>
                <w:color w:val="000000"/>
                <w:sz w:val="20"/>
                <w:lang w:val="en-US"/>
              </w:rPr>
            </w:pPr>
            <w:r w:rsidRPr="00D07B1D">
              <w:rPr>
                <w:color w:val="000000"/>
                <w:sz w:val="20"/>
                <w:lang w:val="en-US"/>
              </w:rPr>
              <w:t>12.79</w:t>
            </w:r>
          </w:p>
        </w:tc>
      </w:tr>
      <w:tr w:rsidR="00061A5A" w:rsidRPr="003719F0" w14:paraId="169D726D" w14:textId="77777777" w:rsidTr="00C80083">
        <w:trPr>
          <w:jc w:val="center"/>
        </w:trPr>
        <w:tc>
          <w:tcPr>
            <w:tcW w:w="1985"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BC0F201" w14:textId="77777777" w:rsidR="00061A5A" w:rsidRPr="00D07B1D" w:rsidRDefault="00061A5A" w:rsidP="00C80083">
            <w:pPr>
              <w:pStyle w:val="Tabletext"/>
              <w:rPr>
                <w:sz w:val="20"/>
                <w:lang w:val="en-US" w:eastAsia="ru-RU"/>
              </w:rPr>
            </w:pPr>
            <w:r w:rsidRPr="00D07B1D">
              <w:rPr>
                <w:sz w:val="20"/>
                <w:lang w:val="en-US" w:eastAsia="ru-RU"/>
              </w:rPr>
              <w:t>Antenna height loss</w:t>
            </w:r>
          </w:p>
        </w:tc>
        <w:tc>
          <w:tcPr>
            <w:tcW w:w="1341" w:type="dxa"/>
            <w:tcBorders>
              <w:top w:val="nil"/>
              <w:left w:val="nil"/>
              <w:bottom w:val="single" w:sz="4" w:space="0" w:color="auto"/>
              <w:right w:val="single" w:sz="4" w:space="0" w:color="auto"/>
            </w:tcBorders>
            <w:shd w:val="clear" w:color="auto" w:fill="auto"/>
            <w:noWrap/>
            <w:tcMar>
              <w:left w:w="57" w:type="dxa"/>
              <w:right w:w="57" w:type="dxa"/>
            </w:tcMar>
            <w:hideMark/>
          </w:tcPr>
          <w:p w14:paraId="1411027B"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h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6B98F4A9" w14:textId="77777777" w:rsidR="00061A5A" w:rsidRPr="00D07B1D" w:rsidRDefault="00061A5A" w:rsidP="00C80083">
            <w:pPr>
              <w:pStyle w:val="Tabletext"/>
              <w:jc w:val="center"/>
              <w:rPr>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65EED846"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6EBF064"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471E293"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00E0EB9"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657A9A5" w14:textId="77777777" w:rsidR="00061A5A" w:rsidRPr="00D07B1D" w:rsidRDefault="00061A5A" w:rsidP="00C80083">
            <w:pPr>
              <w:pStyle w:val="Tabletext"/>
              <w:jc w:val="center"/>
              <w:rPr>
                <w:color w:val="000000"/>
                <w:sz w:val="20"/>
                <w:lang w:val="en-US"/>
              </w:rPr>
            </w:pPr>
            <w:r w:rsidRPr="00D07B1D">
              <w:rPr>
                <w:color w:val="000000"/>
                <w:sz w:val="20"/>
                <w:lang w:val="en-US"/>
              </w:rPr>
              <w:t>17.00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C140200" w14:textId="77777777" w:rsidR="00061A5A" w:rsidRPr="00D07B1D" w:rsidRDefault="00061A5A" w:rsidP="00C80083">
            <w:pPr>
              <w:pStyle w:val="Tabletext"/>
              <w:jc w:val="center"/>
              <w:rPr>
                <w:color w:val="000000"/>
                <w:sz w:val="20"/>
                <w:lang w:val="en-US"/>
              </w:rPr>
            </w:pPr>
            <w:r w:rsidRPr="00D07B1D">
              <w:rPr>
                <w:color w:val="000000"/>
                <w:sz w:val="20"/>
                <w:lang w:val="en-US"/>
              </w:rPr>
              <w:t>10.00</w:t>
            </w:r>
          </w:p>
        </w:tc>
      </w:tr>
      <w:tr w:rsidR="00061A5A" w:rsidRPr="003719F0" w14:paraId="6719427B" w14:textId="77777777" w:rsidTr="00C80083">
        <w:trPr>
          <w:jc w:val="center"/>
        </w:trPr>
        <w:tc>
          <w:tcPr>
            <w:tcW w:w="1985" w:type="dxa"/>
            <w:tcBorders>
              <w:top w:val="nil"/>
              <w:left w:val="single" w:sz="4" w:space="0" w:color="auto"/>
              <w:bottom w:val="nil"/>
              <w:right w:val="single" w:sz="4" w:space="0" w:color="auto"/>
            </w:tcBorders>
            <w:shd w:val="clear" w:color="auto" w:fill="auto"/>
            <w:tcMar>
              <w:left w:w="57" w:type="dxa"/>
              <w:right w:w="57" w:type="dxa"/>
            </w:tcMar>
            <w:hideMark/>
          </w:tcPr>
          <w:p w14:paraId="313B6A75" w14:textId="77777777" w:rsidR="00061A5A" w:rsidRPr="00D07B1D" w:rsidRDefault="00061A5A" w:rsidP="00C80083">
            <w:pPr>
              <w:pStyle w:val="Tabletext"/>
              <w:rPr>
                <w:sz w:val="20"/>
                <w:lang w:val="en-US" w:eastAsia="ru-RU"/>
              </w:rPr>
            </w:pPr>
            <w:r w:rsidRPr="00D07B1D">
              <w:rPr>
                <w:sz w:val="20"/>
                <w:lang w:val="en-US" w:eastAsia="ru-RU"/>
              </w:rPr>
              <w:t>Building penetration loss</w:t>
            </w:r>
          </w:p>
        </w:tc>
        <w:tc>
          <w:tcPr>
            <w:tcW w:w="1341" w:type="dxa"/>
            <w:tcBorders>
              <w:top w:val="nil"/>
              <w:left w:val="nil"/>
              <w:bottom w:val="nil"/>
              <w:right w:val="single" w:sz="4" w:space="0" w:color="auto"/>
            </w:tcBorders>
            <w:shd w:val="clear" w:color="auto" w:fill="auto"/>
            <w:noWrap/>
            <w:tcMar>
              <w:left w:w="57" w:type="dxa"/>
              <w:right w:w="57" w:type="dxa"/>
            </w:tcMar>
            <w:hideMark/>
          </w:tcPr>
          <w:p w14:paraId="4F6FE072"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b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12025C5E" w14:textId="77777777" w:rsidR="00061A5A" w:rsidRPr="00D07B1D" w:rsidRDefault="00061A5A" w:rsidP="00C80083">
            <w:pPr>
              <w:pStyle w:val="Tabletext"/>
              <w:jc w:val="center"/>
              <w:rPr>
                <w:color w:val="000000"/>
                <w:sz w:val="20"/>
                <w:lang w:val="en-US" w:eastAsia="ru-RU"/>
              </w:rPr>
            </w:pP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7F9E4BA6"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6C926C6" w14:textId="77777777" w:rsidR="00061A5A" w:rsidRPr="00D07B1D" w:rsidRDefault="00061A5A" w:rsidP="00C80083">
            <w:pPr>
              <w:pStyle w:val="Tabletext"/>
              <w:jc w:val="center"/>
              <w:rPr>
                <w:color w:val="000000"/>
                <w:sz w:val="20"/>
                <w:lang w:val="en-US"/>
              </w:rPr>
            </w:pPr>
            <w:r w:rsidRPr="00D07B1D">
              <w:rPr>
                <w:color w:val="000000"/>
                <w:sz w:val="20"/>
                <w:lang w:val="en-US"/>
              </w:rPr>
              <w:t>9.00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DE1635B" w14:textId="77777777" w:rsidR="00061A5A" w:rsidRPr="00D07B1D" w:rsidRDefault="00061A5A" w:rsidP="00C80083">
            <w:pPr>
              <w:pStyle w:val="Tabletext"/>
              <w:jc w:val="center"/>
              <w:rPr>
                <w:color w:val="000000"/>
                <w:sz w:val="20"/>
                <w:lang w:val="en-US"/>
              </w:rPr>
            </w:pPr>
            <w:r w:rsidRPr="00D07B1D">
              <w:rPr>
                <w:color w:val="000000"/>
                <w:sz w:val="20"/>
                <w:lang w:val="en-US"/>
              </w:rPr>
              <w:t>9.00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AAD636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8CBACAE"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8AC5A83"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3719F0" w14:paraId="5CFF7DBB" w14:textId="77777777" w:rsidTr="00C80083">
        <w:trPr>
          <w:jc w:val="center"/>
        </w:trPr>
        <w:tc>
          <w:tcPr>
            <w:tcW w:w="1985"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4F18624B" w14:textId="77777777" w:rsidR="00061A5A" w:rsidRPr="00D07B1D" w:rsidRDefault="00061A5A" w:rsidP="00C80083">
            <w:pPr>
              <w:pStyle w:val="Tabletext"/>
              <w:rPr>
                <w:sz w:val="20"/>
                <w:lang w:val="en-US" w:eastAsia="ru-RU"/>
              </w:rPr>
            </w:pPr>
            <w:r w:rsidRPr="00D07B1D">
              <w:rPr>
                <w:sz w:val="20"/>
                <w:lang w:val="en-US" w:eastAsia="ru-RU"/>
              </w:rPr>
              <w:t>Minimum median field</w:t>
            </w:r>
            <w:r w:rsidRPr="00D07B1D">
              <w:rPr>
                <w:sz w:val="20"/>
                <w:lang w:val="en-US" w:eastAsia="ru-RU"/>
              </w:rPr>
              <w:noBreakHyphen/>
              <w:t>strength level</w:t>
            </w:r>
          </w:p>
        </w:tc>
        <w:tc>
          <w:tcPr>
            <w:tcW w:w="1341" w:type="dxa"/>
            <w:vMerge w:val="restart"/>
            <w:tcBorders>
              <w:top w:val="single" w:sz="4" w:space="0" w:color="auto"/>
              <w:left w:val="nil"/>
              <w:right w:val="single" w:sz="4" w:space="0" w:color="auto"/>
            </w:tcBorders>
            <w:shd w:val="clear" w:color="auto" w:fill="auto"/>
            <w:noWrap/>
            <w:tcMar>
              <w:left w:w="57" w:type="dxa"/>
              <w:right w:w="57" w:type="dxa"/>
            </w:tcMar>
            <w:hideMark/>
          </w:tcPr>
          <w:p w14:paraId="757FA984" w14:textId="77777777" w:rsidR="00061A5A" w:rsidRPr="00D07B1D" w:rsidRDefault="00061A5A" w:rsidP="00C80083">
            <w:pPr>
              <w:pStyle w:val="Tabletext"/>
              <w:jc w:val="center"/>
              <w:rPr>
                <w:i/>
                <w:iCs/>
                <w:color w:val="000000"/>
                <w:sz w:val="20"/>
                <w:vertAlign w:val="subscript"/>
                <w:lang w:val="en-US" w:eastAsia="ru-RU"/>
              </w:rPr>
            </w:pPr>
            <w:r w:rsidRPr="00D07B1D">
              <w:rPr>
                <w:i/>
                <w:iCs/>
                <w:color w:val="000000"/>
                <w:sz w:val="20"/>
                <w:lang w:val="en-US" w:eastAsia="ru-RU"/>
              </w:rPr>
              <w:t>E</w:t>
            </w:r>
            <w:r w:rsidRPr="00D07B1D">
              <w:rPr>
                <w:i/>
                <w:iCs/>
                <w:color w:val="000000"/>
                <w:sz w:val="20"/>
                <w:vertAlign w:val="subscript"/>
                <w:lang w:val="en-US" w:eastAsia="ru-RU"/>
              </w:rPr>
              <w:t>med</w:t>
            </w:r>
          </w:p>
          <w:p w14:paraId="3D9717BA"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(dB(µV/m))</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68760E43"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140E1C6D" w14:textId="77777777" w:rsidR="00061A5A" w:rsidRPr="00D07B1D" w:rsidRDefault="00061A5A" w:rsidP="00C80083">
            <w:pPr>
              <w:pStyle w:val="Tabletext"/>
              <w:jc w:val="center"/>
              <w:rPr>
                <w:color w:val="000000"/>
                <w:sz w:val="20"/>
                <w:lang w:val="en-US"/>
              </w:rPr>
            </w:pPr>
            <w:r w:rsidRPr="00D07B1D">
              <w:rPr>
                <w:color w:val="000000"/>
                <w:sz w:val="20"/>
                <w:lang w:val="en-US"/>
              </w:rPr>
              <w:t>26.31</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C652D47" w14:textId="77777777" w:rsidR="00061A5A" w:rsidRPr="00D07B1D" w:rsidRDefault="00061A5A" w:rsidP="00C80083">
            <w:pPr>
              <w:pStyle w:val="Tabletext"/>
              <w:jc w:val="center"/>
              <w:rPr>
                <w:color w:val="000000"/>
                <w:sz w:val="20"/>
                <w:lang w:val="en-US"/>
              </w:rPr>
            </w:pPr>
            <w:r w:rsidRPr="00D07B1D">
              <w:rPr>
                <w:color w:val="000000"/>
                <w:sz w:val="20"/>
                <w:lang w:val="en-US"/>
              </w:rPr>
              <w:t>60.07</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086F906" w14:textId="77777777" w:rsidR="00061A5A" w:rsidRPr="00D07B1D" w:rsidRDefault="00061A5A" w:rsidP="00C80083">
            <w:pPr>
              <w:pStyle w:val="Tabletext"/>
              <w:jc w:val="center"/>
              <w:rPr>
                <w:color w:val="000000"/>
                <w:sz w:val="20"/>
                <w:lang w:val="en-US"/>
              </w:rPr>
            </w:pPr>
            <w:r w:rsidRPr="00D07B1D">
              <w:rPr>
                <w:color w:val="000000"/>
                <w:sz w:val="20"/>
                <w:lang w:val="en-US"/>
              </w:rPr>
              <w:t>70.51</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650C3B50" w14:textId="77777777" w:rsidR="00061A5A" w:rsidRPr="00D07B1D" w:rsidRDefault="00061A5A" w:rsidP="00C80083">
            <w:pPr>
              <w:pStyle w:val="Tabletext"/>
              <w:jc w:val="center"/>
              <w:rPr>
                <w:color w:val="000000"/>
                <w:sz w:val="20"/>
                <w:lang w:val="en-US"/>
              </w:rPr>
            </w:pPr>
            <w:r w:rsidRPr="00D07B1D">
              <w:rPr>
                <w:color w:val="000000"/>
                <w:sz w:val="20"/>
                <w:lang w:val="en-US"/>
              </w:rPr>
              <w:t>49.89</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214C47A1" w14:textId="77777777" w:rsidR="00061A5A" w:rsidRPr="00D07B1D" w:rsidRDefault="00061A5A" w:rsidP="00C80083">
            <w:pPr>
              <w:pStyle w:val="Tabletext"/>
              <w:jc w:val="center"/>
              <w:rPr>
                <w:color w:val="000000"/>
                <w:sz w:val="20"/>
                <w:lang w:val="en-US"/>
              </w:rPr>
            </w:pPr>
            <w:r w:rsidRPr="00D07B1D">
              <w:rPr>
                <w:color w:val="000000"/>
                <w:sz w:val="20"/>
                <w:lang w:val="en-US"/>
              </w:rPr>
              <w:t>59.79</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6649D9F" w14:textId="77777777" w:rsidR="00061A5A" w:rsidRPr="00D07B1D" w:rsidRDefault="00061A5A" w:rsidP="00C80083">
            <w:pPr>
              <w:pStyle w:val="Tabletext"/>
              <w:jc w:val="center"/>
              <w:rPr>
                <w:color w:val="000000"/>
                <w:sz w:val="20"/>
                <w:lang w:val="en-US"/>
              </w:rPr>
            </w:pPr>
            <w:r w:rsidRPr="00D07B1D">
              <w:rPr>
                <w:color w:val="000000"/>
                <w:sz w:val="20"/>
                <w:lang w:val="en-US"/>
              </w:rPr>
              <w:t>51.10</w:t>
            </w:r>
          </w:p>
        </w:tc>
      </w:tr>
      <w:tr w:rsidR="00061A5A" w:rsidRPr="003719F0" w14:paraId="7F213A7D" w14:textId="77777777" w:rsidTr="00C80083">
        <w:trPr>
          <w:jc w:val="center"/>
        </w:trPr>
        <w:tc>
          <w:tcPr>
            <w:tcW w:w="1985" w:type="dxa"/>
            <w:vMerge/>
            <w:tcBorders>
              <w:left w:val="single" w:sz="4" w:space="0" w:color="auto"/>
              <w:right w:val="single" w:sz="4" w:space="0" w:color="auto"/>
            </w:tcBorders>
            <w:shd w:val="clear" w:color="auto" w:fill="auto"/>
            <w:tcMar>
              <w:left w:w="57" w:type="dxa"/>
              <w:right w:w="57" w:type="dxa"/>
            </w:tcMar>
            <w:hideMark/>
          </w:tcPr>
          <w:p w14:paraId="508745C6" w14:textId="77777777" w:rsidR="00061A5A" w:rsidRPr="00D07B1D" w:rsidRDefault="00061A5A" w:rsidP="00C80083">
            <w:pPr>
              <w:pStyle w:val="Tabletext"/>
              <w:rPr>
                <w:sz w:val="20"/>
                <w:lang w:val="en-US" w:eastAsia="ru-RU"/>
              </w:rPr>
            </w:pPr>
          </w:p>
        </w:tc>
        <w:tc>
          <w:tcPr>
            <w:tcW w:w="1341" w:type="dxa"/>
            <w:vMerge/>
            <w:tcBorders>
              <w:left w:val="nil"/>
              <w:right w:val="single" w:sz="4" w:space="0" w:color="auto"/>
            </w:tcBorders>
            <w:shd w:val="clear" w:color="auto" w:fill="auto"/>
            <w:noWrap/>
            <w:tcMar>
              <w:left w:w="57" w:type="dxa"/>
              <w:right w:w="57" w:type="dxa"/>
            </w:tcMar>
            <w:hideMark/>
          </w:tcPr>
          <w:p w14:paraId="708CAAC6"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5F8052B5"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58F1CF6E" w14:textId="77777777" w:rsidR="00061A5A" w:rsidRPr="00D07B1D" w:rsidRDefault="00061A5A" w:rsidP="00C80083">
            <w:pPr>
              <w:pStyle w:val="Tabletext"/>
              <w:jc w:val="center"/>
              <w:rPr>
                <w:color w:val="000000"/>
                <w:sz w:val="20"/>
                <w:lang w:val="en-US"/>
              </w:rPr>
            </w:pPr>
            <w:r w:rsidRPr="00D07B1D">
              <w:rPr>
                <w:color w:val="000000"/>
                <w:sz w:val="20"/>
                <w:lang w:val="en-US"/>
              </w:rPr>
              <w:t>29.11</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FAF9B75" w14:textId="77777777" w:rsidR="00061A5A" w:rsidRPr="00D07B1D" w:rsidRDefault="00061A5A" w:rsidP="00C80083">
            <w:pPr>
              <w:pStyle w:val="Tabletext"/>
              <w:jc w:val="center"/>
              <w:rPr>
                <w:color w:val="000000"/>
                <w:sz w:val="20"/>
                <w:lang w:val="en-US"/>
              </w:rPr>
            </w:pPr>
            <w:r w:rsidRPr="00D07B1D">
              <w:rPr>
                <w:color w:val="000000"/>
                <w:sz w:val="20"/>
                <w:lang w:val="en-US"/>
              </w:rPr>
              <w:t>62.57</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EEBB1F2" w14:textId="77777777" w:rsidR="00061A5A" w:rsidRPr="00D07B1D" w:rsidRDefault="00061A5A" w:rsidP="00C80083">
            <w:pPr>
              <w:pStyle w:val="Tabletext"/>
              <w:jc w:val="center"/>
              <w:rPr>
                <w:color w:val="000000"/>
                <w:sz w:val="20"/>
                <w:lang w:val="en-US"/>
              </w:rPr>
            </w:pPr>
            <w:r w:rsidRPr="00D07B1D">
              <w:rPr>
                <w:color w:val="000000"/>
                <w:sz w:val="20"/>
                <w:lang w:val="en-US"/>
              </w:rPr>
              <w:t>73.01</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3164D9B" w14:textId="77777777" w:rsidR="00061A5A" w:rsidRPr="00D07B1D" w:rsidRDefault="00061A5A" w:rsidP="00C80083">
            <w:pPr>
              <w:pStyle w:val="Tabletext"/>
              <w:jc w:val="center"/>
              <w:rPr>
                <w:color w:val="000000"/>
                <w:sz w:val="20"/>
                <w:lang w:val="en-US"/>
              </w:rPr>
            </w:pPr>
            <w:r w:rsidRPr="00D07B1D">
              <w:rPr>
                <w:color w:val="000000"/>
                <w:sz w:val="20"/>
                <w:lang w:val="en-US"/>
              </w:rPr>
              <w:t>52.39</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9AC1218" w14:textId="77777777" w:rsidR="00061A5A" w:rsidRPr="00D07B1D" w:rsidRDefault="00061A5A" w:rsidP="00C80083">
            <w:pPr>
              <w:pStyle w:val="Tabletext"/>
              <w:jc w:val="center"/>
              <w:rPr>
                <w:color w:val="000000"/>
                <w:sz w:val="20"/>
                <w:lang w:val="en-US"/>
              </w:rPr>
            </w:pPr>
            <w:r w:rsidRPr="00D07B1D">
              <w:rPr>
                <w:color w:val="000000"/>
                <w:sz w:val="20"/>
                <w:lang w:val="en-US"/>
              </w:rPr>
              <w:t>62.29</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793EF3F0" w14:textId="77777777" w:rsidR="00061A5A" w:rsidRPr="00D07B1D" w:rsidRDefault="00061A5A" w:rsidP="00C80083">
            <w:pPr>
              <w:pStyle w:val="Tabletext"/>
              <w:jc w:val="center"/>
              <w:rPr>
                <w:color w:val="000000"/>
                <w:sz w:val="20"/>
                <w:lang w:val="en-US"/>
              </w:rPr>
            </w:pPr>
            <w:r w:rsidRPr="00D07B1D">
              <w:rPr>
                <w:color w:val="000000"/>
                <w:sz w:val="20"/>
                <w:lang w:val="en-US"/>
              </w:rPr>
              <w:t>54.00</w:t>
            </w:r>
          </w:p>
        </w:tc>
      </w:tr>
      <w:tr w:rsidR="00061A5A" w:rsidRPr="003719F0" w14:paraId="5E613805" w14:textId="77777777" w:rsidTr="00C80083">
        <w:trPr>
          <w:jc w:val="center"/>
        </w:trPr>
        <w:tc>
          <w:tcPr>
            <w:tcW w:w="1985"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38CDDACD" w14:textId="77777777" w:rsidR="00061A5A" w:rsidRPr="00D07B1D" w:rsidRDefault="00061A5A" w:rsidP="00C80083">
            <w:pPr>
              <w:pStyle w:val="Tabletext"/>
              <w:rPr>
                <w:sz w:val="20"/>
                <w:lang w:val="en-US" w:eastAsia="ru-RU"/>
              </w:rPr>
            </w:pPr>
          </w:p>
        </w:tc>
        <w:tc>
          <w:tcPr>
            <w:tcW w:w="1341" w:type="dxa"/>
            <w:vMerge/>
            <w:tcBorders>
              <w:left w:val="nil"/>
              <w:bottom w:val="single" w:sz="4" w:space="0" w:color="auto"/>
              <w:right w:val="single" w:sz="4" w:space="0" w:color="auto"/>
            </w:tcBorders>
            <w:shd w:val="clear" w:color="auto" w:fill="auto"/>
            <w:noWrap/>
            <w:tcMar>
              <w:left w:w="57" w:type="dxa"/>
              <w:right w:w="57" w:type="dxa"/>
            </w:tcMar>
            <w:hideMark/>
          </w:tcPr>
          <w:p w14:paraId="4C4FBB05"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29C692C6"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41F9753F" w14:textId="77777777" w:rsidR="00061A5A" w:rsidRPr="00D07B1D" w:rsidRDefault="00061A5A" w:rsidP="00C80083">
            <w:pPr>
              <w:pStyle w:val="Tabletext"/>
              <w:jc w:val="center"/>
              <w:rPr>
                <w:color w:val="000000"/>
                <w:sz w:val="20"/>
                <w:lang w:val="en-US"/>
              </w:rPr>
            </w:pPr>
            <w:r w:rsidRPr="00D07B1D">
              <w:rPr>
                <w:color w:val="000000"/>
                <w:sz w:val="20"/>
                <w:lang w:val="en-US"/>
              </w:rPr>
              <w:t>30.21</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1A13B806" w14:textId="77777777" w:rsidR="00061A5A" w:rsidRPr="00D07B1D" w:rsidRDefault="00061A5A" w:rsidP="00C80083">
            <w:pPr>
              <w:pStyle w:val="Tabletext"/>
              <w:jc w:val="center"/>
              <w:rPr>
                <w:color w:val="000000"/>
                <w:sz w:val="20"/>
                <w:lang w:val="en-US"/>
              </w:rPr>
            </w:pPr>
            <w:r w:rsidRPr="00D07B1D">
              <w:rPr>
                <w:color w:val="000000"/>
                <w:sz w:val="20"/>
                <w:lang w:val="en-US"/>
              </w:rPr>
              <w:t>64.67</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1877242" w14:textId="77777777" w:rsidR="00061A5A" w:rsidRPr="00D07B1D" w:rsidRDefault="00061A5A" w:rsidP="00C80083">
            <w:pPr>
              <w:pStyle w:val="Tabletext"/>
              <w:jc w:val="center"/>
              <w:rPr>
                <w:color w:val="000000"/>
                <w:sz w:val="20"/>
                <w:lang w:val="en-US"/>
              </w:rPr>
            </w:pPr>
            <w:r w:rsidRPr="00D07B1D">
              <w:rPr>
                <w:color w:val="000000"/>
                <w:sz w:val="20"/>
                <w:lang w:val="en-US"/>
              </w:rPr>
              <w:t>75.11</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44370AAB" w14:textId="77777777" w:rsidR="00061A5A" w:rsidRPr="00D07B1D" w:rsidRDefault="00061A5A" w:rsidP="00C80083">
            <w:pPr>
              <w:pStyle w:val="Tabletext"/>
              <w:jc w:val="center"/>
              <w:rPr>
                <w:color w:val="000000"/>
                <w:sz w:val="20"/>
                <w:lang w:val="en-US"/>
              </w:rPr>
            </w:pPr>
            <w:r w:rsidRPr="00D07B1D">
              <w:rPr>
                <w:color w:val="000000"/>
                <w:sz w:val="20"/>
                <w:lang w:val="en-US"/>
              </w:rPr>
              <w:t>54.49</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0EA120E9" w14:textId="77777777" w:rsidR="00061A5A" w:rsidRPr="00D07B1D" w:rsidRDefault="00061A5A" w:rsidP="00C80083">
            <w:pPr>
              <w:pStyle w:val="Tabletext"/>
              <w:jc w:val="center"/>
              <w:rPr>
                <w:color w:val="000000"/>
                <w:sz w:val="20"/>
                <w:lang w:val="en-US"/>
              </w:rPr>
            </w:pPr>
            <w:r w:rsidRPr="00D07B1D">
              <w:rPr>
                <w:color w:val="000000"/>
                <w:sz w:val="20"/>
                <w:lang w:val="en-US"/>
              </w:rPr>
              <w:t>64.39</w:t>
            </w:r>
          </w:p>
        </w:tc>
        <w:tc>
          <w:tcPr>
            <w:tcW w:w="906" w:type="dxa"/>
            <w:tcBorders>
              <w:top w:val="nil"/>
              <w:left w:val="nil"/>
              <w:bottom w:val="single" w:sz="4" w:space="0" w:color="auto"/>
              <w:right w:val="single" w:sz="4" w:space="0" w:color="auto"/>
            </w:tcBorders>
            <w:shd w:val="clear" w:color="auto" w:fill="auto"/>
            <w:noWrap/>
            <w:tcMar>
              <w:left w:w="57" w:type="dxa"/>
              <w:right w:w="57" w:type="dxa"/>
            </w:tcMar>
            <w:hideMark/>
          </w:tcPr>
          <w:p w14:paraId="567840F7" w14:textId="77777777" w:rsidR="00061A5A" w:rsidRPr="00D07B1D" w:rsidRDefault="00061A5A" w:rsidP="00C80083">
            <w:pPr>
              <w:pStyle w:val="Tabletext"/>
              <w:jc w:val="center"/>
              <w:rPr>
                <w:color w:val="000000"/>
                <w:sz w:val="20"/>
                <w:lang w:val="en-US"/>
              </w:rPr>
            </w:pPr>
            <w:r w:rsidRPr="00D07B1D">
              <w:rPr>
                <w:color w:val="000000"/>
                <w:sz w:val="20"/>
                <w:lang w:val="en-US"/>
              </w:rPr>
              <w:t>56.40</w:t>
            </w:r>
          </w:p>
        </w:tc>
      </w:tr>
    </w:tbl>
    <w:p w14:paraId="52AEEE0F" w14:textId="77777777" w:rsidR="00061A5A" w:rsidRPr="00245D4B" w:rsidRDefault="00061A5A" w:rsidP="00061A5A">
      <w:pPr>
        <w:pStyle w:val="TableNo"/>
        <w:rPr>
          <w:lang w:val="en-US"/>
        </w:rPr>
      </w:pPr>
      <w:r w:rsidRPr="00245D4B">
        <w:rPr>
          <w:lang w:val="en-US"/>
        </w:rPr>
        <w:lastRenderedPageBreak/>
        <w:t>TABLE </w:t>
      </w:r>
      <w:r>
        <w:rPr>
          <w:lang w:val="en-US"/>
        </w:rPr>
        <w:t>79</w:t>
      </w:r>
    </w:p>
    <w:p w14:paraId="1BEF91EA" w14:textId="77777777" w:rsidR="00061A5A" w:rsidRPr="00245D4B" w:rsidRDefault="00061A5A" w:rsidP="00061A5A">
      <w:pPr>
        <w:pStyle w:val="Tabletitle"/>
        <w:rPr>
          <w:sz w:val="22"/>
          <w:szCs w:val="18"/>
          <w:lang w:val="en-US"/>
        </w:rPr>
      </w:pPr>
      <w:r w:rsidRPr="00245D4B">
        <w:rPr>
          <w:lang w:val="en-US"/>
        </w:rPr>
        <w:t xml:space="preserve">Minimum median field-strength level </w:t>
      </w:r>
      <w:r w:rsidRPr="00245D4B">
        <w:rPr>
          <w:i/>
          <w:iCs/>
          <w:lang w:val="en-US"/>
        </w:rPr>
        <w:t>E</w:t>
      </w:r>
      <w:r w:rsidRPr="00245D4B">
        <w:rPr>
          <w:i/>
          <w:iCs/>
          <w:vertAlign w:val="subscript"/>
          <w:lang w:val="en-US"/>
        </w:rPr>
        <w:t>med</w:t>
      </w:r>
      <w:r w:rsidRPr="00245D4B">
        <w:rPr>
          <w:lang w:val="en-US"/>
        </w:rPr>
        <w:t xml:space="preserve"> for 250 kHz channel </w:t>
      </w:r>
      <w:r w:rsidRPr="00245D4B">
        <w:rPr>
          <w:lang w:val="en-US"/>
        </w:rPr>
        <w:br/>
        <w:t>bandwidth and 64</w:t>
      </w:r>
      <w:r w:rsidRPr="00245D4B">
        <w:rPr>
          <w:lang w:val="en-US"/>
        </w:rPr>
        <w:noBreakHyphen/>
        <w:t>QAM modulation in Band I</w:t>
      </w:r>
    </w:p>
    <w:tbl>
      <w:tblPr>
        <w:tblW w:w="9639" w:type="dxa"/>
        <w:jc w:val="center"/>
        <w:tblLayout w:type="fixed"/>
        <w:tblCellMar>
          <w:left w:w="57" w:type="dxa"/>
          <w:right w:w="57" w:type="dxa"/>
        </w:tblCellMar>
        <w:tblLook w:val="04A0" w:firstRow="1" w:lastRow="0" w:firstColumn="1" w:lastColumn="0" w:noHBand="0" w:noVBand="1"/>
      </w:tblPr>
      <w:tblGrid>
        <w:gridCol w:w="2127"/>
        <w:gridCol w:w="1209"/>
        <w:gridCol w:w="878"/>
        <w:gridCol w:w="904"/>
        <w:gridCol w:w="904"/>
        <w:gridCol w:w="904"/>
        <w:gridCol w:w="904"/>
        <w:gridCol w:w="904"/>
        <w:gridCol w:w="905"/>
      </w:tblGrid>
      <w:tr w:rsidR="00061A5A" w:rsidRPr="00D07B1D" w14:paraId="0CDD7968" w14:textId="77777777" w:rsidTr="00C80083">
        <w:trPr>
          <w:cantSplit/>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50BD7707" w14:textId="77777777" w:rsidR="00061A5A" w:rsidRPr="00D07B1D" w:rsidRDefault="00061A5A" w:rsidP="00C80083">
            <w:pPr>
              <w:pStyle w:val="Tablehead"/>
              <w:rPr>
                <w:sz w:val="20"/>
                <w:lang w:val="en-US" w:eastAsia="ru-RU"/>
              </w:rPr>
            </w:pPr>
            <w:r w:rsidRPr="00D07B1D">
              <w:rPr>
                <w:sz w:val="20"/>
                <w:lang w:val="en-US" w:eastAsia="ru-RU"/>
              </w:rPr>
              <w:t>Reception mode</w:t>
            </w:r>
          </w:p>
        </w:tc>
        <w:tc>
          <w:tcPr>
            <w:tcW w:w="1209"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F8C2A27" w14:textId="77777777" w:rsidR="00061A5A" w:rsidRPr="00D07B1D" w:rsidRDefault="00061A5A" w:rsidP="00C80083">
            <w:pPr>
              <w:pStyle w:val="Tablehead"/>
              <w:rPr>
                <w:color w:val="000000"/>
                <w:sz w:val="20"/>
                <w:lang w:val="en-US" w:eastAsia="ru-RU"/>
              </w:rPr>
            </w:pPr>
          </w:p>
        </w:tc>
        <w:tc>
          <w:tcPr>
            <w:tcW w:w="87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F39CF25" w14:textId="77777777" w:rsidR="00061A5A" w:rsidRPr="00D07B1D" w:rsidRDefault="00061A5A" w:rsidP="00C80083">
            <w:pPr>
              <w:pStyle w:val="Tablehead"/>
              <w:rPr>
                <w:color w:val="000000"/>
                <w:sz w:val="20"/>
                <w:lang w:val="en-US" w:eastAsia="ru-RU"/>
              </w:rPr>
            </w:pPr>
          </w:p>
        </w:tc>
        <w:tc>
          <w:tcPr>
            <w:tcW w:w="904"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7CC8207" w14:textId="77777777" w:rsidR="00061A5A" w:rsidRPr="00D07B1D" w:rsidRDefault="00061A5A" w:rsidP="00C80083">
            <w:pPr>
              <w:pStyle w:val="Tablehead"/>
              <w:rPr>
                <w:color w:val="000000"/>
                <w:sz w:val="20"/>
                <w:lang w:val="en-US" w:eastAsia="ru-RU"/>
              </w:rPr>
            </w:pPr>
            <w:r w:rsidRPr="00D07B1D">
              <w:rPr>
                <w:color w:val="000000"/>
                <w:sz w:val="20"/>
                <w:lang w:val="en-US" w:eastAsia="ru-RU"/>
              </w:rPr>
              <w:t>FX</w:t>
            </w:r>
          </w:p>
        </w:tc>
        <w:tc>
          <w:tcPr>
            <w:tcW w:w="904"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BA51A3D"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w:t>
            </w:r>
          </w:p>
        </w:tc>
        <w:tc>
          <w:tcPr>
            <w:tcW w:w="904"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47EC6BE1" w14:textId="77777777" w:rsidR="00061A5A" w:rsidRPr="00D07B1D" w:rsidRDefault="00061A5A" w:rsidP="00C80083">
            <w:pPr>
              <w:pStyle w:val="Tablehead"/>
              <w:rPr>
                <w:color w:val="000000"/>
                <w:sz w:val="20"/>
                <w:lang w:val="en-US" w:eastAsia="ru-RU"/>
              </w:rPr>
            </w:pPr>
            <w:r w:rsidRPr="00D07B1D">
              <w:rPr>
                <w:color w:val="000000"/>
                <w:sz w:val="20"/>
                <w:lang w:val="en-US" w:eastAsia="ru-RU"/>
              </w:rPr>
              <w:t>PI-H</w:t>
            </w:r>
          </w:p>
        </w:tc>
        <w:tc>
          <w:tcPr>
            <w:tcW w:w="904"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53F368C9"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w:t>
            </w:r>
          </w:p>
        </w:tc>
        <w:tc>
          <w:tcPr>
            <w:tcW w:w="904"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C07BCE3" w14:textId="77777777" w:rsidR="00061A5A" w:rsidRPr="00D07B1D" w:rsidRDefault="00061A5A" w:rsidP="00C80083">
            <w:pPr>
              <w:pStyle w:val="Tablehead"/>
              <w:rPr>
                <w:color w:val="000000"/>
                <w:sz w:val="20"/>
                <w:lang w:val="en-US" w:eastAsia="ru-RU"/>
              </w:rPr>
            </w:pPr>
            <w:r w:rsidRPr="00D07B1D">
              <w:rPr>
                <w:color w:val="000000"/>
                <w:sz w:val="20"/>
                <w:lang w:val="en-US" w:eastAsia="ru-RU"/>
              </w:rPr>
              <w:t>PO-H</w:t>
            </w:r>
          </w:p>
        </w:tc>
        <w:tc>
          <w:tcPr>
            <w:tcW w:w="905"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FE63074" w14:textId="77777777" w:rsidR="00061A5A" w:rsidRPr="00D07B1D" w:rsidRDefault="00061A5A" w:rsidP="00C80083">
            <w:pPr>
              <w:pStyle w:val="Tablehead"/>
              <w:rPr>
                <w:color w:val="000000"/>
                <w:sz w:val="20"/>
                <w:lang w:val="en-US" w:eastAsia="ru-RU"/>
              </w:rPr>
            </w:pPr>
            <w:r w:rsidRPr="00D07B1D">
              <w:rPr>
                <w:color w:val="000000"/>
                <w:sz w:val="20"/>
                <w:lang w:val="en-US" w:eastAsia="ru-RU"/>
              </w:rPr>
              <w:t>MO</w:t>
            </w:r>
          </w:p>
        </w:tc>
      </w:tr>
      <w:tr w:rsidR="00061A5A" w:rsidRPr="00D07B1D" w14:paraId="3B7266A4"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14:paraId="27874527" w14:textId="77777777" w:rsidR="00061A5A" w:rsidRPr="00D07B1D" w:rsidRDefault="00061A5A" w:rsidP="00C80083">
            <w:pPr>
              <w:pStyle w:val="Tabletext"/>
              <w:rPr>
                <w:sz w:val="20"/>
                <w:lang w:val="en-US" w:eastAsia="ru-RU"/>
              </w:rPr>
            </w:pPr>
            <w:r w:rsidRPr="00D07B1D">
              <w:rPr>
                <w:sz w:val="20"/>
                <w:lang w:val="en-US" w:eastAsia="ru-RU"/>
              </w:rPr>
              <w:t>Receiver noise figure</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0B74AFC1"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F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168736A3" w14:textId="77777777" w:rsidR="00061A5A" w:rsidRPr="00D07B1D" w:rsidRDefault="00061A5A" w:rsidP="00C80083">
            <w:pPr>
              <w:pStyle w:val="Tabletext"/>
              <w:jc w:val="center"/>
              <w:rPr>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C47D58B"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AD81687"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EE51B7F"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65CCAE7"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0E0CBC0"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4AF53155" w14:textId="77777777" w:rsidR="00061A5A" w:rsidRPr="00D07B1D" w:rsidRDefault="00061A5A" w:rsidP="00C80083">
            <w:pPr>
              <w:pStyle w:val="Tabletext"/>
              <w:jc w:val="center"/>
              <w:rPr>
                <w:color w:val="000000"/>
                <w:sz w:val="20"/>
                <w:lang w:val="en-US"/>
              </w:rPr>
            </w:pPr>
            <w:r w:rsidRPr="00D07B1D">
              <w:rPr>
                <w:color w:val="000000"/>
                <w:sz w:val="20"/>
                <w:lang w:val="en-US"/>
              </w:rPr>
              <w:t>7.00</w:t>
            </w:r>
          </w:p>
        </w:tc>
      </w:tr>
      <w:tr w:rsidR="00061A5A" w:rsidRPr="00D07B1D" w14:paraId="77A59D48" w14:textId="77777777" w:rsidTr="00C80083">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2ED881F0" w14:textId="77777777" w:rsidR="00061A5A" w:rsidRPr="00D07B1D" w:rsidRDefault="00061A5A" w:rsidP="00C80083">
            <w:pPr>
              <w:pStyle w:val="Tabletext"/>
              <w:rPr>
                <w:sz w:val="20"/>
                <w:lang w:val="en-US" w:eastAsia="ru-RU"/>
              </w:rPr>
            </w:pPr>
            <w:r w:rsidRPr="00D07B1D">
              <w:rPr>
                <w:sz w:val="20"/>
                <w:lang w:val="en-US" w:eastAsia="ru-RU"/>
              </w:rPr>
              <w:t>Receiver noise input power</w:t>
            </w:r>
          </w:p>
        </w:tc>
        <w:tc>
          <w:tcPr>
            <w:tcW w:w="1209" w:type="dxa"/>
            <w:tcBorders>
              <w:top w:val="nil"/>
              <w:left w:val="nil"/>
              <w:bottom w:val="nil"/>
              <w:right w:val="single" w:sz="4" w:space="0" w:color="auto"/>
            </w:tcBorders>
            <w:shd w:val="clear" w:color="auto" w:fill="auto"/>
            <w:noWrap/>
            <w:tcMar>
              <w:left w:w="57" w:type="dxa"/>
              <w:right w:w="57" w:type="dxa"/>
            </w:tcMar>
            <w:hideMark/>
          </w:tcPr>
          <w:p w14:paraId="42FD9E4B"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n </w:t>
            </w:r>
            <w:r w:rsidRPr="00D07B1D">
              <w:rPr>
                <w:color w:val="000000"/>
                <w:sz w:val="20"/>
                <w:lang w:val="en-US" w:eastAsia="ru-RU"/>
              </w:rPr>
              <w:t>(dBW)</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16AE6F60" w14:textId="77777777" w:rsidR="00061A5A" w:rsidRPr="00D07B1D" w:rsidRDefault="00061A5A" w:rsidP="00C80083">
            <w:pPr>
              <w:pStyle w:val="Tabletext"/>
              <w:jc w:val="center"/>
              <w:rPr>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CF37E55"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64424F27"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EE387EC"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9E25322"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A9C167E"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3117C321" w14:textId="77777777" w:rsidR="00061A5A" w:rsidRPr="00D07B1D" w:rsidRDefault="00061A5A" w:rsidP="00C80083">
            <w:pPr>
              <w:pStyle w:val="Tabletext"/>
              <w:jc w:val="center"/>
              <w:rPr>
                <w:color w:val="000000"/>
                <w:sz w:val="20"/>
                <w:lang w:val="en-US"/>
              </w:rPr>
            </w:pPr>
            <w:r w:rsidRPr="00D07B1D">
              <w:rPr>
                <w:color w:val="000000"/>
                <w:sz w:val="20"/>
                <w:lang w:val="en-US"/>
              </w:rPr>
              <w:t>−143.00</w:t>
            </w:r>
          </w:p>
        </w:tc>
      </w:tr>
      <w:tr w:rsidR="00061A5A" w:rsidRPr="00D07B1D" w14:paraId="00F64069" w14:textId="77777777" w:rsidTr="00C80083">
        <w:trPr>
          <w:cantSplit/>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14:paraId="278FBA42" w14:textId="77777777" w:rsidR="00061A5A" w:rsidRPr="00D07B1D" w:rsidRDefault="00061A5A" w:rsidP="00C80083">
            <w:pPr>
              <w:pStyle w:val="Tabletext"/>
              <w:rPr>
                <w:sz w:val="20"/>
                <w:lang w:val="en-US" w:eastAsia="ru-RU"/>
              </w:rPr>
            </w:pPr>
            <w:r w:rsidRPr="00D07B1D">
              <w:rPr>
                <w:sz w:val="20"/>
                <w:lang w:val="en-US" w:eastAsia="ru-RU"/>
              </w:rPr>
              <w:t xml:space="preserve">Minimum </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sz w:val="20"/>
                <w:lang w:val="en-US" w:eastAsia="ru-RU"/>
              </w:rPr>
              <w:t xml:space="preserve"> </w:t>
            </w:r>
          </w:p>
        </w:tc>
        <w:tc>
          <w:tcPr>
            <w:tcW w:w="1209"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14:paraId="4FE94D6B" w14:textId="77777777" w:rsidR="00061A5A" w:rsidRPr="00D07B1D" w:rsidRDefault="00061A5A" w:rsidP="00C80083">
            <w:pPr>
              <w:pStyle w:val="Tabletext"/>
              <w:jc w:val="center"/>
              <w:rPr>
                <w:i/>
                <w:iCs/>
                <w:color w:val="000000"/>
                <w:sz w:val="20"/>
                <w:vertAlign w:val="subscript"/>
                <w:lang w:val="en-US" w:eastAsia="ru-RU"/>
              </w:rPr>
            </w:pPr>
            <w:r w:rsidRPr="00D07B1D">
              <w:rPr>
                <w:color w:val="000000"/>
                <w:sz w:val="20"/>
                <w:lang w:val="en-US" w:eastAsia="ru-RU"/>
              </w:rPr>
              <w:t>(</w:t>
            </w:r>
            <w:r w:rsidRPr="00D07B1D">
              <w:rPr>
                <w:i/>
                <w:iCs/>
                <w:sz w:val="20"/>
                <w:lang w:val="en-US" w:eastAsia="de-DE"/>
              </w:rPr>
              <w:t>C</w:t>
            </w:r>
            <w:r w:rsidRPr="00D07B1D">
              <w:rPr>
                <w:sz w:val="20"/>
                <w:lang w:val="en-US" w:eastAsia="de-DE"/>
              </w:rPr>
              <w:t>/</w:t>
            </w:r>
            <w:r w:rsidRPr="00D07B1D">
              <w:rPr>
                <w:i/>
                <w:iCs/>
                <w:sz w:val="20"/>
                <w:lang w:val="en-US" w:eastAsia="de-DE"/>
              </w:rPr>
              <w:t>N</w:t>
            </w:r>
            <w:r w:rsidRPr="00D07B1D">
              <w:rPr>
                <w:color w:val="000000"/>
                <w:sz w:val="20"/>
                <w:lang w:val="en-US" w:eastAsia="ru-RU"/>
              </w:rPr>
              <w:t>)</w:t>
            </w:r>
            <w:r w:rsidRPr="00D07B1D">
              <w:rPr>
                <w:i/>
                <w:iCs/>
                <w:color w:val="000000"/>
                <w:sz w:val="20"/>
                <w:vertAlign w:val="subscript"/>
                <w:lang w:val="en-US" w:eastAsia="ru-RU"/>
              </w:rPr>
              <w:t>min</w:t>
            </w:r>
          </w:p>
          <w:p w14:paraId="444BDABC"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2D134879"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7D00C31" w14:textId="77777777" w:rsidR="00061A5A" w:rsidRPr="00D07B1D" w:rsidRDefault="00061A5A" w:rsidP="00C80083">
            <w:pPr>
              <w:pStyle w:val="Tabletext"/>
              <w:jc w:val="center"/>
              <w:rPr>
                <w:color w:val="000000"/>
                <w:sz w:val="20"/>
                <w:lang w:val="en-US"/>
              </w:rPr>
            </w:pPr>
            <w:r w:rsidRPr="00D07B1D">
              <w:rPr>
                <w:color w:val="000000"/>
                <w:sz w:val="20"/>
                <w:lang w:val="en-US"/>
              </w:rPr>
              <w:t>10.60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6370A384" w14:textId="77777777" w:rsidR="00061A5A" w:rsidRPr="00D07B1D" w:rsidRDefault="00061A5A" w:rsidP="00C80083">
            <w:pPr>
              <w:pStyle w:val="Tabletext"/>
              <w:jc w:val="center"/>
              <w:rPr>
                <w:color w:val="000000"/>
                <w:sz w:val="20"/>
                <w:lang w:val="en-US"/>
              </w:rPr>
            </w:pPr>
            <w:r w:rsidRPr="00D07B1D">
              <w:rPr>
                <w:color w:val="000000"/>
                <w:sz w:val="20"/>
                <w:lang w:val="en-US"/>
              </w:rPr>
              <w:t>16.10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733DF87C" w14:textId="77777777" w:rsidR="00061A5A" w:rsidRPr="00D07B1D" w:rsidRDefault="00061A5A" w:rsidP="00C80083">
            <w:pPr>
              <w:pStyle w:val="Tabletext"/>
              <w:jc w:val="center"/>
              <w:rPr>
                <w:color w:val="000000"/>
                <w:sz w:val="20"/>
                <w:lang w:val="en-US"/>
              </w:rPr>
            </w:pPr>
            <w:r w:rsidRPr="00D07B1D">
              <w:rPr>
                <w:color w:val="000000"/>
                <w:sz w:val="20"/>
                <w:lang w:val="en-US"/>
              </w:rPr>
              <w:t>16.10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B729EB7" w14:textId="77777777" w:rsidR="00061A5A" w:rsidRPr="00D07B1D" w:rsidRDefault="00061A5A" w:rsidP="00C80083">
            <w:pPr>
              <w:pStyle w:val="Tabletext"/>
              <w:jc w:val="center"/>
              <w:rPr>
                <w:color w:val="000000"/>
                <w:sz w:val="20"/>
                <w:lang w:val="en-US"/>
              </w:rPr>
            </w:pPr>
            <w:r w:rsidRPr="00D07B1D">
              <w:rPr>
                <w:color w:val="000000"/>
                <w:sz w:val="20"/>
                <w:lang w:val="en-US"/>
              </w:rPr>
              <w:t>16.10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673F9B15" w14:textId="77777777" w:rsidR="00061A5A" w:rsidRPr="00D07B1D" w:rsidRDefault="00061A5A" w:rsidP="00C80083">
            <w:pPr>
              <w:pStyle w:val="Tabletext"/>
              <w:jc w:val="center"/>
              <w:rPr>
                <w:color w:val="000000"/>
                <w:sz w:val="20"/>
                <w:lang w:val="en-US"/>
              </w:rPr>
            </w:pPr>
            <w:r w:rsidRPr="00D07B1D">
              <w:rPr>
                <w:color w:val="000000"/>
                <w:sz w:val="20"/>
                <w:lang w:val="en-US"/>
              </w:rPr>
              <w:t>16.10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0E2D7536" w14:textId="77777777" w:rsidR="00061A5A" w:rsidRPr="00D07B1D" w:rsidRDefault="00061A5A" w:rsidP="00C80083">
            <w:pPr>
              <w:pStyle w:val="Tabletext"/>
              <w:jc w:val="center"/>
              <w:rPr>
                <w:color w:val="000000"/>
                <w:sz w:val="20"/>
                <w:lang w:val="en-US"/>
              </w:rPr>
            </w:pPr>
            <w:r w:rsidRPr="00D07B1D">
              <w:rPr>
                <w:color w:val="000000"/>
                <w:sz w:val="20"/>
                <w:lang w:val="en-US"/>
              </w:rPr>
              <w:t>14.60</w:t>
            </w:r>
          </w:p>
        </w:tc>
      </w:tr>
      <w:tr w:rsidR="00061A5A" w:rsidRPr="00D07B1D" w14:paraId="62C83C6F" w14:textId="77777777" w:rsidTr="00C80083">
        <w:trPr>
          <w:cantSplit/>
          <w:jc w:val="center"/>
        </w:trPr>
        <w:tc>
          <w:tcPr>
            <w:tcW w:w="2127" w:type="dxa"/>
            <w:vMerge/>
            <w:tcBorders>
              <w:left w:val="single" w:sz="4" w:space="0" w:color="auto"/>
              <w:right w:val="nil"/>
            </w:tcBorders>
            <w:shd w:val="clear" w:color="auto" w:fill="auto"/>
            <w:noWrap/>
            <w:tcMar>
              <w:left w:w="57" w:type="dxa"/>
              <w:right w:w="57" w:type="dxa"/>
            </w:tcMar>
            <w:hideMark/>
          </w:tcPr>
          <w:p w14:paraId="02119A92" w14:textId="77777777" w:rsidR="00061A5A" w:rsidRPr="00D07B1D" w:rsidRDefault="00061A5A" w:rsidP="00C80083">
            <w:pPr>
              <w:pStyle w:val="Tabletext"/>
              <w:rPr>
                <w:sz w:val="20"/>
                <w:lang w:val="en-US" w:eastAsia="ru-RU"/>
              </w:rPr>
            </w:pPr>
          </w:p>
        </w:tc>
        <w:tc>
          <w:tcPr>
            <w:tcW w:w="1209" w:type="dxa"/>
            <w:vMerge/>
            <w:tcBorders>
              <w:left w:val="single" w:sz="4" w:space="0" w:color="auto"/>
              <w:right w:val="single" w:sz="4" w:space="0" w:color="auto"/>
            </w:tcBorders>
            <w:shd w:val="clear" w:color="auto" w:fill="auto"/>
            <w:noWrap/>
            <w:tcMar>
              <w:left w:w="57" w:type="dxa"/>
              <w:right w:w="57" w:type="dxa"/>
            </w:tcMar>
            <w:hideMark/>
          </w:tcPr>
          <w:p w14:paraId="78637CC6"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1BB6A3F0"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8BBFDFC" w14:textId="77777777" w:rsidR="00061A5A" w:rsidRPr="00D07B1D" w:rsidRDefault="00061A5A" w:rsidP="00C80083">
            <w:pPr>
              <w:pStyle w:val="Tabletext"/>
              <w:jc w:val="center"/>
              <w:rPr>
                <w:color w:val="000000"/>
                <w:sz w:val="20"/>
                <w:lang w:val="en-US"/>
              </w:rPr>
            </w:pPr>
            <w:r w:rsidRPr="00D07B1D">
              <w:rPr>
                <w:color w:val="000000"/>
                <w:sz w:val="20"/>
                <w:lang w:val="en-US"/>
              </w:rPr>
              <w:t>14.00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6F0B978B" w14:textId="77777777" w:rsidR="00061A5A" w:rsidRPr="00D07B1D" w:rsidRDefault="00061A5A" w:rsidP="00C80083">
            <w:pPr>
              <w:pStyle w:val="Tabletext"/>
              <w:jc w:val="center"/>
              <w:rPr>
                <w:color w:val="000000"/>
                <w:sz w:val="20"/>
                <w:lang w:val="en-US"/>
              </w:rPr>
            </w:pPr>
            <w:r w:rsidRPr="00D07B1D">
              <w:rPr>
                <w:color w:val="000000"/>
                <w:sz w:val="20"/>
                <w:lang w:val="en-US"/>
              </w:rPr>
              <w:t>19.40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AC19806" w14:textId="77777777" w:rsidR="00061A5A" w:rsidRPr="00D07B1D" w:rsidRDefault="00061A5A" w:rsidP="00C80083">
            <w:pPr>
              <w:pStyle w:val="Tabletext"/>
              <w:jc w:val="center"/>
              <w:rPr>
                <w:color w:val="000000"/>
                <w:sz w:val="20"/>
                <w:lang w:val="en-US"/>
              </w:rPr>
            </w:pPr>
            <w:r w:rsidRPr="00D07B1D">
              <w:rPr>
                <w:color w:val="000000"/>
                <w:sz w:val="20"/>
                <w:lang w:val="en-US"/>
              </w:rPr>
              <w:t>19.40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FF1E0A4" w14:textId="77777777" w:rsidR="00061A5A" w:rsidRPr="00D07B1D" w:rsidRDefault="00061A5A" w:rsidP="00C80083">
            <w:pPr>
              <w:pStyle w:val="Tabletext"/>
              <w:jc w:val="center"/>
              <w:rPr>
                <w:color w:val="000000"/>
                <w:sz w:val="20"/>
                <w:lang w:val="en-US"/>
              </w:rPr>
            </w:pPr>
            <w:r w:rsidRPr="00D07B1D">
              <w:rPr>
                <w:color w:val="000000"/>
                <w:sz w:val="20"/>
                <w:lang w:val="en-US"/>
              </w:rPr>
              <w:t>19.40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D43D1D6" w14:textId="77777777" w:rsidR="00061A5A" w:rsidRPr="00D07B1D" w:rsidRDefault="00061A5A" w:rsidP="00C80083">
            <w:pPr>
              <w:pStyle w:val="Tabletext"/>
              <w:jc w:val="center"/>
              <w:rPr>
                <w:color w:val="000000"/>
                <w:sz w:val="20"/>
                <w:lang w:val="en-US"/>
              </w:rPr>
            </w:pPr>
            <w:r w:rsidRPr="00D07B1D">
              <w:rPr>
                <w:color w:val="000000"/>
                <w:sz w:val="20"/>
                <w:lang w:val="en-US"/>
              </w:rPr>
              <w:t>19.40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0DD5EBEB" w14:textId="77777777" w:rsidR="00061A5A" w:rsidRPr="00D07B1D" w:rsidRDefault="00061A5A" w:rsidP="00C80083">
            <w:pPr>
              <w:pStyle w:val="Tabletext"/>
              <w:jc w:val="center"/>
              <w:rPr>
                <w:color w:val="000000"/>
                <w:sz w:val="20"/>
                <w:lang w:val="en-US"/>
              </w:rPr>
            </w:pPr>
            <w:r w:rsidRPr="00D07B1D">
              <w:rPr>
                <w:color w:val="000000"/>
                <w:sz w:val="20"/>
                <w:lang w:val="en-US"/>
              </w:rPr>
              <w:t>17.90</w:t>
            </w:r>
          </w:p>
        </w:tc>
      </w:tr>
      <w:tr w:rsidR="00061A5A" w:rsidRPr="00D07B1D" w14:paraId="514E56CD" w14:textId="77777777" w:rsidTr="00C80083">
        <w:trPr>
          <w:cantSplit/>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14:paraId="36C352A7" w14:textId="77777777" w:rsidR="00061A5A" w:rsidRPr="00D07B1D" w:rsidRDefault="00061A5A" w:rsidP="00C80083">
            <w:pPr>
              <w:pStyle w:val="Tabletext"/>
              <w:rPr>
                <w:sz w:val="20"/>
                <w:lang w:val="en-US" w:eastAsia="ru-RU"/>
              </w:rPr>
            </w:pPr>
          </w:p>
        </w:tc>
        <w:tc>
          <w:tcPr>
            <w:tcW w:w="1209"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7E46B2D2"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7947208A"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8B850E2" w14:textId="77777777" w:rsidR="00061A5A" w:rsidRPr="00D07B1D" w:rsidRDefault="00061A5A" w:rsidP="00C80083">
            <w:pPr>
              <w:pStyle w:val="Tabletext"/>
              <w:jc w:val="center"/>
              <w:rPr>
                <w:color w:val="000000"/>
                <w:sz w:val="20"/>
                <w:lang w:val="en-US"/>
              </w:rPr>
            </w:pPr>
            <w:r w:rsidRPr="00D07B1D">
              <w:rPr>
                <w:color w:val="000000"/>
                <w:sz w:val="20"/>
                <w:lang w:val="en-US"/>
              </w:rPr>
              <w:t>15.40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203C698" w14:textId="77777777" w:rsidR="00061A5A" w:rsidRPr="00D07B1D" w:rsidRDefault="00061A5A" w:rsidP="00C80083">
            <w:pPr>
              <w:pStyle w:val="Tabletext"/>
              <w:jc w:val="center"/>
              <w:rPr>
                <w:color w:val="000000"/>
                <w:sz w:val="20"/>
                <w:lang w:val="en-US"/>
              </w:rPr>
            </w:pPr>
            <w:r w:rsidRPr="00D07B1D">
              <w:rPr>
                <w:color w:val="000000"/>
                <w:sz w:val="20"/>
                <w:lang w:val="en-US"/>
              </w:rPr>
              <w:t>22.00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5E67C8D" w14:textId="77777777" w:rsidR="00061A5A" w:rsidRPr="00D07B1D" w:rsidRDefault="00061A5A" w:rsidP="00C80083">
            <w:pPr>
              <w:pStyle w:val="Tabletext"/>
              <w:jc w:val="center"/>
              <w:rPr>
                <w:color w:val="000000"/>
                <w:sz w:val="20"/>
                <w:lang w:val="en-US"/>
              </w:rPr>
            </w:pPr>
            <w:r w:rsidRPr="00D07B1D">
              <w:rPr>
                <w:color w:val="000000"/>
                <w:sz w:val="20"/>
                <w:lang w:val="en-US"/>
              </w:rPr>
              <w:t>22.00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66450410" w14:textId="77777777" w:rsidR="00061A5A" w:rsidRPr="00D07B1D" w:rsidRDefault="00061A5A" w:rsidP="00C80083">
            <w:pPr>
              <w:pStyle w:val="Tabletext"/>
              <w:jc w:val="center"/>
              <w:rPr>
                <w:color w:val="000000"/>
                <w:sz w:val="20"/>
                <w:lang w:val="en-US"/>
              </w:rPr>
            </w:pPr>
            <w:r w:rsidRPr="00D07B1D">
              <w:rPr>
                <w:color w:val="000000"/>
                <w:sz w:val="20"/>
                <w:lang w:val="en-US"/>
              </w:rPr>
              <w:t>22.00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0B9C7A9" w14:textId="77777777" w:rsidR="00061A5A" w:rsidRPr="00D07B1D" w:rsidRDefault="00061A5A" w:rsidP="00C80083">
            <w:pPr>
              <w:pStyle w:val="Tabletext"/>
              <w:jc w:val="center"/>
              <w:rPr>
                <w:color w:val="000000"/>
                <w:sz w:val="20"/>
                <w:lang w:val="en-US"/>
              </w:rPr>
            </w:pPr>
            <w:r w:rsidRPr="00D07B1D">
              <w:rPr>
                <w:color w:val="000000"/>
                <w:sz w:val="20"/>
                <w:lang w:val="en-US"/>
              </w:rPr>
              <w:t>22.00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722D5CCF" w14:textId="77777777" w:rsidR="00061A5A" w:rsidRPr="00D07B1D" w:rsidRDefault="00061A5A" w:rsidP="00C80083">
            <w:pPr>
              <w:pStyle w:val="Tabletext"/>
              <w:jc w:val="center"/>
              <w:rPr>
                <w:color w:val="000000"/>
                <w:sz w:val="20"/>
                <w:lang w:val="en-US"/>
              </w:rPr>
            </w:pPr>
            <w:r w:rsidRPr="00D07B1D">
              <w:rPr>
                <w:color w:val="000000"/>
                <w:sz w:val="20"/>
                <w:lang w:val="en-US"/>
              </w:rPr>
              <w:t>20.50</w:t>
            </w:r>
          </w:p>
        </w:tc>
      </w:tr>
      <w:tr w:rsidR="00061A5A" w:rsidRPr="00D07B1D" w14:paraId="57A1271D" w14:textId="77777777" w:rsidTr="00C80083">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4564E78A" w14:textId="77777777" w:rsidR="00061A5A" w:rsidRPr="00D07B1D" w:rsidRDefault="00061A5A" w:rsidP="00C80083">
            <w:pPr>
              <w:pStyle w:val="Tabletext"/>
              <w:rPr>
                <w:sz w:val="20"/>
                <w:lang w:val="en-US" w:eastAsia="ru-RU"/>
              </w:rPr>
            </w:pPr>
            <w:r w:rsidRPr="00D07B1D">
              <w:rPr>
                <w:sz w:val="20"/>
                <w:lang w:val="en-US" w:eastAsia="ru-RU"/>
              </w:rPr>
              <w:t>Implementation loss</w:t>
            </w:r>
          </w:p>
        </w:tc>
        <w:tc>
          <w:tcPr>
            <w:tcW w:w="1209" w:type="dxa"/>
            <w:tcBorders>
              <w:top w:val="nil"/>
              <w:left w:val="nil"/>
              <w:bottom w:val="nil"/>
              <w:right w:val="single" w:sz="4" w:space="0" w:color="auto"/>
            </w:tcBorders>
            <w:shd w:val="clear" w:color="auto" w:fill="auto"/>
            <w:noWrap/>
            <w:tcMar>
              <w:left w:w="57" w:type="dxa"/>
              <w:right w:w="57" w:type="dxa"/>
            </w:tcMar>
            <w:hideMark/>
          </w:tcPr>
          <w:p w14:paraId="4B1376A5"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i</w:t>
            </w:r>
            <w:r w:rsidRPr="00D07B1D">
              <w:rPr>
                <w:color w:val="000000"/>
                <w:sz w:val="20"/>
                <w:lang w:val="en-US" w:eastAsia="ru-RU"/>
              </w:rPr>
              <w:t xml:space="preserve"> (dB)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44BB65CB" w14:textId="77777777" w:rsidR="00061A5A" w:rsidRPr="00D07B1D" w:rsidRDefault="00061A5A" w:rsidP="00C80083">
            <w:pPr>
              <w:pStyle w:val="Tabletext"/>
              <w:jc w:val="center"/>
              <w:rPr>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643CEC05"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0375C67"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6E09411"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609D0FF0"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4795A22"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3E838C10"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r>
      <w:tr w:rsidR="00061A5A" w:rsidRPr="00D07B1D" w14:paraId="16BE9DB8"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5C66738D" w14:textId="77777777" w:rsidR="00061A5A" w:rsidRPr="00D07B1D" w:rsidRDefault="00061A5A" w:rsidP="00C80083">
            <w:pPr>
              <w:pStyle w:val="Tabletext"/>
              <w:rPr>
                <w:sz w:val="20"/>
                <w:lang w:val="en-US" w:eastAsia="ru-RU"/>
              </w:rPr>
            </w:pPr>
            <w:r w:rsidRPr="00D07B1D">
              <w:rPr>
                <w:sz w:val="20"/>
                <w:lang w:val="en-US" w:eastAsia="ru-RU"/>
              </w:rPr>
              <w:t>Minimum receiver input power level</w:t>
            </w:r>
          </w:p>
        </w:tc>
        <w:tc>
          <w:tcPr>
            <w:tcW w:w="1209" w:type="dxa"/>
            <w:vMerge w:val="restart"/>
            <w:tcBorders>
              <w:top w:val="single" w:sz="4" w:space="0" w:color="auto"/>
              <w:left w:val="nil"/>
              <w:right w:val="single" w:sz="4" w:space="0" w:color="auto"/>
            </w:tcBorders>
            <w:shd w:val="clear" w:color="auto" w:fill="auto"/>
            <w:noWrap/>
            <w:tcMar>
              <w:left w:w="57" w:type="dxa"/>
              <w:right w:w="57" w:type="dxa"/>
            </w:tcMar>
            <w:hideMark/>
          </w:tcPr>
          <w:p w14:paraId="616BD744" w14:textId="77777777" w:rsidR="00061A5A" w:rsidRPr="00D07B1D" w:rsidRDefault="00061A5A" w:rsidP="00C80083">
            <w:pPr>
              <w:pStyle w:val="Tabletext"/>
              <w:jc w:val="center"/>
              <w:rPr>
                <w:i/>
                <w:iCs/>
                <w:color w:val="000000"/>
                <w:sz w:val="20"/>
                <w:vertAlign w:val="subscript"/>
                <w:lang w:val="en-US" w:eastAsia="ru-RU"/>
              </w:rPr>
            </w:pPr>
            <w:r w:rsidRPr="00D07B1D">
              <w:rPr>
                <w:i/>
                <w:iCs/>
                <w:color w:val="000000"/>
                <w:sz w:val="20"/>
                <w:lang w:val="en-US" w:eastAsia="ru-RU"/>
              </w:rPr>
              <w:t>P</w:t>
            </w:r>
            <w:r w:rsidRPr="00D07B1D">
              <w:rPr>
                <w:i/>
                <w:iCs/>
                <w:color w:val="000000"/>
                <w:sz w:val="20"/>
                <w:vertAlign w:val="subscript"/>
                <w:lang w:val="en-US" w:eastAsia="ru-RU"/>
              </w:rPr>
              <w:t>s,min</w:t>
            </w:r>
          </w:p>
          <w:p w14:paraId="012E2CE4" w14:textId="77777777" w:rsidR="00061A5A" w:rsidRPr="00D07B1D" w:rsidRDefault="00061A5A" w:rsidP="00C80083">
            <w:pPr>
              <w:pStyle w:val="Tabletext"/>
              <w:jc w:val="center"/>
              <w:rPr>
                <w:i/>
                <w:iCs/>
                <w:color w:val="000000"/>
                <w:sz w:val="20"/>
                <w:lang w:val="en-US" w:eastAsia="ru-RU"/>
              </w:rPr>
            </w:pPr>
            <w:r w:rsidRPr="00D07B1D">
              <w:rPr>
                <w:color w:val="000000"/>
                <w:sz w:val="20"/>
                <w:lang w:val="en-US" w:eastAsia="ru-RU"/>
              </w:rPr>
              <w:t>(dBW)</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637CCA7E"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1/2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5712F4C" w14:textId="77777777" w:rsidR="00061A5A" w:rsidRPr="00D07B1D" w:rsidRDefault="00061A5A" w:rsidP="00C80083">
            <w:pPr>
              <w:pStyle w:val="Tabletext"/>
              <w:jc w:val="center"/>
              <w:rPr>
                <w:color w:val="000000"/>
                <w:sz w:val="20"/>
                <w:lang w:val="en-US"/>
              </w:rPr>
            </w:pPr>
            <w:r w:rsidRPr="00D07B1D">
              <w:rPr>
                <w:color w:val="000000"/>
                <w:sz w:val="20"/>
                <w:lang w:val="en-US"/>
              </w:rPr>
              <w:t>−129.40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2304EA7" w14:textId="77777777" w:rsidR="00061A5A" w:rsidRPr="00D07B1D" w:rsidRDefault="00061A5A" w:rsidP="00C80083">
            <w:pPr>
              <w:pStyle w:val="Tabletext"/>
              <w:jc w:val="center"/>
              <w:rPr>
                <w:color w:val="000000"/>
                <w:sz w:val="20"/>
                <w:lang w:val="en-US"/>
              </w:rPr>
            </w:pPr>
            <w:r w:rsidRPr="00D07B1D">
              <w:rPr>
                <w:color w:val="000000"/>
                <w:sz w:val="20"/>
                <w:lang w:val="en-US"/>
              </w:rPr>
              <w:t>−123.90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246208E" w14:textId="77777777" w:rsidR="00061A5A" w:rsidRPr="00D07B1D" w:rsidRDefault="00061A5A" w:rsidP="00C80083">
            <w:pPr>
              <w:pStyle w:val="Tabletext"/>
              <w:jc w:val="center"/>
              <w:rPr>
                <w:color w:val="000000"/>
                <w:sz w:val="20"/>
                <w:lang w:val="en-US"/>
              </w:rPr>
            </w:pPr>
            <w:r w:rsidRPr="00D07B1D">
              <w:rPr>
                <w:color w:val="000000"/>
                <w:sz w:val="20"/>
                <w:lang w:val="en-US"/>
              </w:rPr>
              <w:t>−123.90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75BB0CA" w14:textId="77777777" w:rsidR="00061A5A" w:rsidRPr="00D07B1D" w:rsidRDefault="00061A5A" w:rsidP="00C80083">
            <w:pPr>
              <w:pStyle w:val="Tabletext"/>
              <w:jc w:val="center"/>
              <w:rPr>
                <w:color w:val="000000"/>
                <w:sz w:val="20"/>
                <w:lang w:val="en-US"/>
              </w:rPr>
            </w:pPr>
            <w:r w:rsidRPr="00D07B1D">
              <w:rPr>
                <w:color w:val="000000"/>
                <w:sz w:val="20"/>
                <w:lang w:val="en-US"/>
              </w:rPr>
              <w:t>−123.90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39A20FB" w14:textId="77777777" w:rsidR="00061A5A" w:rsidRPr="00D07B1D" w:rsidRDefault="00061A5A" w:rsidP="00C80083">
            <w:pPr>
              <w:pStyle w:val="Tabletext"/>
              <w:jc w:val="center"/>
              <w:rPr>
                <w:color w:val="000000"/>
                <w:sz w:val="20"/>
                <w:lang w:val="en-US"/>
              </w:rPr>
            </w:pPr>
            <w:r w:rsidRPr="00D07B1D">
              <w:rPr>
                <w:color w:val="000000"/>
                <w:sz w:val="20"/>
                <w:lang w:val="en-US"/>
              </w:rPr>
              <w:t>−123.90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6AF010BA" w14:textId="77777777" w:rsidR="00061A5A" w:rsidRPr="00D07B1D" w:rsidRDefault="00061A5A" w:rsidP="00C80083">
            <w:pPr>
              <w:pStyle w:val="Tabletext"/>
              <w:jc w:val="center"/>
              <w:rPr>
                <w:color w:val="000000"/>
                <w:sz w:val="20"/>
                <w:lang w:val="en-US"/>
              </w:rPr>
            </w:pPr>
            <w:r w:rsidRPr="00D07B1D">
              <w:rPr>
                <w:color w:val="000000"/>
                <w:sz w:val="20"/>
                <w:lang w:val="en-US"/>
              </w:rPr>
              <w:t>−125.40</w:t>
            </w:r>
          </w:p>
        </w:tc>
      </w:tr>
      <w:tr w:rsidR="00061A5A" w:rsidRPr="00D07B1D" w14:paraId="79A32384"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29B54FEC" w14:textId="77777777" w:rsidR="00061A5A" w:rsidRPr="00D07B1D" w:rsidRDefault="00061A5A" w:rsidP="00C80083">
            <w:pPr>
              <w:pStyle w:val="Tabletext"/>
              <w:rPr>
                <w:sz w:val="20"/>
                <w:lang w:val="en-US" w:eastAsia="ru-RU"/>
              </w:rPr>
            </w:pPr>
          </w:p>
        </w:tc>
        <w:tc>
          <w:tcPr>
            <w:tcW w:w="1209" w:type="dxa"/>
            <w:vMerge/>
            <w:tcBorders>
              <w:left w:val="nil"/>
              <w:right w:val="single" w:sz="4" w:space="0" w:color="auto"/>
            </w:tcBorders>
            <w:shd w:val="clear" w:color="auto" w:fill="auto"/>
            <w:noWrap/>
            <w:tcMar>
              <w:left w:w="57" w:type="dxa"/>
              <w:right w:w="57" w:type="dxa"/>
            </w:tcMar>
            <w:hideMark/>
          </w:tcPr>
          <w:p w14:paraId="2BC7CD6E" w14:textId="77777777" w:rsidR="00061A5A" w:rsidRPr="00D07B1D" w:rsidRDefault="00061A5A" w:rsidP="00C80083">
            <w:pPr>
              <w:pStyle w:val="Tabletext"/>
              <w:jc w:val="center"/>
              <w:rPr>
                <w:i/>
                <w:iCs/>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2B20AD62"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FA859D3" w14:textId="77777777" w:rsidR="00061A5A" w:rsidRPr="00D07B1D" w:rsidRDefault="00061A5A" w:rsidP="00C80083">
            <w:pPr>
              <w:pStyle w:val="Tabletext"/>
              <w:jc w:val="center"/>
              <w:rPr>
                <w:color w:val="000000"/>
                <w:sz w:val="20"/>
                <w:lang w:val="en-US"/>
              </w:rPr>
            </w:pPr>
            <w:r w:rsidRPr="00D07B1D">
              <w:rPr>
                <w:color w:val="000000"/>
                <w:sz w:val="20"/>
                <w:lang w:val="en-US"/>
              </w:rPr>
              <w:t>−126.00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88AC999" w14:textId="77777777" w:rsidR="00061A5A" w:rsidRPr="00D07B1D" w:rsidRDefault="00061A5A" w:rsidP="00C80083">
            <w:pPr>
              <w:pStyle w:val="Tabletext"/>
              <w:jc w:val="center"/>
              <w:rPr>
                <w:color w:val="000000"/>
                <w:sz w:val="20"/>
                <w:lang w:val="en-US"/>
              </w:rPr>
            </w:pPr>
            <w:r w:rsidRPr="00D07B1D">
              <w:rPr>
                <w:color w:val="000000"/>
                <w:sz w:val="20"/>
                <w:lang w:val="en-US"/>
              </w:rPr>
              <w:t>−120.60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F64B32C" w14:textId="77777777" w:rsidR="00061A5A" w:rsidRPr="00D07B1D" w:rsidRDefault="00061A5A" w:rsidP="00C80083">
            <w:pPr>
              <w:pStyle w:val="Tabletext"/>
              <w:jc w:val="center"/>
              <w:rPr>
                <w:color w:val="000000"/>
                <w:sz w:val="20"/>
                <w:lang w:val="en-US"/>
              </w:rPr>
            </w:pPr>
            <w:r w:rsidRPr="00D07B1D">
              <w:rPr>
                <w:color w:val="000000"/>
                <w:sz w:val="20"/>
                <w:lang w:val="en-US"/>
              </w:rPr>
              <w:t>−120.60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753A687C" w14:textId="77777777" w:rsidR="00061A5A" w:rsidRPr="00D07B1D" w:rsidRDefault="00061A5A" w:rsidP="00C80083">
            <w:pPr>
              <w:pStyle w:val="Tabletext"/>
              <w:jc w:val="center"/>
              <w:rPr>
                <w:color w:val="000000"/>
                <w:sz w:val="20"/>
                <w:lang w:val="en-US"/>
              </w:rPr>
            </w:pPr>
            <w:r w:rsidRPr="00D07B1D">
              <w:rPr>
                <w:color w:val="000000"/>
                <w:sz w:val="20"/>
                <w:lang w:val="en-US"/>
              </w:rPr>
              <w:t>−120.60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CC76484" w14:textId="77777777" w:rsidR="00061A5A" w:rsidRPr="00D07B1D" w:rsidRDefault="00061A5A" w:rsidP="00C80083">
            <w:pPr>
              <w:pStyle w:val="Tabletext"/>
              <w:jc w:val="center"/>
              <w:rPr>
                <w:color w:val="000000"/>
                <w:sz w:val="20"/>
                <w:lang w:val="en-US"/>
              </w:rPr>
            </w:pPr>
            <w:r w:rsidRPr="00D07B1D">
              <w:rPr>
                <w:color w:val="000000"/>
                <w:sz w:val="20"/>
                <w:lang w:val="en-US"/>
              </w:rPr>
              <w:t>−120.60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68680560" w14:textId="77777777" w:rsidR="00061A5A" w:rsidRPr="00D07B1D" w:rsidRDefault="00061A5A" w:rsidP="00C80083">
            <w:pPr>
              <w:pStyle w:val="Tabletext"/>
              <w:jc w:val="center"/>
              <w:rPr>
                <w:color w:val="000000"/>
                <w:sz w:val="20"/>
                <w:lang w:val="en-US"/>
              </w:rPr>
            </w:pPr>
            <w:r w:rsidRPr="00D07B1D">
              <w:rPr>
                <w:color w:val="000000"/>
                <w:sz w:val="20"/>
                <w:lang w:val="en-US"/>
              </w:rPr>
              <w:t>−122.10</w:t>
            </w:r>
          </w:p>
        </w:tc>
      </w:tr>
      <w:tr w:rsidR="00061A5A" w:rsidRPr="00D07B1D" w14:paraId="3DCE21E6"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02967186" w14:textId="77777777" w:rsidR="00061A5A" w:rsidRPr="00D07B1D" w:rsidRDefault="00061A5A" w:rsidP="00C80083">
            <w:pPr>
              <w:pStyle w:val="Tabletext"/>
              <w:rPr>
                <w:sz w:val="20"/>
                <w:lang w:val="en-US" w:eastAsia="ru-RU"/>
              </w:rPr>
            </w:pPr>
          </w:p>
        </w:tc>
        <w:tc>
          <w:tcPr>
            <w:tcW w:w="1209" w:type="dxa"/>
            <w:vMerge/>
            <w:tcBorders>
              <w:left w:val="nil"/>
              <w:bottom w:val="single" w:sz="4" w:space="0" w:color="auto"/>
              <w:right w:val="single" w:sz="4" w:space="0" w:color="auto"/>
            </w:tcBorders>
            <w:shd w:val="clear" w:color="auto" w:fill="auto"/>
            <w:noWrap/>
            <w:tcMar>
              <w:left w:w="57" w:type="dxa"/>
              <w:right w:w="57" w:type="dxa"/>
            </w:tcMar>
            <w:hideMark/>
          </w:tcPr>
          <w:p w14:paraId="608DCAD0" w14:textId="77777777" w:rsidR="00061A5A" w:rsidRPr="00D07B1D" w:rsidRDefault="00061A5A" w:rsidP="00C80083">
            <w:pPr>
              <w:pStyle w:val="Tabletext"/>
              <w:jc w:val="center"/>
              <w:rPr>
                <w:i/>
                <w:iCs/>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3AAA830E"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A72735F" w14:textId="77777777" w:rsidR="00061A5A" w:rsidRPr="00D07B1D" w:rsidRDefault="00061A5A" w:rsidP="00C80083">
            <w:pPr>
              <w:pStyle w:val="Tabletext"/>
              <w:jc w:val="center"/>
              <w:rPr>
                <w:color w:val="000000"/>
                <w:sz w:val="20"/>
                <w:lang w:val="en-US"/>
              </w:rPr>
            </w:pPr>
            <w:r w:rsidRPr="00D07B1D">
              <w:rPr>
                <w:color w:val="000000"/>
                <w:sz w:val="20"/>
                <w:lang w:val="en-US"/>
              </w:rPr>
              <w:t>−124.60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3C0E1B2" w14:textId="77777777" w:rsidR="00061A5A" w:rsidRPr="00D07B1D" w:rsidRDefault="00061A5A" w:rsidP="00C80083">
            <w:pPr>
              <w:pStyle w:val="Tabletext"/>
              <w:jc w:val="center"/>
              <w:rPr>
                <w:color w:val="000000"/>
                <w:sz w:val="20"/>
                <w:lang w:val="en-US"/>
              </w:rPr>
            </w:pPr>
            <w:r w:rsidRPr="00D07B1D">
              <w:rPr>
                <w:color w:val="000000"/>
                <w:sz w:val="20"/>
                <w:lang w:val="en-US"/>
              </w:rPr>
              <w:t>−118.00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99F4FDE" w14:textId="77777777" w:rsidR="00061A5A" w:rsidRPr="00D07B1D" w:rsidRDefault="00061A5A" w:rsidP="00C80083">
            <w:pPr>
              <w:pStyle w:val="Tabletext"/>
              <w:jc w:val="center"/>
              <w:rPr>
                <w:color w:val="000000"/>
                <w:sz w:val="20"/>
                <w:lang w:val="en-US"/>
              </w:rPr>
            </w:pPr>
            <w:r w:rsidRPr="00D07B1D">
              <w:rPr>
                <w:color w:val="000000"/>
                <w:sz w:val="20"/>
                <w:lang w:val="en-US"/>
              </w:rPr>
              <w:t>−118.00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FC7C832" w14:textId="77777777" w:rsidR="00061A5A" w:rsidRPr="00D07B1D" w:rsidRDefault="00061A5A" w:rsidP="00C80083">
            <w:pPr>
              <w:pStyle w:val="Tabletext"/>
              <w:jc w:val="center"/>
              <w:rPr>
                <w:color w:val="000000"/>
                <w:sz w:val="20"/>
                <w:lang w:val="en-US"/>
              </w:rPr>
            </w:pPr>
            <w:r w:rsidRPr="00D07B1D">
              <w:rPr>
                <w:color w:val="000000"/>
                <w:sz w:val="20"/>
                <w:lang w:val="en-US"/>
              </w:rPr>
              <w:t>−118.00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E580A1F" w14:textId="77777777" w:rsidR="00061A5A" w:rsidRPr="00D07B1D" w:rsidRDefault="00061A5A" w:rsidP="00C80083">
            <w:pPr>
              <w:pStyle w:val="Tabletext"/>
              <w:jc w:val="center"/>
              <w:rPr>
                <w:color w:val="000000"/>
                <w:sz w:val="20"/>
                <w:lang w:val="en-US"/>
              </w:rPr>
            </w:pPr>
            <w:r w:rsidRPr="00D07B1D">
              <w:rPr>
                <w:color w:val="000000"/>
                <w:sz w:val="20"/>
                <w:lang w:val="en-US"/>
              </w:rPr>
              <w:t>−118.00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62890693" w14:textId="77777777" w:rsidR="00061A5A" w:rsidRPr="00D07B1D" w:rsidRDefault="00061A5A" w:rsidP="00C80083">
            <w:pPr>
              <w:pStyle w:val="Tabletext"/>
              <w:jc w:val="center"/>
              <w:rPr>
                <w:color w:val="000000"/>
                <w:sz w:val="20"/>
                <w:lang w:val="en-US"/>
              </w:rPr>
            </w:pPr>
            <w:r w:rsidRPr="00D07B1D">
              <w:rPr>
                <w:color w:val="000000"/>
                <w:sz w:val="20"/>
                <w:lang w:val="en-US"/>
              </w:rPr>
              <w:t>−119.50</w:t>
            </w:r>
          </w:p>
        </w:tc>
      </w:tr>
      <w:tr w:rsidR="00061A5A" w:rsidRPr="00D07B1D" w14:paraId="54F99833"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7F74EFF" w14:textId="77777777" w:rsidR="00061A5A" w:rsidRPr="00D07B1D" w:rsidRDefault="00061A5A" w:rsidP="00C80083">
            <w:pPr>
              <w:pStyle w:val="Tabletext"/>
              <w:rPr>
                <w:sz w:val="20"/>
                <w:lang w:val="en-US" w:eastAsia="ru-RU"/>
              </w:rPr>
            </w:pPr>
            <w:r w:rsidRPr="00D07B1D">
              <w:rPr>
                <w:sz w:val="20"/>
                <w:lang w:val="en-US" w:eastAsia="ru-RU"/>
              </w:rPr>
              <w:t>Antenna gain</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559E4954"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G</w:t>
            </w:r>
            <w:r w:rsidRPr="00D07B1D">
              <w:rPr>
                <w:i/>
                <w:iCs/>
                <w:color w:val="000000"/>
                <w:sz w:val="20"/>
                <w:vertAlign w:val="subscript"/>
                <w:lang w:val="en-US" w:eastAsia="ru-RU"/>
              </w:rPr>
              <w:t xml:space="preserve">d </w:t>
            </w:r>
            <w:r w:rsidRPr="00D07B1D">
              <w:rPr>
                <w:color w:val="000000"/>
                <w:sz w:val="20"/>
                <w:lang w:val="en-US" w:eastAsia="ru-RU"/>
              </w:rPr>
              <w:t>(dBd)</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346FFA4D" w14:textId="77777777" w:rsidR="00061A5A" w:rsidRPr="00D07B1D" w:rsidRDefault="00061A5A" w:rsidP="00C80083">
            <w:pPr>
              <w:pStyle w:val="Tabletext"/>
              <w:jc w:val="center"/>
              <w:rPr>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6E22D32"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6DECAD1B"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BB9CBC3" w14:textId="77777777" w:rsidR="00061A5A" w:rsidRPr="00D07B1D" w:rsidRDefault="00061A5A" w:rsidP="00C80083">
            <w:pPr>
              <w:pStyle w:val="Tabletext"/>
              <w:jc w:val="center"/>
              <w:rPr>
                <w:color w:val="000000"/>
                <w:sz w:val="20"/>
                <w:lang w:val="en-US"/>
              </w:rPr>
            </w:pPr>
            <w:r w:rsidRPr="00D07B1D">
              <w:rPr>
                <w:color w:val="000000"/>
                <w:sz w:val="20"/>
                <w:lang w:val="en-US"/>
              </w:rPr>
              <w:t>−22.76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1CAC17F"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A6DEDD2" w14:textId="77777777" w:rsidR="00061A5A" w:rsidRPr="00D07B1D" w:rsidRDefault="00061A5A" w:rsidP="00C80083">
            <w:pPr>
              <w:pStyle w:val="Tabletext"/>
              <w:jc w:val="center"/>
              <w:rPr>
                <w:color w:val="000000"/>
                <w:sz w:val="20"/>
                <w:lang w:val="en-US"/>
              </w:rPr>
            </w:pPr>
            <w:r w:rsidRPr="00D07B1D">
              <w:rPr>
                <w:color w:val="000000"/>
                <w:sz w:val="20"/>
                <w:lang w:val="en-US"/>
              </w:rPr>
              <w:t>−22.76</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56494C1B" w14:textId="77777777" w:rsidR="00061A5A" w:rsidRPr="00D07B1D" w:rsidRDefault="00061A5A" w:rsidP="00C80083">
            <w:pPr>
              <w:pStyle w:val="Tabletext"/>
              <w:jc w:val="center"/>
              <w:rPr>
                <w:color w:val="000000"/>
                <w:sz w:val="20"/>
                <w:lang w:val="en-US"/>
              </w:rPr>
            </w:pPr>
            <w:r w:rsidRPr="00D07B1D">
              <w:rPr>
                <w:color w:val="000000"/>
                <w:sz w:val="20"/>
                <w:lang w:val="en-US"/>
              </w:rPr>
              <w:t>−2.20</w:t>
            </w:r>
          </w:p>
        </w:tc>
      </w:tr>
      <w:tr w:rsidR="00061A5A" w:rsidRPr="00D07B1D" w14:paraId="48F9B0C5"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650C80E" w14:textId="77777777" w:rsidR="00061A5A" w:rsidRPr="00D07B1D" w:rsidRDefault="00061A5A" w:rsidP="00C80083">
            <w:pPr>
              <w:pStyle w:val="Tabletext"/>
              <w:rPr>
                <w:sz w:val="20"/>
                <w:lang w:val="en-US" w:eastAsia="ru-RU"/>
              </w:rPr>
            </w:pPr>
            <w:r w:rsidRPr="00D07B1D">
              <w:rPr>
                <w:sz w:val="20"/>
                <w:lang w:val="en-US" w:eastAsia="ru-RU"/>
              </w:rPr>
              <w:t>Effective antenna aperture</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6417674C"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A</w:t>
            </w:r>
            <w:r w:rsidRPr="00D07B1D">
              <w:rPr>
                <w:i/>
                <w:iCs/>
                <w:color w:val="000000"/>
                <w:sz w:val="20"/>
                <w:vertAlign w:val="subscript"/>
                <w:lang w:val="en-US" w:eastAsia="ru-RU"/>
              </w:rPr>
              <w:t xml:space="preserve">a </w:t>
            </w:r>
            <w:r w:rsidRPr="00D07B1D">
              <w:rPr>
                <w:color w:val="000000"/>
                <w:sz w:val="20"/>
                <w:lang w:val="en-US" w:eastAsia="ru-RU"/>
              </w:rPr>
              <w:t>(dBm</w:t>
            </w:r>
            <w:r w:rsidRPr="00D07B1D">
              <w:rPr>
                <w:color w:val="000000"/>
                <w:sz w:val="20"/>
                <w:vertAlign w:val="superscript"/>
                <w:lang w:val="en-US" w:eastAsia="ru-RU"/>
              </w:rPr>
              <w:t>2</w:t>
            </w:r>
            <w:r w:rsidRPr="00D07B1D">
              <w:rPr>
                <w:color w:val="000000"/>
                <w:sz w:val="20"/>
                <w:lang w:val="en-US" w:eastAsia="ru-RU"/>
              </w:rPr>
              <w:t>)</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70E2C0DF" w14:textId="77777777" w:rsidR="00061A5A" w:rsidRPr="00D07B1D" w:rsidRDefault="00061A5A" w:rsidP="00C80083">
            <w:pPr>
              <w:pStyle w:val="Tabletext"/>
              <w:jc w:val="center"/>
              <w:rPr>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60E2B4A" w14:textId="77777777" w:rsidR="00061A5A" w:rsidRPr="00D07B1D" w:rsidRDefault="00061A5A" w:rsidP="00C80083">
            <w:pPr>
              <w:pStyle w:val="Tabletext"/>
              <w:jc w:val="center"/>
              <w:rPr>
                <w:color w:val="000000"/>
                <w:sz w:val="20"/>
                <w:lang w:val="en-US"/>
              </w:rPr>
            </w:pPr>
            <w:r w:rsidRPr="00D07B1D">
              <w:rPr>
                <w:color w:val="000000"/>
                <w:sz w:val="20"/>
                <w:lang w:val="en-US"/>
              </w:rPr>
              <w:t>4.44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89F8E86" w14:textId="77777777" w:rsidR="00061A5A" w:rsidRPr="00D07B1D" w:rsidRDefault="00061A5A" w:rsidP="00C80083">
            <w:pPr>
              <w:pStyle w:val="Tabletext"/>
              <w:jc w:val="center"/>
              <w:rPr>
                <w:color w:val="000000"/>
                <w:sz w:val="20"/>
                <w:lang w:val="en-US"/>
              </w:rPr>
            </w:pPr>
            <w:r w:rsidRPr="00D07B1D">
              <w:rPr>
                <w:color w:val="000000"/>
                <w:sz w:val="20"/>
                <w:lang w:val="en-US"/>
              </w:rPr>
              <w:t>2.24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C2B7FF4"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7BD85BE0" w14:textId="77777777" w:rsidR="00061A5A" w:rsidRPr="00D07B1D" w:rsidRDefault="00061A5A" w:rsidP="00C80083">
            <w:pPr>
              <w:pStyle w:val="Tabletext"/>
              <w:jc w:val="center"/>
              <w:rPr>
                <w:color w:val="000000"/>
                <w:sz w:val="20"/>
                <w:lang w:val="en-US"/>
              </w:rPr>
            </w:pPr>
            <w:r w:rsidRPr="00D07B1D">
              <w:rPr>
                <w:color w:val="000000"/>
                <w:sz w:val="20"/>
                <w:lang w:val="en-US"/>
              </w:rPr>
              <w:t>2.24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6498EF8" w14:textId="77777777" w:rsidR="00061A5A" w:rsidRPr="00D07B1D" w:rsidRDefault="00061A5A" w:rsidP="00C80083">
            <w:pPr>
              <w:pStyle w:val="Tabletext"/>
              <w:jc w:val="center"/>
              <w:rPr>
                <w:color w:val="000000"/>
                <w:sz w:val="20"/>
                <w:lang w:val="en-US"/>
              </w:rPr>
            </w:pPr>
            <w:r w:rsidRPr="00D07B1D">
              <w:rPr>
                <w:color w:val="000000"/>
                <w:sz w:val="20"/>
                <w:lang w:val="en-US"/>
              </w:rPr>
              <w:t>−18.32</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3EFE9DD4" w14:textId="77777777" w:rsidR="00061A5A" w:rsidRPr="00D07B1D" w:rsidRDefault="00061A5A" w:rsidP="00C80083">
            <w:pPr>
              <w:pStyle w:val="Tabletext"/>
              <w:jc w:val="center"/>
              <w:rPr>
                <w:color w:val="000000"/>
                <w:sz w:val="20"/>
                <w:lang w:val="en-US"/>
              </w:rPr>
            </w:pPr>
            <w:r w:rsidRPr="00D07B1D">
              <w:rPr>
                <w:color w:val="000000"/>
                <w:sz w:val="20"/>
                <w:lang w:val="en-US"/>
              </w:rPr>
              <w:t>2.24</w:t>
            </w:r>
          </w:p>
        </w:tc>
      </w:tr>
      <w:tr w:rsidR="00061A5A" w:rsidRPr="00D07B1D" w14:paraId="4610EA34" w14:textId="77777777" w:rsidTr="00C80083">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2DFF5ED8" w14:textId="77777777" w:rsidR="00061A5A" w:rsidRPr="00D07B1D" w:rsidRDefault="00061A5A" w:rsidP="00C80083">
            <w:pPr>
              <w:pStyle w:val="Tabletext"/>
              <w:rPr>
                <w:sz w:val="20"/>
                <w:lang w:val="en-US" w:eastAsia="ru-RU"/>
              </w:rPr>
            </w:pPr>
            <w:r w:rsidRPr="00D07B1D">
              <w:rPr>
                <w:sz w:val="20"/>
                <w:lang w:val="en-US" w:eastAsia="ru-RU"/>
              </w:rPr>
              <w:t>Feeder-loss</w:t>
            </w:r>
          </w:p>
        </w:tc>
        <w:tc>
          <w:tcPr>
            <w:tcW w:w="1209" w:type="dxa"/>
            <w:tcBorders>
              <w:top w:val="nil"/>
              <w:left w:val="nil"/>
              <w:bottom w:val="nil"/>
              <w:right w:val="single" w:sz="4" w:space="0" w:color="auto"/>
            </w:tcBorders>
            <w:shd w:val="clear" w:color="auto" w:fill="auto"/>
            <w:noWrap/>
            <w:tcMar>
              <w:left w:w="57" w:type="dxa"/>
              <w:right w:w="57" w:type="dxa"/>
            </w:tcMar>
            <w:hideMark/>
          </w:tcPr>
          <w:p w14:paraId="38E63FD0"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f</w:t>
            </w:r>
            <w:r w:rsidRPr="00D07B1D">
              <w:rPr>
                <w:color w:val="000000"/>
                <w:sz w:val="20"/>
                <w:lang w:val="en-US" w:eastAsia="ru-RU"/>
              </w:rPr>
              <w:t xml:space="preserve"> (dB)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742AE301" w14:textId="77777777" w:rsidR="00061A5A" w:rsidRPr="00D07B1D" w:rsidRDefault="00061A5A" w:rsidP="00C80083">
            <w:pPr>
              <w:pStyle w:val="Tabletext"/>
              <w:jc w:val="center"/>
              <w:rPr>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C539267" w14:textId="77777777" w:rsidR="00061A5A" w:rsidRPr="00D07B1D" w:rsidRDefault="00061A5A" w:rsidP="00C80083">
            <w:pPr>
              <w:pStyle w:val="Tabletext"/>
              <w:jc w:val="center"/>
              <w:rPr>
                <w:color w:val="000000"/>
                <w:sz w:val="20"/>
                <w:lang w:val="en-US"/>
              </w:rPr>
            </w:pPr>
            <w:r w:rsidRPr="00D07B1D">
              <w:rPr>
                <w:color w:val="000000"/>
                <w:sz w:val="20"/>
                <w:lang w:val="en-US"/>
              </w:rPr>
              <w:t>1.10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D2448C5"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4086EC2"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28DBD01"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2988F81"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21C60DEC" w14:textId="77777777" w:rsidR="00061A5A" w:rsidRPr="00D07B1D" w:rsidRDefault="00061A5A" w:rsidP="00C80083">
            <w:pPr>
              <w:pStyle w:val="Tabletext"/>
              <w:jc w:val="center"/>
              <w:rPr>
                <w:color w:val="000000"/>
                <w:sz w:val="20"/>
                <w:lang w:val="en-US"/>
              </w:rPr>
            </w:pPr>
            <w:r w:rsidRPr="00D07B1D">
              <w:rPr>
                <w:color w:val="000000"/>
                <w:sz w:val="20"/>
                <w:lang w:val="en-US"/>
              </w:rPr>
              <w:t>0.22</w:t>
            </w:r>
          </w:p>
        </w:tc>
      </w:tr>
      <w:tr w:rsidR="00061A5A" w:rsidRPr="00D07B1D" w14:paraId="162CF29C"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11F5B412" w14:textId="77777777" w:rsidR="00061A5A" w:rsidRPr="00D07B1D" w:rsidRDefault="00061A5A" w:rsidP="00C80083">
            <w:pPr>
              <w:pStyle w:val="Tabletext"/>
              <w:rPr>
                <w:sz w:val="20"/>
                <w:lang w:val="en-US" w:eastAsia="ru-RU"/>
              </w:rPr>
            </w:pPr>
            <w:r w:rsidRPr="00D07B1D">
              <w:rPr>
                <w:sz w:val="20"/>
                <w:lang w:val="en-US" w:eastAsia="ru-RU"/>
              </w:rPr>
              <w:t>Minimum power flux</w:t>
            </w:r>
            <w:r w:rsidRPr="00D07B1D">
              <w:rPr>
                <w:sz w:val="20"/>
                <w:lang w:val="en-US" w:eastAsia="ru-RU"/>
              </w:rPr>
              <w:noBreakHyphen/>
              <w:t>density at receiving place</w:t>
            </w:r>
          </w:p>
        </w:tc>
        <w:tc>
          <w:tcPr>
            <w:tcW w:w="1209" w:type="dxa"/>
            <w:vMerge w:val="restart"/>
            <w:tcBorders>
              <w:top w:val="single" w:sz="4" w:space="0" w:color="auto"/>
              <w:left w:val="nil"/>
              <w:right w:val="single" w:sz="4" w:space="0" w:color="auto"/>
            </w:tcBorders>
            <w:shd w:val="clear" w:color="auto" w:fill="auto"/>
            <w:noWrap/>
            <w:tcMar>
              <w:left w:w="57" w:type="dxa"/>
              <w:right w:w="57" w:type="dxa"/>
            </w:tcMar>
            <w:hideMark/>
          </w:tcPr>
          <w:p w14:paraId="1A09CE97"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A"/>
            </w:r>
            <w:r w:rsidRPr="00D07B1D">
              <w:rPr>
                <w:i/>
                <w:iCs/>
                <w:color w:val="000000"/>
                <w:sz w:val="20"/>
                <w:vertAlign w:val="subscript"/>
                <w:lang w:val="en-US" w:eastAsia="ru-RU"/>
              </w:rPr>
              <w:t xml:space="preserve">min </w:t>
            </w:r>
            <w:r w:rsidRPr="00D07B1D">
              <w:rPr>
                <w:color w:val="000000"/>
                <w:sz w:val="20"/>
                <w:lang w:val="en-US" w:eastAsia="ru-RU"/>
              </w:rPr>
              <w:t>(dBW/m</w:t>
            </w:r>
            <w:r w:rsidRPr="00D07B1D">
              <w:rPr>
                <w:color w:val="000000"/>
                <w:sz w:val="20"/>
                <w:vertAlign w:val="superscript"/>
                <w:lang w:val="en-US" w:eastAsia="ru-RU"/>
              </w:rPr>
              <w:t>2</w:t>
            </w:r>
            <w:r w:rsidRPr="00D07B1D">
              <w:rPr>
                <w:color w:val="000000"/>
                <w:sz w:val="20"/>
                <w:lang w:val="en-US" w:eastAsia="ru-RU"/>
              </w:rPr>
              <w:t>)</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0547253D"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1/2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56C5959" w14:textId="77777777" w:rsidR="00061A5A" w:rsidRPr="00D07B1D" w:rsidRDefault="00061A5A" w:rsidP="00C80083">
            <w:pPr>
              <w:pStyle w:val="Tabletext"/>
              <w:jc w:val="center"/>
              <w:rPr>
                <w:color w:val="000000"/>
                <w:sz w:val="20"/>
                <w:lang w:val="en-US"/>
              </w:rPr>
            </w:pPr>
            <w:r w:rsidRPr="00D07B1D">
              <w:rPr>
                <w:color w:val="000000"/>
                <w:sz w:val="20"/>
                <w:lang w:val="en-US"/>
              </w:rPr>
              <w:t>−132.74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78AC6A0B" w14:textId="77777777" w:rsidR="00061A5A" w:rsidRPr="00D07B1D" w:rsidRDefault="00061A5A" w:rsidP="00C80083">
            <w:pPr>
              <w:pStyle w:val="Tabletext"/>
              <w:jc w:val="center"/>
              <w:rPr>
                <w:color w:val="000000"/>
                <w:sz w:val="20"/>
                <w:lang w:val="en-US"/>
              </w:rPr>
            </w:pPr>
            <w:r w:rsidRPr="00D07B1D">
              <w:rPr>
                <w:color w:val="000000"/>
                <w:sz w:val="20"/>
                <w:lang w:val="en-US"/>
              </w:rPr>
              <w:t>−126.14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96D297A" w14:textId="77777777" w:rsidR="00061A5A" w:rsidRPr="00D07B1D" w:rsidRDefault="00061A5A" w:rsidP="00C80083">
            <w:pPr>
              <w:pStyle w:val="Tabletext"/>
              <w:jc w:val="center"/>
              <w:rPr>
                <w:color w:val="000000"/>
                <w:sz w:val="20"/>
                <w:lang w:val="en-US"/>
              </w:rPr>
            </w:pPr>
            <w:r w:rsidRPr="00D07B1D">
              <w:rPr>
                <w:color w:val="000000"/>
                <w:sz w:val="20"/>
                <w:lang w:val="en-US"/>
              </w:rPr>
              <w:t>−105.58</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BDCDC00" w14:textId="77777777" w:rsidR="00061A5A" w:rsidRPr="00D07B1D" w:rsidRDefault="00061A5A" w:rsidP="00C80083">
            <w:pPr>
              <w:pStyle w:val="Tabletext"/>
              <w:jc w:val="center"/>
              <w:rPr>
                <w:color w:val="000000"/>
                <w:sz w:val="20"/>
                <w:lang w:val="en-US"/>
              </w:rPr>
            </w:pPr>
            <w:r w:rsidRPr="00D07B1D">
              <w:rPr>
                <w:color w:val="000000"/>
                <w:sz w:val="20"/>
                <w:lang w:val="en-US"/>
              </w:rPr>
              <w:t>−126.14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2F0CC0F" w14:textId="77777777" w:rsidR="00061A5A" w:rsidRPr="00D07B1D" w:rsidRDefault="00061A5A" w:rsidP="00C80083">
            <w:pPr>
              <w:pStyle w:val="Tabletext"/>
              <w:jc w:val="center"/>
              <w:rPr>
                <w:color w:val="000000"/>
                <w:sz w:val="20"/>
                <w:lang w:val="en-US"/>
              </w:rPr>
            </w:pPr>
            <w:r w:rsidRPr="00D07B1D">
              <w:rPr>
                <w:color w:val="000000"/>
                <w:sz w:val="20"/>
                <w:lang w:val="en-US"/>
              </w:rPr>
              <w:t>−105.58</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0AD1300C" w14:textId="77777777" w:rsidR="00061A5A" w:rsidRPr="00D07B1D" w:rsidRDefault="00061A5A" w:rsidP="00C80083">
            <w:pPr>
              <w:pStyle w:val="Tabletext"/>
              <w:jc w:val="center"/>
              <w:rPr>
                <w:color w:val="000000"/>
                <w:sz w:val="20"/>
                <w:lang w:val="en-US"/>
              </w:rPr>
            </w:pPr>
            <w:r w:rsidRPr="00D07B1D">
              <w:rPr>
                <w:color w:val="000000"/>
                <w:sz w:val="20"/>
                <w:lang w:val="en-US"/>
              </w:rPr>
              <w:t>−127.42</w:t>
            </w:r>
          </w:p>
        </w:tc>
      </w:tr>
      <w:tr w:rsidR="00061A5A" w:rsidRPr="00D07B1D" w14:paraId="234A68FE"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556411A1" w14:textId="77777777" w:rsidR="00061A5A" w:rsidRPr="00D07B1D" w:rsidRDefault="00061A5A" w:rsidP="00C80083">
            <w:pPr>
              <w:pStyle w:val="Tabletext"/>
              <w:rPr>
                <w:sz w:val="20"/>
                <w:lang w:val="en-US" w:eastAsia="ru-RU"/>
              </w:rPr>
            </w:pPr>
          </w:p>
        </w:tc>
        <w:tc>
          <w:tcPr>
            <w:tcW w:w="1209" w:type="dxa"/>
            <w:vMerge/>
            <w:tcBorders>
              <w:left w:val="nil"/>
              <w:right w:val="single" w:sz="4" w:space="0" w:color="auto"/>
            </w:tcBorders>
            <w:shd w:val="clear" w:color="auto" w:fill="auto"/>
            <w:noWrap/>
            <w:tcMar>
              <w:left w:w="57" w:type="dxa"/>
              <w:right w:w="57" w:type="dxa"/>
            </w:tcMar>
            <w:hideMark/>
          </w:tcPr>
          <w:p w14:paraId="7B0527D9"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0FD6B249"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2/3</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A825723" w14:textId="77777777" w:rsidR="00061A5A" w:rsidRPr="00D07B1D" w:rsidRDefault="00061A5A" w:rsidP="00C80083">
            <w:pPr>
              <w:pStyle w:val="Tabletext"/>
              <w:jc w:val="center"/>
              <w:rPr>
                <w:color w:val="000000"/>
                <w:sz w:val="20"/>
                <w:lang w:val="en-US"/>
              </w:rPr>
            </w:pPr>
            <w:r w:rsidRPr="00D07B1D">
              <w:rPr>
                <w:color w:val="000000"/>
                <w:sz w:val="20"/>
                <w:lang w:val="en-US"/>
              </w:rPr>
              <w:t>−129.34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555B188" w14:textId="77777777" w:rsidR="00061A5A" w:rsidRPr="00D07B1D" w:rsidRDefault="00061A5A" w:rsidP="00C80083">
            <w:pPr>
              <w:pStyle w:val="Tabletext"/>
              <w:jc w:val="center"/>
              <w:rPr>
                <w:color w:val="000000"/>
                <w:sz w:val="20"/>
                <w:lang w:val="en-US"/>
              </w:rPr>
            </w:pPr>
            <w:r w:rsidRPr="00D07B1D">
              <w:rPr>
                <w:color w:val="000000"/>
                <w:sz w:val="20"/>
                <w:lang w:val="en-US"/>
              </w:rPr>
              <w:t>−122.84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38883C0" w14:textId="77777777" w:rsidR="00061A5A" w:rsidRPr="00D07B1D" w:rsidRDefault="00061A5A" w:rsidP="00C80083">
            <w:pPr>
              <w:pStyle w:val="Tabletext"/>
              <w:jc w:val="center"/>
              <w:rPr>
                <w:color w:val="000000"/>
                <w:sz w:val="20"/>
                <w:lang w:val="en-US"/>
              </w:rPr>
            </w:pPr>
            <w:r w:rsidRPr="00D07B1D">
              <w:rPr>
                <w:color w:val="000000"/>
                <w:sz w:val="20"/>
                <w:lang w:val="en-US"/>
              </w:rPr>
              <w:t>−102.28</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7333252" w14:textId="77777777" w:rsidR="00061A5A" w:rsidRPr="00D07B1D" w:rsidRDefault="00061A5A" w:rsidP="00C80083">
            <w:pPr>
              <w:pStyle w:val="Tabletext"/>
              <w:jc w:val="center"/>
              <w:rPr>
                <w:color w:val="000000"/>
                <w:sz w:val="20"/>
                <w:lang w:val="en-US"/>
              </w:rPr>
            </w:pPr>
            <w:r w:rsidRPr="00D07B1D">
              <w:rPr>
                <w:color w:val="000000"/>
                <w:sz w:val="20"/>
                <w:lang w:val="en-US"/>
              </w:rPr>
              <w:t>−122.84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21E37E7" w14:textId="77777777" w:rsidR="00061A5A" w:rsidRPr="00D07B1D" w:rsidRDefault="00061A5A" w:rsidP="00C80083">
            <w:pPr>
              <w:pStyle w:val="Tabletext"/>
              <w:jc w:val="center"/>
              <w:rPr>
                <w:color w:val="000000"/>
                <w:sz w:val="20"/>
                <w:lang w:val="en-US"/>
              </w:rPr>
            </w:pPr>
            <w:r w:rsidRPr="00D07B1D">
              <w:rPr>
                <w:color w:val="000000"/>
                <w:sz w:val="20"/>
                <w:lang w:val="en-US"/>
              </w:rPr>
              <w:t>−102.28</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7C5350A9" w14:textId="77777777" w:rsidR="00061A5A" w:rsidRPr="00D07B1D" w:rsidRDefault="00061A5A" w:rsidP="00C80083">
            <w:pPr>
              <w:pStyle w:val="Tabletext"/>
              <w:jc w:val="center"/>
              <w:rPr>
                <w:color w:val="000000"/>
                <w:sz w:val="20"/>
                <w:lang w:val="en-US"/>
              </w:rPr>
            </w:pPr>
            <w:r w:rsidRPr="00D07B1D">
              <w:rPr>
                <w:color w:val="000000"/>
                <w:sz w:val="20"/>
                <w:lang w:val="en-US"/>
              </w:rPr>
              <w:t>−124.12</w:t>
            </w:r>
          </w:p>
        </w:tc>
      </w:tr>
      <w:tr w:rsidR="00061A5A" w:rsidRPr="00D07B1D" w14:paraId="34F48E5B"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78AAAD04" w14:textId="77777777" w:rsidR="00061A5A" w:rsidRPr="00D07B1D" w:rsidRDefault="00061A5A" w:rsidP="00C80083">
            <w:pPr>
              <w:pStyle w:val="Tabletext"/>
              <w:rPr>
                <w:sz w:val="20"/>
                <w:lang w:val="en-US" w:eastAsia="ru-RU"/>
              </w:rPr>
            </w:pPr>
          </w:p>
        </w:tc>
        <w:tc>
          <w:tcPr>
            <w:tcW w:w="1209" w:type="dxa"/>
            <w:vMerge/>
            <w:tcBorders>
              <w:left w:val="nil"/>
              <w:bottom w:val="single" w:sz="4" w:space="0" w:color="auto"/>
              <w:right w:val="single" w:sz="4" w:space="0" w:color="auto"/>
            </w:tcBorders>
            <w:shd w:val="clear" w:color="auto" w:fill="auto"/>
            <w:noWrap/>
            <w:tcMar>
              <w:left w:w="57" w:type="dxa"/>
              <w:right w:w="57" w:type="dxa"/>
            </w:tcMar>
            <w:hideMark/>
          </w:tcPr>
          <w:p w14:paraId="46BC5D00"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4348AE3A"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650D01E" w14:textId="77777777" w:rsidR="00061A5A" w:rsidRPr="00D07B1D" w:rsidRDefault="00061A5A" w:rsidP="00C80083">
            <w:pPr>
              <w:pStyle w:val="Tabletext"/>
              <w:jc w:val="center"/>
              <w:rPr>
                <w:color w:val="000000"/>
                <w:sz w:val="20"/>
                <w:lang w:val="en-US"/>
              </w:rPr>
            </w:pPr>
            <w:r w:rsidRPr="00D07B1D">
              <w:rPr>
                <w:color w:val="000000"/>
                <w:sz w:val="20"/>
                <w:lang w:val="en-US"/>
              </w:rPr>
              <w:t>−127.94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754D020F" w14:textId="77777777" w:rsidR="00061A5A" w:rsidRPr="00D07B1D" w:rsidRDefault="00061A5A" w:rsidP="00C80083">
            <w:pPr>
              <w:pStyle w:val="Tabletext"/>
              <w:jc w:val="center"/>
              <w:rPr>
                <w:color w:val="000000"/>
                <w:sz w:val="20"/>
                <w:lang w:val="en-US"/>
              </w:rPr>
            </w:pPr>
            <w:r w:rsidRPr="00D07B1D">
              <w:rPr>
                <w:color w:val="000000"/>
                <w:sz w:val="20"/>
                <w:lang w:val="en-US"/>
              </w:rPr>
              <w:t>−120.24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655009F" w14:textId="77777777" w:rsidR="00061A5A" w:rsidRPr="00D07B1D" w:rsidRDefault="00061A5A" w:rsidP="00C80083">
            <w:pPr>
              <w:pStyle w:val="Tabletext"/>
              <w:jc w:val="center"/>
              <w:rPr>
                <w:color w:val="000000"/>
                <w:sz w:val="20"/>
                <w:lang w:val="en-US"/>
              </w:rPr>
            </w:pPr>
            <w:r w:rsidRPr="00D07B1D">
              <w:rPr>
                <w:color w:val="000000"/>
                <w:sz w:val="20"/>
                <w:lang w:val="en-US"/>
              </w:rPr>
              <w:t>−99.68</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605A150" w14:textId="77777777" w:rsidR="00061A5A" w:rsidRPr="00D07B1D" w:rsidRDefault="00061A5A" w:rsidP="00C80083">
            <w:pPr>
              <w:pStyle w:val="Tabletext"/>
              <w:jc w:val="center"/>
              <w:rPr>
                <w:color w:val="000000"/>
                <w:sz w:val="20"/>
                <w:lang w:val="en-US"/>
              </w:rPr>
            </w:pPr>
            <w:r w:rsidRPr="00D07B1D">
              <w:rPr>
                <w:color w:val="000000"/>
                <w:sz w:val="20"/>
                <w:lang w:val="en-US"/>
              </w:rPr>
              <w:t>−120.24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10A53D4" w14:textId="77777777" w:rsidR="00061A5A" w:rsidRPr="00D07B1D" w:rsidRDefault="00061A5A" w:rsidP="00C80083">
            <w:pPr>
              <w:pStyle w:val="Tabletext"/>
              <w:jc w:val="center"/>
              <w:rPr>
                <w:color w:val="000000"/>
                <w:sz w:val="20"/>
                <w:lang w:val="en-US"/>
              </w:rPr>
            </w:pPr>
            <w:r w:rsidRPr="00D07B1D">
              <w:rPr>
                <w:color w:val="000000"/>
                <w:sz w:val="20"/>
                <w:lang w:val="en-US"/>
              </w:rPr>
              <w:t>−99.68</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443EB6B8" w14:textId="77777777" w:rsidR="00061A5A" w:rsidRPr="00D07B1D" w:rsidRDefault="00061A5A" w:rsidP="00C80083">
            <w:pPr>
              <w:pStyle w:val="Tabletext"/>
              <w:jc w:val="center"/>
              <w:rPr>
                <w:color w:val="000000"/>
                <w:sz w:val="20"/>
                <w:lang w:val="en-US"/>
              </w:rPr>
            </w:pPr>
            <w:r w:rsidRPr="00D07B1D">
              <w:rPr>
                <w:color w:val="000000"/>
                <w:sz w:val="20"/>
                <w:lang w:val="en-US"/>
              </w:rPr>
              <w:t>−121.52</w:t>
            </w:r>
          </w:p>
        </w:tc>
      </w:tr>
      <w:tr w:rsidR="00061A5A" w:rsidRPr="00D07B1D" w14:paraId="21651312" w14:textId="77777777" w:rsidTr="00C80083">
        <w:trPr>
          <w:cantSplit/>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14:paraId="250606E9" w14:textId="77777777" w:rsidR="00061A5A" w:rsidRPr="00D07B1D" w:rsidRDefault="00061A5A" w:rsidP="00C80083">
            <w:pPr>
              <w:pStyle w:val="Tabletext"/>
              <w:rPr>
                <w:sz w:val="20"/>
                <w:lang w:val="en-US" w:eastAsia="ru-RU"/>
              </w:rPr>
            </w:pPr>
            <w:r w:rsidRPr="00D07B1D">
              <w:rPr>
                <w:sz w:val="20"/>
                <w:lang w:val="en-US" w:eastAsia="ru-RU"/>
              </w:rPr>
              <w:t>Minimum field-strength level at receiving antenna</w:t>
            </w:r>
          </w:p>
        </w:tc>
        <w:tc>
          <w:tcPr>
            <w:tcW w:w="1209" w:type="dxa"/>
            <w:vMerge w:val="restart"/>
            <w:tcBorders>
              <w:top w:val="nil"/>
              <w:left w:val="nil"/>
              <w:right w:val="single" w:sz="4" w:space="0" w:color="auto"/>
            </w:tcBorders>
            <w:shd w:val="clear" w:color="auto" w:fill="auto"/>
            <w:noWrap/>
            <w:tcMar>
              <w:left w:w="57" w:type="dxa"/>
              <w:right w:w="57" w:type="dxa"/>
            </w:tcMar>
            <w:hideMark/>
          </w:tcPr>
          <w:p w14:paraId="7343E7EA"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 xml:space="preserve">min </w:t>
            </w:r>
            <w:r w:rsidRPr="00D07B1D">
              <w:rPr>
                <w:color w:val="000000"/>
                <w:sz w:val="20"/>
                <w:lang w:val="en-US" w:eastAsia="ru-RU"/>
              </w:rPr>
              <w:t>(dB(</w:t>
            </w:r>
            <w:r w:rsidRPr="00D07B1D">
              <w:rPr>
                <w:color w:val="000000"/>
                <w:sz w:val="20"/>
                <w:lang w:val="en-US" w:eastAsia="ru-RU"/>
              </w:rPr>
              <w:sym w:font="Symbol" w:char="F06D"/>
            </w:r>
            <w:r w:rsidRPr="00D07B1D">
              <w:rPr>
                <w:color w:val="000000"/>
                <w:sz w:val="20"/>
                <w:lang w:val="en-US" w:eastAsia="ru-RU"/>
              </w:rPr>
              <w:t>V/m))</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0F2502F5"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9EF29BA" w14:textId="77777777" w:rsidR="00061A5A" w:rsidRPr="00D07B1D" w:rsidRDefault="00061A5A" w:rsidP="00C80083">
            <w:pPr>
              <w:pStyle w:val="Tabletext"/>
              <w:jc w:val="center"/>
              <w:rPr>
                <w:color w:val="000000"/>
                <w:sz w:val="20"/>
                <w:lang w:val="en-US"/>
              </w:rPr>
            </w:pPr>
            <w:r w:rsidRPr="00D07B1D">
              <w:rPr>
                <w:color w:val="000000"/>
                <w:sz w:val="20"/>
                <w:lang w:val="en-US"/>
              </w:rPr>
              <w:t>13.06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7208B4E" w14:textId="77777777" w:rsidR="00061A5A" w:rsidRPr="00D07B1D" w:rsidRDefault="00061A5A" w:rsidP="00C80083">
            <w:pPr>
              <w:pStyle w:val="Tabletext"/>
              <w:jc w:val="center"/>
              <w:rPr>
                <w:color w:val="000000"/>
                <w:sz w:val="20"/>
                <w:lang w:val="en-US"/>
              </w:rPr>
            </w:pPr>
            <w:r w:rsidRPr="00D07B1D">
              <w:rPr>
                <w:color w:val="000000"/>
                <w:sz w:val="20"/>
                <w:lang w:val="en-US"/>
              </w:rPr>
              <w:t>19.66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68CF4CC" w14:textId="77777777" w:rsidR="00061A5A" w:rsidRPr="00D07B1D" w:rsidRDefault="00061A5A" w:rsidP="00C80083">
            <w:pPr>
              <w:pStyle w:val="Tabletext"/>
              <w:jc w:val="center"/>
              <w:rPr>
                <w:color w:val="000000"/>
                <w:sz w:val="20"/>
                <w:lang w:val="en-US"/>
              </w:rPr>
            </w:pPr>
            <w:r w:rsidRPr="00D07B1D">
              <w:rPr>
                <w:color w:val="000000"/>
                <w:sz w:val="20"/>
                <w:lang w:val="en-US"/>
              </w:rPr>
              <w:t>40.22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6897F832" w14:textId="77777777" w:rsidR="00061A5A" w:rsidRPr="00D07B1D" w:rsidRDefault="00061A5A" w:rsidP="00C80083">
            <w:pPr>
              <w:pStyle w:val="Tabletext"/>
              <w:jc w:val="center"/>
              <w:rPr>
                <w:color w:val="000000"/>
                <w:sz w:val="20"/>
                <w:lang w:val="en-US"/>
              </w:rPr>
            </w:pPr>
            <w:r w:rsidRPr="00D07B1D">
              <w:rPr>
                <w:color w:val="000000"/>
                <w:sz w:val="20"/>
                <w:lang w:val="en-US"/>
              </w:rPr>
              <w:t>19.66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91977F2" w14:textId="77777777" w:rsidR="00061A5A" w:rsidRPr="00D07B1D" w:rsidRDefault="00061A5A" w:rsidP="00C80083">
            <w:pPr>
              <w:pStyle w:val="Tabletext"/>
              <w:jc w:val="center"/>
              <w:rPr>
                <w:color w:val="000000"/>
                <w:sz w:val="20"/>
                <w:lang w:val="en-US"/>
              </w:rPr>
            </w:pPr>
            <w:r w:rsidRPr="00D07B1D">
              <w:rPr>
                <w:color w:val="000000"/>
                <w:sz w:val="20"/>
                <w:lang w:val="en-US"/>
              </w:rPr>
              <w:t>40.22</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511B5A53" w14:textId="77777777" w:rsidR="00061A5A" w:rsidRPr="00D07B1D" w:rsidRDefault="00061A5A" w:rsidP="00C80083">
            <w:pPr>
              <w:pStyle w:val="Tabletext"/>
              <w:jc w:val="center"/>
              <w:rPr>
                <w:color w:val="000000"/>
                <w:sz w:val="20"/>
                <w:lang w:val="en-US"/>
              </w:rPr>
            </w:pPr>
            <w:r w:rsidRPr="00D07B1D">
              <w:rPr>
                <w:color w:val="000000"/>
                <w:sz w:val="20"/>
                <w:lang w:val="en-US"/>
              </w:rPr>
              <w:t>18.38</w:t>
            </w:r>
          </w:p>
        </w:tc>
      </w:tr>
      <w:tr w:rsidR="00061A5A" w:rsidRPr="00D07B1D" w14:paraId="0D3E18D1"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3D99691D" w14:textId="77777777" w:rsidR="00061A5A" w:rsidRPr="00D07B1D" w:rsidRDefault="00061A5A" w:rsidP="00C80083">
            <w:pPr>
              <w:pStyle w:val="Tabletext"/>
              <w:rPr>
                <w:sz w:val="20"/>
                <w:lang w:val="en-US" w:eastAsia="ru-RU"/>
              </w:rPr>
            </w:pPr>
          </w:p>
        </w:tc>
        <w:tc>
          <w:tcPr>
            <w:tcW w:w="1209" w:type="dxa"/>
            <w:vMerge/>
            <w:tcBorders>
              <w:left w:val="nil"/>
              <w:right w:val="single" w:sz="4" w:space="0" w:color="auto"/>
            </w:tcBorders>
            <w:shd w:val="clear" w:color="auto" w:fill="auto"/>
            <w:noWrap/>
            <w:tcMar>
              <w:left w:w="57" w:type="dxa"/>
              <w:right w:w="57" w:type="dxa"/>
            </w:tcMar>
            <w:hideMark/>
          </w:tcPr>
          <w:p w14:paraId="416253A1"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742F1603"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D6C58B7" w14:textId="77777777" w:rsidR="00061A5A" w:rsidRPr="00D07B1D" w:rsidRDefault="00061A5A" w:rsidP="00C80083">
            <w:pPr>
              <w:pStyle w:val="Tabletext"/>
              <w:jc w:val="center"/>
              <w:rPr>
                <w:color w:val="000000"/>
                <w:sz w:val="20"/>
                <w:lang w:val="en-US"/>
              </w:rPr>
            </w:pPr>
            <w:r w:rsidRPr="00D07B1D">
              <w:rPr>
                <w:color w:val="000000"/>
                <w:sz w:val="20"/>
                <w:lang w:val="en-US"/>
              </w:rPr>
              <w:t>16.46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0944669" w14:textId="77777777" w:rsidR="00061A5A" w:rsidRPr="00D07B1D" w:rsidRDefault="00061A5A" w:rsidP="00C80083">
            <w:pPr>
              <w:pStyle w:val="Tabletext"/>
              <w:jc w:val="center"/>
              <w:rPr>
                <w:color w:val="000000"/>
                <w:sz w:val="20"/>
                <w:lang w:val="en-US"/>
              </w:rPr>
            </w:pPr>
            <w:r w:rsidRPr="00D07B1D">
              <w:rPr>
                <w:color w:val="000000"/>
                <w:sz w:val="20"/>
                <w:lang w:val="en-US"/>
              </w:rPr>
              <w:t>22.96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635E137E" w14:textId="77777777" w:rsidR="00061A5A" w:rsidRPr="00D07B1D" w:rsidRDefault="00061A5A" w:rsidP="00C80083">
            <w:pPr>
              <w:pStyle w:val="Tabletext"/>
              <w:jc w:val="center"/>
              <w:rPr>
                <w:color w:val="000000"/>
                <w:sz w:val="20"/>
                <w:lang w:val="en-US"/>
              </w:rPr>
            </w:pPr>
            <w:r w:rsidRPr="00D07B1D">
              <w:rPr>
                <w:color w:val="000000"/>
                <w:sz w:val="20"/>
                <w:lang w:val="en-US"/>
              </w:rPr>
              <w:t>43.52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B1EB173" w14:textId="77777777" w:rsidR="00061A5A" w:rsidRPr="00D07B1D" w:rsidRDefault="00061A5A" w:rsidP="00C80083">
            <w:pPr>
              <w:pStyle w:val="Tabletext"/>
              <w:jc w:val="center"/>
              <w:rPr>
                <w:color w:val="000000"/>
                <w:sz w:val="20"/>
                <w:lang w:val="en-US"/>
              </w:rPr>
            </w:pPr>
            <w:r w:rsidRPr="00D07B1D">
              <w:rPr>
                <w:color w:val="000000"/>
                <w:sz w:val="20"/>
                <w:lang w:val="en-US"/>
              </w:rPr>
              <w:t>22.96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38A5919" w14:textId="77777777" w:rsidR="00061A5A" w:rsidRPr="00D07B1D" w:rsidRDefault="00061A5A" w:rsidP="00C80083">
            <w:pPr>
              <w:pStyle w:val="Tabletext"/>
              <w:jc w:val="center"/>
              <w:rPr>
                <w:color w:val="000000"/>
                <w:sz w:val="20"/>
                <w:lang w:val="en-US"/>
              </w:rPr>
            </w:pPr>
            <w:r w:rsidRPr="00D07B1D">
              <w:rPr>
                <w:color w:val="000000"/>
                <w:sz w:val="20"/>
                <w:lang w:val="en-US"/>
              </w:rPr>
              <w:t>43.52</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7D89097E" w14:textId="77777777" w:rsidR="00061A5A" w:rsidRPr="00D07B1D" w:rsidRDefault="00061A5A" w:rsidP="00C80083">
            <w:pPr>
              <w:pStyle w:val="Tabletext"/>
              <w:jc w:val="center"/>
              <w:rPr>
                <w:color w:val="000000"/>
                <w:sz w:val="20"/>
                <w:lang w:val="en-US"/>
              </w:rPr>
            </w:pPr>
            <w:r w:rsidRPr="00D07B1D">
              <w:rPr>
                <w:color w:val="000000"/>
                <w:sz w:val="20"/>
                <w:lang w:val="en-US"/>
              </w:rPr>
              <w:t>21.68</w:t>
            </w:r>
          </w:p>
        </w:tc>
      </w:tr>
      <w:tr w:rsidR="00061A5A" w:rsidRPr="00D07B1D" w14:paraId="7B5F782A"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224ACF16" w14:textId="77777777" w:rsidR="00061A5A" w:rsidRPr="00D07B1D" w:rsidRDefault="00061A5A" w:rsidP="00C80083">
            <w:pPr>
              <w:pStyle w:val="Tabletext"/>
              <w:rPr>
                <w:sz w:val="20"/>
                <w:lang w:val="en-US" w:eastAsia="ru-RU"/>
              </w:rPr>
            </w:pPr>
          </w:p>
        </w:tc>
        <w:tc>
          <w:tcPr>
            <w:tcW w:w="1209" w:type="dxa"/>
            <w:vMerge/>
            <w:tcBorders>
              <w:left w:val="nil"/>
              <w:bottom w:val="single" w:sz="4" w:space="0" w:color="auto"/>
              <w:right w:val="single" w:sz="4" w:space="0" w:color="auto"/>
            </w:tcBorders>
            <w:shd w:val="clear" w:color="auto" w:fill="auto"/>
            <w:noWrap/>
            <w:tcMar>
              <w:left w:w="57" w:type="dxa"/>
              <w:right w:w="57" w:type="dxa"/>
            </w:tcMar>
            <w:hideMark/>
          </w:tcPr>
          <w:p w14:paraId="2AF74B92"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6C1AEBF0"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 </w:t>
            </w:r>
            <w:r w:rsidRPr="00D07B1D">
              <w:rPr>
                <w:color w:val="000000"/>
                <w:sz w:val="20"/>
                <w:lang w:val="en-US" w:eastAsia="ru-RU"/>
              </w:rPr>
              <w:t>= 3/4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FDA5677" w14:textId="77777777" w:rsidR="00061A5A" w:rsidRPr="00D07B1D" w:rsidRDefault="00061A5A" w:rsidP="00C80083">
            <w:pPr>
              <w:pStyle w:val="Tabletext"/>
              <w:jc w:val="center"/>
              <w:rPr>
                <w:color w:val="000000"/>
                <w:sz w:val="20"/>
                <w:lang w:val="en-US"/>
              </w:rPr>
            </w:pPr>
            <w:r w:rsidRPr="00D07B1D">
              <w:rPr>
                <w:color w:val="000000"/>
                <w:sz w:val="20"/>
                <w:lang w:val="en-US"/>
              </w:rPr>
              <w:t>17.86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633EBDF" w14:textId="77777777" w:rsidR="00061A5A" w:rsidRPr="00D07B1D" w:rsidRDefault="00061A5A" w:rsidP="00C80083">
            <w:pPr>
              <w:pStyle w:val="Tabletext"/>
              <w:jc w:val="center"/>
              <w:rPr>
                <w:color w:val="000000"/>
                <w:sz w:val="20"/>
                <w:lang w:val="en-US"/>
              </w:rPr>
            </w:pPr>
            <w:r w:rsidRPr="00D07B1D">
              <w:rPr>
                <w:color w:val="000000"/>
                <w:sz w:val="20"/>
                <w:lang w:val="en-US"/>
              </w:rPr>
              <w:t>25.56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0EC9F48" w14:textId="77777777" w:rsidR="00061A5A" w:rsidRPr="00D07B1D" w:rsidRDefault="00061A5A" w:rsidP="00C80083">
            <w:pPr>
              <w:pStyle w:val="Tabletext"/>
              <w:jc w:val="center"/>
              <w:rPr>
                <w:color w:val="000000"/>
                <w:sz w:val="20"/>
                <w:lang w:val="en-US"/>
              </w:rPr>
            </w:pPr>
            <w:r w:rsidRPr="00D07B1D">
              <w:rPr>
                <w:color w:val="000000"/>
                <w:sz w:val="20"/>
                <w:lang w:val="en-US"/>
              </w:rPr>
              <w:t>46.12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0A75BC2" w14:textId="77777777" w:rsidR="00061A5A" w:rsidRPr="00D07B1D" w:rsidRDefault="00061A5A" w:rsidP="00C80083">
            <w:pPr>
              <w:pStyle w:val="Tabletext"/>
              <w:jc w:val="center"/>
              <w:rPr>
                <w:color w:val="000000"/>
                <w:sz w:val="20"/>
                <w:lang w:val="en-US"/>
              </w:rPr>
            </w:pPr>
            <w:r w:rsidRPr="00D07B1D">
              <w:rPr>
                <w:color w:val="000000"/>
                <w:sz w:val="20"/>
                <w:lang w:val="en-US"/>
              </w:rPr>
              <w:t>25.56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F77E9B6" w14:textId="77777777" w:rsidR="00061A5A" w:rsidRPr="00D07B1D" w:rsidRDefault="00061A5A" w:rsidP="00C80083">
            <w:pPr>
              <w:pStyle w:val="Tabletext"/>
              <w:jc w:val="center"/>
              <w:rPr>
                <w:color w:val="000000"/>
                <w:sz w:val="20"/>
                <w:lang w:val="en-US"/>
              </w:rPr>
            </w:pPr>
            <w:r w:rsidRPr="00D07B1D">
              <w:rPr>
                <w:color w:val="000000"/>
                <w:sz w:val="20"/>
                <w:lang w:val="en-US"/>
              </w:rPr>
              <w:t>46.12</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564DA27D" w14:textId="77777777" w:rsidR="00061A5A" w:rsidRPr="00D07B1D" w:rsidRDefault="00061A5A" w:rsidP="00C80083">
            <w:pPr>
              <w:pStyle w:val="Tabletext"/>
              <w:jc w:val="center"/>
              <w:rPr>
                <w:color w:val="000000"/>
                <w:sz w:val="20"/>
                <w:lang w:val="en-US"/>
              </w:rPr>
            </w:pPr>
            <w:r w:rsidRPr="00D07B1D">
              <w:rPr>
                <w:color w:val="000000"/>
                <w:sz w:val="20"/>
                <w:lang w:val="en-US"/>
              </w:rPr>
              <w:t>24.28</w:t>
            </w:r>
          </w:p>
        </w:tc>
      </w:tr>
      <w:tr w:rsidR="00061A5A" w:rsidRPr="00D07B1D" w14:paraId="2C9FD17D"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891CC89" w14:textId="77777777" w:rsidR="00061A5A" w:rsidRPr="00D07B1D" w:rsidRDefault="00061A5A" w:rsidP="00C80083">
            <w:pPr>
              <w:pStyle w:val="Tabletext"/>
              <w:rPr>
                <w:sz w:val="20"/>
                <w:lang w:val="en-US" w:eastAsia="ru-RU"/>
              </w:rPr>
            </w:pPr>
            <w:r w:rsidRPr="00D07B1D">
              <w:rPr>
                <w:sz w:val="20"/>
                <w:lang w:val="en-US" w:eastAsia="ru-RU"/>
              </w:rPr>
              <w:t>Allowance for man-made noise</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2C605F30"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P</w:t>
            </w:r>
            <w:r w:rsidRPr="00D07B1D">
              <w:rPr>
                <w:i/>
                <w:iCs/>
                <w:color w:val="000000"/>
                <w:sz w:val="20"/>
                <w:vertAlign w:val="subscript"/>
                <w:lang w:val="en-US" w:eastAsia="ru-RU"/>
              </w:rPr>
              <w:t xml:space="preserve">MMN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08308FDB" w14:textId="77777777" w:rsidR="00061A5A" w:rsidRPr="00D07B1D" w:rsidRDefault="00061A5A" w:rsidP="00C80083">
            <w:pPr>
              <w:pStyle w:val="Tabletext"/>
              <w:jc w:val="center"/>
              <w:rPr>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A0B68C0"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2BE5D53"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C0F0F3F"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78C8B269"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6714DC5"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03C16080" w14:textId="77777777" w:rsidR="00061A5A" w:rsidRPr="00D07B1D" w:rsidRDefault="00061A5A" w:rsidP="00C80083">
            <w:pPr>
              <w:pStyle w:val="Tabletext"/>
              <w:jc w:val="center"/>
              <w:rPr>
                <w:color w:val="000000"/>
                <w:sz w:val="20"/>
                <w:lang w:val="en-US"/>
              </w:rPr>
            </w:pPr>
            <w:r w:rsidRPr="00D07B1D">
              <w:rPr>
                <w:color w:val="000000"/>
                <w:sz w:val="20"/>
                <w:lang w:val="en-US"/>
              </w:rPr>
              <w:t>15.38</w:t>
            </w:r>
          </w:p>
        </w:tc>
      </w:tr>
      <w:tr w:rsidR="00061A5A" w:rsidRPr="00D07B1D" w14:paraId="643F20A5"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A346ABA" w14:textId="77777777" w:rsidR="00061A5A" w:rsidRPr="00D07B1D" w:rsidRDefault="00061A5A" w:rsidP="00C80083">
            <w:pPr>
              <w:pStyle w:val="Tabletext"/>
              <w:rPr>
                <w:sz w:val="20"/>
                <w:lang w:val="en-US" w:eastAsia="ru-RU"/>
              </w:rPr>
            </w:pPr>
            <w:r w:rsidRPr="00D07B1D">
              <w:rPr>
                <w:sz w:val="20"/>
                <w:lang w:val="en-US" w:eastAsia="ru-RU"/>
              </w:rPr>
              <w:t>Location probability</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17EF0B88"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 xml:space="preserve">p </w:t>
            </w:r>
            <w:r w:rsidRPr="00D07B1D">
              <w:rPr>
                <w:color w:val="000000"/>
                <w:sz w:val="20"/>
                <w:lang w:val="en-US" w:eastAsia="ru-RU"/>
              </w:rPr>
              <w:t>(%)</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489A2F75" w14:textId="77777777" w:rsidR="00061A5A" w:rsidRPr="00D07B1D" w:rsidRDefault="00061A5A" w:rsidP="00C80083">
            <w:pPr>
              <w:pStyle w:val="Tabletext"/>
              <w:jc w:val="center"/>
              <w:rPr>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E1B672E" w14:textId="77777777" w:rsidR="00061A5A" w:rsidRPr="00D07B1D" w:rsidRDefault="00061A5A" w:rsidP="00C80083">
            <w:pPr>
              <w:pStyle w:val="Tabletext"/>
              <w:jc w:val="center"/>
              <w:rPr>
                <w:color w:val="000000"/>
                <w:sz w:val="20"/>
                <w:lang w:val="en-US"/>
              </w:rPr>
            </w:pPr>
            <w:r w:rsidRPr="00D07B1D">
              <w:rPr>
                <w:color w:val="000000"/>
                <w:sz w:val="20"/>
                <w:lang w:val="en-US"/>
              </w:rPr>
              <w:t>70.00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C523B15"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9B179A2"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8941000"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33682CD" w14:textId="77777777" w:rsidR="00061A5A" w:rsidRPr="00D07B1D" w:rsidRDefault="00061A5A" w:rsidP="00C80083">
            <w:pPr>
              <w:pStyle w:val="Tabletext"/>
              <w:jc w:val="center"/>
              <w:rPr>
                <w:color w:val="000000"/>
                <w:sz w:val="20"/>
                <w:lang w:val="en-US"/>
              </w:rPr>
            </w:pPr>
            <w:r w:rsidRPr="00D07B1D">
              <w:rPr>
                <w:color w:val="000000"/>
                <w:sz w:val="20"/>
                <w:lang w:val="en-US"/>
              </w:rPr>
              <w:t>95.00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4D44D228" w14:textId="77777777" w:rsidR="00061A5A" w:rsidRPr="00D07B1D" w:rsidRDefault="00061A5A" w:rsidP="00C80083">
            <w:pPr>
              <w:pStyle w:val="Tabletext"/>
              <w:jc w:val="center"/>
              <w:rPr>
                <w:color w:val="000000"/>
                <w:sz w:val="20"/>
                <w:lang w:val="en-US"/>
              </w:rPr>
            </w:pPr>
            <w:r w:rsidRPr="00D07B1D">
              <w:rPr>
                <w:color w:val="000000"/>
                <w:sz w:val="20"/>
                <w:lang w:val="en-US"/>
              </w:rPr>
              <w:t>99.00</w:t>
            </w:r>
          </w:p>
        </w:tc>
      </w:tr>
      <w:tr w:rsidR="00061A5A" w:rsidRPr="00D07B1D" w14:paraId="33F391AA"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64D44B28" w14:textId="77777777" w:rsidR="00061A5A" w:rsidRPr="00D07B1D" w:rsidRDefault="00061A5A" w:rsidP="00C80083">
            <w:pPr>
              <w:pStyle w:val="Tabletext"/>
              <w:rPr>
                <w:sz w:val="20"/>
                <w:lang w:val="en-US" w:eastAsia="ru-RU"/>
              </w:rPr>
            </w:pPr>
            <w:r w:rsidRPr="00D07B1D">
              <w:rPr>
                <w:sz w:val="20"/>
                <w:lang w:val="en-US" w:eastAsia="ru-RU"/>
              </w:rPr>
              <w:t>Distribution factor</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3F5428FB"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6D"/>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1AB4EACB" w14:textId="77777777" w:rsidR="00061A5A" w:rsidRPr="00D07B1D" w:rsidRDefault="00061A5A" w:rsidP="00C80083">
            <w:pPr>
              <w:pStyle w:val="Tabletext"/>
              <w:jc w:val="center"/>
              <w:rPr>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9A03DC5" w14:textId="77777777" w:rsidR="00061A5A" w:rsidRPr="00D07B1D" w:rsidRDefault="00061A5A" w:rsidP="00C80083">
            <w:pPr>
              <w:pStyle w:val="Tabletext"/>
              <w:jc w:val="center"/>
              <w:rPr>
                <w:color w:val="000000"/>
                <w:sz w:val="20"/>
                <w:lang w:val="en-US"/>
              </w:rPr>
            </w:pPr>
            <w:r w:rsidRPr="00D07B1D">
              <w:rPr>
                <w:color w:val="000000"/>
                <w:sz w:val="20"/>
                <w:lang w:val="en-US"/>
              </w:rPr>
              <w:t>0.52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36E881C"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2684FF8"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6D0C6F8"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26DE4D3" w14:textId="77777777" w:rsidR="00061A5A" w:rsidRPr="00D07B1D" w:rsidRDefault="00061A5A" w:rsidP="00C80083">
            <w:pPr>
              <w:pStyle w:val="Tabletext"/>
              <w:jc w:val="center"/>
              <w:rPr>
                <w:color w:val="000000"/>
                <w:sz w:val="20"/>
                <w:lang w:val="en-US"/>
              </w:rPr>
            </w:pPr>
            <w:r w:rsidRPr="00D07B1D">
              <w:rPr>
                <w:color w:val="000000"/>
                <w:sz w:val="20"/>
                <w:lang w:val="en-US"/>
              </w:rPr>
              <w:t>1.65</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4CF02621" w14:textId="77777777" w:rsidR="00061A5A" w:rsidRPr="00D07B1D" w:rsidRDefault="00061A5A" w:rsidP="00C80083">
            <w:pPr>
              <w:pStyle w:val="Tabletext"/>
              <w:jc w:val="center"/>
              <w:rPr>
                <w:color w:val="000000"/>
                <w:sz w:val="20"/>
                <w:lang w:val="en-US"/>
              </w:rPr>
            </w:pPr>
            <w:r w:rsidRPr="00D07B1D">
              <w:rPr>
                <w:color w:val="000000"/>
                <w:sz w:val="20"/>
                <w:lang w:val="en-US"/>
              </w:rPr>
              <w:t>2.33</w:t>
            </w:r>
          </w:p>
        </w:tc>
      </w:tr>
      <w:tr w:rsidR="00061A5A" w:rsidRPr="00D07B1D" w14:paraId="0E546F89"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227F0CA" w14:textId="77777777" w:rsidR="00061A5A" w:rsidRPr="00D07B1D" w:rsidRDefault="00061A5A" w:rsidP="00C80083">
            <w:pPr>
              <w:pStyle w:val="Tabletext"/>
              <w:rPr>
                <w:sz w:val="20"/>
                <w:lang w:val="en-US" w:eastAsia="ru-RU"/>
              </w:rPr>
            </w:pPr>
            <w:r w:rsidRPr="00D07B1D">
              <w:rPr>
                <w:sz w:val="20"/>
                <w:lang w:val="en-US" w:eastAsia="ru-RU"/>
              </w:rPr>
              <w:t>Standard deviation of field strength</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714D3A8A"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color w:val="000000"/>
                <w:sz w:val="20"/>
                <w:vertAlign w:val="subscript"/>
                <w:lang w:val="en-US" w:eastAsia="ru-RU"/>
              </w:rPr>
              <w:t>m</w:t>
            </w:r>
            <w:r w:rsidRPr="00D07B1D">
              <w:rPr>
                <w:color w:val="000000"/>
                <w:sz w:val="20"/>
                <w:lang w:val="en-US" w:eastAsia="ru-RU"/>
              </w:rPr>
              <w:t xml:space="preserve"> (dB)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3ACBB313" w14:textId="77777777" w:rsidR="00061A5A" w:rsidRPr="00D07B1D" w:rsidRDefault="00061A5A" w:rsidP="00C80083">
            <w:pPr>
              <w:pStyle w:val="Tabletext"/>
              <w:jc w:val="center"/>
              <w:rPr>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3A1ABF5"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C4E977D"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E168D2C"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232A700"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7C3D98EB"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62205B1E" w14:textId="77777777" w:rsidR="00061A5A" w:rsidRPr="00D07B1D" w:rsidRDefault="00061A5A" w:rsidP="00C80083">
            <w:pPr>
              <w:pStyle w:val="Tabletext"/>
              <w:jc w:val="center"/>
              <w:rPr>
                <w:color w:val="000000"/>
                <w:sz w:val="20"/>
                <w:lang w:val="en-US"/>
              </w:rPr>
            </w:pPr>
            <w:r w:rsidRPr="00D07B1D">
              <w:rPr>
                <w:color w:val="000000"/>
                <w:sz w:val="20"/>
                <w:lang w:val="en-US"/>
              </w:rPr>
              <w:t>2.86</w:t>
            </w:r>
          </w:p>
        </w:tc>
      </w:tr>
      <w:tr w:rsidR="00061A5A" w:rsidRPr="00D07B1D" w14:paraId="7BCE66FE"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tcPr>
          <w:p w14:paraId="584781E2" w14:textId="77777777" w:rsidR="00061A5A" w:rsidRPr="00D07B1D" w:rsidRDefault="00061A5A" w:rsidP="00C80083">
            <w:pPr>
              <w:pStyle w:val="Tabletext"/>
              <w:rPr>
                <w:sz w:val="20"/>
                <w:lang w:val="en-US" w:eastAsia="ru-RU"/>
              </w:rPr>
            </w:pPr>
            <w:r w:rsidRPr="00D07B1D">
              <w:rPr>
                <w:sz w:val="20"/>
                <w:lang w:val="en-US" w:eastAsia="ru-RU"/>
              </w:rPr>
              <w:t>Standard deviation of man-made noise</w:t>
            </w:r>
          </w:p>
        </w:tc>
        <w:tc>
          <w:tcPr>
            <w:tcW w:w="1209" w:type="dxa"/>
            <w:tcBorders>
              <w:top w:val="nil"/>
              <w:left w:val="nil"/>
              <w:bottom w:val="single" w:sz="4" w:space="0" w:color="auto"/>
              <w:right w:val="single" w:sz="4" w:space="0" w:color="auto"/>
            </w:tcBorders>
            <w:shd w:val="clear" w:color="auto" w:fill="auto"/>
            <w:noWrap/>
            <w:tcMar>
              <w:left w:w="57" w:type="dxa"/>
              <w:right w:w="57" w:type="dxa"/>
            </w:tcMar>
          </w:tcPr>
          <w:p w14:paraId="4A4E8DE6"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MMN</w:t>
            </w:r>
            <w:r w:rsidRPr="00D07B1D">
              <w:rPr>
                <w:sz w:val="20"/>
                <w:lang w:val="en-US"/>
              </w:rPr>
              <w:t xml:space="preserve">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tcPr>
          <w:p w14:paraId="42A67F61" w14:textId="77777777" w:rsidR="00061A5A" w:rsidRPr="00D07B1D" w:rsidRDefault="00061A5A" w:rsidP="00C80083">
            <w:pPr>
              <w:pStyle w:val="Tabletext"/>
              <w:jc w:val="center"/>
              <w:rPr>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tcPr>
          <w:p w14:paraId="08718961"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4" w:type="dxa"/>
            <w:tcBorders>
              <w:top w:val="nil"/>
              <w:left w:val="nil"/>
              <w:bottom w:val="single" w:sz="4" w:space="0" w:color="auto"/>
              <w:right w:val="single" w:sz="4" w:space="0" w:color="auto"/>
            </w:tcBorders>
            <w:shd w:val="clear" w:color="auto" w:fill="auto"/>
            <w:noWrap/>
            <w:tcMar>
              <w:left w:w="57" w:type="dxa"/>
              <w:right w:w="57" w:type="dxa"/>
            </w:tcMar>
          </w:tcPr>
          <w:p w14:paraId="06AFF940"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4" w:type="dxa"/>
            <w:tcBorders>
              <w:top w:val="nil"/>
              <w:left w:val="nil"/>
              <w:bottom w:val="single" w:sz="4" w:space="0" w:color="auto"/>
              <w:right w:val="single" w:sz="4" w:space="0" w:color="auto"/>
            </w:tcBorders>
            <w:shd w:val="clear" w:color="auto" w:fill="auto"/>
            <w:noWrap/>
            <w:tcMar>
              <w:left w:w="57" w:type="dxa"/>
              <w:right w:w="57" w:type="dxa"/>
            </w:tcMar>
          </w:tcPr>
          <w:p w14:paraId="27F9C9C5"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tcPr>
          <w:p w14:paraId="34BE42EA"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c>
          <w:tcPr>
            <w:tcW w:w="904" w:type="dxa"/>
            <w:tcBorders>
              <w:top w:val="nil"/>
              <w:left w:val="nil"/>
              <w:bottom w:val="single" w:sz="4" w:space="0" w:color="auto"/>
              <w:right w:val="single" w:sz="4" w:space="0" w:color="auto"/>
            </w:tcBorders>
            <w:shd w:val="clear" w:color="auto" w:fill="auto"/>
            <w:noWrap/>
            <w:tcMar>
              <w:left w:w="57" w:type="dxa"/>
              <w:right w:w="57" w:type="dxa"/>
            </w:tcMar>
          </w:tcPr>
          <w:p w14:paraId="0219D544"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5" w:type="dxa"/>
            <w:tcBorders>
              <w:top w:val="nil"/>
              <w:left w:val="nil"/>
              <w:bottom w:val="single" w:sz="4" w:space="0" w:color="auto"/>
              <w:right w:val="single" w:sz="4" w:space="0" w:color="auto"/>
            </w:tcBorders>
            <w:shd w:val="clear" w:color="auto" w:fill="auto"/>
            <w:noWrap/>
            <w:tcMar>
              <w:left w:w="57" w:type="dxa"/>
              <w:right w:w="57" w:type="dxa"/>
            </w:tcMar>
          </w:tcPr>
          <w:p w14:paraId="34174568" w14:textId="77777777" w:rsidR="00061A5A" w:rsidRPr="00D07B1D" w:rsidRDefault="00061A5A" w:rsidP="00C80083">
            <w:pPr>
              <w:pStyle w:val="Tabletext"/>
              <w:jc w:val="center"/>
              <w:rPr>
                <w:color w:val="000000"/>
                <w:sz w:val="20"/>
                <w:lang w:val="en-US"/>
              </w:rPr>
            </w:pPr>
            <w:r w:rsidRPr="00D07B1D">
              <w:rPr>
                <w:color w:val="000000"/>
                <w:sz w:val="20"/>
                <w:lang w:val="en-US"/>
              </w:rPr>
              <w:t>4.53</w:t>
            </w:r>
          </w:p>
        </w:tc>
      </w:tr>
      <w:tr w:rsidR="00061A5A" w:rsidRPr="00D07B1D" w14:paraId="46BC00A2"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85228AB" w14:textId="77777777" w:rsidR="00061A5A" w:rsidRPr="00D07B1D" w:rsidRDefault="00061A5A" w:rsidP="00C80083">
            <w:pPr>
              <w:pStyle w:val="Tabletext"/>
              <w:rPr>
                <w:sz w:val="20"/>
                <w:lang w:val="en-US" w:eastAsia="ru-RU"/>
              </w:rPr>
            </w:pPr>
            <w:r w:rsidRPr="00D07B1D">
              <w:rPr>
                <w:sz w:val="20"/>
                <w:lang w:val="en-US" w:eastAsia="ru-RU"/>
              </w:rPr>
              <w:t>Standard deviation of building penetration loss</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42EEEE7B"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b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633FADA9" w14:textId="77777777" w:rsidR="00061A5A" w:rsidRPr="00D07B1D" w:rsidRDefault="00061A5A" w:rsidP="00C80083">
            <w:pPr>
              <w:pStyle w:val="Tabletext"/>
              <w:jc w:val="center"/>
              <w:rPr>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CF62974"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AA100B0"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7DA42697"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D697A13"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727CF142"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3E406052"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D07B1D" w14:paraId="791102D4"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5710E56" w14:textId="77777777" w:rsidR="00061A5A" w:rsidRPr="00D07B1D" w:rsidRDefault="00061A5A" w:rsidP="00C80083">
            <w:pPr>
              <w:pStyle w:val="Tabletext"/>
              <w:rPr>
                <w:sz w:val="20"/>
                <w:lang w:val="en-US" w:eastAsia="ru-RU"/>
              </w:rPr>
            </w:pPr>
            <w:r w:rsidRPr="00D07B1D">
              <w:rPr>
                <w:sz w:val="20"/>
                <w:lang w:val="en-US" w:eastAsia="ru-RU"/>
              </w:rPr>
              <w:t>Combined standard deviation of field strength</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4D3FB7A8" w14:textId="77777777" w:rsidR="00061A5A" w:rsidRPr="00D07B1D" w:rsidRDefault="00061A5A" w:rsidP="00C80083">
            <w:pPr>
              <w:pStyle w:val="Tabletext"/>
              <w:jc w:val="center"/>
              <w:rPr>
                <w:color w:val="000000"/>
                <w:sz w:val="20"/>
                <w:lang w:val="en-US" w:eastAsia="ru-RU"/>
              </w:rPr>
            </w:pPr>
            <w:r w:rsidRPr="00D07B1D">
              <w:rPr>
                <w:color w:val="000000"/>
                <w:sz w:val="20"/>
                <w:lang w:val="en-US" w:eastAsia="ru-RU"/>
              </w:rPr>
              <w:sym w:font="Symbol" w:char="F073"/>
            </w:r>
            <w:r w:rsidRPr="00D07B1D">
              <w:rPr>
                <w:i/>
                <w:iCs/>
                <w:color w:val="000000"/>
                <w:sz w:val="20"/>
                <w:vertAlign w:val="subscript"/>
                <w:lang w:val="en-US" w:eastAsia="ru-RU"/>
              </w:rPr>
              <w:t xml:space="preserve">c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20758DA3" w14:textId="77777777" w:rsidR="00061A5A" w:rsidRPr="00D07B1D" w:rsidRDefault="00061A5A" w:rsidP="00C80083">
            <w:pPr>
              <w:pStyle w:val="Tabletext"/>
              <w:jc w:val="center"/>
              <w:rPr>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8C76561" w14:textId="77777777" w:rsidR="00061A5A" w:rsidRPr="00D07B1D" w:rsidRDefault="00061A5A" w:rsidP="00C80083">
            <w:pPr>
              <w:pStyle w:val="Tabletext"/>
              <w:jc w:val="center"/>
              <w:rPr>
                <w:color w:val="000000"/>
                <w:sz w:val="20"/>
                <w:lang w:val="en-US"/>
              </w:rPr>
            </w:pPr>
            <w:r w:rsidRPr="00D07B1D">
              <w:rPr>
                <w:color w:val="000000"/>
                <w:sz w:val="20"/>
                <w:lang w:val="en-US"/>
              </w:rPr>
              <w:t>5.76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748918CB" w14:textId="77777777" w:rsidR="00061A5A" w:rsidRPr="00D07B1D" w:rsidRDefault="00061A5A" w:rsidP="00C80083">
            <w:pPr>
              <w:pStyle w:val="Tabletext"/>
              <w:jc w:val="center"/>
              <w:rPr>
                <w:color w:val="000000"/>
                <w:sz w:val="20"/>
                <w:lang w:val="en-US"/>
              </w:rPr>
            </w:pPr>
            <w:r w:rsidRPr="00D07B1D">
              <w:rPr>
                <w:color w:val="000000"/>
                <w:sz w:val="20"/>
                <w:lang w:val="en-US"/>
              </w:rPr>
              <w:t>6.50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A892CCA" w14:textId="77777777" w:rsidR="00061A5A" w:rsidRPr="00D07B1D" w:rsidRDefault="00061A5A" w:rsidP="00C80083">
            <w:pPr>
              <w:pStyle w:val="Tabletext"/>
              <w:jc w:val="center"/>
              <w:rPr>
                <w:color w:val="000000"/>
                <w:sz w:val="20"/>
                <w:lang w:val="en-US"/>
              </w:rPr>
            </w:pPr>
            <w:r w:rsidRPr="00D07B1D">
              <w:rPr>
                <w:color w:val="000000"/>
                <w:sz w:val="20"/>
                <w:lang w:val="en-US"/>
              </w:rPr>
              <w:t>4.66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B8823C4" w14:textId="77777777" w:rsidR="00061A5A" w:rsidRPr="00D07B1D" w:rsidRDefault="00061A5A" w:rsidP="00C80083">
            <w:pPr>
              <w:pStyle w:val="Tabletext"/>
              <w:jc w:val="center"/>
              <w:rPr>
                <w:color w:val="000000"/>
                <w:sz w:val="20"/>
                <w:lang w:val="en-US"/>
              </w:rPr>
            </w:pPr>
            <w:r w:rsidRPr="00D07B1D">
              <w:rPr>
                <w:color w:val="000000"/>
                <w:sz w:val="20"/>
                <w:lang w:val="en-US"/>
              </w:rPr>
              <w:t>5.76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0D0DCA4" w14:textId="77777777" w:rsidR="00061A5A" w:rsidRPr="00D07B1D" w:rsidRDefault="00061A5A" w:rsidP="00C80083">
            <w:pPr>
              <w:pStyle w:val="Tabletext"/>
              <w:jc w:val="center"/>
              <w:rPr>
                <w:color w:val="000000"/>
                <w:sz w:val="20"/>
                <w:lang w:val="en-US"/>
              </w:rPr>
            </w:pPr>
            <w:r w:rsidRPr="00D07B1D">
              <w:rPr>
                <w:color w:val="000000"/>
                <w:sz w:val="20"/>
                <w:lang w:val="en-US"/>
              </w:rPr>
              <w:t>3.56</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67AD2929" w14:textId="77777777" w:rsidR="00061A5A" w:rsidRPr="00D07B1D" w:rsidRDefault="00061A5A" w:rsidP="00C80083">
            <w:pPr>
              <w:pStyle w:val="Tabletext"/>
              <w:jc w:val="center"/>
              <w:rPr>
                <w:color w:val="000000"/>
                <w:sz w:val="20"/>
                <w:lang w:val="en-US"/>
              </w:rPr>
            </w:pPr>
            <w:r w:rsidRPr="00D07B1D">
              <w:rPr>
                <w:color w:val="000000"/>
                <w:sz w:val="20"/>
                <w:lang w:val="en-US"/>
              </w:rPr>
              <w:t>5.36</w:t>
            </w:r>
          </w:p>
        </w:tc>
      </w:tr>
      <w:tr w:rsidR="00061A5A" w:rsidRPr="00D07B1D" w14:paraId="53B070D4"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CA66AC4" w14:textId="77777777" w:rsidR="00061A5A" w:rsidRPr="00D07B1D" w:rsidRDefault="00061A5A" w:rsidP="00C80083">
            <w:pPr>
              <w:pStyle w:val="Tabletext"/>
              <w:rPr>
                <w:sz w:val="20"/>
                <w:lang w:val="en-US" w:eastAsia="ru-RU"/>
              </w:rPr>
            </w:pPr>
            <w:r w:rsidRPr="00D07B1D">
              <w:rPr>
                <w:sz w:val="20"/>
                <w:lang w:val="en-US" w:eastAsia="ru-RU"/>
              </w:rPr>
              <w:t>Location correction factor</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375A9C79"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C</w:t>
            </w:r>
            <w:r w:rsidRPr="00D07B1D">
              <w:rPr>
                <w:i/>
                <w:iCs/>
                <w:color w:val="000000"/>
                <w:sz w:val="20"/>
                <w:vertAlign w:val="subscript"/>
                <w:lang w:val="en-US" w:eastAsia="ru-RU"/>
              </w:rPr>
              <w:t>l</w:t>
            </w:r>
            <w:r w:rsidRPr="00D07B1D">
              <w:rPr>
                <w:color w:val="000000"/>
                <w:sz w:val="20"/>
                <w:vertAlign w:val="subscript"/>
                <w:lang w:val="en-US" w:eastAsia="ru-RU"/>
              </w:rPr>
              <w:t xml:space="preserve">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2A319B6F" w14:textId="77777777" w:rsidR="00061A5A" w:rsidRPr="00D07B1D" w:rsidRDefault="00061A5A" w:rsidP="00C80083">
            <w:pPr>
              <w:pStyle w:val="Tabletext"/>
              <w:jc w:val="center"/>
              <w:rPr>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C24C41F" w14:textId="77777777" w:rsidR="00061A5A" w:rsidRPr="00D07B1D" w:rsidRDefault="00061A5A" w:rsidP="00C80083">
            <w:pPr>
              <w:pStyle w:val="Tabletext"/>
              <w:jc w:val="center"/>
              <w:rPr>
                <w:color w:val="000000"/>
                <w:sz w:val="20"/>
                <w:lang w:val="en-US"/>
              </w:rPr>
            </w:pPr>
            <w:r w:rsidRPr="00D07B1D">
              <w:rPr>
                <w:color w:val="000000"/>
                <w:sz w:val="20"/>
                <w:lang w:val="en-US"/>
              </w:rPr>
              <w:t>3.00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984A816" w14:textId="77777777" w:rsidR="00061A5A" w:rsidRPr="00D07B1D" w:rsidRDefault="00061A5A" w:rsidP="00C80083">
            <w:pPr>
              <w:pStyle w:val="Tabletext"/>
              <w:jc w:val="center"/>
              <w:rPr>
                <w:color w:val="000000"/>
                <w:sz w:val="20"/>
                <w:lang w:val="en-US"/>
              </w:rPr>
            </w:pPr>
            <w:r w:rsidRPr="00D07B1D">
              <w:rPr>
                <w:color w:val="000000"/>
                <w:sz w:val="20"/>
                <w:lang w:val="en-US"/>
              </w:rPr>
              <w:t>10.72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1313121" w14:textId="77777777" w:rsidR="00061A5A" w:rsidRPr="00D07B1D" w:rsidRDefault="00061A5A" w:rsidP="00C80083">
            <w:pPr>
              <w:pStyle w:val="Tabletext"/>
              <w:jc w:val="center"/>
              <w:rPr>
                <w:color w:val="000000"/>
                <w:sz w:val="20"/>
                <w:lang w:val="en-US"/>
              </w:rPr>
            </w:pPr>
            <w:r w:rsidRPr="00D07B1D">
              <w:rPr>
                <w:color w:val="000000"/>
                <w:sz w:val="20"/>
                <w:lang w:val="en-US"/>
              </w:rPr>
              <w:t>7.68</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736905C" w14:textId="77777777" w:rsidR="00061A5A" w:rsidRPr="00D07B1D" w:rsidRDefault="00061A5A" w:rsidP="00C80083">
            <w:pPr>
              <w:pStyle w:val="Tabletext"/>
              <w:jc w:val="center"/>
              <w:rPr>
                <w:color w:val="000000"/>
                <w:sz w:val="20"/>
                <w:lang w:val="en-US"/>
              </w:rPr>
            </w:pPr>
            <w:r w:rsidRPr="00D07B1D">
              <w:rPr>
                <w:color w:val="000000"/>
                <w:sz w:val="20"/>
                <w:lang w:val="en-US"/>
              </w:rPr>
              <w:t>9.51</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134CFD4E" w14:textId="77777777" w:rsidR="00061A5A" w:rsidRPr="00D07B1D" w:rsidRDefault="00061A5A" w:rsidP="00C80083">
            <w:pPr>
              <w:pStyle w:val="Tabletext"/>
              <w:jc w:val="center"/>
              <w:rPr>
                <w:color w:val="000000"/>
                <w:sz w:val="20"/>
                <w:lang w:val="en-US"/>
              </w:rPr>
            </w:pPr>
            <w:r w:rsidRPr="00D07B1D">
              <w:rPr>
                <w:color w:val="000000"/>
                <w:sz w:val="20"/>
                <w:lang w:val="en-US"/>
              </w:rPr>
              <w:t>5.87</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0B9E51AF" w14:textId="77777777" w:rsidR="00061A5A" w:rsidRPr="00D07B1D" w:rsidRDefault="00061A5A" w:rsidP="00C80083">
            <w:pPr>
              <w:pStyle w:val="Tabletext"/>
              <w:jc w:val="center"/>
              <w:rPr>
                <w:color w:val="000000"/>
                <w:sz w:val="20"/>
                <w:lang w:val="en-US"/>
              </w:rPr>
            </w:pPr>
            <w:r w:rsidRPr="00D07B1D">
              <w:rPr>
                <w:color w:val="000000"/>
                <w:sz w:val="20"/>
                <w:lang w:val="en-US"/>
              </w:rPr>
              <w:t>12.48</w:t>
            </w:r>
          </w:p>
        </w:tc>
      </w:tr>
      <w:tr w:rsidR="00061A5A" w:rsidRPr="00D07B1D" w14:paraId="1BD0EFD6"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2E54F15" w14:textId="77777777" w:rsidR="00061A5A" w:rsidRPr="00D07B1D" w:rsidRDefault="00061A5A" w:rsidP="00C80083">
            <w:pPr>
              <w:pStyle w:val="Tabletext"/>
              <w:rPr>
                <w:sz w:val="20"/>
                <w:lang w:val="en-US" w:eastAsia="ru-RU"/>
              </w:rPr>
            </w:pPr>
            <w:r w:rsidRPr="00D07B1D">
              <w:rPr>
                <w:sz w:val="20"/>
                <w:lang w:val="en-US" w:eastAsia="ru-RU"/>
              </w:rPr>
              <w:t>Antenna height loss</w:t>
            </w:r>
          </w:p>
        </w:tc>
        <w:tc>
          <w:tcPr>
            <w:tcW w:w="1209" w:type="dxa"/>
            <w:tcBorders>
              <w:top w:val="nil"/>
              <w:left w:val="nil"/>
              <w:bottom w:val="single" w:sz="4" w:space="0" w:color="auto"/>
              <w:right w:val="single" w:sz="4" w:space="0" w:color="auto"/>
            </w:tcBorders>
            <w:shd w:val="clear" w:color="auto" w:fill="auto"/>
            <w:noWrap/>
            <w:tcMar>
              <w:left w:w="57" w:type="dxa"/>
              <w:right w:w="57" w:type="dxa"/>
            </w:tcMar>
            <w:hideMark/>
          </w:tcPr>
          <w:p w14:paraId="221798D8"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h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7E4F637E" w14:textId="77777777" w:rsidR="00061A5A" w:rsidRPr="00D07B1D" w:rsidRDefault="00061A5A" w:rsidP="00C80083">
            <w:pPr>
              <w:pStyle w:val="Tabletext"/>
              <w:jc w:val="center"/>
              <w:rPr>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6A8CE7C"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50652AC" w14:textId="77777777" w:rsidR="00061A5A" w:rsidRPr="00D07B1D" w:rsidRDefault="00061A5A" w:rsidP="00C80083">
            <w:pPr>
              <w:pStyle w:val="Tabletext"/>
              <w:jc w:val="center"/>
              <w:rPr>
                <w:color w:val="000000"/>
                <w:sz w:val="20"/>
                <w:lang w:val="en-US"/>
              </w:rPr>
            </w:pPr>
            <w:r w:rsidRPr="00D07B1D">
              <w:rPr>
                <w:color w:val="000000"/>
                <w:sz w:val="20"/>
                <w:lang w:val="en-US"/>
              </w:rPr>
              <w:t>8.00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6E9E7257" w14:textId="77777777" w:rsidR="00061A5A" w:rsidRPr="00D07B1D" w:rsidRDefault="00061A5A" w:rsidP="00C80083">
            <w:pPr>
              <w:pStyle w:val="Tabletext"/>
              <w:jc w:val="center"/>
              <w:rPr>
                <w:color w:val="000000"/>
                <w:sz w:val="20"/>
                <w:lang w:val="en-US"/>
              </w:rPr>
            </w:pPr>
            <w:r w:rsidRPr="00D07B1D" w:rsidDel="00E711E1">
              <w:rPr>
                <w:color w:val="000000"/>
                <w:sz w:val="20"/>
                <w:lang w:val="en-US"/>
              </w:rPr>
              <w:t>8</w:t>
            </w:r>
            <w:r w:rsidRPr="00D07B1D">
              <w:rPr>
                <w:color w:val="000000"/>
                <w:sz w:val="20"/>
                <w:lang w:val="en-US"/>
              </w:rPr>
              <w:t>15.00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4F9555FC" w14:textId="77777777" w:rsidR="00061A5A" w:rsidRPr="00D07B1D" w:rsidRDefault="00061A5A" w:rsidP="00C80083">
            <w:pPr>
              <w:pStyle w:val="Tabletext"/>
              <w:jc w:val="center"/>
              <w:rPr>
                <w:color w:val="000000"/>
                <w:sz w:val="20"/>
                <w:lang w:val="en-US"/>
              </w:rPr>
            </w:pPr>
            <w:r w:rsidRPr="00D07B1D">
              <w:rPr>
                <w:color w:val="000000"/>
                <w:sz w:val="20"/>
                <w:lang w:val="en-US"/>
              </w:rPr>
              <w:t>8.00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F10916B" w14:textId="77777777" w:rsidR="00061A5A" w:rsidRPr="00D07B1D" w:rsidRDefault="00061A5A" w:rsidP="00C80083">
            <w:pPr>
              <w:pStyle w:val="Tabletext"/>
              <w:jc w:val="center"/>
              <w:rPr>
                <w:color w:val="000000"/>
                <w:sz w:val="20"/>
                <w:lang w:val="en-US"/>
              </w:rPr>
            </w:pPr>
            <w:r w:rsidRPr="00D07B1D" w:rsidDel="00E711E1">
              <w:rPr>
                <w:color w:val="000000"/>
                <w:sz w:val="20"/>
                <w:lang w:val="en-US"/>
              </w:rPr>
              <w:t>8</w:t>
            </w:r>
            <w:r w:rsidRPr="00D07B1D">
              <w:rPr>
                <w:color w:val="000000"/>
                <w:sz w:val="20"/>
                <w:lang w:val="en-US"/>
              </w:rPr>
              <w:t>15.00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29A78CCA" w14:textId="77777777" w:rsidR="00061A5A" w:rsidRPr="00D07B1D" w:rsidRDefault="00061A5A" w:rsidP="00C80083">
            <w:pPr>
              <w:pStyle w:val="Tabletext"/>
              <w:jc w:val="center"/>
              <w:rPr>
                <w:color w:val="000000"/>
                <w:sz w:val="20"/>
                <w:lang w:val="en-US"/>
              </w:rPr>
            </w:pPr>
            <w:r w:rsidRPr="00D07B1D">
              <w:rPr>
                <w:color w:val="000000"/>
                <w:sz w:val="20"/>
                <w:lang w:val="en-US"/>
              </w:rPr>
              <w:t>8.00</w:t>
            </w:r>
          </w:p>
        </w:tc>
      </w:tr>
      <w:tr w:rsidR="00061A5A" w:rsidRPr="00D07B1D" w14:paraId="0E92DA31" w14:textId="77777777" w:rsidTr="00C80083">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398D9F0A" w14:textId="77777777" w:rsidR="00061A5A" w:rsidRPr="00D07B1D" w:rsidRDefault="00061A5A" w:rsidP="00C80083">
            <w:pPr>
              <w:pStyle w:val="Tabletext"/>
              <w:rPr>
                <w:sz w:val="20"/>
                <w:lang w:val="en-US" w:eastAsia="ru-RU"/>
              </w:rPr>
            </w:pPr>
            <w:r w:rsidRPr="00D07B1D">
              <w:rPr>
                <w:sz w:val="20"/>
                <w:lang w:val="en-US" w:eastAsia="ru-RU"/>
              </w:rPr>
              <w:t>Building penetration loss</w:t>
            </w:r>
          </w:p>
        </w:tc>
        <w:tc>
          <w:tcPr>
            <w:tcW w:w="1209" w:type="dxa"/>
            <w:tcBorders>
              <w:top w:val="nil"/>
              <w:left w:val="nil"/>
              <w:bottom w:val="nil"/>
              <w:right w:val="single" w:sz="4" w:space="0" w:color="auto"/>
            </w:tcBorders>
            <w:shd w:val="clear" w:color="auto" w:fill="auto"/>
            <w:noWrap/>
            <w:tcMar>
              <w:left w:w="57" w:type="dxa"/>
              <w:right w:w="57" w:type="dxa"/>
            </w:tcMar>
            <w:hideMark/>
          </w:tcPr>
          <w:p w14:paraId="091B0240" w14:textId="77777777" w:rsidR="00061A5A" w:rsidRPr="00D07B1D" w:rsidRDefault="00061A5A" w:rsidP="00C80083">
            <w:pPr>
              <w:pStyle w:val="Tabletext"/>
              <w:jc w:val="center"/>
              <w:rPr>
                <w:i/>
                <w:iCs/>
                <w:color w:val="000000"/>
                <w:sz w:val="20"/>
                <w:lang w:val="en-US" w:eastAsia="ru-RU"/>
              </w:rPr>
            </w:pPr>
            <w:r w:rsidRPr="00D07B1D">
              <w:rPr>
                <w:i/>
                <w:iCs/>
                <w:color w:val="000000"/>
                <w:sz w:val="20"/>
                <w:lang w:val="en-US" w:eastAsia="ru-RU"/>
              </w:rPr>
              <w:t>L</w:t>
            </w:r>
            <w:r w:rsidRPr="00D07B1D">
              <w:rPr>
                <w:i/>
                <w:iCs/>
                <w:color w:val="000000"/>
                <w:sz w:val="20"/>
                <w:vertAlign w:val="subscript"/>
                <w:lang w:val="en-US" w:eastAsia="ru-RU"/>
              </w:rPr>
              <w:t xml:space="preserve">b </w:t>
            </w:r>
            <w:r w:rsidRPr="00D07B1D">
              <w:rPr>
                <w:color w:val="000000"/>
                <w:sz w:val="20"/>
                <w:lang w:val="en-US" w:eastAsia="ru-RU"/>
              </w:rPr>
              <w:t>(dB)</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6C320CE4" w14:textId="77777777" w:rsidR="00061A5A" w:rsidRPr="00D07B1D" w:rsidRDefault="00061A5A" w:rsidP="00C80083">
            <w:pPr>
              <w:pStyle w:val="Tabletext"/>
              <w:jc w:val="center"/>
              <w:rPr>
                <w:color w:val="000000"/>
                <w:sz w:val="20"/>
                <w:lang w:val="en-US" w:eastAsia="ru-RU"/>
              </w:rPr>
            </w:pP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7257725"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358AB12" w14:textId="77777777" w:rsidR="00061A5A" w:rsidRPr="00D07B1D" w:rsidRDefault="00061A5A" w:rsidP="00C80083">
            <w:pPr>
              <w:pStyle w:val="Tabletext"/>
              <w:jc w:val="center"/>
              <w:rPr>
                <w:color w:val="000000"/>
                <w:sz w:val="20"/>
                <w:lang w:val="en-US"/>
              </w:rPr>
            </w:pPr>
            <w:r w:rsidRPr="00D07B1D" w:rsidDel="00E711E1">
              <w:rPr>
                <w:color w:val="000000"/>
                <w:sz w:val="20"/>
                <w:lang w:val="en-US"/>
              </w:rPr>
              <w:t>9</w:t>
            </w:r>
            <w:r w:rsidRPr="00D07B1D">
              <w:rPr>
                <w:color w:val="000000"/>
                <w:sz w:val="20"/>
                <w:lang w:val="en-US"/>
              </w:rPr>
              <w:t>8.00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BA7A935" w14:textId="77777777" w:rsidR="00061A5A" w:rsidRPr="00D07B1D" w:rsidRDefault="00061A5A" w:rsidP="00C80083">
            <w:pPr>
              <w:pStyle w:val="Tabletext"/>
              <w:jc w:val="center"/>
              <w:rPr>
                <w:color w:val="000000"/>
                <w:sz w:val="20"/>
                <w:lang w:val="en-US"/>
              </w:rPr>
            </w:pPr>
            <w:r w:rsidRPr="00D07B1D" w:rsidDel="00E711E1">
              <w:rPr>
                <w:color w:val="000000"/>
                <w:sz w:val="20"/>
                <w:lang w:val="en-US"/>
              </w:rPr>
              <w:t>9</w:t>
            </w:r>
            <w:r w:rsidRPr="00D07B1D">
              <w:rPr>
                <w:color w:val="000000"/>
                <w:sz w:val="20"/>
                <w:lang w:val="en-US"/>
              </w:rPr>
              <w:t>8.00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A131DA9"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A65BA35"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7BA5469C" w14:textId="77777777" w:rsidR="00061A5A" w:rsidRPr="00D07B1D" w:rsidRDefault="00061A5A" w:rsidP="00C80083">
            <w:pPr>
              <w:pStyle w:val="Tabletext"/>
              <w:jc w:val="center"/>
              <w:rPr>
                <w:color w:val="000000"/>
                <w:sz w:val="20"/>
                <w:lang w:val="en-US"/>
              </w:rPr>
            </w:pPr>
            <w:r w:rsidRPr="00D07B1D">
              <w:rPr>
                <w:color w:val="000000"/>
                <w:sz w:val="20"/>
                <w:lang w:val="en-US"/>
              </w:rPr>
              <w:t>0.00</w:t>
            </w:r>
          </w:p>
        </w:tc>
      </w:tr>
      <w:tr w:rsidR="00061A5A" w:rsidRPr="00D07B1D" w14:paraId="64DB71AC"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32C945AB" w14:textId="77777777" w:rsidR="00061A5A" w:rsidRPr="00D07B1D" w:rsidRDefault="00061A5A" w:rsidP="00C80083">
            <w:pPr>
              <w:pStyle w:val="Tabletext"/>
              <w:rPr>
                <w:sz w:val="20"/>
                <w:lang w:val="en-US" w:eastAsia="ru-RU"/>
              </w:rPr>
            </w:pPr>
            <w:r w:rsidRPr="00D07B1D">
              <w:rPr>
                <w:sz w:val="20"/>
                <w:lang w:val="en-US" w:eastAsia="ru-RU"/>
              </w:rPr>
              <w:t>Minimum median field</w:t>
            </w:r>
            <w:r w:rsidRPr="00D07B1D">
              <w:rPr>
                <w:sz w:val="20"/>
                <w:lang w:val="en-US" w:eastAsia="ru-RU"/>
              </w:rPr>
              <w:noBreakHyphen/>
              <w:t>strength level</w:t>
            </w:r>
          </w:p>
        </w:tc>
        <w:tc>
          <w:tcPr>
            <w:tcW w:w="1209" w:type="dxa"/>
            <w:vMerge w:val="restart"/>
            <w:tcBorders>
              <w:top w:val="single" w:sz="4" w:space="0" w:color="auto"/>
              <w:left w:val="nil"/>
              <w:right w:val="single" w:sz="4" w:space="0" w:color="auto"/>
            </w:tcBorders>
            <w:shd w:val="clear" w:color="auto" w:fill="auto"/>
            <w:noWrap/>
            <w:tcMar>
              <w:left w:w="57" w:type="dxa"/>
              <w:right w:w="57" w:type="dxa"/>
            </w:tcMar>
            <w:hideMark/>
          </w:tcPr>
          <w:p w14:paraId="6E828FFA"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E</w:t>
            </w:r>
            <w:r w:rsidRPr="00D07B1D">
              <w:rPr>
                <w:i/>
                <w:iCs/>
                <w:color w:val="000000"/>
                <w:sz w:val="20"/>
                <w:vertAlign w:val="subscript"/>
                <w:lang w:val="en-US" w:eastAsia="ru-RU"/>
              </w:rPr>
              <w:t xml:space="preserve">med </w:t>
            </w:r>
            <w:r w:rsidRPr="00D07B1D">
              <w:rPr>
                <w:color w:val="000000"/>
                <w:sz w:val="20"/>
                <w:lang w:val="en-US" w:eastAsia="ru-RU"/>
              </w:rPr>
              <w:t>(dB(</w:t>
            </w:r>
            <w:r w:rsidRPr="00D07B1D">
              <w:rPr>
                <w:color w:val="000000"/>
                <w:sz w:val="20"/>
                <w:lang w:val="en-US" w:eastAsia="ru-RU"/>
              </w:rPr>
              <w:sym w:font="Symbol" w:char="F06D"/>
            </w:r>
            <w:r w:rsidRPr="00D07B1D">
              <w:rPr>
                <w:color w:val="000000"/>
                <w:sz w:val="20"/>
                <w:lang w:val="en-US" w:eastAsia="ru-RU"/>
              </w:rPr>
              <w:t>V/m))</w:t>
            </w: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21DA6860"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1/2</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52E2FCC5" w14:textId="77777777" w:rsidR="00061A5A" w:rsidRPr="00D07B1D" w:rsidRDefault="00061A5A" w:rsidP="00C80083">
            <w:pPr>
              <w:pStyle w:val="Tabletext"/>
              <w:jc w:val="center"/>
              <w:rPr>
                <w:color w:val="000000"/>
                <w:sz w:val="20"/>
                <w:lang w:val="en-US"/>
              </w:rPr>
            </w:pPr>
            <w:r w:rsidRPr="00D07B1D">
              <w:rPr>
                <w:color w:val="000000"/>
                <w:sz w:val="20"/>
                <w:lang w:val="en-US"/>
              </w:rPr>
              <w:t>31.43</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6907FFDC" w14:textId="77777777" w:rsidR="00061A5A" w:rsidRPr="00D07B1D" w:rsidRDefault="00061A5A" w:rsidP="00C80083">
            <w:pPr>
              <w:pStyle w:val="Tabletext"/>
              <w:jc w:val="center"/>
              <w:rPr>
                <w:color w:val="000000"/>
                <w:sz w:val="20"/>
                <w:lang w:val="en-US"/>
              </w:rPr>
            </w:pPr>
            <w:r w:rsidRPr="00D07B1D">
              <w:rPr>
                <w:color w:val="000000"/>
                <w:sz w:val="20"/>
                <w:lang w:val="en-US"/>
              </w:rPr>
              <w:t>61.76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72EF8325" w14:textId="77777777" w:rsidR="00061A5A" w:rsidRPr="00D07B1D" w:rsidRDefault="00061A5A" w:rsidP="00C80083">
            <w:pPr>
              <w:pStyle w:val="Tabletext"/>
              <w:jc w:val="center"/>
              <w:rPr>
                <w:color w:val="000000"/>
                <w:sz w:val="20"/>
                <w:lang w:val="en-US"/>
              </w:rPr>
            </w:pPr>
            <w:r w:rsidRPr="00D07B1D">
              <w:rPr>
                <w:color w:val="000000"/>
                <w:sz w:val="20"/>
                <w:lang w:val="en-US"/>
              </w:rPr>
              <w:t>70.90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698715AE" w14:textId="77777777" w:rsidR="00061A5A" w:rsidRPr="00D07B1D" w:rsidRDefault="00061A5A" w:rsidP="00C80083">
            <w:pPr>
              <w:pStyle w:val="Tabletext"/>
              <w:jc w:val="center"/>
              <w:rPr>
                <w:color w:val="000000"/>
                <w:sz w:val="20"/>
                <w:lang w:val="en-US"/>
              </w:rPr>
            </w:pPr>
            <w:r w:rsidRPr="00D07B1D">
              <w:rPr>
                <w:color w:val="000000"/>
                <w:sz w:val="20"/>
                <w:lang w:val="en-US"/>
              </w:rPr>
              <w:t>52.55</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7E579C22" w14:textId="77777777" w:rsidR="00061A5A" w:rsidRPr="00D07B1D" w:rsidRDefault="00061A5A" w:rsidP="00C80083">
            <w:pPr>
              <w:pStyle w:val="Tabletext"/>
              <w:jc w:val="center"/>
              <w:rPr>
                <w:color w:val="000000"/>
                <w:sz w:val="20"/>
                <w:lang w:val="en-US"/>
              </w:rPr>
            </w:pPr>
            <w:r w:rsidRPr="00D07B1D">
              <w:rPr>
                <w:color w:val="000000"/>
                <w:sz w:val="20"/>
                <w:lang w:val="en-US"/>
              </w:rPr>
              <w:t>61.09</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020DC216" w14:textId="77777777" w:rsidR="00061A5A" w:rsidRPr="00D07B1D" w:rsidRDefault="00061A5A" w:rsidP="00C80083">
            <w:pPr>
              <w:pStyle w:val="Tabletext"/>
              <w:jc w:val="center"/>
              <w:rPr>
                <w:color w:val="000000"/>
                <w:sz w:val="20"/>
                <w:lang w:val="en-US"/>
              </w:rPr>
            </w:pPr>
            <w:r w:rsidRPr="00D07B1D">
              <w:rPr>
                <w:color w:val="000000"/>
                <w:sz w:val="20"/>
                <w:lang w:val="en-US"/>
              </w:rPr>
              <w:t>54.24</w:t>
            </w:r>
          </w:p>
        </w:tc>
      </w:tr>
      <w:tr w:rsidR="00061A5A" w:rsidRPr="00D07B1D" w14:paraId="4AAD97FF"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51A4CFB8" w14:textId="77777777" w:rsidR="00061A5A" w:rsidRPr="00D07B1D" w:rsidRDefault="00061A5A" w:rsidP="00C80083">
            <w:pPr>
              <w:pStyle w:val="Tabletext"/>
              <w:rPr>
                <w:sz w:val="20"/>
                <w:lang w:val="en-US" w:eastAsia="ru-RU"/>
              </w:rPr>
            </w:pPr>
          </w:p>
        </w:tc>
        <w:tc>
          <w:tcPr>
            <w:tcW w:w="1209" w:type="dxa"/>
            <w:vMerge/>
            <w:tcBorders>
              <w:left w:val="nil"/>
              <w:right w:val="single" w:sz="4" w:space="0" w:color="auto"/>
            </w:tcBorders>
            <w:shd w:val="clear" w:color="auto" w:fill="auto"/>
            <w:noWrap/>
            <w:tcMar>
              <w:left w:w="57" w:type="dxa"/>
              <w:right w:w="57" w:type="dxa"/>
            </w:tcMar>
            <w:hideMark/>
          </w:tcPr>
          <w:p w14:paraId="3AC19678"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2FB63E28"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2/3</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7D7B3FB9" w14:textId="77777777" w:rsidR="00061A5A" w:rsidRPr="00D07B1D" w:rsidRDefault="00061A5A" w:rsidP="00C80083">
            <w:pPr>
              <w:pStyle w:val="Tabletext"/>
              <w:jc w:val="center"/>
              <w:rPr>
                <w:color w:val="000000"/>
                <w:sz w:val="20"/>
                <w:lang w:val="en-US"/>
              </w:rPr>
            </w:pPr>
            <w:r w:rsidRPr="00D07B1D">
              <w:rPr>
                <w:color w:val="000000"/>
                <w:sz w:val="20"/>
                <w:lang w:val="en-US"/>
              </w:rPr>
              <w:t>34.83</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7C488913" w14:textId="77777777" w:rsidR="00061A5A" w:rsidRPr="00D07B1D" w:rsidRDefault="00061A5A" w:rsidP="00C80083">
            <w:pPr>
              <w:pStyle w:val="Tabletext"/>
              <w:jc w:val="center"/>
              <w:rPr>
                <w:color w:val="000000"/>
                <w:sz w:val="20"/>
                <w:lang w:val="en-US"/>
              </w:rPr>
            </w:pPr>
            <w:r w:rsidRPr="00D07B1D">
              <w:rPr>
                <w:color w:val="000000"/>
                <w:sz w:val="20"/>
                <w:lang w:val="en-US"/>
              </w:rPr>
              <w:t>65.06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05BF9B43" w14:textId="77777777" w:rsidR="00061A5A" w:rsidRPr="00D07B1D" w:rsidRDefault="00061A5A" w:rsidP="00C80083">
            <w:pPr>
              <w:pStyle w:val="Tabletext"/>
              <w:jc w:val="center"/>
              <w:rPr>
                <w:color w:val="000000"/>
                <w:sz w:val="20"/>
                <w:lang w:val="en-US"/>
              </w:rPr>
            </w:pPr>
            <w:r w:rsidRPr="00D07B1D">
              <w:rPr>
                <w:color w:val="000000"/>
                <w:sz w:val="20"/>
                <w:lang w:val="en-US"/>
              </w:rPr>
              <w:t>74.20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2B40879" w14:textId="77777777" w:rsidR="00061A5A" w:rsidRPr="00D07B1D" w:rsidRDefault="00061A5A" w:rsidP="00C80083">
            <w:pPr>
              <w:pStyle w:val="Tabletext"/>
              <w:jc w:val="center"/>
              <w:rPr>
                <w:color w:val="000000"/>
                <w:sz w:val="20"/>
                <w:lang w:val="en-US"/>
              </w:rPr>
            </w:pPr>
            <w:r w:rsidRPr="00D07B1D">
              <w:rPr>
                <w:color w:val="000000"/>
                <w:sz w:val="20"/>
                <w:lang w:val="en-US"/>
              </w:rPr>
              <w:t>55.85</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6FB5C719" w14:textId="77777777" w:rsidR="00061A5A" w:rsidRPr="00D07B1D" w:rsidRDefault="00061A5A" w:rsidP="00C80083">
            <w:pPr>
              <w:pStyle w:val="Tabletext"/>
              <w:jc w:val="center"/>
              <w:rPr>
                <w:color w:val="000000"/>
                <w:sz w:val="20"/>
                <w:lang w:val="en-US"/>
              </w:rPr>
            </w:pPr>
            <w:r w:rsidRPr="00D07B1D">
              <w:rPr>
                <w:color w:val="000000"/>
                <w:sz w:val="20"/>
                <w:lang w:val="en-US"/>
              </w:rPr>
              <w:t>64.39</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2BA3EC51" w14:textId="77777777" w:rsidR="00061A5A" w:rsidRPr="00D07B1D" w:rsidRDefault="00061A5A" w:rsidP="00C80083">
            <w:pPr>
              <w:pStyle w:val="Tabletext"/>
              <w:jc w:val="center"/>
              <w:rPr>
                <w:color w:val="000000"/>
                <w:sz w:val="20"/>
                <w:lang w:val="en-US"/>
              </w:rPr>
            </w:pPr>
            <w:r w:rsidRPr="00D07B1D">
              <w:rPr>
                <w:color w:val="000000"/>
                <w:sz w:val="20"/>
                <w:lang w:val="en-US"/>
              </w:rPr>
              <w:t>57.54</w:t>
            </w:r>
          </w:p>
        </w:tc>
      </w:tr>
      <w:tr w:rsidR="00061A5A" w:rsidRPr="00D07B1D" w14:paraId="2BBE3432"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00ACF0CD" w14:textId="77777777" w:rsidR="00061A5A" w:rsidRPr="00D07B1D" w:rsidRDefault="00061A5A" w:rsidP="00C80083">
            <w:pPr>
              <w:pStyle w:val="Tabletext"/>
              <w:rPr>
                <w:sz w:val="20"/>
                <w:lang w:val="en-US" w:eastAsia="ru-RU"/>
              </w:rPr>
            </w:pPr>
          </w:p>
        </w:tc>
        <w:tc>
          <w:tcPr>
            <w:tcW w:w="1209" w:type="dxa"/>
            <w:vMerge/>
            <w:tcBorders>
              <w:left w:val="nil"/>
              <w:bottom w:val="single" w:sz="4" w:space="0" w:color="auto"/>
              <w:right w:val="single" w:sz="4" w:space="0" w:color="auto"/>
            </w:tcBorders>
            <w:shd w:val="clear" w:color="auto" w:fill="auto"/>
            <w:noWrap/>
            <w:tcMar>
              <w:left w:w="57" w:type="dxa"/>
              <w:right w:w="57" w:type="dxa"/>
            </w:tcMar>
            <w:hideMark/>
          </w:tcPr>
          <w:p w14:paraId="059E8FD0" w14:textId="77777777" w:rsidR="00061A5A" w:rsidRPr="00D07B1D" w:rsidRDefault="00061A5A" w:rsidP="00C80083">
            <w:pPr>
              <w:pStyle w:val="Tabletext"/>
              <w:jc w:val="center"/>
              <w:rPr>
                <w:color w:val="000000"/>
                <w:sz w:val="20"/>
                <w:lang w:val="en-US" w:eastAsia="ru-RU"/>
              </w:rPr>
            </w:pPr>
          </w:p>
        </w:tc>
        <w:tc>
          <w:tcPr>
            <w:tcW w:w="878" w:type="dxa"/>
            <w:tcBorders>
              <w:top w:val="nil"/>
              <w:left w:val="nil"/>
              <w:bottom w:val="single" w:sz="4" w:space="0" w:color="auto"/>
              <w:right w:val="single" w:sz="4" w:space="0" w:color="auto"/>
            </w:tcBorders>
            <w:shd w:val="clear" w:color="auto" w:fill="auto"/>
            <w:noWrap/>
            <w:tcMar>
              <w:left w:w="57" w:type="dxa"/>
              <w:right w:w="57" w:type="dxa"/>
            </w:tcMar>
            <w:hideMark/>
          </w:tcPr>
          <w:p w14:paraId="2EFFDFE7" w14:textId="77777777" w:rsidR="00061A5A" w:rsidRPr="00D07B1D" w:rsidRDefault="00061A5A" w:rsidP="00C80083">
            <w:pPr>
              <w:pStyle w:val="Tabletext"/>
              <w:jc w:val="center"/>
              <w:rPr>
                <w:color w:val="000000"/>
                <w:sz w:val="20"/>
                <w:lang w:val="en-US" w:eastAsia="ru-RU"/>
              </w:rPr>
            </w:pPr>
            <w:r w:rsidRPr="00D07B1D">
              <w:rPr>
                <w:i/>
                <w:iCs/>
                <w:color w:val="000000"/>
                <w:sz w:val="20"/>
                <w:lang w:val="en-US" w:eastAsia="ru-RU"/>
              </w:rPr>
              <w:t>R</w:t>
            </w:r>
            <w:r w:rsidRPr="00D07B1D">
              <w:rPr>
                <w:color w:val="000000"/>
                <w:sz w:val="20"/>
                <w:lang w:val="en-US" w:eastAsia="ru-RU"/>
              </w:rPr>
              <w:t> = 3/4</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93D6EE1" w14:textId="77777777" w:rsidR="00061A5A" w:rsidRPr="00D07B1D" w:rsidRDefault="00061A5A" w:rsidP="00C80083">
            <w:pPr>
              <w:pStyle w:val="Tabletext"/>
              <w:jc w:val="center"/>
              <w:rPr>
                <w:color w:val="000000"/>
                <w:sz w:val="20"/>
                <w:lang w:val="en-US"/>
              </w:rPr>
            </w:pPr>
            <w:r w:rsidRPr="00D07B1D">
              <w:rPr>
                <w:color w:val="000000"/>
                <w:sz w:val="20"/>
                <w:lang w:val="en-US"/>
              </w:rPr>
              <w:t>36.23</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34D36CA4" w14:textId="77777777" w:rsidR="00061A5A" w:rsidRPr="00D07B1D" w:rsidRDefault="00061A5A" w:rsidP="00C80083">
            <w:pPr>
              <w:pStyle w:val="Tabletext"/>
              <w:jc w:val="center"/>
              <w:rPr>
                <w:color w:val="000000"/>
                <w:sz w:val="20"/>
                <w:lang w:val="en-US"/>
              </w:rPr>
            </w:pPr>
            <w:r w:rsidRPr="00D07B1D">
              <w:rPr>
                <w:color w:val="000000"/>
                <w:sz w:val="20"/>
                <w:lang w:val="en-US"/>
              </w:rPr>
              <w:t>67.66</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DFBA8EE" w14:textId="77777777" w:rsidR="00061A5A" w:rsidRPr="00D07B1D" w:rsidRDefault="00061A5A" w:rsidP="00C80083">
            <w:pPr>
              <w:pStyle w:val="Tabletext"/>
              <w:jc w:val="center"/>
              <w:rPr>
                <w:color w:val="000000"/>
                <w:sz w:val="20"/>
                <w:lang w:val="en-US"/>
              </w:rPr>
            </w:pPr>
            <w:r w:rsidRPr="00D07B1D">
              <w:rPr>
                <w:color w:val="000000"/>
                <w:sz w:val="20"/>
                <w:lang w:val="en-US"/>
              </w:rPr>
              <w:t>76.80</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2A8C9063" w14:textId="77777777" w:rsidR="00061A5A" w:rsidRPr="00D07B1D" w:rsidRDefault="00061A5A" w:rsidP="00C80083">
            <w:pPr>
              <w:pStyle w:val="Tabletext"/>
              <w:jc w:val="center"/>
              <w:rPr>
                <w:color w:val="000000"/>
                <w:sz w:val="20"/>
                <w:lang w:val="en-US"/>
              </w:rPr>
            </w:pPr>
            <w:r w:rsidRPr="00D07B1D">
              <w:rPr>
                <w:color w:val="000000"/>
                <w:sz w:val="20"/>
                <w:lang w:val="en-US"/>
              </w:rPr>
              <w:t>58.45</w:t>
            </w:r>
          </w:p>
        </w:tc>
        <w:tc>
          <w:tcPr>
            <w:tcW w:w="904" w:type="dxa"/>
            <w:tcBorders>
              <w:top w:val="nil"/>
              <w:left w:val="nil"/>
              <w:bottom w:val="single" w:sz="4" w:space="0" w:color="auto"/>
              <w:right w:val="single" w:sz="4" w:space="0" w:color="auto"/>
            </w:tcBorders>
            <w:shd w:val="clear" w:color="auto" w:fill="auto"/>
            <w:noWrap/>
            <w:tcMar>
              <w:left w:w="57" w:type="dxa"/>
              <w:right w:w="57" w:type="dxa"/>
            </w:tcMar>
            <w:hideMark/>
          </w:tcPr>
          <w:p w14:paraId="6D8BE098" w14:textId="77777777" w:rsidR="00061A5A" w:rsidRPr="00D07B1D" w:rsidRDefault="00061A5A" w:rsidP="00C80083">
            <w:pPr>
              <w:pStyle w:val="Tabletext"/>
              <w:jc w:val="center"/>
              <w:rPr>
                <w:color w:val="000000"/>
                <w:sz w:val="20"/>
                <w:lang w:val="en-US"/>
              </w:rPr>
            </w:pPr>
            <w:r w:rsidRPr="00D07B1D">
              <w:rPr>
                <w:color w:val="000000"/>
                <w:sz w:val="20"/>
                <w:lang w:val="en-US"/>
              </w:rPr>
              <w:t>66.99</w:t>
            </w:r>
          </w:p>
        </w:tc>
        <w:tc>
          <w:tcPr>
            <w:tcW w:w="905" w:type="dxa"/>
            <w:tcBorders>
              <w:top w:val="nil"/>
              <w:left w:val="nil"/>
              <w:bottom w:val="single" w:sz="4" w:space="0" w:color="auto"/>
              <w:right w:val="single" w:sz="4" w:space="0" w:color="auto"/>
            </w:tcBorders>
            <w:shd w:val="clear" w:color="auto" w:fill="auto"/>
            <w:noWrap/>
            <w:tcMar>
              <w:left w:w="57" w:type="dxa"/>
              <w:right w:w="57" w:type="dxa"/>
            </w:tcMar>
            <w:hideMark/>
          </w:tcPr>
          <w:p w14:paraId="2A341960" w14:textId="77777777" w:rsidR="00061A5A" w:rsidRPr="00D07B1D" w:rsidRDefault="00061A5A" w:rsidP="00C80083">
            <w:pPr>
              <w:pStyle w:val="Tabletext"/>
              <w:jc w:val="center"/>
              <w:rPr>
                <w:color w:val="000000"/>
                <w:sz w:val="20"/>
                <w:lang w:val="en-US"/>
              </w:rPr>
            </w:pPr>
            <w:r w:rsidRPr="00D07B1D">
              <w:rPr>
                <w:color w:val="000000"/>
                <w:sz w:val="20"/>
                <w:lang w:val="en-US"/>
              </w:rPr>
              <w:t>60.14</w:t>
            </w:r>
          </w:p>
        </w:tc>
      </w:tr>
    </w:tbl>
    <w:p w14:paraId="3AE51E1B" w14:textId="77777777" w:rsidR="00061A5A" w:rsidRDefault="00061A5A" w:rsidP="00061A5A">
      <w:pPr>
        <w:pStyle w:val="Tablefin"/>
      </w:pPr>
    </w:p>
    <w:p w14:paraId="02C0D7A4" w14:textId="77777777" w:rsidR="00061A5A" w:rsidRPr="00245D4B" w:rsidRDefault="00061A5A" w:rsidP="00061A5A">
      <w:pPr>
        <w:pStyle w:val="TableNo"/>
        <w:rPr>
          <w:lang w:val="en-US"/>
        </w:rPr>
      </w:pPr>
      <w:r w:rsidRPr="00245D4B">
        <w:rPr>
          <w:lang w:val="en-US"/>
        </w:rPr>
        <w:lastRenderedPageBreak/>
        <w:t>TABLE </w:t>
      </w:r>
      <w:r>
        <w:rPr>
          <w:lang w:val="en-US"/>
        </w:rPr>
        <w:t>80</w:t>
      </w:r>
    </w:p>
    <w:p w14:paraId="3B1D5C49" w14:textId="77777777" w:rsidR="00061A5A" w:rsidRPr="00245D4B" w:rsidRDefault="00061A5A" w:rsidP="00061A5A">
      <w:pPr>
        <w:pStyle w:val="Tabletitle"/>
        <w:rPr>
          <w:lang w:val="en-US"/>
        </w:rPr>
      </w:pPr>
      <w:r w:rsidRPr="00245D4B">
        <w:rPr>
          <w:lang w:val="en-US"/>
        </w:rPr>
        <w:t xml:space="preserve">Minimum median field-strength level </w:t>
      </w:r>
      <w:r w:rsidRPr="00245D4B">
        <w:rPr>
          <w:i/>
          <w:iCs/>
          <w:lang w:val="en-US"/>
        </w:rPr>
        <w:t>E</w:t>
      </w:r>
      <w:r w:rsidRPr="00245D4B">
        <w:rPr>
          <w:i/>
          <w:iCs/>
          <w:vertAlign w:val="subscript"/>
          <w:lang w:val="en-US"/>
        </w:rPr>
        <w:t>med</w:t>
      </w:r>
      <w:r w:rsidRPr="00245D4B">
        <w:rPr>
          <w:i/>
          <w:iCs/>
          <w:lang w:val="en-US"/>
        </w:rPr>
        <w:t xml:space="preserve"> </w:t>
      </w:r>
      <w:r w:rsidRPr="00245D4B">
        <w:rPr>
          <w:lang w:val="en-US"/>
        </w:rPr>
        <w:t xml:space="preserve">for 250 kHz channel </w:t>
      </w:r>
      <w:r w:rsidRPr="00245D4B">
        <w:rPr>
          <w:lang w:val="en-US"/>
        </w:rPr>
        <w:br/>
        <w:t>bandwidth and 64</w:t>
      </w:r>
      <w:r w:rsidRPr="00245D4B">
        <w:rPr>
          <w:lang w:val="en-US"/>
        </w:rPr>
        <w:noBreakHyphen/>
        <w:t>QAM modulation in Band II</w:t>
      </w:r>
    </w:p>
    <w:tbl>
      <w:tblPr>
        <w:tblW w:w="9639" w:type="dxa"/>
        <w:jc w:val="center"/>
        <w:tblLayout w:type="fixed"/>
        <w:tblCellMar>
          <w:left w:w="57" w:type="dxa"/>
          <w:right w:w="57" w:type="dxa"/>
        </w:tblCellMar>
        <w:tblLook w:val="04A0" w:firstRow="1" w:lastRow="0" w:firstColumn="1" w:lastColumn="0" w:noHBand="0" w:noVBand="1"/>
      </w:tblPr>
      <w:tblGrid>
        <w:gridCol w:w="2127"/>
        <w:gridCol w:w="1197"/>
        <w:gridCol w:w="867"/>
        <w:gridCol w:w="908"/>
        <w:gridCol w:w="908"/>
        <w:gridCol w:w="908"/>
        <w:gridCol w:w="908"/>
        <w:gridCol w:w="908"/>
        <w:gridCol w:w="908"/>
      </w:tblGrid>
      <w:tr w:rsidR="00061A5A" w:rsidRPr="003719F0" w14:paraId="097E6E2F" w14:textId="77777777" w:rsidTr="00C80083">
        <w:trPr>
          <w:cantSplit/>
          <w:tblHeader/>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706A2EB7" w14:textId="77777777" w:rsidR="00061A5A" w:rsidRPr="00CD4E3C" w:rsidRDefault="00061A5A" w:rsidP="00C80083">
            <w:pPr>
              <w:pStyle w:val="Tablehead"/>
              <w:rPr>
                <w:sz w:val="20"/>
                <w:lang w:val="en-US" w:eastAsia="ru-RU"/>
              </w:rPr>
            </w:pPr>
            <w:r w:rsidRPr="00CD4E3C">
              <w:rPr>
                <w:sz w:val="20"/>
                <w:lang w:val="en-US" w:eastAsia="ru-RU"/>
              </w:rPr>
              <w:t xml:space="preserve">Reception </w:t>
            </w:r>
            <w:r w:rsidRPr="00CD4E3C">
              <w:rPr>
                <w:sz w:val="20"/>
              </w:rPr>
              <w:t>mode</w:t>
            </w:r>
          </w:p>
        </w:tc>
        <w:tc>
          <w:tcPr>
            <w:tcW w:w="1197"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348F1D4A" w14:textId="77777777" w:rsidR="00061A5A" w:rsidRPr="00CD4E3C" w:rsidRDefault="00061A5A" w:rsidP="00C80083">
            <w:pPr>
              <w:pStyle w:val="Tablehead"/>
              <w:rPr>
                <w:sz w:val="20"/>
                <w:lang w:val="en-US" w:eastAsia="ru-RU"/>
              </w:rPr>
            </w:pPr>
          </w:p>
        </w:tc>
        <w:tc>
          <w:tcPr>
            <w:tcW w:w="867"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71636EA1" w14:textId="77777777" w:rsidR="00061A5A" w:rsidRPr="00CD4E3C" w:rsidRDefault="00061A5A" w:rsidP="00C80083">
            <w:pPr>
              <w:pStyle w:val="Tablehead"/>
              <w:rPr>
                <w:sz w:val="20"/>
                <w:lang w:val="en-US" w:eastAsia="ru-RU"/>
              </w:rPr>
            </w:pP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0E981306" w14:textId="77777777" w:rsidR="00061A5A" w:rsidRPr="00CD4E3C" w:rsidRDefault="00061A5A" w:rsidP="00C80083">
            <w:pPr>
              <w:pStyle w:val="Tablehead"/>
              <w:rPr>
                <w:sz w:val="20"/>
                <w:lang w:val="en-US" w:eastAsia="ru-RU"/>
              </w:rPr>
            </w:pPr>
            <w:r w:rsidRPr="00CD4E3C">
              <w:rPr>
                <w:sz w:val="20"/>
                <w:lang w:val="en-US" w:eastAsia="ru-RU"/>
              </w:rPr>
              <w:t>FX</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7B1E7C75" w14:textId="77777777" w:rsidR="00061A5A" w:rsidRPr="00CD4E3C" w:rsidRDefault="00061A5A" w:rsidP="00C80083">
            <w:pPr>
              <w:pStyle w:val="Tablehead"/>
              <w:rPr>
                <w:sz w:val="20"/>
                <w:lang w:val="en-US" w:eastAsia="ru-RU"/>
              </w:rPr>
            </w:pPr>
            <w:r w:rsidRPr="00CD4E3C">
              <w:rPr>
                <w:sz w:val="20"/>
                <w:lang w:val="en-US" w:eastAsia="ru-RU"/>
              </w:rPr>
              <w:t>PI</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5B9985F2" w14:textId="77777777" w:rsidR="00061A5A" w:rsidRPr="00CD4E3C" w:rsidRDefault="00061A5A" w:rsidP="00C80083">
            <w:pPr>
              <w:pStyle w:val="Tablehead"/>
              <w:rPr>
                <w:sz w:val="20"/>
                <w:lang w:val="en-US" w:eastAsia="ru-RU"/>
              </w:rPr>
            </w:pPr>
            <w:r w:rsidRPr="00CD4E3C">
              <w:rPr>
                <w:sz w:val="20"/>
                <w:lang w:val="en-US" w:eastAsia="ru-RU"/>
              </w:rPr>
              <w:t>PI-H</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2BB46F0E" w14:textId="77777777" w:rsidR="00061A5A" w:rsidRPr="00CD4E3C" w:rsidRDefault="00061A5A" w:rsidP="00C80083">
            <w:pPr>
              <w:pStyle w:val="Tablehead"/>
              <w:rPr>
                <w:sz w:val="20"/>
                <w:lang w:val="en-US" w:eastAsia="ru-RU"/>
              </w:rPr>
            </w:pPr>
            <w:r w:rsidRPr="00CD4E3C">
              <w:rPr>
                <w:sz w:val="20"/>
                <w:lang w:val="en-US" w:eastAsia="ru-RU"/>
              </w:rPr>
              <w:t>PO</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44153345" w14:textId="77777777" w:rsidR="00061A5A" w:rsidRPr="00CD4E3C" w:rsidRDefault="00061A5A" w:rsidP="00C80083">
            <w:pPr>
              <w:pStyle w:val="Tablehead"/>
              <w:rPr>
                <w:sz w:val="20"/>
                <w:lang w:val="en-US" w:eastAsia="ru-RU"/>
              </w:rPr>
            </w:pPr>
            <w:r w:rsidRPr="00CD4E3C">
              <w:rPr>
                <w:sz w:val="20"/>
                <w:lang w:val="en-US" w:eastAsia="ru-RU"/>
              </w:rPr>
              <w:t>PO-H</w:t>
            </w:r>
          </w:p>
        </w:tc>
        <w:tc>
          <w:tcPr>
            <w:tcW w:w="908" w:type="dxa"/>
            <w:tcBorders>
              <w:top w:val="single" w:sz="4" w:space="0" w:color="auto"/>
              <w:left w:val="nil"/>
              <w:bottom w:val="single" w:sz="4" w:space="0" w:color="auto"/>
              <w:right w:val="single" w:sz="4" w:space="0" w:color="auto"/>
            </w:tcBorders>
            <w:shd w:val="clear" w:color="auto" w:fill="auto"/>
            <w:noWrap/>
            <w:tcMar>
              <w:left w:w="57" w:type="dxa"/>
              <w:right w:w="57" w:type="dxa"/>
            </w:tcMar>
            <w:hideMark/>
          </w:tcPr>
          <w:p w14:paraId="7C5CA6F8" w14:textId="77777777" w:rsidR="00061A5A" w:rsidRPr="00CD4E3C" w:rsidRDefault="00061A5A" w:rsidP="00C80083">
            <w:pPr>
              <w:pStyle w:val="Tablehead"/>
              <w:rPr>
                <w:sz w:val="20"/>
                <w:lang w:val="en-US" w:eastAsia="ru-RU"/>
              </w:rPr>
            </w:pPr>
            <w:r w:rsidRPr="00CD4E3C">
              <w:rPr>
                <w:sz w:val="20"/>
                <w:lang w:val="en-US" w:eastAsia="ru-RU"/>
              </w:rPr>
              <w:t>MO</w:t>
            </w:r>
          </w:p>
        </w:tc>
      </w:tr>
      <w:tr w:rsidR="00061A5A" w:rsidRPr="003719F0" w14:paraId="66314E79"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14:paraId="5255BEBD" w14:textId="77777777" w:rsidR="00061A5A" w:rsidRPr="00CD4E3C" w:rsidRDefault="00061A5A" w:rsidP="00C80083">
            <w:pPr>
              <w:pStyle w:val="Tabletext"/>
              <w:rPr>
                <w:spacing w:val="-2"/>
                <w:sz w:val="20"/>
                <w:lang w:val="en-US" w:eastAsia="ru-RU"/>
              </w:rPr>
            </w:pPr>
            <w:r w:rsidRPr="00CD4E3C">
              <w:rPr>
                <w:spacing w:val="-2"/>
                <w:sz w:val="20"/>
                <w:lang w:val="en-US" w:eastAsia="ru-RU"/>
              </w:rPr>
              <w:t>Receiver noise figure</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3E83454E" w14:textId="77777777" w:rsidR="00061A5A" w:rsidRPr="00CD4E3C" w:rsidRDefault="00061A5A" w:rsidP="00C80083">
            <w:pPr>
              <w:pStyle w:val="Tabletext"/>
              <w:jc w:val="center"/>
              <w:rPr>
                <w:i/>
                <w:iCs/>
                <w:spacing w:val="-2"/>
                <w:sz w:val="20"/>
                <w:lang w:val="en-US" w:eastAsia="ru-RU"/>
              </w:rPr>
            </w:pPr>
            <w:r w:rsidRPr="00CD4E3C">
              <w:rPr>
                <w:i/>
                <w:iCs/>
                <w:spacing w:val="-2"/>
                <w:sz w:val="20"/>
                <w:lang w:val="en-US" w:eastAsia="ru-RU"/>
              </w:rPr>
              <w:t xml:space="preserve">F </w:t>
            </w:r>
            <w:r w:rsidRPr="00CD4E3C">
              <w:rPr>
                <w:spacing w:val="-2"/>
                <w:sz w:val="20"/>
                <w:lang w:val="en-US" w:eastAsia="ru-RU"/>
              </w:rPr>
              <w:t>(dB)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4D06A9B6" w14:textId="77777777" w:rsidR="00061A5A" w:rsidRPr="00CD4E3C" w:rsidRDefault="00061A5A" w:rsidP="00C80083">
            <w:pPr>
              <w:pStyle w:val="Tabletext"/>
              <w:jc w:val="center"/>
              <w:rPr>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3A985EF" w14:textId="77777777" w:rsidR="00061A5A" w:rsidRPr="00CD4E3C" w:rsidRDefault="00061A5A" w:rsidP="00C80083">
            <w:pPr>
              <w:pStyle w:val="Tabletext"/>
              <w:jc w:val="center"/>
              <w:rPr>
                <w:spacing w:val="-2"/>
                <w:sz w:val="20"/>
                <w:lang w:val="en-US"/>
              </w:rPr>
            </w:pPr>
            <w:r w:rsidRPr="00CD4E3C">
              <w:rPr>
                <w:spacing w:val="-2"/>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983DAFE" w14:textId="77777777" w:rsidR="00061A5A" w:rsidRPr="00CD4E3C" w:rsidRDefault="00061A5A" w:rsidP="00C80083">
            <w:pPr>
              <w:pStyle w:val="Tabletext"/>
              <w:jc w:val="center"/>
              <w:rPr>
                <w:spacing w:val="-2"/>
                <w:sz w:val="20"/>
                <w:lang w:val="en-US"/>
              </w:rPr>
            </w:pPr>
            <w:r w:rsidRPr="00CD4E3C">
              <w:rPr>
                <w:spacing w:val="-2"/>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27532D2" w14:textId="77777777" w:rsidR="00061A5A" w:rsidRPr="00CD4E3C" w:rsidRDefault="00061A5A" w:rsidP="00C80083">
            <w:pPr>
              <w:pStyle w:val="Tabletext"/>
              <w:jc w:val="center"/>
              <w:rPr>
                <w:spacing w:val="-2"/>
                <w:sz w:val="20"/>
                <w:lang w:val="en-US"/>
              </w:rPr>
            </w:pPr>
            <w:r w:rsidRPr="00CD4E3C">
              <w:rPr>
                <w:spacing w:val="-2"/>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52B4F05" w14:textId="77777777" w:rsidR="00061A5A" w:rsidRPr="00CD4E3C" w:rsidRDefault="00061A5A" w:rsidP="00C80083">
            <w:pPr>
              <w:pStyle w:val="Tabletext"/>
              <w:jc w:val="center"/>
              <w:rPr>
                <w:spacing w:val="-2"/>
                <w:sz w:val="20"/>
                <w:lang w:val="en-US"/>
              </w:rPr>
            </w:pPr>
            <w:r w:rsidRPr="00CD4E3C">
              <w:rPr>
                <w:spacing w:val="-2"/>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9835D84" w14:textId="77777777" w:rsidR="00061A5A" w:rsidRPr="00CD4E3C" w:rsidRDefault="00061A5A" w:rsidP="00C80083">
            <w:pPr>
              <w:pStyle w:val="Tabletext"/>
              <w:jc w:val="center"/>
              <w:rPr>
                <w:spacing w:val="-2"/>
                <w:sz w:val="20"/>
                <w:lang w:val="en-US"/>
              </w:rPr>
            </w:pPr>
            <w:r w:rsidRPr="00CD4E3C">
              <w:rPr>
                <w:spacing w:val="-2"/>
                <w:sz w:val="20"/>
                <w:lang w:val="en-US"/>
              </w:rPr>
              <w:t>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FA7749B" w14:textId="77777777" w:rsidR="00061A5A" w:rsidRPr="00CD4E3C" w:rsidRDefault="00061A5A" w:rsidP="00C80083">
            <w:pPr>
              <w:pStyle w:val="Tabletext"/>
              <w:jc w:val="center"/>
              <w:rPr>
                <w:spacing w:val="-2"/>
                <w:sz w:val="20"/>
                <w:lang w:val="en-US"/>
              </w:rPr>
            </w:pPr>
            <w:r w:rsidRPr="00CD4E3C">
              <w:rPr>
                <w:spacing w:val="-2"/>
                <w:sz w:val="20"/>
                <w:lang w:val="en-US"/>
              </w:rPr>
              <w:t>7.00</w:t>
            </w:r>
          </w:p>
        </w:tc>
      </w:tr>
      <w:tr w:rsidR="00061A5A" w:rsidRPr="003719F0" w14:paraId="2177E020" w14:textId="77777777" w:rsidTr="00C80083">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0C9C74F1" w14:textId="77777777" w:rsidR="00061A5A" w:rsidRPr="00CD4E3C" w:rsidRDefault="00061A5A" w:rsidP="00C80083">
            <w:pPr>
              <w:pStyle w:val="Tabletext"/>
              <w:rPr>
                <w:spacing w:val="-2"/>
                <w:sz w:val="20"/>
                <w:lang w:val="en-US" w:eastAsia="ru-RU"/>
              </w:rPr>
            </w:pPr>
            <w:r w:rsidRPr="00CD4E3C">
              <w:rPr>
                <w:spacing w:val="-2"/>
                <w:sz w:val="20"/>
                <w:lang w:val="en-US" w:eastAsia="ru-RU"/>
              </w:rPr>
              <w:t>Receiver noise input power</w:t>
            </w:r>
          </w:p>
        </w:tc>
        <w:tc>
          <w:tcPr>
            <w:tcW w:w="1197" w:type="dxa"/>
            <w:tcBorders>
              <w:top w:val="nil"/>
              <w:left w:val="nil"/>
              <w:bottom w:val="nil"/>
              <w:right w:val="single" w:sz="4" w:space="0" w:color="auto"/>
            </w:tcBorders>
            <w:shd w:val="clear" w:color="auto" w:fill="auto"/>
            <w:noWrap/>
            <w:tcMar>
              <w:left w:w="57" w:type="dxa"/>
              <w:right w:w="57" w:type="dxa"/>
            </w:tcMar>
            <w:hideMark/>
          </w:tcPr>
          <w:p w14:paraId="693EF420" w14:textId="77777777" w:rsidR="00061A5A" w:rsidRPr="00CD4E3C" w:rsidRDefault="00061A5A" w:rsidP="00C80083">
            <w:pPr>
              <w:pStyle w:val="Tabletext"/>
              <w:jc w:val="center"/>
              <w:rPr>
                <w:i/>
                <w:iCs/>
                <w:spacing w:val="-2"/>
                <w:sz w:val="20"/>
                <w:lang w:val="en-US" w:eastAsia="ru-RU"/>
              </w:rPr>
            </w:pPr>
            <w:r w:rsidRPr="00CD4E3C">
              <w:rPr>
                <w:i/>
                <w:iCs/>
                <w:spacing w:val="-2"/>
                <w:sz w:val="20"/>
                <w:lang w:val="en-US" w:eastAsia="ru-RU"/>
              </w:rPr>
              <w:t>P</w:t>
            </w:r>
            <w:r w:rsidRPr="00CD4E3C">
              <w:rPr>
                <w:i/>
                <w:iCs/>
                <w:spacing w:val="-2"/>
                <w:sz w:val="20"/>
                <w:vertAlign w:val="subscript"/>
                <w:lang w:val="en-US" w:eastAsia="ru-RU"/>
              </w:rPr>
              <w:t xml:space="preserve">n </w:t>
            </w:r>
            <w:r w:rsidRPr="00CD4E3C">
              <w:rPr>
                <w:spacing w:val="-2"/>
                <w:sz w:val="20"/>
                <w:lang w:val="en-US" w:eastAsia="ru-RU"/>
              </w:rPr>
              <w:t>(dBW)</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2F2860C5" w14:textId="77777777" w:rsidR="00061A5A" w:rsidRPr="00CD4E3C" w:rsidRDefault="00061A5A" w:rsidP="00C80083">
            <w:pPr>
              <w:pStyle w:val="Tabletext"/>
              <w:jc w:val="center"/>
              <w:rPr>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B1523AF" w14:textId="77777777" w:rsidR="00061A5A" w:rsidRPr="00CD4E3C" w:rsidRDefault="00061A5A" w:rsidP="00C80083">
            <w:pPr>
              <w:pStyle w:val="Tabletext"/>
              <w:jc w:val="center"/>
              <w:rPr>
                <w:spacing w:val="-2"/>
                <w:sz w:val="20"/>
                <w:lang w:val="en-US"/>
              </w:rPr>
            </w:pPr>
            <w:r w:rsidRPr="00CD4E3C">
              <w:rPr>
                <w:spacing w:val="-2"/>
                <w:sz w:val="20"/>
                <w:lang w:val="en-US"/>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506BA4E" w14:textId="77777777" w:rsidR="00061A5A" w:rsidRPr="00CD4E3C" w:rsidRDefault="00061A5A" w:rsidP="00C80083">
            <w:pPr>
              <w:pStyle w:val="Tabletext"/>
              <w:jc w:val="center"/>
              <w:rPr>
                <w:spacing w:val="-2"/>
                <w:sz w:val="20"/>
                <w:lang w:val="en-US"/>
              </w:rPr>
            </w:pPr>
            <w:r w:rsidRPr="00CD4E3C">
              <w:rPr>
                <w:spacing w:val="-2"/>
                <w:sz w:val="20"/>
                <w:lang w:val="en-US"/>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E2611FC" w14:textId="77777777" w:rsidR="00061A5A" w:rsidRPr="00CD4E3C" w:rsidRDefault="00061A5A" w:rsidP="00C80083">
            <w:pPr>
              <w:pStyle w:val="Tabletext"/>
              <w:jc w:val="center"/>
              <w:rPr>
                <w:spacing w:val="-2"/>
                <w:sz w:val="20"/>
                <w:lang w:val="en-US"/>
              </w:rPr>
            </w:pPr>
            <w:r w:rsidRPr="00CD4E3C">
              <w:rPr>
                <w:spacing w:val="-2"/>
                <w:sz w:val="20"/>
                <w:lang w:val="en-US"/>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58CCD9B" w14:textId="77777777" w:rsidR="00061A5A" w:rsidRPr="00CD4E3C" w:rsidRDefault="00061A5A" w:rsidP="00C80083">
            <w:pPr>
              <w:pStyle w:val="Tabletext"/>
              <w:jc w:val="center"/>
              <w:rPr>
                <w:spacing w:val="-2"/>
                <w:sz w:val="20"/>
                <w:lang w:val="en-US"/>
              </w:rPr>
            </w:pPr>
            <w:r w:rsidRPr="00CD4E3C">
              <w:rPr>
                <w:spacing w:val="-2"/>
                <w:sz w:val="20"/>
                <w:lang w:val="en-US"/>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5B8A414" w14:textId="77777777" w:rsidR="00061A5A" w:rsidRPr="00CD4E3C" w:rsidRDefault="00061A5A" w:rsidP="00C80083">
            <w:pPr>
              <w:pStyle w:val="Tabletext"/>
              <w:jc w:val="center"/>
              <w:rPr>
                <w:spacing w:val="-2"/>
                <w:sz w:val="20"/>
                <w:lang w:val="en-US"/>
              </w:rPr>
            </w:pPr>
            <w:r w:rsidRPr="00CD4E3C">
              <w:rPr>
                <w:spacing w:val="-2"/>
                <w:sz w:val="20"/>
                <w:lang w:val="en-US"/>
              </w:rPr>
              <w:t>−143.00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77B54FB" w14:textId="77777777" w:rsidR="00061A5A" w:rsidRPr="00CD4E3C" w:rsidRDefault="00061A5A" w:rsidP="00C80083">
            <w:pPr>
              <w:pStyle w:val="Tabletext"/>
              <w:jc w:val="center"/>
              <w:rPr>
                <w:spacing w:val="-2"/>
                <w:sz w:val="20"/>
                <w:lang w:val="en-US"/>
              </w:rPr>
            </w:pPr>
            <w:r w:rsidRPr="00CD4E3C">
              <w:rPr>
                <w:spacing w:val="-2"/>
                <w:sz w:val="20"/>
                <w:lang w:val="en-US"/>
              </w:rPr>
              <w:t>−143.00</w:t>
            </w:r>
          </w:p>
        </w:tc>
      </w:tr>
      <w:tr w:rsidR="00061A5A" w:rsidRPr="003719F0" w14:paraId="42E0B1A6" w14:textId="77777777" w:rsidTr="00C80083">
        <w:trPr>
          <w:cantSplit/>
          <w:jc w:val="center"/>
        </w:trPr>
        <w:tc>
          <w:tcPr>
            <w:tcW w:w="2127" w:type="dxa"/>
            <w:vMerge w:val="restart"/>
            <w:tcBorders>
              <w:top w:val="single" w:sz="4" w:space="0" w:color="auto"/>
              <w:left w:val="single" w:sz="4" w:space="0" w:color="auto"/>
              <w:right w:val="nil"/>
            </w:tcBorders>
            <w:shd w:val="clear" w:color="auto" w:fill="auto"/>
            <w:noWrap/>
            <w:tcMar>
              <w:left w:w="57" w:type="dxa"/>
              <w:right w:w="57" w:type="dxa"/>
            </w:tcMar>
            <w:hideMark/>
          </w:tcPr>
          <w:p w14:paraId="0EDDF548" w14:textId="77777777" w:rsidR="00061A5A" w:rsidRPr="00CD4E3C" w:rsidRDefault="00061A5A" w:rsidP="00C80083">
            <w:pPr>
              <w:pStyle w:val="Tabletext"/>
              <w:rPr>
                <w:spacing w:val="-2"/>
                <w:sz w:val="20"/>
                <w:lang w:val="en-US" w:eastAsia="ru-RU"/>
              </w:rPr>
            </w:pPr>
            <w:r w:rsidRPr="00CD4E3C">
              <w:rPr>
                <w:spacing w:val="-2"/>
                <w:sz w:val="20"/>
                <w:lang w:val="en-US" w:eastAsia="ru-RU"/>
              </w:rPr>
              <w:t xml:space="preserve">Minimum </w:t>
            </w:r>
            <w:r w:rsidRPr="00CD4E3C">
              <w:rPr>
                <w:i/>
                <w:iCs/>
                <w:spacing w:val="-2"/>
                <w:sz w:val="20"/>
                <w:lang w:val="en-US" w:eastAsia="de-DE"/>
              </w:rPr>
              <w:t>C</w:t>
            </w:r>
            <w:r w:rsidRPr="00CD4E3C">
              <w:rPr>
                <w:spacing w:val="-2"/>
                <w:sz w:val="20"/>
                <w:lang w:val="en-US" w:eastAsia="de-DE"/>
              </w:rPr>
              <w:t>/</w:t>
            </w:r>
            <w:r w:rsidRPr="00CD4E3C">
              <w:rPr>
                <w:i/>
                <w:iCs/>
                <w:spacing w:val="-2"/>
                <w:sz w:val="20"/>
                <w:lang w:val="en-US" w:eastAsia="de-DE"/>
              </w:rPr>
              <w:t>N</w:t>
            </w:r>
            <w:r w:rsidRPr="00CD4E3C">
              <w:rPr>
                <w:spacing w:val="-2"/>
                <w:sz w:val="20"/>
                <w:lang w:val="en-US" w:eastAsia="ru-RU"/>
              </w:rPr>
              <w:t xml:space="preserve"> </w:t>
            </w:r>
          </w:p>
        </w:tc>
        <w:tc>
          <w:tcPr>
            <w:tcW w:w="1197" w:type="dxa"/>
            <w:vMerge w:val="restart"/>
            <w:tcBorders>
              <w:top w:val="single" w:sz="4" w:space="0" w:color="auto"/>
              <w:left w:val="single" w:sz="4" w:space="0" w:color="auto"/>
              <w:right w:val="single" w:sz="4" w:space="0" w:color="auto"/>
            </w:tcBorders>
            <w:shd w:val="clear" w:color="auto" w:fill="auto"/>
            <w:noWrap/>
            <w:tcMar>
              <w:left w:w="57" w:type="dxa"/>
              <w:right w:w="57" w:type="dxa"/>
            </w:tcMar>
            <w:hideMark/>
          </w:tcPr>
          <w:p w14:paraId="741793D5" w14:textId="77777777" w:rsidR="00061A5A" w:rsidRPr="00CD4E3C" w:rsidRDefault="00061A5A" w:rsidP="00C80083">
            <w:pPr>
              <w:pStyle w:val="Tabletext"/>
              <w:jc w:val="center"/>
              <w:rPr>
                <w:spacing w:val="-2"/>
                <w:sz w:val="20"/>
                <w:lang w:val="en-US" w:eastAsia="ru-RU"/>
              </w:rPr>
            </w:pPr>
            <w:r w:rsidRPr="00CD4E3C">
              <w:rPr>
                <w:spacing w:val="-2"/>
                <w:sz w:val="20"/>
                <w:lang w:val="en-US" w:eastAsia="ru-RU"/>
              </w:rPr>
              <w:t>(</w:t>
            </w:r>
            <w:r w:rsidRPr="00CD4E3C">
              <w:rPr>
                <w:i/>
                <w:iCs/>
                <w:spacing w:val="-2"/>
                <w:sz w:val="20"/>
                <w:lang w:val="en-US" w:eastAsia="de-DE"/>
              </w:rPr>
              <w:t>C</w:t>
            </w:r>
            <w:r w:rsidRPr="00CD4E3C">
              <w:rPr>
                <w:spacing w:val="-2"/>
                <w:sz w:val="20"/>
                <w:lang w:val="en-US" w:eastAsia="de-DE"/>
              </w:rPr>
              <w:t>/</w:t>
            </w:r>
            <w:r w:rsidRPr="00CD4E3C">
              <w:rPr>
                <w:i/>
                <w:iCs/>
                <w:spacing w:val="-2"/>
                <w:sz w:val="20"/>
                <w:lang w:val="en-US" w:eastAsia="de-DE"/>
              </w:rPr>
              <w:t>N</w:t>
            </w:r>
            <w:r w:rsidRPr="00CD4E3C">
              <w:rPr>
                <w:spacing w:val="-2"/>
                <w:sz w:val="20"/>
                <w:lang w:val="en-US" w:eastAsia="ru-RU"/>
              </w:rPr>
              <w:t>)</w:t>
            </w:r>
            <w:r w:rsidRPr="00CD4E3C">
              <w:rPr>
                <w:i/>
                <w:iCs/>
                <w:spacing w:val="-2"/>
                <w:sz w:val="20"/>
                <w:vertAlign w:val="subscript"/>
                <w:lang w:val="en-US" w:eastAsia="ru-RU"/>
              </w:rPr>
              <w:t>min</w:t>
            </w:r>
          </w:p>
          <w:p w14:paraId="478F59ED" w14:textId="77777777" w:rsidR="00061A5A" w:rsidRPr="00CD4E3C" w:rsidRDefault="00061A5A" w:rsidP="00C80083">
            <w:pPr>
              <w:pStyle w:val="Tabletext"/>
              <w:jc w:val="center"/>
              <w:rPr>
                <w:spacing w:val="-2"/>
                <w:sz w:val="20"/>
                <w:lang w:val="en-US" w:eastAsia="ru-RU"/>
              </w:rPr>
            </w:pPr>
            <w:r w:rsidRPr="00CD4E3C">
              <w:rPr>
                <w:spacing w:val="-2"/>
                <w:sz w:val="20"/>
                <w:lang w:val="en-US" w:eastAsia="ru-RU"/>
              </w:rPr>
              <w:t>(dB)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6179A333" w14:textId="77777777" w:rsidR="00061A5A" w:rsidRPr="00CD4E3C" w:rsidRDefault="00061A5A" w:rsidP="00C80083">
            <w:pPr>
              <w:pStyle w:val="Tabletext"/>
              <w:jc w:val="center"/>
              <w:rPr>
                <w:spacing w:val="-2"/>
                <w:sz w:val="20"/>
                <w:lang w:val="en-US" w:eastAsia="ru-RU"/>
              </w:rPr>
            </w:pPr>
            <w:r w:rsidRPr="00CD4E3C">
              <w:rPr>
                <w:i/>
                <w:iCs/>
                <w:spacing w:val="-2"/>
                <w:sz w:val="20"/>
                <w:lang w:val="en-US" w:eastAsia="ru-RU"/>
              </w:rPr>
              <w:t>R</w:t>
            </w:r>
            <w:r w:rsidRPr="00CD4E3C">
              <w:rPr>
                <w:spacing w:val="-2"/>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276CE05" w14:textId="77777777" w:rsidR="00061A5A" w:rsidRPr="00CD4E3C" w:rsidRDefault="00061A5A" w:rsidP="00C80083">
            <w:pPr>
              <w:pStyle w:val="Tabletext"/>
              <w:jc w:val="center"/>
              <w:rPr>
                <w:spacing w:val="-2"/>
                <w:sz w:val="20"/>
                <w:lang w:val="en-US"/>
              </w:rPr>
            </w:pPr>
            <w:r w:rsidRPr="00CD4E3C">
              <w:rPr>
                <w:spacing w:val="-2"/>
                <w:sz w:val="20"/>
                <w:lang w:val="en-US"/>
              </w:rPr>
              <w:t>10.60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2CA5E45" w14:textId="77777777" w:rsidR="00061A5A" w:rsidRPr="00CD4E3C" w:rsidRDefault="00061A5A" w:rsidP="00C80083">
            <w:pPr>
              <w:pStyle w:val="Tabletext"/>
              <w:jc w:val="center"/>
              <w:rPr>
                <w:spacing w:val="-2"/>
                <w:sz w:val="20"/>
                <w:lang w:val="en-US"/>
              </w:rPr>
            </w:pPr>
            <w:r w:rsidRPr="00CD4E3C">
              <w:rPr>
                <w:spacing w:val="-2"/>
                <w:sz w:val="20"/>
                <w:lang w:val="en-US"/>
              </w:rPr>
              <w:t>16.10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88F6FB5" w14:textId="77777777" w:rsidR="00061A5A" w:rsidRPr="00CD4E3C" w:rsidRDefault="00061A5A" w:rsidP="00C80083">
            <w:pPr>
              <w:pStyle w:val="Tabletext"/>
              <w:jc w:val="center"/>
              <w:rPr>
                <w:spacing w:val="-2"/>
                <w:sz w:val="20"/>
                <w:lang w:val="en-US"/>
              </w:rPr>
            </w:pPr>
            <w:r w:rsidRPr="00CD4E3C">
              <w:rPr>
                <w:spacing w:val="-2"/>
                <w:sz w:val="20"/>
                <w:lang w:val="en-US"/>
              </w:rPr>
              <w:t>16.10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1BD494D" w14:textId="77777777" w:rsidR="00061A5A" w:rsidRPr="00CD4E3C" w:rsidRDefault="00061A5A" w:rsidP="00C80083">
            <w:pPr>
              <w:pStyle w:val="Tabletext"/>
              <w:jc w:val="center"/>
              <w:rPr>
                <w:spacing w:val="-2"/>
                <w:sz w:val="20"/>
                <w:lang w:val="en-US"/>
              </w:rPr>
            </w:pPr>
            <w:r w:rsidRPr="00CD4E3C">
              <w:rPr>
                <w:spacing w:val="-2"/>
                <w:sz w:val="20"/>
                <w:lang w:val="en-US"/>
              </w:rPr>
              <w:t>16.10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5B1BA95" w14:textId="77777777" w:rsidR="00061A5A" w:rsidRPr="00CD4E3C" w:rsidRDefault="00061A5A" w:rsidP="00C80083">
            <w:pPr>
              <w:pStyle w:val="Tabletext"/>
              <w:jc w:val="center"/>
              <w:rPr>
                <w:spacing w:val="-2"/>
                <w:sz w:val="20"/>
                <w:lang w:val="en-US"/>
              </w:rPr>
            </w:pPr>
            <w:r w:rsidRPr="00CD4E3C">
              <w:rPr>
                <w:spacing w:val="-2"/>
                <w:sz w:val="20"/>
                <w:lang w:val="en-US"/>
              </w:rPr>
              <w:t>16.10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E4FB508" w14:textId="77777777" w:rsidR="00061A5A" w:rsidRPr="00CD4E3C" w:rsidRDefault="00061A5A" w:rsidP="00C80083">
            <w:pPr>
              <w:pStyle w:val="Tabletext"/>
              <w:jc w:val="center"/>
              <w:rPr>
                <w:spacing w:val="-2"/>
                <w:sz w:val="20"/>
                <w:lang w:val="en-US"/>
              </w:rPr>
            </w:pPr>
            <w:r w:rsidRPr="00CD4E3C">
              <w:rPr>
                <w:spacing w:val="-2"/>
                <w:sz w:val="20"/>
                <w:lang w:val="en-US"/>
              </w:rPr>
              <w:t>14.60</w:t>
            </w:r>
          </w:p>
        </w:tc>
      </w:tr>
      <w:tr w:rsidR="00061A5A" w:rsidRPr="003719F0" w14:paraId="7AF5713D" w14:textId="77777777" w:rsidTr="00C80083">
        <w:trPr>
          <w:cantSplit/>
          <w:jc w:val="center"/>
        </w:trPr>
        <w:tc>
          <w:tcPr>
            <w:tcW w:w="2127" w:type="dxa"/>
            <w:vMerge/>
            <w:tcBorders>
              <w:left w:val="single" w:sz="4" w:space="0" w:color="auto"/>
              <w:right w:val="nil"/>
            </w:tcBorders>
            <w:shd w:val="clear" w:color="auto" w:fill="auto"/>
            <w:noWrap/>
            <w:tcMar>
              <w:left w:w="57" w:type="dxa"/>
              <w:right w:w="57" w:type="dxa"/>
            </w:tcMar>
            <w:hideMark/>
          </w:tcPr>
          <w:p w14:paraId="410BFA8E" w14:textId="77777777" w:rsidR="00061A5A" w:rsidRPr="00CD4E3C" w:rsidRDefault="00061A5A" w:rsidP="00C80083">
            <w:pPr>
              <w:pStyle w:val="Tabletext"/>
              <w:rPr>
                <w:spacing w:val="-2"/>
                <w:sz w:val="20"/>
                <w:lang w:val="en-US" w:eastAsia="ru-RU"/>
              </w:rPr>
            </w:pPr>
          </w:p>
        </w:tc>
        <w:tc>
          <w:tcPr>
            <w:tcW w:w="1197" w:type="dxa"/>
            <w:vMerge/>
            <w:tcBorders>
              <w:left w:val="single" w:sz="4" w:space="0" w:color="auto"/>
              <w:right w:val="single" w:sz="4" w:space="0" w:color="auto"/>
            </w:tcBorders>
            <w:shd w:val="clear" w:color="auto" w:fill="auto"/>
            <w:noWrap/>
            <w:tcMar>
              <w:left w:w="57" w:type="dxa"/>
              <w:right w:w="57" w:type="dxa"/>
            </w:tcMar>
            <w:hideMark/>
          </w:tcPr>
          <w:p w14:paraId="0397FDD8" w14:textId="77777777" w:rsidR="00061A5A" w:rsidRPr="00CD4E3C" w:rsidRDefault="00061A5A" w:rsidP="00C80083">
            <w:pPr>
              <w:pStyle w:val="Tabletext"/>
              <w:jc w:val="center"/>
              <w:rPr>
                <w:spacing w:val="-2"/>
                <w:sz w:val="20"/>
                <w:lang w:val="en-US"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78F1FC4A" w14:textId="77777777" w:rsidR="00061A5A" w:rsidRPr="00CD4E3C" w:rsidRDefault="00061A5A" w:rsidP="00C80083">
            <w:pPr>
              <w:pStyle w:val="Tabletext"/>
              <w:jc w:val="center"/>
              <w:rPr>
                <w:spacing w:val="-2"/>
                <w:sz w:val="20"/>
                <w:lang w:val="en-US" w:eastAsia="ru-RU"/>
              </w:rPr>
            </w:pPr>
            <w:r w:rsidRPr="00CD4E3C">
              <w:rPr>
                <w:i/>
                <w:iCs/>
                <w:spacing w:val="-2"/>
                <w:sz w:val="20"/>
                <w:lang w:val="en-US" w:eastAsia="ru-RU"/>
              </w:rPr>
              <w:t>R </w:t>
            </w:r>
            <w:r w:rsidRPr="00CD4E3C">
              <w:rPr>
                <w:spacing w:val="-2"/>
                <w:sz w:val="20"/>
                <w:lang w:val="en-US" w:eastAsia="ru-RU"/>
              </w:rPr>
              <w:t>=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668A541" w14:textId="77777777" w:rsidR="00061A5A" w:rsidRPr="00CD4E3C" w:rsidRDefault="00061A5A" w:rsidP="00C80083">
            <w:pPr>
              <w:pStyle w:val="Tabletext"/>
              <w:jc w:val="center"/>
              <w:rPr>
                <w:spacing w:val="-2"/>
                <w:sz w:val="20"/>
                <w:lang w:val="en-US"/>
              </w:rPr>
            </w:pPr>
            <w:r w:rsidRPr="00CD4E3C">
              <w:rPr>
                <w:spacing w:val="-2"/>
                <w:sz w:val="20"/>
                <w:lang w:val="en-US"/>
              </w:rPr>
              <w:t>14.00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798B0EA" w14:textId="77777777" w:rsidR="00061A5A" w:rsidRPr="00CD4E3C" w:rsidRDefault="00061A5A" w:rsidP="00C80083">
            <w:pPr>
              <w:pStyle w:val="Tabletext"/>
              <w:jc w:val="center"/>
              <w:rPr>
                <w:spacing w:val="-2"/>
                <w:sz w:val="20"/>
                <w:lang w:val="en-US"/>
              </w:rPr>
            </w:pPr>
            <w:r w:rsidRPr="00CD4E3C">
              <w:rPr>
                <w:spacing w:val="-2"/>
                <w:sz w:val="20"/>
                <w:lang w:val="en-US"/>
              </w:rPr>
              <w:t>19.40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7C7D60E" w14:textId="77777777" w:rsidR="00061A5A" w:rsidRPr="00CD4E3C" w:rsidRDefault="00061A5A" w:rsidP="00C80083">
            <w:pPr>
              <w:pStyle w:val="Tabletext"/>
              <w:jc w:val="center"/>
              <w:rPr>
                <w:spacing w:val="-2"/>
                <w:sz w:val="20"/>
                <w:lang w:val="en-US"/>
              </w:rPr>
            </w:pPr>
            <w:r w:rsidRPr="00CD4E3C">
              <w:rPr>
                <w:spacing w:val="-2"/>
                <w:sz w:val="20"/>
                <w:lang w:val="en-US"/>
              </w:rPr>
              <w:t>19.40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86B90C8" w14:textId="77777777" w:rsidR="00061A5A" w:rsidRPr="00CD4E3C" w:rsidRDefault="00061A5A" w:rsidP="00C80083">
            <w:pPr>
              <w:pStyle w:val="Tabletext"/>
              <w:jc w:val="center"/>
              <w:rPr>
                <w:spacing w:val="-2"/>
                <w:sz w:val="20"/>
                <w:lang w:val="en-US"/>
              </w:rPr>
            </w:pPr>
            <w:r w:rsidRPr="00CD4E3C">
              <w:rPr>
                <w:spacing w:val="-2"/>
                <w:sz w:val="20"/>
                <w:lang w:val="en-US"/>
              </w:rPr>
              <w:t>19.40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19E1D41" w14:textId="77777777" w:rsidR="00061A5A" w:rsidRPr="00CD4E3C" w:rsidRDefault="00061A5A" w:rsidP="00C80083">
            <w:pPr>
              <w:pStyle w:val="Tabletext"/>
              <w:jc w:val="center"/>
              <w:rPr>
                <w:spacing w:val="-2"/>
                <w:sz w:val="20"/>
                <w:lang w:val="en-US"/>
              </w:rPr>
            </w:pPr>
            <w:r w:rsidRPr="00CD4E3C">
              <w:rPr>
                <w:spacing w:val="-2"/>
                <w:sz w:val="20"/>
                <w:lang w:val="en-US"/>
              </w:rPr>
              <w:t>19.40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9D4FCDC" w14:textId="77777777" w:rsidR="00061A5A" w:rsidRPr="00CD4E3C" w:rsidRDefault="00061A5A" w:rsidP="00C80083">
            <w:pPr>
              <w:pStyle w:val="Tabletext"/>
              <w:jc w:val="center"/>
              <w:rPr>
                <w:spacing w:val="-2"/>
                <w:sz w:val="20"/>
                <w:lang w:val="en-US"/>
              </w:rPr>
            </w:pPr>
            <w:r w:rsidRPr="00CD4E3C">
              <w:rPr>
                <w:spacing w:val="-2"/>
                <w:sz w:val="20"/>
                <w:lang w:val="en-US"/>
              </w:rPr>
              <w:t>17.90</w:t>
            </w:r>
          </w:p>
        </w:tc>
      </w:tr>
      <w:tr w:rsidR="00061A5A" w:rsidRPr="003719F0" w14:paraId="2CFAC478" w14:textId="77777777" w:rsidTr="00C80083">
        <w:trPr>
          <w:cantSplit/>
          <w:jc w:val="center"/>
        </w:trPr>
        <w:tc>
          <w:tcPr>
            <w:tcW w:w="2127" w:type="dxa"/>
            <w:vMerge/>
            <w:tcBorders>
              <w:left w:val="single" w:sz="4" w:space="0" w:color="auto"/>
              <w:bottom w:val="single" w:sz="4" w:space="0" w:color="auto"/>
              <w:right w:val="nil"/>
            </w:tcBorders>
            <w:shd w:val="clear" w:color="auto" w:fill="auto"/>
            <w:noWrap/>
            <w:tcMar>
              <w:left w:w="57" w:type="dxa"/>
              <w:right w:w="57" w:type="dxa"/>
            </w:tcMar>
            <w:hideMark/>
          </w:tcPr>
          <w:p w14:paraId="350631F6" w14:textId="77777777" w:rsidR="00061A5A" w:rsidRPr="00CD4E3C" w:rsidRDefault="00061A5A" w:rsidP="00C80083">
            <w:pPr>
              <w:pStyle w:val="Tabletext"/>
              <w:rPr>
                <w:spacing w:val="-2"/>
                <w:sz w:val="20"/>
                <w:lang w:val="en-US" w:eastAsia="ru-RU"/>
              </w:rPr>
            </w:pPr>
          </w:p>
        </w:tc>
        <w:tc>
          <w:tcPr>
            <w:tcW w:w="119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49B78D7F" w14:textId="77777777" w:rsidR="00061A5A" w:rsidRPr="00CD4E3C" w:rsidRDefault="00061A5A" w:rsidP="00C80083">
            <w:pPr>
              <w:pStyle w:val="Tabletext"/>
              <w:jc w:val="center"/>
              <w:rPr>
                <w:spacing w:val="-2"/>
                <w:sz w:val="20"/>
                <w:lang w:val="en-US"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21BC26E4" w14:textId="77777777" w:rsidR="00061A5A" w:rsidRPr="00CD4E3C" w:rsidRDefault="00061A5A" w:rsidP="00C80083">
            <w:pPr>
              <w:pStyle w:val="Tabletext"/>
              <w:jc w:val="center"/>
              <w:rPr>
                <w:spacing w:val="-2"/>
                <w:sz w:val="20"/>
                <w:lang w:val="en-US" w:eastAsia="ru-RU"/>
              </w:rPr>
            </w:pPr>
            <w:r w:rsidRPr="00CD4E3C">
              <w:rPr>
                <w:i/>
                <w:iCs/>
                <w:spacing w:val="-2"/>
                <w:sz w:val="20"/>
                <w:lang w:val="en-US" w:eastAsia="ru-RU"/>
              </w:rPr>
              <w:t>R</w:t>
            </w:r>
            <w:r w:rsidRPr="00CD4E3C">
              <w:rPr>
                <w:spacing w:val="-2"/>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A2CC5EE" w14:textId="77777777" w:rsidR="00061A5A" w:rsidRPr="00CD4E3C" w:rsidRDefault="00061A5A" w:rsidP="00C80083">
            <w:pPr>
              <w:pStyle w:val="Tabletext"/>
              <w:jc w:val="center"/>
              <w:rPr>
                <w:spacing w:val="-2"/>
                <w:sz w:val="20"/>
                <w:lang w:val="en-US"/>
              </w:rPr>
            </w:pPr>
            <w:r w:rsidRPr="00CD4E3C">
              <w:rPr>
                <w:spacing w:val="-2"/>
                <w:sz w:val="20"/>
                <w:lang w:val="en-US"/>
              </w:rPr>
              <w:t>15.40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2B211C8" w14:textId="77777777" w:rsidR="00061A5A" w:rsidRPr="00CD4E3C" w:rsidRDefault="00061A5A" w:rsidP="00C80083">
            <w:pPr>
              <w:pStyle w:val="Tabletext"/>
              <w:jc w:val="center"/>
              <w:rPr>
                <w:spacing w:val="-2"/>
                <w:sz w:val="20"/>
                <w:lang w:val="en-US"/>
              </w:rPr>
            </w:pPr>
            <w:r w:rsidRPr="00CD4E3C">
              <w:rPr>
                <w:spacing w:val="-2"/>
                <w:sz w:val="20"/>
                <w:lang w:val="en-US"/>
              </w:rPr>
              <w:t>22.00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460E2B8" w14:textId="77777777" w:rsidR="00061A5A" w:rsidRPr="00CD4E3C" w:rsidRDefault="00061A5A" w:rsidP="00C80083">
            <w:pPr>
              <w:pStyle w:val="Tabletext"/>
              <w:jc w:val="center"/>
              <w:rPr>
                <w:spacing w:val="-2"/>
                <w:sz w:val="20"/>
                <w:lang w:val="en-US"/>
              </w:rPr>
            </w:pPr>
            <w:r w:rsidRPr="00CD4E3C">
              <w:rPr>
                <w:spacing w:val="-2"/>
                <w:sz w:val="20"/>
                <w:lang w:val="en-US"/>
              </w:rPr>
              <w:t>22.00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3E6AE78" w14:textId="77777777" w:rsidR="00061A5A" w:rsidRPr="00CD4E3C" w:rsidRDefault="00061A5A" w:rsidP="00C80083">
            <w:pPr>
              <w:pStyle w:val="Tabletext"/>
              <w:jc w:val="center"/>
              <w:rPr>
                <w:spacing w:val="-2"/>
                <w:sz w:val="20"/>
                <w:lang w:val="en-US"/>
              </w:rPr>
            </w:pPr>
            <w:r w:rsidRPr="00CD4E3C">
              <w:rPr>
                <w:spacing w:val="-2"/>
                <w:sz w:val="20"/>
                <w:lang w:val="en-US"/>
              </w:rPr>
              <w:t>22.00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3C014BA" w14:textId="77777777" w:rsidR="00061A5A" w:rsidRPr="00CD4E3C" w:rsidRDefault="00061A5A" w:rsidP="00C80083">
            <w:pPr>
              <w:pStyle w:val="Tabletext"/>
              <w:jc w:val="center"/>
              <w:rPr>
                <w:spacing w:val="-2"/>
                <w:sz w:val="20"/>
                <w:lang w:val="en-US"/>
              </w:rPr>
            </w:pPr>
            <w:r w:rsidRPr="00CD4E3C">
              <w:rPr>
                <w:spacing w:val="-2"/>
                <w:sz w:val="20"/>
                <w:lang w:val="en-US"/>
              </w:rPr>
              <w:t>22.00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AE7E2F5" w14:textId="77777777" w:rsidR="00061A5A" w:rsidRPr="00CD4E3C" w:rsidRDefault="00061A5A" w:rsidP="00C80083">
            <w:pPr>
              <w:pStyle w:val="Tabletext"/>
              <w:jc w:val="center"/>
              <w:rPr>
                <w:spacing w:val="-2"/>
                <w:sz w:val="20"/>
                <w:lang w:val="en-US"/>
              </w:rPr>
            </w:pPr>
            <w:r w:rsidRPr="00CD4E3C">
              <w:rPr>
                <w:spacing w:val="-2"/>
                <w:sz w:val="20"/>
                <w:lang w:val="en-US"/>
              </w:rPr>
              <w:t>20.50</w:t>
            </w:r>
          </w:p>
        </w:tc>
      </w:tr>
      <w:tr w:rsidR="00061A5A" w:rsidRPr="003719F0" w14:paraId="1A531A02" w14:textId="77777777" w:rsidTr="00C80083">
        <w:trPr>
          <w:cantSplit/>
          <w:jc w:val="center"/>
        </w:trPr>
        <w:tc>
          <w:tcPr>
            <w:tcW w:w="2127" w:type="dxa"/>
            <w:tcBorders>
              <w:top w:val="nil"/>
              <w:left w:val="single" w:sz="4" w:space="0" w:color="auto"/>
              <w:bottom w:val="nil"/>
              <w:right w:val="single" w:sz="4" w:space="0" w:color="auto"/>
            </w:tcBorders>
            <w:shd w:val="clear" w:color="auto" w:fill="auto"/>
            <w:noWrap/>
            <w:tcMar>
              <w:left w:w="57" w:type="dxa"/>
              <w:right w:w="57" w:type="dxa"/>
            </w:tcMar>
            <w:hideMark/>
          </w:tcPr>
          <w:p w14:paraId="2B5005FD" w14:textId="77777777" w:rsidR="00061A5A" w:rsidRPr="00CD4E3C" w:rsidRDefault="00061A5A" w:rsidP="00C80083">
            <w:pPr>
              <w:pStyle w:val="Tabletext"/>
              <w:rPr>
                <w:spacing w:val="-2"/>
                <w:sz w:val="20"/>
                <w:lang w:val="en-US" w:eastAsia="ru-RU"/>
              </w:rPr>
            </w:pPr>
            <w:r w:rsidRPr="00CD4E3C">
              <w:rPr>
                <w:spacing w:val="-2"/>
                <w:sz w:val="20"/>
                <w:lang w:val="en-US" w:eastAsia="ru-RU"/>
              </w:rPr>
              <w:t>Implementation loss</w:t>
            </w:r>
          </w:p>
        </w:tc>
        <w:tc>
          <w:tcPr>
            <w:tcW w:w="1197" w:type="dxa"/>
            <w:tcBorders>
              <w:top w:val="nil"/>
              <w:left w:val="nil"/>
              <w:bottom w:val="nil"/>
              <w:right w:val="single" w:sz="4" w:space="0" w:color="auto"/>
            </w:tcBorders>
            <w:shd w:val="clear" w:color="auto" w:fill="auto"/>
            <w:noWrap/>
            <w:tcMar>
              <w:left w:w="57" w:type="dxa"/>
              <w:right w:w="57" w:type="dxa"/>
            </w:tcMar>
            <w:hideMark/>
          </w:tcPr>
          <w:p w14:paraId="38027EF2" w14:textId="77777777" w:rsidR="00061A5A" w:rsidRPr="00CD4E3C" w:rsidRDefault="00061A5A" w:rsidP="00C80083">
            <w:pPr>
              <w:pStyle w:val="Tabletext"/>
              <w:jc w:val="center"/>
              <w:rPr>
                <w:i/>
                <w:iCs/>
                <w:spacing w:val="-2"/>
                <w:sz w:val="20"/>
                <w:lang w:val="en-US" w:eastAsia="ru-RU"/>
              </w:rPr>
            </w:pPr>
            <w:r w:rsidRPr="00CD4E3C">
              <w:rPr>
                <w:i/>
                <w:iCs/>
                <w:spacing w:val="-2"/>
                <w:sz w:val="20"/>
                <w:lang w:val="en-US" w:eastAsia="ru-RU"/>
              </w:rPr>
              <w:t>L</w:t>
            </w:r>
            <w:r w:rsidRPr="00CD4E3C">
              <w:rPr>
                <w:i/>
                <w:iCs/>
                <w:spacing w:val="-2"/>
                <w:sz w:val="20"/>
                <w:vertAlign w:val="subscript"/>
                <w:lang w:val="en-US" w:eastAsia="ru-RU"/>
              </w:rPr>
              <w:t xml:space="preserve">i </w:t>
            </w:r>
            <w:r w:rsidRPr="00CD4E3C">
              <w:rPr>
                <w:spacing w:val="-2"/>
                <w:sz w:val="20"/>
                <w:lang w:val="en-US" w:eastAsia="ru-RU"/>
              </w:rPr>
              <w:t>(dB)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52CCE10E" w14:textId="77777777" w:rsidR="00061A5A" w:rsidRPr="00CD4E3C" w:rsidRDefault="00061A5A" w:rsidP="00C80083">
            <w:pPr>
              <w:pStyle w:val="Tabletext"/>
              <w:jc w:val="center"/>
              <w:rPr>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8E2B972" w14:textId="77777777" w:rsidR="00061A5A" w:rsidRPr="00CD4E3C" w:rsidRDefault="00061A5A" w:rsidP="00C80083">
            <w:pPr>
              <w:pStyle w:val="Tabletext"/>
              <w:jc w:val="center"/>
              <w:rPr>
                <w:spacing w:val="-2"/>
                <w:sz w:val="20"/>
                <w:lang w:val="en-US"/>
              </w:rPr>
            </w:pPr>
            <w:r w:rsidRPr="00CD4E3C">
              <w:rPr>
                <w:spacing w:val="-2"/>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CF0F858" w14:textId="77777777" w:rsidR="00061A5A" w:rsidRPr="00CD4E3C" w:rsidRDefault="00061A5A" w:rsidP="00C80083">
            <w:pPr>
              <w:pStyle w:val="Tabletext"/>
              <w:jc w:val="center"/>
              <w:rPr>
                <w:spacing w:val="-2"/>
                <w:sz w:val="20"/>
                <w:lang w:val="en-US"/>
              </w:rPr>
            </w:pPr>
            <w:r w:rsidRPr="00CD4E3C">
              <w:rPr>
                <w:spacing w:val="-2"/>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3742F12" w14:textId="77777777" w:rsidR="00061A5A" w:rsidRPr="00CD4E3C" w:rsidRDefault="00061A5A" w:rsidP="00C80083">
            <w:pPr>
              <w:pStyle w:val="Tabletext"/>
              <w:jc w:val="center"/>
              <w:rPr>
                <w:spacing w:val="-2"/>
                <w:sz w:val="20"/>
                <w:lang w:val="en-US"/>
              </w:rPr>
            </w:pPr>
            <w:r w:rsidRPr="00CD4E3C">
              <w:rPr>
                <w:spacing w:val="-2"/>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B3E9CFB" w14:textId="77777777" w:rsidR="00061A5A" w:rsidRPr="00CD4E3C" w:rsidRDefault="00061A5A" w:rsidP="00C80083">
            <w:pPr>
              <w:pStyle w:val="Tabletext"/>
              <w:jc w:val="center"/>
              <w:rPr>
                <w:spacing w:val="-2"/>
                <w:sz w:val="20"/>
                <w:lang w:val="en-US"/>
              </w:rPr>
            </w:pPr>
            <w:r w:rsidRPr="00CD4E3C">
              <w:rPr>
                <w:spacing w:val="-2"/>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C19220D" w14:textId="77777777" w:rsidR="00061A5A" w:rsidRPr="00CD4E3C" w:rsidRDefault="00061A5A" w:rsidP="00C80083">
            <w:pPr>
              <w:pStyle w:val="Tabletext"/>
              <w:jc w:val="center"/>
              <w:rPr>
                <w:spacing w:val="-2"/>
                <w:sz w:val="20"/>
                <w:lang w:val="en-US"/>
              </w:rPr>
            </w:pPr>
            <w:r w:rsidRPr="00CD4E3C">
              <w:rPr>
                <w:spacing w:val="-2"/>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B3C1089" w14:textId="77777777" w:rsidR="00061A5A" w:rsidRPr="00CD4E3C" w:rsidRDefault="00061A5A" w:rsidP="00C80083">
            <w:pPr>
              <w:pStyle w:val="Tabletext"/>
              <w:jc w:val="center"/>
              <w:rPr>
                <w:spacing w:val="-2"/>
                <w:sz w:val="20"/>
                <w:lang w:val="en-US"/>
              </w:rPr>
            </w:pPr>
            <w:r w:rsidRPr="00CD4E3C">
              <w:rPr>
                <w:spacing w:val="-2"/>
                <w:sz w:val="20"/>
                <w:lang w:val="en-US"/>
              </w:rPr>
              <w:t>3.00</w:t>
            </w:r>
          </w:p>
        </w:tc>
      </w:tr>
      <w:tr w:rsidR="00061A5A" w:rsidRPr="003719F0" w14:paraId="005F1D5A"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01198816" w14:textId="77777777" w:rsidR="00061A5A" w:rsidRPr="00CD4E3C" w:rsidRDefault="00061A5A" w:rsidP="00C80083">
            <w:pPr>
              <w:pStyle w:val="Tabletext"/>
              <w:rPr>
                <w:spacing w:val="-2"/>
                <w:sz w:val="20"/>
                <w:lang w:val="en-US" w:eastAsia="ru-RU"/>
              </w:rPr>
            </w:pPr>
            <w:r w:rsidRPr="00CD4E3C">
              <w:rPr>
                <w:spacing w:val="-2"/>
                <w:sz w:val="20"/>
                <w:lang w:val="en-US" w:eastAsia="ru-RU"/>
              </w:rPr>
              <w:t>Minimum receiver input power level</w:t>
            </w:r>
          </w:p>
        </w:tc>
        <w:tc>
          <w:tcPr>
            <w:tcW w:w="1197" w:type="dxa"/>
            <w:vMerge w:val="restart"/>
            <w:tcBorders>
              <w:top w:val="single" w:sz="4" w:space="0" w:color="auto"/>
              <w:left w:val="nil"/>
              <w:right w:val="single" w:sz="4" w:space="0" w:color="auto"/>
            </w:tcBorders>
            <w:shd w:val="clear" w:color="auto" w:fill="auto"/>
            <w:noWrap/>
            <w:tcMar>
              <w:left w:w="57" w:type="dxa"/>
              <w:right w:w="57" w:type="dxa"/>
            </w:tcMar>
            <w:hideMark/>
          </w:tcPr>
          <w:p w14:paraId="4B8660CD" w14:textId="77777777" w:rsidR="00061A5A" w:rsidRPr="00CD4E3C" w:rsidRDefault="00061A5A" w:rsidP="00C80083">
            <w:pPr>
              <w:pStyle w:val="Tabletext"/>
              <w:jc w:val="center"/>
              <w:rPr>
                <w:i/>
                <w:iCs/>
                <w:spacing w:val="-2"/>
                <w:sz w:val="20"/>
                <w:vertAlign w:val="subscript"/>
                <w:lang w:val="en-US" w:eastAsia="ru-RU"/>
              </w:rPr>
            </w:pPr>
            <w:r w:rsidRPr="00CD4E3C">
              <w:rPr>
                <w:i/>
                <w:iCs/>
                <w:spacing w:val="-2"/>
                <w:sz w:val="20"/>
                <w:lang w:val="en-US" w:eastAsia="ru-RU"/>
              </w:rPr>
              <w:t>P</w:t>
            </w:r>
            <w:r w:rsidRPr="00CD4E3C">
              <w:rPr>
                <w:i/>
                <w:iCs/>
                <w:spacing w:val="-2"/>
                <w:sz w:val="20"/>
                <w:vertAlign w:val="subscript"/>
                <w:lang w:val="en-US" w:eastAsia="ru-RU"/>
              </w:rPr>
              <w:t>s,min</w:t>
            </w:r>
          </w:p>
          <w:p w14:paraId="7D3C63C6" w14:textId="77777777" w:rsidR="00061A5A" w:rsidRPr="00CD4E3C" w:rsidRDefault="00061A5A" w:rsidP="00C80083">
            <w:pPr>
              <w:pStyle w:val="Tabletext"/>
              <w:jc w:val="center"/>
              <w:rPr>
                <w:i/>
                <w:iCs/>
                <w:spacing w:val="-2"/>
                <w:sz w:val="20"/>
                <w:lang w:val="en-US" w:eastAsia="ru-RU"/>
              </w:rPr>
            </w:pPr>
            <w:r w:rsidRPr="00CD4E3C">
              <w:rPr>
                <w:spacing w:val="-2"/>
                <w:sz w:val="20"/>
                <w:lang w:val="en-US" w:eastAsia="ru-RU"/>
              </w:rPr>
              <w:t>(dBW)</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10CC9D4A" w14:textId="77777777" w:rsidR="00061A5A" w:rsidRPr="00CD4E3C" w:rsidRDefault="00061A5A" w:rsidP="00C80083">
            <w:pPr>
              <w:pStyle w:val="Tabletext"/>
              <w:jc w:val="center"/>
              <w:rPr>
                <w:spacing w:val="-2"/>
                <w:sz w:val="20"/>
                <w:lang w:val="en-US" w:eastAsia="ru-RU"/>
              </w:rPr>
            </w:pPr>
            <w:r w:rsidRPr="00CD4E3C">
              <w:rPr>
                <w:i/>
                <w:iCs/>
                <w:spacing w:val="-2"/>
                <w:sz w:val="20"/>
                <w:lang w:val="en-US" w:eastAsia="ru-RU"/>
              </w:rPr>
              <w:t>R</w:t>
            </w:r>
            <w:r w:rsidRPr="00CD4E3C">
              <w:rPr>
                <w:spacing w:val="-2"/>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4BAEB30" w14:textId="77777777" w:rsidR="00061A5A" w:rsidRPr="00CD4E3C" w:rsidRDefault="00061A5A" w:rsidP="00C80083">
            <w:pPr>
              <w:pStyle w:val="Tabletext"/>
              <w:jc w:val="center"/>
              <w:rPr>
                <w:spacing w:val="-2"/>
                <w:sz w:val="20"/>
                <w:lang w:val="en-US"/>
              </w:rPr>
            </w:pPr>
            <w:r w:rsidRPr="00CD4E3C">
              <w:rPr>
                <w:spacing w:val="-2"/>
                <w:sz w:val="20"/>
                <w:lang w:val="en-US"/>
              </w:rPr>
              <w:t>−129.40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1DD58F7" w14:textId="77777777" w:rsidR="00061A5A" w:rsidRPr="00CD4E3C" w:rsidRDefault="00061A5A" w:rsidP="00C80083">
            <w:pPr>
              <w:pStyle w:val="Tabletext"/>
              <w:jc w:val="center"/>
              <w:rPr>
                <w:spacing w:val="-2"/>
                <w:sz w:val="20"/>
                <w:lang w:val="en-US"/>
              </w:rPr>
            </w:pPr>
            <w:r w:rsidRPr="00CD4E3C">
              <w:rPr>
                <w:spacing w:val="-2"/>
                <w:sz w:val="20"/>
                <w:lang w:val="en-US"/>
              </w:rPr>
              <w:t>−123.90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3AAF558" w14:textId="77777777" w:rsidR="00061A5A" w:rsidRPr="00CD4E3C" w:rsidRDefault="00061A5A" w:rsidP="00C80083">
            <w:pPr>
              <w:pStyle w:val="Tabletext"/>
              <w:jc w:val="center"/>
              <w:rPr>
                <w:spacing w:val="-2"/>
                <w:sz w:val="20"/>
                <w:lang w:val="en-US"/>
              </w:rPr>
            </w:pPr>
            <w:r w:rsidRPr="00CD4E3C">
              <w:rPr>
                <w:spacing w:val="-2"/>
                <w:sz w:val="20"/>
                <w:lang w:val="en-US"/>
              </w:rPr>
              <w:t>−123.90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092DCE0" w14:textId="77777777" w:rsidR="00061A5A" w:rsidRPr="00CD4E3C" w:rsidRDefault="00061A5A" w:rsidP="00C80083">
            <w:pPr>
              <w:pStyle w:val="Tabletext"/>
              <w:jc w:val="center"/>
              <w:rPr>
                <w:spacing w:val="-2"/>
                <w:sz w:val="20"/>
                <w:lang w:val="en-US"/>
              </w:rPr>
            </w:pPr>
            <w:r w:rsidRPr="00CD4E3C">
              <w:rPr>
                <w:spacing w:val="-2"/>
                <w:sz w:val="20"/>
                <w:lang w:val="en-US"/>
              </w:rPr>
              <w:t>−123.90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D306826" w14:textId="77777777" w:rsidR="00061A5A" w:rsidRPr="00CD4E3C" w:rsidRDefault="00061A5A" w:rsidP="00C80083">
            <w:pPr>
              <w:pStyle w:val="Tabletext"/>
              <w:jc w:val="center"/>
              <w:rPr>
                <w:spacing w:val="-2"/>
                <w:sz w:val="20"/>
                <w:lang w:val="en-US"/>
              </w:rPr>
            </w:pPr>
            <w:r w:rsidRPr="00CD4E3C">
              <w:rPr>
                <w:spacing w:val="-2"/>
                <w:sz w:val="20"/>
                <w:lang w:val="en-US"/>
              </w:rPr>
              <w:t>−123.90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5184D6D" w14:textId="77777777" w:rsidR="00061A5A" w:rsidRPr="00CD4E3C" w:rsidRDefault="00061A5A" w:rsidP="00C80083">
            <w:pPr>
              <w:pStyle w:val="Tabletext"/>
              <w:jc w:val="center"/>
              <w:rPr>
                <w:spacing w:val="-2"/>
                <w:sz w:val="20"/>
                <w:lang w:val="en-US"/>
              </w:rPr>
            </w:pPr>
            <w:r w:rsidRPr="00CD4E3C">
              <w:rPr>
                <w:spacing w:val="-2"/>
                <w:sz w:val="20"/>
                <w:lang w:val="en-US"/>
              </w:rPr>
              <w:t>−125.40</w:t>
            </w:r>
          </w:p>
        </w:tc>
      </w:tr>
      <w:tr w:rsidR="00061A5A" w:rsidRPr="003719F0" w14:paraId="0BA24CFA"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5BF5B580" w14:textId="77777777" w:rsidR="00061A5A" w:rsidRPr="00CD4E3C" w:rsidRDefault="00061A5A" w:rsidP="00C80083">
            <w:pPr>
              <w:pStyle w:val="Tabletext"/>
              <w:rPr>
                <w:spacing w:val="-2"/>
                <w:sz w:val="20"/>
                <w:lang w:val="en-US" w:eastAsia="ru-RU"/>
              </w:rPr>
            </w:pPr>
          </w:p>
        </w:tc>
        <w:tc>
          <w:tcPr>
            <w:tcW w:w="1197" w:type="dxa"/>
            <w:vMerge/>
            <w:tcBorders>
              <w:left w:val="nil"/>
              <w:right w:val="single" w:sz="4" w:space="0" w:color="auto"/>
            </w:tcBorders>
            <w:shd w:val="clear" w:color="auto" w:fill="auto"/>
            <w:noWrap/>
            <w:tcMar>
              <w:left w:w="57" w:type="dxa"/>
              <w:right w:w="57" w:type="dxa"/>
            </w:tcMar>
            <w:hideMark/>
          </w:tcPr>
          <w:p w14:paraId="7C40C4FE" w14:textId="77777777" w:rsidR="00061A5A" w:rsidRPr="00CD4E3C" w:rsidRDefault="00061A5A" w:rsidP="00C80083">
            <w:pPr>
              <w:pStyle w:val="Tabletext"/>
              <w:jc w:val="center"/>
              <w:rPr>
                <w:i/>
                <w:iCs/>
                <w:spacing w:val="-2"/>
                <w:sz w:val="20"/>
                <w:lang w:val="en-US"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5BD2362A" w14:textId="77777777" w:rsidR="00061A5A" w:rsidRPr="00CD4E3C" w:rsidRDefault="00061A5A" w:rsidP="00C80083">
            <w:pPr>
              <w:pStyle w:val="Tabletext"/>
              <w:jc w:val="center"/>
              <w:rPr>
                <w:spacing w:val="-2"/>
                <w:sz w:val="20"/>
                <w:lang w:val="en-US" w:eastAsia="ru-RU"/>
              </w:rPr>
            </w:pPr>
            <w:r w:rsidRPr="00CD4E3C">
              <w:rPr>
                <w:i/>
                <w:iCs/>
                <w:spacing w:val="-2"/>
                <w:sz w:val="20"/>
                <w:lang w:val="en-US" w:eastAsia="ru-RU"/>
              </w:rPr>
              <w:t>R</w:t>
            </w:r>
            <w:r w:rsidRPr="00CD4E3C">
              <w:rPr>
                <w:spacing w:val="-2"/>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A74C6B2" w14:textId="77777777" w:rsidR="00061A5A" w:rsidRPr="00CD4E3C" w:rsidRDefault="00061A5A" w:rsidP="00C80083">
            <w:pPr>
              <w:pStyle w:val="Tabletext"/>
              <w:jc w:val="center"/>
              <w:rPr>
                <w:spacing w:val="-2"/>
                <w:sz w:val="20"/>
                <w:lang w:val="en-US"/>
              </w:rPr>
            </w:pPr>
            <w:r w:rsidRPr="00CD4E3C">
              <w:rPr>
                <w:spacing w:val="-2"/>
                <w:sz w:val="20"/>
                <w:lang w:val="en-US"/>
              </w:rPr>
              <w:t>−126.00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CF7618B" w14:textId="77777777" w:rsidR="00061A5A" w:rsidRPr="00CD4E3C" w:rsidRDefault="00061A5A" w:rsidP="00C80083">
            <w:pPr>
              <w:pStyle w:val="Tabletext"/>
              <w:jc w:val="center"/>
              <w:rPr>
                <w:spacing w:val="-2"/>
                <w:sz w:val="20"/>
                <w:lang w:val="en-US"/>
              </w:rPr>
            </w:pPr>
            <w:r w:rsidRPr="00CD4E3C">
              <w:rPr>
                <w:spacing w:val="-2"/>
                <w:sz w:val="20"/>
                <w:lang w:val="en-US"/>
              </w:rPr>
              <w:t>−120.60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9660B42" w14:textId="77777777" w:rsidR="00061A5A" w:rsidRPr="00CD4E3C" w:rsidRDefault="00061A5A" w:rsidP="00C80083">
            <w:pPr>
              <w:pStyle w:val="Tabletext"/>
              <w:jc w:val="center"/>
              <w:rPr>
                <w:spacing w:val="-2"/>
                <w:sz w:val="20"/>
                <w:lang w:val="en-US"/>
              </w:rPr>
            </w:pPr>
            <w:r w:rsidRPr="00CD4E3C">
              <w:rPr>
                <w:spacing w:val="-2"/>
                <w:sz w:val="20"/>
                <w:lang w:val="en-US"/>
              </w:rPr>
              <w:t>−120.60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ACA9CD1" w14:textId="77777777" w:rsidR="00061A5A" w:rsidRPr="00CD4E3C" w:rsidRDefault="00061A5A" w:rsidP="00C80083">
            <w:pPr>
              <w:pStyle w:val="Tabletext"/>
              <w:jc w:val="center"/>
              <w:rPr>
                <w:spacing w:val="-2"/>
                <w:sz w:val="20"/>
                <w:lang w:val="en-US"/>
              </w:rPr>
            </w:pPr>
            <w:r w:rsidRPr="00CD4E3C">
              <w:rPr>
                <w:spacing w:val="-2"/>
                <w:sz w:val="20"/>
                <w:lang w:val="en-US"/>
              </w:rPr>
              <w:t>−120.60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9EF06D2" w14:textId="77777777" w:rsidR="00061A5A" w:rsidRPr="00CD4E3C" w:rsidRDefault="00061A5A" w:rsidP="00C80083">
            <w:pPr>
              <w:pStyle w:val="Tabletext"/>
              <w:jc w:val="center"/>
              <w:rPr>
                <w:spacing w:val="-2"/>
                <w:sz w:val="20"/>
                <w:lang w:val="en-US"/>
              </w:rPr>
            </w:pPr>
            <w:r w:rsidRPr="00CD4E3C">
              <w:rPr>
                <w:spacing w:val="-2"/>
                <w:sz w:val="20"/>
                <w:lang w:val="en-US"/>
              </w:rPr>
              <w:t>−120.60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1E57ABB" w14:textId="77777777" w:rsidR="00061A5A" w:rsidRPr="00CD4E3C" w:rsidRDefault="00061A5A" w:rsidP="00C80083">
            <w:pPr>
              <w:pStyle w:val="Tabletext"/>
              <w:jc w:val="center"/>
              <w:rPr>
                <w:spacing w:val="-2"/>
                <w:sz w:val="20"/>
                <w:lang w:val="en-US"/>
              </w:rPr>
            </w:pPr>
            <w:r w:rsidRPr="00CD4E3C">
              <w:rPr>
                <w:spacing w:val="-2"/>
                <w:sz w:val="20"/>
                <w:lang w:val="en-US"/>
              </w:rPr>
              <w:t>−122.10</w:t>
            </w:r>
          </w:p>
        </w:tc>
      </w:tr>
      <w:tr w:rsidR="00061A5A" w:rsidRPr="003719F0" w14:paraId="2C8BF6A6"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6C6FBBCE" w14:textId="77777777" w:rsidR="00061A5A" w:rsidRPr="00CD4E3C" w:rsidRDefault="00061A5A" w:rsidP="00C80083">
            <w:pPr>
              <w:pStyle w:val="Tabletext"/>
              <w:rPr>
                <w:spacing w:val="-2"/>
                <w:sz w:val="20"/>
                <w:lang w:val="en-US" w:eastAsia="ru-RU"/>
              </w:rPr>
            </w:pPr>
          </w:p>
        </w:tc>
        <w:tc>
          <w:tcPr>
            <w:tcW w:w="1197" w:type="dxa"/>
            <w:vMerge/>
            <w:tcBorders>
              <w:left w:val="nil"/>
              <w:bottom w:val="single" w:sz="4" w:space="0" w:color="auto"/>
              <w:right w:val="single" w:sz="4" w:space="0" w:color="auto"/>
            </w:tcBorders>
            <w:shd w:val="clear" w:color="auto" w:fill="auto"/>
            <w:noWrap/>
            <w:tcMar>
              <w:left w:w="57" w:type="dxa"/>
              <w:right w:w="57" w:type="dxa"/>
            </w:tcMar>
            <w:hideMark/>
          </w:tcPr>
          <w:p w14:paraId="1584B564" w14:textId="77777777" w:rsidR="00061A5A" w:rsidRPr="00CD4E3C" w:rsidRDefault="00061A5A" w:rsidP="00C80083">
            <w:pPr>
              <w:pStyle w:val="Tabletext"/>
              <w:jc w:val="center"/>
              <w:rPr>
                <w:i/>
                <w:iCs/>
                <w:spacing w:val="-2"/>
                <w:sz w:val="20"/>
                <w:lang w:val="en-US"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1F2F7201" w14:textId="77777777" w:rsidR="00061A5A" w:rsidRPr="00CD4E3C" w:rsidRDefault="00061A5A" w:rsidP="00C80083">
            <w:pPr>
              <w:pStyle w:val="Tabletext"/>
              <w:jc w:val="center"/>
              <w:rPr>
                <w:spacing w:val="-2"/>
                <w:sz w:val="20"/>
                <w:lang w:val="en-US" w:eastAsia="ru-RU"/>
              </w:rPr>
            </w:pPr>
            <w:r w:rsidRPr="00CD4E3C">
              <w:rPr>
                <w:i/>
                <w:iCs/>
                <w:spacing w:val="-2"/>
                <w:sz w:val="20"/>
                <w:lang w:val="en-US" w:eastAsia="ru-RU"/>
              </w:rPr>
              <w:t>R</w:t>
            </w:r>
            <w:r w:rsidRPr="00CD4E3C">
              <w:rPr>
                <w:spacing w:val="-2"/>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A355E6F" w14:textId="77777777" w:rsidR="00061A5A" w:rsidRPr="00CD4E3C" w:rsidRDefault="00061A5A" w:rsidP="00C80083">
            <w:pPr>
              <w:pStyle w:val="Tabletext"/>
              <w:jc w:val="center"/>
              <w:rPr>
                <w:spacing w:val="-2"/>
                <w:sz w:val="20"/>
                <w:lang w:val="en-US"/>
              </w:rPr>
            </w:pPr>
            <w:r w:rsidRPr="00CD4E3C">
              <w:rPr>
                <w:spacing w:val="-2"/>
                <w:sz w:val="20"/>
                <w:lang w:val="en-US"/>
              </w:rPr>
              <w:t>−124.60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C74D2DD" w14:textId="77777777" w:rsidR="00061A5A" w:rsidRPr="00CD4E3C" w:rsidRDefault="00061A5A" w:rsidP="00C80083">
            <w:pPr>
              <w:pStyle w:val="Tabletext"/>
              <w:jc w:val="center"/>
              <w:rPr>
                <w:spacing w:val="-2"/>
                <w:sz w:val="20"/>
                <w:lang w:val="en-US"/>
              </w:rPr>
            </w:pPr>
            <w:r w:rsidRPr="00CD4E3C">
              <w:rPr>
                <w:spacing w:val="-2"/>
                <w:sz w:val="20"/>
                <w:lang w:val="en-US"/>
              </w:rPr>
              <w:t>−118.00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8CA62F1" w14:textId="77777777" w:rsidR="00061A5A" w:rsidRPr="00CD4E3C" w:rsidRDefault="00061A5A" w:rsidP="00C80083">
            <w:pPr>
              <w:pStyle w:val="Tabletext"/>
              <w:jc w:val="center"/>
              <w:rPr>
                <w:spacing w:val="-2"/>
                <w:sz w:val="20"/>
                <w:lang w:val="en-US"/>
              </w:rPr>
            </w:pPr>
            <w:r w:rsidRPr="00CD4E3C">
              <w:rPr>
                <w:spacing w:val="-2"/>
                <w:sz w:val="20"/>
                <w:lang w:val="en-US"/>
              </w:rPr>
              <w:t>−118.00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7429EBA" w14:textId="77777777" w:rsidR="00061A5A" w:rsidRPr="00CD4E3C" w:rsidRDefault="00061A5A" w:rsidP="00C80083">
            <w:pPr>
              <w:pStyle w:val="Tabletext"/>
              <w:jc w:val="center"/>
              <w:rPr>
                <w:spacing w:val="-2"/>
                <w:sz w:val="20"/>
                <w:lang w:val="en-US"/>
              </w:rPr>
            </w:pPr>
            <w:r w:rsidRPr="00CD4E3C">
              <w:rPr>
                <w:spacing w:val="-2"/>
                <w:sz w:val="20"/>
                <w:lang w:val="en-US"/>
              </w:rPr>
              <w:t>−118.00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1D023FC" w14:textId="77777777" w:rsidR="00061A5A" w:rsidRPr="00CD4E3C" w:rsidRDefault="00061A5A" w:rsidP="00C80083">
            <w:pPr>
              <w:pStyle w:val="Tabletext"/>
              <w:jc w:val="center"/>
              <w:rPr>
                <w:spacing w:val="-2"/>
                <w:sz w:val="20"/>
                <w:lang w:val="en-US"/>
              </w:rPr>
            </w:pPr>
            <w:r w:rsidRPr="00CD4E3C">
              <w:rPr>
                <w:spacing w:val="-2"/>
                <w:sz w:val="20"/>
                <w:lang w:val="en-US"/>
              </w:rPr>
              <w:t>−118.00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90128EE" w14:textId="77777777" w:rsidR="00061A5A" w:rsidRPr="00CD4E3C" w:rsidRDefault="00061A5A" w:rsidP="00C80083">
            <w:pPr>
              <w:pStyle w:val="Tabletext"/>
              <w:jc w:val="center"/>
              <w:rPr>
                <w:spacing w:val="-2"/>
                <w:sz w:val="20"/>
                <w:lang w:val="en-US"/>
              </w:rPr>
            </w:pPr>
            <w:r w:rsidRPr="00CD4E3C">
              <w:rPr>
                <w:spacing w:val="-2"/>
                <w:sz w:val="20"/>
                <w:lang w:val="en-US"/>
              </w:rPr>
              <w:t>−119.50</w:t>
            </w:r>
          </w:p>
        </w:tc>
      </w:tr>
      <w:tr w:rsidR="00061A5A" w:rsidRPr="003719F0" w14:paraId="06A4FC61"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0821407" w14:textId="77777777" w:rsidR="00061A5A" w:rsidRPr="00CD4E3C" w:rsidRDefault="00061A5A" w:rsidP="00C80083">
            <w:pPr>
              <w:pStyle w:val="Tabletext"/>
              <w:rPr>
                <w:spacing w:val="-2"/>
                <w:sz w:val="20"/>
                <w:lang w:val="en-US" w:eastAsia="ru-RU"/>
              </w:rPr>
            </w:pPr>
            <w:r w:rsidRPr="00CD4E3C">
              <w:rPr>
                <w:spacing w:val="-2"/>
                <w:sz w:val="20"/>
                <w:lang w:val="en-US" w:eastAsia="ru-RU"/>
              </w:rPr>
              <w:t>Antenna gain</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6946FC39" w14:textId="77777777" w:rsidR="00061A5A" w:rsidRPr="00CD4E3C" w:rsidRDefault="00061A5A" w:rsidP="00C80083">
            <w:pPr>
              <w:pStyle w:val="Tabletext"/>
              <w:jc w:val="center"/>
              <w:rPr>
                <w:i/>
                <w:iCs/>
                <w:spacing w:val="-2"/>
                <w:sz w:val="20"/>
                <w:lang w:val="en-US" w:eastAsia="ru-RU"/>
              </w:rPr>
            </w:pPr>
            <w:r w:rsidRPr="00CD4E3C">
              <w:rPr>
                <w:i/>
                <w:iCs/>
                <w:spacing w:val="-2"/>
                <w:sz w:val="20"/>
                <w:lang w:val="en-US" w:eastAsia="ru-RU"/>
              </w:rPr>
              <w:t>G</w:t>
            </w:r>
            <w:r w:rsidRPr="00CD4E3C">
              <w:rPr>
                <w:i/>
                <w:iCs/>
                <w:spacing w:val="-2"/>
                <w:sz w:val="20"/>
                <w:vertAlign w:val="subscript"/>
                <w:lang w:val="en-US" w:eastAsia="ru-RU"/>
              </w:rPr>
              <w:t>d</w:t>
            </w:r>
            <w:r w:rsidRPr="00CD4E3C">
              <w:rPr>
                <w:spacing w:val="-2"/>
                <w:sz w:val="20"/>
                <w:lang w:val="en-US" w:eastAsia="ru-RU"/>
              </w:rPr>
              <w:t xml:space="preserve"> (dBd)</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634712F0" w14:textId="77777777" w:rsidR="00061A5A" w:rsidRPr="00CD4E3C" w:rsidRDefault="00061A5A" w:rsidP="00C80083">
            <w:pPr>
              <w:pStyle w:val="Tabletext"/>
              <w:jc w:val="center"/>
              <w:rPr>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8AE612C" w14:textId="77777777" w:rsidR="00061A5A" w:rsidRPr="00CD4E3C" w:rsidRDefault="00061A5A" w:rsidP="00C80083">
            <w:pPr>
              <w:pStyle w:val="Tabletext"/>
              <w:jc w:val="center"/>
              <w:rPr>
                <w:spacing w:val="-2"/>
                <w:sz w:val="20"/>
                <w:lang w:val="en-US"/>
              </w:rPr>
            </w:pPr>
            <w:r w:rsidRPr="00CD4E3C">
              <w:rPr>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4D2A29D" w14:textId="77777777" w:rsidR="00061A5A" w:rsidRPr="00CD4E3C" w:rsidRDefault="00061A5A" w:rsidP="00C80083">
            <w:pPr>
              <w:pStyle w:val="Tabletext"/>
              <w:jc w:val="center"/>
              <w:rPr>
                <w:spacing w:val="-2"/>
                <w:sz w:val="20"/>
                <w:lang w:val="en-US"/>
              </w:rPr>
            </w:pPr>
            <w:r w:rsidRPr="00CD4E3C">
              <w:rPr>
                <w:spacing w:val="-2"/>
                <w:sz w:val="20"/>
                <w:lang w:val="en-US"/>
              </w:rPr>
              <w:t>−2.20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FB51B67" w14:textId="77777777" w:rsidR="00061A5A" w:rsidRPr="00CD4E3C" w:rsidRDefault="00061A5A" w:rsidP="00C80083">
            <w:pPr>
              <w:pStyle w:val="Tabletext"/>
              <w:jc w:val="center"/>
              <w:rPr>
                <w:spacing w:val="-2"/>
                <w:sz w:val="20"/>
                <w:lang w:val="en-US"/>
              </w:rPr>
            </w:pPr>
            <w:r w:rsidRPr="00CD4E3C">
              <w:rPr>
                <w:spacing w:val="-2"/>
                <w:sz w:val="20"/>
                <w:lang w:val="en-US"/>
              </w:rPr>
              <w:t>−19.02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1E92B5E" w14:textId="77777777" w:rsidR="00061A5A" w:rsidRPr="00CD4E3C" w:rsidRDefault="00061A5A" w:rsidP="00C80083">
            <w:pPr>
              <w:pStyle w:val="Tabletext"/>
              <w:jc w:val="center"/>
              <w:rPr>
                <w:spacing w:val="-2"/>
                <w:sz w:val="20"/>
                <w:lang w:val="en-US"/>
              </w:rPr>
            </w:pPr>
            <w:r w:rsidRPr="00CD4E3C">
              <w:rPr>
                <w:spacing w:val="-2"/>
                <w:sz w:val="20"/>
                <w:lang w:val="en-US"/>
              </w:rPr>
              <w:t>−2.20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9316CD2" w14:textId="77777777" w:rsidR="00061A5A" w:rsidRPr="00CD4E3C" w:rsidRDefault="00061A5A" w:rsidP="00C80083">
            <w:pPr>
              <w:pStyle w:val="Tabletext"/>
              <w:jc w:val="center"/>
              <w:rPr>
                <w:spacing w:val="-2"/>
                <w:sz w:val="20"/>
                <w:lang w:val="en-US"/>
              </w:rPr>
            </w:pPr>
            <w:r w:rsidRPr="00CD4E3C">
              <w:rPr>
                <w:spacing w:val="-2"/>
                <w:sz w:val="20"/>
                <w:lang w:val="en-US"/>
              </w:rPr>
              <w:t>−19.02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8288C8E" w14:textId="77777777" w:rsidR="00061A5A" w:rsidRPr="00CD4E3C" w:rsidRDefault="00061A5A" w:rsidP="00C80083">
            <w:pPr>
              <w:pStyle w:val="Tabletext"/>
              <w:jc w:val="center"/>
              <w:rPr>
                <w:spacing w:val="-2"/>
                <w:sz w:val="20"/>
                <w:lang w:val="en-US"/>
              </w:rPr>
            </w:pPr>
            <w:r w:rsidRPr="00CD4E3C">
              <w:rPr>
                <w:spacing w:val="-2"/>
                <w:sz w:val="20"/>
                <w:lang w:val="en-US"/>
              </w:rPr>
              <w:t>−2.20</w:t>
            </w:r>
          </w:p>
        </w:tc>
      </w:tr>
      <w:tr w:rsidR="00061A5A" w:rsidRPr="003719F0" w14:paraId="2E304047"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272D216" w14:textId="77777777" w:rsidR="00061A5A" w:rsidRPr="00CD4E3C" w:rsidRDefault="00061A5A" w:rsidP="00C80083">
            <w:pPr>
              <w:pStyle w:val="Tabletext"/>
              <w:rPr>
                <w:spacing w:val="-2"/>
                <w:sz w:val="20"/>
                <w:lang w:val="en-US" w:eastAsia="ru-RU"/>
              </w:rPr>
            </w:pPr>
            <w:r w:rsidRPr="00CD4E3C">
              <w:rPr>
                <w:spacing w:val="-2"/>
                <w:sz w:val="20"/>
                <w:lang w:val="en-US" w:eastAsia="ru-RU"/>
              </w:rPr>
              <w:t>Effective antenna aperture</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09F235FD" w14:textId="77777777" w:rsidR="00061A5A" w:rsidRPr="00CD4E3C" w:rsidRDefault="00061A5A" w:rsidP="00C80083">
            <w:pPr>
              <w:pStyle w:val="Tabletext"/>
              <w:jc w:val="center"/>
              <w:rPr>
                <w:i/>
                <w:iCs/>
                <w:spacing w:val="-2"/>
                <w:sz w:val="20"/>
                <w:lang w:val="en-US" w:eastAsia="ru-RU"/>
              </w:rPr>
            </w:pPr>
            <w:r w:rsidRPr="00CD4E3C">
              <w:rPr>
                <w:i/>
                <w:iCs/>
                <w:spacing w:val="-2"/>
                <w:sz w:val="20"/>
                <w:lang w:val="en-US" w:eastAsia="ru-RU"/>
              </w:rPr>
              <w:t>A</w:t>
            </w:r>
            <w:r w:rsidRPr="00CD4E3C">
              <w:rPr>
                <w:i/>
                <w:iCs/>
                <w:spacing w:val="-2"/>
                <w:sz w:val="20"/>
                <w:vertAlign w:val="subscript"/>
                <w:lang w:val="en-US" w:eastAsia="ru-RU"/>
              </w:rPr>
              <w:t xml:space="preserve">a </w:t>
            </w:r>
            <w:r w:rsidRPr="00CD4E3C">
              <w:rPr>
                <w:spacing w:val="-2"/>
                <w:sz w:val="20"/>
                <w:lang w:val="en-US" w:eastAsia="ru-RU"/>
              </w:rPr>
              <w:t>(dBm</w:t>
            </w:r>
            <w:r w:rsidRPr="00CD4E3C">
              <w:rPr>
                <w:spacing w:val="-2"/>
                <w:sz w:val="20"/>
                <w:vertAlign w:val="superscript"/>
                <w:lang w:val="en-US" w:eastAsia="ru-RU"/>
              </w:rPr>
              <w:t>2</w:t>
            </w:r>
            <w:r w:rsidRPr="00CD4E3C">
              <w:rPr>
                <w:spacing w:val="-2"/>
                <w:sz w:val="20"/>
                <w:lang w:val="en-US" w:eastAsia="ru-RU"/>
              </w:rPr>
              <w:t>)</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2C0DF3E5" w14:textId="77777777" w:rsidR="00061A5A" w:rsidRPr="00CD4E3C" w:rsidRDefault="00061A5A" w:rsidP="00C80083">
            <w:pPr>
              <w:pStyle w:val="Tabletext"/>
              <w:jc w:val="center"/>
              <w:rPr>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E525F84" w14:textId="77777777" w:rsidR="00061A5A" w:rsidRPr="00CD4E3C" w:rsidRDefault="00061A5A" w:rsidP="00C80083">
            <w:pPr>
              <w:pStyle w:val="Tabletext"/>
              <w:jc w:val="center"/>
              <w:rPr>
                <w:spacing w:val="-2"/>
                <w:sz w:val="20"/>
                <w:lang w:val="en-US"/>
              </w:rPr>
            </w:pPr>
            <w:r w:rsidRPr="00CD4E3C">
              <w:rPr>
                <w:spacing w:val="-2"/>
                <w:sz w:val="20"/>
                <w:lang w:val="en-US"/>
              </w:rPr>
              <w:t>0.70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927128D" w14:textId="77777777" w:rsidR="00061A5A" w:rsidRPr="00CD4E3C" w:rsidRDefault="00061A5A" w:rsidP="00C80083">
            <w:pPr>
              <w:pStyle w:val="Tabletext"/>
              <w:jc w:val="center"/>
              <w:rPr>
                <w:spacing w:val="-2"/>
                <w:sz w:val="20"/>
                <w:lang w:val="en-US"/>
              </w:rPr>
            </w:pPr>
            <w:r w:rsidRPr="00CD4E3C">
              <w:rPr>
                <w:spacing w:val="-2"/>
                <w:sz w:val="20"/>
                <w:lang w:val="en-US"/>
              </w:rPr>
              <w:t>−1.50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AFF60E8" w14:textId="77777777" w:rsidR="00061A5A" w:rsidRPr="00CD4E3C" w:rsidRDefault="00061A5A" w:rsidP="00C80083">
            <w:pPr>
              <w:pStyle w:val="Tabletext"/>
              <w:jc w:val="center"/>
              <w:rPr>
                <w:spacing w:val="-2"/>
                <w:sz w:val="20"/>
                <w:lang w:val="en-US"/>
              </w:rPr>
            </w:pPr>
            <w:r w:rsidRPr="00CD4E3C">
              <w:rPr>
                <w:spacing w:val="-2"/>
                <w:sz w:val="20"/>
                <w:lang w:val="en-US"/>
              </w:rPr>
              <w:t>−18.32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23596E3" w14:textId="77777777" w:rsidR="00061A5A" w:rsidRPr="00CD4E3C" w:rsidRDefault="00061A5A" w:rsidP="00C80083">
            <w:pPr>
              <w:pStyle w:val="Tabletext"/>
              <w:jc w:val="center"/>
              <w:rPr>
                <w:spacing w:val="-2"/>
                <w:sz w:val="20"/>
                <w:lang w:val="en-US"/>
              </w:rPr>
            </w:pPr>
            <w:r w:rsidRPr="00CD4E3C">
              <w:rPr>
                <w:spacing w:val="-2"/>
                <w:sz w:val="20"/>
                <w:lang w:val="en-US"/>
              </w:rPr>
              <w:t>−1.50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CEA4228" w14:textId="77777777" w:rsidR="00061A5A" w:rsidRPr="00CD4E3C" w:rsidRDefault="00061A5A" w:rsidP="00C80083">
            <w:pPr>
              <w:pStyle w:val="Tabletext"/>
              <w:jc w:val="center"/>
              <w:rPr>
                <w:spacing w:val="-2"/>
                <w:sz w:val="20"/>
                <w:lang w:val="en-US"/>
              </w:rPr>
            </w:pPr>
            <w:r w:rsidRPr="00CD4E3C">
              <w:rPr>
                <w:spacing w:val="-2"/>
                <w:sz w:val="20"/>
                <w:lang w:val="en-US"/>
              </w:rPr>
              <w:t>−18.32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1F8BB25" w14:textId="77777777" w:rsidR="00061A5A" w:rsidRPr="00CD4E3C" w:rsidRDefault="00061A5A" w:rsidP="00C80083">
            <w:pPr>
              <w:pStyle w:val="Tabletext"/>
              <w:jc w:val="center"/>
              <w:rPr>
                <w:spacing w:val="-2"/>
                <w:sz w:val="20"/>
                <w:lang w:val="en-US"/>
              </w:rPr>
            </w:pPr>
            <w:r w:rsidRPr="00CD4E3C">
              <w:rPr>
                <w:spacing w:val="-2"/>
                <w:sz w:val="20"/>
                <w:lang w:val="en-US"/>
              </w:rPr>
              <w:t>−1.50</w:t>
            </w:r>
          </w:p>
        </w:tc>
      </w:tr>
      <w:tr w:rsidR="00061A5A" w:rsidRPr="003719F0" w14:paraId="4EA85FBA" w14:textId="77777777" w:rsidTr="00C80083">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0C1EA25D" w14:textId="77777777" w:rsidR="00061A5A" w:rsidRPr="00CD4E3C" w:rsidRDefault="00061A5A" w:rsidP="00C80083">
            <w:pPr>
              <w:pStyle w:val="Tabletext"/>
              <w:rPr>
                <w:spacing w:val="-2"/>
                <w:sz w:val="20"/>
                <w:lang w:val="en-US" w:eastAsia="ru-RU"/>
              </w:rPr>
            </w:pPr>
            <w:r w:rsidRPr="00CD4E3C">
              <w:rPr>
                <w:spacing w:val="-2"/>
                <w:sz w:val="20"/>
                <w:lang w:val="en-US" w:eastAsia="ru-RU"/>
              </w:rPr>
              <w:t>Feeder-loss</w:t>
            </w:r>
          </w:p>
        </w:tc>
        <w:tc>
          <w:tcPr>
            <w:tcW w:w="1197" w:type="dxa"/>
            <w:tcBorders>
              <w:top w:val="nil"/>
              <w:left w:val="nil"/>
              <w:bottom w:val="nil"/>
              <w:right w:val="single" w:sz="4" w:space="0" w:color="auto"/>
            </w:tcBorders>
            <w:shd w:val="clear" w:color="auto" w:fill="auto"/>
            <w:noWrap/>
            <w:tcMar>
              <w:left w:w="57" w:type="dxa"/>
              <w:right w:w="57" w:type="dxa"/>
            </w:tcMar>
            <w:hideMark/>
          </w:tcPr>
          <w:p w14:paraId="0E47709A" w14:textId="77777777" w:rsidR="00061A5A" w:rsidRPr="00CD4E3C" w:rsidRDefault="00061A5A" w:rsidP="00C80083">
            <w:pPr>
              <w:pStyle w:val="Tabletext"/>
              <w:jc w:val="center"/>
              <w:rPr>
                <w:i/>
                <w:iCs/>
                <w:spacing w:val="-2"/>
                <w:sz w:val="20"/>
                <w:lang w:val="en-US" w:eastAsia="ru-RU"/>
              </w:rPr>
            </w:pPr>
            <w:r w:rsidRPr="00CD4E3C">
              <w:rPr>
                <w:i/>
                <w:iCs/>
                <w:spacing w:val="-2"/>
                <w:sz w:val="20"/>
                <w:lang w:val="en-US" w:eastAsia="ru-RU"/>
              </w:rPr>
              <w:t>L</w:t>
            </w:r>
            <w:r w:rsidRPr="00CD4E3C">
              <w:rPr>
                <w:i/>
                <w:iCs/>
                <w:spacing w:val="-2"/>
                <w:sz w:val="20"/>
                <w:vertAlign w:val="subscript"/>
                <w:lang w:val="en-US" w:eastAsia="ru-RU"/>
              </w:rPr>
              <w:t>f</w:t>
            </w:r>
            <w:r w:rsidRPr="00CD4E3C">
              <w:rPr>
                <w:spacing w:val="-2"/>
                <w:sz w:val="20"/>
                <w:lang w:val="en-US" w:eastAsia="ru-RU"/>
              </w:rPr>
              <w:t xml:space="preserve"> (dB)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65B77ADE" w14:textId="77777777" w:rsidR="00061A5A" w:rsidRPr="00CD4E3C" w:rsidRDefault="00061A5A" w:rsidP="00C80083">
            <w:pPr>
              <w:pStyle w:val="Tabletext"/>
              <w:jc w:val="center"/>
              <w:rPr>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AF175F5" w14:textId="77777777" w:rsidR="00061A5A" w:rsidRPr="00CD4E3C" w:rsidRDefault="00061A5A" w:rsidP="00C80083">
            <w:pPr>
              <w:pStyle w:val="Tabletext"/>
              <w:jc w:val="center"/>
              <w:rPr>
                <w:spacing w:val="-2"/>
                <w:sz w:val="20"/>
                <w:lang w:val="en-US"/>
              </w:rPr>
            </w:pPr>
            <w:r w:rsidRPr="00CD4E3C">
              <w:rPr>
                <w:spacing w:val="-2"/>
                <w:sz w:val="20"/>
                <w:lang w:val="en-US"/>
              </w:rPr>
              <w:t>1.40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C4713A5" w14:textId="77777777" w:rsidR="00061A5A" w:rsidRPr="00CD4E3C" w:rsidRDefault="00061A5A" w:rsidP="00C80083">
            <w:pPr>
              <w:pStyle w:val="Tabletext"/>
              <w:jc w:val="center"/>
              <w:rPr>
                <w:spacing w:val="-2"/>
                <w:sz w:val="20"/>
                <w:lang w:val="en-US"/>
              </w:rPr>
            </w:pPr>
            <w:r w:rsidRPr="00CD4E3C">
              <w:rPr>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DC95A0A" w14:textId="77777777" w:rsidR="00061A5A" w:rsidRPr="00CD4E3C" w:rsidRDefault="00061A5A" w:rsidP="00C80083">
            <w:pPr>
              <w:pStyle w:val="Tabletext"/>
              <w:jc w:val="center"/>
              <w:rPr>
                <w:spacing w:val="-2"/>
                <w:sz w:val="20"/>
                <w:lang w:val="en-US"/>
              </w:rPr>
            </w:pPr>
            <w:r w:rsidRPr="00CD4E3C">
              <w:rPr>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08FF4D7" w14:textId="77777777" w:rsidR="00061A5A" w:rsidRPr="00CD4E3C" w:rsidRDefault="00061A5A" w:rsidP="00C80083">
            <w:pPr>
              <w:pStyle w:val="Tabletext"/>
              <w:jc w:val="center"/>
              <w:rPr>
                <w:spacing w:val="-2"/>
                <w:sz w:val="20"/>
                <w:lang w:val="en-US"/>
              </w:rPr>
            </w:pPr>
            <w:r w:rsidRPr="00CD4E3C">
              <w:rPr>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DB0D9AF" w14:textId="77777777" w:rsidR="00061A5A" w:rsidRPr="00CD4E3C" w:rsidRDefault="00061A5A" w:rsidP="00C80083">
            <w:pPr>
              <w:pStyle w:val="Tabletext"/>
              <w:jc w:val="center"/>
              <w:rPr>
                <w:spacing w:val="-2"/>
                <w:sz w:val="20"/>
                <w:lang w:val="en-US"/>
              </w:rPr>
            </w:pPr>
            <w:r w:rsidRPr="00CD4E3C">
              <w:rPr>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49BF8E5" w14:textId="77777777" w:rsidR="00061A5A" w:rsidRPr="00CD4E3C" w:rsidRDefault="00061A5A" w:rsidP="00C80083">
            <w:pPr>
              <w:pStyle w:val="Tabletext"/>
              <w:jc w:val="center"/>
              <w:rPr>
                <w:spacing w:val="-2"/>
                <w:sz w:val="20"/>
                <w:lang w:val="en-US"/>
              </w:rPr>
            </w:pPr>
            <w:r w:rsidRPr="00CD4E3C">
              <w:rPr>
                <w:spacing w:val="-2"/>
                <w:sz w:val="20"/>
                <w:lang w:val="en-US"/>
              </w:rPr>
              <w:t>0.28</w:t>
            </w:r>
          </w:p>
        </w:tc>
      </w:tr>
      <w:tr w:rsidR="00061A5A" w:rsidRPr="003719F0" w14:paraId="7CEE4A9F"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2C6D4A0C" w14:textId="77777777" w:rsidR="00061A5A" w:rsidRPr="00CD4E3C" w:rsidRDefault="00061A5A" w:rsidP="00C80083">
            <w:pPr>
              <w:pStyle w:val="Tabletext"/>
              <w:rPr>
                <w:spacing w:val="-2"/>
                <w:sz w:val="20"/>
                <w:lang w:val="en-US" w:eastAsia="ru-RU"/>
              </w:rPr>
            </w:pPr>
            <w:r w:rsidRPr="00CD4E3C">
              <w:rPr>
                <w:spacing w:val="-2"/>
                <w:sz w:val="20"/>
                <w:lang w:val="en-US" w:eastAsia="ru-RU"/>
              </w:rPr>
              <w:t>Minimum power flux</w:t>
            </w:r>
            <w:r w:rsidRPr="00CD4E3C">
              <w:rPr>
                <w:spacing w:val="-2"/>
                <w:sz w:val="20"/>
                <w:lang w:val="en-US" w:eastAsia="ru-RU"/>
              </w:rPr>
              <w:noBreakHyphen/>
              <w:t>density at receiving place</w:t>
            </w:r>
          </w:p>
        </w:tc>
        <w:tc>
          <w:tcPr>
            <w:tcW w:w="1197" w:type="dxa"/>
            <w:vMerge w:val="restart"/>
            <w:tcBorders>
              <w:top w:val="single" w:sz="4" w:space="0" w:color="auto"/>
              <w:left w:val="nil"/>
              <w:right w:val="single" w:sz="4" w:space="0" w:color="auto"/>
            </w:tcBorders>
            <w:shd w:val="clear" w:color="auto" w:fill="auto"/>
            <w:noWrap/>
            <w:tcMar>
              <w:left w:w="57" w:type="dxa"/>
              <w:right w:w="57" w:type="dxa"/>
            </w:tcMar>
            <w:hideMark/>
          </w:tcPr>
          <w:p w14:paraId="77BE8247" w14:textId="77777777" w:rsidR="00061A5A" w:rsidRPr="00CD4E3C" w:rsidRDefault="00061A5A" w:rsidP="00C80083">
            <w:pPr>
              <w:pStyle w:val="Tabletext"/>
              <w:jc w:val="center"/>
              <w:rPr>
                <w:spacing w:val="-2"/>
                <w:sz w:val="20"/>
                <w:lang w:val="en-US" w:eastAsia="ru-RU"/>
              </w:rPr>
            </w:pPr>
            <w:r w:rsidRPr="00CD4E3C">
              <w:rPr>
                <w:spacing w:val="-2"/>
                <w:sz w:val="20"/>
                <w:lang w:val="en-US" w:eastAsia="ru-RU"/>
              </w:rPr>
              <w:sym w:font="Symbol" w:char="F06A"/>
            </w:r>
            <w:r w:rsidRPr="00CD4E3C">
              <w:rPr>
                <w:i/>
                <w:iCs/>
                <w:spacing w:val="-2"/>
                <w:sz w:val="20"/>
                <w:vertAlign w:val="subscript"/>
                <w:lang w:val="en-US" w:eastAsia="ru-RU"/>
              </w:rPr>
              <w:t>min</w:t>
            </w:r>
            <w:r w:rsidRPr="00CD4E3C">
              <w:rPr>
                <w:spacing w:val="-2"/>
                <w:sz w:val="20"/>
                <w:vertAlign w:val="subscript"/>
                <w:lang w:val="en-US" w:eastAsia="ru-RU"/>
              </w:rPr>
              <w:t xml:space="preserve"> </w:t>
            </w:r>
            <w:r w:rsidRPr="00CD4E3C">
              <w:rPr>
                <w:spacing w:val="-2"/>
                <w:sz w:val="20"/>
                <w:lang w:val="en-US" w:eastAsia="ru-RU"/>
              </w:rPr>
              <w:t>(dBW/m</w:t>
            </w:r>
            <w:r w:rsidRPr="00CD4E3C">
              <w:rPr>
                <w:spacing w:val="-2"/>
                <w:sz w:val="20"/>
                <w:vertAlign w:val="superscript"/>
                <w:lang w:val="en-US" w:eastAsia="ru-RU"/>
              </w:rPr>
              <w:t>2</w:t>
            </w:r>
            <w:r w:rsidRPr="00CD4E3C">
              <w:rPr>
                <w:spacing w:val="-2"/>
                <w:sz w:val="20"/>
                <w:lang w:val="en-US" w:eastAsia="ru-RU"/>
              </w:rPr>
              <w:t>)</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6298C86A" w14:textId="77777777" w:rsidR="00061A5A" w:rsidRPr="00CD4E3C" w:rsidRDefault="00061A5A" w:rsidP="00C80083">
            <w:pPr>
              <w:pStyle w:val="Tabletext"/>
              <w:jc w:val="center"/>
              <w:rPr>
                <w:spacing w:val="-2"/>
                <w:sz w:val="20"/>
                <w:lang w:val="en-US" w:eastAsia="ru-RU"/>
              </w:rPr>
            </w:pPr>
            <w:r w:rsidRPr="00CD4E3C">
              <w:rPr>
                <w:i/>
                <w:iCs/>
                <w:spacing w:val="-2"/>
                <w:sz w:val="20"/>
                <w:lang w:val="en-US" w:eastAsia="ru-RU"/>
              </w:rPr>
              <w:t>R</w:t>
            </w:r>
            <w:r w:rsidRPr="00CD4E3C">
              <w:rPr>
                <w:spacing w:val="-2"/>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A4D76A2" w14:textId="77777777" w:rsidR="00061A5A" w:rsidRPr="00CD4E3C" w:rsidRDefault="00061A5A" w:rsidP="00C80083">
            <w:pPr>
              <w:pStyle w:val="Tabletext"/>
              <w:jc w:val="center"/>
              <w:rPr>
                <w:spacing w:val="-2"/>
                <w:sz w:val="20"/>
                <w:lang w:val="en-US"/>
              </w:rPr>
            </w:pPr>
            <w:r w:rsidRPr="00CD4E3C">
              <w:rPr>
                <w:spacing w:val="-2"/>
                <w:sz w:val="20"/>
                <w:lang w:val="en-US"/>
              </w:rPr>
              <w:t>−128.70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8CCDC73" w14:textId="77777777" w:rsidR="00061A5A" w:rsidRPr="00CD4E3C" w:rsidRDefault="00061A5A" w:rsidP="00C80083">
            <w:pPr>
              <w:pStyle w:val="Tabletext"/>
              <w:jc w:val="center"/>
              <w:rPr>
                <w:spacing w:val="-2"/>
                <w:sz w:val="20"/>
                <w:lang w:val="en-US"/>
              </w:rPr>
            </w:pPr>
            <w:r w:rsidRPr="00CD4E3C">
              <w:rPr>
                <w:spacing w:val="-2"/>
                <w:sz w:val="20"/>
                <w:lang w:val="en-US"/>
              </w:rPr>
              <w:t>−122.40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631F913" w14:textId="77777777" w:rsidR="00061A5A" w:rsidRPr="00CD4E3C" w:rsidRDefault="00061A5A" w:rsidP="00C80083">
            <w:pPr>
              <w:pStyle w:val="Tabletext"/>
              <w:jc w:val="center"/>
              <w:rPr>
                <w:spacing w:val="-2"/>
                <w:sz w:val="20"/>
                <w:lang w:val="en-US"/>
              </w:rPr>
            </w:pPr>
            <w:r w:rsidRPr="00CD4E3C">
              <w:rPr>
                <w:spacing w:val="-2"/>
                <w:sz w:val="20"/>
                <w:lang w:val="en-US"/>
              </w:rPr>
              <w:t>−105.58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62D2AD0" w14:textId="77777777" w:rsidR="00061A5A" w:rsidRPr="00CD4E3C" w:rsidRDefault="00061A5A" w:rsidP="00C80083">
            <w:pPr>
              <w:pStyle w:val="Tabletext"/>
              <w:jc w:val="center"/>
              <w:rPr>
                <w:spacing w:val="-2"/>
                <w:sz w:val="20"/>
                <w:lang w:val="en-US"/>
              </w:rPr>
            </w:pPr>
            <w:r w:rsidRPr="00CD4E3C">
              <w:rPr>
                <w:spacing w:val="-2"/>
                <w:sz w:val="20"/>
                <w:lang w:val="en-US"/>
              </w:rPr>
              <w:t>−122.40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DD05065" w14:textId="77777777" w:rsidR="00061A5A" w:rsidRPr="00CD4E3C" w:rsidRDefault="00061A5A" w:rsidP="00C80083">
            <w:pPr>
              <w:pStyle w:val="Tabletext"/>
              <w:jc w:val="center"/>
              <w:rPr>
                <w:spacing w:val="-2"/>
                <w:sz w:val="20"/>
                <w:lang w:val="en-US"/>
              </w:rPr>
            </w:pPr>
            <w:r w:rsidRPr="00CD4E3C">
              <w:rPr>
                <w:spacing w:val="-2"/>
                <w:sz w:val="20"/>
                <w:lang w:val="en-US"/>
              </w:rPr>
              <w:t>−105.58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BA8FC92" w14:textId="77777777" w:rsidR="00061A5A" w:rsidRPr="00CD4E3C" w:rsidRDefault="00061A5A" w:rsidP="00C80083">
            <w:pPr>
              <w:pStyle w:val="Tabletext"/>
              <w:jc w:val="center"/>
              <w:rPr>
                <w:spacing w:val="-2"/>
                <w:sz w:val="20"/>
                <w:lang w:val="en-US"/>
              </w:rPr>
            </w:pPr>
            <w:r w:rsidRPr="00CD4E3C">
              <w:rPr>
                <w:spacing w:val="-2"/>
                <w:sz w:val="20"/>
                <w:lang w:val="en-US"/>
              </w:rPr>
              <w:t>−123.62</w:t>
            </w:r>
          </w:p>
        </w:tc>
      </w:tr>
      <w:tr w:rsidR="00061A5A" w:rsidRPr="003719F0" w14:paraId="5F91A2A1"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5CB1B0F1" w14:textId="77777777" w:rsidR="00061A5A" w:rsidRPr="00CD4E3C" w:rsidRDefault="00061A5A" w:rsidP="00C80083">
            <w:pPr>
              <w:pStyle w:val="Tabletext"/>
              <w:rPr>
                <w:spacing w:val="-2"/>
                <w:sz w:val="20"/>
                <w:lang w:val="en-US" w:eastAsia="ru-RU"/>
              </w:rPr>
            </w:pPr>
          </w:p>
        </w:tc>
        <w:tc>
          <w:tcPr>
            <w:tcW w:w="1197" w:type="dxa"/>
            <w:vMerge/>
            <w:tcBorders>
              <w:left w:val="nil"/>
              <w:right w:val="single" w:sz="4" w:space="0" w:color="auto"/>
            </w:tcBorders>
            <w:shd w:val="clear" w:color="auto" w:fill="auto"/>
            <w:noWrap/>
            <w:tcMar>
              <w:left w:w="57" w:type="dxa"/>
              <w:right w:w="57" w:type="dxa"/>
            </w:tcMar>
            <w:hideMark/>
          </w:tcPr>
          <w:p w14:paraId="27DDFF12" w14:textId="77777777" w:rsidR="00061A5A" w:rsidRPr="00CD4E3C" w:rsidRDefault="00061A5A" w:rsidP="00C80083">
            <w:pPr>
              <w:pStyle w:val="Tabletext"/>
              <w:jc w:val="center"/>
              <w:rPr>
                <w:spacing w:val="-2"/>
                <w:sz w:val="20"/>
                <w:lang w:val="en-US"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0A8F1023" w14:textId="77777777" w:rsidR="00061A5A" w:rsidRPr="00CD4E3C" w:rsidRDefault="00061A5A" w:rsidP="00C80083">
            <w:pPr>
              <w:pStyle w:val="Tabletext"/>
              <w:jc w:val="center"/>
              <w:rPr>
                <w:spacing w:val="-2"/>
                <w:sz w:val="20"/>
                <w:lang w:val="en-US" w:eastAsia="ru-RU"/>
              </w:rPr>
            </w:pPr>
            <w:r w:rsidRPr="00CD4E3C">
              <w:rPr>
                <w:i/>
                <w:iCs/>
                <w:spacing w:val="-2"/>
                <w:sz w:val="20"/>
                <w:lang w:val="en-US" w:eastAsia="ru-RU"/>
              </w:rPr>
              <w:t>R</w:t>
            </w:r>
            <w:r w:rsidRPr="00CD4E3C">
              <w:rPr>
                <w:spacing w:val="-2"/>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D6AC3D7" w14:textId="77777777" w:rsidR="00061A5A" w:rsidRPr="00CD4E3C" w:rsidRDefault="00061A5A" w:rsidP="00C80083">
            <w:pPr>
              <w:pStyle w:val="Tabletext"/>
              <w:jc w:val="center"/>
              <w:rPr>
                <w:spacing w:val="-2"/>
                <w:sz w:val="20"/>
                <w:lang w:val="en-US"/>
              </w:rPr>
            </w:pPr>
            <w:r w:rsidRPr="00CD4E3C">
              <w:rPr>
                <w:spacing w:val="-2"/>
                <w:sz w:val="20"/>
                <w:lang w:val="en-US"/>
              </w:rPr>
              <w:t>−125.30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3E7E0A0" w14:textId="77777777" w:rsidR="00061A5A" w:rsidRPr="00CD4E3C" w:rsidRDefault="00061A5A" w:rsidP="00C80083">
            <w:pPr>
              <w:pStyle w:val="Tabletext"/>
              <w:jc w:val="center"/>
              <w:rPr>
                <w:spacing w:val="-2"/>
                <w:sz w:val="20"/>
                <w:lang w:val="en-US"/>
              </w:rPr>
            </w:pPr>
            <w:r w:rsidRPr="00CD4E3C">
              <w:rPr>
                <w:spacing w:val="-2"/>
                <w:sz w:val="20"/>
                <w:lang w:val="en-US"/>
              </w:rPr>
              <w:t>−119.10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1A14BF1" w14:textId="77777777" w:rsidR="00061A5A" w:rsidRPr="00CD4E3C" w:rsidRDefault="00061A5A" w:rsidP="00C80083">
            <w:pPr>
              <w:pStyle w:val="Tabletext"/>
              <w:jc w:val="center"/>
              <w:rPr>
                <w:spacing w:val="-2"/>
                <w:sz w:val="20"/>
                <w:lang w:val="en-US"/>
              </w:rPr>
            </w:pPr>
            <w:r w:rsidRPr="00CD4E3C">
              <w:rPr>
                <w:spacing w:val="-2"/>
                <w:sz w:val="20"/>
                <w:lang w:val="en-US"/>
              </w:rPr>
              <w:t>−102.28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3EB3318" w14:textId="77777777" w:rsidR="00061A5A" w:rsidRPr="00CD4E3C" w:rsidRDefault="00061A5A" w:rsidP="00C80083">
            <w:pPr>
              <w:pStyle w:val="Tabletext"/>
              <w:jc w:val="center"/>
              <w:rPr>
                <w:spacing w:val="-2"/>
                <w:sz w:val="20"/>
                <w:lang w:val="en-US"/>
              </w:rPr>
            </w:pPr>
            <w:r w:rsidRPr="00CD4E3C">
              <w:rPr>
                <w:spacing w:val="-2"/>
                <w:sz w:val="20"/>
                <w:lang w:val="en-US"/>
              </w:rPr>
              <w:t>−119.10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113F1B1" w14:textId="77777777" w:rsidR="00061A5A" w:rsidRPr="00CD4E3C" w:rsidRDefault="00061A5A" w:rsidP="00C80083">
            <w:pPr>
              <w:pStyle w:val="Tabletext"/>
              <w:jc w:val="center"/>
              <w:rPr>
                <w:spacing w:val="-2"/>
                <w:sz w:val="20"/>
                <w:lang w:val="en-US"/>
              </w:rPr>
            </w:pPr>
            <w:r w:rsidRPr="00CD4E3C">
              <w:rPr>
                <w:spacing w:val="-2"/>
                <w:sz w:val="20"/>
                <w:lang w:val="en-US"/>
              </w:rPr>
              <w:t>−102.28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52BE233" w14:textId="77777777" w:rsidR="00061A5A" w:rsidRPr="00CD4E3C" w:rsidRDefault="00061A5A" w:rsidP="00C80083">
            <w:pPr>
              <w:pStyle w:val="Tabletext"/>
              <w:jc w:val="center"/>
              <w:rPr>
                <w:spacing w:val="-2"/>
                <w:sz w:val="20"/>
                <w:lang w:val="en-US"/>
              </w:rPr>
            </w:pPr>
            <w:r w:rsidRPr="00CD4E3C">
              <w:rPr>
                <w:spacing w:val="-2"/>
                <w:sz w:val="20"/>
                <w:lang w:val="en-US"/>
              </w:rPr>
              <w:t>−120.32</w:t>
            </w:r>
          </w:p>
        </w:tc>
      </w:tr>
      <w:tr w:rsidR="00061A5A" w:rsidRPr="003719F0" w14:paraId="7D65FF13"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7118EE1A" w14:textId="77777777" w:rsidR="00061A5A" w:rsidRPr="00CD4E3C" w:rsidRDefault="00061A5A" w:rsidP="00C80083">
            <w:pPr>
              <w:pStyle w:val="Tabletext"/>
              <w:rPr>
                <w:spacing w:val="-2"/>
                <w:sz w:val="20"/>
                <w:lang w:val="en-US" w:eastAsia="ru-RU"/>
              </w:rPr>
            </w:pPr>
          </w:p>
        </w:tc>
        <w:tc>
          <w:tcPr>
            <w:tcW w:w="1197" w:type="dxa"/>
            <w:vMerge/>
            <w:tcBorders>
              <w:left w:val="nil"/>
              <w:bottom w:val="single" w:sz="4" w:space="0" w:color="auto"/>
              <w:right w:val="single" w:sz="4" w:space="0" w:color="auto"/>
            </w:tcBorders>
            <w:shd w:val="clear" w:color="auto" w:fill="auto"/>
            <w:noWrap/>
            <w:tcMar>
              <w:left w:w="57" w:type="dxa"/>
              <w:right w:w="57" w:type="dxa"/>
            </w:tcMar>
            <w:hideMark/>
          </w:tcPr>
          <w:p w14:paraId="64733FB3" w14:textId="77777777" w:rsidR="00061A5A" w:rsidRPr="00CD4E3C" w:rsidRDefault="00061A5A" w:rsidP="00C80083">
            <w:pPr>
              <w:pStyle w:val="Tabletext"/>
              <w:jc w:val="center"/>
              <w:rPr>
                <w:spacing w:val="-2"/>
                <w:sz w:val="20"/>
                <w:lang w:val="en-US"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345F915E" w14:textId="77777777" w:rsidR="00061A5A" w:rsidRPr="00CD4E3C" w:rsidRDefault="00061A5A" w:rsidP="00C80083">
            <w:pPr>
              <w:pStyle w:val="Tabletext"/>
              <w:jc w:val="center"/>
              <w:rPr>
                <w:spacing w:val="-2"/>
                <w:sz w:val="20"/>
                <w:lang w:val="en-US" w:eastAsia="ru-RU"/>
              </w:rPr>
            </w:pPr>
            <w:r w:rsidRPr="00CD4E3C">
              <w:rPr>
                <w:i/>
                <w:iCs/>
                <w:spacing w:val="-2"/>
                <w:sz w:val="20"/>
                <w:lang w:val="en-US" w:eastAsia="ru-RU"/>
              </w:rPr>
              <w:t>R</w:t>
            </w:r>
            <w:r w:rsidRPr="00CD4E3C">
              <w:rPr>
                <w:spacing w:val="-2"/>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15886BC" w14:textId="77777777" w:rsidR="00061A5A" w:rsidRPr="00CD4E3C" w:rsidRDefault="00061A5A" w:rsidP="00C80083">
            <w:pPr>
              <w:pStyle w:val="Tabletext"/>
              <w:jc w:val="center"/>
              <w:rPr>
                <w:spacing w:val="-2"/>
                <w:sz w:val="20"/>
                <w:lang w:val="en-US"/>
              </w:rPr>
            </w:pPr>
            <w:r w:rsidRPr="00CD4E3C">
              <w:rPr>
                <w:spacing w:val="-2"/>
                <w:sz w:val="20"/>
                <w:lang w:val="en-US"/>
              </w:rPr>
              <w:t>−123.90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C35ADFE" w14:textId="77777777" w:rsidR="00061A5A" w:rsidRPr="00CD4E3C" w:rsidRDefault="00061A5A" w:rsidP="00C80083">
            <w:pPr>
              <w:pStyle w:val="Tabletext"/>
              <w:jc w:val="center"/>
              <w:rPr>
                <w:spacing w:val="-2"/>
                <w:sz w:val="20"/>
                <w:lang w:val="en-US"/>
              </w:rPr>
            </w:pPr>
            <w:r w:rsidRPr="00CD4E3C">
              <w:rPr>
                <w:spacing w:val="-2"/>
                <w:sz w:val="20"/>
                <w:lang w:val="en-US"/>
              </w:rPr>
              <w:t>−116.50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260BEFE" w14:textId="77777777" w:rsidR="00061A5A" w:rsidRPr="00CD4E3C" w:rsidRDefault="00061A5A" w:rsidP="00C80083">
            <w:pPr>
              <w:pStyle w:val="Tabletext"/>
              <w:jc w:val="center"/>
              <w:rPr>
                <w:spacing w:val="-2"/>
                <w:sz w:val="20"/>
                <w:lang w:val="en-US"/>
              </w:rPr>
            </w:pPr>
            <w:r w:rsidRPr="00CD4E3C">
              <w:rPr>
                <w:spacing w:val="-2"/>
                <w:sz w:val="20"/>
                <w:lang w:val="en-US"/>
              </w:rPr>
              <w:t>−99.68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48BE853" w14:textId="77777777" w:rsidR="00061A5A" w:rsidRPr="00CD4E3C" w:rsidRDefault="00061A5A" w:rsidP="00C80083">
            <w:pPr>
              <w:pStyle w:val="Tabletext"/>
              <w:jc w:val="center"/>
              <w:rPr>
                <w:spacing w:val="-2"/>
                <w:sz w:val="20"/>
                <w:lang w:val="en-US"/>
              </w:rPr>
            </w:pPr>
            <w:r w:rsidRPr="00CD4E3C">
              <w:rPr>
                <w:spacing w:val="-2"/>
                <w:sz w:val="20"/>
                <w:lang w:val="en-US"/>
              </w:rPr>
              <w:t>−116.50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65C67A8" w14:textId="77777777" w:rsidR="00061A5A" w:rsidRPr="00CD4E3C" w:rsidRDefault="00061A5A" w:rsidP="00C80083">
            <w:pPr>
              <w:pStyle w:val="Tabletext"/>
              <w:jc w:val="center"/>
              <w:rPr>
                <w:spacing w:val="-2"/>
                <w:sz w:val="20"/>
                <w:lang w:val="en-US"/>
              </w:rPr>
            </w:pPr>
            <w:r w:rsidRPr="00CD4E3C">
              <w:rPr>
                <w:spacing w:val="-2"/>
                <w:sz w:val="20"/>
                <w:lang w:val="en-US"/>
              </w:rPr>
              <w:t>−99.68</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2017804" w14:textId="77777777" w:rsidR="00061A5A" w:rsidRPr="00CD4E3C" w:rsidRDefault="00061A5A" w:rsidP="00C80083">
            <w:pPr>
              <w:pStyle w:val="Tabletext"/>
              <w:jc w:val="center"/>
              <w:rPr>
                <w:spacing w:val="-2"/>
                <w:sz w:val="20"/>
                <w:lang w:val="en-US"/>
              </w:rPr>
            </w:pPr>
            <w:r w:rsidRPr="00CD4E3C">
              <w:rPr>
                <w:spacing w:val="-2"/>
                <w:sz w:val="20"/>
                <w:lang w:val="en-US"/>
              </w:rPr>
              <w:t>−117.72</w:t>
            </w:r>
          </w:p>
        </w:tc>
      </w:tr>
      <w:tr w:rsidR="00061A5A" w:rsidRPr="003719F0" w14:paraId="1C695766" w14:textId="77777777" w:rsidTr="00C80083">
        <w:trPr>
          <w:cantSplit/>
          <w:jc w:val="center"/>
        </w:trPr>
        <w:tc>
          <w:tcPr>
            <w:tcW w:w="2127" w:type="dxa"/>
            <w:vMerge w:val="restart"/>
            <w:tcBorders>
              <w:top w:val="nil"/>
              <w:left w:val="single" w:sz="4" w:space="0" w:color="auto"/>
              <w:right w:val="single" w:sz="4" w:space="0" w:color="auto"/>
            </w:tcBorders>
            <w:shd w:val="clear" w:color="auto" w:fill="auto"/>
            <w:tcMar>
              <w:left w:w="57" w:type="dxa"/>
              <w:right w:w="57" w:type="dxa"/>
            </w:tcMar>
            <w:hideMark/>
          </w:tcPr>
          <w:p w14:paraId="4CF782FF" w14:textId="77777777" w:rsidR="00061A5A" w:rsidRPr="00CD4E3C" w:rsidRDefault="00061A5A" w:rsidP="00C80083">
            <w:pPr>
              <w:pStyle w:val="Tabletext"/>
              <w:rPr>
                <w:spacing w:val="-2"/>
                <w:sz w:val="20"/>
                <w:lang w:val="en-US" w:eastAsia="ru-RU"/>
              </w:rPr>
            </w:pPr>
            <w:r w:rsidRPr="00CD4E3C">
              <w:rPr>
                <w:spacing w:val="-2"/>
                <w:sz w:val="20"/>
                <w:lang w:val="en-US" w:eastAsia="ru-RU"/>
              </w:rPr>
              <w:t>Minimum field-strength level at receiving antenna</w:t>
            </w:r>
          </w:p>
        </w:tc>
        <w:tc>
          <w:tcPr>
            <w:tcW w:w="1197" w:type="dxa"/>
            <w:vMerge w:val="restart"/>
            <w:tcBorders>
              <w:top w:val="nil"/>
              <w:left w:val="nil"/>
              <w:right w:val="single" w:sz="4" w:space="0" w:color="auto"/>
            </w:tcBorders>
            <w:shd w:val="clear" w:color="auto" w:fill="auto"/>
            <w:noWrap/>
            <w:tcMar>
              <w:left w:w="57" w:type="dxa"/>
              <w:right w:w="57" w:type="dxa"/>
            </w:tcMar>
            <w:hideMark/>
          </w:tcPr>
          <w:p w14:paraId="4E695DA8" w14:textId="77777777" w:rsidR="00061A5A" w:rsidRPr="00CD4E3C" w:rsidRDefault="00061A5A" w:rsidP="00C80083">
            <w:pPr>
              <w:pStyle w:val="Tabletext"/>
              <w:jc w:val="center"/>
              <w:rPr>
                <w:spacing w:val="-2"/>
                <w:sz w:val="20"/>
                <w:lang w:val="en-US" w:eastAsia="ru-RU"/>
              </w:rPr>
            </w:pPr>
            <w:r w:rsidRPr="00CD4E3C">
              <w:rPr>
                <w:i/>
                <w:iCs/>
                <w:spacing w:val="-2"/>
                <w:sz w:val="20"/>
                <w:lang w:val="en-US" w:eastAsia="ru-RU"/>
              </w:rPr>
              <w:t>E</w:t>
            </w:r>
            <w:r w:rsidRPr="00CD4E3C">
              <w:rPr>
                <w:i/>
                <w:iCs/>
                <w:spacing w:val="-2"/>
                <w:sz w:val="20"/>
                <w:vertAlign w:val="subscript"/>
                <w:lang w:val="en-US" w:eastAsia="ru-RU"/>
              </w:rPr>
              <w:t>min</w:t>
            </w:r>
            <w:r w:rsidRPr="00CD4E3C">
              <w:rPr>
                <w:spacing w:val="-2"/>
                <w:sz w:val="20"/>
                <w:vertAlign w:val="subscript"/>
                <w:lang w:val="en-US" w:eastAsia="ru-RU"/>
              </w:rPr>
              <w:t xml:space="preserve"> </w:t>
            </w:r>
            <w:r w:rsidRPr="00CD4E3C">
              <w:rPr>
                <w:spacing w:val="-2"/>
                <w:sz w:val="20"/>
                <w:lang w:val="en-US" w:eastAsia="ru-RU"/>
              </w:rPr>
              <w:t>(dB(</w:t>
            </w:r>
            <w:r w:rsidRPr="00CD4E3C">
              <w:rPr>
                <w:spacing w:val="-2"/>
                <w:sz w:val="20"/>
                <w:lang w:val="en-US" w:eastAsia="ru-RU"/>
              </w:rPr>
              <w:sym w:font="Symbol" w:char="F06D"/>
            </w:r>
            <w:r w:rsidRPr="00CD4E3C">
              <w:rPr>
                <w:spacing w:val="-2"/>
                <w:sz w:val="20"/>
                <w:lang w:val="en-US" w:eastAsia="ru-RU"/>
              </w:rPr>
              <w:t>V/m))</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3B3ADAE3" w14:textId="77777777" w:rsidR="00061A5A" w:rsidRPr="00CD4E3C" w:rsidRDefault="00061A5A" w:rsidP="00C80083">
            <w:pPr>
              <w:pStyle w:val="Tabletext"/>
              <w:jc w:val="center"/>
              <w:rPr>
                <w:spacing w:val="-2"/>
                <w:sz w:val="20"/>
                <w:lang w:val="en-US" w:eastAsia="ru-RU"/>
              </w:rPr>
            </w:pPr>
            <w:r w:rsidRPr="00CD4E3C">
              <w:rPr>
                <w:i/>
                <w:iCs/>
                <w:spacing w:val="-2"/>
                <w:sz w:val="20"/>
                <w:lang w:val="en-US" w:eastAsia="ru-RU"/>
              </w:rPr>
              <w:t>R</w:t>
            </w:r>
            <w:r w:rsidRPr="00CD4E3C">
              <w:rPr>
                <w:spacing w:val="-2"/>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BEBFCAC" w14:textId="77777777" w:rsidR="00061A5A" w:rsidRPr="00CD4E3C" w:rsidRDefault="00061A5A" w:rsidP="00C80083">
            <w:pPr>
              <w:pStyle w:val="Tabletext"/>
              <w:jc w:val="center"/>
              <w:rPr>
                <w:spacing w:val="-2"/>
                <w:sz w:val="20"/>
                <w:lang w:val="en-US"/>
              </w:rPr>
            </w:pPr>
            <w:r w:rsidRPr="00CD4E3C">
              <w:rPr>
                <w:spacing w:val="-2"/>
                <w:sz w:val="20"/>
                <w:lang w:val="en-US"/>
              </w:rPr>
              <w:t>17.10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74933E5" w14:textId="77777777" w:rsidR="00061A5A" w:rsidRPr="00CD4E3C" w:rsidRDefault="00061A5A" w:rsidP="00C80083">
            <w:pPr>
              <w:pStyle w:val="Tabletext"/>
              <w:jc w:val="center"/>
              <w:rPr>
                <w:spacing w:val="-2"/>
                <w:sz w:val="20"/>
                <w:lang w:val="en-US"/>
              </w:rPr>
            </w:pPr>
            <w:r w:rsidRPr="00CD4E3C">
              <w:rPr>
                <w:spacing w:val="-2"/>
                <w:sz w:val="20"/>
                <w:lang w:val="en-US"/>
              </w:rPr>
              <w:t>23.40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E5890C4" w14:textId="77777777" w:rsidR="00061A5A" w:rsidRPr="00CD4E3C" w:rsidRDefault="00061A5A" w:rsidP="00C80083">
            <w:pPr>
              <w:pStyle w:val="Tabletext"/>
              <w:jc w:val="center"/>
              <w:rPr>
                <w:spacing w:val="-2"/>
                <w:sz w:val="20"/>
                <w:lang w:val="en-US"/>
              </w:rPr>
            </w:pPr>
            <w:r w:rsidRPr="00CD4E3C">
              <w:rPr>
                <w:spacing w:val="-2"/>
                <w:sz w:val="20"/>
                <w:lang w:val="en-US"/>
              </w:rPr>
              <w:t>40.22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6B66800" w14:textId="77777777" w:rsidR="00061A5A" w:rsidRPr="00CD4E3C" w:rsidRDefault="00061A5A" w:rsidP="00C80083">
            <w:pPr>
              <w:pStyle w:val="Tabletext"/>
              <w:jc w:val="center"/>
              <w:rPr>
                <w:spacing w:val="-2"/>
                <w:sz w:val="20"/>
                <w:lang w:val="en-US"/>
              </w:rPr>
            </w:pPr>
            <w:r w:rsidRPr="00CD4E3C">
              <w:rPr>
                <w:spacing w:val="-2"/>
                <w:sz w:val="20"/>
                <w:lang w:val="en-US"/>
              </w:rPr>
              <w:t>23.40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EC095B3" w14:textId="77777777" w:rsidR="00061A5A" w:rsidRPr="00CD4E3C" w:rsidRDefault="00061A5A" w:rsidP="00C80083">
            <w:pPr>
              <w:pStyle w:val="Tabletext"/>
              <w:jc w:val="center"/>
              <w:rPr>
                <w:spacing w:val="-2"/>
                <w:sz w:val="20"/>
                <w:lang w:val="en-US"/>
              </w:rPr>
            </w:pPr>
            <w:r w:rsidRPr="00CD4E3C">
              <w:rPr>
                <w:spacing w:val="-2"/>
                <w:sz w:val="20"/>
                <w:lang w:val="en-US"/>
              </w:rPr>
              <w:t>40.22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D3BDBBB" w14:textId="77777777" w:rsidR="00061A5A" w:rsidRPr="00CD4E3C" w:rsidRDefault="00061A5A" w:rsidP="00C80083">
            <w:pPr>
              <w:pStyle w:val="Tabletext"/>
              <w:jc w:val="center"/>
              <w:rPr>
                <w:spacing w:val="-2"/>
                <w:sz w:val="20"/>
                <w:lang w:val="en-US"/>
              </w:rPr>
            </w:pPr>
            <w:r w:rsidRPr="00CD4E3C">
              <w:rPr>
                <w:spacing w:val="-2"/>
                <w:sz w:val="20"/>
                <w:lang w:val="en-US"/>
              </w:rPr>
              <w:t>22.18</w:t>
            </w:r>
          </w:p>
        </w:tc>
      </w:tr>
      <w:tr w:rsidR="00061A5A" w:rsidRPr="003719F0" w14:paraId="1FD79AF7"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104A9BF4" w14:textId="77777777" w:rsidR="00061A5A" w:rsidRPr="00CD4E3C" w:rsidRDefault="00061A5A" w:rsidP="00C80083">
            <w:pPr>
              <w:pStyle w:val="Tabletext"/>
              <w:rPr>
                <w:spacing w:val="-2"/>
                <w:sz w:val="20"/>
                <w:lang w:val="en-US" w:eastAsia="ru-RU"/>
              </w:rPr>
            </w:pPr>
          </w:p>
        </w:tc>
        <w:tc>
          <w:tcPr>
            <w:tcW w:w="1197" w:type="dxa"/>
            <w:vMerge/>
            <w:tcBorders>
              <w:left w:val="nil"/>
              <w:right w:val="single" w:sz="4" w:space="0" w:color="auto"/>
            </w:tcBorders>
            <w:shd w:val="clear" w:color="auto" w:fill="auto"/>
            <w:noWrap/>
            <w:tcMar>
              <w:left w:w="57" w:type="dxa"/>
              <w:right w:w="57" w:type="dxa"/>
            </w:tcMar>
            <w:hideMark/>
          </w:tcPr>
          <w:p w14:paraId="194DA673" w14:textId="77777777" w:rsidR="00061A5A" w:rsidRPr="00CD4E3C" w:rsidRDefault="00061A5A" w:rsidP="00C80083">
            <w:pPr>
              <w:pStyle w:val="Tabletext"/>
              <w:jc w:val="center"/>
              <w:rPr>
                <w:spacing w:val="-2"/>
                <w:sz w:val="20"/>
                <w:lang w:val="en-US"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52F75634" w14:textId="77777777" w:rsidR="00061A5A" w:rsidRPr="00CD4E3C" w:rsidRDefault="00061A5A" w:rsidP="00C80083">
            <w:pPr>
              <w:pStyle w:val="Tabletext"/>
              <w:jc w:val="center"/>
              <w:rPr>
                <w:spacing w:val="-2"/>
                <w:sz w:val="20"/>
                <w:lang w:val="en-US" w:eastAsia="ru-RU"/>
              </w:rPr>
            </w:pPr>
            <w:r w:rsidRPr="00CD4E3C">
              <w:rPr>
                <w:i/>
                <w:iCs/>
                <w:spacing w:val="-2"/>
                <w:sz w:val="20"/>
                <w:lang w:val="en-US" w:eastAsia="ru-RU"/>
              </w:rPr>
              <w:t>R</w:t>
            </w:r>
            <w:r w:rsidRPr="00CD4E3C">
              <w:rPr>
                <w:spacing w:val="-2"/>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5B2ED37" w14:textId="77777777" w:rsidR="00061A5A" w:rsidRPr="00CD4E3C" w:rsidRDefault="00061A5A" w:rsidP="00C80083">
            <w:pPr>
              <w:pStyle w:val="Tabletext"/>
              <w:jc w:val="center"/>
              <w:rPr>
                <w:spacing w:val="-2"/>
                <w:sz w:val="20"/>
                <w:lang w:val="en-US"/>
              </w:rPr>
            </w:pPr>
            <w:r w:rsidRPr="00CD4E3C">
              <w:rPr>
                <w:spacing w:val="-2"/>
                <w:sz w:val="20"/>
                <w:lang w:val="en-US"/>
              </w:rPr>
              <w:t>20.50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C435F7F" w14:textId="77777777" w:rsidR="00061A5A" w:rsidRPr="00CD4E3C" w:rsidRDefault="00061A5A" w:rsidP="00C80083">
            <w:pPr>
              <w:pStyle w:val="Tabletext"/>
              <w:jc w:val="center"/>
              <w:rPr>
                <w:spacing w:val="-2"/>
                <w:sz w:val="20"/>
                <w:lang w:val="en-US"/>
              </w:rPr>
            </w:pPr>
            <w:r w:rsidRPr="00CD4E3C">
              <w:rPr>
                <w:spacing w:val="-2"/>
                <w:sz w:val="20"/>
                <w:lang w:val="en-US"/>
              </w:rPr>
              <w:t>26.70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FB3898A" w14:textId="77777777" w:rsidR="00061A5A" w:rsidRPr="00CD4E3C" w:rsidRDefault="00061A5A" w:rsidP="00C80083">
            <w:pPr>
              <w:pStyle w:val="Tabletext"/>
              <w:jc w:val="center"/>
              <w:rPr>
                <w:spacing w:val="-2"/>
                <w:sz w:val="20"/>
                <w:lang w:val="en-US"/>
              </w:rPr>
            </w:pPr>
            <w:r w:rsidRPr="00CD4E3C">
              <w:rPr>
                <w:spacing w:val="-2"/>
                <w:sz w:val="20"/>
                <w:lang w:val="en-US"/>
              </w:rPr>
              <w:t>43.52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5B05D74" w14:textId="77777777" w:rsidR="00061A5A" w:rsidRPr="00CD4E3C" w:rsidRDefault="00061A5A" w:rsidP="00C80083">
            <w:pPr>
              <w:pStyle w:val="Tabletext"/>
              <w:jc w:val="center"/>
              <w:rPr>
                <w:spacing w:val="-2"/>
                <w:sz w:val="20"/>
                <w:lang w:val="en-US"/>
              </w:rPr>
            </w:pPr>
            <w:r w:rsidRPr="00CD4E3C">
              <w:rPr>
                <w:spacing w:val="-2"/>
                <w:sz w:val="20"/>
                <w:lang w:val="en-US"/>
              </w:rPr>
              <w:t>26.70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9FE21C0" w14:textId="77777777" w:rsidR="00061A5A" w:rsidRPr="00CD4E3C" w:rsidRDefault="00061A5A" w:rsidP="00C80083">
            <w:pPr>
              <w:pStyle w:val="Tabletext"/>
              <w:jc w:val="center"/>
              <w:rPr>
                <w:spacing w:val="-2"/>
                <w:sz w:val="20"/>
                <w:lang w:val="en-US"/>
              </w:rPr>
            </w:pPr>
            <w:r w:rsidRPr="00CD4E3C">
              <w:rPr>
                <w:spacing w:val="-2"/>
                <w:sz w:val="20"/>
                <w:lang w:val="en-US"/>
              </w:rPr>
              <w:t>43.52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561B131" w14:textId="77777777" w:rsidR="00061A5A" w:rsidRPr="00CD4E3C" w:rsidRDefault="00061A5A" w:rsidP="00C80083">
            <w:pPr>
              <w:pStyle w:val="Tabletext"/>
              <w:jc w:val="center"/>
              <w:rPr>
                <w:spacing w:val="-2"/>
                <w:sz w:val="20"/>
                <w:lang w:val="en-US"/>
              </w:rPr>
            </w:pPr>
            <w:r w:rsidRPr="00CD4E3C">
              <w:rPr>
                <w:spacing w:val="-2"/>
                <w:sz w:val="20"/>
                <w:lang w:val="en-US"/>
              </w:rPr>
              <w:t>25.48</w:t>
            </w:r>
          </w:p>
        </w:tc>
      </w:tr>
      <w:tr w:rsidR="00061A5A" w:rsidRPr="003719F0" w14:paraId="3E96D4BC"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tcMar>
              <w:left w:w="57" w:type="dxa"/>
              <w:right w:w="57" w:type="dxa"/>
            </w:tcMar>
            <w:hideMark/>
          </w:tcPr>
          <w:p w14:paraId="2D60BA5E" w14:textId="77777777" w:rsidR="00061A5A" w:rsidRPr="00CD4E3C" w:rsidRDefault="00061A5A" w:rsidP="00C80083">
            <w:pPr>
              <w:pStyle w:val="Tabletext"/>
              <w:rPr>
                <w:spacing w:val="-2"/>
                <w:sz w:val="20"/>
                <w:lang w:val="en-US" w:eastAsia="ru-RU"/>
              </w:rPr>
            </w:pPr>
          </w:p>
        </w:tc>
        <w:tc>
          <w:tcPr>
            <w:tcW w:w="1197" w:type="dxa"/>
            <w:vMerge/>
            <w:tcBorders>
              <w:left w:val="nil"/>
              <w:bottom w:val="single" w:sz="4" w:space="0" w:color="auto"/>
              <w:right w:val="single" w:sz="4" w:space="0" w:color="auto"/>
            </w:tcBorders>
            <w:shd w:val="clear" w:color="auto" w:fill="auto"/>
            <w:noWrap/>
            <w:tcMar>
              <w:left w:w="57" w:type="dxa"/>
              <w:right w:w="57" w:type="dxa"/>
            </w:tcMar>
            <w:hideMark/>
          </w:tcPr>
          <w:p w14:paraId="72DA6A4F" w14:textId="77777777" w:rsidR="00061A5A" w:rsidRPr="00CD4E3C" w:rsidRDefault="00061A5A" w:rsidP="00C80083">
            <w:pPr>
              <w:pStyle w:val="Tabletext"/>
              <w:jc w:val="center"/>
              <w:rPr>
                <w:spacing w:val="-2"/>
                <w:sz w:val="20"/>
                <w:lang w:val="en-US"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402D4173" w14:textId="77777777" w:rsidR="00061A5A" w:rsidRPr="00CD4E3C" w:rsidRDefault="00061A5A" w:rsidP="00C80083">
            <w:pPr>
              <w:pStyle w:val="Tabletext"/>
              <w:jc w:val="center"/>
              <w:rPr>
                <w:spacing w:val="-2"/>
                <w:sz w:val="20"/>
                <w:lang w:val="en-US" w:eastAsia="ru-RU"/>
              </w:rPr>
            </w:pPr>
            <w:r w:rsidRPr="00CD4E3C">
              <w:rPr>
                <w:i/>
                <w:iCs/>
                <w:spacing w:val="-2"/>
                <w:sz w:val="20"/>
                <w:lang w:val="en-US" w:eastAsia="ru-RU"/>
              </w:rPr>
              <w:t>R</w:t>
            </w:r>
            <w:r w:rsidRPr="00CD4E3C">
              <w:rPr>
                <w:spacing w:val="-2"/>
                <w:sz w:val="20"/>
                <w:lang w:val="en-US" w:eastAsia="ru-RU"/>
              </w:rPr>
              <w:t> =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334B039" w14:textId="77777777" w:rsidR="00061A5A" w:rsidRPr="00CD4E3C" w:rsidRDefault="00061A5A" w:rsidP="00C80083">
            <w:pPr>
              <w:pStyle w:val="Tabletext"/>
              <w:jc w:val="center"/>
              <w:rPr>
                <w:spacing w:val="-2"/>
                <w:sz w:val="20"/>
                <w:lang w:val="en-US"/>
              </w:rPr>
            </w:pPr>
            <w:r w:rsidRPr="00CD4E3C">
              <w:rPr>
                <w:spacing w:val="-2"/>
                <w:sz w:val="20"/>
                <w:lang w:val="en-US"/>
              </w:rPr>
              <w:t>21.90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7592D36" w14:textId="77777777" w:rsidR="00061A5A" w:rsidRPr="00CD4E3C" w:rsidRDefault="00061A5A" w:rsidP="00C80083">
            <w:pPr>
              <w:pStyle w:val="Tabletext"/>
              <w:jc w:val="center"/>
              <w:rPr>
                <w:spacing w:val="-2"/>
                <w:sz w:val="20"/>
                <w:lang w:val="en-US"/>
              </w:rPr>
            </w:pPr>
            <w:r w:rsidRPr="00CD4E3C">
              <w:rPr>
                <w:spacing w:val="-2"/>
                <w:sz w:val="20"/>
                <w:lang w:val="en-US"/>
              </w:rPr>
              <w:t>29.30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328346D" w14:textId="77777777" w:rsidR="00061A5A" w:rsidRPr="00CD4E3C" w:rsidRDefault="00061A5A" w:rsidP="00C80083">
            <w:pPr>
              <w:pStyle w:val="Tabletext"/>
              <w:jc w:val="center"/>
              <w:rPr>
                <w:spacing w:val="-2"/>
                <w:sz w:val="20"/>
                <w:lang w:val="en-US"/>
              </w:rPr>
            </w:pPr>
            <w:r w:rsidRPr="00CD4E3C">
              <w:rPr>
                <w:spacing w:val="-2"/>
                <w:sz w:val="20"/>
                <w:lang w:val="en-US"/>
              </w:rPr>
              <w:t>46.12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8702232" w14:textId="77777777" w:rsidR="00061A5A" w:rsidRPr="00CD4E3C" w:rsidRDefault="00061A5A" w:rsidP="00C80083">
            <w:pPr>
              <w:pStyle w:val="Tabletext"/>
              <w:jc w:val="center"/>
              <w:rPr>
                <w:spacing w:val="-2"/>
                <w:sz w:val="20"/>
                <w:lang w:val="en-US"/>
              </w:rPr>
            </w:pPr>
            <w:r w:rsidRPr="00CD4E3C">
              <w:rPr>
                <w:spacing w:val="-2"/>
                <w:sz w:val="20"/>
                <w:lang w:val="en-US"/>
              </w:rPr>
              <w:t>29.30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0DCC7E2" w14:textId="77777777" w:rsidR="00061A5A" w:rsidRPr="00CD4E3C" w:rsidRDefault="00061A5A" w:rsidP="00C80083">
            <w:pPr>
              <w:pStyle w:val="Tabletext"/>
              <w:jc w:val="center"/>
              <w:rPr>
                <w:spacing w:val="-2"/>
                <w:sz w:val="20"/>
                <w:lang w:val="en-US"/>
              </w:rPr>
            </w:pPr>
            <w:r w:rsidRPr="00CD4E3C">
              <w:rPr>
                <w:spacing w:val="-2"/>
                <w:sz w:val="20"/>
                <w:lang w:val="en-US"/>
              </w:rPr>
              <w:t>46.12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0ECFC46" w14:textId="77777777" w:rsidR="00061A5A" w:rsidRPr="00CD4E3C" w:rsidRDefault="00061A5A" w:rsidP="00C80083">
            <w:pPr>
              <w:pStyle w:val="Tabletext"/>
              <w:jc w:val="center"/>
              <w:rPr>
                <w:spacing w:val="-2"/>
                <w:sz w:val="20"/>
                <w:lang w:val="en-US"/>
              </w:rPr>
            </w:pPr>
            <w:r w:rsidRPr="00CD4E3C">
              <w:rPr>
                <w:spacing w:val="-2"/>
                <w:sz w:val="20"/>
                <w:lang w:val="en-US"/>
              </w:rPr>
              <w:t>28.08</w:t>
            </w:r>
          </w:p>
        </w:tc>
      </w:tr>
      <w:tr w:rsidR="00061A5A" w:rsidRPr="003719F0" w14:paraId="2056A860"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B6BF8D4" w14:textId="77777777" w:rsidR="00061A5A" w:rsidRPr="00CD4E3C" w:rsidRDefault="00061A5A" w:rsidP="00C80083">
            <w:pPr>
              <w:pStyle w:val="Tabletext"/>
              <w:rPr>
                <w:spacing w:val="-2"/>
                <w:sz w:val="20"/>
                <w:lang w:val="en-US" w:eastAsia="ru-RU"/>
              </w:rPr>
            </w:pPr>
            <w:r w:rsidRPr="00CD4E3C">
              <w:rPr>
                <w:spacing w:val="-2"/>
                <w:sz w:val="20"/>
                <w:lang w:val="en-US" w:eastAsia="ru-RU"/>
              </w:rPr>
              <w:t>Allowance for man-made noise</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3835B043" w14:textId="77777777" w:rsidR="00061A5A" w:rsidRPr="00CD4E3C" w:rsidRDefault="00061A5A" w:rsidP="00C80083">
            <w:pPr>
              <w:pStyle w:val="Tabletext"/>
              <w:jc w:val="center"/>
              <w:rPr>
                <w:i/>
                <w:iCs/>
                <w:spacing w:val="-2"/>
                <w:sz w:val="20"/>
                <w:lang w:val="en-US" w:eastAsia="ru-RU"/>
              </w:rPr>
            </w:pPr>
            <w:r w:rsidRPr="00CD4E3C">
              <w:rPr>
                <w:i/>
                <w:iCs/>
                <w:spacing w:val="-2"/>
                <w:sz w:val="20"/>
                <w:lang w:val="en-US" w:eastAsia="ru-RU"/>
              </w:rPr>
              <w:t>P</w:t>
            </w:r>
            <w:r w:rsidRPr="00CD4E3C">
              <w:rPr>
                <w:i/>
                <w:iCs/>
                <w:spacing w:val="-2"/>
                <w:sz w:val="20"/>
                <w:vertAlign w:val="subscript"/>
                <w:lang w:val="en-US" w:eastAsia="ru-RU"/>
              </w:rPr>
              <w:t xml:space="preserve">MMN </w:t>
            </w:r>
            <w:r w:rsidRPr="00CD4E3C">
              <w:rPr>
                <w:spacing w:val="-2"/>
                <w:sz w:val="20"/>
                <w:lang w:val="en-US" w:eastAsia="ru-RU"/>
              </w:rPr>
              <w:t>(dB)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7EB7CC9C" w14:textId="77777777" w:rsidR="00061A5A" w:rsidRPr="00CD4E3C" w:rsidRDefault="00061A5A" w:rsidP="00C80083">
            <w:pPr>
              <w:pStyle w:val="Tabletext"/>
              <w:jc w:val="center"/>
              <w:rPr>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C316771" w14:textId="77777777" w:rsidR="00061A5A" w:rsidRPr="00CD4E3C" w:rsidRDefault="00061A5A" w:rsidP="00C80083">
            <w:pPr>
              <w:pStyle w:val="Tabletext"/>
              <w:jc w:val="center"/>
              <w:rPr>
                <w:spacing w:val="-2"/>
                <w:sz w:val="20"/>
                <w:lang w:val="en-US"/>
              </w:rPr>
            </w:pPr>
            <w:r w:rsidRPr="00CD4E3C">
              <w:rPr>
                <w:spacing w:val="-2"/>
                <w:sz w:val="20"/>
                <w:lang w:val="en-US"/>
              </w:rPr>
              <w:t>10.43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E5A541C" w14:textId="77777777" w:rsidR="00061A5A" w:rsidRPr="00CD4E3C" w:rsidRDefault="00061A5A" w:rsidP="00C80083">
            <w:pPr>
              <w:pStyle w:val="Tabletext"/>
              <w:jc w:val="center"/>
              <w:rPr>
                <w:spacing w:val="-2"/>
                <w:sz w:val="20"/>
                <w:lang w:val="en-US"/>
              </w:rPr>
            </w:pPr>
            <w:r w:rsidRPr="00CD4E3C">
              <w:rPr>
                <w:spacing w:val="-2"/>
                <w:sz w:val="20"/>
                <w:lang w:val="en-US"/>
              </w:rPr>
              <w:t>10.43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A598BF7" w14:textId="77777777" w:rsidR="00061A5A" w:rsidRPr="00CD4E3C" w:rsidRDefault="00061A5A" w:rsidP="00C80083">
            <w:pPr>
              <w:pStyle w:val="Tabletext"/>
              <w:jc w:val="center"/>
              <w:rPr>
                <w:spacing w:val="-2"/>
                <w:sz w:val="20"/>
                <w:lang w:val="en-US"/>
              </w:rPr>
            </w:pPr>
            <w:r w:rsidRPr="00CD4E3C">
              <w:rPr>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85B5BBF" w14:textId="77777777" w:rsidR="00061A5A" w:rsidRPr="00CD4E3C" w:rsidRDefault="00061A5A" w:rsidP="00C80083">
            <w:pPr>
              <w:pStyle w:val="Tabletext"/>
              <w:jc w:val="center"/>
              <w:rPr>
                <w:spacing w:val="-2"/>
                <w:sz w:val="20"/>
                <w:lang w:val="en-US"/>
              </w:rPr>
            </w:pPr>
            <w:r w:rsidRPr="00CD4E3C">
              <w:rPr>
                <w:spacing w:val="-2"/>
                <w:sz w:val="20"/>
                <w:lang w:val="en-US"/>
              </w:rPr>
              <w:t>10.43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3DB8021" w14:textId="77777777" w:rsidR="00061A5A" w:rsidRPr="00CD4E3C" w:rsidRDefault="00061A5A" w:rsidP="00C80083">
            <w:pPr>
              <w:pStyle w:val="Tabletext"/>
              <w:jc w:val="center"/>
              <w:rPr>
                <w:spacing w:val="-2"/>
                <w:sz w:val="20"/>
                <w:lang w:val="en-US"/>
              </w:rPr>
            </w:pPr>
            <w:r w:rsidRPr="00CD4E3C">
              <w:rPr>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6CF78B6" w14:textId="77777777" w:rsidR="00061A5A" w:rsidRPr="00CD4E3C" w:rsidRDefault="00061A5A" w:rsidP="00C80083">
            <w:pPr>
              <w:pStyle w:val="Tabletext"/>
              <w:jc w:val="center"/>
              <w:rPr>
                <w:spacing w:val="-2"/>
                <w:sz w:val="20"/>
                <w:lang w:val="en-US"/>
              </w:rPr>
            </w:pPr>
            <w:r w:rsidRPr="00CD4E3C">
              <w:rPr>
                <w:spacing w:val="-2"/>
                <w:sz w:val="20"/>
                <w:lang w:val="en-US"/>
              </w:rPr>
              <w:t>10.43</w:t>
            </w:r>
          </w:p>
        </w:tc>
      </w:tr>
      <w:tr w:rsidR="00061A5A" w:rsidRPr="003719F0" w14:paraId="00D68AA9"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7861E94" w14:textId="77777777" w:rsidR="00061A5A" w:rsidRPr="00CD4E3C" w:rsidRDefault="00061A5A" w:rsidP="00C80083">
            <w:pPr>
              <w:pStyle w:val="Tabletext"/>
              <w:rPr>
                <w:spacing w:val="-2"/>
                <w:sz w:val="20"/>
                <w:lang w:val="en-US" w:eastAsia="ru-RU"/>
              </w:rPr>
            </w:pPr>
            <w:r w:rsidRPr="00CD4E3C">
              <w:rPr>
                <w:spacing w:val="-2"/>
                <w:sz w:val="20"/>
                <w:lang w:val="en-US" w:eastAsia="ru-RU"/>
              </w:rPr>
              <w:t>Location probability</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2F4FD3FB" w14:textId="77777777" w:rsidR="00061A5A" w:rsidRPr="00CD4E3C" w:rsidRDefault="00061A5A" w:rsidP="00C80083">
            <w:pPr>
              <w:pStyle w:val="Tabletext"/>
              <w:jc w:val="center"/>
              <w:rPr>
                <w:i/>
                <w:iCs/>
                <w:spacing w:val="-2"/>
                <w:sz w:val="20"/>
                <w:lang w:val="en-US" w:eastAsia="ru-RU"/>
              </w:rPr>
            </w:pPr>
            <w:r w:rsidRPr="00CD4E3C">
              <w:rPr>
                <w:i/>
                <w:iCs/>
                <w:spacing w:val="-2"/>
                <w:sz w:val="20"/>
                <w:lang w:val="en-US" w:eastAsia="ru-RU"/>
              </w:rPr>
              <w:t xml:space="preserve">p </w:t>
            </w:r>
            <w:r w:rsidRPr="00CD4E3C">
              <w:rPr>
                <w:spacing w:val="-2"/>
                <w:sz w:val="20"/>
                <w:lang w:val="en-US" w:eastAsia="ru-RU"/>
              </w:rPr>
              <w:t>(%)</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24841136" w14:textId="77777777" w:rsidR="00061A5A" w:rsidRPr="00CD4E3C" w:rsidRDefault="00061A5A" w:rsidP="00C80083">
            <w:pPr>
              <w:pStyle w:val="Tabletext"/>
              <w:jc w:val="center"/>
              <w:rPr>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99513F7" w14:textId="77777777" w:rsidR="00061A5A" w:rsidRPr="00CD4E3C" w:rsidRDefault="00061A5A" w:rsidP="00C80083">
            <w:pPr>
              <w:pStyle w:val="Tabletext"/>
              <w:jc w:val="center"/>
              <w:rPr>
                <w:spacing w:val="-2"/>
                <w:sz w:val="20"/>
                <w:lang w:val="en-US"/>
              </w:rPr>
            </w:pPr>
            <w:r w:rsidRPr="00CD4E3C">
              <w:rPr>
                <w:spacing w:val="-2"/>
                <w:sz w:val="20"/>
                <w:lang w:val="en-US"/>
              </w:rPr>
              <w:t>70.00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72BD248" w14:textId="77777777" w:rsidR="00061A5A" w:rsidRPr="00CD4E3C" w:rsidRDefault="00061A5A" w:rsidP="00C80083">
            <w:pPr>
              <w:pStyle w:val="Tabletext"/>
              <w:jc w:val="center"/>
              <w:rPr>
                <w:spacing w:val="-2"/>
                <w:sz w:val="20"/>
                <w:lang w:val="en-US"/>
              </w:rPr>
            </w:pPr>
            <w:r w:rsidRPr="00CD4E3C">
              <w:rPr>
                <w:spacing w:val="-2"/>
                <w:sz w:val="20"/>
                <w:lang w:val="en-US"/>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72EEF32" w14:textId="77777777" w:rsidR="00061A5A" w:rsidRPr="00CD4E3C" w:rsidRDefault="00061A5A" w:rsidP="00C80083">
            <w:pPr>
              <w:pStyle w:val="Tabletext"/>
              <w:jc w:val="center"/>
              <w:rPr>
                <w:spacing w:val="-2"/>
                <w:sz w:val="20"/>
                <w:lang w:val="en-US"/>
              </w:rPr>
            </w:pPr>
            <w:r w:rsidRPr="00CD4E3C">
              <w:rPr>
                <w:spacing w:val="-2"/>
                <w:sz w:val="20"/>
                <w:lang w:val="en-US"/>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E9B1F3C" w14:textId="77777777" w:rsidR="00061A5A" w:rsidRPr="00CD4E3C" w:rsidRDefault="00061A5A" w:rsidP="00C80083">
            <w:pPr>
              <w:pStyle w:val="Tabletext"/>
              <w:jc w:val="center"/>
              <w:rPr>
                <w:spacing w:val="-2"/>
                <w:sz w:val="20"/>
                <w:lang w:val="en-US"/>
              </w:rPr>
            </w:pPr>
            <w:r w:rsidRPr="00CD4E3C">
              <w:rPr>
                <w:spacing w:val="-2"/>
                <w:sz w:val="20"/>
                <w:lang w:val="en-US"/>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00A4B57" w14:textId="77777777" w:rsidR="00061A5A" w:rsidRPr="00CD4E3C" w:rsidRDefault="00061A5A" w:rsidP="00C80083">
            <w:pPr>
              <w:pStyle w:val="Tabletext"/>
              <w:jc w:val="center"/>
              <w:rPr>
                <w:spacing w:val="-2"/>
                <w:sz w:val="20"/>
                <w:lang w:val="en-US"/>
              </w:rPr>
            </w:pPr>
            <w:r w:rsidRPr="00CD4E3C">
              <w:rPr>
                <w:spacing w:val="-2"/>
                <w:sz w:val="20"/>
                <w:lang w:val="en-US"/>
              </w:rPr>
              <w:t>95.00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5F91CE6" w14:textId="77777777" w:rsidR="00061A5A" w:rsidRPr="00CD4E3C" w:rsidRDefault="00061A5A" w:rsidP="00C80083">
            <w:pPr>
              <w:pStyle w:val="Tabletext"/>
              <w:jc w:val="center"/>
              <w:rPr>
                <w:spacing w:val="-2"/>
                <w:sz w:val="20"/>
                <w:lang w:val="en-US"/>
              </w:rPr>
            </w:pPr>
            <w:r w:rsidRPr="00CD4E3C">
              <w:rPr>
                <w:spacing w:val="-2"/>
                <w:sz w:val="20"/>
                <w:lang w:val="en-US"/>
              </w:rPr>
              <w:t>99.00</w:t>
            </w:r>
          </w:p>
        </w:tc>
      </w:tr>
      <w:tr w:rsidR="00061A5A" w:rsidRPr="003719F0" w14:paraId="6EC6CBC9"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41922679" w14:textId="77777777" w:rsidR="00061A5A" w:rsidRPr="00CD4E3C" w:rsidRDefault="00061A5A" w:rsidP="00C80083">
            <w:pPr>
              <w:pStyle w:val="Tabletext"/>
              <w:rPr>
                <w:spacing w:val="-2"/>
                <w:sz w:val="20"/>
                <w:lang w:val="en-US" w:eastAsia="ru-RU"/>
              </w:rPr>
            </w:pPr>
            <w:r w:rsidRPr="00CD4E3C">
              <w:rPr>
                <w:spacing w:val="-2"/>
                <w:sz w:val="20"/>
                <w:lang w:val="en-US" w:eastAsia="ru-RU"/>
              </w:rPr>
              <w:t>Distribution factor</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1EDAC8D3" w14:textId="77777777" w:rsidR="00061A5A" w:rsidRPr="00CD4E3C" w:rsidRDefault="00061A5A" w:rsidP="00C80083">
            <w:pPr>
              <w:pStyle w:val="Tabletext"/>
              <w:jc w:val="center"/>
              <w:rPr>
                <w:spacing w:val="-2"/>
                <w:sz w:val="20"/>
                <w:lang w:val="en-US" w:eastAsia="ru-RU"/>
              </w:rPr>
            </w:pPr>
            <w:r w:rsidRPr="00CD4E3C">
              <w:rPr>
                <w:spacing w:val="-2"/>
                <w:sz w:val="20"/>
                <w:lang w:val="en-US" w:eastAsia="ru-RU"/>
              </w:rPr>
              <w:sym w:font="Symbol" w:char="F06D"/>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4A5715ED" w14:textId="77777777" w:rsidR="00061A5A" w:rsidRPr="00CD4E3C" w:rsidRDefault="00061A5A" w:rsidP="00C80083">
            <w:pPr>
              <w:pStyle w:val="Tabletext"/>
              <w:jc w:val="center"/>
              <w:rPr>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9F105AF" w14:textId="77777777" w:rsidR="00061A5A" w:rsidRPr="00CD4E3C" w:rsidRDefault="00061A5A" w:rsidP="00C80083">
            <w:pPr>
              <w:pStyle w:val="Tabletext"/>
              <w:jc w:val="center"/>
              <w:rPr>
                <w:spacing w:val="-2"/>
                <w:sz w:val="20"/>
                <w:lang w:val="en-US"/>
              </w:rPr>
            </w:pPr>
            <w:r w:rsidRPr="00CD4E3C">
              <w:rPr>
                <w:spacing w:val="-2"/>
                <w:sz w:val="20"/>
                <w:lang w:val="en-US"/>
              </w:rPr>
              <w:t>0.52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E73C337" w14:textId="77777777" w:rsidR="00061A5A" w:rsidRPr="00CD4E3C" w:rsidRDefault="00061A5A" w:rsidP="00C80083">
            <w:pPr>
              <w:pStyle w:val="Tabletext"/>
              <w:jc w:val="center"/>
              <w:rPr>
                <w:spacing w:val="-2"/>
                <w:sz w:val="20"/>
                <w:lang w:val="en-US"/>
              </w:rPr>
            </w:pPr>
            <w:r w:rsidRPr="00CD4E3C">
              <w:rPr>
                <w:spacing w:val="-2"/>
                <w:sz w:val="20"/>
                <w:lang w:val="en-US"/>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A152179" w14:textId="77777777" w:rsidR="00061A5A" w:rsidRPr="00CD4E3C" w:rsidRDefault="00061A5A" w:rsidP="00C80083">
            <w:pPr>
              <w:pStyle w:val="Tabletext"/>
              <w:jc w:val="center"/>
              <w:rPr>
                <w:spacing w:val="-2"/>
                <w:sz w:val="20"/>
                <w:lang w:val="en-US"/>
              </w:rPr>
            </w:pPr>
            <w:r w:rsidRPr="00CD4E3C">
              <w:rPr>
                <w:spacing w:val="-2"/>
                <w:sz w:val="20"/>
                <w:lang w:val="en-US"/>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7B1E89C" w14:textId="77777777" w:rsidR="00061A5A" w:rsidRPr="00CD4E3C" w:rsidRDefault="00061A5A" w:rsidP="00C80083">
            <w:pPr>
              <w:pStyle w:val="Tabletext"/>
              <w:jc w:val="center"/>
              <w:rPr>
                <w:spacing w:val="-2"/>
                <w:sz w:val="20"/>
                <w:lang w:val="en-US"/>
              </w:rPr>
            </w:pPr>
            <w:r w:rsidRPr="00CD4E3C">
              <w:rPr>
                <w:spacing w:val="-2"/>
                <w:sz w:val="20"/>
                <w:lang w:val="en-US"/>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F3597B7" w14:textId="77777777" w:rsidR="00061A5A" w:rsidRPr="00CD4E3C" w:rsidRDefault="00061A5A" w:rsidP="00C80083">
            <w:pPr>
              <w:pStyle w:val="Tabletext"/>
              <w:jc w:val="center"/>
              <w:rPr>
                <w:spacing w:val="-2"/>
                <w:sz w:val="20"/>
                <w:lang w:val="en-US"/>
              </w:rPr>
            </w:pPr>
            <w:r w:rsidRPr="00CD4E3C">
              <w:rPr>
                <w:spacing w:val="-2"/>
                <w:sz w:val="20"/>
                <w:lang w:val="en-US"/>
              </w:rPr>
              <w:t>1.65</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60A28AA" w14:textId="77777777" w:rsidR="00061A5A" w:rsidRPr="00CD4E3C" w:rsidRDefault="00061A5A" w:rsidP="00C80083">
            <w:pPr>
              <w:pStyle w:val="Tabletext"/>
              <w:jc w:val="center"/>
              <w:rPr>
                <w:spacing w:val="-2"/>
                <w:sz w:val="20"/>
                <w:lang w:val="en-US"/>
              </w:rPr>
            </w:pPr>
            <w:r w:rsidRPr="00CD4E3C">
              <w:rPr>
                <w:spacing w:val="-2"/>
                <w:sz w:val="20"/>
                <w:lang w:val="en-US"/>
              </w:rPr>
              <w:t>2.33</w:t>
            </w:r>
          </w:p>
        </w:tc>
      </w:tr>
      <w:tr w:rsidR="00061A5A" w:rsidRPr="003719F0" w14:paraId="19882118"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B84C98A" w14:textId="77777777" w:rsidR="00061A5A" w:rsidRPr="00CD4E3C" w:rsidRDefault="00061A5A" w:rsidP="00C80083">
            <w:pPr>
              <w:pStyle w:val="Tabletext"/>
              <w:rPr>
                <w:spacing w:val="-2"/>
                <w:sz w:val="20"/>
                <w:lang w:val="en-US" w:eastAsia="ru-RU"/>
              </w:rPr>
            </w:pPr>
            <w:r w:rsidRPr="00CD4E3C">
              <w:rPr>
                <w:spacing w:val="-2"/>
                <w:sz w:val="20"/>
                <w:lang w:val="en-US" w:eastAsia="ru-RU"/>
              </w:rPr>
              <w:t>Standard deviation of field strength</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1034A627" w14:textId="77777777" w:rsidR="00061A5A" w:rsidRPr="00CD4E3C" w:rsidRDefault="00061A5A" w:rsidP="00C80083">
            <w:pPr>
              <w:pStyle w:val="Tabletext"/>
              <w:jc w:val="center"/>
              <w:rPr>
                <w:spacing w:val="-2"/>
                <w:sz w:val="20"/>
                <w:lang w:val="en-US" w:eastAsia="ru-RU"/>
              </w:rPr>
            </w:pPr>
            <w:r w:rsidRPr="00CD4E3C">
              <w:rPr>
                <w:spacing w:val="-2"/>
                <w:sz w:val="20"/>
                <w:lang w:val="en-US" w:eastAsia="ru-RU"/>
              </w:rPr>
              <w:sym w:font="Symbol" w:char="F073"/>
            </w:r>
            <w:r w:rsidRPr="00CD4E3C">
              <w:rPr>
                <w:i/>
                <w:spacing w:val="-2"/>
                <w:sz w:val="20"/>
                <w:vertAlign w:val="subscript"/>
                <w:lang w:val="en-US" w:eastAsia="ru-RU"/>
              </w:rPr>
              <w:t>m</w:t>
            </w:r>
            <w:r w:rsidRPr="00CD4E3C">
              <w:rPr>
                <w:spacing w:val="-2"/>
                <w:sz w:val="20"/>
                <w:lang w:val="en-US" w:eastAsia="ru-RU"/>
              </w:rPr>
              <w:t xml:space="preserve"> (dB)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4ED6D2AD" w14:textId="77777777" w:rsidR="00061A5A" w:rsidRPr="00CD4E3C" w:rsidRDefault="00061A5A" w:rsidP="00C80083">
            <w:pPr>
              <w:pStyle w:val="Tabletext"/>
              <w:jc w:val="center"/>
              <w:rPr>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25D0CA5" w14:textId="77777777" w:rsidR="00061A5A" w:rsidRPr="00CD4E3C" w:rsidRDefault="00061A5A" w:rsidP="00C80083">
            <w:pPr>
              <w:pStyle w:val="Tabletext"/>
              <w:jc w:val="center"/>
              <w:rPr>
                <w:spacing w:val="-2"/>
                <w:sz w:val="20"/>
                <w:lang w:val="en-US"/>
              </w:rPr>
            </w:pPr>
            <w:r w:rsidRPr="00CD4E3C">
              <w:rPr>
                <w:spacing w:val="-2"/>
                <w:sz w:val="20"/>
                <w:lang w:val="en-US"/>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6BAC897" w14:textId="77777777" w:rsidR="00061A5A" w:rsidRPr="00CD4E3C" w:rsidRDefault="00061A5A" w:rsidP="00C80083">
            <w:pPr>
              <w:pStyle w:val="Tabletext"/>
              <w:jc w:val="center"/>
              <w:rPr>
                <w:spacing w:val="-2"/>
                <w:sz w:val="20"/>
                <w:lang w:val="en-US"/>
              </w:rPr>
            </w:pPr>
            <w:r w:rsidRPr="00CD4E3C">
              <w:rPr>
                <w:spacing w:val="-2"/>
                <w:sz w:val="20"/>
                <w:lang w:val="en-US"/>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6AE40F8" w14:textId="77777777" w:rsidR="00061A5A" w:rsidRPr="00CD4E3C" w:rsidRDefault="00061A5A" w:rsidP="00C80083">
            <w:pPr>
              <w:pStyle w:val="Tabletext"/>
              <w:jc w:val="center"/>
              <w:rPr>
                <w:spacing w:val="-2"/>
                <w:sz w:val="20"/>
                <w:lang w:val="en-US"/>
              </w:rPr>
            </w:pPr>
            <w:r w:rsidRPr="00CD4E3C">
              <w:rPr>
                <w:spacing w:val="-2"/>
                <w:sz w:val="20"/>
                <w:lang w:val="en-US"/>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5FF2418" w14:textId="77777777" w:rsidR="00061A5A" w:rsidRPr="00CD4E3C" w:rsidRDefault="00061A5A" w:rsidP="00C80083">
            <w:pPr>
              <w:pStyle w:val="Tabletext"/>
              <w:jc w:val="center"/>
              <w:rPr>
                <w:spacing w:val="-2"/>
                <w:sz w:val="20"/>
                <w:lang w:val="en-US"/>
              </w:rPr>
            </w:pPr>
            <w:r w:rsidRPr="00CD4E3C">
              <w:rPr>
                <w:spacing w:val="-2"/>
                <w:sz w:val="20"/>
                <w:lang w:val="en-US"/>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8185076" w14:textId="77777777" w:rsidR="00061A5A" w:rsidRPr="00CD4E3C" w:rsidRDefault="00061A5A" w:rsidP="00C80083">
            <w:pPr>
              <w:pStyle w:val="Tabletext"/>
              <w:jc w:val="center"/>
              <w:rPr>
                <w:spacing w:val="-2"/>
                <w:sz w:val="20"/>
                <w:lang w:val="en-US"/>
              </w:rPr>
            </w:pPr>
            <w:r w:rsidRPr="00CD4E3C">
              <w:rPr>
                <w:spacing w:val="-2"/>
                <w:sz w:val="20"/>
                <w:lang w:val="en-US"/>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7D38AFF" w14:textId="77777777" w:rsidR="00061A5A" w:rsidRPr="00CD4E3C" w:rsidRDefault="00061A5A" w:rsidP="00C80083">
            <w:pPr>
              <w:pStyle w:val="Tabletext"/>
              <w:jc w:val="center"/>
              <w:rPr>
                <w:spacing w:val="-2"/>
                <w:sz w:val="20"/>
                <w:lang w:val="en-US"/>
              </w:rPr>
            </w:pPr>
            <w:r w:rsidRPr="00CD4E3C">
              <w:rPr>
                <w:spacing w:val="-2"/>
                <w:sz w:val="20"/>
                <w:lang w:val="en-US"/>
              </w:rPr>
              <w:t>3.10</w:t>
            </w:r>
          </w:p>
        </w:tc>
      </w:tr>
      <w:tr w:rsidR="00061A5A" w:rsidRPr="003719F0" w14:paraId="45512373"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tcPr>
          <w:p w14:paraId="166A6200" w14:textId="77777777" w:rsidR="00061A5A" w:rsidRPr="00CD4E3C" w:rsidRDefault="00061A5A" w:rsidP="00C80083">
            <w:pPr>
              <w:pStyle w:val="Tabletext"/>
              <w:rPr>
                <w:spacing w:val="-2"/>
                <w:sz w:val="20"/>
                <w:lang w:val="en-US" w:eastAsia="ru-RU"/>
              </w:rPr>
            </w:pPr>
            <w:r w:rsidRPr="00CD4E3C">
              <w:rPr>
                <w:spacing w:val="-2"/>
                <w:sz w:val="20"/>
                <w:lang w:val="en-US" w:eastAsia="ru-RU"/>
              </w:rPr>
              <w:t>Standard deviation of man-made noise</w:t>
            </w:r>
          </w:p>
        </w:tc>
        <w:tc>
          <w:tcPr>
            <w:tcW w:w="1197" w:type="dxa"/>
            <w:tcBorders>
              <w:top w:val="nil"/>
              <w:left w:val="nil"/>
              <w:bottom w:val="single" w:sz="4" w:space="0" w:color="auto"/>
              <w:right w:val="single" w:sz="4" w:space="0" w:color="auto"/>
            </w:tcBorders>
            <w:shd w:val="clear" w:color="auto" w:fill="auto"/>
            <w:noWrap/>
            <w:tcMar>
              <w:left w:w="57" w:type="dxa"/>
              <w:right w:w="57" w:type="dxa"/>
            </w:tcMar>
          </w:tcPr>
          <w:p w14:paraId="0A3E4A08" w14:textId="77777777" w:rsidR="00061A5A" w:rsidRPr="00CD4E3C" w:rsidRDefault="00061A5A" w:rsidP="00C80083">
            <w:pPr>
              <w:pStyle w:val="Tabletext"/>
              <w:jc w:val="center"/>
              <w:rPr>
                <w:spacing w:val="-2"/>
                <w:sz w:val="20"/>
                <w:lang w:val="en-US" w:eastAsia="ru-RU"/>
              </w:rPr>
            </w:pPr>
            <w:r w:rsidRPr="00CD4E3C">
              <w:rPr>
                <w:spacing w:val="-2"/>
                <w:sz w:val="20"/>
                <w:lang w:val="en-US" w:eastAsia="ru-RU"/>
              </w:rPr>
              <w:sym w:font="Symbol" w:char="F073"/>
            </w:r>
            <w:r w:rsidRPr="00CD4E3C">
              <w:rPr>
                <w:i/>
                <w:iCs/>
                <w:spacing w:val="-2"/>
                <w:sz w:val="20"/>
                <w:vertAlign w:val="subscript"/>
                <w:lang w:val="en-US" w:eastAsia="ru-RU"/>
              </w:rPr>
              <w:t>MMN</w:t>
            </w:r>
            <w:r w:rsidRPr="00CD4E3C">
              <w:rPr>
                <w:spacing w:val="-2"/>
                <w:sz w:val="20"/>
                <w:lang w:val="en-US"/>
              </w:rPr>
              <w:t xml:space="preserve"> </w:t>
            </w:r>
            <w:r w:rsidRPr="00CD4E3C">
              <w:rPr>
                <w:spacing w:val="-2"/>
                <w:sz w:val="20"/>
                <w:lang w:val="en-US" w:eastAsia="ru-RU"/>
              </w:rPr>
              <w:t>(dB)</w:t>
            </w:r>
          </w:p>
        </w:tc>
        <w:tc>
          <w:tcPr>
            <w:tcW w:w="867" w:type="dxa"/>
            <w:tcBorders>
              <w:top w:val="nil"/>
              <w:left w:val="nil"/>
              <w:bottom w:val="single" w:sz="4" w:space="0" w:color="auto"/>
              <w:right w:val="single" w:sz="4" w:space="0" w:color="auto"/>
            </w:tcBorders>
            <w:shd w:val="clear" w:color="auto" w:fill="auto"/>
            <w:noWrap/>
            <w:tcMar>
              <w:left w:w="57" w:type="dxa"/>
              <w:right w:w="57" w:type="dxa"/>
            </w:tcMar>
          </w:tcPr>
          <w:p w14:paraId="12AAD8F2" w14:textId="77777777" w:rsidR="00061A5A" w:rsidRPr="00CD4E3C" w:rsidRDefault="00061A5A" w:rsidP="00C80083">
            <w:pPr>
              <w:pStyle w:val="Tabletext"/>
              <w:jc w:val="center"/>
              <w:rPr>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3F516CB1" w14:textId="77777777" w:rsidR="00061A5A" w:rsidRPr="00CD4E3C" w:rsidRDefault="00061A5A" w:rsidP="00C80083">
            <w:pPr>
              <w:pStyle w:val="Tabletext"/>
              <w:jc w:val="center"/>
              <w:rPr>
                <w:spacing w:val="-2"/>
                <w:sz w:val="20"/>
                <w:lang w:val="en-US"/>
              </w:rPr>
            </w:pPr>
            <w:r w:rsidRPr="00CD4E3C">
              <w:rPr>
                <w:spacing w:val="-2"/>
                <w:sz w:val="20"/>
                <w:lang w:val="en-US"/>
              </w:rPr>
              <w:t>4.53</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31C3A5A8" w14:textId="77777777" w:rsidR="00061A5A" w:rsidRPr="00CD4E3C" w:rsidRDefault="00061A5A" w:rsidP="00C80083">
            <w:pPr>
              <w:pStyle w:val="Tabletext"/>
              <w:jc w:val="center"/>
              <w:rPr>
                <w:spacing w:val="-2"/>
                <w:sz w:val="20"/>
                <w:lang w:val="en-US"/>
              </w:rPr>
            </w:pPr>
            <w:r w:rsidRPr="00CD4E3C">
              <w:rPr>
                <w:spacing w:val="-2"/>
                <w:sz w:val="20"/>
                <w:lang w:val="en-US"/>
              </w:rPr>
              <w:t>4.53</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39B6F254" w14:textId="77777777" w:rsidR="00061A5A" w:rsidRPr="00CD4E3C" w:rsidRDefault="00061A5A" w:rsidP="00C80083">
            <w:pPr>
              <w:pStyle w:val="Tabletext"/>
              <w:jc w:val="center"/>
              <w:rPr>
                <w:spacing w:val="-2"/>
                <w:sz w:val="20"/>
                <w:lang w:val="en-US"/>
              </w:rPr>
            </w:pPr>
            <w:r w:rsidRPr="00CD4E3C">
              <w:rPr>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3A7B4141" w14:textId="77777777" w:rsidR="00061A5A" w:rsidRPr="00CD4E3C" w:rsidRDefault="00061A5A" w:rsidP="00C80083">
            <w:pPr>
              <w:pStyle w:val="Tabletext"/>
              <w:jc w:val="center"/>
              <w:rPr>
                <w:spacing w:val="-2"/>
                <w:sz w:val="20"/>
                <w:lang w:val="en-US"/>
              </w:rPr>
            </w:pPr>
            <w:r w:rsidRPr="00CD4E3C">
              <w:rPr>
                <w:spacing w:val="-2"/>
                <w:sz w:val="20"/>
                <w:lang w:val="en-US"/>
              </w:rPr>
              <w:t>4.53</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2583320E" w14:textId="77777777" w:rsidR="00061A5A" w:rsidRPr="00CD4E3C" w:rsidRDefault="00061A5A" w:rsidP="00C80083">
            <w:pPr>
              <w:pStyle w:val="Tabletext"/>
              <w:jc w:val="center"/>
              <w:rPr>
                <w:spacing w:val="-2"/>
                <w:sz w:val="20"/>
                <w:lang w:val="en-US"/>
              </w:rPr>
            </w:pPr>
            <w:r w:rsidRPr="00CD4E3C">
              <w:rPr>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tcPr>
          <w:p w14:paraId="35241BF4" w14:textId="77777777" w:rsidR="00061A5A" w:rsidRPr="00CD4E3C" w:rsidRDefault="00061A5A" w:rsidP="00C80083">
            <w:pPr>
              <w:pStyle w:val="Tabletext"/>
              <w:jc w:val="center"/>
              <w:rPr>
                <w:spacing w:val="-2"/>
                <w:sz w:val="20"/>
                <w:lang w:val="en-US"/>
              </w:rPr>
            </w:pPr>
            <w:r w:rsidRPr="00CD4E3C">
              <w:rPr>
                <w:spacing w:val="-2"/>
                <w:sz w:val="20"/>
                <w:lang w:val="en-US"/>
              </w:rPr>
              <w:t>4.53</w:t>
            </w:r>
          </w:p>
        </w:tc>
      </w:tr>
      <w:tr w:rsidR="00061A5A" w:rsidRPr="003719F0" w14:paraId="42C1C21C"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4C9DB60" w14:textId="77777777" w:rsidR="00061A5A" w:rsidRPr="00CD4E3C" w:rsidRDefault="00061A5A" w:rsidP="00C80083">
            <w:pPr>
              <w:pStyle w:val="Tabletext"/>
              <w:rPr>
                <w:spacing w:val="-2"/>
                <w:sz w:val="20"/>
                <w:lang w:val="en-US" w:eastAsia="ru-RU"/>
              </w:rPr>
            </w:pPr>
            <w:r w:rsidRPr="00CD4E3C">
              <w:rPr>
                <w:spacing w:val="-2"/>
                <w:sz w:val="20"/>
                <w:lang w:val="en-US" w:eastAsia="ru-RU"/>
              </w:rPr>
              <w:t>Standard deviation of building penetration loss</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5EF1E197" w14:textId="77777777" w:rsidR="00061A5A" w:rsidRPr="00CD4E3C" w:rsidRDefault="00061A5A" w:rsidP="00C80083">
            <w:pPr>
              <w:pStyle w:val="Tabletext"/>
              <w:jc w:val="center"/>
              <w:rPr>
                <w:spacing w:val="-2"/>
                <w:sz w:val="20"/>
                <w:lang w:val="en-US" w:eastAsia="ru-RU"/>
              </w:rPr>
            </w:pPr>
            <w:r w:rsidRPr="00CD4E3C">
              <w:rPr>
                <w:spacing w:val="-2"/>
                <w:sz w:val="20"/>
                <w:lang w:val="en-US" w:eastAsia="ru-RU"/>
              </w:rPr>
              <w:sym w:font="Symbol" w:char="F073"/>
            </w:r>
            <w:r w:rsidRPr="00CD4E3C">
              <w:rPr>
                <w:i/>
                <w:iCs/>
                <w:spacing w:val="-2"/>
                <w:sz w:val="20"/>
                <w:vertAlign w:val="subscript"/>
                <w:lang w:val="en-US" w:eastAsia="ru-RU"/>
              </w:rPr>
              <w:t>b</w:t>
            </w:r>
            <w:r w:rsidRPr="00CD4E3C">
              <w:rPr>
                <w:spacing w:val="-2"/>
                <w:sz w:val="20"/>
                <w:lang w:val="en-US" w:eastAsia="ru-RU"/>
              </w:rPr>
              <w:t>(dB)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00685765" w14:textId="77777777" w:rsidR="00061A5A" w:rsidRPr="00CD4E3C" w:rsidRDefault="00061A5A" w:rsidP="00C80083">
            <w:pPr>
              <w:pStyle w:val="Tabletext"/>
              <w:jc w:val="center"/>
              <w:rPr>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DED62A2" w14:textId="77777777" w:rsidR="00061A5A" w:rsidRPr="00CD4E3C" w:rsidRDefault="00061A5A" w:rsidP="00C80083">
            <w:pPr>
              <w:pStyle w:val="Tabletext"/>
              <w:jc w:val="center"/>
              <w:rPr>
                <w:spacing w:val="-2"/>
                <w:sz w:val="20"/>
                <w:lang w:val="en-US"/>
              </w:rPr>
            </w:pPr>
            <w:r w:rsidRPr="00CD4E3C">
              <w:rPr>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6EDA962" w14:textId="77777777" w:rsidR="00061A5A" w:rsidRPr="00CD4E3C" w:rsidRDefault="00061A5A" w:rsidP="00C80083">
            <w:pPr>
              <w:pStyle w:val="Tabletext"/>
              <w:jc w:val="center"/>
              <w:rPr>
                <w:spacing w:val="-2"/>
                <w:sz w:val="20"/>
                <w:lang w:val="en-US"/>
              </w:rPr>
            </w:pPr>
            <w:r w:rsidRPr="00CD4E3C">
              <w:rPr>
                <w:spacing w:val="-2"/>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687F63B" w14:textId="77777777" w:rsidR="00061A5A" w:rsidRPr="00CD4E3C" w:rsidRDefault="00061A5A" w:rsidP="00C80083">
            <w:pPr>
              <w:pStyle w:val="Tabletext"/>
              <w:jc w:val="center"/>
              <w:rPr>
                <w:spacing w:val="-2"/>
                <w:sz w:val="20"/>
                <w:lang w:val="en-US"/>
              </w:rPr>
            </w:pPr>
            <w:r w:rsidRPr="00CD4E3C">
              <w:rPr>
                <w:spacing w:val="-2"/>
                <w:sz w:val="20"/>
                <w:lang w:val="en-US"/>
              </w:rPr>
              <w:t>3.00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8FE2946" w14:textId="77777777" w:rsidR="00061A5A" w:rsidRPr="00CD4E3C" w:rsidRDefault="00061A5A" w:rsidP="00C80083">
            <w:pPr>
              <w:pStyle w:val="Tabletext"/>
              <w:jc w:val="center"/>
              <w:rPr>
                <w:spacing w:val="-2"/>
                <w:sz w:val="20"/>
                <w:lang w:val="en-US"/>
              </w:rPr>
            </w:pPr>
            <w:r w:rsidRPr="00CD4E3C">
              <w:rPr>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9823561" w14:textId="77777777" w:rsidR="00061A5A" w:rsidRPr="00CD4E3C" w:rsidRDefault="00061A5A" w:rsidP="00C80083">
            <w:pPr>
              <w:pStyle w:val="Tabletext"/>
              <w:jc w:val="center"/>
              <w:rPr>
                <w:spacing w:val="-2"/>
                <w:sz w:val="20"/>
                <w:lang w:val="en-US"/>
              </w:rPr>
            </w:pPr>
            <w:r w:rsidRPr="00CD4E3C">
              <w:rPr>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34680A4" w14:textId="77777777" w:rsidR="00061A5A" w:rsidRPr="00CD4E3C" w:rsidRDefault="00061A5A" w:rsidP="00C80083">
            <w:pPr>
              <w:pStyle w:val="Tabletext"/>
              <w:jc w:val="center"/>
              <w:rPr>
                <w:spacing w:val="-2"/>
                <w:sz w:val="20"/>
                <w:lang w:val="en-US"/>
              </w:rPr>
            </w:pPr>
            <w:r w:rsidRPr="00CD4E3C">
              <w:rPr>
                <w:spacing w:val="-2"/>
                <w:sz w:val="20"/>
                <w:lang w:val="en-US"/>
              </w:rPr>
              <w:t>0.00</w:t>
            </w:r>
          </w:p>
        </w:tc>
      </w:tr>
      <w:tr w:rsidR="00061A5A" w:rsidRPr="003719F0" w14:paraId="6AD144FF"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1E407E4C" w14:textId="77777777" w:rsidR="00061A5A" w:rsidRPr="00CD4E3C" w:rsidRDefault="00061A5A" w:rsidP="00C80083">
            <w:pPr>
              <w:pStyle w:val="Tabletext"/>
              <w:rPr>
                <w:spacing w:val="-2"/>
                <w:sz w:val="20"/>
                <w:lang w:val="en-US" w:eastAsia="ru-RU"/>
              </w:rPr>
            </w:pPr>
            <w:r w:rsidRPr="00CD4E3C">
              <w:rPr>
                <w:spacing w:val="-2"/>
                <w:sz w:val="20"/>
                <w:lang w:val="en-US" w:eastAsia="ru-RU"/>
              </w:rPr>
              <w:t>Combined standard deviation of field strength</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2B39F716" w14:textId="77777777" w:rsidR="00061A5A" w:rsidRPr="00CD4E3C" w:rsidRDefault="00061A5A" w:rsidP="00C80083">
            <w:pPr>
              <w:pStyle w:val="Tabletext"/>
              <w:jc w:val="center"/>
              <w:rPr>
                <w:spacing w:val="-2"/>
                <w:sz w:val="20"/>
                <w:lang w:val="en-US" w:eastAsia="ru-RU"/>
              </w:rPr>
            </w:pPr>
            <w:r w:rsidRPr="00CD4E3C">
              <w:rPr>
                <w:spacing w:val="-2"/>
                <w:sz w:val="20"/>
                <w:lang w:val="en-US" w:eastAsia="ru-RU"/>
              </w:rPr>
              <w:sym w:font="Symbol" w:char="F073"/>
            </w:r>
            <w:r w:rsidRPr="00CD4E3C">
              <w:rPr>
                <w:i/>
                <w:iCs/>
                <w:spacing w:val="-2"/>
                <w:sz w:val="20"/>
                <w:vertAlign w:val="subscript"/>
                <w:lang w:val="en-US" w:eastAsia="ru-RU"/>
              </w:rPr>
              <w:t xml:space="preserve">c </w:t>
            </w:r>
            <w:r w:rsidRPr="00CD4E3C">
              <w:rPr>
                <w:spacing w:val="-2"/>
                <w:sz w:val="20"/>
                <w:lang w:val="en-US" w:eastAsia="ru-RU"/>
              </w:rPr>
              <w:t>(dB)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69C8D9C9" w14:textId="77777777" w:rsidR="00061A5A" w:rsidRPr="00CD4E3C" w:rsidRDefault="00061A5A" w:rsidP="00C80083">
            <w:pPr>
              <w:pStyle w:val="Tabletext"/>
              <w:jc w:val="center"/>
              <w:rPr>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957E935" w14:textId="77777777" w:rsidR="00061A5A" w:rsidRPr="00CD4E3C" w:rsidRDefault="00061A5A" w:rsidP="00C80083">
            <w:pPr>
              <w:pStyle w:val="Tabletext"/>
              <w:jc w:val="center"/>
              <w:rPr>
                <w:spacing w:val="-2"/>
                <w:sz w:val="20"/>
                <w:lang w:val="en-US"/>
              </w:rPr>
            </w:pPr>
            <w:r w:rsidRPr="00CD4E3C">
              <w:rPr>
                <w:spacing w:val="-2"/>
                <w:sz w:val="20"/>
                <w:lang w:val="en-US"/>
              </w:rPr>
              <w:t>5.91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C9A7364" w14:textId="77777777" w:rsidR="00061A5A" w:rsidRPr="00CD4E3C" w:rsidRDefault="00061A5A" w:rsidP="00C80083">
            <w:pPr>
              <w:pStyle w:val="Tabletext"/>
              <w:jc w:val="center"/>
              <w:rPr>
                <w:spacing w:val="-2"/>
                <w:sz w:val="20"/>
                <w:lang w:val="en-US"/>
              </w:rPr>
            </w:pPr>
            <w:r w:rsidRPr="00CD4E3C">
              <w:rPr>
                <w:spacing w:val="-2"/>
                <w:sz w:val="20"/>
                <w:lang w:val="en-US"/>
              </w:rPr>
              <w:t>6.63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C4994B3" w14:textId="77777777" w:rsidR="00061A5A" w:rsidRPr="00CD4E3C" w:rsidRDefault="00061A5A" w:rsidP="00C80083">
            <w:pPr>
              <w:pStyle w:val="Tabletext"/>
              <w:jc w:val="center"/>
              <w:rPr>
                <w:spacing w:val="-2"/>
                <w:sz w:val="20"/>
                <w:lang w:val="en-US"/>
              </w:rPr>
            </w:pPr>
            <w:r w:rsidRPr="00CD4E3C">
              <w:rPr>
                <w:spacing w:val="-2"/>
                <w:sz w:val="20"/>
                <w:lang w:val="en-US"/>
              </w:rPr>
              <w:t>4.84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DDA7AE8" w14:textId="77777777" w:rsidR="00061A5A" w:rsidRPr="00CD4E3C" w:rsidRDefault="00061A5A" w:rsidP="00C80083">
            <w:pPr>
              <w:pStyle w:val="Tabletext"/>
              <w:jc w:val="center"/>
              <w:rPr>
                <w:spacing w:val="-2"/>
                <w:sz w:val="20"/>
                <w:lang w:val="en-US"/>
              </w:rPr>
            </w:pPr>
            <w:r w:rsidRPr="00CD4E3C">
              <w:rPr>
                <w:spacing w:val="-2"/>
                <w:sz w:val="20"/>
                <w:lang w:val="en-US"/>
              </w:rPr>
              <w:t>5.91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1A9F511" w14:textId="77777777" w:rsidR="00061A5A" w:rsidRPr="00CD4E3C" w:rsidRDefault="00061A5A" w:rsidP="00C80083">
            <w:pPr>
              <w:pStyle w:val="Tabletext"/>
              <w:jc w:val="center"/>
              <w:rPr>
                <w:spacing w:val="-2"/>
                <w:sz w:val="20"/>
                <w:lang w:val="en-US"/>
              </w:rPr>
            </w:pPr>
            <w:r w:rsidRPr="00CD4E3C">
              <w:rPr>
                <w:spacing w:val="-2"/>
                <w:sz w:val="20"/>
                <w:lang w:val="en-US"/>
              </w:rPr>
              <w:t>3.80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02B5E67" w14:textId="77777777" w:rsidR="00061A5A" w:rsidRPr="00CD4E3C" w:rsidRDefault="00061A5A" w:rsidP="00C80083">
            <w:pPr>
              <w:pStyle w:val="Tabletext"/>
              <w:jc w:val="center"/>
              <w:rPr>
                <w:spacing w:val="-2"/>
                <w:sz w:val="20"/>
                <w:lang w:val="en-US"/>
              </w:rPr>
            </w:pPr>
            <w:r w:rsidRPr="00CD4E3C">
              <w:rPr>
                <w:spacing w:val="-2"/>
                <w:sz w:val="20"/>
                <w:lang w:val="en-US"/>
              </w:rPr>
              <w:t>5.49</w:t>
            </w:r>
          </w:p>
        </w:tc>
      </w:tr>
      <w:tr w:rsidR="00061A5A" w:rsidRPr="003719F0" w14:paraId="54FEF3F6"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7950D196" w14:textId="77777777" w:rsidR="00061A5A" w:rsidRPr="00CD4E3C" w:rsidRDefault="00061A5A" w:rsidP="00C80083">
            <w:pPr>
              <w:pStyle w:val="Tabletext"/>
              <w:rPr>
                <w:spacing w:val="-2"/>
                <w:sz w:val="20"/>
                <w:lang w:val="en-US" w:eastAsia="ru-RU"/>
              </w:rPr>
            </w:pPr>
            <w:r w:rsidRPr="00CD4E3C">
              <w:rPr>
                <w:spacing w:val="-2"/>
                <w:sz w:val="20"/>
                <w:lang w:val="en-US" w:eastAsia="ru-RU"/>
              </w:rPr>
              <w:t>Location correction factor</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2C855783" w14:textId="77777777" w:rsidR="00061A5A" w:rsidRPr="00CD4E3C" w:rsidRDefault="00061A5A" w:rsidP="00C80083">
            <w:pPr>
              <w:pStyle w:val="Tabletext"/>
              <w:jc w:val="center"/>
              <w:rPr>
                <w:spacing w:val="-2"/>
                <w:sz w:val="20"/>
                <w:lang w:val="en-US" w:eastAsia="ru-RU"/>
              </w:rPr>
            </w:pPr>
            <w:r w:rsidRPr="00CD4E3C">
              <w:rPr>
                <w:i/>
                <w:iCs/>
                <w:spacing w:val="-2"/>
                <w:sz w:val="20"/>
                <w:lang w:val="en-US" w:eastAsia="ru-RU"/>
              </w:rPr>
              <w:t>C</w:t>
            </w:r>
            <w:r w:rsidRPr="00CD4E3C">
              <w:rPr>
                <w:i/>
                <w:iCs/>
                <w:spacing w:val="-2"/>
                <w:sz w:val="20"/>
                <w:vertAlign w:val="subscript"/>
                <w:lang w:val="en-US" w:eastAsia="ru-RU"/>
              </w:rPr>
              <w:t xml:space="preserve">l </w:t>
            </w:r>
            <w:r w:rsidRPr="00CD4E3C">
              <w:rPr>
                <w:spacing w:val="-2"/>
                <w:sz w:val="20"/>
                <w:lang w:val="en-US" w:eastAsia="ru-RU"/>
              </w:rPr>
              <w:t>(dB)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127B0559" w14:textId="77777777" w:rsidR="00061A5A" w:rsidRPr="00CD4E3C" w:rsidRDefault="00061A5A" w:rsidP="00C80083">
            <w:pPr>
              <w:pStyle w:val="Tabletext"/>
              <w:jc w:val="center"/>
              <w:rPr>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488E91F" w14:textId="77777777" w:rsidR="00061A5A" w:rsidRPr="00CD4E3C" w:rsidRDefault="00061A5A" w:rsidP="00C80083">
            <w:pPr>
              <w:pStyle w:val="Tabletext"/>
              <w:jc w:val="center"/>
              <w:rPr>
                <w:spacing w:val="-2"/>
                <w:sz w:val="20"/>
                <w:lang w:val="en-US"/>
              </w:rPr>
            </w:pPr>
            <w:r w:rsidRPr="00CD4E3C">
              <w:rPr>
                <w:spacing w:val="-2"/>
                <w:sz w:val="20"/>
                <w:lang w:val="en-US"/>
              </w:rPr>
              <w:t>3.07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364102B" w14:textId="77777777" w:rsidR="00061A5A" w:rsidRPr="00CD4E3C" w:rsidRDefault="00061A5A" w:rsidP="00C80083">
            <w:pPr>
              <w:pStyle w:val="Tabletext"/>
              <w:jc w:val="center"/>
              <w:rPr>
                <w:spacing w:val="-2"/>
                <w:sz w:val="20"/>
                <w:lang w:val="en-US"/>
              </w:rPr>
            </w:pPr>
            <w:r w:rsidRPr="00CD4E3C">
              <w:rPr>
                <w:spacing w:val="-2"/>
                <w:sz w:val="20"/>
                <w:lang w:val="en-US"/>
              </w:rPr>
              <w:t>10.94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0CD2D85" w14:textId="77777777" w:rsidR="00061A5A" w:rsidRPr="00CD4E3C" w:rsidRDefault="00061A5A" w:rsidP="00C80083">
            <w:pPr>
              <w:pStyle w:val="Tabletext"/>
              <w:jc w:val="center"/>
              <w:rPr>
                <w:spacing w:val="-2"/>
                <w:sz w:val="20"/>
                <w:lang w:val="en-US"/>
              </w:rPr>
            </w:pPr>
            <w:r w:rsidRPr="00CD4E3C">
              <w:rPr>
                <w:spacing w:val="-2"/>
                <w:sz w:val="20"/>
                <w:lang w:val="en-US"/>
              </w:rPr>
              <w:t>7.99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A581060" w14:textId="77777777" w:rsidR="00061A5A" w:rsidRPr="00CD4E3C" w:rsidRDefault="00061A5A" w:rsidP="00C80083">
            <w:pPr>
              <w:pStyle w:val="Tabletext"/>
              <w:jc w:val="center"/>
              <w:rPr>
                <w:spacing w:val="-2"/>
                <w:sz w:val="20"/>
                <w:lang w:val="en-US"/>
              </w:rPr>
            </w:pPr>
            <w:r w:rsidRPr="00CD4E3C">
              <w:rPr>
                <w:spacing w:val="-2"/>
                <w:sz w:val="20"/>
                <w:lang w:val="en-US"/>
              </w:rPr>
              <w:t>9.76</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F78EA2D" w14:textId="77777777" w:rsidR="00061A5A" w:rsidRPr="00CD4E3C" w:rsidRDefault="00061A5A" w:rsidP="00C80083">
            <w:pPr>
              <w:pStyle w:val="Tabletext"/>
              <w:jc w:val="center"/>
              <w:rPr>
                <w:spacing w:val="-2"/>
                <w:sz w:val="20"/>
                <w:lang w:val="en-US"/>
              </w:rPr>
            </w:pPr>
            <w:r w:rsidRPr="00CD4E3C">
              <w:rPr>
                <w:spacing w:val="-2"/>
                <w:sz w:val="20"/>
                <w:lang w:val="en-US"/>
              </w:rPr>
              <w:t>6.27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CBC75C6" w14:textId="77777777" w:rsidR="00061A5A" w:rsidRPr="00CD4E3C" w:rsidRDefault="00061A5A" w:rsidP="00C80083">
            <w:pPr>
              <w:pStyle w:val="Tabletext"/>
              <w:jc w:val="center"/>
              <w:rPr>
                <w:spacing w:val="-2"/>
                <w:sz w:val="20"/>
                <w:lang w:val="en-US"/>
              </w:rPr>
            </w:pPr>
            <w:r w:rsidRPr="00CD4E3C">
              <w:rPr>
                <w:spacing w:val="-2"/>
                <w:sz w:val="20"/>
                <w:lang w:val="en-US"/>
              </w:rPr>
              <w:t>12.79</w:t>
            </w:r>
          </w:p>
        </w:tc>
      </w:tr>
      <w:tr w:rsidR="00061A5A" w:rsidRPr="003719F0" w14:paraId="3D9A38B7" w14:textId="77777777" w:rsidTr="00C80083">
        <w:trPr>
          <w:cantSplit/>
          <w:jc w:val="center"/>
        </w:trPr>
        <w:tc>
          <w:tcPr>
            <w:tcW w:w="2127" w:type="dxa"/>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53E205B3" w14:textId="77777777" w:rsidR="00061A5A" w:rsidRPr="00CD4E3C" w:rsidRDefault="00061A5A" w:rsidP="00C80083">
            <w:pPr>
              <w:pStyle w:val="Tabletext"/>
              <w:rPr>
                <w:spacing w:val="-2"/>
                <w:sz w:val="20"/>
                <w:lang w:val="en-US" w:eastAsia="ru-RU"/>
              </w:rPr>
            </w:pPr>
            <w:r w:rsidRPr="00CD4E3C">
              <w:rPr>
                <w:spacing w:val="-2"/>
                <w:sz w:val="20"/>
                <w:lang w:val="en-US" w:eastAsia="ru-RU"/>
              </w:rPr>
              <w:t>Antenna height loss</w:t>
            </w:r>
          </w:p>
        </w:tc>
        <w:tc>
          <w:tcPr>
            <w:tcW w:w="1197" w:type="dxa"/>
            <w:tcBorders>
              <w:top w:val="nil"/>
              <w:left w:val="nil"/>
              <w:bottom w:val="single" w:sz="4" w:space="0" w:color="auto"/>
              <w:right w:val="single" w:sz="4" w:space="0" w:color="auto"/>
            </w:tcBorders>
            <w:shd w:val="clear" w:color="auto" w:fill="auto"/>
            <w:noWrap/>
            <w:tcMar>
              <w:left w:w="57" w:type="dxa"/>
              <w:right w:w="57" w:type="dxa"/>
            </w:tcMar>
            <w:hideMark/>
          </w:tcPr>
          <w:p w14:paraId="21017BFF" w14:textId="77777777" w:rsidR="00061A5A" w:rsidRPr="00CD4E3C" w:rsidRDefault="00061A5A" w:rsidP="00C80083">
            <w:pPr>
              <w:pStyle w:val="Tabletext"/>
              <w:jc w:val="center"/>
              <w:rPr>
                <w:i/>
                <w:iCs/>
                <w:spacing w:val="-2"/>
                <w:sz w:val="20"/>
                <w:lang w:val="en-US" w:eastAsia="ru-RU"/>
              </w:rPr>
            </w:pPr>
            <w:r w:rsidRPr="00CD4E3C">
              <w:rPr>
                <w:i/>
                <w:iCs/>
                <w:spacing w:val="-2"/>
                <w:sz w:val="20"/>
                <w:lang w:val="en-US" w:eastAsia="ru-RU"/>
              </w:rPr>
              <w:t>L</w:t>
            </w:r>
            <w:r w:rsidRPr="00CD4E3C">
              <w:rPr>
                <w:i/>
                <w:iCs/>
                <w:spacing w:val="-2"/>
                <w:sz w:val="20"/>
                <w:vertAlign w:val="subscript"/>
                <w:lang w:val="en-US" w:eastAsia="ru-RU"/>
              </w:rPr>
              <w:t>h</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50FEA28D" w14:textId="77777777" w:rsidR="00061A5A" w:rsidRPr="00CD4E3C" w:rsidRDefault="00061A5A" w:rsidP="00C80083">
            <w:pPr>
              <w:pStyle w:val="Tabletext"/>
              <w:jc w:val="center"/>
              <w:rPr>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3AEEEE9" w14:textId="77777777" w:rsidR="00061A5A" w:rsidRPr="00CD4E3C" w:rsidRDefault="00061A5A" w:rsidP="00C80083">
            <w:pPr>
              <w:pStyle w:val="Tabletext"/>
              <w:jc w:val="center"/>
              <w:rPr>
                <w:spacing w:val="-2"/>
                <w:sz w:val="20"/>
                <w:lang w:val="en-US"/>
              </w:rPr>
            </w:pPr>
            <w:r w:rsidRPr="00CD4E3C">
              <w:rPr>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9104BDD" w14:textId="77777777" w:rsidR="00061A5A" w:rsidRPr="00CD4E3C" w:rsidRDefault="00061A5A" w:rsidP="00C80083">
            <w:pPr>
              <w:pStyle w:val="Tabletext"/>
              <w:jc w:val="center"/>
              <w:rPr>
                <w:spacing w:val="-2"/>
                <w:sz w:val="20"/>
                <w:lang w:val="en-US"/>
              </w:rPr>
            </w:pPr>
            <w:r w:rsidRPr="00CD4E3C">
              <w:rPr>
                <w:spacing w:val="-2"/>
                <w:sz w:val="20"/>
                <w:lang w:val="en-US"/>
              </w:rPr>
              <w:t>10.00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13B5AB8" w14:textId="77777777" w:rsidR="00061A5A" w:rsidRPr="00CD4E3C" w:rsidRDefault="00061A5A" w:rsidP="00C80083">
            <w:pPr>
              <w:pStyle w:val="Tabletext"/>
              <w:jc w:val="center"/>
              <w:rPr>
                <w:spacing w:val="-2"/>
                <w:sz w:val="20"/>
                <w:lang w:val="en-US"/>
              </w:rPr>
            </w:pPr>
            <w:r w:rsidRPr="00CD4E3C">
              <w:rPr>
                <w:spacing w:val="-2"/>
                <w:sz w:val="20"/>
                <w:lang w:val="en-US"/>
              </w:rPr>
              <w:t>17.00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5D13FB04" w14:textId="77777777" w:rsidR="00061A5A" w:rsidRPr="00CD4E3C" w:rsidRDefault="00061A5A" w:rsidP="00C80083">
            <w:pPr>
              <w:pStyle w:val="Tabletext"/>
              <w:jc w:val="center"/>
              <w:rPr>
                <w:spacing w:val="-2"/>
                <w:sz w:val="20"/>
                <w:lang w:val="en-US"/>
              </w:rPr>
            </w:pPr>
            <w:r w:rsidRPr="00CD4E3C">
              <w:rPr>
                <w:spacing w:val="-2"/>
                <w:sz w:val="20"/>
                <w:lang w:val="en-US"/>
              </w:rPr>
              <w:t>10.00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291AECE" w14:textId="77777777" w:rsidR="00061A5A" w:rsidRPr="00CD4E3C" w:rsidRDefault="00061A5A" w:rsidP="00C80083">
            <w:pPr>
              <w:pStyle w:val="Tabletext"/>
              <w:jc w:val="center"/>
              <w:rPr>
                <w:spacing w:val="-2"/>
                <w:sz w:val="20"/>
                <w:lang w:val="en-US"/>
              </w:rPr>
            </w:pPr>
            <w:r w:rsidRPr="00CD4E3C">
              <w:rPr>
                <w:spacing w:val="-2"/>
                <w:sz w:val="20"/>
                <w:lang w:val="en-US"/>
              </w:rPr>
              <w:t>17.00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9EBFECA" w14:textId="77777777" w:rsidR="00061A5A" w:rsidRPr="00CD4E3C" w:rsidRDefault="00061A5A" w:rsidP="00C80083">
            <w:pPr>
              <w:pStyle w:val="Tabletext"/>
              <w:jc w:val="center"/>
              <w:rPr>
                <w:spacing w:val="-2"/>
                <w:sz w:val="20"/>
                <w:lang w:val="en-US"/>
              </w:rPr>
            </w:pPr>
            <w:r w:rsidRPr="00CD4E3C">
              <w:rPr>
                <w:spacing w:val="-2"/>
                <w:sz w:val="20"/>
                <w:lang w:val="en-US"/>
              </w:rPr>
              <w:t>10.00</w:t>
            </w:r>
          </w:p>
        </w:tc>
      </w:tr>
      <w:tr w:rsidR="00061A5A" w:rsidRPr="003719F0" w14:paraId="08E8E4E1" w14:textId="77777777" w:rsidTr="00C80083">
        <w:trPr>
          <w:cantSplit/>
          <w:jc w:val="center"/>
        </w:trPr>
        <w:tc>
          <w:tcPr>
            <w:tcW w:w="2127" w:type="dxa"/>
            <w:tcBorders>
              <w:top w:val="nil"/>
              <w:left w:val="single" w:sz="4" w:space="0" w:color="auto"/>
              <w:bottom w:val="nil"/>
              <w:right w:val="single" w:sz="4" w:space="0" w:color="auto"/>
            </w:tcBorders>
            <w:shd w:val="clear" w:color="auto" w:fill="auto"/>
            <w:tcMar>
              <w:left w:w="57" w:type="dxa"/>
              <w:right w:w="57" w:type="dxa"/>
            </w:tcMar>
            <w:hideMark/>
          </w:tcPr>
          <w:p w14:paraId="607E9A32" w14:textId="77777777" w:rsidR="00061A5A" w:rsidRPr="00CD4E3C" w:rsidRDefault="00061A5A" w:rsidP="00C80083">
            <w:pPr>
              <w:pStyle w:val="Tabletext"/>
              <w:rPr>
                <w:spacing w:val="-2"/>
                <w:sz w:val="20"/>
                <w:lang w:val="en-US" w:eastAsia="ru-RU"/>
              </w:rPr>
            </w:pPr>
            <w:r w:rsidRPr="00CD4E3C">
              <w:rPr>
                <w:spacing w:val="-2"/>
                <w:sz w:val="20"/>
                <w:lang w:val="en-US" w:eastAsia="ru-RU"/>
              </w:rPr>
              <w:t>Building penetration loss</w:t>
            </w:r>
          </w:p>
        </w:tc>
        <w:tc>
          <w:tcPr>
            <w:tcW w:w="1197" w:type="dxa"/>
            <w:tcBorders>
              <w:top w:val="nil"/>
              <w:left w:val="nil"/>
              <w:bottom w:val="nil"/>
              <w:right w:val="single" w:sz="4" w:space="0" w:color="auto"/>
            </w:tcBorders>
            <w:shd w:val="clear" w:color="auto" w:fill="auto"/>
            <w:noWrap/>
            <w:tcMar>
              <w:left w:w="57" w:type="dxa"/>
              <w:right w:w="57" w:type="dxa"/>
            </w:tcMar>
            <w:hideMark/>
          </w:tcPr>
          <w:p w14:paraId="73EE6892" w14:textId="77777777" w:rsidR="00061A5A" w:rsidRPr="00CD4E3C" w:rsidRDefault="00061A5A" w:rsidP="00C80083">
            <w:pPr>
              <w:pStyle w:val="Tabletext"/>
              <w:jc w:val="center"/>
              <w:rPr>
                <w:i/>
                <w:iCs/>
                <w:spacing w:val="-2"/>
                <w:sz w:val="20"/>
                <w:lang w:val="en-US" w:eastAsia="ru-RU"/>
              </w:rPr>
            </w:pPr>
            <w:r w:rsidRPr="00CD4E3C">
              <w:rPr>
                <w:i/>
                <w:iCs/>
                <w:spacing w:val="-2"/>
                <w:sz w:val="20"/>
                <w:lang w:val="en-US" w:eastAsia="ru-RU"/>
              </w:rPr>
              <w:t>L</w:t>
            </w:r>
            <w:r w:rsidRPr="00CD4E3C">
              <w:rPr>
                <w:i/>
                <w:iCs/>
                <w:spacing w:val="-2"/>
                <w:sz w:val="20"/>
                <w:vertAlign w:val="subscript"/>
                <w:lang w:val="en-US" w:eastAsia="ru-RU"/>
              </w:rPr>
              <w:t>b</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1C2EA546" w14:textId="77777777" w:rsidR="00061A5A" w:rsidRPr="00CD4E3C" w:rsidRDefault="00061A5A" w:rsidP="00C80083">
            <w:pPr>
              <w:pStyle w:val="Tabletext"/>
              <w:jc w:val="center"/>
              <w:rPr>
                <w:spacing w:val="-2"/>
                <w:sz w:val="20"/>
                <w:lang w:val="en-US" w:eastAsia="ru-RU"/>
              </w:rPr>
            </w:pP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4872833" w14:textId="77777777" w:rsidR="00061A5A" w:rsidRPr="00CD4E3C" w:rsidRDefault="00061A5A" w:rsidP="00C80083">
            <w:pPr>
              <w:pStyle w:val="Tabletext"/>
              <w:jc w:val="center"/>
              <w:rPr>
                <w:spacing w:val="-2"/>
                <w:sz w:val="20"/>
                <w:lang w:val="en-US"/>
              </w:rPr>
            </w:pPr>
            <w:r w:rsidRPr="00CD4E3C">
              <w:rPr>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01E0818" w14:textId="77777777" w:rsidR="00061A5A" w:rsidRPr="00CD4E3C" w:rsidRDefault="00061A5A" w:rsidP="00C80083">
            <w:pPr>
              <w:pStyle w:val="Tabletext"/>
              <w:jc w:val="center"/>
              <w:rPr>
                <w:spacing w:val="-2"/>
                <w:sz w:val="20"/>
                <w:lang w:val="en-US"/>
              </w:rPr>
            </w:pPr>
            <w:r w:rsidRPr="00CD4E3C">
              <w:rPr>
                <w:spacing w:val="-2"/>
                <w:sz w:val="20"/>
                <w:lang w:val="en-US"/>
              </w:rPr>
              <w:t>9.00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B2932D8" w14:textId="77777777" w:rsidR="00061A5A" w:rsidRPr="00CD4E3C" w:rsidRDefault="00061A5A" w:rsidP="00C80083">
            <w:pPr>
              <w:pStyle w:val="Tabletext"/>
              <w:jc w:val="center"/>
              <w:rPr>
                <w:spacing w:val="-2"/>
                <w:sz w:val="20"/>
                <w:lang w:val="en-US"/>
              </w:rPr>
            </w:pPr>
            <w:r w:rsidRPr="00CD4E3C">
              <w:rPr>
                <w:spacing w:val="-2"/>
                <w:sz w:val="20"/>
                <w:lang w:val="en-US"/>
              </w:rPr>
              <w:t>9.00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690762A" w14:textId="77777777" w:rsidR="00061A5A" w:rsidRPr="00CD4E3C" w:rsidRDefault="00061A5A" w:rsidP="00C80083">
            <w:pPr>
              <w:pStyle w:val="Tabletext"/>
              <w:jc w:val="center"/>
              <w:rPr>
                <w:spacing w:val="-2"/>
                <w:sz w:val="20"/>
                <w:lang w:val="en-US"/>
              </w:rPr>
            </w:pPr>
            <w:r w:rsidRPr="00CD4E3C">
              <w:rPr>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F12001A" w14:textId="77777777" w:rsidR="00061A5A" w:rsidRPr="00CD4E3C" w:rsidRDefault="00061A5A" w:rsidP="00C80083">
            <w:pPr>
              <w:pStyle w:val="Tabletext"/>
              <w:jc w:val="center"/>
              <w:rPr>
                <w:spacing w:val="-2"/>
                <w:sz w:val="20"/>
                <w:lang w:val="en-US"/>
              </w:rPr>
            </w:pPr>
            <w:r w:rsidRPr="00CD4E3C">
              <w:rPr>
                <w:spacing w:val="-2"/>
                <w:sz w:val="20"/>
                <w:lang w:val="en-US"/>
              </w:rPr>
              <w:t>0.00</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09AACED" w14:textId="77777777" w:rsidR="00061A5A" w:rsidRPr="00CD4E3C" w:rsidRDefault="00061A5A" w:rsidP="00C80083">
            <w:pPr>
              <w:pStyle w:val="Tabletext"/>
              <w:jc w:val="center"/>
              <w:rPr>
                <w:spacing w:val="-2"/>
                <w:sz w:val="20"/>
                <w:lang w:val="en-US"/>
              </w:rPr>
            </w:pPr>
            <w:r w:rsidRPr="00CD4E3C">
              <w:rPr>
                <w:spacing w:val="-2"/>
                <w:sz w:val="20"/>
                <w:lang w:val="en-US"/>
              </w:rPr>
              <w:t>0.00</w:t>
            </w:r>
          </w:p>
        </w:tc>
      </w:tr>
      <w:tr w:rsidR="00061A5A" w:rsidRPr="003719F0" w14:paraId="564211AE" w14:textId="77777777" w:rsidTr="00C80083">
        <w:trPr>
          <w:cantSplit/>
          <w:jc w:val="center"/>
        </w:trPr>
        <w:tc>
          <w:tcPr>
            <w:tcW w:w="2127" w:type="dxa"/>
            <w:vMerge w:val="restart"/>
            <w:tcBorders>
              <w:top w:val="single" w:sz="4" w:space="0" w:color="auto"/>
              <w:left w:val="single" w:sz="4" w:space="0" w:color="auto"/>
              <w:right w:val="single" w:sz="4" w:space="0" w:color="auto"/>
            </w:tcBorders>
            <w:shd w:val="clear" w:color="auto" w:fill="auto"/>
            <w:tcMar>
              <w:left w:w="57" w:type="dxa"/>
              <w:right w:w="57" w:type="dxa"/>
            </w:tcMar>
            <w:hideMark/>
          </w:tcPr>
          <w:p w14:paraId="69A14AFA" w14:textId="77777777" w:rsidR="00061A5A" w:rsidRPr="00CD4E3C" w:rsidRDefault="00061A5A" w:rsidP="00C80083">
            <w:pPr>
              <w:pStyle w:val="Tabletext"/>
              <w:rPr>
                <w:spacing w:val="-2"/>
                <w:sz w:val="20"/>
                <w:lang w:val="en-US" w:eastAsia="ru-RU"/>
              </w:rPr>
            </w:pPr>
            <w:r w:rsidRPr="00CD4E3C">
              <w:rPr>
                <w:spacing w:val="-2"/>
                <w:sz w:val="20"/>
                <w:lang w:val="en-US" w:eastAsia="ru-RU"/>
              </w:rPr>
              <w:t>Minimum median field</w:t>
            </w:r>
            <w:r w:rsidRPr="00CD4E3C">
              <w:rPr>
                <w:spacing w:val="-2"/>
                <w:sz w:val="20"/>
                <w:lang w:val="en-US" w:eastAsia="ru-RU"/>
              </w:rPr>
              <w:noBreakHyphen/>
              <w:t>strength level</w:t>
            </w:r>
          </w:p>
        </w:tc>
        <w:tc>
          <w:tcPr>
            <w:tcW w:w="1197" w:type="dxa"/>
            <w:vMerge w:val="restart"/>
            <w:tcBorders>
              <w:top w:val="single" w:sz="4" w:space="0" w:color="auto"/>
              <w:left w:val="nil"/>
              <w:right w:val="single" w:sz="4" w:space="0" w:color="auto"/>
            </w:tcBorders>
            <w:shd w:val="clear" w:color="auto" w:fill="auto"/>
            <w:noWrap/>
            <w:tcMar>
              <w:left w:w="57" w:type="dxa"/>
              <w:right w:w="57" w:type="dxa"/>
            </w:tcMar>
            <w:hideMark/>
          </w:tcPr>
          <w:p w14:paraId="6BC63E59" w14:textId="77777777" w:rsidR="00061A5A" w:rsidRPr="00CD4E3C" w:rsidRDefault="00061A5A" w:rsidP="00C80083">
            <w:pPr>
              <w:pStyle w:val="Tabletext"/>
              <w:jc w:val="center"/>
              <w:rPr>
                <w:spacing w:val="-2"/>
                <w:sz w:val="20"/>
                <w:lang w:val="en-US" w:eastAsia="ru-RU"/>
              </w:rPr>
            </w:pPr>
            <w:r w:rsidRPr="00CD4E3C">
              <w:rPr>
                <w:i/>
                <w:iCs/>
                <w:spacing w:val="-2"/>
                <w:sz w:val="20"/>
                <w:lang w:val="en-US" w:eastAsia="ru-RU"/>
              </w:rPr>
              <w:t>E</w:t>
            </w:r>
            <w:r w:rsidRPr="00CD4E3C">
              <w:rPr>
                <w:i/>
                <w:iCs/>
                <w:spacing w:val="-2"/>
                <w:sz w:val="20"/>
                <w:vertAlign w:val="subscript"/>
                <w:lang w:val="en-US" w:eastAsia="ru-RU"/>
              </w:rPr>
              <w:t xml:space="preserve">med </w:t>
            </w:r>
            <w:r w:rsidRPr="00CD4E3C">
              <w:rPr>
                <w:spacing w:val="-2"/>
                <w:sz w:val="20"/>
                <w:lang w:val="en-US" w:eastAsia="ru-RU"/>
              </w:rPr>
              <w:t>(dB(</w:t>
            </w:r>
            <w:r w:rsidRPr="00CD4E3C">
              <w:rPr>
                <w:spacing w:val="-2"/>
                <w:sz w:val="20"/>
                <w:lang w:val="en-US" w:eastAsia="ru-RU"/>
              </w:rPr>
              <w:sym w:font="Symbol" w:char="F06D"/>
            </w:r>
            <w:r w:rsidRPr="00CD4E3C">
              <w:rPr>
                <w:spacing w:val="-2"/>
                <w:sz w:val="20"/>
                <w:lang w:val="en-US" w:eastAsia="ru-RU"/>
              </w:rPr>
              <w:t>V/m))</w:t>
            </w: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2F52BAE5" w14:textId="77777777" w:rsidR="00061A5A" w:rsidRPr="00CD4E3C" w:rsidRDefault="00061A5A" w:rsidP="00C80083">
            <w:pPr>
              <w:pStyle w:val="Tabletext"/>
              <w:jc w:val="center"/>
              <w:rPr>
                <w:spacing w:val="-2"/>
                <w:sz w:val="20"/>
                <w:lang w:val="en-US" w:eastAsia="ru-RU"/>
              </w:rPr>
            </w:pPr>
            <w:r w:rsidRPr="00CD4E3C">
              <w:rPr>
                <w:i/>
                <w:iCs/>
                <w:spacing w:val="-2"/>
                <w:sz w:val="20"/>
                <w:lang w:val="en-US" w:eastAsia="ru-RU"/>
              </w:rPr>
              <w:t>R</w:t>
            </w:r>
            <w:r w:rsidRPr="00CD4E3C">
              <w:rPr>
                <w:spacing w:val="-2"/>
                <w:sz w:val="20"/>
                <w:lang w:val="en-US" w:eastAsia="ru-RU"/>
              </w:rPr>
              <w:t> = 1/2</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3D89FA9" w14:textId="77777777" w:rsidR="00061A5A" w:rsidRPr="00CD4E3C" w:rsidRDefault="00061A5A" w:rsidP="00C80083">
            <w:pPr>
              <w:pStyle w:val="Tabletext"/>
              <w:jc w:val="center"/>
              <w:rPr>
                <w:spacing w:val="-2"/>
                <w:sz w:val="20"/>
                <w:lang w:val="en-US"/>
              </w:rPr>
            </w:pPr>
            <w:r w:rsidRPr="00CD4E3C">
              <w:rPr>
                <w:spacing w:val="-2"/>
                <w:sz w:val="20"/>
                <w:lang w:val="en-US"/>
              </w:rPr>
              <w:t>30.61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871E045" w14:textId="77777777" w:rsidR="00061A5A" w:rsidRPr="00CD4E3C" w:rsidRDefault="00061A5A" w:rsidP="00C80083">
            <w:pPr>
              <w:pStyle w:val="Tabletext"/>
              <w:jc w:val="center"/>
              <w:rPr>
                <w:spacing w:val="-2"/>
                <w:sz w:val="20"/>
                <w:lang w:val="en-US"/>
              </w:rPr>
            </w:pPr>
            <w:r w:rsidRPr="00CD4E3C">
              <w:rPr>
                <w:spacing w:val="-2"/>
                <w:sz w:val="20"/>
                <w:lang w:val="en-US"/>
              </w:rPr>
              <w:t>63.77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3B5BB04" w14:textId="77777777" w:rsidR="00061A5A" w:rsidRPr="00CD4E3C" w:rsidRDefault="00061A5A" w:rsidP="00C80083">
            <w:pPr>
              <w:pStyle w:val="Tabletext"/>
              <w:jc w:val="center"/>
              <w:rPr>
                <w:spacing w:val="-2"/>
                <w:sz w:val="20"/>
                <w:lang w:val="en-US"/>
              </w:rPr>
            </w:pPr>
            <w:r w:rsidRPr="00CD4E3C">
              <w:rPr>
                <w:spacing w:val="-2"/>
                <w:sz w:val="20"/>
                <w:lang w:val="en-US"/>
              </w:rPr>
              <w:t>74.21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DD45D59" w14:textId="77777777" w:rsidR="00061A5A" w:rsidRPr="00CD4E3C" w:rsidRDefault="00061A5A" w:rsidP="00C80083">
            <w:pPr>
              <w:pStyle w:val="Tabletext"/>
              <w:jc w:val="center"/>
              <w:rPr>
                <w:spacing w:val="-2"/>
                <w:sz w:val="20"/>
                <w:lang w:val="en-US"/>
              </w:rPr>
            </w:pPr>
            <w:r w:rsidRPr="00CD4E3C">
              <w:rPr>
                <w:spacing w:val="-2"/>
                <w:sz w:val="20"/>
                <w:lang w:val="en-US"/>
              </w:rPr>
              <w:t>53.59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70DF174" w14:textId="77777777" w:rsidR="00061A5A" w:rsidRPr="00CD4E3C" w:rsidRDefault="00061A5A" w:rsidP="00C80083">
            <w:pPr>
              <w:pStyle w:val="Tabletext"/>
              <w:jc w:val="center"/>
              <w:rPr>
                <w:spacing w:val="-2"/>
                <w:sz w:val="20"/>
                <w:lang w:val="en-US"/>
              </w:rPr>
            </w:pPr>
            <w:r w:rsidRPr="00CD4E3C">
              <w:rPr>
                <w:spacing w:val="-2"/>
                <w:sz w:val="20"/>
                <w:lang w:val="en-US"/>
              </w:rPr>
              <w:t>63.49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CF4CBF9" w14:textId="77777777" w:rsidR="00061A5A" w:rsidRPr="00CD4E3C" w:rsidRDefault="00061A5A" w:rsidP="00C80083">
            <w:pPr>
              <w:pStyle w:val="Tabletext"/>
              <w:jc w:val="center"/>
              <w:rPr>
                <w:spacing w:val="-2"/>
                <w:sz w:val="20"/>
                <w:lang w:val="en-US"/>
              </w:rPr>
            </w:pPr>
            <w:r w:rsidRPr="00CD4E3C">
              <w:rPr>
                <w:spacing w:val="-2"/>
                <w:sz w:val="20"/>
                <w:lang w:val="en-US"/>
              </w:rPr>
              <w:t>55.40</w:t>
            </w:r>
          </w:p>
        </w:tc>
      </w:tr>
      <w:tr w:rsidR="00061A5A" w:rsidRPr="003719F0" w14:paraId="76742EA0" w14:textId="77777777" w:rsidTr="00C80083">
        <w:trPr>
          <w:cantSplit/>
          <w:jc w:val="center"/>
        </w:trPr>
        <w:tc>
          <w:tcPr>
            <w:tcW w:w="2127" w:type="dxa"/>
            <w:vMerge/>
            <w:tcBorders>
              <w:left w:val="single" w:sz="4" w:space="0" w:color="auto"/>
              <w:right w:val="single" w:sz="4" w:space="0" w:color="auto"/>
            </w:tcBorders>
            <w:shd w:val="clear" w:color="auto" w:fill="auto"/>
            <w:tcMar>
              <w:left w:w="57" w:type="dxa"/>
              <w:right w:w="57" w:type="dxa"/>
            </w:tcMar>
            <w:hideMark/>
          </w:tcPr>
          <w:p w14:paraId="3FAD34BA" w14:textId="77777777" w:rsidR="00061A5A" w:rsidRPr="00CD4E3C" w:rsidRDefault="00061A5A" w:rsidP="00C80083">
            <w:pPr>
              <w:pStyle w:val="Tabletext"/>
              <w:rPr>
                <w:spacing w:val="-2"/>
                <w:sz w:val="20"/>
                <w:lang w:val="en-US" w:eastAsia="ru-RU"/>
              </w:rPr>
            </w:pPr>
          </w:p>
        </w:tc>
        <w:tc>
          <w:tcPr>
            <w:tcW w:w="1197" w:type="dxa"/>
            <w:vMerge/>
            <w:tcBorders>
              <w:left w:val="nil"/>
              <w:right w:val="single" w:sz="4" w:space="0" w:color="auto"/>
            </w:tcBorders>
            <w:shd w:val="clear" w:color="auto" w:fill="auto"/>
            <w:noWrap/>
            <w:tcMar>
              <w:left w:w="57" w:type="dxa"/>
              <w:right w:w="57" w:type="dxa"/>
            </w:tcMar>
            <w:hideMark/>
          </w:tcPr>
          <w:p w14:paraId="72CC885A" w14:textId="77777777" w:rsidR="00061A5A" w:rsidRPr="00CD4E3C" w:rsidRDefault="00061A5A" w:rsidP="00C80083">
            <w:pPr>
              <w:pStyle w:val="Tabletext"/>
              <w:jc w:val="center"/>
              <w:rPr>
                <w:spacing w:val="-2"/>
                <w:sz w:val="20"/>
                <w:lang w:val="en-US"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2B97DB29" w14:textId="77777777" w:rsidR="00061A5A" w:rsidRPr="00CD4E3C" w:rsidRDefault="00061A5A" w:rsidP="00C80083">
            <w:pPr>
              <w:pStyle w:val="Tabletext"/>
              <w:jc w:val="center"/>
              <w:rPr>
                <w:spacing w:val="-2"/>
                <w:sz w:val="20"/>
                <w:lang w:val="en-US" w:eastAsia="ru-RU"/>
              </w:rPr>
            </w:pPr>
            <w:r w:rsidRPr="00CD4E3C">
              <w:rPr>
                <w:i/>
                <w:iCs/>
                <w:spacing w:val="-2"/>
                <w:sz w:val="20"/>
                <w:lang w:val="en-US" w:eastAsia="ru-RU"/>
              </w:rPr>
              <w:t>R</w:t>
            </w:r>
            <w:r w:rsidRPr="00CD4E3C">
              <w:rPr>
                <w:spacing w:val="-2"/>
                <w:sz w:val="20"/>
                <w:lang w:val="en-US" w:eastAsia="ru-RU"/>
              </w:rPr>
              <w:t> = 2/3</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BBF6E1C" w14:textId="77777777" w:rsidR="00061A5A" w:rsidRPr="00CD4E3C" w:rsidRDefault="00061A5A" w:rsidP="00C80083">
            <w:pPr>
              <w:pStyle w:val="Tabletext"/>
              <w:jc w:val="center"/>
              <w:rPr>
                <w:spacing w:val="-2"/>
                <w:sz w:val="20"/>
                <w:lang w:val="en-US"/>
              </w:rPr>
            </w:pPr>
            <w:r w:rsidRPr="00CD4E3C">
              <w:rPr>
                <w:spacing w:val="-2"/>
                <w:sz w:val="20"/>
                <w:lang w:val="en-US"/>
              </w:rPr>
              <w:t>34.01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9F02D8B" w14:textId="77777777" w:rsidR="00061A5A" w:rsidRPr="00CD4E3C" w:rsidRDefault="00061A5A" w:rsidP="00C80083">
            <w:pPr>
              <w:pStyle w:val="Tabletext"/>
              <w:jc w:val="center"/>
              <w:rPr>
                <w:spacing w:val="-2"/>
                <w:sz w:val="20"/>
                <w:lang w:val="en-US"/>
              </w:rPr>
            </w:pPr>
            <w:r w:rsidRPr="00CD4E3C">
              <w:rPr>
                <w:spacing w:val="-2"/>
                <w:sz w:val="20"/>
                <w:lang w:val="en-US"/>
              </w:rPr>
              <w:t>67.07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E1013A0" w14:textId="77777777" w:rsidR="00061A5A" w:rsidRPr="00CD4E3C" w:rsidRDefault="00061A5A" w:rsidP="00C80083">
            <w:pPr>
              <w:pStyle w:val="Tabletext"/>
              <w:jc w:val="center"/>
              <w:rPr>
                <w:spacing w:val="-2"/>
                <w:sz w:val="20"/>
                <w:lang w:val="en-US"/>
              </w:rPr>
            </w:pPr>
            <w:r w:rsidRPr="00CD4E3C">
              <w:rPr>
                <w:spacing w:val="-2"/>
                <w:sz w:val="20"/>
                <w:lang w:val="en-US"/>
              </w:rPr>
              <w:t>77.51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9CDAAC8" w14:textId="77777777" w:rsidR="00061A5A" w:rsidRPr="00CD4E3C" w:rsidRDefault="00061A5A" w:rsidP="00C80083">
            <w:pPr>
              <w:pStyle w:val="Tabletext"/>
              <w:jc w:val="center"/>
              <w:rPr>
                <w:spacing w:val="-2"/>
                <w:sz w:val="20"/>
                <w:lang w:val="en-US"/>
              </w:rPr>
            </w:pPr>
            <w:r w:rsidRPr="00CD4E3C">
              <w:rPr>
                <w:spacing w:val="-2"/>
                <w:sz w:val="20"/>
                <w:lang w:val="en-US"/>
              </w:rPr>
              <w:t>56.89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021D8357" w14:textId="77777777" w:rsidR="00061A5A" w:rsidRPr="00CD4E3C" w:rsidRDefault="00061A5A" w:rsidP="00C80083">
            <w:pPr>
              <w:pStyle w:val="Tabletext"/>
              <w:jc w:val="center"/>
              <w:rPr>
                <w:spacing w:val="-2"/>
                <w:sz w:val="20"/>
                <w:lang w:val="en-US"/>
              </w:rPr>
            </w:pPr>
            <w:r w:rsidRPr="00CD4E3C">
              <w:rPr>
                <w:spacing w:val="-2"/>
                <w:sz w:val="20"/>
                <w:lang w:val="en-US"/>
              </w:rPr>
              <w:t>66.79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1445B6D" w14:textId="77777777" w:rsidR="00061A5A" w:rsidRPr="00CD4E3C" w:rsidRDefault="00061A5A" w:rsidP="00C80083">
            <w:pPr>
              <w:pStyle w:val="Tabletext"/>
              <w:jc w:val="center"/>
              <w:rPr>
                <w:spacing w:val="-2"/>
                <w:sz w:val="20"/>
                <w:lang w:val="en-US"/>
              </w:rPr>
            </w:pPr>
            <w:r w:rsidRPr="00CD4E3C">
              <w:rPr>
                <w:spacing w:val="-2"/>
                <w:sz w:val="20"/>
                <w:lang w:val="en-US"/>
              </w:rPr>
              <w:t>58.70</w:t>
            </w:r>
          </w:p>
        </w:tc>
      </w:tr>
      <w:tr w:rsidR="00061A5A" w:rsidRPr="003719F0" w14:paraId="4E12DC06" w14:textId="77777777" w:rsidTr="00C80083">
        <w:trPr>
          <w:cantSplit/>
          <w:jc w:val="center"/>
        </w:trPr>
        <w:tc>
          <w:tcPr>
            <w:tcW w:w="2127" w:type="dxa"/>
            <w:vMerge/>
            <w:tcBorders>
              <w:left w:val="single" w:sz="4" w:space="0" w:color="auto"/>
              <w:bottom w:val="single" w:sz="4" w:space="0" w:color="auto"/>
              <w:right w:val="single" w:sz="4" w:space="0" w:color="auto"/>
            </w:tcBorders>
            <w:shd w:val="clear" w:color="auto" w:fill="auto"/>
            <w:noWrap/>
            <w:tcMar>
              <w:left w:w="57" w:type="dxa"/>
              <w:right w:w="57" w:type="dxa"/>
            </w:tcMar>
            <w:hideMark/>
          </w:tcPr>
          <w:p w14:paraId="622DB2A6" w14:textId="77777777" w:rsidR="00061A5A" w:rsidRPr="00CD4E3C" w:rsidRDefault="00061A5A" w:rsidP="00C80083">
            <w:pPr>
              <w:pStyle w:val="Tabletext"/>
              <w:rPr>
                <w:spacing w:val="-2"/>
                <w:sz w:val="20"/>
                <w:lang w:val="en-US" w:eastAsia="ru-RU"/>
              </w:rPr>
            </w:pPr>
          </w:p>
        </w:tc>
        <w:tc>
          <w:tcPr>
            <w:tcW w:w="1197" w:type="dxa"/>
            <w:vMerge/>
            <w:tcBorders>
              <w:left w:val="nil"/>
              <w:bottom w:val="single" w:sz="4" w:space="0" w:color="auto"/>
              <w:right w:val="single" w:sz="4" w:space="0" w:color="auto"/>
            </w:tcBorders>
            <w:shd w:val="clear" w:color="auto" w:fill="auto"/>
            <w:noWrap/>
            <w:tcMar>
              <w:left w:w="57" w:type="dxa"/>
              <w:right w:w="57" w:type="dxa"/>
            </w:tcMar>
            <w:hideMark/>
          </w:tcPr>
          <w:p w14:paraId="0E2B7455" w14:textId="77777777" w:rsidR="00061A5A" w:rsidRPr="00CD4E3C" w:rsidRDefault="00061A5A" w:rsidP="00C80083">
            <w:pPr>
              <w:pStyle w:val="Tabletext"/>
              <w:jc w:val="center"/>
              <w:rPr>
                <w:spacing w:val="-2"/>
                <w:sz w:val="20"/>
                <w:lang w:val="en-US" w:eastAsia="ru-RU"/>
              </w:rPr>
            </w:pPr>
          </w:p>
        </w:tc>
        <w:tc>
          <w:tcPr>
            <w:tcW w:w="867" w:type="dxa"/>
            <w:tcBorders>
              <w:top w:val="nil"/>
              <w:left w:val="nil"/>
              <w:bottom w:val="single" w:sz="4" w:space="0" w:color="auto"/>
              <w:right w:val="single" w:sz="4" w:space="0" w:color="auto"/>
            </w:tcBorders>
            <w:shd w:val="clear" w:color="auto" w:fill="auto"/>
            <w:noWrap/>
            <w:tcMar>
              <w:left w:w="57" w:type="dxa"/>
              <w:right w:w="57" w:type="dxa"/>
            </w:tcMar>
            <w:hideMark/>
          </w:tcPr>
          <w:p w14:paraId="341A952E" w14:textId="77777777" w:rsidR="00061A5A" w:rsidRPr="00CD4E3C" w:rsidRDefault="00061A5A" w:rsidP="00C80083">
            <w:pPr>
              <w:pStyle w:val="Tabletext"/>
              <w:jc w:val="center"/>
              <w:rPr>
                <w:spacing w:val="-2"/>
                <w:sz w:val="20"/>
                <w:lang w:val="en-US" w:eastAsia="ru-RU"/>
              </w:rPr>
            </w:pPr>
            <w:r w:rsidRPr="00CD4E3C">
              <w:rPr>
                <w:i/>
                <w:iCs/>
                <w:spacing w:val="-2"/>
                <w:sz w:val="20"/>
                <w:lang w:val="en-US" w:eastAsia="ru-RU"/>
              </w:rPr>
              <w:t>R </w:t>
            </w:r>
            <w:r w:rsidRPr="00CD4E3C">
              <w:rPr>
                <w:spacing w:val="-2"/>
                <w:sz w:val="20"/>
                <w:lang w:val="en-US" w:eastAsia="ru-RU"/>
              </w:rPr>
              <w:t>= 3/4</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7AD9D74E" w14:textId="77777777" w:rsidR="00061A5A" w:rsidRPr="00CD4E3C" w:rsidRDefault="00061A5A" w:rsidP="00C80083">
            <w:pPr>
              <w:pStyle w:val="Tabletext"/>
              <w:jc w:val="center"/>
              <w:rPr>
                <w:spacing w:val="-2"/>
                <w:sz w:val="20"/>
                <w:lang w:val="en-US"/>
              </w:rPr>
            </w:pPr>
            <w:r w:rsidRPr="00CD4E3C">
              <w:rPr>
                <w:spacing w:val="-2"/>
                <w:sz w:val="20"/>
                <w:lang w:val="en-US"/>
              </w:rPr>
              <w:t>35.41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1225C420" w14:textId="77777777" w:rsidR="00061A5A" w:rsidRPr="00CD4E3C" w:rsidRDefault="00061A5A" w:rsidP="00C80083">
            <w:pPr>
              <w:pStyle w:val="Tabletext"/>
              <w:jc w:val="center"/>
              <w:rPr>
                <w:spacing w:val="-2"/>
                <w:sz w:val="20"/>
                <w:lang w:val="en-US"/>
              </w:rPr>
            </w:pPr>
            <w:r w:rsidRPr="00CD4E3C">
              <w:rPr>
                <w:spacing w:val="-2"/>
                <w:sz w:val="20"/>
                <w:lang w:val="en-US"/>
              </w:rPr>
              <w:t>69.67</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4DE1AB9B" w14:textId="77777777" w:rsidR="00061A5A" w:rsidRPr="00CD4E3C" w:rsidRDefault="00061A5A" w:rsidP="00C80083">
            <w:pPr>
              <w:pStyle w:val="Tabletext"/>
              <w:jc w:val="center"/>
              <w:rPr>
                <w:spacing w:val="-2"/>
                <w:sz w:val="20"/>
                <w:lang w:val="en-US"/>
              </w:rPr>
            </w:pPr>
            <w:r w:rsidRPr="00CD4E3C">
              <w:rPr>
                <w:spacing w:val="-2"/>
                <w:sz w:val="20"/>
                <w:lang w:val="en-US"/>
              </w:rPr>
              <w:t>80.11</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65814B0C" w14:textId="77777777" w:rsidR="00061A5A" w:rsidRPr="00CD4E3C" w:rsidRDefault="00061A5A" w:rsidP="00C80083">
            <w:pPr>
              <w:pStyle w:val="Tabletext"/>
              <w:jc w:val="center"/>
              <w:rPr>
                <w:spacing w:val="-2"/>
                <w:sz w:val="20"/>
                <w:lang w:val="en-US"/>
              </w:rPr>
            </w:pPr>
            <w:r w:rsidRPr="00CD4E3C">
              <w:rPr>
                <w:spacing w:val="-2"/>
                <w:sz w:val="20"/>
                <w:lang w:val="en-US"/>
              </w:rPr>
              <w:t>59.49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2C290139" w14:textId="77777777" w:rsidR="00061A5A" w:rsidRPr="00CD4E3C" w:rsidRDefault="00061A5A" w:rsidP="00C80083">
            <w:pPr>
              <w:pStyle w:val="Tabletext"/>
              <w:jc w:val="center"/>
              <w:rPr>
                <w:spacing w:val="-2"/>
                <w:sz w:val="20"/>
                <w:lang w:val="en-US"/>
              </w:rPr>
            </w:pPr>
            <w:r w:rsidRPr="00CD4E3C">
              <w:rPr>
                <w:spacing w:val="-2"/>
                <w:sz w:val="20"/>
                <w:lang w:val="en-US"/>
              </w:rPr>
              <w:t>69.39</w:t>
            </w:r>
          </w:p>
        </w:tc>
        <w:tc>
          <w:tcPr>
            <w:tcW w:w="908" w:type="dxa"/>
            <w:tcBorders>
              <w:top w:val="nil"/>
              <w:left w:val="nil"/>
              <w:bottom w:val="single" w:sz="4" w:space="0" w:color="auto"/>
              <w:right w:val="single" w:sz="4" w:space="0" w:color="auto"/>
            </w:tcBorders>
            <w:shd w:val="clear" w:color="auto" w:fill="auto"/>
            <w:noWrap/>
            <w:tcMar>
              <w:left w:w="57" w:type="dxa"/>
              <w:right w:w="57" w:type="dxa"/>
            </w:tcMar>
            <w:hideMark/>
          </w:tcPr>
          <w:p w14:paraId="3C20B6D5" w14:textId="77777777" w:rsidR="00061A5A" w:rsidRPr="00CD4E3C" w:rsidRDefault="00061A5A" w:rsidP="00C80083">
            <w:pPr>
              <w:pStyle w:val="Tabletext"/>
              <w:jc w:val="center"/>
              <w:rPr>
                <w:spacing w:val="-2"/>
                <w:sz w:val="20"/>
                <w:lang w:val="en-US"/>
              </w:rPr>
            </w:pPr>
            <w:r w:rsidRPr="00CD4E3C">
              <w:rPr>
                <w:spacing w:val="-2"/>
                <w:sz w:val="20"/>
                <w:lang w:val="en-US"/>
              </w:rPr>
              <w:t>61.30</w:t>
            </w:r>
          </w:p>
        </w:tc>
      </w:tr>
    </w:tbl>
    <w:p w14:paraId="448FB96E" w14:textId="77777777" w:rsidR="00061A5A" w:rsidRPr="00245D4B" w:rsidRDefault="00061A5A" w:rsidP="00061A5A">
      <w:pPr>
        <w:pStyle w:val="Tablefin"/>
      </w:pPr>
    </w:p>
    <w:p w14:paraId="58C99656" w14:textId="77777777" w:rsidR="00061A5A" w:rsidRPr="00245D4B" w:rsidRDefault="00061A5A" w:rsidP="00061A5A">
      <w:pPr>
        <w:pStyle w:val="Heading3"/>
        <w:rPr>
          <w:lang w:val="en-US"/>
        </w:rPr>
      </w:pPr>
      <w:bookmarkStart w:id="855" w:name="_Toc279759650"/>
      <w:bookmarkStart w:id="856" w:name="_Toc280614571"/>
      <w:bookmarkStart w:id="857" w:name="_Toc279759646"/>
      <w:bookmarkStart w:id="858" w:name="_Toc280614567"/>
      <w:bookmarkStart w:id="859" w:name="_Toc293603771"/>
      <w:bookmarkStart w:id="860" w:name="_Toc293603891"/>
      <w:bookmarkStart w:id="861" w:name="_Toc300665082"/>
      <w:bookmarkStart w:id="862" w:name="_Toc300665150"/>
      <w:bookmarkStart w:id="863" w:name="_Toc300665216"/>
      <w:bookmarkStart w:id="864" w:name="_Toc300666675"/>
      <w:bookmarkStart w:id="865" w:name="_Toc301429364"/>
      <w:bookmarkStart w:id="866" w:name="_Toc302049657"/>
      <w:bookmarkStart w:id="867" w:name="_Toc433026652"/>
      <w:bookmarkStart w:id="868" w:name="_Toc438995480"/>
      <w:bookmarkStart w:id="869" w:name="_Toc465082064"/>
      <w:bookmarkStart w:id="870" w:name="_Toc18411334"/>
      <w:r w:rsidRPr="00245D4B">
        <w:rPr>
          <w:lang w:val="en-US"/>
        </w:rPr>
        <w:lastRenderedPageBreak/>
        <w:t>5.3.2</w:t>
      </w:r>
      <w:r w:rsidRPr="00245D4B">
        <w:rPr>
          <w:lang w:val="en-US"/>
        </w:rPr>
        <w:tab/>
        <w:t>Out-of-band emissions</w:t>
      </w:r>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14:paraId="4899583A" w14:textId="77777777" w:rsidR="00061A5A" w:rsidRPr="00245D4B" w:rsidRDefault="00061A5A" w:rsidP="00061A5A">
      <w:pPr>
        <w:rPr>
          <w:lang w:val="en-US"/>
        </w:rPr>
      </w:pPr>
      <w:r w:rsidRPr="00245D4B">
        <w:rPr>
          <w:lang w:val="en-US"/>
        </w:rPr>
        <w:t>The spectrum masks for RAVIS transmission (for three types of channel bandwidth) [10] compared to spectrum mask for analogue FM (according to ETSI EN 302 018-2 [7]) are given in Tables 8</w:t>
      </w:r>
      <w:r>
        <w:rPr>
          <w:lang w:val="en-US"/>
        </w:rPr>
        <w:t xml:space="preserve">1 to </w:t>
      </w:r>
      <w:r w:rsidRPr="00245D4B">
        <w:rPr>
          <w:lang w:val="en-US"/>
        </w:rPr>
        <w:t>8</w:t>
      </w:r>
      <w:r>
        <w:rPr>
          <w:lang w:val="en-US"/>
        </w:rPr>
        <w:t>4</w:t>
      </w:r>
      <w:r w:rsidRPr="00245D4B">
        <w:rPr>
          <w:lang w:val="en-US"/>
        </w:rPr>
        <w:t xml:space="preserve"> and Fig. 3. RAVIS spectrum masks are fitting into analogue FM spectrum mask.</w:t>
      </w:r>
    </w:p>
    <w:p w14:paraId="3DDA93FE" w14:textId="77777777" w:rsidR="00061A5A" w:rsidRPr="00245D4B" w:rsidRDefault="00061A5A" w:rsidP="00061A5A">
      <w:pPr>
        <w:pStyle w:val="TableNo"/>
        <w:rPr>
          <w:lang w:val="en-US"/>
        </w:rPr>
      </w:pPr>
      <w:bookmarkStart w:id="871" w:name="_Ref279756658"/>
      <w:bookmarkStart w:id="872" w:name="_Ref279756641"/>
      <w:r w:rsidRPr="00C80083">
        <w:rPr>
          <w:lang w:val="en-GB"/>
        </w:rPr>
        <w:t>TABLE</w:t>
      </w:r>
      <w:r w:rsidRPr="00245D4B">
        <w:rPr>
          <w:lang w:val="en-US"/>
        </w:rPr>
        <w:t> </w:t>
      </w:r>
      <w:bookmarkEnd w:id="871"/>
      <w:r>
        <w:rPr>
          <w:lang w:val="en-US"/>
        </w:rPr>
        <w:t>81</w:t>
      </w:r>
    </w:p>
    <w:p w14:paraId="056C58D5" w14:textId="77777777" w:rsidR="00061A5A" w:rsidRPr="00245D4B" w:rsidRDefault="00061A5A" w:rsidP="00061A5A">
      <w:pPr>
        <w:pStyle w:val="Tabletitle"/>
        <w:rPr>
          <w:lang w:val="en-US"/>
        </w:rPr>
      </w:pPr>
      <w:r w:rsidRPr="00245D4B">
        <w:rPr>
          <w:lang w:val="en-US"/>
        </w:rPr>
        <w:t>Spectrum mask for FM transmission</w:t>
      </w:r>
      <w:bookmarkEnd w:id="8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tblGrid>
      <w:tr w:rsidR="00061A5A" w:rsidRPr="00245D4B" w14:paraId="1B44BE0E" w14:textId="77777777" w:rsidTr="00C80083">
        <w:trPr>
          <w:jc w:val="center"/>
        </w:trPr>
        <w:tc>
          <w:tcPr>
            <w:tcW w:w="2835" w:type="dxa"/>
          </w:tcPr>
          <w:p w14:paraId="2898A9E3" w14:textId="77777777" w:rsidR="00061A5A" w:rsidRPr="00245D4B" w:rsidRDefault="00061A5A" w:rsidP="00C80083">
            <w:pPr>
              <w:pStyle w:val="Tablehead"/>
              <w:rPr>
                <w:lang w:val="en-US"/>
              </w:rPr>
            </w:pPr>
            <w:r w:rsidRPr="00245D4B">
              <w:rPr>
                <w:lang w:val="en-US"/>
              </w:rPr>
              <w:t>Frequency offset (kHz)</w:t>
            </w:r>
          </w:p>
        </w:tc>
        <w:tc>
          <w:tcPr>
            <w:tcW w:w="2835" w:type="dxa"/>
          </w:tcPr>
          <w:p w14:paraId="03BA4063" w14:textId="77777777" w:rsidR="00061A5A" w:rsidRPr="00245D4B" w:rsidRDefault="00061A5A" w:rsidP="00C80083">
            <w:pPr>
              <w:pStyle w:val="Tablehead"/>
              <w:rPr>
                <w:lang w:val="en-US"/>
              </w:rPr>
            </w:pPr>
            <w:r w:rsidRPr="00245D4B">
              <w:rPr>
                <w:lang w:val="en-US"/>
              </w:rPr>
              <w:t>Level (dBc)/(1 kHz)</w:t>
            </w:r>
          </w:p>
        </w:tc>
      </w:tr>
      <w:tr w:rsidR="00061A5A" w:rsidRPr="00245D4B" w14:paraId="7AB8D3FC" w14:textId="77777777" w:rsidTr="00C80083">
        <w:trPr>
          <w:jc w:val="center"/>
        </w:trPr>
        <w:tc>
          <w:tcPr>
            <w:tcW w:w="2835" w:type="dxa"/>
          </w:tcPr>
          <w:p w14:paraId="373BD962" w14:textId="77777777" w:rsidR="00061A5A" w:rsidRPr="00245D4B" w:rsidRDefault="00061A5A" w:rsidP="00C80083">
            <w:pPr>
              <w:pStyle w:val="Tabletext"/>
              <w:jc w:val="center"/>
              <w:rPr>
                <w:lang w:val="en-US"/>
              </w:rPr>
            </w:pPr>
            <w:r w:rsidRPr="00245D4B">
              <w:rPr>
                <w:lang w:val="en-US"/>
              </w:rPr>
              <w:t>0</w:t>
            </w:r>
          </w:p>
        </w:tc>
        <w:tc>
          <w:tcPr>
            <w:tcW w:w="2835" w:type="dxa"/>
          </w:tcPr>
          <w:p w14:paraId="0E0F4438" w14:textId="77777777" w:rsidR="00061A5A" w:rsidRPr="00245D4B" w:rsidRDefault="00061A5A" w:rsidP="00C80083">
            <w:pPr>
              <w:pStyle w:val="Tabletext"/>
              <w:jc w:val="center"/>
              <w:rPr>
                <w:lang w:val="en-US"/>
              </w:rPr>
            </w:pPr>
            <w:r w:rsidRPr="00245D4B">
              <w:rPr>
                <w:lang w:val="en-US"/>
              </w:rPr>
              <w:t>0</w:t>
            </w:r>
          </w:p>
        </w:tc>
      </w:tr>
      <w:tr w:rsidR="00061A5A" w:rsidRPr="00245D4B" w14:paraId="589C4CAC" w14:textId="77777777" w:rsidTr="00C80083">
        <w:trPr>
          <w:jc w:val="center"/>
        </w:trPr>
        <w:tc>
          <w:tcPr>
            <w:tcW w:w="2835" w:type="dxa"/>
          </w:tcPr>
          <w:p w14:paraId="1FA95ADE" w14:textId="77777777" w:rsidR="00061A5A" w:rsidRPr="00245D4B" w:rsidRDefault="00061A5A" w:rsidP="00C80083">
            <w:pPr>
              <w:pStyle w:val="Tabletext"/>
              <w:jc w:val="center"/>
              <w:rPr>
                <w:lang w:val="en-US"/>
              </w:rPr>
            </w:pPr>
            <w:r w:rsidRPr="00245D4B">
              <w:rPr>
                <w:lang w:val="en-US"/>
              </w:rPr>
              <w:sym w:font="Symbol" w:char="F0B1"/>
            </w:r>
            <w:r w:rsidRPr="00245D4B">
              <w:rPr>
                <w:lang w:val="en-US"/>
              </w:rPr>
              <w:t>100</w:t>
            </w:r>
          </w:p>
        </w:tc>
        <w:tc>
          <w:tcPr>
            <w:tcW w:w="2835" w:type="dxa"/>
          </w:tcPr>
          <w:p w14:paraId="3F0FB4EA" w14:textId="77777777" w:rsidR="00061A5A" w:rsidRPr="00245D4B" w:rsidRDefault="00061A5A" w:rsidP="00C80083">
            <w:pPr>
              <w:pStyle w:val="Tabletext"/>
              <w:jc w:val="center"/>
              <w:rPr>
                <w:lang w:val="en-US"/>
              </w:rPr>
            </w:pPr>
            <w:r w:rsidRPr="00245D4B">
              <w:rPr>
                <w:lang w:val="en-US"/>
              </w:rPr>
              <w:t>0</w:t>
            </w:r>
          </w:p>
        </w:tc>
      </w:tr>
      <w:tr w:rsidR="00061A5A" w:rsidRPr="00245D4B" w14:paraId="780A37F5" w14:textId="77777777" w:rsidTr="00C80083">
        <w:trPr>
          <w:jc w:val="center"/>
        </w:trPr>
        <w:tc>
          <w:tcPr>
            <w:tcW w:w="2835" w:type="dxa"/>
          </w:tcPr>
          <w:p w14:paraId="7F365040" w14:textId="77777777" w:rsidR="00061A5A" w:rsidRPr="00245D4B" w:rsidRDefault="00061A5A" w:rsidP="00C80083">
            <w:pPr>
              <w:pStyle w:val="Tabletext"/>
              <w:jc w:val="center"/>
              <w:rPr>
                <w:lang w:val="en-US"/>
              </w:rPr>
            </w:pPr>
            <w:r w:rsidRPr="00245D4B">
              <w:rPr>
                <w:lang w:val="en-US"/>
              </w:rPr>
              <w:sym w:font="Symbol" w:char="F0B1"/>
            </w:r>
            <w:r w:rsidRPr="00245D4B">
              <w:rPr>
                <w:lang w:val="en-US"/>
              </w:rPr>
              <w:t>200</w:t>
            </w:r>
          </w:p>
        </w:tc>
        <w:tc>
          <w:tcPr>
            <w:tcW w:w="2835" w:type="dxa"/>
          </w:tcPr>
          <w:p w14:paraId="61B1AB6C" w14:textId="77777777" w:rsidR="00061A5A" w:rsidRPr="00245D4B" w:rsidRDefault="00061A5A" w:rsidP="00C80083">
            <w:pPr>
              <w:pStyle w:val="Tabletext"/>
              <w:jc w:val="center"/>
              <w:rPr>
                <w:lang w:val="en-US"/>
              </w:rPr>
            </w:pPr>
            <w:r w:rsidRPr="00245D4B">
              <w:rPr>
                <w:lang w:val="en-US"/>
              </w:rPr>
              <w:t>−80</w:t>
            </w:r>
          </w:p>
        </w:tc>
      </w:tr>
      <w:tr w:rsidR="00061A5A" w:rsidRPr="00245D4B" w14:paraId="449006B3" w14:textId="77777777" w:rsidTr="00C80083">
        <w:trPr>
          <w:jc w:val="center"/>
        </w:trPr>
        <w:tc>
          <w:tcPr>
            <w:tcW w:w="2835" w:type="dxa"/>
          </w:tcPr>
          <w:p w14:paraId="3B119728" w14:textId="77777777" w:rsidR="00061A5A" w:rsidRPr="00245D4B" w:rsidRDefault="00061A5A" w:rsidP="00C80083">
            <w:pPr>
              <w:pStyle w:val="Tabletext"/>
              <w:jc w:val="center"/>
              <w:rPr>
                <w:lang w:val="en-US"/>
              </w:rPr>
            </w:pPr>
            <w:r w:rsidRPr="00245D4B">
              <w:rPr>
                <w:lang w:val="en-US"/>
              </w:rPr>
              <w:sym w:font="Symbol" w:char="F0B1"/>
            </w:r>
            <w:r w:rsidRPr="00245D4B">
              <w:rPr>
                <w:lang w:val="en-US"/>
              </w:rPr>
              <w:t>300</w:t>
            </w:r>
          </w:p>
        </w:tc>
        <w:tc>
          <w:tcPr>
            <w:tcW w:w="2835" w:type="dxa"/>
          </w:tcPr>
          <w:p w14:paraId="2CE0BBC4" w14:textId="77777777" w:rsidR="00061A5A" w:rsidRPr="00245D4B" w:rsidRDefault="00061A5A" w:rsidP="00C80083">
            <w:pPr>
              <w:pStyle w:val="Tabletext"/>
              <w:jc w:val="center"/>
              <w:rPr>
                <w:lang w:val="en-US"/>
              </w:rPr>
            </w:pPr>
            <w:r w:rsidRPr="00245D4B">
              <w:rPr>
                <w:lang w:val="en-US"/>
              </w:rPr>
              <w:t>−85</w:t>
            </w:r>
          </w:p>
        </w:tc>
      </w:tr>
      <w:tr w:rsidR="00061A5A" w:rsidRPr="00245D4B" w14:paraId="15B03196" w14:textId="77777777" w:rsidTr="00C80083">
        <w:trPr>
          <w:jc w:val="center"/>
        </w:trPr>
        <w:tc>
          <w:tcPr>
            <w:tcW w:w="2835" w:type="dxa"/>
          </w:tcPr>
          <w:p w14:paraId="645DD937" w14:textId="77777777" w:rsidR="00061A5A" w:rsidRPr="00245D4B" w:rsidRDefault="00061A5A" w:rsidP="00C80083">
            <w:pPr>
              <w:pStyle w:val="Tabletext"/>
              <w:jc w:val="center"/>
              <w:rPr>
                <w:lang w:val="en-US"/>
              </w:rPr>
            </w:pPr>
            <w:r w:rsidRPr="00245D4B">
              <w:rPr>
                <w:lang w:val="en-US"/>
              </w:rPr>
              <w:sym w:font="Symbol" w:char="F0B1"/>
            </w:r>
            <w:r w:rsidRPr="00245D4B">
              <w:rPr>
                <w:lang w:val="en-US"/>
              </w:rPr>
              <w:t>400</w:t>
            </w:r>
          </w:p>
        </w:tc>
        <w:tc>
          <w:tcPr>
            <w:tcW w:w="2835" w:type="dxa"/>
          </w:tcPr>
          <w:p w14:paraId="7F630B29" w14:textId="77777777" w:rsidR="00061A5A" w:rsidRPr="00245D4B" w:rsidRDefault="00061A5A" w:rsidP="00C80083">
            <w:pPr>
              <w:pStyle w:val="Tabletext"/>
              <w:jc w:val="center"/>
              <w:rPr>
                <w:lang w:val="en-US"/>
              </w:rPr>
            </w:pPr>
            <w:r w:rsidRPr="00245D4B">
              <w:rPr>
                <w:lang w:val="en-US"/>
              </w:rPr>
              <w:t>−85</w:t>
            </w:r>
          </w:p>
        </w:tc>
      </w:tr>
    </w:tbl>
    <w:p w14:paraId="236B0D8D" w14:textId="77777777" w:rsidR="00061A5A" w:rsidRPr="00245D4B" w:rsidRDefault="00061A5A" w:rsidP="00061A5A">
      <w:pPr>
        <w:pStyle w:val="Tablefin"/>
      </w:pPr>
    </w:p>
    <w:p w14:paraId="5CF3ADB1" w14:textId="77777777" w:rsidR="00061A5A" w:rsidRPr="00245D4B" w:rsidRDefault="00061A5A" w:rsidP="00061A5A">
      <w:pPr>
        <w:pStyle w:val="TableNo"/>
        <w:rPr>
          <w:lang w:val="en-US"/>
        </w:rPr>
      </w:pPr>
      <w:r w:rsidRPr="00245D4B">
        <w:rPr>
          <w:lang w:val="en-US"/>
        </w:rPr>
        <w:t>TABLE </w:t>
      </w:r>
      <w:r>
        <w:rPr>
          <w:lang w:val="en-US"/>
        </w:rPr>
        <w:t>82</w:t>
      </w:r>
    </w:p>
    <w:p w14:paraId="0B5B467B" w14:textId="77777777" w:rsidR="00061A5A" w:rsidRPr="00245D4B" w:rsidRDefault="00061A5A" w:rsidP="00061A5A">
      <w:pPr>
        <w:pStyle w:val="Tabletitle"/>
        <w:rPr>
          <w:lang w:val="en-US"/>
        </w:rPr>
      </w:pPr>
      <w:r w:rsidRPr="00245D4B">
        <w:rPr>
          <w:lang w:val="en-US"/>
        </w:rPr>
        <w:t>Spectrum mask for RAVIS transmission, 100 kHz channel bandwidth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tblGrid>
      <w:tr w:rsidR="00061A5A" w:rsidRPr="00245D4B" w14:paraId="67553D65" w14:textId="77777777" w:rsidTr="00C80083">
        <w:trPr>
          <w:jc w:val="center"/>
        </w:trPr>
        <w:tc>
          <w:tcPr>
            <w:tcW w:w="2835" w:type="dxa"/>
          </w:tcPr>
          <w:p w14:paraId="47AB94BB" w14:textId="77777777" w:rsidR="00061A5A" w:rsidRPr="00245D4B" w:rsidRDefault="00061A5A" w:rsidP="00C80083">
            <w:pPr>
              <w:pStyle w:val="Tablehead"/>
              <w:rPr>
                <w:lang w:val="en-US"/>
              </w:rPr>
            </w:pPr>
            <w:r w:rsidRPr="00245D4B">
              <w:rPr>
                <w:lang w:val="en-US"/>
              </w:rPr>
              <w:t>Frequency offset (kHz)</w:t>
            </w:r>
          </w:p>
        </w:tc>
        <w:tc>
          <w:tcPr>
            <w:tcW w:w="2835" w:type="dxa"/>
          </w:tcPr>
          <w:p w14:paraId="1C759EAE" w14:textId="77777777" w:rsidR="00061A5A" w:rsidRPr="00245D4B" w:rsidRDefault="00061A5A" w:rsidP="00C80083">
            <w:pPr>
              <w:pStyle w:val="Tablehead"/>
              <w:rPr>
                <w:lang w:val="en-US"/>
              </w:rPr>
            </w:pPr>
            <w:r w:rsidRPr="00245D4B">
              <w:rPr>
                <w:lang w:val="en-US"/>
              </w:rPr>
              <w:t>Level (dBc)/(1 kHz)</w:t>
            </w:r>
          </w:p>
        </w:tc>
      </w:tr>
      <w:tr w:rsidR="00061A5A" w:rsidRPr="00245D4B" w14:paraId="5A4A7841" w14:textId="77777777" w:rsidTr="00C80083">
        <w:trPr>
          <w:jc w:val="center"/>
        </w:trPr>
        <w:tc>
          <w:tcPr>
            <w:tcW w:w="2835" w:type="dxa"/>
          </w:tcPr>
          <w:p w14:paraId="4C2130C5" w14:textId="77777777" w:rsidR="00061A5A" w:rsidRPr="00245D4B" w:rsidRDefault="00061A5A" w:rsidP="00C80083">
            <w:pPr>
              <w:pStyle w:val="Tabletext"/>
              <w:jc w:val="center"/>
              <w:rPr>
                <w:lang w:val="en-US"/>
              </w:rPr>
            </w:pPr>
            <w:r w:rsidRPr="00245D4B">
              <w:rPr>
                <w:lang w:val="en-US"/>
              </w:rPr>
              <w:t>0</w:t>
            </w:r>
          </w:p>
        </w:tc>
        <w:tc>
          <w:tcPr>
            <w:tcW w:w="2835" w:type="dxa"/>
          </w:tcPr>
          <w:p w14:paraId="3058D0AE" w14:textId="77777777" w:rsidR="00061A5A" w:rsidRPr="00245D4B" w:rsidRDefault="00061A5A" w:rsidP="00C80083">
            <w:pPr>
              <w:pStyle w:val="Tabletext"/>
              <w:jc w:val="center"/>
              <w:rPr>
                <w:lang w:val="en-US"/>
              </w:rPr>
            </w:pPr>
            <w:r w:rsidRPr="00245D4B">
              <w:rPr>
                <w:lang w:val="en-US"/>
              </w:rPr>
              <w:t>−20</w:t>
            </w:r>
          </w:p>
        </w:tc>
      </w:tr>
      <w:tr w:rsidR="00061A5A" w:rsidRPr="00245D4B" w14:paraId="25F6C7F4" w14:textId="77777777" w:rsidTr="00C80083">
        <w:trPr>
          <w:jc w:val="center"/>
        </w:trPr>
        <w:tc>
          <w:tcPr>
            <w:tcW w:w="2835" w:type="dxa"/>
          </w:tcPr>
          <w:p w14:paraId="75F435AB" w14:textId="77777777" w:rsidR="00061A5A" w:rsidRPr="00245D4B" w:rsidRDefault="00061A5A" w:rsidP="00C80083">
            <w:pPr>
              <w:pStyle w:val="Tabletext"/>
              <w:jc w:val="center"/>
              <w:rPr>
                <w:lang w:val="en-US"/>
              </w:rPr>
            </w:pPr>
            <w:r w:rsidRPr="00245D4B">
              <w:rPr>
                <w:lang w:val="en-US"/>
              </w:rPr>
              <w:sym w:font="Symbol" w:char="F0B1"/>
            </w:r>
            <w:r w:rsidRPr="00245D4B">
              <w:rPr>
                <w:lang w:val="en-US"/>
              </w:rPr>
              <w:t>50</w:t>
            </w:r>
          </w:p>
        </w:tc>
        <w:tc>
          <w:tcPr>
            <w:tcW w:w="2835" w:type="dxa"/>
          </w:tcPr>
          <w:p w14:paraId="34BBDC14" w14:textId="77777777" w:rsidR="00061A5A" w:rsidRPr="00245D4B" w:rsidRDefault="00061A5A" w:rsidP="00C80083">
            <w:pPr>
              <w:pStyle w:val="Tabletext"/>
              <w:jc w:val="center"/>
              <w:rPr>
                <w:lang w:val="en-US"/>
              </w:rPr>
            </w:pPr>
            <w:r w:rsidRPr="00245D4B">
              <w:rPr>
                <w:lang w:val="en-US"/>
              </w:rPr>
              <w:t>−20</w:t>
            </w:r>
          </w:p>
        </w:tc>
      </w:tr>
      <w:tr w:rsidR="00061A5A" w:rsidRPr="00245D4B" w14:paraId="149114D6" w14:textId="77777777" w:rsidTr="00C80083">
        <w:trPr>
          <w:jc w:val="center"/>
        </w:trPr>
        <w:tc>
          <w:tcPr>
            <w:tcW w:w="2835" w:type="dxa"/>
          </w:tcPr>
          <w:p w14:paraId="0761A992" w14:textId="77777777" w:rsidR="00061A5A" w:rsidRPr="00245D4B" w:rsidRDefault="00061A5A" w:rsidP="00C80083">
            <w:pPr>
              <w:pStyle w:val="Tabletext"/>
              <w:jc w:val="center"/>
              <w:rPr>
                <w:lang w:val="en-US"/>
              </w:rPr>
            </w:pPr>
            <w:r w:rsidRPr="00245D4B">
              <w:rPr>
                <w:lang w:val="en-US"/>
              </w:rPr>
              <w:sym w:font="Symbol" w:char="F0B1"/>
            </w:r>
            <w:r w:rsidRPr="00245D4B">
              <w:rPr>
                <w:lang w:val="en-US"/>
              </w:rPr>
              <w:t>70</w:t>
            </w:r>
          </w:p>
        </w:tc>
        <w:tc>
          <w:tcPr>
            <w:tcW w:w="2835" w:type="dxa"/>
          </w:tcPr>
          <w:p w14:paraId="48B2F5EB" w14:textId="77777777" w:rsidR="00061A5A" w:rsidRPr="00245D4B" w:rsidRDefault="00061A5A" w:rsidP="00C80083">
            <w:pPr>
              <w:pStyle w:val="Tabletext"/>
              <w:jc w:val="center"/>
              <w:rPr>
                <w:lang w:val="en-US"/>
              </w:rPr>
            </w:pPr>
            <w:r w:rsidRPr="00245D4B">
              <w:rPr>
                <w:lang w:val="en-US"/>
              </w:rPr>
              <w:t>−50</w:t>
            </w:r>
          </w:p>
        </w:tc>
      </w:tr>
      <w:tr w:rsidR="00061A5A" w:rsidRPr="00245D4B" w14:paraId="112DBDC1" w14:textId="77777777" w:rsidTr="00C80083">
        <w:trPr>
          <w:jc w:val="center"/>
        </w:trPr>
        <w:tc>
          <w:tcPr>
            <w:tcW w:w="2835" w:type="dxa"/>
          </w:tcPr>
          <w:p w14:paraId="1CD90EC4" w14:textId="77777777" w:rsidR="00061A5A" w:rsidRPr="00245D4B" w:rsidRDefault="00061A5A" w:rsidP="00C80083">
            <w:pPr>
              <w:pStyle w:val="Tabletext"/>
              <w:jc w:val="center"/>
              <w:rPr>
                <w:lang w:val="en-US"/>
              </w:rPr>
            </w:pPr>
            <w:r w:rsidRPr="00245D4B">
              <w:rPr>
                <w:lang w:val="en-US"/>
              </w:rPr>
              <w:sym w:font="Symbol" w:char="F0B1"/>
            </w:r>
            <w:r w:rsidRPr="00245D4B">
              <w:rPr>
                <w:lang w:val="en-US"/>
              </w:rPr>
              <w:t>100</w:t>
            </w:r>
          </w:p>
        </w:tc>
        <w:tc>
          <w:tcPr>
            <w:tcW w:w="2835" w:type="dxa"/>
          </w:tcPr>
          <w:p w14:paraId="4E183172" w14:textId="77777777" w:rsidR="00061A5A" w:rsidRPr="00245D4B" w:rsidRDefault="00061A5A" w:rsidP="00C80083">
            <w:pPr>
              <w:pStyle w:val="Tabletext"/>
              <w:jc w:val="center"/>
              <w:rPr>
                <w:lang w:val="en-US"/>
              </w:rPr>
            </w:pPr>
            <w:r w:rsidRPr="00245D4B">
              <w:rPr>
                <w:lang w:val="en-US"/>
              </w:rPr>
              <w:t>−70</w:t>
            </w:r>
          </w:p>
        </w:tc>
      </w:tr>
      <w:tr w:rsidR="00061A5A" w:rsidRPr="00245D4B" w14:paraId="5EADF4EC" w14:textId="77777777" w:rsidTr="00C80083">
        <w:trPr>
          <w:jc w:val="center"/>
        </w:trPr>
        <w:tc>
          <w:tcPr>
            <w:tcW w:w="2835" w:type="dxa"/>
          </w:tcPr>
          <w:p w14:paraId="22D558B3" w14:textId="77777777" w:rsidR="00061A5A" w:rsidRPr="00245D4B" w:rsidRDefault="00061A5A" w:rsidP="00C80083">
            <w:pPr>
              <w:pStyle w:val="Tabletext"/>
              <w:jc w:val="center"/>
              <w:rPr>
                <w:lang w:val="en-US"/>
              </w:rPr>
            </w:pPr>
            <w:r w:rsidRPr="00245D4B">
              <w:rPr>
                <w:lang w:val="en-US"/>
              </w:rPr>
              <w:sym w:font="Symbol" w:char="F0B1"/>
            </w:r>
            <w:r w:rsidRPr="00245D4B">
              <w:rPr>
                <w:lang w:val="en-US"/>
              </w:rPr>
              <w:t>200</w:t>
            </w:r>
          </w:p>
        </w:tc>
        <w:tc>
          <w:tcPr>
            <w:tcW w:w="2835" w:type="dxa"/>
          </w:tcPr>
          <w:p w14:paraId="6DB89EB8" w14:textId="77777777" w:rsidR="00061A5A" w:rsidRPr="00245D4B" w:rsidRDefault="00061A5A" w:rsidP="00C80083">
            <w:pPr>
              <w:pStyle w:val="Tabletext"/>
              <w:jc w:val="center"/>
              <w:rPr>
                <w:lang w:val="en-US"/>
              </w:rPr>
            </w:pPr>
            <w:r w:rsidRPr="00245D4B">
              <w:rPr>
                <w:lang w:val="en-US"/>
              </w:rPr>
              <w:t>−80</w:t>
            </w:r>
          </w:p>
        </w:tc>
      </w:tr>
      <w:tr w:rsidR="00061A5A" w:rsidRPr="00245D4B" w14:paraId="39A33DAF" w14:textId="77777777" w:rsidTr="00C80083">
        <w:trPr>
          <w:jc w:val="center"/>
        </w:trPr>
        <w:tc>
          <w:tcPr>
            <w:tcW w:w="2835" w:type="dxa"/>
          </w:tcPr>
          <w:p w14:paraId="5299FA25" w14:textId="77777777" w:rsidR="00061A5A" w:rsidRPr="00245D4B" w:rsidRDefault="00061A5A" w:rsidP="00C80083">
            <w:pPr>
              <w:pStyle w:val="Tabletext"/>
              <w:jc w:val="center"/>
              <w:rPr>
                <w:lang w:val="en-US"/>
              </w:rPr>
            </w:pPr>
            <w:r w:rsidRPr="00245D4B">
              <w:rPr>
                <w:lang w:val="en-US"/>
              </w:rPr>
              <w:sym w:font="Symbol" w:char="F0B1"/>
            </w:r>
            <w:r w:rsidRPr="00245D4B">
              <w:rPr>
                <w:lang w:val="en-US"/>
              </w:rPr>
              <w:t>300</w:t>
            </w:r>
          </w:p>
        </w:tc>
        <w:tc>
          <w:tcPr>
            <w:tcW w:w="2835" w:type="dxa"/>
          </w:tcPr>
          <w:p w14:paraId="781E334E" w14:textId="77777777" w:rsidR="00061A5A" w:rsidRPr="00245D4B" w:rsidRDefault="00061A5A" w:rsidP="00C80083">
            <w:pPr>
              <w:pStyle w:val="Tabletext"/>
              <w:jc w:val="center"/>
              <w:rPr>
                <w:lang w:val="en-US"/>
              </w:rPr>
            </w:pPr>
            <w:r w:rsidRPr="00245D4B">
              <w:rPr>
                <w:lang w:val="en-US"/>
              </w:rPr>
              <w:t>−85</w:t>
            </w:r>
          </w:p>
        </w:tc>
      </w:tr>
      <w:tr w:rsidR="00061A5A" w:rsidRPr="00245D4B" w14:paraId="35373BD0" w14:textId="77777777" w:rsidTr="00C80083">
        <w:trPr>
          <w:jc w:val="center"/>
        </w:trPr>
        <w:tc>
          <w:tcPr>
            <w:tcW w:w="2835" w:type="dxa"/>
          </w:tcPr>
          <w:p w14:paraId="46823046" w14:textId="77777777" w:rsidR="00061A5A" w:rsidRPr="00245D4B" w:rsidRDefault="00061A5A" w:rsidP="00C80083">
            <w:pPr>
              <w:pStyle w:val="Tabletext"/>
              <w:jc w:val="center"/>
              <w:rPr>
                <w:lang w:val="en-US"/>
              </w:rPr>
            </w:pPr>
            <w:r w:rsidRPr="00245D4B">
              <w:rPr>
                <w:lang w:val="en-US"/>
              </w:rPr>
              <w:sym w:font="Symbol" w:char="F0B1"/>
            </w:r>
            <w:r w:rsidRPr="00245D4B">
              <w:rPr>
                <w:lang w:val="en-US"/>
              </w:rPr>
              <w:t>400</w:t>
            </w:r>
          </w:p>
        </w:tc>
        <w:tc>
          <w:tcPr>
            <w:tcW w:w="2835" w:type="dxa"/>
          </w:tcPr>
          <w:p w14:paraId="0B82D522" w14:textId="77777777" w:rsidR="00061A5A" w:rsidRPr="00245D4B" w:rsidRDefault="00061A5A" w:rsidP="00C80083">
            <w:pPr>
              <w:pStyle w:val="Tabletext"/>
              <w:jc w:val="center"/>
              <w:rPr>
                <w:lang w:val="en-US"/>
              </w:rPr>
            </w:pPr>
            <w:r w:rsidRPr="00245D4B">
              <w:rPr>
                <w:lang w:val="en-US"/>
              </w:rPr>
              <w:t>−85</w:t>
            </w:r>
          </w:p>
        </w:tc>
      </w:tr>
    </w:tbl>
    <w:p w14:paraId="22FE78D3" w14:textId="77777777" w:rsidR="00061A5A" w:rsidRPr="00245D4B" w:rsidRDefault="00061A5A" w:rsidP="00061A5A">
      <w:pPr>
        <w:pStyle w:val="Tablefin"/>
      </w:pPr>
    </w:p>
    <w:p w14:paraId="176DFD76" w14:textId="77777777" w:rsidR="00061A5A" w:rsidRPr="00245D4B" w:rsidRDefault="00061A5A" w:rsidP="00061A5A">
      <w:pPr>
        <w:pStyle w:val="TableNo"/>
        <w:rPr>
          <w:lang w:val="en-US"/>
        </w:rPr>
      </w:pPr>
      <w:r w:rsidRPr="00245D4B">
        <w:rPr>
          <w:lang w:val="en-US"/>
        </w:rPr>
        <w:t>TABLE </w:t>
      </w:r>
      <w:r>
        <w:rPr>
          <w:lang w:val="en-US"/>
        </w:rPr>
        <w:t>83</w:t>
      </w:r>
    </w:p>
    <w:p w14:paraId="71A1644B" w14:textId="77777777" w:rsidR="00061A5A" w:rsidRPr="00245D4B" w:rsidRDefault="00061A5A" w:rsidP="00061A5A">
      <w:pPr>
        <w:pStyle w:val="Tabletitle"/>
        <w:rPr>
          <w:lang w:val="en-US"/>
        </w:rPr>
      </w:pPr>
      <w:r w:rsidRPr="00245D4B">
        <w:rPr>
          <w:lang w:val="en-US"/>
        </w:rPr>
        <w:t>Spectrum mask for RAVIS transmission, 200 kHz channel bandwidth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tblGrid>
      <w:tr w:rsidR="00061A5A" w:rsidRPr="00245D4B" w14:paraId="14FFA7B7" w14:textId="77777777" w:rsidTr="00C80083">
        <w:trPr>
          <w:jc w:val="center"/>
        </w:trPr>
        <w:tc>
          <w:tcPr>
            <w:tcW w:w="2835" w:type="dxa"/>
          </w:tcPr>
          <w:p w14:paraId="57917593" w14:textId="77777777" w:rsidR="00061A5A" w:rsidRPr="00245D4B" w:rsidRDefault="00061A5A" w:rsidP="00C80083">
            <w:pPr>
              <w:pStyle w:val="Tablehead"/>
              <w:rPr>
                <w:lang w:val="en-US"/>
              </w:rPr>
            </w:pPr>
            <w:r w:rsidRPr="00245D4B">
              <w:rPr>
                <w:lang w:val="en-US"/>
              </w:rPr>
              <w:t>Frequency offset (kHz)</w:t>
            </w:r>
          </w:p>
        </w:tc>
        <w:tc>
          <w:tcPr>
            <w:tcW w:w="2835" w:type="dxa"/>
          </w:tcPr>
          <w:p w14:paraId="02586AA3" w14:textId="77777777" w:rsidR="00061A5A" w:rsidRPr="00245D4B" w:rsidRDefault="00061A5A" w:rsidP="00C80083">
            <w:pPr>
              <w:pStyle w:val="Tablehead"/>
              <w:rPr>
                <w:lang w:val="en-US"/>
              </w:rPr>
            </w:pPr>
            <w:r w:rsidRPr="00245D4B">
              <w:rPr>
                <w:lang w:val="en-US"/>
              </w:rPr>
              <w:t>Level (dBc)/(1 kHz)</w:t>
            </w:r>
          </w:p>
        </w:tc>
      </w:tr>
      <w:tr w:rsidR="00061A5A" w:rsidRPr="00245D4B" w14:paraId="3A9426F1" w14:textId="77777777" w:rsidTr="00C80083">
        <w:trPr>
          <w:jc w:val="center"/>
        </w:trPr>
        <w:tc>
          <w:tcPr>
            <w:tcW w:w="2835" w:type="dxa"/>
          </w:tcPr>
          <w:p w14:paraId="2ED1C950" w14:textId="77777777" w:rsidR="00061A5A" w:rsidRPr="00245D4B" w:rsidRDefault="00061A5A" w:rsidP="00C80083">
            <w:pPr>
              <w:pStyle w:val="Tabletext"/>
              <w:jc w:val="center"/>
              <w:rPr>
                <w:lang w:val="en-US"/>
              </w:rPr>
            </w:pPr>
            <w:r w:rsidRPr="00245D4B">
              <w:rPr>
                <w:lang w:val="en-US"/>
              </w:rPr>
              <w:t>0</w:t>
            </w:r>
          </w:p>
        </w:tc>
        <w:tc>
          <w:tcPr>
            <w:tcW w:w="2835" w:type="dxa"/>
          </w:tcPr>
          <w:p w14:paraId="4124C486" w14:textId="77777777" w:rsidR="00061A5A" w:rsidRPr="00245D4B" w:rsidRDefault="00061A5A" w:rsidP="00C80083">
            <w:pPr>
              <w:pStyle w:val="Tabletext"/>
              <w:jc w:val="center"/>
              <w:rPr>
                <w:lang w:val="en-US"/>
              </w:rPr>
            </w:pPr>
            <w:r w:rsidRPr="00245D4B">
              <w:rPr>
                <w:lang w:val="en-US"/>
              </w:rPr>
              <w:t>−23</w:t>
            </w:r>
          </w:p>
        </w:tc>
      </w:tr>
      <w:tr w:rsidR="00061A5A" w:rsidRPr="00245D4B" w14:paraId="283F4C2A" w14:textId="77777777" w:rsidTr="00C80083">
        <w:trPr>
          <w:jc w:val="center"/>
        </w:trPr>
        <w:tc>
          <w:tcPr>
            <w:tcW w:w="2835" w:type="dxa"/>
          </w:tcPr>
          <w:p w14:paraId="60A6B25B" w14:textId="77777777" w:rsidR="00061A5A" w:rsidRPr="00245D4B" w:rsidRDefault="00061A5A" w:rsidP="00C80083">
            <w:pPr>
              <w:pStyle w:val="Tabletext"/>
              <w:jc w:val="center"/>
              <w:rPr>
                <w:lang w:val="en-US"/>
              </w:rPr>
            </w:pPr>
            <w:r w:rsidRPr="00245D4B">
              <w:rPr>
                <w:lang w:val="en-US"/>
              </w:rPr>
              <w:sym w:font="Symbol" w:char="F0B1"/>
            </w:r>
            <w:r w:rsidRPr="00245D4B">
              <w:rPr>
                <w:lang w:val="en-US"/>
              </w:rPr>
              <w:t>100</w:t>
            </w:r>
          </w:p>
        </w:tc>
        <w:tc>
          <w:tcPr>
            <w:tcW w:w="2835" w:type="dxa"/>
          </w:tcPr>
          <w:p w14:paraId="76153FD9" w14:textId="77777777" w:rsidR="00061A5A" w:rsidRPr="00245D4B" w:rsidRDefault="00061A5A" w:rsidP="00C80083">
            <w:pPr>
              <w:pStyle w:val="Tabletext"/>
              <w:jc w:val="center"/>
              <w:rPr>
                <w:lang w:val="en-US"/>
              </w:rPr>
            </w:pPr>
            <w:r w:rsidRPr="00245D4B">
              <w:rPr>
                <w:lang w:val="en-US"/>
              </w:rPr>
              <w:t>−23</w:t>
            </w:r>
          </w:p>
        </w:tc>
      </w:tr>
      <w:tr w:rsidR="00061A5A" w:rsidRPr="00245D4B" w14:paraId="777E2A3C" w14:textId="77777777" w:rsidTr="00C80083">
        <w:trPr>
          <w:jc w:val="center"/>
        </w:trPr>
        <w:tc>
          <w:tcPr>
            <w:tcW w:w="2835" w:type="dxa"/>
          </w:tcPr>
          <w:p w14:paraId="1F59A321" w14:textId="77777777" w:rsidR="00061A5A" w:rsidRPr="00245D4B" w:rsidRDefault="00061A5A" w:rsidP="00C80083">
            <w:pPr>
              <w:pStyle w:val="Tabletext"/>
              <w:jc w:val="center"/>
              <w:rPr>
                <w:lang w:val="en-US"/>
              </w:rPr>
            </w:pPr>
            <w:r w:rsidRPr="00245D4B">
              <w:rPr>
                <w:lang w:val="en-US"/>
              </w:rPr>
              <w:sym w:font="Symbol" w:char="F0B1"/>
            </w:r>
            <w:r w:rsidRPr="00245D4B">
              <w:rPr>
                <w:lang w:val="en-US"/>
              </w:rPr>
              <w:t>120</w:t>
            </w:r>
          </w:p>
        </w:tc>
        <w:tc>
          <w:tcPr>
            <w:tcW w:w="2835" w:type="dxa"/>
          </w:tcPr>
          <w:p w14:paraId="4CD3E17C" w14:textId="77777777" w:rsidR="00061A5A" w:rsidRPr="00245D4B" w:rsidRDefault="00061A5A" w:rsidP="00C80083">
            <w:pPr>
              <w:pStyle w:val="Tabletext"/>
              <w:jc w:val="center"/>
              <w:rPr>
                <w:lang w:val="en-US"/>
              </w:rPr>
            </w:pPr>
            <w:r w:rsidRPr="00245D4B">
              <w:rPr>
                <w:lang w:val="en-US"/>
              </w:rPr>
              <w:t>−50</w:t>
            </w:r>
          </w:p>
        </w:tc>
      </w:tr>
      <w:tr w:rsidR="00061A5A" w:rsidRPr="00245D4B" w14:paraId="45778A93" w14:textId="77777777" w:rsidTr="00C80083">
        <w:trPr>
          <w:jc w:val="center"/>
        </w:trPr>
        <w:tc>
          <w:tcPr>
            <w:tcW w:w="2835" w:type="dxa"/>
          </w:tcPr>
          <w:p w14:paraId="3E2737FB" w14:textId="77777777" w:rsidR="00061A5A" w:rsidRPr="00245D4B" w:rsidRDefault="00061A5A" w:rsidP="00C80083">
            <w:pPr>
              <w:pStyle w:val="Tabletext"/>
              <w:jc w:val="center"/>
              <w:rPr>
                <w:lang w:val="en-US"/>
              </w:rPr>
            </w:pPr>
            <w:r w:rsidRPr="00245D4B">
              <w:rPr>
                <w:lang w:val="en-US"/>
              </w:rPr>
              <w:sym w:font="Symbol" w:char="F0B1"/>
            </w:r>
            <w:r w:rsidRPr="00245D4B">
              <w:rPr>
                <w:lang w:val="en-US"/>
              </w:rPr>
              <w:t>150</w:t>
            </w:r>
          </w:p>
        </w:tc>
        <w:tc>
          <w:tcPr>
            <w:tcW w:w="2835" w:type="dxa"/>
          </w:tcPr>
          <w:p w14:paraId="019B7F84" w14:textId="77777777" w:rsidR="00061A5A" w:rsidRPr="00245D4B" w:rsidRDefault="00061A5A" w:rsidP="00C80083">
            <w:pPr>
              <w:pStyle w:val="Tabletext"/>
              <w:jc w:val="center"/>
              <w:rPr>
                <w:lang w:val="en-US"/>
              </w:rPr>
            </w:pPr>
            <w:r w:rsidRPr="00245D4B">
              <w:rPr>
                <w:lang w:val="en-US"/>
              </w:rPr>
              <w:t>−70</w:t>
            </w:r>
          </w:p>
        </w:tc>
      </w:tr>
      <w:tr w:rsidR="00061A5A" w:rsidRPr="00245D4B" w14:paraId="79AC0A3A" w14:textId="77777777" w:rsidTr="00C80083">
        <w:trPr>
          <w:jc w:val="center"/>
        </w:trPr>
        <w:tc>
          <w:tcPr>
            <w:tcW w:w="2835" w:type="dxa"/>
          </w:tcPr>
          <w:p w14:paraId="160BF5E8" w14:textId="77777777" w:rsidR="00061A5A" w:rsidRPr="00245D4B" w:rsidRDefault="00061A5A" w:rsidP="00C80083">
            <w:pPr>
              <w:pStyle w:val="Tabletext"/>
              <w:jc w:val="center"/>
              <w:rPr>
                <w:lang w:val="en-US"/>
              </w:rPr>
            </w:pPr>
            <w:r w:rsidRPr="00245D4B">
              <w:rPr>
                <w:lang w:val="en-US"/>
              </w:rPr>
              <w:sym w:font="Symbol" w:char="F0B1"/>
            </w:r>
            <w:r w:rsidRPr="00245D4B">
              <w:rPr>
                <w:lang w:val="en-US"/>
              </w:rPr>
              <w:t>200</w:t>
            </w:r>
          </w:p>
        </w:tc>
        <w:tc>
          <w:tcPr>
            <w:tcW w:w="2835" w:type="dxa"/>
          </w:tcPr>
          <w:p w14:paraId="63E595AD" w14:textId="77777777" w:rsidR="00061A5A" w:rsidRPr="00245D4B" w:rsidRDefault="00061A5A" w:rsidP="00C80083">
            <w:pPr>
              <w:pStyle w:val="Tabletext"/>
              <w:jc w:val="center"/>
              <w:rPr>
                <w:lang w:val="en-US"/>
              </w:rPr>
            </w:pPr>
            <w:r w:rsidRPr="00245D4B">
              <w:rPr>
                <w:lang w:val="en-US"/>
              </w:rPr>
              <w:t>−80</w:t>
            </w:r>
          </w:p>
        </w:tc>
      </w:tr>
      <w:tr w:rsidR="00061A5A" w:rsidRPr="00245D4B" w14:paraId="2A098F63" w14:textId="77777777" w:rsidTr="00C80083">
        <w:trPr>
          <w:jc w:val="center"/>
        </w:trPr>
        <w:tc>
          <w:tcPr>
            <w:tcW w:w="2835" w:type="dxa"/>
          </w:tcPr>
          <w:p w14:paraId="581140FD" w14:textId="77777777" w:rsidR="00061A5A" w:rsidRPr="00245D4B" w:rsidRDefault="00061A5A" w:rsidP="00C80083">
            <w:pPr>
              <w:pStyle w:val="Tabletext"/>
              <w:jc w:val="center"/>
              <w:rPr>
                <w:lang w:val="en-US"/>
              </w:rPr>
            </w:pPr>
            <w:r w:rsidRPr="00245D4B">
              <w:rPr>
                <w:lang w:val="en-US"/>
              </w:rPr>
              <w:sym w:font="Symbol" w:char="F0B1"/>
            </w:r>
            <w:r w:rsidRPr="00245D4B">
              <w:rPr>
                <w:lang w:val="en-US"/>
              </w:rPr>
              <w:t>300</w:t>
            </w:r>
          </w:p>
        </w:tc>
        <w:tc>
          <w:tcPr>
            <w:tcW w:w="2835" w:type="dxa"/>
          </w:tcPr>
          <w:p w14:paraId="28F715BC" w14:textId="77777777" w:rsidR="00061A5A" w:rsidRPr="00245D4B" w:rsidRDefault="00061A5A" w:rsidP="00C80083">
            <w:pPr>
              <w:pStyle w:val="Tabletext"/>
              <w:jc w:val="center"/>
              <w:rPr>
                <w:lang w:val="en-US"/>
              </w:rPr>
            </w:pPr>
            <w:r w:rsidRPr="00245D4B">
              <w:rPr>
                <w:lang w:val="en-US"/>
              </w:rPr>
              <w:t>−85</w:t>
            </w:r>
          </w:p>
        </w:tc>
      </w:tr>
      <w:tr w:rsidR="00061A5A" w:rsidRPr="00245D4B" w14:paraId="034A8703" w14:textId="77777777" w:rsidTr="00C80083">
        <w:trPr>
          <w:jc w:val="center"/>
        </w:trPr>
        <w:tc>
          <w:tcPr>
            <w:tcW w:w="2835" w:type="dxa"/>
          </w:tcPr>
          <w:p w14:paraId="4BCE8462" w14:textId="77777777" w:rsidR="00061A5A" w:rsidRPr="00245D4B" w:rsidRDefault="00061A5A" w:rsidP="00C80083">
            <w:pPr>
              <w:pStyle w:val="Tabletext"/>
              <w:jc w:val="center"/>
              <w:rPr>
                <w:lang w:val="en-US"/>
              </w:rPr>
            </w:pPr>
            <w:r w:rsidRPr="00245D4B">
              <w:rPr>
                <w:lang w:val="en-US"/>
              </w:rPr>
              <w:sym w:font="Symbol" w:char="F0B1"/>
            </w:r>
            <w:r w:rsidRPr="00245D4B">
              <w:rPr>
                <w:lang w:val="en-US"/>
              </w:rPr>
              <w:t>400</w:t>
            </w:r>
          </w:p>
        </w:tc>
        <w:tc>
          <w:tcPr>
            <w:tcW w:w="2835" w:type="dxa"/>
          </w:tcPr>
          <w:p w14:paraId="4CB97F03" w14:textId="77777777" w:rsidR="00061A5A" w:rsidRPr="00245D4B" w:rsidRDefault="00061A5A" w:rsidP="00C80083">
            <w:pPr>
              <w:pStyle w:val="Tabletext"/>
              <w:jc w:val="center"/>
              <w:rPr>
                <w:lang w:val="en-US"/>
              </w:rPr>
            </w:pPr>
            <w:r w:rsidRPr="00245D4B">
              <w:rPr>
                <w:lang w:val="en-US"/>
              </w:rPr>
              <w:t>−85</w:t>
            </w:r>
          </w:p>
        </w:tc>
      </w:tr>
    </w:tbl>
    <w:p w14:paraId="5D2A274D" w14:textId="77777777" w:rsidR="00061A5A" w:rsidRPr="00245D4B" w:rsidRDefault="00061A5A" w:rsidP="00061A5A">
      <w:pPr>
        <w:pStyle w:val="Tablefin"/>
      </w:pPr>
    </w:p>
    <w:p w14:paraId="35328B12" w14:textId="77777777" w:rsidR="00061A5A" w:rsidRPr="00245D4B" w:rsidRDefault="00061A5A" w:rsidP="00061A5A">
      <w:pPr>
        <w:pStyle w:val="TableNo"/>
        <w:rPr>
          <w:lang w:val="en-US"/>
        </w:rPr>
      </w:pPr>
      <w:r w:rsidRPr="00245D4B">
        <w:rPr>
          <w:lang w:val="en-US"/>
        </w:rPr>
        <w:lastRenderedPageBreak/>
        <w:t>TABLE </w:t>
      </w:r>
      <w:r>
        <w:rPr>
          <w:lang w:val="en-US"/>
        </w:rPr>
        <w:t>84</w:t>
      </w:r>
    </w:p>
    <w:p w14:paraId="6F0DF0B3" w14:textId="77777777" w:rsidR="00061A5A" w:rsidRPr="00245D4B" w:rsidRDefault="00061A5A" w:rsidP="00061A5A">
      <w:pPr>
        <w:pStyle w:val="Tabletitle"/>
        <w:rPr>
          <w:lang w:val="en-US"/>
        </w:rPr>
      </w:pPr>
      <w:r w:rsidRPr="00245D4B">
        <w:rPr>
          <w:lang w:val="en-US"/>
        </w:rPr>
        <w:t>Spectrum mask for RAVIS transmission, 250 kHz channel bandwidth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tblGrid>
      <w:tr w:rsidR="00061A5A" w:rsidRPr="00245D4B" w14:paraId="5130740D" w14:textId="77777777" w:rsidTr="00C80083">
        <w:trPr>
          <w:jc w:val="center"/>
        </w:trPr>
        <w:tc>
          <w:tcPr>
            <w:tcW w:w="2835" w:type="dxa"/>
          </w:tcPr>
          <w:p w14:paraId="04D807F4" w14:textId="77777777" w:rsidR="00061A5A" w:rsidRPr="00245D4B" w:rsidRDefault="00061A5A" w:rsidP="00C80083">
            <w:pPr>
              <w:pStyle w:val="Tablehead"/>
              <w:rPr>
                <w:lang w:val="en-US"/>
              </w:rPr>
            </w:pPr>
            <w:r w:rsidRPr="00245D4B">
              <w:rPr>
                <w:lang w:val="en-US"/>
              </w:rPr>
              <w:t>Frequency offset (kHz)</w:t>
            </w:r>
          </w:p>
        </w:tc>
        <w:tc>
          <w:tcPr>
            <w:tcW w:w="2835" w:type="dxa"/>
          </w:tcPr>
          <w:p w14:paraId="6EB5D81B" w14:textId="77777777" w:rsidR="00061A5A" w:rsidRPr="00245D4B" w:rsidRDefault="00061A5A" w:rsidP="00C80083">
            <w:pPr>
              <w:pStyle w:val="Tablehead"/>
              <w:rPr>
                <w:lang w:val="en-US"/>
              </w:rPr>
            </w:pPr>
            <w:r w:rsidRPr="00245D4B">
              <w:rPr>
                <w:lang w:val="en-US"/>
              </w:rPr>
              <w:t>Level (dBc)/(1 kHz)</w:t>
            </w:r>
          </w:p>
        </w:tc>
      </w:tr>
      <w:tr w:rsidR="00061A5A" w:rsidRPr="00245D4B" w14:paraId="63C94040" w14:textId="77777777" w:rsidTr="00C80083">
        <w:trPr>
          <w:jc w:val="center"/>
        </w:trPr>
        <w:tc>
          <w:tcPr>
            <w:tcW w:w="2835" w:type="dxa"/>
          </w:tcPr>
          <w:p w14:paraId="4AE0F475" w14:textId="77777777" w:rsidR="00061A5A" w:rsidRPr="00245D4B" w:rsidRDefault="00061A5A" w:rsidP="00C80083">
            <w:pPr>
              <w:pStyle w:val="Tabletext"/>
              <w:jc w:val="center"/>
              <w:rPr>
                <w:lang w:val="en-US"/>
              </w:rPr>
            </w:pPr>
            <w:r w:rsidRPr="00245D4B">
              <w:rPr>
                <w:lang w:val="en-US"/>
              </w:rPr>
              <w:t>0</w:t>
            </w:r>
          </w:p>
        </w:tc>
        <w:tc>
          <w:tcPr>
            <w:tcW w:w="2835" w:type="dxa"/>
          </w:tcPr>
          <w:p w14:paraId="330F0F43" w14:textId="77777777" w:rsidR="00061A5A" w:rsidRPr="00245D4B" w:rsidRDefault="00061A5A" w:rsidP="00C80083">
            <w:pPr>
              <w:pStyle w:val="Tabletext"/>
              <w:jc w:val="center"/>
              <w:rPr>
                <w:lang w:val="en-US"/>
              </w:rPr>
            </w:pPr>
            <w:r w:rsidRPr="00245D4B">
              <w:rPr>
                <w:lang w:val="en-US"/>
              </w:rPr>
              <w:t>−24</w:t>
            </w:r>
          </w:p>
        </w:tc>
      </w:tr>
      <w:tr w:rsidR="00061A5A" w:rsidRPr="00245D4B" w14:paraId="26EA0174" w14:textId="77777777" w:rsidTr="00C80083">
        <w:trPr>
          <w:jc w:val="center"/>
        </w:trPr>
        <w:tc>
          <w:tcPr>
            <w:tcW w:w="2835" w:type="dxa"/>
          </w:tcPr>
          <w:p w14:paraId="3AB2B8F5" w14:textId="77777777" w:rsidR="00061A5A" w:rsidRPr="00245D4B" w:rsidRDefault="00061A5A" w:rsidP="00C80083">
            <w:pPr>
              <w:pStyle w:val="Tabletext"/>
              <w:jc w:val="center"/>
              <w:rPr>
                <w:lang w:val="en-US"/>
              </w:rPr>
            </w:pPr>
            <w:r w:rsidRPr="00245D4B">
              <w:rPr>
                <w:lang w:val="en-US"/>
              </w:rPr>
              <w:sym w:font="Symbol" w:char="F0B1"/>
            </w:r>
            <w:r w:rsidRPr="00245D4B">
              <w:rPr>
                <w:lang w:val="en-US"/>
              </w:rPr>
              <w:t>125</w:t>
            </w:r>
          </w:p>
        </w:tc>
        <w:tc>
          <w:tcPr>
            <w:tcW w:w="2835" w:type="dxa"/>
          </w:tcPr>
          <w:p w14:paraId="756E6372" w14:textId="77777777" w:rsidR="00061A5A" w:rsidRPr="00245D4B" w:rsidRDefault="00061A5A" w:rsidP="00C80083">
            <w:pPr>
              <w:pStyle w:val="Tabletext"/>
              <w:jc w:val="center"/>
              <w:rPr>
                <w:lang w:val="en-US"/>
              </w:rPr>
            </w:pPr>
            <w:r w:rsidRPr="00245D4B">
              <w:rPr>
                <w:lang w:val="en-US"/>
              </w:rPr>
              <w:t>−24</w:t>
            </w:r>
          </w:p>
        </w:tc>
      </w:tr>
      <w:tr w:rsidR="00061A5A" w:rsidRPr="00245D4B" w14:paraId="31F71068" w14:textId="77777777" w:rsidTr="00C80083">
        <w:trPr>
          <w:jc w:val="center"/>
        </w:trPr>
        <w:tc>
          <w:tcPr>
            <w:tcW w:w="2835" w:type="dxa"/>
          </w:tcPr>
          <w:p w14:paraId="7A468E7D" w14:textId="77777777" w:rsidR="00061A5A" w:rsidRPr="00245D4B" w:rsidRDefault="00061A5A" w:rsidP="00C80083">
            <w:pPr>
              <w:pStyle w:val="Tabletext"/>
              <w:jc w:val="center"/>
              <w:rPr>
                <w:lang w:val="en-US"/>
              </w:rPr>
            </w:pPr>
            <w:r w:rsidRPr="00245D4B">
              <w:rPr>
                <w:lang w:val="en-US"/>
              </w:rPr>
              <w:sym w:font="Symbol" w:char="F0B1"/>
            </w:r>
            <w:r w:rsidRPr="00245D4B">
              <w:rPr>
                <w:lang w:val="en-US"/>
              </w:rPr>
              <w:t>145</w:t>
            </w:r>
          </w:p>
        </w:tc>
        <w:tc>
          <w:tcPr>
            <w:tcW w:w="2835" w:type="dxa"/>
          </w:tcPr>
          <w:p w14:paraId="7FD538F5" w14:textId="77777777" w:rsidR="00061A5A" w:rsidRPr="00245D4B" w:rsidRDefault="00061A5A" w:rsidP="00C80083">
            <w:pPr>
              <w:pStyle w:val="Tabletext"/>
              <w:jc w:val="center"/>
              <w:rPr>
                <w:lang w:val="en-US"/>
              </w:rPr>
            </w:pPr>
            <w:r w:rsidRPr="00245D4B">
              <w:rPr>
                <w:lang w:val="en-US"/>
              </w:rPr>
              <w:t>−50</w:t>
            </w:r>
          </w:p>
        </w:tc>
      </w:tr>
      <w:tr w:rsidR="00061A5A" w:rsidRPr="00245D4B" w14:paraId="7B9C5CEB" w14:textId="77777777" w:rsidTr="00C80083">
        <w:trPr>
          <w:jc w:val="center"/>
        </w:trPr>
        <w:tc>
          <w:tcPr>
            <w:tcW w:w="2835" w:type="dxa"/>
          </w:tcPr>
          <w:p w14:paraId="6E3D33EE" w14:textId="77777777" w:rsidR="00061A5A" w:rsidRPr="00245D4B" w:rsidRDefault="00061A5A" w:rsidP="00C80083">
            <w:pPr>
              <w:pStyle w:val="Tabletext"/>
              <w:jc w:val="center"/>
              <w:rPr>
                <w:lang w:val="en-US"/>
              </w:rPr>
            </w:pPr>
            <w:r w:rsidRPr="00245D4B">
              <w:rPr>
                <w:lang w:val="en-US"/>
              </w:rPr>
              <w:sym w:font="Symbol" w:char="F0B1"/>
            </w:r>
            <w:r w:rsidRPr="00245D4B">
              <w:rPr>
                <w:lang w:val="en-US"/>
              </w:rPr>
              <w:t>175</w:t>
            </w:r>
          </w:p>
        </w:tc>
        <w:tc>
          <w:tcPr>
            <w:tcW w:w="2835" w:type="dxa"/>
          </w:tcPr>
          <w:p w14:paraId="3CFE1C9C" w14:textId="77777777" w:rsidR="00061A5A" w:rsidRPr="00245D4B" w:rsidRDefault="00061A5A" w:rsidP="00C80083">
            <w:pPr>
              <w:pStyle w:val="Tabletext"/>
              <w:jc w:val="center"/>
              <w:rPr>
                <w:lang w:val="en-US"/>
              </w:rPr>
            </w:pPr>
            <w:r w:rsidRPr="00245D4B">
              <w:rPr>
                <w:lang w:val="en-US"/>
              </w:rPr>
              <w:t>−70</w:t>
            </w:r>
          </w:p>
        </w:tc>
      </w:tr>
      <w:tr w:rsidR="00061A5A" w:rsidRPr="00245D4B" w14:paraId="6C2839F2" w14:textId="77777777" w:rsidTr="00C80083">
        <w:trPr>
          <w:jc w:val="center"/>
        </w:trPr>
        <w:tc>
          <w:tcPr>
            <w:tcW w:w="2835" w:type="dxa"/>
          </w:tcPr>
          <w:p w14:paraId="38A591D1" w14:textId="77777777" w:rsidR="00061A5A" w:rsidRPr="00245D4B" w:rsidRDefault="00061A5A" w:rsidP="00C80083">
            <w:pPr>
              <w:pStyle w:val="Tabletext"/>
              <w:jc w:val="center"/>
              <w:rPr>
                <w:lang w:val="en-US"/>
              </w:rPr>
            </w:pPr>
            <w:r w:rsidRPr="00245D4B">
              <w:rPr>
                <w:lang w:val="en-US"/>
              </w:rPr>
              <w:sym w:font="Symbol" w:char="F0B1"/>
            </w:r>
            <w:r w:rsidRPr="00245D4B">
              <w:rPr>
                <w:lang w:val="en-US"/>
              </w:rPr>
              <w:t>200</w:t>
            </w:r>
          </w:p>
        </w:tc>
        <w:tc>
          <w:tcPr>
            <w:tcW w:w="2835" w:type="dxa"/>
          </w:tcPr>
          <w:p w14:paraId="42D7CEE0" w14:textId="77777777" w:rsidR="00061A5A" w:rsidRPr="00245D4B" w:rsidRDefault="00061A5A" w:rsidP="00C80083">
            <w:pPr>
              <w:pStyle w:val="Tabletext"/>
              <w:jc w:val="center"/>
              <w:rPr>
                <w:lang w:val="en-US"/>
              </w:rPr>
            </w:pPr>
            <w:r w:rsidRPr="00245D4B">
              <w:rPr>
                <w:lang w:val="en-US"/>
              </w:rPr>
              <w:t>−80</w:t>
            </w:r>
          </w:p>
        </w:tc>
      </w:tr>
      <w:tr w:rsidR="00061A5A" w:rsidRPr="00245D4B" w14:paraId="7A56F5E0" w14:textId="77777777" w:rsidTr="00C80083">
        <w:trPr>
          <w:jc w:val="center"/>
        </w:trPr>
        <w:tc>
          <w:tcPr>
            <w:tcW w:w="2835" w:type="dxa"/>
          </w:tcPr>
          <w:p w14:paraId="5E43D932" w14:textId="77777777" w:rsidR="00061A5A" w:rsidRPr="00245D4B" w:rsidRDefault="00061A5A" w:rsidP="00C80083">
            <w:pPr>
              <w:pStyle w:val="Tabletext"/>
              <w:jc w:val="center"/>
              <w:rPr>
                <w:lang w:val="en-US"/>
              </w:rPr>
            </w:pPr>
            <w:r w:rsidRPr="00245D4B">
              <w:rPr>
                <w:lang w:val="en-US"/>
              </w:rPr>
              <w:sym w:font="Symbol" w:char="F0B1"/>
            </w:r>
            <w:r w:rsidRPr="00245D4B">
              <w:rPr>
                <w:lang w:val="en-US"/>
              </w:rPr>
              <w:t>300</w:t>
            </w:r>
          </w:p>
        </w:tc>
        <w:tc>
          <w:tcPr>
            <w:tcW w:w="2835" w:type="dxa"/>
          </w:tcPr>
          <w:p w14:paraId="6BF03CBC" w14:textId="77777777" w:rsidR="00061A5A" w:rsidRPr="00245D4B" w:rsidRDefault="00061A5A" w:rsidP="00C80083">
            <w:pPr>
              <w:pStyle w:val="Tabletext"/>
              <w:jc w:val="center"/>
              <w:rPr>
                <w:lang w:val="en-US"/>
              </w:rPr>
            </w:pPr>
            <w:r w:rsidRPr="00245D4B">
              <w:rPr>
                <w:lang w:val="en-US"/>
              </w:rPr>
              <w:t>−85</w:t>
            </w:r>
          </w:p>
        </w:tc>
      </w:tr>
      <w:tr w:rsidR="00061A5A" w:rsidRPr="00245D4B" w14:paraId="0A17FEF4" w14:textId="77777777" w:rsidTr="00C80083">
        <w:trPr>
          <w:jc w:val="center"/>
        </w:trPr>
        <w:tc>
          <w:tcPr>
            <w:tcW w:w="2835" w:type="dxa"/>
          </w:tcPr>
          <w:p w14:paraId="75237CB2" w14:textId="77777777" w:rsidR="00061A5A" w:rsidRPr="00245D4B" w:rsidRDefault="00061A5A" w:rsidP="00C80083">
            <w:pPr>
              <w:pStyle w:val="Tabletext"/>
              <w:jc w:val="center"/>
              <w:rPr>
                <w:lang w:val="en-US"/>
              </w:rPr>
            </w:pPr>
            <w:r w:rsidRPr="00245D4B">
              <w:rPr>
                <w:lang w:val="en-US"/>
              </w:rPr>
              <w:sym w:font="Symbol" w:char="F0B1"/>
            </w:r>
            <w:r w:rsidRPr="00245D4B">
              <w:rPr>
                <w:lang w:val="en-US"/>
              </w:rPr>
              <w:t>400</w:t>
            </w:r>
          </w:p>
        </w:tc>
        <w:tc>
          <w:tcPr>
            <w:tcW w:w="2835" w:type="dxa"/>
          </w:tcPr>
          <w:p w14:paraId="6D73AF46" w14:textId="77777777" w:rsidR="00061A5A" w:rsidRPr="00245D4B" w:rsidRDefault="00061A5A" w:rsidP="00C80083">
            <w:pPr>
              <w:pStyle w:val="Tabletext"/>
              <w:jc w:val="center"/>
              <w:rPr>
                <w:lang w:val="en-US"/>
              </w:rPr>
            </w:pPr>
            <w:r w:rsidRPr="00245D4B">
              <w:rPr>
                <w:lang w:val="en-US"/>
              </w:rPr>
              <w:t>−85</w:t>
            </w:r>
          </w:p>
        </w:tc>
      </w:tr>
    </w:tbl>
    <w:p w14:paraId="559C871E" w14:textId="77777777" w:rsidR="00061A5A" w:rsidRPr="00245D4B" w:rsidRDefault="00061A5A" w:rsidP="00061A5A">
      <w:pPr>
        <w:pStyle w:val="Tablefin"/>
      </w:pPr>
    </w:p>
    <w:p w14:paraId="70F877BE" w14:textId="77777777" w:rsidR="00061A5A" w:rsidRPr="00245D4B" w:rsidRDefault="00061A5A" w:rsidP="00061A5A">
      <w:pPr>
        <w:pStyle w:val="FigureNo"/>
        <w:rPr>
          <w:lang w:val="en-US"/>
        </w:rPr>
      </w:pPr>
      <w:r w:rsidRPr="00245D4B">
        <w:rPr>
          <w:lang w:val="en-US"/>
        </w:rPr>
        <w:t>Figure 3</w:t>
      </w:r>
    </w:p>
    <w:p w14:paraId="071698CE" w14:textId="77777777" w:rsidR="00061A5A" w:rsidRPr="00245D4B" w:rsidRDefault="00061A5A" w:rsidP="00061A5A">
      <w:pPr>
        <w:pStyle w:val="Figuretitle"/>
        <w:rPr>
          <w:lang w:val="en-US"/>
        </w:rPr>
      </w:pPr>
      <w:r w:rsidRPr="00245D4B">
        <w:rPr>
          <w:lang w:val="en-US"/>
        </w:rPr>
        <w:t>Spectrum mask for RAVIS and FM transmission</w:t>
      </w:r>
    </w:p>
    <w:p w14:paraId="08F0D627" w14:textId="77777777" w:rsidR="00061A5A" w:rsidRPr="00245D4B" w:rsidRDefault="00061A5A" w:rsidP="00061A5A">
      <w:pPr>
        <w:pStyle w:val="Figure"/>
        <w:rPr>
          <w:lang w:val="en-US"/>
        </w:rPr>
      </w:pPr>
      <w:r w:rsidRPr="00245D4B">
        <w:rPr>
          <w:noProof/>
          <w:lang w:val="en-GB" w:eastAsia="en-GB"/>
        </w:rPr>
        <w:drawing>
          <wp:inline distT="0" distB="0" distL="0" distR="0" wp14:anchorId="4610AC7F" wp14:editId="08B65BE2">
            <wp:extent cx="4312693" cy="3564075"/>
            <wp:effectExtent l="0" t="0" r="0" b="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16218" cy="3566988"/>
                    </a:xfrm>
                    <a:prstGeom prst="rect">
                      <a:avLst/>
                    </a:prstGeom>
                    <a:noFill/>
                    <a:ln>
                      <a:noFill/>
                    </a:ln>
                  </pic:spPr>
                </pic:pic>
              </a:graphicData>
            </a:graphic>
          </wp:inline>
        </w:drawing>
      </w:r>
    </w:p>
    <w:p w14:paraId="1A545C4E" w14:textId="77777777" w:rsidR="00061A5A" w:rsidRPr="00245D4B" w:rsidRDefault="00061A5A" w:rsidP="00061A5A">
      <w:pPr>
        <w:pStyle w:val="Heading3"/>
        <w:rPr>
          <w:lang w:val="en-US"/>
        </w:rPr>
      </w:pPr>
      <w:bookmarkStart w:id="873" w:name="_Toc293603772"/>
      <w:bookmarkStart w:id="874" w:name="_Toc293603892"/>
      <w:bookmarkStart w:id="875" w:name="_Toc300665083"/>
      <w:bookmarkStart w:id="876" w:name="_Toc300665151"/>
      <w:bookmarkStart w:id="877" w:name="_Toc300665217"/>
      <w:bookmarkStart w:id="878" w:name="_Toc300666676"/>
      <w:bookmarkStart w:id="879" w:name="_Toc301429365"/>
      <w:bookmarkStart w:id="880" w:name="_Toc302049658"/>
      <w:bookmarkStart w:id="881" w:name="_Toc433026653"/>
      <w:bookmarkStart w:id="882" w:name="_Toc438995481"/>
      <w:bookmarkStart w:id="883" w:name="_Toc465082065"/>
      <w:bookmarkStart w:id="884" w:name="_Toc18411335"/>
      <w:r w:rsidRPr="00245D4B">
        <w:rPr>
          <w:lang w:val="en-US"/>
        </w:rPr>
        <w:t>5.3.3</w:t>
      </w:r>
      <w:r w:rsidRPr="00245D4B">
        <w:rPr>
          <w:lang w:val="en-US"/>
        </w:rPr>
        <w:tab/>
        <w:t>Protection ratios</w:t>
      </w:r>
      <w:bookmarkEnd w:id="873"/>
      <w:bookmarkEnd w:id="874"/>
      <w:bookmarkEnd w:id="875"/>
      <w:bookmarkEnd w:id="876"/>
      <w:bookmarkEnd w:id="877"/>
      <w:bookmarkEnd w:id="878"/>
      <w:bookmarkEnd w:id="879"/>
      <w:bookmarkEnd w:id="880"/>
      <w:bookmarkEnd w:id="881"/>
      <w:bookmarkEnd w:id="882"/>
      <w:bookmarkEnd w:id="883"/>
      <w:bookmarkEnd w:id="884"/>
    </w:p>
    <w:p w14:paraId="3165D06A" w14:textId="77777777" w:rsidR="00061A5A" w:rsidRPr="00245D4B" w:rsidRDefault="00061A5A" w:rsidP="00061A5A">
      <w:pPr>
        <w:pStyle w:val="Heading4"/>
        <w:rPr>
          <w:lang w:val="en-US"/>
        </w:rPr>
      </w:pPr>
      <w:bookmarkStart w:id="885" w:name="_Toc279759652"/>
      <w:bookmarkStart w:id="886" w:name="_Toc280614573"/>
      <w:bookmarkStart w:id="887" w:name="_Toc293603773"/>
      <w:bookmarkStart w:id="888" w:name="_Toc293603893"/>
      <w:bookmarkStart w:id="889" w:name="_Toc300665084"/>
      <w:bookmarkStart w:id="890" w:name="_Toc300666677"/>
      <w:bookmarkStart w:id="891" w:name="_Toc301429366"/>
      <w:bookmarkStart w:id="892" w:name="_Toc302049659"/>
      <w:bookmarkStart w:id="893" w:name="_Toc438995482"/>
      <w:r w:rsidRPr="00245D4B">
        <w:rPr>
          <w:lang w:val="en-US"/>
        </w:rPr>
        <w:t>5.3.3.1</w:t>
      </w:r>
      <w:r w:rsidRPr="00245D4B">
        <w:rPr>
          <w:lang w:val="en-US"/>
        </w:rPr>
        <w:tab/>
        <w:t>Protection ratios for FM</w:t>
      </w:r>
      <w:bookmarkEnd w:id="885"/>
      <w:bookmarkEnd w:id="886"/>
      <w:bookmarkEnd w:id="887"/>
      <w:bookmarkEnd w:id="888"/>
      <w:bookmarkEnd w:id="889"/>
      <w:bookmarkEnd w:id="890"/>
      <w:bookmarkEnd w:id="891"/>
      <w:bookmarkEnd w:id="892"/>
      <w:bookmarkEnd w:id="893"/>
    </w:p>
    <w:p w14:paraId="29F92F34" w14:textId="77777777" w:rsidR="00061A5A" w:rsidRPr="00245D4B" w:rsidRDefault="00061A5A" w:rsidP="00061A5A">
      <w:pPr>
        <w:rPr>
          <w:lang w:val="en-US"/>
        </w:rPr>
      </w:pPr>
      <w:r w:rsidRPr="00245D4B">
        <w:rPr>
          <w:lang w:val="en-US"/>
        </w:rPr>
        <w:t>Basic protection ratios for FM interfered with by RAVIS are given in Table </w:t>
      </w:r>
      <w:r>
        <w:rPr>
          <w:lang w:val="en-US"/>
        </w:rPr>
        <w:t>85</w:t>
      </w:r>
      <w:r w:rsidRPr="00245D4B">
        <w:rPr>
          <w:lang w:val="en-US"/>
        </w:rPr>
        <w:t>.</w:t>
      </w:r>
    </w:p>
    <w:p w14:paraId="5794964F" w14:textId="77777777" w:rsidR="00061A5A" w:rsidRDefault="00061A5A" w:rsidP="00061A5A">
      <w:pPr>
        <w:pStyle w:val="TableNo"/>
        <w:rPr>
          <w:lang w:val="en-US"/>
        </w:rPr>
      </w:pPr>
      <w:bookmarkStart w:id="894" w:name="_Ref279757176"/>
      <w:r>
        <w:rPr>
          <w:lang w:val="en-US"/>
        </w:rPr>
        <w:br w:type="page"/>
      </w:r>
    </w:p>
    <w:p w14:paraId="7A574C48" w14:textId="77777777" w:rsidR="00061A5A" w:rsidRPr="00245D4B" w:rsidRDefault="00061A5A" w:rsidP="00061A5A">
      <w:pPr>
        <w:pStyle w:val="TableNo"/>
        <w:rPr>
          <w:lang w:val="en-US"/>
        </w:rPr>
      </w:pPr>
      <w:r w:rsidRPr="00245D4B">
        <w:rPr>
          <w:lang w:val="en-US"/>
        </w:rPr>
        <w:lastRenderedPageBreak/>
        <w:t>TABLE </w:t>
      </w:r>
      <w:bookmarkEnd w:id="894"/>
      <w:r>
        <w:rPr>
          <w:lang w:val="en-US"/>
        </w:rPr>
        <w:t>85</w:t>
      </w:r>
    </w:p>
    <w:p w14:paraId="02166277" w14:textId="77777777" w:rsidR="00061A5A" w:rsidRPr="00245D4B" w:rsidRDefault="00061A5A" w:rsidP="00061A5A">
      <w:pPr>
        <w:pStyle w:val="Tabletitle"/>
        <w:rPr>
          <w:lang w:val="en-US"/>
        </w:rPr>
      </w:pPr>
      <w:r w:rsidRPr="00245D4B">
        <w:rPr>
          <w:lang w:val="en-US"/>
        </w:rPr>
        <w:t xml:space="preserve">Basic protection ratios </w:t>
      </w:r>
      <w:r w:rsidRPr="00245D4B">
        <w:rPr>
          <w:i/>
          <w:iCs/>
          <w:lang w:val="en-US"/>
        </w:rPr>
        <w:t>PR</w:t>
      </w:r>
      <w:r w:rsidRPr="00245D4B">
        <w:rPr>
          <w:i/>
          <w:iCs/>
          <w:vertAlign w:val="subscript"/>
          <w:lang w:val="en-US"/>
        </w:rPr>
        <w:t>basic</w:t>
      </w:r>
      <w:r w:rsidRPr="00245D4B">
        <w:rPr>
          <w:lang w:val="en-US"/>
        </w:rPr>
        <w:t xml:space="preserve"> for FM interfered with by RAVIS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55"/>
        <w:gridCol w:w="1465"/>
        <w:gridCol w:w="993"/>
        <w:gridCol w:w="1029"/>
        <w:gridCol w:w="931"/>
        <w:gridCol w:w="933"/>
        <w:gridCol w:w="933"/>
      </w:tblGrid>
      <w:tr w:rsidR="00061A5A" w:rsidRPr="00353548" w14:paraId="0824DD64" w14:textId="77777777" w:rsidTr="00C80083">
        <w:trPr>
          <w:jc w:val="center"/>
        </w:trPr>
        <w:tc>
          <w:tcPr>
            <w:tcW w:w="2500" w:type="pct"/>
            <w:gridSpan w:val="2"/>
          </w:tcPr>
          <w:p w14:paraId="2FCC2FE5" w14:textId="77777777" w:rsidR="00061A5A" w:rsidRPr="00353548" w:rsidRDefault="00061A5A" w:rsidP="00C80083">
            <w:pPr>
              <w:pStyle w:val="Tablehead"/>
              <w:rPr>
                <w:lang w:val="en-US"/>
              </w:rPr>
            </w:pPr>
            <w:r w:rsidRPr="00353548">
              <w:rPr>
                <w:lang w:val="en-US"/>
              </w:rPr>
              <w:t>Frequency offset (kHz)</w:t>
            </w:r>
          </w:p>
        </w:tc>
        <w:tc>
          <w:tcPr>
            <w:tcW w:w="515" w:type="pct"/>
            <w:noWrap/>
          </w:tcPr>
          <w:p w14:paraId="475634AB" w14:textId="77777777" w:rsidR="00061A5A" w:rsidRPr="00353548" w:rsidRDefault="00061A5A" w:rsidP="00C80083">
            <w:pPr>
              <w:pStyle w:val="Tablehead"/>
              <w:rPr>
                <w:lang w:val="en-US"/>
              </w:rPr>
            </w:pPr>
            <w:r w:rsidRPr="00353548">
              <w:rPr>
                <w:lang w:val="en-US"/>
              </w:rPr>
              <w:t>0</w:t>
            </w:r>
          </w:p>
        </w:tc>
        <w:tc>
          <w:tcPr>
            <w:tcW w:w="534" w:type="pct"/>
            <w:noWrap/>
          </w:tcPr>
          <w:p w14:paraId="512F51BF" w14:textId="77777777" w:rsidR="00061A5A" w:rsidRPr="00353548" w:rsidRDefault="00061A5A" w:rsidP="00C80083">
            <w:pPr>
              <w:pStyle w:val="Tablehead"/>
              <w:rPr>
                <w:lang w:val="en-US"/>
              </w:rPr>
            </w:pPr>
            <w:r w:rsidRPr="00353548">
              <w:rPr>
                <w:lang w:val="en-US"/>
              </w:rPr>
              <w:t>±100</w:t>
            </w:r>
          </w:p>
        </w:tc>
        <w:tc>
          <w:tcPr>
            <w:tcW w:w="483" w:type="pct"/>
            <w:noWrap/>
          </w:tcPr>
          <w:p w14:paraId="1F5FED1F" w14:textId="77777777" w:rsidR="00061A5A" w:rsidRPr="00353548" w:rsidRDefault="00061A5A" w:rsidP="00C80083">
            <w:pPr>
              <w:pStyle w:val="Tablehead"/>
              <w:rPr>
                <w:lang w:val="en-US"/>
              </w:rPr>
            </w:pPr>
            <w:r w:rsidRPr="00353548">
              <w:rPr>
                <w:lang w:val="en-US"/>
              </w:rPr>
              <w:t>±200</w:t>
            </w:r>
          </w:p>
        </w:tc>
        <w:tc>
          <w:tcPr>
            <w:tcW w:w="484" w:type="pct"/>
            <w:noWrap/>
          </w:tcPr>
          <w:p w14:paraId="3E1884D8" w14:textId="77777777" w:rsidR="00061A5A" w:rsidRPr="00353548" w:rsidRDefault="00061A5A" w:rsidP="00C80083">
            <w:pPr>
              <w:pStyle w:val="Tablehead"/>
              <w:rPr>
                <w:lang w:val="en-US"/>
              </w:rPr>
            </w:pPr>
            <w:r w:rsidRPr="00353548">
              <w:rPr>
                <w:lang w:val="en-US"/>
              </w:rPr>
              <w:t>±300</w:t>
            </w:r>
          </w:p>
        </w:tc>
        <w:tc>
          <w:tcPr>
            <w:tcW w:w="484" w:type="pct"/>
            <w:noWrap/>
          </w:tcPr>
          <w:p w14:paraId="4DAD305A" w14:textId="77777777" w:rsidR="00061A5A" w:rsidRPr="00353548" w:rsidRDefault="00061A5A" w:rsidP="00C80083">
            <w:pPr>
              <w:pStyle w:val="Tablehead"/>
              <w:rPr>
                <w:lang w:val="en-US"/>
              </w:rPr>
            </w:pPr>
            <w:r w:rsidRPr="00353548">
              <w:rPr>
                <w:lang w:val="en-US"/>
              </w:rPr>
              <w:t>±400</w:t>
            </w:r>
          </w:p>
        </w:tc>
      </w:tr>
      <w:tr w:rsidR="00061A5A" w:rsidRPr="00353548" w14:paraId="37FE00EC" w14:textId="77777777" w:rsidTr="00C80083">
        <w:trPr>
          <w:jc w:val="center"/>
        </w:trPr>
        <w:tc>
          <w:tcPr>
            <w:tcW w:w="1740" w:type="pct"/>
          </w:tcPr>
          <w:p w14:paraId="094E0000" w14:textId="77777777" w:rsidR="00061A5A" w:rsidRPr="00353548" w:rsidRDefault="00061A5A" w:rsidP="00C80083">
            <w:pPr>
              <w:pStyle w:val="Tabletext"/>
              <w:rPr>
                <w:lang w:val="en-US"/>
              </w:rPr>
            </w:pPr>
            <w:r w:rsidRPr="00353548">
              <w:rPr>
                <w:lang w:val="en-US"/>
              </w:rPr>
              <w:t>Basic protection ratio,</w:t>
            </w:r>
            <w:r w:rsidRPr="00353548">
              <w:rPr>
                <w:lang w:val="en-US"/>
              </w:rPr>
              <w:br/>
              <w:t xml:space="preserve">channel bandwidth </w:t>
            </w:r>
            <w:r w:rsidRPr="00353548">
              <w:rPr>
                <w:i/>
                <w:iCs/>
                <w:lang w:val="en-US"/>
              </w:rPr>
              <w:t>B</w:t>
            </w:r>
            <w:r w:rsidRPr="00353548">
              <w:rPr>
                <w:lang w:val="en-US"/>
              </w:rPr>
              <w:t> = 100 kHz</w:t>
            </w:r>
          </w:p>
        </w:tc>
        <w:tc>
          <w:tcPr>
            <w:tcW w:w="760" w:type="pct"/>
            <w:noWrap/>
            <w:vAlign w:val="center"/>
          </w:tcPr>
          <w:p w14:paraId="1062BC19"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515" w:type="pct"/>
            <w:vAlign w:val="center"/>
          </w:tcPr>
          <w:p w14:paraId="36D6B21F" w14:textId="77777777" w:rsidR="00061A5A" w:rsidRPr="00353548" w:rsidRDefault="00061A5A" w:rsidP="00C80083">
            <w:pPr>
              <w:pStyle w:val="Tabletext"/>
              <w:jc w:val="center"/>
              <w:rPr>
                <w:lang w:val="en-US"/>
              </w:rPr>
            </w:pPr>
            <w:r w:rsidRPr="00353548">
              <w:rPr>
                <w:lang w:val="en-US"/>
              </w:rPr>
              <w:t>50</w:t>
            </w:r>
          </w:p>
        </w:tc>
        <w:tc>
          <w:tcPr>
            <w:tcW w:w="534" w:type="pct"/>
            <w:vAlign w:val="center"/>
          </w:tcPr>
          <w:p w14:paraId="657C1B16" w14:textId="77777777" w:rsidR="00061A5A" w:rsidRPr="00353548" w:rsidRDefault="00061A5A" w:rsidP="00C80083">
            <w:pPr>
              <w:pStyle w:val="Tabletext"/>
              <w:jc w:val="center"/>
              <w:rPr>
                <w:lang w:val="en-US"/>
              </w:rPr>
            </w:pPr>
            <w:r w:rsidRPr="00353548">
              <w:rPr>
                <w:lang w:val="en-US"/>
              </w:rPr>
              <w:t>35</w:t>
            </w:r>
          </w:p>
        </w:tc>
        <w:tc>
          <w:tcPr>
            <w:tcW w:w="483" w:type="pct"/>
            <w:vAlign w:val="center"/>
          </w:tcPr>
          <w:p w14:paraId="6528144D" w14:textId="77777777" w:rsidR="00061A5A" w:rsidRPr="00353548" w:rsidRDefault="00061A5A" w:rsidP="00C80083">
            <w:pPr>
              <w:pStyle w:val="Tabletext"/>
              <w:jc w:val="center"/>
              <w:rPr>
                <w:lang w:val="en-US"/>
              </w:rPr>
            </w:pPr>
            <w:r w:rsidRPr="00353548">
              <w:rPr>
                <w:lang w:val="en-US"/>
              </w:rPr>
              <w:t>5</w:t>
            </w:r>
          </w:p>
        </w:tc>
        <w:tc>
          <w:tcPr>
            <w:tcW w:w="484" w:type="pct"/>
            <w:vAlign w:val="center"/>
          </w:tcPr>
          <w:p w14:paraId="4D9FAABC" w14:textId="77777777" w:rsidR="00061A5A" w:rsidRPr="00353548" w:rsidRDefault="00061A5A" w:rsidP="00C80083">
            <w:pPr>
              <w:pStyle w:val="Tabletext"/>
              <w:jc w:val="center"/>
              <w:rPr>
                <w:lang w:val="en-US"/>
              </w:rPr>
            </w:pPr>
            <w:r w:rsidRPr="00353548">
              <w:rPr>
                <w:lang w:val="en-US"/>
              </w:rPr>
              <w:t>−5</w:t>
            </w:r>
          </w:p>
        </w:tc>
        <w:tc>
          <w:tcPr>
            <w:tcW w:w="484" w:type="pct"/>
            <w:vAlign w:val="center"/>
          </w:tcPr>
          <w:p w14:paraId="0165C332" w14:textId="77777777" w:rsidR="00061A5A" w:rsidRPr="00353548" w:rsidRDefault="00061A5A" w:rsidP="00C80083">
            <w:pPr>
              <w:pStyle w:val="Tabletext"/>
              <w:jc w:val="center"/>
              <w:rPr>
                <w:lang w:val="en-US"/>
              </w:rPr>
            </w:pPr>
            <w:r w:rsidRPr="00353548">
              <w:rPr>
                <w:lang w:val="en-US"/>
              </w:rPr>
              <w:t>−10</w:t>
            </w:r>
          </w:p>
        </w:tc>
      </w:tr>
      <w:tr w:rsidR="00061A5A" w:rsidRPr="00353548" w14:paraId="1B22F606" w14:textId="77777777" w:rsidTr="00C80083">
        <w:trPr>
          <w:jc w:val="center"/>
        </w:trPr>
        <w:tc>
          <w:tcPr>
            <w:tcW w:w="1740" w:type="pct"/>
          </w:tcPr>
          <w:p w14:paraId="26763A93" w14:textId="77777777" w:rsidR="00061A5A" w:rsidRPr="00353548" w:rsidRDefault="00061A5A" w:rsidP="00C80083">
            <w:pPr>
              <w:pStyle w:val="Tabletext"/>
              <w:rPr>
                <w:lang w:val="en-US"/>
              </w:rPr>
            </w:pPr>
            <w:r w:rsidRPr="00353548">
              <w:rPr>
                <w:lang w:val="en-US"/>
              </w:rPr>
              <w:t>Basic protection ratio,</w:t>
            </w:r>
            <w:r w:rsidRPr="00353548">
              <w:rPr>
                <w:lang w:val="en-US"/>
              </w:rPr>
              <w:br/>
              <w:t xml:space="preserve">channel bandwidth </w:t>
            </w:r>
            <w:r w:rsidRPr="00353548">
              <w:rPr>
                <w:i/>
                <w:iCs/>
                <w:lang w:val="en-US"/>
              </w:rPr>
              <w:t>B</w:t>
            </w:r>
            <w:r w:rsidRPr="00353548">
              <w:rPr>
                <w:lang w:val="en-US"/>
              </w:rPr>
              <w:t> = 200 kHz</w:t>
            </w:r>
          </w:p>
        </w:tc>
        <w:tc>
          <w:tcPr>
            <w:tcW w:w="760" w:type="pct"/>
            <w:noWrap/>
            <w:vAlign w:val="center"/>
          </w:tcPr>
          <w:p w14:paraId="20B1DA5E"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i/>
                <w:iCs/>
                <w:lang w:val="en-US"/>
              </w:rPr>
              <w:t xml:space="preserve"> </w:t>
            </w:r>
            <w:r w:rsidRPr="00353548">
              <w:rPr>
                <w:lang w:val="en-US"/>
              </w:rPr>
              <w:t>(dB)</w:t>
            </w:r>
          </w:p>
        </w:tc>
        <w:tc>
          <w:tcPr>
            <w:tcW w:w="515" w:type="pct"/>
            <w:vAlign w:val="center"/>
          </w:tcPr>
          <w:p w14:paraId="62130E21" w14:textId="77777777" w:rsidR="00061A5A" w:rsidRPr="00353548" w:rsidRDefault="00061A5A" w:rsidP="00C80083">
            <w:pPr>
              <w:pStyle w:val="Tabletext"/>
              <w:jc w:val="center"/>
              <w:rPr>
                <w:lang w:val="en-US"/>
              </w:rPr>
            </w:pPr>
            <w:r w:rsidRPr="00353548">
              <w:rPr>
                <w:lang w:val="en-US"/>
              </w:rPr>
              <w:t>50</w:t>
            </w:r>
          </w:p>
        </w:tc>
        <w:tc>
          <w:tcPr>
            <w:tcW w:w="534" w:type="pct"/>
            <w:vAlign w:val="center"/>
          </w:tcPr>
          <w:p w14:paraId="1011FADB" w14:textId="77777777" w:rsidR="00061A5A" w:rsidRPr="00353548" w:rsidRDefault="00061A5A" w:rsidP="00C80083">
            <w:pPr>
              <w:pStyle w:val="Tabletext"/>
              <w:jc w:val="center"/>
              <w:rPr>
                <w:i/>
                <w:lang w:val="en-US"/>
              </w:rPr>
            </w:pPr>
          </w:p>
        </w:tc>
        <w:tc>
          <w:tcPr>
            <w:tcW w:w="483" w:type="pct"/>
            <w:vAlign w:val="center"/>
          </w:tcPr>
          <w:p w14:paraId="1CD1687F" w14:textId="77777777" w:rsidR="00061A5A" w:rsidRPr="00353548" w:rsidRDefault="00061A5A" w:rsidP="00C80083">
            <w:pPr>
              <w:pStyle w:val="Tabletext"/>
              <w:jc w:val="center"/>
              <w:rPr>
                <w:i/>
                <w:lang w:val="en-US"/>
              </w:rPr>
            </w:pPr>
          </w:p>
        </w:tc>
        <w:tc>
          <w:tcPr>
            <w:tcW w:w="484" w:type="pct"/>
            <w:vAlign w:val="center"/>
          </w:tcPr>
          <w:p w14:paraId="28A287CF" w14:textId="77777777" w:rsidR="00061A5A" w:rsidRPr="00353548" w:rsidRDefault="00061A5A" w:rsidP="00C80083">
            <w:pPr>
              <w:pStyle w:val="Tabletext"/>
              <w:jc w:val="center"/>
              <w:rPr>
                <w:i/>
                <w:lang w:val="en-US"/>
              </w:rPr>
            </w:pPr>
          </w:p>
        </w:tc>
        <w:tc>
          <w:tcPr>
            <w:tcW w:w="484" w:type="pct"/>
            <w:vAlign w:val="center"/>
          </w:tcPr>
          <w:p w14:paraId="7E40E876" w14:textId="77777777" w:rsidR="00061A5A" w:rsidRPr="00353548" w:rsidRDefault="00061A5A" w:rsidP="00C80083">
            <w:pPr>
              <w:pStyle w:val="Tabletext"/>
              <w:jc w:val="center"/>
              <w:rPr>
                <w:lang w:val="en-US"/>
              </w:rPr>
            </w:pPr>
          </w:p>
        </w:tc>
      </w:tr>
      <w:tr w:rsidR="00061A5A" w:rsidRPr="00353548" w14:paraId="0F5512FB" w14:textId="77777777" w:rsidTr="00C80083">
        <w:trPr>
          <w:jc w:val="center"/>
        </w:trPr>
        <w:tc>
          <w:tcPr>
            <w:tcW w:w="1740" w:type="pct"/>
          </w:tcPr>
          <w:p w14:paraId="27450119" w14:textId="77777777" w:rsidR="00061A5A" w:rsidRPr="00353548" w:rsidRDefault="00061A5A" w:rsidP="00C80083">
            <w:pPr>
              <w:pStyle w:val="Tabletext"/>
              <w:rPr>
                <w:lang w:val="en-US"/>
              </w:rPr>
            </w:pPr>
            <w:r w:rsidRPr="00353548">
              <w:rPr>
                <w:lang w:val="en-US"/>
              </w:rPr>
              <w:t>Basic protection ratio,</w:t>
            </w:r>
            <w:r w:rsidRPr="00353548">
              <w:rPr>
                <w:lang w:val="en-US"/>
              </w:rPr>
              <w:br/>
              <w:t xml:space="preserve">channel bandwidth </w:t>
            </w:r>
            <w:r w:rsidRPr="00353548">
              <w:rPr>
                <w:i/>
                <w:iCs/>
                <w:lang w:val="en-US"/>
              </w:rPr>
              <w:t>B</w:t>
            </w:r>
            <w:r w:rsidRPr="00353548">
              <w:rPr>
                <w:lang w:val="en-US"/>
              </w:rPr>
              <w:t> = 250 kHz</w:t>
            </w:r>
          </w:p>
        </w:tc>
        <w:tc>
          <w:tcPr>
            <w:tcW w:w="760" w:type="pct"/>
            <w:noWrap/>
            <w:vAlign w:val="center"/>
          </w:tcPr>
          <w:p w14:paraId="1D47E969"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i/>
                <w:iCs/>
                <w:lang w:val="en-US"/>
              </w:rPr>
              <w:t xml:space="preserve"> </w:t>
            </w:r>
            <w:r w:rsidRPr="00353548">
              <w:rPr>
                <w:lang w:val="en-US"/>
              </w:rPr>
              <w:t>(dB)</w:t>
            </w:r>
          </w:p>
        </w:tc>
        <w:tc>
          <w:tcPr>
            <w:tcW w:w="515" w:type="pct"/>
            <w:vAlign w:val="center"/>
          </w:tcPr>
          <w:p w14:paraId="6AD22600" w14:textId="77777777" w:rsidR="00061A5A" w:rsidRPr="00353548" w:rsidRDefault="00061A5A" w:rsidP="00C80083">
            <w:pPr>
              <w:pStyle w:val="Tabletext"/>
              <w:jc w:val="center"/>
              <w:rPr>
                <w:lang w:val="en-US"/>
              </w:rPr>
            </w:pPr>
            <w:r w:rsidRPr="00353548">
              <w:rPr>
                <w:lang w:val="en-US"/>
              </w:rPr>
              <w:t>50</w:t>
            </w:r>
          </w:p>
        </w:tc>
        <w:tc>
          <w:tcPr>
            <w:tcW w:w="534" w:type="pct"/>
            <w:vAlign w:val="center"/>
          </w:tcPr>
          <w:p w14:paraId="1B08CB6F" w14:textId="77777777" w:rsidR="00061A5A" w:rsidRPr="00353548" w:rsidRDefault="00061A5A" w:rsidP="00C80083">
            <w:pPr>
              <w:pStyle w:val="Tabletext"/>
              <w:jc w:val="center"/>
              <w:rPr>
                <w:i/>
                <w:lang w:val="en-US"/>
              </w:rPr>
            </w:pPr>
          </w:p>
        </w:tc>
        <w:tc>
          <w:tcPr>
            <w:tcW w:w="483" w:type="pct"/>
            <w:vAlign w:val="center"/>
          </w:tcPr>
          <w:p w14:paraId="3B71177F" w14:textId="77777777" w:rsidR="00061A5A" w:rsidRPr="00353548" w:rsidRDefault="00061A5A" w:rsidP="00C80083">
            <w:pPr>
              <w:pStyle w:val="Tabletext"/>
              <w:jc w:val="center"/>
              <w:rPr>
                <w:i/>
                <w:lang w:val="en-US"/>
              </w:rPr>
            </w:pPr>
          </w:p>
        </w:tc>
        <w:tc>
          <w:tcPr>
            <w:tcW w:w="484" w:type="pct"/>
            <w:vAlign w:val="center"/>
          </w:tcPr>
          <w:p w14:paraId="7C9F497C" w14:textId="77777777" w:rsidR="00061A5A" w:rsidRPr="00353548" w:rsidRDefault="00061A5A" w:rsidP="00C80083">
            <w:pPr>
              <w:pStyle w:val="Tabletext"/>
              <w:jc w:val="center"/>
              <w:rPr>
                <w:i/>
                <w:lang w:val="en-US"/>
              </w:rPr>
            </w:pPr>
          </w:p>
        </w:tc>
        <w:tc>
          <w:tcPr>
            <w:tcW w:w="484" w:type="pct"/>
            <w:vAlign w:val="center"/>
          </w:tcPr>
          <w:p w14:paraId="05D31EE6" w14:textId="77777777" w:rsidR="00061A5A" w:rsidRPr="00353548" w:rsidRDefault="00061A5A" w:rsidP="00C80083">
            <w:pPr>
              <w:pStyle w:val="Tabletext"/>
              <w:jc w:val="center"/>
              <w:rPr>
                <w:lang w:val="en-US"/>
              </w:rPr>
            </w:pPr>
          </w:p>
        </w:tc>
      </w:tr>
    </w:tbl>
    <w:p w14:paraId="4DC5EE37" w14:textId="77777777" w:rsidR="00061A5A" w:rsidRPr="00245D4B" w:rsidRDefault="00061A5A" w:rsidP="00061A5A">
      <w:pPr>
        <w:pStyle w:val="Tablefin"/>
      </w:pPr>
      <w:bookmarkStart w:id="895" w:name="_Toc279759662"/>
      <w:bookmarkStart w:id="896" w:name="_Toc280614583"/>
      <w:bookmarkStart w:id="897" w:name="_Toc293603774"/>
      <w:bookmarkStart w:id="898" w:name="_Toc293603894"/>
      <w:bookmarkStart w:id="899" w:name="_Toc300665085"/>
      <w:bookmarkStart w:id="900" w:name="_Toc300666678"/>
      <w:bookmarkStart w:id="901" w:name="_Toc301429367"/>
      <w:bookmarkStart w:id="902" w:name="_Toc302049660"/>
      <w:bookmarkStart w:id="903" w:name="_Toc438995483"/>
    </w:p>
    <w:p w14:paraId="3D509550" w14:textId="77777777" w:rsidR="00061A5A" w:rsidRPr="00245D4B" w:rsidRDefault="00061A5A" w:rsidP="00061A5A">
      <w:pPr>
        <w:pStyle w:val="Heading4"/>
        <w:rPr>
          <w:lang w:val="en-US"/>
        </w:rPr>
      </w:pPr>
      <w:r w:rsidRPr="00245D4B">
        <w:rPr>
          <w:lang w:val="en-US"/>
        </w:rPr>
        <w:t>5.3.3.2</w:t>
      </w:r>
      <w:r w:rsidRPr="00245D4B">
        <w:rPr>
          <w:lang w:val="en-US"/>
        </w:rPr>
        <w:tab/>
        <w:t>Protection ratios for RAVIS</w:t>
      </w:r>
      <w:bookmarkEnd w:id="895"/>
      <w:bookmarkEnd w:id="896"/>
      <w:bookmarkEnd w:id="897"/>
      <w:bookmarkEnd w:id="898"/>
      <w:bookmarkEnd w:id="899"/>
      <w:bookmarkEnd w:id="900"/>
      <w:bookmarkEnd w:id="901"/>
      <w:bookmarkEnd w:id="902"/>
      <w:bookmarkEnd w:id="903"/>
    </w:p>
    <w:p w14:paraId="577CF607" w14:textId="77777777" w:rsidR="00061A5A" w:rsidRPr="00245D4B" w:rsidRDefault="00061A5A" w:rsidP="00061A5A">
      <w:pPr>
        <w:tabs>
          <w:tab w:val="center" w:pos="4820"/>
          <w:tab w:val="right" w:pos="9639"/>
        </w:tabs>
        <w:rPr>
          <w:lang w:val="en-US"/>
        </w:rPr>
      </w:pPr>
      <w:r w:rsidRPr="00245D4B">
        <w:rPr>
          <w:lang w:val="en-US"/>
        </w:rPr>
        <w:t>Basic protection ratios for RAVIS interfered with by RAVIS are given in Table </w:t>
      </w:r>
      <w:r>
        <w:rPr>
          <w:lang w:val="en-US"/>
        </w:rPr>
        <w:t>86</w:t>
      </w:r>
      <w:r w:rsidRPr="00245D4B">
        <w:rPr>
          <w:lang w:val="en-US"/>
        </w:rPr>
        <w:t>.</w:t>
      </w:r>
    </w:p>
    <w:p w14:paraId="6FF74DD2" w14:textId="77777777" w:rsidR="00061A5A" w:rsidRPr="00245D4B" w:rsidRDefault="00061A5A" w:rsidP="00061A5A">
      <w:pPr>
        <w:pStyle w:val="TableNo"/>
        <w:rPr>
          <w:lang w:val="en-US"/>
        </w:rPr>
      </w:pPr>
      <w:r w:rsidRPr="00245D4B">
        <w:rPr>
          <w:lang w:val="en-US"/>
        </w:rPr>
        <w:t>TABLE 8</w:t>
      </w:r>
      <w:r>
        <w:rPr>
          <w:lang w:val="en-US"/>
        </w:rPr>
        <w:t>6</w:t>
      </w:r>
    </w:p>
    <w:p w14:paraId="7D7164FA" w14:textId="77777777" w:rsidR="00061A5A" w:rsidRPr="00245D4B" w:rsidRDefault="00061A5A" w:rsidP="00061A5A">
      <w:pPr>
        <w:pStyle w:val="Tabletitle"/>
        <w:rPr>
          <w:lang w:val="en-US"/>
        </w:rPr>
      </w:pPr>
      <w:r w:rsidRPr="00245D4B">
        <w:rPr>
          <w:lang w:val="en-US"/>
        </w:rPr>
        <w:t xml:space="preserve">Basic protection ratios </w:t>
      </w:r>
      <w:r w:rsidRPr="00245D4B">
        <w:rPr>
          <w:i/>
          <w:iCs/>
          <w:lang w:val="en-US"/>
        </w:rPr>
        <w:t>PR</w:t>
      </w:r>
      <w:r w:rsidRPr="00245D4B">
        <w:rPr>
          <w:i/>
          <w:iCs/>
          <w:vertAlign w:val="subscript"/>
          <w:lang w:val="en-US"/>
        </w:rPr>
        <w:t>basic</w:t>
      </w:r>
      <w:r w:rsidRPr="00245D4B">
        <w:rPr>
          <w:lang w:val="en-US"/>
        </w:rPr>
        <w:t xml:space="preserve"> for RAVIS interfered with by RAVIS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7"/>
        <w:gridCol w:w="1523"/>
        <w:gridCol w:w="994"/>
        <w:gridCol w:w="999"/>
        <w:gridCol w:w="998"/>
        <w:gridCol w:w="999"/>
        <w:gridCol w:w="999"/>
      </w:tblGrid>
      <w:tr w:rsidR="00061A5A" w:rsidRPr="00353548" w14:paraId="58F501BD" w14:textId="77777777" w:rsidTr="00C80083">
        <w:trPr>
          <w:cantSplit/>
          <w:jc w:val="center"/>
        </w:trPr>
        <w:tc>
          <w:tcPr>
            <w:tcW w:w="4650" w:type="dxa"/>
            <w:gridSpan w:val="2"/>
          </w:tcPr>
          <w:p w14:paraId="023BB60C" w14:textId="77777777" w:rsidR="00061A5A" w:rsidRPr="00353548" w:rsidRDefault="00061A5A" w:rsidP="00C80083">
            <w:pPr>
              <w:pStyle w:val="Tablehead"/>
              <w:rPr>
                <w:lang w:val="en-US"/>
              </w:rPr>
            </w:pPr>
            <w:r w:rsidRPr="00353548">
              <w:rPr>
                <w:lang w:val="en-US"/>
              </w:rPr>
              <w:t>Frequency offset (kHz)</w:t>
            </w:r>
          </w:p>
        </w:tc>
        <w:tc>
          <w:tcPr>
            <w:tcW w:w="994" w:type="dxa"/>
          </w:tcPr>
          <w:p w14:paraId="47C39B23" w14:textId="77777777" w:rsidR="00061A5A" w:rsidRPr="00353548" w:rsidRDefault="00061A5A" w:rsidP="00C80083">
            <w:pPr>
              <w:pStyle w:val="Tablehead"/>
              <w:rPr>
                <w:lang w:val="en-US"/>
              </w:rPr>
            </w:pPr>
            <w:r w:rsidRPr="00353548">
              <w:rPr>
                <w:lang w:val="en-US"/>
              </w:rPr>
              <w:t>0</w:t>
            </w:r>
          </w:p>
        </w:tc>
        <w:tc>
          <w:tcPr>
            <w:tcW w:w="999" w:type="dxa"/>
          </w:tcPr>
          <w:p w14:paraId="36237113" w14:textId="77777777" w:rsidR="00061A5A" w:rsidRPr="00353548" w:rsidRDefault="00061A5A" w:rsidP="00C80083">
            <w:pPr>
              <w:pStyle w:val="Tablehead"/>
              <w:rPr>
                <w:lang w:val="en-US"/>
              </w:rPr>
            </w:pPr>
            <w:r w:rsidRPr="00353548">
              <w:rPr>
                <w:color w:val="000000"/>
                <w:lang w:val="en-US"/>
              </w:rPr>
              <w:sym w:font="Symbol" w:char="F0B1"/>
            </w:r>
            <w:r w:rsidRPr="00353548">
              <w:rPr>
                <w:color w:val="000000"/>
                <w:lang w:val="en-US"/>
              </w:rPr>
              <w:t>1</w:t>
            </w:r>
            <w:r w:rsidRPr="00353548">
              <w:rPr>
                <w:lang w:val="en-US"/>
              </w:rPr>
              <w:t>00</w:t>
            </w:r>
          </w:p>
        </w:tc>
        <w:tc>
          <w:tcPr>
            <w:tcW w:w="998" w:type="dxa"/>
          </w:tcPr>
          <w:p w14:paraId="08B5AAD7" w14:textId="77777777" w:rsidR="00061A5A" w:rsidRPr="00353548" w:rsidRDefault="00061A5A" w:rsidP="00C80083">
            <w:pPr>
              <w:pStyle w:val="Tablehead"/>
              <w:rPr>
                <w:lang w:val="en-US"/>
              </w:rPr>
            </w:pPr>
            <w:r w:rsidRPr="00353548">
              <w:rPr>
                <w:color w:val="000000"/>
                <w:lang w:val="en-US"/>
              </w:rPr>
              <w:sym w:font="Symbol" w:char="F0B1"/>
            </w:r>
            <w:r w:rsidRPr="00353548">
              <w:rPr>
                <w:lang w:val="en-US"/>
              </w:rPr>
              <w:t>200</w:t>
            </w:r>
          </w:p>
        </w:tc>
        <w:tc>
          <w:tcPr>
            <w:tcW w:w="999" w:type="dxa"/>
          </w:tcPr>
          <w:p w14:paraId="3C67B1C7" w14:textId="77777777" w:rsidR="00061A5A" w:rsidRPr="00353548" w:rsidRDefault="00061A5A" w:rsidP="00C80083">
            <w:pPr>
              <w:pStyle w:val="Tablehead"/>
              <w:rPr>
                <w:lang w:val="en-US"/>
              </w:rPr>
            </w:pPr>
            <w:r w:rsidRPr="00353548">
              <w:rPr>
                <w:color w:val="000000"/>
                <w:lang w:val="en-US"/>
              </w:rPr>
              <w:sym w:font="Symbol" w:char="F0B1"/>
            </w:r>
            <w:r w:rsidRPr="00353548">
              <w:rPr>
                <w:lang w:val="en-US"/>
              </w:rPr>
              <w:t>300</w:t>
            </w:r>
          </w:p>
        </w:tc>
        <w:tc>
          <w:tcPr>
            <w:tcW w:w="999" w:type="dxa"/>
          </w:tcPr>
          <w:p w14:paraId="711BF78E" w14:textId="77777777" w:rsidR="00061A5A" w:rsidRPr="00353548" w:rsidRDefault="00061A5A" w:rsidP="00C80083">
            <w:pPr>
              <w:pStyle w:val="Tablehead"/>
              <w:rPr>
                <w:lang w:val="en-US"/>
              </w:rPr>
            </w:pPr>
            <w:r w:rsidRPr="00353548">
              <w:rPr>
                <w:color w:val="000000"/>
                <w:lang w:val="en-US"/>
              </w:rPr>
              <w:sym w:font="Symbol" w:char="F0B1"/>
            </w:r>
            <w:r w:rsidRPr="00353548">
              <w:rPr>
                <w:lang w:val="en-US"/>
              </w:rPr>
              <w:t>400</w:t>
            </w:r>
          </w:p>
        </w:tc>
      </w:tr>
      <w:tr w:rsidR="00061A5A" w:rsidRPr="00353548" w14:paraId="3D220DA7" w14:textId="77777777" w:rsidTr="00C80083">
        <w:trPr>
          <w:cantSplit/>
          <w:jc w:val="center"/>
        </w:trPr>
        <w:tc>
          <w:tcPr>
            <w:tcW w:w="3127" w:type="dxa"/>
          </w:tcPr>
          <w:p w14:paraId="4A5092F1" w14:textId="77777777" w:rsidR="00061A5A" w:rsidRPr="00353548" w:rsidRDefault="00061A5A" w:rsidP="00C80083">
            <w:pPr>
              <w:pStyle w:val="Tabletext"/>
              <w:rPr>
                <w:lang w:val="en-US"/>
              </w:rPr>
            </w:pPr>
            <w:r w:rsidRPr="00353548">
              <w:rPr>
                <w:lang w:val="en-US"/>
              </w:rPr>
              <w:t>B = 100 kHz, QPSK, R = 1/2</w:t>
            </w:r>
          </w:p>
        </w:tc>
        <w:tc>
          <w:tcPr>
            <w:tcW w:w="1523" w:type="dxa"/>
          </w:tcPr>
          <w:p w14:paraId="1021F4E1"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01BC209A" w14:textId="77777777" w:rsidR="00061A5A" w:rsidRPr="00353548" w:rsidRDefault="00061A5A" w:rsidP="00C80083">
            <w:pPr>
              <w:pStyle w:val="Tabletext"/>
              <w:jc w:val="center"/>
              <w:rPr>
                <w:lang w:val="en-US"/>
              </w:rPr>
            </w:pPr>
            <w:r w:rsidRPr="00353548">
              <w:rPr>
                <w:lang w:val="en-US"/>
              </w:rPr>
              <w:t>8</w:t>
            </w:r>
          </w:p>
        </w:tc>
        <w:tc>
          <w:tcPr>
            <w:tcW w:w="999" w:type="dxa"/>
          </w:tcPr>
          <w:p w14:paraId="293B64A7" w14:textId="77777777" w:rsidR="00061A5A" w:rsidRPr="00353548" w:rsidRDefault="00061A5A" w:rsidP="00C80083">
            <w:pPr>
              <w:pStyle w:val="Tabletext"/>
              <w:jc w:val="center"/>
              <w:rPr>
                <w:lang w:val="en-US"/>
              </w:rPr>
            </w:pPr>
            <w:r w:rsidRPr="00353548">
              <w:rPr>
                <w:lang w:val="en-US"/>
              </w:rPr>
              <w:t>0</w:t>
            </w:r>
          </w:p>
        </w:tc>
        <w:tc>
          <w:tcPr>
            <w:tcW w:w="998" w:type="dxa"/>
          </w:tcPr>
          <w:p w14:paraId="669110B1" w14:textId="77777777" w:rsidR="00061A5A" w:rsidRPr="00353548" w:rsidRDefault="00061A5A" w:rsidP="00C80083">
            <w:pPr>
              <w:pStyle w:val="Tabletext"/>
              <w:jc w:val="center"/>
              <w:rPr>
                <w:lang w:val="en-US"/>
              </w:rPr>
            </w:pPr>
            <w:r w:rsidRPr="00353548">
              <w:rPr>
                <w:lang w:val="en-US"/>
              </w:rPr>
              <w:t>−48</w:t>
            </w:r>
          </w:p>
        </w:tc>
        <w:tc>
          <w:tcPr>
            <w:tcW w:w="999" w:type="dxa"/>
          </w:tcPr>
          <w:p w14:paraId="663A45B8" w14:textId="77777777" w:rsidR="00061A5A" w:rsidRPr="00353548" w:rsidRDefault="00061A5A" w:rsidP="00C80083">
            <w:pPr>
              <w:pStyle w:val="Tabletext"/>
              <w:jc w:val="center"/>
              <w:rPr>
                <w:lang w:val="en-US"/>
              </w:rPr>
            </w:pPr>
            <w:r w:rsidRPr="00353548">
              <w:rPr>
                <w:lang w:val="en-US"/>
              </w:rPr>
              <w:t>−55</w:t>
            </w:r>
          </w:p>
        </w:tc>
        <w:tc>
          <w:tcPr>
            <w:tcW w:w="999" w:type="dxa"/>
          </w:tcPr>
          <w:p w14:paraId="64918181" w14:textId="77777777" w:rsidR="00061A5A" w:rsidRPr="00353548" w:rsidRDefault="00061A5A" w:rsidP="00C80083">
            <w:pPr>
              <w:pStyle w:val="Tabletext"/>
              <w:jc w:val="center"/>
              <w:rPr>
                <w:lang w:val="en-US"/>
              </w:rPr>
            </w:pPr>
            <w:r w:rsidRPr="00353548">
              <w:rPr>
                <w:lang w:val="en-US"/>
              </w:rPr>
              <w:t>−56</w:t>
            </w:r>
          </w:p>
        </w:tc>
      </w:tr>
      <w:tr w:rsidR="00061A5A" w:rsidRPr="00353548" w14:paraId="715A373D" w14:textId="77777777" w:rsidTr="00C80083">
        <w:trPr>
          <w:cantSplit/>
          <w:jc w:val="center"/>
        </w:trPr>
        <w:tc>
          <w:tcPr>
            <w:tcW w:w="3127" w:type="dxa"/>
          </w:tcPr>
          <w:p w14:paraId="5E7286B3" w14:textId="77777777" w:rsidR="00061A5A" w:rsidRPr="00353548" w:rsidRDefault="00061A5A" w:rsidP="00C80083">
            <w:pPr>
              <w:pStyle w:val="Tabletext"/>
              <w:rPr>
                <w:lang w:val="en-US"/>
              </w:rPr>
            </w:pPr>
            <w:r w:rsidRPr="00353548">
              <w:rPr>
                <w:lang w:val="en-US"/>
              </w:rPr>
              <w:t>B = 100 kHz, QPSK, R = 2/3</w:t>
            </w:r>
          </w:p>
        </w:tc>
        <w:tc>
          <w:tcPr>
            <w:tcW w:w="1523" w:type="dxa"/>
          </w:tcPr>
          <w:p w14:paraId="6AA6625B"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0C183B64" w14:textId="77777777" w:rsidR="00061A5A" w:rsidRPr="00353548" w:rsidRDefault="00061A5A" w:rsidP="00C80083">
            <w:pPr>
              <w:pStyle w:val="Tabletext"/>
              <w:jc w:val="center"/>
              <w:rPr>
                <w:lang w:val="en-US"/>
              </w:rPr>
            </w:pPr>
            <w:r w:rsidRPr="00353548">
              <w:rPr>
                <w:lang w:val="en-US"/>
              </w:rPr>
              <w:t>9</w:t>
            </w:r>
          </w:p>
        </w:tc>
        <w:tc>
          <w:tcPr>
            <w:tcW w:w="999" w:type="dxa"/>
          </w:tcPr>
          <w:p w14:paraId="18AB283F" w14:textId="77777777" w:rsidR="00061A5A" w:rsidRPr="00353548" w:rsidRDefault="00061A5A" w:rsidP="00C80083">
            <w:pPr>
              <w:pStyle w:val="Tabletext"/>
              <w:jc w:val="center"/>
              <w:rPr>
                <w:lang w:val="en-US"/>
              </w:rPr>
            </w:pPr>
            <w:r w:rsidRPr="00353548">
              <w:rPr>
                <w:lang w:val="en-US"/>
              </w:rPr>
              <w:t>2</w:t>
            </w:r>
          </w:p>
        </w:tc>
        <w:tc>
          <w:tcPr>
            <w:tcW w:w="998" w:type="dxa"/>
          </w:tcPr>
          <w:p w14:paraId="7933C636" w14:textId="77777777" w:rsidR="00061A5A" w:rsidRPr="00353548" w:rsidRDefault="00061A5A" w:rsidP="00C80083">
            <w:pPr>
              <w:pStyle w:val="Tabletext"/>
              <w:jc w:val="center"/>
              <w:rPr>
                <w:lang w:val="en-US"/>
              </w:rPr>
            </w:pPr>
            <w:r w:rsidRPr="00353548">
              <w:rPr>
                <w:lang w:val="en-US"/>
              </w:rPr>
              <w:t>−47</w:t>
            </w:r>
          </w:p>
        </w:tc>
        <w:tc>
          <w:tcPr>
            <w:tcW w:w="999" w:type="dxa"/>
          </w:tcPr>
          <w:p w14:paraId="5247F0D7" w14:textId="77777777" w:rsidR="00061A5A" w:rsidRPr="00353548" w:rsidRDefault="00061A5A" w:rsidP="00C80083">
            <w:pPr>
              <w:pStyle w:val="Tabletext"/>
              <w:jc w:val="center"/>
              <w:rPr>
                <w:lang w:val="en-US"/>
              </w:rPr>
            </w:pPr>
            <w:r w:rsidRPr="00353548">
              <w:rPr>
                <w:lang w:val="en-US"/>
              </w:rPr>
              <w:t>−54</w:t>
            </w:r>
          </w:p>
        </w:tc>
        <w:tc>
          <w:tcPr>
            <w:tcW w:w="999" w:type="dxa"/>
          </w:tcPr>
          <w:p w14:paraId="2CEF3F40" w14:textId="77777777" w:rsidR="00061A5A" w:rsidRPr="00353548" w:rsidRDefault="00061A5A" w:rsidP="00C80083">
            <w:pPr>
              <w:pStyle w:val="Tabletext"/>
              <w:jc w:val="center"/>
              <w:rPr>
                <w:lang w:val="en-US"/>
              </w:rPr>
            </w:pPr>
            <w:r w:rsidRPr="00353548">
              <w:rPr>
                <w:lang w:val="en-US"/>
              </w:rPr>
              <w:t>−55</w:t>
            </w:r>
          </w:p>
        </w:tc>
      </w:tr>
      <w:tr w:rsidR="00061A5A" w:rsidRPr="00353548" w14:paraId="4B2B36E1" w14:textId="77777777" w:rsidTr="00C80083">
        <w:trPr>
          <w:cantSplit/>
          <w:jc w:val="center"/>
        </w:trPr>
        <w:tc>
          <w:tcPr>
            <w:tcW w:w="3127" w:type="dxa"/>
          </w:tcPr>
          <w:p w14:paraId="2D0619D2" w14:textId="77777777" w:rsidR="00061A5A" w:rsidRPr="00353548" w:rsidRDefault="00061A5A" w:rsidP="00C80083">
            <w:pPr>
              <w:pStyle w:val="Tabletext"/>
              <w:rPr>
                <w:lang w:val="en-US"/>
              </w:rPr>
            </w:pPr>
            <w:r w:rsidRPr="00353548">
              <w:rPr>
                <w:lang w:val="en-US"/>
              </w:rPr>
              <w:t>B = 100 kHz, QPSK, R = 3/4</w:t>
            </w:r>
          </w:p>
        </w:tc>
        <w:tc>
          <w:tcPr>
            <w:tcW w:w="1523" w:type="dxa"/>
          </w:tcPr>
          <w:p w14:paraId="5E194E1A"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0BD619DC" w14:textId="77777777" w:rsidR="00061A5A" w:rsidRPr="00353548" w:rsidRDefault="00061A5A" w:rsidP="00C80083">
            <w:pPr>
              <w:pStyle w:val="Tabletext"/>
              <w:jc w:val="center"/>
              <w:rPr>
                <w:lang w:val="en-US"/>
              </w:rPr>
            </w:pPr>
            <w:r w:rsidRPr="00353548">
              <w:rPr>
                <w:lang w:val="en-US"/>
              </w:rPr>
              <w:t>10</w:t>
            </w:r>
          </w:p>
        </w:tc>
        <w:tc>
          <w:tcPr>
            <w:tcW w:w="999" w:type="dxa"/>
          </w:tcPr>
          <w:p w14:paraId="2FAABB4E" w14:textId="77777777" w:rsidR="00061A5A" w:rsidRPr="00353548" w:rsidRDefault="00061A5A" w:rsidP="00C80083">
            <w:pPr>
              <w:pStyle w:val="Tabletext"/>
              <w:jc w:val="center"/>
              <w:rPr>
                <w:lang w:val="en-US"/>
              </w:rPr>
            </w:pPr>
            <w:r w:rsidRPr="00353548">
              <w:rPr>
                <w:lang w:val="en-US"/>
              </w:rPr>
              <w:t>3</w:t>
            </w:r>
          </w:p>
        </w:tc>
        <w:tc>
          <w:tcPr>
            <w:tcW w:w="998" w:type="dxa"/>
          </w:tcPr>
          <w:p w14:paraId="43E06385" w14:textId="77777777" w:rsidR="00061A5A" w:rsidRPr="00353548" w:rsidRDefault="00061A5A" w:rsidP="00C80083">
            <w:pPr>
              <w:pStyle w:val="Tabletext"/>
              <w:jc w:val="center"/>
              <w:rPr>
                <w:lang w:val="en-US"/>
              </w:rPr>
            </w:pPr>
            <w:r w:rsidRPr="00353548">
              <w:rPr>
                <w:lang w:val="en-US"/>
              </w:rPr>
              <w:t>−46</w:t>
            </w:r>
          </w:p>
        </w:tc>
        <w:tc>
          <w:tcPr>
            <w:tcW w:w="999" w:type="dxa"/>
          </w:tcPr>
          <w:p w14:paraId="1256CA66" w14:textId="77777777" w:rsidR="00061A5A" w:rsidRPr="00353548" w:rsidRDefault="00061A5A" w:rsidP="00C80083">
            <w:pPr>
              <w:pStyle w:val="Tabletext"/>
              <w:jc w:val="center"/>
              <w:rPr>
                <w:lang w:val="en-US"/>
              </w:rPr>
            </w:pPr>
            <w:r w:rsidRPr="00353548">
              <w:rPr>
                <w:lang w:val="en-US"/>
              </w:rPr>
              <w:t>−53</w:t>
            </w:r>
          </w:p>
        </w:tc>
        <w:tc>
          <w:tcPr>
            <w:tcW w:w="999" w:type="dxa"/>
          </w:tcPr>
          <w:p w14:paraId="269F5FCE" w14:textId="77777777" w:rsidR="00061A5A" w:rsidRPr="00353548" w:rsidRDefault="00061A5A" w:rsidP="00C80083">
            <w:pPr>
              <w:pStyle w:val="Tabletext"/>
              <w:jc w:val="center"/>
              <w:rPr>
                <w:lang w:val="en-US"/>
              </w:rPr>
            </w:pPr>
            <w:r w:rsidRPr="00353548">
              <w:rPr>
                <w:lang w:val="en-US"/>
              </w:rPr>
              <w:t>−54</w:t>
            </w:r>
          </w:p>
        </w:tc>
      </w:tr>
      <w:tr w:rsidR="00061A5A" w:rsidRPr="00353548" w14:paraId="4980D12A" w14:textId="77777777" w:rsidTr="00C80083">
        <w:trPr>
          <w:cantSplit/>
          <w:jc w:val="center"/>
        </w:trPr>
        <w:tc>
          <w:tcPr>
            <w:tcW w:w="3127" w:type="dxa"/>
          </w:tcPr>
          <w:p w14:paraId="53E535CC" w14:textId="77777777" w:rsidR="00061A5A" w:rsidRPr="00353548" w:rsidRDefault="00061A5A" w:rsidP="00C80083">
            <w:pPr>
              <w:pStyle w:val="Tabletext"/>
              <w:rPr>
                <w:lang w:val="en-US"/>
              </w:rPr>
            </w:pPr>
            <w:r w:rsidRPr="00353548">
              <w:rPr>
                <w:lang w:val="en-US"/>
              </w:rPr>
              <w:t>B = 100 kHz, 16-QAM, R = 1/2</w:t>
            </w:r>
          </w:p>
        </w:tc>
        <w:tc>
          <w:tcPr>
            <w:tcW w:w="1523" w:type="dxa"/>
          </w:tcPr>
          <w:p w14:paraId="1B4DA7B5"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0D278101" w14:textId="77777777" w:rsidR="00061A5A" w:rsidRPr="00353548" w:rsidRDefault="00061A5A" w:rsidP="00C80083">
            <w:pPr>
              <w:pStyle w:val="Tabletext"/>
              <w:jc w:val="center"/>
              <w:rPr>
                <w:lang w:val="en-US"/>
              </w:rPr>
            </w:pPr>
            <w:r w:rsidRPr="00353548">
              <w:rPr>
                <w:lang w:val="en-US"/>
              </w:rPr>
              <w:t>12</w:t>
            </w:r>
          </w:p>
        </w:tc>
        <w:tc>
          <w:tcPr>
            <w:tcW w:w="999" w:type="dxa"/>
          </w:tcPr>
          <w:p w14:paraId="3F8CCA52" w14:textId="77777777" w:rsidR="00061A5A" w:rsidRPr="00353548" w:rsidRDefault="00061A5A" w:rsidP="00C80083">
            <w:pPr>
              <w:pStyle w:val="Tabletext"/>
              <w:jc w:val="center"/>
              <w:rPr>
                <w:lang w:val="en-US"/>
              </w:rPr>
            </w:pPr>
            <w:r w:rsidRPr="00353548">
              <w:rPr>
                <w:lang w:val="en-US"/>
              </w:rPr>
              <w:t>6</w:t>
            </w:r>
          </w:p>
        </w:tc>
        <w:tc>
          <w:tcPr>
            <w:tcW w:w="998" w:type="dxa"/>
          </w:tcPr>
          <w:p w14:paraId="173A8628" w14:textId="77777777" w:rsidR="00061A5A" w:rsidRPr="00353548" w:rsidRDefault="00061A5A" w:rsidP="00C80083">
            <w:pPr>
              <w:pStyle w:val="Tabletext"/>
              <w:jc w:val="center"/>
              <w:rPr>
                <w:lang w:val="en-US"/>
              </w:rPr>
            </w:pPr>
            <w:r w:rsidRPr="00353548">
              <w:rPr>
                <w:lang w:val="en-US"/>
              </w:rPr>
              <w:t>−43</w:t>
            </w:r>
          </w:p>
        </w:tc>
        <w:tc>
          <w:tcPr>
            <w:tcW w:w="999" w:type="dxa"/>
          </w:tcPr>
          <w:p w14:paraId="3B396241" w14:textId="77777777" w:rsidR="00061A5A" w:rsidRPr="00353548" w:rsidRDefault="00061A5A" w:rsidP="00C80083">
            <w:pPr>
              <w:pStyle w:val="Tabletext"/>
              <w:jc w:val="center"/>
              <w:rPr>
                <w:lang w:val="en-US"/>
              </w:rPr>
            </w:pPr>
            <w:r w:rsidRPr="00353548">
              <w:rPr>
                <w:lang w:val="en-US"/>
              </w:rPr>
              <w:t>−51</w:t>
            </w:r>
          </w:p>
        </w:tc>
        <w:tc>
          <w:tcPr>
            <w:tcW w:w="999" w:type="dxa"/>
          </w:tcPr>
          <w:p w14:paraId="237B3A85" w14:textId="77777777" w:rsidR="00061A5A" w:rsidRPr="00353548" w:rsidRDefault="00061A5A" w:rsidP="00C80083">
            <w:pPr>
              <w:pStyle w:val="Tabletext"/>
              <w:jc w:val="center"/>
              <w:rPr>
                <w:lang w:val="en-US"/>
              </w:rPr>
            </w:pPr>
            <w:r w:rsidRPr="00353548">
              <w:rPr>
                <w:lang w:val="en-US"/>
              </w:rPr>
              <w:t>−52</w:t>
            </w:r>
          </w:p>
        </w:tc>
      </w:tr>
      <w:tr w:rsidR="00061A5A" w:rsidRPr="00353548" w14:paraId="5B318C82" w14:textId="77777777" w:rsidTr="00C80083">
        <w:trPr>
          <w:cantSplit/>
          <w:jc w:val="center"/>
        </w:trPr>
        <w:tc>
          <w:tcPr>
            <w:tcW w:w="3127" w:type="dxa"/>
          </w:tcPr>
          <w:p w14:paraId="6DE511B8" w14:textId="77777777" w:rsidR="00061A5A" w:rsidRPr="00353548" w:rsidRDefault="00061A5A" w:rsidP="00C80083">
            <w:pPr>
              <w:pStyle w:val="Tabletext"/>
              <w:rPr>
                <w:lang w:val="en-US"/>
              </w:rPr>
            </w:pPr>
            <w:r w:rsidRPr="00353548">
              <w:rPr>
                <w:lang w:val="en-US"/>
              </w:rPr>
              <w:t>B = 100 kHz, 16-QAM, R = 2/3</w:t>
            </w:r>
          </w:p>
        </w:tc>
        <w:tc>
          <w:tcPr>
            <w:tcW w:w="1523" w:type="dxa"/>
          </w:tcPr>
          <w:p w14:paraId="07E5BB67"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13532621" w14:textId="77777777" w:rsidR="00061A5A" w:rsidRPr="00353548" w:rsidRDefault="00061A5A" w:rsidP="00C80083">
            <w:pPr>
              <w:pStyle w:val="Tabletext"/>
              <w:jc w:val="center"/>
              <w:rPr>
                <w:lang w:val="en-US"/>
              </w:rPr>
            </w:pPr>
            <w:r w:rsidRPr="00353548">
              <w:rPr>
                <w:lang w:val="en-US"/>
              </w:rPr>
              <w:t>14</w:t>
            </w:r>
          </w:p>
        </w:tc>
        <w:tc>
          <w:tcPr>
            <w:tcW w:w="999" w:type="dxa"/>
          </w:tcPr>
          <w:p w14:paraId="77EA6CF1" w14:textId="77777777" w:rsidR="00061A5A" w:rsidRPr="00353548" w:rsidRDefault="00061A5A" w:rsidP="00C80083">
            <w:pPr>
              <w:pStyle w:val="Tabletext"/>
              <w:jc w:val="center"/>
              <w:rPr>
                <w:lang w:val="en-US"/>
              </w:rPr>
            </w:pPr>
            <w:r w:rsidRPr="00353548">
              <w:rPr>
                <w:lang w:val="en-US"/>
              </w:rPr>
              <w:t>8</w:t>
            </w:r>
          </w:p>
        </w:tc>
        <w:tc>
          <w:tcPr>
            <w:tcW w:w="998" w:type="dxa"/>
          </w:tcPr>
          <w:p w14:paraId="77625927" w14:textId="77777777" w:rsidR="00061A5A" w:rsidRPr="00353548" w:rsidRDefault="00061A5A" w:rsidP="00C80083">
            <w:pPr>
              <w:pStyle w:val="Tabletext"/>
              <w:jc w:val="center"/>
              <w:rPr>
                <w:lang w:val="en-US"/>
              </w:rPr>
            </w:pPr>
            <w:r w:rsidRPr="00353548">
              <w:rPr>
                <w:lang w:val="en-US"/>
              </w:rPr>
              <w:t>−41</w:t>
            </w:r>
          </w:p>
        </w:tc>
        <w:tc>
          <w:tcPr>
            <w:tcW w:w="999" w:type="dxa"/>
          </w:tcPr>
          <w:p w14:paraId="130313E6" w14:textId="77777777" w:rsidR="00061A5A" w:rsidRPr="00353548" w:rsidRDefault="00061A5A" w:rsidP="00C80083">
            <w:pPr>
              <w:pStyle w:val="Tabletext"/>
              <w:jc w:val="center"/>
              <w:rPr>
                <w:lang w:val="en-US"/>
              </w:rPr>
            </w:pPr>
            <w:r w:rsidRPr="00353548">
              <w:rPr>
                <w:lang w:val="en-US"/>
              </w:rPr>
              <w:t>−49</w:t>
            </w:r>
          </w:p>
        </w:tc>
        <w:tc>
          <w:tcPr>
            <w:tcW w:w="999" w:type="dxa"/>
          </w:tcPr>
          <w:p w14:paraId="781F133A" w14:textId="77777777" w:rsidR="00061A5A" w:rsidRPr="00353548" w:rsidRDefault="00061A5A" w:rsidP="00C80083">
            <w:pPr>
              <w:pStyle w:val="Tabletext"/>
              <w:jc w:val="center"/>
              <w:rPr>
                <w:lang w:val="en-US"/>
              </w:rPr>
            </w:pPr>
            <w:r w:rsidRPr="00353548">
              <w:rPr>
                <w:lang w:val="en-US"/>
              </w:rPr>
              <w:t>−50</w:t>
            </w:r>
          </w:p>
        </w:tc>
      </w:tr>
      <w:tr w:rsidR="00061A5A" w:rsidRPr="00353548" w14:paraId="30330409" w14:textId="77777777" w:rsidTr="00C80083">
        <w:trPr>
          <w:cantSplit/>
          <w:jc w:val="center"/>
        </w:trPr>
        <w:tc>
          <w:tcPr>
            <w:tcW w:w="3127" w:type="dxa"/>
          </w:tcPr>
          <w:p w14:paraId="16E83B8F" w14:textId="77777777" w:rsidR="00061A5A" w:rsidRPr="00353548" w:rsidRDefault="00061A5A" w:rsidP="00C80083">
            <w:pPr>
              <w:pStyle w:val="Tabletext"/>
              <w:rPr>
                <w:lang w:val="en-US"/>
              </w:rPr>
            </w:pPr>
            <w:r w:rsidRPr="00353548">
              <w:rPr>
                <w:lang w:val="en-US"/>
              </w:rPr>
              <w:t>B = 100 kHz, 16-QAM, R = 3/4</w:t>
            </w:r>
          </w:p>
        </w:tc>
        <w:tc>
          <w:tcPr>
            <w:tcW w:w="1523" w:type="dxa"/>
          </w:tcPr>
          <w:p w14:paraId="664198BD"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7D8D88E9" w14:textId="77777777" w:rsidR="00061A5A" w:rsidRPr="00353548" w:rsidRDefault="00061A5A" w:rsidP="00C80083">
            <w:pPr>
              <w:pStyle w:val="Tabletext"/>
              <w:jc w:val="center"/>
              <w:rPr>
                <w:lang w:val="en-US"/>
              </w:rPr>
            </w:pPr>
            <w:r w:rsidRPr="00353548">
              <w:rPr>
                <w:lang w:val="en-US"/>
              </w:rPr>
              <w:t>15</w:t>
            </w:r>
          </w:p>
        </w:tc>
        <w:tc>
          <w:tcPr>
            <w:tcW w:w="999" w:type="dxa"/>
          </w:tcPr>
          <w:p w14:paraId="39CA5552" w14:textId="77777777" w:rsidR="00061A5A" w:rsidRPr="00353548" w:rsidRDefault="00061A5A" w:rsidP="00C80083">
            <w:pPr>
              <w:pStyle w:val="Tabletext"/>
              <w:jc w:val="center"/>
              <w:rPr>
                <w:lang w:val="en-US"/>
              </w:rPr>
            </w:pPr>
            <w:r w:rsidRPr="00353548">
              <w:rPr>
                <w:lang w:val="en-US"/>
              </w:rPr>
              <w:t>9</w:t>
            </w:r>
          </w:p>
        </w:tc>
        <w:tc>
          <w:tcPr>
            <w:tcW w:w="998" w:type="dxa"/>
          </w:tcPr>
          <w:p w14:paraId="2237FC3D" w14:textId="77777777" w:rsidR="00061A5A" w:rsidRPr="00353548" w:rsidRDefault="00061A5A" w:rsidP="00C80083">
            <w:pPr>
              <w:pStyle w:val="Tabletext"/>
              <w:jc w:val="center"/>
              <w:rPr>
                <w:lang w:val="en-US"/>
              </w:rPr>
            </w:pPr>
            <w:r w:rsidRPr="00353548">
              <w:rPr>
                <w:lang w:val="en-US"/>
              </w:rPr>
              <w:t>−40</w:t>
            </w:r>
          </w:p>
        </w:tc>
        <w:tc>
          <w:tcPr>
            <w:tcW w:w="999" w:type="dxa"/>
          </w:tcPr>
          <w:p w14:paraId="58D474A5" w14:textId="77777777" w:rsidR="00061A5A" w:rsidRPr="00353548" w:rsidRDefault="00061A5A" w:rsidP="00C80083">
            <w:pPr>
              <w:pStyle w:val="Tabletext"/>
              <w:jc w:val="center"/>
              <w:rPr>
                <w:lang w:val="en-US"/>
              </w:rPr>
            </w:pPr>
            <w:r w:rsidRPr="00353548">
              <w:rPr>
                <w:lang w:val="en-US"/>
              </w:rPr>
              <w:t>−48</w:t>
            </w:r>
          </w:p>
        </w:tc>
        <w:tc>
          <w:tcPr>
            <w:tcW w:w="999" w:type="dxa"/>
          </w:tcPr>
          <w:p w14:paraId="698BB887" w14:textId="77777777" w:rsidR="00061A5A" w:rsidRPr="00353548" w:rsidRDefault="00061A5A" w:rsidP="00C80083">
            <w:pPr>
              <w:pStyle w:val="Tabletext"/>
              <w:jc w:val="center"/>
              <w:rPr>
                <w:lang w:val="en-US"/>
              </w:rPr>
            </w:pPr>
            <w:r w:rsidRPr="00353548">
              <w:rPr>
                <w:lang w:val="en-US"/>
              </w:rPr>
              <w:t>−49</w:t>
            </w:r>
          </w:p>
        </w:tc>
      </w:tr>
      <w:tr w:rsidR="00061A5A" w:rsidRPr="00353548" w14:paraId="56A3CE29" w14:textId="77777777" w:rsidTr="00C80083">
        <w:trPr>
          <w:cantSplit/>
          <w:jc w:val="center"/>
        </w:trPr>
        <w:tc>
          <w:tcPr>
            <w:tcW w:w="3127" w:type="dxa"/>
          </w:tcPr>
          <w:p w14:paraId="302EA3D0" w14:textId="77777777" w:rsidR="00061A5A" w:rsidRPr="00353548" w:rsidRDefault="00061A5A" w:rsidP="00C80083">
            <w:pPr>
              <w:pStyle w:val="Tabletext"/>
              <w:rPr>
                <w:lang w:val="en-US"/>
              </w:rPr>
            </w:pPr>
            <w:r w:rsidRPr="00353548">
              <w:rPr>
                <w:lang w:val="en-US"/>
              </w:rPr>
              <w:t>B = 100 kHz, 64-QAM, R = 1/2</w:t>
            </w:r>
          </w:p>
        </w:tc>
        <w:tc>
          <w:tcPr>
            <w:tcW w:w="1523" w:type="dxa"/>
          </w:tcPr>
          <w:p w14:paraId="084F348A"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619F3AAB" w14:textId="77777777" w:rsidR="00061A5A" w:rsidRPr="00353548" w:rsidRDefault="00061A5A" w:rsidP="00C80083">
            <w:pPr>
              <w:pStyle w:val="Tabletext"/>
              <w:jc w:val="center"/>
              <w:rPr>
                <w:lang w:val="en-US"/>
              </w:rPr>
            </w:pPr>
            <w:r w:rsidRPr="00353548">
              <w:rPr>
                <w:lang w:val="en-US"/>
              </w:rPr>
              <w:t>16</w:t>
            </w:r>
          </w:p>
        </w:tc>
        <w:tc>
          <w:tcPr>
            <w:tcW w:w="999" w:type="dxa"/>
          </w:tcPr>
          <w:p w14:paraId="349A963A" w14:textId="77777777" w:rsidR="00061A5A" w:rsidRPr="00353548" w:rsidRDefault="00061A5A" w:rsidP="00C80083">
            <w:pPr>
              <w:pStyle w:val="Tabletext"/>
              <w:jc w:val="center"/>
              <w:rPr>
                <w:lang w:val="en-US"/>
              </w:rPr>
            </w:pPr>
            <w:r w:rsidRPr="00353548">
              <w:rPr>
                <w:lang w:val="en-US"/>
              </w:rPr>
              <w:t>10</w:t>
            </w:r>
          </w:p>
        </w:tc>
        <w:tc>
          <w:tcPr>
            <w:tcW w:w="998" w:type="dxa"/>
          </w:tcPr>
          <w:p w14:paraId="2981FC53" w14:textId="77777777" w:rsidR="00061A5A" w:rsidRPr="00353548" w:rsidRDefault="00061A5A" w:rsidP="00C80083">
            <w:pPr>
              <w:pStyle w:val="Tabletext"/>
              <w:jc w:val="center"/>
              <w:rPr>
                <w:lang w:val="en-US"/>
              </w:rPr>
            </w:pPr>
            <w:r w:rsidRPr="00353548">
              <w:rPr>
                <w:lang w:val="en-US"/>
              </w:rPr>
              <w:t>−39</w:t>
            </w:r>
          </w:p>
        </w:tc>
        <w:tc>
          <w:tcPr>
            <w:tcW w:w="999" w:type="dxa"/>
          </w:tcPr>
          <w:p w14:paraId="7AB9BA0A" w14:textId="77777777" w:rsidR="00061A5A" w:rsidRPr="00353548" w:rsidRDefault="00061A5A" w:rsidP="00C80083">
            <w:pPr>
              <w:pStyle w:val="Tabletext"/>
              <w:jc w:val="center"/>
              <w:rPr>
                <w:lang w:val="en-US"/>
              </w:rPr>
            </w:pPr>
            <w:r w:rsidRPr="00353548">
              <w:rPr>
                <w:lang w:val="en-US"/>
              </w:rPr>
              <w:t>−47</w:t>
            </w:r>
          </w:p>
        </w:tc>
        <w:tc>
          <w:tcPr>
            <w:tcW w:w="999" w:type="dxa"/>
          </w:tcPr>
          <w:p w14:paraId="4223132F" w14:textId="77777777" w:rsidR="00061A5A" w:rsidRPr="00353548" w:rsidRDefault="00061A5A" w:rsidP="00C80083">
            <w:pPr>
              <w:pStyle w:val="Tabletext"/>
              <w:jc w:val="center"/>
              <w:rPr>
                <w:lang w:val="en-US"/>
              </w:rPr>
            </w:pPr>
            <w:r w:rsidRPr="00353548">
              <w:rPr>
                <w:lang w:val="en-US"/>
              </w:rPr>
              <w:t>−48</w:t>
            </w:r>
          </w:p>
        </w:tc>
      </w:tr>
      <w:tr w:rsidR="00061A5A" w:rsidRPr="00353548" w14:paraId="332CC95B" w14:textId="77777777" w:rsidTr="00C80083">
        <w:trPr>
          <w:cantSplit/>
          <w:jc w:val="center"/>
        </w:trPr>
        <w:tc>
          <w:tcPr>
            <w:tcW w:w="3127" w:type="dxa"/>
          </w:tcPr>
          <w:p w14:paraId="6528DDCC" w14:textId="77777777" w:rsidR="00061A5A" w:rsidRPr="00353548" w:rsidRDefault="00061A5A" w:rsidP="00C80083">
            <w:pPr>
              <w:pStyle w:val="Tabletext"/>
              <w:rPr>
                <w:lang w:val="en-US"/>
              </w:rPr>
            </w:pPr>
            <w:r w:rsidRPr="00353548">
              <w:rPr>
                <w:lang w:val="en-US"/>
              </w:rPr>
              <w:t>B = 100 kHz, 64-QAM, R = 2/3</w:t>
            </w:r>
          </w:p>
        </w:tc>
        <w:tc>
          <w:tcPr>
            <w:tcW w:w="1523" w:type="dxa"/>
          </w:tcPr>
          <w:p w14:paraId="6BD1D251"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6B7E6D40" w14:textId="77777777" w:rsidR="00061A5A" w:rsidRPr="00353548" w:rsidRDefault="00061A5A" w:rsidP="00C80083">
            <w:pPr>
              <w:pStyle w:val="Tabletext"/>
              <w:jc w:val="center"/>
              <w:rPr>
                <w:lang w:val="en-US"/>
              </w:rPr>
            </w:pPr>
            <w:r w:rsidRPr="00353548">
              <w:rPr>
                <w:lang w:val="en-US"/>
              </w:rPr>
              <w:t>19</w:t>
            </w:r>
          </w:p>
        </w:tc>
        <w:tc>
          <w:tcPr>
            <w:tcW w:w="999" w:type="dxa"/>
          </w:tcPr>
          <w:p w14:paraId="6C322BF4" w14:textId="77777777" w:rsidR="00061A5A" w:rsidRPr="00353548" w:rsidRDefault="00061A5A" w:rsidP="00C80083">
            <w:pPr>
              <w:pStyle w:val="Tabletext"/>
              <w:jc w:val="center"/>
              <w:rPr>
                <w:lang w:val="en-US"/>
              </w:rPr>
            </w:pPr>
            <w:r w:rsidRPr="00353548">
              <w:rPr>
                <w:lang w:val="en-US"/>
              </w:rPr>
              <w:t>13</w:t>
            </w:r>
          </w:p>
        </w:tc>
        <w:tc>
          <w:tcPr>
            <w:tcW w:w="998" w:type="dxa"/>
          </w:tcPr>
          <w:p w14:paraId="5BCD2BA5" w14:textId="77777777" w:rsidR="00061A5A" w:rsidRPr="00353548" w:rsidRDefault="00061A5A" w:rsidP="00C80083">
            <w:pPr>
              <w:pStyle w:val="Tabletext"/>
              <w:jc w:val="center"/>
              <w:rPr>
                <w:lang w:val="en-US"/>
              </w:rPr>
            </w:pPr>
            <w:r w:rsidRPr="00353548">
              <w:rPr>
                <w:lang w:val="en-US"/>
              </w:rPr>
              <w:t>−36</w:t>
            </w:r>
          </w:p>
        </w:tc>
        <w:tc>
          <w:tcPr>
            <w:tcW w:w="999" w:type="dxa"/>
          </w:tcPr>
          <w:p w14:paraId="69104A75" w14:textId="77777777" w:rsidR="00061A5A" w:rsidRPr="00353548" w:rsidRDefault="00061A5A" w:rsidP="00C80083">
            <w:pPr>
              <w:pStyle w:val="Tabletext"/>
              <w:jc w:val="center"/>
              <w:rPr>
                <w:lang w:val="en-US"/>
              </w:rPr>
            </w:pPr>
            <w:r w:rsidRPr="00353548">
              <w:rPr>
                <w:lang w:val="en-US"/>
              </w:rPr>
              <w:t>−44</w:t>
            </w:r>
          </w:p>
        </w:tc>
        <w:tc>
          <w:tcPr>
            <w:tcW w:w="999" w:type="dxa"/>
          </w:tcPr>
          <w:p w14:paraId="31054B76" w14:textId="77777777" w:rsidR="00061A5A" w:rsidRPr="00353548" w:rsidRDefault="00061A5A" w:rsidP="00C80083">
            <w:pPr>
              <w:pStyle w:val="Tabletext"/>
              <w:jc w:val="center"/>
              <w:rPr>
                <w:lang w:val="en-US"/>
              </w:rPr>
            </w:pPr>
            <w:r w:rsidRPr="00353548">
              <w:rPr>
                <w:lang w:val="en-US"/>
              </w:rPr>
              <w:t>−45</w:t>
            </w:r>
          </w:p>
        </w:tc>
      </w:tr>
      <w:tr w:rsidR="00061A5A" w:rsidRPr="00353548" w14:paraId="569DD4CF" w14:textId="77777777" w:rsidTr="00C80083">
        <w:trPr>
          <w:cantSplit/>
          <w:jc w:val="center"/>
        </w:trPr>
        <w:tc>
          <w:tcPr>
            <w:tcW w:w="3127" w:type="dxa"/>
          </w:tcPr>
          <w:p w14:paraId="58357994" w14:textId="77777777" w:rsidR="00061A5A" w:rsidRPr="00353548" w:rsidRDefault="00061A5A" w:rsidP="00C80083">
            <w:pPr>
              <w:pStyle w:val="Tabletext"/>
              <w:rPr>
                <w:lang w:val="en-US"/>
              </w:rPr>
            </w:pPr>
            <w:r w:rsidRPr="00353548">
              <w:rPr>
                <w:lang w:val="en-US"/>
              </w:rPr>
              <w:t>B = 100 kHz, 64-QAM, R = 3/4</w:t>
            </w:r>
          </w:p>
        </w:tc>
        <w:tc>
          <w:tcPr>
            <w:tcW w:w="1523" w:type="dxa"/>
          </w:tcPr>
          <w:p w14:paraId="16861496"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30D06E99" w14:textId="77777777" w:rsidR="00061A5A" w:rsidRPr="00353548" w:rsidRDefault="00061A5A" w:rsidP="00C80083">
            <w:pPr>
              <w:pStyle w:val="Tabletext"/>
              <w:jc w:val="center"/>
              <w:rPr>
                <w:lang w:val="en-US"/>
              </w:rPr>
            </w:pPr>
            <w:r w:rsidRPr="00353548">
              <w:rPr>
                <w:lang w:val="en-US"/>
              </w:rPr>
              <w:t>20</w:t>
            </w:r>
          </w:p>
        </w:tc>
        <w:tc>
          <w:tcPr>
            <w:tcW w:w="999" w:type="dxa"/>
          </w:tcPr>
          <w:p w14:paraId="472FAE96" w14:textId="77777777" w:rsidR="00061A5A" w:rsidRPr="00353548" w:rsidRDefault="00061A5A" w:rsidP="00C80083">
            <w:pPr>
              <w:pStyle w:val="Tabletext"/>
              <w:jc w:val="center"/>
              <w:rPr>
                <w:lang w:val="en-US"/>
              </w:rPr>
            </w:pPr>
            <w:r w:rsidRPr="00353548">
              <w:rPr>
                <w:lang w:val="en-US"/>
              </w:rPr>
              <w:t>14</w:t>
            </w:r>
          </w:p>
        </w:tc>
        <w:tc>
          <w:tcPr>
            <w:tcW w:w="998" w:type="dxa"/>
          </w:tcPr>
          <w:p w14:paraId="0B498384" w14:textId="77777777" w:rsidR="00061A5A" w:rsidRPr="00353548" w:rsidRDefault="00061A5A" w:rsidP="00C80083">
            <w:pPr>
              <w:pStyle w:val="Tabletext"/>
              <w:jc w:val="center"/>
              <w:rPr>
                <w:lang w:val="en-US"/>
              </w:rPr>
            </w:pPr>
            <w:r w:rsidRPr="00353548">
              <w:rPr>
                <w:lang w:val="en-US"/>
              </w:rPr>
              <w:t>−35</w:t>
            </w:r>
          </w:p>
        </w:tc>
        <w:tc>
          <w:tcPr>
            <w:tcW w:w="999" w:type="dxa"/>
          </w:tcPr>
          <w:p w14:paraId="1E471C52" w14:textId="77777777" w:rsidR="00061A5A" w:rsidRPr="00353548" w:rsidRDefault="00061A5A" w:rsidP="00C80083">
            <w:pPr>
              <w:pStyle w:val="Tabletext"/>
              <w:jc w:val="center"/>
              <w:rPr>
                <w:lang w:val="en-US"/>
              </w:rPr>
            </w:pPr>
            <w:r w:rsidRPr="00353548">
              <w:rPr>
                <w:lang w:val="en-US"/>
              </w:rPr>
              <w:t>−43</w:t>
            </w:r>
          </w:p>
        </w:tc>
        <w:tc>
          <w:tcPr>
            <w:tcW w:w="999" w:type="dxa"/>
          </w:tcPr>
          <w:p w14:paraId="29164690" w14:textId="77777777" w:rsidR="00061A5A" w:rsidRPr="00353548" w:rsidRDefault="00061A5A" w:rsidP="00C80083">
            <w:pPr>
              <w:pStyle w:val="Tabletext"/>
              <w:jc w:val="center"/>
              <w:rPr>
                <w:lang w:val="en-US"/>
              </w:rPr>
            </w:pPr>
            <w:r w:rsidRPr="00353548">
              <w:rPr>
                <w:lang w:val="en-US"/>
              </w:rPr>
              <w:t>−44</w:t>
            </w:r>
          </w:p>
        </w:tc>
      </w:tr>
      <w:tr w:rsidR="00061A5A" w:rsidRPr="00353548" w14:paraId="50786BAC" w14:textId="77777777" w:rsidTr="00C80083">
        <w:trPr>
          <w:cantSplit/>
          <w:jc w:val="center"/>
        </w:trPr>
        <w:tc>
          <w:tcPr>
            <w:tcW w:w="3127" w:type="dxa"/>
          </w:tcPr>
          <w:p w14:paraId="7FF9E283" w14:textId="77777777" w:rsidR="00061A5A" w:rsidRPr="00353548" w:rsidRDefault="00061A5A" w:rsidP="00C80083">
            <w:pPr>
              <w:pStyle w:val="Tabletext"/>
              <w:rPr>
                <w:lang w:val="en-US"/>
              </w:rPr>
            </w:pPr>
            <w:r w:rsidRPr="00353548">
              <w:rPr>
                <w:lang w:val="en-US"/>
              </w:rPr>
              <w:t>B = 200 kHz, QPSK, R = 1/2</w:t>
            </w:r>
          </w:p>
        </w:tc>
        <w:tc>
          <w:tcPr>
            <w:tcW w:w="1523" w:type="dxa"/>
          </w:tcPr>
          <w:p w14:paraId="3073A936"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602F4C90" w14:textId="77777777" w:rsidR="00061A5A" w:rsidRPr="00353548" w:rsidRDefault="00061A5A" w:rsidP="00C80083">
            <w:pPr>
              <w:pStyle w:val="Tabletext"/>
              <w:jc w:val="center"/>
              <w:rPr>
                <w:lang w:val="en-US"/>
              </w:rPr>
            </w:pPr>
            <w:r w:rsidRPr="00353548">
              <w:rPr>
                <w:lang w:val="en-US"/>
              </w:rPr>
              <w:t>8</w:t>
            </w:r>
          </w:p>
        </w:tc>
        <w:tc>
          <w:tcPr>
            <w:tcW w:w="999" w:type="dxa"/>
          </w:tcPr>
          <w:p w14:paraId="11992940" w14:textId="77777777" w:rsidR="00061A5A" w:rsidRPr="00353548" w:rsidRDefault="00061A5A" w:rsidP="00C80083">
            <w:pPr>
              <w:pStyle w:val="Tabletext"/>
              <w:jc w:val="center"/>
              <w:rPr>
                <w:lang w:val="en-US"/>
              </w:rPr>
            </w:pPr>
            <w:r w:rsidRPr="00353548">
              <w:rPr>
                <w:lang w:val="en-US"/>
              </w:rPr>
              <w:t>6</w:t>
            </w:r>
          </w:p>
        </w:tc>
        <w:tc>
          <w:tcPr>
            <w:tcW w:w="998" w:type="dxa"/>
          </w:tcPr>
          <w:p w14:paraId="3BD0362C" w14:textId="77777777" w:rsidR="00061A5A" w:rsidRPr="00353548" w:rsidRDefault="00061A5A" w:rsidP="00C80083">
            <w:pPr>
              <w:pStyle w:val="Tabletext"/>
              <w:jc w:val="center"/>
              <w:rPr>
                <w:lang w:val="en-US"/>
              </w:rPr>
            </w:pPr>
            <w:r w:rsidRPr="00353548">
              <w:rPr>
                <w:lang w:val="en-US"/>
              </w:rPr>
              <w:t>−22</w:t>
            </w:r>
          </w:p>
        </w:tc>
        <w:tc>
          <w:tcPr>
            <w:tcW w:w="999" w:type="dxa"/>
          </w:tcPr>
          <w:p w14:paraId="3DBAF91F" w14:textId="77777777" w:rsidR="00061A5A" w:rsidRPr="00353548" w:rsidRDefault="00061A5A" w:rsidP="00C80083">
            <w:pPr>
              <w:pStyle w:val="Tabletext"/>
              <w:jc w:val="center"/>
              <w:rPr>
                <w:lang w:val="en-US"/>
              </w:rPr>
            </w:pPr>
            <w:r w:rsidRPr="00353548">
              <w:rPr>
                <w:lang w:val="en-US"/>
              </w:rPr>
              <w:t>−51</w:t>
            </w:r>
          </w:p>
        </w:tc>
        <w:tc>
          <w:tcPr>
            <w:tcW w:w="999" w:type="dxa"/>
          </w:tcPr>
          <w:p w14:paraId="48F3EA82" w14:textId="77777777" w:rsidR="00061A5A" w:rsidRPr="00353548" w:rsidRDefault="00061A5A" w:rsidP="00C80083">
            <w:pPr>
              <w:pStyle w:val="Tabletext"/>
              <w:jc w:val="center"/>
              <w:rPr>
                <w:lang w:val="en-US"/>
              </w:rPr>
            </w:pPr>
            <w:r w:rsidRPr="00353548">
              <w:rPr>
                <w:lang w:val="en-US"/>
              </w:rPr>
              <w:t>−54</w:t>
            </w:r>
          </w:p>
        </w:tc>
      </w:tr>
      <w:tr w:rsidR="00061A5A" w:rsidRPr="00353548" w14:paraId="12E3C3FC" w14:textId="77777777" w:rsidTr="00C80083">
        <w:trPr>
          <w:cantSplit/>
          <w:jc w:val="center"/>
        </w:trPr>
        <w:tc>
          <w:tcPr>
            <w:tcW w:w="3127" w:type="dxa"/>
          </w:tcPr>
          <w:p w14:paraId="36C77549" w14:textId="77777777" w:rsidR="00061A5A" w:rsidRPr="00353548" w:rsidRDefault="00061A5A" w:rsidP="00C80083">
            <w:pPr>
              <w:pStyle w:val="Tabletext"/>
              <w:rPr>
                <w:lang w:val="en-US"/>
              </w:rPr>
            </w:pPr>
            <w:r w:rsidRPr="00353548">
              <w:rPr>
                <w:lang w:val="en-US"/>
              </w:rPr>
              <w:t>B = 200 kHz, QPSK, R = 2/3</w:t>
            </w:r>
          </w:p>
        </w:tc>
        <w:tc>
          <w:tcPr>
            <w:tcW w:w="1523" w:type="dxa"/>
          </w:tcPr>
          <w:p w14:paraId="1CEB3628"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06895EB2" w14:textId="77777777" w:rsidR="00061A5A" w:rsidRPr="00353548" w:rsidRDefault="00061A5A" w:rsidP="00C80083">
            <w:pPr>
              <w:pStyle w:val="Tabletext"/>
              <w:jc w:val="center"/>
              <w:rPr>
                <w:lang w:val="en-US"/>
              </w:rPr>
            </w:pPr>
            <w:r w:rsidRPr="00353548">
              <w:rPr>
                <w:lang w:val="en-US"/>
              </w:rPr>
              <w:t>9</w:t>
            </w:r>
          </w:p>
        </w:tc>
        <w:tc>
          <w:tcPr>
            <w:tcW w:w="999" w:type="dxa"/>
          </w:tcPr>
          <w:p w14:paraId="5F02950D" w14:textId="77777777" w:rsidR="00061A5A" w:rsidRPr="00353548" w:rsidRDefault="00061A5A" w:rsidP="00C80083">
            <w:pPr>
              <w:pStyle w:val="Tabletext"/>
              <w:jc w:val="center"/>
              <w:rPr>
                <w:lang w:val="en-US"/>
              </w:rPr>
            </w:pPr>
            <w:r w:rsidRPr="00353548">
              <w:rPr>
                <w:lang w:val="en-US"/>
              </w:rPr>
              <w:t>7</w:t>
            </w:r>
          </w:p>
        </w:tc>
        <w:tc>
          <w:tcPr>
            <w:tcW w:w="998" w:type="dxa"/>
          </w:tcPr>
          <w:p w14:paraId="011CEB05" w14:textId="77777777" w:rsidR="00061A5A" w:rsidRPr="00353548" w:rsidRDefault="00061A5A" w:rsidP="00C80083">
            <w:pPr>
              <w:pStyle w:val="Tabletext"/>
              <w:jc w:val="center"/>
              <w:rPr>
                <w:lang w:val="en-US"/>
              </w:rPr>
            </w:pPr>
            <w:r w:rsidRPr="00353548">
              <w:rPr>
                <w:lang w:val="en-US"/>
              </w:rPr>
              <w:t>−6</w:t>
            </w:r>
          </w:p>
        </w:tc>
        <w:tc>
          <w:tcPr>
            <w:tcW w:w="999" w:type="dxa"/>
          </w:tcPr>
          <w:p w14:paraId="4D70C362" w14:textId="77777777" w:rsidR="00061A5A" w:rsidRPr="00353548" w:rsidRDefault="00061A5A" w:rsidP="00C80083">
            <w:pPr>
              <w:pStyle w:val="Tabletext"/>
              <w:jc w:val="center"/>
              <w:rPr>
                <w:lang w:val="en-US"/>
              </w:rPr>
            </w:pPr>
            <w:r w:rsidRPr="00353548">
              <w:rPr>
                <w:lang w:val="en-US"/>
              </w:rPr>
              <w:t>−50</w:t>
            </w:r>
          </w:p>
        </w:tc>
        <w:tc>
          <w:tcPr>
            <w:tcW w:w="999" w:type="dxa"/>
          </w:tcPr>
          <w:p w14:paraId="7A0452A7" w14:textId="77777777" w:rsidR="00061A5A" w:rsidRPr="00353548" w:rsidRDefault="00061A5A" w:rsidP="00C80083">
            <w:pPr>
              <w:pStyle w:val="Tabletext"/>
              <w:jc w:val="center"/>
              <w:rPr>
                <w:lang w:val="en-US"/>
              </w:rPr>
            </w:pPr>
            <w:r w:rsidRPr="00353548">
              <w:rPr>
                <w:lang w:val="en-US"/>
              </w:rPr>
              <w:t>−53</w:t>
            </w:r>
          </w:p>
        </w:tc>
      </w:tr>
      <w:tr w:rsidR="00061A5A" w:rsidRPr="00353548" w14:paraId="57CB642B" w14:textId="77777777" w:rsidTr="00C80083">
        <w:trPr>
          <w:cantSplit/>
          <w:jc w:val="center"/>
        </w:trPr>
        <w:tc>
          <w:tcPr>
            <w:tcW w:w="3127" w:type="dxa"/>
          </w:tcPr>
          <w:p w14:paraId="46E26301" w14:textId="77777777" w:rsidR="00061A5A" w:rsidRPr="00353548" w:rsidRDefault="00061A5A" w:rsidP="00C80083">
            <w:pPr>
              <w:pStyle w:val="Tabletext"/>
              <w:rPr>
                <w:lang w:val="en-US"/>
              </w:rPr>
            </w:pPr>
            <w:r w:rsidRPr="00353548">
              <w:rPr>
                <w:lang w:val="en-US"/>
              </w:rPr>
              <w:t>B = 200 kHz, QPSK, R = 3/4</w:t>
            </w:r>
          </w:p>
        </w:tc>
        <w:tc>
          <w:tcPr>
            <w:tcW w:w="1523" w:type="dxa"/>
          </w:tcPr>
          <w:p w14:paraId="75FCE9A3"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029C0EF9" w14:textId="77777777" w:rsidR="00061A5A" w:rsidRPr="00353548" w:rsidRDefault="00061A5A" w:rsidP="00C80083">
            <w:pPr>
              <w:pStyle w:val="Tabletext"/>
              <w:jc w:val="center"/>
              <w:rPr>
                <w:lang w:val="en-US"/>
              </w:rPr>
            </w:pPr>
            <w:r w:rsidRPr="00353548">
              <w:rPr>
                <w:lang w:val="en-US"/>
              </w:rPr>
              <w:t>10</w:t>
            </w:r>
          </w:p>
        </w:tc>
        <w:tc>
          <w:tcPr>
            <w:tcW w:w="999" w:type="dxa"/>
          </w:tcPr>
          <w:p w14:paraId="37F72A91" w14:textId="77777777" w:rsidR="00061A5A" w:rsidRPr="00353548" w:rsidRDefault="00061A5A" w:rsidP="00C80083">
            <w:pPr>
              <w:pStyle w:val="Tabletext"/>
              <w:jc w:val="center"/>
              <w:rPr>
                <w:lang w:val="en-US"/>
              </w:rPr>
            </w:pPr>
            <w:r w:rsidRPr="00353548">
              <w:rPr>
                <w:lang w:val="en-US"/>
              </w:rPr>
              <w:t>8</w:t>
            </w:r>
          </w:p>
        </w:tc>
        <w:tc>
          <w:tcPr>
            <w:tcW w:w="998" w:type="dxa"/>
          </w:tcPr>
          <w:p w14:paraId="2028DACA" w14:textId="77777777" w:rsidR="00061A5A" w:rsidRPr="00353548" w:rsidRDefault="00061A5A" w:rsidP="00C80083">
            <w:pPr>
              <w:pStyle w:val="Tabletext"/>
              <w:jc w:val="center"/>
              <w:rPr>
                <w:lang w:val="en-US"/>
              </w:rPr>
            </w:pPr>
            <w:r w:rsidRPr="00353548">
              <w:rPr>
                <w:lang w:val="en-US"/>
              </w:rPr>
              <w:t>−1</w:t>
            </w:r>
          </w:p>
        </w:tc>
        <w:tc>
          <w:tcPr>
            <w:tcW w:w="999" w:type="dxa"/>
          </w:tcPr>
          <w:p w14:paraId="5A5E4741" w14:textId="77777777" w:rsidR="00061A5A" w:rsidRPr="00353548" w:rsidRDefault="00061A5A" w:rsidP="00C80083">
            <w:pPr>
              <w:pStyle w:val="Tabletext"/>
              <w:jc w:val="center"/>
              <w:rPr>
                <w:lang w:val="en-US"/>
              </w:rPr>
            </w:pPr>
            <w:r w:rsidRPr="00353548">
              <w:rPr>
                <w:lang w:val="en-US"/>
              </w:rPr>
              <w:t>−49</w:t>
            </w:r>
          </w:p>
        </w:tc>
        <w:tc>
          <w:tcPr>
            <w:tcW w:w="999" w:type="dxa"/>
          </w:tcPr>
          <w:p w14:paraId="6DE07A94" w14:textId="77777777" w:rsidR="00061A5A" w:rsidRPr="00353548" w:rsidRDefault="00061A5A" w:rsidP="00C80083">
            <w:pPr>
              <w:pStyle w:val="Tabletext"/>
              <w:jc w:val="center"/>
              <w:rPr>
                <w:lang w:val="en-US"/>
              </w:rPr>
            </w:pPr>
            <w:r w:rsidRPr="00353548">
              <w:rPr>
                <w:lang w:val="en-US"/>
              </w:rPr>
              <w:t>−52</w:t>
            </w:r>
          </w:p>
        </w:tc>
      </w:tr>
      <w:tr w:rsidR="00061A5A" w:rsidRPr="00353548" w14:paraId="0F967867" w14:textId="77777777" w:rsidTr="00C80083">
        <w:trPr>
          <w:cantSplit/>
          <w:jc w:val="center"/>
        </w:trPr>
        <w:tc>
          <w:tcPr>
            <w:tcW w:w="3127" w:type="dxa"/>
          </w:tcPr>
          <w:p w14:paraId="30CEAEBF" w14:textId="77777777" w:rsidR="00061A5A" w:rsidRPr="00353548" w:rsidRDefault="00061A5A" w:rsidP="00C80083">
            <w:pPr>
              <w:pStyle w:val="Tabletext"/>
              <w:rPr>
                <w:lang w:val="en-US"/>
              </w:rPr>
            </w:pPr>
            <w:r w:rsidRPr="00353548">
              <w:rPr>
                <w:lang w:val="en-US"/>
              </w:rPr>
              <w:t>B = 200 kHz, 16-QAM, R = 1/2</w:t>
            </w:r>
          </w:p>
        </w:tc>
        <w:tc>
          <w:tcPr>
            <w:tcW w:w="1523" w:type="dxa"/>
          </w:tcPr>
          <w:p w14:paraId="0412A929"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5AF04037" w14:textId="77777777" w:rsidR="00061A5A" w:rsidRPr="00353548" w:rsidRDefault="00061A5A" w:rsidP="00C80083">
            <w:pPr>
              <w:pStyle w:val="Tabletext"/>
              <w:jc w:val="center"/>
              <w:rPr>
                <w:lang w:val="en-US"/>
              </w:rPr>
            </w:pPr>
            <w:r w:rsidRPr="00353548">
              <w:rPr>
                <w:lang w:val="en-US"/>
              </w:rPr>
              <w:t>12</w:t>
            </w:r>
          </w:p>
        </w:tc>
        <w:tc>
          <w:tcPr>
            <w:tcW w:w="999" w:type="dxa"/>
          </w:tcPr>
          <w:p w14:paraId="4DDC7245" w14:textId="77777777" w:rsidR="00061A5A" w:rsidRPr="00353548" w:rsidRDefault="00061A5A" w:rsidP="00C80083">
            <w:pPr>
              <w:pStyle w:val="Tabletext"/>
              <w:jc w:val="center"/>
              <w:rPr>
                <w:lang w:val="en-US"/>
              </w:rPr>
            </w:pPr>
            <w:r w:rsidRPr="00353548">
              <w:rPr>
                <w:lang w:val="en-US"/>
              </w:rPr>
              <w:t>10</w:t>
            </w:r>
          </w:p>
        </w:tc>
        <w:tc>
          <w:tcPr>
            <w:tcW w:w="998" w:type="dxa"/>
          </w:tcPr>
          <w:p w14:paraId="1D189750" w14:textId="77777777" w:rsidR="00061A5A" w:rsidRPr="00353548" w:rsidRDefault="00061A5A" w:rsidP="00C80083">
            <w:pPr>
              <w:pStyle w:val="Tabletext"/>
              <w:jc w:val="center"/>
              <w:rPr>
                <w:lang w:val="en-US"/>
              </w:rPr>
            </w:pPr>
            <w:r w:rsidRPr="00353548">
              <w:rPr>
                <w:lang w:val="en-US"/>
              </w:rPr>
              <w:t>2</w:t>
            </w:r>
          </w:p>
        </w:tc>
        <w:tc>
          <w:tcPr>
            <w:tcW w:w="999" w:type="dxa"/>
          </w:tcPr>
          <w:p w14:paraId="53718E29" w14:textId="77777777" w:rsidR="00061A5A" w:rsidRPr="00353548" w:rsidRDefault="00061A5A" w:rsidP="00C80083">
            <w:pPr>
              <w:pStyle w:val="Tabletext"/>
              <w:jc w:val="center"/>
              <w:rPr>
                <w:lang w:val="en-US"/>
              </w:rPr>
            </w:pPr>
            <w:r w:rsidRPr="00353548">
              <w:rPr>
                <w:lang w:val="en-US"/>
              </w:rPr>
              <w:t>−47</w:t>
            </w:r>
          </w:p>
        </w:tc>
        <w:tc>
          <w:tcPr>
            <w:tcW w:w="999" w:type="dxa"/>
          </w:tcPr>
          <w:p w14:paraId="46679A47" w14:textId="77777777" w:rsidR="00061A5A" w:rsidRPr="00353548" w:rsidRDefault="00061A5A" w:rsidP="00C80083">
            <w:pPr>
              <w:pStyle w:val="Tabletext"/>
              <w:jc w:val="center"/>
              <w:rPr>
                <w:lang w:val="en-US"/>
              </w:rPr>
            </w:pPr>
            <w:r w:rsidRPr="00353548">
              <w:rPr>
                <w:lang w:val="en-US"/>
              </w:rPr>
              <w:t>−49</w:t>
            </w:r>
          </w:p>
        </w:tc>
      </w:tr>
      <w:tr w:rsidR="00061A5A" w:rsidRPr="00353548" w14:paraId="403F8706" w14:textId="77777777" w:rsidTr="00C80083">
        <w:trPr>
          <w:cantSplit/>
          <w:jc w:val="center"/>
        </w:trPr>
        <w:tc>
          <w:tcPr>
            <w:tcW w:w="3127" w:type="dxa"/>
          </w:tcPr>
          <w:p w14:paraId="1A95BC65" w14:textId="77777777" w:rsidR="00061A5A" w:rsidRPr="00353548" w:rsidRDefault="00061A5A" w:rsidP="00C80083">
            <w:pPr>
              <w:pStyle w:val="Tabletext"/>
              <w:rPr>
                <w:lang w:val="en-US"/>
              </w:rPr>
            </w:pPr>
            <w:r w:rsidRPr="00353548">
              <w:rPr>
                <w:lang w:val="en-US"/>
              </w:rPr>
              <w:t>B = 200 kHz, 16-QAM, R = 2/3</w:t>
            </w:r>
          </w:p>
        </w:tc>
        <w:tc>
          <w:tcPr>
            <w:tcW w:w="1523" w:type="dxa"/>
          </w:tcPr>
          <w:p w14:paraId="7D693246"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47BAA17D" w14:textId="77777777" w:rsidR="00061A5A" w:rsidRPr="00353548" w:rsidRDefault="00061A5A" w:rsidP="00C80083">
            <w:pPr>
              <w:pStyle w:val="Tabletext"/>
              <w:jc w:val="center"/>
              <w:rPr>
                <w:lang w:val="en-US"/>
              </w:rPr>
            </w:pPr>
            <w:r w:rsidRPr="00353548">
              <w:rPr>
                <w:lang w:val="en-US"/>
              </w:rPr>
              <w:t>14</w:t>
            </w:r>
          </w:p>
        </w:tc>
        <w:tc>
          <w:tcPr>
            <w:tcW w:w="999" w:type="dxa"/>
          </w:tcPr>
          <w:p w14:paraId="5DD20E34" w14:textId="77777777" w:rsidR="00061A5A" w:rsidRPr="00353548" w:rsidRDefault="00061A5A" w:rsidP="00C80083">
            <w:pPr>
              <w:pStyle w:val="Tabletext"/>
              <w:jc w:val="center"/>
              <w:rPr>
                <w:lang w:val="en-US"/>
              </w:rPr>
            </w:pPr>
            <w:r w:rsidRPr="00353548">
              <w:rPr>
                <w:lang w:val="en-US"/>
              </w:rPr>
              <w:t>12</w:t>
            </w:r>
          </w:p>
        </w:tc>
        <w:tc>
          <w:tcPr>
            <w:tcW w:w="998" w:type="dxa"/>
          </w:tcPr>
          <w:p w14:paraId="5E77B9E7" w14:textId="77777777" w:rsidR="00061A5A" w:rsidRPr="00353548" w:rsidRDefault="00061A5A" w:rsidP="00C80083">
            <w:pPr>
              <w:pStyle w:val="Tabletext"/>
              <w:jc w:val="center"/>
              <w:rPr>
                <w:lang w:val="en-US"/>
              </w:rPr>
            </w:pPr>
            <w:r w:rsidRPr="00353548">
              <w:rPr>
                <w:lang w:val="en-US"/>
              </w:rPr>
              <w:t>5</w:t>
            </w:r>
          </w:p>
        </w:tc>
        <w:tc>
          <w:tcPr>
            <w:tcW w:w="999" w:type="dxa"/>
          </w:tcPr>
          <w:p w14:paraId="3223CB07" w14:textId="77777777" w:rsidR="00061A5A" w:rsidRPr="00353548" w:rsidRDefault="00061A5A" w:rsidP="00C80083">
            <w:pPr>
              <w:pStyle w:val="Tabletext"/>
              <w:jc w:val="center"/>
              <w:rPr>
                <w:lang w:val="en-US"/>
              </w:rPr>
            </w:pPr>
            <w:r w:rsidRPr="00353548">
              <w:rPr>
                <w:lang w:val="en-US"/>
              </w:rPr>
              <w:t>−45</w:t>
            </w:r>
          </w:p>
        </w:tc>
        <w:tc>
          <w:tcPr>
            <w:tcW w:w="999" w:type="dxa"/>
          </w:tcPr>
          <w:p w14:paraId="2230ABE7" w14:textId="77777777" w:rsidR="00061A5A" w:rsidRPr="00353548" w:rsidRDefault="00061A5A" w:rsidP="00C80083">
            <w:pPr>
              <w:pStyle w:val="Tabletext"/>
              <w:jc w:val="center"/>
              <w:rPr>
                <w:lang w:val="en-US"/>
              </w:rPr>
            </w:pPr>
            <w:r w:rsidRPr="00353548">
              <w:rPr>
                <w:lang w:val="en-US"/>
              </w:rPr>
              <w:t>−48</w:t>
            </w:r>
          </w:p>
        </w:tc>
      </w:tr>
      <w:tr w:rsidR="00061A5A" w:rsidRPr="00353548" w14:paraId="6879C2E3" w14:textId="77777777" w:rsidTr="00C80083">
        <w:trPr>
          <w:cantSplit/>
          <w:jc w:val="center"/>
        </w:trPr>
        <w:tc>
          <w:tcPr>
            <w:tcW w:w="3127" w:type="dxa"/>
          </w:tcPr>
          <w:p w14:paraId="602BBD4E" w14:textId="77777777" w:rsidR="00061A5A" w:rsidRPr="00353548" w:rsidRDefault="00061A5A" w:rsidP="00C80083">
            <w:pPr>
              <w:pStyle w:val="Tabletext"/>
              <w:rPr>
                <w:lang w:val="en-US"/>
              </w:rPr>
            </w:pPr>
            <w:r w:rsidRPr="00353548">
              <w:rPr>
                <w:lang w:val="en-US"/>
              </w:rPr>
              <w:t>B = 200 kHz, 16-QAM, R = 3/4</w:t>
            </w:r>
          </w:p>
        </w:tc>
        <w:tc>
          <w:tcPr>
            <w:tcW w:w="1523" w:type="dxa"/>
          </w:tcPr>
          <w:p w14:paraId="090A4829"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6A7EF2CE" w14:textId="77777777" w:rsidR="00061A5A" w:rsidRPr="00353548" w:rsidRDefault="00061A5A" w:rsidP="00C80083">
            <w:pPr>
              <w:pStyle w:val="Tabletext"/>
              <w:jc w:val="center"/>
              <w:rPr>
                <w:lang w:val="en-US"/>
              </w:rPr>
            </w:pPr>
            <w:r w:rsidRPr="00353548">
              <w:rPr>
                <w:lang w:val="en-US"/>
              </w:rPr>
              <w:t>15</w:t>
            </w:r>
          </w:p>
        </w:tc>
        <w:tc>
          <w:tcPr>
            <w:tcW w:w="999" w:type="dxa"/>
          </w:tcPr>
          <w:p w14:paraId="2335C598" w14:textId="77777777" w:rsidR="00061A5A" w:rsidRPr="00353548" w:rsidRDefault="00061A5A" w:rsidP="00C80083">
            <w:pPr>
              <w:pStyle w:val="Tabletext"/>
              <w:jc w:val="center"/>
              <w:rPr>
                <w:lang w:val="en-US"/>
              </w:rPr>
            </w:pPr>
            <w:r w:rsidRPr="00353548">
              <w:rPr>
                <w:lang w:val="en-US"/>
              </w:rPr>
              <w:t>13</w:t>
            </w:r>
          </w:p>
        </w:tc>
        <w:tc>
          <w:tcPr>
            <w:tcW w:w="998" w:type="dxa"/>
          </w:tcPr>
          <w:p w14:paraId="60EA1C41" w14:textId="77777777" w:rsidR="00061A5A" w:rsidRPr="00353548" w:rsidRDefault="00061A5A" w:rsidP="00C80083">
            <w:pPr>
              <w:pStyle w:val="Tabletext"/>
              <w:jc w:val="center"/>
              <w:rPr>
                <w:lang w:val="en-US"/>
              </w:rPr>
            </w:pPr>
            <w:r w:rsidRPr="00353548">
              <w:rPr>
                <w:lang w:val="en-US"/>
              </w:rPr>
              <w:t>6</w:t>
            </w:r>
          </w:p>
        </w:tc>
        <w:tc>
          <w:tcPr>
            <w:tcW w:w="999" w:type="dxa"/>
          </w:tcPr>
          <w:p w14:paraId="104AC0C2" w14:textId="77777777" w:rsidR="00061A5A" w:rsidRPr="00353548" w:rsidRDefault="00061A5A" w:rsidP="00C80083">
            <w:pPr>
              <w:pStyle w:val="Tabletext"/>
              <w:jc w:val="center"/>
              <w:rPr>
                <w:lang w:val="en-US"/>
              </w:rPr>
            </w:pPr>
            <w:r w:rsidRPr="00353548">
              <w:rPr>
                <w:lang w:val="en-US"/>
              </w:rPr>
              <w:t>−44</w:t>
            </w:r>
          </w:p>
        </w:tc>
        <w:tc>
          <w:tcPr>
            <w:tcW w:w="999" w:type="dxa"/>
          </w:tcPr>
          <w:p w14:paraId="1ED18F78" w14:textId="77777777" w:rsidR="00061A5A" w:rsidRPr="00353548" w:rsidRDefault="00061A5A" w:rsidP="00C80083">
            <w:pPr>
              <w:pStyle w:val="Tabletext"/>
              <w:jc w:val="center"/>
              <w:rPr>
                <w:lang w:val="en-US"/>
              </w:rPr>
            </w:pPr>
            <w:r w:rsidRPr="00353548">
              <w:rPr>
                <w:lang w:val="en-US"/>
              </w:rPr>
              <w:t>−47</w:t>
            </w:r>
          </w:p>
        </w:tc>
      </w:tr>
      <w:tr w:rsidR="00061A5A" w:rsidRPr="00353548" w14:paraId="7BC87465" w14:textId="77777777" w:rsidTr="00C80083">
        <w:trPr>
          <w:cantSplit/>
          <w:jc w:val="center"/>
        </w:trPr>
        <w:tc>
          <w:tcPr>
            <w:tcW w:w="3127" w:type="dxa"/>
          </w:tcPr>
          <w:p w14:paraId="22366591" w14:textId="77777777" w:rsidR="00061A5A" w:rsidRPr="00353548" w:rsidRDefault="00061A5A" w:rsidP="00C80083">
            <w:pPr>
              <w:pStyle w:val="Tabletext"/>
              <w:rPr>
                <w:lang w:val="en-US"/>
              </w:rPr>
            </w:pPr>
            <w:r w:rsidRPr="00353548">
              <w:rPr>
                <w:lang w:val="en-US"/>
              </w:rPr>
              <w:t>B = 200 kHz, 64-QAM, R = 1/2</w:t>
            </w:r>
          </w:p>
        </w:tc>
        <w:tc>
          <w:tcPr>
            <w:tcW w:w="1523" w:type="dxa"/>
          </w:tcPr>
          <w:p w14:paraId="1BE3431F"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7892AEC3" w14:textId="77777777" w:rsidR="00061A5A" w:rsidRPr="00353548" w:rsidRDefault="00061A5A" w:rsidP="00C80083">
            <w:pPr>
              <w:pStyle w:val="Tabletext"/>
              <w:jc w:val="center"/>
              <w:rPr>
                <w:lang w:val="en-US"/>
              </w:rPr>
            </w:pPr>
            <w:r w:rsidRPr="00353548">
              <w:rPr>
                <w:lang w:val="en-US"/>
              </w:rPr>
              <w:t>16</w:t>
            </w:r>
          </w:p>
        </w:tc>
        <w:tc>
          <w:tcPr>
            <w:tcW w:w="999" w:type="dxa"/>
          </w:tcPr>
          <w:p w14:paraId="2E475904" w14:textId="77777777" w:rsidR="00061A5A" w:rsidRPr="00353548" w:rsidRDefault="00061A5A" w:rsidP="00C80083">
            <w:pPr>
              <w:pStyle w:val="Tabletext"/>
              <w:jc w:val="center"/>
              <w:rPr>
                <w:lang w:val="en-US"/>
              </w:rPr>
            </w:pPr>
            <w:r w:rsidRPr="00353548">
              <w:rPr>
                <w:lang w:val="en-US"/>
              </w:rPr>
              <w:t>14</w:t>
            </w:r>
          </w:p>
        </w:tc>
        <w:tc>
          <w:tcPr>
            <w:tcW w:w="998" w:type="dxa"/>
          </w:tcPr>
          <w:p w14:paraId="022EB0C5" w14:textId="77777777" w:rsidR="00061A5A" w:rsidRPr="00353548" w:rsidRDefault="00061A5A" w:rsidP="00C80083">
            <w:pPr>
              <w:pStyle w:val="Tabletext"/>
              <w:jc w:val="center"/>
              <w:rPr>
                <w:lang w:val="en-US"/>
              </w:rPr>
            </w:pPr>
            <w:r w:rsidRPr="00353548">
              <w:rPr>
                <w:lang w:val="en-US"/>
              </w:rPr>
              <w:t>7</w:t>
            </w:r>
          </w:p>
        </w:tc>
        <w:tc>
          <w:tcPr>
            <w:tcW w:w="999" w:type="dxa"/>
          </w:tcPr>
          <w:p w14:paraId="54401F86" w14:textId="77777777" w:rsidR="00061A5A" w:rsidRPr="00353548" w:rsidRDefault="00061A5A" w:rsidP="00C80083">
            <w:pPr>
              <w:pStyle w:val="Tabletext"/>
              <w:jc w:val="center"/>
              <w:rPr>
                <w:lang w:val="en-US"/>
              </w:rPr>
            </w:pPr>
            <w:r w:rsidRPr="00353548">
              <w:rPr>
                <w:lang w:val="en-US"/>
              </w:rPr>
              <w:t>−42</w:t>
            </w:r>
          </w:p>
        </w:tc>
        <w:tc>
          <w:tcPr>
            <w:tcW w:w="999" w:type="dxa"/>
          </w:tcPr>
          <w:p w14:paraId="3B064D18" w14:textId="77777777" w:rsidR="00061A5A" w:rsidRPr="00353548" w:rsidRDefault="00061A5A" w:rsidP="00C80083">
            <w:pPr>
              <w:pStyle w:val="Tabletext"/>
              <w:jc w:val="center"/>
              <w:rPr>
                <w:lang w:val="en-US"/>
              </w:rPr>
            </w:pPr>
            <w:r w:rsidRPr="00353548">
              <w:rPr>
                <w:lang w:val="en-US"/>
              </w:rPr>
              <w:t>−46</w:t>
            </w:r>
          </w:p>
        </w:tc>
      </w:tr>
      <w:tr w:rsidR="00061A5A" w:rsidRPr="00353548" w14:paraId="55D275CC" w14:textId="77777777" w:rsidTr="00C80083">
        <w:trPr>
          <w:cantSplit/>
          <w:jc w:val="center"/>
        </w:trPr>
        <w:tc>
          <w:tcPr>
            <w:tcW w:w="3127" w:type="dxa"/>
          </w:tcPr>
          <w:p w14:paraId="54264F5C" w14:textId="77777777" w:rsidR="00061A5A" w:rsidRPr="00353548" w:rsidRDefault="00061A5A" w:rsidP="00C80083">
            <w:pPr>
              <w:pStyle w:val="Tabletext"/>
              <w:rPr>
                <w:lang w:val="en-US"/>
              </w:rPr>
            </w:pPr>
            <w:r w:rsidRPr="00353548">
              <w:rPr>
                <w:lang w:val="en-US"/>
              </w:rPr>
              <w:t>B = 200 kHz, 64-QAM, R = 2/3</w:t>
            </w:r>
          </w:p>
        </w:tc>
        <w:tc>
          <w:tcPr>
            <w:tcW w:w="1523" w:type="dxa"/>
          </w:tcPr>
          <w:p w14:paraId="5CBF623F"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35290552" w14:textId="77777777" w:rsidR="00061A5A" w:rsidRPr="00353548" w:rsidRDefault="00061A5A" w:rsidP="00C80083">
            <w:pPr>
              <w:pStyle w:val="Tabletext"/>
              <w:jc w:val="center"/>
              <w:rPr>
                <w:lang w:val="en-US"/>
              </w:rPr>
            </w:pPr>
            <w:r w:rsidRPr="00353548">
              <w:rPr>
                <w:lang w:val="en-US"/>
              </w:rPr>
              <w:t>19</w:t>
            </w:r>
          </w:p>
        </w:tc>
        <w:tc>
          <w:tcPr>
            <w:tcW w:w="999" w:type="dxa"/>
          </w:tcPr>
          <w:p w14:paraId="01BDECFD" w14:textId="77777777" w:rsidR="00061A5A" w:rsidRPr="00353548" w:rsidRDefault="00061A5A" w:rsidP="00C80083">
            <w:pPr>
              <w:pStyle w:val="Tabletext"/>
              <w:jc w:val="center"/>
              <w:rPr>
                <w:lang w:val="en-US"/>
              </w:rPr>
            </w:pPr>
            <w:r w:rsidRPr="00353548">
              <w:rPr>
                <w:lang w:val="en-US"/>
              </w:rPr>
              <w:t>17</w:t>
            </w:r>
          </w:p>
        </w:tc>
        <w:tc>
          <w:tcPr>
            <w:tcW w:w="998" w:type="dxa"/>
          </w:tcPr>
          <w:p w14:paraId="6E396359" w14:textId="77777777" w:rsidR="00061A5A" w:rsidRPr="00353548" w:rsidRDefault="00061A5A" w:rsidP="00C80083">
            <w:pPr>
              <w:pStyle w:val="Tabletext"/>
              <w:jc w:val="center"/>
              <w:rPr>
                <w:lang w:val="en-US"/>
              </w:rPr>
            </w:pPr>
            <w:r w:rsidRPr="00353548">
              <w:rPr>
                <w:lang w:val="en-US"/>
              </w:rPr>
              <w:t>10</w:t>
            </w:r>
          </w:p>
        </w:tc>
        <w:tc>
          <w:tcPr>
            <w:tcW w:w="999" w:type="dxa"/>
          </w:tcPr>
          <w:p w14:paraId="2AA54B71" w14:textId="77777777" w:rsidR="00061A5A" w:rsidRPr="00353548" w:rsidRDefault="00061A5A" w:rsidP="00C80083">
            <w:pPr>
              <w:pStyle w:val="Tabletext"/>
              <w:jc w:val="center"/>
              <w:rPr>
                <w:lang w:val="en-US"/>
              </w:rPr>
            </w:pPr>
            <w:r w:rsidRPr="00353548">
              <w:rPr>
                <w:lang w:val="en-US"/>
              </w:rPr>
              <w:t>−39</w:t>
            </w:r>
          </w:p>
        </w:tc>
        <w:tc>
          <w:tcPr>
            <w:tcW w:w="999" w:type="dxa"/>
          </w:tcPr>
          <w:p w14:paraId="224BED11" w14:textId="77777777" w:rsidR="00061A5A" w:rsidRPr="00353548" w:rsidRDefault="00061A5A" w:rsidP="00C80083">
            <w:pPr>
              <w:pStyle w:val="Tabletext"/>
              <w:jc w:val="center"/>
              <w:rPr>
                <w:lang w:val="en-US"/>
              </w:rPr>
            </w:pPr>
            <w:r w:rsidRPr="00353548">
              <w:rPr>
                <w:lang w:val="en-US"/>
              </w:rPr>
              <w:t>−43</w:t>
            </w:r>
          </w:p>
        </w:tc>
      </w:tr>
      <w:tr w:rsidR="00061A5A" w:rsidRPr="00353548" w14:paraId="78FD540B" w14:textId="77777777" w:rsidTr="00C80083">
        <w:trPr>
          <w:cantSplit/>
          <w:jc w:val="center"/>
        </w:trPr>
        <w:tc>
          <w:tcPr>
            <w:tcW w:w="3127" w:type="dxa"/>
          </w:tcPr>
          <w:p w14:paraId="05FDFE09" w14:textId="77777777" w:rsidR="00061A5A" w:rsidRPr="00353548" w:rsidRDefault="00061A5A" w:rsidP="00C80083">
            <w:pPr>
              <w:pStyle w:val="Tabletext"/>
              <w:rPr>
                <w:lang w:val="en-US"/>
              </w:rPr>
            </w:pPr>
            <w:r w:rsidRPr="00353548">
              <w:rPr>
                <w:lang w:val="en-US"/>
              </w:rPr>
              <w:t>B = 200 kHz, 64-QAM, R = 3/4</w:t>
            </w:r>
          </w:p>
        </w:tc>
        <w:tc>
          <w:tcPr>
            <w:tcW w:w="1523" w:type="dxa"/>
          </w:tcPr>
          <w:p w14:paraId="7C075A76"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41264DBD" w14:textId="77777777" w:rsidR="00061A5A" w:rsidRPr="00353548" w:rsidRDefault="00061A5A" w:rsidP="00C80083">
            <w:pPr>
              <w:pStyle w:val="Tabletext"/>
              <w:jc w:val="center"/>
              <w:rPr>
                <w:lang w:val="en-US"/>
              </w:rPr>
            </w:pPr>
            <w:r w:rsidRPr="00353548">
              <w:rPr>
                <w:lang w:val="en-US"/>
              </w:rPr>
              <w:t>20</w:t>
            </w:r>
          </w:p>
        </w:tc>
        <w:tc>
          <w:tcPr>
            <w:tcW w:w="999" w:type="dxa"/>
          </w:tcPr>
          <w:p w14:paraId="758122A6" w14:textId="77777777" w:rsidR="00061A5A" w:rsidRPr="00353548" w:rsidRDefault="00061A5A" w:rsidP="00C80083">
            <w:pPr>
              <w:pStyle w:val="Tabletext"/>
              <w:jc w:val="center"/>
              <w:rPr>
                <w:lang w:val="en-US"/>
              </w:rPr>
            </w:pPr>
            <w:r w:rsidRPr="00353548">
              <w:rPr>
                <w:lang w:val="en-US"/>
              </w:rPr>
              <w:t>18</w:t>
            </w:r>
          </w:p>
        </w:tc>
        <w:tc>
          <w:tcPr>
            <w:tcW w:w="998" w:type="dxa"/>
          </w:tcPr>
          <w:p w14:paraId="761B3615" w14:textId="77777777" w:rsidR="00061A5A" w:rsidRPr="00353548" w:rsidRDefault="00061A5A" w:rsidP="00C80083">
            <w:pPr>
              <w:pStyle w:val="Tabletext"/>
              <w:jc w:val="center"/>
              <w:rPr>
                <w:lang w:val="en-US"/>
              </w:rPr>
            </w:pPr>
            <w:r w:rsidRPr="00353548">
              <w:rPr>
                <w:lang w:val="en-US"/>
              </w:rPr>
              <w:t>11</w:t>
            </w:r>
          </w:p>
        </w:tc>
        <w:tc>
          <w:tcPr>
            <w:tcW w:w="999" w:type="dxa"/>
          </w:tcPr>
          <w:p w14:paraId="0CF6C688" w14:textId="77777777" w:rsidR="00061A5A" w:rsidRPr="00353548" w:rsidRDefault="00061A5A" w:rsidP="00C80083">
            <w:pPr>
              <w:pStyle w:val="Tabletext"/>
              <w:jc w:val="center"/>
              <w:rPr>
                <w:lang w:val="en-US"/>
              </w:rPr>
            </w:pPr>
            <w:r w:rsidRPr="00353548">
              <w:rPr>
                <w:lang w:val="en-US"/>
              </w:rPr>
              <w:t>−38</w:t>
            </w:r>
          </w:p>
        </w:tc>
        <w:tc>
          <w:tcPr>
            <w:tcW w:w="999" w:type="dxa"/>
          </w:tcPr>
          <w:p w14:paraId="722B0F78" w14:textId="77777777" w:rsidR="00061A5A" w:rsidRPr="00353548" w:rsidRDefault="00061A5A" w:rsidP="00C80083">
            <w:pPr>
              <w:pStyle w:val="Tabletext"/>
              <w:jc w:val="center"/>
              <w:rPr>
                <w:lang w:val="en-US"/>
              </w:rPr>
            </w:pPr>
            <w:r w:rsidRPr="00353548">
              <w:rPr>
                <w:lang w:val="en-US"/>
              </w:rPr>
              <w:t>−41</w:t>
            </w:r>
          </w:p>
        </w:tc>
      </w:tr>
      <w:tr w:rsidR="00061A5A" w:rsidRPr="00353548" w14:paraId="2B7D370C" w14:textId="77777777" w:rsidTr="00C80083">
        <w:trPr>
          <w:cantSplit/>
          <w:jc w:val="center"/>
        </w:trPr>
        <w:tc>
          <w:tcPr>
            <w:tcW w:w="3127" w:type="dxa"/>
          </w:tcPr>
          <w:p w14:paraId="298E281A" w14:textId="77777777" w:rsidR="00061A5A" w:rsidRPr="00353548" w:rsidRDefault="00061A5A" w:rsidP="00C80083">
            <w:pPr>
              <w:pStyle w:val="Tabletext"/>
              <w:rPr>
                <w:lang w:val="en-US"/>
              </w:rPr>
            </w:pPr>
            <w:r w:rsidRPr="00353548">
              <w:rPr>
                <w:lang w:val="en-US"/>
              </w:rPr>
              <w:t>B = 250 kHz, QPSK, R = 1/2</w:t>
            </w:r>
          </w:p>
        </w:tc>
        <w:tc>
          <w:tcPr>
            <w:tcW w:w="1523" w:type="dxa"/>
          </w:tcPr>
          <w:p w14:paraId="4DA53BE5"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56F7A0D9" w14:textId="77777777" w:rsidR="00061A5A" w:rsidRPr="00353548" w:rsidRDefault="00061A5A" w:rsidP="00C80083">
            <w:pPr>
              <w:pStyle w:val="Tabletext"/>
              <w:jc w:val="center"/>
              <w:rPr>
                <w:lang w:val="en-US"/>
              </w:rPr>
            </w:pPr>
            <w:r w:rsidRPr="00353548">
              <w:rPr>
                <w:lang w:val="en-US"/>
              </w:rPr>
              <w:t>8</w:t>
            </w:r>
          </w:p>
        </w:tc>
        <w:tc>
          <w:tcPr>
            <w:tcW w:w="999" w:type="dxa"/>
          </w:tcPr>
          <w:p w14:paraId="74E28ACE" w14:textId="77777777" w:rsidR="00061A5A" w:rsidRPr="00353548" w:rsidRDefault="00061A5A" w:rsidP="00C80083">
            <w:pPr>
              <w:pStyle w:val="Tabletext"/>
              <w:jc w:val="center"/>
              <w:rPr>
                <w:lang w:val="en-US"/>
              </w:rPr>
            </w:pPr>
            <w:r w:rsidRPr="00353548">
              <w:rPr>
                <w:lang w:val="en-US"/>
              </w:rPr>
              <w:t>6</w:t>
            </w:r>
          </w:p>
        </w:tc>
        <w:tc>
          <w:tcPr>
            <w:tcW w:w="998" w:type="dxa"/>
          </w:tcPr>
          <w:p w14:paraId="31F40935" w14:textId="77777777" w:rsidR="00061A5A" w:rsidRPr="00353548" w:rsidRDefault="00061A5A" w:rsidP="00C80083">
            <w:pPr>
              <w:pStyle w:val="Tabletext"/>
              <w:jc w:val="center"/>
              <w:rPr>
                <w:lang w:val="en-US"/>
              </w:rPr>
            </w:pPr>
            <w:r w:rsidRPr="00353548">
              <w:rPr>
                <w:lang w:val="en-US"/>
              </w:rPr>
              <w:t>2</w:t>
            </w:r>
          </w:p>
        </w:tc>
        <w:tc>
          <w:tcPr>
            <w:tcW w:w="999" w:type="dxa"/>
          </w:tcPr>
          <w:p w14:paraId="7A120034" w14:textId="77777777" w:rsidR="00061A5A" w:rsidRPr="00353548" w:rsidRDefault="00061A5A" w:rsidP="00C80083">
            <w:pPr>
              <w:pStyle w:val="Tabletext"/>
              <w:jc w:val="center"/>
              <w:rPr>
                <w:lang w:val="en-US"/>
              </w:rPr>
            </w:pPr>
            <w:r w:rsidRPr="00353548">
              <w:rPr>
                <w:lang w:val="en-US"/>
              </w:rPr>
              <w:t>−47</w:t>
            </w:r>
          </w:p>
        </w:tc>
        <w:tc>
          <w:tcPr>
            <w:tcW w:w="999" w:type="dxa"/>
          </w:tcPr>
          <w:p w14:paraId="1F9ED5CF" w14:textId="77777777" w:rsidR="00061A5A" w:rsidRPr="00353548" w:rsidRDefault="00061A5A" w:rsidP="00C80083">
            <w:pPr>
              <w:pStyle w:val="Tabletext"/>
              <w:jc w:val="center"/>
              <w:rPr>
                <w:lang w:val="en-US"/>
              </w:rPr>
            </w:pPr>
            <w:r w:rsidRPr="00353548">
              <w:rPr>
                <w:lang w:val="en-US"/>
              </w:rPr>
              <w:t>−52</w:t>
            </w:r>
          </w:p>
        </w:tc>
      </w:tr>
      <w:tr w:rsidR="00061A5A" w:rsidRPr="00353548" w14:paraId="4C2D05E1" w14:textId="77777777" w:rsidTr="00C80083">
        <w:trPr>
          <w:cantSplit/>
          <w:jc w:val="center"/>
        </w:trPr>
        <w:tc>
          <w:tcPr>
            <w:tcW w:w="3127" w:type="dxa"/>
          </w:tcPr>
          <w:p w14:paraId="7DB5A0D2" w14:textId="77777777" w:rsidR="00061A5A" w:rsidRPr="00353548" w:rsidRDefault="00061A5A" w:rsidP="00C80083">
            <w:pPr>
              <w:pStyle w:val="Tabletext"/>
              <w:rPr>
                <w:lang w:val="en-US"/>
              </w:rPr>
            </w:pPr>
            <w:r w:rsidRPr="00353548">
              <w:rPr>
                <w:lang w:val="en-US"/>
              </w:rPr>
              <w:t>B = 250 kHz, QPSK, R = 2/3</w:t>
            </w:r>
          </w:p>
        </w:tc>
        <w:tc>
          <w:tcPr>
            <w:tcW w:w="1523" w:type="dxa"/>
          </w:tcPr>
          <w:p w14:paraId="3BE793D9" w14:textId="77777777" w:rsidR="00061A5A" w:rsidRPr="00353548" w:rsidRDefault="00061A5A" w:rsidP="00C80083">
            <w:pPr>
              <w:pStyle w:val="Tabletext"/>
              <w:jc w:val="center"/>
              <w:rPr>
                <w:lang w:val="en-US"/>
              </w:rPr>
            </w:pPr>
            <w:r w:rsidRPr="00353548">
              <w:rPr>
                <w:i/>
                <w:iCs/>
                <w:lang w:val="en-US"/>
              </w:rPr>
              <w:t>PR</w:t>
            </w:r>
            <w:r w:rsidRPr="00353548">
              <w:rPr>
                <w:vertAlign w:val="subscript"/>
                <w:lang w:val="en-US"/>
              </w:rPr>
              <w:t>basic</w:t>
            </w:r>
            <w:r w:rsidRPr="00353548">
              <w:rPr>
                <w:lang w:val="en-US"/>
              </w:rPr>
              <w:t xml:space="preserve"> (dB)</w:t>
            </w:r>
          </w:p>
        </w:tc>
        <w:tc>
          <w:tcPr>
            <w:tcW w:w="994" w:type="dxa"/>
          </w:tcPr>
          <w:p w14:paraId="3E1FB38A" w14:textId="77777777" w:rsidR="00061A5A" w:rsidRPr="00353548" w:rsidRDefault="00061A5A" w:rsidP="00C80083">
            <w:pPr>
              <w:pStyle w:val="Tabletext"/>
              <w:jc w:val="center"/>
              <w:rPr>
                <w:lang w:val="en-US"/>
              </w:rPr>
            </w:pPr>
            <w:r w:rsidRPr="00353548">
              <w:rPr>
                <w:lang w:val="en-US"/>
              </w:rPr>
              <w:t>9</w:t>
            </w:r>
          </w:p>
        </w:tc>
        <w:tc>
          <w:tcPr>
            <w:tcW w:w="999" w:type="dxa"/>
          </w:tcPr>
          <w:p w14:paraId="61378874" w14:textId="77777777" w:rsidR="00061A5A" w:rsidRPr="00353548" w:rsidRDefault="00061A5A" w:rsidP="00C80083">
            <w:pPr>
              <w:pStyle w:val="Tabletext"/>
              <w:jc w:val="center"/>
              <w:rPr>
                <w:lang w:val="en-US"/>
              </w:rPr>
            </w:pPr>
            <w:r w:rsidRPr="00353548">
              <w:rPr>
                <w:lang w:val="en-US"/>
              </w:rPr>
              <w:t>7</w:t>
            </w:r>
          </w:p>
        </w:tc>
        <w:tc>
          <w:tcPr>
            <w:tcW w:w="998" w:type="dxa"/>
          </w:tcPr>
          <w:p w14:paraId="2A7AA362" w14:textId="77777777" w:rsidR="00061A5A" w:rsidRPr="00353548" w:rsidRDefault="00061A5A" w:rsidP="00C80083">
            <w:pPr>
              <w:pStyle w:val="Tabletext"/>
              <w:jc w:val="center"/>
              <w:rPr>
                <w:lang w:val="en-US"/>
              </w:rPr>
            </w:pPr>
            <w:r w:rsidRPr="00353548">
              <w:rPr>
                <w:lang w:val="en-US"/>
              </w:rPr>
              <w:t>3</w:t>
            </w:r>
          </w:p>
        </w:tc>
        <w:tc>
          <w:tcPr>
            <w:tcW w:w="999" w:type="dxa"/>
          </w:tcPr>
          <w:p w14:paraId="3DDAA6E4" w14:textId="77777777" w:rsidR="00061A5A" w:rsidRPr="00353548" w:rsidRDefault="00061A5A" w:rsidP="00C80083">
            <w:pPr>
              <w:pStyle w:val="Tabletext"/>
              <w:jc w:val="center"/>
              <w:rPr>
                <w:lang w:val="en-US"/>
              </w:rPr>
            </w:pPr>
            <w:r w:rsidRPr="00353548">
              <w:rPr>
                <w:lang w:val="en-US"/>
              </w:rPr>
              <w:t>−46</w:t>
            </w:r>
          </w:p>
        </w:tc>
        <w:tc>
          <w:tcPr>
            <w:tcW w:w="999" w:type="dxa"/>
          </w:tcPr>
          <w:p w14:paraId="08414CD4" w14:textId="77777777" w:rsidR="00061A5A" w:rsidRPr="00353548" w:rsidRDefault="00061A5A" w:rsidP="00C80083">
            <w:pPr>
              <w:pStyle w:val="Tabletext"/>
              <w:jc w:val="center"/>
              <w:rPr>
                <w:lang w:val="en-US"/>
              </w:rPr>
            </w:pPr>
            <w:r w:rsidRPr="00353548">
              <w:rPr>
                <w:lang w:val="en-US"/>
              </w:rPr>
              <w:t>−51</w:t>
            </w:r>
          </w:p>
        </w:tc>
      </w:tr>
      <w:tr w:rsidR="00061A5A" w:rsidRPr="00353548" w14:paraId="438672E7" w14:textId="77777777" w:rsidTr="00C80083">
        <w:trPr>
          <w:cantSplit/>
          <w:jc w:val="center"/>
        </w:trPr>
        <w:tc>
          <w:tcPr>
            <w:tcW w:w="3127" w:type="dxa"/>
          </w:tcPr>
          <w:p w14:paraId="764770A9" w14:textId="77777777" w:rsidR="00061A5A" w:rsidRPr="00353548" w:rsidRDefault="00061A5A" w:rsidP="00C80083">
            <w:pPr>
              <w:pStyle w:val="Tabletext"/>
              <w:rPr>
                <w:lang w:val="en-US"/>
              </w:rPr>
            </w:pPr>
            <w:r w:rsidRPr="00353548">
              <w:rPr>
                <w:lang w:val="en-US"/>
              </w:rPr>
              <w:t>B = 250 kHz, QPSK, R = 3/4</w:t>
            </w:r>
          </w:p>
        </w:tc>
        <w:tc>
          <w:tcPr>
            <w:tcW w:w="1523" w:type="dxa"/>
          </w:tcPr>
          <w:p w14:paraId="2DBA0120"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53C9FAAC" w14:textId="77777777" w:rsidR="00061A5A" w:rsidRPr="00353548" w:rsidRDefault="00061A5A" w:rsidP="00C80083">
            <w:pPr>
              <w:pStyle w:val="Tabletext"/>
              <w:jc w:val="center"/>
              <w:rPr>
                <w:lang w:val="en-US"/>
              </w:rPr>
            </w:pPr>
            <w:r w:rsidRPr="00353548">
              <w:rPr>
                <w:lang w:val="en-US"/>
              </w:rPr>
              <w:t>10</w:t>
            </w:r>
          </w:p>
        </w:tc>
        <w:tc>
          <w:tcPr>
            <w:tcW w:w="999" w:type="dxa"/>
          </w:tcPr>
          <w:p w14:paraId="06A26E5B" w14:textId="77777777" w:rsidR="00061A5A" w:rsidRPr="00353548" w:rsidRDefault="00061A5A" w:rsidP="00C80083">
            <w:pPr>
              <w:pStyle w:val="Tabletext"/>
              <w:jc w:val="center"/>
              <w:rPr>
                <w:lang w:val="en-US"/>
              </w:rPr>
            </w:pPr>
            <w:r w:rsidRPr="00353548">
              <w:rPr>
                <w:lang w:val="en-US"/>
              </w:rPr>
              <w:t>8</w:t>
            </w:r>
          </w:p>
        </w:tc>
        <w:tc>
          <w:tcPr>
            <w:tcW w:w="998" w:type="dxa"/>
          </w:tcPr>
          <w:p w14:paraId="207052AE" w14:textId="77777777" w:rsidR="00061A5A" w:rsidRPr="00353548" w:rsidRDefault="00061A5A" w:rsidP="00C80083">
            <w:pPr>
              <w:pStyle w:val="Tabletext"/>
              <w:jc w:val="center"/>
              <w:rPr>
                <w:lang w:val="en-US"/>
              </w:rPr>
            </w:pPr>
            <w:r w:rsidRPr="00353548">
              <w:rPr>
                <w:lang w:val="en-US"/>
              </w:rPr>
              <w:t>5</w:t>
            </w:r>
          </w:p>
        </w:tc>
        <w:tc>
          <w:tcPr>
            <w:tcW w:w="999" w:type="dxa"/>
          </w:tcPr>
          <w:p w14:paraId="1020AAD7" w14:textId="77777777" w:rsidR="00061A5A" w:rsidRPr="00353548" w:rsidRDefault="00061A5A" w:rsidP="00C80083">
            <w:pPr>
              <w:pStyle w:val="Tabletext"/>
              <w:jc w:val="center"/>
              <w:rPr>
                <w:lang w:val="en-US"/>
              </w:rPr>
            </w:pPr>
            <w:r w:rsidRPr="00353548">
              <w:rPr>
                <w:lang w:val="en-US"/>
              </w:rPr>
              <w:t>−44</w:t>
            </w:r>
          </w:p>
        </w:tc>
        <w:tc>
          <w:tcPr>
            <w:tcW w:w="999" w:type="dxa"/>
          </w:tcPr>
          <w:p w14:paraId="5046B479" w14:textId="77777777" w:rsidR="00061A5A" w:rsidRPr="00353548" w:rsidRDefault="00061A5A" w:rsidP="00C80083">
            <w:pPr>
              <w:pStyle w:val="Tabletext"/>
              <w:jc w:val="center"/>
              <w:rPr>
                <w:lang w:val="en-US"/>
              </w:rPr>
            </w:pPr>
            <w:r w:rsidRPr="00353548">
              <w:rPr>
                <w:lang w:val="en-US"/>
              </w:rPr>
              <w:t>−50</w:t>
            </w:r>
          </w:p>
        </w:tc>
      </w:tr>
      <w:tr w:rsidR="00061A5A" w:rsidRPr="00353548" w14:paraId="01B51478" w14:textId="77777777" w:rsidTr="00C80083">
        <w:trPr>
          <w:cantSplit/>
          <w:jc w:val="center"/>
        </w:trPr>
        <w:tc>
          <w:tcPr>
            <w:tcW w:w="3127" w:type="dxa"/>
          </w:tcPr>
          <w:p w14:paraId="17F2E5CE" w14:textId="77777777" w:rsidR="00061A5A" w:rsidRPr="00353548" w:rsidRDefault="00061A5A" w:rsidP="00C80083">
            <w:pPr>
              <w:pStyle w:val="Tabletext"/>
              <w:rPr>
                <w:lang w:val="en-US"/>
              </w:rPr>
            </w:pPr>
            <w:r w:rsidRPr="00353548">
              <w:rPr>
                <w:lang w:val="en-US"/>
              </w:rPr>
              <w:t>B = 250 kHz, 16-QAM, R = 1/2</w:t>
            </w:r>
          </w:p>
        </w:tc>
        <w:tc>
          <w:tcPr>
            <w:tcW w:w="1523" w:type="dxa"/>
          </w:tcPr>
          <w:p w14:paraId="5C66DA2A"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70CC5E4A" w14:textId="77777777" w:rsidR="00061A5A" w:rsidRPr="00353548" w:rsidRDefault="00061A5A" w:rsidP="00C80083">
            <w:pPr>
              <w:pStyle w:val="Tabletext"/>
              <w:jc w:val="center"/>
              <w:rPr>
                <w:lang w:val="en-US"/>
              </w:rPr>
            </w:pPr>
            <w:r w:rsidRPr="00353548">
              <w:rPr>
                <w:lang w:val="en-US"/>
              </w:rPr>
              <w:t>12</w:t>
            </w:r>
          </w:p>
        </w:tc>
        <w:tc>
          <w:tcPr>
            <w:tcW w:w="999" w:type="dxa"/>
          </w:tcPr>
          <w:p w14:paraId="6B4A1F56" w14:textId="77777777" w:rsidR="00061A5A" w:rsidRPr="00353548" w:rsidRDefault="00061A5A" w:rsidP="00C80083">
            <w:pPr>
              <w:pStyle w:val="Tabletext"/>
              <w:jc w:val="center"/>
              <w:rPr>
                <w:lang w:val="en-US"/>
              </w:rPr>
            </w:pPr>
            <w:r w:rsidRPr="00353548">
              <w:rPr>
                <w:lang w:val="en-US"/>
              </w:rPr>
              <w:t>10</w:t>
            </w:r>
          </w:p>
        </w:tc>
        <w:tc>
          <w:tcPr>
            <w:tcW w:w="998" w:type="dxa"/>
          </w:tcPr>
          <w:p w14:paraId="15A11A29" w14:textId="77777777" w:rsidR="00061A5A" w:rsidRPr="00353548" w:rsidRDefault="00061A5A" w:rsidP="00C80083">
            <w:pPr>
              <w:pStyle w:val="Tabletext"/>
              <w:jc w:val="center"/>
              <w:rPr>
                <w:lang w:val="en-US"/>
              </w:rPr>
            </w:pPr>
            <w:r w:rsidRPr="00353548">
              <w:rPr>
                <w:lang w:val="en-US"/>
              </w:rPr>
              <w:t>7</w:t>
            </w:r>
          </w:p>
        </w:tc>
        <w:tc>
          <w:tcPr>
            <w:tcW w:w="999" w:type="dxa"/>
          </w:tcPr>
          <w:p w14:paraId="60754A5E" w14:textId="77777777" w:rsidR="00061A5A" w:rsidRPr="00353548" w:rsidRDefault="00061A5A" w:rsidP="00C80083">
            <w:pPr>
              <w:pStyle w:val="Tabletext"/>
              <w:jc w:val="center"/>
              <w:rPr>
                <w:lang w:val="en-US"/>
              </w:rPr>
            </w:pPr>
            <w:r w:rsidRPr="00353548">
              <w:rPr>
                <w:lang w:val="en-US"/>
              </w:rPr>
              <w:t>−41</w:t>
            </w:r>
          </w:p>
        </w:tc>
        <w:tc>
          <w:tcPr>
            <w:tcW w:w="999" w:type="dxa"/>
          </w:tcPr>
          <w:p w14:paraId="0EB2F030" w14:textId="77777777" w:rsidR="00061A5A" w:rsidRPr="00353548" w:rsidRDefault="00061A5A" w:rsidP="00C80083">
            <w:pPr>
              <w:pStyle w:val="Tabletext"/>
              <w:jc w:val="center"/>
              <w:rPr>
                <w:lang w:val="en-US"/>
              </w:rPr>
            </w:pPr>
            <w:r w:rsidRPr="00353548">
              <w:rPr>
                <w:lang w:val="en-US"/>
              </w:rPr>
              <w:t>−48</w:t>
            </w:r>
          </w:p>
        </w:tc>
      </w:tr>
      <w:tr w:rsidR="00061A5A" w:rsidRPr="00353548" w14:paraId="304E5CA7" w14:textId="77777777" w:rsidTr="00C80083">
        <w:trPr>
          <w:cantSplit/>
          <w:jc w:val="center"/>
        </w:trPr>
        <w:tc>
          <w:tcPr>
            <w:tcW w:w="3127" w:type="dxa"/>
          </w:tcPr>
          <w:p w14:paraId="1ADEE775" w14:textId="77777777" w:rsidR="00061A5A" w:rsidRPr="00353548" w:rsidRDefault="00061A5A" w:rsidP="00C80083">
            <w:pPr>
              <w:pStyle w:val="Tabletext"/>
              <w:rPr>
                <w:lang w:val="en-US"/>
              </w:rPr>
            </w:pPr>
            <w:r w:rsidRPr="00353548">
              <w:rPr>
                <w:lang w:val="en-US"/>
              </w:rPr>
              <w:t>B = 250 kHz, 16-QAM, R = 2/3</w:t>
            </w:r>
          </w:p>
        </w:tc>
        <w:tc>
          <w:tcPr>
            <w:tcW w:w="1523" w:type="dxa"/>
          </w:tcPr>
          <w:p w14:paraId="74623F42"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7821A9F4" w14:textId="77777777" w:rsidR="00061A5A" w:rsidRPr="00353548" w:rsidRDefault="00061A5A" w:rsidP="00C80083">
            <w:pPr>
              <w:pStyle w:val="Tabletext"/>
              <w:jc w:val="center"/>
              <w:rPr>
                <w:lang w:val="en-US"/>
              </w:rPr>
            </w:pPr>
            <w:r w:rsidRPr="00353548">
              <w:rPr>
                <w:lang w:val="en-US"/>
              </w:rPr>
              <w:t>14</w:t>
            </w:r>
          </w:p>
        </w:tc>
        <w:tc>
          <w:tcPr>
            <w:tcW w:w="999" w:type="dxa"/>
          </w:tcPr>
          <w:p w14:paraId="3E81F3E5" w14:textId="77777777" w:rsidR="00061A5A" w:rsidRPr="00353548" w:rsidRDefault="00061A5A" w:rsidP="00C80083">
            <w:pPr>
              <w:pStyle w:val="Tabletext"/>
              <w:jc w:val="center"/>
              <w:rPr>
                <w:lang w:val="en-US"/>
              </w:rPr>
            </w:pPr>
            <w:r w:rsidRPr="00353548">
              <w:rPr>
                <w:lang w:val="en-US"/>
              </w:rPr>
              <w:t>12</w:t>
            </w:r>
          </w:p>
        </w:tc>
        <w:tc>
          <w:tcPr>
            <w:tcW w:w="998" w:type="dxa"/>
          </w:tcPr>
          <w:p w14:paraId="1A767495" w14:textId="77777777" w:rsidR="00061A5A" w:rsidRPr="00353548" w:rsidRDefault="00061A5A" w:rsidP="00C80083">
            <w:pPr>
              <w:pStyle w:val="Tabletext"/>
              <w:jc w:val="center"/>
              <w:rPr>
                <w:lang w:val="en-US"/>
              </w:rPr>
            </w:pPr>
            <w:r w:rsidRPr="00353548">
              <w:rPr>
                <w:lang w:val="en-US"/>
              </w:rPr>
              <w:t>9</w:t>
            </w:r>
          </w:p>
        </w:tc>
        <w:tc>
          <w:tcPr>
            <w:tcW w:w="999" w:type="dxa"/>
          </w:tcPr>
          <w:p w14:paraId="4D632A2E" w14:textId="77777777" w:rsidR="00061A5A" w:rsidRPr="00353548" w:rsidRDefault="00061A5A" w:rsidP="00C80083">
            <w:pPr>
              <w:pStyle w:val="Tabletext"/>
              <w:jc w:val="center"/>
              <w:rPr>
                <w:lang w:val="en-US"/>
              </w:rPr>
            </w:pPr>
            <w:r w:rsidRPr="00353548">
              <w:rPr>
                <w:lang w:val="en-US"/>
              </w:rPr>
              <w:t>−35</w:t>
            </w:r>
          </w:p>
        </w:tc>
        <w:tc>
          <w:tcPr>
            <w:tcW w:w="999" w:type="dxa"/>
          </w:tcPr>
          <w:p w14:paraId="70560D6F" w14:textId="77777777" w:rsidR="00061A5A" w:rsidRPr="00353548" w:rsidRDefault="00061A5A" w:rsidP="00C80083">
            <w:pPr>
              <w:pStyle w:val="Tabletext"/>
              <w:jc w:val="center"/>
              <w:rPr>
                <w:lang w:val="en-US"/>
              </w:rPr>
            </w:pPr>
            <w:r w:rsidRPr="00353548">
              <w:rPr>
                <w:lang w:val="en-US"/>
              </w:rPr>
              <w:t>−46</w:t>
            </w:r>
          </w:p>
        </w:tc>
      </w:tr>
    </w:tbl>
    <w:p w14:paraId="10C97D52" w14:textId="0628211A" w:rsidR="00CD4E3C" w:rsidRDefault="00CD4E3C">
      <w:r>
        <w:br w:type="page"/>
      </w:r>
    </w:p>
    <w:p w14:paraId="320CFF18" w14:textId="2464675A" w:rsidR="00CD4E3C" w:rsidRPr="00245D4B" w:rsidRDefault="00CD4E3C" w:rsidP="00CD4E3C">
      <w:pPr>
        <w:pStyle w:val="TableNo"/>
        <w:rPr>
          <w:lang w:val="en-US"/>
        </w:rPr>
      </w:pPr>
      <w:r w:rsidRPr="00245D4B">
        <w:rPr>
          <w:lang w:val="en-US"/>
        </w:rPr>
        <w:lastRenderedPageBreak/>
        <w:t>TABLE 8</w:t>
      </w:r>
      <w:r>
        <w:rPr>
          <w:lang w:val="en-US"/>
        </w:rPr>
        <w:t>6 (</w:t>
      </w:r>
      <w:r w:rsidRPr="00CD4E3C">
        <w:rPr>
          <w:i/>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7"/>
        <w:gridCol w:w="1523"/>
        <w:gridCol w:w="994"/>
        <w:gridCol w:w="999"/>
        <w:gridCol w:w="998"/>
        <w:gridCol w:w="999"/>
        <w:gridCol w:w="999"/>
      </w:tblGrid>
      <w:tr w:rsidR="00CD4E3C" w:rsidRPr="00353548" w14:paraId="5F7A9841" w14:textId="77777777" w:rsidTr="005F516D">
        <w:trPr>
          <w:cantSplit/>
          <w:jc w:val="center"/>
        </w:trPr>
        <w:tc>
          <w:tcPr>
            <w:tcW w:w="4650" w:type="dxa"/>
            <w:gridSpan w:val="2"/>
          </w:tcPr>
          <w:p w14:paraId="06A15F13" w14:textId="77777777" w:rsidR="00CD4E3C" w:rsidRPr="00353548" w:rsidRDefault="00CD4E3C" w:rsidP="005F516D">
            <w:pPr>
              <w:pStyle w:val="Tablehead"/>
              <w:rPr>
                <w:lang w:val="en-US"/>
              </w:rPr>
            </w:pPr>
            <w:r w:rsidRPr="00353548">
              <w:rPr>
                <w:lang w:val="en-US"/>
              </w:rPr>
              <w:t>Frequency offset (kHz)</w:t>
            </w:r>
          </w:p>
        </w:tc>
        <w:tc>
          <w:tcPr>
            <w:tcW w:w="994" w:type="dxa"/>
          </w:tcPr>
          <w:p w14:paraId="77C903D6" w14:textId="77777777" w:rsidR="00CD4E3C" w:rsidRPr="00353548" w:rsidRDefault="00CD4E3C" w:rsidP="005F516D">
            <w:pPr>
              <w:pStyle w:val="Tablehead"/>
              <w:rPr>
                <w:lang w:val="en-US"/>
              </w:rPr>
            </w:pPr>
            <w:r w:rsidRPr="00353548">
              <w:rPr>
                <w:lang w:val="en-US"/>
              </w:rPr>
              <w:t>0</w:t>
            </w:r>
          </w:p>
        </w:tc>
        <w:tc>
          <w:tcPr>
            <w:tcW w:w="999" w:type="dxa"/>
          </w:tcPr>
          <w:p w14:paraId="75A521D3" w14:textId="77777777" w:rsidR="00CD4E3C" w:rsidRPr="00353548" w:rsidRDefault="00CD4E3C" w:rsidP="005F516D">
            <w:pPr>
              <w:pStyle w:val="Tablehead"/>
              <w:rPr>
                <w:lang w:val="en-US"/>
              </w:rPr>
            </w:pPr>
            <w:r w:rsidRPr="00353548">
              <w:rPr>
                <w:color w:val="000000"/>
                <w:lang w:val="en-US"/>
              </w:rPr>
              <w:sym w:font="Symbol" w:char="F0B1"/>
            </w:r>
            <w:r w:rsidRPr="00353548">
              <w:rPr>
                <w:color w:val="000000"/>
                <w:lang w:val="en-US"/>
              </w:rPr>
              <w:t>1</w:t>
            </w:r>
            <w:r w:rsidRPr="00353548">
              <w:rPr>
                <w:lang w:val="en-US"/>
              </w:rPr>
              <w:t>00</w:t>
            </w:r>
          </w:p>
        </w:tc>
        <w:tc>
          <w:tcPr>
            <w:tcW w:w="998" w:type="dxa"/>
          </w:tcPr>
          <w:p w14:paraId="5B0F89DF" w14:textId="77777777" w:rsidR="00CD4E3C" w:rsidRPr="00353548" w:rsidRDefault="00CD4E3C" w:rsidP="005F516D">
            <w:pPr>
              <w:pStyle w:val="Tablehead"/>
              <w:rPr>
                <w:lang w:val="en-US"/>
              </w:rPr>
            </w:pPr>
            <w:r w:rsidRPr="00353548">
              <w:rPr>
                <w:color w:val="000000"/>
                <w:lang w:val="en-US"/>
              </w:rPr>
              <w:sym w:font="Symbol" w:char="F0B1"/>
            </w:r>
            <w:r w:rsidRPr="00353548">
              <w:rPr>
                <w:lang w:val="en-US"/>
              </w:rPr>
              <w:t>200</w:t>
            </w:r>
          </w:p>
        </w:tc>
        <w:tc>
          <w:tcPr>
            <w:tcW w:w="999" w:type="dxa"/>
          </w:tcPr>
          <w:p w14:paraId="7E291157" w14:textId="77777777" w:rsidR="00CD4E3C" w:rsidRPr="00353548" w:rsidRDefault="00CD4E3C" w:rsidP="005F516D">
            <w:pPr>
              <w:pStyle w:val="Tablehead"/>
              <w:rPr>
                <w:lang w:val="en-US"/>
              </w:rPr>
            </w:pPr>
            <w:r w:rsidRPr="00353548">
              <w:rPr>
                <w:color w:val="000000"/>
                <w:lang w:val="en-US"/>
              </w:rPr>
              <w:sym w:font="Symbol" w:char="F0B1"/>
            </w:r>
            <w:r w:rsidRPr="00353548">
              <w:rPr>
                <w:lang w:val="en-US"/>
              </w:rPr>
              <w:t>300</w:t>
            </w:r>
          </w:p>
        </w:tc>
        <w:tc>
          <w:tcPr>
            <w:tcW w:w="999" w:type="dxa"/>
          </w:tcPr>
          <w:p w14:paraId="088B34F0" w14:textId="77777777" w:rsidR="00CD4E3C" w:rsidRPr="00353548" w:rsidRDefault="00CD4E3C" w:rsidP="005F516D">
            <w:pPr>
              <w:pStyle w:val="Tablehead"/>
              <w:rPr>
                <w:lang w:val="en-US"/>
              </w:rPr>
            </w:pPr>
            <w:r w:rsidRPr="00353548">
              <w:rPr>
                <w:color w:val="000000"/>
                <w:lang w:val="en-US"/>
              </w:rPr>
              <w:sym w:font="Symbol" w:char="F0B1"/>
            </w:r>
            <w:r w:rsidRPr="00353548">
              <w:rPr>
                <w:lang w:val="en-US"/>
              </w:rPr>
              <w:t>400</w:t>
            </w:r>
          </w:p>
        </w:tc>
      </w:tr>
      <w:tr w:rsidR="00061A5A" w:rsidRPr="00353548" w14:paraId="21ACE483" w14:textId="77777777" w:rsidTr="00C80083">
        <w:trPr>
          <w:cantSplit/>
          <w:jc w:val="center"/>
        </w:trPr>
        <w:tc>
          <w:tcPr>
            <w:tcW w:w="3127" w:type="dxa"/>
          </w:tcPr>
          <w:p w14:paraId="494539ED" w14:textId="50FCE427" w:rsidR="00061A5A" w:rsidRPr="00353548" w:rsidRDefault="00061A5A" w:rsidP="00C80083">
            <w:pPr>
              <w:pStyle w:val="Tabletext"/>
              <w:rPr>
                <w:lang w:val="en-US"/>
              </w:rPr>
            </w:pPr>
            <w:r w:rsidRPr="00353548">
              <w:rPr>
                <w:lang w:val="en-US"/>
              </w:rPr>
              <w:t>B = 250 kHz, 16-QAM, R = 3/4</w:t>
            </w:r>
          </w:p>
        </w:tc>
        <w:tc>
          <w:tcPr>
            <w:tcW w:w="1523" w:type="dxa"/>
          </w:tcPr>
          <w:p w14:paraId="7FCC08F8"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5181040F" w14:textId="77777777" w:rsidR="00061A5A" w:rsidRPr="00353548" w:rsidRDefault="00061A5A" w:rsidP="00C80083">
            <w:pPr>
              <w:pStyle w:val="Tabletext"/>
              <w:jc w:val="center"/>
              <w:rPr>
                <w:lang w:val="en-US"/>
              </w:rPr>
            </w:pPr>
            <w:r w:rsidRPr="00353548">
              <w:rPr>
                <w:lang w:val="en-US"/>
              </w:rPr>
              <w:t>15</w:t>
            </w:r>
          </w:p>
        </w:tc>
        <w:tc>
          <w:tcPr>
            <w:tcW w:w="999" w:type="dxa"/>
          </w:tcPr>
          <w:p w14:paraId="5D8597ED" w14:textId="77777777" w:rsidR="00061A5A" w:rsidRPr="00353548" w:rsidRDefault="00061A5A" w:rsidP="00C80083">
            <w:pPr>
              <w:pStyle w:val="Tabletext"/>
              <w:jc w:val="center"/>
              <w:rPr>
                <w:lang w:val="en-US"/>
              </w:rPr>
            </w:pPr>
            <w:r w:rsidRPr="00353548">
              <w:rPr>
                <w:lang w:val="en-US"/>
              </w:rPr>
              <w:t>13</w:t>
            </w:r>
          </w:p>
        </w:tc>
        <w:tc>
          <w:tcPr>
            <w:tcW w:w="998" w:type="dxa"/>
          </w:tcPr>
          <w:p w14:paraId="69224F30" w14:textId="77777777" w:rsidR="00061A5A" w:rsidRPr="00353548" w:rsidRDefault="00061A5A" w:rsidP="00C80083">
            <w:pPr>
              <w:pStyle w:val="Tabletext"/>
              <w:jc w:val="center"/>
              <w:rPr>
                <w:lang w:val="en-US"/>
              </w:rPr>
            </w:pPr>
            <w:r w:rsidRPr="00353548">
              <w:rPr>
                <w:lang w:val="en-US"/>
              </w:rPr>
              <w:t>10</w:t>
            </w:r>
          </w:p>
        </w:tc>
        <w:tc>
          <w:tcPr>
            <w:tcW w:w="999" w:type="dxa"/>
          </w:tcPr>
          <w:p w14:paraId="6444DA73" w14:textId="77777777" w:rsidR="00061A5A" w:rsidRPr="00353548" w:rsidRDefault="00061A5A" w:rsidP="00C80083">
            <w:pPr>
              <w:pStyle w:val="Tabletext"/>
              <w:jc w:val="center"/>
              <w:rPr>
                <w:lang w:val="en-US"/>
              </w:rPr>
            </w:pPr>
            <w:r w:rsidRPr="00353548">
              <w:rPr>
                <w:lang w:val="en-US"/>
              </w:rPr>
              <w:t>−32</w:t>
            </w:r>
          </w:p>
        </w:tc>
        <w:tc>
          <w:tcPr>
            <w:tcW w:w="999" w:type="dxa"/>
          </w:tcPr>
          <w:p w14:paraId="407D4AD7" w14:textId="77777777" w:rsidR="00061A5A" w:rsidRPr="00353548" w:rsidRDefault="00061A5A" w:rsidP="00C80083">
            <w:pPr>
              <w:pStyle w:val="Tabletext"/>
              <w:jc w:val="center"/>
              <w:rPr>
                <w:lang w:val="en-US"/>
              </w:rPr>
            </w:pPr>
            <w:r w:rsidRPr="00353548">
              <w:rPr>
                <w:lang w:val="en-US"/>
              </w:rPr>
              <w:t>−45</w:t>
            </w:r>
          </w:p>
        </w:tc>
      </w:tr>
      <w:tr w:rsidR="00061A5A" w:rsidRPr="00353548" w14:paraId="08C70419" w14:textId="77777777" w:rsidTr="00C80083">
        <w:trPr>
          <w:cantSplit/>
          <w:jc w:val="center"/>
        </w:trPr>
        <w:tc>
          <w:tcPr>
            <w:tcW w:w="3127" w:type="dxa"/>
          </w:tcPr>
          <w:p w14:paraId="00C7373B" w14:textId="77777777" w:rsidR="00061A5A" w:rsidRPr="00353548" w:rsidRDefault="00061A5A" w:rsidP="00C80083">
            <w:pPr>
              <w:pStyle w:val="Tabletext"/>
              <w:rPr>
                <w:lang w:val="en-US"/>
              </w:rPr>
            </w:pPr>
            <w:r w:rsidRPr="00353548">
              <w:rPr>
                <w:lang w:val="en-US"/>
              </w:rPr>
              <w:t>B = 250 kHz, 64-QAM, R = 1/2</w:t>
            </w:r>
          </w:p>
        </w:tc>
        <w:tc>
          <w:tcPr>
            <w:tcW w:w="1523" w:type="dxa"/>
          </w:tcPr>
          <w:p w14:paraId="759E8A67"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5E30858E" w14:textId="77777777" w:rsidR="00061A5A" w:rsidRPr="00353548" w:rsidRDefault="00061A5A" w:rsidP="00C80083">
            <w:pPr>
              <w:pStyle w:val="Tabletext"/>
              <w:jc w:val="center"/>
              <w:rPr>
                <w:lang w:val="en-US"/>
              </w:rPr>
            </w:pPr>
            <w:r w:rsidRPr="00353548">
              <w:rPr>
                <w:lang w:val="en-US"/>
              </w:rPr>
              <w:t>16</w:t>
            </w:r>
          </w:p>
        </w:tc>
        <w:tc>
          <w:tcPr>
            <w:tcW w:w="999" w:type="dxa"/>
          </w:tcPr>
          <w:p w14:paraId="068092CC" w14:textId="77777777" w:rsidR="00061A5A" w:rsidRPr="00353548" w:rsidRDefault="00061A5A" w:rsidP="00C80083">
            <w:pPr>
              <w:pStyle w:val="Tabletext"/>
              <w:jc w:val="center"/>
              <w:rPr>
                <w:lang w:val="en-US"/>
              </w:rPr>
            </w:pPr>
            <w:r w:rsidRPr="00353548">
              <w:rPr>
                <w:lang w:val="en-US"/>
              </w:rPr>
              <w:t>14</w:t>
            </w:r>
          </w:p>
        </w:tc>
        <w:tc>
          <w:tcPr>
            <w:tcW w:w="998" w:type="dxa"/>
          </w:tcPr>
          <w:p w14:paraId="0D8C5967" w14:textId="77777777" w:rsidR="00061A5A" w:rsidRPr="00353548" w:rsidRDefault="00061A5A" w:rsidP="00C80083">
            <w:pPr>
              <w:pStyle w:val="Tabletext"/>
              <w:jc w:val="center"/>
              <w:rPr>
                <w:lang w:val="en-US"/>
              </w:rPr>
            </w:pPr>
            <w:r w:rsidRPr="00353548">
              <w:rPr>
                <w:lang w:val="en-US"/>
              </w:rPr>
              <w:t>11</w:t>
            </w:r>
          </w:p>
        </w:tc>
        <w:tc>
          <w:tcPr>
            <w:tcW w:w="999" w:type="dxa"/>
          </w:tcPr>
          <w:p w14:paraId="5C4E8E39" w14:textId="77777777" w:rsidR="00061A5A" w:rsidRPr="00353548" w:rsidRDefault="00061A5A" w:rsidP="00C80083">
            <w:pPr>
              <w:pStyle w:val="Tabletext"/>
              <w:jc w:val="center"/>
              <w:rPr>
                <w:lang w:val="en-US"/>
              </w:rPr>
            </w:pPr>
            <w:r w:rsidRPr="00353548">
              <w:rPr>
                <w:lang w:val="en-US"/>
              </w:rPr>
              <w:t>−30</w:t>
            </w:r>
          </w:p>
        </w:tc>
        <w:tc>
          <w:tcPr>
            <w:tcW w:w="999" w:type="dxa"/>
          </w:tcPr>
          <w:p w14:paraId="4CB2F753" w14:textId="77777777" w:rsidR="00061A5A" w:rsidRPr="00353548" w:rsidRDefault="00061A5A" w:rsidP="00C80083">
            <w:pPr>
              <w:pStyle w:val="Tabletext"/>
              <w:jc w:val="center"/>
              <w:rPr>
                <w:lang w:val="en-US"/>
              </w:rPr>
            </w:pPr>
            <w:r w:rsidRPr="00353548">
              <w:rPr>
                <w:lang w:val="en-US"/>
              </w:rPr>
              <w:t>−44</w:t>
            </w:r>
          </w:p>
        </w:tc>
      </w:tr>
      <w:tr w:rsidR="00061A5A" w:rsidRPr="00353548" w14:paraId="15EB4687" w14:textId="77777777" w:rsidTr="00C80083">
        <w:trPr>
          <w:cantSplit/>
          <w:jc w:val="center"/>
        </w:trPr>
        <w:tc>
          <w:tcPr>
            <w:tcW w:w="3127" w:type="dxa"/>
          </w:tcPr>
          <w:p w14:paraId="55F4D77F" w14:textId="77777777" w:rsidR="00061A5A" w:rsidRPr="00353548" w:rsidRDefault="00061A5A" w:rsidP="00C80083">
            <w:pPr>
              <w:pStyle w:val="Tabletext"/>
              <w:rPr>
                <w:lang w:val="en-US"/>
              </w:rPr>
            </w:pPr>
            <w:r w:rsidRPr="00353548">
              <w:rPr>
                <w:lang w:val="en-US"/>
              </w:rPr>
              <w:t>B = 250 kHz, 64-QAM, R = 2/3</w:t>
            </w:r>
          </w:p>
        </w:tc>
        <w:tc>
          <w:tcPr>
            <w:tcW w:w="1523" w:type="dxa"/>
          </w:tcPr>
          <w:p w14:paraId="2CFC079E"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5BBD0220" w14:textId="77777777" w:rsidR="00061A5A" w:rsidRPr="00353548" w:rsidRDefault="00061A5A" w:rsidP="00C80083">
            <w:pPr>
              <w:pStyle w:val="Tabletext"/>
              <w:jc w:val="center"/>
              <w:rPr>
                <w:lang w:val="en-US"/>
              </w:rPr>
            </w:pPr>
            <w:r w:rsidRPr="00353548">
              <w:rPr>
                <w:lang w:val="en-US"/>
              </w:rPr>
              <w:t>19</w:t>
            </w:r>
          </w:p>
        </w:tc>
        <w:tc>
          <w:tcPr>
            <w:tcW w:w="999" w:type="dxa"/>
          </w:tcPr>
          <w:p w14:paraId="7D077BA2" w14:textId="77777777" w:rsidR="00061A5A" w:rsidRPr="00353548" w:rsidRDefault="00061A5A" w:rsidP="00C80083">
            <w:pPr>
              <w:pStyle w:val="Tabletext"/>
              <w:jc w:val="center"/>
              <w:rPr>
                <w:lang w:val="en-US"/>
              </w:rPr>
            </w:pPr>
            <w:r w:rsidRPr="00353548">
              <w:rPr>
                <w:lang w:val="en-US"/>
              </w:rPr>
              <w:t>17</w:t>
            </w:r>
          </w:p>
        </w:tc>
        <w:tc>
          <w:tcPr>
            <w:tcW w:w="998" w:type="dxa"/>
          </w:tcPr>
          <w:p w14:paraId="231EF947" w14:textId="77777777" w:rsidR="00061A5A" w:rsidRPr="00353548" w:rsidRDefault="00061A5A" w:rsidP="00C80083">
            <w:pPr>
              <w:pStyle w:val="Tabletext"/>
              <w:jc w:val="center"/>
              <w:rPr>
                <w:lang w:val="en-US"/>
              </w:rPr>
            </w:pPr>
            <w:r w:rsidRPr="00353548">
              <w:rPr>
                <w:lang w:val="en-US"/>
              </w:rPr>
              <w:t>14</w:t>
            </w:r>
          </w:p>
        </w:tc>
        <w:tc>
          <w:tcPr>
            <w:tcW w:w="999" w:type="dxa"/>
          </w:tcPr>
          <w:p w14:paraId="764DE358" w14:textId="77777777" w:rsidR="00061A5A" w:rsidRPr="00353548" w:rsidRDefault="00061A5A" w:rsidP="00C80083">
            <w:pPr>
              <w:pStyle w:val="Tabletext"/>
              <w:jc w:val="center"/>
              <w:rPr>
                <w:lang w:val="en-US"/>
              </w:rPr>
            </w:pPr>
            <w:r w:rsidRPr="00353548">
              <w:rPr>
                <w:lang w:val="en-US"/>
              </w:rPr>
              <w:t>−24</w:t>
            </w:r>
          </w:p>
        </w:tc>
        <w:tc>
          <w:tcPr>
            <w:tcW w:w="999" w:type="dxa"/>
          </w:tcPr>
          <w:p w14:paraId="25179CE8" w14:textId="77777777" w:rsidR="00061A5A" w:rsidRPr="00353548" w:rsidRDefault="00061A5A" w:rsidP="00C80083">
            <w:pPr>
              <w:pStyle w:val="Tabletext"/>
              <w:jc w:val="center"/>
              <w:rPr>
                <w:lang w:val="en-US"/>
              </w:rPr>
            </w:pPr>
            <w:r w:rsidRPr="00353548">
              <w:rPr>
                <w:lang w:val="en-US"/>
              </w:rPr>
              <w:t>−41</w:t>
            </w:r>
          </w:p>
        </w:tc>
      </w:tr>
      <w:tr w:rsidR="00061A5A" w:rsidRPr="00353548" w14:paraId="3F628A56" w14:textId="77777777" w:rsidTr="00C80083">
        <w:trPr>
          <w:cantSplit/>
          <w:jc w:val="center"/>
        </w:trPr>
        <w:tc>
          <w:tcPr>
            <w:tcW w:w="3127" w:type="dxa"/>
          </w:tcPr>
          <w:p w14:paraId="7DFD5F23" w14:textId="77777777" w:rsidR="00061A5A" w:rsidRPr="00353548" w:rsidRDefault="00061A5A" w:rsidP="00C80083">
            <w:pPr>
              <w:pStyle w:val="Tabletext"/>
              <w:rPr>
                <w:lang w:val="en-US"/>
              </w:rPr>
            </w:pPr>
            <w:r w:rsidRPr="00353548">
              <w:rPr>
                <w:lang w:val="en-US"/>
              </w:rPr>
              <w:t>B = 250 kHz, 64-QAM, R = 3/4</w:t>
            </w:r>
          </w:p>
        </w:tc>
        <w:tc>
          <w:tcPr>
            <w:tcW w:w="1523" w:type="dxa"/>
          </w:tcPr>
          <w:p w14:paraId="7C37C775"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994" w:type="dxa"/>
          </w:tcPr>
          <w:p w14:paraId="02EBDC8D" w14:textId="77777777" w:rsidR="00061A5A" w:rsidRPr="00353548" w:rsidRDefault="00061A5A" w:rsidP="00C80083">
            <w:pPr>
              <w:pStyle w:val="Tabletext"/>
              <w:jc w:val="center"/>
              <w:rPr>
                <w:lang w:val="en-US"/>
              </w:rPr>
            </w:pPr>
            <w:r w:rsidRPr="00353548">
              <w:rPr>
                <w:lang w:val="en-US"/>
              </w:rPr>
              <w:t>20</w:t>
            </w:r>
          </w:p>
        </w:tc>
        <w:tc>
          <w:tcPr>
            <w:tcW w:w="999" w:type="dxa"/>
          </w:tcPr>
          <w:p w14:paraId="2D78C93E" w14:textId="77777777" w:rsidR="00061A5A" w:rsidRPr="00353548" w:rsidRDefault="00061A5A" w:rsidP="00C80083">
            <w:pPr>
              <w:pStyle w:val="Tabletext"/>
              <w:jc w:val="center"/>
              <w:rPr>
                <w:lang w:val="en-US"/>
              </w:rPr>
            </w:pPr>
            <w:r w:rsidRPr="00353548">
              <w:rPr>
                <w:lang w:val="en-US"/>
              </w:rPr>
              <w:t>18</w:t>
            </w:r>
          </w:p>
        </w:tc>
        <w:tc>
          <w:tcPr>
            <w:tcW w:w="998" w:type="dxa"/>
          </w:tcPr>
          <w:p w14:paraId="0DCD15F6" w14:textId="77777777" w:rsidR="00061A5A" w:rsidRPr="00353548" w:rsidRDefault="00061A5A" w:rsidP="00C80083">
            <w:pPr>
              <w:pStyle w:val="Tabletext"/>
              <w:jc w:val="center"/>
              <w:rPr>
                <w:lang w:val="en-US"/>
              </w:rPr>
            </w:pPr>
            <w:r w:rsidRPr="00353548">
              <w:rPr>
                <w:lang w:val="en-US"/>
              </w:rPr>
              <w:t>15</w:t>
            </w:r>
          </w:p>
        </w:tc>
        <w:tc>
          <w:tcPr>
            <w:tcW w:w="999" w:type="dxa"/>
          </w:tcPr>
          <w:p w14:paraId="0FD03EF5" w14:textId="77777777" w:rsidR="00061A5A" w:rsidRPr="00353548" w:rsidRDefault="00061A5A" w:rsidP="00C80083">
            <w:pPr>
              <w:pStyle w:val="Tabletext"/>
              <w:jc w:val="center"/>
              <w:rPr>
                <w:lang w:val="en-US"/>
              </w:rPr>
            </w:pPr>
            <w:r w:rsidRPr="00353548">
              <w:rPr>
                <w:lang w:val="en-US"/>
              </w:rPr>
              <w:t>−23</w:t>
            </w:r>
          </w:p>
        </w:tc>
        <w:tc>
          <w:tcPr>
            <w:tcW w:w="999" w:type="dxa"/>
          </w:tcPr>
          <w:p w14:paraId="430C0682" w14:textId="77777777" w:rsidR="00061A5A" w:rsidRPr="00353548" w:rsidRDefault="00061A5A" w:rsidP="00C80083">
            <w:pPr>
              <w:pStyle w:val="Tabletext"/>
              <w:jc w:val="center"/>
              <w:rPr>
                <w:lang w:val="en-US"/>
              </w:rPr>
            </w:pPr>
            <w:r w:rsidRPr="00353548">
              <w:rPr>
                <w:lang w:val="en-US"/>
              </w:rPr>
              <w:t>−40</w:t>
            </w:r>
          </w:p>
        </w:tc>
      </w:tr>
    </w:tbl>
    <w:p w14:paraId="4261C84E" w14:textId="77777777" w:rsidR="00061A5A" w:rsidRPr="00245D4B" w:rsidRDefault="00061A5A" w:rsidP="00061A5A">
      <w:pPr>
        <w:keepNext/>
        <w:keepLines/>
        <w:rPr>
          <w:lang w:val="en-US"/>
        </w:rPr>
      </w:pPr>
      <w:r w:rsidRPr="00245D4B">
        <w:rPr>
          <w:lang w:val="en-US"/>
        </w:rPr>
        <w:t>Basic protection ratios for RAVIS interfered with by FM are given in Table 8</w:t>
      </w:r>
      <w:r>
        <w:rPr>
          <w:lang w:val="en-US"/>
        </w:rPr>
        <w:t>7</w:t>
      </w:r>
      <w:r w:rsidRPr="00245D4B">
        <w:rPr>
          <w:lang w:val="en-US"/>
        </w:rPr>
        <w:t>.</w:t>
      </w:r>
    </w:p>
    <w:p w14:paraId="3C4E219E" w14:textId="77777777" w:rsidR="00061A5A" w:rsidRPr="00245D4B" w:rsidRDefault="00061A5A" w:rsidP="00061A5A">
      <w:pPr>
        <w:pStyle w:val="TableNo"/>
        <w:rPr>
          <w:lang w:val="en-US"/>
        </w:rPr>
      </w:pPr>
      <w:r w:rsidRPr="00245D4B">
        <w:rPr>
          <w:lang w:val="en-US"/>
        </w:rPr>
        <w:t>TABLE 8</w:t>
      </w:r>
      <w:r>
        <w:rPr>
          <w:lang w:val="en-US"/>
        </w:rPr>
        <w:t>7</w:t>
      </w:r>
    </w:p>
    <w:p w14:paraId="1C6C769A" w14:textId="77777777" w:rsidR="00061A5A" w:rsidRPr="00245D4B" w:rsidRDefault="00061A5A" w:rsidP="00061A5A">
      <w:pPr>
        <w:pStyle w:val="Tabletitle"/>
        <w:rPr>
          <w:lang w:val="en-US"/>
        </w:rPr>
      </w:pPr>
      <w:r w:rsidRPr="00245D4B">
        <w:rPr>
          <w:lang w:val="en-US"/>
        </w:rPr>
        <w:t xml:space="preserve">Basic protection ratios </w:t>
      </w:r>
      <w:r w:rsidRPr="00245D4B">
        <w:rPr>
          <w:i/>
          <w:iCs/>
          <w:lang w:val="en-US"/>
        </w:rPr>
        <w:t>PR</w:t>
      </w:r>
      <w:r w:rsidRPr="00245D4B">
        <w:rPr>
          <w:i/>
          <w:iCs/>
          <w:vertAlign w:val="subscript"/>
          <w:lang w:val="en-US"/>
        </w:rPr>
        <w:t>basic</w:t>
      </w:r>
      <w:r w:rsidRPr="00245D4B">
        <w:rPr>
          <w:lang w:val="en-US"/>
        </w:rPr>
        <w:t xml:space="preserve"> for RAVIS interfered with by RAVIS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28"/>
        <w:gridCol w:w="1518"/>
        <w:gridCol w:w="997"/>
        <w:gridCol w:w="1003"/>
        <w:gridCol w:w="997"/>
        <w:gridCol w:w="998"/>
        <w:gridCol w:w="998"/>
      </w:tblGrid>
      <w:tr w:rsidR="00061A5A" w:rsidRPr="00353548" w14:paraId="3200E968" w14:textId="77777777" w:rsidTr="00C80083">
        <w:trPr>
          <w:jc w:val="center"/>
        </w:trPr>
        <w:tc>
          <w:tcPr>
            <w:tcW w:w="4678" w:type="dxa"/>
            <w:gridSpan w:val="2"/>
          </w:tcPr>
          <w:p w14:paraId="080EC15F" w14:textId="77777777" w:rsidR="00061A5A" w:rsidRPr="00353548" w:rsidRDefault="00061A5A" w:rsidP="00C80083">
            <w:pPr>
              <w:pStyle w:val="Tablehead"/>
              <w:rPr>
                <w:lang w:val="en-US"/>
              </w:rPr>
            </w:pPr>
            <w:r w:rsidRPr="00353548">
              <w:rPr>
                <w:lang w:val="en-US"/>
              </w:rPr>
              <w:t>Frequency offset (kHz)</w:t>
            </w:r>
          </w:p>
        </w:tc>
        <w:tc>
          <w:tcPr>
            <w:tcW w:w="1003" w:type="dxa"/>
          </w:tcPr>
          <w:p w14:paraId="391D21AB" w14:textId="77777777" w:rsidR="00061A5A" w:rsidRPr="00353548" w:rsidRDefault="00061A5A" w:rsidP="00C80083">
            <w:pPr>
              <w:pStyle w:val="Tablehead"/>
              <w:rPr>
                <w:lang w:val="en-US"/>
              </w:rPr>
            </w:pPr>
            <w:r w:rsidRPr="00353548">
              <w:rPr>
                <w:lang w:val="en-US"/>
              </w:rPr>
              <w:t>0</w:t>
            </w:r>
          </w:p>
        </w:tc>
        <w:tc>
          <w:tcPr>
            <w:tcW w:w="1009" w:type="dxa"/>
          </w:tcPr>
          <w:p w14:paraId="2DA173E4" w14:textId="77777777" w:rsidR="00061A5A" w:rsidRPr="00353548" w:rsidRDefault="00061A5A" w:rsidP="00C80083">
            <w:pPr>
              <w:pStyle w:val="Tablehead"/>
              <w:rPr>
                <w:lang w:val="en-US"/>
              </w:rPr>
            </w:pPr>
            <w:r w:rsidRPr="00353548">
              <w:rPr>
                <w:color w:val="000000"/>
                <w:lang w:val="en-US"/>
              </w:rPr>
              <w:sym w:font="Symbol" w:char="F0B1"/>
            </w:r>
            <w:r w:rsidRPr="00353548">
              <w:rPr>
                <w:lang w:val="en-US"/>
              </w:rPr>
              <w:t>100</w:t>
            </w:r>
          </w:p>
        </w:tc>
        <w:tc>
          <w:tcPr>
            <w:tcW w:w="1003" w:type="dxa"/>
          </w:tcPr>
          <w:p w14:paraId="25E7B258" w14:textId="77777777" w:rsidR="00061A5A" w:rsidRPr="00353548" w:rsidRDefault="00061A5A" w:rsidP="00C80083">
            <w:pPr>
              <w:pStyle w:val="Tablehead"/>
              <w:rPr>
                <w:lang w:val="en-US"/>
              </w:rPr>
            </w:pPr>
            <w:r w:rsidRPr="00353548">
              <w:rPr>
                <w:color w:val="000000"/>
                <w:lang w:val="en-US"/>
              </w:rPr>
              <w:sym w:font="Symbol" w:char="F0B1"/>
            </w:r>
            <w:r w:rsidRPr="00353548">
              <w:rPr>
                <w:lang w:val="en-US"/>
              </w:rPr>
              <w:t>200</w:t>
            </w:r>
          </w:p>
        </w:tc>
        <w:tc>
          <w:tcPr>
            <w:tcW w:w="1004" w:type="dxa"/>
          </w:tcPr>
          <w:p w14:paraId="44B19C81" w14:textId="77777777" w:rsidR="00061A5A" w:rsidRPr="00353548" w:rsidRDefault="00061A5A" w:rsidP="00C80083">
            <w:pPr>
              <w:pStyle w:val="Tablehead"/>
              <w:rPr>
                <w:lang w:val="en-US"/>
              </w:rPr>
            </w:pPr>
            <w:r w:rsidRPr="00353548">
              <w:rPr>
                <w:color w:val="000000"/>
                <w:lang w:val="en-US"/>
              </w:rPr>
              <w:sym w:font="Symbol" w:char="F0B1"/>
            </w:r>
            <w:r w:rsidRPr="00353548">
              <w:rPr>
                <w:lang w:val="en-US"/>
              </w:rPr>
              <w:t>300</w:t>
            </w:r>
          </w:p>
        </w:tc>
        <w:tc>
          <w:tcPr>
            <w:tcW w:w="1004" w:type="dxa"/>
          </w:tcPr>
          <w:p w14:paraId="6CCDE617" w14:textId="77777777" w:rsidR="00061A5A" w:rsidRPr="00353548" w:rsidRDefault="00061A5A" w:rsidP="00C80083">
            <w:pPr>
              <w:pStyle w:val="Tablehead"/>
              <w:rPr>
                <w:lang w:val="en-US"/>
              </w:rPr>
            </w:pPr>
            <w:r w:rsidRPr="00353548">
              <w:rPr>
                <w:color w:val="000000"/>
                <w:lang w:val="en-US"/>
              </w:rPr>
              <w:sym w:font="Symbol" w:char="F0B1"/>
            </w:r>
            <w:r w:rsidRPr="00353548">
              <w:rPr>
                <w:lang w:val="en-US"/>
              </w:rPr>
              <w:t>400</w:t>
            </w:r>
          </w:p>
        </w:tc>
      </w:tr>
      <w:tr w:rsidR="00061A5A" w:rsidRPr="00353548" w14:paraId="707A980B" w14:textId="77777777" w:rsidTr="00C80083">
        <w:trPr>
          <w:jc w:val="center"/>
        </w:trPr>
        <w:tc>
          <w:tcPr>
            <w:tcW w:w="3150" w:type="dxa"/>
          </w:tcPr>
          <w:p w14:paraId="680707BB" w14:textId="77777777" w:rsidR="00061A5A" w:rsidRPr="00353548" w:rsidRDefault="00061A5A" w:rsidP="00C80083">
            <w:pPr>
              <w:pStyle w:val="Tabletext"/>
              <w:keepNext/>
              <w:rPr>
                <w:lang w:val="en-US"/>
              </w:rPr>
            </w:pPr>
            <w:r w:rsidRPr="00353548">
              <w:rPr>
                <w:lang w:val="en-US"/>
              </w:rPr>
              <w:t>B = 100 kHz, QPSK, R = 1/2</w:t>
            </w:r>
          </w:p>
        </w:tc>
        <w:tc>
          <w:tcPr>
            <w:tcW w:w="1528" w:type="dxa"/>
          </w:tcPr>
          <w:p w14:paraId="70C07FAD" w14:textId="77777777" w:rsidR="00061A5A" w:rsidRPr="00353548" w:rsidRDefault="00061A5A" w:rsidP="00C80083">
            <w:pPr>
              <w:pStyle w:val="Tabletext"/>
              <w:keepN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23EEFB86" w14:textId="77777777" w:rsidR="00061A5A" w:rsidRPr="00353548" w:rsidRDefault="00061A5A" w:rsidP="00C80083">
            <w:pPr>
              <w:pStyle w:val="Tabletext"/>
              <w:keepNext/>
              <w:jc w:val="center"/>
              <w:rPr>
                <w:lang w:val="en-US"/>
              </w:rPr>
            </w:pPr>
            <w:r w:rsidRPr="00353548">
              <w:rPr>
                <w:lang w:val="en-US"/>
              </w:rPr>
              <w:t>8</w:t>
            </w:r>
          </w:p>
        </w:tc>
        <w:tc>
          <w:tcPr>
            <w:tcW w:w="1009" w:type="dxa"/>
          </w:tcPr>
          <w:p w14:paraId="2233F7E8" w14:textId="77777777" w:rsidR="00061A5A" w:rsidRPr="00353548" w:rsidRDefault="00061A5A" w:rsidP="00C80083">
            <w:pPr>
              <w:pStyle w:val="Tabletext"/>
              <w:keepNext/>
              <w:jc w:val="center"/>
              <w:rPr>
                <w:lang w:val="en-US"/>
              </w:rPr>
            </w:pPr>
            <w:r w:rsidRPr="00353548">
              <w:rPr>
                <w:lang w:val="en-US"/>
              </w:rPr>
              <w:t>28</w:t>
            </w:r>
          </w:p>
        </w:tc>
        <w:tc>
          <w:tcPr>
            <w:tcW w:w="1003" w:type="dxa"/>
          </w:tcPr>
          <w:p w14:paraId="3EBA49E9" w14:textId="77777777" w:rsidR="00061A5A" w:rsidRPr="00353548" w:rsidRDefault="00061A5A" w:rsidP="00C80083">
            <w:pPr>
              <w:pStyle w:val="Tabletext"/>
              <w:keepNext/>
              <w:jc w:val="center"/>
              <w:rPr>
                <w:lang w:val="en-US"/>
              </w:rPr>
            </w:pPr>
            <w:r w:rsidRPr="00353548">
              <w:rPr>
                <w:lang w:val="en-US"/>
              </w:rPr>
              <w:t>20</w:t>
            </w:r>
          </w:p>
        </w:tc>
        <w:tc>
          <w:tcPr>
            <w:tcW w:w="1004" w:type="dxa"/>
          </w:tcPr>
          <w:p w14:paraId="0BB24631" w14:textId="77777777" w:rsidR="00061A5A" w:rsidRPr="00353548" w:rsidRDefault="00061A5A" w:rsidP="00C80083">
            <w:pPr>
              <w:pStyle w:val="Tabletext"/>
              <w:keepNext/>
              <w:jc w:val="center"/>
              <w:rPr>
                <w:lang w:val="en-US"/>
              </w:rPr>
            </w:pPr>
            <w:r w:rsidRPr="00353548">
              <w:rPr>
                <w:lang w:val="en-US"/>
              </w:rPr>
              <w:t>−55</w:t>
            </w:r>
          </w:p>
        </w:tc>
        <w:tc>
          <w:tcPr>
            <w:tcW w:w="1004" w:type="dxa"/>
          </w:tcPr>
          <w:p w14:paraId="513B7169" w14:textId="77777777" w:rsidR="00061A5A" w:rsidRPr="00353548" w:rsidRDefault="00061A5A" w:rsidP="00C80083">
            <w:pPr>
              <w:pStyle w:val="Tabletext"/>
              <w:keepNext/>
              <w:jc w:val="center"/>
              <w:rPr>
                <w:lang w:val="en-US"/>
              </w:rPr>
            </w:pPr>
            <w:r w:rsidRPr="00353548">
              <w:rPr>
                <w:lang w:val="en-US"/>
              </w:rPr>
              <w:t>−56</w:t>
            </w:r>
          </w:p>
        </w:tc>
      </w:tr>
      <w:tr w:rsidR="00061A5A" w:rsidRPr="00353548" w14:paraId="70C2F2BF" w14:textId="77777777" w:rsidTr="00C80083">
        <w:trPr>
          <w:jc w:val="center"/>
        </w:trPr>
        <w:tc>
          <w:tcPr>
            <w:tcW w:w="3150" w:type="dxa"/>
          </w:tcPr>
          <w:p w14:paraId="2A27C21A" w14:textId="77777777" w:rsidR="00061A5A" w:rsidRPr="00353548" w:rsidRDefault="00061A5A" w:rsidP="00C80083">
            <w:pPr>
              <w:pStyle w:val="Tabletext"/>
              <w:keepNext/>
              <w:rPr>
                <w:lang w:val="en-US"/>
              </w:rPr>
            </w:pPr>
            <w:r w:rsidRPr="00353548">
              <w:rPr>
                <w:lang w:val="en-US"/>
              </w:rPr>
              <w:t>B = 100 kHz, QPSK, R = 2/3</w:t>
            </w:r>
          </w:p>
        </w:tc>
        <w:tc>
          <w:tcPr>
            <w:tcW w:w="1528" w:type="dxa"/>
          </w:tcPr>
          <w:p w14:paraId="524E2CB2" w14:textId="77777777" w:rsidR="00061A5A" w:rsidRPr="00353548" w:rsidRDefault="00061A5A" w:rsidP="00C80083">
            <w:pPr>
              <w:pStyle w:val="Tabletext"/>
              <w:keepN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1C158CEC" w14:textId="77777777" w:rsidR="00061A5A" w:rsidRPr="00353548" w:rsidRDefault="00061A5A" w:rsidP="00C80083">
            <w:pPr>
              <w:pStyle w:val="Tabletext"/>
              <w:keepNext/>
              <w:jc w:val="center"/>
              <w:rPr>
                <w:lang w:val="en-US"/>
              </w:rPr>
            </w:pPr>
            <w:r w:rsidRPr="00353548">
              <w:rPr>
                <w:lang w:val="en-US"/>
              </w:rPr>
              <w:t>9</w:t>
            </w:r>
          </w:p>
        </w:tc>
        <w:tc>
          <w:tcPr>
            <w:tcW w:w="1009" w:type="dxa"/>
          </w:tcPr>
          <w:p w14:paraId="01CBEE90" w14:textId="77777777" w:rsidR="00061A5A" w:rsidRPr="00353548" w:rsidRDefault="00061A5A" w:rsidP="00C80083">
            <w:pPr>
              <w:pStyle w:val="Tabletext"/>
              <w:keepNext/>
              <w:jc w:val="center"/>
              <w:rPr>
                <w:lang w:val="en-US"/>
              </w:rPr>
            </w:pPr>
            <w:r w:rsidRPr="00353548">
              <w:rPr>
                <w:lang w:val="en-US"/>
              </w:rPr>
              <w:t>29</w:t>
            </w:r>
          </w:p>
        </w:tc>
        <w:tc>
          <w:tcPr>
            <w:tcW w:w="1003" w:type="dxa"/>
          </w:tcPr>
          <w:p w14:paraId="078BBFF7" w14:textId="77777777" w:rsidR="00061A5A" w:rsidRPr="00353548" w:rsidRDefault="00061A5A" w:rsidP="00C80083">
            <w:pPr>
              <w:pStyle w:val="Tabletext"/>
              <w:keepNext/>
              <w:jc w:val="center"/>
              <w:rPr>
                <w:lang w:val="en-US"/>
              </w:rPr>
            </w:pPr>
            <w:r w:rsidRPr="00353548">
              <w:rPr>
                <w:lang w:val="en-US"/>
              </w:rPr>
              <w:t>22</w:t>
            </w:r>
          </w:p>
        </w:tc>
        <w:tc>
          <w:tcPr>
            <w:tcW w:w="1004" w:type="dxa"/>
          </w:tcPr>
          <w:p w14:paraId="17501C4F" w14:textId="77777777" w:rsidR="00061A5A" w:rsidRPr="00353548" w:rsidRDefault="00061A5A" w:rsidP="00C80083">
            <w:pPr>
              <w:pStyle w:val="Tabletext"/>
              <w:keepNext/>
              <w:jc w:val="center"/>
              <w:rPr>
                <w:lang w:val="en-US"/>
              </w:rPr>
            </w:pPr>
            <w:r w:rsidRPr="00353548">
              <w:rPr>
                <w:lang w:val="en-US"/>
              </w:rPr>
              <w:t>−54</w:t>
            </w:r>
          </w:p>
        </w:tc>
        <w:tc>
          <w:tcPr>
            <w:tcW w:w="1004" w:type="dxa"/>
          </w:tcPr>
          <w:p w14:paraId="775AC84C" w14:textId="77777777" w:rsidR="00061A5A" w:rsidRPr="00353548" w:rsidRDefault="00061A5A" w:rsidP="00C80083">
            <w:pPr>
              <w:pStyle w:val="Tabletext"/>
              <w:keepNext/>
              <w:jc w:val="center"/>
              <w:rPr>
                <w:lang w:val="en-US"/>
              </w:rPr>
            </w:pPr>
            <w:r w:rsidRPr="00353548">
              <w:rPr>
                <w:lang w:val="en-US"/>
              </w:rPr>
              <w:t>−55</w:t>
            </w:r>
          </w:p>
        </w:tc>
      </w:tr>
      <w:tr w:rsidR="00061A5A" w:rsidRPr="00353548" w14:paraId="7F28F8AE" w14:textId="77777777" w:rsidTr="00C80083">
        <w:trPr>
          <w:jc w:val="center"/>
        </w:trPr>
        <w:tc>
          <w:tcPr>
            <w:tcW w:w="3150" w:type="dxa"/>
          </w:tcPr>
          <w:p w14:paraId="01E7779C" w14:textId="77777777" w:rsidR="00061A5A" w:rsidRPr="00353548" w:rsidRDefault="00061A5A" w:rsidP="00C80083">
            <w:pPr>
              <w:pStyle w:val="Tabletext"/>
              <w:keepNext/>
              <w:rPr>
                <w:lang w:val="en-US"/>
              </w:rPr>
            </w:pPr>
            <w:r w:rsidRPr="00353548">
              <w:rPr>
                <w:lang w:val="en-US"/>
              </w:rPr>
              <w:t>B = 100 kHz, QPSK, R = 3/4</w:t>
            </w:r>
          </w:p>
        </w:tc>
        <w:tc>
          <w:tcPr>
            <w:tcW w:w="1528" w:type="dxa"/>
          </w:tcPr>
          <w:p w14:paraId="27E456A4" w14:textId="77777777" w:rsidR="00061A5A" w:rsidRPr="00353548" w:rsidRDefault="00061A5A" w:rsidP="00C80083">
            <w:pPr>
              <w:pStyle w:val="Tabletext"/>
              <w:keepN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7DDCA98B" w14:textId="77777777" w:rsidR="00061A5A" w:rsidRPr="00353548" w:rsidRDefault="00061A5A" w:rsidP="00C80083">
            <w:pPr>
              <w:pStyle w:val="Tabletext"/>
              <w:keepNext/>
              <w:jc w:val="center"/>
              <w:rPr>
                <w:lang w:val="en-US"/>
              </w:rPr>
            </w:pPr>
            <w:r w:rsidRPr="00353548">
              <w:rPr>
                <w:lang w:val="en-US"/>
              </w:rPr>
              <w:t>10</w:t>
            </w:r>
          </w:p>
        </w:tc>
        <w:tc>
          <w:tcPr>
            <w:tcW w:w="1009" w:type="dxa"/>
          </w:tcPr>
          <w:p w14:paraId="156133C8" w14:textId="77777777" w:rsidR="00061A5A" w:rsidRPr="00353548" w:rsidRDefault="00061A5A" w:rsidP="00C80083">
            <w:pPr>
              <w:pStyle w:val="Tabletext"/>
              <w:keepNext/>
              <w:jc w:val="center"/>
              <w:rPr>
                <w:lang w:val="en-US"/>
              </w:rPr>
            </w:pPr>
            <w:r w:rsidRPr="00353548">
              <w:rPr>
                <w:lang w:val="en-US"/>
              </w:rPr>
              <w:t>30</w:t>
            </w:r>
          </w:p>
        </w:tc>
        <w:tc>
          <w:tcPr>
            <w:tcW w:w="1003" w:type="dxa"/>
          </w:tcPr>
          <w:p w14:paraId="4D0C43EA" w14:textId="77777777" w:rsidR="00061A5A" w:rsidRPr="00353548" w:rsidRDefault="00061A5A" w:rsidP="00C80083">
            <w:pPr>
              <w:pStyle w:val="Tabletext"/>
              <w:keepNext/>
              <w:jc w:val="center"/>
              <w:rPr>
                <w:lang w:val="en-US"/>
              </w:rPr>
            </w:pPr>
            <w:r w:rsidRPr="00353548">
              <w:rPr>
                <w:lang w:val="en-US"/>
              </w:rPr>
              <w:t>23</w:t>
            </w:r>
          </w:p>
        </w:tc>
        <w:tc>
          <w:tcPr>
            <w:tcW w:w="1004" w:type="dxa"/>
          </w:tcPr>
          <w:p w14:paraId="6A96540D" w14:textId="77777777" w:rsidR="00061A5A" w:rsidRPr="00353548" w:rsidRDefault="00061A5A" w:rsidP="00C80083">
            <w:pPr>
              <w:pStyle w:val="Tabletext"/>
              <w:keepNext/>
              <w:jc w:val="center"/>
              <w:rPr>
                <w:lang w:val="en-US"/>
              </w:rPr>
            </w:pPr>
            <w:r w:rsidRPr="00353548">
              <w:rPr>
                <w:lang w:val="en-US"/>
              </w:rPr>
              <w:t>−53</w:t>
            </w:r>
          </w:p>
        </w:tc>
        <w:tc>
          <w:tcPr>
            <w:tcW w:w="1004" w:type="dxa"/>
          </w:tcPr>
          <w:p w14:paraId="24237414" w14:textId="77777777" w:rsidR="00061A5A" w:rsidRPr="00353548" w:rsidRDefault="00061A5A" w:rsidP="00C80083">
            <w:pPr>
              <w:pStyle w:val="Tabletext"/>
              <w:keepNext/>
              <w:jc w:val="center"/>
              <w:rPr>
                <w:lang w:val="en-US"/>
              </w:rPr>
            </w:pPr>
            <w:r w:rsidRPr="00353548">
              <w:rPr>
                <w:lang w:val="en-US"/>
              </w:rPr>
              <w:t>−54</w:t>
            </w:r>
          </w:p>
        </w:tc>
      </w:tr>
      <w:tr w:rsidR="00061A5A" w:rsidRPr="00353548" w14:paraId="20BBD4B1" w14:textId="77777777" w:rsidTr="00C80083">
        <w:trPr>
          <w:jc w:val="center"/>
        </w:trPr>
        <w:tc>
          <w:tcPr>
            <w:tcW w:w="3150" w:type="dxa"/>
          </w:tcPr>
          <w:p w14:paraId="61D92E1C" w14:textId="77777777" w:rsidR="00061A5A" w:rsidRPr="00353548" w:rsidRDefault="00061A5A" w:rsidP="00C80083">
            <w:pPr>
              <w:pStyle w:val="Tabletext"/>
              <w:keepNext/>
              <w:rPr>
                <w:lang w:val="en-US"/>
              </w:rPr>
            </w:pPr>
            <w:r w:rsidRPr="00353548">
              <w:rPr>
                <w:lang w:val="en-US"/>
              </w:rPr>
              <w:t>B = 100 kHz, 16-QAM, R = 1/2</w:t>
            </w:r>
          </w:p>
        </w:tc>
        <w:tc>
          <w:tcPr>
            <w:tcW w:w="1528" w:type="dxa"/>
          </w:tcPr>
          <w:p w14:paraId="63CACE99" w14:textId="77777777" w:rsidR="00061A5A" w:rsidRPr="00353548" w:rsidRDefault="00061A5A" w:rsidP="00C80083">
            <w:pPr>
              <w:pStyle w:val="Tabletext"/>
              <w:keepN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7664A908" w14:textId="77777777" w:rsidR="00061A5A" w:rsidRPr="00353548" w:rsidRDefault="00061A5A" w:rsidP="00C80083">
            <w:pPr>
              <w:pStyle w:val="Tabletext"/>
              <w:keepNext/>
              <w:jc w:val="center"/>
              <w:rPr>
                <w:lang w:val="en-US"/>
              </w:rPr>
            </w:pPr>
            <w:r w:rsidRPr="00353548">
              <w:rPr>
                <w:lang w:val="en-US"/>
              </w:rPr>
              <w:t>12</w:t>
            </w:r>
          </w:p>
        </w:tc>
        <w:tc>
          <w:tcPr>
            <w:tcW w:w="1009" w:type="dxa"/>
          </w:tcPr>
          <w:p w14:paraId="0EB595DD" w14:textId="77777777" w:rsidR="00061A5A" w:rsidRPr="00353548" w:rsidRDefault="00061A5A" w:rsidP="00C80083">
            <w:pPr>
              <w:pStyle w:val="Tabletext"/>
              <w:keepNext/>
              <w:jc w:val="center"/>
              <w:rPr>
                <w:lang w:val="en-US"/>
              </w:rPr>
            </w:pPr>
            <w:r w:rsidRPr="00353548">
              <w:rPr>
                <w:lang w:val="en-US"/>
              </w:rPr>
              <w:t>29</w:t>
            </w:r>
          </w:p>
        </w:tc>
        <w:tc>
          <w:tcPr>
            <w:tcW w:w="1003" w:type="dxa"/>
          </w:tcPr>
          <w:p w14:paraId="6742FFCC" w14:textId="77777777" w:rsidR="00061A5A" w:rsidRPr="00353548" w:rsidRDefault="00061A5A" w:rsidP="00C80083">
            <w:pPr>
              <w:pStyle w:val="Tabletext"/>
              <w:keepNext/>
              <w:jc w:val="center"/>
              <w:rPr>
                <w:lang w:val="en-US"/>
              </w:rPr>
            </w:pPr>
            <w:r w:rsidRPr="00353548">
              <w:rPr>
                <w:lang w:val="en-US"/>
              </w:rPr>
              <w:t>25</w:t>
            </w:r>
          </w:p>
        </w:tc>
        <w:tc>
          <w:tcPr>
            <w:tcW w:w="1004" w:type="dxa"/>
          </w:tcPr>
          <w:p w14:paraId="105C1E03" w14:textId="77777777" w:rsidR="00061A5A" w:rsidRPr="00353548" w:rsidRDefault="00061A5A" w:rsidP="00C80083">
            <w:pPr>
              <w:pStyle w:val="Tabletext"/>
              <w:keepNext/>
              <w:jc w:val="center"/>
              <w:rPr>
                <w:lang w:val="en-US"/>
              </w:rPr>
            </w:pPr>
            <w:r w:rsidRPr="00353548">
              <w:rPr>
                <w:lang w:val="en-US"/>
              </w:rPr>
              <w:t>−51</w:t>
            </w:r>
          </w:p>
        </w:tc>
        <w:tc>
          <w:tcPr>
            <w:tcW w:w="1004" w:type="dxa"/>
          </w:tcPr>
          <w:p w14:paraId="38F817F5" w14:textId="77777777" w:rsidR="00061A5A" w:rsidRPr="00353548" w:rsidRDefault="00061A5A" w:rsidP="00C80083">
            <w:pPr>
              <w:pStyle w:val="Tabletext"/>
              <w:keepNext/>
              <w:jc w:val="center"/>
              <w:rPr>
                <w:lang w:val="en-US"/>
              </w:rPr>
            </w:pPr>
            <w:r w:rsidRPr="00353548">
              <w:rPr>
                <w:lang w:val="en-US"/>
              </w:rPr>
              <w:t>−52</w:t>
            </w:r>
          </w:p>
        </w:tc>
      </w:tr>
      <w:tr w:rsidR="00061A5A" w:rsidRPr="00353548" w14:paraId="512EF7BD" w14:textId="77777777" w:rsidTr="00C80083">
        <w:trPr>
          <w:jc w:val="center"/>
        </w:trPr>
        <w:tc>
          <w:tcPr>
            <w:tcW w:w="3150" w:type="dxa"/>
          </w:tcPr>
          <w:p w14:paraId="60DB571A" w14:textId="77777777" w:rsidR="00061A5A" w:rsidRPr="00353548" w:rsidRDefault="00061A5A" w:rsidP="00C80083">
            <w:pPr>
              <w:pStyle w:val="Tabletext"/>
              <w:keepNext/>
              <w:rPr>
                <w:lang w:val="en-US"/>
              </w:rPr>
            </w:pPr>
            <w:r w:rsidRPr="00353548">
              <w:rPr>
                <w:lang w:val="en-US"/>
              </w:rPr>
              <w:t>B = 100 kHz, 16-QAM, R = 2/3</w:t>
            </w:r>
          </w:p>
        </w:tc>
        <w:tc>
          <w:tcPr>
            <w:tcW w:w="1528" w:type="dxa"/>
          </w:tcPr>
          <w:p w14:paraId="59A96140" w14:textId="77777777" w:rsidR="00061A5A" w:rsidRPr="00353548" w:rsidRDefault="00061A5A" w:rsidP="00C80083">
            <w:pPr>
              <w:pStyle w:val="Tabletext"/>
              <w:keepN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5204C82A" w14:textId="77777777" w:rsidR="00061A5A" w:rsidRPr="00353548" w:rsidRDefault="00061A5A" w:rsidP="00C80083">
            <w:pPr>
              <w:pStyle w:val="Tabletext"/>
              <w:keepNext/>
              <w:jc w:val="center"/>
              <w:rPr>
                <w:lang w:val="en-US"/>
              </w:rPr>
            </w:pPr>
            <w:r w:rsidRPr="00353548">
              <w:rPr>
                <w:lang w:val="en-US"/>
              </w:rPr>
              <w:t>14</w:t>
            </w:r>
          </w:p>
        </w:tc>
        <w:tc>
          <w:tcPr>
            <w:tcW w:w="1009" w:type="dxa"/>
          </w:tcPr>
          <w:p w14:paraId="1C7FCD06" w14:textId="77777777" w:rsidR="00061A5A" w:rsidRPr="00353548" w:rsidRDefault="00061A5A" w:rsidP="00C80083">
            <w:pPr>
              <w:pStyle w:val="Tabletext"/>
              <w:keepNext/>
              <w:jc w:val="center"/>
              <w:rPr>
                <w:lang w:val="en-US"/>
              </w:rPr>
            </w:pPr>
            <w:r w:rsidRPr="00353548">
              <w:rPr>
                <w:lang w:val="en-US"/>
              </w:rPr>
              <w:t>26</w:t>
            </w:r>
          </w:p>
        </w:tc>
        <w:tc>
          <w:tcPr>
            <w:tcW w:w="1003" w:type="dxa"/>
          </w:tcPr>
          <w:p w14:paraId="6DE929E1" w14:textId="77777777" w:rsidR="00061A5A" w:rsidRPr="00353548" w:rsidRDefault="00061A5A" w:rsidP="00C80083">
            <w:pPr>
              <w:pStyle w:val="Tabletext"/>
              <w:keepNext/>
              <w:jc w:val="center"/>
              <w:rPr>
                <w:lang w:val="en-US"/>
              </w:rPr>
            </w:pPr>
            <w:r w:rsidRPr="00353548">
              <w:rPr>
                <w:lang w:val="en-US"/>
              </w:rPr>
              <w:t>27</w:t>
            </w:r>
          </w:p>
        </w:tc>
        <w:tc>
          <w:tcPr>
            <w:tcW w:w="1004" w:type="dxa"/>
          </w:tcPr>
          <w:p w14:paraId="24F8A09D" w14:textId="77777777" w:rsidR="00061A5A" w:rsidRPr="00353548" w:rsidRDefault="00061A5A" w:rsidP="00C80083">
            <w:pPr>
              <w:pStyle w:val="Tabletext"/>
              <w:keepNext/>
              <w:jc w:val="center"/>
              <w:rPr>
                <w:lang w:val="en-US"/>
              </w:rPr>
            </w:pPr>
            <w:r w:rsidRPr="00353548">
              <w:rPr>
                <w:lang w:val="en-US"/>
              </w:rPr>
              <w:t>−49</w:t>
            </w:r>
          </w:p>
        </w:tc>
        <w:tc>
          <w:tcPr>
            <w:tcW w:w="1004" w:type="dxa"/>
          </w:tcPr>
          <w:p w14:paraId="713674E2" w14:textId="77777777" w:rsidR="00061A5A" w:rsidRPr="00353548" w:rsidRDefault="00061A5A" w:rsidP="00C80083">
            <w:pPr>
              <w:pStyle w:val="Tabletext"/>
              <w:keepNext/>
              <w:jc w:val="center"/>
              <w:rPr>
                <w:lang w:val="en-US"/>
              </w:rPr>
            </w:pPr>
            <w:r w:rsidRPr="00353548">
              <w:rPr>
                <w:lang w:val="en-US"/>
              </w:rPr>
              <w:t>−50</w:t>
            </w:r>
          </w:p>
        </w:tc>
      </w:tr>
      <w:tr w:rsidR="00061A5A" w:rsidRPr="00353548" w14:paraId="7EE639DE" w14:textId="77777777" w:rsidTr="00C80083">
        <w:trPr>
          <w:jc w:val="center"/>
        </w:trPr>
        <w:tc>
          <w:tcPr>
            <w:tcW w:w="3150" w:type="dxa"/>
          </w:tcPr>
          <w:p w14:paraId="11E2EE65" w14:textId="77777777" w:rsidR="00061A5A" w:rsidRPr="00353548" w:rsidRDefault="00061A5A" w:rsidP="00C80083">
            <w:pPr>
              <w:pStyle w:val="Tabletext"/>
              <w:keepNext/>
              <w:rPr>
                <w:lang w:val="en-US"/>
              </w:rPr>
            </w:pPr>
            <w:r w:rsidRPr="00353548">
              <w:rPr>
                <w:lang w:val="en-US"/>
              </w:rPr>
              <w:t>B = 100 kHz, 16-QAM, R = 3/4</w:t>
            </w:r>
          </w:p>
        </w:tc>
        <w:tc>
          <w:tcPr>
            <w:tcW w:w="1528" w:type="dxa"/>
          </w:tcPr>
          <w:p w14:paraId="49E05F46" w14:textId="77777777" w:rsidR="00061A5A" w:rsidRPr="00353548" w:rsidRDefault="00061A5A" w:rsidP="00C80083">
            <w:pPr>
              <w:pStyle w:val="Tabletext"/>
              <w:keepN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3FB3DE51" w14:textId="77777777" w:rsidR="00061A5A" w:rsidRPr="00353548" w:rsidRDefault="00061A5A" w:rsidP="00C80083">
            <w:pPr>
              <w:pStyle w:val="Tabletext"/>
              <w:keepNext/>
              <w:jc w:val="center"/>
              <w:rPr>
                <w:lang w:val="en-US"/>
              </w:rPr>
            </w:pPr>
            <w:r w:rsidRPr="00353548">
              <w:rPr>
                <w:lang w:val="en-US"/>
              </w:rPr>
              <w:t>15</w:t>
            </w:r>
          </w:p>
        </w:tc>
        <w:tc>
          <w:tcPr>
            <w:tcW w:w="1009" w:type="dxa"/>
          </w:tcPr>
          <w:p w14:paraId="726493C0" w14:textId="77777777" w:rsidR="00061A5A" w:rsidRPr="00353548" w:rsidRDefault="00061A5A" w:rsidP="00C80083">
            <w:pPr>
              <w:pStyle w:val="Tabletext"/>
              <w:keepNext/>
              <w:jc w:val="center"/>
              <w:rPr>
                <w:lang w:val="en-US"/>
              </w:rPr>
            </w:pPr>
            <w:r w:rsidRPr="00353548">
              <w:rPr>
                <w:lang w:val="en-US"/>
              </w:rPr>
              <w:t>25</w:t>
            </w:r>
          </w:p>
        </w:tc>
        <w:tc>
          <w:tcPr>
            <w:tcW w:w="1003" w:type="dxa"/>
          </w:tcPr>
          <w:p w14:paraId="17853426" w14:textId="77777777" w:rsidR="00061A5A" w:rsidRPr="00353548" w:rsidRDefault="00061A5A" w:rsidP="00C80083">
            <w:pPr>
              <w:pStyle w:val="Tabletext"/>
              <w:keepNext/>
              <w:jc w:val="center"/>
              <w:rPr>
                <w:lang w:val="en-US"/>
              </w:rPr>
            </w:pPr>
            <w:r w:rsidRPr="00353548">
              <w:rPr>
                <w:lang w:val="en-US"/>
              </w:rPr>
              <w:t>28</w:t>
            </w:r>
          </w:p>
        </w:tc>
        <w:tc>
          <w:tcPr>
            <w:tcW w:w="1004" w:type="dxa"/>
          </w:tcPr>
          <w:p w14:paraId="6C2E51F8" w14:textId="77777777" w:rsidR="00061A5A" w:rsidRPr="00353548" w:rsidRDefault="00061A5A" w:rsidP="00C80083">
            <w:pPr>
              <w:pStyle w:val="Tabletext"/>
              <w:keepNext/>
              <w:jc w:val="center"/>
              <w:rPr>
                <w:lang w:val="en-US"/>
              </w:rPr>
            </w:pPr>
            <w:r w:rsidRPr="00353548">
              <w:rPr>
                <w:lang w:val="en-US"/>
              </w:rPr>
              <w:t>−48</w:t>
            </w:r>
          </w:p>
        </w:tc>
        <w:tc>
          <w:tcPr>
            <w:tcW w:w="1004" w:type="dxa"/>
          </w:tcPr>
          <w:p w14:paraId="480B91D3" w14:textId="77777777" w:rsidR="00061A5A" w:rsidRPr="00353548" w:rsidRDefault="00061A5A" w:rsidP="00C80083">
            <w:pPr>
              <w:pStyle w:val="Tabletext"/>
              <w:keepNext/>
              <w:jc w:val="center"/>
              <w:rPr>
                <w:lang w:val="en-US"/>
              </w:rPr>
            </w:pPr>
            <w:r w:rsidRPr="00353548">
              <w:rPr>
                <w:lang w:val="en-US"/>
              </w:rPr>
              <w:t>−49</w:t>
            </w:r>
          </w:p>
        </w:tc>
      </w:tr>
      <w:tr w:rsidR="00061A5A" w:rsidRPr="00353548" w14:paraId="0EEABAD2" w14:textId="77777777" w:rsidTr="00C80083">
        <w:trPr>
          <w:jc w:val="center"/>
        </w:trPr>
        <w:tc>
          <w:tcPr>
            <w:tcW w:w="3150" w:type="dxa"/>
          </w:tcPr>
          <w:p w14:paraId="61470144" w14:textId="77777777" w:rsidR="00061A5A" w:rsidRPr="00353548" w:rsidRDefault="00061A5A" w:rsidP="00C80083">
            <w:pPr>
              <w:pStyle w:val="Tabletext"/>
              <w:keepNext/>
              <w:rPr>
                <w:lang w:val="en-US"/>
              </w:rPr>
            </w:pPr>
            <w:r w:rsidRPr="00353548">
              <w:rPr>
                <w:lang w:val="en-US"/>
              </w:rPr>
              <w:t>B = 100 kHz, 64-QAM, R = 1/2</w:t>
            </w:r>
          </w:p>
        </w:tc>
        <w:tc>
          <w:tcPr>
            <w:tcW w:w="1528" w:type="dxa"/>
          </w:tcPr>
          <w:p w14:paraId="7C088536" w14:textId="77777777" w:rsidR="00061A5A" w:rsidRPr="00353548" w:rsidRDefault="00061A5A" w:rsidP="00C80083">
            <w:pPr>
              <w:pStyle w:val="Tabletext"/>
              <w:keepN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6DEB5DF4" w14:textId="77777777" w:rsidR="00061A5A" w:rsidRPr="00353548" w:rsidRDefault="00061A5A" w:rsidP="00C80083">
            <w:pPr>
              <w:pStyle w:val="Tabletext"/>
              <w:keepNext/>
              <w:jc w:val="center"/>
              <w:rPr>
                <w:lang w:val="en-US"/>
              </w:rPr>
            </w:pPr>
            <w:r w:rsidRPr="00353548">
              <w:rPr>
                <w:lang w:val="en-US"/>
              </w:rPr>
              <w:t>16</w:t>
            </w:r>
          </w:p>
        </w:tc>
        <w:tc>
          <w:tcPr>
            <w:tcW w:w="1009" w:type="dxa"/>
          </w:tcPr>
          <w:p w14:paraId="798044DC" w14:textId="77777777" w:rsidR="00061A5A" w:rsidRPr="00353548" w:rsidRDefault="00061A5A" w:rsidP="00C80083">
            <w:pPr>
              <w:pStyle w:val="Tabletext"/>
              <w:keepNext/>
              <w:jc w:val="center"/>
              <w:rPr>
                <w:lang w:val="en-US"/>
              </w:rPr>
            </w:pPr>
            <w:r w:rsidRPr="00353548">
              <w:rPr>
                <w:lang w:val="en-US"/>
              </w:rPr>
              <w:t>24</w:t>
            </w:r>
          </w:p>
        </w:tc>
        <w:tc>
          <w:tcPr>
            <w:tcW w:w="1003" w:type="dxa"/>
          </w:tcPr>
          <w:p w14:paraId="48DEA96D" w14:textId="77777777" w:rsidR="00061A5A" w:rsidRPr="00353548" w:rsidRDefault="00061A5A" w:rsidP="00C80083">
            <w:pPr>
              <w:pStyle w:val="Tabletext"/>
              <w:keepNext/>
              <w:jc w:val="center"/>
              <w:rPr>
                <w:lang w:val="en-US"/>
              </w:rPr>
            </w:pPr>
            <w:r w:rsidRPr="00353548">
              <w:rPr>
                <w:lang w:val="en-US"/>
              </w:rPr>
              <w:t>29</w:t>
            </w:r>
          </w:p>
        </w:tc>
        <w:tc>
          <w:tcPr>
            <w:tcW w:w="1004" w:type="dxa"/>
          </w:tcPr>
          <w:p w14:paraId="21169E08" w14:textId="77777777" w:rsidR="00061A5A" w:rsidRPr="00353548" w:rsidRDefault="00061A5A" w:rsidP="00C80083">
            <w:pPr>
              <w:pStyle w:val="Tabletext"/>
              <w:keepNext/>
              <w:jc w:val="center"/>
              <w:rPr>
                <w:lang w:val="en-US"/>
              </w:rPr>
            </w:pPr>
            <w:r w:rsidRPr="00353548">
              <w:rPr>
                <w:lang w:val="en-US"/>
              </w:rPr>
              <w:t>−47</w:t>
            </w:r>
          </w:p>
        </w:tc>
        <w:tc>
          <w:tcPr>
            <w:tcW w:w="1004" w:type="dxa"/>
          </w:tcPr>
          <w:p w14:paraId="7BB94DCD" w14:textId="77777777" w:rsidR="00061A5A" w:rsidRPr="00353548" w:rsidRDefault="00061A5A" w:rsidP="00C80083">
            <w:pPr>
              <w:pStyle w:val="Tabletext"/>
              <w:keepNext/>
              <w:jc w:val="center"/>
              <w:rPr>
                <w:lang w:val="en-US"/>
              </w:rPr>
            </w:pPr>
            <w:r w:rsidRPr="00353548">
              <w:rPr>
                <w:lang w:val="en-US"/>
              </w:rPr>
              <w:t>−48</w:t>
            </w:r>
          </w:p>
        </w:tc>
      </w:tr>
      <w:tr w:rsidR="00061A5A" w:rsidRPr="00353548" w14:paraId="7508AA8E" w14:textId="77777777" w:rsidTr="00C80083">
        <w:trPr>
          <w:jc w:val="center"/>
        </w:trPr>
        <w:tc>
          <w:tcPr>
            <w:tcW w:w="3150" w:type="dxa"/>
          </w:tcPr>
          <w:p w14:paraId="5E0DBBD1" w14:textId="77777777" w:rsidR="00061A5A" w:rsidRPr="00353548" w:rsidRDefault="00061A5A" w:rsidP="00C80083">
            <w:pPr>
              <w:pStyle w:val="Tabletext"/>
              <w:rPr>
                <w:lang w:val="en-US"/>
              </w:rPr>
            </w:pPr>
            <w:r w:rsidRPr="00353548">
              <w:rPr>
                <w:lang w:val="en-US"/>
              </w:rPr>
              <w:t>B = 100 kHz, 64-QAM, R = 2/3</w:t>
            </w:r>
          </w:p>
        </w:tc>
        <w:tc>
          <w:tcPr>
            <w:tcW w:w="1528" w:type="dxa"/>
          </w:tcPr>
          <w:p w14:paraId="4FEB1D3D"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09CD7E9C" w14:textId="77777777" w:rsidR="00061A5A" w:rsidRPr="00353548" w:rsidRDefault="00061A5A" w:rsidP="00C80083">
            <w:pPr>
              <w:pStyle w:val="Tabletext"/>
              <w:jc w:val="center"/>
              <w:rPr>
                <w:lang w:val="en-US"/>
              </w:rPr>
            </w:pPr>
            <w:r w:rsidRPr="00353548">
              <w:rPr>
                <w:lang w:val="en-US"/>
              </w:rPr>
              <w:t>19</w:t>
            </w:r>
          </w:p>
        </w:tc>
        <w:tc>
          <w:tcPr>
            <w:tcW w:w="1009" w:type="dxa"/>
          </w:tcPr>
          <w:p w14:paraId="2B7EEB28" w14:textId="77777777" w:rsidR="00061A5A" w:rsidRPr="00353548" w:rsidRDefault="00061A5A" w:rsidP="00C80083">
            <w:pPr>
              <w:pStyle w:val="Tabletext"/>
              <w:jc w:val="center"/>
              <w:rPr>
                <w:lang w:val="en-US"/>
              </w:rPr>
            </w:pPr>
            <w:r w:rsidRPr="00353548">
              <w:rPr>
                <w:lang w:val="en-US"/>
              </w:rPr>
              <w:t>21</w:t>
            </w:r>
          </w:p>
        </w:tc>
        <w:tc>
          <w:tcPr>
            <w:tcW w:w="1003" w:type="dxa"/>
          </w:tcPr>
          <w:p w14:paraId="3F10381F" w14:textId="77777777" w:rsidR="00061A5A" w:rsidRPr="00353548" w:rsidRDefault="00061A5A" w:rsidP="00C80083">
            <w:pPr>
              <w:pStyle w:val="Tabletext"/>
              <w:jc w:val="center"/>
              <w:rPr>
                <w:lang w:val="en-US"/>
              </w:rPr>
            </w:pPr>
            <w:r w:rsidRPr="00353548">
              <w:rPr>
                <w:lang w:val="en-US"/>
              </w:rPr>
              <w:t>32</w:t>
            </w:r>
          </w:p>
        </w:tc>
        <w:tc>
          <w:tcPr>
            <w:tcW w:w="1004" w:type="dxa"/>
          </w:tcPr>
          <w:p w14:paraId="6C45C7E3" w14:textId="77777777" w:rsidR="00061A5A" w:rsidRPr="00353548" w:rsidRDefault="00061A5A" w:rsidP="00C80083">
            <w:pPr>
              <w:pStyle w:val="Tabletext"/>
              <w:jc w:val="center"/>
              <w:rPr>
                <w:lang w:val="en-US"/>
              </w:rPr>
            </w:pPr>
            <w:r w:rsidRPr="00353548">
              <w:rPr>
                <w:lang w:val="en-US"/>
              </w:rPr>
              <w:t>−44</w:t>
            </w:r>
          </w:p>
        </w:tc>
        <w:tc>
          <w:tcPr>
            <w:tcW w:w="1004" w:type="dxa"/>
          </w:tcPr>
          <w:p w14:paraId="4C124C5F" w14:textId="77777777" w:rsidR="00061A5A" w:rsidRPr="00353548" w:rsidRDefault="00061A5A" w:rsidP="00C80083">
            <w:pPr>
              <w:pStyle w:val="Tabletext"/>
              <w:jc w:val="center"/>
              <w:rPr>
                <w:lang w:val="en-US"/>
              </w:rPr>
            </w:pPr>
            <w:r w:rsidRPr="00353548">
              <w:rPr>
                <w:lang w:val="en-US"/>
              </w:rPr>
              <w:t>−45</w:t>
            </w:r>
          </w:p>
        </w:tc>
      </w:tr>
      <w:tr w:rsidR="00061A5A" w:rsidRPr="00353548" w14:paraId="56B5045C" w14:textId="77777777" w:rsidTr="00C80083">
        <w:trPr>
          <w:jc w:val="center"/>
        </w:trPr>
        <w:tc>
          <w:tcPr>
            <w:tcW w:w="3150" w:type="dxa"/>
          </w:tcPr>
          <w:p w14:paraId="688405D1" w14:textId="77777777" w:rsidR="00061A5A" w:rsidRPr="00353548" w:rsidRDefault="00061A5A" w:rsidP="00C80083">
            <w:pPr>
              <w:pStyle w:val="Tabletext"/>
              <w:rPr>
                <w:lang w:val="en-US"/>
              </w:rPr>
            </w:pPr>
            <w:r w:rsidRPr="00353548">
              <w:rPr>
                <w:lang w:val="en-US"/>
              </w:rPr>
              <w:t>B = 100 kHz, 64-QAM, R = 3/4</w:t>
            </w:r>
          </w:p>
        </w:tc>
        <w:tc>
          <w:tcPr>
            <w:tcW w:w="1528" w:type="dxa"/>
          </w:tcPr>
          <w:p w14:paraId="2BE0030F"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4BE23203" w14:textId="77777777" w:rsidR="00061A5A" w:rsidRPr="00353548" w:rsidRDefault="00061A5A" w:rsidP="00C80083">
            <w:pPr>
              <w:pStyle w:val="Tabletext"/>
              <w:jc w:val="center"/>
              <w:rPr>
                <w:lang w:val="en-US"/>
              </w:rPr>
            </w:pPr>
            <w:r w:rsidRPr="00353548">
              <w:rPr>
                <w:lang w:val="en-US"/>
              </w:rPr>
              <w:t>20</w:t>
            </w:r>
          </w:p>
        </w:tc>
        <w:tc>
          <w:tcPr>
            <w:tcW w:w="1009" w:type="dxa"/>
          </w:tcPr>
          <w:p w14:paraId="3FA57595" w14:textId="77777777" w:rsidR="00061A5A" w:rsidRPr="00353548" w:rsidRDefault="00061A5A" w:rsidP="00C80083">
            <w:pPr>
              <w:pStyle w:val="Tabletext"/>
              <w:jc w:val="center"/>
              <w:rPr>
                <w:lang w:val="en-US"/>
              </w:rPr>
            </w:pPr>
            <w:r w:rsidRPr="00353548">
              <w:rPr>
                <w:lang w:val="en-US"/>
              </w:rPr>
              <w:t>20</w:t>
            </w:r>
          </w:p>
        </w:tc>
        <w:tc>
          <w:tcPr>
            <w:tcW w:w="1003" w:type="dxa"/>
          </w:tcPr>
          <w:p w14:paraId="499C9C76" w14:textId="77777777" w:rsidR="00061A5A" w:rsidRPr="00353548" w:rsidRDefault="00061A5A" w:rsidP="00C80083">
            <w:pPr>
              <w:pStyle w:val="Tabletext"/>
              <w:jc w:val="center"/>
              <w:rPr>
                <w:lang w:val="en-US"/>
              </w:rPr>
            </w:pPr>
            <w:r w:rsidRPr="00353548">
              <w:rPr>
                <w:lang w:val="en-US"/>
              </w:rPr>
              <w:t>33</w:t>
            </w:r>
          </w:p>
        </w:tc>
        <w:tc>
          <w:tcPr>
            <w:tcW w:w="1004" w:type="dxa"/>
          </w:tcPr>
          <w:p w14:paraId="182B31B6" w14:textId="77777777" w:rsidR="00061A5A" w:rsidRPr="00353548" w:rsidRDefault="00061A5A" w:rsidP="00C80083">
            <w:pPr>
              <w:pStyle w:val="Tabletext"/>
              <w:jc w:val="center"/>
              <w:rPr>
                <w:lang w:val="en-US"/>
              </w:rPr>
            </w:pPr>
            <w:r w:rsidRPr="00353548">
              <w:rPr>
                <w:lang w:val="en-US"/>
              </w:rPr>
              <w:t>−43</w:t>
            </w:r>
          </w:p>
        </w:tc>
        <w:tc>
          <w:tcPr>
            <w:tcW w:w="1004" w:type="dxa"/>
          </w:tcPr>
          <w:p w14:paraId="4C1EDA99" w14:textId="77777777" w:rsidR="00061A5A" w:rsidRPr="00353548" w:rsidRDefault="00061A5A" w:rsidP="00C80083">
            <w:pPr>
              <w:pStyle w:val="Tabletext"/>
              <w:jc w:val="center"/>
              <w:rPr>
                <w:lang w:val="en-US"/>
              </w:rPr>
            </w:pPr>
            <w:r w:rsidRPr="00353548">
              <w:rPr>
                <w:lang w:val="en-US"/>
              </w:rPr>
              <w:t>−44</w:t>
            </w:r>
          </w:p>
        </w:tc>
      </w:tr>
      <w:tr w:rsidR="00061A5A" w:rsidRPr="00353548" w14:paraId="26D4B325" w14:textId="77777777" w:rsidTr="00C80083">
        <w:trPr>
          <w:jc w:val="center"/>
        </w:trPr>
        <w:tc>
          <w:tcPr>
            <w:tcW w:w="3150" w:type="dxa"/>
          </w:tcPr>
          <w:p w14:paraId="79752305" w14:textId="77777777" w:rsidR="00061A5A" w:rsidRPr="00353548" w:rsidRDefault="00061A5A" w:rsidP="00C80083">
            <w:pPr>
              <w:pStyle w:val="Tabletext"/>
              <w:rPr>
                <w:lang w:val="en-US"/>
              </w:rPr>
            </w:pPr>
            <w:r w:rsidRPr="00353548">
              <w:rPr>
                <w:lang w:val="en-US"/>
              </w:rPr>
              <w:t>B = 200 kHz, QPSK, R = 1/2</w:t>
            </w:r>
          </w:p>
        </w:tc>
        <w:tc>
          <w:tcPr>
            <w:tcW w:w="1528" w:type="dxa"/>
          </w:tcPr>
          <w:p w14:paraId="1DCD82B6"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701C3863" w14:textId="77777777" w:rsidR="00061A5A" w:rsidRPr="00353548" w:rsidRDefault="00061A5A" w:rsidP="00C80083">
            <w:pPr>
              <w:pStyle w:val="Tabletext"/>
              <w:jc w:val="center"/>
              <w:rPr>
                <w:lang w:val="en-US"/>
              </w:rPr>
            </w:pPr>
            <w:r w:rsidRPr="00353548">
              <w:rPr>
                <w:lang w:val="en-US"/>
              </w:rPr>
              <w:t>8</w:t>
            </w:r>
          </w:p>
        </w:tc>
        <w:tc>
          <w:tcPr>
            <w:tcW w:w="1009" w:type="dxa"/>
          </w:tcPr>
          <w:p w14:paraId="05AC179E" w14:textId="77777777" w:rsidR="00061A5A" w:rsidRPr="00353548" w:rsidRDefault="00061A5A" w:rsidP="00C80083">
            <w:pPr>
              <w:pStyle w:val="Tabletext"/>
              <w:jc w:val="center"/>
              <w:rPr>
                <w:lang w:val="en-US"/>
              </w:rPr>
            </w:pPr>
            <w:r w:rsidRPr="00353548">
              <w:rPr>
                <w:lang w:val="en-US"/>
              </w:rPr>
              <w:t>30</w:t>
            </w:r>
          </w:p>
        </w:tc>
        <w:tc>
          <w:tcPr>
            <w:tcW w:w="1003" w:type="dxa"/>
          </w:tcPr>
          <w:p w14:paraId="3612C05F" w14:textId="77777777" w:rsidR="00061A5A" w:rsidRPr="00353548" w:rsidRDefault="00061A5A" w:rsidP="00C80083">
            <w:pPr>
              <w:pStyle w:val="Tabletext"/>
              <w:jc w:val="center"/>
              <w:rPr>
                <w:lang w:val="en-US"/>
              </w:rPr>
            </w:pPr>
            <w:r w:rsidRPr="00353548">
              <w:rPr>
                <w:lang w:val="en-US"/>
              </w:rPr>
              <w:t>26</w:t>
            </w:r>
          </w:p>
        </w:tc>
        <w:tc>
          <w:tcPr>
            <w:tcW w:w="1004" w:type="dxa"/>
          </w:tcPr>
          <w:p w14:paraId="086ACA4A" w14:textId="77777777" w:rsidR="00061A5A" w:rsidRPr="00353548" w:rsidRDefault="00061A5A" w:rsidP="00C80083">
            <w:pPr>
              <w:pStyle w:val="Tabletext"/>
              <w:jc w:val="center"/>
              <w:rPr>
                <w:lang w:val="en-US"/>
              </w:rPr>
            </w:pPr>
            <w:r w:rsidRPr="00353548">
              <w:rPr>
                <w:lang w:val="en-US"/>
              </w:rPr>
              <w:t>−51</w:t>
            </w:r>
          </w:p>
        </w:tc>
        <w:tc>
          <w:tcPr>
            <w:tcW w:w="1004" w:type="dxa"/>
          </w:tcPr>
          <w:p w14:paraId="03DF4131" w14:textId="77777777" w:rsidR="00061A5A" w:rsidRPr="00353548" w:rsidRDefault="00061A5A" w:rsidP="00C80083">
            <w:pPr>
              <w:pStyle w:val="Tabletext"/>
              <w:jc w:val="center"/>
              <w:rPr>
                <w:lang w:val="en-US"/>
              </w:rPr>
            </w:pPr>
            <w:r w:rsidRPr="00353548">
              <w:rPr>
                <w:lang w:val="en-US"/>
              </w:rPr>
              <w:t>−54</w:t>
            </w:r>
          </w:p>
        </w:tc>
      </w:tr>
      <w:tr w:rsidR="00061A5A" w:rsidRPr="00353548" w14:paraId="1C5813CE" w14:textId="77777777" w:rsidTr="00C80083">
        <w:trPr>
          <w:jc w:val="center"/>
        </w:trPr>
        <w:tc>
          <w:tcPr>
            <w:tcW w:w="3150" w:type="dxa"/>
          </w:tcPr>
          <w:p w14:paraId="48E94AB6" w14:textId="77777777" w:rsidR="00061A5A" w:rsidRPr="00353548" w:rsidRDefault="00061A5A" w:rsidP="00C80083">
            <w:pPr>
              <w:pStyle w:val="Tabletext"/>
              <w:rPr>
                <w:lang w:val="en-US"/>
              </w:rPr>
            </w:pPr>
            <w:r w:rsidRPr="00353548">
              <w:rPr>
                <w:lang w:val="en-US"/>
              </w:rPr>
              <w:t>B = 200 kHz, QPSK, R = 2/3</w:t>
            </w:r>
          </w:p>
        </w:tc>
        <w:tc>
          <w:tcPr>
            <w:tcW w:w="1528" w:type="dxa"/>
          </w:tcPr>
          <w:p w14:paraId="38E411C4"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208A6A64" w14:textId="77777777" w:rsidR="00061A5A" w:rsidRPr="00353548" w:rsidRDefault="00061A5A" w:rsidP="00C80083">
            <w:pPr>
              <w:pStyle w:val="Tabletext"/>
              <w:jc w:val="center"/>
              <w:rPr>
                <w:lang w:val="en-US"/>
              </w:rPr>
            </w:pPr>
            <w:r w:rsidRPr="00353548">
              <w:rPr>
                <w:lang w:val="en-US"/>
              </w:rPr>
              <w:t>9</w:t>
            </w:r>
          </w:p>
        </w:tc>
        <w:tc>
          <w:tcPr>
            <w:tcW w:w="1009" w:type="dxa"/>
          </w:tcPr>
          <w:p w14:paraId="79203E2A" w14:textId="77777777" w:rsidR="00061A5A" w:rsidRPr="00353548" w:rsidRDefault="00061A5A" w:rsidP="00C80083">
            <w:pPr>
              <w:pStyle w:val="Tabletext"/>
              <w:jc w:val="center"/>
              <w:rPr>
                <w:lang w:val="en-US"/>
              </w:rPr>
            </w:pPr>
            <w:r w:rsidRPr="00353548">
              <w:rPr>
                <w:lang w:val="en-US"/>
              </w:rPr>
              <w:t>31</w:t>
            </w:r>
          </w:p>
        </w:tc>
        <w:tc>
          <w:tcPr>
            <w:tcW w:w="1003" w:type="dxa"/>
          </w:tcPr>
          <w:p w14:paraId="64FDC82B" w14:textId="77777777" w:rsidR="00061A5A" w:rsidRPr="00353548" w:rsidRDefault="00061A5A" w:rsidP="00C80083">
            <w:pPr>
              <w:pStyle w:val="Tabletext"/>
              <w:jc w:val="center"/>
              <w:rPr>
                <w:lang w:val="en-US"/>
              </w:rPr>
            </w:pPr>
            <w:r w:rsidRPr="00353548">
              <w:rPr>
                <w:lang w:val="en-US"/>
              </w:rPr>
              <w:t>27</w:t>
            </w:r>
          </w:p>
        </w:tc>
        <w:tc>
          <w:tcPr>
            <w:tcW w:w="1004" w:type="dxa"/>
          </w:tcPr>
          <w:p w14:paraId="76F4FDA6" w14:textId="77777777" w:rsidR="00061A5A" w:rsidRPr="00353548" w:rsidRDefault="00061A5A" w:rsidP="00C80083">
            <w:pPr>
              <w:pStyle w:val="Tabletext"/>
              <w:jc w:val="center"/>
              <w:rPr>
                <w:lang w:val="en-US"/>
              </w:rPr>
            </w:pPr>
            <w:r w:rsidRPr="00353548">
              <w:rPr>
                <w:lang w:val="en-US"/>
              </w:rPr>
              <w:t>−49</w:t>
            </w:r>
          </w:p>
        </w:tc>
        <w:tc>
          <w:tcPr>
            <w:tcW w:w="1004" w:type="dxa"/>
          </w:tcPr>
          <w:p w14:paraId="2FB3B5F4" w14:textId="77777777" w:rsidR="00061A5A" w:rsidRPr="00353548" w:rsidRDefault="00061A5A" w:rsidP="00C80083">
            <w:pPr>
              <w:pStyle w:val="Tabletext"/>
              <w:jc w:val="center"/>
              <w:rPr>
                <w:lang w:val="en-US"/>
              </w:rPr>
            </w:pPr>
            <w:r w:rsidRPr="00353548">
              <w:rPr>
                <w:lang w:val="en-US"/>
              </w:rPr>
              <w:t>−53</w:t>
            </w:r>
          </w:p>
        </w:tc>
      </w:tr>
      <w:tr w:rsidR="00061A5A" w:rsidRPr="00353548" w14:paraId="5EAB7F92" w14:textId="77777777" w:rsidTr="00C80083">
        <w:trPr>
          <w:jc w:val="center"/>
        </w:trPr>
        <w:tc>
          <w:tcPr>
            <w:tcW w:w="3150" w:type="dxa"/>
          </w:tcPr>
          <w:p w14:paraId="79FC8838" w14:textId="77777777" w:rsidR="00061A5A" w:rsidRPr="00353548" w:rsidRDefault="00061A5A" w:rsidP="00C80083">
            <w:pPr>
              <w:pStyle w:val="Tabletext"/>
              <w:rPr>
                <w:lang w:val="en-US"/>
              </w:rPr>
            </w:pPr>
            <w:r w:rsidRPr="00353548">
              <w:rPr>
                <w:lang w:val="en-US"/>
              </w:rPr>
              <w:t>B = 200 kHz, QPSK, R = 3/4</w:t>
            </w:r>
          </w:p>
        </w:tc>
        <w:tc>
          <w:tcPr>
            <w:tcW w:w="1528" w:type="dxa"/>
          </w:tcPr>
          <w:p w14:paraId="6802C9FF"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4E0C2D01" w14:textId="77777777" w:rsidR="00061A5A" w:rsidRPr="00353548" w:rsidRDefault="00061A5A" w:rsidP="00C80083">
            <w:pPr>
              <w:pStyle w:val="Tabletext"/>
              <w:jc w:val="center"/>
              <w:rPr>
                <w:lang w:val="en-US"/>
              </w:rPr>
            </w:pPr>
            <w:r w:rsidRPr="00353548">
              <w:rPr>
                <w:lang w:val="en-US"/>
              </w:rPr>
              <w:t>10</w:t>
            </w:r>
          </w:p>
        </w:tc>
        <w:tc>
          <w:tcPr>
            <w:tcW w:w="1009" w:type="dxa"/>
          </w:tcPr>
          <w:p w14:paraId="44275262" w14:textId="77777777" w:rsidR="00061A5A" w:rsidRPr="00353548" w:rsidRDefault="00061A5A" w:rsidP="00C80083">
            <w:pPr>
              <w:pStyle w:val="Tabletext"/>
              <w:jc w:val="center"/>
              <w:rPr>
                <w:lang w:val="en-US"/>
              </w:rPr>
            </w:pPr>
            <w:r w:rsidRPr="00353548">
              <w:rPr>
                <w:lang w:val="en-US"/>
              </w:rPr>
              <w:t>32</w:t>
            </w:r>
          </w:p>
        </w:tc>
        <w:tc>
          <w:tcPr>
            <w:tcW w:w="1003" w:type="dxa"/>
          </w:tcPr>
          <w:p w14:paraId="33905D55" w14:textId="77777777" w:rsidR="00061A5A" w:rsidRPr="00353548" w:rsidRDefault="00061A5A" w:rsidP="00C80083">
            <w:pPr>
              <w:pStyle w:val="Tabletext"/>
              <w:jc w:val="center"/>
              <w:rPr>
                <w:lang w:val="en-US"/>
              </w:rPr>
            </w:pPr>
            <w:r w:rsidRPr="00353548">
              <w:rPr>
                <w:lang w:val="en-US"/>
              </w:rPr>
              <w:t>28</w:t>
            </w:r>
          </w:p>
        </w:tc>
        <w:tc>
          <w:tcPr>
            <w:tcW w:w="1004" w:type="dxa"/>
          </w:tcPr>
          <w:p w14:paraId="445956A7" w14:textId="77777777" w:rsidR="00061A5A" w:rsidRPr="00353548" w:rsidRDefault="00061A5A" w:rsidP="00C80083">
            <w:pPr>
              <w:pStyle w:val="Tabletext"/>
              <w:jc w:val="center"/>
              <w:rPr>
                <w:lang w:val="en-US"/>
              </w:rPr>
            </w:pPr>
            <w:r w:rsidRPr="00353548">
              <w:rPr>
                <w:lang w:val="en-US"/>
              </w:rPr>
              <w:t>−48</w:t>
            </w:r>
          </w:p>
        </w:tc>
        <w:tc>
          <w:tcPr>
            <w:tcW w:w="1004" w:type="dxa"/>
          </w:tcPr>
          <w:p w14:paraId="325E172A" w14:textId="77777777" w:rsidR="00061A5A" w:rsidRPr="00353548" w:rsidRDefault="00061A5A" w:rsidP="00C80083">
            <w:pPr>
              <w:pStyle w:val="Tabletext"/>
              <w:jc w:val="center"/>
              <w:rPr>
                <w:lang w:val="en-US"/>
              </w:rPr>
            </w:pPr>
            <w:r w:rsidRPr="00353548">
              <w:rPr>
                <w:lang w:val="en-US"/>
              </w:rPr>
              <w:t>−51</w:t>
            </w:r>
          </w:p>
        </w:tc>
      </w:tr>
      <w:tr w:rsidR="00061A5A" w:rsidRPr="00353548" w14:paraId="21EEA961" w14:textId="77777777" w:rsidTr="00C80083">
        <w:trPr>
          <w:jc w:val="center"/>
        </w:trPr>
        <w:tc>
          <w:tcPr>
            <w:tcW w:w="3150" w:type="dxa"/>
          </w:tcPr>
          <w:p w14:paraId="7449F1A8" w14:textId="77777777" w:rsidR="00061A5A" w:rsidRPr="00353548" w:rsidRDefault="00061A5A" w:rsidP="00C80083">
            <w:pPr>
              <w:pStyle w:val="Tabletext"/>
              <w:rPr>
                <w:lang w:val="en-US"/>
              </w:rPr>
            </w:pPr>
            <w:r w:rsidRPr="00353548">
              <w:rPr>
                <w:lang w:val="en-US"/>
              </w:rPr>
              <w:t>B = 200 kHz, 16-QAM, R = 1/2</w:t>
            </w:r>
          </w:p>
        </w:tc>
        <w:tc>
          <w:tcPr>
            <w:tcW w:w="1528" w:type="dxa"/>
          </w:tcPr>
          <w:p w14:paraId="53C8B044"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551F12D1" w14:textId="77777777" w:rsidR="00061A5A" w:rsidRPr="00353548" w:rsidRDefault="00061A5A" w:rsidP="00C80083">
            <w:pPr>
              <w:pStyle w:val="Tabletext"/>
              <w:jc w:val="center"/>
              <w:rPr>
                <w:lang w:val="en-US"/>
              </w:rPr>
            </w:pPr>
            <w:r w:rsidRPr="00353548">
              <w:rPr>
                <w:lang w:val="en-US"/>
              </w:rPr>
              <w:t>12</w:t>
            </w:r>
          </w:p>
        </w:tc>
        <w:tc>
          <w:tcPr>
            <w:tcW w:w="1009" w:type="dxa"/>
          </w:tcPr>
          <w:p w14:paraId="2421CE45" w14:textId="77777777" w:rsidR="00061A5A" w:rsidRPr="00353548" w:rsidRDefault="00061A5A" w:rsidP="00C80083">
            <w:pPr>
              <w:pStyle w:val="Tabletext"/>
              <w:jc w:val="center"/>
              <w:rPr>
                <w:lang w:val="en-US"/>
              </w:rPr>
            </w:pPr>
            <w:r w:rsidRPr="00353548">
              <w:rPr>
                <w:lang w:val="en-US"/>
              </w:rPr>
              <w:t>34</w:t>
            </w:r>
          </w:p>
        </w:tc>
        <w:tc>
          <w:tcPr>
            <w:tcW w:w="1003" w:type="dxa"/>
          </w:tcPr>
          <w:p w14:paraId="3FF2E796" w14:textId="77777777" w:rsidR="00061A5A" w:rsidRPr="00353548" w:rsidRDefault="00061A5A" w:rsidP="00C80083">
            <w:pPr>
              <w:pStyle w:val="Tabletext"/>
              <w:jc w:val="center"/>
              <w:rPr>
                <w:lang w:val="en-US"/>
              </w:rPr>
            </w:pPr>
            <w:r w:rsidRPr="00353548">
              <w:rPr>
                <w:lang w:val="en-US"/>
              </w:rPr>
              <w:t>30</w:t>
            </w:r>
          </w:p>
        </w:tc>
        <w:tc>
          <w:tcPr>
            <w:tcW w:w="1004" w:type="dxa"/>
          </w:tcPr>
          <w:p w14:paraId="64AB3A02" w14:textId="77777777" w:rsidR="00061A5A" w:rsidRPr="00353548" w:rsidRDefault="00061A5A" w:rsidP="00C80083">
            <w:pPr>
              <w:pStyle w:val="Tabletext"/>
              <w:jc w:val="center"/>
              <w:rPr>
                <w:lang w:val="en-US"/>
              </w:rPr>
            </w:pPr>
            <w:r w:rsidRPr="00353548">
              <w:rPr>
                <w:lang w:val="en-US"/>
              </w:rPr>
              <w:t>−46</w:t>
            </w:r>
          </w:p>
        </w:tc>
        <w:tc>
          <w:tcPr>
            <w:tcW w:w="1004" w:type="dxa"/>
          </w:tcPr>
          <w:p w14:paraId="17DD5ABC" w14:textId="77777777" w:rsidR="00061A5A" w:rsidRPr="00353548" w:rsidRDefault="00061A5A" w:rsidP="00C80083">
            <w:pPr>
              <w:pStyle w:val="Tabletext"/>
              <w:jc w:val="center"/>
              <w:rPr>
                <w:lang w:val="en-US"/>
              </w:rPr>
            </w:pPr>
            <w:r w:rsidRPr="00353548">
              <w:rPr>
                <w:lang w:val="en-US"/>
              </w:rPr>
              <w:t>−49</w:t>
            </w:r>
          </w:p>
        </w:tc>
      </w:tr>
      <w:tr w:rsidR="00061A5A" w:rsidRPr="00353548" w14:paraId="38D91BA2" w14:textId="77777777" w:rsidTr="00C80083">
        <w:trPr>
          <w:jc w:val="center"/>
        </w:trPr>
        <w:tc>
          <w:tcPr>
            <w:tcW w:w="3150" w:type="dxa"/>
          </w:tcPr>
          <w:p w14:paraId="5BE4A1DD" w14:textId="77777777" w:rsidR="00061A5A" w:rsidRPr="00353548" w:rsidRDefault="00061A5A" w:rsidP="00C80083">
            <w:pPr>
              <w:pStyle w:val="Tabletext"/>
              <w:rPr>
                <w:lang w:val="en-US"/>
              </w:rPr>
            </w:pPr>
            <w:r w:rsidRPr="00353548">
              <w:rPr>
                <w:lang w:val="en-US"/>
              </w:rPr>
              <w:t>B = 200 kHz, 16-QAM, R = 2/3</w:t>
            </w:r>
          </w:p>
        </w:tc>
        <w:tc>
          <w:tcPr>
            <w:tcW w:w="1528" w:type="dxa"/>
          </w:tcPr>
          <w:p w14:paraId="6D227AE4"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5ED17456" w14:textId="77777777" w:rsidR="00061A5A" w:rsidRPr="00353548" w:rsidRDefault="00061A5A" w:rsidP="00C80083">
            <w:pPr>
              <w:pStyle w:val="Tabletext"/>
              <w:jc w:val="center"/>
              <w:rPr>
                <w:lang w:val="en-US"/>
              </w:rPr>
            </w:pPr>
            <w:r w:rsidRPr="00353548">
              <w:rPr>
                <w:lang w:val="en-US"/>
              </w:rPr>
              <w:t>14</w:t>
            </w:r>
          </w:p>
        </w:tc>
        <w:tc>
          <w:tcPr>
            <w:tcW w:w="1009" w:type="dxa"/>
          </w:tcPr>
          <w:p w14:paraId="2468FCA8" w14:textId="77777777" w:rsidR="00061A5A" w:rsidRPr="00353548" w:rsidRDefault="00061A5A" w:rsidP="00C80083">
            <w:pPr>
              <w:pStyle w:val="Tabletext"/>
              <w:jc w:val="center"/>
              <w:rPr>
                <w:lang w:val="en-US"/>
              </w:rPr>
            </w:pPr>
            <w:r w:rsidRPr="00353548">
              <w:rPr>
                <w:lang w:val="en-US"/>
              </w:rPr>
              <w:t>36</w:t>
            </w:r>
          </w:p>
        </w:tc>
        <w:tc>
          <w:tcPr>
            <w:tcW w:w="1003" w:type="dxa"/>
          </w:tcPr>
          <w:p w14:paraId="6AB184B5" w14:textId="77777777" w:rsidR="00061A5A" w:rsidRPr="00353548" w:rsidRDefault="00061A5A" w:rsidP="00C80083">
            <w:pPr>
              <w:pStyle w:val="Tabletext"/>
              <w:jc w:val="center"/>
              <w:rPr>
                <w:lang w:val="en-US"/>
              </w:rPr>
            </w:pPr>
            <w:r w:rsidRPr="00353548">
              <w:rPr>
                <w:lang w:val="en-US"/>
              </w:rPr>
              <w:t>32</w:t>
            </w:r>
          </w:p>
        </w:tc>
        <w:tc>
          <w:tcPr>
            <w:tcW w:w="1004" w:type="dxa"/>
          </w:tcPr>
          <w:p w14:paraId="373CFF21" w14:textId="77777777" w:rsidR="00061A5A" w:rsidRPr="00353548" w:rsidRDefault="00061A5A" w:rsidP="00C80083">
            <w:pPr>
              <w:pStyle w:val="Tabletext"/>
              <w:jc w:val="center"/>
              <w:rPr>
                <w:lang w:val="en-US"/>
              </w:rPr>
            </w:pPr>
            <w:r w:rsidRPr="00353548">
              <w:rPr>
                <w:lang w:val="en-US"/>
              </w:rPr>
              <w:t>−45</w:t>
            </w:r>
          </w:p>
        </w:tc>
        <w:tc>
          <w:tcPr>
            <w:tcW w:w="1004" w:type="dxa"/>
          </w:tcPr>
          <w:p w14:paraId="3A1453A1" w14:textId="77777777" w:rsidR="00061A5A" w:rsidRPr="00353548" w:rsidRDefault="00061A5A" w:rsidP="00C80083">
            <w:pPr>
              <w:pStyle w:val="Tabletext"/>
              <w:jc w:val="center"/>
              <w:rPr>
                <w:lang w:val="en-US"/>
              </w:rPr>
            </w:pPr>
            <w:r w:rsidRPr="00353548">
              <w:rPr>
                <w:lang w:val="en-US"/>
              </w:rPr>
              <w:t>−47</w:t>
            </w:r>
          </w:p>
        </w:tc>
      </w:tr>
      <w:tr w:rsidR="00061A5A" w:rsidRPr="00353548" w14:paraId="702EA0F4" w14:textId="77777777" w:rsidTr="00C80083">
        <w:trPr>
          <w:jc w:val="center"/>
        </w:trPr>
        <w:tc>
          <w:tcPr>
            <w:tcW w:w="3150" w:type="dxa"/>
          </w:tcPr>
          <w:p w14:paraId="7C05EF03" w14:textId="77777777" w:rsidR="00061A5A" w:rsidRPr="00353548" w:rsidRDefault="00061A5A" w:rsidP="00C80083">
            <w:pPr>
              <w:pStyle w:val="Tabletext"/>
              <w:rPr>
                <w:lang w:val="en-US"/>
              </w:rPr>
            </w:pPr>
            <w:r w:rsidRPr="00353548">
              <w:rPr>
                <w:lang w:val="en-US"/>
              </w:rPr>
              <w:t>B = 200 kHz, 16-QAM, R = 3/4</w:t>
            </w:r>
          </w:p>
        </w:tc>
        <w:tc>
          <w:tcPr>
            <w:tcW w:w="1528" w:type="dxa"/>
          </w:tcPr>
          <w:p w14:paraId="0AAF4C24"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0208B2E9" w14:textId="77777777" w:rsidR="00061A5A" w:rsidRPr="00353548" w:rsidRDefault="00061A5A" w:rsidP="00C80083">
            <w:pPr>
              <w:pStyle w:val="Tabletext"/>
              <w:jc w:val="center"/>
              <w:rPr>
                <w:lang w:val="en-US"/>
              </w:rPr>
            </w:pPr>
            <w:r w:rsidRPr="00353548">
              <w:rPr>
                <w:lang w:val="en-US"/>
              </w:rPr>
              <w:t>15</w:t>
            </w:r>
          </w:p>
        </w:tc>
        <w:tc>
          <w:tcPr>
            <w:tcW w:w="1009" w:type="dxa"/>
          </w:tcPr>
          <w:p w14:paraId="22C4401B" w14:textId="77777777" w:rsidR="00061A5A" w:rsidRPr="00353548" w:rsidRDefault="00061A5A" w:rsidP="00C80083">
            <w:pPr>
              <w:pStyle w:val="Tabletext"/>
              <w:jc w:val="center"/>
              <w:rPr>
                <w:lang w:val="en-US"/>
              </w:rPr>
            </w:pPr>
            <w:r w:rsidRPr="00353548">
              <w:rPr>
                <w:lang w:val="en-US"/>
              </w:rPr>
              <w:t>37</w:t>
            </w:r>
          </w:p>
        </w:tc>
        <w:tc>
          <w:tcPr>
            <w:tcW w:w="1003" w:type="dxa"/>
          </w:tcPr>
          <w:p w14:paraId="5DDC0CC6" w14:textId="77777777" w:rsidR="00061A5A" w:rsidRPr="00353548" w:rsidRDefault="00061A5A" w:rsidP="00C80083">
            <w:pPr>
              <w:pStyle w:val="Tabletext"/>
              <w:jc w:val="center"/>
              <w:rPr>
                <w:lang w:val="en-US"/>
              </w:rPr>
            </w:pPr>
            <w:r w:rsidRPr="00353548">
              <w:rPr>
                <w:lang w:val="en-US"/>
              </w:rPr>
              <w:t>33</w:t>
            </w:r>
          </w:p>
        </w:tc>
        <w:tc>
          <w:tcPr>
            <w:tcW w:w="1004" w:type="dxa"/>
          </w:tcPr>
          <w:p w14:paraId="5DE2E4EA" w14:textId="77777777" w:rsidR="00061A5A" w:rsidRPr="00353548" w:rsidRDefault="00061A5A" w:rsidP="00C80083">
            <w:pPr>
              <w:pStyle w:val="Tabletext"/>
              <w:jc w:val="center"/>
              <w:rPr>
                <w:lang w:val="en-US"/>
              </w:rPr>
            </w:pPr>
            <w:r w:rsidRPr="00353548">
              <w:rPr>
                <w:lang w:val="en-US"/>
              </w:rPr>
              <w:t>−44</w:t>
            </w:r>
          </w:p>
        </w:tc>
        <w:tc>
          <w:tcPr>
            <w:tcW w:w="1004" w:type="dxa"/>
          </w:tcPr>
          <w:p w14:paraId="6474CECE" w14:textId="77777777" w:rsidR="00061A5A" w:rsidRPr="00353548" w:rsidRDefault="00061A5A" w:rsidP="00C80083">
            <w:pPr>
              <w:pStyle w:val="Tabletext"/>
              <w:jc w:val="center"/>
              <w:rPr>
                <w:lang w:val="en-US"/>
              </w:rPr>
            </w:pPr>
            <w:r w:rsidRPr="00353548">
              <w:rPr>
                <w:lang w:val="en-US"/>
              </w:rPr>
              <w:t>−46</w:t>
            </w:r>
          </w:p>
        </w:tc>
      </w:tr>
      <w:tr w:rsidR="00061A5A" w:rsidRPr="00353548" w14:paraId="7F8DFE33" w14:textId="77777777" w:rsidTr="00C80083">
        <w:trPr>
          <w:jc w:val="center"/>
        </w:trPr>
        <w:tc>
          <w:tcPr>
            <w:tcW w:w="3150" w:type="dxa"/>
          </w:tcPr>
          <w:p w14:paraId="47E1B4F7" w14:textId="77777777" w:rsidR="00061A5A" w:rsidRPr="00353548" w:rsidRDefault="00061A5A" w:rsidP="00C80083">
            <w:pPr>
              <w:pStyle w:val="Tabletext"/>
              <w:rPr>
                <w:lang w:val="en-US"/>
              </w:rPr>
            </w:pPr>
            <w:r w:rsidRPr="00353548">
              <w:rPr>
                <w:lang w:val="en-US"/>
              </w:rPr>
              <w:t>B = 200 kHz, 64-QAM, R = 1/2</w:t>
            </w:r>
          </w:p>
        </w:tc>
        <w:tc>
          <w:tcPr>
            <w:tcW w:w="1528" w:type="dxa"/>
          </w:tcPr>
          <w:p w14:paraId="38E8392E"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3FE65E32" w14:textId="77777777" w:rsidR="00061A5A" w:rsidRPr="00353548" w:rsidRDefault="00061A5A" w:rsidP="00C80083">
            <w:pPr>
              <w:pStyle w:val="Tabletext"/>
              <w:jc w:val="center"/>
              <w:rPr>
                <w:lang w:val="en-US"/>
              </w:rPr>
            </w:pPr>
            <w:r w:rsidRPr="00353548">
              <w:rPr>
                <w:lang w:val="en-US"/>
              </w:rPr>
              <w:t>16</w:t>
            </w:r>
          </w:p>
        </w:tc>
        <w:tc>
          <w:tcPr>
            <w:tcW w:w="1009" w:type="dxa"/>
          </w:tcPr>
          <w:p w14:paraId="03B87EC2" w14:textId="77777777" w:rsidR="00061A5A" w:rsidRPr="00353548" w:rsidRDefault="00061A5A" w:rsidP="00C80083">
            <w:pPr>
              <w:pStyle w:val="Tabletext"/>
              <w:jc w:val="center"/>
              <w:rPr>
                <w:lang w:val="en-US"/>
              </w:rPr>
            </w:pPr>
            <w:r w:rsidRPr="00353548">
              <w:rPr>
                <w:lang w:val="en-US"/>
              </w:rPr>
              <w:t>38</w:t>
            </w:r>
          </w:p>
        </w:tc>
        <w:tc>
          <w:tcPr>
            <w:tcW w:w="1003" w:type="dxa"/>
          </w:tcPr>
          <w:p w14:paraId="57E37CBE" w14:textId="77777777" w:rsidR="00061A5A" w:rsidRPr="00353548" w:rsidRDefault="00061A5A" w:rsidP="00C80083">
            <w:pPr>
              <w:pStyle w:val="Tabletext"/>
              <w:jc w:val="center"/>
              <w:rPr>
                <w:lang w:val="en-US"/>
              </w:rPr>
            </w:pPr>
            <w:r w:rsidRPr="00353548">
              <w:rPr>
                <w:lang w:val="en-US"/>
              </w:rPr>
              <w:t>34</w:t>
            </w:r>
          </w:p>
        </w:tc>
        <w:tc>
          <w:tcPr>
            <w:tcW w:w="1004" w:type="dxa"/>
          </w:tcPr>
          <w:p w14:paraId="4D355B91" w14:textId="77777777" w:rsidR="00061A5A" w:rsidRPr="00353548" w:rsidRDefault="00061A5A" w:rsidP="00C80083">
            <w:pPr>
              <w:pStyle w:val="Tabletext"/>
              <w:jc w:val="center"/>
              <w:rPr>
                <w:lang w:val="en-US"/>
              </w:rPr>
            </w:pPr>
            <w:r w:rsidRPr="00353548">
              <w:rPr>
                <w:lang w:val="en-US"/>
              </w:rPr>
              <w:t>−43</w:t>
            </w:r>
          </w:p>
        </w:tc>
        <w:tc>
          <w:tcPr>
            <w:tcW w:w="1004" w:type="dxa"/>
          </w:tcPr>
          <w:p w14:paraId="13069BA7" w14:textId="77777777" w:rsidR="00061A5A" w:rsidRPr="00353548" w:rsidRDefault="00061A5A" w:rsidP="00C80083">
            <w:pPr>
              <w:pStyle w:val="Tabletext"/>
              <w:jc w:val="center"/>
              <w:rPr>
                <w:lang w:val="en-US"/>
              </w:rPr>
            </w:pPr>
            <w:r w:rsidRPr="00353548">
              <w:rPr>
                <w:lang w:val="en-US"/>
              </w:rPr>
              <w:t>−45</w:t>
            </w:r>
          </w:p>
        </w:tc>
      </w:tr>
      <w:tr w:rsidR="00061A5A" w:rsidRPr="00353548" w14:paraId="45169064" w14:textId="77777777" w:rsidTr="00C80083">
        <w:trPr>
          <w:jc w:val="center"/>
        </w:trPr>
        <w:tc>
          <w:tcPr>
            <w:tcW w:w="3150" w:type="dxa"/>
          </w:tcPr>
          <w:p w14:paraId="055DF500" w14:textId="77777777" w:rsidR="00061A5A" w:rsidRPr="00353548" w:rsidRDefault="00061A5A" w:rsidP="00C80083">
            <w:pPr>
              <w:pStyle w:val="Tabletext"/>
              <w:rPr>
                <w:lang w:val="en-US"/>
              </w:rPr>
            </w:pPr>
            <w:r w:rsidRPr="00353548">
              <w:rPr>
                <w:lang w:val="en-US"/>
              </w:rPr>
              <w:t>B = 200 kHz, 64-QAM, R = 2/3</w:t>
            </w:r>
          </w:p>
        </w:tc>
        <w:tc>
          <w:tcPr>
            <w:tcW w:w="1528" w:type="dxa"/>
          </w:tcPr>
          <w:p w14:paraId="008CA7E4"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2F1193B8" w14:textId="77777777" w:rsidR="00061A5A" w:rsidRPr="00353548" w:rsidRDefault="00061A5A" w:rsidP="00C80083">
            <w:pPr>
              <w:pStyle w:val="Tabletext"/>
              <w:jc w:val="center"/>
              <w:rPr>
                <w:lang w:val="en-US"/>
              </w:rPr>
            </w:pPr>
            <w:r w:rsidRPr="00353548">
              <w:rPr>
                <w:lang w:val="en-US"/>
              </w:rPr>
              <w:t>19</w:t>
            </w:r>
          </w:p>
        </w:tc>
        <w:tc>
          <w:tcPr>
            <w:tcW w:w="1009" w:type="dxa"/>
          </w:tcPr>
          <w:p w14:paraId="505CD508" w14:textId="77777777" w:rsidR="00061A5A" w:rsidRPr="00353548" w:rsidRDefault="00061A5A" w:rsidP="00C80083">
            <w:pPr>
              <w:pStyle w:val="Tabletext"/>
              <w:jc w:val="center"/>
              <w:rPr>
                <w:lang w:val="en-US"/>
              </w:rPr>
            </w:pPr>
            <w:r w:rsidRPr="00353548">
              <w:rPr>
                <w:lang w:val="en-US"/>
              </w:rPr>
              <w:t>41</w:t>
            </w:r>
          </w:p>
        </w:tc>
        <w:tc>
          <w:tcPr>
            <w:tcW w:w="1003" w:type="dxa"/>
          </w:tcPr>
          <w:p w14:paraId="14657B6C" w14:textId="77777777" w:rsidR="00061A5A" w:rsidRPr="00353548" w:rsidRDefault="00061A5A" w:rsidP="00C80083">
            <w:pPr>
              <w:pStyle w:val="Tabletext"/>
              <w:jc w:val="center"/>
              <w:rPr>
                <w:lang w:val="en-US"/>
              </w:rPr>
            </w:pPr>
            <w:r w:rsidRPr="00353548">
              <w:rPr>
                <w:lang w:val="en-US"/>
              </w:rPr>
              <w:t>37</w:t>
            </w:r>
          </w:p>
        </w:tc>
        <w:tc>
          <w:tcPr>
            <w:tcW w:w="1004" w:type="dxa"/>
          </w:tcPr>
          <w:p w14:paraId="143CA26C" w14:textId="77777777" w:rsidR="00061A5A" w:rsidRPr="00353548" w:rsidRDefault="00061A5A" w:rsidP="00C80083">
            <w:pPr>
              <w:pStyle w:val="Tabletext"/>
              <w:jc w:val="center"/>
              <w:rPr>
                <w:lang w:val="en-US"/>
              </w:rPr>
            </w:pPr>
            <w:r w:rsidRPr="00353548">
              <w:rPr>
                <w:lang w:val="en-US"/>
              </w:rPr>
              <w:t>−40</w:t>
            </w:r>
          </w:p>
        </w:tc>
        <w:tc>
          <w:tcPr>
            <w:tcW w:w="1004" w:type="dxa"/>
          </w:tcPr>
          <w:p w14:paraId="752FC7F2" w14:textId="77777777" w:rsidR="00061A5A" w:rsidRPr="00353548" w:rsidRDefault="00061A5A" w:rsidP="00C80083">
            <w:pPr>
              <w:pStyle w:val="Tabletext"/>
              <w:jc w:val="center"/>
              <w:rPr>
                <w:lang w:val="en-US"/>
              </w:rPr>
            </w:pPr>
            <w:r w:rsidRPr="00353548">
              <w:rPr>
                <w:lang w:val="en-US"/>
              </w:rPr>
              <w:t>−42</w:t>
            </w:r>
          </w:p>
        </w:tc>
      </w:tr>
      <w:tr w:rsidR="00061A5A" w:rsidRPr="00353548" w14:paraId="72363039" w14:textId="77777777" w:rsidTr="00C80083">
        <w:trPr>
          <w:jc w:val="center"/>
        </w:trPr>
        <w:tc>
          <w:tcPr>
            <w:tcW w:w="3150" w:type="dxa"/>
          </w:tcPr>
          <w:p w14:paraId="0DAE2160" w14:textId="77777777" w:rsidR="00061A5A" w:rsidRPr="00353548" w:rsidRDefault="00061A5A" w:rsidP="00C80083">
            <w:pPr>
              <w:pStyle w:val="Tabletext"/>
              <w:rPr>
                <w:lang w:val="en-US"/>
              </w:rPr>
            </w:pPr>
            <w:r w:rsidRPr="00353548">
              <w:rPr>
                <w:lang w:val="en-US"/>
              </w:rPr>
              <w:t>B = 200 kHz, 64-QAM, R = 3/4</w:t>
            </w:r>
          </w:p>
        </w:tc>
        <w:tc>
          <w:tcPr>
            <w:tcW w:w="1528" w:type="dxa"/>
          </w:tcPr>
          <w:p w14:paraId="6C431991"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6538CAA2" w14:textId="77777777" w:rsidR="00061A5A" w:rsidRPr="00353548" w:rsidRDefault="00061A5A" w:rsidP="00C80083">
            <w:pPr>
              <w:pStyle w:val="Tabletext"/>
              <w:jc w:val="center"/>
              <w:rPr>
                <w:lang w:val="en-US"/>
              </w:rPr>
            </w:pPr>
            <w:r w:rsidRPr="00353548">
              <w:rPr>
                <w:lang w:val="en-US"/>
              </w:rPr>
              <w:t>20</w:t>
            </w:r>
          </w:p>
        </w:tc>
        <w:tc>
          <w:tcPr>
            <w:tcW w:w="1009" w:type="dxa"/>
          </w:tcPr>
          <w:p w14:paraId="4EC2858A" w14:textId="77777777" w:rsidR="00061A5A" w:rsidRPr="00353548" w:rsidRDefault="00061A5A" w:rsidP="00C80083">
            <w:pPr>
              <w:pStyle w:val="Tabletext"/>
              <w:jc w:val="center"/>
              <w:rPr>
                <w:lang w:val="en-US"/>
              </w:rPr>
            </w:pPr>
            <w:r w:rsidRPr="00353548">
              <w:rPr>
                <w:lang w:val="en-US"/>
              </w:rPr>
              <w:t>42</w:t>
            </w:r>
          </w:p>
        </w:tc>
        <w:tc>
          <w:tcPr>
            <w:tcW w:w="1003" w:type="dxa"/>
          </w:tcPr>
          <w:p w14:paraId="1789CD10" w14:textId="77777777" w:rsidR="00061A5A" w:rsidRPr="00353548" w:rsidRDefault="00061A5A" w:rsidP="00C80083">
            <w:pPr>
              <w:pStyle w:val="Tabletext"/>
              <w:jc w:val="center"/>
              <w:rPr>
                <w:lang w:val="en-US"/>
              </w:rPr>
            </w:pPr>
            <w:r w:rsidRPr="00353548">
              <w:rPr>
                <w:lang w:val="en-US"/>
              </w:rPr>
              <w:t>38</w:t>
            </w:r>
          </w:p>
        </w:tc>
        <w:tc>
          <w:tcPr>
            <w:tcW w:w="1004" w:type="dxa"/>
          </w:tcPr>
          <w:p w14:paraId="1C8C8EB2" w14:textId="77777777" w:rsidR="00061A5A" w:rsidRPr="00353548" w:rsidRDefault="00061A5A" w:rsidP="00C80083">
            <w:pPr>
              <w:pStyle w:val="Tabletext"/>
              <w:jc w:val="center"/>
              <w:rPr>
                <w:lang w:val="en-US"/>
              </w:rPr>
            </w:pPr>
            <w:r w:rsidRPr="00353548">
              <w:rPr>
                <w:lang w:val="en-US"/>
              </w:rPr>
              <w:t>−39</w:t>
            </w:r>
          </w:p>
        </w:tc>
        <w:tc>
          <w:tcPr>
            <w:tcW w:w="1004" w:type="dxa"/>
          </w:tcPr>
          <w:p w14:paraId="574AF8C3" w14:textId="77777777" w:rsidR="00061A5A" w:rsidRPr="00353548" w:rsidRDefault="00061A5A" w:rsidP="00C80083">
            <w:pPr>
              <w:pStyle w:val="Tabletext"/>
              <w:jc w:val="center"/>
              <w:rPr>
                <w:lang w:val="en-US"/>
              </w:rPr>
            </w:pPr>
            <w:r w:rsidRPr="00353548">
              <w:rPr>
                <w:lang w:val="en-US"/>
              </w:rPr>
              <w:t>−39</w:t>
            </w:r>
          </w:p>
        </w:tc>
      </w:tr>
      <w:tr w:rsidR="00061A5A" w:rsidRPr="00353548" w14:paraId="6979B8C3" w14:textId="77777777" w:rsidTr="00C80083">
        <w:trPr>
          <w:jc w:val="center"/>
        </w:trPr>
        <w:tc>
          <w:tcPr>
            <w:tcW w:w="3150" w:type="dxa"/>
          </w:tcPr>
          <w:p w14:paraId="23E4DD51" w14:textId="77777777" w:rsidR="00061A5A" w:rsidRPr="00353548" w:rsidRDefault="00061A5A" w:rsidP="00C80083">
            <w:pPr>
              <w:pStyle w:val="Tabletext"/>
              <w:rPr>
                <w:lang w:val="en-US"/>
              </w:rPr>
            </w:pPr>
            <w:r w:rsidRPr="00353548">
              <w:rPr>
                <w:lang w:val="en-US"/>
              </w:rPr>
              <w:t>B = 250 kHz, QPSK, R = 1/2</w:t>
            </w:r>
          </w:p>
        </w:tc>
        <w:tc>
          <w:tcPr>
            <w:tcW w:w="1528" w:type="dxa"/>
          </w:tcPr>
          <w:p w14:paraId="1E0B2167"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2C0D3001" w14:textId="77777777" w:rsidR="00061A5A" w:rsidRPr="00353548" w:rsidRDefault="00061A5A" w:rsidP="00C80083">
            <w:pPr>
              <w:pStyle w:val="Tabletext"/>
              <w:jc w:val="center"/>
              <w:rPr>
                <w:lang w:val="en-US"/>
              </w:rPr>
            </w:pPr>
            <w:r w:rsidRPr="00353548">
              <w:rPr>
                <w:lang w:val="en-US"/>
              </w:rPr>
              <w:t>8</w:t>
            </w:r>
          </w:p>
        </w:tc>
        <w:tc>
          <w:tcPr>
            <w:tcW w:w="1009" w:type="dxa"/>
          </w:tcPr>
          <w:p w14:paraId="10F76A10" w14:textId="77777777" w:rsidR="00061A5A" w:rsidRPr="00353548" w:rsidRDefault="00061A5A" w:rsidP="00C80083">
            <w:pPr>
              <w:pStyle w:val="Tabletext"/>
              <w:jc w:val="center"/>
              <w:rPr>
                <w:lang w:val="en-US"/>
              </w:rPr>
            </w:pPr>
            <w:r w:rsidRPr="00353548">
              <w:rPr>
                <w:lang w:val="en-US"/>
              </w:rPr>
              <w:t>30</w:t>
            </w:r>
          </w:p>
        </w:tc>
        <w:tc>
          <w:tcPr>
            <w:tcW w:w="1003" w:type="dxa"/>
          </w:tcPr>
          <w:p w14:paraId="7EAC972A" w14:textId="77777777" w:rsidR="00061A5A" w:rsidRPr="00353548" w:rsidRDefault="00061A5A" w:rsidP="00C80083">
            <w:pPr>
              <w:pStyle w:val="Tabletext"/>
              <w:jc w:val="center"/>
              <w:rPr>
                <w:lang w:val="en-US"/>
              </w:rPr>
            </w:pPr>
            <w:r w:rsidRPr="00353548">
              <w:rPr>
                <w:lang w:val="en-US"/>
              </w:rPr>
              <w:t>27</w:t>
            </w:r>
          </w:p>
        </w:tc>
        <w:tc>
          <w:tcPr>
            <w:tcW w:w="1004" w:type="dxa"/>
          </w:tcPr>
          <w:p w14:paraId="3E301EAB" w14:textId="77777777" w:rsidR="00061A5A" w:rsidRPr="00353548" w:rsidRDefault="00061A5A" w:rsidP="00C80083">
            <w:pPr>
              <w:pStyle w:val="Tabletext"/>
              <w:jc w:val="center"/>
              <w:rPr>
                <w:lang w:val="en-US"/>
              </w:rPr>
            </w:pPr>
            <w:r w:rsidRPr="00353548">
              <w:rPr>
                <w:lang w:val="en-US"/>
              </w:rPr>
              <w:t>−45</w:t>
            </w:r>
          </w:p>
        </w:tc>
        <w:tc>
          <w:tcPr>
            <w:tcW w:w="1004" w:type="dxa"/>
          </w:tcPr>
          <w:p w14:paraId="57155C10" w14:textId="77777777" w:rsidR="00061A5A" w:rsidRPr="00353548" w:rsidRDefault="00061A5A" w:rsidP="00C80083">
            <w:pPr>
              <w:pStyle w:val="Tabletext"/>
              <w:jc w:val="center"/>
              <w:rPr>
                <w:lang w:val="en-US"/>
              </w:rPr>
            </w:pPr>
            <w:r w:rsidRPr="00353548">
              <w:rPr>
                <w:lang w:val="en-US"/>
              </w:rPr>
              <w:t>−52</w:t>
            </w:r>
          </w:p>
        </w:tc>
      </w:tr>
      <w:tr w:rsidR="00061A5A" w:rsidRPr="00353548" w14:paraId="79F4B712" w14:textId="77777777" w:rsidTr="00C80083">
        <w:trPr>
          <w:jc w:val="center"/>
        </w:trPr>
        <w:tc>
          <w:tcPr>
            <w:tcW w:w="3150" w:type="dxa"/>
          </w:tcPr>
          <w:p w14:paraId="7DB200B4" w14:textId="77777777" w:rsidR="00061A5A" w:rsidRPr="00353548" w:rsidRDefault="00061A5A" w:rsidP="00C80083">
            <w:pPr>
              <w:pStyle w:val="Tabletext"/>
              <w:rPr>
                <w:lang w:val="en-US"/>
              </w:rPr>
            </w:pPr>
            <w:r w:rsidRPr="00353548">
              <w:rPr>
                <w:lang w:val="en-US"/>
              </w:rPr>
              <w:t>B = 250 kHz, QPSK, R = 2/3</w:t>
            </w:r>
          </w:p>
        </w:tc>
        <w:tc>
          <w:tcPr>
            <w:tcW w:w="1528" w:type="dxa"/>
          </w:tcPr>
          <w:p w14:paraId="30D200DD"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0377E15A" w14:textId="77777777" w:rsidR="00061A5A" w:rsidRPr="00353548" w:rsidRDefault="00061A5A" w:rsidP="00C80083">
            <w:pPr>
              <w:pStyle w:val="Tabletext"/>
              <w:jc w:val="center"/>
              <w:rPr>
                <w:lang w:val="en-US"/>
              </w:rPr>
            </w:pPr>
            <w:r w:rsidRPr="00353548">
              <w:rPr>
                <w:lang w:val="en-US"/>
              </w:rPr>
              <w:t>9</w:t>
            </w:r>
          </w:p>
        </w:tc>
        <w:tc>
          <w:tcPr>
            <w:tcW w:w="1009" w:type="dxa"/>
          </w:tcPr>
          <w:p w14:paraId="290CDC9D" w14:textId="77777777" w:rsidR="00061A5A" w:rsidRPr="00353548" w:rsidRDefault="00061A5A" w:rsidP="00C80083">
            <w:pPr>
              <w:pStyle w:val="Tabletext"/>
              <w:jc w:val="center"/>
              <w:rPr>
                <w:lang w:val="en-US"/>
              </w:rPr>
            </w:pPr>
            <w:r w:rsidRPr="00353548">
              <w:rPr>
                <w:lang w:val="en-US"/>
              </w:rPr>
              <w:t>31</w:t>
            </w:r>
          </w:p>
        </w:tc>
        <w:tc>
          <w:tcPr>
            <w:tcW w:w="1003" w:type="dxa"/>
          </w:tcPr>
          <w:p w14:paraId="6D783F3C" w14:textId="77777777" w:rsidR="00061A5A" w:rsidRPr="00353548" w:rsidRDefault="00061A5A" w:rsidP="00C80083">
            <w:pPr>
              <w:pStyle w:val="Tabletext"/>
              <w:jc w:val="center"/>
              <w:rPr>
                <w:lang w:val="en-US"/>
              </w:rPr>
            </w:pPr>
            <w:r w:rsidRPr="00353548">
              <w:rPr>
                <w:lang w:val="en-US"/>
              </w:rPr>
              <w:t>28</w:t>
            </w:r>
          </w:p>
        </w:tc>
        <w:tc>
          <w:tcPr>
            <w:tcW w:w="1004" w:type="dxa"/>
          </w:tcPr>
          <w:p w14:paraId="391ED696" w14:textId="77777777" w:rsidR="00061A5A" w:rsidRPr="00353548" w:rsidRDefault="00061A5A" w:rsidP="00C80083">
            <w:pPr>
              <w:pStyle w:val="Tabletext"/>
              <w:jc w:val="center"/>
              <w:rPr>
                <w:lang w:val="en-US"/>
              </w:rPr>
            </w:pPr>
            <w:r w:rsidRPr="00353548">
              <w:rPr>
                <w:lang w:val="en-US"/>
              </w:rPr>
              <w:t>7</w:t>
            </w:r>
          </w:p>
        </w:tc>
        <w:tc>
          <w:tcPr>
            <w:tcW w:w="1004" w:type="dxa"/>
          </w:tcPr>
          <w:p w14:paraId="6F1B00A5" w14:textId="77777777" w:rsidR="00061A5A" w:rsidRPr="00353548" w:rsidRDefault="00061A5A" w:rsidP="00C80083">
            <w:pPr>
              <w:pStyle w:val="Tabletext"/>
              <w:jc w:val="center"/>
              <w:rPr>
                <w:lang w:val="en-US"/>
              </w:rPr>
            </w:pPr>
            <w:r w:rsidRPr="00353548">
              <w:rPr>
                <w:lang w:val="en-US"/>
              </w:rPr>
              <w:t>−51</w:t>
            </w:r>
          </w:p>
        </w:tc>
      </w:tr>
      <w:tr w:rsidR="00061A5A" w:rsidRPr="00353548" w14:paraId="7A335A21" w14:textId="77777777" w:rsidTr="00C80083">
        <w:trPr>
          <w:jc w:val="center"/>
        </w:trPr>
        <w:tc>
          <w:tcPr>
            <w:tcW w:w="3150" w:type="dxa"/>
          </w:tcPr>
          <w:p w14:paraId="3C201491" w14:textId="77777777" w:rsidR="00061A5A" w:rsidRPr="00353548" w:rsidRDefault="00061A5A" w:rsidP="00C80083">
            <w:pPr>
              <w:pStyle w:val="Tabletext"/>
              <w:rPr>
                <w:lang w:val="en-US"/>
              </w:rPr>
            </w:pPr>
            <w:r w:rsidRPr="00353548">
              <w:rPr>
                <w:lang w:val="en-US"/>
              </w:rPr>
              <w:t>B = 250 kHz, QPSK, R = 3/4</w:t>
            </w:r>
          </w:p>
        </w:tc>
        <w:tc>
          <w:tcPr>
            <w:tcW w:w="1528" w:type="dxa"/>
          </w:tcPr>
          <w:p w14:paraId="35C1CF3A"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6737A1A9" w14:textId="77777777" w:rsidR="00061A5A" w:rsidRPr="00353548" w:rsidRDefault="00061A5A" w:rsidP="00C80083">
            <w:pPr>
              <w:pStyle w:val="Tabletext"/>
              <w:jc w:val="center"/>
              <w:rPr>
                <w:lang w:val="en-US"/>
              </w:rPr>
            </w:pPr>
            <w:r w:rsidRPr="00353548">
              <w:rPr>
                <w:lang w:val="en-US"/>
              </w:rPr>
              <w:t>10</w:t>
            </w:r>
          </w:p>
        </w:tc>
        <w:tc>
          <w:tcPr>
            <w:tcW w:w="1009" w:type="dxa"/>
          </w:tcPr>
          <w:p w14:paraId="5C41B612" w14:textId="77777777" w:rsidR="00061A5A" w:rsidRPr="00353548" w:rsidRDefault="00061A5A" w:rsidP="00C80083">
            <w:pPr>
              <w:pStyle w:val="Tabletext"/>
              <w:jc w:val="center"/>
              <w:rPr>
                <w:lang w:val="en-US"/>
              </w:rPr>
            </w:pPr>
            <w:r w:rsidRPr="00353548">
              <w:rPr>
                <w:lang w:val="en-US"/>
              </w:rPr>
              <w:t>32</w:t>
            </w:r>
          </w:p>
        </w:tc>
        <w:tc>
          <w:tcPr>
            <w:tcW w:w="1003" w:type="dxa"/>
          </w:tcPr>
          <w:p w14:paraId="5FF2BD09" w14:textId="77777777" w:rsidR="00061A5A" w:rsidRPr="00353548" w:rsidRDefault="00061A5A" w:rsidP="00C80083">
            <w:pPr>
              <w:pStyle w:val="Tabletext"/>
              <w:jc w:val="center"/>
              <w:rPr>
                <w:lang w:val="en-US"/>
              </w:rPr>
            </w:pPr>
            <w:r w:rsidRPr="00353548">
              <w:rPr>
                <w:lang w:val="en-US"/>
              </w:rPr>
              <w:t>29</w:t>
            </w:r>
          </w:p>
        </w:tc>
        <w:tc>
          <w:tcPr>
            <w:tcW w:w="1004" w:type="dxa"/>
          </w:tcPr>
          <w:p w14:paraId="7E4ADCB4" w14:textId="77777777" w:rsidR="00061A5A" w:rsidRPr="00353548" w:rsidRDefault="00061A5A" w:rsidP="00C80083">
            <w:pPr>
              <w:pStyle w:val="Tabletext"/>
              <w:jc w:val="center"/>
              <w:rPr>
                <w:lang w:val="en-US"/>
              </w:rPr>
            </w:pPr>
            <w:r w:rsidRPr="00353548">
              <w:rPr>
                <w:lang w:val="en-US"/>
              </w:rPr>
              <w:t>16</w:t>
            </w:r>
          </w:p>
        </w:tc>
        <w:tc>
          <w:tcPr>
            <w:tcW w:w="1004" w:type="dxa"/>
          </w:tcPr>
          <w:p w14:paraId="1901EED0" w14:textId="77777777" w:rsidR="00061A5A" w:rsidRPr="00353548" w:rsidRDefault="00061A5A" w:rsidP="00C80083">
            <w:pPr>
              <w:pStyle w:val="Tabletext"/>
              <w:jc w:val="center"/>
              <w:rPr>
                <w:lang w:val="en-US"/>
              </w:rPr>
            </w:pPr>
            <w:r w:rsidRPr="00353548">
              <w:rPr>
                <w:lang w:val="en-US"/>
              </w:rPr>
              <w:t>−50</w:t>
            </w:r>
          </w:p>
        </w:tc>
      </w:tr>
      <w:tr w:rsidR="00061A5A" w:rsidRPr="00353548" w14:paraId="4D643A46" w14:textId="77777777" w:rsidTr="00C80083">
        <w:trPr>
          <w:jc w:val="center"/>
        </w:trPr>
        <w:tc>
          <w:tcPr>
            <w:tcW w:w="3150" w:type="dxa"/>
          </w:tcPr>
          <w:p w14:paraId="1F15A983" w14:textId="77777777" w:rsidR="00061A5A" w:rsidRPr="00353548" w:rsidRDefault="00061A5A" w:rsidP="00C80083">
            <w:pPr>
              <w:pStyle w:val="Tabletext"/>
              <w:rPr>
                <w:lang w:val="en-US"/>
              </w:rPr>
            </w:pPr>
            <w:r w:rsidRPr="00353548">
              <w:rPr>
                <w:lang w:val="en-US"/>
              </w:rPr>
              <w:t>B = 250 kHz, 16-QAM, R = 1/2</w:t>
            </w:r>
          </w:p>
        </w:tc>
        <w:tc>
          <w:tcPr>
            <w:tcW w:w="1528" w:type="dxa"/>
          </w:tcPr>
          <w:p w14:paraId="1D14D471"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4326C253" w14:textId="77777777" w:rsidR="00061A5A" w:rsidRPr="00353548" w:rsidRDefault="00061A5A" w:rsidP="00C80083">
            <w:pPr>
              <w:pStyle w:val="Tabletext"/>
              <w:jc w:val="center"/>
              <w:rPr>
                <w:lang w:val="en-US"/>
              </w:rPr>
            </w:pPr>
            <w:r w:rsidRPr="00353548">
              <w:rPr>
                <w:lang w:val="en-US"/>
              </w:rPr>
              <w:t>12</w:t>
            </w:r>
          </w:p>
        </w:tc>
        <w:tc>
          <w:tcPr>
            <w:tcW w:w="1009" w:type="dxa"/>
          </w:tcPr>
          <w:p w14:paraId="40F9CABC" w14:textId="77777777" w:rsidR="00061A5A" w:rsidRPr="00353548" w:rsidRDefault="00061A5A" w:rsidP="00C80083">
            <w:pPr>
              <w:pStyle w:val="Tabletext"/>
              <w:jc w:val="center"/>
              <w:rPr>
                <w:lang w:val="en-US"/>
              </w:rPr>
            </w:pPr>
            <w:r w:rsidRPr="00353548">
              <w:rPr>
                <w:lang w:val="en-US"/>
              </w:rPr>
              <w:t>34</w:t>
            </w:r>
          </w:p>
        </w:tc>
        <w:tc>
          <w:tcPr>
            <w:tcW w:w="1003" w:type="dxa"/>
          </w:tcPr>
          <w:p w14:paraId="49E36D4E" w14:textId="77777777" w:rsidR="00061A5A" w:rsidRPr="00353548" w:rsidRDefault="00061A5A" w:rsidP="00C80083">
            <w:pPr>
              <w:pStyle w:val="Tabletext"/>
              <w:jc w:val="center"/>
              <w:rPr>
                <w:lang w:val="en-US"/>
              </w:rPr>
            </w:pPr>
            <w:r w:rsidRPr="00353548">
              <w:rPr>
                <w:lang w:val="en-US"/>
              </w:rPr>
              <w:t>31</w:t>
            </w:r>
          </w:p>
        </w:tc>
        <w:tc>
          <w:tcPr>
            <w:tcW w:w="1004" w:type="dxa"/>
          </w:tcPr>
          <w:p w14:paraId="34E52F77" w14:textId="77777777" w:rsidR="00061A5A" w:rsidRPr="00353548" w:rsidRDefault="00061A5A" w:rsidP="00C80083">
            <w:pPr>
              <w:pStyle w:val="Tabletext"/>
              <w:jc w:val="center"/>
              <w:rPr>
                <w:lang w:val="en-US"/>
              </w:rPr>
            </w:pPr>
            <w:r w:rsidRPr="00353548">
              <w:rPr>
                <w:lang w:val="en-US"/>
              </w:rPr>
              <w:t>20</w:t>
            </w:r>
          </w:p>
        </w:tc>
        <w:tc>
          <w:tcPr>
            <w:tcW w:w="1004" w:type="dxa"/>
          </w:tcPr>
          <w:p w14:paraId="575AB1CF" w14:textId="77777777" w:rsidR="00061A5A" w:rsidRPr="00353548" w:rsidRDefault="00061A5A" w:rsidP="00C80083">
            <w:pPr>
              <w:pStyle w:val="Tabletext"/>
              <w:jc w:val="center"/>
              <w:rPr>
                <w:lang w:val="en-US"/>
              </w:rPr>
            </w:pPr>
            <w:r w:rsidRPr="00353548">
              <w:rPr>
                <w:lang w:val="en-US"/>
              </w:rPr>
              <w:t>−48</w:t>
            </w:r>
          </w:p>
        </w:tc>
      </w:tr>
      <w:tr w:rsidR="00061A5A" w:rsidRPr="00353548" w14:paraId="236DF6D2" w14:textId="77777777" w:rsidTr="00C80083">
        <w:trPr>
          <w:jc w:val="center"/>
        </w:trPr>
        <w:tc>
          <w:tcPr>
            <w:tcW w:w="3150" w:type="dxa"/>
          </w:tcPr>
          <w:p w14:paraId="191C74BC" w14:textId="77777777" w:rsidR="00061A5A" w:rsidRPr="00353548" w:rsidRDefault="00061A5A" w:rsidP="00C80083">
            <w:pPr>
              <w:pStyle w:val="Tabletext"/>
              <w:rPr>
                <w:lang w:val="en-US"/>
              </w:rPr>
            </w:pPr>
            <w:r w:rsidRPr="00353548">
              <w:rPr>
                <w:lang w:val="en-US"/>
              </w:rPr>
              <w:t>B = 250 kHz, 16-QAM, R = 2/3</w:t>
            </w:r>
          </w:p>
        </w:tc>
        <w:tc>
          <w:tcPr>
            <w:tcW w:w="1528" w:type="dxa"/>
          </w:tcPr>
          <w:p w14:paraId="73B719F3"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526B6E52" w14:textId="77777777" w:rsidR="00061A5A" w:rsidRPr="00353548" w:rsidRDefault="00061A5A" w:rsidP="00C80083">
            <w:pPr>
              <w:pStyle w:val="Tabletext"/>
              <w:jc w:val="center"/>
              <w:rPr>
                <w:lang w:val="en-US"/>
              </w:rPr>
            </w:pPr>
            <w:r w:rsidRPr="00353548">
              <w:rPr>
                <w:lang w:val="en-US"/>
              </w:rPr>
              <w:t>14</w:t>
            </w:r>
          </w:p>
        </w:tc>
        <w:tc>
          <w:tcPr>
            <w:tcW w:w="1009" w:type="dxa"/>
          </w:tcPr>
          <w:p w14:paraId="7E74211E" w14:textId="77777777" w:rsidR="00061A5A" w:rsidRPr="00353548" w:rsidRDefault="00061A5A" w:rsidP="00C80083">
            <w:pPr>
              <w:pStyle w:val="Tabletext"/>
              <w:jc w:val="center"/>
              <w:rPr>
                <w:lang w:val="en-US"/>
              </w:rPr>
            </w:pPr>
            <w:r w:rsidRPr="00353548">
              <w:rPr>
                <w:lang w:val="en-US"/>
              </w:rPr>
              <w:t>36</w:t>
            </w:r>
          </w:p>
        </w:tc>
        <w:tc>
          <w:tcPr>
            <w:tcW w:w="1003" w:type="dxa"/>
          </w:tcPr>
          <w:p w14:paraId="48277A3A" w14:textId="77777777" w:rsidR="00061A5A" w:rsidRPr="00353548" w:rsidRDefault="00061A5A" w:rsidP="00C80083">
            <w:pPr>
              <w:pStyle w:val="Tabletext"/>
              <w:jc w:val="center"/>
              <w:rPr>
                <w:lang w:val="en-US"/>
              </w:rPr>
            </w:pPr>
            <w:r w:rsidRPr="00353548">
              <w:rPr>
                <w:lang w:val="en-US"/>
              </w:rPr>
              <w:t>33</w:t>
            </w:r>
          </w:p>
        </w:tc>
        <w:tc>
          <w:tcPr>
            <w:tcW w:w="1004" w:type="dxa"/>
          </w:tcPr>
          <w:p w14:paraId="2D88E680" w14:textId="77777777" w:rsidR="00061A5A" w:rsidRPr="00353548" w:rsidRDefault="00061A5A" w:rsidP="00C80083">
            <w:pPr>
              <w:pStyle w:val="Tabletext"/>
              <w:jc w:val="center"/>
              <w:rPr>
                <w:lang w:val="en-US"/>
              </w:rPr>
            </w:pPr>
            <w:r w:rsidRPr="00353548">
              <w:rPr>
                <w:lang w:val="en-US"/>
              </w:rPr>
              <w:t>23</w:t>
            </w:r>
          </w:p>
        </w:tc>
        <w:tc>
          <w:tcPr>
            <w:tcW w:w="1004" w:type="dxa"/>
          </w:tcPr>
          <w:p w14:paraId="77FF97C2" w14:textId="77777777" w:rsidR="00061A5A" w:rsidRPr="00353548" w:rsidRDefault="00061A5A" w:rsidP="00C80083">
            <w:pPr>
              <w:pStyle w:val="Tabletext"/>
              <w:jc w:val="center"/>
              <w:rPr>
                <w:lang w:val="en-US"/>
              </w:rPr>
            </w:pPr>
            <w:r w:rsidRPr="00353548">
              <w:rPr>
                <w:lang w:val="en-US"/>
              </w:rPr>
              <w:t>−46</w:t>
            </w:r>
          </w:p>
        </w:tc>
      </w:tr>
      <w:tr w:rsidR="00061A5A" w:rsidRPr="00353548" w14:paraId="1823DF85" w14:textId="77777777" w:rsidTr="00C80083">
        <w:trPr>
          <w:jc w:val="center"/>
        </w:trPr>
        <w:tc>
          <w:tcPr>
            <w:tcW w:w="3150" w:type="dxa"/>
          </w:tcPr>
          <w:p w14:paraId="4CA2AE2E" w14:textId="77777777" w:rsidR="00061A5A" w:rsidRPr="00353548" w:rsidRDefault="00061A5A" w:rsidP="00C80083">
            <w:pPr>
              <w:pStyle w:val="Tabletext"/>
              <w:rPr>
                <w:lang w:val="en-US"/>
              </w:rPr>
            </w:pPr>
            <w:r w:rsidRPr="00353548">
              <w:rPr>
                <w:lang w:val="en-US"/>
              </w:rPr>
              <w:t>B = 250 kHz, 16-QAM, R = 3/4</w:t>
            </w:r>
          </w:p>
        </w:tc>
        <w:tc>
          <w:tcPr>
            <w:tcW w:w="1528" w:type="dxa"/>
          </w:tcPr>
          <w:p w14:paraId="1800F706"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781172A0" w14:textId="77777777" w:rsidR="00061A5A" w:rsidRPr="00353548" w:rsidRDefault="00061A5A" w:rsidP="00C80083">
            <w:pPr>
              <w:pStyle w:val="Tabletext"/>
              <w:jc w:val="center"/>
              <w:rPr>
                <w:lang w:val="en-US"/>
              </w:rPr>
            </w:pPr>
            <w:r w:rsidRPr="00353548">
              <w:rPr>
                <w:lang w:val="en-US"/>
              </w:rPr>
              <w:t>15</w:t>
            </w:r>
          </w:p>
        </w:tc>
        <w:tc>
          <w:tcPr>
            <w:tcW w:w="1009" w:type="dxa"/>
          </w:tcPr>
          <w:p w14:paraId="50674EF9" w14:textId="77777777" w:rsidR="00061A5A" w:rsidRPr="00353548" w:rsidRDefault="00061A5A" w:rsidP="00C80083">
            <w:pPr>
              <w:pStyle w:val="Tabletext"/>
              <w:jc w:val="center"/>
              <w:rPr>
                <w:lang w:val="en-US"/>
              </w:rPr>
            </w:pPr>
            <w:r w:rsidRPr="00353548">
              <w:rPr>
                <w:lang w:val="en-US"/>
              </w:rPr>
              <w:t>37</w:t>
            </w:r>
          </w:p>
        </w:tc>
        <w:tc>
          <w:tcPr>
            <w:tcW w:w="1003" w:type="dxa"/>
          </w:tcPr>
          <w:p w14:paraId="264D8132" w14:textId="77777777" w:rsidR="00061A5A" w:rsidRPr="00353548" w:rsidRDefault="00061A5A" w:rsidP="00C80083">
            <w:pPr>
              <w:pStyle w:val="Tabletext"/>
              <w:jc w:val="center"/>
              <w:rPr>
                <w:lang w:val="en-US"/>
              </w:rPr>
            </w:pPr>
            <w:r w:rsidRPr="00353548">
              <w:rPr>
                <w:lang w:val="en-US"/>
              </w:rPr>
              <w:t>34</w:t>
            </w:r>
          </w:p>
        </w:tc>
        <w:tc>
          <w:tcPr>
            <w:tcW w:w="1004" w:type="dxa"/>
          </w:tcPr>
          <w:p w14:paraId="066233BC" w14:textId="77777777" w:rsidR="00061A5A" w:rsidRPr="00353548" w:rsidRDefault="00061A5A" w:rsidP="00C80083">
            <w:pPr>
              <w:pStyle w:val="Tabletext"/>
              <w:jc w:val="center"/>
              <w:rPr>
                <w:lang w:val="en-US"/>
              </w:rPr>
            </w:pPr>
            <w:r w:rsidRPr="00353548">
              <w:rPr>
                <w:lang w:val="en-US"/>
              </w:rPr>
              <w:t>24</w:t>
            </w:r>
          </w:p>
        </w:tc>
        <w:tc>
          <w:tcPr>
            <w:tcW w:w="1004" w:type="dxa"/>
          </w:tcPr>
          <w:p w14:paraId="00675B3D" w14:textId="77777777" w:rsidR="00061A5A" w:rsidRPr="00353548" w:rsidRDefault="00061A5A" w:rsidP="00C80083">
            <w:pPr>
              <w:pStyle w:val="Tabletext"/>
              <w:jc w:val="center"/>
              <w:rPr>
                <w:lang w:val="en-US"/>
              </w:rPr>
            </w:pPr>
            <w:r w:rsidRPr="00353548">
              <w:rPr>
                <w:lang w:val="en-US"/>
              </w:rPr>
              <w:t>−45</w:t>
            </w:r>
          </w:p>
        </w:tc>
      </w:tr>
      <w:tr w:rsidR="00061A5A" w:rsidRPr="00353548" w14:paraId="4B4E907C" w14:textId="77777777" w:rsidTr="00C80083">
        <w:trPr>
          <w:jc w:val="center"/>
        </w:trPr>
        <w:tc>
          <w:tcPr>
            <w:tcW w:w="3150" w:type="dxa"/>
          </w:tcPr>
          <w:p w14:paraId="3342B92D" w14:textId="77777777" w:rsidR="00061A5A" w:rsidRPr="00353548" w:rsidRDefault="00061A5A" w:rsidP="00C80083">
            <w:pPr>
              <w:pStyle w:val="Tabletext"/>
              <w:rPr>
                <w:lang w:val="en-US"/>
              </w:rPr>
            </w:pPr>
            <w:r w:rsidRPr="00353548">
              <w:rPr>
                <w:lang w:val="en-US"/>
              </w:rPr>
              <w:t>B = 250 kHz, 64-QAM, R = 1/2</w:t>
            </w:r>
          </w:p>
        </w:tc>
        <w:tc>
          <w:tcPr>
            <w:tcW w:w="1528" w:type="dxa"/>
          </w:tcPr>
          <w:p w14:paraId="21C6BC9C"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603E80BD" w14:textId="77777777" w:rsidR="00061A5A" w:rsidRPr="00353548" w:rsidRDefault="00061A5A" w:rsidP="00C80083">
            <w:pPr>
              <w:pStyle w:val="Tabletext"/>
              <w:jc w:val="center"/>
              <w:rPr>
                <w:lang w:val="en-US"/>
              </w:rPr>
            </w:pPr>
            <w:r w:rsidRPr="00353548">
              <w:rPr>
                <w:lang w:val="en-US"/>
              </w:rPr>
              <w:t>16</w:t>
            </w:r>
          </w:p>
        </w:tc>
        <w:tc>
          <w:tcPr>
            <w:tcW w:w="1009" w:type="dxa"/>
          </w:tcPr>
          <w:p w14:paraId="58DDCB38" w14:textId="77777777" w:rsidR="00061A5A" w:rsidRPr="00353548" w:rsidRDefault="00061A5A" w:rsidP="00C80083">
            <w:pPr>
              <w:pStyle w:val="Tabletext"/>
              <w:jc w:val="center"/>
              <w:rPr>
                <w:lang w:val="en-US"/>
              </w:rPr>
            </w:pPr>
            <w:r w:rsidRPr="00353548">
              <w:rPr>
                <w:lang w:val="en-US"/>
              </w:rPr>
              <w:t>38</w:t>
            </w:r>
          </w:p>
        </w:tc>
        <w:tc>
          <w:tcPr>
            <w:tcW w:w="1003" w:type="dxa"/>
          </w:tcPr>
          <w:p w14:paraId="4FCA0726" w14:textId="77777777" w:rsidR="00061A5A" w:rsidRPr="00353548" w:rsidRDefault="00061A5A" w:rsidP="00C80083">
            <w:pPr>
              <w:pStyle w:val="Tabletext"/>
              <w:jc w:val="center"/>
              <w:rPr>
                <w:lang w:val="en-US"/>
              </w:rPr>
            </w:pPr>
            <w:r w:rsidRPr="00353548">
              <w:rPr>
                <w:lang w:val="en-US"/>
              </w:rPr>
              <w:t>35</w:t>
            </w:r>
          </w:p>
        </w:tc>
        <w:tc>
          <w:tcPr>
            <w:tcW w:w="1004" w:type="dxa"/>
          </w:tcPr>
          <w:p w14:paraId="1481148C" w14:textId="77777777" w:rsidR="00061A5A" w:rsidRPr="00353548" w:rsidRDefault="00061A5A" w:rsidP="00C80083">
            <w:pPr>
              <w:pStyle w:val="Tabletext"/>
              <w:jc w:val="center"/>
              <w:rPr>
                <w:lang w:val="en-US"/>
              </w:rPr>
            </w:pPr>
            <w:r w:rsidRPr="00353548">
              <w:rPr>
                <w:lang w:val="en-US"/>
              </w:rPr>
              <w:t>25</w:t>
            </w:r>
          </w:p>
        </w:tc>
        <w:tc>
          <w:tcPr>
            <w:tcW w:w="1004" w:type="dxa"/>
          </w:tcPr>
          <w:p w14:paraId="36FE0D3C" w14:textId="77777777" w:rsidR="00061A5A" w:rsidRPr="00353548" w:rsidRDefault="00061A5A" w:rsidP="00C80083">
            <w:pPr>
              <w:pStyle w:val="Tabletext"/>
              <w:jc w:val="center"/>
              <w:rPr>
                <w:lang w:val="en-US"/>
              </w:rPr>
            </w:pPr>
            <w:r w:rsidRPr="00353548">
              <w:rPr>
                <w:lang w:val="en-US"/>
              </w:rPr>
              <w:t>−44</w:t>
            </w:r>
          </w:p>
        </w:tc>
      </w:tr>
      <w:tr w:rsidR="00061A5A" w:rsidRPr="00353548" w14:paraId="696E777D" w14:textId="77777777" w:rsidTr="00C80083">
        <w:trPr>
          <w:jc w:val="center"/>
        </w:trPr>
        <w:tc>
          <w:tcPr>
            <w:tcW w:w="3150" w:type="dxa"/>
          </w:tcPr>
          <w:p w14:paraId="2009CF26" w14:textId="77777777" w:rsidR="00061A5A" w:rsidRPr="00353548" w:rsidRDefault="00061A5A" w:rsidP="00C80083">
            <w:pPr>
              <w:pStyle w:val="Tabletext"/>
              <w:rPr>
                <w:lang w:val="en-US"/>
              </w:rPr>
            </w:pPr>
            <w:r w:rsidRPr="00353548">
              <w:rPr>
                <w:lang w:val="en-US"/>
              </w:rPr>
              <w:t>B = 250 kHz, 64-QAM, R = 2/3</w:t>
            </w:r>
          </w:p>
        </w:tc>
        <w:tc>
          <w:tcPr>
            <w:tcW w:w="1528" w:type="dxa"/>
          </w:tcPr>
          <w:p w14:paraId="335CA013"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0375C662" w14:textId="77777777" w:rsidR="00061A5A" w:rsidRPr="00353548" w:rsidRDefault="00061A5A" w:rsidP="00C80083">
            <w:pPr>
              <w:pStyle w:val="Tabletext"/>
              <w:jc w:val="center"/>
              <w:rPr>
                <w:lang w:val="en-US"/>
              </w:rPr>
            </w:pPr>
            <w:r w:rsidRPr="00353548">
              <w:rPr>
                <w:lang w:val="en-US"/>
              </w:rPr>
              <w:t>19</w:t>
            </w:r>
          </w:p>
        </w:tc>
        <w:tc>
          <w:tcPr>
            <w:tcW w:w="1009" w:type="dxa"/>
          </w:tcPr>
          <w:p w14:paraId="58484A08" w14:textId="77777777" w:rsidR="00061A5A" w:rsidRPr="00353548" w:rsidRDefault="00061A5A" w:rsidP="00C80083">
            <w:pPr>
              <w:pStyle w:val="Tabletext"/>
              <w:jc w:val="center"/>
              <w:rPr>
                <w:lang w:val="en-US"/>
              </w:rPr>
            </w:pPr>
            <w:r w:rsidRPr="00353548">
              <w:rPr>
                <w:lang w:val="en-US"/>
              </w:rPr>
              <w:t>41</w:t>
            </w:r>
          </w:p>
        </w:tc>
        <w:tc>
          <w:tcPr>
            <w:tcW w:w="1003" w:type="dxa"/>
          </w:tcPr>
          <w:p w14:paraId="684D0A18" w14:textId="77777777" w:rsidR="00061A5A" w:rsidRPr="00353548" w:rsidRDefault="00061A5A" w:rsidP="00C80083">
            <w:pPr>
              <w:pStyle w:val="Tabletext"/>
              <w:jc w:val="center"/>
              <w:rPr>
                <w:lang w:val="en-US"/>
              </w:rPr>
            </w:pPr>
            <w:r w:rsidRPr="00353548">
              <w:rPr>
                <w:lang w:val="en-US"/>
              </w:rPr>
              <w:t>38</w:t>
            </w:r>
          </w:p>
        </w:tc>
        <w:tc>
          <w:tcPr>
            <w:tcW w:w="1004" w:type="dxa"/>
          </w:tcPr>
          <w:p w14:paraId="6E8917DA" w14:textId="77777777" w:rsidR="00061A5A" w:rsidRPr="00353548" w:rsidRDefault="00061A5A" w:rsidP="00C80083">
            <w:pPr>
              <w:pStyle w:val="Tabletext"/>
              <w:jc w:val="center"/>
              <w:rPr>
                <w:lang w:val="en-US"/>
              </w:rPr>
            </w:pPr>
            <w:r w:rsidRPr="00353548">
              <w:rPr>
                <w:lang w:val="en-US"/>
              </w:rPr>
              <w:t>28</w:t>
            </w:r>
          </w:p>
        </w:tc>
        <w:tc>
          <w:tcPr>
            <w:tcW w:w="1004" w:type="dxa"/>
          </w:tcPr>
          <w:p w14:paraId="1C64FDEF" w14:textId="77777777" w:rsidR="00061A5A" w:rsidRPr="00353548" w:rsidRDefault="00061A5A" w:rsidP="00C80083">
            <w:pPr>
              <w:pStyle w:val="Tabletext"/>
              <w:jc w:val="center"/>
              <w:rPr>
                <w:lang w:val="en-US"/>
              </w:rPr>
            </w:pPr>
            <w:r w:rsidRPr="00353548">
              <w:rPr>
                <w:lang w:val="en-US"/>
              </w:rPr>
              <w:t>−41</w:t>
            </w:r>
          </w:p>
        </w:tc>
      </w:tr>
      <w:tr w:rsidR="00061A5A" w:rsidRPr="00353548" w14:paraId="2CD58E5B" w14:textId="77777777" w:rsidTr="00C80083">
        <w:trPr>
          <w:jc w:val="center"/>
        </w:trPr>
        <w:tc>
          <w:tcPr>
            <w:tcW w:w="3150" w:type="dxa"/>
          </w:tcPr>
          <w:p w14:paraId="4DEAE30E" w14:textId="77777777" w:rsidR="00061A5A" w:rsidRPr="00353548" w:rsidRDefault="00061A5A" w:rsidP="00C80083">
            <w:pPr>
              <w:pStyle w:val="Tabletext"/>
              <w:rPr>
                <w:lang w:val="en-US"/>
              </w:rPr>
            </w:pPr>
            <w:r w:rsidRPr="00353548">
              <w:rPr>
                <w:lang w:val="en-US"/>
              </w:rPr>
              <w:t>B = 250 kHz, 64-QAM, R = 3/4</w:t>
            </w:r>
          </w:p>
        </w:tc>
        <w:tc>
          <w:tcPr>
            <w:tcW w:w="1528" w:type="dxa"/>
          </w:tcPr>
          <w:p w14:paraId="47157876" w14:textId="77777777" w:rsidR="00061A5A" w:rsidRPr="00353548" w:rsidRDefault="00061A5A" w:rsidP="00C80083">
            <w:pPr>
              <w:pStyle w:val="Tabletext"/>
              <w:jc w:val="center"/>
              <w:rPr>
                <w:lang w:val="en-US"/>
              </w:rPr>
            </w:pPr>
            <w:r w:rsidRPr="00353548">
              <w:rPr>
                <w:i/>
                <w:iCs/>
                <w:lang w:val="en-US"/>
              </w:rPr>
              <w:t>PR</w:t>
            </w:r>
            <w:r w:rsidRPr="00353548">
              <w:rPr>
                <w:i/>
                <w:iCs/>
                <w:vertAlign w:val="subscript"/>
                <w:lang w:val="en-US"/>
              </w:rPr>
              <w:t>basic</w:t>
            </w:r>
            <w:r w:rsidRPr="00353548">
              <w:rPr>
                <w:lang w:val="en-US"/>
              </w:rPr>
              <w:t xml:space="preserve"> (dB)</w:t>
            </w:r>
          </w:p>
        </w:tc>
        <w:tc>
          <w:tcPr>
            <w:tcW w:w="1003" w:type="dxa"/>
          </w:tcPr>
          <w:p w14:paraId="1DBB21AF" w14:textId="77777777" w:rsidR="00061A5A" w:rsidRPr="00353548" w:rsidRDefault="00061A5A" w:rsidP="00C80083">
            <w:pPr>
              <w:pStyle w:val="Tabletext"/>
              <w:jc w:val="center"/>
              <w:rPr>
                <w:lang w:val="en-US"/>
              </w:rPr>
            </w:pPr>
            <w:r w:rsidRPr="00353548">
              <w:rPr>
                <w:lang w:val="en-US"/>
              </w:rPr>
              <w:t>20</w:t>
            </w:r>
          </w:p>
        </w:tc>
        <w:tc>
          <w:tcPr>
            <w:tcW w:w="1009" w:type="dxa"/>
          </w:tcPr>
          <w:p w14:paraId="2F07EFBF" w14:textId="77777777" w:rsidR="00061A5A" w:rsidRPr="00353548" w:rsidRDefault="00061A5A" w:rsidP="00C80083">
            <w:pPr>
              <w:pStyle w:val="Tabletext"/>
              <w:jc w:val="center"/>
              <w:rPr>
                <w:lang w:val="en-US"/>
              </w:rPr>
            </w:pPr>
            <w:r w:rsidRPr="00353548">
              <w:rPr>
                <w:lang w:val="en-US"/>
              </w:rPr>
              <w:t>42</w:t>
            </w:r>
          </w:p>
        </w:tc>
        <w:tc>
          <w:tcPr>
            <w:tcW w:w="1003" w:type="dxa"/>
          </w:tcPr>
          <w:p w14:paraId="5E853C90" w14:textId="77777777" w:rsidR="00061A5A" w:rsidRPr="00353548" w:rsidRDefault="00061A5A" w:rsidP="00C80083">
            <w:pPr>
              <w:pStyle w:val="Tabletext"/>
              <w:jc w:val="center"/>
              <w:rPr>
                <w:lang w:val="en-US"/>
              </w:rPr>
            </w:pPr>
            <w:r w:rsidRPr="00353548">
              <w:rPr>
                <w:lang w:val="en-US"/>
              </w:rPr>
              <w:t>39</w:t>
            </w:r>
          </w:p>
        </w:tc>
        <w:tc>
          <w:tcPr>
            <w:tcW w:w="1004" w:type="dxa"/>
          </w:tcPr>
          <w:p w14:paraId="387159C6" w14:textId="77777777" w:rsidR="00061A5A" w:rsidRPr="00353548" w:rsidRDefault="00061A5A" w:rsidP="00C80083">
            <w:pPr>
              <w:pStyle w:val="Tabletext"/>
              <w:jc w:val="center"/>
              <w:rPr>
                <w:lang w:val="en-US"/>
              </w:rPr>
            </w:pPr>
            <w:r w:rsidRPr="00353548">
              <w:rPr>
                <w:lang w:val="en-US"/>
              </w:rPr>
              <w:t>30</w:t>
            </w:r>
          </w:p>
        </w:tc>
        <w:tc>
          <w:tcPr>
            <w:tcW w:w="1004" w:type="dxa"/>
          </w:tcPr>
          <w:p w14:paraId="6F8DC543" w14:textId="77777777" w:rsidR="00061A5A" w:rsidRPr="00353548" w:rsidRDefault="00061A5A" w:rsidP="00C80083">
            <w:pPr>
              <w:pStyle w:val="Tabletext"/>
              <w:jc w:val="center"/>
              <w:rPr>
                <w:lang w:val="en-US"/>
              </w:rPr>
            </w:pPr>
            <w:r w:rsidRPr="00353548">
              <w:rPr>
                <w:lang w:val="en-US"/>
              </w:rPr>
              <w:t>−40</w:t>
            </w:r>
          </w:p>
        </w:tc>
      </w:tr>
    </w:tbl>
    <w:p w14:paraId="17C30C02" w14:textId="77777777" w:rsidR="00061A5A" w:rsidRPr="00245D4B" w:rsidRDefault="00061A5A" w:rsidP="00061A5A">
      <w:pPr>
        <w:pStyle w:val="Tablefin"/>
      </w:pPr>
      <w:bookmarkStart w:id="904" w:name="_Toc279759665"/>
      <w:bookmarkStart w:id="905" w:name="_Toc280614586"/>
      <w:bookmarkStart w:id="906" w:name="_Toc293603775"/>
      <w:bookmarkStart w:id="907" w:name="_Toc293603895"/>
      <w:bookmarkStart w:id="908" w:name="_Toc300665086"/>
      <w:bookmarkStart w:id="909" w:name="_Toc300665152"/>
      <w:bookmarkStart w:id="910" w:name="_Toc300665218"/>
      <w:bookmarkStart w:id="911" w:name="_Toc300666679"/>
      <w:bookmarkStart w:id="912" w:name="_Toc301429368"/>
      <w:bookmarkStart w:id="913" w:name="_Toc302049661"/>
      <w:bookmarkStart w:id="914" w:name="_Toc433026654"/>
      <w:bookmarkStart w:id="915" w:name="_Toc438995484"/>
    </w:p>
    <w:p w14:paraId="30B05F20" w14:textId="77777777" w:rsidR="00061A5A" w:rsidRPr="00245D4B" w:rsidRDefault="00061A5A" w:rsidP="00061A5A">
      <w:pPr>
        <w:pStyle w:val="Heading3"/>
        <w:rPr>
          <w:lang w:val="en-US"/>
        </w:rPr>
      </w:pPr>
      <w:bookmarkStart w:id="916" w:name="_Toc465082066"/>
      <w:bookmarkStart w:id="917" w:name="_Toc18411336"/>
      <w:r w:rsidRPr="00245D4B">
        <w:rPr>
          <w:lang w:val="en-US"/>
        </w:rPr>
        <w:lastRenderedPageBreak/>
        <w:t>5.3.4</w:t>
      </w:r>
      <w:r w:rsidRPr="00245D4B">
        <w:rPr>
          <w:lang w:val="en-US"/>
        </w:rPr>
        <w:tab/>
      </w:r>
      <w:r w:rsidRPr="00245D4B">
        <w:t>Sharing</w:t>
      </w:r>
      <w:r w:rsidRPr="00245D4B">
        <w:rPr>
          <w:lang w:val="en-US"/>
        </w:rPr>
        <w:t xml:space="preserve"> criteria with other services</w:t>
      </w:r>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p>
    <w:p w14:paraId="793E2384" w14:textId="77777777" w:rsidR="00061A5A" w:rsidRPr="00245D4B" w:rsidRDefault="00061A5A" w:rsidP="00061A5A">
      <w:pPr>
        <w:rPr>
          <w:lang w:val="en-US" w:eastAsia="de-DE"/>
        </w:rPr>
      </w:pPr>
      <w:r w:rsidRPr="00245D4B">
        <w:rPr>
          <w:lang w:val="en-US"/>
        </w:rPr>
        <w:t>The potential interference from RAVIS to the services in adjacent frequency ranges (for example, to aeronautical radionavigation service in the band above 108.0 MHz) is not higher as the one of analogue FM service.</w:t>
      </w:r>
    </w:p>
    <w:p w14:paraId="5FE57770" w14:textId="77777777" w:rsidR="00061A5A" w:rsidRPr="00C80083" w:rsidRDefault="00061A5A" w:rsidP="00061A5A">
      <w:pPr>
        <w:pStyle w:val="Heading1"/>
        <w:rPr>
          <w:lang w:val="en-GB"/>
        </w:rPr>
      </w:pPr>
      <w:bookmarkStart w:id="918" w:name="_Toc8220161"/>
      <w:bookmarkStart w:id="919" w:name="_Toc18411337"/>
      <w:bookmarkStart w:id="920" w:name="_Toc54790077"/>
      <w:r w:rsidRPr="00C80083">
        <w:rPr>
          <w:lang w:val="en-GB"/>
        </w:rPr>
        <w:t>6</w:t>
      </w:r>
      <w:r w:rsidRPr="00C80083">
        <w:rPr>
          <w:lang w:val="en-GB"/>
        </w:rPr>
        <w:tab/>
        <w:t>Planning parameters for Digital System C (HD Radio) in VHF Band II</w:t>
      </w:r>
      <w:bookmarkEnd w:id="743"/>
      <w:bookmarkEnd w:id="918"/>
      <w:bookmarkEnd w:id="919"/>
      <w:bookmarkEnd w:id="920"/>
    </w:p>
    <w:bookmarkEnd w:id="25"/>
    <w:p w14:paraId="0123E087" w14:textId="77777777" w:rsidR="00061A5A" w:rsidRPr="00C80083" w:rsidRDefault="00061A5A" w:rsidP="00061A5A">
      <w:pPr>
        <w:rPr>
          <w:lang w:val="en-GB"/>
        </w:rPr>
      </w:pPr>
      <w:r w:rsidRPr="00C80083">
        <w:rPr>
          <w:lang w:val="en-GB"/>
        </w:rPr>
        <w:t>The HD Radio hybrid configuration makes use of the existing VHF Band II allocations and embeds new audio and data services along with the existing analogue FM. The In-Band On-Channel (IBOC) implementation preserves the analogue broadcast located on the main frequency assignment and adds low-level digital signals immediately adjacent to the analogue signal. These digital signals, immediately adjacent to the analogue, may be on either side of the analogue signal or on both sides. This approach is defined as System C in Recommendation ITU-R BS.1114.</w:t>
      </w:r>
    </w:p>
    <w:p w14:paraId="5869508A" w14:textId="77777777" w:rsidR="00061A5A" w:rsidRPr="00C80083" w:rsidRDefault="00061A5A" w:rsidP="00061A5A">
      <w:pPr>
        <w:rPr>
          <w:lang w:val="en-GB"/>
        </w:rPr>
      </w:pPr>
      <w:r w:rsidRPr="00C80083">
        <w:rPr>
          <w:lang w:val="en-GB"/>
        </w:rPr>
        <w:t>IBOC, as implemented by the HD Radio system, retains the power of the analogue signal, while adding digital carriers within a controlled bandwidth and at lower power levels. This design allows for adjustment of the bandwidth and power of the digital signal, making possible controllable trade</w:t>
      </w:r>
      <w:r w:rsidRPr="00C80083">
        <w:rPr>
          <w:lang w:val="en-GB"/>
        </w:rPr>
        <w:noBreakHyphen/>
        <w:t>offs between coverage of the digital signal and adjacent channel availability.</w:t>
      </w:r>
    </w:p>
    <w:p w14:paraId="5B43B27F" w14:textId="77777777" w:rsidR="00061A5A" w:rsidRPr="00C80083" w:rsidRDefault="00061A5A" w:rsidP="00061A5A">
      <w:pPr>
        <w:rPr>
          <w:lang w:val="en-GB"/>
        </w:rPr>
      </w:pPr>
      <w:r w:rsidRPr="00C80083">
        <w:rPr>
          <w:lang w:val="en-GB"/>
        </w:rPr>
        <w:t>For the purpose of deploying the HD Radio FM system in the VHF Band II, certain reception performance may be considered.</w:t>
      </w:r>
    </w:p>
    <w:p w14:paraId="4F239AD0" w14:textId="77777777" w:rsidR="00061A5A" w:rsidRPr="00C80083" w:rsidRDefault="00061A5A" w:rsidP="00061A5A">
      <w:pPr>
        <w:rPr>
          <w:lang w:val="en-GB"/>
        </w:rPr>
      </w:pPr>
      <w:r w:rsidRPr="00C80083">
        <w:rPr>
          <w:lang w:val="en-GB"/>
        </w:rPr>
        <w:t>This Report provides a summary of requirements in order to allow for adequate reception performance. The analysis follows the guidance in the applicable requirements documents. As a complementary measure and where applicable, the analysis follows other applicable guiding documents and practices from ITU Regions 1, 2, 3, and from the USA.</w:t>
      </w:r>
    </w:p>
    <w:p w14:paraId="23F6EDE3" w14:textId="77777777" w:rsidR="00061A5A" w:rsidRPr="00C80083" w:rsidRDefault="00061A5A" w:rsidP="00061A5A">
      <w:pPr>
        <w:pStyle w:val="Heading2"/>
        <w:rPr>
          <w:lang w:val="en-GB"/>
        </w:rPr>
      </w:pPr>
      <w:bookmarkStart w:id="921" w:name="_Toc404608736"/>
      <w:bookmarkStart w:id="922" w:name="_Ref402942326"/>
      <w:bookmarkStart w:id="923" w:name="_Toc5873157"/>
      <w:bookmarkStart w:id="924" w:name="_Toc8220162"/>
      <w:bookmarkStart w:id="925" w:name="_Toc18411338"/>
      <w:bookmarkStart w:id="926" w:name="_Toc54790078"/>
      <w:r w:rsidRPr="00C80083">
        <w:rPr>
          <w:lang w:val="en-GB"/>
        </w:rPr>
        <w:t>6.1</w:t>
      </w:r>
      <w:r w:rsidRPr="00C80083">
        <w:rPr>
          <w:lang w:val="en-GB"/>
        </w:rPr>
        <w:tab/>
      </w:r>
      <w:bookmarkEnd w:id="921"/>
      <w:bookmarkEnd w:id="922"/>
      <w:r w:rsidRPr="00C80083">
        <w:rPr>
          <w:lang w:val="en-GB"/>
        </w:rPr>
        <w:t>HD Radio system parameters</w:t>
      </w:r>
      <w:bookmarkEnd w:id="923"/>
      <w:bookmarkEnd w:id="924"/>
      <w:bookmarkEnd w:id="925"/>
      <w:bookmarkEnd w:id="926"/>
    </w:p>
    <w:p w14:paraId="5310EC83" w14:textId="77777777" w:rsidR="00061A5A" w:rsidRPr="00C80083" w:rsidRDefault="00061A5A" w:rsidP="00061A5A">
      <w:pPr>
        <w:rPr>
          <w:lang w:val="en-GB"/>
        </w:rPr>
      </w:pPr>
      <w:r w:rsidRPr="00C80083">
        <w:rPr>
          <w:lang w:val="en-GB"/>
        </w:rPr>
        <w:t>The HD Radio system is designed to allow for numerous configurations. The configurations allow for different bandwidth settings, frequency positioning, band combining, and different throughput. These configurations are captured in standard documents, such as NRSC-5-D or other design documents. While the system has provision for several configurations, only a subset is initially implemented and proposed for deployment in ITU Regions 1, 2 and 3. However, at a future time, additional configurations may be implemented as suitable for one location or another. A subset of these configurations is briefly described in the present document in conjunction with the provided planning parameters and deployment aspects.</w:t>
      </w:r>
    </w:p>
    <w:p w14:paraId="4B4E4FA1" w14:textId="77777777" w:rsidR="00061A5A" w:rsidRPr="00C80083" w:rsidRDefault="00061A5A" w:rsidP="00061A5A">
      <w:pPr>
        <w:pStyle w:val="Heading3"/>
        <w:rPr>
          <w:lang w:val="en-GB"/>
        </w:rPr>
      </w:pPr>
      <w:bookmarkStart w:id="927" w:name="_Toc404608737"/>
      <w:bookmarkStart w:id="928" w:name="_Toc18411339"/>
      <w:r w:rsidRPr="00C80083">
        <w:rPr>
          <w:lang w:val="en-GB"/>
        </w:rPr>
        <w:t>6.1.1</w:t>
      </w:r>
      <w:r w:rsidRPr="00C80083">
        <w:rPr>
          <w:lang w:val="en-GB"/>
        </w:rPr>
        <w:tab/>
        <w:t>System configurations</w:t>
      </w:r>
      <w:bookmarkEnd w:id="927"/>
      <w:bookmarkEnd w:id="928"/>
    </w:p>
    <w:p w14:paraId="1651BEDD" w14:textId="77777777" w:rsidR="00061A5A" w:rsidRPr="00C80083" w:rsidRDefault="00061A5A" w:rsidP="00061A5A">
      <w:pPr>
        <w:rPr>
          <w:lang w:val="en-GB"/>
        </w:rPr>
      </w:pPr>
      <w:r w:rsidRPr="00C80083">
        <w:rPr>
          <w:lang w:val="en-GB"/>
        </w:rPr>
        <w:t>This analysis includes the configurations that are considered suitable for initial deployment in ITU Regions 1, 2 and 3. At a future time, additional configurations may be considered for deployment in ITU Regions 1, 2 and 3. The analysis can then be expanded to include such additional configurations.</w:t>
      </w:r>
    </w:p>
    <w:p w14:paraId="5913E2ED" w14:textId="77777777" w:rsidR="00061A5A" w:rsidRPr="00C80083" w:rsidRDefault="00061A5A" w:rsidP="00061A5A">
      <w:pPr>
        <w:rPr>
          <w:lang w:val="en-GB"/>
        </w:rPr>
      </w:pPr>
      <w:r w:rsidRPr="00C80083">
        <w:rPr>
          <w:lang w:val="en-GB"/>
        </w:rPr>
        <w:t>The system can be configured to use a single frequency block that employs 70-kHz digital signal bandwidth or a single frequency block that employs 100-kHz digital signal bandwidth. The configuration is defined by system modes, and provides various combinations of logical channels, bit rates, and protection levels.</w:t>
      </w:r>
    </w:p>
    <w:p w14:paraId="6AF5723D" w14:textId="77777777" w:rsidR="00061A5A" w:rsidRPr="00C80083" w:rsidRDefault="00061A5A" w:rsidP="00061A5A">
      <w:pPr>
        <w:rPr>
          <w:lang w:val="en-GB"/>
        </w:rPr>
      </w:pPr>
      <w:r w:rsidRPr="00C80083">
        <w:rPr>
          <w:lang w:val="en-GB"/>
        </w:rPr>
        <w:t>When configured to use a single frequency block that employs 70-kHz bandwidth, the system may be configured by mode MP9. It then employs logical channel P1 and provides a throughput (net bit rate) of 98.3 kbit/s. The employed modulation is QPSK.</w:t>
      </w:r>
    </w:p>
    <w:p w14:paraId="652C8DB0" w14:textId="77777777" w:rsidR="00061A5A" w:rsidRPr="00C80083" w:rsidRDefault="00061A5A" w:rsidP="00061A5A">
      <w:pPr>
        <w:rPr>
          <w:lang w:val="en-GB"/>
        </w:rPr>
      </w:pPr>
      <w:r w:rsidRPr="00C80083">
        <w:rPr>
          <w:lang w:val="en-GB"/>
        </w:rPr>
        <w:t>When configured to use a single frequency block that employs 100-kHz bandwidth, the system may be configured to mode MP12 or mode MP19, which allows for a trade</w:t>
      </w:r>
      <w:r w:rsidRPr="00C80083">
        <w:rPr>
          <w:lang w:val="en-GB"/>
        </w:rPr>
        <w:noBreakHyphen/>
        <w:t xml:space="preserve">off between throughput (net </w:t>
      </w:r>
      <w:r w:rsidRPr="00C80083">
        <w:rPr>
          <w:lang w:val="en-GB"/>
        </w:rPr>
        <w:lastRenderedPageBreak/>
        <w:t>bit rate) and robustness. When configured to mode MP12, the system employs logical channel P1 and provides a throughput (net bit rate) of 98.3 kbit/s. When configured to mode MP19, the system employs logical channels P1 and P3, and provides a throughput (net bit rate) of 122.9 kbit/s. The employed modulation is QPSK.</w:t>
      </w:r>
    </w:p>
    <w:p w14:paraId="794478C5" w14:textId="77777777" w:rsidR="00061A5A" w:rsidRPr="00C80083" w:rsidRDefault="00061A5A" w:rsidP="005F516D">
      <w:pPr>
        <w:rPr>
          <w:lang w:val="en-GB"/>
        </w:rPr>
      </w:pPr>
      <w:r w:rsidRPr="00C80083">
        <w:rPr>
          <w:lang w:val="en-GB"/>
        </w:rPr>
        <w:t>The HD Radio system also supports joint configurations of two digital bands. These two digital bands are treated as two independent signals, in the context of planning, sharing, and compatibility for Band II. The joint configurations provide higher robustness or otherwise support higher throughput (net bit rate). When configured to use 2 × 70-kHz bandwidth, the system may be configured by mode MP1. It then employs logical channel P1 and provides a throughput (net bit rate) of 98.3 kbit/s. When configured to use 2 × 100-kHz bandwidth, the system may be configured by mode MP11. It then employs logical channels P1, P3 and P4, and provides a throughput (net bit rate) of 147.5 kbit/s.</w:t>
      </w:r>
    </w:p>
    <w:p w14:paraId="52DA039E" w14:textId="77777777" w:rsidR="00061A5A" w:rsidRPr="00C80083" w:rsidRDefault="00061A5A" w:rsidP="00061A5A">
      <w:pPr>
        <w:rPr>
          <w:lang w:val="en-GB"/>
        </w:rPr>
      </w:pPr>
      <w:r w:rsidRPr="00C80083">
        <w:rPr>
          <w:lang w:val="en-GB"/>
        </w:rPr>
        <w:t>The essential characteristics of the HD Radio system configurations (operating modes) are summarized in Table 88.</w:t>
      </w:r>
    </w:p>
    <w:p w14:paraId="10C9AD87" w14:textId="77777777" w:rsidR="00061A5A" w:rsidRPr="00C80083" w:rsidRDefault="00061A5A" w:rsidP="00061A5A">
      <w:pPr>
        <w:pStyle w:val="TableNo"/>
        <w:rPr>
          <w:lang w:val="en-GB"/>
        </w:rPr>
      </w:pPr>
      <w:bookmarkStart w:id="929" w:name="_Toc404608773"/>
      <w:r w:rsidRPr="00C80083">
        <w:rPr>
          <w:lang w:val="en-GB"/>
        </w:rPr>
        <w:t>TABLE 88</w:t>
      </w:r>
    </w:p>
    <w:p w14:paraId="2412C174" w14:textId="77777777" w:rsidR="00061A5A" w:rsidRPr="00C80083" w:rsidRDefault="00061A5A" w:rsidP="00061A5A">
      <w:pPr>
        <w:pStyle w:val="Tabletitle"/>
        <w:rPr>
          <w:lang w:val="en-GB"/>
        </w:rPr>
      </w:pPr>
      <w:r w:rsidRPr="00C80083">
        <w:rPr>
          <w:lang w:val="en-GB"/>
        </w:rPr>
        <w:t>Characteristics of various HD radio system operating modes</w:t>
      </w:r>
      <w:bookmarkEnd w:id="929"/>
    </w:p>
    <w:tbl>
      <w:tblPr>
        <w:tblW w:w="9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249"/>
        <w:gridCol w:w="840"/>
        <w:gridCol w:w="937"/>
        <w:gridCol w:w="805"/>
        <w:gridCol w:w="805"/>
        <w:gridCol w:w="716"/>
        <w:gridCol w:w="716"/>
        <w:gridCol w:w="711"/>
        <w:gridCol w:w="716"/>
        <w:gridCol w:w="1914"/>
      </w:tblGrid>
      <w:tr w:rsidR="00061A5A" w:rsidRPr="00070FC1" w14:paraId="390AC172" w14:textId="77777777" w:rsidTr="005F516D">
        <w:trPr>
          <w:trHeight w:val="525"/>
          <w:tblHeader/>
          <w:jc w:val="center"/>
        </w:trPr>
        <w:tc>
          <w:tcPr>
            <w:tcW w:w="124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943576" w14:textId="77777777" w:rsidR="00061A5A" w:rsidRPr="00070FC1" w:rsidRDefault="00061A5A" w:rsidP="00C80083">
            <w:pPr>
              <w:pStyle w:val="Tablehead"/>
            </w:pPr>
            <w:r w:rsidRPr="00070FC1">
              <w:t>System</w:t>
            </w:r>
            <w:r w:rsidRPr="00070FC1">
              <w:br/>
              <w:t>mode</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D3E429" w14:textId="77777777" w:rsidR="00061A5A" w:rsidRPr="00070FC1" w:rsidRDefault="00061A5A" w:rsidP="00C80083">
            <w:pPr>
              <w:pStyle w:val="Tablehead"/>
            </w:pPr>
            <w:r w:rsidRPr="00070FC1">
              <w:t>Used</w:t>
            </w:r>
            <w:r w:rsidRPr="00070FC1">
              <w:br/>
              <w:t>BW</w:t>
            </w:r>
            <w:r w:rsidRPr="00070FC1">
              <w:br/>
            </w:r>
            <w:r>
              <w:t>(</w:t>
            </w:r>
            <w:r w:rsidRPr="00070FC1">
              <w:t>kHz</w:t>
            </w:r>
            <w:r>
              <w:t>)</w:t>
            </w:r>
          </w:p>
        </w:tc>
        <w:tc>
          <w:tcPr>
            <w:tcW w:w="93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E4A8C6" w14:textId="77777777" w:rsidR="00061A5A" w:rsidRPr="00070FC1" w:rsidRDefault="00061A5A" w:rsidP="00C80083">
            <w:pPr>
              <w:pStyle w:val="Tablehead"/>
            </w:pPr>
            <w:r w:rsidRPr="00070FC1">
              <w:t>Total</w:t>
            </w:r>
            <w:r>
              <w:t xml:space="preserve"> </w:t>
            </w:r>
            <w:r>
              <w:rPr>
                <w:vertAlign w:val="superscript"/>
              </w:rPr>
              <w:t>(1)</w:t>
            </w:r>
            <w:r w:rsidRPr="00070FC1">
              <w:br/>
              <w:t>bit rate</w:t>
            </w:r>
          </w:p>
        </w:tc>
        <w:tc>
          <w:tcPr>
            <w:tcW w:w="1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2B9064" w14:textId="77777777" w:rsidR="00061A5A" w:rsidRPr="00070FC1" w:rsidRDefault="00061A5A" w:rsidP="00C80083">
            <w:pPr>
              <w:pStyle w:val="Tablehead"/>
            </w:pPr>
            <w:r w:rsidRPr="00070FC1">
              <w:t>Channel P1</w:t>
            </w:r>
          </w:p>
        </w:tc>
        <w:tc>
          <w:tcPr>
            <w:tcW w:w="14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4F2BB7" w14:textId="77777777" w:rsidR="00061A5A" w:rsidRPr="00070FC1" w:rsidRDefault="00061A5A" w:rsidP="00C80083">
            <w:pPr>
              <w:pStyle w:val="Tablehead"/>
            </w:pPr>
            <w:r w:rsidRPr="00070FC1">
              <w:t>Channel P3</w:t>
            </w:r>
          </w:p>
        </w:tc>
        <w:tc>
          <w:tcPr>
            <w:tcW w:w="14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4CC7BA" w14:textId="77777777" w:rsidR="00061A5A" w:rsidRPr="00070FC1" w:rsidRDefault="00061A5A" w:rsidP="00C80083">
            <w:pPr>
              <w:pStyle w:val="Tablehead"/>
            </w:pPr>
            <w:r w:rsidRPr="00070FC1">
              <w:t>Channel P4</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14:paraId="6A96DF8B" w14:textId="77777777" w:rsidR="00061A5A" w:rsidRPr="00070FC1" w:rsidRDefault="00061A5A" w:rsidP="00C80083">
            <w:pPr>
              <w:pStyle w:val="Tablehead"/>
            </w:pPr>
            <w:r w:rsidRPr="00070FC1">
              <w:t>Comments</w:t>
            </w:r>
          </w:p>
        </w:tc>
      </w:tr>
      <w:tr w:rsidR="00061A5A" w:rsidRPr="00070FC1" w14:paraId="3661C4E7" w14:textId="77777777" w:rsidTr="005F516D">
        <w:trPr>
          <w:trHeight w:val="525"/>
          <w:tblHeader/>
          <w:jc w:val="center"/>
        </w:trPr>
        <w:tc>
          <w:tcPr>
            <w:tcW w:w="1249" w:type="dxa"/>
            <w:vMerge/>
            <w:shd w:val="clear" w:color="auto" w:fill="auto"/>
            <w:vAlign w:val="center"/>
          </w:tcPr>
          <w:p w14:paraId="6CAC061B" w14:textId="77777777" w:rsidR="00061A5A" w:rsidRPr="00070FC1" w:rsidRDefault="00061A5A" w:rsidP="00C80083">
            <w:pPr>
              <w:pStyle w:val="Tablehead"/>
            </w:pPr>
          </w:p>
        </w:tc>
        <w:tc>
          <w:tcPr>
            <w:tcW w:w="840" w:type="dxa"/>
            <w:vMerge/>
            <w:shd w:val="clear" w:color="auto" w:fill="auto"/>
            <w:vAlign w:val="center"/>
          </w:tcPr>
          <w:p w14:paraId="1E7335E4" w14:textId="77777777" w:rsidR="00061A5A" w:rsidRPr="00070FC1" w:rsidRDefault="00061A5A" w:rsidP="00C80083">
            <w:pPr>
              <w:pStyle w:val="Tablehead"/>
            </w:pPr>
          </w:p>
        </w:tc>
        <w:tc>
          <w:tcPr>
            <w:tcW w:w="937" w:type="dxa"/>
            <w:vMerge/>
            <w:shd w:val="clear" w:color="auto" w:fill="auto"/>
            <w:vAlign w:val="center"/>
          </w:tcPr>
          <w:p w14:paraId="44E73DE0" w14:textId="77777777" w:rsidR="00061A5A" w:rsidRPr="00070FC1" w:rsidRDefault="00061A5A" w:rsidP="00C80083">
            <w:pPr>
              <w:pStyle w:val="Tablehead"/>
            </w:pP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763D903D" w14:textId="77777777" w:rsidR="00061A5A" w:rsidRPr="00070FC1" w:rsidRDefault="00061A5A" w:rsidP="00C80083">
            <w:pPr>
              <w:pStyle w:val="Tablehead"/>
            </w:pPr>
            <w:r w:rsidRPr="00070FC1">
              <w:t>Code</w:t>
            </w:r>
            <w:r w:rsidRPr="00070FC1">
              <w:br/>
              <w:t>rate</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32D37A82" w14:textId="77777777" w:rsidR="00061A5A" w:rsidRPr="00070FC1" w:rsidRDefault="00061A5A" w:rsidP="00C80083">
            <w:pPr>
              <w:pStyle w:val="Tablehead"/>
            </w:pPr>
            <w:r w:rsidRPr="00070FC1">
              <w:t>Bit</w:t>
            </w:r>
            <w:r>
              <w:t xml:space="preserve"> </w:t>
            </w:r>
            <w:r>
              <w:rPr>
                <w:vertAlign w:val="superscript"/>
              </w:rPr>
              <w:t>(1)</w:t>
            </w:r>
            <w:r w:rsidRPr="00070FC1">
              <w:br/>
              <w:t>rate</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760F9AED" w14:textId="77777777" w:rsidR="00061A5A" w:rsidRPr="00070FC1" w:rsidRDefault="00061A5A" w:rsidP="00C80083">
            <w:pPr>
              <w:pStyle w:val="Tablehead"/>
            </w:pPr>
            <w:r w:rsidRPr="00070FC1">
              <w:t>Code</w:t>
            </w:r>
            <w:r w:rsidRPr="00070FC1">
              <w:br/>
              <w:t>rate</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4FB75DCC" w14:textId="77777777" w:rsidR="00061A5A" w:rsidRPr="00070FC1" w:rsidRDefault="00061A5A" w:rsidP="00C80083">
            <w:pPr>
              <w:pStyle w:val="Tablehead"/>
            </w:pPr>
            <w:r w:rsidRPr="00070FC1">
              <w:t>Bit</w:t>
            </w:r>
            <w:r>
              <w:rPr>
                <w:vertAlign w:val="superscript"/>
              </w:rPr>
              <w:t xml:space="preserve"> (1)</w:t>
            </w:r>
            <w:r w:rsidRPr="00070FC1">
              <w:br/>
              <w:t>rate</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489643EF" w14:textId="77777777" w:rsidR="00061A5A" w:rsidRPr="00070FC1" w:rsidRDefault="00061A5A" w:rsidP="00C80083">
            <w:pPr>
              <w:pStyle w:val="Tablehead"/>
            </w:pPr>
            <w:r w:rsidRPr="00070FC1">
              <w:t>Code</w:t>
            </w:r>
            <w:r w:rsidRPr="00070FC1">
              <w:br/>
              <w:t>rate</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47B90615" w14:textId="77777777" w:rsidR="00061A5A" w:rsidRPr="00070FC1" w:rsidRDefault="00061A5A" w:rsidP="00C80083">
            <w:pPr>
              <w:pStyle w:val="Tablehead"/>
            </w:pPr>
            <w:r w:rsidRPr="00070FC1">
              <w:t>Bit</w:t>
            </w:r>
            <w:r>
              <w:t xml:space="preserve"> </w:t>
            </w:r>
            <w:r>
              <w:rPr>
                <w:vertAlign w:val="superscript"/>
              </w:rPr>
              <w:t>(1)</w:t>
            </w:r>
            <w:r w:rsidRPr="00070FC1">
              <w:br/>
              <w:t>rate</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14:paraId="202B40CD" w14:textId="77777777" w:rsidR="00061A5A" w:rsidRPr="00070FC1" w:rsidRDefault="00061A5A" w:rsidP="00C80083">
            <w:pPr>
              <w:pStyle w:val="Tablehead"/>
            </w:pPr>
            <w:r w:rsidRPr="00070FC1">
              <w:t>Interleaver span</w:t>
            </w:r>
          </w:p>
        </w:tc>
      </w:tr>
      <w:tr w:rsidR="00061A5A" w:rsidRPr="00070FC1" w14:paraId="2DCB6CFF" w14:textId="77777777" w:rsidTr="00C80083">
        <w:trPr>
          <w:jc w:val="center"/>
        </w:trPr>
        <w:tc>
          <w:tcPr>
            <w:tcW w:w="1249" w:type="dxa"/>
            <w:tcBorders>
              <w:top w:val="single" w:sz="4" w:space="0" w:color="auto"/>
              <w:left w:val="single" w:sz="4" w:space="0" w:color="auto"/>
              <w:bottom w:val="single" w:sz="4" w:space="0" w:color="auto"/>
              <w:right w:val="single" w:sz="4" w:space="0" w:color="auto"/>
            </w:tcBorders>
            <w:vAlign w:val="center"/>
          </w:tcPr>
          <w:p w14:paraId="5FCB8FE2" w14:textId="77777777" w:rsidR="00061A5A" w:rsidRPr="00070FC1" w:rsidRDefault="00061A5A" w:rsidP="00C80083">
            <w:pPr>
              <w:pStyle w:val="Tabletext"/>
              <w:jc w:val="center"/>
            </w:pPr>
            <w:r w:rsidRPr="00070FC1">
              <w:t>MP9</w:t>
            </w:r>
          </w:p>
        </w:tc>
        <w:tc>
          <w:tcPr>
            <w:tcW w:w="840" w:type="dxa"/>
            <w:tcBorders>
              <w:top w:val="single" w:sz="4" w:space="0" w:color="auto"/>
              <w:left w:val="single" w:sz="4" w:space="0" w:color="auto"/>
              <w:bottom w:val="single" w:sz="4" w:space="0" w:color="auto"/>
              <w:right w:val="single" w:sz="4" w:space="0" w:color="auto"/>
            </w:tcBorders>
            <w:vAlign w:val="center"/>
          </w:tcPr>
          <w:p w14:paraId="1F5BB343" w14:textId="77777777" w:rsidR="00061A5A" w:rsidRPr="00070FC1" w:rsidRDefault="00061A5A" w:rsidP="00C80083">
            <w:pPr>
              <w:pStyle w:val="Tabletext"/>
              <w:jc w:val="center"/>
            </w:pPr>
            <w:r w:rsidRPr="00070FC1">
              <w:t>70</w:t>
            </w:r>
          </w:p>
        </w:tc>
        <w:tc>
          <w:tcPr>
            <w:tcW w:w="937" w:type="dxa"/>
            <w:tcBorders>
              <w:top w:val="single" w:sz="4" w:space="0" w:color="auto"/>
              <w:left w:val="single" w:sz="4" w:space="0" w:color="auto"/>
              <w:bottom w:val="single" w:sz="4" w:space="0" w:color="auto"/>
              <w:right w:val="single" w:sz="4" w:space="0" w:color="auto"/>
            </w:tcBorders>
            <w:vAlign w:val="center"/>
          </w:tcPr>
          <w:p w14:paraId="1BF8C2DF" w14:textId="77777777" w:rsidR="00061A5A" w:rsidRPr="00070FC1" w:rsidRDefault="00061A5A" w:rsidP="00C80083">
            <w:pPr>
              <w:pStyle w:val="Tabletext"/>
              <w:jc w:val="center"/>
            </w:pPr>
            <w:r w:rsidRPr="00070FC1">
              <w:t>98.3</w:t>
            </w:r>
          </w:p>
        </w:tc>
        <w:tc>
          <w:tcPr>
            <w:tcW w:w="805" w:type="dxa"/>
            <w:tcBorders>
              <w:top w:val="single" w:sz="4" w:space="0" w:color="auto"/>
              <w:left w:val="single" w:sz="4" w:space="0" w:color="auto"/>
              <w:bottom w:val="single" w:sz="4" w:space="0" w:color="auto"/>
              <w:right w:val="single" w:sz="4" w:space="0" w:color="auto"/>
            </w:tcBorders>
            <w:vAlign w:val="center"/>
          </w:tcPr>
          <w:p w14:paraId="31589AF6" w14:textId="77777777" w:rsidR="00061A5A" w:rsidRPr="00070FC1" w:rsidRDefault="00061A5A" w:rsidP="00C80083">
            <w:pPr>
              <w:pStyle w:val="Tabletext"/>
              <w:jc w:val="center"/>
            </w:pPr>
            <w:r w:rsidRPr="00070FC1">
              <w:t>4/5</w:t>
            </w:r>
          </w:p>
        </w:tc>
        <w:tc>
          <w:tcPr>
            <w:tcW w:w="805" w:type="dxa"/>
            <w:tcBorders>
              <w:top w:val="single" w:sz="4" w:space="0" w:color="auto"/>
              <w:left w:val="single" w:sz="4" w:space="0" w:color="auto"/>
              <w:bottom w:val="single" w:sz="4" w:space="0" w:color="auto"/>
              <w:right w:val="single" w:sz="4" w:space="0" w:color="auto"/>
            </w:tcBorders>
            <w:vAlign w:val="center"/>
          </w:tcPr>
          <w:p w14:paraId="2F3DA0D1" w14:textId="77777777" w:rsidR="00061A5A" w:rsidRPr="00070FC1" w:rsidRDefault="00061A5A" w:rsidP="00C80083">
            <w:pPr>
              <w:pStyle w:val="Tabletext"/>
              <w:jc w:val="center"/>
            </w:pPr>
            <w:r w:rsidRPr="00070FC1">
              <w:t>98.3</w:t>
            </w:r>
          </w:p>
        </w:tc>
        <w:tc>
          <w:tcPr>
            <w:tcW w:w="716" w:type="dxa"/>
            <w:tcBorders>
              <w:top w:val="single" w:sz="4" w:space="0" w:color="auto"/>
              <w:left w:val="single" w:sz="4" w:space="0" w:color="auto"/>
              <w:bottom w:val="single" w:sz="4" w:space="0" w:color="auto"/>
              <w:right w:val="single" w:sz="4" w:space="0" w:color="auto"/>
            </w:tcBorders>
            <w:vAlign w:val="center"/>
          </w:tcPr>
          <w:p w14:paraId="6A4F3668" w14:textId="77777777" w:rsidR="00061A5A" w:rsidRPr="00070FC1" w:rsidRDefault="00061A5A" w:rsidP="00C80083">
            <w:pPr>
              <w:pStyle w:val="Tabletext"/>
              <w:jc w:val="center"/>
            </w:pPr>
            <w:r w:rsidRPr="00070FC1">
              <w:t>–</w:t>
            </w:r>
          </w:p>
        </w:tc>
        <w:tc>
          <w:tcPr>
            <w:tcW w:w="716" w:type="dxa"/>
            <w:tcBorders>
              <w:top w:val="single" w:sz="4" w:space="0" w:color="auto"/>
              <w:left w:val="single" w:sz="4" w:space="0" w:color="auto"/>
              <w:bottom w:val="single" w:sz="4" w:space="0" w:color="auto"/>
              <w:right w:val="single" w:sz="4" w:space="0" w:color="auto"/>
            </w:tcBorders>
            <w:vAlign w:val="center"/>
          </w:tcPr>
          <w:p w14:paraId="7BE734BB" w14:textId="77777777" w:rsidR="00061A5A" w:rsidRPr="00070FC1" w:rsidRDefault="00061A5A" w:rsidP="00C80083">
            <w:pPr>
              <w:pStyle w:val="Tabletext"/>
              <w:jc w:val="center"/>
            </w:pPr>
            <w:r w:rsidRPr="00070FC1">
              <w:t>–</w:t>
            </w:r>
          </w:p>
        </w:tc>
        <w:tc>
          <w:tcPr>
            <w:tcW w:w="711" w:type="dxa"/>
            <w:tcBorders>
              <w:top w:val="single" w:sz="4" w:space="0" w:color="auto"/>
              <w:left w:val="single" w:sz="4" w:space="0" w:color="auto"/>
              <w:bottom w:val="single" w:sz="4" w:space="0" w:color="auto"/>
              <w:right w:val="single" w:sz="4" w:space="0" w:color="auto"/>
            </w:tcBorders>
            <w:vAlign w:val="center"/>
          </w:tcPr>
          <w:p w14:paraId="6FDEDAEC" w14:textId="77777777" w:rsidR="00061A5A" w:rsidRPr="00070FC1" w:rsidRDefault="00061A5A" w:rsidP="00C80083">
            <w:pPr>
              <w:pStyle w:val="Tabletext"/>
              <w:jc w:val="center"/>
            </w:pPr>
            <w:r w:rsidRPr="00070FC1">
              <w:t>–</w:t>
            </w:r>
          </w:p>
        </w:tc>
        <w:tc>
          <w:tcPr>
            <w:tcW w:w="716" w:type="dxa"/>
            <w:tcBorders>
              <w:top w:val="single" w:sz="4" w:space="0" w:color="auto"/>
              <w:left w:val="single" w:sz="4" w:space="0" w:color="auto"/>
              <w:bottom w:val="single" w:sz="4" w:space="0" w:color="auto"/>
              <w:right w:val="single" w:sz="4" w:space="0" w:color="auto"/>
            </w:tcBorders>
            <w:vAlign w:val="center"/>
          </w:tcPr>
          <w:p w14:paraId="53818CA4" w14:textId="77777777" w:rsidR="00061A5A" w:rsidRPr="00070FC1" w:rsidRDefault="00061A5A" w:rsidP="00C80083">
            <w:pPr>
              <w:pStyle w:val="Tabletext"/>
              <w:jc w:val="center"/>
            </w:pPr>
            <w:r w:rsidRPr="00070FC1">
              <w:t>–</w:t>
            </w:r>
          </w:p>
        </w:tc>
        <w:tc>
          <w:tcPr>
            <w:tcW w:w="1914" w:type="dxa"/>
            <w:tcBorders>
              <w:top w:val="single" w:sz="4" w:space="0" w:color="auto"/>
              <w:left w:val="single" w:sz="4" w:space="0" w:color="auto"/>
              <w:bottom w:val="single" w:sz="4" w:space="0" w:color="auto"/>
              <w:right w:val="single" w:sz="4" w:space="0" w:color="auto"/>
            </w:tcBorders>
            <w:vAlign w:val="center"/>
          </w:tcPr>
          <w:p w14:paraId="2BFD41A0" w14:textId="77777777" w:rsidR="00061A5A" w:rsidRPr="00070FC1" w:rsidRDefault="00061A5A" w:rsidP="00C80083">
            <w:pPr>
              <w:pStyle w:val="Tabletext"/>
              <w:jc w:val="center"/>
            </w:pPr>
            <w:r w:rsidRPr="00070FC1">
              <w:t>P1: ~1.5s</w:t>
            </w:r>
          </w:p>
        </w:tc>
      </w:tr>
      <w:tr w:rsidR="00061A5A" w:rsidRPr="000E0D4C" w14:paraId="3F604683" w14:textId="77777777" w:rsidTr="00C80083">
        <w:trPr>
          <w:jc w:val="center"/>
        </w:trPr>
        <w:tc>
          <w:tcPr>
            <w:tcW w:w="1249" w:type="dxa"/>
            <w:tcBorders>
              <w:top w:val="single" w:sz="4" w:space="0" w:color="auto"/>
              <w:left w:val="single" w:sz="4" w:space="0" w:color="auto"/>
              <w:bottom w:val="single" w:sz="4" w:space="0" w:color="auto"/>
              <w:right w:val="single" w:sz="4" w:space="0" w:color="auto"/>
            </w:tcBorders>
            <w:vAlign w:val="center"/>
          </w:tcPr>
          <w:p w14:paraId="70212C41" w14:textId="77777777" w:rsidR="00061A5A" w:rsidRPr="00070FC1" w:rsidRDefault="00061A5A" w:rsidP="00C80083">
            <w:pPr>
              <w:pStyle w:val="Tabletext"/>
              <w:jc w:val="center"/>
            </w:pPr>
            <w:r w:rsidRPr="00070FC1">
              <w:t>MP12</w:t>
            </w:r>
          </w:p>
        </w:tc>
        <w:tc>
          <w:tcPr>
            <w:tcW w:w="840" w:type="dxa"/>
            <w:tcBorders>
              <w:top w:val="single" w:sz="4" w:space="0" w:color="auto"/>
              <w:left w:val="single" w:sz="4" w:space="0" w:color="auto"/>
              <w:bottom w:val="single" w:sz="4" w:space="0" w:color="auto"/>
              <w:right w:val="single" w:sz="4" w:space="0" w:color="auto"/>
            </w:tcBorders>
            <w:vAlign w:val="center"/>
          </w:tcPr>
          <w:p w14:paraId="43ABAD9A" w14:textId="77777777" w:rsidR="00061A5A" w:rsidRPr="00070FC1" w:rsidRDefault="00061A5A" w:rsidP="00C80083">
            <w:pPr>
              <w:pStyle w:val="Tabletext"/>
              <w:jc w:val="center"/>
            </w:pPr>
            <w:r w:rsidRPr="00070FC1">
              <w:t>100</w:t>
            </w:r>
          </w:p>
        </w:tc>
        <w:tc>
          <w:tcPr>
            <w:tcW w:w="937" w:type="dxa"/>
            <w:tcBorders>
              <w:top w:val="single" w:sz="4" w:space="0" w:color="auto"/>
              <w:left w:val="single" w:sz="4" w:space="0" w:color="auto"/>
              <w:bottom w:val="single" w:sz="4" w:space="0" w:color="auto"/>
              <w:right w:val="single" w:sz="4" w:space="0" w:color="auto"/>
            </w:tcBorders>
            <w:vAlign w:val="center"/>
          </w:tcPr>
          <w:p w14:paraId="2C2FCDAE" w14:textId="77777777" w:rsidR="00061A5A" w:rsidRPr="00070FC1" w:rsidRDefault="00061A5A" w:rsidP="00C80083">
            <w:pPr>
              <w:pStyle w:val="Tabletext"/>
              <w:jc w:val="center"/>
            </w:pPr>
            <w:r w:rsidRPr="00070FC1">
              <w:t>98.3</w:t>
            </w:r>
          </w:p>
        </w:tc>
        <w:tc>
          <w:tcPr>
            <w:tcW w:w="805" w:type="dxa"/>
            <w:tcBorders>
              <w:top w:val="single" w:sz="4" w:space="0" w:color="auto"/>
              <w:left w:val="single" w:sz="4" w:space="0" w:color="auto"/>
              <w:bottom w:val="single" w:sz="4" w:space="0" w:color="auto"/>
              <w:right w:val="single" w:sz="4" w:space="0" w:color="auto"/>
            </w:tcBorders>
            <w:vAlign w:val="center"/>
          </w:tcPr>
          <w:p w14:paraId="40F252CB" w14:textId="77777777" w:rsidR="00061A5A" w:rsidRPr="00070FC1" w:rsidRDefault="00061A5A" w:rsidP="00C80083">
            <w:pPr>
              <w:pStyle w:val="Tabletext"/>
              <w:jc w:val="center"/>
            </w:pPr>
            <w:r w:rsidRPr="00070FC1">
              <w:t>4/7</w:t>
            </w:r>
          </w:p>
        </w:tc>
        <w:tc>
          <w:tcPr>
            <w:tcW w:w="805" w:type="dxa"/>
            <w:tcBorders>
              <w:top w:val="single" w:sz="4" w:space="0" w:color="auto"/>
              <w:left w:val="single" w:sz="4" w:space="0" w:color="auto"/>
              <w:bottom w:val="single" w:sz="4" w:space="0" w:color="auto"/>
              <w:right w:val="single" w:sz="4" w:space="0" w:color="auto"/>
            </w:tcBorders>
            <w:vAlign w:val="center"/>
          </w:tcPr>
          <w:p w14:paraId="2B5F13A2" w14:textId="77777777" w:rsidR="00061A5A" w:rsidRPr="00070FC1" w:rsidRDefault="00061A5A" w:rsidP="00C80083">
            <w:pPr>
              <w:pStyle w:val="Tabletext"/>
              <w:jc w:val="center"/>
            </w:pPr>
            <w:r w:rsidRPr="00070FC1">
              <w:t>98.3</w:t>
            </w:r>
          </w:p>
        </w:tc>
        <w:tc>
          <w:tcPr>
            <w:tcW w:w="716" w:type="dxa"/>
            <w:tcBorders>
              <w:top w:val="single" w:sz="4" w:space="0" w:color="auto"/>
              <w:left w:val="single" w:sz="4" w:space="0" w:color="auto"/>
              <w:bottom w:val="single" w:sz="4" w:space="0" w:color="auto"/>
              <w:right w:val="single" w:sz="4" w:space="0" w:color="auto"/>
            </w:tcBorders>
            <w:vAlign w:val="center"/>
          </w:tcPr>
          <w:p w14:paraId="7980F82D" w14:textId="77777777" w:rsidR="00061A5A" w:rsidRPr="00070FC1" w:rsidRDefault="00061A5A" w:rsidP="00C80083">
            <w:pPr>
              <w:pStyle w:val="Tabletext"/>
              <w:jc w:val="center"/>
            </w:pPr>
            <w:r w:rsidRPr="00070FC1">
              <w:t>–</w:t>
            </w:r>
          </w:p>
        </w:tc>
        <w:tc>
          <w:tcPr>
            <w:tcW w:w="716" w:type="dxa"/>
            <w:tcBorders>
              <w:top w:val="single" w:sz="4" w:space="0" w:color="auto"/>
              <w:left w:val="single" w:sz="4" w:space="0" w:color="auto"/>
              <w:bottom w:val="single" w:sz="4" w:space="0" w:color="auto"/>
              <w:right w:val="single" w:sz="4" w:space="0" w:color="auto"/>
            </w:tcBorders>
            <w:vAlign w:val="center"/>
          </w:tcPr>
          <w:p w14:paraId="63BDDDBE" w14:textId="77777777" w:rsidR="00061A5A" w:rsidRPr="00070FC1" w:rsidRDefault="00061A5A" w:rsidP="00C80083">
            <w:pPr>
              <w:pStyle w:val="Tabletext"/>
              <w:jc w:val="center"/>
            </w:pPr>
            <w:r w:rsidRPr="00070FC1">
              <w:t>–</w:t>
            </w:r>
          </w:p>
        </w:tc>
        <w:tc>
          <w:tcPr>
            <w:tcW w:w="711" w:type="dxa"/>
            <w:tcBorders>
              <w:top w:val="single" w:sz="4" w:space="0" w:color="auto"/>
              <w:left w:val="single" w:sz="4" w:space="0" w:color="auto"/>
              <w:bottom w:val="single" w:sz="4" w:space="0" w:color="auto"/>
              <w:right w:val="single" w:sz="4" w:space="0" w:color="auto"/>
            </w:tcBorders>
            <w:vAlign w:val="center"/>
          </w:tcPr>
          <w:p w14:paraId="05F0A48F" w14:textId="77777777" w:rsidR="00061A5A" w:rsidRPr="00070FC1" w:rsidRDefault="00061A5A" w:rsidP="00C80083">
            <w:pPr>
              <w:pStyle w:val="Tabletext"/>
              <w:jc w:val="center"/>
            </w:pPr>
            <w:r w:rsidRPr="00070FC1">
              <w:t>–</w:t>
            </w:r>
          </w:p>
        </w:tc>
        <w:tc>
          <w:tcPr>
            <w:tcW w:w="716" w:type="dxa"/>
            <w:tcBorders>
              <w:top w:val="single" w:sz="4" w:space="0" w:color="auto"/>
              <w:left w:val="single" w:sz="4" w:space="0" w:color="auto"/>
              <w:bottom w:val="single" w:sz="4" w:space="0" w:color="auto"/>
              <w:right w:val="single" w:sz="4" w:space="0" w:color="auto"/>
            </w:tcBorders>
            <w:vAlign w:val="center"/>
          </w:tcPr>
          <w:p w14:paraId="7BE5AFF4" w14:textId="77777777" w:rsidR="00061A5A" w:rsidRPr="00070FC1" w:rsidRDefault="00061A5A" w:rsidP="00C80083">
            <w:pPr>
              <w:pStyle w:val="Tabletext"/>
              <w:jc w:val="center"/>
            </w:pPr>
            <w:r w:rsidRPr="00070FC1">
              <w:t>–</w:t>
            </w:r>
          </w:p>
        </w:tc>
        <w:tc>
          <w:tcPr>
            <w:tcW w:w="1914" w:type="dxa"/>
            <w:tcBorders>
              <w:top w:val="single" w:sz="4" w:space="0" w:color="auto"/>
              <w:left w:val="single" w:sz="4" w:space="0" w:color="auto"/>
              <w:bottom w:val="single" w:sz="4" w:space="0" w:color="auto"/>
              <w:right w:val="single" w:sz="4" w:space="0" w:color="auto"/>
            </w:tcBorders>
            <w:vAlign w:val="center"/>
          </w:tcPr>
          <w:p w14:paraId="359C11B6" w14:textId="77777777" w:rsidR="00061A5A" w:rsidRPr="00C80083" w:rsidRDefault="00061A5A" w:rsidP="00C80083">
            <w:pPr>
              <w:pStyle w:val="Tabletext"/>
              <w:jc w:val="center"/>
              <w:rPr>
                <w:lang w:val="en-GB"/>
              </w:rPr>
            </w:pPr>
            <w:r w:rsidRPr="00C80083">
              <w:rPr>
                <w:lang w:val="en-GB"/>
              </w:rPr>
              <w:t>P1: ~1.5s; additional diversity delay</w:t>
            </w:r>
          </w:p>
        </w:tc>
      </w:tr>
      <w:tr w:rsidR="00061A5A" w:rsidRPr="00070FC1" w14:paraId="75F47AA0" w14:textId="77777777" w:rsidTr="00C80083">
        <w:trPr>
          <w:jc w:val="center"/>
        </w:trPr>
        <w:tc>
          <w:tcPr>
            <w:tcW w:w="1249" w:type="dxa"/>
            <w:tcBorders>
              <w:top w:val="single" w:sz="4" w:space="0" w:color="auto"/>
              <w:left w:val="single" w:sz="4" w:space="0" w:color="auto"/>
              <w:bottom w:val="single" w:sz="4" w:space="0" w:color="auto"/>
              <w:right w:val="single" w:sz="4" w:space="0" w:color="auto"/>
            </w:tcBorders>
            <w:vAlign w:val="center"/>
          </w:tcPr>
          <w:p w14:paraId="6B7DEFCC" w14:textId="77777777" w:rsidR="00061A5A" w:rsidRPr="00070FC1" w:rsidRDefault="00061A5A" w:rsidP="00C80083">
            <w:pPr>
              <w:pStyle w:val="Tabletext"/>
              <w:jc w:val="center"/>
            </w:pPr>
            <w:r w:rsidRPr="00070FC1">
              <w:t>MP19</w:t>
            </w:r>
          </w:p>
        </w:tc>
        <w:tc>
          <w:tcPr>
            <w:tcW w:w="840" w:type="dxa"/>
            <w:tcBorders>
              <w:top w:val="single" w:sz="4" w:space="0" w:color="auto"/>
              <w:left w:val="single" w:sz="4" w:space="0" w:color="auto"/>
              <w:bottom w:val="single" w:sz="4" w:space="0" w:color="auto"/>
              <w:right w:val="single" w:sz="4" w:space="0" w:color="auto"/>
            </w:tcBorders>
            <w:vAlign w:val="center"/>
          </w:tcPr>
          <w:p w14:paraId="596547A4" w14:textId="77777777" w:rsidR="00061A5A" w:rsidRPr="00070FC1" w:rsidRDefault="00061A5A" w:rsidP="00C80083">
            <w:pPr>
              <w:pStyle w:val="Tabletext"/>
              <w:jc w:val="center"/>
            </w:pPr>
            <w:r w:rsidRPr="00070FC1">
              <w:t>100</w:t>
            </w:r>
          </w:p>
        </w:tc>
        <w:tc>
          <w:tcPr>
            <w:tcW w:w="937" w:type="dxa"/>
            <w:tcBorders>
              <w:top w:val="single" w:sz="4" w:space="0" w:color="auto"/>
              <w:left w:val="single" w:sz="4" w:space="0" w:color="auto"/>
              <w:bottom w:val="single" w:sz="4" w:space="0" w:color="auto"/>
              <w:right w:val="single" w:sz="4" w:space="0" w:color="auto"/>
            </w:tcBorders>
            <w:vAlign w:val="center"/>
          </w:tcPr>
          <w:p w14:paraId="1D7A3306" w14:textId="77777777" w:rsidR="00061A5A" w:rsidRPr="00070FC1" w:rsidRDefault="00061A5A" w:rsidP="00C80083">
            <w:pPr>
              <w:pStyle w:val="Tabletext"/>
              <w:jc w:val="center"/>
            </w:pPr>
            <w:r w:rsidRPr="00070FC1">
              <w:t>122.9</w:t>
            </w:r>
          </w:p>
        </w:tc>
        <w:tc>
          <w:tcPr>
            <w:tcW w:w="805" w:type="dxa"/>
            <w:tcBorders>
              <w:top w:val="single" w:sz="4" w:space="0" w:color="auto"/>
              <w:left w:val="single" w:sz="4" w:space="0" w:color="auto"/>
              <w:bottom w:val="single" w:sz="4" w:space="0" w:color="auto"/>
              <w:right w:val="single" w:sz="4" w:space="0" w:color="auto"/>
            </w:tcBorders>
            <w:vAlign w:val="center"/>
          </w:tcPr>
          <w:p w14:paraId="74043BDA" w14:textId="77777777" w:rsidR="00061A5A" w:rsidRPr="00070FC1" w:rsidRDefault="00061A5A" w:rsidP="00C80083">
            <w:pPr>
              <w:pStyle w:val="Tabletext"/>
              <w:jc w:val="center"/>
            </w:pPr>
            <w:r w:rsidRPr="00070FC1">
              <w:t>4/5</w:t>
            </w:r>
          </w:p>
        </w:tc>
        <w:tc>
          <w:tcPr>
            <w:tcW w:w="805" w:type="dxa"/>
            <w:tcBorders>
              <w:top w:val="single" w:sz="4" w:space="0" w:color="auto"/>
              <w:left w:val="single" w:sz="4" w:space="0" w:color="auto"/>
              <w:bottom w:val="single" w:sz="4" w:space="0" w:color="auto"/>
              <w:right w:val="single" w:sz="4" w:space="0" w:color="auto"/>
            </w:tcBorders>
            <w:vAlign w:val="center"/>
          </w:tcPr>
          <w:p w14:paraId="61790FC2" w14:textId="77777777" w:rsidR="00061A5A" w:rsidRPr="00070FC1" w:rsidRDefault="00061A5A" w:rsidP="00C80083">
            <w:pPr>
              <w:pStyle w:val="Tabletext"/>
              <w:jc w:val="center"/>
            </w:pPr>
            <w:r w:rsidRPr="00070FC1">
              <w:t>98.3</w:t>
            </w:r>
          </w:p>
        </w:tc>
        <w:tc>
          <w:tcPr>
            <w:tcW w:w="716" w:type="dxa"/>
            <w:tcBorders>
              <w:top w:val="single" w:sz="4" w:space="0" w:color="auto"/>
              <w:left w:val="single" w:sz="4" w:space="0" w:color="auto"/>
              <w:bottom w:val="single" w:sz="4" w:space="0" w:color="auto"/>
              <w:right w:val="single" w:sz="4" w:space="0" w:color="auto"/>
            </w:tcBorders>
            <w:vAlign w:val="center"/>
          </w:tcPr>
          <w:p w14:paraId="7C5E5F2A" w14:textId="77777777" w:rsidR="00061A5A" w:rsidRPr="00070FC1" w:rsidRDefault="00061A5A" w:rsidP="00C80083">
            <w:pPr>
              <w:pStyle w:val="Tabletext"/>
              <w:jc w:val="center"/>
            </w:pPr>
            <w:r w:rsidRPr="00070FC1">
              <w:t>1/2</w:t>
            </w:r>
          </w:p>
        </w:tc>
        <w:tc>
          <w:tcPr>
            <w:tcW w:w="716" w:type="dxa"/>
            <w:tcBorders>
              <w:top w:val="single" w:sz="4" w:space="0" w:color="auto"/>
              <w:left w:val="single" w:sz="4" w:space="0" w:color="auto"/>
              <w:bottom w:val="single" w:sz="4" w:space="0" w:color="auto"/>
              <w:right w:val="single" w:sz="4" w:space="0" w:color="auto"/>
            </w:tcBorders>
            <w:vAlign w:val="center"/>
          </w:tcPr>
          <w:p w14:paraId="4B75B85B" w14:textId="77777777" w:rsidR="00061A5A" w:rsidRPr="00070FC1" w:rsidRDefault="00061A5A" w:rsidP="00C80083">
            <w:pPr>
              <w:pStyle w:val="Tabletext"/>
              <w:jc w:val="center"/>
            </w:pPr>
            <w:r w:rsidRPr="00070FC1">
              <w:t>24.6</w:t>
            </w:r>
          </w:p>
        </w:tc>
        <w:tc>
          <w:tcPr>
            <w:tcW w:w="711" w:type="dxa"/>
            <w:tcBorders>
              <w:top w:val="single" w:sz="4" w:space="0" w:color="auto"/>
              <w:left w:val="single" w:sz="4" w:space="0" w:color="auto"/>
              <w:bottom w:val="single" w:sz="4" w:space="0" w:color="auto"/>
              <w:right w:val="single" w:sz="4" w:space="0" w:color="auto"/>
            </w:tcBorders>
            <w:vAlign w:val="center"/>
          </w:tcPr>
          <w:p w14:paraId="7E2E5CB0" w14:textId="77777777" w:rsidR="00061A5A" w:rsidRPr="00070FC1" w:rsidRDefault="00061A5A" w:rsidP="00C80083">
            <w:pPr>
              <w:pStyle w:val="Tabletext"/>
              <w:jc w:val="center"/>
            </w:pPr>
            <w:r w:rsidRPr="00070FC1">
              <w:t>–</w:t>
            </w:r>
          </w:p>
        </w:tc>
        <w:tc>
          <w:tcPr>
            <w:tcW w:w="716" w:type="dxa"/>
            <w:tcBorders>
              <w:top w:val="single" w:sz="4" w:space="0" w:color="auto"/>
              <w:left w:val="single" w:sz="4" w:space="0" w:color="auto"/>
              <w:bottom w:val="single" w:sz="4" w:space="0" w:color="auto"/>
              <w:right w:val="single" w:sz="4" w:space="0" w:color="auto"/>
            </w:tcBorders>
            <w:vAlign w:val="center"/>
          </w:tcPr>
          <w:p w14:paraId="53A6BFC7" w14:textId="77777777" w:rsidR="00061A5A" w:rsidRPr="00070FC1" w:rsidRDefault="00061A5A" w:rsidP="00C80083">
            <w:pPr>
              <w:pStyle w:val="Tabletext"/>
              <w:jc w:val="center"/>
            </w:pPr>
            <w:r w:rsidRPr="00070FC1">
              <w:t>–</w:t>
            </w:r>
          </w:p>
        </w:tc>
        <w:tc>
          <w:tcPr>
            <w:tcW w:w="1914" w:type="dxa"/>
            <w:tcBorders>
              <w:top w:val="single" w:sz="4" w:space="0" w:color="auto"/>
              <w:left w:val="single" w:sz="4" w:space="0" w:color="auto"/>
              <w:bottom w:val="single" w:sz="4" w:space="0" w:color="auto"/>
              <w:right w:val="single" w:sz="4" w:space="0" w:color="auto"/>
            </w:tcBorders>
            <w:vAlign w:val="center"/>
          </w:tcPr>
          <w:p w14:paraId="3F18083D" w14:textId="77777777" w:rsidR="00061A5A" w:rsidRPr="00070FC1" w:rsidRDefault="00061A5A" w:rsidP="00C80083">
            <w:pPr>
              <w:pStyle w:val="Tabletext"/>
              <w:jc w:val="center"/>
            </w:pPr>
            <w:r w:rsidRPr="00070FC1">
              <w:t>P1: ~1.5s;</w:t>
            </w:r>
          </w:p>
          <w:p w14:paraId="1800E8ED" w14:textId="77777777" w:rsidR="00061A5A" w:rsidRPr="00070FC1" w:rsidRDefault="00061A5A" w:rsidP="00C80083">
            <w:pPr>
              <w:pStyle w:val="Tabletext"/>
              <w:jc w:val="center"/>
            </w:pPr>
            <w:r w:rsidRPr="00070FC1">
              <w:t>P3: ~3s</w:t>
            </w:r>
          </w:p>
        </w:tc>
      </w:tr>
      <w:tr w:rsidR="00061A5A" w:rsidRPr="00070FC1" w14:paraId="219430CF" w14:textId="77777777" w:rsidTr="00C80083">
        <w:trPr>
          <w:jc w:val="center"/>
        </w:trPr>
        <w:tc>
          <w:tcPr>
            <w:tcW w:w="1249" w:type="dxa"/>
            <w:tcBorders>
              <w:top w:val="single" w:sz="4" w:space="0" w:color="auto"/>
              <w:left w:val="single" w:sz="4" w:space="0" w:color="auto"/>
              <w:bottom w:val="single" w:sz="4" w:space="0" w:color="auto"/>
              <w:right w:val="single" w:sz="4" w:space="0" w:color="auto"/>
            </w:tcBorders>
            <w:vAlign w:val="center"/>
          </w:tcPr>
          <w:p w14:paraId="3F11449C" w14:textId="77777777" w:rsidR="00061A5A" w:rsidRPr="00070FC1" w:rsidRDefault="00061A5A" w:rsidP="00C80083">
            <w:pPr>
              <w:pStyle w:val="Tabletext"/>
              <w:jc w:val="center"/>
            </w:pPr>
            <w:r w:rsidRPr="00070FC1">
              <w:t>MP1</w:t>
            </w:r>
            <w:r>
              <w:rPr>
                <w:vertAlign w:val="superscript"/>
              </w:rPr>
              <w:t>(2)</w:t>
            </w:r>
          </w:p>
        </w:tc>
        <w:tc>
          <w:tcPr>
            <w:tcW w:w="840" w:type="dxa"/>
            <w:tcBorders>
              <w:top w:val="single" w:sz="4" w:space="0" w:color="auto"/>
              <w:left w:val="single" w:sz="4" w:space="0" w:color="auto"/>
              <w:bottom w:val="single" w:sz="4" w:space="0" w:color="auto"/>
              <w:right w:val="single" w:sz="4" w:space="0" w:color="auto"/>
            </w:tcBorders>
            <w:vAlign w:val="center"/>
          </w:tcPr>
          <w:p w14:paraId="1481F183" w14:textId="77777777" w:rsidR="00061A5A" w:rsidRPr="00070FC1" w:rsidRDefault="00061A5A" w:rsidP="00C80083">
            <w:pPr>
              <w:pStyle w:val="Tabletext"/>
              <w:jc w:val="center"/>
            </w:pPr>
            <w:r w:rsidRPr="00070FC1">
              <w:t>2× 70</w:t>
            </w:r>
          </w:p>
        </w:tc>
        <w:tc>
          <w:tcPr>
            <w:tcW w:w="937" w:type="dxa"/>
            <w:tcBorders>
              <w:top w:val="single" w:sz="4" w:space="0" w:color="auto"/>
              <w:left w:val="single" w:sz="4" w:space="0" w:color="auto"/>
              <w:bottom w:val="single" w:sz="4" w:space="0" w:color="auto"/>
              <w:right w:val="single" w:sz="4" w:space="0" w:color="auto"/>
            </w:tcBorders>
            <w:vAlign w:val="center"/>
          </w:tcPr>
          <w:p w14:paraId="581AE416" w14:textId="77777777" w:rsidR="00061A5A" w:rsidRPr="00070FC1" w:rsidRDefault="00061A5A" w:rsidP="00C80083">
            <w:pPr>
              <w:pStyle w:val="Tabletext"/>
              <w:jc w:val="center"/>
            </w:pPr>
            <w:r w:rsidRPr="00070FC1">
              <w:t>98.3</w:t>
            </w:r>
          </w:p>
        </w:tc>
        <w:tc>
          <w:tcPr>
            <w:tcW w:w="805" w:type="dxa"/>
            <w:tcBorders>
              <w:top w:val="single" w:sz="4" w:space="0" w:color="auto"/>
              <w:left w:val="single" w:sz="4" w:space="0" w:color="auto"/>
              <w:bottom w:val="single" w:sz="4" w:space="0" w:color="auto"/>
              <w:right w:val="single" w:sz="4" w:space="0" w:color="auto"/>
            </w:tcBorders>
            <w:vAlign w:val="center"/>
          </w:tcPr>
          <w:p w14:paraId="1AAD145C" w14:textId="77777777" w:rsidR="00061A5A" w:rsidRPr="00070FC1" w:rsidRDefault="00061A5A" w:rsidP="00C80083">
            <w:pPr>
              <w:pStyle w:val="Tabletext"/>
              <w:jc w:val="center"/>
            </w:pPr>
            <w:r w:rsidRPr="00070FC1">
              <w:t>2/5</w:t>
            </w:r>
          </w:p>
        </w:tc>
        <w:tc>
          <w:tcPr>
            <w:tcW w:w="805" w:type="dxa"/>
            <w:tcBorders>
              <w:top w:val="single" w:sz="4" w:space="0" w:color="auto"/>
              <w:left w:val="single" w:sz="4" w:space="0" w:color="auto"/>
              <w:bottom w:val="single" w:sz="4" w:space="0" w:color="auto"/>
              <w:right w:val="single" w:sz="4" w:space="0" w:color="auto"/>
            </w:tcBorders>
            <w:vAlign w:val="center"/>
          </w:tcPr>
          <w:p w14:paraId="7CF2C444" w14:textId="77777777" w:rsidR="00061A5A" w:rsidRPr="00070FC1" w:rsidRDefault="00061A5A" w:rsidP="00C80083">
            <w:pPr>
              <w:pStyle w:val="Tabletext"/>
              <w:jc w:val="center"/>
            </w:pPr>
            <w:r w:rsidRPr="00070FC1">
              <w:t>98.3</w:t>
            </w:r>
          </w:p>
        </w:tc>
        <w:tc>
          <w:tcPr>
            <w:tcW w:w="716" w:type="dxa"/>
            <w:tcBorders>
              <w:top w:val="single" w:sz="4" w:space="0" w:color="auto"/>
              <w:left w:val="single" w:sz="4" w:space="0" w:color="auto"/>
              <w:bottom w:val="single" w:sz="4" w:space="0" w:color="auto"/>
              <w:right w:val="single" w:sz="4" w:space="0" w:color="auto"/>
            </w:tcBorders>
            <w:vAlign w:val="center"/>
          </w:tcPr>
          <w:p w14:paraId="08606369" w14:textId="77777777" w:rsidR="00061A5A" w:rsidRPr="00070FC1" w:rsidRDefault="00061A5A" w:rsidP="00C80083">
            <w:pPr>
              <w:pStyle w:val="Tabletext"/>
              <w:jc w:val="center"/>
            </w:pPr>
            <w:r w:rsidRPr="00070FC1">
              <w:t>–</w:t>
            </w:r>
          </w:p>
        </w:tc>
        <w:tc>
          <w:tcPr>
            <w:tcW w:w="716" w:type="dxa"/>
            <w:tcBorders>
              <w:top w:val="single" w:sz="4" w:space="0" w:color="auto"/>
              <w:left w:val="single" w:sz="4" w:space="0" w:color="auto"/>
              <w:bottom w:val="single" w:sz="4" w:space="0" w:color="auto"/>
              <w:right w:val="single" w:sz="4" w:space="0" w:color="auto"/>
            </w:tcBorders>
            <w:vAlign w:val="center"/>
          </w:tcPr>
          <w:p w14:paraId="74D26C9D" w14:textId="77777777" w:rsidR="00061A5A" w:rsidRPr="00070FC1" w:rsidRDefault="00061A5A" w:rsidP="00C80083">
            <w:pPr>
              <w:pStyle w:val="Tabletext"/>
              <w:jc w:val="center"/>
            </w:pPr>
            <w:r w:rsidRPr="00070FC1">
              <w:t>–</w:t>
            </w:r>
          </w:p>
        </w:tc>
        <w:tc>
          <w:tcPr>
            <w:tcW w:w="711" w:type="dxa"/>
            <w:tcBorders>
              <w:top w:val="single" w:sz="4" w:space="0" w:color="auto"/>
              <w:left w:val="single" w:sz="4" w:space="0" w:color="auto"/>
              <w:bottom w:val="single" w:sz="4" w:space="0" w:color="auto"/>
              <w:right w:val="single" w:sz="4" w:space="0" w:color="auto"/>
            </w:tcBorders>
            <w:vAlign w:val="center"/>
          </w:tcPr>
          <w:p w14:paraId="479DA916" w14:textId="77777777" w:rsidR="00061A5A" w:rsidRPr="00070FC1" w:rsidRDefault="00061A5A" w:rsidP="00C80083">
            <w:pPr>
              <w:pStyle w:val="Tabletext"/>
              <w:jc w:val="center"/>
            </w:pPr>
            <w:r w:rsidRPr="00070FC1">
              <w:t>–</w:t>
            </w:r>
          </w:p>
        </w:tc>
        <w:tc>
          <w:tcPr>
            <w:tcW w:w="716" w:type="dxa"/>
            <w:tcBorders>
              <w:top w:val="single" w:sz="4" w:space="0" w:color="auto"/>
              <w:left w:val="single" w:sz="4" w:space="0" w:color="auto"/>
              <w:bottom w:val="single" w:sz="4" w:space="0" w:color="auto"/>
              <w:right w:val="single" w:sz="4" w:space="0" w:color="auto"/>
            </w:tcBorders>
            <w:vAlign w:val="center"/>
          </w:tcPr>
          <w:p w14:paraId="066C9A1F" w14:textId="77777777" w:rsidR="00061A5A" w:rsidRPr="00070FC1" w:rsidRDefault="00061A5A" w:rsidP="00C80083">
            <w:pPr>
              <w:pStyle w:val="Tabletext"/>
              <w:jc w:val="center"/>
            </w:pPr>
            <w:r w:rsidRPr="00070FC1">
              <w:t>–</w:t>
            </w:r>
          </w:p>
        </w:tc>
        <w:tc>
          <w:tcPr>
            <w:tcW w:w="1914" w:type="dxa"/>
            <w:tcBorders>
              <w:top w:val="single" w:sz="4" w:space="0" w:color="auto"/>
              <w:left w:val="single" w:sz="4" w:space="0" w:color="auto"/>
              <w:bottom w:val="single" w:sz="4" w:space="0" w:color="auto"/>
              <w:right w:val="single" w:sz="4" w:space="0" w:color="auto"/>
            </w:tcBorders>
            <w:vAlign w:val="center"/>
          </w:tcPr>
          <w:p w14:paraId="0F6144AC" w14:textId="77777777" w:rsidR="00061A5A" w:rsidRPr="00070FC1" w:rsidRDefault="00061A5A" w:rsidP="00C80083">
            <w:pPr>
              <w:pStyle w:val="Tabletext"/>
              <w:jc w:val="center"/>
            </w:pPr>
            <w:r w:rsidRPr="00070FC1">
              <w:t>P1: ~1.5s</w:t>
            </w:r>
          </w:p>
        </w:tc>
      </w:tr>
      <w:tr w:rsidR="00061A5A" w:rsidRPr="00070FC1" w14:paraId="4C8F1C5A" w14:textId="77777777" w:rsidTr="00C80083">
        <w:trPr>
          <w:jc w:val="center"/>
        </w:trPr>
        <w:tc>
          <w:tcPr>
            <w:tcW w:w="1249" w:type="dxa"/>
            <w:tcBorders>
              <w:top w:val="single" w:sz="4" w:space="0" w:color="auto"/>
              <w:left w:val="single" w:sz="4" w:space="0" w:color="auto"/>
              <w:bottom w:val="single" w:sz="4" w:space="0" w:color="auto"/>
              <w:right w:val="single" w:sz="4" w:space="0" w:color="auto"/>
            </w:tcBorders>
            <w:vAlign w:val="center"/>
          </w:tcPr>
          <w:p w14:paraId="4D214320" w14:textId="77777777" w:rsidR="00061A5A" w:rsidRPr="00070FC1" w:rsidRDefault="00061A5A" w:rsidP="00C80083">
            <w:pPr>
              <w:pStyle w:val="Tabletext"/>
              <w:jc w:val="center"/>
            </w:pPr>
            <w:r w:rsidRPr="00070FC1">
              <w:t>MP11</w:t>
            </w:r>
            <w:r>
              <w:rPr>
                <w:vertAlign w:val="superscript"/>
              </w:rPr>
              <w:t>(2)</w:t>
            </w:r>
          </w:p>
        </w:tc>
        <w:tc>
          <w:tcPr>
            <w:tcW w:w="840" w:type="dxa"/>
            <w:tcBorders>
              <w:top w:val="single" w:sz="4" w:space="0" w:color="auto"/>
              <w:left w:val="single" w:sz="4" w:space="0" w:color="auto"/>
              <w:bottom w:val="single" w:sz="4" w:space="0" w:color="auto"/>
              <w:right w:val="single" w:sz="4" w:space="0" w:color="auto"/>
            </w:tcBorders>
            <w:vAlign w:val="center"/>
          </w:tcPr>
          <w:p w14:paraId="1018F8DF" w14:textId="77777777" w:rsidR="00061A5A" w:rsidRPr="00070FC1" w:rsidRDefault="00061A5A" w:rsidP="00C80083">
            <w:pPr>
              <w:pStyle w:val="Tabletext"/>
              <w:jc w:val="center"/>
            </w:pPr>
            <w:r w:rsidRPr="00070FC1">
              <w:t>2× 100</w:t>
            </w:r>
          </w:p>
        </w:tc>
        <w:tc>
          <w:tcPr>
            <w:tcW w:w="937" w:type="dxa"/>
            <w:tcBorders>
              <w:top w:val="single" w:sz="4" w:space="0" w:color="auto"/>
              <w:left w:val="single" w:sz="4" w:space="0" w:color="auto"/>
              <w:bottom w:val="single" w:sz="4" w:space="0" w:color="auto"/>
              <w:right w:val="single" w:sz="4" w:space="0" w:color="auto"/>
            </w:tcBorders>
            <w:vAlign w:val="center"/>
          </w:tcPr>
          <w:p w14:paraId="2910391D" w14:textId="77777777" w:rsidR="00061A5A" w:rsidRPr="00070FC1" w:rsidRDefault="00061A5A" w:rsidP="00C80083">
            <w:pPr>
              <w:pStyle w:val="Tabletext"/>
              <w:jc w:val="center"/>
            </w:pPr>
            <w:r w:rsidRPr="00070FC1">
              <w:t>147.5</w:t>
            </w:r>
          </w:p>
        </w:tc>
        <w:tc>
          <w:tcPr>
            <w:tcW w:w="805" w:type="dxa"/>
            <w:tcBorders>
              <w:top w:val="single" w:sz="4" w:space="0" w:color="auto"/>
              <w:left w:val="single" w:sz="4" w:space="0" w:color="auto"/>
              <w:bottom w:val="single" w:sz="4" w:space="0" w:color="auto"/>
              <w:right w:val="single" w:sz="4" w:space="0" w:color="auto"/>
            </w:tcBorders>
            <w:vAlign w:val="center"/>
          </w:tcPr>
          <w:p w14:paraId="6E6BC68E" w14:textId="77777777" w:rsidR="00061A5A" w:rsidRPr="00070FC1" w:rsidRDefault="00061A5A" w:rsidP="00C80083">
            <w:pPr>
              <w:pStyle w:val="Tabletext"/>
              <w:jc w:val="center"/>
            </w:pPr>
            <w:r w:rsidRPr="00070FC1">
              <w:t>2/5</w:t>
            </w:r>
          </w:p>
        </w:tc>
        <w:tc>
          <w:tcPr>
            <w:tcW w:w="805" w:type="dxa"/>
            <w:tcBorders>
              <w:top w:val="single" w:sz="4" w:space="0" w:color="auto"/>
              <w:left w:val="single" w:sz="4" w:space="0" w:color="auto"/>
              <w:bottom w:val="single" w:sz="4" w:space="0" w:color="auto"/>
              <w:right w:val="single" w:sz="4" w:space="0" w:color="auto"/>
            </w:tcBorders>
            <w:vAlign w:val="center"/>
          </w:tcPr>
          <w:p w14:paraId="37AD1831" w14:textId="77777777" w:rsidR="00061A5A" w:rsidRPr="00070FC1" w:rsidRDefault="00061A5A" w:rsidP="00C80083">
            <w:pPr>
              <w:pStyle w:val="Tabletext"/>
              <w:jc w:val="center"/>
            </w:pPr>
            <w:r w:rsidRPr="00070FC1">
              <w:t>98.3</w:t>
            </w:r>
          </w:p>
        </w:tc>
        <w:tc>
          <w:tcPr>
            <w:tcW w:w="716" w:type="dxa"/>
            <w:tcBorders>
              <w:top w:val="single" w:sz="4" w:space="0" w:color="auto"/>
              <w:left w:val="single" w:sz="4" w:space="0" w:color="auto"/>
              <w:bottom w:val="single" w:sz="4" w:space="0" w:color="auto"/>
              <w:right w:val="single" w:sz="4" w:space="0" w:color="auto"/>
            </w:tcBorders>
            <w:vAlign w:val="center"/>
          </w:tcPr>
          <w:p w14:paraId="0685EB24" w14:textId="77777777" w:rsidR="00061A5A" w:rsidRPr="00070FC1" w:rsidRDefault="00061A5A" w:rsidP="00C80083">
            <w:pPr>
              <w:pStyle w:val="Tabletext"/>
              <w:jc w:val="center"/>
            </w:pPr>
            <w:r w:rsidRPr="00070FC1">
              <w:t>1/2</w:t>
            </w:r>
          </w:p>
        </w:tc>
        <w:tc>
          <w:tcPr>
            <w:tcW w:w="716" w:type="dxa"/>
            <w:tcBorders>
              <w:top w:val="single" w:sz="4" w:space="0" w:color="auto"/>
              <w:left w:val="single" w:sz="4" w:space="0" w:color="auto"/>
              <w:bottom w:val="single" w:sz="4" w:space="0" w:color="auto"/>
              <w:right w:val="single" w:sz="4" w:space="0" w:color="auto"/>
            </w:tcBorders>
            <w:vAlign w:val="center"/>
          </w:tcPr>
          <w:p w14:paraId="5A9A87AA" w14:textId="77777777" w:rsidR="00061A5A" w:rsidRPr="00070FC1" w:rsidRDefault="00061A5A" w:rsidP="00C80083">
            <w:pPr>
              <w:pStyle w:val="Tabletext"/>
              <w:jc w:val="center"/>
            </w:pPr>
            <w:r w:rsidRPr="00070FC1">
              <w:t>24.6</w:t>
            </w:r>
          </w:p>
        </w:tc>
        <w:tc>
          <w:tcPr>
            <w:tcW w:w="711" w:type="dxa"/>
            <w:tcBorders>
              <w:top w:val="single" w:sz="4" w:space="0" w:color="auto"/>
              <w:left w:val="single" w:sz="4" w:space="0" w:color="auto"/>
              <w:bottom w:val="single" w:sz="4" w:space="0" w:color="auto"/>
              <w:right w:val="single" w:sz="4" w:space="0" w:color="auto"/>
            </w:tcBorders>
            <w:vAlign w:val="center"/>
          </w:tcPr>
          <w:p w14:paraId="75535873" w14:textId="77777777" w:rsidR="00061A5A" w:rsidRPr="00070FC1" w:rsidRDefault="00061A5A" w:rsidP="00C80083">
            <w:pPr>
              <w:pStyle w:val="Tabletext"/>
              <w:jc w:val="center"/>
            </w:pPr>
            <w:r w:rsidRPr="00070FC1">
              <w:t>1/2</w:t>
            </w:r>
          </w:p>
        </w:tc>
        <w:tc>
          <w:tcPr>
            <w:tcW w:w="716" w:type="dxa"/>
            <w:tcBorders>
              <w:top w:val="single" w:sz="4" w:space="0" w:color="auto"/>
              <w:left w:val="single" w:sz="4" w:space="0" w:color="auto"/>
              <w:bottom w:val="single" w:sz="4" w:space="0" w:color="auto"/>
              <w:right w:val="single" w:sz="4" w:space="0" w:color="auto"/>
            </w:tcBorders>
            <w:vAlign w:val="center"/>
          </w:tcPr>
          <w:p w14:paraId="19752FDC" w14:textId="77777777" w:rsidR="00061A5A" w:rsidRPr="00070FC1" w:rsidRDefault="00061A5A" w:rsidP="00C80083">
            <w:pPr>
              <w:pStyle w:val="Tabletext"/>
              <w:jc w:val="center"/>
            </w:pPr>
            <w:r w:rsidRPr="00070FC1">
              <w:t>24.6</w:t>
            </w:r>
          </w:p>
        </w:tc>
        <w:tc>
          <w:tcPr>
            <w:tcW w:w="1914" w:type="dxa"/>
            <w:tcBorders>
              <w:top w:val="single" w:sz="4" w:space="0" w:color="auto"/>
              <w:left w:val="single" w:sz="4" w:space="0" w:color="auto"/>
              <w:bottom w:val="single" w:sz="4" w:space="0" w:color="auto"/>
              <w:right w:val="single" w:sz="4" w:space="0" w:color="auto"/>
            </w:tcBorders>
            <w:vAlign w:val="center"/>
          </w:tcPr>
          <w:p w14:paraId="3FB9DCF8" w14:textId="77777777" w:rsidR="00061A5A" w:rsidRPr="00070FC1" w:rsidRDefault="00061A5A" w:rsidP="00C80083">
            <w:pPr>
              <w:pStyle w:val="Tabletext"/>
              <w:jc w:val="center"/>
            </w:pPr>
            <w:r w:rsidRPr="00070FC1">
              <w:t>P1: ~1.5s;</w:t>
            </w:r>
          </w:p>
          <w:p w14:paraId="585EEBF6" w14:textId="77777777" w:rsidR="00061A5A" w:rsidRPr="00070FC1" w:rsidRDefault="00061A5A" w:rsidP="00C80083">
            <w:pPr>
              <w:pStyle w:val="Tabletext"/>
              <w:jc w:val="center"/>
            </w:pPr>
            <w:r w:rsidRPr="00070FC1">
              <w:t>P3/P4: ~3s</w:t>
            </w:r>
          </w:p>
        </w:tc>
      </w:tr>
      <w:tr w:rsidR="00061A5A" w:rsidRPr="000E0D4C" w14:paraId="7672C342" w14:textId="77777777" w:rsidTr="00C80083">
        <w:trPr>
          <w:jc w:val="center"/>
        </w:trPr>
        <w:tc>
          <w:tcPr>
            <w:tcW w:w="9409" w:type="dxa"/>
            <w:gridSpan w:val="10"/>
            <w:tcBorders>
              <w:top w:val="single" w:sz="4" w:space="0" w:color="auto"/>
              <w:left w:val="nil"/>
              <w:bottom w:val="nil"/>
              <w:right w:val="nil"/>
            </w:tcBorders>
          </w:tcPr>
          <w:p w14:paraId="293F7653" w14:textId="77777777" w:rsidR="00061A5A" w:rsidRPr="00C80083" w:rsidRDefault="00061A5A" w:rsidP="00C80083">
            <w:pPr>
              <w:pStyle w:val="Tablelegend"/>
              <w:rPr>
                <w:lang w:val="en-GB"/>
              </w:rPr>
            </w:pPr>
            <w:r w:rsidRPr="00C80083">
              <w:rPr>
                <w:vertAlign w:val="superscript"/>
                <w:lang w:val="en-GB"/>
              </w:rPr>
              <w:t>(1)</w:t>
            </w:r>
            <w:r w:rsidRPr="00C80083">
              <w:rPr>
                <w:lang w:val="en-GB"/>
              </w:rPr>
              <w:tab/>
              <w:t>The bit rates reflect the throughput (‘net’ bit rate) by the application layer, and do not include the overhead used by the physical layer.</w:t>
            </w:r>
          </w:p>
          <w:p w14:paraId="02AB0887" w14:textId="77777777" w:rsidR="00061A5A" w:rsidRPr="00C80083" w:rsidRDefault="00061A5A" w:rsidP="00C80083">
            <w:pPr>
              <w:pStyle w:val="Tablelegend"/>
              <w:rPr>
                <w:lang w:val="en-GB"/>
              </w:rPr>
            </w:pPr>
            <w:r w:rsidRPr="00C80083">
              <w:rPr>
                <w:vertAlign w:val="superscript"/>
                <w:lang w:val="en-GB"/>
              </w:rPr>
              <w:t>(2)</w:t>
            </w:r>
            <w:r w:rsidRPr="00C80083">
              <w:rPr>
                <w:lang w:val="en-GB"/>
              </w:rPr>
              <w:tab/>
              <w:t>Joint configuration of two digital signal blocks for enhanced performance or features. The digital blocks may be adjusted independently for power level.</w:t>
            </w:r>
          </w:p>
        </w:tc>
      </w:tr>
    </w:tbl>
    <w:p w14:paraId="2BB9BF3B" w14:textId="77777777" w:rsidR="00061A5A" w:rsidRPr="00070FC1" w:rsidRDefault="00061A5A" w:rsidP="00061A5A">
      <w:pPr>
        <w:pStyle w:val="Tablefin"/>
      </w:pPr>
    </w:p>
    <w:p w14:paraId="0FE9F568" w14:textId="77777777" w:rsidR="00061A5A" w:rsidRPr="00C80083" w:rsidRDefault="00061A5A" w:rsidP="00061A5A">
      <w:pPr>
        <w:rPr>
          <w:lang w:val="en-GB"/>
        </w:rPr>
      </w:pPr>
      <w:r w:rsidRPr="00C80083">
        <w:rPr>
          <w:lang w:val="en-GB"/>
        </w:rPr>
        <w:t>Additional HD Radio system signal parameters (physical layer) for VHF Band II are provided in Table 89.</w:t>
      </w:r>
    </w:p>
    <w:p w14:paraId="1D784863" w14:textId="77777777" w:rsidR="00061A5A" w:rsidRPr="00C80083" w:rsidRDefault="00061A5A" w:rsidP="00252FAD">
      <w:pPr>
        <w:pStyle w:val="TableNo"/>
        <w:keepLines/>
        <w:rPr>
          <w:lang w:val="en-GB"/>
        </w:rPr>
      </w:pPr>
      <w:bookmarkStart w:id="930" w:name="_Toc404608774"/>
      <w:r w:rsidRPr="00C80083">
        <w:rPr>
          <w:lang w:val="en-GB"/>
        </w:rPr>
        <w:lastRenderedPageBreak/>
        <w:t>TABLE 89</w:t>
      </w:r>
    </w:p>
    <w:p w14:paraId="2A7DBAE2" w14:textId="77777777" w:rsidR="00061A5A" w:rsidRPr="00C80083" w:rsidRDefault="00061A5A" w:rsidP="00252FAD">
      <w:pPr>
        <w:pStyle w:val="Tabletitle"/>
        <w:keepLines/>
        <w:rPr>
          <w:lang w:val="en-GB"/>
        </w:rPr>
      </w:pPr>
      <w:r w:rsidRPr="00C80083">
        <w:rPr>
          <w:lang w:val="en-GB"/>
        </w:rPr>
        <w:t>HD radio system physical layer parameters</w:t>
      </w:r>
      <w:bookmarkEnd w:id="930"/>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74"/>
        <w:gridCol w:w="3734"/>
      </w:tblGrid>
      <w:tr w:rsidR="00061A5A" w:rsidRPr="00070FC1" w14:paraId="08F4745C" w14:textId="77777777" w:rsidTr="00C80083">
        <w:trPr>
          <w:tblHeader/>
          <w:jc w:val="center"/>
        </w:trPr>
        <w:tc>
          <w:tcPr>
            <w:tcW w:w="377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34773D6E" w14:textId="77777777" w:rsidR="00061A5A" w:rsidRPr="00070FC1" w:rsidRDefault="00061A5A" w:rsidP="00252FAD">
            <w:pPr>
              <w:pStyle w:val="Tablehead"/>
              <w:keepLines/>
            </w:pPr>
            <w:r w:rsidRPr="00070FC1">
              <w:t>Parameter name</w:t>
            </w:r>
          </w:p>
        </w:tc>
        <w:tc>
          <w:tcPr>
            <w:tcW w:w="373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5D7C69D2" w14:textId="77777777" w:rsidR="00061A5A" w:rsidRPr="00070FC1" w:rsidRDefault="00061A5A" w:rsidP="00252FAD">
            <w:pPr>
              <w:pStyle w:val="Tablehead"/>
              <w:keepLines/>
            </w:pPr>
            <w:r w:rsidRPr="00070FC1">
              <w:t>Computed value (rounded)</w:t>
            </w:r>
          </w:p>
        </w:tc>
      </w:tr>
      <w:tr w:rsidR="00061A5A" w:rsidRPr="00070FC1" w14:paraId="4230BFBE" w14:textId="77777777" w:rsidTr="00C80083">
        <w:trPr>
          <w:jc w:val="center"/>
        </w:trPr>
        <w:tc>
          <w:tcPr>
            <w:tcW w:w="377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2520A372" w14:textId="77777777" w:rsidR="00061A5A" w:rsidRPr="00070FC1" w:rsidRDefault="00061A5A" w:rsidP="00252FAD">
            <w:pPr>
              <w:pStyle w:val="Tabletext"/>
              <w:keepNext/>
              <w:keepLines/>
            </w:pPr>
            <w:r w:rsidRPr="00070FC1">
              <w:t>Cyclic prefix width α</w:t>
            </w:r>
          </w:p>
        </w:tc>
        <w:tc>
          <w:tcPr>
            <w:tcW w:w="373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702B24D4" w14:textId="77777777" w:rsidR="00061A5A" w:rsidRPr="00070FC1" w:rsidRDefault="00061A5A" w:rsidP="00252FAD">
            <w:pPr>
              <w:pStyle w:val="Tabletext"/>
              <w:keepNext/>
              <w:keepLines/>
              <w:jc w:val="center"/>
            </w:pPr>
            <w:r w:rsidRPr="00070FC1">
              <w:t>0.1586 ms</w:t>
            </w:r>
          </w:p>
        </w:tc>
      </w:tr>
      <w:tr w:rsidR="00061A5A" w:rsidRPr="00070FC1" w14:paraId="00E91EA6" w14:textId="77777777" w:rsidTr="00C80083">
        <w:trPr>
          <w:jc w:val="center"/>
        </w:trPr>
        <w:tc>
          <w:tcPr>
            <w:tcW w:w="377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6338B70F" w14:textId="77777777" w:rsidR="00061A5A" w:rsidRPr="00C80083" w:rsidRDefault="00061A5A" w:rsidP="00252FAD">
            <w:pPr>
              <w:pStyle w:val="Tabletext"/>
              <w:keepNext/>
              <w:keepLines/>
              <w:rPr>
                <w:lang w:val="en-GB"/>
              </w:rPr>
            </w:pPr>
            <w:r w:rsidRPr="00C80083">
              <w:rPr>
                <w:lang w:val="en-GB"/>
              </w:rPr>
              <w:t xml:space="preserve">Symbol duration (with prefix) </w:t>
            </w:r>
            <w:r w:rsidRPr="00C80083">
              <w:rPr>
                <w:i/>
                <w:iCs/>
                <w:lang w:val="en-GB"/>
              </w:rPr>
              <w:t>T</w:t>
            </w:r>
            <w:r w:rsidRPr="00C80083">
              <w:rPr>
                <w:i/>
                <w:iCs/>
                <w:vertAlign w:val="subscript"/>
                <w:lang w:val="en-GB"/>
              </w:rPr>
              <w:t>s</w:t>
            </w:r>
          </w:p>
        </w:tc>
        <w:tc>
          <w:tcPr>
            <w:tcW w:w="373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11D3AEE4" w14:textId="77777777" w:rsidR="00061A5A" w:rsidRPr="00070FC1" w:rsidRDefault="00061A5A" w:rsidP="00252FAD">
            <w:pPr>
              <w:pStyle w:val="Tabletext"/>
              <w:keepNext/>
              <w:keepLines/>
              <w:jc w:val="center"/>
            </w:pPr>
            <w:r w:rsidRPr="00070FC1">
              <w:t>2.902 ms</w:t>
            </w:r>
          </w:p>
        </w:tc>
      </w:tr>
      <w:tr w:rsidR="00061A5A" w:rsidRPr="00070FC1" w14:paraId="1E04D89C" w14:textId="77777777" w:rsidTr="00C80083">
        <w:trPr>
          <w:jc w:val="center"/>
        </w:trPr>
        <w:tc>
          <w:tcPr>
            <w:tcW w:w="377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0A49742A" w14:textId="77777777" w:rsidR="00061A5A" w:rsidRPr="00C80083" w:rsidRDefault="00061A5A" w:rsidP="00252FAD">
            <w:pPr>
              <w:pStyle w:val="Tabletext"/>
              <w:keepNext/>
              <w:keepLines/>
              <w:rPr>
                <w:lang w:val="en-GB"/>
              </w:rPr>
            </w:pPr>
            <w:r w:rsidRPr="00C80083">
              <w:rPr>
                <w:lang w:val="en-GB"/>
              </w:rPr>
              <w:t xml:space="preserve">Number of symbols in a block </w:t>
            </w:r>
          </w:p>
        </w:tc>
        <w:tc>
          <w:tcPr>
            <w:tcW w:w="373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3EFA2907" w14:textId="77777777" w:rsidR="00061A5A" w:rsidRPr="00070FC1" w:rsidRDefault="00061A5A" w:rsidP="00252FAD">
            <w:pPr>
              <w:pStyle w:val="Tabletext"/>
              <w:keepNext/>
              <w:keepLines/>
              <w:jc w:val="center"/>
            </w:pPr>
            <w:r w:rsidRPr="00070FC1">
              <w:t>32</w:t>
            </w:r>
          </w:p>
        </w:tc>
      </w:tr>
      <w:tr w:rsidR="00061A5A" w:rsidRPr="00070FC1" w14:paraId="33E9DB5C" w14:textId="77777777" w:rsidTr="00C80083">
        <w:trPr>
          <w:jc w:val="center"/>
        </w:trPr>
        <w:tc>
          <w:tcPr>
            <w:tcW w:w="377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3AF69969" w14:textId="77777777" w:rsidR="00061A5A" w:rsidRPr="00070FC1" w:rsidRDefault="00061A5A" w:rsidP="00252FAD">
            <w:pPr>
              <w:pStyle w:val="Tabletext"/>
              <w:keepNext/>
              <w:keepLines/>
            </w:pPr>
            <w:r w:rsidRPr="00070FC1">
              <w:t xml:space="preserve">Block duration </w:t>
            </w:r>
            <w:r w:rsidRPr="00070FC1">
              <w:rPr>
                <w:i/>
                <w:iCs/>
              </w:rPr>
              <w:t>T</w:t>
            </w:r>
            <w:r w:rsidRPr="00070FC1">
              <w:rPr>
                <w:i/>
                <w:iCs/>
                <w:vertAlign w:val="subscript"/>
              </w:rPr>
              <w:t>b</w:t>
            </w:r>
          </w:p>
        </w:tc>
        <w:tc>
          <w:tcPr>
            <w:tcW w:w="373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21682897" w14:textId="77777777" w:rsidR="00061A5A" w:rsidRPr="00070FC1" w:rsidRDefault="00061A5A" w:rsidP="00252FAD">
            <w:pPr>
              <w:pStyle w:val="Tabletext"/>
              <w:keepNext/>
              <w:keepLines/>
              <w:jc w:val="center"/>
            </w:pPr>
            <w:r w:rsidRPr="00070FC1">
              <w:t>9.288 ms</w:t>
            </w:r>
          </w:p>
        </w:tc>
      </w:tr>
      <w:tr w:rsidR="00061A5A" w:rsidRPr="00070FC1" w14:paraId="790FDE9F" w14:textId="77777777" w:rsidTr="00C80083">
        <w:trPr>
          <w:jc w:val="center"/>
        </w:trPr>
        <w:tc>
          <w:tcPr>
            <w:tcW w:w="377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2D911C3C" w14:textId="77777777" w:rsidR="00061A5A" w:rsidRPr="00C80083" w:rsidRDefault="00061A5A" w:rsidP="00252FAD">
            <w:pPr>
              <w:pStyle w:val="Tabletext"/>
              <w:keepNext/>
              <w:keepLines/>
              <w:rPr>
                <w:lang w:val="en-GB"/>
              </w:rPr>
            </w:pPr>
            <w:r w:rsidRPr="00C80083">
              <w:rPr>
                <w:lang w:val="en-GB"/>
              </w:rPr>
              <w:t>Number of blocks in a frame</w:t>
            </w:r>
          </w:p>
        </w:tc>
        <w:tc>
          <w:tcPr>
            <w:tcW w:w="373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32F4EC09" w14:textId="77777777" w:rsidR="00061A5A" w:rsidRPr="00070FC1" w:rsidRDefault="00061A5A" w:rsidP="00252FAD">
            <w:pPr>
              <w:pStyle w:val="Tabletext"/>
              <w:keepNext/>
              <w:keepLines/>
              <w:jc w:val="center"/>
            </w:pPr>
            <w:r w:rsidRPr="00070FC1">
              <w:t>16</w:t>
            </w:r>
          </w:p>
        </w:tc>
      </w:tr>
      <w:tr w:rsidR="00061A5A" w:rsidRPr="00070FC1" w14:paraId="34CF9A5B" w14:textId="77777777" w:rsidTr="00C80083">
        <w:trPr>
          <w:jc w:val="center"/>
        </w:trPr>
        <w:tc>
          <w:tcPr>
            <w:tcW w:w="377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70DC734B" w14:textId="77777777" w:rsidR="00061A5A" w:rsidRPr="00070FC1" w:rsidRDefault="00061A5A" w:rsidP="00252FAD">
            <w:pPr>
              <w:pStyle w:val="Tabletext"/>
              <w:keepNext/>
              <w:keepLines/>
            </w:pPr>
            <w:r w:rsidRPr="00070FC1">
              <w:t xml:space="preserve">Frame duration </w:t>
            </w:r>
            <w:r w:rsidRPr="00070FC1">
              <w:rPr>
                <w:i/>
                <w:iCs/>
              </w:rPr>
              <w:t>T</w:t>
            </w:r>
            <w:r w:rsidRPr="00070FC1">
              <w:rPr>
                <w:i/>
                <w:iCs/>
                <w:vertAlign w:val="subscript"/>
              </w:rPr>
              <w:t>f</w:t>
            </w:r>
          </w:p>
        </w:tc>
        <w:tc>
          <w:tcPr>
            <w:tcW w:w="373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543FF610" w14:textId="77777777" w:rsidR="00061A5A" w:rsidRPr="00070FC1" w:rsidRDefault="00061A5A" w:rsidP="00252FAD">
            <w:pPr>
              <w:pStyle w:val="Tabletext"/>
              <w:keepNext/>
              <w:keepLines/>
              <w:jc w:val="center"/>
            </w:pPr>
            <w:r w:rsidRPr="00070FC1">
              <w:t>1.486 s</w:t>
            </w:r>
          </w:p>
        </w:tc>
      </w:tr>
      <w:tr w:rsidR="00061A5A" w:rsidRPr="00070FC1" w14:paraId="44ECFEF1" w14:textId="77777777" w:rsidTr="00C80083">
        <w:trPr>
          <w:jc w:val="center"/>
        </w:trPr>
        <w:tc>
          <w:tcPr>
            <w:tcW w:w="377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1B616708" w14:textId="77777777" w:rsidR="00061A5A" w:rsidRPr="00070FC1" w:rsidRDefault="00061A5A" w:rsidP="00252FAD">
            <w:pPr>
              <w:pStyle w:val="Tabletext"/>
              <w:keepNext/>
              <w:keepLines/>
            </w:pPr>
            <w:r w:rsidRPr="00070FC1">
              <w:t>OFDM subcarrier spacing Δ</w:t>
            </w:r>
            <w:r w:rsidRPr="00070FC1">
              <w:rPr>
                <w:i/>
                <w:iCs/>
              </w:rPr>
              <w:t>f</w:t>
            </w:r>
          </w:p>
        </w:tc>
        <w:tc>
          <w:tcPr>
            <w:tcW w:w="373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02BA6CCF" w14:textId="77777777" w:rsidR="00061A5A" w:rsidRPr="00070FC1" w:rsidRDefault="00061A5A" w:rsidP="00252FAD">
            <w:pPr>
              <w:pStyle w:val="Tabletext"/>
              <w:keepNext/>
              <w:keepLines/>
              <w:jc w:val="center"/>
            </w:pPr>
            <w:r w:rsidRPr="00070FC1">
              <w:t>363.4 Hz</w:t>
            </w:r>
          </w:p>
        </w:tc>
      </w:tr>
      <w:tr w:rsidR="00061A5A" w:rsidRPr="00070FC1" w14:paraId="2ADDE8EC" w14:textId="77777777" w:rsidTr="00C80083">
        <w:trPr>
          <w:jc w:val="center"/>
        </w:trPr>
        <w:tc>
          <w:tcPr>
            <w:tcW w:w="377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52FD30CE" w14:textId="77777777" w:rsidR="00061A5A" w:rsidRPr="00070FC1" w:rsidRDefault="00061A5A" w:rsidP="00252FAD">
            <w:pPr>
              <w:pStyle w:val="Tabletext"/>
              <w:keepNext/>
              <w:keepLines/>
            </w:pPr>
            <w:r w:rsidRPr="00070FC1">
              <w:t>Number of carriers</w:t>
            </w:r>
          </w:p>
        </w:tc>
        <w:tc>
          <w:tcPr>
            <w:tcW w:w="373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564623BB" w14:textId="77777777" w:rsidR="00061A5A" w:rsidRPr="00070FC1" w:rsidRDefault="00061A5A" w:rsidP="00252FAD">
            <w:pPr>
              <w:pStyle w:val="Tabletext"/>
              <w:keepNext/>
              <w:keepLines/>
              <w:jc w:val="center"/>
            </w:pPr>
            <w:r w:rsidRPr="00070FC1">
              <w:t>70 kHz band: 191</w:t>
            </w:r>
          </w:p>
          <w:p w14:paraId="5BD58F0E" w14:textId="77777777" w:rsidR="00061A5A" w:rsidRPr="00070FC1" w:rsidRDefault="00061A5A" w:rsidP="00252FAD">
            <w:pPr>
              <w:pStyle w:val="Tabletext"/>
              <w:keepNext/>
              <w:keepLines/>
              <w:jc w:val="center"/>
            </w:pPr>
            <w:r w:rsidRPr="00070FC1">
              <w:t>100 kHz band: 267</w:t>
            </w:r>
          </w:p>
        </w:tc>
      </w:tr>
      <w:tr w:rsidR="00061A5A" w:rsidRPr="000E0D4C" w14:paraId="5C4106F2" w14:textId="77777777" w:rsidTr="00C80083">
        <w:trPr>
          <w:jc w:val="center"/>
        </w:trPr>
        <w:tc>
          <w:tcPr>
            <w:tcW w:w="377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1E3D8199" w14:textId="77777777" w:rsidR="00061A5A" w:rsidRPr="00070FC1" w:rsidRDefault="00061A5A" w:rsidP="00252FAD">
            <w:pPr>
              <w:pStyle w:val="Tabletext"/>
              <w:keepNext/>
              <w:keepLines/>
            </w:pPr>
            <w:r w:rsidRPr="00070FC1">
              <w:t>Used bandwidth</w:t>
            </w:r>
          </w:p>
        </w:tc>
        <w:tc>
          <w:tcPr>
            <w:tcW w:w="3734" w:type="dxa"/>
            <w:tcBorders>
              <w:top w:val="single" w:sz="4" w:space="0" w:color="auto"/>
              <w:left w:val="single" w:sz="4" w:space="0" w:color="auto"/>
              <w:bottom w:val="single" w:sz="4" w:space="0" w:color="auto"/>
              <w:right w:val="single" w:sz="4" w:space="0" w:color="auto"/>
            </w:tcBorders>
            <w:shd w:val="clear" w:color="auto" w:fill="auto"/>
            <w:tcMar>
              <w:top w:w="29" w:type="dxa"/>
              <w:left w:w="72" w:type="dxa"/>
              <w:bottom w:w="29" w:type="dxa"/>
              <w:right w:w="72" w:type="dxa"/>
            </w:tcMar>
          </w:tcPr>
          <w:p w14:paraId="38A19895" w14:textId="77777777" w:rsidR="00061A5A" w:rsidRPr="00C80083" w:rsidRDefault="00061A5A" w:rsidP="00252FAD">
            <w:pPr>
              <w:pStyle w:val="Tabletext"/>
              <w:keepNext/>
              <w:keepLines/>
              <w:jc w:val="center"/>
              <w:rPr>
                <w:lang w:val="en-GB"/>
              </w:rPr>
            </w:pPr>
            <w:r w:rsidRPr="00C80083">
              <w:rPr>
                <w:lang w:val="en-GB"/>
              </w:rPr>
              <w:t>70 kHz band: 69.4 kHz</w:t>
            </w:r>
          </w:p>
          <w:p w14:paraId="2A676957" w14:textId="77777777" w:rsidR="00061A5A" w:rsidRPr="00C80083" w:rsidRDefault="00061A5A" w:rsidP="00252FAD">
            <w:pPr>
              <w:pStyle w:val="Tabletext"/>
              <w:keepNext/>
              <w:keepLines/>
              <w:jc w:val="center"/>
              <w:rPr>
                <w:lang w:val="en-GB"/>
              </w:rPr>
            </w:pPr>
            <w:r w:rsidRPr="00C80083">
              <w:rPr>
                <w:lang w:val="en-GB"/>
              </w:rPr>
              <w:t>100 kHz band: 97.0 kHz</w:t>
            </w:r>
          </w:p>
        </w:tc>
      </w:tr>
    </w:tbl>
    <w:p w14:paraId="45B451AC" w14:textId="77777777" w:rsidR="00061A5A" w:rsidRPr="00070FC1" w:rsidRDefault="00061A5A" w:rsidP="00061A5A">
      <w:pPr>
        <w:pStyle w:val="Tablefin"/>
      </w:pPr>
    </w:p>
    <w:p w14:paraId="31AE1292" w14:textId="77777777" w:rsidR="00061A5A" w:rsidRPr="00C80083" w:rsidRDefault="00061A5A" w:rsidP="00061A5A">
      <w:pPr>
        <w:pStyle w:val="FigureNo"/>
        <w:rPr>
          <w:lang w:val="en-GB"/>
        </w:rPr>
      </w:pPr>
      <w:r w:rsidRPr="00C80083">
        <w:rPr>
          <w:lang w:val="en-GB"/>
        </w:rPr>
        <w:t>Figure 4</w:t>
      </w:r>
    </w:p>
    <w:p w14:paraId="7E0B31C5" w14:textId="77777777" w:rsidR="00061A5A" w:rsidRPr="00C80083" w:rsidRDefault="00061A5A" w:rsidP="00061A5A">
      <w:pPr>
        <w:pStyle w:val="Figuretitle"/>
        <w:rPr>
          <w:lang w:val="en-GB"/>
        </w:rPr>
      </w:pPr>
      <w:r w:rsidRPr="00C80083">
        <w:rPr>
          <w:lang w:val="en-GB"/>
        </w:rPr>
        <w:t>HD radio system 70-kHz digital block positioning examples</w:t>
      </w:r>
    </w:p>
    <w:p w14:paraId="0E813E64" w14:textId="77777777" w:rsidR="00061A5A" w:rsidRPr="00070FC1" w:rsidRDefault="00061A5A" w:rsidP="00061A5A">
      <w:pPr>
        <w:pStyle w:val="Figure"/>
        <w:spacing w:after="0"/>
      </w:pPr>
      <w:r w:rsidRPr="00CD71FB">
        <w:rPr>
          <w:noProof/>
          <w:lang w:val="en-GB" w:eastAsia="en-GB"/>
        </w:rPr>
        <w:drawing>
          <wp:inline distT="0" distB="0" distL="0" distR="0" wp14:anchorId="56EF951D" wp14:editId="4038533A">
            <wp:extent cx="6057900" cy="3476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6057900" cy="3476625"/>
                    </a:xfrm>
                    <a:prstGeom prst="rect">
                      <a:avLst/>
                    </a:prstGeom>
                    <a:noFill/>
                    <a:ln>
                      <a:noFill/>
                    </a:ln>
                  </pic:spPr>
                </pic:pic>
              </a:graphicData>
            </a:graphic>
          </wp:inline>
        </w:drawing>
      </w:r>
    </w:p>
    <w:p w14:paraId="0F43447E" w14:textId="77777777" w:rsidR="00061A5A" w:rsidRPr="00C80083" w:rsidRDefault="00061A5A" w:rsidP="00061A5A">
      <w:pPr>
        <w:pStyle w:val="Figurelegend"/>
        <w:rPr>
          <w:lang w:val="en-GB"/>
        </w:rPr>
      </w:pPr>
      <w:r w:rsidRPr="00C80083">
        <w:rPr>
          <w:lang w:val="en-GB"/>
        </w:rPr>
        <w:t>Note: PL and PU are used for indicating lower positioning and upper positioning (respectively) of the digital block. The indication is for convenience only, and does not suggest an actual difference in the signal.</w:t>
      </w:r>
    </w:p>
    <w:p w14:paraId="22A75829" w14:textId="77777777" w:rsidR="00061A5A" w:rsidRPr="00C80083" w:rsidRDefault="00061A5A" w:rsidP="00252FAD">
      <w:pPr>
        <w:pStyle w:val="Normalaftertitle"/>
        <w:rPr>
          <w:lang w:val="en-GB"/>
        </w:rPr>
      </w:pPr>
      <w:r w:rsidRPr="00C80083">
        <w:rPr>
          <w:lang w:val="en-GB"/>
        </w:rPr>
        <w:t xml:space="preserve">In the USA, the fundamental channel raster in VHF Band II is based on 200-kHz spacing. The HD Radio system presumes that the digital signal blocks are at pre-defined positions. As can be seen from the diagrams in Figs 4 and 5, these positions are not centred on the 200-kHz raster but in between. It </w:t>
      </w:r>
      <w:r w:rsidRPr="00C80083">
        <w:rPr>
          <w:lang w:val="en-GB"/>
        </w:rPr>
        <w:lastRenderedPageBreak/>
        <w:t>has to be noted that the block position of 0 kHz in the Figures below corresponds to the reference analogue frequency for the HD Radio signal.</w:t>
      </w:r>
    </w:p>
    <w:p w14:paraId="08EDF431" w14:textId="77777777" w:rsidR="00061A5A" w:rsidRPr="00C80083" w:rsidRDefault="00061A5A" w:rsidP="00061A5A">
      <w:pPr>
        <w:rPr>
          <w:lang w:val="en-GB"/>
        </w:rPr>
      </w:pPr>
      <w:r w:rsidRPr="00C80083">
        <w:rPr>
          <w:lang w:val="en-GB"/>
        </w:rPr>
        <w:t>The reference analogue frequency may represent an actual analogue host signal when operating in hybrid configuration and employing a composition of either two signals (one analogue and one digital band) or three signals (one analogue and two digital bands). The analogue reference frequency may represent the centre frequency of a vacant band of a previously existing analogue host signal, while the system operates in all digital configurations. Such reference also demonstrates that a transition from hybrid configuration to all digital configurations does not have to change the digital signal allocation or configuration. Practically, it is expected to be followed by increasing the digital signal power.</w:t>
      </w:r>
    </w:p>
    <w:p w14:paraId="2BBDA05E" w14:textId="77777777" w:rsidR="00061A5A" w:rsidRPr="00C80083" w:rsidRDefault="00061A5A" w:rsidP="00061A5A">
      <w:pPr>
        <w:rPr>
          <w:lang w:val="en-GB"/>
        </w:rPr>
      </w:pPr>
      <w:r w:rsidRPr="00C80083">
        <w:rPr>
          <w:lang w:val="en-GB"/>
        </w:rPr>
        <w:t>Additional configurations allow for expanded signal composition, where two digital blocks of 70 kHz each as shown in Fig. 6, or two digital signal blocks of 100 kHz each as shown in Fig. 7, are employed jointly for providing more options for trade-off between throughput (net bit rate) and robustness.</w:t>
      </w:r>
    </w:p>
    <w:p w14:paraId="24BE0234" w14:textId="77777777" w:rsidR="00061A5A" w:rsidRPr="00C80083" w:rsidRDefault="00061A5A" w:rsidP="00061A5A">
      <w:pPr>
        <w:pStyle w:val="FigureNo"/>
        <w:rPr>
          <w:lang w:val="en-GB"/>
        </w:rPr>
      </w:pPr>
      <w:r w:rsidRPr="00C80083">
        <w:rPr>
          <w:lang w:val="en-GB"/>
        </w:rPr>
        <w:t>Figure 5</w:t>
      </w:r>
    </w:p>
    <w:p w14:paraId="28674661" w14:textId="77777777" w:rsidR="00061A5A" w:rsidRPr="00C80083" w:rsidRDefault="00061A5A" w:rsidP="00061A5A">
      <w:pPr>
        <w:pStyle w:val="Figuretitle"/>
        <w:rPr>
          <w:lang w:val="en-GB"/>
        </w:rPr>
      </w:pPr>
      <w:r w:rsidRPr="00C80083">
        <w:rPr>
          <w:lang w:val="en-GB"/>
        </w:rPr>
        <w:t>HD radio system 100-kHz digital block positioning examples</w:t>
      </w:r>
    </w:p>
    <w:p w14:paraId="1D03C7A4" w14:textId="77777777" w:rsidR="00061A5A" w:rsidRPr="00070FC1" w:rsidRDefault="00061A5A" w:rsidP="00061A5A">
      <w:pPr>
        <w:pStyle w:val="Figure"/>
        <w:spacing w:after="0"/>
      </w:pPr>
      <w:r w:rsidRPr="00CD71FB">
        <w:rPr>
          <w:noProof/>
          <w:lang w:val="en-GB" w:eastAsia="en-GB"/>
        </w:rPr>
        <w:drawing>
          <wp:inline distT="0" distB="0" distL="0" distR="0" wp14:anchorId="4BDD9BCE" wp14:editId="0FAF0F79">
            <wp:extent cx="6162675" cy="3543300"/>
            <wp:effectExtent l="0" t="0" r="0" b="0"/>
            <wp:docPr id="4" name="Picture 4" descr="Figure 2-2 -- Changing from MP8 to MP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2-2 -- Changing from MP8 to MP1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6162675" cy="3543300"/>
                    </a:xfrm>
                    <a:prstGeom prst="rect">
                      <a:avLst/>
                    </a:prstGeom>
                    <a:noFill/>
                    <a:ln>
                      <a:noFill/>
                    </a:ln>
                  </pic:spPr>
                </pic:pic>
              </a:graphicData>
            </a:graphic>
          </wp:inline>
        </w:drawing>
      </w:r>
    </w:p>
    <w:p w14:paraId="350E8E3C" w14:textId="77777777" w:rsidR="00061A5A" w:rsidRPr="00C80083" w:rsidRDefault="00061A5A" w:rsidP="00252FAD">
      <w:pPr>
        <w:pStyle w:val="Figurelegend"/>
        <w:keepNext w:val="0"/>
        <w:keepLines w:val="0"/>
        <w:rPr>
          <w:lang w:val="en-GB"/>
        </w:rPr>
      </w:pPr>
      <w:r w:rsidRPr="00C80083">
        <w:rPr>
          <w:lang w:val="en-GB"/>
        </w:rPr>
        <w:t>Note: PL and PU are used for indicating lower positioning and upper positioning (respectively) of the digital block. The indication is for convenience only, and does not suggest an actual difference in the signal.</w:t>
      </w:r>
    </w:p>
    <w:p w14:paraId="0A735B5B" w14:textId="77777777" w:rsidR="00061A5A" w:rsidRPr="00C80083" w:rsidRDefault="00061A5A" w:rsidP="00252FAD">
      <w:pPr>
        <w:pStyle w:val="FigureNo"/>
        <w:rPr>
          <w:lang w:val="en-GB"/>
        </w:rPr>
      </w:pPr>
      <w:r w:rsidRPr="00C80083">
        <w:rPr>
          <w:lang w:val="en-GB"/>
        </w:rPr>
        <w:lastRenderedPageBreak/>
        <w:t>Figure 6</w:t>
      </w:r>
    </w:p>
    <w:p w14:paraId="06847772" w14:textId="77777777" w:rsidR="00061A5A" w:rsidRPr="00C80083" w:rsidRDefault="00061A5A" w:rsidP="00252FAD">
      <w:pPr>
        <w:pStyle w:val="Figuretitle"/>
        <w:keepLines/>
        <w:rPr>
          <w:lang w:val="en-GB"/>
        </w:rPr>
      </w:pPr>
      <w:r w:rsidRPr="00C80083">
        <w:rPr>
          <w:lang w:val="en-GB"/>
        </w:rPr>
        <w:t>HD radio system 2 × 70-kHz digital block positioning examples</w:t>
      </w:r>
    </w:p>
    <w:p w14:paraId="22E70B89" w14:textId="77777777" w:rsidR="00061A5A" w:rsidRPr="00070FC1" w:rsidRDefault="00061A5A" w:rsidP="00061A5A">
      <w:pPr>
        <w:pStyle w:val="Figure"/>
      </w:pPr>
      <w:r w:rsidRPr="00CD71FB">
        <w:rPr>
          <w:noProof/>
          <w:lang w:val="en-GB" w:eastAsia="en-GB"/>
        </w:rPr>
        <w:drawing>
          <wp:inline distT="0" distB="0" distL="0" distR="0" wp14:anchorId="49F13C12" wp14:editId="469A5156">
            <wp:extent cx="6057900" cy="1685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6057900" cy="1685925"/>
                    </a:xfrm>
                    <a:prstGeom prst="rect">
                      <a:avLst/>
                    </a:prstGeom>
                    <a:noFill/>
                    <a:ln>
                      <a:noFill/>
                    </a:ln>
                  </pic:spPr>
                </pic:pic>
              </a:graphicData>
            </a:graphic>
          </wp:inline>
        </w:drawing>
      </w:r>
    </w:p>
    <w:p w14:paraId="14B24650" w14:textId="77777777" w:rsidR="00061A5A" w:rsidRPr="00C80083" w:rsidRDefault="00061A5A" w:rsidP="00061A5A">
      <w:pPr>
        <w:pStyle w:val="Figurelegend"/>
        <w:rPr>
          <w:lang w:val="en-GB"/>
        </w:rPr>
      </w:pPr>
      <w:r w:rsidRPr="00C80083">
        <w:rPr>
          <w:lang w:val="en-GB"/>
        </w:rPr>
        <w:t>Note: PL and PU are used for indicating lower positioning and upper positioning (respectively) of the digital block. The indication is for convenience only, and does not suggest an actual difference in the signal.</w:t>
      </w:r>
    </w:p>
    <w:p w14:paraId="16401FBD" w14:textId="77777777" w:rsidR="00061A5A" w:rsidRPr="00C80083" w:rsidRDefault="00061A5A" w:rsidP="00061A5A">
      <w:pPr>
        <w:pStyle w:val="FigureNo"/>
        <w:rPr>
          <w:lang w:val="en-GB"/>
        </w:rPr>
      </w:pPr>
      <w:r w:rsidRPr="00C80083">
        <w:rPr>
          <w:lang w:val="en-GB"/>
        </w:rPr>
        <w:t>Figure 7</w:t>
      </w:r>
    </w:p>
    <w:p w14:paraId="350E63BD" w14:textId="77777777" w:rsidR="00061A5A" w:rsidRPr="00C80083" w:rsidRDefault="00061A5A" w:rsidP="00061A5A">
      <w:pPr>
        <w:pStyle w:val="Figuretitle"/>
        <w:rPr>
          <w:lang w:val="en-GB"/>
        </w:rPr>
      </w:pPr>
      <w:r w:rsidRPr="00C80083">
        <w:rPr>
          <w:lang w:val="en-GB"/>
        </w:rPr>
        <w:t>HD radio system 2 × 100-kHz digital block positioning examples</w:t>
      </w:r>
    </w:p>
    <w:p w14:paraId="0415077B" w14:textId="77777777" w:rsidR="00061A5A" w:rsidRPr="00070FC1" w:rsidRDefault="00061A5A" w:rsidP="00061A5A">
      <w:pPr>
        <w:pStyle w:val="Figure"/>
        <w:spacing w:after="0"/>
      </w:pPr>
      <w:r w:rsidRPr="00CD71FB">
        <w:rPr>
          <w:noProof/>
          <w:lang w:val="en-GB" w:eastAsia="en-GB"/>
        </w:rPr>
        <w:drawing>
          <wp:inline distT="0" distB="0" distL="0" distR="0" wp14:anchorId="292F1F12" wp14:editId="0FC7AC51">
            <wp:extent cx="6057900" cy="1724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6057900" cy="1724025"/>
                    </a:xfrm>
                    <a:prstGeom prst="rect">
                      <a:avLst/>
                    </a:prstGeom>
                    <a:noFill/>
                    <a:ln>
                      <a:noFill/>
                    </a:ln>
                  </pic:spPr>
                </pic:pic>
              </a:graphicData>
            </a:graphic>
          </wp:inline>
        </w:drawing>
      </w:r>
    </w:p>
    <w:p w14:paraId="35CCA78A" w14:textId="77777777" w:rsidR="00061A5A" w:rsidRPr="00C80083" w:rsidRDefault="00061A5A" w:rsidP="00061A5A">
      <w:pPr>
        <w:pStyle w:val="Figurelegend"/>
        <w:rPr>
          <w:lang w:val="en-GB"/>
        </w:rPr>
      </w:pPr>
      <w:r w:rsidRPr="00C80083">
        <w:rPr>
          <w:lang w:val="en-GB"/>
        </w:rPr>
        <w:t>Note: PL and PU are used for indicating lower positioning and upper positioning (respectively) of the digital block. The indication is for convenience only, and does not suggest an actual difference in the signal.</w:t>
      </w:r>
    </w:p>
    <w:p w14:paraId="07443945" w14:textId="77777777" w:rsidR="00061A5A" w:rsidRPr="00C80083" w:rsidRDefault="00061A5A" w:rsidP="00061A5A">
      <w:pPr>
        <w:pStyle w:val="Heading3"/>
        <w:rPr>
          <w:lang w:val="en-GB"/>
        </w:rPr>
      </w:pPr>
      <w:bookmarkStart w:id="931" w:name="_Toc18411340"/>
      <w:r w:rsidRPr="00C80083">
        <w:rPr>
          <w:lang w:val="en-GB"/>
        </w:rPr>
        <w:t>6.1.2</w:t>
      </w:r>
      <w:r w:rsidRPr="00C80083">
        <w:rPr>
          <w:lang w:val="en-GB"/>
        </w:rPr>
        <w:tab/>
        <w:t>Channel models and fading margins</w:t>
      </w:r>
      <w:bookmarkEnd w:id="931"/>
    </w:p>
    <w:p w14:paraId="5F55C144" w14:textId="77777777" w:rsidR="00061A5A" w:rsidRPr="00C80083" w:rsidRDefault="00061A5A" w:rsidP="00061A5A">
      <w:pPr>
        <w:rPr>
          <w:lang w:val="en-GB"/>
        </w:rPr>
      </w:pPr>
      <w:r w:rsidRPr="00C80083">
        <w:rPr>
          <w:lang w:val="en-GB"/>
        </w:rPr>
        <w:t>The specific EIA-approved channel (fading) models used in this analysis are provided further. Attempting to address all the reception modes along with the possible channel models may result in a significant number of combinations, thus prolonging the analysis work. For the specific purpose of providing planning parameters and in order to cover all of the combinations by using as few analysis cases as possible, the analysis brings forward the more demanding cases (in terms of required CNR and the resulting field strength), while assuming that the less demanding cases are then accounted for. For example, it may be assumed that reception under urban slow fading is more demanding than reception under suburban slow fading; therefore only the case of using the urban slow fading model has to be analysed. In another example, while considering the urban multipath profile in comparison to the suburban multipath profile, it may be assumed that reception under urban fast (60 km/h) fading is more demanding than reception under suburban fast (150 km/h) fading; therefore only the case of using the urban fast fading model is analysed for planning purposes.</w:t>
      </w:r>
    </w:p>
    <w:p w14:paraId="77E42631" w14:textId="77777777" w:rsidR="00061A5A" w:rsidRPr="00C80083" w:rsidRDefault="00061A5A" w:rsidP="00061A5A">
      <w:pPr>
        <w:rPr>
          <w:lang w:val="en-GB"/>
        </w:rPr>
      </w:pPr>
      <w:r w:rsidRPr="00C80083">
        <w:rPr>
          <w:lang w:val="en-GB"/>
        </w:rPr>
        <w:t>In accordance with the analysis of a reduced number of cases, the reception modes and channel models combinations for planning purposes are provided in Table 90.</w:t>
      </w:r>
    </w:p>
    <w:p w14:paraId="069A1380" w14:textId="77777777" w:rsidR="00061A5A" w:rsidRPr="00C80083" w:rsidRDefault="00061A5A" w:rsidP="00252FAD">
      <w:pPr>
        <w:pStyle w:val="TableNo"/>
        <w:keepLines/>
        <w:rPr>
          <w:lang w:val="en-GB"/>
        </w:rPr>
      </w:pPr>
      <w:r w:rsidRPr="00C80083">
        <w:rPr>
          <w:lang w:val="en-GB"/>
        </w:rPr>
        <w:lastRenderedPageBreak/>
        <w:t>TABLE 90</w:t>
      </w:r>
    </w:p>
    <w:p w14:paraId="5FEAC5FA" w14:textId="77777777" w:rsidR="00061A5A" w:rsidRPr="00C80083" w:rsidRDefault="00061A5A" w:rsidP="00252FAD">
      <w:pPr>
        <w:pStyle w:val="Tabletitle"/>
        <w:keepLines/>
        <w:rPr>
          <w:lang w:val="en-GB"/>
        </w:rPr>
      </w:pPr>
      <w:r w:rsidRPr="00C80083">
        <w:rPr>
          <w:lang w:val="en-GB"/>
        </w:rPr>
        <w:t>Definition of reception modes and channel models</w:t>
      </w:r>
    </w:p>
    <w:tbl>
      <w:tblPr>
        <w:tblStyle w:val="TableGrid"/>
        <w:tblW w:w="9900" w:type="dxa"/>
        <w:jc w:val="center"/>
        <w:tblLayout w:type="fixed"/>
        <w:tblLook w:val="04A0" w:firstRow="1" w:lastRow="0" w:firstColumn="1" w:lastColumn="0" w:noHBand="0" w:noVBand="1"/>
      </w:tblPr>
      <w:tblGrid>
        <w:gridCol w:w="2263"/>
        <w:gridCol w:w="1118"/>
        <w:gridCol w:w="1204"/>
        <w:gridCol w:w="1260"/>
        <w:gridCol w:w="1440"/>
        <w:gridCol w:w="1170"/>
        <w:gridCol w:w="1445"/>
      </w:tblGrid>
      <w:tr w:rsidR="00061A5A" w:rsidRPr="00070FC1" w14:paraId="33F881F1" w14:textId="77777777" w:rsidTr="00C80083">
        <w:trPr>
          <w:jc w:val="center"/>
        </w:trPr>
        <w:tc>
          <w:tcPr>
            <w:tcW w:w="2263" w:type="dxa"/>
          </w:tcPr>
          <w:p w14:paraId="4CB9F5AA" w14:textId="77777777" w:rsidR="00061A5A" w:rsidRPr="00070FC1" w:rsidRDefault="00061A5A" w:rsidP="00252FAD">
            <w:pPr>
              <w:pStyle w:val="Tabletext"/>
              <w:keepNext/>
              <w:keepLines/>
            </w:pPr>
            <w:r w:rsidRPr="00070FC1">
              <w:t>Reception mode</w:t>
            </w:r>
          </w:p>
        </w:tc>
        <w:tc>
          <w:tcPr>
            <w:tcW w:w="1118" w:type="dxa"/>
          </w:tcPr>
          <w:p w14:paraId="15125F8A" w14:textId="77777777" w:rsidR="00061A5A" w:rsidRPr="00070FC1" w:rsidRDefault="00061A5A" w:rsidP="00252FAD">
            <w:pPr>
              <w:pStyle w:val="Tabletext"/>
              <w:keepNext/>
              <w:keepLines/>
              <w:jc w:val="center"/>
            </w:pPr>
            <w:r w:rsidRPr="00070FC1">
              <w:t>FX</w:t>
            </w:r>
          </w:p>
        </w:tc>
        <w:tc>
          <w:tcPr>
            <w:tcW w:w="1204" w:type="dxa"/>
          </w:tcPr>
          <w:p w14:paraId="7CE7F05E" w14:textId="77777777" w:rsidR="00061A5A" w:rsidRPr="00070FC1" w:rsidRDefault="00061A5A" w:rsidP="00252FAD">
            <w:pPr>
              <w:pStyle w:val="Tabletext"/>
              <w:keepNext/>
              <w:keepLines/>
              <w:jc w:val="center"/>
            </w:pPr>
            <w:r w:rsidRPr="00070FC1">
              <w:t>MO</w:t>
            </w:r>
          </w:p>
        </w:tc>
        <w:tc>
          <w:tcPr>
            <w:tcW w:w="1260" w:type="dxa"/>
          </w:tcPr>
          <w:p w14:paraId="68FD520A" w14:textId="77777777" w:rsidR="00061A5A" w:rsidRPr="00070FC1" w:rsidRDefault="00061A5A" w:rsidP="00252FAD">
            <w:pPr>
              <w:pStyle w:val="Tabletext"/>
              <w:keepNext/>
              <w:keepLines/>
              <w:jc w:val="center"/>
            </w:pPr>
            <w:r w:rsidRPr="00070FC1">
              <w:t>PO</w:t>
            </w:r>
          </w:p>
        </w:tc>
        <w:tc>
          <w:tcPr>
            <w:tcW w:w="1440" w:type="dxa"/>
          </w:tcPr>
          <w:p w14:paraId="59412844" w14:textId="77777777" w:rsidR="00061A5A" w:rsidRPr="00070FC1" w:rsidRDefault="00061A5A" w:rsidP="00252FAD">
            <w:pPr>
              <w:pStyle w:val="Tabletext"/>
              <w:keepNext/>
              <w:keepLines/>
              <w:jc w:val="center"/>
            </w:pPr>
            <w:r w:rsidRPr="00070FC1">
              <w:t>PI</w:t>
            </w:r>
          </w:p>
        </w:tc>
        <w:tc>
          <w:tcPr>
            <w:tcW w:w="1170" w:type="dxa"/>
          </w:tcPr>
          <w:p w14:paraId="33B2A25A" w14:textId="77777777" w:rsidR="00061A5A" w:rsidRPr="00070FC1" w:rsidRDefault="00061A5A" w:rsidP="00252FAD">
            <w:pPr>
              <w:pStyle w:val="Tabletext"/>
              <w:keepNext/>
              <w:keepLines/>
              <w:jc w:val="center"/>
            </w:pPr>
            <w:r w:rsidRPr="00070FC1">
              <w:t>PO-H</w:t>
            </w:r>
          </w:p>
        </w:tc>
        <w:tc>
          <w:tcPr>
            <w:tcW w:w="1445" w:type="dxa"/>
          </w:tcPr>
          <w:p w14:paraId="670B34E1" w14:textId="77777777" w:rsidR="00061A5A" w:rsidRPr="00070FC1" w:rsidRDefault="00061A5A" w:rsidP="00252FAD">
            <w:pPr>
              <w:pStyle w:val="Tabletext"/>
              <w:keepNext/>
              <w:keepLines/>
              <w:jc w:val="center"/>
            </w:pPr>
            <w:r w:rsidRPr="00070FC1">
              <w:t>PI-H</w:t>
            </w:r>
          </w:p>
        </w:tc>
      </w:tr>
      <w:tr w:rsidR="00061A5A" w:rsidRPr="00070FC1" w14:paraId="40D5B338" w14:textId="77777777" w:rsidTr="00C80083">
        <w:trPr>
          <w:jc w:val="center"/>
        </w:trPr>
        <w:tc>
          <w:tcPr>
            <w:tcW w:w="2263" w:type="dxa"/>
          </w:tcPr>
          <w:p w14:paraId="5F9DCB19" w14:textId="77777777" w:rsidR="00061A5A" w:rsidRPr="00070FC1" w:rsidRDefault="00061A5A" w:rsidP="00252FAD">
            <w:pPr>
              <w:pStyle w:val="Tabletext"/>
              <w:keepNext/>
              <w:keepLines/>
            </w:pPr>
            <w:r w:rsidRPr="00070FC1">
              <w:t>Antenna type</w:t>
            </w:r>
          </w:p>
        </w:tc>
        <w:tc>
          <w:tcPr>
            <w:tcW w:w="1118" w:type="dxa"/>
          </w:tcPr>
          <w:p w14:paraId="43856209" w14:textId="77777777" w:rsidR="00061A5A" w:rsidRPr="00070FC1" w:rsidRDefault="00061A5A" w:rsidP="00252FAD">
            <w:pPr>
              <w:pStyle w:val="Tabletext"/>
              <w:keepNext/>
              <w:keepLines/>
              <w:jc w:val="center"/>
            </w:pPr>
            <w:r w:rsidRPr="00070FC1">
              <w:t>External</w:t>
            </w:r>
          </w:p>
        </w:tc>
        <w:tc>
          <w:tcPr>
            <w:tcW w:w="1204" w:type="dxa"/>
          </w:tcPr>
          <w:p w14:paraId="6F0ED8F2" w14:textId="77777777" w:rsidR="00061A5A" w:rsidRPr="00070FC1" w:rsidRDefault="00061A5A" w:rsidP="00252FAD">
            <w:pPr>
              <w:pStyle w:val="Tabletext"/>
              <w:keepNext/>
              <w:keepLines/>
              <w:jc w:val="center"/>
            </w:pPr>
            <w:r w:rsidRPr="00070FC1">
              <w:t>External</w:t>
            </w:r>
          </w:p>
        </w:tc>
        <w:tc>
          <w:tcPr>
            <w:tcW w:w="1260" w:type="dxa"/>
          </w:tcPr>
          <w:p w14:paraId="27A5A869" w14:textId="77777777" w:rsidR="00061A5A" w:rsidRPr="00070FC1" w:rsidRDefault="00061A5A" w:rsidP="00252FAD">
            <w:pPr>
              <w:pStyle w:val="Tabletext"/>
              <w:keepNext/>
              <w:keepLines/>
              <w:jc w:val="center"/>
            </w:pPr>
            <w:r w:rsidRPr="00070FC1">
              <w:t>External</w:t>
            </w:r>
          </w:p>
        </w:tc>
        <w:tc>
          <w:tcPr>
            <w:tcW w:w="1440" w:type="dxa"/>
          </w:tcPr>
          <w:p w14:paraId="193A9E96" w14:textId="77777777" w:rsidR="00061A5A" w:rsidRPr="00070FC1" w:rsidRDefault="00061A5A" w:rsidP="00252FAD">
            <w:pPr>
              <w:pStyle w:val="Tabletext"/>
              <w:keepNext/>
              <w:keepLines/>
              <w:jc w:val="center"/>
            </w:pPr>
            <w:r w:rsidRPr="00070FC1">
              <w:t>External</w:t>
            </w:r>
          </w:p>
        </w:tc>
        <w:tc>
          <w:tcPr>
            <w:tcW w:w="1170" w:type="dxa"/>
          </w:tcPr>
          <w:p w14:paraId="78E29D2E" w14:textId="77777777" w:rsidR="00061A5A" w:rsidRPr="00070FC1" w:rsidRDefault="00061A5A" w:rsidP="00252FAD">
            <w:pPr>
              <w:pStyle w:val="Tabletext"/>
              <w:keepNext/>
              <w:keepLines/>
              <w:jc w:val="center"/>
            </w:pPr>
            <w:r w:rsidRPr="00070FC1">
              <w:t>Integrated</w:t>
            </w:r>
          </w:p>
        </w:tc>
        <w:tc>
          <w:tcPr>
            <w:tcW w:w="1445" w:type="dxa"/>
          </w:tcPr>
          <w:p w14:paraId="28B4F2DC" w14:textId="77777777" w:rsidR="00061A5A" w:rsidRPr="00070FC1" w:rsidRDefault="00061A5A" w:rsidP="00252FAD">
            <w:pPr>
              <w:pStyle w:val="Tabletext"/>
              <w:keepNext/>
              <w:keepLines/>
              <w:jc w:val="center"/>
            </w:pPr>
            <w:r w:rsidRPr="00070FC1">
              <w:t>Integrated</w:t>
            </w:r>
          </w:p>
        </w:tc>
      </w:tr>
      <w:tr w:rsidR="00061A5A" w:rsidRPr="00070FC1" w14:paraId="53C0098B" w14:textId="77777777" w:rsidTr="00C80083">
        <w:trPr>
          <w:jc w:val="center"/>
        </w:trPr>
        <w:tc>
          <w:tcPr>
            <w:tcW w:w="2263" w:type="dxa"/>
          </w:tcPr>
          <w:p w14:paraId="61494841" w14:textId="77777777" w:rsidR="00061A5A" w:rsidRPr="00070FC1" w:rsidRDefault="00061A5A" w:rsidP="00C80083">
            <w:pPr>
              <w:pStyle w:val="Tabletext"/>
            </w:pPr>
            <w:r w:rsidRPr="00070FC1">
              <w:t>Antenna location</w:t>
            </w:r>
          </w:p>
        </w:tc>
        <w:tc>
          <w:tcPr>
            <w:tcW w:w="1118" w:type="dxa"/>
          </w:tcPr>
          <w:p w14:paraId="5365C871" w14:textId="77777777" w:rsidR="00061A5A" w:rsidRPr="00070FC1" w:rsidRDefault="00061A5A" w:rsidP="00C80083">
            <w:pPr>
              <w:pStyle w:val="Tabletext"/>
              <w:jc w:val="center"/>
            </w:pPr>
            <w:r w:rsidRPr="00070FC1">
              <w:t>Outdoor</w:t>
            </w:r>
          </w:p>
        </w:tc>
        <w:tc>
          <w:tcPr>
            <w:tcW w:w="1204" w:type="dxa"/>
          </w:tcPr>
          <w:p w14:paraId="02C7874C" w14:textId="77777777" w:rsidR="00061A5A" w:rsidRPr="00070FC1" w:rsidRDefault="00061A5A" w:rsidP="00C80083">
            <w:pPr>
              <w:pStyle w:val="Tabletext"/>
              <w:jc w:val="center"/>
            </w:pPr>
            <w:r w:rsidRPr="00070FC1">
              <w:t>Outdoor</w:t>
            </w:r>
          </w:p>
        </w:tc>
        <w:tc>
          <w:tcPr>
            <w:tcW w:w="1260" w:type="dxa"/>
          </w:tcPr>
          <w:p w14:paraId="3B9E25D5" w14:textId="77777777" w:rsidR="00061A5A" w:rsidRPr="00070FC1" w:rsidRDefault="00061A5A" w:rsidP="00C80083">
            <w:pPr>
              <w:pStyle w:val="Tabletext"/>
              <w:jc w:val="center"/>
            </w:pPr>
            <w:r w:rsidRPr="00070FC1">
              <w:t>Outdoor</w:t>
            </w:r>
          </w:p>
        </w:tc>
        <w:tc>
          <w:tcPr>
            <w:tcW w:w="1440" w:type="dxa"/>
          </w:tcPr>
          <w:p w14:paraId="3D1E3133" w14:textId="77777777" w:rsidR="00061A5A" w:rsidRPr="00070FC1" w:rsidRDefault="00061A5A" w:rsidP="00C80083">
            <w:pPr>
              <w:pStyle w:val="Tabletext"/>
              <w:jc w:val="center"/>
            </w:pPr>
            <w:r w:rsidRPr="00070FC1">
              <w:t>Indoor</w:t>
            </w:r>
          </w:p>
        </w:tc>
        <w:tc>
          <w:tcPr>
            <w:tcW w:w="1170" w:type="dxa"/>
          </w:tcPr>
          <w:p w14:paraId="4A5253AF" w14:textId="77777777" w:rsidR="00061A5A" w:rsidRPr="00070FC1" w:rsidRDefault="00061A5A" w:rsidP="00C80083">
            <w:pPr>
              <w:pStyle w:val="Tabletext"/>
              <w:jc w:val="center"/>
            </w:pPr>
            <w:r w:rsidRPr="00070FC1">
              <w:t>Outdoor</w:t>
            </w:r>
          </w:p>
        </w:tc>
        <w:tc>
          <w:tcPr>
            <w:tcW w:w="1445" w:type="dxa"/>
          </w:tcPr>
          <w:p w14:paraId="53613877" w14:textId="77777777" w:rsidR="00061A5A" w:rsidRPr="00070FC1" w:rsidRDefault="00061A5A" w:rsidP="00C80083">
            <w:pPr>
              <w:pStyle w:val="Tabletext"/>
              <w:jc w:val="center"/>
            </w:pPr>
            <w:r w:rsidRPr="00070FC1">
              <w:t>Indoor</w:t>
            </w:r>
          </w:p>
        </w:tc>
      </w:tr>
      <w:tr w:rsidR="00061A5A" w:rsidRPr="00070FC1" w14:paraId="67020612" w14:textId="77777777" w:rsidTr="00C80083">
        <w:trPr>
          <w:jc w:val="center"/>
        </w:trPr>
        <w:tc>
          <w:tcPr>
            <w:tcW w:w="2263" w:type="dxa"/>
          </w:tcPr>
          <w:p w14:paraId="093AEAF2" w14:textId="77777777" w:rsidR="00061A5A" w:rsidRPr="00070FC1" w:rsidRDefault="00061A5A" w:rsidP="00C80083">
            <w:pPr>
              <w:pStyle w:val="Tabletext"/>
            </w:pPr>
            <w:r w:rsidRPr="00070FC1">
              <w:t>Environment</w:t>
            </w:r>
          </w:p>
        </w:tc>
        <w:tc>
          <w:tcPr>
            <w:tcW w:w="1118" w:type="dxa"/>
          </w:tcPr>
          <w:p w14:paraId="34540A66" w14:textId="77777777" w:rsidR="00061A5A" w:rsidRPr="00070FC1" w:rsidRDefault="00061A5A" w:rsidP="00C80083">
            <w:pPr>
              <w:pStyle w:val="Tabletext"/>
              <w:jc w:val="center"/>
            </w:pPr>
            <w:r w:rsidRPr="00070FC1">
              <w:t>Suburban /</w:t>
            </w:r>
            <w:r>
              <w:t xml:space="preserve"> </w:t>
            </w:r>
            <w:r w:rsidRPr="00070FC1">
              <w:t>Urban</w:t>
            </w:r>
          </w:p>
        </w:tc>
        <w:tc>
          <w:tcPr>
            <w:tcW w:w="1204" w:type="dxa"/>
          </w:tcPr>
          <w:p w14:paraId="171FC5A5" w14:textId="77777777" w:rsidR="00061A5A" w:rsidRPr="00070FC1" w:rsidRDefault="00061A5A" w:rsidP="00C80083">
            <w:pPr>
              <w:pStyle w:val="Tabletext"/>
              <w:jc w:val="center"/>
            </w:pPr>
            <w:r w:rsidRPr="00070FC1">
              <w:t>Suburban / Urban</w:t>
            </w:r>
          </w:p>
        </w:tc>
        <w:tc>
          <w:tcPr>
            <w:tcW w:w="1260" w:type="dxa"/>
          </w:tcPr>
          <w:p w14:paraId="38EE1592" w14:textId="77777777" w:rsidR="00061A5A" w:rsidRPr="00070FC1" w:rsidRDefault="00061A5A" w:rsidP="00C80083">
            <w:pPr>
              <w:pStyle w:val="Tabletext"/>
              <w:jc w:val="center"/>
            </w:pPr>
            <w:r w:rsidRPr="00070FC1">
              <w:t>Suburban / Urban</w:t>
            </w:r>
          </w:p>
        </w:tc>
        <w:tc>
          <w:tcPr>
            <w:tcW w:w="1440" w:type="dxa"/>
          </w:tcPr>
          <w:p w14:paraId="20BE5895" w14:textId="77777777" w:rsidR="00061A5A" w:rsidRPr="00070FC1" w:rsidRDefault="00061A5A" w:rsidP="00C80083">
            <w:pPr>
              <w:pStyle w:val="Tabletext"/>
              <w:jc w:val="center"/>
            </w:pPr>
            <w:r w:rsidRPr="00070FC1">
              <w:t>Suburban / Urban</w:t>
            </w:r>
          </w:p>
        </w:tc>
        <w:tc>
          <w:tcPr>
            <w:tcW w:w="1170" w:type="dxa"/>
          </w:tcPr>
          <w:p w14:paraId="41591E1A" w14:textId="77777777" w:rsidR="00061A5A" w:rsidRPr="00070FC1" w:rsidRDefault="00061A5A" w:rsidP="00C80083">
            <w:pPr>
              <w:pStyle w:val="Tabletext"/>
              <w:jc w:val="center"/>
            </w:pPr>
            <w:r w:rsidRPr="00070FC1">
              <w:t>Urban</w:t>
            </w:r>
          </w:p>
        </w:tc>
        <w:tc>
          <w:tcPr>
            <w:tcW w:w="1445" w:type="dxa"/>
          </w:tcPr>
          <w:p w14:paraId="12E49A59" w14:textId="77777777" w:rsidR="00061A5A" w:rsidRPr="00070FC1" w:rsidRDefault="00061A5A" w:rsidP="00C80083">
            <w:pPr>
              <w:pStyle w:val="Tabletext"/>
              <w:jc w:val="center"/>
            </w:pPr>
            <w:r w:rsidRPr="00070FC1">
              <w:t>Urban</w:t>
            </w:r>
          </w:p>
        </w:tc>
      </w:tr>
      <w:tr w:rsidR="00061A5A" w:rsidRPr="00070FC1" w14:paraId="086EC3FD" w14:textId="77777777" w:rsidTr="00C80083">
        <w:trPr>
          <w:jc w:val="center"/>
        </w:trPr>
        <w:tc>
          <w:tcPr>
            <w:tcW w:w="2263" w:type="dxa"/>
          </w:tcPr>
          <w:p w14:paraId="53AFD427" w14:textId="77777777" w:rsidR="00061A5A" w:rsidRPr="00070FC1" w:rsidRDefault="00061A5A" w:rsidP="00C80083">
            <w:pPr>
              <w:pStyle w:val="Tabletext"/>
            </w:pPr>
            <w:r w:rsidRPr="00070FC1">
              <w:t>Reception percentage</w:t>
            </w:r>
          </w:p>
        </w:tc>
        <w:tc>
          <w:tcPr>
            <w:tcW w:w="1118" w:type="dxa"/>
          </w:tcPr>
          <w:p w14:paraId="1B6AC06D" w14:textId="77777777" w:rsidR="00061A5A" w:rsidRPr="00070FC1" w:rsidRDefault="00061A5A" w:rsidP="00C80083">
            <w:pPr>
              <w:pStyle w:val="Tabletext"/>
              <w:jc w:val="center"/>
            </w:pPr>
            <w:r w:rsidRPr="00070FC1">
              <w:t>70%</w:t>
            </w:r>
          </w:p>
        </w:tc>
        <w:tc>
          <w:tcPr>
            <w:tcW w:w="1204" w:type="dxa"/>
          </w:tcPr>
          <w:p w14:paraId="6964CA6B" w14:textId="77777777" w:rsidR="00061A5A" w:rsidRPr="00070FC1" w:rsidRDefault="00061A5A" w:rsidP="00C80083">
            <w:pPr>
              <w:pStyle w:val="Tabletext"/>
              <w:jc w:val="center"/>
            </w:pPr>
            <w:r w:rsidRPr="00070FC1">
              <w:t>99%</w:t>
            </w:r>
          </w:p>
        </w:tc>
        <w:tc>
          <w:tcPr>
            <w:tcW w:w="1260" w:type="dxa"/>
          </w:tcPr>
          <w:p w14:paraId="5AB66D3F" w14:textId="77777777" w:rsidR="00061A5A" w:rsidRPr="00070FC1" w:rsidRDefault="00061A5A" w:rsidP="00C80083">
            <w:pPr>
              <w:pStyle w:val="Tabletext"/>
              <w:jc w:val="center"/>
            </w:pPr>
            <w:r w:rsidRPr="00070FC1">
              <w:t>95%</w:t>
            </w:r>
          </w:p>
        </w:tc>
        <w:tc>
          <w:tcPr>
            <w:tcW w:w="1440" w:type="dxa"/>
          </w:tcPr>
          <w:p w14:paraId="2389E5D3" w14:textId="77777777" w:rsidR="00061A5A" w:rsidRPr="00070FC1" w:rsidRDefault="00061A5A" w:rsidP="00C80083">
            <w:pPr>
              <w:pStyle w:val="Tabletext"/>
              <w:jc w:val="center"/>
            </w:pPr>
            <w:r w:rsidRPr="00070FC1">
              <w:t>99%</w:t>
            </w:r>
          </w:p>
        </w:tc>
        <w:tc>
          <w:tcPr>
            <w:tcW w:w="1170" w:type="dxa"/>
          </w:tcPr>
          <w:p w14:paraId="7C42A49E" w14:textId="77777777" w:rsidR="00061A5A" w:rsidRPr="00070FC1" w:rsidRDefault="00061A5A" w:rsidP="00C80083">
            <w:pPr>
              <w:pStyle w:val="Tabletext"/>
              <w:jc w:val="center"/>
            </w:pPr>
            <w:r w:rsidRPr="00070FC1">
              <w:t>95%</w:t>
            </w:r>
          </w:p>
        </w:tc>
        <w:tc>
          <w:tcPr>
            <w:tcW w:w="1445" w:type="dxa"/>
          </w:tcPr>
          <w:p w14:paraId="23B240DB" w14:textId="77777777" w:rsidR="00061A5A" w:rsidRPr="00070FC1" w:rsidRDefault="00061A5A" w:rsidP="00C80083">
            <w:pPr>
              <w:pStyle w:val="Tabletext"/>
              <w:jc w:val="center"/>
            </w:pPr>
            <w:r w:rsidRPr="00070FC1">
              <w:t>99%</w:t>
            </w:r>
          </w:p>
        </w:tc>
      </w:tr>
      <w:tr w:rsidR="00061A5A" w:rsidRPr="00070FC1" w14:paraId="7400B5E9" w14:textId="77777777" w:rsidTr="00C80083">
        <w:trPr>
          <w:jc w:val="center"/>
        </w:trPr>
        <w:tc>
          <w:tcPr>
            <w:tcW w:w="2263" w:type="dxa"/>
          </w:tcPr>
          <w:p w14:paraId="1C617DC1" w14:textId="77777777" w:rsidR="00061A5A" w:rsidRPr="00070FC1" w:rsidRDefault="00061A5A" w:rsidP="00C80083">
            <w:pPr>
              <w:pStyle w:val="Tabletext"/>
            </w:pPr>
            <w:r w:rsidRPr="00070FC1">
              <w:t xml:space="preserve">Analysis speed </w:t>
            </w:r>
            <w:r>
              <w:t>(km/h)</w:t>
            </w:r>
          </w:p>
        </w:tc>
        <w:tc>
          <w:tcPr>
            <w:tcW w:w="1118" w:type="dxa"/>
          </w:tcPr>
          <w:p w14:paraId="63221B78" w14:textId="77777777" w:rsidR="00061A5A" w:rsidRPr="00070FC1" w:rsidRDefault="00061A5A" w:rsidP="00C80083">
            <w:pPr>
              <w:pStyle w:val="Tabletext"/>
              <w:jc w:val="center"/>
            </w:pPr>
            <w:r w:rsidRPr="00070FC1">
              <w:t>0</w:t>
            </w:r>
            <w:r w:rsidRPr="00070FC1">
              <w:br/>
              <w:t>(static)</w:t>
            </w:r>
          </w:p>
        </w:tc>
        <w:tc>
          <w:tcPr>
            <w:tcW w:w="1204" w:type="dxa"/>
          </w:tcPr>
          <w:p w14:paraId="2E84B9F0" w14:textId="77777777" w:rsidR="00061A5A" w:rsidRPr="00070FC1" w:rsidRDefault="00061A5A" w:rsidP="00C80083">
            <w:pPr>
              <w:pStyle w:val="Tabletext"/>
              <w:jc w:val="center"/>
            </w:pPr>
            <w:r w:rsidRPr="00070FC1">
              <w:t>60</w:t>
            </w:r>
            <w:r w:rsidRPr="00070FC1">
              <w:br/>
              <w:t>(driving)</w:t>
            </w:r>
          </w:p>
        </w:tc>
        <w:tc>
          <w:tcPr>
            <w:tcW w:w="1260" w:type="dxa"/>
          </w:tcPr>
          <w:p w14:paraId="34DE02E1" w14:textId="77777777" w:rsidR="00061A5A" w:rsidRPr="00070FC1" w:rsidRDefault="00061A5A" w:rsidP="00C80083">
            <w:pPr>
              <w:pStyle w:val="Tabletext"/>
              <w:jc w:val="center"/>
            </w:pPr>
            <w:r w:rsidRPr="00070FC1">
              <w:t>2</w:t>
            </w:r>
            <w:r w:rsidRPr="00070FC1">
              <w:br/>
              <w:t>(walking)</w:t>
            </w:r>
          </w:p>
        </w:tc>
        <w:tc>
          <w:tcPr>
            <w:tcW w:w="1440" w:type="dxa"/>
          </w:tcPr>
          <w:p w14:paraId="442151A6" w14:textId="77777777" w:rsidR="00061A5A" w:rsidRPr="00070FC1" w:rsidRDefault="00061A5A" w:rsidP="00C80083">
            <w:pPr>
              <w:pStyle w:val="Tabletext"/>
              <w:jc w:val="center"/>
            </w:pPr>
            <w:r w:rsidRPr="00070FC1">
              <w:t>0</w:t>
            </w:r>
            <w:r w:rsidRPr="00070FC1">
              <w:br/>
              <w:t>(quasi-static)</w:t>
            </w:r>
          </w:p>
        </w:tc>
        <w:tc>
          <w:tcPr>
            <w:tcW w:w="1170" w:type="dxa"/>
          </w:tcPr>
          <w:p w14:paraId="4D4613F6" w14:textId="77777777" w:rsidR="00061A5A" w:rsidRPr="00070FC1" w:rsidRDefault="00061A5A" w:rsidP="00C80083">
            <w:pPr>
              <w:pStyle w:val="Tabletext"/>
              <w:jc w:val="center"/>
            </w:pPr>
            <w:r w:rsidRPr="00070FC1">
              <w:t>2</w:t>
            </w:r>
            <w:r w:rsidRPr="00070FC1">
              <w:br/>
              <w:t>(walking)</w:t>
            </w:r>
          </w:p>
        </w:tc>
        <w:tc>
          <w:tcPr>
            <w:tcW w:w="1445" w:type="dxa"/>
          </w:tcPr>
          <w:p w14:paraId="1478A939" w14:textId="77777777" w:rsidR="00061A5A" w:rsidRPr="00070FC1" w:rsidRDefault="00061A5A" w:rsidP="00C80083">
            <w:pPr>
              <w:pStyle w:val="Tabletext"/>
              <w:jc w:val="center"/>
            </w:pPr>
            <w:r w:rsidRPr="00070FC1">
              <w:t>0</w:t>
            </w:r>
            <w:r w:rsidRPr="00070FC1">
              <w:br/>
              <w:t>(quasi-static)</w:t>
            </w:r>
          </w:p>
        </w:tc>
      </w:tr>
      <w:tr w:rsidR="00061A5A" w:rsidRPr="00070FC1" w14:paraId="23307698" w14:textId="77777777" w:rsidTr="00C80083">
        <w:trPr>
          <w:jc w:val="center"/>
        </w:trPr>
        <w:tc>
          <w:tcPr>
            <w:tcW w:w="2263" w:type="dxa"/>
          </w:tcPr>
          <w:p w14:paraId="5A4FB36A" w14:textId="77777777" w:rsidR="00061A5A" w:rsidRPr="00070FC1" w:rsidRDefault="00061A5A" w:rsidP="00C80083">
            <w:pPr>
              <w:pStyle w:val="Tabletext"/>
            </w:pPr>
            <w:r w:rsidRPr="00070FC1">
              <w:t>Analysis channel model</w:t>
            </w:r>
          </w:p>
        </w:tc>
        <w:tc>
          <w:tcPr>
            <w:tcW w:w="1118" w:type="dxa"/>
          </w:tcPr>
          <w:p w14:paraId="3EA2C871" w14:textId="77777777" w:rsidR="00061A5A" w:rsidRPr="00070FC1" w:rsidRDefault="00061A5A" w:rsidP="00C80083">
            <w:pPr>
              <w:pStyle w:val="Tabletext"/>
              <w:jc w:val="center"/>
            </w:pPr>
            <w:r w:rsidRPr="00070FC1">
              <w:t>FXWGN</w:t>
            </w:r>
          </w:p>
        </w:tc>
        <w:tc>
          <w:tcPr>
            <w:tcW w:w="1204" w:type="dxa"/>
          </w:tcPr>
          <w:p w14:paraId="05F07637" w14:textId="77777777" w:rsidR="00061A5A" w:rsidRPr="00070FC1" w:rsidRDefault="00061A5A" w:rsidP="00C80083">
            <w:pPr>
              <w:pStyle w:val="Tabletext"/>
              <w:jc w:val="center"/>
            </w:pPr>
            <w:r w:rsidRPr="00070FC1">
              <w:t>UFRM</w:t>
            </w:r>
          </w:p>
        </w:tc>
        <w:tc>
          <w:tcPr>
            <w:tcW w:w="1260" w:type="dxa"/>
          </w:tcPr>
          <w:p w14:paraId="74F3C351" w14:textId="77777777" w:rsidR="00061A5A" w:rsidRPr="00070FC1" w:rsidRDefault="00061A5A" w:rsidP="00C80083">
            <w:pPr>
              <w:pStyle w:val="Tabletext"/>
              <w:jc w:val="center"/>
            </w:pPr>
            <w:r w:rsidRPr="00070FC1">
              <w:t>USRM</w:t>
            </w:r>
          </w:p>
        </w:tc>
        <w:tc>
          <w:tcPr>
            <w:tcW w:w="1440" w:type="dxa"/>
          </w:tcPr>
          <w:p w14:paraId="4698E220" w14:textId="77777777" w:rsidR="00061A5A" w:rsidRPr="00070FC1" w:rsidRDefault="00061A5A" w:rsidP="00C80083">
            <w:pPr>
              <w:pStyle w:val="Tabletext"/>
              <w:jc w:val="center"/>
            </w:pPr>
            <w:r w:rsidRPr="00070FC1">
              <w:t>FXWGN</w:t>
            </w:r>
          </w:p>
        </w:tc>
        <w:tc>
          <w:tcPr>
            <w:tcW w:w="1170" w:type="dxa"/>
          </w:tcPr>
          <w:p w14:paraId="7227CE72" w14:textId="77777777" w:rsidR="00061A5A" w:rsidRPr="00070FC1" w:rsidRDefault="00061A5A" w:rsidP="00C80083">
            <w:pPr>
              <w:pStyle w:val="Tabletext"/>
              <w:jc w:val="center"/>
            </w:pPr>
            <w:r w:rsidRPr="00070FC1">
              <w:t>USRM</w:t>
            </w:r>
          </w:p>
        </w:tc>
        <w:tc>
          <w:tcPr>
            <w:tcW w:w="1445" w:type="dxa"/>
          </w:tcPr>
          <w:p w14:paraId="7C27F009" w14:textId="77777777" w:rsidR="00061A5A" w:rsidRPr="00070FC1" w:rsidRDefault="00061A5A" w:rsidP="00C80083">
            <w:pPr>
              <w:pStyle w:val="Tabletext"/>
              <w:jc w:val="center"/>
            </w:pPr>
            <w:r w:rsidRPr="00070FC1">
              <w:t>FXWGN</w:t>
            </w:r>
          </w:p>
        </w:tc>
      </w:tr>
    </w:tbl>
    <w:p w14:paraId="1542594C" w14:textId="77777777" w:rsidR="00061A5A" w:rsidRPr="00070FC1" w:rsidRDefault="00061A5A" w:rsidP="00061A5A">
      <w:pPr>
        <w:pStyle w:val="Tablefin"/>
      </w:pPr>
    </w:p>
    <w:p w14:paraId="2D68754E" w14:textId="77777777" w:rsidR="00061A5A" w:rsidRPr="00070FC1" w:rsidRDefault="00061A5A" w:rsidP="00061A5A">
      <w:pPr>
        <w:pStyle w:val="Headingb"/>
        <w:rPr>
          <w:lang w:eastAsia="ja-JP"/>
        </w:rPr>
      </w:pPr>
      <w:r w:rsidRPr="00070FC1">
        <w:rPr>
          <w:lang w:eastAsia="ja-JP"/>
        </w:rPr>
        <w:t>Channel models</w:t>
      </w:r>
    </w:p>
    <w:p w14:paraId="1B68E9C2" w14:textId="77777777" w:rsidR="00061A5A" w:rsidRPr="00C80083" w:rsidRDefault="00061A5A" w:rsidP="00061A5A">
      <w:pPr>
        <w:rPr>
          <w:lang w:val="en-GB" w:eastAsia="ja-JP"/>
        </w:rPr>
      </w:pPr>
      <w:r w:rsidRPr="00C80083">
        <w:rPr>
          <w:lang w:val="en-GB" w:eastAsia="ja-JP"/>
        </w:rPr>
        <w:t>The channel models included in this section may apply to the reception modes.</w:t>
      </w:r>
    </w:p>
    <w:p w14:paraId="22DC88B3" w14:textId="061EF69D" w:rsidR="00061A5A" w:rsidRPr="00C80083" w:rsidRDefault="00252FAD" w:rsidP="00061A5A">
      <w:pPr>
        <w:pStyle w:val="TableNo"/>
        <w:rPr>
          <w:lang w:val="en-GB"/>
        </w:rPr>
      </w:pPr>
      <w:r w:rsidRPr="00C80083">
        <w:rPr>
          <w:lang w:val="en-GB"/>
        </w:rPr>
        <w:t xml:space="preserve">TABLE </w:t>
      </w:r>
      <w:r w:rsidR="00061A5A" w:rsidRPr="00C80083">
        <w:rPr>
          <w:lang w:val="en-GB"/>
        </w:rPr>
        <w:t>91</w:t>
      </w:r>
    </w:p>
    <w:p w14:paraId="017510F9" w14:textId="77777777" w:rsidR="00061A5A" w:rsidRPr="00C80083" w:rsidRDefault="00061A5A" w:rsidP="00061A5A">
      <w:pPr>
        <w:pStyle w:val="Tabletitle"/>
        <w:rPr>
          <w:lang w:val="en-GB"/>
        </w:rPr>
      </w:pPr>
      <w:r w:rsidRPr="00C80083">
        <w:rPr>
          <w:lang w:val="en-GB"/>
        </w:rPr>
        <w:t>Fixed Reception under White Gaussian Noise (FXWGN) channel model</w:t>
      </w:r>
    </w:p>
    <w:tbl>
      <w:tblPr>
        <w:tblStyle w:val="TableGrid"/>
        <w:tblW w:w="7908" w:type="dxa"/>
        <w:jc w:val="center"/>
        <w:tblLayout w:type="fixed"/>
        <w:tblLook w:val="04A0" w:firstRow="1" w:lastRow="0" w:firstColumn="1" w:lastColumn="0" w:noHBand="0" w:noVBand="1"/>
      </w:tblPr>
      <w:tblGrid>
        <w:gridCol w:w="1428"/>
        <w:gridCol w:w="1440"/>
        <w:gridCol w:w="2160"/>
        <w:gridCol w:w="2880"/>
      </w:tblGrid>
      <w:tr w:rsidR="00061A5A" w:rsidRPr="00070FC1" w14:paraId="25FC0D1F" w14:textId="77777777" w:rsidTr="00C80083">
        <w:trPr>
          <w:trHeight w:val="288"/>
          <w:jc w:val="center"/>
        </w:trPr>
        <w:tc>
          <w:tcPr>
            <w:tcW w:w="1428" w:type="dxa"/>
          </w:tcPr>
          <w:p w14:paraId="0318E10D" w14:textId="77777777" w:rsidR="00061A5A" w:rsidRPr="00070FC1" w:rsidRDefault="00061A5A" w:rsidP="00C80083">
            <w:pPr>
              <w:pStyle w:val="Tablehead"/>
            </w:pPr>
            <w:r w:rsidRPr="00070FC1">
              <w:t>Ray</w:t>
            </w:r>
          </w:p>
        </w:tc>
        <w:tc>
          <w:tcPr>
            <w:tcW w:w="1440" w:type="dxa"/>
          </w:tcPr>
          <w:p w14:paraId="6C7E52DD" w14:textId="7E4AB168" w:rsidR="00061A5A" w:rsidRPr="00070FC1" w:rsidRDefault="00061A5A" w:rsidP="00252FAD">
            <w:pPr>
              <w:pStyle w:val="Tablehead"/>
            </w:pPr>
            <w:r w:rsidRPr="00070FC1">
              <w:t>Delay (µs)</w:t>
            </w:r>
          </w:p>
        </w:tc>
        <w:tc>
          <w:tcPr>
            <w:tcW w:w="2160" w:type="dxa"/>
          </w:tcPr>
          <w:p w14:paraId="453DD4E4" w14:textId="77777777" w:rsidR="00061A5A" w:rsidRPr="00070FC1" w:rsidRDefault="00061A5A" w:rsidP="00C80083">
            <w:pPr>
              <w:pStyle w:val="Tablehead"/>
            </w:pPr>
            <w:r w:rsidRPr="00070FC1">
              <w:t>Attenuation (dB)</w:t>
            </w:r>
          </w:p>
        </w:tc>
        <w:tc>
          <w:tcPr>
            <w:tcW w:w="2880" w:type="dxa"/>
          </w:tcPr>
          <w:p w14:paraId="701D1002" w14:textId="77777777" w:rsidR="00061A5A" w:rsidRPr="00070FC1" w:rsidRDefault="00061A5A" w:rsidP="00C80083">
            <w:pPr>
              <w:pStyle w:val="Tablehead"/>
            </w:pPr>
            <w:r w:rsidRPr="00070FC1">
              <w:t>Doppler Frequency (Hz)</w:t>
            </w:r>
          </w:p>
        </w:tc>
      </w:tr>
      <w:tr w:rsidR="00061A5A" w:rsidRPr="00070FC1" w14:paraId="187C6016" w14:textId="77777777" w:rsidTr="00C80083">
        <w:trPr>
          <w:trHeight w:val="288"/>
          <w:jc w:val="center"/>
        </w:trPr>
        <w:tc>
          <w:tcPr>
            <w:tcW w:w="1428" w:type="dxa"/>
          </w:tcPr>
          <w:p w14:paraId="5190236B" w14:textId="77777777" w:rsidR="00061A5A" w:rsidRPr="00070FC1" w:rsidRDefault="00061A5A" w:rsidP="00C80083">
            <w:pPr>
              <w:pStyle w:val="Tabletext"/>
              <w:jc w:val="center"/>
            </w:pPr>
            <w:r w:rsidRPr="00070FC1">
              <w:t>1</w:t>
            </w:r>
          </w:p>
        </w:tc>
        <w:tc>
          <w:tcPr>
            <w:tcW w:w="1440" w:type="dxa"/>
          </w:tcPr>
          <w:p w14:paraId="21ABB2D0" w14:textId="77777777" w:rsidR="00061A5A" w:rsidRPr="00070FC1" w:rsidRDefault="00061A5A" w:rsidP="00C80083">
            <w:pPr>
              <w:pStyle w:val="Tabletext"/>
              <w:jc w:val="center"/>
            </w:pPr>
            <w:r w:rsidRPr="00070FC1">
              <w:t>0.0</w:t>
            </w:r>
          </w:p>
        </w:tc>
        <w:tc>
          <w:tcPr>
            <w:tcW w:w="2160" w:type="dxa"/>
          </w:tcPr>
          <w:p w14:paraId="52F7A177" w14:textId="77777777" w:rsidR="00061A5A" w:rsidRPr="00070FC1" w:rsidRDefault="00061A5A" w:rsidP="00C80083">
            <w:pPr>
              <w:pStyle w:val="Tabletext"/>
              <w:jc w:val="center"/>
            </w:pPr>
            <w:r w:rsidRPr="00070FC1">
              <w:t>0.0</w:t>
            </w:r>
          </w:p>
        </w:tc>
        <w:tc>
          <w:tcPr>
            <w:tcW w:w="2880" w:type="dxa"/>
          </w:tcPr>
          <w:p w14:paraId="00FA2C26" w14:textId="77777777" w:rsidR="00061A5A" w:rsidRPr="00070FC1" w:rsidRDefault="00061A5A" w:rsidP="00C80083">
            <w:pPr>
              <w:pStyle w:val="Tabletext"/>
              <w:jc w:val="center"/>
            </w:pPr>
            <w:r w:rsidRPr="00070FC1">
              <w:t>0</w:t>
            </w:r>
          </w:p>
        </w:tc>
      </w:tr>
    </w:tbl>
    <w:p w14:paraId="767EDAE5" w14:textId="77777777" w:rsidR="00061A5A" w:rsidRPr="00070FC1" w:rsidRDefault="00061A5A" w:rsidP="00061A5A">
      <w:pPr>
        <w:pStyle w:val="Tablefin"/>
      </w:pPr>
    </w:p>
    <w:p w14:paraId="7BA083A7" w14:textId="26B6C505" w:rsidR="00061A5A" w:rsidRPr="00070FC1" w:rsidRDefault="00252FAD" w:rsidP="00061A5A">
      <w:pPr>
        <w:pStyle w:val="TableNo"/>
      </w:pPr>
      <w:r w:rsidRPr="00070FC1">
        <w:t xml:space="preserve">TABLE </w:t>
      </w:r>
      <w:r w:rsidR="00061A5A" w:rsidRPr="00070FC1">
        <w:t>9</w:t>
      </w:r>
      <w:r w:rsidR="00061A5A">
        <w:t>2</w:t>
      </w:r>
    </w:p>
    <w:p w14:paraId="57E79B06" w14:textId="77777777" w:rsidR="00061A5A" w:rsidRPr="00C80083" w:rsidRDefault="00061A5A" w:rsidP="00061A5A">
      <w:pPr>
        <w:pStyle w:val="Tabletitle"/>
        <w:rPr>
          <w:lang w:val="en-GB"/>
        </w:rPr>
      </w:pPr>
      <w:r w:rsidRPr="00C80083">
        <w:rPr>
          <w:lang w:val="en-GB"/>
        </w:rPr>
        <w:t>Urban Slow Rayleigh Multipath (USRM) channel model</w:t>
      </w:r>
    </w:p>
    <w:tbl>
      <w:tblPr>
        <w:tblStyle w:val="TableGrid"/>
        <w:tblW w:w="7908" w:type="dxa"/>
        <w:jc w:val="center"/>
        <w:tblLayout w:type="fixed"/>
        <w:tblLook w:val="04A0" w:firstRow="1" w:lastRow="0" w:firstColumn="1" w:lastColumn="0" w:noHBand="0" w:noVBand="1"/>
      </w:tblPr>
      <w:tblGrid>
        <w:gridCol w:w="1428"/>
        <w:gridCol w:w="1440"/>
        <w:gridCol w:w="2160"/>
        <w:gridCol w:w="2880"/>
      </w:tblGrid>
      <w:tr w:rsidR="00061A5A" w:rsidRPr="00070FC1" w14:paraId="0ABDC962" w14:textId="77777777" w:rsidTr="00C80083">
        <w:trPr>
          <w:trHeight w:val="288"/>
          <w:jc w:val="center"/>
        </w:trPr>
        <w:tc>
          <w:tcPr>
            <w:tcW w:w="1428" w:type="dxa"/>
            <w:vAlign w:val="center"/>
          </w:tcPr>
          <w:p w14:paraId="6B330AAC" w14:textId="77777777" w:rsidR="00061A5A" w:rsidRPr="00070FC1" w:rsidRDefault="00061A5A" w:rsidP="00C80083">
            <w:pPr>
              <w:pStyle w:val="Tablehead"/>
            </w:pPr>
            <w:r w:rsidRPr="00070FC1">
              <w:t>Ray</w:t>
            </w:r>
          </w:p>
        </w:tc>
        <w:tc>
          <w:tcPr>
            <w:tcW w:w="1440" w:type="dxa"/>
            <w:vAlign w:val="center"/>
          </w:tcPr>
          <w:p w14:paraId="202D4BFE" w14:textId="55ECC8BD" w:rsidR="00061A5A" w:rsidRPr="00070FC1" w:rsidRDefault="00061A5A" w:rsidP="00252FAD">
            <w:pPr>
              <w:pStyle w:val="Tablehead"/>
            </w:pPr>
            <w:r w:rsidRPr="00070FC1">
              <w:t xml:space="preserve">Delay </w:t>
            </w:r>
            <w:r w:rsidRPr="00070FC1">
              <w:br/>
              <w:t>(µs)</w:t>
            </w:r>
          </w:p>
        </w:tc>
        <w:tc>
          <w:tcPr>
            <w:tcW w:w="2160" w:type="dxa"/>
            <w:vAlign w:val="center"/>
          </w:tcPr>
          <w:p w14:paraId="04C90B25" w14:textId="77777777" w:rsidR="00061A5A" w:rsidRPr="00070FC1" w:rsidRDefault="00061A5A" w:rsidP="00C80083">
            <w:pPr>
              <w:pStyle w:val="Tablehead"/>
            </w:pPr>
            <w:r w:rsidRPr="00070FC1">
              <w:t xml:space="preserve">Attenuation </w:t>
            </w:r>
            <w:r w:rsidRPr="00070FC1">
              <w:br/>
              <w:t>(dB)</w:t>
            </w:r>
          </w:p>
        </w:tc>
        <w:tc>
          <w:tcPr>
            <w:tcW w:w="2880" w:type="dxa"/>
            <w:vAlign w:val="center"/>
          </w:tcPr>
          <w:p w14:paraId="2FBD42F0" w14:textId="77777777" w:rsidR="00061A5A" w:rsidRPr="00070FC1" w:rsidRDefault="00061A5A" w:rsidP="00C80083">
            <w:pPr>
              <w:pStyle w:val="Tablehead"/>
            </w:pPr>
            <w:r w:rsidRPr="00070FC1">
              <w:t xml:space="preserve">Doppler Frequency </w:t>
            </w:r>
            <w:r w:rsidRPr="00070FC1">
              <w:br/>
              <w:t>(Hz)</w:t>
            </w:r>
          </w:p>
        </w:tc>
      </w:tr>
      <w:tr w:rsidR="00061A5A" w:rsidRPr="00070FC1" w14:paraId="3D224E8B" w14:textId="77777777" w:rsidTr="00C80083">
        <w:trPr>
          <w:trHeight w:val="288"/>
          <w:jc w:val="center"/>
        </w:trPr>
        <w:tc>
          <w:tcPr>
            <w:tcW w:w="1428" w:type="dxa"/>
          </w:tcPr>
          <w:p w14:paraId="2DE36010" w14:textId="77777777" w:rsidR="00061A5A" w:rsidRPr="00070FC1" w:rsidRDefault="00061A5A" w:rsidP="00C80083">
            <w:pPr>
              <w:pStyle w:val="Tabletext"/>
              <w:jc w:val="center"/>
            </w:pPr>
            <w:r w:rsidRPr="00070FC1">
              <w:t>1</w:t>
            </w:r>
          </w:p>
        </w:tc>
        <w:tc>
          <w:tcPr>
            <w:tcW w:w="1440" w:type="dxa"/>
          </w:tcPr>
          <w:p w14:paraId="06E906C7" w14:textId="77777777" w:rsidR="00061A5A" w:rsidRPr="00070FC1" w:rsidRDefault="00061A5A" w:rsidP="00C80083">
            <w:pPr>
              <w:pStyle w:val="Tabletext"/>
              <w:jc w:val="center"/>
            </w:pPr>
            <w:r w:rsidRPr="00070FC1">
              <w:t>0.0</w:t>
            </w:r>
          </w:p>
        </w:tc>
        <w:tc>
          <w:tcPr>
            <w:tcW w:w="2160" w:type="dxa"/>
          </w:tcPr>
          <w:p w14:paraId="34B5C647" w14:textId="77777777" w:rsidR="00061A5A" w:rsidRPr="00070FC1" w:rsidRDefault="00061A5A" w:rsidP="00C80083">
            <w:pPr>
              <w:pStyle w:val="Tabletext"/>
              <w:jc w:val="center"/>
            </w:pPr>
            <w:r w:rsidRPr="00070FC1">
              <w:t>2.0</w:t>
            </w:r>
          </w:p>
        </w:tc>
        <w:tc>
          <w:tcPr>
            <w:tcW w:w="2880" w:type="dxa"/>
            <w:vMerge w:val="restart"/>
            <w:vAlign w:val="center"/>
          </w:tcPr>
          <w:p w14:paraId="3C845E4C" w14:textId="77777777" w:rsidR="00061A5A" w:rsidRPr="00070FC1" w:rsidRDefault="00061A5A" w:rsidP="00C80083">
            <w:pPr>
              <w:pStyle w:val="Tabletext"/>
              <w:jc w:val="center"/>
            </w:pPr>
            <w:r w:rsidRPr="00070FC1">
              <w:t>0.174</w:t>
            </w:r>
            <w:r w:rsidRPr="00070FC1">
              <w:br/>
              <w:t>(reflects ~2 km/h</w:t>
            </w:r>
          </w:p>
        </w:tc>
      </w:tr>
      <w:tr w:rsidR="00061A5A" w:rsidRPr="00070FC1" w14:paraId="1AF46F72" w14:textId="77777777" w:rsidTr="00C80083">
        <w:trPr>
          <w:trHeight w:val="288"/>
          <w:jc w:val="center"/>
        </w:trPr>
        <w:tc>
          <w:tcPr>
            <w:tcW w:w="1428" w:type="dxa"/>
          </w:tcPr>
          <w:p w14:paraId="682C0887" w14:textId="77777777" w:rsidR="00061A5A" w:rsidRPr="00070FC1" w:rsidRDefault="00061A5A" w:rsidP="00C80083">
            <w:pPr>
              <w:pStyle w:val="Tabletext"/>
              <w:jc w:val="center"/>
            </w:pPr>
            <w:r w:rsidRPr="00070FC1">
              <w:t>2</w:t>
            </w:r>
          </w:p>
        </w:tc>
        <w:tc>
          <w:tcPr>
            <w:tcW w:w="1440" w:type="dxa"/>
          </w:tcPr>
          <w:p w14:paraId="7C5021AB" w14:textId="77777777" w:rsidR="00061A5A" w:rsidRPr="00070FC1" w:rsidRDefault="00061A5A" w:rsidP="00C80083">
            <w:pPr>
              <w:pStyle w:val="Tabletext"/>
              <w:jc w:val="center"/>
            </w:pPr>
            <w:r w:rsidRPr="00070FC1">
              <w:t>0.2</w:t>
            </w:r>
          </w:p>
        </w:tc>
        <w:tc>
          <w:tcPr>
            <w:tcW w:w="2160" w:type="dxa"/>
          </w:tcPr>
          <w:p w14:paraId="29289C47" w14:textId="77777777" w:rsidR="00061A5A" w:rsidRPr="00070FC1" w:rsidRDefault="00061A5A" w:rsidP="00C80083">
            <w:pPr>
              <w:pStyle w:val="Tabletext"/>
              <w:jc w:val="center"/>
            </w:pPr>
            <w:r w:rsidRPr="00070FC1">
              <w:t>0.0</w:t>
            </w:r>
          </w:p>
        </w:tc>
        <w:tc>
          <w:tcPr>
            <w:tcW w:w="2880" w:type="dxa"/>
            <w:vMerge/>
          </w:tcPr>
          <w:p w14:paraId="16000CB6" w14:textId="77777777" w:rsidR="00061A5A" w:rsidRPr="00070FC1" w:rsidRDefault="00061A5A" w:rsidP="00C80083">
            <w:pPr>
              <w:rPr>
                <w:szCs w:val="18"/>
              </w:rPr>
            </w:pPr>
          </w:p>
        </w:tc>
      </w:tr>
      <w:tr w:rsidR="00061A5A" w:rsidRPr="00070FC1" w14:paraId="178AFD73" w14:textId="77777777" w:rsidTr="00C80083">
        <w:trPr>
          <w:trHeight w:val="288"/>
          <w:jc w:val="center"/>
        </w:trPr>
        <w:tc>
          <w:tcPr>
            <w:tcW w:w="1428" w:type="dxa"/>
          </w:tcPr>
          <w:p w14:paraId="2E642D46" w14:textId="77777777" w:rsidR="00061A5A" w:rsidRPr="00070FC1" w:rsidRDefault="00061A5A" w:rsidP="00C80083">
            <w:pPr>
              <w:pStyle w:val="Tabletext"/>
              <w:jc w:val="center"/>
            </w:pPr>
            <w:r w:rsidRPr="00070FC1">
              <w:t>3</w:t>
            </w:r>
          </w:p>
        </w:tc>
        <w:tc>
          <w:tcPr>
            <w:tcW w:w="1440" w:type="dxa"/>
          </w:tcPr>
          <w:p w14:paraId="5429AD7F" w14:textId="77777777" w:rsidR="00061A5A" w:rsidRPr="00070FC1" w:rsidRDefault="00061A5A" w:rsidP="00C80083">
            <w:pPr>
              <w:pStyle w:val="Tabletext"/>
              <w:jc w:val="center"/>
            </w:pPr>
            <w:r w:rsidRPr="00070FC1">
              <w:t>0.5</w:t>
            </w:r>
          </w:p>
        </w:tc>
        <w:tc>
          <w:tcPr>
            <w:tcW w:w="2160" w:type="dxa"/>
          </w:tcPr>
          <w:p w14:paraId="5DF1BD86" w14:textId="77777777" w:rsidR="00061A5A" w:rsidRPr="00070FC1" w:rsidRDefault="00061A5A" w:rsidP="00C80083">
            <w:pPr>
              <w:pStyle w:val="Tabletext"/>
              <w:jc w:val="center"/>
            </w:pPr>
            <w:r w:rsidRPr="00070FC1">
              <w:t>3.0</w:t>
            </w:r>
          </w:p>
        </w:tc>
        <w:tc>
          <w:tcPr>
            <w:tcW w:w="2880" w:type="dxa"/>
            <w:vMerge/>
          </w:tcPr>
          <w:p w14:paraId="1E009619" w14:textId="77777777" w:rsidR="00061A5A" w:rsidRPr="00070FC1" w:rsidRDefault="00061A5A" w:rsidP="00C80083">
            <w:pPr>
              <w:rPr>
                <w:szCs w:val="18"/>
              </w:rPr>
            </w:pPr>
          </w:p>
        </w:tc>
      </w:tr>
      <w:tr w:rsidR="00061A5A" w:rsidRPr="00070FC1" w14:paraId="268CA14D" w14:textId="77777777" w:rsidTr="00C80083">
        <w:trPr>
          <w:trHeight w:val="288"/>
          <w:jc w:val="center"/>
        </w:trPr>
        <w:tc>
          <w:tcPr>
            <w:tcW w:w="1428" w:type="dxa"/>
          </w:tcPr>
          <w:p w14:paraId="4A29D960" w14:textId="77777777" w:rsidR="00061A5A" w:rsidRPr="00070FC1" w:rsidRDefault="00061A5A" w:rsidP="00C80083">
            <w:pPr>
              <w:pStyle w:val="Tabletext"/>
              <w:jc w:val="center"/>
            </w:pPr>
            <w:r w:rsidRPr="00070FC1">
              <w:t>4</w:t>
            </w:r>
          </w:p>
        </w:tc>
        <w:tc>
          <w:tcPr>
            <w:tcW w:w="1440" w:type="dxa"/>
          </w:tcPr>
          <w:p w14:paraId="42852558" w14:textId="77777777" w:rsidR="00061A5A" w:rsidRPr="00070FC1" w:rsidRDefault="00061A5A" w:rsidP="00C80083">
            <w:pPr>
              <w:pStyle w:val="Tabletext"/>
              <w:jc w:val="center"/>
            </w:pPr>
            <w:r w:rsidRPr="00070FC1">
              <w:t>0.9</w:t>
            </w:r>
          </w:p>
        </w:tc>
        <w:tc>
          <w:tcPr>
            <w:tcW w:w="2160" w:type="dxa"/>
          </w:tcPr>
          <w:p w14:paraId="08F68946" w14:textId="77777777" w:rsidR="00061A5A" w:rsidRPr="00070FC1" w:rsidRDefault="00061A5A" w:rsidP="00C80083">
            <w:pPr>
              <w:pStyle w:val="Tabletext"/>
              <w:jc w:val="center"/>
            </w:pPr>
            <w:r w:rsidRPr="00070FC1">
              <w:t>4.0</w:t>
            </w:r>
          </w:p>
        </w:tc>
        <w:tc>
          <w:tcPr>
            <w:tcW w:w="2880" w:type="dxa"/>
            <w:vMerge/>
          </w:tcPr>
          <w:p w14:paraId="74FCEFE9" w14:textId="77777777" w:rsidR="00061A5A" w:rsidRPr="00070FC1" w:rsidRDefault="00061A5A" w:rsidP="00C80083">
            <w:pPr>
              <w:rPr>
                <w:szCs w:val="18"/>
              </w:rPr>
            </w:pPr>
          </w:p>
        </w:tc>
      </w:tr>
      <w:tr w:rsidR="00061A5A" w:rsidRPr="00070FC1" w14:paraId="352E0211" w14:textId="77777777" w:rsidTr="00C80083">
        <w:trPr>
          <w:trHeight w:val="288"/>
          <w:jc w:val="center"/>
        </w:trPr>
        <w:tc>
          <w:tcPr>
            <w:tcW w:w="1428" w:type="dxa"/>
          </w:tcPr>
          <w:p w14:paraId="7C14D0EC" w14:textId="77777777" w:rsidR="00061A5A" w:rsidRPr="00070FC1" w:rsidRDefault="00061A5A" w:rsidP="00C80083">
            <w:pPr>
              <w:pStyle w:val="Tabletext"/>
              <w:jc w:val="center"/>
            </w:pPr>
            <w:r w:rsidRPr="00070FC1">
              <w:t>5</w:t>
            </w:r>
          </w:p>
        </w:tc>
        <w:tc>
          <w:tcPr>
            <w:tcW w:w="1440" w:type="dxa"/>
          </w:tcPr>
          <w:p w14:paraId="459FF8A7" w14:textId="77777777" w:rsidR="00061A5A" w:rsidRPr="00070FC1" w:rsidRDefault="00061A5A" w:rsidP="00C80083">
            <w:pPr>
              <w:pStyle w:val="Tabletext"/>
              <w:jc w:val="center"/>
            </w:pPr>
            <w:r w:rsidRPr="00070FC1">
              <w:t>1.2</w:t>
            </w:r>
          </w:p>
        </w:tc>
        <w:tc>
          <w:tcPr>
            <w:tcW w:w="2160" w:type="dxa"/>
          </w:tcPr>
          <w:p w14:paraId="2512EF84" w14:textId="77777777" w:rsidR="00061A5A" w:rsidRPr="00070FC1" w:rsidRDefault="00061A5A" w:rsidP="00C80083">
            <w:pPr>
              <w:pStyle w:val="Tabletext"/>
              <w:jc w:val="center"/>
            </w:pPr>
            <w:r w:rsidRPr="00070FC1">
              <w:t>2.0</w:t>
            </w:r>
          </w:p>
        </w:tc>
        <w:tc>
          <w:tcPr>
            <w:tcW w:w="2880" w:type="dxa"/>
            <w:vMerge/>
          </w:tcPr>
          <w:p w14:paraId="627B746A" w14:textId="77777777" w:rsidR="00061A5A" w:rsidRPr="00070FC1" w:rsidRDefault="00061A5A" w:rsidP="00C80083">
            <w:pPr>
              <w:rPr>
                <w:szCs w:val="18"/>
              </w:rPr>
            </w:pPr>
          </w:p>
        </w:tc>
      </w:tr>
      <w:tr w:rsidR="00061A5A" w:rsidRPr="00070FC1" w14:paraId="22DB5F0A" w14:textId="77777777" w:rsidTr="00C80083">
        <w:trPr>
          <w:trHeight w:val="288"/>
          <w:jc w:val="center"/>
        </w:trPr>
        <w:tc>
          <w:tcPr>
            <w:tcW w:w="1428" w:type="dxa"/>
          </w:tcPr>
          <w:p w14:paraId="41120DCF" w14:textId="77777777" w:rsidR="00061A5A" w:rsidRPr="00070FC1" w:rsidRDefault="00061A5A" w:rsidP="00C80083">
            <w:pPr>
              <w:pStyle w:val="Tabletext"/>
              <w:jc w:val="center"/>
            </w:pPr>
            <w:r w:rsidRPr="00070FC1">
              <w:t>6</w:t>
            </w:r>
          </w:p>
        </w:tc>
        <w:tc>
          <w:tcPr>
            <w:tcW w:w="1440" w:type="dxa"/>
          </w:tcPr>
          <w:p w14:paraId="6CA88A8C" w14:textId="77777777" w:rsidR="00061A5A" w:rsidRPr="00070FC1" w:rsidRDefault="00061A5A" w:rsidP="00C80083">
            <w:pPr>
              <w:pStyle w:val="Tabletext"/>
              <w:jc w:val="center"/>
            </w:pPr>
            <w:r w:rsidRPr="00070FC1">
              <w:t>1.4</w:t>
            </w:r>
          </w:p>
        </w:tc>
        <w:tc>
          <w:tcPr>
            <w:tcW w:w="2160" w:type="dxa"/>
          </w:tcPr>
          <w:p w14:paraId="18D82096" w14:textId="77777777" w:rsidR="00061A5A" w:rsidRPr="00070FC1" w:rsidRDefault="00061A5A" w:rsidP="00C80083">
            <w:pPr>
              <w:pStyle w:val="Tabletext"/>
              <w:jc w:val="center"/>
            </w:pPr>
            <w:r w:rsidRPr="00070FC1">
              <w:t>0.0</w:t>
            </w:r>
          </w:p>
        </w:tc>
        <w:tc>
          <w:tcPr>
            <w:tcW w:w="2880" w:type="dxa"/>
            <w:vMerge/>
          </w:tcPr>
          <w:p w14:paraId="3666DA8F" w14:textId="77777777" w:rsidR="00061A5A" w:rsidRPr="00070FC1" w:rsidRDefault="00061A5A" w:rsidP="00C80083">
            <w:pPr>
              <w:rPr>
                <w:szCs w:val="18"/>
              </w:rPr>
            </w:pPr>
          </w:p>
        </w:tc>
      </w:tr>
      <w:tr w:rsidR="00061A5A" w:rsidRPr="00070FC1" w14:paraId="6AACBF69" w14:textId="77777777" w:rsidTr="00C80083">
        <w:trPr>
          <w:trHeight w:val="288"/>
          <w:jc w:val="center"/>
        </w:trPr>
        <w:tc>
          <w:tcPr>
            <w:tcW w:w="1428" w:type="dxa"/>
          </w:tcPr>
          <w:p w14:paraId="54D9DA39" w14:textId="77777777" w:rsidR="00061A5A" w:rsidRPr="00070FC1" w:rsidRDefault="00061A5A" w:rsidP="00C80083">
            <w:pPr>
              <w:pStyle w:val="Tabletext"/>
              <w:jc w:val="center"/>
            </w:pPr>
            <w:r w:rsidRPr="00070FC1">
              <w:t>7</w:t>
            </w:r>
          </w:p>
        </w:tc>
        <w:tc>
          <w:tcPr>
            <w:tcW w:w="1440" w:type="dxa"/>
          </w:tcPr>
          <w:p w14:paraId="4495A382" w14:textId="77777777" w:rsidR="00061A5A" w:rsidRPr="00070FC1" w:rsidRDefault="00061A5A" w:rsidP="00C80083">
            <w:pPr>
              <w:pStyle w:val="Tabletext"/>
              <w:jc w:val="center"/>
            </w:pPr>
            <w:r w:rsidRPr="00070FC1">
              <w:t>2.0</w:t>
            </w:r>
          </w:p>
        </w:tc>
        <w:tc>
          <w:tcPr>
            <w:tcW w:w="2160" w:type="dxa"/>
          </w:tcPr>
          <w:p w14:paraId="3BAE9429" w14:textId="77777777" w:rsidR="00061A5A" w:rsidRPr="00070FC1" w:rsidRDefault="00061A5A" w:rsidP="00C80083">
            <w:pPr>
              <w:pStyle w:val="Tabletext"/>
              <w:jc w:val="center"/>
            </w:pPr>
            <w:r w:rsidRPr="00070FC1">
              <w:t>3.0</w:t>
            </w:r>
          </w:p>
        </w:tc>
        <w:tc>
          <w:tcPr>
            <w:tcW w:w="2880" w:type="dxa"/>
            <w:vMerge/>
          </w:tcPr>
          <w:p w14:paraId="3376ABE2" w14:textId="77777777" w:rsidR="00061A5A" w:rsidRPr="00070FC1" w:rsidRDefault="00061A5A" w:rsidP="00C80083">
            <w:pPr>
              <w:rPr>
                <w:szCs w:val="18"/>
              </w:rPr>
            </w:pPr>
          </w:p>
        </w:tc>
      </w:tr>
      <w:tr w:rsidR="00061A5A" w:rsidRPr="00070FC1" w14:paraId="0ABF51A7" w14:textId="77777777" w:rsidTr="00C80083">
        <w:trPr>
          <w:trHeight w:val="288"/>
          <w:jc w:val="center"/>
        </w:trPr>
        <w:tc>
          <w:tcPr>
            <w:tcW w:w="1428" w:type="dxa"/>
          </w:tcPr>
          <w:p w14:paraId="003815D6" w14:textId="77777777" w:rsidR="00061A5A" w:rsidRPr="00070FC1" w:rsidRDefault="00061A5A" w:rsidP="00C80083">
            <w:pPr>
              <w:pStyle w:val="Tabletext"/>
              <w:jc w:val="center"/>
            </w:pPr>
            <w:r w:rsidRPr="00070FC1">
              <w:t>8</w:t>
            </w:r>
          </w:p>
        </w:tc>
        <w:tc>
          <w:tcPr>
            <w:tcW w:w="1440" w:type="dxa"/>
          </w:tcPr>
          <w:p w14:paraId="02AA5B6F" w14:textId="77777777" w:rsidR="00061A5A" w:rsidRPr="00070FC1" w:rsidRDefault="00061A5A" w:rsidP="00C80083">
            <w:pPr>
              <w:pStyle w:val="Tabletext"/>
              <w:jc w:val="center"/>
            </w:pPr>
            <w:r w:rsidRPr="00070FC1">
              <w:t>2.4</w:t>
            </w:r>
          </w:p>
        </w:tc>
        <w:tc>
          <w:tcPr>
            <w:tcW w:w="2160" w:type="dxa"/>
          </w:tcPr>
          <w:p w14:paraId="5C8256A3" w14:textId="77777777" w:rsidR="00061A5A" w:rsidRPr="00070FC1" w:rsidRDefault="00061A5A" w:rsidP="00C80083">
            <w:pPr>
              <w:pStyle w:val="Tabletext"/>
              <w:jc w:val="center"/>
            </w:pPr>
            <w:r w:rsidRPr="00070FC1">
              <w:t>5.0</w:t>
            </w:r>
          </w:p>
        </w:tc>
        <w:tc>
          <w:tcPr>
            <w:tcW w:w="2880" w:type="dxa"/>
            <w:vMerge/>
          </w:tcPr>
          <w:p w14:paraId="0F42A4F7" w14:textId="77777777" w:rsidR="00061A5A" w:rsidRPr="00070FC1" w:rsidRDefault="00061A5A" w:rsidP="00C80083">
            <w:pPr>
              <w:rPr>
                <w:szCs w:val="18"/>
              </w:rPr>
            </w:pPr>
          </w:p>
        </w:tc>
      </w:tr>
      <w:tr w:rsidR="00061A5A" w:rsidRPr="00070FC1" w14:paraId="310FFB07" w14:textId="77777777" w:rsidTr="00C80083">
        <w:trPr>
          <w:trHeight w:val="288"/>
          <w:jc w:val="center"/>
        </w:trPr>
        <w:tc>
          <w:tcPr>
            <w:tcW w:w="1428" w:type="dxa"/>
          </w:tcPr>
          <w:p w14:paraId="68AC36CD" w14:textId="77777777" w:rsidR="00061A5A" w:rsidRPr="00070FC1" w:rsidRDefault="00061A5A" w:rsidP="00C80083">
            <w:pPr>
              <w:pStyle w:val="Tabletext"/>
              <w:jc w:val="center"/>
            </w:pPr>
            <w:r w:rsidRPr="00070FC1">
              <w:t>9</w:t>
            </w:r>
          </w:p>
        </w:tc>
        <w:tc>
          <w:tcPr>
            <w:tcW w:w="1440" w:type="dxa"/>
          </w:tcPr>
          <w:p w14:paraId="31BF4D16" w14:textId="77777777" w:rsidR="00061A5A" w:rsidRPr="00070FC1" w:rsidRDefault="00061A5A" w:rsidP="00C80083">
            <w:pPr>
              <w:pStyle w:val="Tabletext"/>
              <w:jc w:val="center"/>
            </w:pPr>
            <w:r w:rsidRPr="00070FC1">
              <w:t>3.0</w:t>
            </w:r>
          </w:p>
        </w:tc>
        <w:tc>
          <w:tcPr>
            <w:tcW w:w="2160" w:type="dxa"/>
          </w:tcPr>
          <w:p w14:paraId="12FD0D14" w14:textId="77777777" w:rsidR="00061A5A" w:rsidRPr="00070FC1" w:rsidRDefault="00061A5A" w:rsidP="00C80083">
            <w:pPr>
              <w:pStyle w:val="Tabletext"/>
              <w:jc w:val="center"/>
            </w:pPr>
            <w:r w:rsidRPr="00070FC1">
              <w:t>10.0</w:t>
            </w:r>
          </w:p>
        </w:tc>
        <w:tc>
          <w:tcPr>
            <w:tcW w:w="2880" w:type="dxa"/>
            <w:vMerge/>
          </w:tcPr>
          <w:p w14:paraId="10EB61B4" w14:textId="77777777" w:rsidR="00061A5A" w:rsidRPr="00070FC1" w:rsidRDefault="00061A5A" w:rsidP="00C80083">
            <w:pPr>
              <w:rPr>
                <w:szCs w:val="18"/>
              </w:rPr>
            </w:pPr>
          </w:p>
        </w:tc>
      </w:tr>
    </w:tbl>
    <w:p w14:paraId="4D1DFDB4" w14:textId="77777777" w:rsidR="00061A5A" w:rsidRPr="00070FC1" w:rsidRDefault="00061A5A" w:rsidP="00061A5A">
      <w:pPr>
        <w:pStyle w:val="Tablefin"/>
      </w:pPr>
    </w:p>
    <w:p w14:paraId="129ACB25" w14:textId="63592E00" w:rsidR="00061A5A" w:rsidRPr="00070FC1" w:rsidRDefault="00252FAD" w:rsidP="00061A5A">
      <w:pPr>
        <w:pStyle w:val="TableNo"/>
      </w:pPr>
      <w:r w:rsidRPr="00070FC1">
        <w:lastRenderedPageBreak/>
        <w:t xml:space="preserve">TABLE </w:t>
      </w:r>
      <w:r w:rsidR="00061A5A">
        <w:t>93</w:t>
      </w:r>
    </w:p>
    <w:p w14:paraId="576FFB5E" w14:textId="77777777" w:rsidR="00061A5A" w:rsidRPr="00C80083" w:rsidRDefault="00061A5A" w:rsidP="00061A5A">
      <w:pPr>
        <w:pStyle w:val="Tabletitle"/>
        <w:rPr>
          <w:lang w:val="en-GB"/>
        </w:rPr>
      </w:pPr>
      <w:r w:rsidRPr="00C80083">
        <w:rPr>
          <w:lang w:val="en-GB"/>
        </w:rPr>
        <w:t>Urban Fast Rayleigh Multipath (UFRM) channel model</w:t>
      </w:r>
    </w:p>
    <w:tbl>
      <w:tblPr>
        <w:tblStyle w:val="TableGrid"/>
        <w:tblW w:w="7908" w:type="dxa"/>
        <w:jc w:val="center"/>
        <w:tblLayout w:type="fixed"/>
        <w:tblLook w:val="04A0" w:firstRow="1" w:lastRow="0" w:firstColumn="1" w:lastColumn="0" w:noHBand="0" w:noVBand="1"/>
      </w:tblPr>
      <w:tblGrid>
        <w:gridCol w:w="1428"/>
        <w:gridCol w:w="1440"/>
        <w:gridCol w:w="2160"/>
        <w:gridCol w:w="2880"/>
      </w:tblGrid>
      <w:tr w:rsidR="00061A5A" w:rsidRPr="00070FC1" w14:paraId="1FEE22A3" w14:textId="77777777" w:rsidTr="00C80083">
        <w:trPr>
          <w:trHeight w:val="288"/>
          <w:jc w:val="center"/>
        </w:trPr>
        <w:tc>
          <w:tcPr>
            <w:tcW w:w="1428" w:type="dxa"/>
            <w:vAlign w:val="center"/>
          </w:tcPr>
          <w:p w14:paraId="7E0B3670" w14:textId="77777777" w:rsidR="00061A5A" w:rsidRPr="00070FC1" w:rsidRDefault="00061A5A" w:rsidP="00C80083">
            <w:pPr>
              <w:pStyle w:val="Tablehead"/>
            </w:pPr>
            <w:r w:rsidRPr="00070FC1">
              <w:t>Ray</w:t>
            </w:r>
          </w:p>
        </w:tc>
        <w:tc>
          <w:tcPr>
            <w:tcW w:w="1440" w:type="dxa"/>
            <w:vAlign w:val="center"/>
          </w:tcPr>
          <w:p w14:paraId="0F34591B" w14:textId="4F2A8EBE" w:rsidR="00061A5A" w:rsidRPr="00070FC1" w:rsidRDefault="00061A5A" w:rsidP="00252FAD">
            <w:pPr>
              <w:pStyle w:val="Tablehead"/>
            </w:pPr>
            <w:r w:rsidRPr="00070FC1">
              <w:t xml:space="preserve">Delay </w:t>
            </w:r>
            <w:r w:rsidRPr="00070FC1">
              <w:br/>
              <w:t>(µs)</w:t>
            </w:r>
          </w:p>
        </w:tc>
        <w:tc>
          <w:tcPr>
            <w:tcW w:w="2160" w:type="dxa"/>
            <w:vAlign w:val="center"/>
          </w:tcPr>
          <w:p w14:paraId="664B225E" w14:textId="77777777" w:rsidR="00061A5A" w:rsidRPr="00070FC1" w:rsidRDefault="00061A5A" w:rsidP="00C80083">
            <w:pPr>
              <w:pStyle w:val="Tablehead"/>
            </w:pPr>
            <w:r w:rsidRPr="00070FC1">
              <w:t xml:space="preserve">Attenuation </w:t>
            </w:r>
            <w:r w:rsidRPr="00070FC1">
              <w:br/>
              <w:t>(dB)</w:t>
            </w:r>
          </w:p>
        </w:tc>
        <w:tc>
          <w:tcPr>
            <w:tcW w:w="2880" w:type="dxa"/>
            <w:vAlign w:val="center"/>
          </w:tcPr>
          <w:p w14:paraId="6B726DE0" w14:textId="77777777" w:rsidR="00061A5A" w:rsidRPr="00070FC1" w:rsidRDefault="00061A5A" w:rsidP="00C80083">
            <w:pPr>
              <w:pStyle w:val="Tablehead"/>
            </w:pPr>
            <w:r w:rsidRPr="00070FC1">
              <w:t xml:space="preserve">Doppler Frequency </w:t>
            </w:r>
            <w:r w:rsidRPr="00070FC1">
              <w:br/>
              <w:t>(Hz)</w:t>
            </w:r>
          </w:p>
        </w:tc>
      </w:tr>
      <w:tr w:rsidR="00061A5A" w:rsidRPr="00070FC1" w14:paraId="64FF334E" w14:textId="77777777" w:rsidTr="00C80083">
        <w:trPr>
          <w:trHeight w:val="288"/>
          <w:jc w:val="center"/>
        </w:trPr>
        <w:tc>
          <w:tcPr>
            <w:tcW w:w="1428" w:type="dxa"/>
          </w:tcPr>
          <w:p w14:paraId="0DB38F39" w14:textId="77777777" w:rsidR="00061A5A" w:rsidRPr="00070FC1" w:rsidRDefault="00061A5A" w:rsidP="00C80083">
            <w:pPr>
              <w:pStyle w:val="Tabletext"/>
              <w:jc w:val="center"/>
            </w:pPr>
            <w:r w:rsidRPr="00070FC1">
              <w:t>1</w:t>
            </w:r>
          </w:p>
        </w:tc>
        <w:tc>
          <w:tcPr>
            <w:tcW w:w="1440" w:type="dxa"/>
          </w:tcPr>
          <w:p w14:paraId="3C8A468A" w14:textId="77777777" w:rsidR="00061A5A" w:rsidRPr="00070FC1" w:rsidRDefault="00061A5A" w:rsidP="00C80083">
            <w:pPr>
              <w:pStyle w:val="Tabletext"/>
              <w:jc w:val="center"/>
            </w:pPr>
            <w:r w:rsidRPr="00070FC1">
              <w:t>0.0</w:t>
            </w:r>
          </w:p>
        </w:tc>
        <w:tc>
          <w:tcPr>
            <w:tcW w:w="2160" w:type="dxa"/>
          </w:tcPr>
          <w:p w14:paraId="1FC0E4E4" w14:textId="77777777" w:rsidR="00061A5A" w:rsidRPr="00070FC1" w:rsidRDefault="00061A5A" w:rsidP="00C80083">
            <w:pPr>
              <w:pStyle w:val="Tabletext"/>
              <w:jc w:val="center"/>
            </w:pPr>
            <w:r w:rsidRPr="00070FC1">
              <w:t>2.0</w:t>
            </w:r>
          </w:p>
        </w:tc>
        <w:tc>
          <w:tcPr>
            <w:tcW w:w="2880" w:type="dxa"/>
            <w:vMerge w:val="restart"/>
            <w:vAlign w:val="center"/>
          </w:tcPr>
          <w:p w14:paraId="4619C09D" w14:textId="77777777" w:rsidR="00061A5A" w:rsidRPr="00070FC1" w:rsidRDefault="00061A5A" w:rsidP="00C80083">
            <w:pPr>
              <w:pStyle w:val="Tabletext"/>
              <w:jc w:val="center"/>
              <w:rPr>
                <w:szCs w:val="18"/>
              </w:rPr>
            </w:pPr>
            <w:r w:rsidRPr="00070FC1">
              <w:t>5.231</w:t>
            </w:r>
            <w:r w:rsidRPr="00070FC1">
              <w:br/>
              <w:t>(reflects ~60 km/h</w:t>
            </w:r>
          </w:p>
        </w:tc>
      </w:tr>
      <w:tr w:rsidR="00061A5A" w:rsidRPr="00070FC1" w14:paraId="04362F5E" w14:textId="77777777" w:rsidTr="00C80083">
        <w:trPr>
          <w:trHeight w:val="288"/>
          <w:jc w:val="center"/>
        </w:trPr>
        <w:tc>
          <w:tcPr>
            <w:tcW w:w="1428" w:type="dxa"/>
          </w:tcPr>
          <w:p w14:paraId="2D60233C" w14:textId="77777777" w:rsidR="00061A5A" w:rsidRPr="00070FC1" w:rsidRDefault="00061A5A" w:rsidP="00C80083">
            <w:pPr>
              <w:pStyle w:val="Tabletext"/>
              <w:jc w:val="center"/>
            </w:pPr>
            <w:r w:rsidRPr="00070FC1">
              <w:t>2</w:t>
            </w:r>
          </w:p>
        </w:tc>
        <w:tc>
          <w:tcPr>
            <w:tcW w:w="1440" w:type="dxa"/>
          </w:tcPr>
          <w:p w14:paraId="5C347DDA" w14:textId="77777777" w:rsidR="00061A5A" w:rsidRPr="00070FC1" w:rsidRDefault="00061A5A" w:rsidP="00C80083">
            <w:pPr>
              <w:pStyle w:val="Tabletext"/>
              <w:jc w:val="center"/>
            </w:pPr>
            <w:r w:rsidRPr="00070FC1">
              <w:t>0.2</w:t>
            </w:r>
          </w:p>
        </w:tc>
        <w:tc>
          <w:tcPr>
            <w:tcW w:w="2160" w:type="dxa"/>
          </w:tcPr>
          <w:p w14:paraId="64CCF1DB" w14:textId="77777777" w:rsidR="00061A5A" w:rsidRPr="00070FC1" w:rsidRDefault="00061A5A" w:rsidP="00C80083">
            <w:pPr>
              <w:pStyle w:val="Tabletext"/>
              <w:jc w:val="center"/>
            </w:pPr>
            <w:r w:rsidRPr="00070FC1">
              <w:t>0.0</w:t>
            </w:r>
          </w:p>
        </w:tc>
        <w:tc>
          <w:tcPr>
            <w:tcW w:w="2880" w:type="dxa"/>
            <w:vMerge/>
          </w:tcPr>
          <w:p w14:paraId="25673A59" w14:textId="77777777" w:rsidR="00061A5A" w:rsidRPr="00070FC1" w:rsidRDefault="00061A5A" w:rsidP="00C80083">
            <w:pPr>
              <w:pStyle w:val="Tabletext"/>
              <w:jc w:val="center"/>
              <w:rPr>
                <w:szCs w:val="18"/>
              </w:rPr>
            </w:pPr>
          </w:p>
        </w:tc>
      </w:tr>
      <w:tr w:rsidR="00061A5A" w:rsidRPr="00070FC1" w14:paraId="45D3EE39" w14:textId="77777777" w:rsidTr="00C80083">
        <w:trPr>
          <w:trHeight w:val="288"/>
          <w:jc w:val="center"/>
        </w:trPr>
        <w:tc>
          <w:tcPr>
            <w:tcW w:w="1428" w:type="dxa"/>
          </w:tcPr>
          <w:p w14:paraId="2DC3E41E" w14:textId="77777777" w:rsidR="00061A5A" w:rsidRPr="00070FC1" w:rsidRDefault="00061A5A" w:rsidP="00C80083">
            <w:pPr>
              <w:pStyle w:val="Tabletext"/>
              <w:jc w:val="center"/>
            </w:pPr>
            <w:r w:rsidRPr="00070FC1">
              <w:t>3</w:t>
            </w:r>
          </w:p>
        </w:tc>
        <w:tc>
          <w:tcPr>
            <w:tcW w:w="1440" w:type="dxa"/>
          </w:tcPr>
          <w:p w14:paraId="4F132ADD" w14:textId="77777777" w:rsidR="00061A5A" w:rsidRPr="00070FC1" w:rsidRDefault="00061A5A" w:rsidP="00C80083">
            <w:pPr>
              <w:pStyle w:val="Tabletext"/>
              <w:jc w:val="center"/>
            </w:pPr>
            <w:r w:rsidRPr="00070FC1">
              <w:t>0.5</w:t>
            </w:r>
          </w:p>
        </w:tc>
        <w:tc>
          <w:tcPr>
            <w:tcW w:w="2160" w:type="dxa"/>
          </w:tcPr>
          <w:p w14:paraId="2D604391" w14:textId="77777777" w:rsidR="00061A5A" w:rsidRPr="00070FC1" w:rsidRDefault="00061A5A" w:rsidP="00C80083">
            <w:pPr>
              <w:pStyle w:val="Tabletext"/>
              <w:jc w:val="center"/>
            </w:pPr>
            <w:r w:rsidRPr="00070FC1">
              <w:t>3.0</w:t>
            </w:r>
          </w:p>
        </w:tc>
        <w:tc>
          <w:tcPr>
            <w:tcW w:w="2880" w:type="dxa"/>
            <w:vMerge/>
          </w:tcPr>
          <w:p w14:paraId="610CDF00" w14:textId="77777777" w:rsidR="00061A5A" w:rsidRPr="00070FC1" w:rsidRDefault="00061A5A" w:rsidP="00C80083">
            <w:pPr>
              <w:pStyle w:val="Tabletext"/>
              <w:jc w:val="center"/>
              <w:rPr>
                <w:szCs w:val="18"/>
              </w:rPr>
            </w:pPr>
          </w:p>
        </w:tc>
      </w:tr>
      <w:tr w:rsidR="00061A5A" w:rsidRPr="00070FC1" w14:paraId="54C5381A" w14:textId="77777777" w:rsidTr="00C80083">
        <w:trPr>
          <w:trHeight w:val="288"/>
          <w:jc w:val="center"/>
        </w:trPr>
        <w:tc>
          <w:tcPr>
            <w:tcW w:w="1428" w:type="dxa"/>
          </w:tcPr>
          <w:p w14:paraId="6E66D7C5" w14:textId="77777777" w:rsidR="00061A5A" w:rsidRPr="00070FC1" w:rsidRDefault="00061A5A" w:rsidP="00C80083">
            <w:pPr>
              <w:pStyle w:val="Tabletext"/>
              <w:jc w:val="center"/>
            </w:pPr>
            <w:r w:rsidRPr="00070FC1">
              <w:t>4</w:t>
            </w:r>
          </w:p>
        </w:tc>
        <w:tc>
          <w:tcPr>
            <w:tcW w:w="1440" w:type="dxa"/>
          </w:tcPr>
          <w:p w14:paraId="7A70A350" w14:textId="77777777" w:rsidR="00061A5A" w:rsidRPr="00070FC1" w:rsidRDefault="00061A5A" w:rsidP="00C80083">
            <w:pPr>
              <w:pStyle w:val="Tabletext"/>
              <w:jc w:val="center"/>
            </w:pPr>
            <w:r w:rsidRPr="00070FC1">
              <w:t>0.9</w:t>
            </w:r>
          </w:p>
        </w:tc>
        <w:tc>
          <w:tcPr>
            <w:tcW w:w="2160" w:type="dxa"/>
          </w:tcPr>
          <w:p w14:paraId="4E3632EA" w14:textId="77777777" w:rsidR="00061A5A" w:rsidRPr="00070FC1" w:rsidRDefault="00061A5A" w:rsidP="00C80083">
            <w:pPr>
              <w:pStyle w:val="Tabletext"/>
              <w:jc w:val="center"/>
            </w:pPr>
            <w:r w:rsidRPr="00070FC1">
              <w:t>4.0</w:t>
            </w:r>
          </w:p>
        </w:tc>
        <w:tc>
          <w:tcPr>
            <w:tcW w:w="2880" w:type="dxa"/>
            <w:vMerge/>
          </w:tcPr>
          <w:p w14:paraId="104C28C8" w14:textId="77777777" w:rsidR="00061A5A" w:rsidRPr="00070FC1" w:rsidRDefault="00061A5A" w:rsidP="00C80083">
            <w:pPr>
              <w:pStyle w:val="Tabletext"/>
              <w:jc w:val="center"/>
              <w:rPr>
                <w:szCs w:val="18"/>
              </w:rPr>
            </w:pPr>
          </w:p>
        </w:tc>
      </w:tr>
      <w:tr w:rsidR="00061A5A" w:rsidRPr="00070FC1" w14:paraId="387E0A86" w14:textId="77777777" w:rsidTr="00C80083">
        <w:trPr>
          <w:trHeight w:val="288"/>
          <w:jc w:val="center"/>
        </w:trPr>
        <w:tc>
          <w:tcPr>
            <w:tcW w:w="1428" w:type="dxa"/>
          </w:tcPr>
          <w:p w14:paraId="2D06272C" w14:textId="77777777" w:rsidR="00061A5A" w:rsidRPr="00070FC1" w:rsidRDefault="00061A5A" w:rsidP="00C80083">
            <w:pPr>
              <w:pStyle w:val="Tabletext"/>
              <w:jc w:val="center"/>
            </w:pPr>
            <w:r w:rsidRPr="00070FC1">
              <w:t>5</w:t>
            </w:r>
          </w:p>
        </w:tc>
        <w:tc>
          <w:tcPr>
            <w:tcW w:w="1440" w:type="dxa"/>
          </w:tcPr>
          <w:p w14:paraId="601981C6" w14:textId="77777777" w:rsidR="00061A5A" w:rsidRPr="00070FC1" w:rsidRDefault="00061A5A" w:rsidP="00C80083">
            <w:pPr>
              <w:pStyle w:val="Tabletext"/>
              <w:jc w:val="center"/>
            </w:pPr>
            <w:r w:rsidRPr="00070FC1">
              <w:t>1.2</w:t>
            </w:r>
          </w:p>
        </w:tc>
        <w:tc>
          <w:tcPr>
            <w:tcW w:w="2160" w:type="dxa"/>
          </w:tcPr>
          <w:p w14:paraId="4D946B03" w14:textId="77777777" w:rsidR="00061A5A" w:rsidRPr="00070FC1" w:rsidRDefault="00061A5A" w:rsidP="00C80083">
            <w:pPr>
              <w:pStyle w:val="Tabletext"/>
              <w:jc w:val="center"/>
            </w:pPr>
            <w:r w:rsidRPr="00070FC1">
              <w:t>2.0</w:t>
            </w:r>
          </w:p>
        </w:tc>
        <w:tc>
          <w:tcPr>
            <w:tcW w:w="2880" w:type="dxa"/>
            <w:vMerge/>
          </w:tcPr>
          <w:p w14:paraId="51DA2303" w14:textId="77777777" w:rsidR="00061A5A" w:rsidRPr="00070FC1" w:rsidRDefault="00061A5A" w:rsidP="00C80083">
            <w:pPr>
              <w:rPr>
                <w:szCs w:val="18"/>
              </w:rPr>
            </w:pPr>
          </w:p>
        </w:tc>
      </w:tr>
      <w:tr w:rsidR="00061A5A" w:rsidRPr="00070FC1" w14:paraId="31D3602F" w14:textId="77777777" w:rsidTr="00C80083">
        <w:trPr>
          <w:trHeight w:val="288"/>
          <w:jc w:val="center"/>
        </w:trPr>
        <w:tc>
          <w:tcPr>
            <w:tcW w:w="1428" w:type="dxa"/>
          </w:tcPr>
          <w:p w14:paraId="566687C0" w14:textId="77777777" w:rsidR="00061A5A" w:rsidRPr="00070FC1" w:rsidRDefault="00061A5A" w:rsidP="00C80083">
            <w:pPr>
              <w:pStyle w:val="Tabletext"/>
              <w:jc w:val="center"/>
            </w:pPr>
            <w:r w:rsidRPr="00070FC1">
              <w:t>6</w:t>
            </w:r>
          </w:p>
        </w:tc>
        <w:tc>
          <w:tcPr>
            <w:tcW w:w="1440" w:type="dxa"/>
          </w:tcPr>
          <w:p w14:paraId="3672BF1F" w14:textId="77777777" w:rsidR="00061A5A" w:rsidRPr="00070FC1" w:rsidRDefault="00061A5A" w:rsidP="00C80083">
            <w:pPr>
              <w:pStyle w:val="Tabletext"/>
              <w:jc w:val="center"/>
            </w:pPr>
            <w:r w:rsidRPr="00070FC1">
              <w:t>1.4</w:t>
            </w:r>
          </w:p>
        </w:tc>
        <w:tc>
          <w:tcPr>
            <w:tcW w:w="2160" w:type="dxa"/>
          </w:tcPr>
          <w:p w14:paraId="6B1AD117" w14:textId="77777777" w:rsidR="00061A5A" w:rsidRPr="00070FC1" w:rsidRDefault="00061A5A" w:rsidP="00C80083">
            <w:pPr>
              <w:pStyle w:val="Tabletext"/>
              <w:jc w:val="center"/>
            </w:pPr>
            <w:r w:rsidRPr="00070FC1">
              <w:t>0.0</w:t>
            </w:r>
          </w:p>
        </w:tc>
        <w:tc>
          <w:tcPr>
            <w:tcW w:w="2880" w:type="dxa"/>
            <w:vMerge/>
          </w:tcPr>
          <w:p w14:paraId="7ED44E78" w14:textId="77777777" w:rsidR="00061A5A" w:rsidRPr="00070FC1" w:rsidRDefault="00061A5A" w:rsidP="00C80083">
            <w:pPr>
              <w:rPr>
                <w:szCs w:val="18"/>
              </w:rPr>
            </w:pPr>
          </w:p>
        </w:tc>
      </w:tr>
      <w:tr w:rsidR="00061A5A" w:rsidRPr="00070FC1" w14:paraId="660B8445" w14:textId="77777777" w:rsidTr="00C80083">
        <w:trPr>
          <w:trHeight w:val="288"/>
          <w:jc w:val="center"/>
        </w:trPr>
        <w:tc>
          <w:tcPr>
            <w:tcW w:w="1428" w:type="dxa"/>
          </w:tcPr>
          <w:p w14:paraId="151DB807" w14:textId="77777777" w:rsidR="00061A5A" w:rsidRPr="00070FC1" w:rsidRDefault="00061A5A" w:rsidP="00C80083">
            <w:pPr>
              <w:pStyle w:val="Tabletext"/>
              <w:jc w:val="center"/>
            </w:pPr>
            <w:r w:rsidRPr="00070FC1">
              <w:t>7</w:t>
            </w:r>
          </w:p>
        </w:tc>
        <w:tc>
          <w:tcPr>
            <w:tcW w:w="1440" w:type="dxa"/>
          </w:tcPr>
          <w:p w14:paraId="3029ACED" w14:textId="77777777" w:rsidR="00061A5A" w:rsidRPr="00070FC1" w:rsidRDefault="00061A5A" w:rsidP="00C80083">
            <w:pPr>
              <w:pStyle w:val="Tabletext"/>
              <w:jc w:val="center"/>
            </w:pPr>
            <w:r w:rsidRPr="00070FC1">
              <w:t>2.0</w:t>
            </w:r>
          </w:p>
        </w:tc>
        <w:tc>
          <w:tcPr>
            <w:tcW w:w="2160" w:type="dxa"/>
          </w:tcPr>
          <w:p w14:paraId="49DBC568" w14:textId="77777777" w:rsidR="00061A5A" w:rsidRPr="00070FC1" w:rsidRDefault="00061A5A" w:rsidP="00C80083">
            <w:pPr>
              <w:pStyle w:val="Tabletext"/>
              <w:jc w:val="center"/>
            </w:pPr>
            <w:r w:rsidRPr="00070FC1">
              <w:t>3.0</w:t>
            </w:r>
          </w:p>
        </w:tc>
        <w:tc>
          <w:tcPr>
            <w:tcW w:w="2880" w:type="dxa"/>
            <w:vMerge/>
          </w:tcPr>
          <w:p w14:paraId="0F31014C" w14:textId="77777777" w:rsidR="00061A5A" w:rsidRPr="00070FC1" w:rsidRDefault="00061A5A" w:rsidP="00C80083">
            <w:pPr>
              <w:rPr>
                <w:szCs w:val="18"/>
              </w:rPr>
            </w:pPr>
          </w:p>
        </w:tc>
      </w:tr>
      <w:tr w:rsidR="00061A5A" w:rsidRPr="00070FC1" w14:paraId="5273092A" w14:textId="77777777" w:rsidTr="00C80083">
        <w:trPr>
          <w:trHeight w:val="288"/>
          <w:jc w:val="center"/>
        </w:trPr>
        <w:tc>
          <w:tcPr>
            <w:tcW w:w="1428" w:type="dxa"/>
          </w:tcPr>
          <w:p w14:paraId="62DE25BA" w14:textId="77777777" w:rsidR="00061A5A" w:rsidRPr="00070FC1" w:rsidRDefault="00061A5A" w:rsidP="00C80083">
            <w:pPr>
              <w:pStyle w:val="Tabletext"/>
              <w:jc w:val="center"/>
            </w:pPr>
            <w:r w:rsidRPr="00070FC1">
              <w:t>8</w:t>
            </w:r>
          </w:p>
        </w:tc>
        <w:tc>
          <w:tcPr>
            <w:tcW w:w="1440" w:type="dxa"/>
          </w:tcPr>
          <w:p w14:paraId="7F5A4887" w14:textId="77777777" w:rsidR="00061A5A" w:rsidRPr="00070FC1" w:rsidRDefault="00061A5A" w:rsidP="00C80083">
            <w:pPr>
              <w:pStyle w:val="Tabletext"/>
              <w:jc w:val="center"/>
            </w:pPr>
            <w:r w:rsidRPr="00070FC1">
              <w:t>2.4</w:t>
            </w:r>
          </w:p>
        </w:tc>
        <w:tc>
          <w:tcPr>
            <w:tcW w:w="2160" w:type="dxa"/>
          </w:tcPr>
          <w:p w14:paraId="459D5BD4" w14:textId="77777777" w:rsidR="00061A5A" w:rsidRPr="00070FC1" w:rsidRDefault="00061A5A" w:rsidP="00C80083">
            <w:pPr>
              <w:pStyle w:val="Tabletext"/>
              <w:jc w:val="center"/>
            </w:pPr>
            <w:r w:rsidRPr="00070FC1">
              <w:t>5.0</w:t>
            </w:r>
          </w:p>
        </w:tc>
        <w:tc>
          <w:tcPr>
            <w:tcW w:w="2880" w:type="dxa"/>
            <w:vMerge/>
          </w:tcPr>
          <w:p w14:paraId="40D8A65D" w14:textId="77777777" w:rsidR="00061A5A" w:rsidRPr="00070FC1" w:rsidRDefault="00061A5A" w:rsidP="00C80083">
            <w:pPr>
              <w:rPr>
                <w:szCs w:val="18"/>
              </w:rPr>
            </w:pPr>
          </w:p>
        </w:tc>
      </w:tr>
      <w:tr w:rsidR="00061A5A" w:rsidRPr="00070FC1" w14:paraId="50E9E330" w14:textId="77777777" w:rsidTr="00C80083">
        <w:trPr>
          <w:trHeight w:val="288"/>
          <w:jc w:val="center"/>
        </w:trPr>
        <w:tc>
          <w:tcPr>
            <w:tcW w:w="1428" w:type="dxa"/>
          </w:tcPr>
          <w:p w14:paraId="22335FC2" w14:textId="77777777" w:rsidR="00061A5A" w:rsidRPr="00070FC1" w:rsidRDefault="00061A5A" w:rsidP="00C80083">
            <w:pPr>
              <w:pStyle w:val="Tabletext"/>
              <w:jc w:val="center"/>
            </w:pPr>
            <w:r w:rsidRPr="00070FC1">
              <w:t>9</w:t>
            </w:r>
          </w:p>
        </w:tc>
        <w:tc>
          <w:tcPr>
            <w:tcW w:w="1440" w:type="dxa"/>
          </w:tcPr>
          <w:p w14:paraId="27ED649A" w14:textId="77777777" w:rsidR="00061A5A" w:rsidRPr="00070FC1" w:rsidRDefault="00061A5A" w:rsidP="00C80083">
            <w:pPr>
              <w:pStyle w:val="Tabletext"/>
              <w:jc w:val="center"/>
            </w:pPr>
            <w:r w:rsidRPr="00070FC1">
              <w:t>3.0</w:t>
            </w:r>
          </w:p>
        </w:tc>
        <w:tc>
          <w:tcPr>
            <w:tcW w:w="2160" w:type="dxa"/>
          </w:tcPr>
          <w:p w14:paraId="59393A97" w14:textId="77777777" w:rsidR="00061A5A" w:rsidRPr="00070FC1" w:rsidRDefault="00061A5A" w:rsidP="00C80083">
            <w:pPr>
              <w:pStyle w:val="Tabletext"/>
              <w:jc w:val="center"/>
            </w:pPr>
            <w:r w:rsidRPr="00070FC1">
              <w:t>10.0</w:t>
            </w:r>
          </w:p>
        </w:tc>
        <w:tc>
          <w:tcPr>
            <w:tcW w:w="2880" w:type="dxa"/>
            <w:vMerge/>
          </w:tcPr>
          <w:p w14:paraId="03899A1C" w14:textId="77777777" w:rsidR="00061A5A" w:rsidRPr="00070FC1" w:rsidRDefault="00061A5A" w:rsidP="00C80083">
            <w:pPr>
              <w:rPr>
                <w:szCs w:val="18"/>
              </w:rPr>
            </w:pPr>
          </w:p>
        </w:tc>
      </w:tr>
    </w:tbl>
    <w:p w14:paraId="37BD7910" w14:textId="77777777" w:rsidR="00061A5A" w:rsidRPr="00070FC1" w:rsidRDefault="00061A5A" w:rsidP="00061A5A">
      <w:pPr>
        <w:pStyle w:val="Tablefin"/>
      </w:pPr>
    </w:p>
    <w:p w14:paraId="7ADA1F5E" w14:textId="12D4CD23" w:rsidR="00061A5A" w:rsidRPr="00070FC1" w:rsidRDefault="00252FAD" w:rsidP="00061A5A">
      <w:pPr>
        <w:pStyle w:val="TableNo"/>
      </w:pPr>
      <w:r w:rsidRPr="00070FC1">
        <w:t xml:space="preserve">TABLE </w:t>
      </w:r>
      <w:r w:rsidR="00061A5A">
        <w:t>94</w:t>
      </w:r>
    </w:p>
    <w:p w14:paraId="1CF26112" w14:textId="77777777" w:rsidR="00061A5A" w:rsidRPr="00C80083" w:rsidRDefault="00061A5A" w:rsidP="00061A5A">
      <w:pPr>
        <w:pStyle w:val="Tabletitle"/>
        <w:rPr>
          <w:lang w:val="en-GB"/>
        </w:rPr>
      </w:pPr>
      <w:r w:rsidRPr="00C80083">
        <w:rPr>
          <w:lang w:val="en-GB"/>
        </w:rPr>
        <w:t>Rural Fast Rayleigh Multipath (RFRM) channel model</w:t>
      </w:r>
    </w:p>
    <w:tbl>
      <w:tblPr>
        <w:tblStyle w:val="TableGrid"/>
        <w:tblW w:w="7908" w:type="dxa"/>
        <w:jc w:val="center"/>
        <w:tblLayout w:type="fixed"/>
        <w:tblLook w:val="04A0" w:firstRow="1" w:lastRow="0" w:firstColumn="1" w:lastColumn="0" w:noHBand="0" w:noVBand="1"/>
      </w:tblPr>
      <w:tblGrid>
        <w:gridCol w:w="1428"/>
        <w:gridCol w:w="1440"/>
        <w:gridCol w:w="2160"/>
        <w:gridCol w:w="2880"/>
      </w:tblGrid>
      <w:tr w:rsidR="00061A5A" w:rsidRPr="00070FC1" w14:paraId="66E95F6D" w14:textId="77777777" w:rsidTr="00C80083">
        <w:trPr>
          <w:trHeight w:val="288"/>
          <w:jc w:val="center"/>
        </w:trPr>
        <w:tc>
          <w:tcPr>
            <w:tcW w:w="1428" w:type="dxa"/>
            <w:vAlign w:val="center"/>
          </w:tcPr>
          <w:p w14:paraId="1982B633" w14:textId="77777777" w:rsidR="00061A5A" w:rsidRPr="00070FC1" w:rsidRDefault="00061A5A" w:rsidP="00C80083">
            <w:pPr>
              <w:pStyle w:val="Tablehead"/>
            </w:pPr>
            <w:r w:rsidRPr="00070FC1">
              <w:t>Ray</w:t>
            </w:r>
          </w:p>
        </w:tc>
        <w:tc>
          <w:tcPr>
            <w:tcW w:w="1440" w:type="dxa"/>
            <w:vAlign w:val="center"/>
          </w:tcPr>
          <w:p w14:paraId="46948104" w14:textId="1C6DB2CF" w:rsidR="00061A5A" w:rsidRPr="00070FC1" w:rsidRDefault="00061A5A" w:rsidP="00252FAD">
            <w:pPr>
              <w:pStyle w:val="Tablehead"/>
            </w:pPr>
            <w:r w:rsidRPr="00070FC1">
              <w:t xml:space="preserve">Delay </w:t>
            </w:r>
            <w:r w:rsidRPr="00070FC1">
              <w:br/>
              <w:t>(µs)</w:t>
            </w:r>
          </w:p>
        </w:tc>
        <w:tc>
          <w:tcPr>
            <w:tcW w:w="2160" w:type="dxa"/>
            <w:vAlign w:val="center"/>
          </w:tcPr>
          <w:p w14:paraId="4A266306" w14:textId="77777777" w:rsidR="00061A5A" w:rsidRPr="00070FC1" w:rsidRDefault="00061A5A" w:rsidP="00C80083">
            <w:pPr>
              <w:pStyle w:val="Tablehead"/>
            </w:pPr>
            <w:r w:rsidRPr="00070FC1">
              <w:t xml:space="preserve">Attenuation </w:t>
            </w:r>
            <w:r w:rsidRPr="00070FC1">
              <w:br/>
              <w:t>(dB)</w:t>
            </w:r>
          </w:p>
        </w:tc>
        <w:tc>
          <w:tcPr>
            <w:tcW w:w="2880" w:type="dxa"/>
            <w:vAlign w:val="center"/>
          </w:tcPr>
          <w:p w14:paraId="3DB1BE96" w14:textId="77777777" w:rsidR="00061A5A" w:rsidRPr="00070FC1" w:rsidRDefault="00061A5A" w:rsidP="00C80083">
            <w:pPr>
              <w:pStyle w:val="Tablehead"/>
            </w:pPr>
            <w:r w:rsidRPr="00070FC1">
              <w:t xml:space="preserve">Doppler Frequency </w:t>
            </w:r>
            <w:r w:rsidRPr="00070FC1">
              <w:br/>
              <w:t>(Hz)</w:t>
            </w:r>
          </w:p>
        </w:tc>
      </w:tr>
      <w:tr w:rsidR="00061A5A" w:rsidRPr="00070FC1" w14:paraId="37AAC769" w14:textId="77777777" w:rsidTr="00C80083">
        <w:trPr>
          <w:trHeight w:val="288"/>
          <w:jc w:val="center"/>
        </w:trPr>
        <w:tc>
          <w:tcPr>
            <w:tcW w:w="1428" w:type="dxa"/>
          </w:tcPr>
          <w:p w14:paraId="21FEB7C2" w14:textId="77777777" w:rsidR="00061A5A" w:rsidRPr="00070FC1" w:rsidRDefault="00061A5A" w:rsidP="00C80083">
            <w:pPr>
              <w:pStyle w:val="Tabletext"/>
              <w:jc w:val="center"/>
            </w:pPr>
            <w:r w:rsidRPr="00070FC1">
              <w:t>1</w:t>
            </w:r>
          </w:p>
        </w:tc>
        <w:tc>
          <w:tcPr>
            <w:tcW w:w="1440" w:type="dxa"/>
          </w:tcPr>
          <w:p w14:paraId="43DC5B2D" w14:textId="77777777" w:rsidR="00061A5A" w:rsidRPr="00070FC1" w:rsidRDefault="00061A5A" w:rsidP="00C80083">
            <w:pPr>
              <w:pStyle w:val="Tabletext"/>
              <w:jc w:val="center"/>
            </w:pPr>
            <w:r w:rsidRPr="00070FC1">
              <w:t>0.0</w:t>
            </w:r>
          </w:p>
        </w:tc>
        <w:tc>
          <w:tcPr>
            <w:tcW w:w="2160" w:type="dxa"/>
          </w:tcPr>
          <w:p w14:paraId="77A2B50C" w14:textId="77777777" w:rsidR="00061A5A" w:rsidRPr="00070FC1" w:rsidRDefault="00061A5A" w:rsidP="00C80083">
            <w:pPr>
              <w:pStyle w:val="Tabletext"/>
              <w:jc w:val="center"/>
            </w:pPr>
            <w:r w:rsidRPr="00070FC1">
              <w:t>4.0</w:t>
            </w:r>
          </w:p>
        </w:tc>
        <w:tc>
          <w:tcPr>
            <w:tcW w:w="2880" w:type="dxa"/>
            <w:vMerge w:val="restart"/>
            <w:vAlign w:val="center"/>
          </w:tcPr>
          <w:p w14:paraId="3808762F" w14:textId="77777777" w:rsidR="00061A5A" w:rsidRPr="00070FC1" w:rsidRDefault="00061A5A" w:rsidP="00C80083">
            <w:pPr>
              <w:pStyle w:val="Tabletext"/>
              <w:jc w:val="center"/>
            </w:pPr>
            <w:r w:rsidRPr="00070FC1">
              <w:t>13.08</w:t>
            </w:r>
            <w:r w:rsidRPr="00070FC1">
              <w:br/>
              <w:t>(reflects ~150 km/h</w:t>
            </w:r>
          </w:p>
        </w:tc>
      </w:tr>
      <w:tr w:rsidR="00061A5A" w:rsidRPr="00070FC1" w14:paraId="2A99EE07" w14:textId="77777777" w:rsidTr="00C80083">
        <w:trPr>
          <w:trHeight w:val="288"/>
          <w:jc w:val="center"/>
        </w:trPr>
        <w:tc>
          <w:tcPr>
            <w:tcW w:w="1428" w:type="dxa"/>
          </w:tcPr>
          <w:p w14:paraId="2DB0D4EC" w14:textId="77777777" w:rsidR="00061A5A" w:rsidRPr="00070FC1" w:rsidRDefault="00061A5A" w:rsidP="00C80083">
            <w:pPr>
              <w:pStyle w:val="Tabletext"/>
              <w:jc w:val="center"/>
            </w:pPr>
            <w:r w:rsidRPr="00070FC1">
              <w:t>2</w:t>
            </w:r>
          </w:p>
        </w:tc>
        <w:tc>
          <w:tcPr>
            <w:tcW w:w="1440" w:type="dxa"/>
          </w:tcPr>
          <w:p w14:paraId="73E52A0A" w14:textId="77777777" w:rsidR="00061A5A" w:rsidRPr="00070FC1" w:rsidRDefault="00061A5A" w:rsidP="00C80083">
            <w:pPr>
              <w:pStyle w:val="Tabletext"/>
              <w:jc w:val="center"/>
            </w:pPr>
            <w:r w:rsidRPr="00070FC1">
              <w:t>0.3</w:t>
            </w:r>
          </w:p>
        </w:tc>
        <w:tc>
          <w:tcPr>
            <w:tcW w:w="2160" w:type="dxa"/>
          </w:tcPr>
          <w:p w14:paraId="398AA656" w14:textId="77777777" w:rsidR="00061A5A" w:rsidRPr="00070FC1" w:rsidRDefault="00061A5A" w:rsidP="00C80083">
            <w:pPr>
              <w:pStyle w:val="Tabletext"/>
              <w:jc w:val="center"/>
            </w:pPr>
            <w:r w:rsidRPr="00070FC1">
              <w:t>8.0</w:t>
            </w:r>
          </w:p>
        </w:tc>
        <w:tc>
          <w:tcPr>
            <w:tcW w:w="2880" w:type="dxa"/>
            <w:vMerge/>
          </w:tcPr>
          <w:p w14:paraId="171C0FE1" w14:textId="77777777" w:rsidR="00061A5A" w:rsidRPr="00070FC1" w:rsidRDefault="00061A5A" w:rsidP="00C80083">
            <w:pPr>
              <w:rPr>
                <w:szCs w:val="18"/>
              </w:rPr>
            </w:pPr>
          </w:p>
        </w:tc>
      </w:tr>
      <w:tr w:rsidR="00061A5A" w:rsidRPr="00070FC1" w14:paraId="79AA372E" w14:textId="77777777" w:rsidTr="00C80083">
        <w:trPr>
          <w:trHeight w:val="288"/>
          <w:jc w:val="center"/>
        </w:trPr>
        <w:tc>
          <w:tcPr>
            <w:tcW w:w="1428" w:type="dxa"/>
          </w:tcPr>
          <w:p w14:paraId="6E4D3A5D" w14:textId="77777777" w:rsidR="00061A5A" w:rsidRPr="00070FC1" w:rsidRDefault="00061A5A" w:rsidP="00C80083">
            <w:pPr>
              <w:pStyle w:val="Tabletext"/>
              <w:jc w:val="center"/>
            </w:pPr>
            <w:r w:rsidRPr="00070FC1">
              <w:t>3</w:t>
            </w:r>
          </w:p>
        </w:tc>
        <w:tc>
          <w:tcPr>
            <w:tcW w:w="1440" w:type="dxa"/>
          </w:tcPr>
          <w:p w14:paraId="23C4E7FD" w14:textId="77777777" w:rsidR="00061A5A" w:rsidRPr="00070FC1" w:rsidRDefault="00061A5A" w:rsidP="00C80083">
            <w:pPr>
              <w:pStyle w:val="Tabletext"/>
              <w:jc w:val="center"/>
            </w:pPr>
            <w:r w:rsidRPr="00070FC1">
              <w:t>0.5</w:t>
            </w:r>
          </w:p>
        </w:tc>
        <w:tc>
          <w:tcPr>
            <w:tcW w:w="2160" w:type="dxa"/>
          </w:tcPr>
          <w:p w14:paraId="5404A575" w14:textId="77777777" w:rsidR="00061A5A" w:rsidRPr="00070FC1" w:rsidRDefault="00061A5A" w:rsidP="00C80083">
            <w:pPr>
              <w:pStyle w:val="Tabletext"/>
              <w:jc w:val="center"/>
            </w:pPr>
            <w:r w:rsidRPr="00070FC1">
              <w:t>0.0</w:t>
            </w:r>
          </w:p>
        </w:tc>
        <w:tc>
          <w:tcPr>
            <w:tcW w:w="2880" w:type="dxa"/>
            <w:vMerge/>
          </w:tcPr>
          <w:p w14:paraId="514C5D75" w14:textId="77777777" w:rsidR="00061A5A" w:rsidRPr="00070FC1" w:rsidRDefault="00061A5A" w:rsidP="00C80083">
            <w:pPr>
              <w:rPr>
                <w:szCs w:val="18"/>
              </w:rPr>
            </w:pPr>
          </w:p>
        </w:tc>
      </w:tr>
      <w:tr w:rsidR="00061A5A" w:rsidRPr="00070FC1" w14:paraId="74A800B0" w14:textId="77777777" w:rsidTr="00C80083">
        <w:trPr>
          <w:trHeight w:val="288"/>
          <w:jc w:val="center"/>
        </w:trPr>
        <w:tc>
          <w:tcPr>
            <w:tcW w:w="1428" w:type="dxa"/>
          </w:tcPr>
          <w:p w14:paraId="1213CC36" w14:textId="77777777" w:rsidR="00061A5A" w:rsidRPr="00070FC1" w:rsidRDefault="00061A5A" w:rsidP="00C80083">
            <w:pPr>
              <w:pStyle w:val="Tabletext"/>
              <w:jc w:val="center"/>
            </w:pPr>
            <w:r w:rsidRPr="00070FC1">
              <w:t>4</w:t>
            </w:r>
          </w:p>
        </w:tc>
        <w:tc>
          <w:tcPr>
            <w:tcW w:w="1440" w:type="dxa"/>
          </w:tcPr>
          <w:p w14:paraId="1C8DE7B2" w14:textId="77777777" w:rsidR="00061A5A" w:rsidRPr="00070FC1" w:rsidRDefault="00061A5A" w:rsidP="00C80083">
            <w:pPr>
              <w:pStyle w:val="Tabletext"/>
              <w:jc w:val="center"/>
            </w:pPr>
            <w:r w:rsidRPr="00070FC1">
              <w:t>0.9</w:t>
            </w:r>
          </w:p>
        </w:tc>
        <w:tc>
          <w:tcPr>
            <w:tcW w:w="2160" w:type="dxa"/>
          </w:tcPr>
          <w:p w14:paraId="0AFE545C" w14:textId="77777777" w:rsidR="00061A5A" w:rsidRPr="00070FC1" w:rsidRDefault="00061A5A" w:rsidP="00C80083">
            <w:pPr>
              <w:pStyle w:val="Tabletext"/>
              <w:jc w:val="center"/>
            </w:pPr>
            <w:r w:rsidRPr="00070FC1">
              <w:t>5.0</w:t>
            </w:r>
          </w:p>
        </w:tc>
        <w:tc>
          <w:tcPr>
            <w:tcW w:w="2880" w:type="dxa"/>
            <w:vMerge/>
          </w:tcPr>
          <w:p w14:paraId="59F705D7" w14:textId="77777777" w:rsidR="00061A5A" w:rsidRPr="00070FC1" w:rsidRDefault="00061A5A" w:rsidP="00C80083">
            <w:pPr>
              <w:rPr>
                <w:szCs w:val="18"/>
              </w:rPr>
            </w:pPr>
          </w:p>
        </w:tc>
      </w:tr>
      <w:tr w:rsidR="00061A5A" w:rsidRPr="00070FC1" w14:paraId="121A22DE" w14:textId="77777777" w:rsidTr="00C80083">
        <w:trPr>
          <w:trHeight w:val="288"/>
          <w:jc w:val="center"/>
        </w:trPr>
        <w:tc>
          <w:tcPr>
            <w:tcW w:w="1428" w:type="dxa"/>
          </w:tcPr>
          <w:p w14:paraId="6C2F5C3E" w14:textId="77777777" w:rsidR="00061A5A" w:rsidRPr="00070FC1" w:rsidRDefault="00061A5A" w:rsidP="00C80083">
            <w:pPr>
              <w:pStyle w:val="Tabletext"/>
              <w:jc w:val="center"/>
            </w:pPr>
            <w:r w:rsidRPr="00070FC1">
              <w:t>5</w:t>
            </w:r>
          </w:p>
        </w:tc>
        <w:tc>
          <w:tcPr>
            <w:tcW w:w="1440" w:type="dxa"/>
          </w:tcPr>
          <w:p w14:paraId="6FF29D8C" w14:textId="77777777" w:rsidR="00061A5A" w:rsidRPr="00070FC1" w:rsidRDefault="00061A5A" w:rsidP="00C80083">
            <w:pPr>
              <w:pStyle w:val="Tabletext"/>
              <w:jc w:val="center"/>
            </w:pPr>
            <w:r w:rsidRPr="00070FC1">
              <w:t>1.2</w:t>
            </w:r>
          </w:p>
        </w:tc>
        <w:tc>
          <w:tcPr>
            <w:tcW w:w="2160" w:type="dxa"/>
          </w:tcPr>
          <w:p w14:paraId="4992FAC5" w14:textId="77777777" w:rsidR="00061A5A" w:rsidRPr="00070FC1" w:rsidRDefault="00061A5A" w:rsidP="00C80083">
            <w:pPr>
              <w:pStyle w:val="Tabletext"/>
              <w:jc w:val="center"/>
            </w:pPr>
            <w:r w:rsidRPr="00070FC1">
              <w:t>16.0</w:t>
            </w:r>
          </w:p>
        </w:tc>
        <w:tc>
          <w:tcPr>
            <w:tcW w:w="2880" w:type="dxa"/>
            <w:vMerge/>
          </w:tcPr>
          <w:p w14:paraId="26AB3B99" w14:textId="77777777" w:rsidR="00061A5A" w:rsidRPr="00070FC1" w:rsidRDefault="00061A5A" w:rsidP="00C80083">
            <w:pPr>
              <w:rPr>
                <w:szCs w:val="18"/>
              </w:rPr>
            </w:pPr>
          </w:p>
        </w:tc>
      </w:tr>
      <w:tr w:rsidR="00061A5A" w:rsidRPr="00070FC1" w14:paraId="78BD7068" w14:textId="77777777" w:rsidTr="00C80083">
        <w:trPr>
          <w:trHeight w:val="288"/>
          <w:jc w:val="center"/>
        </w:trPr>
        <w:tc>
          <w:tcPr>
            <w:tcW w:w="1428" w:type="dxa"/>
          </w:tcPr>
          <w:p w14:paraId="0FB860AA" w14:textId="77777777" w:rsidR="00061A5A" w:rsidRPr="00070FC1" w:rsidRDefault="00061A5A" w:rsidP="00C80083">
            <w:pPr>
              <w:pStyle w:val="Tabletext"/>
              <w:jc w:val="center"/>
            </w:pPr>
            <w:r w:rsidRPr="00070FC1">
              <w:t>6</w:t>
            </w:r>
          </w:p>
        </w:tc>
        <w:tc>
          <w:tcPr>
            <w:tcW w:w="1440" w:type="dxa"/>
          </w:tcPr>
          <w:p w14:paraId="2F610E35" w14:textId="77777777" w:rsidR="00061A5A" w:rsidRPr="00070FC1" w:rsidRDefault="00061A5A" w:rsidP="00C80083">
            <w:pPr>
              <w:pStyle w:val="Tabletext"/>
              <w:jc w:val="center"/>
            </w:pPr>
            <w:r w:rsidRPr="00070FC1">
              <w:t>1.9</w:t>
            </w:r>
          </w:p>
        </w:tc>
        <w:tc>
          <w:tcPr>
            <w:tcW w:w="2160" w:type="dxa"/>
          </w:tcPr>
          <w:p w14:paraId="396AE6CA" w14:textId="77777777" w:rsidR="00061A5A" w:rsidRPr="00070FC1" w:rsidRDefault="00061A5A" w:rsidP="00C80083">
            <w:pPr>
              <w:pStyle w:val="Tabletext"/>
              <w:jc w:val="center"/>
            </w:pPr>
            <w:r w:rsidRPr="00070FC1">
              <w:t>18.0</w:t>
            </w:r>
          </w:p>
        </w:tc>
        <w:tc>
          <w:tcPr>
            <w:tcW w:w="2880" w:type="dxa"/>
            <w:vMerge/>
          </w:tcPr>
          <w:p w14:paraId="55249D90" w14:textId="77777777" w:rsidR="00061A5A" w:rsidRPr="00070FC1" w:rsidRDefault="00061A5A" w:rsidP="00C80083">
            <w:pPr>
              <w:rPr>
                <w:szCs w:val="18"/>
              </w:rPr>
            </w:pPr>
          </w:p>
        </w:tc>
      </w:tr>
      <w:tr w:rsidR="00061A5A" w:rsidRPr="00070FC1" w14:paraId="37D26288" w14:textId="77777777" w:rsidTr="00C80083">
        <w:trPr>
          <w:trHeight w:val="288"/>
          <w:jc w:val="center"/>
        </w:trPr>
        <w:tc>
          <w:tcPr>
            <w:tcW w:w="1428" w:type="dxa"/>
          </w:tcPr>
          <w:p w14:paraId="168E307B" w14:textId="77777777" w:rsidR="00061A5A" w:rsidRPr="00070FC1" w:rsidRDefault="00061A5A" w:rsidP="00C80083">
            <w:pPr>
              <w:pStyle w:val="Tabletext"/>
              <w:jc w:val="center"/>
            </w:pPr>
            <w:r w:rsidRPr="00070FC1">
              <w:t>7</w:t>
            </w:r>
          </w:p>
        </w:tc>
        <w:tc>
          <w:tcPr>
            <w:tcW w:w="1440" w:type="dxa"/>
          </w:tcPr>
          <w:p w14:paraId="67E6AB55" w14:textId="77777777" w:rsidR="00061A5A" w:rsidRPr="00070FC1" w:rsidRDefault="00061A5A" w:rsidP="00C80083">
            <w:pPr>
              <w:pStyle w:val="Tabletext"/>
              <w:jc w:val="center"/>
            </w:pPr>
            <w:r w:rsidRPr="00070FC1">
              <w:t>2.1</w:t>
            </w:r>
          </w:p>
        </w:tc>
        <w:tc>
          <w:tcPr>
            <w:tcW w:w="2160" w:type="dxa"/>
          </w:tcPr>
          <w:p w14:paraId="1747D51E" w14:textId="77777777" w:rsidR="00061A5A" w:rsidRPr="00070FC1" w:rsidRDefault="00061A5A" w:rsidP="00C80083">
            <w:pPr>
              <w:pStyle w:val="Tabletext"/>
              <w:jc w:val="center"/>
            </w:pPr>
            <w:r w:rsidRPr="00070FC1">
              <w:t>14.0</w:t>
            </w:r>
          </w:p>
        </w:tc>
        <w:tc>
          <w:tcPr>
            <w:tcW w:w="2880" w:type="dxa"/>
            <w:vMerge/>
          </w:tcPr>
          <w:p w14:paraId="39C78F54" w14:textId="77777777" w:rsidR="00061A5A" w:rsidRPr="00070FC1" w:rsidRDefault="00061A5A" w:rsidP="00C80083">
            <w:pPr>
              <w:rPr>
                <w:szCs w:val="18"/>
              </w:rPr>
            </w:pPr>
          </w:p>
        </w:tc>
      </w:tr>
      <w:tr w:rsidR="00061A5A" w:rsidRPr="00070FC1" w14:paraId="128DE448" w14:textId="77777777" w:rsidTr="00C80083">
        <w:trPr>
          <w:trHeight w:val="288"/>
          <w:jc w:val="center"/>
        </w:trPr>
        <w:tc>
          <w:tcPr>
            <w:tcW w:w="1428" w:type="dxa"/>
          </w:tcPr>
          <w:p w14:paraId="1D1ACD28" w14:textId="77777777" w:rsidR="00061A5A" w:rsidRPr="00070FC1" w:rsidRDefault="00061A5A" w:rsidP="00C80083">
            <w:pPr>
              <w:pStyle w:val="Tabletext"/>
              <w:jc w:val="center"/>
            </w:pPr>
            <w:r w:rsidRPr="00070FC1">
              <w:t>8</w:t>
            </w:r>
          </w:p>
        </w:tc>
        <w:tc>
          <w:tcPr>
            <w:tcW w:w="1440" w:type="dxa"/>
          </w:tcPr>
          <w:p w14:paraId="283D3187" w14:textId="77777777" w:rsidR="00061A5A" w:rsidRPr="00070FC1" w:rsidRDefault="00061A5A" w:rsidP="00C80083">
            <w:pPr>
              <w:pStyle w:val="Tabletext"/>
              <w:jc w:val="center"/>
            </w:pPr>
            <w:r w:rsidRPr="00070FC1">
              <w:t>2.5</w:t>
            </w:r>
          </w:p>
        </w:tc>
        <w:tc>
          <w:tcPr>
            <w:tcW w:w="2160" w:type="dxa"/>
          </w:tcPr>
          <w:p w14:paraId="4EA1D225" w14:textId="77777777" w:rsidR="00061A5A" w:rsidRPr="00070FC1" w:rsidRDefault="00061A5A" w:rsidP="00C80083">
            <w:pPr>
              <w:pStyle w:val="Tabletext"/>
              <w:jc w:val="center"/>
            </w:pPr>
            <w:r w:rsidRPr="00070FC1">
              <w:t>20.0</w:t>
            </w:r>
          </w:p>
        </w:tc>
        <w:tc>
          <w:tcPr>
            <w:tcW w:w="2880" w:type="dxa"/>
            <w:vMerge/>
          </w:tcPr>
          <w:p w14:paraId="3107C7EF" w14:textId="77777777" w:rsidR="00061A5A" w:rsidRPr="00070FC1" w:rsidRDefault="00061A5A" w:rsidP="00C80083">
            <w:pPr>
              <w:rPr>
                <w:szCs w:val="18"/>
              </w:rPr>
            </w:pPr>
          </w:p>
        </w:tc>
      </w:tr>
      <w:tr w:rsidR="00061A5A" w:rsidRPr="00070FC1" w14:paraId="52109918" w14:textId="77777777" w:rsidTr="00C80083">
        <w:trPr>
          <w:trHeight w:val="288"/>
          <w:jc w:val="center"/>
        </w:trPr>
        <w:tc>
          <w:tcPr>
            <w:tcW w:w="1428" w:type="dxa"/>
          </w:tcPr>
          <w:p w14:paraId="687B6A6E" w14:textId="77777777" w:rsidR="00061A5A" w:rsidRPr="00070FC1" w:rsidRDefault="00061A5A" w:rsidP="00C80083">
            <w:pPr>
              <w:pStyle w:val="Tabletext"/>
              <w:jc w:val="center"/>
            </w:pPr>
            <w:r w:rsidRPr="00070FC1">
              <w:t>9</w:t>
            </w:r>
          </w:p>
        </w:tc>
        <w:tc>
          <w:tcPr>
            <w:tcW w:w="1440" w:type="dxa"/>
          </w:tcPr>
          <w:p w14:paraId="61AEFAB7" w14:textId="77777777" w:rsidR="00061A5A" w:rsidRPr="00070FC1" w:rsidRDefault="00061A5A" w:rsidP="00C80083">
            <w:pPr>
              <w:pStyle w:val="Tabletext"/>
              <w:jc w:val="center"/>
            </w:pPr>
            <w:r w:rsidRPr="00070FC1">
              <w:t>3.0</w:t>
            </w:r>
          </w:p>
        </w:tc>
        <w:tc>
          <w:tcPr>
            <w:tcW w:w="2160" w:type="dxa"/>
          </w:tcPr>
          <w:p w14:paraId="10D528E2" w14:textId="77777777" w:rsidR="00061A5A" w:rsidRPr="00070FC1" w:rsidRDefault="00061A5A" w:rsidP="00C80083">
            <w:pPr>
              <w:pStyle w:val="Tabletext"/>
              <w:jc w:val="center"/>
            </w:pPr>
            <w:r w:rsidRPr="00070FC1">
              <w:t>25.0</w:t>
            </w:r>
          </w:p>
        </w:tc>
        <w:tc>
          <w:tcPr>
            <w:tcW w:w="2880" w:type="dxa"/>
            <w:vMerge/>
          </w:tcPr>
          <w:p w14:paraId="5C8E16E1" w14:textId="77777777" w:rsidR="00061A5A" w:rsidRPr="00070FC1" w:rsidRDefault="00061A5A" w:rsidP="00C80083">
            <w:pPr>
              <w:rPr>
                <w:szCs w:val="18"/>
              </w:rPr>
            </w:pPr>
          </w:p>
        </w:tc>
      </w:tr>
    </w:tbl>
    <w:p w14:paraId="61CE0203" w14:textId="77777777" w:rsidR="00061A5A" w:rsidRPr="00070FC1" w:rsidRDefault="00061A5A" w:rsidP="00061A5A">
      <w:pPr>
        <w:pStyle w:val="Tablefin"/>
      </w:pPr>
    </w:p>
    <w:p w14:paraId="37301431" w14:textId="5615905E" w:rsidR="00061A5A" w:rsidRPr="00070FC1" w:rsidRDefault="00252FAD" w:rsidP="00252FAD">
      <w:pPr>
        <w:pStyle w:val="TableNo"/>
        <w:keepLines/>
      </w:pPr>
      <w:r w:rsidRPr="00070FC1">
        <w:lastRenderedPageBreak/>
        <w:t xml:space="preserve">TABLE </w:t>
      </w:r>
      <w:r w:rsidR="00061A5A" w:rsidRPr="00070FC1">
        <w:t>9</w:t>
      </w:r>
      <w:r w:rsidR="00061A5A">
        <w:t>5</w:t>
      </w:r>
    </w:p>
    <w:p w14:paraId="4A83733E" w14:textId="77777777" w:rsidR="00061A5A" w:rsidRPr="00C80083" w:rsidRDefault="00061A5A" w:rsidP="00252FAD">
      <w:pPr>
        <w:pStyle w:val="Tabletitle"/>
        <w:keepLines/>
        <w:rPr>
          <w:lang w:val="en-GB"/>
        </w:rPr>
      </w:pPr>
      <w:r w:rsidRPr="00C80083">
        <w:rPr>
          <w:lang w:val="en-GB"/>
        </w:rPr>
        <w:t>Terrain Obstructed Fast Rayleigh Multipath (TORM) channel model</w:t>
      </w:r>
    </w:p>
    <w:tbl>
      <w:tblPr>
        <w:tblStyle w:val="TableGrid"/>
        <w:tblW w:w="7908" w:type="dxa"/>
        <w:jc w:val="center"/>
        <w:tblLayout w:type="fixed"/>
        <w:tblLook w:val="04A0" w:firstRow="1" w:lastRow="0" w:firstColumn="1" w:lastColumn="0" w:noHBand="0" w:noVBand="1"/>
      </w:tblPr>
      <w:tblGrid>
        <w:gridCol w:w="1428"/>
        <w:gridCol w:w="1440"/>
        <w:gridCol w:w="2160"/>
        <w:gridCol w:w="2880"/>
      </w:tblGrid>
      <w:tr w:rsidR="00061A5A" w:rsidRPr="00070FC1" w14:paraId="7023F0D3" w14:textId="77777777" w:rsidTr="00C80083">
        <w:trPr>
          <w:trHeight w:val="288"/>
          <w:jc w:val="center"/>
        </w:trPr>
        <w:tc>
          <w:tcPr>
            <w:tcW w:w="1428" w:type="dxa"/>
            <w:vAlign w:val="center"/>
          </w:tcPr>
          <w:p w14:paraId="2FE8EA64" w14:textId="77777777" w:rsidR="00061A5A" w:rsidRPr="00070FC1" w:rsidRDefault="00061A5A" w:rsidP="00252FAD">
            <w:pPr>
              <w:pStyle w:val="Tablehead"/>
              <w:keepLines/>
            </w:pPr>
            <w:r w:rsidRPr="00070FC1">
              <w:t>Ray</w:t>
            </w:r>
          </w:p>
        </w:tc>
        <w:tc>
          <w:tcPr>
            <w:tcW w:w="1440" w:type="dxa"/>
            <w:vAlign w:val="center"/>
          </w:tcPr>
          <w:p w14:paraId="1574C224" w14:textId="53752AD4" w:rsidR="00061A5A" w:rsidRPr="00070FC1" w:rsidRDefault="00061A5A" w:rsidP="00252FAD">
            <w:pPr>
              <w:pStyle w:val="Tablehead"/>
              <w:keepLines/>
            </w:pPr>
            <w:r w:rsidRPr="00070FC1">
              <w:t xml:space="preserve">Delay </w:t>
            </w:r>
            <w:r w:rsidRPr="00070FC1">
              <w:br/>
              <w:t>(µs)</w:t>
            </w:r>
          </w:p>
        </w:tc>
        <w:tc>
          <w:tcPr>
            <w:tcW w:w="2160" w:type="dxa"/>
            <w:vAlign w:val="center"/>
          </w:tcPr>
          <w:p w14:paraId="3B48A151" w14:textId="77777777" w:rsidR="00061A5A" w:rsidRPr="00070FC1" w:rsidRDefault="00061A5A" w:rsidP="00252FAD">
            <w:pPr>
              <w:pStyle w:val="Tablehead"/>
              <w:keepLines/>
            </w:pPr>
            <w:r w:rsidRPr="00070FC1">
              <w:t xml:space="preserve">Attenuation </w:t>
            </w:r>
            <w:r w:rsidRPr="00070FC1">
              <w:br/>
              <w:t>(dB)</w:t>
            </w:r>
          </w:p>
        </w:tc>
        <w:tc>
          <w:tcPr>
            <w:tcW w:w="2880" w:type="dxa"/>
            <w:vAlign w:val="center"/>
          </w:tcPr>
          <w:p w14:paraId="6C6169C7" w14:textId="77777777" w:rsidR="00061A5A" w:rsidRPr="00070FC1" w:rsidRDefault="00061A5A" w:rsidP="00252FAD">
            <w:pPr>
              <w:pStyle w:val="Tablehead"/>
              <w:keepLines/>
            </w:pPr>
            <w:r w:rsidRPr="00070FC1">
              <w:t xml:space="preserve">Doppler Frequency </w:t>
            </w:r>
            <w:r w:rsidRPr="00070FC1">
              <w:br/>
              <w:t>(Hz)</w:t>
            </w:r>
          </w:p>
        </w:tc>
      </w:tr>
      <w:tr w:rsidR="00061A5A" w:rsidRPr="00070FC1" w14:paraId="74BC15D8" w14:textId="77777777" w:rsidTr="00C80083">
        <w:trPr>
          <w:trHeight w:val="288"/>
          <w:jc w:val="center"/>
        </w:trPr>
        <w:tc>
          <w:tcPr>
            <w:tcW w:w="1428" w:type="dxa"/>
          </w:tcPr>
          <w:p w14:paraId="2DDAC078" w14:textId="77777777" w:rsidR="00061A5A" w:rsidRPr="00070FC1" w:rsidRDefault="00061A5A" w:rsidP="00252FAD">
            <w:pPr>
              <w:pStyle w:val="Tabletext"/>
              <w:keepNext/>
              <w:keepLines/>
              <w:jc w:val="center"/>
            </w:pPr>
            <w:r w:rsidRPr="00070FC1">
              <w:t>1</w:t>
            </w:r>
          </w:p>
        </w:tc>
        <w:tc>
          <w:tcPr>
            <w:tcW w:w="1440" w:type="dxa"/>
          </w:tcPr>
          <w:p w14:paraId="3C169223" w14:textId="77777777" w:rsidR="00061A5A" w:rsidRPr="00070FC1" w:rsidRDefault="00061A5A" w:rsidP="00252FAD">
            <w:pPr>
              <w:pStyle w:val="Tabletext"/>
              <w:keepNext/>
              <w:keepLines/>
              <w:jc w:val="center"/>
            </w:pPr>
            <w:r w:rsidRPr="00070FC1">
              <w:t>0.0</w:t>
            </w:r>
          </w:p>
        </w:tc>
        <w:tc>
          <w:tcPr>
            <w:tcW w:w="2160" w:type="dxa"/>
          </w:tcPr>
          <w:p w14:paraId="48F11AB0" w14:textId="77777777" w:rsidR="00061A5A" w:rsidRPr="00070FC1" w:rsidRDefault="00061A5A" w:rsidP="00252FAD">
            <w:pPr>
              <w:pStyle w:val="Tabletext"/>
              <w:keepNext/>
              <w:keepLines/>
              <w:jc w:val="center"/>
            </w:pPr>
            <w:r w:rsidRPr="00070FC1">
              <w:t>10.0</w:t>
            </w:r>
          </w:p>
        </w:tc>
        <w:tc>
          <w:tcPr>
            <w:tcW w:w="2880" w:type="dxa"/>
            <w:vMerge w:val="restart"/>
            <w:vAlign w:val="center"/>
          </w:tcPr>
          <w:p w14:paraId="6499A0D6" w14:textId="77777777" w:rsidR="00061A5A" w:rsidRPr="00070FC1" w:rsidRDefault="00061A5A" w:rsidP="00252FAD">
            <w:pPr>
              <w:pStyle w:val="Tabletext"/>
              <w:keepNext/>
              <w:keepLines/>
              <w:jc w:val="center"/>
            </w:pPr>
            <w:r w:rsidRPr="00070FC1">
              <w:t>5.231</w:t>
            </w:r>
            <w:r w:rsidRPr="00070FC1">
              <w:br/>
              <w:t>(reflects ~60 km/h</w:t>
            </w:r>
          </w:p>
        </w:tc>
      </w:tr>
      <w:tr w:rsidR="00061A5A" w:rsidRPr="00070FC1" w14:paraId="6C86A238" w14:textId="77777777" w:rsidTr="00C80083">
        <w:trPr>
          <w:trHeight w:val="288"/>
          <w:jc w:val="center"/>
        </w:trPr>
        <w:tc>
          <w:tcPr>
            <w:tcW w:w="1428" w:type="dxa"/>
          </w:tcPr>
          <w:p w14:paraId="6E9EF315" w14:textId="77777777" w:rsidR="00061A5A" w:rsidRPr="00070FC1" w:rsidRDefault="00061A5A" w:rsidP="00252FAD">
            <w:pPr>
              <w:pStyle w:val="Tabletext"/>
              <w:keepNext/>
              <w:keepLines/>
              <w:jc w:val="center"/>
            </w:pPr>
            <w:r w:rsidRPr="00070FC1">
              <w:t>2</w:t>
            </w:r>
          </w:p>
        </w:tc>
        <w:tc>
          <w:tcPr>
            <w:tcW w:w="1440" w:type="dxa"/>
          </w:tcPr>
          <w:p w14:paraId="62E050F5" w14:textId="77777777" w:rsidR="00061A5A" w:rsidRPr="00070FC1" w:rsidRDefault="00061A5A" w:rsidP="00252FAD">
            <w:pPr>
              <w:pStyle w:val="Tabletext"/>
              <w:keepNext/>
              <w:keepLines/>
              <w:jc w:val="center"/>
            </w:pPr>
            <w:r w:rsidRPr="00070FC1">
              <w:t>1.0</w:t>
            </w:r>
          </w:p>
        </w:tc>
        <w:tc>
          <w:tcPr>
            <w:tcW w:w="2160" w:type="dxa"/>
          </w:tcPr>
          <w:p w14:paraId="528EA93C" w14:textId="77777777" w:rsidR="00061A5A" w:rsidRPr="00070FC1" w:rsidRDefault="00061A5A" w:rsidP="00252FAD">
            <w:pPr>
              <w:pStyle w:val="Tabletext"/>
              <w:keepNext/>
              <w:keepLines/>
              <w:jc w:val="center"/>
            </w:pPr>
            <w:r w:rsidRPr="00070FC1">
              <w:t>4.0</w:t>
            </w:r>
          </w:p>
        </w:tc>
        <w:tc>
          <w:tcPr>
            <w:tcW w:w="2880" w:type="dxa"/>
            <w:vMerge/>
          </w:tcPr>
          <w:p w14:paraId="45FF41A8" w14:textId="77777777" w:rsidR="00061A5A" w:rsidRPr="00070FC1" w:rsidRDefault="00061A5A" w:rsidP="00252FAD">
            <w:pPr>
              <w:keepNext/>
              <w:keepLines/>
              <w:jc w:val="center"/>
              <w:rPr>
                <w:szCs w:val="18"/>
              </w:rPr>
            </w:pPr>
          </w:p>
        </w:tc>
      </w:tr>
      <w:tr w:rsidR="00061A5A" w:rsidRPr="00070FC1" w14:paraId="7E21AE82" w14:textId="77777777" w:rsidTr="00C80083">
        <w:trPr>
          <w:trHeight w:val="288"/>
          <w:jc w:val="center"/>
        </w:trPr>
        <w:tc>
          <w:tcPr>
            <w:tcW w:w="1428" w:type="dxa"/>
          </w:tcPr>
          <w:p w14:paraId="040A3688" w14:textId="77777777" w:rsidR="00061A5A" w:rsidRPr="00070FC1" w:rsidRDefault="00061A5A" w:rsidP="00252FAD">
            <w:pPr>
              <w:pStyle w:val="Tabletext"/>
              <w:keepNext/>
              <w:keepLines/>
              <w:jc w:val="center"/>
            </w:pPr>
            <w:r w:rsidRPr="00070FC1">
              <w:t>3</w:t>
            </w:r>
          </w:p>
        </w:tc>
        <w:tc>
          <w:tcPr>
            <w:tcW w:w="1440" w:type="dxa"/>
          </w:tcPr>
          <w:p w14:paraId="16DAC05F" w14:textId="77777777" w:rsidR="00061A5A" w:rsidRPr="00070FC1" w:rsidRDefault="00061A5A" w:rsidP="00252FAD">
            <w:pPr>
              <w:pStyle w:val="Tabletext"/>
              <w:keepNext/>
              <w:keepLines/>
              <w:jc w:val="center"/>
            </w:pPr>
            <w:r w:rsidRPr="00070FC1">
              <w:t>2.5</w:t>
            </w:r>
          </w:p>
        </w:tc>
        <w:tc>
          <w:tcPr>
            <w:tcW w:w="2160" w:type="dxa"/>
          </w:tcPr>
          <w:p w14:paraId="6112C27E" w14:textId="77777777" w:rsidR="00061A5A" w:rsidRPr="00070FC1" w:rsidRDefault="00061A5A" w:rsidP="00252FAD">
            <w:pPr>
              <w:pStyle w:val="Tabletext"/>
              <w:keepNext/>
              <w:keepLines/>
              <w:jc w:val="center"/>
            </w:pPr>
            <w:r w:rsidRPr="00070FC1">
              <w:t>2.0</w:t>
            </w:r>
          </w:p>
        </w:tc>
        <w:tc>
          <w:tcPr>
            <w:tcW w:w="2880" w:type="dxa"/>
            <w:vMerge/>
          </w:tcPr>
          <w:p w14:paraId="27BC4EA4" w14:textId="77777777" w:rsidR="00061A5A" w:rsidRPr="00070FC1" w:rsidRDefault="00061A5A" w:rsidP="00252FAD">
            <w:pPr>
              <w:keepNext/>
              <w:keepLines/>
              <w:jc w:val="center"/>
              <w:rPr>
                <w:szCs w:val="18"/>
              </w:rPr>
            </w:pPr>
          </w:p>
        </w:tc>
      </w:tr>
      <w:tr w:rsidR="00061A5A" w:rsidRPr="00070FC1" w14:paraId="75FA4DC2" w14:textId="77777777" w:rsidTr="00C80083">
        <w:trPr>
          <w:trHeight w:val="288"/>
          <w:jc w:val="center"/>
        </w:trPr>
        <w:tc>
          <w:tcPr>
            <w:tcW w:w="1428" w:type="dxa"/>
          </w:tcPr>
          <w:p w14:paraId="6D30B59F" w14:textId="77777777" w:rsidR="00061A5A" w:rsidRPr="00070FC1" w:rsidRDefault="00061A5A" w:rsidP="00252FAD">
            <w:pPr>
              <w:pStyle w:val="Tabletext"/>
              <w:keepNext/>
              <w:keepLines/>
              <w:jc w:val="center"/>
            </w:pPr>
            <w:r w:rsidRPr="00070FC1">
              <w:t>4</w:t>
            </w:r>
          </w:p>
        </w:tc>
        <w:tc>
          <w:tcPr>
            <w:tcW w:w="1440" w:type="dxa"/>
          </w:tcPr>
          <w:p w14:paraId="00B49378" w14:textId="77777777" w:rsidR="00061A5A" w:rsidRPr="00070FC1" w:rsidRDefault="00061A5A" w:rsidP="00252FAD">
            <w:pPr>
              <w:pStyle w:val="Tabletext"/>
              <w:keepNext/>
              <w:keepLines/>
              <w:jc w:val="center"/>
            </w:pPr>
            <w:r w:rsidRPr="00070FC1">
              <w:t>3.5</w:t>
            </w:r>
          </w:p>
        </w:tc>
        <w:tc>
          <w:tcPr>
            <w:tcW w:w="2160" w:type="dxa"/>
          </w:tcPr>
          <w:p w14:paraId="2A8A1C11" w14:textId="77777777" w:rsidR="00061A5A" w:rsidRPr="00070FC1" w:rsidRDefault="00061A5A" w:rsidP="00252FAD">
            <w:pPr>
              <w:pStyle w:val="Tabletext"/>
              <w:keepNext/>
              <w:keepLines/>
              <w:jc w:val="center"/>
            </w:pPr>
            <w:r w:rsidRPr="00070FC1">
              <w:t>3.0</w:t>
            </w:r>
          </w:p>
        </w:tc>
        <w:tc>
          <w:tcPr>
            <w:tcW w:w="2880" w:type="dxa"/>
            <w:vMerge/>
          </w:tcPr>
          <w:p w14:paraId="0F6377DF" w14:textId="77777777" w:rsidR="00061A5A" w:rsidRPr="00070FC1" w:rsidRDefault="00061A5A" w:rsidP="00252FAD">
            <w:pPr>
              <w:keepNext/>
              <w:keepLines/>
              <w:jc w:val="center"/>
              <w:rPr>
                <w:szCs w:val="18"/>
              </w:rPr>
            </w:pPr>
          </w:p>
        </w:tc>
      </w:tr>
      <w:tr w:rsidR="00061A5A" w:rsidRPr="00070FC1" w14:paraId="7EF0DAF8" w14:textId="77777777" w:rsidTr="00C80083">
        <w:trPr>
          <w:trHeight w:val="288"/>
          <w:jc w:val="center"/>
        </w:trPr>
        <w:tc>
          <w:tcPr>
            <w:tcW w:w="1428" w:type="dxa"/>
          </w:tcPr>
          <w:p w14:paraId="1E860653" w14:textId="77777777" w:rsidR="00061A5A" w:rsidRPr="00070FC1" w:rsidRDefault="00061A5A" w:rsidP="00252FAD">
            <w:pPr>
              <w:pStyle w:val="Tabletext"/>
              <w:keepNext/>
              <w:keepLines/>
              <w:jc w:val="center"/>
            </w:pPr>
            <w:r w:rsidRPr="00070FC1">
              <w:t>5</w:t>
            </w:r>
          </w:p>
        </w:tc>
        <w:tc>
          <w:tcPr>
            <w:tcW w:w="1440" w:type="dxa"/>
          </w:tcPr>
          <w:p w14:paraId="16AD5D2B" w14:textId="77777777" w:rsidR="00061A5A" w:rsidRPr="00070FC1" w:rsidRDefault="00061A5A" w:rsidP="00252FAD">
            <w:pPr>
              <w:pStyle w:val="Tabletext"/>
              <w:keepNext/>
              <w:keepLines/>
              <w:jc w:val="center"/>
            </w:pPr>
            <w:r w:rsidRPr="00070FC1">
              <w:t>5.0</w:t>
            </w:r>
          </w:p>
        </w:tc>
        <w:tc>
          <w:tcPr>
            <w:tcW w:w="2160" w:type="dxa"/>
          </w:tcPr>
          <w:p w14:paraId="13DC0B3F" w14:textId="77777777" w:rsidR="00061A5A" w:rsidRPr="00070FC1" w:rsidRDefault="00061A5A" w:rsidP="00252FAD">
            <w:pPr>
              <w:pStyle w:val="Tabletext"/>
              <w:keepNext/>
              <w:keepLines/>
              <w:jc w:val="center"/>
            </w:pPr>
            <w:r w:rsidRPr="00070FC1">
              <w:t>4.0</w:t>
            </w:r>
          </w:p>
        </w:tc>
        <w:tc>
          <w:tcPr>
            <w:tcW w:w="2880" w:type="dxa"/>
            <w:vMerge/>
          </w:tcPr>
          <w:p w14:paraId="7BA83471" w14:textId="77777777" w:rsidR="00061A5A" w:rsidRPr="00070FC1" w:rsidRDefault="00061A5A" w:rsidP="00252FAD">
            <w:pPr>
              <w:keepNext/>
              <w:keepLines/>
              <w:jc w:val="center"/>
              <w:rPr>
                <w:szCs w:val="18"/>
              </w:rPr>
            </w:pPr>
          </w:p>
        </w:tc>
      </w:tr>
      <w:tr w:rsidR="00061A5A" w:rsidRPr="00070FC1" w14:paraId="749A985F" w14:textId="77777777" w:rsidTr="00C80083">
        <w:trPr>
          <w:trHeight w:val="288"/>
          <w:jc w:val="center"/>
        </w:trPr>
        <w:tc>
          <w:tcPr>
            <w:tcW w:w="1428" w:type="dxa"/>
          </w:tcPr>
          <w:p w14:paraId="790D491C" w14:textId="77777777" w:rsidR="00061A5A" w:rsidRPr="00070FC1" w:rsidRDefault="00061A5A" w:rsidP="00252FAD">
            <w:pPr>
              <w:pStyle w:val="Tabletext"/>
              <w:keepNext/>
              <w:keepLines/>
              <w:jc w:val="center"/>
            </w:pPr>
            <w:r w:rsidRPr="00070FC1">
              <w:t>6</w:t>
            </w:r>
          </w:p>
        </w:tc>
        <w:tc>
          <w:tcPr>
            <w:tcW w:w="1440" w:type="dxa"/>
          </w:tcPr>
          <w:p w14:paraId="0DBAC278" w14:textId="77777777" w:rsidR="00061A5A" w:rsidRPr="00070FC1" w:rsidRDefault="00061A5A" w:rsidP="00252FAD">
            <w:pPr>
              <w:pStyle w:val="Tabletext"/>
              <w:keepNext/>
              <w:keepLines/>
              <w:jc w:val="center"/>
            </w:pPr>
            <w:r w:rsidRPr="00070FC1">
              <w:t>8.0</w:t>
            </w:r>
          </w:p>
        </w:tc>
        <w:tc>
          <w:tcPr>
            <w:tcW w:w="2160" w:type="dxa"/>
          </w:tcPr>
          <w:p w14:paraId="50C31C7B" w14:textId="77777777" w:rsidR="00061A5A" w:rsidRPr="00070FC1" w:rsidRDefault="00061A5A" w:rsidP="00252FAD">
            <w:pPr>
              <w:pStyle w:val="Tabletext"/>
              <w:keepNext/>
              <w:keepLines/>
              <w:jc w:val="center"/>
            </w:pPr>
            <w:r w:rsidRPr="00070FC1">
              <w:t>5.0</w:t>
            </w:r>
          </w:p>
        </w:tc>
        <w:tc>
          <w:tcPr>
            <w:tcW w:w="2880" w:type="dxa"/>
            <w:vMerge/>
          </w:tcPr>
          <w:p w14:paraId="68287EEF" w14:textId="77777777" w:rsidR="00061A5A" w:rsidRPr="00070FC1" w:rsidRDefault="00061A5A" w:rsidP="00252FAD">
            <w:pPr>
              <w:keepNext/>
              <w:keepLines/>
              <w:jc w:val="center"/>
              <w:rPr>
                <w:szCs w:val="18"/>
              </w:rPr>
            </w:pPr>
          </w:p>
        </w:tc>
      </w:tr>
      <w:tr w:rsidR="00061A5A" w:rsidRPr="00070FC1" w14:paraId="5C559EE0" w14:textId="77777777" w:rsidTr="00C80083">
        <w:trPr>
          <w:trHeight w:val="288"/>
          <w:jc w:val="center"/>
        </w:trPr>
        <w:tc>
          <w:tcPr>
            <w:tcW w:w="1428" w:type="dxa"/>
          </w:tcPr>
          <w:p w14:paraId="69D476E2" w14:textId="77777777" w:rsidR="00061A5A" w:rsidRPr="00070FC1" w:rsidRDefault="00061A5A" w:rsidP="00252FAD">
            <w:pPr>
              <w:pStyle w:val="Tabletext"/>
              <w:keepNext/>
              <w:keepLines/>
              <w:jc w:val="center"/>
            </w:pPr>
            <w:r w:rsidRPr="00070FC1">
              <w:t>7</w:t>
            </w:r>
          </w:p>
        </w:tc>
        <w:tc>
          <w:tcPr>
            <w:tcW w:w="1440" w:type="dxa"/>
          </w:tcPr>
          <w:p w14:paraId="16E1BE68" w14:textId="77777777" w:rsidR="00061A5A" w:rsidRPr="00070FC1" w:rsidRDefault="00061A5A" w:rsidP="00252FAD">
            <w:pPr>
              <w:pStyle w:val="Tabletext"/>
              <w:keepNext/>
              <w:keepLines/>
              <w:jc w:val="center"/>
            </w:pPr>
            <w:r w:rsidRPr="00070FC1">
              <w:t>12.0</w:t>
            </w:r>
          </w:p>
        </w:tc>
        <w:tc>
          <w:tcPr>
            <w:tcW w:w="2160" w:type="dxa"/>
          </w:tcPr>
          <w:p w14:paraId="6D524A62" w14:textId="77777777" w:rsidR="00061A5A" w:rsidRPr="00070FC1" w:rsidRDefault="00061A5A" w:rsidP="00252FAD">
            <w:pPr>
              <w:pStyle w:val="Tabletext"/>
              <w:keepNext/>
              <w:keepLines/>
              <w:jc w:val="center"/>
            </w:pPr>
            <w:r w:rsidRPr="00070FC1">
              <w:t>2.0</w:t>
            </w:r>
          </w:p>
        </w:tc>
        <w:tc>
          <w:tcPr>
            <w:tcW w:w="2880" w:type="dxa"/>
            <w:vMerge/>
          </w:tcPr>
          <w:p w14:paraId="08FC910F" w14:textId="77777777" w:rsidR="00061A5A" w:rsidRPr="00070FC1" w:rsidRDefault="00061A5A" w:rsidP="00252FAD">
            <w:pPr>
              <w:keepNext/>
              <w:keepLines/>
              <w:jc w:val="center"/>
              <w:rPr>
                <w:szCs w:val="18"/>
              </w:rPr>
            </w:pPr>
          </w:p>
        </w:tc>
      </w:tr>
      <w:tr w:rsidR="00061A5A" w:rsidRPr="00070FC1" w14:paraId="24972678" w14:textId="77777777" w:rsidTr="00C80083">
        <w:trPr>
          <w:trHeight w:val="288"/>
          <w:jc w:val="center"/>
        </w:trPr>
        <w:tc>
          <w:tcPr>
            <w:tcW w:w="1428" w:type="dxa"/>
          </w:tcPr>
          <w:p w14:paraId="5BBCDA94" w14:textId="77777777" w:rsidR="00061A5A" w:rsidRPr="00070FC1" w:rsidRDefault="00061A5A" w:rsidP="00C80083">
            <w:pPr>
              <w:pStyle w:val="Tabletext"/>
              <w:jc w:val="center"/>
            </w:pPr>
            <w:r w:rsidRPr="00070FC1">
              <w:t>8</w:t>
            </w:r>
          </w:p>
        </w:tc>
        <w:tc>
          <w:tcPr>
            <w:tcW w:w="1440" w:type="dxa"/>
          </w:tcPr>
          <w:p w14:paraId="771A4C7C" w14:textId="77777777" w:rsidR="00061A5A" w:rsidRPr="00070FC1" w:rsidRDefault="00061A5A" w:rsidP="00C80083">
            <w:pPr>
              <w:pStyle w:val="Tabletext"/>
              <w:jc w:val="center"/>
            </w:pPr>
            <w:r w:rsidRPr="00070FC1">
              <w:t>14.0</w:t>
            </w:r>
          </w:p>
        </w:tc>
        <w:tc>
          <w:tcPr>
            <w:tcW w:w="2160" w:type="dxa"/>
          </w:tcPr>
          <w:p w14:paraId="46F52064" w14:textId="77777777" w:rsidR="00061A5A" w:rsidRPr="00070FC1" w:rsidRDefault="00061A5A" w:rsidP="00C80083">
            <w:pPr>
              <w:pStyle w:val="Tabletext"/>
              <w:jc w:val="center"/>
            </w:pPr>
            <w:r w:rsidRPr="00070FC1">
              <w:t>8.0</w:t>
            </w:r>
          </w:p>
        </w:tc>
        <w:tc>
          <w:tcPr>
            <w:tcW w:w="2880" w:type="dxa"/>
            <w:vMerge/>
          </w:tcPr>
          <w:p w14:paraId="44E8732C" w14:textId="77777777" w:rsidR="00061A5A" w:rsidRPr="00070FC1" w:rsidRDefault="00061A5A" w:rsidP="00C80083">
            <w:pPr>
              <w:jc w:val="center"/>
              <w:rPr>
                <w:szCs w:val="18"/>
              </w:rPr>
            </w:pPr>
          </w:p>
        </w:tc>
      </w:tr>
      <w:tr w:rsidR="00061A5A" w:rsidRPr="00070FC1" w14:paraId="33A27C44" w14:textId="77777777" w:rsidTr="00C80083">
        <w:trPr>
          <w:trHeight w:val="288"/>
          <w:jc w:val="center"/>
        </w:trPr>
        <w:tc>
          <w:tcPr>
            <w:tcW w:w="1428" w:type="dxa"/>
          </w:tcPr>
          <w:p w14:paraId="55AB8802" w14:textId="77777777" w:rsidR="00061A5A" w:rsidRPr="00070FC1" w:rsidRDefault="00061A5A" w:rsidP="00C80083">
            <w:pPr>
              <w:pStyle w:val="Tabletext"/>
              <w:jc w:val="center"/>
            </w:pPr>
            <w:r w:rsidRPr="00070FC1">
              <w:t>9</w:t>
            </w:r>
          </w:p>
        </w:tc>
        <w:tc>
          <w:tcPr>
            <w:tcW w:w="1440" w:type="dxa"/>
          </w:tcPr>
          <w:p w14:paraId="308D9A55" w14:textId="77777777" w:rsidR="00061A5A" w:rsidRPr="00070FC1" w:rsidRDefault="00061A5A" w:rsidP="00C80083">
            <w:pPr>
              <w:pStyle w:val="Tabletext"/>
              <w:jc w:val="center"/>
            </w:pPr>
            <w:r w:rsidRPr="00070FC1">
              <w:t>16.0</w:t>
            </w:r>
          </w:p>
        </w:tc>
        <w:tc>
          <w:tcPr>
            <w:tcW w:w="2160" w:type="dxa"/>
          </w:tcPr>
          <w:p w14:paraId="43666E0B" w14:textId="77777777" w:rsidR="00061A5A" w:rsidRPr="00070FC1" w:rsidRDefault="00061A5A" w:rsidP="00C80083">
            <w:pPr>
              <w:pStyle w:val="Tabletext"/>
              <w:jc w:val="center"/>
            </w:pPr>
            <w:r w:rsidRPr="00070FC1">
              <w:t>5.0</w:t>
            </w:r>
          </w:p>
        </w:tc>
        <w:tc>
          <w:tcPr>
            <w:tcW w:w="2880" w:type="dxa"/>
            <w:vMerge/>
          </w:tcPr>
          <w:p w14:paraId="4B987A8E" w14:textId="77777777" w:rsidR="00061A5A" w:rsidRPr="00070FC1" w:rsidRDefault="00061A5A" w:rsidP="00C80083">
            <w:pPr>
              <w:jc w:val="center"/>
              <w:rPr>
                <w:szCs w:val="18"/>
              </w:rPr>
            </w:pPr>
          </w:p>
        </w:tc>
      </w:tr>
    </w:tbl>
    <w:p w14:paraId="7B861F01" w14:textId="77777777" w:rsidR="00061A5A" w:rsidRPr="00070FC1" w:rsidRDefault="00061A5A" w:rsidP="00061A5A">
      <w:pPr>
        <w:pStyle w:val="Tablefin"/>
      </w:pPr>
      <w:bookmarkStart w:id="932" w:name="_Switching_Noise_from_Power_Supply_C"/>
      <w:bookmarkStart w:id="933" w:name="_Power_and_Ground_Connection_Schemes"/>
      <w:bookmarkStart w:id="934" w:name="_Toc404608738"/>
      <w:bookmarkStart w:id="935" w:name="_Toc3300979"/>
      <w:bookmarkEnd w:id="932"/>
      <w:bookmarkEnd w:id="933"/>
    </w:p>
    <w:p w14:paraId="6360758D" w14:textId="77777777" w:rsidR="00061A5A" w:rsidRPr="00070FC1" w:rsidRDefault="00061A5A" w:rsidP="00061A5A">
      <w:pPr>
        <w:pStyle w:val="Heading2"/>
      </w:pPr>
      <w:bookmarkStart w:id="936" w:name="_Toc404608759"/>
      <w:bookmarkStart w:id="937" w:name="_Toc5873158"/>
      <w:bookmarkStart w:id="938" w:name="_Toc8220163"/>
      <w:bookmarkStart w:id="939" w:name="_Toc18411341"/>
      <w:bookmarkStart w:id="940" w:name="_Toc54790079"/>
      <w:bookmarkEnd w:id="934"/>
      <w:bookmarkEnd w:id="935"/>
      <w:r w:rsidRPr="00070FC1">
        <w:t>6.2</w:t>
      </w:r>
      <w:r w:rsidRPr="00070FC1">
        <w:tab/>
      </w:r>
      <w:bookmarkEnd w:id="936"/>
      <w:r w:rsidRPr="00070FC1">
        <w:t>HD Radio receiver parameters</w:t>
      </w:r>
      <w:bookmarkEnd w:id="937"/>
      <w:bookmarkEnd w:id="938"/>
      <w:bookmarkEnd w:id="939"/>
      <w:bookmarkEnd w:id="940"/>
    </w:p>
    <w:p w14:paraId="068A9CBC" w14:textId="77777777" w:rsidR="00061A5A" w:rsidRPr="00070FC1" w:rsidRDefault="00061A5A" w:rsidP="00061A5A">
      <w:pPr>
        <w:pStyle w:val="Heading3"/>
      </w:pPr>
      <w:bookmarkStart w:id="941" w:name="_Toc18411342"/>
      <w:bookmarkStart w:id="942" w:name="_Toc404608760"/>
      <w:r w:rsidRPr="00070FC1">
        <w:t>6.2.1</w:t>
      </w:r>
      <w:r w:rsidRPr="00070FC1">
        <w:tab/>
        <w:t xml:space="preserve">Minimum </w:t>
      </w:r>
      <w:r w:rsidRPr="00070FC1">
        <w:rPr>
          <w:i/>
          <w:iCs/>
        </w:rPr>
        <w:t>C</w:t>
      </w:r>
      <w:r w:rsidRPr="00A157F6">
        <w:t>/</w:t>
      </w:r>
      <w:r w:rsidRPr="00070FC1">
        <w:rPr>
          <w:i/>
          <w:iCs/>
        </w:rPr>
        <w:t>N</w:t>
      </w:r>
      <w:bookmarkEnd w:id="941"/>
      <w:r w:rsidRPr="00070FC1">
        <w:t xml:space="preserve"> </w:t>
      </w:r>
      <w:bookmarkEnd w:id="942"/>
    </w:p>
    <w:p w14:paraId="0EAB8B1A" w14:textId="77777777" w:rsidR="00061A5A" w:rsidRPr="00C80083" w:rsidRDefault="00061A5A" w:rsidP="00061A5A">
      <w:pPr>
        <w:rPr>
          <w:rFonts w:asciiTheme="majorBidi" w:hAnsiTheme="majorBidi" w:cstheme="majorBidi"/>
          <w:lang w:val="en-GB"/>
        </w:rPr>
      </w:pPr>
      <w:r w:rsidRPr="00C80083">
        <w:rPr>
          <w:rFonts w:asciiTheme="majorBidi" w:hAnsiTheme="majorBidi" w:cstheme="majorBidi"/>
          <w:i/>
          <w:iCs/>
          <w:lang w:val="en-GB"/>
        </w:rPr>
        <w:t>C</w:t>
      </w:r>
      <w:r w:rsidRPr="00C80083">
        <w:rPr>
          <w:rFonts w:asciiTheme="majorBidi" w:hAnsiTheme="majorBidi" w:cstheme="majorBidi"/>
          <w:lang w:val="en-GB"/>
        </w:rPr>
        <w:t>/</w:t>
      </w:r>
      <w:r w:rsidRPr="00C80083">
        <w:rPr>
          <w:rFonts w:asciiTheme="majorBidi" w:hAnsiTheme="majorBidi" w:cstheme="majorBidi"/>
          <w:i/>
          <w:iCs/>
          <w:lang w:val="en-GB"/>
        </w:rPr>
        <w:t>N</w:t>
      </w:r>
      <w:r w:rsidRPr="00C80083">
        <w:rPr>
          <w:rFonts w:asciiTheme="majorBidi" w:hAnsiTheme="majorBidi" w:cstheme="majorBidi"/>
          <w:lang w:val="en-GB"/>
        </w:rPr>
        <w:t xml:space="preserve"> calculations for various reception scenarios employed various channel models. Followed by long term experience with commercial HD Radio receivers, the models correlation with actual reception conditions has been observed. As a result, the more performance impacting (i.e. requiring higher </w:t>
      </w:r>
      <w:r w:rsidRPr="00C80083">
        <w:rPr>
          <w:rFonts w:asciiTheme="majorBidi" w:hAnsiTheme="majorBidi" w:cstheme="majorBidi"/>
          <w:i/>
          <w:iCs/>
          <w:lang w:val="en-GB"/>
        </w:rPr>
        <w:t>C</w:t>
      </w:r>
      <w:r w:rsidRPr="00C80083">
        <w:rPr>
          <w:rFonts w:asciiTheme="majorBidi" w:hAnsiTheme="majorBidi" w:cstheme="majorBidi"/>
          <w:lang w:val="en-GB"/>
        </w:rPr>
        <w:t>/</w:t>
      </w:r>
      <w:r w:rsidRPr="00C80083">
        <w:rPr>
          <w:rFonts w:asciiTheme="majorBidi" w:hAnsiTheme="majorBidi" w:cstheme="majorBidi"/>
          <w:i/>
          <w:iCs/>
          <w:lang w:val="en-GB"/>
        </w:rPr>
        <w:t>N</w:t>
      </w:r>
      <w:r w:rsidRPr="00C80083">
        <w:rPr>
          <w:rFonts w:asciiTheme="majorBidi" w:hAnsiTheme="majorBidi" w:cstheme="majorBidi"/>
          <w:lang w:val="en-GB"/>
        </w:rPr>
        <w:t>) models are provided for planning purposes.</w:t>
      </w:r>
    </w:p>
    <w:p w14:paraId="66041DC3" w14:textId="4F4A6088" w:rsidR="00061A5A" w:rsidRPr="00C80083" w:rsidRDefault="00061A5A" w:rsidP="00061A5A">
      <w:pPr>
        <w:rPr>
          <w:rFonts w:asciiTheme="majorBidi" w:hAnsiTheme="majorBidi" w:cstheme="majorBidi"/>
          <w:lang w:val="en-GB"/>
        </w:rPr>
      </w:pPr>
      <w:r w:rsidRPr="00C80083">
        <w:rPr>
          <w:rFonts w:asciiTheme="majorBidi" w:hAnsiTheme="majorBidi" w:cstheme="majorBidi"/>
          <w:i/>
          <w:iCs/>
          <w:lang w:val="en-GB"/>
        </w:rPr>
        <w:t>C</w:t>
      </w:r>
      <w:r w:rsidRPr="00C80083">
        <w:rPr>
          <w:rFonts w:asciiTheme="majorBidi" w:hAnsiTheme="majorBidi" w:cstheme="majorBidi"/>
          <w:lang w:val="en-GB"/>
        </w:rPr>
        <w:t>/</w:t>
      </w:r>
      <w:r w:rsidRPr="00C80083">
        <w:rPr>
          <w:rFonts w:asciiTheme="majorBidi" w:hAnsiTheme="majorBidi" w:cstheme="majorBidi"/>
          <w:i/>
          <w:iCs/>
          <w:lang w:val="en-GB"/>
        </w:rPr>
        <w:t>N</w:t>
      </w:r>
      <w:r w:rsidRPr="00C80083">
        <w:rPr>
          <w:rFonts w:asciiTheme="majorBidi" w:hAnsiTheme="majorBidi" w:cstheme="majorBidi"/>
          <w:lang w:val="en-GB"/>
        </w:rPr>
        <w:t xml:space="preserve"> values (</w:t>
      </w:r>
      <w:r w:rsidRPr="00C80083">
        <w:rPr>
          <w:rFonts w:asciiTheme="majorBidi" w:hAnsiTheme="majorBidi" w:cstheme="majorBidi"/>
          <w:i/>
          <w:iCs/>
          <w:lang w:val="en-GB"/>
        </w:rPr>
        <w:t>f</w:t>
      </w:r>
      <w:r w:rsidRPr="00C80083">
        <w:rPr>
          <w:rFonts w:asciiTheme="majorBidi" w:hAnsiTheme="majorBidi" w:cstheme="majorBidi"/>
          <w:lang w:val="en-GB"/>
        </w:rPr>
        <w:t xml:space="preserve"> = 100 MHz) are provided for an average decoded BER of 0.5 × 10</w:t>
      </w:r>
      <w:r w:rsidR="00C06FBA">
        <w:rPr>
          <w:rFonts w:asciiTheme="majorBidi" w:hAnsiTheme="majorBidi" w:cstheme="majorBidi"/>
          <w:vertAlign w:val="superscript"/>
          <w:lang w:val="en-GB"/>
        </w:rPr>
        <w:t>−</w:t>
      </w:r>
      <w:r w:rsidRPr="00C80083">
        <w:rPr>
          <w:rFonts w:asciiTheme="majorBidi" w:hAnsiTheme="majorBidi" w:cstheme="majorBidi"/>
          <w:vertAlign w:val="superscript"/>
          <w:lang w:val="en-GB"/>
        </w:rPr>
        <w:t>4</w:t>
      </w:r>
      <w:r w:rsidRPr="00C80083">
        <w:rPr>
          <w:rFonts w:asciiTheme="majorBidi" w:hAnsiTheme="majorBidi" w:cstheme="majorBidi"/>
          <w:lang w:val="en-GB"/>
        </w:rPr>
        <w:t xml:space="preserve"> as a reference operating point for providing services.</w:t>
      </w:r>
    </w:p>
    <w:p w14:paraId="46F6C052" w14:textId="77777777" w:rsidR="00061A5A" w:rsidRPr="00C80083" w:rsidRDefault="00061A5A" w:rsidP="00061A5A">
      <w:pPr>
        <w:rPr>
          <w:rFonts w:asciiTheme="majorBidi" w:hAnsiTheme="majorBidi" w:cstheme="majorBidi"/>
          <w:lang w:val="en-GB"/>
        </w:rPr>
      </w:pPr>
      <w:r w:rsidRPr="00C80083">
        <w:rPr>
          <w:rFonts w:asciiTheme="majorBidi" w:hAnsiTheme="majorBidi" w:cstheme="majorBidi"/>
          <w:lang w:val="en-GB"/>
        </w:rPr>
        <w:t xml:space="preserve">In considering the approach for planning parameters as indicated in </w:t>
      </w:r>
      <w:hyperlink w:anchor="EBU_TECH_3317" w:history="1">
        <w:r w:rsidRPr="00C80083">
          <w:rPr>
            <w:rStyle w:val="Hyperlink"/>
            <w:rFonts w:asciiTheme="majorBidi" w:hAnsiTheme="majorBidi" w:cstheme="majorBidi"/>
            <w:szCs w:val="24"/>
            <w:lang w:val="en-GB"/>
          </w:rPr>
          <w:t>[2]</w:t>
        </w:r>
      </w:hyperlink>
      <w:r w:rsidRPr="00C80083">
        <w:rPr>
          <w:rFonts w:asciiTheme="majorBidi" w:hAnsiTheme="majorBidi" w:cstheme="majorBidi"/>
          <w:lang w:val="en-GB"/>
        </w:rPr>
        <w:t xml:space="preserve"> and based on potential (and actual) usage scenarios of various HD Radio receiver types, the following is assumed for planning:</w:t>
      </w:r>
    </w:p>
    <w:p w14:paraId="033CD4A5" w14:textId="77777777" w:rsidR="00061A5A" w:rsidRPr="00C80083" w:rsidRDefault="00061A5A" w:rsidP="00061A5A">
      <w:pPr>
        <w:pStyle w:val="enumlev1"/>
        <w:rPr>
          <w:lang w:val="en-GB"/>
        </w:rPr>
      </w:pPr>
      <w:r w:rsidRPr="00C80083">
        <w:rPr>
          <w:lang w:val="en-GB"/>
        </w:rPr>
        <w:t>1)</w:t>
      </w:r>
      <w:r w:rsidRPr="00C80083">
        <w:rPr>
          <w:lang w:val="en-GB"/>
        </w:rPr>
        <w:tab/>
        <w:t>Handheld portable receivers may be used while walking or while driving. Slow (up to 2 km/h) fading conditions are likely to affect reception at a walking speed, while fast (60 km/h) fading conditions likely to affect reception while driving. The slow urban fading conditions are expected to have much more severe impact on the reception than fast fading conditions and therefore will be used for planning purpose.</w:t>
      </w:r>
    </w:p>
    <w:p w14:paraId="4FB68306" w14:textId="77777777" w:rsidR="00061A5A" w:rsidRPr="00C80083" w:rsidRDefault="00061A5A" w:rsidP="00061A5A">
      <w:pPr>
        <w:pStyle w:val="enumlev1"/>
        <w:rPr>
          <w:lang w:val="en-GB"/>
        </w:rPr>
      </w:pPr>
      <w:r w:rsidRPr="00C80083">
        <w:rPr>
          <w:lang w:val="en-GB"/>
        </w:rPr>
        <w:t>2)</w:t>
      </w:r>
      <w:r w:rsidRPr="00C80083">
        <w:rPr>
          <w:lang w:val="en-GB"/>
        </w:rPr>
        <w:tab/>
        <w:t>Portable receivers may be used in quasi-static (0 km/h) conditions or while driven. Due to their larger form factor in comparison to handheld receivers, it is assumed that they are likely to be used for quasi-static reception. Therefore, quasi-static reception is used in conjunction with portable receivers for planning purposes.</w:t>
      </w:r>
    </w:p>
    <w:p w14:paraId="27CD6928" w14:textId="77777777" w:rsidR="00061A5A" w:rsidRPr="00C80083" w:rsidRDefault="00061A5A" w:rsidP="00061A5A">
      <w:pPr>
        <w:pStyle w:val="enumlev1"/>
        <w:rPr>
          <w:lang w:val="en-GB"/>
        </w:rPr>
      </w:pPr>
      <w:r w:rsidRPr="00C80083">
        <w:rPr>
          <w:lang w:val="en-GB"/>
        </w:rPr>
        <w:t>3)</w:t>
      </w:r>
      <w:r w:rsidRPr="00C80083">
        <w:rPr>
          <w:lang w:val="en-GB"/>
        </w:rPr>
        <w:tab/>
        <w:t>For mobile receivers, typical usage is more likely to be experienced in urban areas. In addition, calculations and actual tests have not shown significant difference of impact on reception, between urban conditions (60 km/h) and rural conditions (150 km/h). Therefore, urban reception conditions analysis, which employ more aggressive multipath profiles, are used for planning purposes.</w:t>
      </w:r>
    </w:p>
    <w:p w14:paraId="0E47E433" w14:textId="77777777" w:rsidR="00061A5A" w:rsidRPr="00C80083" w:rsidRDefault="00061A5A" w:rsidP="00061A5A">
      <w:pPr>
        <w:rPr>
          <w:rFonts w:asciiTheme="majorBidi" w:hAnsiTheme="majorBidi" w:cstheme="majorBidi"/>
          <w:lang w:val="en-GB"/>
        </w:rPr>
      </w:pPr>
      <w:r w:rsidRPr="00C80083">
        <w:rPr>
          <w:rFonts w:asciiTheme="majorBidi" w:hAnsiTheme="majorBidi" w:cstheme="majorBidi"/>
          <w:lang w:val="en-GB"/>
        </w:rPr>
        <w:t xml:space="preserve">The cases (and models) and their related required </w:t>
      </w:r>
      <w:r w:rsidRPr="00C80083">
        <w:rPr>
          <w:rFonts w:asciiTheme="majorBidi" w:hAnsiTheme="majorBidi" w:cstheme="majorBidi"/>
          <w:i/>
          <w:iCs/>
          <w:lang w:val="en-GB"/>
        </w:rPr>
        <w:t>C</w:t>
      </w:r>
      <w:r w:rsidRPr="00C80083">
        <w:rPr>
          <w:rFonts w:asciiTheme="majorBidi" w:hAnsiTheme="majorBidi" w:cstheme="majorBidi"/>
          <w:i/>
          <w:iCs/>
          <w:vertAlign w:val="subscript"/>
          <w:lang w:val="en-GB"/>
        </w:rPr>
        <w:t>d</w:t>
      </w:r>
      <w:r w:rsidRPr="00C80083">
        <w:rPr>
          <w:rFonts w:asciiTheme="majorBidi" w:hAnsiTheme="majorBidi" w:cstheme="majorBidi"/>
          <w:lang w:val="en-GB"/>
        </w:rPr>
        <w:t>/</w:t>
      </w:r>
      <w:r w:rsidRPr="00C80083">
        <w:rPr>
          <w:rFonts w:asciiTheme="majorBidi" w:hAnsiTheme="majorBidi" w:cstheme="majorBidi"/>
          <w:i/>
          <w:iCs/>
          <w:lang w:val="en-GB"/>
        </w:rPr>
        <w:t>N</w:t>
      </w:r>
      <w:r w:rsidRPr="00C80083">
        <w:rPr>
          <w:rFonts w:asciiTheme="majorBidi" w:hAnsiTheme="majorBidi" w:cstheme="majorBidi"/>
          <w:vertAlign w:val="subscript"/>
          <w:lang w:val="en-GB"/>
        </w:rPr>
        <w:t>0</w:t>
      </w:r>
      <w:r w:rsidRPr="00C80083">
        <w:rPr>
          <w:rFonts w:asciiTheme="majorBidi" w:hAnsiTheme="majorBidi" w:cstheme="majorBidi"/>
          <w:lang w:val="en-GB"/>
        </w:rPr>
        <w:t xml:space="preserve"> (digital power to noise density ratio) as analysed for planning purposes are provided in Table 96.</w:t>
      </w:r>
    </w:p>
    <w:p w14:paraId="770A22A2" w14:textId="77777777" w:rsidR="00061A5A" w:rsidRPr="00C80083" w:rsidRDefault="00061A5A" w:rsidP="00061A5A">
      <w:pPr>
        <w:pStyle w:val="TableNo"/>
        <w:rPr>
          <w:lang w:val="en-GB"/>
        </w:rPr>
      </w:pPr>
      <w:bookmarkStart w:id="943" w:name="_Toc404608787"/>
      <w:r w:rsidRPr="00C80083">
        <w:rPr>
          <w:lang w:val="en-GB"/>
        </w:rPr>
        <w:lastRenderedPageBreak/>
        <w:t>TABLE 96</w:t>
      </w:r>
    </w:p>
    <w:p w14:paraId="5ADFA433" w14:textId="77777777" w:rsidR="00061A5A" w:rsidRPr="00C80083" w:rsidRDefault="00061A5A" w:rsidP="00061A5A">
      <w:pPr>
        <w:pStyle w:val="Tabletitle"/>
        <w:rPr>
          <w:lang w:val="en-GB"/>
        </w:rPr>
      </w:pPr>
      <w:r w:rsidRPr="00C80083">
        <w:rPr>
          <w:lang w:val="en-GB"/>
        </w:rPr>
        <w:t xml:space="preserve">HD radio receiver required </w:t>
      </w:r>
      <w:r w:rsidRPr="00C80083">
        <w:rPr>
          <w:rFonts w:asciiTheme="majorBidi" w:hAnsiTheme="majorBidi" w:cstheme="majorBidi"/>
          <w:i/>
          <w:iCs/>
          <w:lang w:val="en-GB"/>
        </w:rPr>
        <w:t>C</w:t>
      </w:r>
      <w:r w:rsidRPr="00C80083">
        <w:rPr>
          <w:rFonts w:asciiTheme="majorBidi" w:hAnsiTheme="majorBidi" w:cstheme="majorBidi"/>
          <w:lang w:val="en-GB"/>
        </w:rPr>
        <w:t>/</w:t>
      </w:r>
      <w:r w:rsidRPr="00C80083">
        <w:rPr>
          <w:rFonts w:asciiTheme="majorBidi" w:hAnsiTheme="majorBidi" w:cstheme="majorBidi"/>
          <w:i/>
          <w:iCs/>
          <w:lang w:val="en-GB"/>
        </w:rPr>
        <w:t>N</w:t>
      </w:r>
      <w:r w:rsidRPr="00C80083">
        <w:rPr>
          <w:rFonts w:asciiTheme="majorBidi" w:hAnsiTheme="majorBidi" w:cstheme="majorBidi"/>
          <w:lang w:val="en-GB"/>
        </w:rPr>
        <w:t xml:space="preserve"> </w:t>
      </w:r>
      <w:r w:rsidRPr="00C80083">
        <w:rPr>
          <w:lang w:val="en-GB"/>
        </w:rPr>
        <w:t>for various reception modes</w:t>
      </w:r>
      <w:bookmarkEnd w:id="943"/>
    </w:p>
    <w:tbl>
      <w:tblPr>
        <w:tblStyle w:val="TableGrid"/>
        <w:tblW w:w="9639" w:type="dxa"/>
        <w:jc w:val="center"/>
        <w:tblLayout w:type="fixed"/>
        <w:tblLook w:val="04A0" w:firstRow="1" w:lastRow="0" w:firstColumn="1" w:lastColumn="0" w:noHBand="0" w:noVBand="1"/>
      </w:tblPr>
      <w:tblGrid>
        <w:gridCol w:w="2417"/>
        <w:gridCol w:w="1031"/>
        <w:gridCol w:w="1031"/>
        <w:gridCol w:w="1031"/>
        <w:gridCol w:w="1490"/>
        <w:gridCol w:w="1202"/>
        <w:gridCol w:w="1437"/>
      </w:tblGrid>
      <w:tr w:rsidR="00061A5A" w:rsidRPr="00C06FBA" w14:paraId="3EBE3EA9" w14:textId="77777777" w:rsidTr="00C06FBA">
        <w:trPr>
          <w:jc w:val="center"/>
        </w:trPr>
        <w:tc>
          <w:tcPr>
            <w:tcW w:w="2506" w:type="dxa"/>
          </w:tcPr>
          <w:p w14:paraId="50AB2266" w14:textId="77777777" w:rsidR="00061A5A" w:rsidRPr="00C06FBA" w:rsidRDefault="00061A5A" w:rsidP="00C80083">
            <w:pPr>
              <w:pStyle w:val="Tabletext"/>
              <w:rPr>
                <w:sz w:val="20"/>
              </w:rPr>
            </w:pPr>
            <w:r w:rsidRPr="00C06FBA">
              <w:rPr>
                <w:sz w:val="20"/>
              </w:rPr>
              <w:t>Reception mode</w:t>
            </w:r>
          </w:p>
        </w:tc>
        <w:tc>
          <w:tcPr>
            <w:tcW w:w="1064" w:type="dxa"/>
          </w:tcPr>
          <w:p w14:paraId="50539625" w14:textId="77777777" w:rsidR="00061A5A" w:rsidRPr="00C06FBA" w:rsidRDefault="00061A5A" w:rsidP="00C80083">
            <w:pPr>
              <w:pStyle w:val="Tabletext"/>
              <w:jc w:val="center"/>
              <w:rPr>
                <w:sz w:val="20"/>
              </w:rPr>
            </w:pPr>
            <w:r w:rsidRPr="00C06FBA">
              <w:rPr>
                <w:sz w:val="20"/>
              </w:rPr>
              <w:t>FX</w:t>
            </w:r>
          </w:p>
        </w:tc>
        <w:tc>
          <w:tcPr>
            <w:tcW w:w="1064" w:type="dxa"/>
          </w:tcPr>
          <w:p w14:paraId="31B3E348" w14:textId="77777777" w:rsidR="00061A5A" w:rsidRPr="00C06FBA" w:rsidRDefault="00061A5A" w:rsidP="00C80083">
            <w:pPr>
              <w:pStyle w:val="Tabletext"/>
              <w:jc w:val="center"/>
              <w:rPr>
                <w:sz w:val="20"/>
              </w:rPr>
            </w:pPr>
            <w:r w:rsidRPr="00C06FBA">
              <w:rPr>
                <w:sz w:val="20"/>
              </w:rPr>
              <w:t>MO</w:t>
            </w:r>
          </w:p>
        </w:tc>
        <w:tc>
          <w:tcPr>
            <w:tcW w:w="1064" w:type="dxa"/>
          </w:tcPr>
          <w:p w14:paraId="5D2312D4" w14:textId="77777777" w:rsidR="00061A5A" w:rsidRPr="00C06FBA" w:rsidRDefault="00061A5A" w:rsidP="00C80083">
            <w:pPr>
              <w:pStyle w:val="Tabletext"/>
              <w:jc w:val="center"/>
              <w:rPr>
                <w:sz w:val="20"/>
              </w:rPr>
            </w:pPr>
            <w:r w:rsidRPr="00C06FBA">
              <w:rPr>
                <w:sz w:val="20"/>
              </w:rPr>
              <w:t>PO</w:t>
            </w:r>
          </w:p>
        </w:tc>
        <w:tc>
          <w:tcPr>
            <w:tcW w:w="1541" w:type="dxa"/>
          </w:tcPr>
          <w:p w14:paraId="25962868" w14:textId="77777777" w:rsidR="00061A5A" w:rsidRPr="00C06FBA" w:rsidRDefault="00061A5A" w:rsidP="00C80083">
            <w:pPr>
              <w:pStyle w:val="Tabletext"/>
              <w:jc w:val="center"/>
              <w:rPr>
                <w:sz w:val="20"/>
              </w:rPr>
            </w:pPr>
            <w:r w:rsidRPr="00C06FBA">
              <w:rPr>
                <w:sz w:val="20"/>
              </w:rPr>
              <w:t>PI</w:t>
            </w:r>
          </w:p>
        </w:tc>
        <w:tc>
          <w:tcPr>
            <w:tcW w:w="1242" w:type="dxa"/>
          </w:tcPr>
          <w:p w14:paraId="0C98EC03" w14:textId="77777777" w:rsidR="00061A5A" w:rsidRPr="00C06FBA" w:rsidRDefault="00061A5A" w:rsidP="00C80083">
            <w:pPr>
              <w:pStyle w:val="Tabletext"/>
              <w:jc w:val="center"/>
              <w:rPr>
                <w:sz w:val="20"/>
              </w:rPr>
            </w:pPr>
            <w:r w:rsidRPr="00C06FBA">
              <w:rPr>
                <w:sz w:val="20"/>
              </w:rPr>
              <w:t>PO-H</w:t>
            </w:r>
          </w:p>
        </w:tc>
        <w:tc>
          <w:tcPr>
            <w:tcW w:w="1486" w:type="dxa"/>
          </w:tcPr>
          <w:p w14:paraId="61A2D47A" w14:textId="77777777" w:rsidR="00061A5A" w:rsidRPr="00C06FBA" w:rsidRDefault="00061A5A" w:rsidP="00C80083">
            <w:pPr>
              <w:pStyle w:val="Tabletext"/>
              <w:jc w:val="center"/>
              <w:rPr>
                <w:sz w:val="20"/>
              </w:rPr>
            </w:pPr>
            <w:r w:rsidRPr="00C06FBA">
              <w:rPr>
                <w:sz w:val="20"/>
              </w:rPr>
              <w:t>PI-H</w:t>
            </w:r>
          </w:p>
        </w:tc>
      </w:tr>
      <w:tr w:rsidR="00061A5A" w:rsidRPr="00C06FBA" w14:paraId="2DBDE41A" w14:textId="77777777" w:rsidTr="00C06FBA">
        <w:trPr>
          <w:jc w:val="center"/>
        </w:trPr>
        <w:tc>
          <w:tcPr>
            <w:tcW w:w="2506" w:type="dxa"/>
          </w:tcPr>
          <w:p w14:paraId="2376BA47" w14:textId="77777777" w:rsidR="00061A5A" w:rsidRPr="00C06FBA" w:rsidRDefault="00061A5A" w:rsidP="00C80083">
            <w:pPr>
              <w:pStyle w:val="Tabletext"/>
              <w:rPr>
                <w:sz w:val="20"/>
              </w:rPr>
            </w:pPr>
            <w:r w:rsidRPr="00C06FBA">
              <w:rPr>
                <w:sz w:val="20"/>
              </w:rPr>
              <w:t>Channel model symbol</w:t>
            </w:r>
          </w:p>
        </w:tc>
        <w:tc>
          <w:tcPr>
            <w:tcW w:w="1064" w:type="dxa"/>
          </w:tcPr>
          <w:p w14:paraId="1CD50A51" w14:textId="77777777" w:rsidR="00061A5A" w:rsidRPr="00C06FBA" w:rsidRDefault="00061A5A" w:rsidP="00C80083">
            <w:pPr>
              <w:pStyle w:val="Tabletext"/>
              <w:jc w:val="center"/>
              <w:rPr>
                <w:sz w:val="20"/>
              </w:rPr>
            </w:pPr>
            <w:r w:rsidRPr="00C06FBA">
              <w:rPr>
                <w:sz w:val="20"/>
              </w:rPr>
              <w:t>FXWGN</w:t>
            </w:r>
          </w:p>
        </w:tc>
        <w:tc>
          <w:tcPr>
            <w:tcW w:w="1064" w:type="dxa"/>
          </w:tcPr>
          <w:p w14:paraId="33F974B5" w14:textId="77777777" w:rsidR="00061A5A" w:rsidRPr="00C06FBA" w:rsidRDefault="00061A5A" w:rsidP="00C80083">
            <w:pPr>
              <w:pStyle w:val="Tabletext"/>
              <w:jc w:val="center"/>
              <w:rPr>
                <w:sz w:val="20"/>
              </w:rPr>
            </w:pPr>
            <w:r w:rsidRPr="00C06FBA">
              <w:rPr>
                <w:sz w:val="20"/>
              </w:rPr>
              <w:t>UFRM</w:t>
            </w:r>
          </w:p>
        </w:tc>
        <w:tc>
          <w:tcPr>
            <w:tcW w:w="1064" w:type="dxa"/>
          </w:tcPr>
          <w:p w14:paraId="03FF0ED6" w14:textId="77777777" w:rsidR="00061A5A" w:rsidRPr="00C06FBA" w:rsidRDefault="00061A5A" w:rsidP="00C80083">
            <w:pPr>
              <w:pStyle w:val="Tabletext"/>
              <w:jc w:val="center"/>
              <w:rPr>
                <w:sz w:val="20"/>
              </w:rPr>
            </w:pPr>
            <w:r w:rsidRPr="00C06FBA">
              <w:rPr>
                <w:sz w:val="20"/>
              </w:rPr>
              <w:t>USRM</w:t>
            </w:r>
          </w:p>
        </w:tc>
        <w:tc>
          <w:tcPr>
            <w:tcW w:w="1541" w:type="dxa"/>
          </w:tcPr>
          <w:p w14:paraId="6AE8DB5E" w14:textId="77777777" w:rsidR="00061A5A" w:rsidRPr="00C06FBA" w:rsidRDefault="00061A5A" w:rsidP="00C80083">
            <w:pPr>
              <w:pStyle w:val="Tabletext"/>
              <w:jc w:val="center"/>
              <w:rPr>
                <w:sz w:val="20"/>
              </w:rPr>
            </w:pPr>
            <w:r w:rsidRPr="00C06FBA">
              <w:rPr>
                <w:sz w:val="20"/>
              </w:rPr>
              <w:t>FXWGN</w:t>
            </w:r>
          </w:p>
        </w:tc>
        <w:tc>
          <w:tcPr>
            <w:tcW w:w="1242" w:type="dxa"/>
          </w:tcPr>
          <w:p w14:paraId="023484C3" w14:textId="77777777" w:rsidR="00061A5A" w:rsidRPr="00C06FBA" w:rsidRDefault="00061A5A" w:rsidP="00C80083">
            <w:pPr>
              <w:pStyle w:val="Tabletext"/>
              <w:jc w:val="center"/>
              <w:rPr>
                <w:sz w:val="20"/>
              </w:rPr>
            </w:pPr>
            <w:r w:rsidRPr="00C06FBA">
              <w:rPr>
                <w:sz w:val="20"/>
              </w:rPr>
              <w:t>USRM</w:t>
            </w:r>
          </w:p>
        </w:tc>
        <w:tc>
          <w:tcPr>
            <w:tcW w:w="1486" w:type="dxa"/>
          </w:tcPr>
          <w:p w14:paraId="33D5D7A0" w14:textId="77777777" w:rsidR="00061A5A" w:rsidRPr="00C06FBA" w:rsidRDefault="00061A5A" w:rsidP="00C80083">
            <w:pPr>
              <w:pStyle w:val="Tabletext"/>
              <w:jc w:val="center"/>
              <w:rPr>
                <w:sz w:val="20"/>
              </w:rPr>
            </w:pPr>
            <w:r w:rsidRPr="00C06FBA">
              <w:rPr>
                <w:sz w:val="20"/>
              </w:rPr>
              <w:t>FXWGN</w:t>
            </w:r>
          </w:p>
        </w:tc>
      </w:tr>
      <w:tr w:rsidR="00061A5A" w:rsidRPr="00C06FBA" w14:paraId="282BAC79" w14:textId="77777777" w:rsidTr="00C06FBA">
        <w:trPr>
          <w:jc w:val="center"/>
        </w:trPr>
        <w:tc>
          <w:tcPr>
            <w:tcW w:w="2506" w:type="dxa"/>
          </w:tcPr>
          <w:p w14:paraId="68E49528" w14:textId="77777777" w:rsidR="00061A5A" w:rsidRPr="00C06FBA" w:rsidRDefault="00061A5A" w:rsidP="00C80083">
            <w:pPr>
              <w:pStyle w:val="Tabletext"/>
              <w:rPr>
                <w:sz w:val="20"/>
              </w:rPr>
            </w:pPr>
            <w:r w:rsidRPr="00C06FBA">
              <w:rPr>
                <w:sz w:val="20"/>
              </w:rPr>
              <w:t>Environment</w:t>
            </w:r>
          </w:p>
        </w:tc>
        <w:tc>
          <w:tcPr>
            <w:tcW w:w="1064" w:type="dxa"/>
          </w:tcPr>
          <w:p w14:paraId="243B05F6" w14:textId="77777777" w:rsidR="00061A5A" w:rsidRPr="00C06FBA" w:rsidRDefault="00061A5A" w:rsidP="00C80083">
            <w:pPr>
              <w:pStyle w:val="Tabletext"/>
              <w:jc w:val="center"/>
              <w:rPr>
                <w:sz w:val="20"/>
              </w:rPr>
            </w:pPr>
            <w:r w:rsidRPr="00C06FBA">
              <w:rPr>
                <w:sz w:val="20"/>
              </w:rPr>
              <w:t>Fixed</w:t>
            </w:r>
          </w:p>
        </w:tc>
        <w:tc>
          <w:tcPr>
            <w:tcW w:w="1064" w:type="dxa"/>
          </w:tcPr>
          <w:p w14:paraId="07606D76" w14:textId="77777777" w:rsidR="00061A5A" w:rsidRPr="00C06FBA" w:rsidRDefault="00061A5A" w:rsidP="00C80083">
            <w:pPr>
              <w:pStyle w:val="Tabletext"/>
              <w:jc w:val="center"/>
              <w:rPr>
                <w:sz w:val="20"/>
              </w:rPr>
            </w:pPr>
            <w:r w:rsidRPr="00C06FBA">
              <w:rPr>
                <w:sz w:val="20"/>
              </w:rPr>
              <w:t>Urban</w:t>
            </w:r>
          </w:p>
        </w:tc>
        <w:tc>
          <w:tcPr>
            <w:tcW w:w="1064" w:type="dxa"/>
          </w:tcPr>
          <w:p w14:paraId="1953F919" w14:textId="77777777" w:rsidR="00061A5A" w:rsidRPr="00C06FBA" w:rsidRDefault="00061A5A" w:rsidP="00C80083">
            <w:pPr>
              <w:pStyle w:val="Tabletext"/>
              <w:jc w:val="center"/>
              <w:rPr>
                <w:sz w:val="20"/>
              </w:rPr>
            </w:pPr>
            <w:r w:rsidRPr="00C06FBA">
              <w:rPr>
                <w:sz w:val="20"/>
              </w:rPr>
              <w:t>Urban</w:t>
            </w:r>
          </w:p>
        </w:tc>
        <w:tc>
          <w:tcPr>
            <w:tcW w:w="1541" w:type="dxa"/>
          </w:tcPr>
          <w:p w14:paraId="4587F485" w14:textId="77777777" w:rsidR="00061A5A" w:rsidRPr="00C06FBA" w:rsidRDefault="00061A5A" w:rsidP="00C80083">
            <w:pPr>
              <w:pStyle w:val="Tabletext"/>
              <w:jc w:val="center"/>
              <w:rPr>
                <w:sz w:val="20"/>
              </w:rPr>
            </w:pPr>
            <w:r w:rsidRPr="00C06FBA">
              <w:rPr>
                <w:sz w:val="20"/>
              </w:rPr>
              <w:t>Indoor</w:t>
            </w:r>
          </w:p>
        </w:tc>
        <w:tc>
          <w:tcPr>
            <w:tcW w:w="1242" w:type="dxa"/>
          </w:tcPr>
          <w:p w14:paraId="0BBC7440" w14:textId="77777777" w:rsidR="00061A5A" w:rsidRPr="00C06FBA" w:rsidRDefault="00061A5A" w:rsidP="00C80083">
            <w:pPr>
              <w:pStyle w:val="Tabletext"/>
              <w:jc w:val="center"/>
              <w:rPr>
                <w:sz w:val="20"/>
              </w:rPr>
            </w:pPr>
            <w:r w:rsidRPr="00C06FBA">
              <w:rPr>
                <w:sz w:val="20"/>
              </w:rPr>
              <w:t>Urban</w:t>
            </w:r>
          </w:p>
        </w:tc>
        <w:tc>
          <w:tcPr>
            <w:tcW w:w="1486" w:type="dxa"/>
          </w:tcPr>
          <w:p w14:paraId="57C47E3C" w14:textId="77777777" w:rsidR="00061A5A" w:rsidRPr="00C06FBA" w:rsidRDefault="00061A5A" w:rsidP="00C80083">
            <w:pPr>
              <w:pStyle w:val="Tabletext"/>
              <w:jc w:val="center"/>
              <w:rPr>
                <w:sz w:val="20"/>
              </w:rPr>
            </w:pPr>
            <w:r w:rsidRPr="00C06FBA">
              <w:rPr>
                <w:sz w:val="20"/>
              </w:rPr>
              <w:t>Indoor</w:t>
            </w:r>
          </w:p>
        </w:tc>
      </w:tr>
      <w:tr w:rsidR="00061A5A" w:rsidRPr="00C06FBA" w14:paraId="60FF2BE8" w14:textId="77777777" w:rsidTr="00C06FBA">
        <w:trPr>
          <w:jc w:val="center"/>
        </w:trPr>
        <w:tc>
          <w:tcPr>
            <w:tcW w:w="2506" w:type="dxa"/>
          </w:tcPr>
          <w:p w14:paraId="2E846E48" w14:textId="77777777" w:rsidR="00061A5A" w:rsidRPr="00C06FBA" w:rsidRDefault="00061A5A" w:rsidP="00C80083">
            <w:pPr>
              <w:pStyle w:val="Tabletext"/>
              <w:rPr>
                <w:sz w:val="20"/>
              </w:rPr>
            </w:pPr>
            <w:r w:rsidRPr="00C06FBA">
              <w:rPr>
                <w:sz w:val="20"/>
              </w:rPr>
              <w:t>Speed (km/h)</w:t>
            </w:r>
          </w:p>
        </w:tc>
        <w:tc>
          <w:tcPr>
            <w:tcW w:w="1064" w:type="dxa"/>
          </w:tcPr>
          <w:p w14:paraId="29878F35" w14:textId="77777777" w:rsidR="00061A5A" w:rsidRPr="00C06FBA" w:rsidRDefault="00061A5A" w:rsidP="00C80083">
            <w:pPr>
              <w:pStyle w:val="Tabletext"/>
              <w:jc w:val="center"/>
              <w:rPr>
                <w:sz w:val="20"/>
              </w:rPr>
            </w:pPr>
            <w:r w:rsidRPr="00C06FBA">
              <w:rPr>
                <w:sz w:val="20"/>
              </w:rPr>
              <w:t>0</w:t>
            </w:r>
          </w:p>
        </w:tc>
        <w:tc>
          <w:tcPr>
            <w:tcW w:w="1064" w:type="dxa"/>
          </w:tcPr>
          <w:p w14:paraId="508DAFEE" w14:textId="77777777" w:rsidR="00061A5A" w:rsidRPr="00C06FBA" w:rsidRDefault="00061A5A" w:rsidP="00C80083">
            <w:pPr>
              <w:pStyle w:val="Tabletext"/>
              <w:jc w:val="center"/>
              <w:rPr>
                <w:sz w:val="20"/>
              </w:rPr>
            </w:pPr>
            <w:r w:rsidRPr="00C06FBA">
              <w:rPr>
                <w:sz w:val="20"/>
              </w:rPr>
              <w:t>60</w:t>
            </w:r>
          </w:p>
        </w:tc>
        <w:tc>
          <w:tcPr>
            <w:tcW w:w="1064" w:type="dxa"/>
          </w:tcPr>
          <w:p w14:paraId="66A328D5" w14:textId="77777777" w:rsidR="00061A5A" w:rsidRPr="00C06FBA" w:rsidRDefault="00061A5A" w:rsidP="00C80083">
            <w:pPr>
              <w:pStyle w:val="Tabletext"/>
              <w:jc w:val="center"/>
              <w:rPr>
                <w:sz w:val="20"/>
              </w:rPr>
            </w:pPr>
            <w:r w:rsidRPr="00C06FBA">
              <w:rPr>
                <w:sz w:val="20"/>
              </w:rPr>
              <w:t>2</w:t>
            </w:r>
            <w:r w:rsidRPr="00C06FBA">
              <w:rPr>
                <w:sz w:val="20"/>
              </w:rPr>
              <w:br/>
              <w:t>(walking)</w:t>
            </w:r>
          </w:p>
        </w:tc>
        <w:tc>
          <w:tcPr>
            <w:tcW w:w="1541" w:type="dxa"/>
          </w:tcPr>
          <w:p w14:paraId="1C625862" w14:textId="77777777" w:rsidR="00061A5A" w:rsidRPr="00C06FBA" w:rsidRDefault="00061A5A" w:rsidP="00C80083">
            <w:pPr>
              <w:pStyle w:val="Tabletext"/>
              <w:jc w:val="center"/>
              <w:rPr>
                <w:sz w:val="20"/>
              </w:rPr>
            </w:pPr>
            <w:r w:rsidRPr="00C06FBA">
              <w:rPr>
                <w:sz w:val="20"/>
              </w:rPr>
              <w:t>0</w:t>
            </w:r>
            <w:r w:rsidRPr="00C06FBA">
              <w:rPr>
                <w:sz w:val="20"/>
              </w:rPr>
              <w:br/>
              <w:t>(quasi-static)</w:t>
            </w:r>
          </w:p>
        </w:tc>
        <w:tc>
          <w:tcPr>
            <w:tcW w:w="1242" w:type="dxa"/>
          </w:tcPr>
          <w:p w14:paraId="03E57BC0" w14:textId="77777777" w:rsidR="00061A5A" w:rsidRPr="00C06FBA" w:rsidRDefault="00061A5A" w:rsidP="00C80083">
            <w:pPr>
              <w:pStyle w:val="Tabletext"/>
              <w:jc w:val="center"/>
              <w:rPr>
                <w:sz w:val="20"/>
              </w:rPr>
            </w:pPr>
            <w:r w:rsidRPr="00C06FBA">
              <w:rPr>
                <w:sz w:val="20"/>
              </w:rPr>
              <w:t>2</w:t>
            </w:r>
            <w:r w:rsidRPr="00C06FBA">
              <w:rPr>
                <w:sz w:val="20"/>
              </w:rPr>
              <w:br/>
              <w:t>(walking)</w:t>
            </w:r>
          </w:p>
        </w:tc>
        <w:tc>
          <w:tcPr>
            <w:tcW w:w="1486" w:type="dxa"/>
          </w:tcPr>
          <w:p w14:paraId="15C9278E" w14:textId="77777777" w:rsidR="00061A5A" w:rsidRPr="00C06FBA" w:rsidRDefault="00061A5A" w:rsidP="00C80083">
            <w:pPr>
              <w:pStyle w:val="Tabletext"/>
              <w:jc w:val="center"/>
              <w:rPr>
                <w:sz w:val="20"/>
              </w:rPr>
            </w:pPr>
            <w:r w:rsidRPr="00C06FBA">
              <w:rPr>
                <w:sz w:val="20"/>
              </w:rPr>
              <w:t>0</w:t>
            </w:r>
            <w:r w:rsidRPr="00C06FBA">
              <w:rPr>
                <w:sz w:val="20"/>
              </w:rPr>
              <w:br/>
              <w:t>(quasi-static)</w:t>
            </w:r>
          </w:p>
        </w:tc>
      </w:tr>
      <w:tr w:rsidR="00061A5A" w:rsidRPr="00C06FBA" w14:paraId="4E7D38DE" w14:textId="77777777" w:rsidTr="00C06FBA">
        <w:trPr>
          <w:jc w:val="center"/>
        </w:trPr>
        <w:tc>
          <w:tcPr>
            <w:tcW w:w="2506" w:type="dxa"/>
          </w:tcPr>
          <w:p w14:paraId="38443B66" w14:textId="77777777" w:rsidR="00061A5A" w:rsidRPr="00C06FBA" w:rsidRDefault="00061A5A" w:rsidP="00C80083">
            <w:pPr>
              <w:pStyle w:val="Tabletext"/>
              <w:rPr>
                <w:sz w:val="20"/>
                <w:lang w:val="en-GB"/>
              </w:rPr>
            </w:pPr>
            <w:r w:rsidRPr="00C06FBA">
              <w:rPr>
                <w:sz w:val="20"/>
                <w:lang w:val="en-GB"/>
              </w:rPr>
              <w:t>MP9</w:t>
            </w:r>
            <w:r w:rsidRPr="00C06FBA">
              <w:rPr>
                <w:sz w:val="20"/>
                <w:lang w:val="en-GB"/>
              </w:rPr>
              <w:br/>
              <w:t xml:space="preserve">Required </w:t>
            </w:r>
            <w:r w:rsidRPr="00C06FBA">
              <w:rPr>
                <w:i/>
                <w:iCs/>
                <w:sz w:val="20"/>
                <w:lang w:val="en-GB"/>
              </w:rPr>
              <w:t>Cd</w:t>
            </w:r>
            <w:r w:rsidRPr="00C06FBA">
              <w:rPr>
                <w:sz w:val="20"/>
                <w:lang w:val="en-GB"/>
              </w:rPr>
              <w:t>/</w:t>
            </w:r>
            <w:r w:rsidRPr="00C06FBA">
              <w:rPr>
                <w:i/>
                <w:iCs/>
                <w:sz w:val="20"/>
                <w:lang w:val="en-GB"/>
              </w:rPr>
              <w:t>N</w:t>
            </w:r>
            <w:r w:rsidRPr="00C06FBA">
              <w:rPr>
                <w:sz w:val="20"/>
                <w:vertAlign w:val="subscript"/>
                <w:lang w:val="en-GB"/>
              </w:rPr>
              <w:t>0</w:t>
            </w:r>
            <w:r w:rsidRPr="00C06FBA">
              <w:rPr>
                <w:sz w:val="20"/>
                <w:lang w:val="en-GB"/>
              </w:rPr>
              <w:t xml:space="preserve"> (dB-Hz)</w:t>
            </w:r>
          </w:p>
        </w:tc>
        <w:tc>
          <w:tcPr>
            <w:tcW w:w="1064" w:type="dxa"/>
          </w:tcPr>
          <w:p w14:paraId="2CA782E9" w14:textId="77777777" w:rsidR="00061A5A" w:rsidRPr="00C06FBA" w:rsidRDefault="00061A5A" w:rsidP="00C80083">
            <w:pPr>
              <w:pStyle w:val="Tabletext"/>
              <w:jc w:val="center"/>
              <w:rPr>
                <w:sz w:val="20"/>
              </w:rPr>
            </w:pPr>
            <w:r w:rsidRPr="00C06FBA">
              <w:rPr>
                <w:sz w:val="20"/>
              </w:rPr>
              <w:t>55.3</w:t>
            </w:r>
          </w:p>
        </w:tc>
        <w:tc>
          <w:tcPr>
            <w:tcW w:w="1064" w:type="dxa"/>
          </w:tcPr>
          <w:p w14:paraId="3155E9BB" w14:textId="77777777" w:rsidR="00061A5A" w:rsidRPr="00C06FBA" w:rsidRDefault="00061A5A" w:rsidP="00C80083">
            <w:pPr>
              <w:pStyle w:val="Tabletext"/>
              <w:jc w:val="center"/>
              <w:rPr>
                <w:sz w:val="20"/>
              </w:rPr>
            </w:pPr>
            <w:r w:rsidRPr="00C06FBA">
              <w:rPr>
                <w:sz w:val="20"/>
              </w:rPr>
              <w:t>59.7</w:t>
            </w:r>
          </w:p>
        </w:tc>
        <w:tc>
          <w:tcPr>
            <w:tcW w:w="1064" w:type="dxa"/>
          </w:tcPr>
          <w:p w14:paraId="47F4708B" w14:textId="77777777" w:rsidR="00061A5A" w:rsidRPr="00C06FBA" w:rsidRDefault="00061A5A" w:rsidP="00C80083">
            <w:pPr>
              <w:pStyle w:val="Tabletext"/>
              <w:jc w:val="center"/>
              <w:rPr>
                <w:sz w:val="20"/>
              </w:rPr>
            </w:pPr>
            <w:r w:rsidRPr="00C06FBA">
              <w:rPr>
                <w:sz w:val="20"/>
              </w:rPr>
              <w:t>64.3</w:t>
            </w:r>
          </w:p>
        </w:tc>
        <w:tc>
          <w:tcPr>
            <w:tcW w:w="1541" w:type="dxa"/>
          </w:tcPr>
          <w:p w14:paraId="078E5486" w14:textId="77777777" w:rsidR="00061A5A" w:rsidRPr="00C06FBA" w:rsidRDefault="00061A5A" w:rsidP="00C80083">
            <w:pPr>
              <w:pStyle w:val="Tabletext"/>
              <w:jc w:val="center"/>
              <w:rPr>
                <w:sz w:val="20"/>
              </w:rPr>
            </w:pPr>
            <w:r w:rsidRPr="00C06FBA">
              <w:rPr>
                <w:sz w:val="20"/>
              </w:rPr>
              <w:t>55.3</w:t>
            </w:r>
          </w:p>
        </w:tc>
        <w:tc>
          <w:tcPr>
            <w:tcW w:w="1242" w:type="dxa"/>
          </w:tcPr>
          <w:p w14:paraId="7A4D4BDA" w14:textId="77777777" w:rsidR="00061A5A" w:rsidRPr="00C06FBA" w:rsidRDefault="00061A5A" w:rsidP="00C80083">
            <w:pPr>
              <w:pStyle w:val="Tabletext"/>
              <w:jc w:val="center"/>
              <w:rPr>
                <w:sz w:val="20"/>
              </w:rPr>
            </w:pPr>
            <w:r w:rsidRPr="00C06FBA">
              <w:rPr>
                <w:sz w:val="20"/>
              </w:rPr>
              <w:t>64.3</w:t>
            </w:r>
          </w:p>
        </w:tc>
        <w:tc>
          <w:tcPr>
            <w:tcW w:w="1486" w:type="dxa"/>
          </w:tcPr>
          <w:p w14:paraId="0263ECB9" w14:textId="77777777" w:rsidR="00061A5A" w:rsidRPr="00C06FBA" w:rsidRDefault="00061A5A" w:rsidP="00C80083">
            <w:pPr>
              <w:pStyle w:val="Tabletext"/>
              <w:jc w:val="center"/>
              <w:rPr>
                <w:sz w:val="20"/>
              </w:rPr>
            </w:pPr>
            <w:r w:rsidRPr="00C06FBA">
              <w:rPr>
                <w:sz w:val="20"/>
              </w:rPr>
              <w:t>55.3</w:t>
            </w:r>
          </w:p>
        </w:tc>
      </w:tr>
      <w:tr w:rsidR="00061A5A" w:rsidRPr="00C06FBA" w14:paraId="6330563B" w14:textId="77777777" w:rsidTr="00C06FBA">
        <w:trPr>
          <w:jc w:val="center"/>
        </w:trPr>
        <w:tc>
          <w:tcPr>
            <w:tcW w:w="2506" w:type="dxa"/>
          </w:tcPr>
          <w:p w14:paraId="34FB7751" w14:textId="77777777" w:rsidR="00061A5A" w:rsidRPr="00C06FBA" w:rsidRDefault="00061A5A" w:rsidP="00C80083">
            <w:pPr>
              <w:pStyle w:val="Tabletext"/>
              <w:rPr>
                <w:sz w:val="20"/>
                <w:lang w:val="en-GB"/>
              </w:rPr>
            </w:pPr>
            <w:r w:rsidRPr="00C06FBA">
              <w:rPr>
                <w:sz w:val="20"/>
                <w:lang w:val="en-GB"/>
              </w:rPr>
              <w:t>MP12</w:t>
            </w:r>
            <w:r w:rsidRPr="00C06FBA">
              <w:rPr>
                <w:sz w:val="20"/>
                <w:lang w:val="en-GB"/>
              </w:rPr>
              <w:br/>
              <w:t xml:space="preserve">Required </w:t>
            </w:r>
            <w:r w:rsidRPr="00C06FBA">
              <w:rPr>
                <w:i/>
                <w:iCs/>
                <w:sz w:val="20"/>
                <w:lang w:val="en-GB"/>
              </w:rPr>
              <w:t>Cd</w:t>
            </w:r>
            <w:r w:rsidRPr="00C06FBA">
              <w:rPr>
                <w:sz w:val="20"/>
                <w:lang w:val="en-GB"/>
              </w:rPr>
              <w:t>/</w:t>
            </w:r>
            <w:r w:rsidRPr="00C06FBA">
              <w:rPr>
                <w:i/>
                <w:iCs/>
                <w:sz w:val="20"/>
                <w:lang w:val="en-GB"/>
              </w:rPr>
              <w:t>N</w:t>
            </w:r>
            <w:r w:rsidRPr="00C06FBA">
              <w:rPr>
                <w:sz w:val="20"/>
                <w:vertAlign w:val="subscript"/>
                <w:lang w:val="en-GB"/>
              </w:rPr>
              <w:t>0</w:t>
            </w:r>
            <w:r w:rsidRPr="00C06FBA">
              <w:rPr>
                <w:sz w:val="20"/>
                <w:lang w:val="en-GB"/>
              </w:rPr>
              <w:t xml:space="preserve"> (dB-Hz)</w:t>
            </w:r>
          </w:p>
        </w:tc>
        <w:tc>
          <w:tcPr>
            <w:tcW w:w="1064" w:type="dxa"/>
          </w:tcPr>
          <w:p w14:paraId="2E1D20AA" w14:textId="77777777" w:rsidR="00061A5A" w:rsidRPr="00C06FBA" w:rsidRDefault="00061A5A" w:rsidP="00C80083">
            <w:pPr>
              <w:pStyle w:val="Tabletext"/>
              <w:jc w:val="center"/>
              <w:rPr>
                <w:sz w:val="20"/>
              </w:rPr>
            </w:pPr>
            <w:r w:rsidRPr="00C06FBA">
              <w:rPr>
                <w:sz w:val="20"/>
              </w:rPr>
              <w:t>54.4</w:t>
            </w:r>
          </w:p>
        </w:tc>
        <w:tc>
          <w:tcPr>
            <w:tcW w:w="1064" w:type="dxa"/>
          </w:tcPr>
          <w:p w14:paraId="2E7AE31D" w14:textId="77777777" w:rsidR="00061A5A" w:rsidRPr="00C06FBA" w:rsidRDefault="00061A5A" w:rsidP="00C80083">
            <w:pPr>
              <w:pStyle w:val="Tabletext"/>
              <w:jc w:val="center"/>
              <w:rPr>
                <w:sz w:val="20"/>
              </w:rPr>
            </w:pPr>
            <w:r w:rsidRPr="00C06FBA">
              <w:rPr>
                <w:sz w:val="20"/>
              </w:rPr>
              <w:t>58.5</w:t>
            </w:r>
          </w:p>
        </w:tc>
        <w:tc>
          <w:tcPr>
            <w:tcW w:w="1064" w:type="dxa"/>
          </w:tcPr>
          <w:p w14:paraId="3B67A2B5" w14:textId="77777777" w:rsidR="00061A5A" w:rsidRPr="00C06FBA" w:rsidRDefault="00061A5A" w:rsidP="00C80083">
            <w:pPr>
              <w:pStyle w:val="Tabletext"/>
              <w:jc w:val="center"/>
              <w:rPr>
                <w:sz w:val="20"/>
              </w:rPr>
            </w:pPr>
            <w:r w:rsidRPr="00C06FBA">
              <w:rPr>
                <w:sz w:val="20"/>
              </w:rPr>
              <w:t>62.5</w:t>
            </w:r>
          </w:p>
        </w:tc>
        <w:tc>
          <w:tcPr>
            <w:tcW w:w="1541" w:type="dxa"/>
          </w:tcPr>
          <w:p w14:paraId="11D9C50F" w14:textId="77777777" w:rsidR="00061A5A" w:rsidRPr="00C06FBA" w:rsidRDefault="00061A5A" w:rsidP="00C80083">
            <w:pPr>
              <w:pStyle w:val="Tabletext"/>
              <w:jc w:val="center"/>
              <w:rPr>
                <w:sz w:val="20"/>
              </w:rPr>
            </w:pPr>
            <w:r w:rsidRPr="00C06FBA">
              <w:rPr>
                <w:sz w:val="20"/>
              </w:rPr>
              <w:t>54.4</w:t>
            </w:r>
          </w:p>
        </w:tc>
        <w:tc>
          <w:tcPr>
            <w:tcW w:w="1242" w:type="dxa"/>
          </w:tcPr>
          <w:p w14:paraId="6A6998FA" w14:textId="77777777" w:rsidR="00061A5A" w:rsidRPr="00C06FBA" w:rsidRDefault="00061A5A" w:rsidP="00C80083">
            <w:pPr>
              <w:pStyle w:val="Tabletext"/>
              <w:jc w:val="center"/>
              <w:rPr>
                <w:sz w:val="20"/>
              </w:rPr>
            </w:pPr>
            <w:r w:rsidRPr="00C06FBA">
              <w:rPr>
                <w:sz w:val="20"/>
              </w:rPr>
              <w:t>62.5</w:t>
            </w:r>
          </w:p>
        </w:tc>
        <w:tc>
          <w:tcPr>
            <w:tcW w:w="1486" w:type="dxa"/>
          </w:tcPr>
          <w:p w14:paraId="701EA86D" w14:textId="77777777" w:rsidR="00061A5A" w:rsidRPr="00C06FBA" w:rsidRDefault="00061A5A" w:rsidP="00C80083">
            <w:pPr>
              <w:pStyle w:val="Tabletext"/>
              <w:jc w:val="center"/>
              <w:rPr>
                <w:sz w:val="20"/>
              </w:rPr>
            </w:pPr>
            <w:r w:rsidRPr="00C06FBA">
              <w:rPr>
                <w:sz w:val="20"/>
              </w:rPr>
              <w:t>54.4</w:t>
            </w:r>
          </w:p>
        </w:tc>
      </w:tr>
      <w:tr w:rsidR="00061A5A" w:rsidRPr="00C06FBA" w14:paraId="07587615" w14:textId="77777777" w:rsidTr="00C06FBA">
        <w:trPr>
          <w:jc w:val="center"/>
        </w:trPr>
        <w:tc>
          <w:tcPr>
            <w:tcW w:w="2506" w:type="dxa"/>
          </w:tcPr>
          <w:p w14:paraId="5069005B" w14:textId="77777777" w:rsidR="00061A5A" w:rsidRPr="00C06FBA" w:rsidRDefault="00061A5A" w:rsidP="00C80083">
            <w:pPr>
              <w:pStyle w:val="Tabletext"/>
              <w:rPr>
                <w:sz w:val="20"/>
                <w:lang w:val="en-GB"/>
              </w:rPr>
            </w:pPr>
            <w:r w:rsidRPr="00C06FBA">
              <w:rPr>
                <w:sz w:val="20"/>
                <w:lang w:val="en-GB"/>
              </w:rPr>
              <w:t>MP19</w:t>
            </w:r>
            <w:r w:rsidRPr="00C06FBA">
              <w:rPr>
                <w:sz w:val="20"/>
                <w:lang w:val="en-GB"/>
              </w:rPr>
              <w:br/>
              <w:t xml:space="preserve">Required </w:t>
            </w:r>
            <w:r w:rsidRPr="00C06FBA">
              <w:rPr>
                <w:i/>
                <w:iCs/>
                <w:sz w:val="20"/>
                <w:lang w:val="en-GB"/>
              </w:rPr>
              <w:t>Cd</w:t>
            </w:r>
            <w:r w:rsidRPr="00C06FBA">
              <w:rPr>
                <w:sz w:val="20"/>
                <w:lang w:val="en-GB"/>
              </w:rPr>
              <w:t>/</w:t>
            </w:r>
            <w:r w:rsidRPr="00C06FBA">
              <w:rPr>
                <w:i/>
                <w:iCs/>
                <w:sz w:val="20"/>
                <w:lang w:val="en-GB"/>
              </w:rPr>
              <w:t>N</w:t>
            </w:r>
            <w:r w:rsidRPr="00C06FBA">
              <w:rPr>
                <w:sz w:val="20"/>
                <w:vertAlign w:val="subscript"/>
                <w:lang w:val="en-GB"/>
              </w:rPr>
              <w:t>0</w:t>
            </w:r>
            <w:r w:rsidRPr="00C06FBA">
              <w:rPr>
                <w:sz w:val="20"/>
                <w:lang w:val="en-GB"/>
              </w:rPr>
              <w:t xml:space="preserve"> (dB-Hz)</w:t>
            </w:r>
          </w:p>
        </w:tc>
        <w:tc>
          <w:tcPr>
            <w:tcW w:w="1064" w:type="dxa"/>
          </w:tcPr>
          <w:p w14:paraId="673F849D" w14:textId="77777777" w:rsidR="00061A5A" w:rsidRPr="00C06FBA" w:rsidRDefault="00061A5A" w:rsidP="00C80083">
            <w:pPr>
              <w:pStyle w:val="Tabletext"/>
              <w:jc w:val="center"/>
              <w:rPr>
                <w:sz w:val="20"/>
              </w:rPr>
            </w:pPr>
            <w:r w:rsidRPr="00C06FBA">
              <w:rPr>
                <w:sz w:val="20"/>
              </w:rPr>
              <w:t>56.8</w:t>
            </w:r>
          </w:p>
        </w:tc>
        <w:tc>
          <w:tcPr>
            <w:tcW w:w="1064" w:type="dxa"/>
          </w:tcPr>
          <w:p w14:paraId="0ACF67E9" w14:textId="77777777" w:rsidR="00061A5A" w:rsidRPr="00C06FBA" w:rsidRDefault="00061A5A" w:rsidP="00C80083">
            <w:pPr>
              <w:pStyle w:val="Tabletext"/>
              <w:jc w:val="center"/>
              <w:rPr>
                <w:sz w:val="20"/>
              </w:rPr>
            </w:pPr>
            <w:r w:rsidRPr="00C06FBA">
              <w:rPr>
                <w:sz w:val="20"/>
              </w:rPr>
              <w:t>61.2</w:t>
            </w:r>
          </w:p>
        </w:tc>
        <w:tc>
          <w:tcPr>
            <w:tcW w:w="1064" w:type="dxa"/>
          </w:tcPr>
          <w:p w14:paraId="51D20633" w14:textId="77777777" w:rsidR="00061A5A" w:rsidRPr="00C06FBA" w:rsidRDefault="00061A5A" w:rsidP="00C80083">
            <w:pPr>
              <w:pStyle w:val="Tabletext"/>
              <w:jc w:val="center"/>
              <w:rPr>
                <w:sz w:val="20"/>
              </w:rPr>
            </w:pPr>
            <w:r w:rsidRPr="00C06FBA">
              <w:rPr>
                <w:sz w:val="20"/>
              </w:rPr>
              <w:t>65.8</w:t>
            </w:r>
          </w:p>
        </w:tc>
        <w:tc>
          <w:tcPr>
            <w:tcW w:w="1541" w:type="dxa"/>
          </w:tcPr>
          <w:p w14:paraId="0144A0FB" w14:textId="77777777" w:rsidR="00061A5A" w:rsidRPr="00C06FBA" w:rsidRDefault="00061A5A" w:rsidP="00C80083">
            <w:pPr>
              <w:pStyle w:val="Tabletext"/>
              <w:jc w:val="center"/>
              <w:rPr>
                <w:sz w:val="20"/>
              </w:rPr>
            </w:pPr>
            <w:r w:rsidRPr="00C06FBA">
              <w:rPr>
                <w:sz w:val="20"/>
              </w:rPr>
              <w:t>56.8</w:t>
            </w:r>
          </w:p>
        </w:tc>
        <w:tc>
          <w:tcPr>
            <w:tcW w:w="1242" w:type="dxa"/>
          </w:tcPr>
          <w:p w14:paraId="40E0777A" w14:textId="77777777" w:rsidR="00061A5A" w:rsidRPr="00C06FBA" w:rsidRDefault="00061A5A" w:rsidP="00C80083">
            <w:pPr>
              <w:pStyle w:val="Tabletext"/>
              <w:jc w:val="center"/>
              <w:rPr>
                <w:sz w:val="20"/>
              </w:rPr>
            </w:pPr>
            <w:r w:rsidRPr="00C06FBA">
              <w:rPr>
                <w:sz w:val="20"/>
              </w:rPr>
              <w:t>65.8</w:t>
            </w:r>
          </w:p>
        </w:tc>
        <w:tc>
          <w:tcPr>
            <w:tcW w:w="1486" w:type="dxa"/>
          </w:tcPr>
          <w:p w14:paraId="7E54694C" w14:textId="77777777" w:rsidR="00061A5A" w:rsidRPr="00C06FBA" w:rsidRDefault="00061A5A" w:rsidP="00C80083">
            <w:pPr>
              <w:pStyle w:val="Tabletext"/>
              <w:jc w:val="center"/>
              <w:rPr>
                <w:sz w:val="20"/>
              </w:rPr>
            </w:pPr>
            <w:r w:rsidRPr="00C06FBA">
              <w:rPr>
                <w:sz w:val="20"/>
              </w:rPr>
              <w:t>56.8</w:t>
            </w:r>
          </w:p>
        </w:tc>
      </w:tr>
      <w:tr w:rsidR="00061A5A" w:rsidRPr="00C06FBA" w14:paraId="00CF92B5" w14:textId="77777777" w:rsidTr="00C06FBA">
        <w:trPr>
          <w:jc w:val="center"/>
        </w:trPr>
        <w:tc>
          <w:tcPr>
            <w:tcW w:w="2506" w:type="dxa"/>
          </w:tcPr>
          <w:p w14:paraId="67B6C5A3" w14:textId="77777777" w:rsidR="00061A5A" w:rsidRPr="00C06FBA" w:rsidRDefault="00061A5A" w:rsidP="00C80083">
            <w:pPr>
              <w:pStyle w:val="Tabletext"/>
              <w:rPr>
                <w:sz w:val="20"/>
                <w:lang w:val="en-GB"/>
              </w:rPr>
            </w:pPr>
            <w:r w:rsidRPr="00C06FBA">
              <w:rPr>
                <w:sz w:val="20"/>
                <w:lang w:val="en-GB"/>
              </w:rPr>
              <w:t>MP1</w:t>
            </w:r>
            <w:r w:rsidRPr="00C06FBA">
              <w:rPr>
                <w:sz w:val="20"/>
                <w:lang w:val="en-GB"/>
              </w:rPr>
              <w:br/>
              <w:t xml:space="preserve">Required </w:t>
            </w:r>
            <w:r w:rsidRPr="00C06FBA">
              <w:rPr>
                <w:i/>
                <w:iCs/>
                <w:sz w:val="20"/>
                <w:lang w:val="en-GB"/>
              </w:rPr>
              <w:t>Cd</w:t>
            </w:r>
            <w:r w:rsidRPr="00C06FBA">
              <w:rPr>
                <w:sz w:val="20"/>
                <w:lang w:val="en-GB"/>
              </w:rPr>
              <w:t>/</w:t>
            </w:r>
            <w:r w:rsidRPr="00C06FBA">
              <w:rPr>
                <w:i/>
                <w:iCs/>
                <w:sz w:val="20"/>
                <w:lang w:val="en-GB"/>
              </w:rPr>
              <w:t>N</w:t>
            </w:r>
            <w:r w:rsidRPr="00C06FBA">
              <w:rPr>
                <w:sz w:val="20"/>
                <w:vertAlign w:val="subscript"/>
                <w:lang w:val="en-GB"/>
              </w:rPr>
              <w:t>0</w:t>
            </w:r>
            <w:r w:rsidRPr="00C06FBA">
              <w:rPr>
                <w:sz w:val="20"/>
                <w:lang w:val="en-GB"/>
              </w:rPr>
              <w:t xml:space="preserve"> (dB-Hz)</w:t>
            </w:r>
          </w:p>
        </w:tc>
        <w:tc>
          <w:tcPr>
            <w:tcW w:w="1064" w:type="dxa"/>
          </w:tcPr>
          <w:p w14:paraId="69C8FF64" w14:textId="77777777" w:rsidR="00061A5A" w:rsidRPr="00C06FBA" w:rsidRDefault="00061A5A" w:rsidP="00C80083">
            <w:pPr>
              <w:pStyle w:val="Tabletext"/>
              <w:jc w:val="center"/>
              <w:rPr>
                <w:sz w:val="20"/>
              </w:rPr>
            </w:pPr>
            <w:r w:rsidRPr="00C06FBA">
              <w:rPr>
                <w:sz w:val="20"/>
              </w:rPr>
              <w:t>53.8</w:t>
            </w:r>
          </w:p>
        </w:tc>
        <w:tc>
          <w:tcPr>
            <w:tcW w:w="1064" w:type="dxa"/>
          </w:tcPr>
          <w:p w14:paraId="5EFA7EDC" w14:textId="77777777" w:rsidR="00061A5A" w:rsidRPr="00C06FBA" w:rsidRDefault="00061A5A" w:rsidP="00C80083">
            <w:pPr>
              <w:pStyle w:val="Tabletext"/>
              <w:jc w:val="center"/>
              <w:rPr>
                <w:sz w:val="20"/>
              </w:rPr>
            </w:pPr>
            <w:r w:rsidRPr="00C06FBA">
              <w:rPr>
                <w:sz w:val="20"/>
              </w:rPr>
              <w:t>57.2</w:t>
            </w:r>
          </w:p>
        </w:tc>
        <w:tc>
          <w:tcPr>
            <w:tcW w:w="1064" w:type="dxa"/>
          </w:tcPr>
          <w:p w14:paraId="4AE1AE77" w14:textId="77777777" w:rsidR="00061A5A" w:rsidRPr="00C06FBA" w:rsidRDefault="00061A5A" w:rsidP="00C80083">
            <w:pPr>
              <w:pStyle w:val="Tabletext"/>
              <w:jc w:val="center"/>
              <w:rPr>
                <w:sz w:val="20"/>
              </w:rPr>
            </w:pPr>
            <w:r w:rsidRPr="00C06FBA">
              <w:rPr>
                <w:sz w:val="20"/>
              </w:rPr>
              <w:t>61.3</w:t>
            </w:r>
          </w:p>
        </w:tc>
        <w:tc>
          <w:tcPr>
            <w:tcW w:w="1541" w:type="dxa"/>
          </w:tcPr>
          <w:p w14:paraId="4EEEDE53" w14:textId="77777777" w:rsidR="00061A5A" w:rsidRPr="00C06FBA" w:rsidRDefault="00061A5A" w:rsidP="00C80083">
            <w:pPr>
              <w:pStyle w:val="Tabletext"/>
              <w:jc w:val="center"/>
              <w:rPr>
                <w:sz w:val="20"/>
              </w:rPr>
            </w:pPr>
            <w:r w:rsidRPr="00C06FBA">
              <w:rPr>
                <w:sz w:val="20"/>
              </w:rPr>
              <w:t>53.8</w:t>
            </w:r>
          </w:p>
        </w:tc>
        <w:tc>
          <w:tcPr>
            <w:tcW w:w="1242" w:type="dxa"/>
          </w:tcPr>
          <w:p w14:paraId="3CD400DA" w14:textId="77777777" w:rsidR="00061A5A" w:rsidRPr="00C06FBA" w:rsidRDefault="00061A5A" w:rsidP="00C80083">
            <w:pPr>
              <w:pStyle w:val="Tabletext"/>
              <w:jc w:val="center"/>
              <w:rPr>
                <w:sz w:val="20"/>
              </w:rPr>
            </w:pPr>
            <w:r w:rsidRPr="00C06FBA">
              <w:rPr>
                <w:sz w:val="20"/>
              </w:rPr>
              <w:t>61.3</w:t>
            </w:r>
          </w:p>
        </w:tc>
        <w:tc>
          <w:tcPr>
            <w:tcW w:w="1486" w:type="dxa"/>
          </w:tcPr>
          <w:p w14:paraId="2C3177D9" w14:textId="77777777" w:rsidR="00061A5A" w:rsidRPr="00C06FBA" w:rsidRDefault="00061A5A" w:rsidP="00C80083">
            <w:pPr>
              <w:pStyle w:val="Tabletext"/>
              <w:jc w:val="center"/>
              <w:rPr>
                <w:sz w:val="20"/>
              </w:rPr>
            </w:pPr>
            <w:r w:rsidRPr="00C06FBA">
              <w:rPr>
                <w:sz w:val="20"/>
              </w:rPr>
              <w:t>53.8</w:t>
            </w:r>
          </w:p>
        </w:tc>
      </w:tr>
      <w:tr w:rsidR="00061A5A" w:rsidRPr="00C06FBA" w14:paraId="466E0B15" w14:textId="77777777" w:rsidTr="00C06FBA">
        <w:trPr>
          <w:jc w:val="center"/>
        </w:trPr>
        <w:tc>
          <w:tcPr>
            <w:tcW w:w="2506" w:type="dxa"/>
          </w:tcPr>
          <w:p w14:paraId="363BD92F" w14:textId="77777777" w:rsidR="00061A5A" w:rsidRPr="00C06FBA" w:rsidRDefault="00061A5A" w:rsidP="00C80083">
            <w:pPr>
              <w:pStyle w:val="Tabletext"/>
              <w:rPr>
                <w:sz w:val="20"/>
                <w:lang w:val="en-GB"/>
              </w:rPr>
            </w:pPr>
            <w:r w:rsidRPr="00C06FBA">
              <w:rPr>
                <w:sz w:val="20"/>
                <w:lang w:val="en-GB"/>
              </w:rPr>
              <w:t>MP11</w:t>
            </w:r>
            <w:r w:rsidRPr="00C06FBA">
              <w:rPr>
                <w:sz w:val="20"/>
                <w:lang w:val="en-GB"/>
              </w:rPr>
              <w:br/>
              <w:t xml:space="preserve">Required </w:t>
            </w:r>
            <w:r w:rsidRPr="00C06FBA">
              <w:rPr>
                <w:i/>
                <w:iCs/>
                <w:sz w:val="20"/>
                <w:lang w:val="en-GB"/>
              </w:rPr>
              <w:t>Cd</w:t>
            </w:r>
            <w:r w:rsidRPr="00C06FBA">
              <w:rPr>
                <w:sz w:val="20"/>
                <w:lang w:val="en-GB"/>
              </w:rPr>
              <w:t>/</w:t>
            </w:r>
            <w:r w:rsidRPr="00C06FBA">
              <w:rPr>
                <w:i/>
                <w:iCs/>
                <w:sz w:val="20"/>
                <w:lang w:val="en-GB"/>
              </w:rPr>
              <w:t>N</w:t>
            </w:r>
            <w:r w:rsidRPr="00C06FBA">
              <w:rPr>
                <w:sz w:val="20"/>
                <w:vertAlign w:val="subscript"/>
                <w:lang w:val="en-GB"/>
              </w:rPr>
              <w:t>0</w:t>
            </w:r>
            <w:r w:rsidRPr="00C06FBA">
              <w:rPr>
                <w:sz w:val="20"/>
                <w:lang w:val="en-GB"/>
              </w:rPr>
              <w:t xml:space="preserve"> (dB-Hz]</w:t>
            </w:r>
          </w:p>
        </w:tc>
        <w:tc>
          <w:tcPr>
            <w:tcW w:w="1064" w:type="dxa"/>
          </w:tcPr>
          <w:p w14:paraId="3107B917" w14:textId="77777777" w:rsidR="00061A5A" w:rsidRPr="00C06FBA" w:rsidRDefault="00061A5A" w:rsidP="00C80083">
            <w:pPr>
              <w:pStyle w:val="Tabletext"/>
              <w:jc w:val="center"/>
              <w:rPr>
                <w:sz w:val="20"/>
              </w:rPr>
            </w:pPr>
            <w:r w:rsidRPr="00C06FBA">
              <w:rPr>
                <w:sz w:val="20"/>
              </w:rPr>
              <w:t>56.3</w:t>
            </w:r>
          </w:p>
        </w:tc>
        <w:tc>
          <w:tcPr>
            <w:tcW w:w="1064" w:type="dxa"/>
          </w:tcPr>
          <w:p w14:paraId="10548492" w14:textId="77777777" w:rsidR="00061A5A" w:rsidRPr="00C06FBA" w:rsidRDefault="00061A5A" w:rsidP="00C80083">
            <w:pPr>
              <w:pStyle w:val="Tabletext"/>
              <w:jc w:val="center"/>
              <w:rPr>
                <w:sz w:val="20"/>
              </w:rPr>
            </w:pPr>
            <w:r w:rsidRPr="00C06FBA">
              <w:rPr>
                <w:sz w:val="20"/>
              </w:rPr>
              <w:t>58.7</w:t>
            </w:r>
          </w:p>
        </w:tc>
        <w:tc>
          <w:tcPr>
            <w:tcW w:w="1064" w:type="dxa"/>
          </w:tcPr>
          <w:p w14:paraId="156E8705" w14:textId="77777777" w:rsidR="00061A5A" w:rsidRPr="00C06FBA" w:rsidRDefault="00061A5A" w:rsidP="00C80083">
            <w:pPr>
              <w:pStyle w:val="Tabletext"/>
              <w:jc w:val="center"/>
              <w:rPr>
                <w:sz w:val="20"/>
              </w:rPr>
            </w:pPr>
            <w:r w:rsidRPr="00C06FBA">
              <w:rPr>
                <w:sz w:val="20"/>
              </w:rPr>
              <w:t>62.8</w:t>
            </w:r>
          </w:p>
        </w:tc>
        <w:tc>
          <w:tcPr>
            <w:tcW w:w="1541" w:type="dxa"/>
          </w:tcPr>
          <w:p w14:paraId="4C3E8436" w14:textId="77777777" w:rsidR="00061A5A" w:rsidRPr="00C06FBA" w:rsidRDefault="00061A5A" w:rsidP="00C80083">
            <w:pPr>
              <w:pStyle w:val="Tabletext"/>
              <w:jc w:val="center"/>
              <w:rPr>
                <w:sz w:val="20"/>
              </w:rPr>
            </w:pPr>
            <w:r w:rsidRPr="00C06FBA">
              <w:rPr>
                <w:sz w:val="20"/>
              </w:rPr>
              <w:t>56.3</w:t>
            </w:r>
          </w:p>
        </w:tc>
        <w:tc>
          <w:tcPr>
            <w:tcW w:w="1242" w:type="dxa"/>
          </w:tcPr>
          <w:p w14:paraId="1562EAB4" w14:textId="77777777" w:rsidR="00061A5A" w:rsidRPr="00C06FBA" w:rsidRDefault="00061A5A" w:rsidP="00C80083">
            <w:pPr>
              <w:pStyle w:val="Tabletext"/>
              <w:jc w:val="center"/>
              <w:rPr>
                <w:sz w:val="20"/>
              </w:rPr>
            </w:pPr>
            <w:r w:rsidRPr="00C06FBA">
              <w:rPr>
                <w:sz w:val="20"/>
              </w:rPr>
              <w:t>62.8</w:t>
            </w:r>
          </w:p>
        </w:tc>
        <w:tc>
          <w:tcPr>
            <w:tcW w:w="1486" w:type="dxa"/>
          </w:tcPr>
          <w:p w14:paraId="0ED2C220" w14:textId="77777777" w:rsidR="00061A5A" w:rsidRPr="00C06FBA" w:rsidRDefault="00061A5A" w:rsidP="00C80083">
            <w:pPr>
              <w:pStyle w:val="Tabletext"/>
              <w:jc w:val="center"/>
              <w:rPr>
                <w:sz w:val="20"/>
              </w:rPr>
            </w:pPr>
            <w:r w:rsidRPr="00C06FBA">
              <w:rPr>
                <w:sz w:val="20"/>
              </w:rPr>
              <w:t>56.3</w:t>
            </w:r>
          </w:p>
        </w:tc>
      </w:tr>
    </w:tbl>
    <w:p w14:paraId="06AC0D15" w14:textId="77777777" w:rsidR="00061A5A" w:rsidRPr="00070FC1" w:rsidRDefault="00061A5A" w:rsidP="00061A5A">
      <w:pPr>
        <w:pStyle w:val="Tablefin"/>
      </w:pPr>
      <w:bookmarkStart w:id="944" w:name="_Toc404608761"/>
    </w:p>
    <w:p w14:paraId="117E9A0D" w14:textId="77777777" w:rsidR="00061A5A" w:rsidRPr="00070FC1" w:rsidRDefault="00061A5A" w:rsidP="00061A5A">
      <w:pPr>
        <w:pStyle w:val="Heading3"/>
      </w:pPr>
      <w:bookmarkStart w:id="945" w:name="_Toc18411343"/>
      <w:r w:rsidRPr="00070FC1">
        <w:t>6.2.2</w:t>
      </w:r>
      <w:r w:rsidRPr="00070FC1">
        <w:tab/>
        <w:t>Receiver integrated noise figure</w:t>
      </w:r>
      <w:bookmarkEnd w:id="944"/>
      <w:bookmarkEnd w:id="945"/>
    </w:p>
    <w:p w14:paraId="40E899C6" w14:textId="77777777" w:rsidR="00061A5A" w:rsidRPr="00C80083" w:rsidRDefault="00061A5A" w:rsidP="00061A5A">
      <w:pPr>
        <w:rPr>
          <w:rFonts w:asciiTheme="majorBidi" w:hAnsiTheme="majorBidi" w:cstheme="majorBidi"/>
          <w:lang w:val="en-GB"/>
        </w:rPr>
      </w:pPr>
      <w:r w:rsidRPr="00C80083">
        <w:rPr>
          <w:rFonts w:asciiTheme="majorBidi" w:hAnsiTheme="majorBidi" w:cstheme="majorBidi"/>
          <w:lang w:val="en-GB"/>
        </w:rPr>
        <w:t>Based on calculations and certain deployments, the HD Radio receiver system noise figure (NF) for link budget calculations is shown in Table 97. Considering the reality of constant device miniaturization and integration, it is believed that for handheld reception, both external (ear bud) antenna and internal integrated antenna should be considered for planning purposes.</w:t>
      </w:r>
    </w:p>
    <w:p w14:paraId="36600B7C" w14:textId="77777777" w:rsidR="00061A5A" w:rsidRPr="00C80083" w:rsidRDefault="00061A5A" w:rsidP="00061A5A">
      <w:pPr>
        <w:rPr>
          <w:rFonts w:asciiTheme="majorBidi" w:hAnsiTheme="majorBidi" w:cstheme="majorBidi"/>
          <w:lang w:val="en-GB"/>
        </w:rPr>
      </w:pPr>
      <w:r w:rsidRPr="00C80083">
        <w:rPr>
          <w:rFonts w:asciiTheme="majorBidi" w:hAnsiTheme="majorBidi" w:cstheme="majorBidi"/>
          <w:lang w:val="en-GB"/>
        </w:rPr>
        <w:t xml:space="preserve">The integrated noise figure calculations employ conservative practical values, in accordance with the methodology for antenna for maximum voltage transfer (to the LNA), as indicated in § 3.11 and in </w:t>
      </w:r>
      <w:r w:rsidRPr="00C80083">
        <w:rPr>
          <w:rFonts w:asciiTheme="majorBidi" w:hAnsiTheme="majorBidi" w:cstheme="majorBidi"/>
          <w:szCs w:val="24"/>
          <w:lang w:val="en-GB"/>
        </w:rPr>
        <w:t>[30].</w:t>
      </w:r>
    </w:p>
    <w:p w14:paraId="1DA563A0" w14:textId="77777777" w:rsidR="00061A5A" w:rsidRPr="00C80083" w:rsidRDefault="00061A5A" w:rsidP="00061A5A">
      <w:pPr>
        <w:rPr>
          <w:rFonts w:asciiTheme="majorBidi" w:hAnsiTheme="majorBidi" w:cstheme="majorBidi"/>
          <w:lang w:val="en-GB"/>
        </w:rPr>
      </w:pPr>
      <w:r w:rsidRPr="00C80083">
        <w:rPr>
          <w:rFonts w:asciiTheme="majorBidi" w:hAnsiTheme="majorBidi" w:cstheme="majorBidi"/>
          <w:lang w:val="en-GB"/>
        </w:rPr>
        <w:t>In portable devices, power constraints are assumed to result in LNA NF that may be slightly higher (approximately 1 dB) than LNA NF for fixed or automotive reception which may not have power constraints.</w:t>
      </w:r>
    </w:p>
    <w:p w14:paraId="6CEBA0DA" w14:textId="77777777" w:rsidR="00061A5A" w:rsidRPr="00C80083" w:rsidRDefault="00061A5A" w:rsidP="00061A5A">
      <w:pPr>
        <w:rPr>
          <w:rFonts w:asciiTheme="majorBidi" w:hAnsiTheme="majorBidi" w:cstheme="majorBidi"/>
          <w:spacing w:val="-2"/>
          <w:lang w:val="en-GB"/>
        </w:rPr>
      </w:pPr>
      <w:r w:rsidRPr="00C80083">
        <w:rPr>
          <w:rFonts w:asciiTheme="majorBidi" w:hAnsiTheme="majorBidi" w:cstheme="majorBidi"/>
          <w:spacing w:val="-2"/>
          <w:lang w:val="en-GB"/>
        </w:rPr>
        <w:t xml:space="preserve">In handheld devices, the best achievable antenna matching may be impacted by limited radiating element dimensions, varying elements and varying spatial orientation, which may collectively result in relatively high integrated noise figures. In all other cases (where the physical antenna, receiver structure, and their spatial orientation may be considered stable and reasonably defined), the antenna matching network is assumed to achieve the best required matching for maximum voltage transfer; thus resulting in values that may be common to those of the receiver only, as indicated in </w:t>
      </w:r>
      <w:hyperlink w:anchor="EBU_TECH_3317" w:history="1">
        <w:r w:rsidRPr="00C80083">
          <w:rPr>
            <w:rStyle w:val="Hyperlink"/>
            <w:rFonts w:asciiTheme="majorBidi" w:hAnsiTheme="majorBidi" w:cstheme="majorBidi"/>
            <w:spacing w:val="-2"/>
            <w:szCs w:val="24"/>
            <w:lang w:val="en-GB"/>
          </w:rPr>
          <w:t>[2]</w:t>
        </w:r>
      </w:hyperlink>
      <w:r w:rsidRPr="00C80083">
        <w:rPr>
          <w:rFonts w:asciiTheme="majorBidi" w:hAnsiTheme="majorBidi" w:cstheme="majorBidi"/>
          <w:spacing w:val="-2"/>
          <w:lang w:val="en-GB"/>
        </w:rPr>
        <w:t>.</w:t>
      </w:r>
    </w:p>
    <w:p w14:paraId="2686C016" w14:textId="77777777" w:rsidR="00061A5A" w:rsidRPr="00C80083" w:rsidRDefault="00061A5A" w:rsidP="00061A5A">
      <w:pPr>
        <w:pStyle w:val="TableNo"/>
        <w:rPr>
          <w:lang w:val="en-GB"/>
        </w:rPr>
      </w:pPr>
      <w:bookmarkStart w:id="946" w:name="_Toc404608788"/>
      <w:r w:rsidRPr="00C80083">
        <w:rPr>
          <w:lang w:val="en-GB"/>
        </w:rPr>
        <w:t>TABLE 97</w:t>
      </w:r>
    </w:p>
    <w:p w14:paraId="1A83CD42" w14:textId="77777777" w:rsidR="00061A5A" w:rsidRPr="00C80083" w:rsidRDefault="00061A5A" w:rsidP="00061A5A">
      <w:pPr>
        <w:pStyle w:val="Tabletitle"/>
        <w:rPr>
          <w:lang w:val="en-GB"/>
        </w:rPr>
      </w:pPr>
      <w:r w:rsidRPr="00C80083">
        <w:rPr>
          <w:lang w:val="en-GB"/>
        </w:rPr>
        <w:t xml:space="preserve">HD radio overall receiver system </w:t>
      </w:r>
      <w:bookmarkEnd w:id="946"/>
      <w:r w:rsidRPr="00C80083">
        <w:rPr>
          <w:lang w:val="en-GB"/>
        </w:rPr>
        <w:t>NF</w:t>
      </w:r>
    </w:p>
    <w:tbl>
      <w:tblPr>
        <w:tblStyle w:val="TableGrid"/>
        <w:tblW w:w="9639" w:type="dxa"/>
        <w:jc w:val="center"/>
        <w:tblLayout w:type="fixed"/>
        <w:tblLook w:val="04A0" w:firstRow="1" w:lastRow="0" w:firstColumn="1" w:lastColumn="0" w:noHBand="0" w:noVBand="1"/>
      </w:tblPr>
      <w:tblGrid>
        <w:gridCol w:w="2433"/>
        <w:gridCol w:w="1148"/>
        <w:gridCol w:w="1148"/>
        <w:gridCol w:w="1291"/>
        <w:gridCol w:w="1291"/>
        <w:gridCol w:w="1162"/>
        <w:gridCol w:w="1166"/>
      </w:tblGrid>
      <w:tr w:rsidR="00061A5A" w:rsidRPr="00070FC1" w14:paraId="3C7D6D7A" w14:textId="77777777" w:rsidTr="00C06FBA">
        <w:trPr>
          <w:jc w:val="center"/>
        </w:trPr>
        <w:tc>
          <w:tcPr>
            <w:tcW w:w="2405" w:type="dxa"/>
          </w:tcPr>
          <w:p w14:paraId="4D661878" w14:textId="77777777" w:rsidR="00061A5A" w:rsidRPr="00070FC1" w:rsidRDefault="00061A5A" w:rsidP="00C80083">
            <w:pPr>
              <w:pStyle w:val="Tabletext"/>
            </w:pPr>
            <w:r w:rsidRPr="00070FC1">
              <w:t>Reception mode</w:t>
            </w:r>
          </w:p>
        </w:tc>
        <w:tc>
          <w:tcPr>
            <w:tcW w:w="1134" w:type="dxa"/>
          </w:tcPr>
          <w:p w14:paraId="60C595F9" w14:textId="77777777" w:rsidR="00061A5A" w:rsidRPr="00070FC1" w:rsidRDefault="00061A5A" w:rsidP="00C80083">
            <w:pPr>
              <w:pStyle w:val="Tabletext"/>
              <w:jc w:val="center"/>
            </w:pPr>
            <w:r w:rsidRPr="00070FC1">
              <w:t>FX</w:t>
            </w:r>
          </w:p>
        </w:tc>
        <w:tc>
          <w:tcPr>
            <w:tcW w:w="1134" w:type="dxa"/>
          </w:tcPr>
          <w:p w14:paraId="17175E41" w14:textId="77777777" w:rsidR="00061A5A" w:rsidRPr="00070FC1" w:rsidRDefault="00061A5A" w:rsidP="00C80083">
            <w:pPr>
              <w:pStyle w:val="Tabletext"/>
              <w:jc w:val="center"/>
            </w:pPr>
            <w:r w:rsidRPr="00070FC1">
              <w:t>MO</w:t>
            </w:r>
          </w:p>
        </w:tc>
        <w:tc>
          <w:tcPr>
            <w:tcW w:w="1276" w:type="dxa"/>
          </w:tcPr>
          <w:p w14:paraId="7687B38F" w14:textId="77777777" w:rsidR="00061A5A" w:rsidRPr="00070FC1" w:rsidRDefault="00061A5A" w:rsidP="00C80083">
            <w:pPr>
              <w:pStyle w:val="Tabletext"/>
              <w:jc w:val="center"/>
            </w:pPr>
            <w:r w:rsidRPr="00070FC1">
              <w:t>PO</w:t>
            </w:r>
          </w:p>
        </w:tc>
        <w:tc>
          <w:tcPr>
            <w:tcW w:w="1276" w:type="dxa"/>
          </w:tcPr>
          <w:p w14:paraId="4F006DE2" w14:textId="77777777" w:rsidR="00061A5A" w:rsidRPr="00070FC1" w:rsidRDefault="00061A5A" w:rsidP="00C80083">
            <w:pPr>
              <w:pStyle w:val="Tabletext"/>
              <w:jc w:val="center"/>
            </w:pPr>
            <w:r w:rsidRPr="00070FC1">
              <w:t>PI</w:t>
            </w:r>
          </w:p>
        </w:tc>
        <w:tc>
          <w:tcPr>
            <w:tcW w:w="1148" w:type="dxa"/>
          </w:tcPr>
          <w:p w14:paraId="5E845788" w14:textId="77777777" w:rsidR="00061A5A" w:rsidRPr="00070FC1" w:rsidRDefault="00061A5A" w:rsidP="00C80083">
            <w:pPr>
              <w:pStyle w:val="Tabletext"/>
              <w:jc w:val="center"/>
            </w:pPr>
            <w:r w:rsidRPr="00070FC1">
              <w:t>PO-H</w:t>
            </w:r>
          </w:p>
        </w:tc>
        <w:tc>
          <w:tcPr>
            <w:tcW w:w="1152" w:type="dxa"/>
          </w:tcPr>
          <w:p w14:paraId="161EF3D8" w14:textId="77777777" w:rsidR="00061A5A" w:rsidRPr="00070FC1" w:rsidRDefault="00061A5A" w:rsidP="00C80083">
            <w:pPr>
              <w:pStyle w:val="Tabletext"/>
              <w:jc w:val="center"/>
            </w:pPr>
            <w:r w:rsidRPr="00070FC1">
              <w:t>PI-H</w:t>
            </w:r>
          </w:p>
        </w:tc>
      </w:tr>
      <w:tr w:rsidR="00061A5A" w:rsidRPr="00070FC1" w14:paraId="16BD87F7" w14:textId="77777777" w:rsidTr="00C06FBA">
        <w:trPr>
          <w:jc w:val="center"/>
        </w:trPr>
        <w:tc>
          <w:tcPr>
            <w:tcW w:w="2405" w:type="dxa"/>
          </w:tcPr>
          <w:p w14:paraId="32DDAA27" w14:textId="77777777" w:rsidR="00061A5A" w:rsidRPr="00070FC1" w:rsidRDefault="00061A5A" w:rsidP="00C80083">
            <w:pPr>
              <w:pStyle w:val="Tabletext"/>
            </w:pPr>
            <w:r w:rsidRPr="00070FC1">
              <w:t>Antenna type</w:t>
            </w:r>
          </w:p>
        </w:tc>
        <w:tc>
          <w:tcPr>
            <w:tcW w:w="1134" w:type="dxa"/>
          </w:tcPr>
          <w:p w14:paraId="7CD562EC" w14:textId="77777777" w:rsidR="00061A5A" w:rsidRPr="00070FC1" w:rsidRDefault="00061A5A" w:rsidP="00C80083">
            <w:pPr>
              <w:pStyle w:val="Tabletext"/>
              <w:jc w:val="center"/>
            </w:pPr>
            <w:r w:rsidRPr="00070FC1">
              <w:t>External fixed</w:t>
            </w:r>
          </w:p>
        </w:tc>
        <w:tc>
          <w:tcPr>
            <w:tcW w:w="1134" w:type="dxa"/>
          </w:tcPr>
          <w:p w14:paraId="2140DFE3" w14:textId="77777777" w:rsidR="00061A5A" w:rsidRPr="00070FC1" w:rsidRDefault="00061A5A" w:rsidP="00C80083">
            <w:pPr>
              <w:pStyle w:val="Tabletext"/>
              <w:jc w:val="center"/>
            </w:pPr>
            <w:r w:rsidRPr="00070FC1">
              <w:t>Adapted</w:t>
            </w:r>
          </w:p>
        </w:tc>
        <w:tc>
          <w:tcPr>
            <w:tcW w:w="1276" w:type="dxa"/>
          </w:tcPr>
          <w:p w14:paraId="50D9CD86" w14:textId="77777777" w:rsidR="00061A5A" w:rsidRPr="00070FC1" w:rsidRDefault="00061A5A" w:rsidP="00C80083">
            <w:pPr>
              <w:pStyle w:val="Tabletext"/>
              <w:jc w:val="center"/>
            </w:pPr>
            <w:r w:rsidRPr="00070FC1">
              <w:t>External telescopic / ear bud</w:t>
            </w:r>
          </w:p>
        </w:tc>
        <w:tc>
          <w:tcPr>
            <w:tcW w:w="1276" w:type="dxa"/>
          </w:tcPr>
          <w:p w14:paraId="4EAE6126" w14:textId="77777777" w:rsidR="00061A5A" w:rsidRPr="00070FC1" w:rsidRDefault="00061A5A" w:rsidP="00C80083">
            <w:pPr>
              <w:pStyle w:val="Tabletext"/>
              <w:jc w:val="center"/>
            </w:pPr>
            <w:r w:rsidRPr="00070FC1">
              <w:t>External telescopic / ear bud</w:t>
            </w:r>
          </w:p>
        </w:tc>
        <w:tc>
          <w:tcPr>
            <w:tcW w:w="1148" w:type="dxa"/>
          </w:tcPr>
          <w:p w14:paraId="12D1D5FC" w14:textId="77777777" w:rsidR="00061A5A" w:rsidRPr="00070FC1" w:rsidRDefault="00061A5A" w:rsidP="00C80083">
            <w:pPr>
              <w:pStyle w:val="Tabletext"/>
              <w:jc w:val="center"/>
            </w:pPr>
            <w:r w:rsidRPr="00070FC1">
              <w:t>Internal</w:t>
            </w:r>
          </w:p>
        </w:tc>
        <w:tc>
          <w:tcPr>
            <w:tcW w:w="1152" w:type="dxa"/>
          </w:tcPr>
          <w:p w14:paraId="170ADC99" w14:textId="77777777" w:rsidR="00061A5A" w:rsidRPr="00070FC1" w:rsidRDefault="00061A5A" w:rsidP="00C80083">
            <w:pPr>
              <w:pStyle w:val="Tabletext"/>
              <w:jc w:val="center"/>
            </w:pPr>
            <w:r w:rsidRPr="00070FC1">
              <w:t>Internal</w:t>
            </w:r>
          </w:p>
        </w:tc>
      </w:tr>
      <w:tr w:rsidR="00061A5A" w:rsidRPr="00070FC1" w14:paraId="467485F7" w14:textId="77777777" w:rsidTr="00C06FBA">
        <w:trPr>
          <w:jc w:val="center"/>
        </w:trPr>
        <w:tc>
          <w:tcPr>
            <w:tcW w:w="2405" w:type="dxa"/>
          </w:tcPr>
          <w:p w14:paraId="0015D2EB" w14:textId="77777777" w:rsidR="00061A5A" w:rsidRPr="00070FC1" w:rsidRDefault="00061A5A" w:rsidP="00C80083">
            <w:pPr>
              <w:pStyle w:val="Tabletext"/>
            </w:pPr>
            <w:r>
              <w:t>Receiver System NF (dB)</w:t>
            </w:r>
          </w:p>
        </w:tc>
        <w:tc>
          <w:tcPr>
            <w:tcW w:w="1134" w:type="dxa"/>
          </w:tcPr>
          <w:p w14:paraId="60494016" w14:textId="77777777" w:rsidR="00061A5A" w:rsidRPr="00070FC1" w:rsidRDefault="00061A5A" w:rsidP="00C80083">
            <w:pPr>
              <w:pStyle w:val="Tabletext"/>
              <w:jc w:val="center"/>
            </w:pPr>
            <w:r w:rsidRPr="00070FC1">
              <w:t>7</w:t>
            </w:r>
          </w:p>
        </w:tc>
        <w:tc>
          <w:tcPr>
            <w:tcW w:w="1134" w:type="dxa"/>
          </w:tcPr>
          <w:p w14:paraId="752C671A" w14:textId="77777777" w:rsidR="00061A5A" w:rsidRPr="00070FC1" w:rsidRDefault="00061A5A" w:rsidP="00C80083">
            <w:pPr>
              <w:pStyle w:val="Tabletext"/>
              <w:jc w:val="center"/>
            </w:pPr>
            <w:r w:rsidRPr="00070FC1">
              <w:t>7</w:t>
            </w:r>
          </w:p>
        </w:tc>
        <w:tc>
          <w:tcPr>
            <w:tcW w:w="1276" w:type="dxa"/>
          </w:tcPr>
          <w:p w14:paraId="437C597D" w14:textId="77777777" w:rsidR="00061A5A" w:rsidRPr="00070FC1" w:rsidRDefault="00061A5A" w:rsidP="00C80083">
            <w:pPr>
              <w:pStyle w:val="Tabletext"/>
              <w:jc w:val="center"/>
            </w:pPr>
            <w:r w:rsidRPr="00070FC1">
              <w:t>8</w:t>
            </w:r>
          </w:p>
        </w:tc>
        <w:tc>
          <w:tcPr>
            <w:tcW w:w="1276" w:type="dxa"/>
          </w:tcPr>
          <w:p w14:paraId="1481F2CB" w14:textId="77777777" w:rsidR="00061A5A" w:rsidRPr="00070FC1" w:rsidRDefault="00061A5A" w:rsidP="00C80083">
            <w:pPr>
              <w:pStyle w:val="Tabletext"/>
              <w:jc w:val="center"/>
            </w:pPr>
            <w:r w:rsidRPr="00070FC1">
              <w:t>8</w:t>
            </w:r>
          </w:p>
        </w:tc>
        <w:tc>
          <w:tcPr>
            <w:tcW w:w="1148" w:type="dxa"/>
          </w:tcPr>
          <w:p w14:paraId="584C1C2D" w14:textId="77777777" w:rsidR="00061A5A" w:rsidRPr="00070FC1" w:rsidRDefault="00061A5A" w:rsidP="00C80083">
            <w:pPr>
              <w:pStyle w:val="Tabletext"/>
              <w:jc w:val="center"/>
            </w:pPr>
            <w:r w:rsidRPr="00070FC1">
              <w:t>25</w:t>
            </w:r>
          </w:p>
        </w:tc>
        <w:tc>
          <w:tcPr>
            <w:tcW w:w="1152" w:type="dxa"/>
          </w:tcPr>
          <w:p w14:paraId="7AE1E0A8" w14:textId="77777777" w:rsidR="00061A5A" w:rsidRPr="00070FC1" w:rsidRDefault="00061A5A" w:rsidP="00C80083">
            <w:pPr>
              <w:pStyle w:val="Tabletext"/>
              <w:jc w:val="center"/>
            </w:pPr>
            <w:r w:rsidRPr="00070FC1">
              <w:t>25</w:t>
            </w:r>
          </w:p>
        </w:tc>
      </w:tr>
    </w:tbl>
    <w:p w14:paraId="7F443529" w14:textId="77777777" w:rsidR="00061A5A" w:rsidRPr="00070FC1" w:rsidRDefault="00061A5A" w:rsidP="00061A5A">
      <w:pPr>
        <w:pStyle w:val="Tablefin"/>
      </w:pPr>
    </w:p>
    <w:p w14:paraId="76B85D54" w14:textId="77777777" w:rsidR="00061A5A" w:rsidRPr="00C80083" w:rsidRDefault="00061A5A" w:rsidP="00061A5A">
      <w:pPr>
        <w:rPr>
          <w:rFonts w:asciiTheme="majorBidi" w:hAnsiTheme="majorBidi" w:cstheme="majorBidi"/>
          <w:lang w:val="en-GB"/>
        </w:rPr>
      </w:pPr>
      <w:r w:rsidRPr="00C80083">
        <w:rPr>
          <w:rFonts w:asciiTheme="majorBidi" w:hAnsiTheme="majorBidi" w:cstheme="majorBidi"/>
          <w:lang w:val="en-GB"/>
        </w:rPr>
        <w:lastRenderedPageBreak/>
        <w:t xml:space="preserve">The sensitivity (required field strength) based on the overall receiver system NF already assumed antenna gain of 1.5 (‘net physical’ isotropic element, separate of matching loss), while all losses are included in NF. Therefore, the antenna gain correction factor </w:t>
      </w:r>
      <w:r w:rsidRPr="00070FC1">
        <w:rPr>
          <w:rFonts w:asciiTheme="majorBidi" w:hAnsiTheme="majorBidi" w:cstheme="majorBidi"/>
        </w:rPr>
        <w:t>Δ</w:t>
      </w:r>
      <w:r w:rsidRPr="00C80083">
        <w:rPr>
          <w:rFonts w:asciiTheme="majorBidi" w:hAnsiTheme="majorBidi" w:cstheme="majorBidi"/>
          <w:i/>
          <w:iCs/>
          <w:vertAlign w:val="subscript"/>
          <w:lang w:val="en-GB"/>
        </w:rPr>
        <w:t>AG</w:t>
      </w:r>
      <w:r w:rsidRPr="00C80083">
        <w:rPr>
          <w:rFonts w:asciiTheme="majorBidi" w:hAnsiTheme="majorBidi" w:cstheme="majorBidi"/>
          <w:lang w:val="en-GB"/>
        </w:rPr>
        <w:t xml:space="preserve"> is applied only where the physical element is different (noticeably larger).</w:t>
      </w:r>
    </w:p>
    <w:p w14:paraId="19E14E0A" w14:textId="77777777" w:rsidR="00061A5A" w:rsidRPr="00C80083" w:rsidRDefault="00061A5A" w:rsidP="00061A5A">
      <w:pPr>
        <w:pStyle w:val="Heading4"/>
        <w:rPr>
          <w:rFonts w:asciiTheme="majorBidi" w:hAnsiTheme="majorBidi" w:cstheme="majorBidi"/>
          <w:lang w:val="en-GB"/>
        </w:rPr>
      </w:pPr>
      <w:bookmarkStart w:id="947" w:name="_Toc404608762"/>
      <w:r w:rsidRPr="00C80083">
        <w:rPr>
          <w:rFonts w:asciiTheme="majorBidi" w:hAnsiTheme="majorBidi" w:cstheme="majorBidi"/>
          <w:lang w:val="en-GB"/>
        </w:rPr>
        <w:t>6.2.2.1</w:t>
      </w:r>
      <w:r w:rsidRPr="00C80083">
        <w:rPr>
          <w:rFonts w:asciiTheme="majorBidi" w:hAnsiTheme="majorBidi" w:cstheme="majorBidi"/>
          <w:lang w:val="en-GB"/>
        </w:rPr>
        <w:tab/>
        <w:t>Receiver noise input power</w:t>
      </w:r>
      <w:bookmarkEnd w:id="947"/>
    </w:p>
    <w:p w14:paraId="737B861C" w14:textId="77777777" w:rsidR="00061A5A" w:rsidRPr="00C80083" w:rsidRDefault="00061A5A" w:rsidP="00061A5A">
      <w:pPr>
        <w:rPr>
          <w:rFonts w:asciiTheme="majorBidi" w:hAnsiTheme="majorBidi" w:cstheme="majorBidi"/>
          <w:lang w:val="en-GB"/>
        </w:rPr>
      </w:pPr>
      <w:r w:rsidRPr="00C80083">
        <w:rPr>
          <w:rFonts w:asciiTheme="majorBidi" w:hAnsiTheme="majorBidi" w:cstheme="majorBidi"/>
          <w:lang w:val="en-GB"/>
        </w:rPr>
        <w:t>This section does not include any operational values and is provided only as a place holder for reiterating that such a legacy approach is irrelevant for HD Radio field strength calculations, since an integrated NF approach is used.</w:t>
      </w:r>
    </w:p>
    <w:p w14:paraId="64D4CE04" w14:textId="77777777" w:rsidR="00061A5A" w:rsidRPr="00C80083" w:rsidRDefault="00061A5A" w:rsidP="00061A5A">
      <w:pPr>
        <w:pStyle w:val="Heading2"/>
        <w:rPr>
          <w:lang w:val="en-GB"/>
        </w:rPr>
      </w:pPr>
      <w:bookmarkStart w:id="948" w:name="_Toc5873159"/>
      <w:bookmarkStart w:id="949" w:name="_Toc8220164"/>
      <w:bookmarkStart w:id="950" w:name="_Toc18411344"/>
      <w:bookmarkStart w:id="951" w:name="_Toc54790080"/>
      <w:r w:rsidRPr="00C80083">
        <w:rPr>
          <w:lang w:val="en-GB"/>
        </w:rPr>
        <w:t>6.3</w:t>
      </w:r>
      <w:r w:rsidRPr="00C80083">
        <w:rPr>
          <w:lang w:val="en-GB"/>
        </w:rPr>
        <w:tab/>
        <w:t>HD Radio planning parameters</w:t>
      </w:r>
      <w:bookmarkEnd w:id="948"/>
      <w:bookmarkEnd w:id="949"/>
      <w:bookmarkEnd w:id="950"/>
      <w:bookmarkEnd w:id="951"/>
    </w:p>
    <w:p w14:paraId="52F05461" w14:textId="77777777" w:rsidR="00061A5A" w:rsidRPr="00C80083" w:rsidRDefault="00061A5A" w:rsidP="00061A5A">
      <w:pPr>
        <w:pStyle w:val="Heading3"/>
        <w:rPr>
          <w:lang w:val="en-GB"/>
        </w:rPr>
      </w:pPr>
      <w:bookmarkStart w:id="952" w:name="_Toc404608763"/>
      <w:bookmarkStart w:id="953" w:name="_Toc18411345"/>
      <w:r w:rsidRPr="00C80083">
        <w:rPr>
          <w:lang w:val="en-GB"/>
        </w:rPr>
        <w:t>6.3.1</w:t>
      </w:r>
      <w:r w:rsidRPr="00C80083">
        <w:rPr>
          <w:lang w:val="en-GB"/>
        </w:rPr>
        <w:tab/>
        <w:t>Minimum wanted field strength used for planning</w:t>
      </w:r>
      <w:bookmarkEnd w:id="952"/>
      <w:bookmarkEnd w:id="953"/>
    </w:p>
    <w:p w14:paraId="68E200C7" w14:textId="77777777" w:rsidR="00061A5A" w:rsidRPr="00C80083" w:rsidRDefault="00061A5A" w:rsidP="00061A5A">
      <w:pPr>
        <w:rPr>
          <w:rFonts w:asciiTheme="majorBidi" w:hAnsiTheme="majorBidi" w:cstheme="majorBidi"/>
          <w:lang w:val="en-GB"/>
        </w:rPr>
      </w:pPr>
      <w:r w:rsidRPr="00C80083">
        <w:rPr>
          <w:rFonts w:asciiTheme="majorBidi" w:hAnsiTheme="majorBidi" w:cstheme="majorBidi"/>
          <w:lang w:val="en-GB"/>
        </w:rPr>
        <w:t>The minimum median required field strength calculations are according to the integrated approach, as described in §§ 3.10 and 3.11.</w:t>
      </w:r>
    </w:p>
    <w:p w14:paraId="4144AF94" w14:textId="77777777" w:rsidR="00061A5A" w:rsidRPr="00C80083" w:rsidRDefault="00061A5A" w:rsidP="00061A5A">
      <w:pPr>
        <w:rPr>
          <w:rFonts w:asciiTheme="majorBidi" w:hAnsiTheme="majorBidi" w:cstheme="majorBidi"/>
          <w:lang w:val="en-GB"/>
        </w:rPr>
      </w:pPr>
      <w:r w:rsidRPr="00C80083">
        <w:rPr>
          <w:rFonts w:asciiTheme="majorBidi" w:hAnsiTheme="majorBidi" w:cstheme="majorBidi"/>
          <w:lang w:val="en-GB"/>
        </w:rPr>
        <w:t xml:space="preserve">In certain configurations (i.e. system modes) where both channels P1 and P3/P4 are active, and where field strength requirements for channel P1 are different from the field strength requirements for channels P3/P4, the more demanding requirements (higher </w:t>
      </w:r>
      <w:r w:rsidRPr="00C80083">
        <w:rPr>
          <w:rFonts w:asciiTheme="majorBidi" w:hAnsiTheme="majorBidi" w:cstheme="majorBidi"/>
          <w:i/>
          <w:iCs/>
          <w:lang w:val="en-GB"/>
        </w:rPr>
        <w:t>C</w:t>
      </w:r>
      <w:r w:rsidRPr="00C80083">
        <w:rPr>
          <w:rFonts w:asciiTheme="majorBidi" w:hAnsiTheme="majorBidi" w:cstheme="majorBidi"/>
          <w:lang w:val="en-GB"/>
        </w:rPr>
        <w:t>/</w:t>
      </w:r>
      <w:r w:rsidRPr="00C80083">
        <w:rPr>
          <w:rFonts w:asciiTheme="majorBidi" w:hAnsiTheme="majorBidi" w:cstheme="majorBidi"/>
          <w:i/>
          <w:iCs/>
          <w:lang w:val="en-GB"/>
        </w:rPr>
        <w:t>N</w:t>
      </w:r>
      <w:r w:rsidRPr="00C80083">
        <w:rPr>
          <w:rFonts w:asciiTheme="majorBidi" w:hAnsiTheme="majorBidi" w:cstheme="majorBidi"/>
          <w:lang w:val="en-GB"/>
        </w:rPr>
        <w:t>) are used for planning and are provided in the Tables in this section.</w:t>
      </w:r>
    </w:p>
    <w:p w14:paraId="0310A014" w14:textId="43654820" w:rsidR="00061A5A" w:rsidRPr="00C80083" w:rsidRDefault="00061A5A" w:rsidP="00061A5A">
      <w:pPr>
        <w:rPr>
          <w:rFonts w:asciiTheme="majorBidi" w:hAnsiTheme="majorBidi" w:cstheme="majorBidi"/>
          <w:spacing w:val="2"/>
          <w:lang w:val="en-GB"/>
        </w:rPr>
      </w:pPr>
      <w:r w:rsidRPr="00C80083">
        <w:rPr>
          <w:rFonts w:asciiTheme="majorBidi" w:hAnsiTheme="majorBidi" w:cstheme="majorBidi"/>
          <w:spacing w:val="2"/>
          <w:lang w:val="en-GB"/>
        </w:rPr>
        <w:t xml:space="preserve">The minimum median field strength </w:t>
      </w:r>
      <w:r w:rsidRPr="00C80083">
        <w:rPr>
          <w:rFonts w:asciiTheme="majorBidi" w:hAnsiTheme="majorBidi" w:cstheme="majorBidi"/>
          <w:i/>
          <w:iCs/>
          <w:spacing w:val="2"/>
          <w:lang w:val="en-GB" w:eastAsia="ja-JP"/>
        </w:rPr>
        <w:t>E</w:t>
      </w:r>
      <w:r w:rsidRPr="00C80083">
        <w:rPr>
          <w:rFonts w:asciiTheme="majorBidi" w:hAnsiTheme="majorBidi" w:cstheme="majorBidi"/>
          <w:i/>
          <w:iCs/>
          <w:spacing w:val="2"/>
          <w:vertAlign w:val="subscript"/>
          <w:lang w:val="en-GB" w:eastAsia="ja-JP"/>
        </w:rPr>
        <w:t>med</w:t>
      </w:r>
      <w:r w:rsidRPr="00C80083">
        <w:rPr>
          <w:rFonts w:asciiTheme="majorBidi" w:hAnsiTheme="majorBidi" w:cstheme="majorBidi"/>
          <w:spacing w:val="2"/>
          <w:lang w:val="en-GB"/>
        </w:rPr>
        <w:t xml:space="preserve"> for the HD Radio system is indicated in Table</w:t>
      </w:r>
      <w:r w:rsidR="00C06FBA">
        <w:rPr>
          <w:rFonts w:asciiTheme="majorBidi" w:hAnsiTheme="majorBidi" w:cstheme="majorBidi"/>
          <w:spacing w:val="2"/>
          <w:lang w:val="en-GB"/>
        </w:rPr>
        <w:t>s</w:t>
      </w:r>
      <w:r w:rsidRPr="00C80083">
        <w:rPr>
          <w:rFonts w:asciiTheme="majorBidi" w:hAnsiTheme="majorBidi" w:cstheme="majorBidi"/>
          <w:spacing w:val="2"/>
          <w:lang w:val="en-GB"/>
        </w:rPr>
        <w:t xml:space="preserve"> 98 to 102.</w:t>
      </w:r>
    </w:p>
    <w:p w14:paraId="2FD9D48A" w14:textId="77777777" w:rsidR="00061A5A" w:rsidRPr="00C80083" w:rsidRDefault="00061A5A" w:rsidP="00061A5A">
      <w:pPr>
        <w:rPr>
          <w:lang w:val="en-GB"/>
        </w:rPr>
      </w:pPr>
      <w:r w:rsidRPr="00C80083">
        <w:rPr>
          <w:lang w:val="en-GB"/>
        </w:rPr>
        <w:t>It is noted that while the calculations follow the ITU guidelines as indicated in the respective sections in this Report, the chosen values are intended to ensure adequate reception in realistic conditions. Specifically, the following is noted:</w:t>
      </w:r>
    </w:p>
    <w:p w14:paraId="52BB9198" w14:textId="77777777" w:rsidR="00061A5A" w:rsidRPr="00C80083" w:rsidRDefault="00061A5A" w:rsidP="00061A5A">
      <w:pPr>
        <w:pStyle w:val="enumlev1"/>
        <w:rPr>
          <w:lang w:val="en-GB"/>
        </w:rPr>
      </w:pPr>
      <w:r w:rsidRPr="00C80083">
        <w:rPr>
          <w:lang w:val="en-GB"/>
        </w:rPr>
        <w:t>–</w:t>
      </w:r>
      <w:r w:rsidRPr="00C80083">
        <w:rPr>
          <w:lang w:val="en-GB"/>
        </w:rPr>
        <w:tab/>
        <w:t>The HD Radio system’s approach to signal reception considers 99% for ‘good’ indoor reception, while certain other systems’ approaches may consider only 95% for indoor reception, potentially leading to inadequate reception. This higher requirement (of 99%) results in considering higher field strength requirements of 3.4 dB more than the field strength for only 95% indoor reception. This is relevant for reception modes PI and PI</w:t>
      </w:r>
      <w:r w:rsidRPr="00C80083">
        <w:rPr>
          <w:lang w:val="en-GB"/>
        </w:rPr>
        <w:noBreakHyphen/>
        <w:t>H (and reflected in higher total reception location losses for these modes).</w:t>
      </w:r>
    </w:p>
    <w:p w14:paraId="00CD4E70" w14:textId="77777777" w:rsidR="00061A5A" w:rsidRPr="00C80083" w:rsidRDefault="00061A5A" w:rsidP="00061A5A">
      <w:pPr>
        <w:pStyle w:val="enumlev1"/>
        <w:rPr>
          <w:lang w:val="en-GB"/>
        </w:rPr>
      </w:pPr>
      <w:r w:rsidRPr="00C80083">
        <w:rPr>
          <w:lang w:val="en-GB"/>
        </w:rPr>
        <w:t>–</w:t>
      </w:r>
      <w:r w:rsidRPr="00C80083">
        <w:rPr>
          <w:lang w:val="en-GB"/>
        </w:rPr>
        <w:tab/>
        <w:t>Broad industry experience with advanced and highly integrated small receivers, such as those in handheld devices and particularly their inclusion in smart phones, may require considering higher implementation losses than the implementation losses for discrete classes of receivers (i.e. automotive, portable). These higher losses result in considering higher field strength requirements of 2 dB more than the field strength for only discrete classes of receivers. This is relevant for reception modes PO-H and PI-H.</w:t>
      </w:r>
    </w:p>
    <w:p w14:paraId="5F46C679" w14:textId="77777777" w:rsidR="00061A5A" w:rsidRPr="00C80083" w:rsidRDefault="00061A5A" w:rsidP="00061A5A">
      <w:pPr>
        <w:pStyle w:val="enumlev1"/>
        <w:rPr>
          <w:lang w:val="en-GB"/>
        </w:rPr>
      </w:pPr>
      <w:r w:rsidRPr="00C80083">
        <w:rPr>
          <w:lang w:val="en-GB"/>
        </w:rPr>
        <w:t>–</w:t>
      </w:r>
      <w:r w:rsidRPr="00C80083">
        <w:rPr>
          <w:lang w:val="en-GB"/>
        </w:rPr>
        <w:tab/>
        <w:t>The technological advances over the last tens of years have resulted in increased man-made noise, as has been indicated in certain published referenced documents. The HD Radio system’s analysis approach employs such man-made noise data from the year 2000 or later while certain other systems’ approaches may consider other data from referenced documents which have been established in 1974 or earlier. The HD Radio system’s approach considers such old data to be outdated and potentially leading to an inadequate reception. The consideration of the higher man-made noise data results in considering higher field strength requirements of 6.2 dB more than the field strength considered for the lower and potentially non-realistic man-made noise. This is relevant for all outdoor reception modes: FX, MO, PO and PI.</w:t>
      </w:r>
    </w:p>
    <w:p w14:paraId="3938FB1B" w14:textId="1D120181" w:rsidR="00061A5A" w:rsidRPr="00C80083" w:rsidRDefault="00061A5A" w:rsidP="00061A5A">
      <w:pPr>
        <w:pStyle w:val="enumlev1"/>
        <w:rPr>
          <w:lang w:val="en-GB"/>
        </w:rPr>
      </w:pPr>
      <w:r w:rsidRPr="00C80083">
        <w:rPr>
          <w:lang w:val="en-GB"/>
        </w:rPr>
        <w:t>–</w:t>
      </w:r>
      <w:r w:rsidRPr="00C80083">
        <w:rPr>
          <w:lang w:val="en-GB"/>
        </w:rPr>
        <w:tab/>
        <w:t xml:space="preserve">The HD Radio system’s analysis approach considers the often outdoor use of handheld and portable receivers in both walking speed and driving speed. Adverse reception conditions for walking speed are considered much more demanding (requiring higher </w:t>
      </w:r>
      <w:r w:rsidRPr="00C80083">
        <w:rPr>
          <w:rFonts w:asciiTheme="majorBidi" w:hAnsiTheme="majorBidi" w:cstheme="majorBidi"/>
          <w:i/>
          <w:iCs/>
          <w:lang w:val="en-GB"/>
        </w:rPr>
        <w:t>C</w:t>
      </w:r>
      <w:r w:rsidRPr="00C80083">
        <w:rPr>
          <w:rFonts w:asciiTheme="majorBidi" w:hAnsiTheme="majorBidi" w:cstheme="majorBidi"/>
          <w:lang w:val="en-GB"/>
        </w:rPr>
        <w:t>/</w:t>
      </w:r>
      <w:r w:rsidRPr="00C80083">
        <w:rPr>
          <w:rFonts w:asciiTheme="majorBidi" w:hAnsiTheme="majorBidi" w:cstheme="majorBidi"/>
          <w:i/>
          <w:iCs/>
          <w:lang w:val="en-GB"/>
        </w:rPr>
        <w:t>N</w:t>
      </w:r>
      <w:r w:rsidRPr="00C80083">
        <w:rPr>
          <w:lang w:val="en-GB"/>
        </w:rPr>
        <w:t xml:space="preserve">) due to the slow </w:t>
      </w:r>
      <w:r w:rsidRPr="00C80083">
        <w:rPr>
          <w:lang w:val="en-GB"/>
        </w:rPr>
        <w:lastRenderedPageBreak/>
        <w:t>fading impacts. While certain other systems’ approaches may consider analysis in driving speed to be sufficient, the HD Radio system considers the field strength requirements for walking speed to be adequate for planning. The consideration of walking speed reception results in considering higher field strength requirements of up to 4.6 dB more than the field strength considered for driving. This is relevant for all outdoor reception modes PO and PO</w:t>
      </w:r>
      <w:r w:rsidR="00C06FBA">
        <w:rPr>
          <w:lang w:val="en-GB"/>
        </w:rPr>
        <w:noBreakHyphen/>
      </w:r>
      <w:r w:rsidRPr="00C80083">
        <w:rPr>
          <w:lang w:val="en-GB"/>
        </w:rPr>
        <w:t>H.</w:t>
      </w:r>
    </w:p>
    <w:p w14:paraId="5A06165F" w14:textId="77777777" w:rsidR="00061A5A" w:rsidRPr="00C80083" w:rsidRDefault="00061A5A" w:rsidP="00061A5A">
      <w:pPr>
        <w:rPr>
          <w:spacing w:val="-2"/>
          <w:lang w:val="en-GB"/>
        </w:rPr>
      </w:pPr>
      <w:r w:rsidRPr="00C80083">
        <w:rPr>
          <w:spacing w:val="-2"/>
          <w:lang w:val="en-GB"/>
        </w:rPr>
        <w:t>The HD Radio system’s analysis for deriving field strength requirements considers the most probable usage scenarios along with conservative assumptions regarding adverse channel conditions, environmental noise (man-made), and deployment margins. Considering less conservative parameters or outdated data may lead to potential reduction of more than 10 dB in field strength requirements, which may potentially lead to inadequate planning and then inadequate reception.</w:t>
      </w:r>
    </w:p>
    <w:p w14:paraId="36951301" w14:textId="77777777" w:rsidR="00061A5A" w:rsidRPr="00C80083" w:rsidRDefault="00061A5A" w:rsidP="00061A5A">
      <w:pPr>
        <w:pStyle w:val="TableNo"/>
        <w:rPr>
          <w:lang w:val="en-GB"/>
        </w:rPr>
      </w:pPr>
      <w:bookmarkStart w:id="954" w:name="_Toc404608789"/>
      <w:r w:rsidRPr="00C80083">
        <w:rPr>
          <w:lang w:val="en-GB"/>
        </w:rPr>
        <w:t>TABLE 98</w:t>
      </w:r>
    </w:p>
    <w:p w14:paraId="1006D4B3" w14:textId="77777777" w:rsidR="00061A5A" w:rsidRPr="00C80083" w:rsidRDefault="00061A5A" w:rsidP="00061A5A">
      <w:pPr>
        <w:pStyle w:val="Tabletitle"/>
        <w:rPr>
          <w:lang w:val="en-GB"/>
        </w:rPr>
      </w:pPr>
      <w:r w:rsidRPr="00C80083">
        <w:rPr>
          <w:lang w:val="en-GB"/>
        </w:rPr>
        <w:t>HD radio mode MP9 minimum median field strength versus reception modes</w:t>
      </w:r>
      <w:bookmarkEnd w:id="954"/>
    </w:p>
    <w:tbl>
      <w:tblPr>
        <w:tblStyle w:val="TableGrid"/>
        <w:tblW w:w="9639" w:type="dxa"/>
        <w:jc w:val="center"/>
        <w:tblLayout w:type="fixed"/>
        <w:tblCellMar>
          <w:left w:w="57" w:type="dxa"/>
          <w:right w:w="57" w:type="dxa"/>
        </w:tblCellMar>
        <w:tblLook w:val="04A0" w:firstRow="1" w:lastRow="0" w:firstColumn="1" w:lastColumn="0" w:noHBand="0" w:noVBand="1"/>
      </w:tblPr>
      <w:tblGrid>
        <w:gridCol w:w="2977"/>
        <w:gridCol w:w="986"/>
        <w:gridCol w:w="1165"/>
        <w:gridCol w:w="1165"/>
        <w:gridCol w:w="1165"/>
        <w:gridCol w:w="1075"/>
        <w:gridCol w:w="1106"/>
      </w:tblGrid>
      <w:tr w:rsidR="00061A5A" w:rsidRPr="00070FC1" w14:paraId="7FFB43C4" w14:textId="77777777" w:rsidTr="00C06FBA">
        <w:trPr>
          <w:jc w:val="center"/>
        </w:trPr>
        <w:tc>
          <w:tcPr>
            <w:tcW w:w="2992" w:type="dxa"/>
          </w:tcPr>
          <w:p w14:paraId="711A8781" w14:textId="77777777" w:rsidR="00061A5A" w:rsidRPr="00070FC1" w:rsidRDefault="00061A5A" w:rsidP="00C80083">
            <w:pPr>
              <w:pStyle w:val="Tabletext"/>
            </w:pPr>
            <w:r w:rsidRPr="00070FC1">
              <w:t>Reception mode</w:t>
            </w:r>
          </w:p>
        </w:tc>
        <w:tc>
          <w:tcPr>
            <w:tcW w:w="990" w:type="dxa"/>
          </w:tcPr>
          <w:p w14:paraId="21CD4DB6" w14:textId="77777777" w:rsidR="00061A5A" w:rsidRPr="00070FC1" w:rsidRDefault="00061A5A" w:rsidP="00C80083">
            <w:pPr>
              <w:pStyle w:val="Tabletext"/>
              <w:jc w:val="center"/>
              <w:rPr>
                <w:b/>
                <w:bCs/>
              </w:rPr>
            </w:pPr>
            <w:r w:rsidRPr="00070FC1">
              <w:rPr>
                <w:b/>
                <w:bCs/>
              </w:rPr>
              <w:t>FX</w:t>
            </w:r>
          </w:p>
        </w:tc>
        <w:tc>
          <w:tcPr>
            <w:tcW w:w="1170" w:type="dxa"/>
          </w:tcPr>
          <w:p w14:paraId="5C2AFDAE" w14:textId="77777777" w:rsidR="00061A5A" w:rsidRPr="00070FC1" w:rsidRDefault="00061A5A" w:rsidP="00C80083">
            <w:pPr>
              <w:pStyle w:val="Tabletext"/>
              <w:jc w:val="center"/>
              <w:rPr>
                <w:b/>
                <w:bCs/>
              </w:rPr>
            </w:pPr>
            <w:r w:rsidRPr="00070FC1">
              <w:rPr>
                <w:b/>
                <w:bCs/>
              </w:rPr>
              <w:t>MO</w:t>
            </w:r>
          </w:p>
        </w:tc>
        <w:tc>
          <w:tcPr>
            <w:tcW w:w="1170" w:type="dxa"/>
          </w:tcPr>
          <w:p w14:paraId="7852EFBF" w14:textId="77777777" w:rsidR="00061A5A" w:rsidRPr="00070FC1" w:rsidRDefault="00061A5A" w:rsidP="00C80083">
            <w:pPr>
              <w:pStyle w:val="Tabletext"/>
              <w:jc w:val="center"/>
              <w:rPr>
                <w:b/>
                <w:bCs/>
              </w:rPr>
            </w:pPr>
            <w:r w:rsidRPr="00070FC1">
              <w:rPr>
                <w:b/>
                <w:bCs/>
              </w:rPr>
              <w:t>PO</w:t>
            </w:r>
          </w:p>
        </w:tc>
        <w:tc>
          <w:tcPr>
            <w:tcW w:w="1170" w:type="dxa"/>
          </w:tcPr>
          <w:p w14:paraId="20C4760A" w14:textId="77777777" w:rsidR="00061A5A" w:rsidRPr="00070FC1" w:rsidRDefault="00061A5A" w:rsidP="00C80083">
            <w:pPr>
              <w:pStyle w:val="Tabletext"/>
              <w:jc w:val="center"/>
              <w:rPr>
                <w:b/>
                <w:bCs/>
              </w:rPr>
            </w:pPr>
            <w:r w:rsidRPr="00070FC1">
              <w:rPr>
                <w:b/>
                <w:bCs/>
              </w:rPr>
              <w:t>PI</w:t>
            </w:r>
          </w:p>
        </w:tc>
        <w:tc>
          <w:tcPr>
            <w:tcW w:w="1080" w:type="dxa"/>
          </w:tcPr>
          <w:p w14:paraId="2BF116A8" w14:textId="77777777" w:rsidR="00061A5A" w:rsidRPr="00070FC1" w:rsidRDefault="00061A5A" w:rsidP="00C80083">
            <w:pPr>
              <w:pStyle w:val="Tabletext"/>
              <w:jc w:val="center"/>
              <w:rPr>
                <w:b/>
                <w:bCs/>
              </w:rPr>
            </w:pPr>
            <w:r w:rsidRPr="00070FC1">
              <w:rPr>
                <w:b/>
                <w:bCs/>
              </w:rPr>
              <w:t>PO-H</w:t>
            </w:r>
          </w:p>
        </w:tc>
        <w:tc>
          <w:tcPr>
            <w:tcW w:w="1111" w:type="dxa"/>
          </w:tcPr>
          <w:p w14:paraId="5AFEE746" w14:textId="77777777" w:rsidR="00061A5A" w:rsidRPr="00070FC1" w:rsidRDefault="00061A5A" w:rsidP="00C80083">
            <w:pPr>
              <w:pStyle w:val="Tabletext"/>
              <w:jc w:val="center"/>
              <w:rPr>
                <w:b/>
                <w:bCs/>
              </w:rPr>
            </w:pPr>
            <w:r w:rsidRPr="00070FC1">
              <w:rPr>
                <w:b/>
                <w:bCs/>
              </w:rPr>
              <w:t>PI-H</w:t>
            </w:r>
          </w:p>
        </w:tc>
      </w:tr>
      <w:tr w:rsidR="00061A5A" w:rsidRPr="00070FC1" w14:paraId="2D621E16" w14:textId="77777777" w:rsidTr="00C06FBA">
        <w:trPr>
          <w:jc w:val="center"/>
        </w:trPr>
        <w:tc>
          <w:tcPr>
            <w:tcW w:w="2992" w:type="dxa"/>
          </w:tcPr>
          <w:p w14:paraId="6563A026" w14:textId="77777777" w:rsidR="00061A5A" w:rsidRPr="00C80083" w:rsidRDefault="00061A5A" w:rsidP="00C80083">
            <w:pPr>
              <w:pStyle w:val="Tabletext"/>
              <w:rPr>
                <w:lang w:val="en-GB"/>
              </w:rPr>
            </w:pPr>
            <w:r w:rsidRPr="00C80083">
              <w:rPr>
                <w:lang w:val="en-GB"/>
              </w:rPr>
              <w:t>MP9</w:t>
            </w:r>
            <w:r w:rsidRPr="00C80083">
              <w:rPr>
                <w:lang w:val="en-GB"/>
              </w:rPr>
              <w:br/>
              <w:t xml:space="preserve">Required </w:t>
            </w:r>
            <w:r w:rsidRPr="00C80083">
              <w:rPr>
                <w:i/>
                <w:iCs/>
                <w:lang w:val="en-GB"/>
              </w:rPr>
              <w:t>Cd</w:t>
            </w:r>
            <w:r w:rsidRPr="00C80083">
              <w:rPr>
                <w:lang w:val="en-GB"/>
              </w:rPr>
              <w:t>/</w:t>
            </w:r>
            <w:r w:rsidRPr="00C80083">
              <w:rPr>
                <w:i/>
                <w:iCs/>
                <w:lang w:val="en-GB"/>
              </w:rPr>
              <w:t>N</w:t>
            </w:r>
            <w:r w:rsidRPr="00C80083">
              <w:rPr>
                <w:vertAlign w:val="subscript"/>
                <w:lang w:val="en-GB"/>
              </w:rPr>
              <w:t>0</w:t>
            </w:r>
            <w:r w:rsidRPr="00C80083">
              <w:rPr>
                <w:lang w:val="en-GB"/>
              </w:rPr>
              <w:t xml:space="preserve"> (dB-Hz)</w:t>
            </w:r>
          </w:p>
        </w:tc>
        <w:tc>
          <w:tcPr>
            <w:tcW w:w="990" w:type="dxa"/>
          </w:tcPr>
          <w:p w14:paraId="3A03CC03" w14:textId="77777777" w:rsidR="00061A5A" w:rsidRPr="00070FC1" w:rsidRDefault="00061A5A" w:rsidP="00C80083">
            <w:pPr>
              <w:pStyle w:val="Tabletext"/>
              <w:jc w:val="center"/>
            </w:pPr>
            <w:r w:rsidRPr="00070FC1">
              <w:t>55.3</w:t>
            </w:r>
          </w:p>
        </w:tc>
        <w:tc>
          <w:tcPr>
            <w:tcW w:w="1170" w:type="dxa"/>
          </w:tcPr>
          <w:p w14:paraId="3EB672BF" w14:textId="77777777" w:rsidR="00061A5A" w:rsidRPr="00070FC1" w:rsidRDefault="00061A5A" w:rsidP="00C80083">
            <w:pPr>
              <w:pStyle w:val="Tabletext"/>
              <w:jc w:val="center"/>
            </w:pPr>
            <w:r w:rsidRPr="00070FC1">
              <w:t>59.7</w:t>
            </w:r>
          </w:p>
        </w:tc>
        <w:tc>
          <w:tcPr>
            <w:tcW w:w="1170" w:type="dxa"/>
          </w:tcPr>
          <w:p w14:paraId="785CD330" w14:textId="77777777" w:rsidR="00061A5A" w:rsidRPr="00070FC1" w:rsidRDefault="00061A5A" w:rsidP="00C80083">
            <w:pPr>
              <w:pStyle w:val="Tabletext"/>
              <w:jc w:val="center"/>
            </w:pPr>
            <w:r w:rsidRPr="00070FC1">
              <w:t>64.3</w:t>
            </w:r>
          </w:p>
        </w:tc>
        <w:tc>
          <w:tcPr>
            <w:tcW w:w="1170" w:type="dxa"/>
          </w:tcPr>
          <w:p w14:paraId="1C1ED56C" w14:textId="77777777" w:rsidR="00061A5A" w:rsidRPr="00070FC1" w:rsidRDefault="00061A5A" w:rsidP="00C80083">
            <w:pPr>
              <w:pStyle w:val="Tabletext"/>
              <w:jc w:val="center"/>
            </w:pPr>
            <w:r w:rsidRPr="00070FC1">
              <w:t>55.3</w:t>
            </w:r>
          </w:p>
        </w:tc>
        <w:tc>
          <w:tcPr>
            <w:tcW w:w="1080" w:type="dxa"/>
          </w:tcPr>
          <w:p w14:paraId="65EE42CF" w14:textId="77777777" w:rsidR="00061A5A" w:rsidRPr="00070FC1" w:rsidRDefault="00061A5A" w:rsidP="00C80083">
            <w:pPr>
              <w:pStyle w:val="Tabletext"/>
              <w:jc w:val="center"/>
            </w:pPr>
            <w:r w:rsidRPr="00070FC1">
              <w:t>64.3</w:t>
            </w:r>
          </w:p>
        </w:tc>
        <w:tc>
          <w:tcPr>
            <w:tcW w:w="1111" w:type="dxa"/>
          </w:tcPr>
          <w:p w14:paraId="0085F058" w14:textId="77777777" w:rsidR="00061A5A" w:rsidRPr="00070FC1" w:rsidRDefault="00061A5A" w:rsidP="00C80083">
            <w:pPr>
              <w:pStyle w:val="Tabletext"/>
              <w:jc w:val="center"/>
            </w:pPr>
            <w:r w:rsidRPr="00070FC1">
              <w:t>55.3</w:t>
            </w:r>
          </w:p>
        </w:tc>
      </w:tr>
      <w:tr w:rsidR="00061A5A" w:rsidRPr="00070FC1" w14:paraId="16EB7270" w14:textId="77777777" w:rsidTr="00C06FBA">
        <w:trPr>
          <w:jc w:val="center"/>
        </w:trPr>
        <w:tc>
          <w:tcPr>
            <w:tcW w:w="2992" w:type="dxa"/>
          </w:tcPr>
          <w:p w14:paraId="2828FBB9" w14:textId="77777777" w:rsidR="00061A5A" w:rsidRPr="00C80083" w:rsidRDefault="00061A5A" w:rsidP="00C80083">
            <w:pPr>
              <w:pStyle w:val="Tabletext"/>
              <w:rPr>
                <w:lang w:val="en-GB"/>
              </w:rPr>
            </w:pPr>
            <w:r w:rsidRPr="00C80083">
              <w:rPr>
                <w:lang w:val="en-GB"/>
              </w:rPr>
              <w:t xml:space="preserve">Antenna gain correction, </w:t>
            </w:r>
            <w:r w:rsidRPr="00070FC1">
              <w:t>Δ</w:t>
            </w:r>
            <w:r w:rsidRPr="00C80083">
              <w:rPr>
                <w:i/>
                <w:iCs/>
                <w:vertAlign w:val="subscript"/>
                <w:lang w:val="en-GB"/>
              </w:rPr>
              <w:t>AG</w:t>
            </w:r>
            <w:r w:rsidRPr="00C80083">
              <w:rPr>
                <w:lang w:val="en-GB"/>
              </w:rPr>
              <w:t xml:space="preserve"> (dB)</w:t>
            </w:r>
          </w:p>
        </w:tc>
        <w:tc>
          <w:tcPr>
            <w:tcW w:w="990" w:type="dxa"/>
          </w:tcPr>
          <w:p w14:paraId="474DC35B" w14:textId="77777777" w:rsidR="00061A5A" w:rsidRPr="00070FC1" w:rsidRDefault="00061A5A" w:rsidP="00C80083">
            <w:pPr>
              <w:pStyle w:val="Tabletext"/>
              <w:jc w:val="center"/>
            </w:pPr>
            <w:r w:rsidRPr="00070FC1">
              <w:t>4.4</w:t>
            </w:r>
          </w:p>
        </w:tc>
        <w:tc>
          <w:tcPr>
            <w:tcW w:w="1170" w:type="dxa"/>
          </w:tcPr>
          <w:p w14:paraId="0D4C65C5" w14:textId="77777777" w:rsidR="00061A5A" w:rsidRPr="00070FC1" w:rsidRDefault="00061A5A" w:rsidP="00C80083">
            <w:pPr>
              <w:pStyle w:val="Tabletext"/>
              <w:jc w:val="center"/>
            </w:pPr>
            <w:r w:rsidRPr="00070FC1">
              <w:t>0</w:t>
            </w:r>
          </w:p>
        </w:tc>
        <w:tc>
          <w:tcPr>
            <w:tcW w:w="1170" w:type="dxa"/>
          </w:tcPr>
          <w:p w14:paraId="46E90158" w14:textId="77777777" w:rsidR="00061A5A" w:rsidRPr="00070FC1" w:rsidRDefault="00061A5A" w:rsidP="00C80083">
            <w:pPr>
              <w:pStyle w:val="Tabletext"/>
              <w:jc w:val="center"/>
            </w:pPr>
            <w:r w:rsidRPr="00070FC1">
              <w:t>0</w:t>
            </w:r>
          </w:p>
        </w:tc>
        <w:tc>
          <w:tcPr>
            <w:tcW w:w="1170" w:type="dxa"/>
          </w:tcPr>
          <w:p w14:paraId="73E57172" w14:textId="77777777" w:rsidR="00061A5A" w:rsidRPr="00070FC1" w:rsidRDefault="00061A5A" w:rsidP="00C80083">
            <w:pPr>
              <w:pStyle w:val="Tabletext"/>
              <w:jc w:val="center"/>
            </w:pPr>
            <w:r w:rsidRPr="00070FC1">
              <w:t>0</w:t>
            </w:r>
          </w:p>
        </w:tc>
        <w:tc>
          <w:tcPr>
            <w:tcW w:w="1080" w:type="dxa"/>
          </w:tcPr>
          <w:p w14:paraId="443E1282" w14:textId="77777777" w:rsidR="00061A5A" w:rsidRPr="00070FC1" w:rsidRDefault="00061A5A" w:rsidP="00C80083">
            <w:pPr>
              <w:pStyle w:val="Tabletext"/>
              <w:jc w:val="center"/>
            </w:pPr>
            <w:r w:rsidRPr="00070FC1">
              <w:t>0</w:t>
            </w:r>
          </w:p>
        </w:tc>
        <w:tc>
          <w:tcPr>
            <w:tcW w:w="1111" w:type="dxa"/>
          </w:tcPr>
          <w:p w14:paraId="1C58D4E1" w14:textId="77777777" w:rsidR="00061A5A" w:rsidRPr="00070FC1" w:rsidRDefault="00061A5A" w:rsidP="00C80083">
            <w:pPr>
              <w:pStyle w:val="Tabletext"/>
              <w:jc w:val="center"/>
            </w:pPr>
            <w:r w:rsidRPr="00070FC1">
              <w:t>0</w:t>
            </w:r>
          </w:p>
        </w:tc>
      </w:tr>
      <w:tr w:rsidR="00061A5A" w:rsidRPr="00070FC1" w14:paraId="68ABB765" w14:textId="77777777" w:rsidTr="00C06FBA">
        <w:trPr>
          <w:jc w:val="center"/>
        </w:trPr>
        <w:tc>
          <w:tcPr>
            <w:tcW w:w="2992" w:type="dxa"/>
          </w:tcPr>
          <w:p w14:paraId="6191FD17" w14:textId="77777777" w:rsidR="00061A5A" w:rsidRPr="00070FC1" w:rsidRDefault="00061A5A" w:rsidP="00C80083">
            <w:pPr>
              <w:pStyle w:val="Tabletext"/>
            </w:pPr>
            <w:r w:rsidRPr="00070FC1">
              <w:t xml:space="preserve">Reception location losses, </w:t>
            </w:r>
            <w:r w:rsidRPr="00070FC1">
              <w:rPr>
                <w:i/>
                <w:iCs/>
              </w:rPr>
              <w:t>L</w:t>
            </w:r>
            <w:r w:rsidRPr="00070FC1">
              <w:rPr>
                <w:i/>
                <w:iCs/>
                <w:vertAlign w:val="subscript"/>
              </w:rPr>
              <w:t>rl</w:t>
            </w:r>
            <w:r w:rsidRPr="00070FC1">
              <w:t xml:space="preserve"> </w:t>
            </w:r>
            <w:r>
              <w:t>(</w:t>
            </w:r>
            <w:r w:rsidRPr="00070FC1">
              <w:t>dB</w:t>
            </w:r>
            <w:r>
              <w:t>)</w:t>
            </w:r>
          </w:p>
        </w:tc>
        <w:tc>
          <w:tcPr>
            <w:tcW w:w="990" w:type="dxa"/>
          </w:tcPr>
          <w:p w14:paraId="38A7435B" w14:textId="77777777" w:rsidR="00061A5A" w:rsidRPr="00070FC1" w:rsidRDefault="00061A5A" w:rsidP="00C80083">
            <w:pPr>
              <w:pStyle w:val="Tabletext"/>
              <w:jc w:val="center"/>
            </w:pPr>
            <w:r w:rsidRPr="00070FC1">
              <w:t>3.4</w:t>
            </w:r>
          </w:p>
        </w:tc>
        <w:tc>
          <w:tcPr>
            <w:tcW w:w="1170" w:type="dxa"/>
          </w:tcPr>
          <w:p w14:paraId="03CFD866" w14:textId="77777777" w:rsidR="00061A5A" w:rsidRPr="00070FC1" w:rsidRDefault="00061A5A" w:rsidP="00C80083">
            <w:pPr>
              <w:pStyle w:val="Tabletext"/>
              <w:jc w:val="center"/>
            </w:pPr>
            <w:r w:rsidRPr="00070FC1">
              <w:t>19.1</w:t>
            </w:r>
          </w:p>
        </w:tc>
        <w:tc>
          <w:tcPr>
            <w:tcW w:w="1170" w:type="dxa"/>
          </w:tcPr>
          <w:p w14:paraId="57AD6877" w14:textId="77777777" w:rsidR="00061A5A" w:rsidRPr="00070FC1" w:rsidRDefault="00061A5A" w:rsidP="00C80083">
            <w:pPr>
              <w:pStyle w:val="Tabletext"/>
              <w:jc w:val="center"/>
            </w:pPr>
            <w:r w:rsidRPr="00070FC1">
              <w:t>16.2</w:t>
            </w:r>
          </w:p>
        </w:tc>
        <w:tc>
          <w:tcPr>
            <w:tcW w:w="1170" w:type="dxa"/>
          </w:tcPr>
          <w:p w14:paraId="328D8BE7" w14:textId="77777777" w:rsidR="00061A5A" w:rsidRPr="00070FC1" w:rsidRDefault="00061A5A" w:rsidP="00C80083">
            <w:pPr>
              <w:pStyle w:val="Tabletext"/>
              <w:jc w:val="center"/>
            </w:pPr>
            <w:r w:rsidRPr="00070FC1">
              <w:t>30.3</w:t>
            </w:r>
          </w:p>
        </w:tc>
        <w:tc>
          <w:tcPr>
            <w:tcW w:w="1080" w:type="dxa"/>
          </w:tcPr>
          <w:p w14:paraId="7B3CDB41" w14:textId="77777777" w:rsidR="00061A5A" w:rsidRPr="00070FC1" w:rsidRDefault="00061A5A" w:rsidP="00C80083">
            <w:pPr>
              <w:pStyle w:val="Tabletext"/>
              <w:jc w:val="center"/>
            </w:pPr>
            <w:r w:rsidRPr="00070FC1">
              <w:t>23.2</w:t>
            </w:r>
          </w:p>
        </w:tc>
        <w:tc>
          <w:tcPr>
            <w:tcW w:w="1111" w:type="dxa"/>
          </w:tcPr>
          <w:p w14:paraId="68B4519C" w14:textId="77777777" w:rsidR="00061A5A" w:rsidRPr="00070FC1" w:rsidRDefault="00061A5A" w:rsidP="00C80083">
            <w:pPr>
              <w:pStyle w:val="Tabletext"/>
              <w:jc w:val="center"/>
            </w:pPr>
            <w:r w:rsidRPr="00070FC1">
              <w:t>37.3</w:t>
            </w:r>
          </w:p>
        </w:tc>
      </w:tr>
      <w:tr w:rsidR="00061A5A" w:rsidRPr="00070FC1" w14:paraId="611B4327" w14:textId="77777777" w:rsidTr="00C06FBA">
        <w:trPr>
          <w:jc w:val="center"/>
        </w:trPr>
        <w:tc>
          <w:tcPr>
            <w:tcW w:w="2992" w:type="dxa"/>
          </w:tcPr>
          <w:p w14:paraId="1EA782D9" w14:textId="77777777" w:rsidR="00061A5A" w:rsidRPr="00070FC1" w:rsidRDefault="00061A5A" w:rsidP="00C80083">
            <w:pPr>
              <w:pStyle w:val="Tabletext"/>
            </w:pPr>
            <w:r w:rsidRPr="00070FC1">
              <w:t xml:space="preserve">Implementation loss, </w:t>
            </w:r>
            <w:r w:rsidRPr="00070FC1">
              <w:rPr>
                <w:i/>
                <w:iCs/>
              </w:rPr>
              <w:t>L</w:t>
            </w:r>
            <w:r w:rsidRPr="00070FC1">
              <w:rPr>
                <w:i/>
                <w:iCs/>
                <w:vertAlign w:val="subscript"/>
              </w:rPr>
              <w:t>im</w:t>
            </w:r>
            <w:r w:rsidRPr="00070FC1">
              <w:t xml:space="preserve"> </w:t>
            </w:r>
            <w:r>
              <w:t>(</w:t>
            </w:r>
            <w:r w:rsidRPr="00070FC1">
              <w:t>dB</w:t>
            </w:r>
            <w:r>
              <w:t>)</w:t>
            </w:r>
          </w:p>
        </w:tc>
        <w:tc>
          <w:tcPr>
            <w:tcW w:w="990" w:type="dxa"/>
          </w:tcPr>
          <w:p w14:paraId="1B537A8D" w14:textId="77777777" w:rsidR="00061A5A" w:rsidRPr="00070FC1" w:rsidRDefault="00061A5A" w:rsidP="00C80083">
            <w:pPr>
              <w:pStyle w:val="Tabletext"/>
              <w:jc w:val="center"/>
            </w:pPr>
            <w:r w:rsidRPr="00070FC1">
              <w:t>3</w:t>
            </w:r>
          </w:p>
        </w:tc>
        <w:tc>
          <w:tcPr>
            <w:tcW w:w="1170" w:type="dxa"/>
          </w:tcPr>
          <w:p w14:paraId="6C914425" w14:textId="77777777" w:rsidR="00061A5A" w:rsidRPr="00070FC1" w:rsidRDefault="00061A5A" w:rsidP="00C80083">
            <w:pPr>
              <w:pStyle w:val="Tabletext"/>
              <w:jc w:val="center"/>
            </w:pPr>
            <w:r w:rsidRPr="00070FC1">
              <w:t>3</w:t>
            </w:r>
          </w:p>
        </w:tc>
        <w:tc>
          <w:tcPr>
            <w:tcW w:w="1170" w:type="dxa"/>
          </w:tcPr>
          <w:p w14:paraId="1BF01FE0" w14:textId="77777777" w:rsidR="00061A5A" w:rsidRPr="00070FC1" w:rsidRDefault="00061A5A" w:rsidP="00C80083">
            <w:pPr>
              <w:pStyle w:val="Tabletext"/>
              <w:jc w:val="center"/>
            </w:pPr>
            <w:r w:rsidRPr="00070FC1">
              <w:t>3</w:t>
            </w:r>
          </w:p>
        </w:tc>
        <w:tc>
          <w:tcPr>
            <w:tcW w:w="1170" w:type="dxa"/>
          </w:tcPr>
          <w:p w14:paraId="6603A585" w14:textId="77777777" w:rsidR="00061A5A" w:rsidRPr="00070FC1" w:rsidRDefault="00061A5A" w:rsidP="00C80083">
            <w:pPr>
              <w:pStyle w:val="Tabletext"/>
              <w:jc w:val="center"/>
            </w:pPr>
            <w:r w:rsidRPr="00070FC1">
              <w:t>3</w:t>
            </w:r>
          </w:p>
        </w:tc>
        <w:tc>
          <w:tcPr>
            <w:tcW w:w="1080" w:type="dxa"/>
          </w:tcPr>
          <w:p w14:paraId="34F1D4A8" w14:textId="77777777" w:rsidR="00061A5A" w:rsidRPr="00070FC1" w:rsidRDefault="00061A5A" w:rsidP="00C80083">
            <w:pPr>
              <w:pStyle w:val="Tabletext"/>
              <w:jc w:val="center"/>
            </w:pPr>
            <w:r w:rsidRPr="00070FC1">
              <w:t>5</w:t>
            </w:r>
          </w:p>
        </w:tc>
        <w:tc>
          <w:tcPr>
            <w:tcW w:w="1111" w:type="dxa"/>
          </w:tcPr>
          <w:p w14:paraId="3C77F5BE" w14:textId="77777777" w:rsidR="00061A5A" w:rsidRPr="00070FC1" w:rsidRDefault="00061A5A" w:rsidP="00C80083">
            <w:pPr>
              <w:pStyle w:val="Tabletext"/>
              <w:jc w:val="center"/>
            </w:pPr>
            <w:r w:rsidRPr="00070FC1">
              <w:t>5</w:t>
            </w:r>
          </w:p>
        </w:tc>
      </w:tr>
      <w:tr w:rsidR="00061A5A" w:rsidRPr="00070FC1" w14:paraId="51B2534F" w14:textId="77777777" w:rsidTr="00C06FBA">
        <w:trPr>
          <w:jc w:val="center"/>
        </w:trPr>
        <w:tc>
          <w:tcPr>
            <w:tcW w:w="2992" w:type="dxa"/>
          </w:tcPr>
          <w:p w14:paraId="6DEC13CB" w14:textId="77777777" w:rsidR="00061A5A" w:rsidRPr="00070FC1" w:rsidRDefault="00061A5A" w:rsidP="00C80083">
            <w:pPr>
              <w:pStyle w:val="Tabletext"/>
            </w:pPr>
            <w:r w:rsidRPr="00070FC1">
              <w:t xml:space="preserve">Receiver System, </w:t>
            </w:r>
            <w:r w:rsidRPr="00070FC1">
              <w:rPr>
                <w:i/>
                <w:iCs/>
              </w:rPr>
              <w:t>NF</w:t>
            </w:r>
            <w:r w:rsidRPr="00070FC1">
              <w:t xml:space="preserve"> </w:t>
            </w:r>
            <w:r>
              <w:t>(</w:t>
            </w:r>
            <w:r w:rsidRPr="00070FC1">
              <w:t>dB</w:t>
            </w:r>
            <w:r>
              <w:t>)</w:t>
            </w:r>
          </w:p>
        </w:tc>
        <w:tc>
          <w:tcPr>
            <w:tcW w:w="990" w:type="dxa"/>
          </w:tcPr>
          <w:p w14:paraId="14C050C7" w14:textId="77777777" w:rsidR="00061A5A" w:rsidRPr="00070FC1" w:rsidRDefault="00061A5A" w:rsidP="00C80083">
            <w:pPr>
              <w:pStyle w:val="Tabletext"/>
              <w:jc w:val="center"/>
            </w:pPr>
            <w:r w:rsidRPr="00070FC1">
              <w:t>7</w:t>
            </w:r>
          </w:p>
        </w:tc>
        <w:tc>
          <w:tcPr>
            <w:tcW w:w="1170" w:type="dxa"/>
          </w:tcPr>
          <w:p w14:paraId="30E7A9DA" w14:textId="77777777" w:rsidR="00061A5A" w:rsidRPr="00070FC1" w:rsidRDefault="00061A5A" w:rsidP="00C80083">
            <w:pPr>
              <w:pStyle w:val="Tabletext"/>
              <w:jc w:val="center"/>
            </w:pPr>
            <w:r w:rsidRPr="00070FC1">
              <w:t>7</w:t>
            </w:r>
          </w:p>
        </w:tc>
        <w:tc>
          <w:tcPr>
            <w:tcW w:w="1170" w:type="dxa"/>
          </w:tcPr>
          <w:p w14:paraId="426BD594" w14:textId="77777777" w:rsidR="00061A5A" w:rsidRPr="00070FC1" w:rsidRDefault="00061A5A" w:rsidP="00C80083">
            <w:pPr>
              <w:pStyle w:val="Tabletext"/>
              <w:jc w:val="center"/>
            </w:pPr>
            <w:r w:rsidRPr="00070FC1">
              <w:t>8</w:t>
            </w:r>
          </w:p>
        </w:tc>
        <w:tc>
          <w:tcPr>
            <w:tcW w:w="1170" w:type="dxa"/>
          </w:tcPr>
          <w:p w14:paraId="3DED703F" w14:textId="77777777" w:rsidR="00061A5A" w:rsidRPr="00070FC1" w:rsidRDefault="00061A5A" w:rsidP="00C80083">
            <w:pPr>
              <w:pStyle w:val="Tabletext"/>
              <w:jc w:val="center"/>
            </w:pPr>
            <w:r w:rsidRPr="00070FC1">
              <w:t>8</w:t>
            </w:r>
          </w:p>
        </w:tc>
        <w:tc>
          <w:tcPr>
            <w:tcW w:w="1080" w:type="dxa"/>
          </w:tcPr>
          <w:p w14:paraId="58F806CA" w14:textId="77777777" w:rsidR="00061A5A" w:rsidRPr="00070FC1" w:rsidRDefault="00061A5A" w:rsidP="00C80083">
            <w:pPr>
              <w:pStyle w:val="Tabletext"/>
              <w:jc w:val="center"/>
            </w:pPr>
            <w:r w:rsidRPr="00070FC1">
              <w:t>25</w:t>
            </w:r>
          </w:p>
        </w:tc>
        <w:tc>
          <w:tcPr>
            <w:tcW w:w="1111" w:type="dxa"/>
          </w:tcPr>
          <w:p w14:paraId="3E294E6C" w14:textId="77777777" w:rsidR="00061A5A" w:rsidRPr="00070FC1" w:rsidRDefault="00061A5A" w:rsidP="00C80083">
            <w:pPr>
              <w:pStyle w:val="Tabletext"/>
              <w:jc w:val="center"/>
            </w:pPr>
            <w:r w:rsidRPr="00070FC1">
              <w:t>25</w:t>
            </w:r>
          </w:p>
        </w:tc>
      </w:tr>
      <w:tr w:rsidR="00061A5A" w:rsidRPr="00070FC1" w14:paraId="3912A91D" w14:textId="77777777" w:rsidTr="00C06FBA">
        <w:trPr>
          <w:jc w:val="center"/>
        </w:trPr>
        <w:tc>
          <w:tcPr>
            <w:tcW w:w="2992" w:type="dxa"/>
          </w:tcPr>
          <w:p w14:paraId="4132E1E1" w14:textId="77777777" w:rsidR="00061A5A" w:rsidRPr="00C80083" w:rsidRDefault="00061A5A" w:rsidP="00C80083">
            <w:pPr>
              <w:pStyle w:val="Tabletext"/>
              <w:rPr>
                <w:lang w:val="en-GB"/>
              </w:rPr>
            </w:pPr>
            <w:r w:rsidRPr="00C80083">
              <w:rPr>
                <w:lang w:val="en-GB"/>
              </w:rPr>
              <w:t xml:space="preserve">Man-made noise allowance, </w:t>
            </w:r>
            <w:r w:rsidRPr="00C80083">
              <w:rPr>
                <w:i/>
                <w:iCs/>
                <w:lang w:val="en-GB"/>
              </w:rPr>
              <w:t>P</w:t>
            </w:r>
            <w:r w:rsidRPr="00C80083">
              <w:rPr>
                <w:i/>
                <w:iCs/>
                <w:vertAlign w:val="subscript"/>
                <w:lang w:val="en-GB"/>
              </w:rPr>
              <w:t>mmn</w:t>
            </w:r>
            <w:r w:rsidRPr="00C80083">
              <w:rPr>
                <w:lang w:val="en-GB"/>
              </w:rPr>
              <w:t xml:space="preserve"> (dB)</w:t>
            </w:r>
          </w:p>
        </w:tc>
        <w:tc>
          <w:tcPr>
            <w:tcW w:w="990" w:type="dxa"/>
          </w:tcPr>
          <w:p w14:paraId="581048F5" w14:textId="77777777" w:rsidR="00061A5A" w:rsidRPr="00070FC1" w:rsidRDefault="00061A5A" w:rsidP="00C80083">
            <w:pPr>
              <w:pStyle w:val="Tabletext"/>
              <w:jc w:val="center"/>
            </w:pPr>
            <w:r w:rsidRPr="00070FC1">
              <w:t>14.1</w:t>
            </w:r>
          </w:p>
        </w:tc>
        <w:tc>
          <w:tcPr>
            <w:tcW w:w="1170" w:type="dxa"/>
          </w:tcPr>
          <w:p w14:paraId="03CBBF24" w14:textId="77777777" w:rsidR="00061A5A" w:rsidRPr="00070FC1" w:rsidRDefault="00061A5A" w:rsidP="00C80083">
            <w:pPr>
              <w:pStyle w:val="Tabletext"/>
              <w:jc w:val="center"/>
            </w:pPr>
            <w:r w:rsidRPr="00070FC1">
              <w:t>14.1</w:t>
            </w:r>
          </w:p>
        </w:tc>
        <w:tc>
          <w:tcPr>
            <w:tcW w:w="1170" w:type="dxa"/>
          </w:tcPr>
          <w:p w14:paraId="3A707D47" w14:textId="77777777" w:rsidR="00061A5A" w:rsidRPr="00070FC1" w:rsidRDefault="00061A5A" w:rsidP="00C80083">
            <w:pPr>
              <w:pStyle w:val="Tabletext"/>
              <w:jc w:val="center"/>
            </w:pPr>
            <w:r w:rsidRPr="00070FC1">
              <w:t>14.1</w:t>
            </w:r>
          </w:p>
        </w:tc>
        <w:tc>
          <w:tcPr>
            <w:tcW w:w="1170" w:type="dxa"/>
          </w:tcPr>
          <w:p w14:paraId="0882E549" w14:textId="77777777" w:rsidR="00061A5A" w:rsidRPr="00070FC1" w:rsidRDefault="00061A5A" w:rsidP="00C80083">
            <w:pPr>
              <w:pStyle w:val="Tabletext"/>
              <w:jc w:val="center"/>
            </w:pPr>
            <w:r w:rsidRPr="00070FC1">
              <w:t>14.1</w:t>
            </w:r>
          </w:p>
        </w:tc>
        <w:tc>
          <w:tcPr>
            <w:tcW w:w="1080" w:type="dxa"/>
          </w:tcPr>
          <w:p w14:paraId="20A2E8DA" w14:textId="77777777" w:rsidR="00061A5A" w:rsidRPr="00070FC1" w:rsidRDefault="00061A5A" w:rsidP="00C80083">
            <w:pPr>
              <w:pStyle w:val="Tabletext"/>
              <w:jc w:val="center"/>
            </w:pPr>
            <w:r w:rsidRPr="00070FC1">
              <w:t>0</w:t>
            </w:r>
          </w:p>
        </w:tc>
        <w:tc>
          <w:tcPr>
            <w:tcW w:w="1111" w:type="dxa"/>
          </w:tcPr>
          <w:p w14:paraId="24CBCA0A" w14:textId="77777777" w:rsidR="00061A5A" w:rsidRPr="00070FC1" w:rsidRDefault="00061A5A" w:rsidP="00C80083">
            <w:pPr>
              <w:pStyle w:val="Tabletext"/>
              <w:jc w:val="center"/>
            </w:pPr>
            <w:r w:rsidRPr="00070FC1">
              <w:t>0</w:t>
            </w:r>
          </w:p>
        </w:tc>
      </w:tr>
      <w:tr w:rsidR="00061A5A" w:rsidRPr="00070FC1" w14:paraId="127040F3" w14:textId="77777777" w:rsidTr="00C06FBA">
        <w:trPr>
          <w:jc w:val="center"/>
        </w:trPr>
        <w:tc>
          <w:tcPr>
            <w:tcW w:w="2992" w:type="dxa"/>
          </w:tcPr>
          <w:p w14:paraId="1BEEA251" w14:textId="77777777" w:rsidR="00061A5A" w:rsidRPr="00C80083" w:rsidRDefault="00061A5A" w:rsidP="00C80083">
            <w:pPr>
              <w:pStyle w:val="Tabletext"/>
              <w:rPr>
                <w:lang w:val="en-GB"/>
              </w:rPr>
            </w:pPr>
            <w:r w:rsidRPr="00C80083">
              <w:rPr>
                <w:lang w:val="en-GB"/>
              </w:rPr>
              <w:t>Minimum median field strength (dBµV/m)</w:t>
            </w:r>
          </w:p>
        </w:tc>
        <w:tc>
          <w:tcPr>
            <w:tcW w:w="990" w:type="dxa"/>
          </w:tcPr>
          <w:p w14:paraId="2CD5BCAB" w14:textId="77777777" w:rsidR="00061A5A" w:rsidRPr="00070FC1" w:rsidRDefault="00061A5A" w:rsidP="00C80083">
            <w:pPr>
              <w:pStyle w:val="Tabletext"/>
              <w:jc w:val="center"/>
            </w:pPr>
            <w:r w:rsidRPr="00070FC1">
              <w:t>19.9</w:t>
            </w:r>
          </w:p>
        </w:tc>
        <w:tc>
          <w:tcPr>
            <w:tcW w:w="1170" w:type="dxa"/>
          </w:tcPr>
          <w:p w14:paraId="1EB3AB4A" w14:textId="77777777" w:rsidR="00061A5A" w:rsidRPr="00070FC1" w:rsidRDefault="00061A5A" w:rsidP="00C80083">
            <w:pPr>
              <w:pStyle w:val="Tabletext"/>
              <w:jc w:val="center"/>
            </w:pPr>
            <w:r w:rsidRPr="00070FC1">
              <w:t>44.4</w:t>
            </w:r>
          </w:p>
        </w:tc>
        <w:tc>
          <w:tcPr>
            <w:tcW w:w="1170" w:type="dxa"/>
          </w:tcPr>
          <w:p w14:paraId="6DBEEE14" w14:textId="77777777" w:rsidR="00061A5A" w:rsidRPr="00070FC1" w:rsidRDefault="00061A5A" w:rsidP="00C80083">
            <w:pPr>
              <w:pStyle w:val="Tabletext"/>
              <w:jc w:val="center"/>
            </w:pPr>
            <w:r w:rsidRPr="00070FC1">
              <w:t>47.1</w:t>
            </w:r>
          </w:p>
        </w:tc>
        <w:tc>
          <w:tcPr>
            <w:tcW w:w="1170" w:type="dxa"/>
          </w:tcPr>
          <w:p w14:paraId="50C057F2" w14:textId="77777777" w:rsidR="00061A5A" w:rsidRPr="00070FC1" w:rsidRDefault="00061A5A" w:rsidP="00C80083">
            <w:pPr>
              <w:pStyle w:val="Tabletext"/>
              <w:jc w:val="center"/>
            </w:pPr>
            <w:r w:rsidRPr="00070FC1">
              <w:t>52.2</w:t>
            </w:r>
          </w:p>
        </w:tc>
        <w:tc>
          <w:tcPr>
            <w:tcW w:w="1080" w:type="dxa"/>
          </w:tcPr>
          <w:p w14:paraId="7DFAC14B" w14:textId="77777777" w:rsidR="00061A5A" w:rsidRPr="00070FC1" w:rsidRDefault="00061A5A" w:rsidP="00C80083">
            <w:pPr>
              <w:pStyle w:val="Tabletext"/>
              <w:jc w:val="center"/>
            </w:pPr>
            <w:r w:rsidRPr="00070FC1">
              <w:t>59.0</w:t>
            </w:r>
          </w:p>
        </w:tc>
        <w:tc>
          <w:tcPr>
            <w:tcW w:w="1111" w:type="dxa"/>
          </w:tcPr>
          <w:p w14:paraId="17D6470B" w14:textId="77777777" w:rsidR="00061A5A" w:rsidRPr="00070FC1" w:rsidRDefault="00061A5A" w:rsidP="00C80083">
            <w:pPr>
              <w:pStyle w:val="Tabletext"/>
              <w:jc w:val="center"/>
            </w:pPr>
            <w:r w:rsidRPr="00070FC1">
              <w:t>64.1</w:t>
            </w:r>
          </w:p>
        </w:tc>
      </w:tr>
    </w:tbl>
    <w:p w14:paraId="7778567B" w14:textId="77777777" w:rsidR="00061A5A" w:rsidRPr="00070FC1" w:rsidRDefault="00061A5A" w:rsidP="00061A5A">
      <w:pPr>
        <w:pStyle w:val="Tablefin"/>
      </w:pPr>
      <w:bookmarkStart w:id="955" w:name="_Toc404608790"/>
    </w:p>
    <w:p w14:paraId="5E9AB354" w14:textId="77777777" w:rsidR="00061A5A" w:rsidRPr="00070FC1" w:rsidRDefault="00061A5A" w:rsidP="00061A5A">
      <w:pPr>
        <w:pStyle w:val="TableNo"/>
      </w:pPr>
      <w:r w:rsidRPr="00070FC1">
        <w:t>TABLE 9</w:t>
      </w:r>
      <w:r>
        <w:t>9</w:t>
      </w:r>
    </w:p>
    <w:p w14:paraId="6FDE8716" w14:textId="77777777" w:rsidR="00061A5A" w:rsidRPr="00C80083" w:rsidRDefault="00061A5A" w:rsidP="00061A5A">
      <w:pPr>
        <w:pStyle w:val="Tabletitle"/>
        <w:rPr>
          <w:lang w:val="en-GB"/>
        </w:rPr>
      </w:pPr>
      <w:r w:rsidRPr="00C80083">
        <w:rPr>
          <w:lang w:val="en-GB"/>
        </w:rPr>
        <w:t>HD radio mode MP12 minimum median field strength versus reception modes</w:t>
      </w:r>
      <w:bookmarkEnd w:id="955"/>
    </w:p>
    <w:tbl>
      <w:tblPr>
        <w:tblStyle w:val="TableGrid"/>
        <w:tblW w:w="9639" w:type="dxa"/>
        <w:jc w:val="center"/>
        <w:tblLayout w:type="fixed"/>
        <w:tblLook w:val="04A0" w:firstRow="1" w:lastRow="0" w:firstColumn="1" w:lastColumn="0" w:noHBand="0" w:noVBand="1"/>
      </w:tblPr>
      <w:tblGrid>
        <w:gridCol w:w="2958"/>
        <w:gridCol w:w="871"/>
        <w:gridCol w:w="1165"/>
        <w:gridCol w:w="1165"/>
        <w:gridCol w:w="1165"/>
        <w:gridCol w:w="1075"/>
        <w:gridCol w:w="1240"/>
      </w:tblGrid>
      <w:tr w:rsidR="00061A5A" w:rsidRPr="00070FC1" w14:paraId="7D82FE11" w14:textId="77777777" w:rsidTr="00C06FBA">
        <w:trPr>
          <w:jc w:val="center"/>
        </w:trPr>
        <w:tc>
          <w:tcPr>
            <w:tcW w:w="2972" w:type="dxa"/>
          </w:tcPr>
          <w:p w14:paraId="46F15492" w14:textId="77777777" w:rsidR="00061A5A" w:rsidRPr="00070FC1" w:rsidRDefault="00061A5A" w:rsidP="00C80083">
            <w:pPr>
              <w:pStyle w:val="Tabletext"/>
            </w:pPr>
            <w:r w:rsidRPr="00070FC1">
              <w:t>Reception mode</w:t>
            </w:r>
          </w:p>
        </w:tc>
        <w:tc>
          <w:tcPr>
            <w:tcW w:w="875" w:type="dxa"/>
          </w:tcPr>
          <w:p w14:paraId="33464F5D" w14:textId="77777777" w:rsidR="00061A5A" w:rsidRPr="00070FC1" w:rsidRDefault="00061A5A" w:rsidP="00C80083">
            <w:pPr>
              <w:pStyle w:val="Tabletext"/>
              <w:jc w:val="center"/>
              <w:rPr>
                <w:b/>
                <w:bCs/>
              </w:rPr>
            </w:pPr>
            <w:r w:rsidRPr="00070FC1">
              <w:rPr>
                <w:b/>
                <w:bCs/>
              </w:rPr>
              <w:t>FX</w:t>
            </w:r>
          </w:p>
        </w:tc>
        <w:tc>
          <w:tcPr>
            <w:tcW w:w="1170" w:type="dxa"/>
          </w:tcPr>
          <w:p w14:paraId="2B5F72F6" w14:textId="77777777" w:rsidR="00061A5A" w:rsidRPr="00070FC1" w:rsidRDefault="00061A5A" w:rsidP="00C80083">
            <w:pPr>
              <w:pStyle w:val="Tabletext"/>
              <w:jc w:val="center"/>
              <w:rPr>
                <w:b/>
                <w:bCs/>
              </w:rPr>
            </w:pPr>
            <w:r w:rsidRPr="00070FC1">
              <w:rPr>
                <w:b/>
                <w:bCs/>
              </w:rPr>
              <w:t>MO</w:t>
            </w:r>
          </w:p>
        </w:tc>
        <w:tc>
          <w:tcPr>
            <w:tcW w:w="1170" w:type="dxa"/>
          </w:tcPr>
          <w:p w14:paraId="07CA087C" w14:textId="77777777" w:rsidR="00061A5A" w:rsidRPr="00070FC1" w:rsidRDefault="00061A5A" w:rsidP="00C80083">
            <w:pPr>
              <w:pStyle w:val="Tabletext"/>
              <w:jc w:val="center"/>
              <w:rPr>
                <w:b/>
                <w:bCs/>
              </w:rPr>
            </w:pPr>
            <w:r w:rsidRPr="00070FC1">
              <w:rPr>
                <w:b/>
                <w:bCs/>
              </w:rPr>
              <w:t>PO</w:t>
            </w:r>
          </w:p>
        </w:tc>
        <w:tc>
          <w:tcPr>
            <w:tcW w:w="1170" w:type="dxa"/>
          </w:tcPr>
          <w:p w14:paraId="6CB42A9A" w14:textId="77777777" w:rsidR="00061A5A" w:rsidRPr="00070FC1" w:rsidRDefault="00061A5A" w:rsidP="00C80083">
            <w:pPr>
              <w:pStyle w:val="Tabletext"/>
              <w:jc w:val="center"/>
              <w:rPr>
                <w:b/>
                <w:bCs/>
              </w:rPr>
            </w:pPr>
            <w:r w:rsidRPr="00070FC1">
              <w:rPr>
                <w:b/>
                <w:bCs/>
              </w:rPr>
              <w:t>PI</w:t>
            </w:r>
          </w:p>
        </w:tc>
        <w:tc>
          <w:tcPr>
            <w:tcW w:w="1080" w:type="dxa"/>
          </w:tcPr>
          <w:p w14:paraId="56D34091" w14:textId="77777777" w:rsidR="00061A5A" w:rsidRPr="00070FC1" w:rsidRDefault="00061A5A" w:rsidP="00C80083">
            <w:pPr>
              <w:pStyle w:val="Tabletext"/>
              <w:jc w:val="center"/>
              <w:rPr>
                <w:b/>
                <w:bCs/>
              </w:rPr>
            </w:pPr>
            <w:r w:rsidRPr="00070FC1">
              <w:rPr>
                <w:b/>
                <w:bCs/>
              </w:rPr>
              <w:t>PO-H</w:t>
            </w:r>
          </w:p>
        </w:tc>
        <w:tc>
          <w:tcPr>
            <w:tcW w:w="1246" w:type="dxa"/>
          </w:tcPr>
          <w:p w14:paraId="0160E6CD" w14:textId="77777777" w:rsidR="00061A5A" w:rsidRPr="00070FC1" w:rsidRDefault="00061A5A" w:rsidP="00C80083">
            <w:pPr>
              <w:pStyle w:val="Tabletext"/>
              <w:jc w:val="center"/>
              <w:rPr>
                <w:b/>
                <w:bCs/>
              </w:rPr>
            </w:pPr>
            <w:r w:rsidRPr="00070FC1">
              <w:rPr>
                <w:b/>
                <w:bCs/>
              </w:rPr>
              <w:t>PI-H</w:t>
            </w:r>
          </w:p>
        </w:tc>
      </w:tr>
      <w:tr w:rsidR="00061A5A" w:rsidRPr="00070FC1" w14:paraId="5B320DFC" w14:textId="77777777" w:rsidTr="00C06FBA">
        <w:trPr>
          <w:jc w:val="center"/>
        </w:trPr>
        <w:tc>
          <w:tcPr>
            <w:tcW w:w="2972" w:type="dxa"/>
          </w:tcPr>
          <w:p w14:paraId="2559C9D7" w14:textId="77777777" w:rsidR="00061A5A" w:rsidRPr="00C80083" w:rsidRDefault="00061A5A" w:rsidP="00C80083">
            <w:pPr>
              <w:pStyle w:val="Tabletext"/>
              <w:rPr>
                <w:lang w:val="en-GB"/>
              </w:rPr>
            </w:pPr>
            <w:r w:rsidRPr="00C80083">
              <w:rPr>
                <w:lang w:val="en-GB"/>
              </w:rPr>
              <w:t>MP12</w:t>
            </w:r>
            <w:r w:rsidRPr="00C80083">
              <w:rPr>
                <w:lang w:val="en-GB"/>
              </w:rPr>
              <w:br/>
              <w:t xml:space="preserve">Required </w:t>
            </w:r>
            <w:r w:rsidRPr="00C80083">
              <w:rPr>
                <w:i/>
                <w:iCs/>
                <w:lang w:val="en-GB"/>
              </w:rPr>
              <w:t>Cd</w:t>
            </w:r>
            <w:r w:rsidRPr="00C80083">
              <w:rPr>
                <w:lang w:val="en-GB"/>
              </w:rPr>
              <w:t>/</w:t>
            </w:r>
            <w:r w:rsidRPr="00C80083">
              <w:rPr>
                <w:i/>
                <w:iCs/>
                <w:lang w:val="en-GB"/>
              </w:rPr>
              <w:t>N</w:t>
            </w:r>
            <w:r w:rsidRPr="00C80083">
              <w:rPr>
                <w:vertAlign w:val="subscript"/>
                <w:lang w:val="en-GB"/>
              </w:rPr>
              <w:t>0</w:t>
            </w:r>
            <w:r w:rsidRPr="00C80083">
              <w:rPr>
                <w:lang w:val="en-GB"/>
              </w:rPr>
              <w:t xml:space="preserve"> (dB-Hz)</w:t>
            </w:r>
          </w:p>
        </w:tc>
        <w:tc>
          <w:tcPr>
            <w:tcW w:w="875" w:type="dxa"/>
          </w:tcPr>
          <w:p w14:paraId="00A0FF45" w14:textId="77777777" w:rsidR="00061A5A" w:rsidRPr="00070FC1" w:rsidRDefault="00061A5A" w:rsidP="00C80083">
            <w:pPr>
              <w:pStyle w:val="Tabletext"/>
              <w:jc w:val="center"/>
            </w:pPr>
            <w:r w:rsidRPr="00070FC1">
              <w:t>54.4</w:t>
            </w:r>
          </w:p>
        </w:tc>
        <w:tc>
          <w:tcPr>
            <w:tcW w:w="1170" w:type="dxa"/>
          </w:tcPr>
          <w:p w14:paraId="3B6DBC74" w14:textId="77777777" w:rsidR="00061A5A" w:rsidRPr="00070FC1" w:rsidRDefault="00061A5A" w:rsidP="00C80083">
            <w:pPr>
              <w:pStyle w:val="Tabletext"/>
              <w:jc w:val="center"/>
            </w:pPr>
            <w:r w:rsidRPr="00070FC1">
              <w:t>58.5</w:t>
            </w:r>
          </w:p>
        </w:tc>
        <w:tc>
          <w:tcPr>
            <w:tcW w:w="1170" w:type="dxa"/>
          </w:tcPr>
          <w:p w14:paraId="7BE3856E" w14:textId="77777777" w:rsidR="00061A5A" w:rsidRPr="00070FC1" w:rsidRDefault="00061A5A" w:rsidP="00C80083">
            <w:pPr>
              <w:pStyle w:val="Tabletext"/>
              <w:jc w:val="center"/>
            </w:pPr>
            <w:r w:rsidRPr="00070FC1">
              <w:t>62.5</w:t>
            </w:r>
          </w:p>
        </w:tc>
        <w:tc>
          <w:tcPr>
            <w:tcW w:w="1170" w:type="dxa"/>
          </w:tcPr>
          <w:p w14:paraId="6282C9B7" w14:textId="77777777" w:rsidR="00061A5A" w:rsidRPr="00070FC1" w:rsidRDefault="00061A5A" w:rsidP="00C80083">
            <w:pPr>
              <w:pStyle w:val="Tabletext"/>
              <w:jc w:val="center"/>
            </w:pPr>
            <w:r w:rsidRPr="00070FC1">
              <w:t>54.4</w:t>
            </w:r>
          </w:p>
        </w:tc>
        <w:tc>
          <w:tcPr>
            <w:tcW w:w="1080" w:type="dxa"/>
          </w:tcPr>
          <w:p w14:paraId="4E815BF4" w14:textId="77777777" w:rsidR="00061A5A" w:rsidRPr="00070FC1" w:rsidRDefault="00061A5A" w:rsidP="00C80083">
            <w:pPr>
              <w:pStyle w:val="Tabletext"/>
              <w:jc w:val="center"/>
            </w:pPr>
            <w:r w:rsidRPr="00070FC1">
              <w:t>62.5</w:t>
            </w:r>
          </w:p>
        </w:tc>
        <w:tc>
          <w:tcPr>
            <w:tcW w:w="1246" w:type="dxa"/>
          </w:tcPr>
          <w:p w14:paraId="53B17DC0" w14:textId="77777777" w:rsidR="00061A5A" w:rsidRPr="00070FC1" w:rsidRDefault="00061A5A" w:rsidP="00C80083">
            <w:pPr>
              <w:pStyle w:val="Tabletext"/>
              <w:jc w:val="center"/>
            </w:pPr>
            <w:r w:rsidRPr="00070FC1">
              <w:t>54.4</w:t>
            </w:r>
          </w:p>
        </w:tc>
      </w:tr>
      <w:tr w:rsidR="00061A5A" w:rsidRPr="00070FC1" w14:paraId="1F6134D6" w14:textId="77777777" w:rsidTr="00C06FBA">
        <w:trPr>
          <w:jc w:val="center"/>
        </w:trPr>
        <w:tc>
          <w:tcPr>
            <w:tcW w:w="2972" w:type="dxa"/>
          </w:tcPr>
          <w:p w14:paraId="2A4F5138" w14:textId="77777777" w:rsidR="00061A5A" w:rsidRPr="00C80083" w:rsidRDefault="00061A5A" w:rsidP="00C80083">
            <w:pPr>
              <w:pStyle w:val="Tabletext"/>
              <w:rPr>
                <w:lang w:val="en-GB"/>
              </w:rPr>
            </w:pPr>
            <w:r w:rsidRPr="00C80083">
              <w:rPr>
                <w:lang w:val="en-GB"/>
              </w:rPr>
              <w:t xml:space="preserve">Antenna gain correction, </w:t>
            </w:r>
            <w:r w:rsidRPr="00070FC1">
              <w:t>Δ</w:t>
            </w:r>
            <w:r w:rsidRPr="00C80083">
              <w:rPr>
                <w:i/>
                <w:iCs/>
                <w:vertAlign w:val="subscript"/>
                <w:lang w:val="en-GB"/>
              </w:rPr>
              <w:t>AG</w:t>
            </w:r>
            <w:r w:rsidRPr="00C80083">
              <w:rPr>
                <w:lang w:val="en-GB"/>
              </w:rPr>
              <w:t xml:space="preserve"> (dB)</w:t>
            </w:r>
          </w:p>
        </w:tc>
        <w:tc>
          <w:tcPr>
            <w:tcW w:w="875" w:type="dxa"/>
          </w:tcPr>
          <w:p w14:paraId="3FEB8E8F" w14:textId="77777777" w:rsidR="00061A5A" w:rsidRPr="00070FC1" w:rsidRDefault="00061A5A" w:rsidP="00C80083">
            <w:pPr>
              <w:pStyle w:val="Tabletext"/>
              <w:jc w:val="center"/>
            </w:pPr>
            <w:r w:rsidRPr="00070FC1">
              <w:t>4.4</w:t>
            </w:r>
          </w:p>
        </w:tc>
        <w:tc>
          <w:tcPr>
            <w:tcW w:w="1170" w:type="dxa"/>
          </w:tcPr>
          <w:p w14:paraId="4AC8ED26" w14:textId="77777777" w:rsidR="00061A5A" w:rsidRPr="00070FC1" w:rsidRDefault="00061A5A" w:rsidP="00C80083">
            <w:pPr>
              <w:pStyle w:val="Tabletext"/>
              <w:jc w:val="center"/>
            </w:pPr>
            <w:r w:rsidRPr="00070FC1">
              <w:t>0</w:t>
            </w:r>
          </w:p>
        </w:tc>
        <w:tc>
          <w:tcPr>
            <w:tcW w:w="1170" w:type="dxa"/>
          </w:tcPr>
          <w:p w14:paraId="193EA58C" w14:textId="77777777" w:rsidR="00061A5A" w:rsidRPr="00070FC1" w:rsidRDefault="00061A5A" w:rsidP="00C80083">
            <w:pPr>
              <w:pStyle w:val="Tabletext"/>
              <w:jc w:val="center"/>
            </w:pPr>
            <w:r w:rsidRPr="00070FC1">
              <w:t>0</w:t>
            </w:r>
          </w:p>
        </w:tc>
        <w:tc>
          <w:tcPr>
            <w:tcW w:w="1170" w:type="dxa"/>
          </w:tcPr>
          <w:p w14:paraId="13619E10" w14:textId="77777777" w:rsidR="00061A5A" w:rsidRPr="00070FC1" w:rsidRDefault="00061A5A" w:rsidP="00C80083">
            <w:pPr>
              <w:pStyle w:val="Tabletext"/>
              <w:jc w:val="center"/>
            </w:pPr>
            <w:r w:rsidRPr="00070FC1">
              <w:t>0</w:t>
            </w:r>
          </w:p>
        </w:tc>
        <w:tc>
          <w:tcPr>
            <w:tcW w:w="1080" w:type="dxa"/>
          </w:tcPr>
          <w:p w14:paraId="22F99A1D" w14:textId="77777777" w:rsidR="00061A5A" w:rsidRPr="00070FC1" w:rsidRDefault="00061A5A" w:rsidP="00C80083">
            <w:pPr>
              <w:pStyle w:val="Tabletext"/>
              <w:jc w:val="center"/>
            </w:pPr>
            <w:r w:rsidRPr="00070FC1">
              <w:t>0</w:t>
            </w:r>
          </w:p>
        </w:tc>
        <w:tc>
          <w:tcPr>
            <w:tcW w:w="1246" w:type="dxa"/>
          </w:tcPr>
          <w:p w14:paraId="5C9A1D41" w14:textId="77777777" w:rsidR="00061A5A" w:rsidRPr="00070FC1" w:rsidRDefault="00061A5A" w:rsidP="00C80083">
            <w:pPr>
              <w:pStyle w:val="Tabletext"/>
              <w:jc w:val="center"/>
            </w:pPr>
            <w:r w:rsidRPr="00070FC1">
              <w:t>0</w:t>
            </w:r>
          </w:p>
        </w:tc>
      </w:tr>
      <w:tr w:rsidR="00061A5A" w:rsidRPr="00070FC1" w14:paraId="1CF0794C" w14:textId="77777777" w:rsidTr="00C06FBA">
        <w:trPr>
          <w:jc w:val="center"/>
        </w:trPr>
        <w:tc>
          <w:tcPr>
            <w:tcW w:w="2972" w:type="dxa"/>
          </w:tcPr>
          <w:p w14:paraId="6F34B0A2" w14:textId="77777777" w:rsidR="00061A5A" w:rsidRPr="00070FC1" w:rsidRDefault="00061A5A" w:rsidP="00C80083">
            <w:pPr>
              <w:pStyle w:val="Tabletext"/>
            </w:pPr>
            <w:r w:rsidRPr="00070FC1">
              <w:t xml:space="preserve">Reception location losses, </w:t>
            </w:r>
            <w:r w:rsidRPr="00070FC1">
              <w:rPr>
                <w:i/>
                <w:iCs/>
              </w:rPr>
              <w:t>L</w:t>
            </w:r>
            <w:r w:rsidRPr="00070FC1">
              <w:rPr>
                <w:i/>
                <w:iCs/>
                <w:vertAlign w:val="subscript"/>
              </w:rPr>
              <w:t>rl</w:t>
            </w:r>
            <w:r w:rsidRPr="00070FC1">
              <w:t xml:space="preserve"> </w:t>
            </w:r>
            <w:r>
              <w:t>(</w:t>
            </w:r>
            <w:r w:rsidRPr="00070FC1">
              <w:t>dB</w:t>
            </w:r>
            <w:r>
              <w:t>)</w:t>
            </w:r>
          </w:p>
        </w:tc>
        <w:tc>
          <w:tcPr>
            <w:tcW w:w="875" w:type="dxa"/>
          </w:tcPr>
          <w:p w14:paraId="53692E36" w14:textId="77777777" w:rsidR="00061A5A" w:rsidRPr="00070FC1" w:rsidRDefault="00061A5A" w:rsidP="00C80083">
            <w:pPr>
              <w:pStyle w:val="Tabletext"/>
              <w:jc w:val="center"/>
            </w:pPr>
            <w:r w:rsidRPr="00070FC1">
              <w:t>3.4</w:t>
            </w:r>
          </w:p>
        </w:tc>
        <w:tc>
          <w:tcPr>
            <w:tcW w:w="1170" w:type="dxa"/>
          </w:tcPr>
          <w:p w14:paraId="051EB519" w14:textId="77777777" w:rsidR="00061A5A" w:rsidRPr="00070FC1" w:rsidRDefault="00061A5A" w:rsidP="00C80083">
            <w:pPr>
              <w:pStyle w:val="Tabletext"/>
              <w:jc w:val="center"/>
            </w:pPr>
            <w:r w:rsidRPr="00070FC1">
              <w:t>19.1</w:t>
            </w:r>
          </w:p>
        </w:tc>
        <w:tc>
          <w:tcPr>
            <w:tcW w:w="1170" w:type="dxa"/>
          </w:tcPr>
          <w:p w14:paraId="06162DA4" w14:textId="77777777" w:rsidR="00061A5A" w:rsidRPr="00070FC1" w:rsidRDefault="00061A5A" w:rsidP="00C80083">
            <w:pPr>
              <w:pStyle w:val="Tabletext"/>
              <w:jc w:val="center"/>
            </w:pPr>
            <w:r w:rsidRPr="00070FC1">
              <w:t>16.2</w:t>
            </w:r>
          </w:p>
        </w:tc>
        <w:tc>
          <w:tcPr>
            <w:tcW w:w="1170" w:type="dxa"/>
          </w:tcPr>
          <w:p w14:paraId="1BE1B0D7" w14:textId="77777777" w:rsidR="00061A5A" w:rsidRPr="00070FC1" w:rsidRDefault="00061A5A" w:rsidP="00C80083">
            <w:pPr>
              <w:pStyle w:val="Tabletext"/>
              <w:jc w:val="center"/>
            </w:pPr>
            <w:r w:rsidRPr="00070FC1">
              <w:t>30.3</w:t>
            </w:r>
          </w:p>
        </w:tc>
        <w:tc>
          <w:tcPr>
            <w:tcW w:w="1080" w:type="dxa"/>
          </w:tcPr>
          <w:p w14:paraId="3C49EDCA" w14:textId="77777777" w:rsidR="00061A5A" w:rsidRPr="00070FC1" w:rsidRDefault="00061A5A" w:rsidP="00C80083">
            <w:pPr>
              <w:pStyle w:val="Tabletext"/>
              <w:jc w:val="center"/>
            </w:pPr>
            <w:r w:rsidRPr="00070FC1">
              <w:t>23.2</w:t>
            </w:r>
          </w:p>
        </w:tc>
        <w:tc>
          <w:tcPr>
            <w:tcW w:w="1246" w:type="dxa"/>
          </w:tcPr>
          <w:p w14:paraId="7B34355F" w14:textId="77777777" w:rsidR="00061A5A" w:rsidRPr="00070FC1" w:rsidRDefault="00061A5A" w:rsidP="00C80083">
            <w:pPr>
              <w:pStyle w:val="Tabletext"/>
              <w:jc w:val="center"/>
            </w:pPr>
            <w:r w:rsidRPr="00070FC1">
              <w:t>37.3</w:t>
            </w:r>
          </w:p>
        </w:tc>
      </w:tr>
      <w:tr w:rsidR="00061A5A" w:rsidRPr="00070FC1" w14:paraId="4B98062F" w14:textId="77777777" w:rsidTr="00C06FBA">
        <w:trPr>
          <w:jc w:val="center"/>
        </w:trPr>
        <w:tc>
          <w:tcPr>
            <w:tcW w:w="2972" w:type="dxa"/>
          </w:tcPr>
          <w:p w14:paraId="506A0EC8" w14:textId="77777777" w:rsidR="00061A5A" w:rsidRPr="00070FC1" w:rsidRDefault="00061A5A" w:rsidP="00C80083">
            <w:pPr>
              <w:pStyle w:val="Tabletext"/>
            </w:pPr>
            <w:r w:rsidRPr="00070FC1">
              <w:t xml:space="preserve">Implementation loss, </w:t>
            </w:r>
            <w:r w:rsidRPr="00070FC1">
              <w:rPr>
                <w:i/>
                <w:iCs/>
              </w:rPr>
              <w:t>L</w:t>
            </w:r>
            <w:r w:rsidRPr="00070FC1">
              <w:rPr>
                <w:i/>
                <w:iCs/>
                <w:vertAlign w:val="subscript"/>
              </w:rPr>
              <w:t>im</w:t>
            </w:r>
            <w:r w:rsidRPr="00070FC1">
              <w:t xml:space="preserve"> </w:t>
            </w:r>
            <w:r>
              <w:t>(</w:t>
            </w:r>
            <w:r w:rsidRPr="00070FC1">
              <w:t>dB</w:t>
            </w:r>
            <w:r>
              <w:t>)</w:t>
            </w:r>
          </w:p>
        </w:tc>
        <w:tc>
          <w:tcPr>
            <w:tcW w:w="875" w:type="dxa"/>
          </w:tcPr>
          <w:p w14:paraId="0FC5F503" w14:textId="77777777" w:rsidR="00061A5A" w:rsidRPr="00070FC1" w:rsidRDefault="00061A5A" w:rsidP="00C80083">
            <w:pPr>
              <w:pStyle w:val="Tabletext"/>
              <w:jc w:val="center"/>
            </w:pPr>
            <w:r w:rsidRPr="00070FC1">
              <w:t>3</w:t>
            </w:r>
          </w:p>
        </w:tc>
        <w:tc>
          <w:tcPr>
            <w:tcW w:w="1170" w:type="dxa"/>
          </w:tcPr>
          <w:p w14:paraId="38552C36" w14:textId="77777777" w:rsidR="00061A5A" w:rsidRPr="00070FC1" w:rsidRDefault="00061A5A" w:rsidP="00C80083">
            <w:pPr>
              <w:pStyle w:val="Tabletext"/>
              <w:jc w:val="center"/>
            </w:pPr>
            <w:r w:rsidRPr="00070FC1">
              <w:t>3</w:t>
            </w:r>
          </w:p>
        </w:tc>
        <w:tc>
          <w:tcPr>
            <w:tcW w:w="1170" w:type="dxa"/>
          </w:tcPr>
          <w:p w14:paraId="368DEF55" w14:textId="77777777" w:rsidR="00061A5A" w:rsidRPr="00070FC1" w:rsidRDefault="00061A5A" w:rsidP="00C80083">
            <w:pPr>
              <w:pStyle w:val="Tabletext"/>
              <w:jc w:val="center"/>
            </w:pPr>
            <w:r w:rsidRPr="00070FC1">
              <w:t>3</w:t>
            </w:r>
          </w:p>
        </w:tc>
        <w:tc>
          <w:tcPr>
            <w:tcW w:w="1170" w:type="dxa"/>
          </w:tcPr>
          <w:p w14:paraId="7E234FF0" w14:textId="77777777" w:rsidR="00061A5A" w:rsidRPr="00070FC1" w:rsidRDefault="00061A5A" w:rsidP="00C80083">
            <w:pPr>
              <w:pStyle w:val="Tabletext"/>
              <w:jc w:val="center"/>
            </w:pPr>
            <w:r w:rsidRPr="00070FC1">
              <w:t>3</w:t>
            </w:r>
          </w:p>
        </w:tc>
        <w:tc>
          <w:tcPr>
            <w:tcW w:w="1080" w:type="dxa"/>
          </w:tcPr>
          <w:p w14:paraId="2BBEB601" w14:textId="77777777" w:rsidR="00061A5A" w:rsidRPr="00070FC1" w:rsidRDefault="00061A5A" w:rsidP="00C80083">
            <w:pPr>
              <w:pStyle w:val="Tabletext"/>
              <w:jc w:val="center"/>
            </w:pPr>
            <w:r w:rsidRPr="00070FC1">
              <w:t>5</w:t>
            </w:r>
          </w:p>
        </w:tc>
        <w:tc>
          <w:tcPr>
            <w:tcW w:w="1246" w:type="dxa"/>
          </w:tcPr>
          <w:p w14:paraId="4E591C1B" w14:textId="77777777" w:rsidR="00061A5A" w:rsidRPr="00070FC1" w:rsidRDefault="00061A5A" w:rsidP="00C80083">
            <w:pPr>
              <w:pStyle w:val="Tabletext"/>
              <w:jc w:val="center"/>
            </w:pPr>
            <w:r w:rsidRPr="00070FC1">
              <w:t>5</w:t>
            </w:r>
          </w:p>
        </w:tc>
      </w:tr>
      <w:tr w:rsidR="00061A5A" w:rsidRPr="00070FC1" w14:paraId="7EAFBE66" w14:textId="77777777" w:rsidTr="00C06FBA">
        <w:trPr>
          <w:jc w:val="center"/>
        </w:trPr>
        <w:tc>
          <w:tcPr>
            <w:tcW w:w="2972" w:type="dxa"/>
          </w:tcPr>
          <w:p w14:paraId="223212C4" w14:textId="77777777" w:rsidR="00061A5A" w:rsidRPr="00070FC1" w:rsidRDefault="00061A5A" w:rsidP="00C80083">
            <w:pPr>
              <w:pStyle w:val="Tabletext"/>
            </w:pPr>
            <w:r w:rsidRPr="00070FC1">
              <w:t xml:space="preserve">Receiver System, </w:t>
            </w:r>
            <w:r w:rsidRPr="00070FC1">
              <w:rPr>
                <w:i/>
                <w:iCs/>
              </w:rPr>
              <w:t>NF</w:t>
            </w:r>
            <w:r w:rsidRPr="00070FC1">
              <w:t xml:space="preserve"> </w:t>
            </w:r>
            <w:r>
              <w:t>(</w:t>
            </w:r>
            <w:r w:rsidRPr="00070FC1">
              <w:t>dB</w:t>
            </w:r>
            <w:r>
              <w:t>)</w:t>
            </w:r>
          </w:p>
        </w:tc>
        <w:tc>
          <w:tcPr>
            <w:tcW w:w="875" w:type="dxa"/>
          </w:tcPr>
          <w:p w14:paraId="7606ACEF" w14:textId="77777777" w:rsidR="00061A5A" w:rsidRPr="00070FC1" w:rsidRDefault="00061A5A" w:rsidP="00C80083">
            <w:pPr>
              <w:pStyle w:val="Tabletext"/>
              <w:jc w:val="center"/>
            </w:pPr>
            <w:r w:rsidRPr="00070FC1">
              <w:t>7</w:t>
            </w:r>
          </w:p>
        </w:tc>
        <w:tc>
          <w:tcPr>
            <w:tcW w:w="1170" w:type="dxa"/>
          </w:tcPr>
          <w:p w14:paraId="792554D1" w14:textId="77777777" w:rsidR="00061A5A" w:rsidRPr="00070FC1" w:rsidRDefault="00061A5A" w:rsidP="00C80083">
            <w:pPr>
              <w:pStyle w:val="Tabletext"/>
              <w:jc w:val="center"/>
            </w:pPr>
            <w:r w:rsidRPr="00070FC1">
              <w:t>7</w:t>
            </w:r>
          </w:p>
        </w:tc>
        <w:tc>
          <w:tcPr>
            <w:tcW w:w="1170" w:type="dxa"/>
          </w:tcPr>
          <w:p w14:paraId="2833C9D7" w14:textId="77777777" w:rsidR="00061A5A" w:rsidRPr="00070FC1" w:rsidRDefault="00061A5A" w:rsidP="00C80083">
            <w:pPr>
              <w:pStyle w:val="Tabletext"/>
              <w:jc w:val="center"/>
            </w:pPr>
            <w:r w:rsidRPr="00070FC1">
              <w:t>8</w:t>
            </w:r>
          </w:p>
        </w:tc>
        <w:tc>
          <w:tcPr>
            <w:tcW w:w="1170" w:type="dxa"/>
          </w:tcPr>
          <w:p w14:paraId="65D316F1" w14:textId="77777777" w:rsidR="00061A5A" w:rsidRPr="00070FC1" w:rsidRDefault="00061A5A" w:rsidP="00C80083">
            <w:pPr>
              <w:pStyle w:val="Tabletext"/>
              <w:jc w:val="center"/>
            </w:pPr>
            <w:r w:rsidRPr="00070FC1">
              <w:t>8</w:t>
            </w:r>
          </w:p>
        </w:tc>
        <w:tc>
          <w:tcPr>
            <w:tcW w:w="1080" w:type="dxa"/>
          </w:tcPr>
          <w:p w14:paraId="6E241395" w14:textId="77777777" w:rsidR="00061A5A" w:rsidRPr="00070FC1" w:rsidRDefault="00061A5A" w:rsidP="00C80083">
            <w:pPr>
              <w:pStyle w:val="Tabletext"/>
              <w:jc w:val="center"/>
            </w:pPr>
            <w:r w:rsidRPr="00070FC1">
              <w:t>25</w:t>
            </w:r>
          </w:p>
        </w:tc>
        <w:tc>
          <w:tcPr>
            <w:tcW w:w="1246" w:type="dxa"/>
          </w:tcPr>
          <w:p w14:paraId="79103AE1" w14:textId="77777777" w:rsidR="00061A5A" w:rsidRPr="00070FC1" w:rsidRDefault="00061A5A" w:rsidP="00C80083">
            <w:pPr>
              <w:pStyle w:val="Tabletext"/>
              <w:jc w:val="center"/>
            </w:pPr>
            <w:r w:rsidRPr="00070FC1">
              <w:t>25</w:t>
            </w:r>
          </w:p>
        </w:tc>
      </w:tr>
      <w:tr w:rsidR="00061A5A" w:rsidRPr="00070FC1" w14:paraId="6F074D33" w14:textId="77777777" w:rsidTr="00C06FBA">
        <w:trPr>
          <w:jc w:val="center"/>
        </w:trPr>
        <w:tc>
          <w:tcPr>
            <w:tcW w:w="2972" w:type="dxa"/>
          </w:tcPr>
          <w:p w14:paraId="37284837" w14:textId="77777777" w:rsidR="00061A5A" w:rsidRPr="00C80083" w:rsidRDefault="00061A5A" w:rsidP="00C80083">
            <w:pPr>
              <w:pStyle w:val="Tabletext"/>
              <w:rPr>
                <w:lang w:val="en-GB"/>
              </w:rPr>
            </w:pPr>
            <w:r w:rsidRPr="00C80083">
              <w:rPr>
                <w:lang w:val="en-GB"/>
              </w:rPr>
              <w:t xml:space="preserve">Man-made noise allowance, </w:t>
            </w:r>
            <w:r w:rsidRPr="00C80083">
              <w:rPr>
                <w:i/>
                <w:iCs/>
                <w:lang w:val="en-GB"/>
              </w:rPr>
              <w:t>P</w:t>
            </w:r>
            <w:r w:rsidRPr="00C80083">
              <w:rPr>
                <w:i/>
                <w:iCs/>
                <w:vertAlign w:val="subscript"/>
                <w:lang w:val="en-GB"/>
              </w:rPr>
              <w:t>mmn</w:t>
            </w:r>
            <w:r w:rsidRPr="00C80083">
              <w:rPr>
                <w:lang w:val="en-GB"/>
              </w:rPr>
              <w:t xml:space="preserve"> (dB)</w:t>
            </w:r>
          </w:p>
        </w:tc>
        <w:tc>
          <w:tcPr>
            <w:tcW w:w="875" w:type="dxa"/>
          </w:tcPr>
          <w:p w14:paraId="1F6734E2" w14:textId="77777777" w:rsidR="00061A5A" w:rsidRPr="00070FC1" w:rsidRDefault="00061A5A" w:rsidP="00C80083">
            <w:pPr>
              <w:pStyle w:val="Tabletext"/>
              <w:jc w:val="center"/>
            </w:pPr>
            <w:r w:rsidRPr="00070FC1">
              <w:t>14.1</w:t>
            </w:r>
          </w:p>
        </w:tc>
        <w:tc>
          <w:tcPr>
            <w:tcW w:w="1170" w:type="dxa"/>
          </w:tcPr>
          <w:p w14:paraId="55647FD7" w14:textId="77777777" w:rsidR="00061A5A" w:rsidRPr="00070FC1" w:rsidRDefault="00061A5A" w:rsidP="00C80083">
            <w:pPr>
              <w:pStyle w:val="Tabletext"/>
              <w:jc w:val="center"/>
            </w:pPr>
            <w:r w:rsidRPr="00070FC1">
              <w:t>14.1</w:t>
            </w:r>
          </w:p>
        </w:tc>
        <w:tc>
          <w:tcPr>
            <w:tcW w:w="1170" w:type="dxa"/>
          </w:tcPr>
          <w:p w14:paraId="0B894EB9" w14:textId="77777777" w:rsidR="00061A5A" w:rsidRPr="00070FC1" w:rsidRDefault="00061A5A" w:rsidP="00C80083">
            <w:pPr>
              <w:pStyle w:val="Tabletext"/>
              <w:jc w:val="center"/>
            </w:pPr>
            <w:r w:rsidRPr="00070FC1">
              <w:t>14.1</w:t>
            </w:r>
          </w:p>
        </w:tc>
        <w:tc>
          <w:tcPr>
            <w:tcW w:w="1170" w:type="dxa"/>
          </w:tcPr>
          <w:p w14:paraId="2D9DCD19" w14:textId="77777777" w:rsidR="00061A5A" w:rsidRPr="00070FC1" w:rsidRDefault="00061A5A" w:rsidP="00C80083">
            <w:pPr>
              <w:pStyle w:val="Tabletext"/>
              <w:jc w:val="center"/>
            </w:pPr>
            <w:r w:rsidRPr="00070FC1">
              <w:t>14.1</w:t>
            </w:r>
          </w:p>
        </w:tc>
        <w:tc>
          <w:tcPr>
            <w:tcW w:w="1080" w:type="dxa"/>
          </w:tcPr>
          <w:p w14:paraId="19D21346" w14:textId="77777777" w:rsidR="00061A5A" w:rsidRPr="00070FC1" w:rsidRDefault="00061A5A" w:rsidP="00C80083">
            <w:pPr>
              <w:pStyle w:val="Tabletext"/>
              <w:jc w:val="center"/>
            </w:pPr>
            <w:r w:rsidRPr="00070FC1">
              <w:t>0</w:t>
            </w:r>
          </w:p>
        </w:tc>
        <w:tc>
          <w:tcPr>
            <w:tcW w:w="1246" w:type="dxa"/>
          </w:tcPr>
          <w:p w14:paraId="2B3A1A14" w14:textId="77777777" w:rsidR="00061A5A" w:rsidRPr="00070FC1" w:rsidRDefault="00061A5A" w:rsidP="00C80083">
            <w:pPr>
              <w:pStyle w:val="Tabletext"/>
              <w:jc w:val="center"/>
            </w:pPr>
            <w:r w:rsidRPr="00070FC1">
              <w:t>0</w:t>
            </w:r>
          </w:p>
        </w:tc>
      </w:tr>
      <w:tr w:rsidR="00061A5A" w:rsidRPr="00070FC1" w14:paraId="6AB56B33" w14:textId="77777777" w:rsidTr="00C06FBA">
        <w:trPr>
          <w:jc w:val="center"/>
        </w:trPr>
        <w:tc>
          <w:tcPr>
            <w:tcW w:w="2972" w:type="dxa"/>
          </w:tcPr>
          <w:p w14:paraId="062998DD" w14:textId="77777777" w:rsidR="00061A5A" w:rsidRPr="00C80083" w:rsidRDefault="00061A5A" w:rsidP="00C80083">
            <w:pPr>
              <w:pStyle w:val="Tabletext"/>
              <w:rPr>
                <w:lang w:val="en-GB"/>
              </w:rPr>
            </w:pPr>
            <w:r w:rsidRPr="00C80083">
              <w:rPr>
                <w:lang w:val="en-GB"/>
              </w:rPr>
              <w:t>Minimum median field strength (dBµV/m)</w:t>
            </w:r>
          </w:p>
        </w:tc>
        <w:tc>
          <w:tcPr>
            <w:tcW w:w="875" w:type="dxa"/>
          </w:tcPr>
          <w:p w14:paraId="04DA092A" w14:textId="77777777" w:rsidR="00061A5A" w:rsidRPr="00070FC1" w:rsidRDefault="00061A5A" w:rsidP="00C80083">
            <w:pPr>
              <w:pStyle w:val="Tabletext"/>
              <w:jc w:val="center"/>
            </w:pPr>
            <w:r w:rsidRPr="00070FC1">
              <w:t>19.0</w:t>
            </w:r>
          </w:p>
        </w:tc>
        <w:tc>
          <w:tcPr>
            <w:tcW w:w="1170" w:type="dxa"/>
          </w:tcPr>
          <w:p w14:paraId="3B9E508C" w14:textId="77777777" w:rsidR="00061A5A" w:rsidRPr="00070FC1" w:rsidRDefault="00061A5A" w:rsidP="00C80083">
            <w:pPr>
              <w:pStyle w:val="Tabletext"/>
              <w:jc w:val="center"/>
            </w:pPr>
            <w:r w:rsidRPr="00070FC1">
              <w:t>43.2</w:t>
            </w:r>
          </w:p>
        </w:tc>
        <w:tc>
          <w:tcPr>
            <w:tcW w:w="1170" w:type="dxa"/>
          </w:tcPr>
          <w:p w14:paraId="4384DEDB" w14:textId="77777777" w:rsidR="00061A5A" w:rsidRPr="00070FC1" w:rsidRDefault="00061A5A" w:rsidP="00C80083">
            <w:pPr>
              <w:pStyle w:val="Tabletext"/>
              <w:jc w:val="center"/>
            </w:pPr>
            <w:r w:rsidRPr="00070FC1">
              <w:t>45.3</w:t>
            </w:r>
          </w:p>
        </w:tc>
        <w:tc>
          <w:tcPr>
            <w:tcW w:w="1170" w:type="dxa"/>
          </w:tcPr>
          <w:p w14:paraId="5B6642C9" w14:textId="77777777" w:rsidR="00061A5A" w:rsidRPr="00070FC1" w:rsidRDefault="00061A5A" w:rsidP="00C80083">
            <w:pPr>
              <w:pStyle w:val="Tabletext"/>
              <w:jc w:val="center"/>
            </w:pPr>
            <w:r w:rsidRPr="00070FC1">
              <w:t>51.3</w:t>
            </w:r>
          </w:p>
        </w:tc>
        <w:tc>
          <w:tcPr>
            <w:tcW w:w="1080" w:type="dxa"/>
          </w:tcPr>
          <w:p w14:paraId="7D1D00F1" w14:textId="77777777" w:rsidR="00061A5A" w:rsidRPr="00070FC1" w:rsidRDefault="00061A5A" w:rsidP="00C80083">
            <w:pPr>
              <w:pStyle w:val="Tabletext"/>
              <w:jc w:val="center"/>
            </w:pPr>
            <w:r w:rsidRPr="00070FC1">
              <w:t>57.3</w:t>
            </w:r>
          </w:p>
        </w:tc>
        <w:tc>
          <w:tcPr>
            <w:tcW w:w="1246" w:type="dxa"/>
          </w:tcPr>
          <w:p w14:paraId="5CBA1B47" w14:textId="77777777" w:rsidR="00061A5A" w:rsidRPr="00070FC1" w:rsidRDefault="00061A5A" w:rsidP="00C80083">
            <w:pPr>
              <w:pStyle w:val="Tabletext"/>
              <w:jc w:val="center"/>
            </w:pPr>
            <w:r w:rsidRPr="00070FC1">
              <w:t>63.2</w:t>
            </w:r>
          </w:p>
        </w:tc>
      </w:tr>
    </w:tbl>
    <w:p w14:paraId="0ED81577" w14:textId="77777777" w:rsidR="00061A5A" w:rsidRPr="00070FC1" w:rsidRDefault="00061A5A" w:rsidP="00061A5A">
      <w:pPr>
        <w:pStyle w:val="TableNo"/>
      </w:pPr>
      <w:bookmarkStart w:id="956" w:name="_Toc404608791"/>
      <w:r w:rsidRPr="00070FC1">
        <w:lastRenderedPageBreak/>
        <w:t xml:space="preserve">TABLE </w:t>
      </w:r>
      <w:r>
        <w:t>100</w:t>
      </w:r>
    </w:p>
    <w:p w14:paraId="12BC1D7F" w14:textId="77777777" w:rsidR="00061A5A" w:rsidRPr="00C80083" w:rsidRDefault="00061A5A" w:rsidP="00061A5A">
      <w:pPr>
        <w:pStyle w:val="Tabletitle"/>
        <w:rPr>
          <w:lang w:val="en-GB"/>
        </w:rPr>
      </w:pPr>
      <w:r w:rsidRPr="00C80083">
        <w:rPr>
          <w:lang w:val="en-GB"/>
        </w:rPr>
        <w:t>HD radio mode MP19 minimum median field strength versus reception modes</w:t>
      </w:r>
      <w:bookmarkEnd w:id="956"/>
    </w:p>
    <w:tbl>
      <w:tblPr>
        <w:tblStyle w:val="TableGrid"/>
        <w:tblW w:w="9639" w:type="dxa"/>
        <w:jc w:val="center"/>
        <w:tblLayout w:type="fixed"/>
        <w:tblLook w:val="04A0" w:firstRow="1" w:lastRow="0" w:firstColumn="1" w:lastColumn="0" w:noHBand="0" w:noVBand="1"/>
      </w:tblPr>
      <w:tblGrid>
        <w:gridCol w:w="2958"/>
        <w:gridCol w:w="871"/>
        <w:gridCol w:w="1165"/>
        <w:gridCol w:w="1165"/>
        <w:gridCol w:w="1165"/>
        <w:gridCol w:w="1075"/>
        <w:gridCol w:w="1240"/>
      </w:tblGrid>
      <w:tr w:rsidR="00061A5A" w:rsidRPr="00070FC1" w14:paraId="4F9ED040" w14:textId="77777777" w:rsidTr="00C06FBA">
        <w:trPr>
          <w:jc w:val="center"/>
        </w:trPr>
        <w:tc>
          <w:tcPr>
            <w:tcW w:w="2972" w:type="dxa"/>
          </w:tcPr>
          <w:p w14:paraId="55C44B81" w14:textId="77777777" w:rsidR="00061A5A" w:rsidRPr="00070FC1" w:rsidRDefault="00061A5A" w:rsidP="00C80083">
            <w:pPr>
              <w:pStyle w:val="Tabletext"/>
            </w:pPr>
            <w:r w:rsidRPr="00070FC1">
              <w:t>Reception mode</w:t>
            </w:r>
          </w:p>
        </w:tc>
        <w:tc>
          <w:tcPr>
            <w:tcW w:w="875" w:type="dxa"/>
          </w:tcPr>
          <w:p w14:paraId="669180CF" w14:textId="77777777" w:rsidR="00061A5A" w:rsidRPr="00070FC1" w:rsidRDefault="00061A5A" w:rsidP="00C80083">
            <w:pPr>
              <w:pStyle w:val="Tabletext"/>
              <w:jc w:val="center"/>
              <w:rPr>
                <w:b/>
                <w:bCs/>
              </w:rPr>
            </w:pPr>
            <w:r w:rsidRPr="00070FC1">
              <w:rPr>
                <w:b/>
                <w:bCs/>
              </w:rPr>
              <w:t>FX</w:t>
            </w:r>
          </w:p>
        </w:tc>
        <w:tc>
          <w:tcPr>
            <w:tcW w:w="1170" w:type="dxa"/>
          </w:tcPr>
          <w:p w14:paraId="77076315" w14:textId="77777777" w:rsidR="00061A5A" w:rsidRPr="00070FC1" w:rsidRDefault="00061A5A" w:rsidP="00C80083">
            <w:pPr>
              <w:pStyle w:val="Tabletext"/>
              <w:jc w:val="center"/>
              <w:rPr>
                <w:b/>
                <w:bCs/>
              </w:rPr>
            </w:pPr>
            <w:r w:rsidRPr="00070FC1">
              <w:rPr>
                <w:b/>
                <w:bCs/>
              </w:rPr>
              <w:t>MO</w:t>
            </w:r>
          </w:p>
        </w:tc>
        <w:tc>
          <w:tcPr>
            <w:tcW w:w="1170" w:type="dxa"/>
          </w:tcPr>
          <w:p w14:paraId="71710D52" w14:textId="77777777" w:rsidR="00061A5A" w:rsidRPr="00070FC1" w:rsidRDefault="00061A5A" w:rsidP="00C80083">
            <w:pPr>
              <w:pStyle w:val="Tabletext"/>
              <w:jc w:val="center"/>
              <w:rPr>
                <w:b/>
                <w:bCs/>
              </w:rPr>
            </w:pPr>
            <w:r w:rsidRPr="00070FC1">
              <w:rPr>
                <w:b/>
                <w:bCs/>
              </w:rPr>
              <w:t>PO</w:t>
            </w:r>
          </w:p>
        </w:tc>
        <w:tc>
          <w:tcPr>
            <w:tcW w:w="1170" w:type="dxa"/>
          </w:tcPr>
          <w:p w14:paraId="1918E3D3" w14:textId="77777777" w:rsidR="00061A5A" w:rsidRPr="00070FC1" w:rsidRDefault="00061A5A" w:rsidP="00C80083">
            <w:pPr>
              <w:pStyle w:val="Tabletext"/>
              <w:jc w:val="center"/>
              <w:rPr>
                <w:b/>
                <w:bCs/>
              </w:rPr>
            </w:pPr>
            <w:r w:rsidRPr="00070FC1">
              <w:rPr>
                <w:b/>
                <w:bCs/>
              </w:rPr>
              <w:t>PI</w:t>
            </w:r>
          </w:p>
        </w:tc>
        <w:tc>
          <w:tcPr>
            <w:tcW w:w="1080" w:type="dxa"/>
          </w:tcPr>
          <w:p w14:paraId="6AE8D1D1" w14:textId="77777777" w:rsidR="00061A5A" w:rsidRPr="00070FC1" w:rsidRDefault="00061A5A" w:rsidP="00C80083">
            <w:pPr>
              <w:pStyle w:val="Tabletext"/>
              <w:jc w:val="center"/>
              <w:rPr>
                <w:b/>
                <w:bCs/>
              </w:rPr>
            </w:pPr>
            <w:r w:rsidRPr="00070FC1">
              <w:rPr>
                <w:b/>
                <w:bCs/>
              </w:rPr>
              <w:t>PO-H</w:t>
            </w:r>
          </w:p>
        </w:tc>
        <w:tc>
          <w:tcPr>
            <w:tcW w:w="1246" w:type="dxa"/>
          </w:tcPr>
          <w:p w14:paraId="00C639AA" w14:textId="77777777" w:rsidR="00061A5A" w:rsidRPr="00070FC1" w:rsidRDefault="00061A5A" w:rsidP="00C80083">
            <w:pPr>
              <w:pStyle w:val="Tabletext"/>
              <w:jc w:val="center"/>
              <w:rPr>
                <w:b/>
                <w:bCs/>
              </w:rPr>
            </w:pPr>
            <w:r w:rsidRPr="00070FC1">
              <w:rPr>
                <w:b/>
                <w:bCs/>
              </w:rPr>
              <w:t>PI-H</w:t>
            </w:r>
          </w:p>
        </w:tc>
      </w:tr>
      <w:tr w:rsidR="00061A5A" w:rsidRPr="00070FC1" w14:paraId="33051463" w14:textId="77777777" w:rsidTr="00C06FBA">
        <w:trPr>
          <w:jc w:val="center"/>
        </w:trPr>
        <w:tc>
          <w:tcPr>
            <w:tcW w:w="2972" w:type="dxa"/>
          </w:tcPr>
          <w:p w14:paraId="1AA80883" w14:textId="77777777" w:rsidR="00061A5A" w:rsidRPr="00C80083" w:rsidRDefault="00061A5A" w:rsidP="00C80083">
            <w:pPr>
              <w:pStyle w:val="Tabletext"/>
              <w:rPr>
                <w:lang w:val="en-GB"/>
              </w:rPr>
            </w:pPr>
            <w:r w:rsidRPr="00C80083">
              <w:rPr>
                <w:lang w:val="en-GB"/>
              </w:rPr>
              <w:t>MP19</w:t>
            </w:r>
            <w:r w:rsidRPr="00C80083">
              <w:rPr>
                <w:lang w:val="en-GB"/>
              </w:rPr>
              <w:br/>
              <w:t xml:space="preserve">Required </w:t>
            </w:r>
            <w:r w:rsidRPr="00C80083">
              <w:rPr>
                <w:i/>
                <w:iCs/>
                <w:lang w:val="en-GB"/>
              </w:rPr>
              <w:t>Cd</w:t>
            </w:r>
            <w:r w:rsidRPr="00C80083">
              <w:rPr>
                <w:lang w:val="en-GB"/>
              </w:rPr>
              <w:t>/</w:t>
            </w:r>
            <w:r w:rsidRPr="00C80083">
              <w:rPr>
                <w:i/>
                <w:iCs/>
                <w:lang w:val="en-GB"/>
              </w:rPr>
              <w:t>N</w:t>
            </w:r>
            <w:r w:rsidRPr="00C80083">
              <w:rPr>
                <w:vertAlign w:val="subscript"/>
                <w:lang w:val="en-GB"/>
              </w:rPr>
              <w:t>0</w:t>
            </w:r>
            <w:r w:rsidRPr="00C80083">
              <w:rPr>
                <w:lang w:val="en-GB"/>
              </w:rPr>
              <w:t xml:space="preserve"> (dB-Hz)</w:t>
            </w:r>
          </w:p>
        </w:tc>
        <w:tc>
          <w:tcPr>
            <w:tcW w:w="875" w:type="dxa"/>
          </w:tcPr>
          <w:p w14:paraId="3B5B3FB0" w14:textId="77777777" w:rsidR="00061A5A" w:rsidRPr="00070FC1" w:rsidRDefault="00061A5A" w:rsidP="00C80083">
            <w:pPr>
              <w:pStyle w:val="Tabletext"/>
              <w:jc w:val="center"/>
            </w:pPr>
            <w:r w:rsidRPr="00070FC1">
              <w:t>56.8</w:t>
            </w:r>
          </w:p>
        </w:tc>
        <w:tc>
          <w:tcPr>
            <w:tcW w:w="1170" w:type="dxa"/>
          </w:tcPr>
          <w:p w14:paraId="36A72252" w14:textId="77777777" w:rsidR="00061A5A" w:rsidRPr="00070FC1" w:rsidRDefault="00061A5A" w:rsidP="00C80083">
            <w:pPr>
              <w:pStyle w:val="Tabletext"/>
              <w:jc w:val="center"/>
            </w:pPr>
            <w:r w:rsidRPr="00070FC1">
              <w:t>61.2</w:t>
            </w:r>
          </w:p>
        </w:tc>
        <w:tc>
          <w:tcPr>
            <w:tcW w:w="1170" w:type="dxa"/>
          </w:tcPr>
          <w:p w14:paraId="44DC8665" w14:textId="77777777" w:rsidR="00061A5A" w:rsidRPr="00070FC1" w:rsidRDefault="00061A5A" w:rsidP="00C80083">
            <w:pPr>
              <w:pStyle w:val="Tabletext"/>
              <w:jc w:val="center"/>
            </w:pPr>
            <w:r w:rsidRPr="00070FC1">
              <w:t>65.8</w:t>
            </w:r>
          </w:p>
        </w:tc>
        <w:tc>
          <w:tcPr>
            <w:tcW w:w="1170" w:type="dxa"/>
          </w:tcPr>
          <w:p w14:paraId="5B1CAC07" w14:textId="77777777" w:rsidR="00061A5A" w:rsidRPr="00070FC1" w:rsidRDefault="00061A5A" w:rsidP="00C80083">
            <w:pPr>
              <w:pStyle w:val="Tabletext"/>
              <w:jc w:val="center"/>
            </w:pPr>
            <w:r w:rsidRPr="00070FC1">
              <w:t>56.8</w:t>
            </w:r>
          </w:p>
        </w:tc>
        <w:tc>
          <w:tcPr>
            <w:tcW w:w="1080" w:type="dxa"/>
          </w:tcPr>
          <w:p w14:paraId="7600727D" w14:textId="77777777" w:rsidR="00061A5A" w:rsidRPr="00070FC1" w:rsidRDefault="00061A5A" w:rsidP="00C80083">
            <w:pPr>
              <w:pStyle w:val="Tabletext"/>
              <w:jc w:val="center"/>
            </w:pPr>
            <w:r w:rsidRPr="00070FC1">
              <w:t>65.8</w:t>
            </w:r>
          </w:p>
        </w:tc>
        <w:tc>
          <w:tcPr>
            <w:tcW w:w="1246" w:type="dxa"/>
          </w:tcPr>
          <w:p w14:paraId="0A351F79" w14:textId="77777777" w:rsidR="00061A5A" w:rsidRPr="00070FC1" w:rsidRDefault="00061A5A" w:rsidP="00C80083">
            <w:pPr>
              <w:pStyle w:val="Tabletext"/>
              <w:jc w:val="center"/>
            </w:pPr>
            <w:r w:rsidRPr="00070FC1">
              <w:t>56.8</w:t>
            </w:r>
          </w:p>
        </w:tc>
      </w:tr>
      <w:tr w:rsidR="00061A5A" w:rsidRPr="00070FC1" w14:paraId="2027A16E" w14:textId="77777777" w:rsidTr="00C06FBA">
        <w:trPr>
          <w:jc w:val="center"/>
        </w:trPr>
        <w:tc>
          <w:tcPr>
            <w:tcW w:w="2972" w:type="dxa"/>
          </w:tcPr>
          <w:p w14:paraId="64EBF2FA" w14:textId="77777777" w:rsidR="00061A5A" w:rsidRPr="00C80083" w:rsidRDefault="00061A5A" w:rsidP="00C80083">
            <w:pPr>
              <w:pStyle w:val="Tabletext"/>
              <w:rPr>
                <w:lang w:val="en-GB"/>
              </w:rPr>
            </w:pPr>
            <w:r w:rsidRPr="00C80083">
              <w:rPr>
                <w:lang w:val="en-GB"/>
              </w:rPr>
              <w:t xml:space="preserve">Antenna gain correction, </w:t>
            </w:r>
            <w:r w:rsidRPr="00070FC1">
              <w:t>Δ</w:t>
            </w:r>
            <w:r w:rsidRPr="00C80083">
              <w:rPr>
                <w:i/>
                <w:iCs/>
                <w:vertAlign w:val="subscript"/>
                <w:lang w:val="en-GB"/>
              </w:rPr>
              <w:t>AG</w:t>
            </w:r>
            <w:r w:rsidRPr="00C80083">
              <w:rPr>
                <w:lang w:val="en-GB"/>
              </w:rPr>
              <w:t xml:space="preserve"> (dB)</w:t>
            </w:r>
          </w:p>
        </w:tc>
        <w:tc>
          <w:tcPr>
            <w:tcW w:w="875" w:type="dxa"/>
          </w:tcPr>
          <w:p w14:paraId="4AD558EE" w14:textId="77777777" w:rsidR="00061A5A" w:rsidRPr="00070FC1" w:rsidRDefault="00061A5A" w:rsidP="00C80083">
            <w:pPr>
              <w:pStyle w:val="Tabletext"/>
              <w:jc w:val="center"/>
            </w:pPr>
            <w:r w:rsidRPr="00070FC1">
              <w:t>4.4</w:t>
            </w:r>
          </w:p>
        </w:tc>
        <w:tc>
          <w:tcPr>
            <w:tcW w:w="1170" w:type="dxa"/>
          </w:tcPr>
          <w:p w14:paraId="75C182D1" w14:textId="77777777" w:rsidR="00061A5A" w:rsidRPr="00070FC1" w:rsidRDefault="00061A5A" w:rsidP="00C80083">
            <w:pPr>
              <w:pStyle w:val="Tabletext"/>
              <w:jc w:val="center"/>
            </w:pPr>
            <w:r w:rsidRPr="00070FC1">
              <w:t>0</w:t>
            </w:r>
          </w:p>
        </w:tc>
        <w:tc>
          <w:tcPr>
            <w:tcW w:w="1170" w:type="dxa"/>
          </w:tcPr>
          <w:p w14:paraId="1BC47C65" w14:textId="77777777" w:rsidR="00061A5A" w:rsidRPr="00070FC1" w:rsidRDefault="00061A5A" w:rsidP="00C80083">
            <w:pPr>
              <w:pStyle w:val="Tabletext"/>
              <w:jc w:val="center"/>
            </w:pPr>
            <w:r w:rsidRPr="00070FC1">
              <w:t>0</w:t>
            </w:r>
          </w:p>
        </w:tc>
        <w:tc>
          <w:tcPr>
            <w:tcW w:w="1170" w:type="dxa"/>
          </w:tcPr>
          <w:p w14:paraId="5BE4FAE4" w14:textId="77777777" w:rsidR="00061A5A" w:rsidRPr="00070FC1" w:rsidRDefault="00061A5A" w:rsidP="00C80083">
            <w:pPr>
              <w:pStyle w:val="Tabletext"/>
              <w:jc w:val="center"/>
            </w:pPr>
            <w:r w:rsidRPr="00070FC1">
              <w:t>0</w:t>
            </w:r>
          </w:p>
        </w:tc>
        <w:tc>
          <w:tcPr>
            <w:tcW w:w="1080" w:type="dxa"/>
          </w:tcPr>
          <w:p w14:paraId="7A79F29D" w14:textId="77777777" w:rsidR="00061A5A" w:rsidRPr="00070FC1" w:rsidRDefault="00061A5A" w:rsidP="00C80083">
            <w:pPr>
              <w:pStyle w:val="Tabletext"/>
              <w:jc w:val="center"/>
            </w:pPr>
            <w:r w:rsidRPr="00070FC1">
              <w:t>0</w:t>
            </w:r>
          </w:p>
        </w:tc>
        <w:tc>
          <w:tcPr>
            <w:tcW w:w="1246" w:type="dxa"/>
          </w:tcPr>
          <w:p w14:paraId="335D5F8E" w14:textId="77777777" w:rsidR="00061A5A" w:rsidRPr="00070FC1" w:rsidRDefault="00061A5A" w:rsidP="00C80083">
            <w:pPr>
              <w:pStyle w:val="Tabletext"/>
              <w:jc w:val="center"/>
            </w:pPr>
            <w:r w:rsidRPr="00070FC1">
              <w:t>0</w:t>
            </w:r>
          </w:p>
        </w:tc>
      </w:tr>
      <w:tr w:rsidR="00061A5A" w:rsidRPr="00070FC1" w14:paraId="28163D10" w14:textId="77777777" w:rsidTr="00C06FBA">
        <w:trPr>
          <w:jc w:val="center"/>
        </w:trPr>
        <w:tc>
          <w:tcPr>
            <w:tcW w:w="2972" w:type="dxa"/>
          </w:tcPr>
          <w:p w14:paraId="2B68C072" w14:textId="77777777" w:rsidR="00061A5A" w:rsidRPr="00070FC1" w:rsidRDefault="00061A5A" w:rsidP="00C80083">
            <w:pPr>
              <w:pStyle w:val="Tabletext"/>
            </w:pPr>
            <w:r w:rsidRPr="00070FC1">
              <w:t xml:space="preserve">Reception location losses, </w:t>
            </w:r>
            <w:r w:rsidRPr="00070FC1">
              <w:rPr>
                <w:i/>
                <w:iCs/>
              </w:rPr>
              <w:t>L</w:t>
            </w:r>
            <w:r w:rsidRPr="00070FC1">
              <w:rPr>
                <w:i/>
                <w:iCs/>
                <w:vertAlign w:val="subscript"/>
              </w:rPr>
              <w:t>rl</w:t>
            </w:r>
            <w:r w:rsidRPr="00070FC1">
              <w:t xml:space="preserve"> </w:t>
            </w:r>
            <w:r>
              <w:t>(</w:t>
            </w:r>
            <w:r w:rsidRPr="00070FC1">
              <w:t>dB</w:t>
            </w:r>
            <w:r>
              <w:t>)</w:t>
            </w:r>
          </w:p>
        </w:tc>
        <w:tc>
          <w:tcPr>
            <w:tcW w:w="875" w:type="dxa"/>
          </w:tcPr>
          <w:p w14:paraId="6CAB93D4" w14:textId="77777777" w:rsidR="00061A5A" w:rsidRPr="00070FC1" w:rsidRDefault="00061A5A" w:rsidP="00C80083">
            <w:pPr>
              <w:pStyle w:val="Tabletext"/>
              <w:jc w:val="center"/>
            </w:pPr>
            <w:r w:rsidRPr="00070FC1">
              <w:t>3.4</w:t>
            </w:r>
          </w:p>
        </w:tc>
        <w:tc>
          <w:tcPr>
            <w:tcW w:w="1170" w:type="dxa"/>
          </w:tcPr>
          <w:p w14:paraId="0D53119F" w14:textId="77777777" w:rsidR="00061A5A" w:rsidRPr="00070FC1" w:rsidRDefault="00061A5A" w:rsidP="00C80083">
            <w:pPr>
              <w:pStyle w:val="Tabletext"/>
              <w:jc w:val="center"/>
            </w:pPr>
            <w:r w:rsidRPr="00070FC1">
              <w:t>19.1</w:t>
            </w:r>
          </w:p>
        </w:tc>
        <w:tc>
          <w:tcPr>
            <w:tcW w:w="1170" w:type="dxa"/>
          </w:tcPr>
          <w:p w14:paraId="46D7BFED" w14:textId="77777777" w:rsidR="00061A5A" w:rsidRPr="00070FC1" w:rsidRDefault="00061A5A" w:rsidP="00C80083">
            <w:pPr>
              <w:pStyle w:val="Tabletext"/>
              <w:jc w:val="center"/>
            </w:pPr>
            <w:r w:rsidRPr="00070FC1">
              <w:t>16.2</w:t>
            </w:r>
          </w:p>
        </w:tc>
        <w:tc>
          <w:tcPr>
            <w:tcW w:w="1170" w:type="dxa"/>
          </w:tcPr>
          <w:p w14:paraId="5DEAC5A8" w14:textId="77777777" w:rsidR="00061A5A" w:rsidRPr="00070FC1" w:rsidRDefault="00061A5A" w:rsidP="00C80083">
            <w:pPr>
              <w:pStyle w:val="Tabletext"/>
              <w:jc w:val="center"/>
            </w:pPr>
            <w:r w:rsidRPr="00070FC1">
              <w:t>30.3</w:t>
            </w:r>
          </w:p>
        </w:tc>
        <w:tc>
          <w:tcPr>
            <w:tcW w:w="1080" w:type="dxa"/>
          </w:tcPr>
          <w:p w14:paraId="12ADA0B7" w14:textId="77777777" w:rsidR="00061A5A" w:rsidRPr="00070FC1" w:rsidRDefault="00061A5A" w:rsidP="00C80083">
            <w:pPr>
              <w:pStyle w:val="Tabletext"/>
              <w:jc w:val="center"/>
            </w:pPr>
            <w:r w:rsidRPr="00070FC1">
              <w:t>23.2</w:t>
            </w:r>
          </w:p>
        </w:tc>
        <w:tc>
          <w:tcPr>
            <w:tcW w:w="1246" w:type="dxa"/>
          </w:tcPr>
          <w:p w14:paraId="29FB486D" w14:textId="77777777" w:rsidR="00061A5A" w:rsidRPr="00070FC1" w:rsidRDefault="00061A5A" w:rsidP="00C80083">
            <w:pPr>
              <w:pStyle w:val="Tabletext"/>
              <w:jc w:val="center"/>
            </w:pPr>
            <w:r w:rsidRPr="00070FC1">
              <w:t>37.3</w:t>
            </w:r>
          </w:p>
        </w:tc>
      </w:tr>
      <w:tr w:rsidR="00061A5A" w:rsidRPr="00070FC1" w14:paraId="3C788BEF" w14:textId="77777777" w:rsidTr="00C06FBA">
        <w:trPr>
          <w:jc w:val="center"/>
        </w:trPr>
        <w:tc>
          <w:tcPr>
            <w:tcW w:w="2972" w:type="dxa"/>
          </w:tcPr>
          <w:p w14:paraId="783162E1" w14:textId="77777777" w:rsidR="00061A5A" w:rsidRPr="00070FC1" w:rsidRDefault="00061A5A" w:rsidP="00C80083">
            <w:pPr>
              <w:pStyle w:val="Tabletext"/>
            </w:pPr>
            <w:r w:rsidRPr="00070FC1">
              <w:t xml:space="preserve">Implementation loss, </w:t>
            </w:r>
            <w:r w:rsidRPr="00070FC1">
              <w:rPr>
                <w:i/>
                <w:iCs/>
              </w:rPr>
              <w:t>L</w:t>
            </w:r>
            <w:r w:rsidRPr="00070FC1">
              <w:rPr>
                <w:i/>
                <w:iCs/>
                <w:vertAlign w:val="subscript"/>
              </w:rPr>
              <w:t>im</w:t>
            </w:r>
            <w:r w:rsidRPr="00070FC1">
              <w:t xml:space="preserve"> </w:t>
            </w:r>
            <w:r>
              <w:t>(</w:t>
            </w:r>
            <w:r w:rsidRPr="00070FC1">
              <w:t>dB</w:t>
            </w:r>
            <w:r>
              <w:t>)</w:t>
            </w:r>
          </w:p>
        </w:tc>
        <w:tc>
          <w:tcPr>
            <w:tcW w:w="875" w:type="dxa"/>
          </w:tcPr>
          <w:p w14:paraId="19AB4A4D" w14:textId="77777777" w:rsidR="00061A5A" w:rsidRPr="00070FC1" w:rsidRDefault="00061A5A" w:rsidP="00C80083">
            <w:pPr>
              <w:pStyle w:val="Tabletext"/>
              <w:jc w:val="center"/>
            </w:pPr>
            <w:r w:rsidRPr="00070FC1">
              <w:t>3</w:t>
            </w:r>
          </w:p>
        </w:tc>
        <w:tc>
          <w:tcPr>
            <w:tcW w:w="1170" w:type="dxa"/>
          </w:tcPr>
          <w:p w14:paraId="5B4E297D" w14:textId="77777777" w:rsidR="00061A5A" w:rsidRPr="00070FC1" w:rsidRDefault="00061A5A" w:rsidP="00C80083">
            <w:pPr>
              <w:pStyle w:val="Tabletext"/>
              <w:jc w:val="center"/>
            </w:pPr>
            <w:r w:rsidRPr="00070FC1">
              <w:t>3</w:t>
            </w:r>
          </w:p>
        </w:tc>
        <w:tc>
          <w:tcPr>
            <w:tcW w:w="1170" w:type="dxa"/>
          </w:tcPr>
          <w:p w14:paraId="609A7F1E" w14:textId="77777777" w:rsidR="00061A5A" w:rsidRPr="00070FC1" w:rsidRDefault="00061A5A" w:rsidP="00C80083">
            <w:pPr>
              <w:pStyle w:val="Tabletext"/>
              <w:jc w:val="center"/>
            </w:pPr>
            <w:r w:rsidRPr="00070FC1">
              <w:t>3</w:t>
            </w:r>
          </w:p>
        </w:tc>
        <w:tc>
          <w:tcPr>
            <w:tcW w:w="1170" w:type="dxa"/>
          </w:tcPr>
          <w:p w14:paraId="220B9285" w14:textId="77777777" w:rsidR="00061A5A" w:rsidRPr="00070FC1" w:rsidRDefault="00061A5A" w:rsidP="00C80083">
            <w:pPr>
              <w:pStyle w:val="Tabletext"/>
              <w:jc w:val="center"/>
            </w:pPr>
            <w:r w:rsidRPr="00070FC1">
              <w:t>3</w:t>
            </w:r>
          </w:p>
        </w:tc>
        <w:tc>
          <w:tcPr>
            <w:tcW w:w="1080" w:type="dxa"/>
          </w:tcPr>
          <w:p w14:paraId="3100AC05" w14:textId="77777777" w:rsidR="00061A5A" w:rsidRPr="00070FC1" w:rsidRDefault="00061A5A" w:rsidP="00C80083">
            <w:pPr>
              <w:pStyle w:val="Tabletext"/>
              <w:jc w:val="center"/>
            </w:pPr>
            <w:r w:rsidRPr="00070FC1">
              <w:t>5</w:t>
            </w:r>
          </w:p>
        </w:tc>
        <w:tc>
          <w:tcPr>
            <w:tcW w:w="1246" w:type="dxa"/>
          </w:tcPr>
          <w:p w14:paraId="01D3FC09" w14:textId="77777777" w:rsidR="00061A5A" w:rsidRPr="00070FC1" w:rsidRDefault="00061A5A" w:rsidP="00C80083">
            <w:pPr>
              <w:pStyle w:val="Tabletext"/>
              <w:jc w:val="center"/>
            </w:pPr>
            <w:r w:rsidRPr="00070FC1">
              <w:t>5</w:t>
            </w:r>
          </w:p>
        </w:tc>
      </w:tr>
      <w:tr w:rsidR="00061A5A" w:rsidRPr="00070FC1" w14:paraId="0E662F72" w14:textId="77777777" w:rsidTr="00C06FBA">
        <w:trPr>
          <w:jc w:val="center"/>
        </w:trPr>
        <w:tc>
          <w:tcPr>
            <w:tcW w:w="2972" w:type="dxa"/>
          </w:tcPr>
          <w:p w14:paraId="779D1F2C" w14:textId="77777777" w:rsidR="00061A5A" w:rsidRPr="00070FC1" w:rsidRDefault="00061A5A" w:rsidP="00C80083">
            <w:pPr>
              <w:pStyle w:val="Tabletext"/>
            </w:pPr>
            <w:r w:rsidRPr="00070FC1">
              <w:t xml:space="preserve">Receiver System, </w:t>
            </w:r>
            <w:r w:rsidRPr="00070FC1">
              <w:rPr>
                <w:i/>
                <w:iCs/>
              </w:rPr>
              <w:t>NF</w:t>
            </w:r>
            <w:r w:rsidRPr="00070FC1">
              <w:t xml:space="preserve"> </w:t>
            </w:r>
            <w:r>
              <w:t>(</w:t>
            </w:r>
            <w:r w:rsidRPr="00070FC1">
              <w:t>dB</w:t>
            </w:r>
            <w:r>
              <w:t>)</w:t>
            </w:r>
          </w:p>
        </w:tc>
        <w:tc>
          <w:tcPr>
            <w:tcW w:w="875" w:type="dxa"/>
          </w:tcPr>
          <w:p w14:paraId="61C1D989" w14:textId="77777777" w:rsidR="00061A5A" w:rsidRPr="00070FC1" w:rsidRDefault="00061A5A" w:rsidP="00C80083">
            <w:pPr>
              <w:pStyle w:val="Tabletext"/>
              <w:jc w:val="center"/>
            </w:pPr>
            <w:r w:rsidRPr="00070FC1">
              <w:t>7</w:t>
            </w:r>
          </w:p>
        </w:tc>
        <w:tc>
          <w:tcPr>
            <w:tcW w:w="1170" w:type="dxa"/>
          </w:tcPr>
          <w:p w14:paraId="64C35507" w14:textId="77777777" w:rsidR="00061A5A" w:rsidRPr="00070FC1" w:rsidRDefault="00061A5A" w:rsidP="00C80083">
            <w:pPr>
              <w:pStyle w:val="Tabletext"/>
              <w:jc w:val="center"/>
            </w:pPr>
            <w:r w:rsidRPr="00070FC1">
              <w:t>7</w:t>
            </w:r>
          </w:p>
        </w:tc>
        <w:tc>
          <w:tcPr>
            <w:tcW w:w="1170" w:type="dxa"/>
          </w:tcPr>
          <w:p w14:paraId="34A1DBD7" w14:textId="77777777" w:rsidR="00061A5A" w:rsidRPr="00070FC1" w:rsidRDefault="00061A5A" w:rsidP="00C80083">
            <w:pPr>
              <w:pStyle w:val="Tabletext"/>
              <w:jc w:val="center"/>
            </w:pPr>
            <w:r w:rsidRPr="00070FC1">
              <w:t>8</w:t>
            </w:r>
          </w:p>
        </w:tc>
        <w:tc>
          <w:tcPr>
            <w:tcW w:w="1170" w:type="dxa"/>
          </w:tcPr>
          <w:p w14:paraId="407B88F8" w14:textId="77777777" w:rsidR="00061A5A" w:rsidRPr="00070FC1" w:rsidRDefault="00061A5A" w:rsidP="00C80083">
            <w:pPr>
              <w:pStyle w:val="Tabletext"/>
              <w:jc w:val="center"/>
            </w:pPr>
            <w:r w:rsidRPr="00070FC1">
              <w:t>8</w:t>
            </w:r>
          </w:p>
        </w:tc>
        <w:tc>
          <w:tcPr>
            <w:tcW w:w="1080" w:type="dxa"/>
          </w:tcPr>
          <w:p w14:paraId="5E425EF8" w14:textId="77777777" w:rsidR="00061A5A" w:rsidRPr="00070FC1" w:rsidRDefault="00061A5A" w:rsidP="00C80083">
            <w:pPr>
              <w:pStyle w:val="Tabletext"/>
              <w:jc w:val="center"/>
            </w:pPr>
            <w:r w:rsidRPr="00070FC1">
              <w:t>25</w:t>
            </w:r>
          </w:p>
        </w:tc>
        <w:tc>
          <w:tcPr>
            <w:tcW w:w="1246" w:type="dxa"/>
          </w:tcPr>
          <w:p w14:paraId="334237DF" w14:textId="77777777" w:rsidR="00061A5A" w:rsidRPr="00070FC1" w:rsidRDefault="00061A5A" w:rsidP="00C80083">
            <w:pPr>
              <w:pStyle w:val="Tabletext"/>
              <w:jc w:val="center"/>
            </w:pPr>
            <w:r w:rsidRPr="00070FC1">
              <w:t>25</w:t>
            </w:r>
          </w:p>
        </w:tc>
      </w:tr>
      <w:tr w:rsidR="00061A5A" w:rsidRPr="00070FC1" w14:paraId="7CFB69FA" w14:textId="77777777" w:rsidTr="00C06FBA">
        <w:trPr>
          <w:jc w:val="center"/>
        </w:trPr>
        <w:tc>
          <w:tcPr>
            <w:tcW w:w="2972" w:type="dxa"/>
          </w:tcPr>
          <w:p w14:paraId="0136DC32" w14:textId="77777777" w:rsidR="00061A5A" w:rsidRPr="00C80083" w:rsidRDefault="00061A5A" w:rsidP="00C80083">
            <w:pPr>
              <w:pStyle w:val="Tabletext"/>
              <w:rPr>
                <w:lang w:val="en-GB"/>
              </w:rPr>
            </w:pPr>
            <w:r w:rsidRPr="00C80083">
              <w:rPr>
                <w:lang w:val="en-GB"/>
              </w:rPr>
              <w:t xml:space="preserve">Man-made noise allowance, </w:t>
            </w:r>
            <w:r w:rsidRPr="00C80083">
              <w:rPr>
                <w:i/>
                <w:iCs/>
                <w:lang w:val="en-GB"/>
              </w:rPr>
              <w:t>P</w:t>
            </w:r>
            <w:r w:rsidRPr="00C80083">
              <w:rPr>
                <w:i/>
                <w:iCs/>
                <w:vertAlign w:val="subscript"/>
                <w:lang w:val="en-GB"/>
              </w:rPr>
              <w:t>mmn</w:t>
            </w:r>
            <w:r w:rsidRPr="00C80083">
              <w:rPr>
                <w:lang w:val="en-GB"/>
              </w:rPr>
              <w:t xml:space="preserve"> (dB)</w:t>
            </w:r>
          </w:p>
        </w:tc>
        <w:tc>
          <w:tcPr>
            <w:tcW w:w="875" w:type="dxa"/>
          </w:tcPr>
          <w:p w14:paraId="30AA0AFC" w14:textId="77777777" w:rsidR="00061A5A" w:rsidRPr="00070FC1" w:rsidRDefault="00061A5A" w:rsidP="00C80083">
            <w:pPr>
              <w:pStyle w:val="Tabletext"/>
              <w:jc w:val="center"/>
            </w:pPr>
            <w:r w:rsidRPr="00070FC1">
              <w:t>14.1</w:t>
            </w:r>
          </w:p>
        </w:tc>
        <w:tc>
          <w:tcPr>
            <w:tcW w:w="1170" w:type="dxa"/>
          </w:tcPr>
          <w:p w14:paraId="06742E75" w14:textId="77777777" w:rsidR="00061A5A" w:rsidRPr="00070FC1" w:rsidRDefault="00061A5A" w:rsidP="00C80083">
            <w:pPr>
              <w:pStyle w:val="Tabletext"/>
              <w:jc w:val="center"/>
            </w:pPr>
            <w:r w:rsidRPr="00070FC1">
              <w:t>14.1</w:t>
            </w:r>
          </w:p>
        </w:tc>
        <w:tc>
          <w:tcPr>
            <w:tcW w:w="1170" w:type="dxa"/>
          </w:tcPr>
          <w:p w14:paraId="3226F35E" w14:textId="77777777" w:rsidR="00061A5A" w:rsidRPr="00070FC1" w:rsidRDefault="00061A5A" w:rsidP="00C80083">
            <w:pPr>
              <w:pStyle w:val="Tabletext"/>
              <w:jc w:val="center"/>
            </w:pPr>
            <w:r w:rsidRPr="00070FC1">
              <w:t>14.1</w:t>
            </w:r>
          </w:p>
        </w:tc>
        <w:tc>
          <w:tcPr>
            <w:tcW w:w="1170" w:type="dxa"/>
          </w:tcPr>
          <w:p w14:paraId="1B532977" w14:textId="77777777" w:rsidR="00061A5A" w:rsidRPr="00070FC1" w:rsidRDefault="00061A5A" w:rsidP="00C80083">
            <w:pPr>
              <w:pStyle w:val="Tabletext"/>
              <w:jc w:val="center"/>
            </w:pPr>
            <w:r w:rsidRPr="00070FC1">
              <w:t>14.1</w:t>
            </w:r>
          </w:p>
        </w:tc>
        <w:tc>
          <w:tcPr>
            <w:tcW w:w="1080" w:type="dxa"/>
          </w:tcPr>
          <w:p w14:paraId="606A80EC" w14:textId="77777777" w:rsidR="00061A5A" w:rsidRPr="00070FC1" w:rsidRDefault="00061A5A" w:rsidP="00C80083">
            <w:pPr>
              <w:pStyle w:val="Tabletext"/>
              <w:jc w:val="center"/>
            </w:pPr>
            <w:r w:rsidRPr="00070FC1">
              <w:t>0</w:t>
            </w:r>
          </w:p>
        </w:tc>
        <w:tc>
          <w:tcPr>
            <w:tcW w:w="1246" w:type="dxa"/>
          </w:tcPr>
          <w:p w14:paraId="70E0D940" w14:textId="77777777" w:rsidR="00061A5A" w:rsidRPr="00070FC1" w:rsidRDefault="00061A5A" w:rsidP="00C80083">
            <w:pPr>
              <w:pStyle w:val="Tabletext"/>
              <w:jc w:val="center"/>
            </w:pPr>
            <w:r w:rsidRPr="00070FC1">
              <w:t>0</w:t>
            </w:r>
          </w:p>
        </w:tc>
      </w:tr>
      <w:tr w:rsidR="00061A5A" w:rsidRPr="00070FC1" w14:paraId="5C86A440" w14:textId="77777777" w:rsidTr="00C06FBA">
        <w:trPr>
          <w:jc w:val="center"/>
        </w:trPr>
        <w:tc>
          <w:tcPr>
            <w:tcW w:w="2972" w:type="dxa"/>
          </w:tcPr>
          <w:p w14:paraId="541D943B" w14:textId="77777777" w:rsidR="00061A5A" w:rsidRPr="00C80083" w:rsidRDefault="00061A5A" w:rsidP="00C80083">
            <w:pPr>
              <w:pStyle w:val="Tabletext"/>
              <w:rPr>
                <w:lang w:val="en-GB"/>
              </w:rPr>
            </w:pPr>
            <w:r w:rsidRPr="00C80083">
              <w:rPr>
                <w:lang w:val="en-GB"/>
              </w:rPr>
              <w:t>Minimum median field strength (dBµV/m)</w:t>
            </w:r>
          </w:p>
        </w:tc>
        <w:tc>
          <w:tcPr>
            <w:tcW w:w="875" w:type="dxa"/>
          </w:tcPr>
          <w:p w14:paraId="0DCC7161" w14:textId="77777777" w:rsidR="00061A5A" w:rsidRPr="00070FC1" w:rsidRDefault="00061A5A" w:rsidP="00C80083">
            <w:pPr>
              <w:pStyle w:val="Tabletext"/>
              <w:jc w:val="center"/>
            </w:pPr>
            <w:r w:rsidRPr="00070FC1">
              <w:t>21.4</w:t>
            </w:r>
          </w:p>
        </w:tc>
        <w:tc>
          <w:tcPr>
            <w:tcW w:w="1170" w:type="dxa"/>
          </w:tcPr>
          <w:p w14:paraId="772656D3" w14:textId="77777777" w:rsidR="00061A5A" w:rsidRPr="00070FC1" w:rsidRDefault="00061A5A" w:rsidP="00C80083">
            <w:pPr>
              <w:pStyle w:val="Tabletext"/>
              <w:jc w:val="center"/>
            </w:pPr>
            <w:r w:rsidRPr="00070FC1">
              <w:t>45.9</w:t>
            </w:r>
          </w:p>
        </w:tc>
        <w:tc>
          <w:tcPr>
            <w:tcW w:w="1170" w:type="dxa"/>
          </w:tcPr>
          <w:p w14:paraId="14DDCC86" w14:textId="77777777" w:rsidR="00061A5A" w:rsidRPr="00070FC1" w:rsidRDefault="00061A5A" w:rsidP="00C80083">
            <w:pPr>
              <w:pStyle w:val="Tabletext"/>
              <w:jc w:val="center"/>
            </w:pPr>
            <w:r w:rsidRPr="00070FC1">
              <w:t>48.6</w:t>
            </w:r>
          </w:p>
        </w:tc>
        <w:tc>
          <w:tcPr>
            <w:tcW w:w="1170" w:type="dxa"/>
          </w:tcPr>
          <w:p w14:paraId="1BFBEB80" w14:textId="77777777" w:rsidR="00061A5A" w:rsidRPr="00070FC1" w:rsidRDefault="00061A5A" w:rsidP="00C80083">
            <w:pPr>
              <w:pStyle w:val="Tabletext"/>
              <w:jc w:val="center"/>
            </w:pPr>
            <w:r w:rsidRPr="00070FC1">
              <w:t>53.7</w:t>
            </w:r>
          </w:p>
        </w:tc>
        <w:tc>
          <w:tcPr>
            <w:tcW w:w="1080" w:type="dxa"/>
          </w:tcPr>
          <w:p w14:paraId="2A865788" w14:textId="77777777" w:rsidR="00061A5A" w:rsidRPr="00070FC1" w:rsidRDefault="00061A5A" w:rsidP="00C80083">
            <w:pPr>
              <w:pStyle w:val="Tabletext"/>
              <w:jc w:val="center"/>
            </w:pPr>
            <w:r w:rsidRPr="00070FC1">
              <w:t>60.5</w:t>
            </w:r>
          </w:p>
        </w:tc>
        <w:tc>
          <w:tcPr>
            <w:tcW w:w="1246" w:type="dxa"/>
          </w:tcPr>
          <w:p w14:paraId="7ED8C190" w14:textId="77777777" w:rsidR="00061A5A" w:rsidRPr="00070FC1" w:rsidRDefault="00061A5A" w:rsidP="00C80083">
            <w:pPr>
              <w:pStyle w:val="Tabletext"/>
              <w:jc w:val="center"/>
            </w:pPr>
            <w:r w:rsidRPr="00070FC1">
              <w:t>65.6</w:t>
            </w:r>
          </w:p>
        </w:tc>
      </w:tr>
    </w:tbl>
    <w:p w14:paraId="34581DAB" w14:textId="77777777" w:rsidR="00061A5A" w:rsidRPr="00070FC1" w:rsidRDefault="00061A5A" w:rsidP="00061A5A">
      <w:pPr>
        <w:pStyle w:val="Tablefin"/>
      </w:pPr>
      <w:bookmarkStart w:id="957" w:name="_Toc404608792"/>
    </w:p>
    <w:p w14:paraId="3376EA9C" w14:textId="77777777" w:rsidR="00061A5A" w:rsidRPr="00070FC1" w:rsidRDefault="00061A5A" w:rsidP="00061A5A">
      <w:pPr>
        <w:pStyle w:val="TableNo"/>
      </w:pPr>
      <w:r w:rsidRPr="00070FC1">
        <w:t xml:space="preserve">TABLE </w:t>
      </w:r>
      <w:r>
        <w:t>101</w:t>
      </w:r>
    </w:p>
    <w:p w14:paraId="74133311" w14:textId="77777777" w:rsidR="00061A5A" w:rsidRPr="00C80083" w:rsidRDefault="00061A5A" w:rsidP="00061A5A">
      <w:pPr>
        <w:pStyle w:val="Tabletitle"/>
        <w:rPr>
          <w:lang w:val="en-GB"/>
        </w:rPr>
      </w:pPr>
      <w:r w:rsidRPr="00C80083">
        <w:rPr>
          <w:lang w:val="en-GB"/>
        </w:rPr>
        <w:t>HD radio mode MP1 minimum median field strength versus reception modes</w:t>
      </w:r>
      <w:bookmarkEnd w:id="957"/>
    </w:p>
    <w:tbl>
      <w:tblPr>
        <w:tblStyle w:val="TableGrid"/>
        <w:tblW w:w="9639" w:type="dxa"/>
        <w:jc w:val="center"/>
        <w:tblLayout w:type="fixed"/>
        <w:tblLook w:val="04A0" w:firstRow="1" w:lastRow="0" w:firstColumn="1" w:lastColumn="0" w:noHBand="0" w:noVBand="1"/>
      </w:tblPr>
      <w:tblGrid>
        <w:gridCol w:w="2957"/>
        <w:gridCol w:w="898"/>
        <w:gridCol w:w="1165"/>
        <w:gridCol w:w="1165"/>
        <w:gridCol w:w="1165"/>
        <w:gridCol w:w="1075"/>
        <w:gridCol w:w="1214"/>
      </w:tblGrid>
      <w:tr w:rsidR="00061A5A" w:rsidRPr="00070FC1" w14:paraId="1204404A" w14:textId="77777777" w:rsidTr="00C06FBA">
        <w:trPr>
          <w:jc w:val="center"/>
        </w:trPr>
        <w:tc>
          <w:tcPr>
            <w:tcW w:w="2972" w:type="dxa"/>
          </w:tcPr>
          <w:p w14:paraId="1F9B0F8F" w14:textId="77777777" w:rsidR="00061A5A" w:rsidRPr="00070FC1" w:rsidRDefault="00061A5A" w:rsidP="00C80083">
            <w:pPr>
              <w:pStyle w:val="Tabletext"/>
            </w:pPr>
            <w:r w:rsidRPr="00070FC1">
              <w:t>Reception mode</w:t>
            </w:r>
          </w:p>
        </w:tc>
        <w:tc>
          <w:tcPr>
            <w:tcW w:w="902" w:type="dxa"/>
          </w:tcPr>
          <w:p w14:paraId="1AB0A882" w14:textId="77777777" w:rsidR="00061A5A" w:rsidRPr="00070FC1" w:rsidRDefault="00061A5A" w:rsidP="00C80083">
            <w:pPr>
              <w:pStyle w:val="Tabletext"/>
              <w:jc w:val="center"/>
              <w:rPr>
                <w:b/>
                <w:bCs/>
              </w:rPr>
            </w:pPr>
            <w:r w:rsidRPr="00070FC1">
              <w:rPr>
                <w:b/>
                <w:bCs/>
              </w:rPr>
              <w:t>FX</w:t>
            </w:r>
          </w:p>
        </w:tc>
        <w:tc>
          <w:tcPr>
            <w:tcW w:w="1170" w:type="dxa"/>
          </w:tcPr>
          <w:p w14:paraId="063D489D" w14:textId="77777777" w:rsidR="00061A5A" w:rsidRPr="00070FC1" w:rsidRDefault="00061A5A" w:rsidP="00C80083">
            <w:pPr>
              <w:pStyle w:val="Tabletext"/>
              <w:jc w:val="center"/>
              <w:rPr>
                <w:b/>
                <w:bCs/>
              </w:rPr>
            </w:pPr>
            <w:r w:rsidRPr="00070FC1">
              <w:rPr>
                <w:b/>
                <w:bCs/>
              </w:rPr>
              <w:t>MO</w:t>
            </w:r>
          </w:p>
        </w:tc>
        <w:tc>
          <w:tcPr>
            <w:tcW w:w="1170" w:type="dxa"/>
          </w:tcPr>
          <w:p w14:paraId="78176A27" w14:textId="77777777" w:rsidR="00061A5A" w:rsidRPr="00070FC1" w:rsidRDefault="00061A5A" w:rsidP="00C80083">
            <w:pPr>
              <w:pStyle w:val="Tabletext"/>
              <w:jc w:val="center"/>
              <w:rPr>
                <w:b/>
                <w:bCs/>
              </w:rPr>
            </w:pPr>
            <w:r w:rsidRPr="00070FC1">
              <w:rPr>
                <w:b/>
                <w:bCs/>
              </w:rPr>
              <w:t>PO</w:t>
            </w:r>
          </w:p>
        </w:tc>
        <w:tc>
          <w:tcPr>
            <w:tcW w:w="1170" w:type="dxa"/>
          </w:tcPr>
          <w:p w14:paraId="35504012" w14:textId="77777777" w:rsidR="00061A5A" w:rsidRPr="00070FC1" w:rsidRDefault="00061A5A" w:rsidP="00C80083">
            <w:pPr>
              <w:pStyle w:val="Tabletext"/>
              <w:jc w:val="center"/>
              <w:rPr>
                <w:b/>
                <w:bCs/>
              </w:rPr>
            </w:pPr>
            <w:r w:rsidRPr="00070FC1">
              <w:rPr>
                <w:b/>
                <w:bCs/>
              </w:rPr>
              <w:t>PI</w:t>
            </w:r>
          </w:p>
        </w:tc>
        <w:tc>
          <w:tcPr>
            <w:tcW w:w="1080" w:type="dxa"/>
          </w:tcPr>
          <w:p w14:paraId="62B6CD93" w14:textId="77777777" w:rsidR="00061A5A" w:rsidRPr="00070FC1" w:rsidRDefault="00061A5A" w:rsidP="00C80083">
            <w:pPr>
              <w:pStyle w:val="Tabletext"/>
              <w:jc w:val="center"/>
              <w:rPr>
                <w:b/>
                <w:bCs/>
              </w:rPr>
            </w:pPr>
            <w:r w:rsidRPr="00070FC1">
              <w:rPr>
                <w:b/>
                <w:bCs/>
              </w:rPr>
              <w:t>PO-H</w:t>
            </w:r>
          </w:p>
        </w:tc>
        <w:tc>
          <w:tcPr>
            <w:tcW w:w="1219" w:type="dxa"/>
          </w:tcPr>
          <w:p w14:paraId="19F974D8" w14:textId="77777777" w:rsidR="00061A5A" w:rsidRPr="00070FC1" w:rsidRDefault="00061A5A" w:rsidP="00C80083">
            <w:pPr>
              <w:pStyle w:val="Tabletext"/>
              <w:jc w:val="center"/>
              <w:rPr>
                <w:b/>
                <w:bCs/>
              </w:rPr>
            </w:pPr>
            <w:r w:rsidRPr="00070FC1">
              <w:rPr>
                <w:b/>
                <w:bCs/>
              </w:rPr>
              <w:t>PI-H</w:t>
            </w:r>
          </w:p>
        </w:tc>
      </w:tr>
      <w:tr w:rsidR="00061A5A" w:rsidRPr="00070FC1" w14:paraId="77A6BC2E" w14:textId="77777777" w:rsidTr="00C06FBA">
        <w:trPr>
          <w:jc w:val="center"/>
        </w:trPr>
        <w:tc>
          <w:tcPr>
            <w:tcW w:w="2972" w:type="dxa"/>
          </w:tcPr>
          <w:p w14:paraId="482304BD" w14:textId="77777777" w:rsidR="00061A5A" w:rsidRPr="00C80083" w:rsidRDefault="00061A5A" w:rsidP="00C80083">
            <w:pPr>
              <w:pStyle w:val="Tabletext"/>
              <w:rPr>
                <w:lang w:val="en-GB"/>
              </w:rPr>
            </w:pPr>
            <w:r w:rsidRPr="00C80083">
              <w:rPr>
                <w:lang w:val="en-GB"/>
              </w:rPr>
              <w:t>MP1</w:t>
            </w:r>
            <w:r w:rsidRPr="00C80083">
              <w:rPr>
                <w:lang w:val="en-GB"/>
              </w:rPr>
              <w:br/>
              <w:t xml:space="preserve">Required </w:t>
            </w:r>
            <w:r w:rsidRPr="00C80083">
              <w:rPr>
                <w:i/>
                <w:iCs/>
                <w:lang w:val="en-GB"/>
              </w:rPr>
              <w:t>Cd</w:t>
            </w:r>
            <w:r w:rsidRPr="00C80083">
              <w:rPr>
                <w:lang w:val="en-GB"/>
              </w:rPr>
              <w:t>/</w:t>
            </w:r>
            <w:r w:rsidRPr="00C80083">
              <w:rPr>
                <w:i/>
                <w:iCs/>
                <w:lang w:val="en-GB"/>
              </w:rPr>
              <w:t>N</w:t>
            </w:r>
            <w:r w:rsidRPr="00C80083">
              <w:rPr>
                <w:vertAlign w:val="subscript"/>
                <w:lang w:val="en-GB"/>
              </w:rPr>
              <w:t>0</w:t>
            </w:r>
            <w:r w:rsidRPr="00C80083">
              <w:rPr>
                <w:lang w:val="en-GB"/>
              </w:rPr>
              <w:t xml:space="preserve"> (dB-Hz)</w:t>
            </w:r>
          </w:p>
        </w:tc>
        <w:tc>
          <w:tcPr>
            <w:tcW w:w="902" w:type="dxa"/>
          </w:tcPr>
          <w:p w14:paraId="0279A6CC" w14:textId="77777777" w:rsidR="00061A5A" w:rsidRPr="00070FC1" w:rsidRDefault="00061A5A" w:rsidP="00C80083">
            <w:pPr>
              <w:pStyle w:val="Tabletext"/>
              <w:jc w:val="center"/>
            </w:pPr>
            <w:r w:rsidRPr="00070FC1">
              <w:t>53.8</w:t>
            </w:r>
          </w:p>
        </w:tc>
        <w:tc>
          <w:tcPr>
            <w:tcW w:w="1170" w:type="dxa"/>
          </w:tcPr>
          <w:p w14:paraId="10009550" w14:textId="77777777" w:rsidR="00061A5A" w:rsidRPr="00070FC1" w:rsidRDefault="00061A5A" w:rsidP="00C80083">
            <w:pPr>
              <w:pStyle w:val="Tabletext"/>
              <w:jc w:val="center"/>
            </w:pPr>
            <w:r w:rsidRPr="00070FC1">
              <w:t>57.2</w:t>
            </w:r>
          </w:p>
        </w:tc>
        <w:tc>
          <w:tcPr>
            <w:tcW w:w="1170" w:type="dxa"/>
          </w:tcPr>
          <w:p w14:paraId="016CD032" w14:textId="77777777" w:rsidR="00061A5A" w:rsidRPr="00070FC1" w:rsidRDefault="00061A5A" w:rsidP="00C80083">
            <w:pPr>
              <w:pStyle w:val="Tabletext"/>
              <w:jc w:val="center"/>
            </w:pPr>
            <w:r w:rsidRPr="00070FC1">
              <w:t>61.3</w:t>
            </w:r>
          </w:p>
        </w:tc>
        <w:tc>
          <w:tcPr>
            <w:tcW w:w="1170" w:type="dxa"/>
          </w:tcPr>
          <w:p w14:paraId="467BC623" w14:textId="77777777" w:rsidR="00061A5A" w:rsidRPr="00070FC1" w:rsidRDefault="00061A5A" w:rsidP="00C80083">
            <w:pPr>
              <w:pStyle w:val="Tabletext"/>
              <w:jc w:val="center"/>
            </w:pPr>
            <w:r w:rsidRPr="00070FC1">
              <w:t>53.8</w:t>
            </w:r>
          </w:p>
        </w:tc>
        <w:tc>
          <w:tcPr>
            <w:tcW w:w="1080" w:type="dxa"/>
          </w:tcPr>
          <w:p w14:paraId="156CFA7F" w14:textId="77777777" w:rsidR="00061A5A" w:rsidRPr="00070FC1" w:rsidRDefault="00061A5A" w:rsidP="00C80083">
            <w:pPr>
              <w:pStyle w:val="Tabletext"/>
              <w:jc w:val="center"/>
            </w:pPr>
            <w:r w:rsidRPr="00070FC1">
              <w:t>61.3</w:t>
            </w:r>
          </w:p>
        </w:tc>
        <w:tc>
          <w:tcPr>
            <w:tcW w:w="1219" w:type="dxa"/>
          </w:tcPr>
          <w:p w14:paraId="10D2878C" w14:textId="77777777" w:rsidR="00061A5A" w:rsidRPr="00070FC1" w:rsidRDefault="00061A5A" w:rsidP="00C80083">
            <w:pPr>
              <w:pStyle w:val="Tabletext"/>
              <w:jc w:val="center"/>
            </w:pPr>
            <w:r w:rsidRPr="00070FC1">
              <w:t>53.8</w:t>
            </w:r>
          </w:p>
        </w:tc>
      </w:tr>
      <w:tr w:rsidR="00061A5A" w:rsidRPr="00070FC1" w14:paraId="50F5FFD4" w14:textId="77777777" w:rsidTr="00C06FBA">
        <w:trPr>
          <w:jc w:val="center"/>
        </w:trPr>
        <w:tc>
          <w:tcPr>
            <w:tcW w:w="2972" w:type="dxa"/>
          </w:tcPr>
          <w:p w14:paraId="528E2500" w14:textId="77777777" w:rsidR="00061A5A" w:rsidRPr="00C80083" w:rsidRDefault="00061A5A" w:rsidP="00C80083">
            <w:pPr>
              <w:pStyle w:val="Tabletext"/>
              <w:rPr>
                <w:lang w:val="en-GB"/>
              </w:rPr>
            </w:pPr>
            <w:r w:rsidRPr="00C80083">
              <w:rPr>
                <w:lang w:val="en-GB"/>
              </w:rPr>
              <w:t xml:space="preserve">Antenna gain correction, </w:t>
            </w:r>
            <w:r w:rsidRPr="00070FC1">
              <w:t>Δ</w:t>
            </w:r>
            <w:r w:rsidRPr="00C80083">
              <w:rPr>
                <w:i/>
                <w:iCs/>
                <w:vertAlign w:val="subscript"/>
                <w:lang w:val="en-GB"/>
              </w:rPr>
              <w:t>AG</w:t>
            </w:r>
            <w:r w:rsidRPr="00C80083">
              <w:rPr>
                <w:lang w:val="en-GB"/>
              </w:rPr>
              <w:t xml:space="preserve"> (dB)</w:t>
            </w:r>
          </w:p>
        </w:tc>
        <w:tc>
          <w:tcPr>
            <w:tcW w:w="902" w:type="dxa"/>
          </w:tcPr>
          <w:p w14:paraId="322E473E" w14:textId="77777777" w:rsidR="00061A5A" w:rsidRPr="00070FC1" w:rsidRDefault="00061A5A" w:rsidP="00C80083">
            <w:pPr>
              <w:pStyle w:val="Tabletext"/>
              <w:jc w:val="center"/>
            </w:pPr>
            <w:r w:rsidRPr="00070FC1">
              <w:t>4.4</w:t>
            </w:r>
          </w:p>
        </w:tc>
        <w:tc>
          <w:tcPr>
            <w:tcW w:w="1170" w:type="dxa"/>
          </w:tcPr>
          <w:p w14:paraId="346FF1FC" w14:textId="77777777" w:rsidR="00061A5A" w:rsidRPr="00070FC1" w:rsidRDefault="00061A5A" w:rsidP="00C80083">
            <w:pPr>
              <w:pStyle w:val="Tabletext"/>
              <w:jc w:val="center"/>
            </w:pPr>
            <w:r w:rsidRPr="00070FC1">
              <w:t>0</w:t>
            </w:r>
          </w:p>
        </w:tc>
        <w:tc>
          <w:tcPr>
            <w:tcW w:w="1170" w:type="dxa"/>
          </w:tcPr>
          <w:p w14:paraId="45A32FEE" w14:textId="77777777" w:rsidR="00061A5A" w:rsidRPr="00070FC1" w:rsidRDefault="00061A5A" w:rsidP="00C80083">
            <w:pPr>
              <w:pStyle w:val="Tabletext"/>
              <w:jc w:val="center"/>
            </w:pPr>
            <w:r w:rsidRPr="00070FC1">
              <w:t>0</w:t>
            </w:r>
          </w:p>
        </w:tc>
        <w:tc>
          <w:tcPr>
            <w:tcW w:w="1170" w:type="dxa"/>
          </w:tcPr>
          <w:p w14:paraId="2072A012" w14:textId="77777777" w:rsidR="00061A5A" w:rsidRPr="00070FC1" w:rsidRDefault="00061A5A" w:rsidP="00C80083">
            <w:pPr>
              <w:pStyle w:val="Tabletext"/>
              <w:jc w:val="center"/>
            </w:pPr>
            <w:r w:rsidRPr="00070FC1">
              <w:t>0</w:t>
            </w:r>
          </w:p>
        </w:tc>
        <w:tc>
          <w:tcPr>
            <w:tcW w:w="1080" w:type="dxa"/>
          </w:tcPr>
          <w:p w14:paraId="68738783" w14:textId="77777777" w:rsidR="00061A5A" w:rsidRPr="00070FC1" w:rsidRDefault="00061A5A" w:rsidP="00C80083">
            <w:pPr>
              <w:pStyle w:val="Tabletext"/>
              <w:jc w:val="center"/>
            </w:pPr>
            <w:r w:rsidRPr="00070FC1">
              <w:t>0</w:t>
            </w:r>
          </w:p>
        </w:tc>
        <w:tc>
          <w:tcPr>
            <w:tcW w:w="1219" w:type="dxa"/>
          </w:tcPr>
          <w:p w14:paraId="3322968A" w14:textId="77777777" w:rsidR="00061A5A" w:rsidRPr="00070FC1" w:rsidRDefault="00061A5A" w:rsidP="00C80083">
            <w:pPr>
              <w:pStyle w:val="Tabletext"/>
              <w:jc w:val="center"/>
            </w:pPr>
            <w:r w:rsidRPr="00070FC1">
              <w:t>0</w:t>
            </w:r>
          </w:p>
        </w:tc>
      </w:tr>
      <w:tr w:rsidR="00061A5A" w:rsidRPr="00070FC1" w14:paraId="5A9E0299" w14:textId="77777777" w:rsidTr="00C06FBA">
        <w:trPr>
          <w:jc w:val="center"/>
        </w:trPr>
        <w:tc>
          <w:tcPr>
            <w:tcW w:w="2972" w:type="dxa"/>
          </w:tcPr>
          <w:p w14:paraId="08643DBD" w14:textId="77777777" w:rsidR="00061A5A" w:rsidRPr="00070FC1" w:rsidRDefault="00061A5A" w:rsidP="00C80083">
            <w:pPr>
              <w:pStyle w:val="Tabletext"/>
            </w:pPr>
            <w:r w:rsidRPr="00070FC1">
              <w:t xml:space="preserve">Reception location losses, </w:t>
            </w:r>
            <w:r w:rsidRPr="00070FC1">
              <w:rPr>
                <w:i/>
                <w:iCs/>
              </w:rPr>
              <w:t>L</w:t>
            </w:r>
            <w:r w:rsidRPr="00070FC1">
              <w:rPr>
                <w:i/>
                <w:iCs/>
                <w:vertAlign w:val="subscript"/>
              </w:rPr>
              <w:t>rl</w:t>
            </w:r>
            <w:r w:rsidRPr="00070FC1">
              <w:t xml:space="preserve"> </w:t>
            </w:r>
            <w:r>
              <w:t>(</w:t>
            </w:r>
            <w:r w:rsidRPr="00070FC1">
              <w:t>dB</w:t>
            </w:r>
            <w:r>
              <w:t>)</w:t>
            </w:r>
          </w:p>
        </w:tc>
        <w:tc>
          <w:tcPr>
            <w:tcW w:w="902" w:type="dxa"/>
          </w:tcPr>
          <w:p w14:paraId="08A12759" w14:textId="77777777" w:rsidR="00061A5A" w:rsidRPr="00070FC1" w:rsidRDefault="00061A5A" w:rsidP="00C80083">
            <w:pPr>
              <w:pStyle w:val="Tabletext"/>
              <w:jc w:val="center"/>
            </w:pPr>
            <w:r w:rsidRPr="00070FC1">
              <w:t>3.4</w:t>
            </w:r>
          </w:p>
        </w:tc>
        <w:tc>
          <w:tcPr>
            <w:tcW w:w="1170" w:type="dxa"/>
          </w:tcPr>
          <w:p w14:paraId="296F30D7" w14:textId="77777777" w:rsidR="00061A5A" w:rsidRPr="00070FC1" w:rsidRDefault="00061A5A" w:rsidP="00C80083">
            <w:pPr>
              <w:pStyle w:val="Tabletext"/>
              <w:jc w:val="center"/>
            </w:pPr>
            <w:r w:rsidRPr="00070FC1">
              <w:t>19.1</w:t>
            </w:r>
          </w:p>
        </w:tc>
        <w:tc>
          <w:tcPr>
            <w:tcW w:w="1170" w:type="dxa"/>
          </w:tcPr>
          <w:p w14:paraId="29B161BA" w14:textId="77777777" w:rsidR="00061A5A" w:rsidRPr="00070FC1" w:rsidRDefault="00061A5A" w:rsidP="00C80083">
            <w:pPr>
              <w:pStyle w:val="Tabletext"/>
              <w:jc w:val="center"/>
            </w:pPr>
            <w:r w:rsidRPr="00070FC1">
              <w:t>16.2</w:t>
            </w:r>
          </w:p>
        </w:tc>
        <w:tc>
          <w:tcPr>
            <w:tcW w:w="1170" w:type="dxa"/>
          </w:tcPr>
          <w:p w14:paraId="14FEEA33" w14:textId="77777777" w:rsidR="00061A5A" w:rsidRPr="00070FC1" w:rsidRDefault="00061A5A" w:rsidP="00C80083">
            <w:pPr>
              <w:pStyle w:val="Tabletext"/>
              <w:jc w:val="center"/>
            </w:pPr>
            <w:r w:rsidRPr="00070FC1">
              <w:t>30.3</w:t>
            </w:r>
          </w:p>
        </w:tc>
        <w:tc>
          <w:tcPr>
            <w:tcW w:w="1080" w:type="dxa"/>
          </w:tcPr>
          <w:p w14:paraId="126B60E6" w14:textId="77777777" w:rsidR="00061A5A" w:rsidRPr="00070FC1" w:rsidRDefault="00061A5A" w:rsidP="00C80083">
            <w:pPr>
              <w:pStyle w:val="Tabletext"/>
              <w:jc w:val="center"/>
            </w:pPr>
            <w:r w:rsidRPr="00070FC1">
              <w:t>23.2</w:t>
            </w:r>
          </w:p>
        </w:tc>
        <w:tc>
          <w:tcPr>
            <w:tcW w:w="1219" w:type="dxa"/>
          </w:tcPr>
          <w:p w14:paraId="3C711E23" w14:textId="77777777" w:rsidR="00061A5A" w:rsidRPr="00070FC1" w:rsidRDefault="00061A5A" w:rsidP="00C80083">
            <w:pPr>
              <w:pStyle w:val="Tabletext"/>
              <w:jc w:val="center"/>
            </w:pPr>
            <w:r w:rsidRPr="00070FC1">
              <w:t>37.3</w:t>
            </w:r>
          </w:p>
        </w:tc>
      </w:tr>
      <w:tr w:rsidR="00061A5A" w:rsidRPr="00070FC1" w14:paraId="45D2D19C" w14:textId="77777777" w:rsidTr="00C06FBA">
        <w:trPr>
          <w:jc w:val="center"/>
        </w:trPr>
        <w:tc>
          <w:tcPr>
            <w:tcW w:w="2972" w:type="dxa"/>
          </w:tcPr>
          <w:p w14:paraId="7AD69845" w14:textId="77777777" w:rsidR="00061A5A" w:rsidRPr="00070FC1" w:rsidRDefault="00061A5A" w:rsidP="00C80083">
            <w:pPr>
              <w:pStyle w:val="Tabletext"/>
            </w:pPr>
            <w:r w:rsidRPr="00070FC1">
              <w:t xml:space="preserve">Implementation loss, </w:t>
            </w:r>
            <w:r w:rsidRPr="00070FC1">
              <w:rPr>
                <w:i/>
                <w:iCs/>
              </w:rPr>
              <w:t>L</w:t>
            </w:r>
            <w:r w:rsidRPr="00070FC1">
              <w:rPr>
                <w:i/>
                <w:iCs/>
                <w:vertAlign w:val="subscript"/>
              </w:rPr>
              <w:t>im</w:t>
            </w:r>
            <w:r w:rsidRPr="00070FC1">
              <w:t xml:space="preserve"> </w:t>
            </w:r>
            <w:r>
              <w:t>(</w:t>
            </w:r>
            <w:r w:rsidRPr="00070FC1">
              <w:t>dB</w:t>
            </w:r>
            <w:r>
              <w:t>)</w:t>
            </w:r>
          </w:p>
        </w:tc>
        <w:tc>
          <w:tcPr>
            <w:tcW w:w="902" w:type="dxa"/>
          </w:tcPr>
          <w:p w14:paraId="159C9677" w14:textId="77777777" w:rsidR="00061A5A" w:rsidRPr="00070FC1" w:rsidRDefault="00061A5A" w:rsidP="00C80083">
            <w:pPr>
              <w:pStyle w:val="Tabletext"/>
              <w:jc w:val="center"/>
            </w:pPr>
            <w:r w:rsidRPr="00070FC1">
              <w:t>3</w:t>
            </w:r>
          </w:p>
        </w:tc>
        <w:tc>
          <w:tcPr>
            <w:tcW w:w="1170" w:type="dxa"/>
          </w:tcPr>
          <w:p w14:paraId="33450F66" w14:textId="77777777" w:rsidR="00061A5A" w:rsidRPr="00070FC1" w:rsidRDefault="00061A5A" w:rsidP="00C80083">
            <w:pPr>
              <w:pStyle w:val="Tabletext"/>
              <w:jc w:val="center"/>
            </w:pPr>
            <w:r w:rsidRPr="00070FC1">
              <w:t>3</w:t>
            </w:r>
          </w:p>
        </w:tc>
        <w:tc>
          <w:tcPr>
            <w:tcW w:w="1170" w:type="dxa"/>
          </w:tcPr>
          <w:p w14:paraId="7B6C906C" w14:textId="77777777" w:rsidR="00061A5A" w:rsidRPr="00070FC1" w:rsidRDefault="00061A5A" w:rsidP="00C80083">
            <w:pPr>
              <w:pStyle w:val="Tabletext"/>
              <w:jc w:val="center"/>
            </w:pPr>
            <w:r w:rsidRPr="00070FC1">
              <w:t>3</w:t>
            </w:r>
          </w:p>
        </w:tc>
        <w:tc>
          <w:tcPr>
            <w:tcW w:w="1170" w:type="dxa"/>
          </w:tcPr>
          <w:p w14:paraId="0EED6D4F" w14:textId="77777777" w:rsidR="00061A5A" w:rsidRPr="00070FC1" w:rsidRDefault="00061A5A" w:rsidP="00C80083">
            <w:pPr>
              <w:pStyle w:val="Tabletext"/>
              <w:jc w:val="center"/>
            </w:pPr>
            <w:r w:rsidRPr="00070FC1">
              <w:t>3</w:t>
            </w:r>
          </w:p>
        </w:tc>
        <w:tc>
          <w:tcPr>
            <w:tcW w:w="1080" w:type="dxa"/>
          </w:tcPr>
          <w:p w14:paraId="45871CBB" w14:textId="77777777" w:rsidR="00061A5A" w:rsidRPr="00070FC1" w:rsidRDefault="00061A5A" w:rsidP="00C80083">
            <w:pPr>
              <w:pStyle w:val="Tabletext"/>
              <w:jc w:val="center"/>
            </w:pPr>
            <w:r w:rsidRPr="00070FC1">
              <w:t>5</w:t>
            </w:r>
          </w:p>
        </w:tc>
        <w:tc>
          <w:tcPr>
            <w:tcW w:w="1219" w:type="dxa"/>
          </w:tcPr>
          <w:p w14:paraId="6B661224" w14:textId="77777777" w:rsidR="00061A5A" w:rsidRPr="00070FC1" w:rsidRDefault="00061A5A" w:rsidP="00C80083">
            <w:pPr>
              <w:pStyle w:val="Tabletext"/>
              <w:jc w:val="center"/>
            </w:pPr>
            <w:r w:rsidRPr="00070FC1">
              <w:t>5</w:t>
            </w:r>
          </w:p>
        </w:tc>
      </w:tr>
      <w:tr w:rsidR="00061A5A" w:rsidRPr="00070FC1" w14:paraId="54FC35C3" w14:textId="77777777" w:rsidTr="00C06FBA">
        <w:trPr>
          <w:jc w:val="center"/>
        </w:trPr>
        <w:tc>
          <w:tcPr>
            <w:tcW w:w="2972" w:type="dxa"/>
          </w:tcPr>
          <w:p w14:paraId="43C0221E" w14:textId="77777777" w:rsidR="00061A5A" w:rsidRPr="00070FC1" w:rsidRDefault="00061A5A" w:rsidP="00C80083">
            <w:pPr>
              <w:pStyle w:val="Tabletext"/>
            </w:pPr>
            <w:r w:rsidRPr="00070FC1">
              <w:t xml:space="preserve">Receiver System, </w:t>
            </w:r>
            <w:r w:rsidRPr="00070FC1">
              <w:rPr>
                <w:i/>
                <w:iCs/>
              </w:rPr>
              <w:t>NF</w:t>
            </w:r>
            <w:r w:rsidRPr="00070FC1">
              <w:t xml:space="preserve"> </w:t>
            </w:r>
            <w:r>
              <w:t>(</w:t>
            </w:r>
            <w:r w:rsidRPr="00070FC1">
              <w:t>dB</w:t>
            </w:r>
            <w:r>
              <w:t>)</w:t>
            </w:r>
          </w:p>
        </w:tc>
        <w:tc>
          <w:tcPr>
            <w:tcW w:w="902" w:type="dxa"/>
          </w:tcPr>
          <w:p w14:paraId="3CE9A793" w14:textId="77777777" w:rsidR="00061A5A" w:rsidRPr="00070FC1" w:rsidRDefault="00061A5A" w:rsidP="00C80083">
            <w:pPr>
              <w:pStyle w:val="Tabletext"/>
              <w:jc w:val="center"/>
            </w:pPr>
            <w:r w:rsidRPr="00070FC1">
              <w:t>7</w:t>
            </w:r>
          </w:p>
        </w:tc>
        <w:tc>
          <w:tcPr>
            <w:tcW w:w="1170" w:type="dxa"/>
          </w:tcPr>
          <w:p w14:paraId="6ACE8199" w14:textId="77777777" w:rsidR="00061A5A" w:rsidRPr="00070FC1" w:rsidRDefault="00061A5A" w:rsidP="00C80083">
            <w:pPr>
              <w:pStyle w:val="Tabletext"/>
              <w:jc w:val="center"/>
            </w:pPr>
            <w:r w:rsidRPr="00070FC1">
              <w:t>7</w:t>
            </w:r>
          </w:p>
        </w:tc>
        <w:tc>
          <w:tcPr>
            <w:tcW w:w="1170" w:type="dxa"/>
          </w:tcPr>
          <w:p w14:paraId="0F4ECA90" w14:textId="77777777" w:rsidR="00061A5A" w:rsidRPr="00070FC1" w:rsidRDefault="00061A5A" w:rsidP="00C80083">
            <w:pPr>
              <w:pStyle w:val="Tabletext"/>
              <w:jc w:val="center"/>
            </w:pPr>
            <w:r w:rsidRPr="00070FC1">
              <w:t>8</w:t>
            </w:r>
          </w:p>
        </w:tc>
        <w:tc>
          <w:tcPr>
            <w:tcW w:w="1170" w:type="dxa"/>
          </w:tcPr>
          <w:p w14:paraId="5CBDB314" w14:textId="77777777" w:rsidR="00061A5A" w:rsidRPr="00070FC1" w:rsidRDefault="00061A5A" w:rsidP="00C80083">
            <w:pPr>
              <w:pStyle w:val="Tabletext"/>
              <w:jc w:val="center"/>
            </w:pPr>
            <w:r w:rsidRPr="00070FC1">
              <w:t>8</w:t>
            </w:r>
          </w:p>
        </w:tc>
        <w:tc>
          <w:tcPr>
            <w:tcW w:w="1080" w:type="dxa"/>
          </w:tcPr>
          <w:p w14:paraId="748BEC04" w14:textId="77777777" w:rsidR="00061A5A" w:rsidRPr="00070FC1" w:rsidRDefault="00061A5A" w:rsidP="00C80083">
            <w:pPr>
              <w:pStyle w:val="Tabletext"/>
              <w:jc w:val="center"/>
            </w:pPr>
            <w:r w:rsidRPr="00070FC1">
              <w:t>25</w:t>
            </w:r>
          </w:p>
        </w:tc>
        <w:tc>
          <w:tcPr>
            <w:tcW w:w="1219" w:type="dxa"/>
          </w:tcPr>
          <w:p w14:paraId="36EA48EB" w14:textId="77777777" w:rsidR="00061A5A" w:rsidRPr="00070FC1" w:rsidRDefault="00061A5A" w:rsidP="00C80083">
            <w:pPr>
              <w:pStyle w:val="Tabletext"/>
              <w:jc w:val="center"/>
            </w:pPr>
            <w:r w:rsidRPr="00070FC1">
              <w:t>25</w:t>
            </w:r>
          </w:p>
        </w:tc>
      </w:tr>
      <w:tr w:rsidR="00061A5A" w:rsidRPr="00070FC1" w14:paraId="3E0504B0" w14:textId="77777777" w:rsidTr="00C06FBA">
        <w:trPr>
          <w:jc w:val="center"/>
        </w:trPr>
        <w:tc>
          <w:tcPr>
            <w:tcW w:w="2972" w:type="dxa"/>
          </w:tcPr>
          <w:p w14:paraId="6AA7643C" w14:textId="77777777" w:rsidR="00061A5A" w:rsidRPr="00C80083" w:rsidRDefault="00061A5A" w:rsidP="00C80083">
            <w:pPr>
              <w:pStyle w:val="Tabletext"/>
              <w:rPr>
                <w:lang w:val="en-GB"/>
              </w:rPr>
            </w:pPr>
            <w:r w:rsidRPr="00C80083">
              <w:rPr>
                <w:lang w:val="en-GB"/>
              </w:rPr>
              <w:t xml:space="preserve">Man-made noise allowance, </w:t>
            </w:r>
            <w:r w:rsidRPr="00C80083">
              <w:rPr>
                <w:i/>
                <w:iCs/>
                <w:lang w:val="en-GB"/>
              </w:rPr>
              <w:t>P</w:t>
            </w:r>
            <w:r w:rsidRPr="00C80083">
              <w:rPr>
                <w:i/>
                <w:iCs/>
                <w:vertAlign w:val="subscript"/>
                <w:lang w:val="en-GB"/>
              </w:rPr>
              <w:t>mmn</w:t>
            </w:r>
            <w:r w:rsidRPr="00C80083">
              <w:rPr>
                <w:lang w:val="en-GB"/>
              </w:rPr>
              <w:t xml:space="preserve"> (dB)</w:t>
            </w:r>
          </w:p>
        </w:tc>
        <w:tc>
          <w:tcPr>
            <w:tcW w:w="902" w:type="dxa"/>
          </w:tcPr>
          <w:p w14:paraId="32BD4F4E" w14:textId="77777777" w:rsidR="00061A5A" w:rsidRPr="00070FC1" w:rsidRDefault="00061A5A" w:rsidP="00C80083">
            <w:pPr>
              <w:pStyle w:val="Tabletext"/>
              <w:jc w:val="center"/>
            </w:pPr>
            <w:r w:rsidRPr="00070FC1">
              <w:t>14.1</w:t>
            </w:r>
          </w:p>
        </w:tc>
        <w:tc>
          <w:tcPr>
            <w:tcW w:w="1170" w:type="dxa"/>
          </w:tcPr>
          <w:p w14:paraId="23982054" w14:textId="77777777" w:rsidR="00061A5A" w:rsidRPr="00070FC1" w:rsidRDefault="00061A5A" w:rsidP="00C80083">
            <w:pPr>
              <w:pStyle w:val="Tabletext"/>
              <w:jc w:val="center"/>
            </w:pPr>
            <w:r w:rsidRPr="00070FC1">
              <w:t>14.1</w:t>
            </w:r>
          </w:p>
        </w:tc>
        <w:tc>
          <w:tcPr>
            <w:tcW w:w="1170" w:type="dxa"/>
          </w:tcPr>
          <w:p w14:paraId="1E1D0AD0" w14:textId="77777777" w:rsidR="00061A5A" w:rsidRPr="00070FC1" w:rsidRDefault="00061A5A" w:rsidP="00C80083">
            <w:pPr>
              <w:pStyle w:val="Tabletext"/>
              <w:jc w:val="center"/>
            </w:pPr>
            <w:r w:rsidRPr="00070FC1">
              <w:t>14.1</w:t>
            </w:r>
          </w:p>
        </w:tc>
        <w:tc>
          <w:tcPr>
            <w:tcW w:w="1170" w:type="dxa"/>
          </w:tcPr>
          <w:p w14:paraId="5B348E4D" w14:textId="77777777" w:rsidR="00061A5A" w:rsidRPr="00070FC1" w:rsidRDefault="00061A5A" w:rsidP="00C80083">
            <w:pPr>
              <w:pStyle w:val="Tabletext"/>
              <w:jc w:val="center"/>
            </w:pPr>
            <w:r w:rsidRPr="00070FC1">
              <w:t>14.1</w:t>
            </w:r>
          </w:p>
        </w:tc>
        <w:tc>
          <w:tcPr>
            <w:tcW w:w="1080" w:type="dxa"/>
          </w:tcPr>
          <w:p w14:paraId="0A43F76B" w14:textId="77777777" w:rsidR="00061A5A" w:rsidRPr="00070FC1" w:rsidRDefault="00061A5A" w:rsidP="00C80083">
            <w:pPr>
              <w:pStyle w:val="Tabletext"/>
              <w:jc w:val="center"/>
            </w:pPr>
            <w:r w:rsidRPr="00070FC1">
              <w:t>0</w:t>
            </w:r>
          </w:p>
        </w:tc>
        <w:tc>
          <w:tcPr>
            <w:tcW w:w="1219" w:type="dxa"/>
          </w:tcPr>
          <w:p w14:paraId="6C77765F" w14:textId="77777777" w:rsidR="00061A5A" w:rsidRPr="00070FC1" w:rsidRDefault="00061A5A" w:rsidP="00C80083">
            <w:pPr>
              <w:pStyle w:val="Tabletext"/>
              <w:jc w:val="center"/>
            </w:pPr>
            <w:r w:rsidRPr="00070FC1">
              <w:t>0</w:t>
            </w:r>
          </w:p>
        </w:tc>
      </w:tr>
      <w:tr w:rsidR="00061A5A" w:rsidRPr="00070FC1" w14:paraId="00C9BDE1" w14:textId="77777777" w:rsidTr="00C06FBA">
        <w:trPr>
          <w:jc w:val="center"/>
        </w:trPr>
        <w:tc>
          <w:tcPr>
            <w:tcW w:w="2972" w:type="dxa"/>
          </w:tcPr>
          <w:p w14:paraId="6191963F" w14:textId="77777777" w:rsidR="00061A5A" w:rsidRPr="00C80083" w:rsidRDefault="00061A5A" w:rsidP="00C80083">
            <w:pPr>
              <w:pStyle w:val="Tabletext"/>
              <w:rPr>
                <w:lang w:val="en-GB"/>
              </w:rPr>
            </w:pPr>
            <w:r w:rsidRPr="00C80083">
              <w:rPr>
                <w:lang w:val="en-GB"/>
              </w:rPr>
              <w:t>Minimum median field strength (dBµV/m)</w:t>
            </w:r>
          </w:p>
        </w:tc>
        <w:tc>
          <w:tcPr>
            <w:tcW w:w="902" w:type="dxa"/>
          </w:tcPr>
          <w:p w14:paraId="293DE593" w14:textId="77777777" w:rsidR="00061A5A" w:rsidRPr="00070FC1" w:rsidRDefault="00061A5A" w:rsidP="00C80083">
            <w:pPr>
              <w:pStyle w:val="Tabletext"/>
              <w:jc w:val="center"/>
            </w:pPr>
            <w:r w:rsidRPr="00070FC1">
              <w:t>18.4</w:t>
            </w:r>
          </w:p>
        </w:tc>
        <w:tc>
          <w:tcPr>
            <w:tcW w:w="1170" w:type="dxa"/>
          </w:tcPr>
          <w:p w14:paraId="469D0774" w14:textId="77777777" w:rsidR="00061A5A" w:rsidRPr="00070FC1" w:rsidRDefault="00061A5A" w:rsidP="00C80083">
            <w:pPr>
              <w:pStyle w:val="Tabletext"/>
              <w:jc w:val="center"/>
            </w:pPr>
            <w:r w:rsidRPr="00070FC1">
              <w:t>41.9</w:t>
            </w:r>
          </w:p>
        </w:tc>
        <w:tc>
          <w:tcPr>
            <w:tcW w:w="1170" w:type="dxa"/>
          </w:tcPr>
          <w:p w14:paraId="1133B8D2" w14:textId="77777777" w:rsidR="00061A5A" w:rsidRPr="00070FC1" w:rsidRDefault="00061A5A" w:rsidP="00C80083">
            <w:pPr>
              <w:pStyle w:val="Tabletext"/>
              <w:jc w:val="center"/>
            </w:pPr>
            <w:r w:rsidRPr="00070FC1">
              <w:t>44.1</w:t>
            </w:r>
          </w:p>
        </w:tc>
        <w:tc>
          <w:tcPr>
            <w:tcW w:w="1170" w:type="dxa"/>
          </w:tcPr>
          <w:p w14:paraId="0846154D" w14:textId="77777777" w:rsidR="00061A5A" w:rsidRPr="00070FC1" w:rsidRDefault="00061A5A" w:rsidP="00C80083">
            <w:pPr>
              <w:pStyle w:val="Tabletext"/>
              <w:jc w:val="center"/>
            </w:pPr>
            <w:r w:rsidRPr="00070FC1">
              <w:t>50.7</w:t>
            </w:r>
          </w:p>
        </w:tc>
        <w:tc>
          <w:tcPr>
            <w:tcW w:w="1080" w:type="dxa"/>
          </w:tcPr>
          <w:p w14:paraId="03ABE99E" w14:textId="77777777" w:rsidR="00061A5A" w:rsidRPr="00070FC1" w:rsidRDefault="00061A5A" w:rsidP="00C80083">
            <w:pPr>
              <w:pStyle w:val="Tabletext"/>
              <w:jc w:val="center"/>
            </w:pPr>
            <w:r w:rsidRPr="00070FC1">
              <w:t>56.0</w:t>
            </w:r>
          </w:p>
        </w:tc>
        <w:tc>
          <w:tcPr>
            <w:tcW w:w="1219" w:type="dxa"/>
          </w:tcPr>
          <w:p w14:paraId="752E002D" w14:textId="77777777" w:rsidR="00061A5A" w:rsidRPr="00070FC1" w:rsidRDefault="00061A5A" w:rsidP="00C80083">
            <w:pPr>
              <w:pStyle w:val="Tabletext"/>
              <w:jc w:val="center"/>
            </w:pPr>
            <w:r w:rsidRPr="00070FC1">
              <w:t>62.6</w:t>
            </w:r>
          </w:p>
        </w:tc>
      </w:tr>
    </w:tbl>
    <w:p w14:paraId="56861A35" w14:textId="77777777" w:rsidR="00061A5A" w:rsidRPr="00070FC1" w:rsidRDefault="00061A5A" w:rsidP="00061A5A">
      <w:pPr>
        <w:pStyle w:val="Tablefin"/>
      </w:pPr>
      <w:bookmarkStart w:id="958" w:name="_Toc404608793"/>
    </w:p>
    <w:p w14:paraId="71A8494E" w14:textId="77777777" w:rsidR="00061A5A" w:rsidRPr="00070FC1" w:rsidRDefault="00061A5A" w:rsidP="00C06FBA">
      <w:pPr>
        <w:pStyle w:val="TableNo"/>
        <w:keepLines/>
      </w:pPr>
      <w:r w:rsidRPr="00070FC1">
        <w:lastRenderedPageBreak/>
        <w:t>TABLE 10</w:t>
      </w:r>
      <w:r>
        <w:t>2</w:t>
      </w:r>
    </w:p>
    <w:p w14:paraId="601129C6" w14:textId="77777777" w:rsidR="00061A5A" w:rsidRPr="00C80083" w:rsidRDefault="00061A5A" w:rsidP="00C06FBA">
      <w:pPr>
        <w:pStyle w:val="Tabletitle"/>
        <w:keepLines/>
        <w:rPr>
          <w:lang w:val="en-GB"/>
        </w:rPr>
      </w:pPr>
      <w:r w:rsidRPr="00C80083">
        <w:rPr>
          <w:lang w:val="en-GB"/>
        </w:rPr>
        <w:t>HD radio mode MP11 minimum median field strength versus reception modes</w:t>
      </w:r>
      <w:bookmarkEnd w:id="958"/>
    </w:p>
    <w:tbl>
      <w:tblPr>
        <w:tblStyle w:val="TableGrid"/>
        <w:tblW w:w="9639" w:type="dxa"/>
        <w:jc w:val="center"/>
        <w:tblLayout w:type="fixed"/>
        <w:tblLook w:val="04A0" w:firstRow="1" w:lastRow="0" w:firstColumn="1" w:lastColumn="0" w:noHBand="0" w:noVBand="1"/>
      </w:tblPr>
      <w:tblGrid>
        <w:gridCol w:w="2957"/>
        <w:gridCol w:w="898"/>
        <w:gridCol w:w="1165"/>
        <w:gridCol w:w="1165"/>
        <w:gridCol w:w="1165"/>
        <w:gridCol w:w="1075"/>
        <w:gridCol w:w="1214"/>
      </w:tblGrid>
      <w:tr w:rsidR="00061A5A" w:rsidRPr="00070FC1" w14:paraId="5CCB232B" w14:textId="77777777" w:rsidTr="00C06FBA">
        <w:trPr>
          <w:jc w:val="center"/>
        </w:trPr>
        <w:tc>
          <w:tcPr>
            <w:tcW w:w="2972" w:type="dxa"/>
          </w:tcPr>
          <w:p w14:paraId="0D7C7543" w14:textId="77777777" w:rsidR="00061A5A" w:rsidRPr="00070FC1" w:rsidRDefault="00061A5A" w:rsidP="00C06FBA">
            <w:pPr>
              <w:pStyle w:val="Tabletext"/>
              <w:keepNext/>
              <w:keepLines/>
            </w:pPr>
            <w:r w:rsidRPr="00070FC1">
              <w:t>Reception mode</w:t>
            </w:r>
          </w:p>
        </w:tc>
        <w:tc>
          <w:tcPr>
            <w:tcW w:w="902" w:type="dxa"/>
          </w:tcPr>
          <w:p w14:paraId="7AAB4721" w14:textId="77777777" w:rsidR="00061A5A" w:rsidRPr="00070FC1" w:rsidRDefault="00061A5A" w:rsidP="00C06FBA">
            <w:pPr>
              <w:pStyle w:val="Tabletext"/>
              <w:keepNext/>
              <w:keepLines/>
              <w:jc w:val="center"/>
              <w:rPr>
                <w:b/>
                <w:bCs/>
              </w:rPr>
            </w:pPr>
            <w:r w:rsidRPr="00070FC1">
              <w:rPr>
                <w:b/>
                <w:bCs/>
              </w:rPr>
              <w:t>FX</w:t>
            </w:r>
          </w:p>
        </w:tc>
        <w:tc>
          <w:tcPr>
            <w:tcW w:w="1170" w:type="dxa"/>
          </w:tcPr>
          <w:p w14:paraId="17D4BB3F" w14:textId="77777777" w:rsidR="00061A5A" w:rsidRPr="00070FC1" w:rsidRDefault="00061A5A" w:rsidP="00C06FBA">
            <w:pPr>
              <w:pStyle w:val="Tabletext"/>
              <w:keepNext/>
              <w:keepLines/>
              <w:jc w:val="center"/>
              <w:rPr>
                <w:b/>
                <w:bCs/>
              </w:rPr>
            </w:pPr>
            <w:r w:rsidRPr="00070FC1">
              <w:rPr>
                <w:b/>
                <w:bCs/>
              </w:rPr>
              <w:t>MO</w:t>
            </w:r>
          </w:p>
        </w:tc>
        <w:tc>
          <w:tcPr>
            <w:tcW w:w="1170" w:type="dxa"/>
          </w:tcPr>
          <w:p w14:paraId="572015E9" w14:textId="77777777" w:rsidR="00061A5A" w:rsidRPr="00070FC1" w:rsidRDefault="00061A5A" w:rsidP="00C06FBA">
            <w:pPr>
              <w:pStyle w:val="Tabletext"/>
              <w:keepNext/>
              <w:keepLines/>
              <w:jc w:val="center"/>
              <w:rPr>
                <w:b/>
                <w:bCs/>
              </w:rPr>
            </w:pPr>
            <w:r w:rsidRPr="00070FC1">
              <w:rPr>
                <w:b/>
                <w:bCs/>
              </w:rPr>
              <w:t>PO</w:t>
            </w:r>
          </w:p>
        </w:tc>
        <w:tc>
          <w:tcPr>
            <w:tcW w:w="1170" w:type="dxa"/>
          </w:tcPr>
          <w:p w14:paraId="04F56410" w14:textId="77777777" w:rsidR="00061A5A" w:rsidRPr="00070FC1" w:rsidRDefault="00061A5A" w:rsidP="00C06FBA">
            <w:pPr>
              <w:pStyle w:val="Tabletext"/>
              <w:keepNext/>
              <w:keepLines/>
              <w:jc w:val="center"/>
              <w:rPr>
                <w:b/>
                <w:bCs/>
              </w:rPr>
            </w:pPr>
            <w:r w:rsidRPr="00070FC1">
              <w:rPr>
                <w:b/>
                <w:bCs/>
              </w:rPr>
              <w:t>PI</w:t>
            </w:r>
          </w:p>
        </w:tc>
        <w:tc>
          <w:tcPr>
            <w:tcW w:w="1080" w:type="dxa"/>
          </w:tcPr>
          <w:p w14:paraId="550C7A2D" w14:textId="77777777" w:rsidR="00061A5A" w:rsidRPr="00070FC1" w:rsidRDefault="00061A5A" w:rsidP="00C06FBA">
            <w:pPr>
              <w:pStyle w:val="Tabletext"/>
              <w:keepNext/>
              <w:keepLines/>
              <w:jc w:val="center"/>
              <w:rPr>
                <w:b/>
                <w:bCs/>
              </w:rPr>
            </w:pPr>
            <w:r w:rsidRPr="00070FC1">
              <w:rPr>
                <w:b/>
                <w:bCs/>
              </w:rPr>
              <w:t>PO-H</w:t>
            </w:r>
          </w:p>
        </w:tc>
        <w:tc>
          <w:tcPr>
            <w:tcW w:w="1219" w:type="dxa"/>
          </w:tcPr>
          <w:p w14:paraId="5AB7EB4F" w14:textId="77777777" w:rsidR="00061A5A" w:rsidRPr="00070FC1" w:rsidRDefault="00061A5A" w:rsidP="00C06FBA">
            <w:pPr>
              <w:pStyle w:val="Tabletext"/>
              <w:keepNext/>
              <w:keepLines/>
              <w:jc w:val="center"/>
              <w:rPr>
                <w:b/>
                <w:bCs/>
              </w:rPr>
            </w:pPr>
            <w:r w:rsidRPr="00070FC1">
              <w:rPr>
                <w:b/>
                <w:bCs/>
              </w:rPr>
              <w:t>PI-H</w:t>
            </w:r>
          </w:p>
        </w:tc>
      </w:tr>
      <w:tr w:rsidR="00061A5A" w:rsidRPr="00070FC1" w14:paraId="79E80C8E" w14:textId="77777777" w:rsidTr="00C06FBA">
        <w:trPr>
          <w:jc w:val="center"/>
        </w:trPr>
        <w:tc>
          <w:tcPr>
            <w:tcW w:w="2972" w:type="dxa"/>
          </w:tcPr>
          <w:p w14:paraId="781110EB" w14:textId="77777777" w:rsidR="00061A5A" w:rsidRPr="00C80083" w:rsidRDefault="00061A5A" w:rsidP="00C06FBA">
            <w:pPr>
              <w:pStyle w:val="Tabletext"/>
              <w:keepNext/>
              <w:keepLines/>
              <w:rPr>
                <w:lang w:val="en-GB"/>
              </w:rPr>
            </w:pPr>
            <w:r w:rsidRPr="00C80083">
              <w:rPr>
                <w:lang w:val="en-GB"/>
              </w:rPr>
              <w:t>MP11</w:t>
            </w:r>
            <w:r w:rsidRPr="00C80083">
              <w:rPr>
                <w:lang w:val="en-GB"/>
              </w:rPr>
              <w:br/>
              <w:t xml:space="preserve">Required </w:t>
            </w:r>
            <w:r w:rsidRPr="00C80083">
              <w:rPr>
                <w:i/>
                <w:iCs/>
                <w:lang w:val="en-GB"/>
              </w:rPr>
              <w:t>Cd</w:t>
            </w:r>
            <w:r w:rsidRPr="00C80083">
              <w:rPr>
                <w:lang w:val="en-GB"/>
              </w:rPr>
              <w:t>/</w:t>
            </w:r>
            <w:r w:rsidRPr="00C80083">
              <w:rPr>
                <w:i/>
                <w:iCs/>
                <w:lang w:val="en-GB"/>
              </w:rPr>
              <w:t>N</w:t>
            </w:r>
            <w:r w:rsidRPr="00C80083">
              <w:rPr>
                <w:vertAlign w:val="subscript"/>
                <w:lang w:val="en-GB"/>
              </w:rPr>
              <w:t>0</w:t>
            </w:r>
            <w:r w:rsidRPr="00C80083">
              <w:rPr>
                <w:lang w:val="en-GB"/>
              </w:rPr>
              <w:t xml:space="preserve"> (dB-Hz)</w:t>
            </w:r>
          </w:p>
        </w:tc>
        <w:tc>
          <w:tcPr>
            <w:tcW w:w="902" w:type="dxa"/>
          </w:tcPr>
          <w:p w14:paraId="41C30194" w14:textId="77777777" w:rsidR="00061A5A" w:rsidRPr="00070FC1" w:rsidRDefault="00061A5A" w:rsidP="00C06FBA">
            <w:pPr>
              <w:pStyle w:val="Tabletext"/>
              <w:keepNext/>
              <w:keepLines/>
              <w:jc w:val="center"/>
            </w:pPr>
            <w:r w:rsidRPr="00070FC1">
              <w:t>56.3</w:t>
            </w:r>
          </w:p>
        </w:tc>
        <w:tc>
          <w:tcPr>
            <w:tcW w:w="1170" w:type="dxa"/>
          </w:tcPr>
          <w:p w14:paraId="71206E7E" w14:textId="77777777" w:rsidR="00061A5A" w:rsidRPr="00070FC1" w:rsidRDefault="00061A5A" w:rsidP="00C06FBA">
            <w:pPr>
              <w:pStyle w:val="Tabletext"/>
              <w:keepNext/>
              <w:keepLines/>
              <w:jc w:val="center"/>
            </w:pPr>
            <w:r w:rsidRPr="00070FC1">
              <w:t>58.7</w:t>
            </w:r>
          </w:p>
        </w:tc>
        <w:tc>
          <w:tcPr>
            <w:tcW w:w="1170" w:type="dxa"/>
          </w:tcPr>
          <w:p w14:paraId="043BCEEA" w14:textId="77777777" w:rsidR="00061A5A" w:rsidRPr="00070FC1" w:rsidRDefault="00061A5A" w:rsidP="00C06FBA">
            <w:pPr>
              <w:pStyle w:val="Tabletext"/>
              <w:keepNext/>
              <w:keepLines/>
              <w:jc w:val="center"/>
            </w:pPr>
            <w:r w:rsidRPr="00070FC1">
              <w:t>62.8</w:t>
            </w:r>
          </w:p>
        </w:tc>
        <w:tc>
          <w:tcPr>
            <w:tcW w:w="1170" w:type="dxa"/>
          </w:tcPr>
          <w:p w14:paraId="057D934B" w14:textId="77777777" w:rsidR="00061A5A" w:rsidRPr="00070FC1" w:rsidRDefault="00061A5A" w:rsidP="00C06FBA">
            <w:pPr>
              <w:pStyle w:val="Tabletext"/>
              <w:keepNext/>
              <w:keepLines/>
              <w:jc w:val="center"/>
            </w:pPr>
            <w:r w:rsidRPr="00070FC1">
              <w:t>56.3</w:t>
            </w:r>
          </w:p>
        </w:tc>
        <w:tc>
          <w:tcPr>
            <w:tcW w:w="1080" w:type="dxa"/>
          </w:tcPr>
          <w:p w14:paraId="3D886522" w14:textId="77777777" w:rsidR="00061A5A" w:rsidRPr="00070FC1" w:rsidRDefault="00061A5A" w:rsidP="00C06FBA">
            <w:pPr>
              <w:pStyle w:val="Tabletext"/>
              <w:keepNext/>
              <w:keepLines/>
              <w:jc w:val="center"/>
            </w:pPr>
            <w:r w:rsidRPr="00070FC1">
              <w:t>62.8</w:t>
            </w:r>
          </w:p>
        </w:tc>
        <w:tc>
          <w:tcPr>
            <w:tcW w:w="1219" w:type="dxa"/>
          </w:tcPr>
          <w:p w14:paraId="349CAEBB" w14:textId="77777777" w:rsidR="00061A5A" w:rsidRPr="00070FC1" w:rsidRDefault="00061A5A" w:rsidP="00C06FBA">
            <w:pPr>
              <w:pStyle w:val="Tabletext"/>
              <w:keepNext/>
              <w:keepLines/>
              <w:jc w:val="center"/>
            </w:pPr>
            <w:r w:rsidRPr="00070FC1">
              <w:t>56.3</w:t>
            </w:r>
          </w:p>
        </w:tc>
      </w:tr>
      <w:tr w:rsidR="00061A5A" w:rsidRPr="00070FC1" w14:paraId="3DAABCD7" w14:textId="77777777" w:rsidTr="00C06FBA">
        <w:trPr>
          <w:jc w:val="center"/>
        </w:trPr>
        <w:tc>
          <w:tcPr>
            <w:tcW w:w="2972" w:type="dxa"/>
          </w:tcPr>
          <w:p w14:paraId="56368E82" w14:textId="77777777" w:rsidR="00061A5A" w:rsidRPr="00C80083" w:rsidRDefault="00061A5A" w:rsidP="00C06FBA">
            <w:pPr>
              <w:pStyle w:val="Tabletext"/>
              <w:keepNext/>
              <w:keepLines/>
              <w:rPr>
                <w:lang w:val="en-GB"/>
              </w:rPr>
            </w:pPr>
            <w:r w:rsidRPr="00C80083">
              <w:rPr>
                <w:lang w:val="en-GB"/>
              </w:rPr>
              <w:t xml:space="preserve">Antenna gain correction, </w:t>
            </w:r>
            <w:r w:rsidRPr="00070FC1">
              <w:t>Δ</w:t>
            </w:r>
            <w:r w:rsidRPr="00C80083">
              <w:rPr>
                <w:i/>
                <w:iCs/>
                <w:vertAlign w:val="subscript"/>
                <w:lang w:val="en-GB"/>
              </w:rPr>
              <w:t>AG</w:t>
            </w:r>
            <w:r w:rsidRPr="00C80083">
              <w:rPr>
                <w:lang w:val="en-GB"/>
              </w:rPr>
              <w:t xml:space="preserve"> (dB)</w:t>
            </w:r>
          </w:p>
        </w:tc>
        <w:tc>
          <w:tcPr>
            <w:tcW w:w="902" w:type="dxa"/>
          </w:tcPr>
          <w:p w14:paraId="0605F2DD" w14:textId="77777777" w:rsidR="00061A5A" w:rsidRPr="00070FC1" w:rsidRDefault="00061A5A" w:rsidP="00C06FBA">
            <w:pPr>
              <w:pStyle w:val="Tabletext"/>
              <w:keepNext/>
              <w:keepLines/>
              <w:jc w:val="center"/>
            </w:pPr>
            <w:r w:rsidRPr="00070FC1">
              <w:t>4.4</w:t>
            </w:r>
          </w:p>
        </w:tc>
        <w:tc>
          <w:tcPr>
            <w:tcW w:w="1170" w:type="dxa"/>
          </w:tcPr>
          <w:p w14:paraId="2D42AF66" w14:textId="77777777" w:rsidR="00061A5A" w:rsidRPr="00070FC1" w:rsidRDefault="00061A5A" w:rsidP="00C06FBA">
            <w:pPr>
              <w:pStyle w:val="Tabletext"/>
              <w:keepNext/>
              <w:keepLines/>
              <w:jc w:val="center"/>
            </w:pPr>
            <w:r w:rsidRPr="00070FC1">
              <w:t>0</w:t>
            </w:r>
          </w:p>
        </w:tc>
        <w:tc>
          <w:tcPr>
            <w:tcW w:w="1170" w:type="dxa"/>
          </w:tcPr>
          <w:p w14:paraId="724FAED9" w14:textId="77777777" w:rsidR="00061A5A" w:rsidRPr="00070FC1" w:rsidRDefault="00061A5A" w:rsidP="00C06FBA">
            <w:pPr>
              <w:pStyle w:val="Tabletext"/>
              <w:keepNext/>
              <w:keepLines/>
              <w:jc w:val="center"/>
            </w:pPr>
            <w:r w:rsidRPr="00070FC1">
              <w:t>0</w:t>
            </w:r>
          </w:p>
        </w:tc>
        <w:tc>
          <w:tcPr>
            <w:tcW w:w="1170" w:type="dxa"/>
          </w:tcPr>
          <w:p w14:paraId="75F3B004" w14:textId="77777777" w:rsidR="00061A5A" w:rsidRPr="00070FC1" w:rsidRDefault="00061A5A" w:rsidP="00C06FBA">
            <w:pPr>
              <w:pStyle w:val="Tabletext"/>
              <w:keepNext/>
              <w:keepLines/>
              <w:jc w:val="center"/>
            </w:pPr>
            <w:r w:rsidRPr="00070FC1">
              <w:t>0</w:t>
            </w:r>
          </w:p>
        </w:tc>
        <w:tc>
          <w:tcPr>
            <w:tcW w:w="1080" w:type="dxa"/>
          </w:tcPr>
          <w:p w14:paraId="20B48CF4" w14:textId="77777777" w:rsidR="00061A5A" w:rsidRPr="00070FC1" w:rsidRDefault="00061A5A" w:rsidP="00C06FBA">
            <w:pPr>
              <w:pStyle w:val="Tabletext"/>
              <w:keepNext/>
              <w:keepLines/>
              <w:jc w:val="center"/>
            </w:pPr>
            <w:r w:rsidRPr="00070FC1">
              <w:t>0</w:t>
            </w:r>
          </w:p>
        </w:tc>
        <w:tc>
          <w:tcPr>
            <w:tcW w:w="1219" w:type="dxa"/>
          </w:tcPr>
          <w:p w14:paraId="49903E16" w14:textId="77777777" w:rsidR="00061A5A" w:rsidRPr="00070FC1" w:rsidRDefault="00061A5A" w:rsidP="00C06FBA">
            <w:pPr>
              <w:pStyle w:val="Tabletext"/>
              <w:keepNext/>
              <w:keepLines/>
              <w:jc w:val="center"/>
            </w:pPr>
            <w:r w:rsidRPr="00070FC1">
              <w:t>0</w:t>
            </w:r>
          </w:p>
        </w:tc>
      </w:tr>
      <w:tr w:rsidR="00061A5A" w:rsidRPr="00070FC1" w14:paraId="59C9517D" w14:textId="77777777" w:rsidTr="00C06FBA">
        <w:trPr>
          <w:jc w:val="center"/>
        </w:trPr>
        <w:tc>
          <w:tcPr>
            <w:tcW w:w="2972" w:type="dxa"/>
          </w:tcPr>
          <w:p w14:paraId="5A1B5EB1" w14:textId="77777777" w:rsidR="00061A5A" w:rsidRPr="00070FC1" w:rsidRDefault="00061A5A" w:rsidP="00C06FBA">
            <w:pPr>
              <w:pStyle w:val="Tabletext"/>
              <w:keepNext/>
              <w:keepLines/>
            </w:pPr>
            <w:r w:rsidRPr="00070FC1">
              <w:t xml:space="preserve">Reception location losses, </w:t>
            </w:r>
            <w:r w:rsidRPr="00070FC1">
              <w:rPr>
                <w:i/>
                <w:iCs/>
              </w:rPr>
              <w:t>L</w:t>
            </w:r>
            <w:r w:rsidRPr="00070FC1">
              <w:rPr>
                <w:i/>
                <w:iCs/>
                <w:vertAlign w:val="subscript"/>
              </w:rPr>
              <w:t>rl</w:t>
            </w:r>
            <w:r w:rsidRPr="00070FC1">
              <w:t xml:space="preserve"> </w:t>
            </w:r>
            <w:r>
              <w:t>(</w:t>
            </w:r>
            <w:r w:rsidRPr="00070FC1">
              <w:t>dB</w:t>
            </w:r>
            <w:r>
              <w:t>)</w:t>
            </w:r>
          </w:p>
        </w:tc>
        <w:tc>
          <w:tcPr>
            <w:tcW w:w="902" w:type="dxa"/>
          </w:tcPr>
          <w:p w14:paraId="670C9D4A" w14:textId="77777777" w:rsidR="00061A5A" w:rsidRPr="00070FC1" w:rsidRDefault="00061A5A" w:rsidP="00C06FBA">
            <w:pPr>
              <w:pStyle w:val="Tabletext"/>
              <w:keepNext/>
              <w:keepLines/>
              <w:jc w:val="center"/>
            </w:pPr>
            <w:r w:rsidRPr="00070FC1">
              <w:t>3.4</w:t>
            </w:r>
          </w:p>
        </w:tc>
        <w:tc>
          <w:tcPr>
            <w:tcW w:w="1170" w:type="dxa"/>
          </w:tcPr>
          <w:p w14:paraId="69FB1CC9" w14:textId="77777777" w:rsidR="00061A5A" w:rsidRPr="00070FC1" w:rsidRDefault="00061A5A" w:rsidP="00C06FBA">
            <w:pPr>
              <w:pStyle w:val="Tabletext"/>
              <w:keepNext/>
              <w:keepLines/>
              <w:jc w:val="center"/>
            </w:pPr>
            <w:r w:rsidRPr="00070FC1">
              <w:t>19.1</w:t>
            </w:r>
          </w:p>
        </w:tc>
        <w:tc>
          <w:tcPr>
            <w:tcW w:w="1170" w:type="dxa"/>
          </w:tcPr>
          <w:p w14:paraId="618C435A" w14:textId="77777777" w:rsidR="00061A5A" w:rsidRPr="00070FC1" w:rsidRDefault="00061A5A" w:rsidP="00C06FBA">
            <w:pPr>
              <w:pStyle w:val="Tabletext"/>
              <w:keepNext/>
              <w:keepLines/>
              <w:jc w:val="center"/>
            </w:pPr>
            <w:r w:rsidRPr="00070FC1">
              <w:t>16.2</w:t>
            </w:r>
          </w:p>
        </w:tc>
        <w:tc>
          <w:tcPr>
            <w:tcW w:w="1170" w:type="dxa"/>
          </w:tcPr>
          <w:p w14:paraId="5D00C8F5" w14:textId="77777777" w:rsidR="00061A5A" w:rsidRPr="00070FC1" w:rsidRDefault="00061A5A" w:rsidP="00C06FBA">
            <w:pPr>
              <w:pStyle w:val="Tabletext"/>
              <w:keepNext/>
              <w:keepLines/>
              <w:jc w:val="center"/>
            </w:pPr>
            <w:r w:rsidRPr="00070FC1">
              <w:t>30.3</w:t>
            </w:r>
          </w:p>
        </w:tc>
        <w:tc>
          <w:tcPr>
            <w:tcW w:w="1080" w:type="dxa"/>
          </w:tcPr>
          <w:p w14:paraId="022A431D" w14:textId="77777777" w:rsidR="00061A5A" w:rsidRPr="00070FC1" w:rsidRDefault="00061A5A" w:rsidP="00C06FBA">
            <w:pPr>
              <w:pStyle w:val="Tabletext"/>
              <w:keepNext/>
              <w:keepLines/>
              <w:jc w:val="center"/>
            </w:pPr>
            <w:r w:rsidRPr="00070FC1">
              <w:t>23.2</w:t>
            </w:r>
          </w:p>
        </w:tc>
        <w:tc>
          <w:tcPr>
            <w:tcW w:w="1219" w:type="dxa"/>
          </w:tcPr>
          <w:p w14:paraId="2A5D566D" w14:textId="77777777" w:rsidR="00061A5A" w:rsidRPr="00070FC1" w:rsidRDefault="00061A5A" w:rsidP="00C06FBA">
            <w:pPr>
              <w:pStyle w:val="Tabletext"/>
              <w:keepNext/>
              <w:keepLines/>
              <w:jc w:val="center"/>
            </w:pPr>
            <w:r w:rsidRPr="00070FC1">
              <w:t>37.3</w:t>
            </w:r>
          </w:p>
        </w:tc>
      </w:tr>
      <w:tr w:rsidR="00061A5A" w:rsidRPr="00070FC1" w14:paraId="7A70A4A9" w14:textId="77777777" w:rsidTr="00C06FBA">
        <w:trPr>
          <w:jc w:val="center"/>
        </w:trPr>
        <w:tc>
          <w:tcPr>
            <w:tcW w:w="2972" w:type="dxa"/>
          </w:tcPr>
          <w:p w14:paraId="1B481A9A" w14:textId="77777777" w:rsidR="00061A5A" w:rsidRPr="00070FC1" w:rsidRDefault="00061A5A" w:rsidP="00C80083">
            <w:pPr>
              <w:pStyle w:val="Tabletext"/>
            </w:pPr>
            <w:r w:rsidRPr="00070FC1">
              <w:t xml:space="preserve">Implementation loss, </w:t>
            </w:r>
            <w:r w:rsidRPr="00070FC1">
              <w:rPr>
                <w:i/>
                <w:iCs/>
              </w:rPr>
              <w:t>L</w:t>
            </w:r>
            <w:r w:rsidRPr="00070FC1">
              <w:rPr>
                <w:i/>
                <w:iCs/>
                <w:vertAlign w:val="subscript"/>
              </w:rPr>
              <w:t>im</w:t>
            </w:r>
            <w:r w:rsidRPr="00070FC1">
              <w:t xml:space="preserve"> </w:t>
            </w:r>
            <w:r>
              <w:t>(</w:t>
            </w:r>
            <w:r w:rsidRPr="00070FC1">
              <w:t>dB</w:t>
            </w:r>
            <w:r>
              <w:t>)</w:t>
            </w:r>
          </w:p>
        </w:tc>
        <w:tc>
          <w:tcPr>
            <w:tcW w:w="902" w:type="dxa"/>
          </w:tcPr>
          <w:p w14:paraId="383158E4" w14:textId="77777777" w:rsidR="00061A5A" w:rsidRPr="00070FC1" w:rsidRDefault="00061A5A" w:rsidP="00C80083">
            <w:pPr>
              <w:pStyle w:val="Tabletext"/>
              <w:jc w:val="center"/>
            </w:pPr>
            <w:r w:rsidRPr="00070FC1">
              <w:t>3</w:t>
            </w:r>
          </w:p>
        </w:tc>
        <w:tc>
          <w:tcPr>
            <w:tcW w:w="1170" w:type="dxa"/>
          </w:tcPr>
          <w:p w14:paraId="582BFF97" w14:textId="77777777" w:rsidR="00061A5A" w:rsidRPr="00070FC1" w:rsidRDefault="00061A5A" w:rsidP="00C80083">
            <w:pPr>
              <w:pStyle w:val="Tabletext"/>
              <w:jc w:val="center"/>
            </w:pPr>
            <w:r w:rsidRPr="00070FC1">
              <w:t>3</w:t>
            </w:r>
          </w:p>
        </w:tc>
        <w:tc>
          <w:tcPr>
            <w:tcW w:w="1170" w:type="dxa"/>
          </w:tcPr>
          <w:p w14:paraId="2AF918C0" w14:textId="77777777" w:rsidR="00061A5A" w:rsidRPr="00070FC1" w:rsidRDefault="00061A5A" w:rsidP="00C80083">
            <w:pPr>
              <w:pStyle w:val="Tabletext"/>
              <w:jc w:val="center"/>
            </w:pPr>
            <w:r w:rsidRPr="00070FC1">
              <w:t>3</w:t>
            </w:r>
          </w:p>
        </w:tc>
        <w:tc>
          <w:tcPr>
            <w:tcW w:w="1170" w:type="dxa"/>
          </w:tcPr>
          <w:p w14:paraId="31374FDF" w14:textId="77777777" w:rsidR="00061A5A" w:rsidRPr="00070FC1" w:rsidRDefault="00061A5A" w:rsidP="00C80083">
            <w:pPr>
              <w:pStyle w:val="Tabletext"/>
              <w:jc w:val="center"/>
            </w:pPr>
            <w:r w:rsidRPr="00070FC1">
              <w:t>3</w:t>
            </w:r>
          </w:p>
        </w:tc>
        <w:tc>
          <w:tcPr>
            <w:tcW w:w="1080" w:type="dxa"/>
          </w:tcPr>
          <w:p w14:paraId="31FFFAD9" w14:textId="77777777" w:rsidR="00061A5A" w:rsidRPr="00070FC1" w:rsidRDefault="00061A5A" w:rsidP="00C80083">
            <w:pPr>
              <w:pStyle w:val="Tabletext"/>
              <w:jc w:val="center"/>
            </w:pPr>
            <w:r w:rsidRPr="00070FC1">
              <w:t>5</w:t>
            </w:r>
          </w:p>
        </w:tc>
        <w:tc>
          <w:tcPr>
            <w:tcW w:w="1219" w:type="dxa"/>
          </w:tcPr>
          <w:p w14:paraId="444732B2" w14:textId="77777777" w:rsidR="00061A5A" w:rsidRPr="00070FC1" w:rsidRDefault="00061A5A" w:rsidP="00C80083">
            <w:pPr>
              <w:pStyle w:val="Tabletext"/>
              <w:jc w:val="center"/>
            </w:pPr>
            <w:r w:rsidRPr="00070FC1">
              <w:t>5</w:t>
            </w:r>
          </w:p>
        </w:tc>
      </w:tr>
      <w:tr w:rsidR="00061A5A" w:rsidRPr="00070FC1" w14:paraId="7659E07F" w14:textId="77777777" w:rsidTr="00C06FBA">
        <w:trPr>
          <w:jc w:val="center"/>
        </w:trPr>
        <w:tc>
          <w:tcPr>
            <w:tcW w:w="2972" w:type="dxa"/>
          </w:tcPr>
          <w:p w14:paraId="4E69EAF8" w14:textId="77777777" w:rsidR="00061A5A" w:rsidRPr="00070FC1" w:rsidRDefault="00061A5A" w:rsidP="00C80083">
            <w:pPr>
              <w:pStyle w:val="Tabletext"/>
            </w:pPr>
            <w:r w:rsidRPr="00070FC1">
              <w:t xml:space="preserve">Receiver System, </w:t>
            </w:r>
            <w:r w:rsidRPr="00070FC1">
              <w:rPr>
                <w:i/>
                <w:iCs/>
              </w:rPr>
              <w:t>NF</w:t>
            </w:r>
            <w:r w:rsidRPr="00070FC1">
              <w:t xml:space="preserve"> </w:t>
            </w:r>
            <w:r>
              <w:t>(</w:t>
            </w:r>
            <w:r w:rsidRPr="00070FC1">
              <w:t>dB</w:t>
            </w:r>
            <w:r>
              <w:t>)</w:t>
            </w:r>
          </w:p>
        </w:tc>
        <w:tc>
          <w:tcPr>
            <w:tcW w:w="902" w:type="dxa"/>
          </w:tcPr>
          <w:p w14:paraId="5068046F" w14:textId="77777777" w:rsidR="00061A5A" w:rsidRPr="00070FC1" w:rsidRDefault="00061A5A" w:rsidP="00C80083">
            <w:pPr>
              <w:pStyle w:val="Tabletext"/>
              <w:jc w:val="center"/>
            </w:pPr>
            <w:r w:rsidRPr="00070FC1">
              <w:t>7</w:t>
            </w:r>
          </w:p>
        </w:tc>
        <w:tc>
          <w:tcPr>
            <w:tcW w:w="1170" w:type="dxa"/>
          </w:tcPr>
          <w:p w14:paraId="417EF615" w14:textId="77777777" w:rsidR="00061A5A" w:rsidRPr="00070FC1" w:rsidRDefault="00061A5A" w:rsidP="00C80083">
            <w:pPr>
              <w:pStyle w:val="Tabletext"/>
              <w:jc w:val="center"/>
            </w:pPr>
            <w:r w:rsidRPr="00070FC1">
              <w:t>7</w:t>
            </w:r>
          </w:p>
        </w:tc>
        <w:tc>
          <w:tcPr>
            <w:tcW w:w="1170" w:type="dxa"/>
          </w:tcPr>
          <w:p w14:paraId="3EB362B7" w14:textId="77777777" w:rsidR="00061A5A" w:rsidRPr="00070FC1" w:rsidRDefault="00061A5A" w:rsidP="00C80083">
            <w:pPr>
              <w:pStyle w:val="Tabletext"/>
              <w:jc w:val="center"/>
            </w:pPr>
            <w:r w:rsidRPr="00070FC1">
              <w:t>8</w:t>
            </w:r>
          </w:p>
        </w:tc>
        <w:tc>
          <w:tcPr>
            <w:tcW w:w="1170" w:type="dxa"/>
          </w:tcPr>
          <w:p w14:paraId="02DECD38" w14:textId="77777777" w:rsidR="00061A5A" w:rsidRPr="00070FC1" w:rsidRDefault="00061A5A" w:rsidP="00C80083">
            <w:pPr>
              <w:pStyle w:val="Tabletext"/>
              <w:jc w:val="center"/>
            </w:pPr>
            <w:r w:rsidRPr="00070FC1">
              <w:t>8</w:t>
            </w:r>
          </w:p>
        </w:tc>
        <w:tc>
          <w:tcPr>
            <w:tcW w:w="1080" w:type="dxa"/>
          </w:tcPr>
          <w:p w14:paraId="38737C71" w14:textId="77777777" w:rsidR="00061A5A" w:rsidRPr="00070FC1" w:rsidRDefault="00061A5A" w:rsidP="00C80083">
            <w:pPr>
              <w:pStyle w:val="Tabletext"/>
              <w:jc w:val="center"/>
            </w:pPr>
            <w:r w:rsidRPr="00070FC1">
              <w:t>25</w:t>
            </w:r>
          </w:p>
        </w:tc>
        <w:tc>
          <w:tcPr>
            <w:tcW w:w="1219" w:type="dxa"/>
          </w:tcPr>
          <w:p w14:paraId="4179BD24" w14:textId="77777777" w:rsidR="00061A5A" w:rsidRPr="00070FC1" w:rsidRDefault="00061A5A" w:rsidP="00C80083">
            <w:pPr>
              <w:pStyle w:val="Tabletext"/>
              <w:jc w:val="center"/>
            </w:pPr>
            <w:r w:rsidRPr="00070FC1">
              <w:t>25</w:t>
            </w:r>
          </w:p>
        </w:tc>
      </w:tr>
      <w:tr w:rsidR="00061A5A" w:rsidRPr="00070FC1" w14:paraId="25850C5F" w14:textId="77777777" w:rsidTr="00C06FBA">
        <w:trPr>
          <w:jc w:val="center"/>
        </w:trPr>
        <w:tc>
          <w:tcPr>
            <w:tcW w:w="2972" w:type="dxa"/>
          </w:tcPr>
          <w:p w14:paraId="710660D8" w14:textId="77777777" w:rsidR="00061A5A" w:rsidRPr="00C80083" w:rsidRDefault="00061A5A" w:rsidP="00C80083">
            <w:pPr>
              <w:pStyle w:val="Tabletext"/>
              <w:rPr>
                <w:lang w:val="en-GB"/>
              </w:rPr>
            </w:pPr>
            <w:r w:rsidRPr="00C80083">
              <w:rPr>
                <w:lang w:val="en-GB"/>
              </w:rPr>
              <w:t xml:space="preserve">Man-made noise allowance, </w:t>
            </w:r>
            <w:r w:rsidRPr="00C80083">
              <w:rPr>
                <w:i/>
                <w:iCs/>
                <w:lang w:val="en-GB"/>
              </w:rPr>
              <w:t>P</w:t>
            </w:r>
            <w:r w:rsidRPr="00C80083">
              <w:rPr>
                <w:i/>
                <w:iCs/>
                <w:vertAlign w:val="subscript"/>
                <w:lang w:val="en-GB"/>
              </w:rPr>
              <w:t>mmn</w:t>
            </w:r>
            <w:r w:rsidRPr="00C80083">
              <w:rPr>
                <w:lang w:val="en-GB"/>
              </w:rPr>
              <w:t xml:space="preserve"> (dB)</w:t>
            </w:r>
          </w:p>
        </w:tc>
        <w:tc>
          <w:tcPr>
            <w:tcW w:w="902" w:type="dxa"/>
          </w:tcPr>
          <w:p w14:paraId="1CBE304A" w14:textId="77777777" w:rsidR="00061A5A" w:rsidRPr="00070FC1" w:rsidRDefault="00061A5A" w:rsidP="00C80083">
            <w:pPr>
              <w:pStyle w:val="Tabletext"/>
              <w:jc w:val="center"/>
            </w:pPr>
            <w:r w:rsidRPr="00070FC1">
              <w:t>14.1</w:t>
            </w:r>
          </w:p>
        </w:tc>
        <w:tc>
          <w:tcPr>
            <w:tcW w:w="1170" w:type="dxa"/>
          </w:tcPr>
          <w:p w14:paraId="474F3710" w14:textId="77777777" w:rsidR="00061A5A" w:rsidRPr="00070FC1" w:rsidRDefault="00061A5A" w:rsidP="00C80083">
            <w:pPr>
              <w:pStyle w:val="Tabletext"/>
              <w:jc w:val="center"/>
            </w:pPr>
            <w:r w:rsidRPr="00070FC1">
              <w:t>14.1</w:t>
            </w:r>
          </w:p>
        </w:tc>
        <w:tc>
          <w:tcPr>
            <w:tcW w:w="1170" w:type="dxa"/>
          </w:tcPr>
          <w:p w14:paraId="450032C9" w14:textId="77777777" w:rsidR="00061A5A" w:rsidRPr="00070FC1" w:rsidRDefault="00061A5A" w:rsidP="00C80083">
            <w:pPr>
              <w:pStyle w:val="Tabletext"/>
              <w:jc w:val="center"/>
            </w:pPr>
            <w:r w:rsidRPr="00070FC1">
              <w:t>14.1</w:t>
            </w:r>
          </w:p>
        </w:tc>
        <w:tc>
          <w:tcPr>
            <w:tcW w:w="1170" w:type="dxa"/>
          </w:tcPr>
          <w:p w14:paraId="33A917EC" w14:textId="77777777" w:rsidR="00061A5A" w:rsidRPr="00070FC1" w:rsidRDefault="00061A5A" w:rsidP="00C80083">
            <w:pPr>
              <w:pStyle w:val="Tabletext"/>
              <w:jc w:val="center"/>
            </w:pPr>
            <w:r w:rsidRPr="00070FC1">
              <w:t>14.1</w:t>
            </w:r>
          </w:p>
        </w:tc>
        <w:tc>
          <w:tcPr>
            <w:tcW w:w="1080" w:type="dxa"/>
          </w:tcPr>
          <w:p w14:paraId="79077679" w14:textId="77777777" w:rsidR="00061A5A" w:rsidRPr="00070FC1" w:rsidRDefault="00061A5A" w:rsidP="00C80083">
            <w:pPr>
              <w:pStyle w:val="Tabletext"/>
              <w:jc w:val="center"/>
            </w:pPr>
            <w:r w:rsidRPr="00070FC1">
              <w:t>0</w:t>
            </w:r>
          </w:p>
        </w:tc>
        <w:tc>
          <w:tcPr>
            <w:tcW w:w="1219" w:type="dxa"/>
          </w:tcPr>
          <w:p w14:paraId="2E58F393" w14:textId="77777777" w:rsidR="00061A5A" w:rsidRPr="00070FC1" w:rsidRDefault="00061A5A" w:rsidP="00C80083">
            <w:pPr>
              <w:pStyle w:val="Tabletext"/>
              <w:jc w:val="center"/>
            </w:pPr>
            <w:r w:rsidRPr="00070FC1">
              <w:t>0</w:t>
            </w:r>
          </w:p>
        </w:tc>
      </w:tr>
      <w:tr w:rsidR="00061A5A" w:rsidRPr="00070FC1" w14:paraId="41B3B99B" w14:textId="77777777" w:rsidTr="00C06FBA">
        <w:trPr>
          <w:jc w:val="center"/>
        </w:trPr>
        <w:tc>
          <w:tcPr>
            <w:tcW w:w="2972" w:type="dxa"/>
          </w:tcPr>
          <w:p w14:paraId="7C38544D" w14:textId="77777777" w:rsidR="00061A5A" w:rsidRPr="00C80083" w:rsidRDefault="00061A5A" w:rsidP="00C80083">
            <w:pPr>
              <w:pStyle w:val="Tabletext"/>
              <w:rPr>
                <w:lang w:val="en-GB"/>
              </w:rPr>
            </w:pPr>
            <w:r w:rsidRPr="00C80083">
              <w:rPr>
                <w:lang w:val="en-GB"/>
              </w:rPr>
              <w:t>Minimum median field strength (dBµV/m)</w:t>
            </w:r>
          </w:p>
        </w:tc>
        <w:tc>
          <w:tcPr>
            <w:tcW w:w="902" w:type="dxa"/>
          </w:tcPr>
          <w:p w14:paraId="18070C3B" w14:textId="77777777" w:rsidR="00061A5A" w:rsidRPr="00070FC1" w:rsidRDefault="00061A5A" w:rsidP="00C80083">
            <w:pPr>
              <w:pStyle w:val="Tabletext"/>
              <w:jc w:val="center"/>
            </w:pPr>
            <w:r w:rsidRPr="00070FC1">
              <w:t>20.9</w:t>
            </w:r>
          </w:p>
        </w:tc>
        <w:tc>
          <w:tcPr>
            <w:tcW w:w="1170" w:type="dxa"/>
          </w:tcPr>
          <w:p w14:paraId="616CE975" w14:textId="77777777" w:rsidR="00061A5A" w:rsidRPr="00070FC1" w:rsidRDefault="00061A5A" w:rsidP="00C80083">
            <w:pPr>
              <w:pStyle w:val="Tabletext"/>
              <w:jc w:val="center"/>
            </w:pPr>
            <w:r w:rsidRPr="00070FC1">
              <w:t>43.4</w:t>
            </w:r>
          </w:p>
        </w:tc>
        <w:tc>
          <w:tcPr>
            <w:tcW w:w="1170" w:type="dxa"/>
          </w:tcPr>
          <w:p w14:paraId="2A4505EC" w14:textId="77777777" w:rsidR="00061A5A" w:rsidRPr="00070FC1" w:rsidRDefault="00061A5A" w:rsidP="00C80083">
            <w:pPr>
              <w:pStyle w:val="Tabletext"/>
              <w:jc w:val="center"/>
            </w:pPr>
            <w:r w:rsidRPr="00070FC1">
              <w:t>45.6</w:t>
            </w:r>
          </w:p>
        </w:tc>
        <w:tc>
          <w:tcPr>
            <w:tcW w:w="1170" w:type="dxa"/>
          </w:tcPr>
          <w:p w14:paraId="3500EF19" w14:textId="77777777" w:rsidR="00061A5A" w:rsidRPr="00070FC1" w:rsidRDefault="00061A5A" w:rsidP="00C80083">
            <w:pPr>
              <w:pStyle w:val="Tabletext"/>
              <w:jc w:val="center"/>
            </w:pPr>
            <w:r w:rsidRPr="00070FC1">
              <w:t>53.2</w:t>
            </w:r>
          </w:p>
        </w:tc>
        <w:tc>
          <w:tcPr>
            <w:tcW w:w="1080" w:type="dxa"/>
          </w:tcPr>
          <w:p w14:paraId="7FE16D0B" w14:textId="77777777" w:rsidR="00061A5A" w:rsidRPr="00070FC1" w:rsidRDefault="00061A5A" w:rsidP="00C80083">
            <w:pPr>
              <w:pStyle w:val="Tabletext"/>
              <w:jc w:val="center"/>
            </w:pPr>
            <w:r w:rsidRPr="00070FC1">
              <w:t>57.5</w:t>
            </w:r>
          </w:p>
        </w:tc>
        <w:tc>
          <w:tcPr>
            <w:tcW w:w="1219" w:type="dxa"/>
          </w:tcPr>
          <w:p w14:paraId="06212C78" w14:textId="77777777" w:rsidR="00061A5A" w:rsidRPr="00070FC1" w:rsidRDefault="00061A5A" w:rsidP="00C80083">
            <w:pPr>
              <w:pStyle w:val="Tabletext"/>
              <w:jc w:val="center"/>
            </w:pPr>
            <w:r w:rsidRPr="00070FC1">
              <w:t>65.1</w:t>
            </w:r>
          </w:p>
        </w:tc>
      </w:tr>
    </w:tbl>
    <w:p w14:paraId="26E44A20" w14:textId="77777777" w:rsidR="00061A5A" w:rsidRPr="00070FC1" w:rsidRDefault="00061A5A" w:rsidP="00061A5A">
      <w:pPr>
        <w:pStyle w:val="Tablefin"/>
      </w:pPr>
    </w:p>
    <w:p w14:paraId="1EFC66CC" w14:textId="77777777" w:rsidR="00061A5A" w:rsidRPr="00C80083" w:rsidRDefault="00061A5A" w:rsidP="00061A5A">
      <w:pPr>
        <w:pStyle w:val="Heading1"/>
        <w:rPr>
          <w:lang w:val="en-GB"/>
        </w:rPr>
      </w:pPr>
      <w:bookmarkStart w:id="959" w:name="_Toc5873160"/>
      <w:bookmarkStart w:id="960" w:name="_Toc8220165"/>
      <w:bookmarkStart w:id="961" w:name="_Toc18411346"/>
      <w:bookmarkStart w:id="962" w:name="_Toc54790081"/>
      <w:r w:rsidRPr="00C80083">
        <w:rPr>
          <w:lang w:val="en-GB"/>
        </w:rPr>
        <w:t>7</w:t>
      </w:r>
      <w:r w:rsidRPr="00C80083">
        <w:rPr>
          <w:lang w:val="en-GB"/>
        </w:rPr>
        <w:tab/>
        <w:t>Planning parameters for Digital System A (DAB) in VHF Band III</w:t>
      </w:r>
      <w:bookmarkEnd w:id="959"/>
      <w:bookmarkEnd w:id="960"/>
      <w:bookmarkEnd w:id="961"/>
      <w:bookmarkEnd w:id="962"/>
    </w:p>
    <w:p w14:paraId="54006A4A" w14:textId="77777777" w:rsidR="00061A5A" w:rsidRPr="00C80083" w:rsidRDefault="00061A5A" w:rsidP="00061A5A">
      <w:pPr>
        <w:rPr>
          <w:lang w:val="en-GB"/>
        </w:rPr>
      </w:pPr>
      <w:r w:rsidRPr="00C80083">
        <w:rPr>
          <w:lang w:val="en-GB"/>
        </w:rPr>
        <w:t>In May 2018, the European Broadcasting Union (EBU) published the Report Tech 3391 ‘Guidelines for DAB network planning’ [45]. This Report was jointly developed with Broadcast Networks Europe (BNE) and is the basis for the information provided in the present Report.</w:t>
      </w:r>
    </w:p>
    <w:p w14:paraId="2EFA6BFB" w14:textId="77777777" w:rsidR="00061A5A" w:rsidRPr="00C80083" w:rsidRDefault="00061A5A" w:rsidP="00061A5A">
      <w:pPr>
        <w:rPr>
          <w:lang w:val="en-GB"/>
        </w:rPr>
      </w:pPr>
      <w:r w:rsidRPr="00C80083">
        <w:rPr>
          <w:lang w:val="en-GB"/>
        </w:rPr>
        <w:t>The use of the term 'DAB' in this Report applies to both DAB and DAB+ systems (see § 7.1). Where there is a difference in the impact on network planning between the two systems, this is explained.</w:t>
      </w:r>
    </w:p>
    <w:p w14:paraId="580D4084" w14:textId="77777777" w:rsidR="00061A5A" w:rsidRPr="00C80083" w:rsidRDefault="00061A5A" w:rsidP="00061A5A">
      <w:pPr>
        <w:pStyle w:val="Heading2"/>
        <w:rPr>
          <w:lang w:val="en-GB"/>
        </w:rPr>
      </w:pPr>
      <w:bookmarkStart w:id="963" w:name="_Toc5873161"/>
      <w:bookmarkStart w:id="964" w:name="_Toc8220166"/>
      <w:bookmarkStart w:id="965" w:name="_Toc18411347"/>
      <w:bookmarkStart w:id="966" w:name="_Toc54790082"/>
      <w:r w:rsidRPr="00C80083">
        <w:rPr>
          <w:lang w:val="en-GB"/>
        </w:rPr>
        <w:t>7.1</w:t>
      </w:r>
      <w:r w:rsidRPr="00C80083">
        <w:rPr>
          <w:lang w:val="en-GB"/>
        </w:rPr>
        <w:tab/>
        <w:t>System parameters of DAB</w:t>
      </w:r>
      <w:bookmarkEnd w:id="963"/>
      <w:bookmarkEnd w:id="964"/>
      <w:bookmarkEnd w:id="965"/>
      <w:bookmarkEnd w:id="966"/>
    </w:p>
    <w:p w14:paraId="0F70FAF9" w14:textId="77777777" w:rsidR="00061A5A" w:rsidRPr="00C80083" w:rsidRDefault="00061A5A" w:rsidP="00061A5A">
      <w:pPr>
        <w:pStyle w:val="Headingb"/>
        <w:rPr>
          <w:lang w:val="en-GB"/>
        </w:rPr>
      </w:pPr>
      <w:r w:rsidRPr="00C80083">
        <w:rPr>
          <w:lang w:val="en-GB"/>
        </w:rPr>
        <w:t>Short review of DAB standards</w:t>
      </w:r>
    </w:p>
    <w:p w14:paraId="7C58CEF6" w14:textId="77777777" w:rsidR="00061A5A" w:rsidRPr="00C80083" w:rsidRDefault="00061A5A" w:rsidP="00061A5A">
      <w:pPr>
        <w:rPr>
          <w:lang w:val="en-GB"/>
        </w:rPr>
      </w:pPr>
      <w:r w:rsidRPr="00C80083">
        <w:rPr>
          <w:lang w:val="en-GB"/>
        </w:rPr>
        <w:t xml:space="preserve">The DAB digital broadcasting system originated from a European funded project known as Eureka 147. The members of the project team decided to standardize the system at ETSI and the system standard was first published in 1995 as ETS 300 401 [34]. The DAB standard has been supported and developed for many years by the WorldDAB Forum, a not for profit membership organization, and is actively supported by the EBU. </w:t>
      </w:r>
      <w:bookmarkStart w:id="967" w:name="_Hlk4574348"/>
      <w:r w:rsidRPr="00C80083">
        <w:rPr>
          <w:lang w:val="en-GB"/>
        </w:rPr>
        <w:t>The latest version of the DAB standard was published by ETSI in January 2017 as EN 300 401 V2.1.1</w:t>
      </w:r>
      <w:bookmarkEnd w:id="967"/>
      <w:r w:rsidRPr="00C80083">
        <w:rPr>
          <w:lang w:val="en-GB"/>
        </w:rPr>
        <w:t xml:space="preserve"> [35].</w:t>
      </w:r>
    </w:p>
    <w:p w14:paraId="7608AF85" w14:textId="77777777" w:rsidR="00061A5A" w:rsidRPr="00C80083" w:rsidRDefault="00061A5A" w:rsidP="00061A5A">
      <w:pPr>
        <w:rPr>
          <w:lang w:val="en-GB"/>
        </w:rPr>
      </w:pPr>
      <w:r w:rsidRPr="00C80083">
        <w:rPr>
          <w:lang w:val="en-GB"/>
        </w:rPr>
        <w:t>The core DAB standard describes the coding, modulation and transmission system parameters. Two basic data mechanisms are provided: stream mode and packet mode. Also defined is the signalling channel that allows a receiver to make sense of the content of the multiplex. Compared with analogue broadcast radio systems, a DAB transmission is relatively wideband, this extra bandwidth allowing several services to be carried on the transmission. Such a transmission carrying more than one service is known as an ensemble. Originally, the DAB audio coding mechanism, using MPEG Layer II coding, was included in the core specification, ETS 300 401 [34]. Later developments in audio coding efficiency led to the introduction of DAB+ audio coding, based on MPEG 4 AAC coding, which is described in a separate specification, TS 102 563 [58]. With the release of EN 300 401 V2.1.1 [35] the DAB audio coding definition was also transferred into a separate specification, TS 103 466 [59].</w:t>
      </w:r>
    </w:p>
    <w:p w14:paraId="464280C5" w14:textId="77777777" w:rsidR="00061A5A" w:rsidRPr="00C80083" w:rsidRDefault="00061A5A" w:rsidP="00061A5A">
      <w:pPr>
        <w:rPr>
          <w:lang w:val="en-GB"/>
        </w:rPr>
      </w:pPr>
      <w:r w:rsidRPr="00C80083">
        <w:rPr>
          <w:lang w:val="en-GB"/>
        </w:rPr>
        <w:t xml:space="preserve">DAB is most widely used as a digital radio transmission system for audio services using DAB+ audio coding, with text messages carried as dynamic labels. Additional data can accompany the audio </w:t>
      </w:r>
      <w:r w:rsidRPr="00C80083">
        <w:rPr>
          <w:lang w:val="en-GB"/>
        </w:rPr>
        <w:lastRenderedPageBreak/>
        <w:t>services, visuals via the SlideShow application and logos and programme information via the Service and Programme (SPI) application. The SPI application also allows carriage of other non-audio services such as mobile video services, traffic data and a host of other applications.</w:t>
      </w:r>
    </w:p>
    <w:p w14:paraId="0052DE5C" w14:textId="77777777" w:rsidR="00061A5A" w:rsidRPr="00C80083" w:rsidRDefault="00061A5A" w:rsidP="00061A5A">
      <w:pPr>
        <w:rPr>
          <w:lang w:val="en-GB"/>
        </w:rPr>
      </w:pPr>
      <w:r w:rsidRPr="00C80083">
        <w:rPr>
          <w:lang w:val="en-GB"/>
        </w:rPr>
        <w:t>Additional standards documents have been created to facilitate additional features, interoperable equipment interfaces, additional transport modes, data applications, etc. A useful guide to the DAB standards is available as ETSI TR 101 495 V2.1.1 [60].</w:t>
      </w:r>
    </w:p>
    <w:p w14:paraId="06292C44" w14:textId="77777777" w:rsidR="00061A5A" w:rsidRPr="00C80083" w:rsidRDefault="00061A5A" w:rsidP="00061A5A">
      <w:pPr>
        <w:pStyle w:val="Headingb"/>
        <w:rPr>
          <w:lang w:val="en-GB"/>
        </w:rPr>
      </w:pPr>
      <w:r w:rsidRPr="00C80083">
        <w:rPr>
          <w:lang w:val="en-GB"/>
        </w:rPr>
        <w:t>DAB and DAB+: what is the difference?</w:t>
      </w:r>
    </w:p>
    <w:p w14:paraId="7493F30F" w14:textId="77777777" w:rsidR="00061A5A" w:rsidRPr="00C80083" w:rsidRDefault="00061A5A" w:rsidP="00061A5A">
      <w:pPr>
        <w:rPr>
          <w:lang w:val="en-GB"/>
        </w:rPr>
      </w:pPr>
      <w:r w:rsidRPr="00C80083">
        <w:rPr>
          <w:lang w:val="en-GB"/>
        </w:rPr>
        <w:t>Some ambiguity surrounds the terms DAB and DAB+, owing to the way that the DAB system has developed over time. Often, DAB+ is used to describe the whole transmission system, although this would more correctly be described as a DAB ensemble with exclusively DAB+ audio services. The coding, modulation and transmission systems are identical whether the ensemble carries DAB audio services, DAB+ audio services, DMB</w:t>
      </w:r>
      <w:r w:rsidRPr="00C80083">
        <w:rPr>
          <w:sz w:val="14"/>
          <w:szCs w:val="14"/>
          <w:lang w:val="en-GB"/>
        </w:rPr>
        <w:t xml:space="preserve"> </w:t>
      </w:r>
      <w:r w:rsidRPr="00C80083">
        <w:rPr>
          <w:lang w:val="en-GB"/>
        </w:rPr>
        <w:t xml:space="preserve">video services, data, or any combination of these. </w:t>
      </w:r>
    </w:p>
    <w:p w14:paraId="6AE0842A" w14:textId="77777777" w:rsidR="00061A5A" w:rsidRPr="00C80083" w:rsidRDefault="00061A5A" w:rsidP="00061A5A">
      <w:pPr>
        <w:rPr>
          <w:lang w:val="en-GB"/>
        </w:rPr>
      </w:pPr>
      <w:r w:rsidRPr="00C80083">
        <w:rPr>
          <w:lang w:val="en-GB"/>
        </w:rPr>
        <w:t xml:space="preserve">Today, the majority of DAB ensembles used for digital radio services carry those services using DAB+ audio coding. This is because DAB+ audio is more bandwidth efficient, using around half of the bitrate needed by DAB audio for the same subjective quality, and it is slightly more robust than DAB audio at the same protection level. </w:t>
      </w:r>
    </w:p>
    <w:p w14:paraId="423B20BD" w14:textId="77777777" w:rsidR="00061A5A" w:rsidRPr="00C80083" w:rsidRDefault="00061A5A" w:rsidP="00061A5A">
      <w:pPr>
        <w:rPr>
          <w:lang w:val="en-GB"/>
        </w:rPr>
      </w:pPr>
      <w:r w:rsidRPr="00C80083">
        <w:rPr>
          <w:lang w:val="en-GB"/>
        </w:rPr>
        <w:t>DAB audio coding was designed at the same time as the coding, modulation and transmission system. Five levels of Unequal Error Protection (UEP) were specified which provide additional protection to the more sensitive parts of the audio frame. DAB+ audio coding was designed to fit into the existing DAB system, the AAC audio frames are collected into audio super-frames of constant duration and are further protected by a Reed-Solomon (RS) coding. DAB+ audio sub-channels are protected using one of four levels of Equal Error Protection (EEP).</w:t>
      </w:r>
    </w:p>
    <w:p w14:paraId="7163D8A3" w14:textId="77777777" w:rsidR="00061A5A" w:rsidRPr="00C80083" w:rsidRDefault="00061A5A" w:rsidP="00061A5A">
      <w:pPr>
        <w:pStyle w:val="Heading3"/>
        <w:rPr>
          <w:lang w:val="en-GB"/>
        </w:rPr>
      </w:pPr>
      <w:bookmarkStart w:id="968" w:name="_Toc18411348"/>
      <w:r w:rsidRPr="00C80083">
        <w:rPr>
          <w:lang w:val="en-GB"/>
        </w:rPr>
        <w:t>7.1.1</w:t>
      </w:r>
      <w:r w:rsidRPr="00C80083">
        <w:rPr>
          <w:lang w:val="en-GB"/>
        </w:rPr>
        <w:tab/>
        <w:t>Modulation scheme and guard interval</w:t>
      </w:r>
      <w:bookmarkEnd w:id="968"/>
    </w:p>
    <w:p w14:paraId="1E7AC739" w14:textId="77777777" w:rsidR="00061A5A" w:rsidRPr="00C80083" w:rsidRDefault="00061A5A" w:rsidP="00061A5A">
      <w:pPr>
        <w:rPr>
          <w:lang w:val="en-GB"/>
        </w:rPr>
      </w:pPr>
      <w:r w:rsidRPr="00C80083">
        <w:rPr>
          <w:lang w:val="en-GB"/>
        </w:rPr>
        <w:t xml:space="preserve">DAB uses the Orthogonal Frequency Division Multiplexing modulation scheme (OFDM). Since it is not the task of this Report to give an introduction into this modulation technique, the present section is restricted to a short description of those OFDM features that are relevant for planning. </w:t>
      </w:r>
    </w:p>
    <w:p w14:paraId="67399FA9" w14:textId="77777777" w:rsidR="00061A5A" w:rsidRPr="00C80083" w:rsidRDefault="00061A5A" w:rsidP="00061A5A">
      <w:pPr>
        <w:pStyle w:val="Headingb"/>
        <w:rPr>
          <w:lang w:val="en-GB"/>
        </w:rPr>
      </w:pPr>
      <w:r w:rsidRPr="00C80083">
        <w:rPr>
          <w:lang w:val="en-GB"/>
        </w:rPr>
        <w:t>Carrier structure</w:t>
      </w:r>
    </w:p>
    <w:p w14:paraId="28AEFAF3" w14:textId="77777777" w:rsidR="00061A5A" w:rsidRPr="00C80083" w:rsidRDefault="00061A5A" w:rsidP="00061A5A">
      <w:pPr>
        <w:rPr>
          <w:lang w:val="en-GB"/>
        </w:rPr>
      </w:pPr>
      <w:r w:rsidRPr="00C80083">
        <w:rPr>
          <w:lang w:val="en-GB"/>
        </w:rPr>
        <w:t>DAB uses a convolutionally coded D-QPSK OFDM signal. The system is based on the use of 1 536 active carriers with a frequency spacing of 1 kHz. All carriers are transmitted at the same power level. Four DAB frequency blocks fit into a single 7 MHz television channel identified by the letters A, B, C and D, with a 176 kHz guard band between blocks A-B, B-C and C-D. Between blocks D and A there is a wider guard band of 320 or 336 kHz in order to align with a 7 MHz television raster.</w:t>
      </w:r>
    </w:p>
    <w:p w14:paraId="5BDE0CF9" w14:textId="77777777" w:rsidR="00061A5A" w:rsidRPr="00C80083" w:rsidRDefault="00061A5A" w:rsidP="00061A5A">
      <w:pPr>
        <w:pStyle w:val="Headingb"/>
        <w:rPr>
          <w:lang w:val="en-GB"/>
        </w:rPr>
      </w:pPr>
      <w:r w:rsidRPr="00C80083">
        <w:rPr>
          <w:lang w:val="en-GB"/>
        </w:rPr>
        <w:t xml:space="preserve">Frequency interleaving </w:t>
      </w:r>
    </w:p>
    <w:p w14:paraId="70A49E58" w14:textId="77777777" w:rsidR="00061A5A" w:rsidRPr="00C80083" w:rsidRDefault="00061A5A" w:rsidP="00061A5A">
      <w:pPr>
        <w:rPr>
          <w:lang w:val="en-GB"/>
        </w:rPr>
      </w:pPr>
      <w:r w:rsidRPr="00C80083">
        <w:rPr>
          <w:lang w:val="en-GB"/>
        </w:rPr>
        <w:t>The decoding algorithm performs poorly when confronted with bit errors that are all bunched together in the data stream, and because the carriers are subject to fading, bit errors usually do occur in groups when a carrier is in a deep fade. To protect against this, DAB uses frequency interleaving. This mechanism randomly spreads the information across all carriers and thus across the whole bandwidth. This avoids the bundling of bit errors caused by frequency selective fading and significantly improves the performance of the decoder.</w:t>
      </w:r>
    </w:p>
    <w:p w14:paraId="765B99C4" w14:textId="77777777" w:rsidR="00061A5A" w:rsidRPr="00C80083" w:rsidRDefault="00061A5A" w:rsidP="00061A5A">
      <w:pPr>
        <w:pStyle w:val="Headingb"/>
        <w:rPr>
          <w:lang w:val="en-GB"/>
        </w:rPr>
      </w:pPr>
      <w:r w:rsidRPr="00C80083">
        <w:rPr>
          <w:lang w:val="en-GB"/>
        </w:rPr>
        <w:t>Time interleaving</w:t>
      </w:r>
    </w:p>
    <w:p w14:paraId="3326E186" w14:textId="77777777" w:rsidR="00061A5A" w:rsidRPr="00C80083" w:rsidRDefault="00061A5A" w:rsidP="00061A5A">
      <w:pPr>
        <w:rPr>
          <w:lang w:val="en-GB"/>
        </w:rPr>
      </w:pPr>
      <w:r w:rsidRPr="00C80083">
        <w:rPr>
          <w:lang w:val="en-GB"/>
        </w:rPr>
        <w:t xml:space="preserve">An important property of a broadcast system targeting mobile reception is the use of time interleaving. In a mobile radio propagation channel, errors often appear in bursts. This may happen, for example, when field strength is too low at some reception points on the route along which a mobile receiver is moving. </w:t>
      </w:r>
    </w:p>
    <w:p w14:paraId="75A6AC1D" w14:textId="77777777" w:rsidR="00061A5A" w:rsidRPr="00C80083" w:rsidRDefault="00061A5A" w:rsidP="00061A5A">
      <w:pPr>
        <w:rPr>
          <w:spacing w:val="2"/>
          <w:lang w:val="en-GB"/>
        </w:rPr>
      </w:pPr>
      <w:r w:rsidRPr="00C80083">
        <w:rPr>
          <w:spacing w:val="2"/>
          <w:lang w:val="en-GB"/>
        </w:rPr>
        <w:lastRenderedPageBreak/>
        <w:t xml:space="preserve">In this case, use of time interleaving ensures that the errors resulting from these outage points are distributed over several transmission frames allowing the error protection/correction to rectify any errors that may occur. In DAB the interleaving depth is 16 logical frames which is equivalent to 384 ms. </w:t>
      </w:r>
    </w:p>
    <w:p w14:paraId="1625DDF5" w14:textId="77777777" w:rsidR="00061A5A" w:rsidRPr="00C80083" w:rsidRDefault="00061A5A" w:rsidP="00061A5A">
      <w:pPr>
        <w:rPr>
          <w:lang w:val="en-GB"/>
        </w:rPr>
      </w:pPr>
      <w:r w:rsidRPr="00C80083">
        <w:rPr>
          <w:lang w:val="en-GB"/>
        </w:rPr>
        <w:t>Time interleaving is, however, most effective above a certain speed. In the case of DAB the time interleaving is less effective at speeds below roughly 15 km/h. This means that the portable indoor reception case may be a worst case scenario.</w:t>
      </w:r>
    </w:p>
    <w:p w14:paraId="45C0B893" w14:textId="77777777" w:rsidR="00061A5A" w:rsidRPr="00C80083" w:rsidRDefault="00061A5A" w:rsidP="00061A5A">
      <w:pPr>
        <w:pStyle w:val="Headingb"/>
        <w:rPr>
          <w:lang w:val="en-GB"/>
        </w:rPr>
      </w:pPr>
      <w:r w:rsidRPr="00C80083">
        <w:rPr>
          <w:lang w:val="en-GB"/>
        </w:rPr>
        <w:t>Multipath capability</w:t>
      </w:r>
    </w:p>
    <w:p w14:paraId="0D75BE91" w14:textId="77777777" w:rsidR="00061A5A" w:rsidRPr="00C80083" w:rsidRDefault="00061A5A" w:rsidP="00061A5A">
      <w:pPr>
        <w:rPr>
          <w:lang w:val="en-GB"/>
        </w:rPr>
      </w:pPr>
      <w:r w:rsidRPr="00C80083">
        <w:rPr>
          <w:lang w:val="en-GB"/>
        </w:rPr>
        <w:t xml:space="preserve">OFDM, when coupled with appropriate channel coding (error correction coding), can achieve a high level of immunity against multipath propagation and co-channel interference. </w:t>
      </w:r>
    </w:p>
    <w:p w14:paraId="791C6803" w14:textId="77777777" w:rsidR="00061A5A" w:rsidRPr="00C80083" w:rsidRDefault="00061A5A" w:rsidP="00061A5A">
      <w:pPr>
        <w:rPr>
          <w:lang w:val="en-GB"/>
        </w:rPr>
      </w:pPr>
      <w:r w:rsidRPr="00C80083">
        <w:rPr>
          <w:lang w:val="en-GB"/>
        </w:rPr>
        <w:t xml:space="preserve">In OFDM, the individual carriers are modulated by means of phase shift and amplitude modulation techniques. Each carrier has a fixed phase and amplitude for a certain time duration during which a small portion of the information is carried. This unit of data is called a symbol; the time it lasts is called the symbol duration. At the end of the time period the modulation is changed and the next symbol carries the next portion of information. </w:t>
      </w:r>
    </w:p>
    <w:p w14:paraId="51CF22CA" w14:textId="2BA33DB7" w:rsidR="00061A5A" w:rsidRPr="00C80083" w:rsidRDefault="00061A5A" w:rsidP="00061A5A">
      <w:pPr>
        <w:rPr>
          <w:lang w:val="en-GB"/>
        </w:rPr>
      </w:pPr>
      <w:r w:rsidRPr="00C80083">
        <w:rPr>
          <w:lang w:val="en-GB"/>
        </w:rPr>
        <w:t xml:space="preserve">A DAB receiver has to cope with the adverse conditions of the broadcast transmission channel. Unless measures are taken, signals arriving at a receiver by different paths will have different time delays which will result in inter-symbol interference (ISI) and a degradation in reception. An OFDM system with a multipath capability allows for the constructive combination of such signals. This is achieved by inserting a guard interval, a cyclic prolongation of the period in which useful information can be extracted from symbol’s that are delayed. The FFT-window, i.e. the time period for the OFDM demodulation is then positioned to minimise the inter-symbol interference. The insertion of the guard interval, whilst helping avoid ISI reduces the data capacity because less of the symbol duration is used for "useful" data </w:t>
      </w:r>
      <w:r w:rsidR="00027F04">
        <w:rPr>
          <w:lang w:val="en-GB"/>
        </w:rPr>
        <w:t xml:space="preserve">– </w:t>
      </w:r>
      <w:r w:rsidRPr="00C80083">
        <w:rPr>
          <w:lang w:val="en-GB"/>
        </w:rPr>
        <w:t>the guard interval is a period where the received signal is not used to make received data decisions; it is only used to avoid ISI from the previous symbol due to multipath delays.</w:t>
      </w:r>
    </w:p>
    <w:p w14:paraId="12768836" w14:textId="77777777" w:rsidR="00061A5A" w:rsidRPr="00C80083" w:rsidRDefault="00061A5A" w:rsidP="00061A5A">
      <w:pPr>
        <w:rPr>
          <w:lang w:val="en-GB"/>
        </w:rPr>
      </w:pPr>
      <w:r w:rsidRPr="00C80083">
        <w:rPr>
          <w:lang w:val="en-GB"/>
        </w:rPr>
        <w:t xml:space="preserve">All signals with time delays that cannot be absorbed by the guard interval in the way described above introduce a degradation of reception. </w:t>
      </w:r>
    </w:p>
    <w:p w14:paraId="68543783" w14:textId="77777777" w:rsidR="00061A5A" w:rsidRPr="00C80083" w:rsidRDefault="00061A5A" w:rsidP="00061A5A">
      <w:pPr>
        <w:rPr>
          <w:lang w:val="en-GB"/>
        </w:rPr>
      </w:pPr>
      <w:r w:rsidRPr="00C80083">
        <w:rPr>
          <w:lang w:val="en-GB"/>
        </w:rPr>
        <w:t>OFDM, due to its multicarrier nature, exhibits relatively long symbols. This long symbol period already provides a certain degree of protection against inter-symbol interference caused by multipath propagation. However, as described above, this protection is greatly enhanced by use of the guard interval.</w:t>
      </w:r>
    </w:p>
    <w:p w14:paraId="01E289C4" w14:textId="77777777" w:rsidR="00061A5A" w:rsidRPr="00C80083" w:rsidRDefault="00061A5A" w:rsidP="00061A5A">
      <w:pPr>
        <w:pStyle w:val="Heading3"/>
        <w:rPr>
          <w:lang w:val="en-GB"/>
        </w:rPr>
      </w:pPr>
      <w:bookmarkStart w:id="969" w:name="_Toc18411349"/>
      <w:r w:rsidRPr="00C80083">
        <w:rPr>
          <w:lang w:val="en-GB"/>
        </w:rPr>
        <w:t>7.1.2</w:t>
      </w:r>
      <w:r w:rsidRPr="00C80083">
        <w:rPr>
          <w:lang w:val="en-GB"/>
        </w:rPr>
        <w:tab/>
        <w:t>Transmission modes</w:t>
      </w:r>
      <w:bookmarkEnd w:id="969"/>
    </w:p>
    <w:p w14:paraId="6ACBCA44" w14:textId="77777777" w:rsidR="00061A5A" w:rsidRPr="00C80083" w:rsidRDefault="00061A5A" w:rsidP="00061A5A">
      <w:pPr>
        <w:rPr>
          <w:lang w:val="en-GB"/>
        </w:rPr>
      </w:pPr>
      <w:r w:rsidRPr="00C80083">
        <w:rPr>
          <w:lang w:val="en-GB"/>
        </w:rPr>
        <w:t xml:space="preserve">In the first edition of the DAB standard published in 1995, ETSI ETS 300 401 [34], three transmission modes were defined to allow the DAB system to be used in both terrestrial and satellite network configurations and over a wide range of operating frequencies. A fourth transmission mode was later added. With the latest version of the standard, ETSI EN 300 401 V2.1.1 [35], only Mode I, corresponding to use in the VHF band (30 to 300 MHz) has been retained. </w:t>
      </w:r>
    </w:p>
    <w:p w14:paraId="271B7709" w14:textId="77777777" w:rsidR="00061A5A" w:rsidRPr="00C80083" w:rsidRDefault="00061A5A" w:rsidP="00061A5A">
      <w:pPr>
        <w:rPr>
          <w:lang w:val="en-GB"/>
        </w:rPr>
      </w:pPr>
      <w:r w:rsidRPr="00C80083">
        <w:rPr>
          <w:lang w:val="en-GB"/>
        </w:rPr>
        <w:t>Transmission Mode I is intended to be used for terrestrial Single Frequency Networks (SFN) and local-area broadcasting in Bands I, II and III. It may also be used for cable distribution and for Multiple Frequency Networks (MFN) as well.</w:t>
      </w:r>
    </w:p>
    <w:p w14:paraId="63B26710" w14:textId="77777777" w:rsidR="00061A5A" w:rsidRPr="00070FC1" w:rsidRDefault="00061A5A" w:rsidP="00061A5A">
      <w:pPr>
        <w:pStyle w:val="TableNo"/>
      </w:pPr>
      <w:r w:rsidRPr="00070FC1">
        <w:lastRenderedPageBreak/>
        <w:t>TABLE 10</w:t>
      </w:r>
      <w:r>
        <w:t>3</w:t>
      </w:r>
    </w:p>
    <w:p w14:paraId="4E28C600" w14:textId="77777777" w:rsidR="00061A5A" w:rsidRPr="00070FC1" w:rsidRDefault="00061A5A" w:rsidP="00061A5A">
      <w:pPr>
        <w:pStyle w:val="Tabletitle"/>
      </w:pPr>
      <w:r w:rsidRPr="00070FC1">
        <w:t>Mode I features</w:t>
      </w:r>
    </w:p>
    <w:tbl>
      <w:tblPr>
        <w:tblStyle w:val="TableGrid"/>
        <w:tblW w:w="9639" w:type="dxa"/>
        <w:jc w:val="center"/>
        <w:tblLook w:val="0620" w:firstRow="1" w:lastRow="0" w:firstColumn="0" w:lastColumn="0" w:noHBand="1" w:noVBand="1"/>
      </w:tblPr>
      <w:tblGrid>
        <w:gridCol w:w="3013"/>
        <w:gridCol w:w="3898"/>
        <w:gridCol w:w="2728"/>
      </w:tblGrid>
      <w:tr w:rsidR="00061A5A" w:rsidRPr="00070FC1" w14:paraId="51BE62DF" w14:textId="77777777" w:rsidTr="00674AB6">
        <w:trPr>
          <w:trHeight w:val="465"/>
          <w:jc w:val="center"/>
        </w:trPr>
        <w:tc>
          <w:tcPr>
            <w:tcW w:w="0" w:type="auto"/>
            <w:vMerge w:val="restart"/>
            <w:vAlign w:val="center"/>
          </w:tcPr>
          <w:p w14:paraId="0D40CB24" w14:textId="77777777" w:rsidR="00061A5A" w:rsidRPr="0029286A" w:rsidRDefault="00061A5A" w:rsidP="00C80083">
            <w:pPr>
              <w:pStyle w:val="Tablehead"/>
            </w:pPr>
            <w:r w:rsidRPr="0029286A">
              <w:rPr>
                <w:rFonts w:eastAsia="Times New Roman"/>
              </w:rPr>
              <w:t>Typical use</w:t>
            </w:r>
          </w:p>
        </w:tc>
        <w:tc>
          <w:tcPr>
            <w:tcW w:w="0" w:type="auto"/>
            <w:gridSpan w:val="2"/>
            <w:vAlign w:val="center"/>
          </w:tcPr>
          <w:p w14:paraId="09BDCF17" w14:textId="77777777" w:rsidR="00061A5A" w:rsidRPr="0029286A" w:rsidRDefault="00061A5A" w:rsidP="00C80083">
            <w:pPr>
              <w:pStyle w:val="Tablehead"/>
            </w:pPr>
            <w:r w:rsidRPr="0029286A">
              <w:rPr>
                <w:rFonts w:eastAsia="Times New Roman"/>
              </w:rPr>
              <w:t>Mode I</w:t>
            </w:r>
          </w:p>
        </w:tc>
      </w:tr>
      <w:tr w:rsidR="00061A5A" w:rsidRPr="00070FC1" w14:paraId="67C94309" w14:textId="77777777" w:rsidTr="00674AB6">
        <w:trPr>
          <w:trHeight w:val="465"/>
          <w:jc w:val="center"/>
        </w:trPr>
        <w:tc>
          <w:tcPr>
            <w:tcW w:w="0" w:type="auto"/>
            <w:vMerge/>
          </w:tcPr>
          <w:p w14:paraId="0FE3E3B9" w14:textId="77777777" w:rsidR="00061A5A" w:rsidRPr="0029286A" w:rsidRDefault="00061A5A" w:rsidP="00C80083">
            <w:pPr>
              <w:pStyle w:val="Tablehead"/>
            </w:pPr>
          </w:p>
        </w:tc>
        <w:tc>
          <w:tcPr>
            <w:tcW w:w="0" w:type="auto"/>
            <w:vAlign w:val="center"/>
          </w:tcPr>
          <w:p w14:paraId="34A3FA76" w14:textId="77777777" w:rsidR="00061A5A" w:rsidRPr="0029286A" w:rsidRDefault="00061A5A" w:rsidP="00C80083">
            <w:pPr>
              <w:pStyle w:val="Tablehead"/>
            </w:pPr>
            <w:r w:rsidRPr="0029286A">
              <w:rPr>
                <w:rFonts w:eastAsia="Times New Roman"/>
              </w:rPr>
              <w:t>Terrestrial VHF (urban/suburban)</w:t>
            </w:r>
          </w:p>
        </w:tc>
        <w:tc>
          <w:tcPr>
            <w:tcW w:w="0" w:type="auto"/>
            <w:vAlign w:val="center"/>
          </w:tcPr>
          <w:p w14:paraId="11CC5AEF" w14:textId="77777777" w:rsidR="00061A5A" w:rsidRPr="0029286A" w:rsidRDefault="00061A5A" w:rsidP="00C80083">
            <w:pPr>
              <w:pStyle w:val="Tablehead"/>
            </w:pPr>
            <w:r w:rsidRPr="0029286A">
              <w:rPr>
                <w:rFonts w:eastAsia="Times New Roman"/>
              </w:rPr>
              <w:t>Terrestrial VHF (rural)</w:t>
            </w:r>
          </w:p>
        </w:tc>
      </w:tr>
      <w:tr w:rsidR="00061A5A" w:rsidRPr="00070FC1" w14:paraId="5F61A34A" w14:textId="77777777" w:rsidTr="00674AB6">
        <w:trPr>
          <w:jc w:val="center"/>
        </w:trPr>
        <w:tc>
          <w:tcPr>
            <w:tcW w:w="0" w:type="auto"/>
          </w:tcPr>
          <w:p w14:paraId="2F1DA3A9" w14:textId="77777777" w:rsidR="00061A5A" w:rsidRPr="00C80083" w:rsidRDefault="00061A5A" w:rsidP="00C80083">
            <w:pPr>
              <w:pStyle w:val="Tabletext"/>
              <w:rPr>
                <w:lang w:val="en-GB"/>
              </w:rPr>
            </w:pPr>
            <w:r w:rsidRPr="00C80083">
              <w:rPr>
                <w:rFonts w:eastAsia="Times New Roman"/>
                <w:lang w:val="en-GB"/>
              </w:rPr>
              <w:t>Max speed VHF (km/h)</w:t>
            </w:r>
          </w:p>
        </w:tc>
        <w:tc>
          <w:tcPr>
            <w:tcW w:w="0" w:type="auto"/>
            <w:vAlign w:val="center"/>
          </w:tcPr>
          <w:p w14:paraId="1F1C59BF" w14:textId="77777777" w:rsidR="00061A5A" w:rsidRPr="0029286A" w:rsidRDefault="00061A5A" w:rsidP="00C80083">
            <w:pPr>
              <w:pStyle w:val="Tabletext"/>
              <w:jc w:val="center"/>
            </w:pPr>
            <w:r w:rsidRPr="0029286A">
              <w:rPr>
                <w:rFonts w:eastAsia="Times New Roman"/>
              </w:rPr>
              <w:t>260</w:t>
            </w:r>
          </w:p>
        </w:tc>
        <w:tc>
          <w:tcPr>
            <w:tcW w:w="0" w:type="auto"/>
            <w:vAlign w:val="center"/>
          </w:tcPr>
          <w:p w14:paraId="1DABB594" w14:textId="77777777" w:rsidR="00061A5A" w:rsidRPr="0029286A" w:rsidRDefault="00061A5A" w:rsidP="00C80083">
            <w:pPr>
              <w:pStyle w:val="Tabletext"/>
              <w:jc w:val="center"/>
            </w:pPr>
            <w:r w:rsidRPr="0029286A">
              <w:rPr>
                <w:rFonts w:eastAsia="Times New Roman"/>
              </w:rPr>
              <w:t>390</w:t>
            </w:r>
          </w:p>
        </w:tc>
      </w:tr>
      <w:tr w:rsidR="00061A5A" w:rsidRPr="00070FC1" w14:paraId="491C39A6" w14:textId="77777777" w:rsidTr="00674AB6">
        <w:trPr>
          <w:jc w:val="center"/>
        </w:trPr>
        <w:tc>
          <w:tcPr>
            <w:tcW w:w="0" w:type="auto"/>
          </w:tcPr>
          <w:p w14:paraId="3FC23463" w14:textId="77777777" w:rsidR="00061A5A" w:rsidRPr="0029286A" w:rsidRDefault="00061A5A" w:rsidP="00C80083">
            <w:pPr>
              <w:pStyle w:val="Tabletext"/>
            </w:pPr>
            <w:r w:rsidRPr="0029286A">
              <w:rPr>
                <w:rFonts w:eastAsia="Times New Roman"/>
              </w:rPr>
              <w:t>Number of carriers</w:t>
            </w:r>
          </w:p>
        </w:tc>
        <w:tc>
          <w:tcPr>
            <w:tcW w:w="0" w:type="auto"/>
            <w:gridSpan w:val="2"/>
            <w:vAlign w:val="center"/>
          </w:tcPr>
          <w:p w14:paraId="18608007" w14:textId="77777777" w:rsidR="00061A5A" w:rsidRPr="0029286A" w:rsidRDefault="00061A5A" w:rsidP="00C80083">
            <w:pPr>
              <w:pStyle w:val="Tabletext"/>
              <w:jc w:val="center"/>
            </w:pPr>
            <w:r w:rsidRPr="0029286A">
              <w:rPr>
                <w:rFonts w:eastAsia="Times New Roman"/>
              </w:rPr>
              <w:t>1</w:t>
            </w:r>
            <w:r w:rsidRPr="00070FC1">
              <w:t> </w:t>
            </w:r>
            <w:r w:rsidRPr="0029286A">
              <w:rPr>
                <w:rFonts w:eastAsia="Times New Roman"/>
              </w:rPr>
              <w:t>536</w:t>
            </w:r>
          </w:p>
        </w:tc>
      </w:tr>
      <w:tr w:rsidR="00061A5A" w:rsidRPr="00070FC1" w14:paraId="3D86C277" w14:textId="77777777" w:rsidTr="00674AB6">
        <w:trPr>
          <w:jc w:val="center"/>
        </w:trPr>
        <w:tc>
          <w:tcPr>
            <w:tcW w:w="0" w:type="auto"/>
          </w:tcPr>
          <w:p w14:paraId="5ADC7C7B" w14:textId="77777777" w:rsidR="00061A5A" w:rsidRPr="0029286A" w:rsidRDefault="00061A5A" w:rsidP="00C80083">
            <w:pPr>
              <w:pStyle w:val="Tabletext"/>
            </w:pPr>
            <w:r w:rsidRPr="0029286A">
              <w:rPr>
                <w:rFonts w:eastAsia="Times New Roman"/>
              </w:rPr>
              <w:t xml:space="preserve">Carrier spacing </w:t>
            </w:r>
            <w:r>
              <w:rPr>
                <w:rFonts w:eastAsia="Times New Roman"/>
              </w:rPr>
              <w:t>(kHz)</w:t>
            </w:r>
          </w:p>
        </w:tc>
        <w:tc>
          <w:tcPr>
            <w:tcW w:w="0" w:type="auto"/>
            <w:gridSpan w:val="2"/>
            <w:vAlign w:val="center"/>
          </w:tcPr>
          <w:p w14:paraId="57A05918" w14:textId="77777777" w:rsidR="00061A5A" w:rsidRPr="0029286A" w:rsidRDefault="00061A5A" w:rsidP="00C80083">
            <w:pPr>
              <w:pStyle w:val="Tabletext"/>
              <w:jc w:val="center"/>
            </w:pPr>
            <w:r w:rsidRPr="0029286A">
              <w:rPr>
                <w:rFonts w:eastAsia="Times New Roman"/>
              </w:rPr>
              <w:t>1</w:t>
            </w:r>
          </w:p>
        </w:tc>
      </w:tr>
      <w:tr w:rsidR="00061A5A" w:rsidRPr="00070FC1" w14:paraId="244E8BAF" w14:textId="77777777" w:rsidTr="00674AB6">
        <w:trPr>
          <w:jc w:val="center"/>
        </w:trPr>
        <w:tc>
          <w:tcPr>
            <w:tcW w:w="0" w:type="auto"/>
          </w:tcPr>
          <w:p w14:paraId="75DF136A" w14:textId="77777777" w:rsidR="00061A5A" w:rsidRPr="0029286A" w:rsidRDefault="00061A5A" w:rsidP="00C80083">
            <w:pPr>
              <w:pStyle w:val="Tabletext"/>
            </w:pPr>
            <w:r>
              <w:rPr>
                <w:rFonts w:eastAsia="Times New Roman"/>
              </w:rPr>
              <w:t>Useful symbol duration (µs)</w:t>
            </w:r>
          </w:p>
        </w:tc>
        <w:tc>
          <w:tcPr>
            <w:tcW w:w="0" w:type="auto"/>
            <w:gridSpan w:val="2"/>
            <w:vAlign w:val="center"/>
          </w:tcPr>
          <w:p w14:paraId="09F8AE97" w14:textId="77777777" w:rsidR="00061A5A" w:rsidRPr="0029286A" w:rsidRDefault="00061A5A" w:rsidP="00C80083">
            <w:pPr>
              <w:pStyle w:val="Tabletext"/>
              <w:jc w:val="center"/>
            </w:pPr>
            <w:r w:rsidRPr="0029286A">
              <w:rPr>
                <w:rFonts w:eastAsia="Times New Roman"/>
              </w:rPr>
              <w:t>1</w:t>
            </w:r>
            <w:r w:rsidRPr="00070FC1">
              <w:t> </w:t>
            </w:r>
            <w:r w:rsidRPr="0029286A">
              <w:rPr>
                <w:rFonts w:eastAsia="Times New Roman"/>
              </w:rPr>
              <w:t>000</w:t>
            </w:r>
          </w:p>
        </w:tc>
      </w:tr>
      <w:tr w:rsidR="00061A5A" w:rsidRPr="00070FC1" w14:paraId="2334FAFD" w14:textId="77777777" w:rsidTr="00674AB6">
        <w:trPr>
          <w:jc w:val="center"/>
        </w:trPr>
        <w:tc>
          <w:tcPr>
            <w:tcW w:w="0" w:type="auto"/>
          </w:tcPr>
          <w:p w14:paraId="74516E38" w14:textId="77777777" w:rsidR="00061A5A" w:rsidRPr="0029286A" w:rsidRDefault="00061A5A" w:rsidP="00C80083">
            <w:pPr>
              <w:pStyle w:val="Tabletext"/>
            </w:pPr>
            <w:r w:rsidRPr="0029286A">
              <w:rPr>
                <w:rFonts w:eastAsia="Times New Roman"/>
              </w:rPr>
              <w:t xml:space="preserve">Guard interval </w:t>
            </w:r>
            <w:r>
              <w:rPr>
                <w:rFonts w:eastAsia="Times New Roman"/>
              </w:rPr>
              <w:t>(µs)</w:t>
            </w:r>
          </w:p>
        </w:tc>
        <w:tc>
          <w:tcPr>
            <w:tcW w:w="0" w:type="auto"/>
            <w:gridSpan w:val="2"/>
            <w:vAlign w:val="center"/>
          </w:tcPr>
          <w:p w14:paraId="72FE5CA4" w14:textId="77777777" w:rsidR="00061A5A" w:rsidRPr="0029286A" w:rsidRDefault="00061A5A" w:rsidP="00C80083">
            <w:pPr>
              <w:pStyle w:val="Tabletext"/>
              <w:jc w:val="center"/>
            </w:pPr>
            <w:r w:rsidRPr="0029286A">
              <w:rPr>
                <w:rFonts w:eastAsia="Times New Roman"/>
              </w:rPr>
              <w:t>246</w:t>
            </w:r>
          </w:p>
        </w:tc>
      </w:tr>
      <w:tr w:rsidR="00061A5A" w:rsidRPr="00070FC1" w14:paraId="3B14D76C" w14:textId="77777777" w:rsidTr="00674AB6">
        <w:trPr>
          <w:jc w:val="center"/>
        </w:trPr>
        <w:tc>
          <w:tcPr>
            <w:tcW w:w="0" w:type="auto"/>
          </w:tcPr>
          <w:p w14:paraId="428D75AE" w14:textId="77777777" w:rsidR="00061A5A" w:rsidRPr="0029286A" w:rsidRDefault="00061A5A" w:rsidP="00C80083">
            <w:pPr>
              <w:pStyle w:val="Tabletext"/>
            </w:pPr>
            <w:r w:rsidRPr="0029286A">
              <w:rPr>
                <w:rFonts w:eastAsia="Times New Roman"/>
              </w:rPr>
              <w:t xml:space="preserve">Total symbol duration </w:t>
            </w:r>
            <w:r>
              <w:rPr>
                <w:rFonts w:eastAsia="Times New Roman"/>
              </w:rPr>
              <w:t>(µs)</w:t>
            </w:r>
          </w:p>
        </w:tc>
        <w:tc>
          <w:tcPr>
            <w:tcW w:w="0" w:type="auto"/>
            <w:gridSpan w:val="2"/>
            <w:vAlign w:val="center"/>
          </w:tcPr>
          <w:p w14:paraId="47E86FC6" w14:textId="77777777" w:rsidR="00061A5A" w:rsidRPr="0029286A" w:rsidRDefault="00061A5A" w:rsidP="00C80083">
            <w:pPr>
              <w:pStyle w:val="Tabletext"/>
              <w:jc w:val="center"/>
            </w:pPr>
            <w:r w:rsidRPr="0029286A">
              <w:rPr>
                <w:rFonts w:eastAsia="Times New Roman"/>
              </w:rPr>
              <w:t>1</w:t>
            </w:r>
            <w:r w:rsidRPr="00070FC1">
              <w:t> </w:t>
            </w:r>
            <w:r w:rsidRPr="0029286A">
              <w:rPr>
                <w:rFonts w:eastAsia="Times New Roman"/>
              </w:rPr>
              <w:t>246</w:t>
            </w:r>
          </w:p>
        </w:tc>
      </w:tr>
    </w:tbl>
    <w:p w14:paraId="29991191" w14:textId="77777777" w:rsidR="00061A5A" w:rsidRPr="00070FC1" w:rsidRDefault="00061A5A" w:rsidP="00061A5A">
      <w:pPr>
        <w:pStyle w:val="Tablefin"/>
      </w:pPr>
    </w:p>
    <w:p w14:paraId="7043BE84" w14:textId="77777777" w:rsidR="00061A5A" w:rsidRPr="00C80083" w:rsidRDefault="00061A5A" w:rsidP="00061A5A">
      <w:pPr>
        <w:pStyle w:val="Heading3"/>
        <w:rPr>
          <w:lang w:val="en-GB"/>
        </w:rPr>
      </w:pPr>
      <w:bookmarkStart w:id="970" w:name="_Toc18411350"/>
      <w:r w:rsidRPr="00C80083">
        <w:rPr>
          <w:lang w:val="en-GB"/>
        </w:rPr>
        <w:t>7.1.3</w:t>
      </w:r>
      <w:r w:rsidRPr="00C80083">
        <w:rPr>
          <w:lang w:val="en-GB"/>
        </w:rPr>
        <w:tab/>
        <w:t>Protection levels, coding and net bit rates</w:t>
      </w:r>
      <w:bookmarkEnd w:id="970"/>
    </w:p>
    <w:p w14:paraId="71F0BBCC" w14:textId="77777777" w:rsidR="00061A5A" w:rsidRPr="00C80083" w:rsidRDefault="00061A5A" w:rsidP="00061A5A">
      <w:pPr>
        <w:rPr>
          <w:lang w:val="en-GB"/>
        </w:rPr>
      </w:pPr>
      <w:r w:rsidRPr="00C80083">
        <w:rPr>
          <w:lang w:val="en-GB"/>
        </w:rPr>
        <w:t xml:space="preserve">Convolutional encoding is applied to each of the data sources feeding the multiplex to ensure reliable reception (see [35] § 11 “Convolutional coding”). The encoding process involves adding deliberate redundancy to the source data. In the ETSI standard specification for the DAB system [35], five Unequal Error Protection (UEP) levels are available (used for DAB audio) and eight Equal Error Protection (EEP) levels are available (used for DAB+ audio and data) that use punctured convolutional coding. </w:t>
      </w:r>
    </w:p>
    <w:p w14:paraId="3B61660A" w14:textId="77777777" w:rsidR="00061A5A" w:rsidRPr="00C80083" w:rsidRDefault="00061A5A" w:rsidP="00061A5A">
      <w:pPr>
        <w:rPr>
          <w:lang w:val="en-GB"/>
        </w:rPr>
      </w:pPr>
      <w:r w:rsidRPr="00C80083">
        <w:rPr>
          <w:lang w:val="en-GB"/>
        </w:rPr>
        <w:t>The total capacity of the Main Service Channel (MSC) can be partitioned into several sub-channels. Depending on the number of sub-channels the net bit rate is calculable. Some net bit rates, using the example of 6, 12 and 18 sub-channels carrying DAB audio services, are given in Table 104 for the UEP protection levels.</w:t>
      </w:r>
    </w:p>
    <w:p w14:paraId="22945AE3" w14:textId="77777777" w:rsidR="00061A5A" w:rsidRPr="00C80083" w:rsidRDefault="00061A5A" w:rsidP="00061A5A">
      <w:pPr>
        <w:pStyle w:val="TableNo"/>
        <w:rPr>
          <w:lang w:val="en-GB"/>
        </w:rPr>
      </w:pPr>
      <w:r w:rsidRPr="00C80083">
        <w:rPr>
          <w:lang w:val="en-GB"/>
        </w:rPr>
        <w:t>TABLE 104</w:t>
      </w:r>
    </w:p>
    <w:p w14:paraId="306F745B" w14:textId="77777777" w:rsidR="00061A5A" w:rsidRPr="00C80083" w:rsidRDefault="00061A5A" w:rsidP="00061A5A">
      <w:pPr>
        <w:pStyle w:val="Tabletitle"/>
        <w:rPr>
          <w:lang w:val="en-GB"/>
        </w:rPr>
      </w:pPr>
      <w:r w:rsidRPr="00C80083">
        <w:rPr>
          <w:lang w:val="en-GB"/>
        </w:rPr>
        <w:t xml:space="preserve">Net bit rates per sub-channel </w:t>
      </w:r>
    </w:p>
    <w:tbl>
      <w:tblPr>
        <w:tblStyle w:val="TableGrid"/>
        <w:tblW w:w="0" w:type="auto"/>
        <w:jc w:val="center"/>
        <w:tblLayout w:type="fixed"/>
        <w:tblLook w:val="04A0" w:firstRow="1" w:lastRow="0" w:firstColumn="1" w:lastColumn="0" w:noHBand="0" w:noVBand="1"/>
      </w:tblPr>
      <w:tblGrid>
        <w:gridCol w:w="1994"/>
        <w:gridCol w:w="1478"/>
        <w:gridCol w:w="1578"/>
        <w:gridCol w:w="1578"/>
      </w:tblGrid>
      <w:tr w:rsidR="00061A5A" w:rsidRPr="000E0D4C" w14:paraId="3B31217E" w14:textId="77777777" w:rsidTr="00C80083">
        <w:trPr>
          <w:jc w:val="center"/>
        </w:trPr>
        <w:tc>
          <w:tcPr>
            <w:tcW w:w="1994" w:type="dxa"/>
            <w:vMerge w:val="restart"/>
            <w:vAlign w:val="center"/>
          </w:tcPr>
          <w:p w14:paraId="3ECFA23F" w14:textId="77777777" w:rsidR="00061A5A" w:rsidRPr="00070FC1" w:rsidRDefault="00061A5A" w:rsidP="00C80083">
            <w:pPr>
              <w:pStyle w:val="Tablehead"/>
              <w:rPr>
                <w:rFonts w:eastAsia="Times New Roman"/>
              </w:rPr>
            </w:pPr>
            <w:r w:rsidRPr="00070FC1">
              <w:t>Protection level UEP</w:t>
            </w:r>
          </w:p>
        </w:tc>
        <w:tc>
          <w:tcPr>
            <w:tcW w:w="4634" w:type="dxa"/>
            <w:gridSpan w:val="3"/>
            <w:vAlign w:val="center"/>
          </w:tcPr>
          <w:p w14:paraId="3E9026E6" w14:textId="77777777" w:rsidR="00061A5A" w:rsidRPr="00C80083" w:rsidRDefault="00061A5A" w:rsidP="00C80083">
            <w:pPr>
              <w:pStyle w:val="Tablehead"/>
              <w:rPr>
                <w:rFonts w:eastAsia="Times New Roman"/>
                <w:lang w:val="en-GB"/>
              </w:rPr>
            </w:pPr>
            <w:r w:rsidRPr="00C80083">
              <w:rPr>
                <w:lang w:val="en-GB"/>
              </w:rPr>
              <w:t>Net bit rate (kbit/s)</w:t>
            </w:r>
          </w:p>
        </w:tc>
      </w:tr>
      <w:tr w:rsidR="00061A5A" w:rsidRPr="00070FC1" w14:paraId="23B982E4" w14:textId="77777777" w:rsidTr="00C80083">
        <w:trPr>
          <w:jc w:val="center"/>
        </w:trPr>
        <w:tc>
          <w:tcPr>
            <w:tcW w:w="1994" w:type="dxa"/>
            <w:vMerge/>
            <w:vAlign w:val="center"/>
          </w:tcPr>
          <w:p w14:paraId="66DEB3BD" w14:textId="77777777" w:rsidR="00061A5A" w:rsidRPr="00C80083" w:rsidRDefault="00061A5A" w:rsidP="00C80083">
            <w:pPr>
              <w:pStyle w:val="Tablehead"/>
              <w:rPr>
                <w:rFonts w:eastAsia="Times New Roman"/>
                <w:lang w:val="en-GB"/>
              </w:rPr>
            </w:pPr>
          </w:p>
        </w:tc>
        <w:tc>
          <w:tcPr>
            <w:tcW w:w="1478" w:type="dxa"/>
            <w:vAlign w:val="center"/>
          </w:tcPr>
          <w:p w14:paraId="08A2591E" w14:textId="77777777" w:rsidR="00061A5A" w:rsidRPr="00070FC1" w:rsidRDefault="00061A5A" w:rsidP="00C80083">
            <w:pPr>
              <w:pStyle w:val="Tablehead"/>
              <w:rPr>
                <w:rFonts w:eastAsia="Times New Roman"/>
              </w:rPr>
            </w:pPr>
            <w:r w:rsidRPr="00070FC1">
              <w:t>6 sub-channels</w:t>
            </w:r>
          </w:p>
        </w:tc>
        <w:tc>
          <w:tcPr>
            <w:tcW w:w="1578" w:type="dxa"/>
            <w:vAlign w:val="center"/>
          </w:tcPr>
          <w:p w14:paraId="57418640" w14:textId="77777777" w:rsidR="00061A5A" w:rsidRPr="00070FC1" w:rsidRDefault="00061A5A" w:rsidP="00C80083">
            <w:pPr>
              <w:pStyle w:val="Tablehead"/>
              <w:rPr>
                <w:rFonts w:eastAsia="Times New Roman"/>
              </w:rPr>
            </w:pPr>
            <w:r w:rsidRPr="00070FC1">
              <w:t>12 sub-channels</w:t>
            </w:r>
          </w:p>
        </w:tc>
        <w:tc>
          <w:tcPr>
            <w:tcW w:w="1578" w:type="dxa"/>
            <w:vAlign w:val="center"/>
          </w:tcPr>
          <w:p w14:paraId="07C8217E" w14:textId="77777777" w:rsidR="00061A5A" w:rsidRPr="00070FC1" w:rsidRDefault="00061A5A" w:rsidP="00C80083">
            <w:pPr>
              <w:pStyle w:val="Tablehead"/>
              <w:rPr>
                <w:rFonts w:eastAsia="Times New Roman"/>
              </w:rPr>
            </w:pPr>
            <w:r w:rsidRPr="00070FC1">
              <w:t>18 sub-channels</w:t>
            </w:r>
          </w:p>
        </w:tc>
      </w:tr>
      <w:tr w:rsidR="00061A5A" w:rsidRPr="00070FC1" w14:paraId="652EA64E" w14:textId="77777777" w:rsidTr="00C80083">
        <w:trPr>
          <w:jc w:val="center"/>
        </w:trPr>
        <w:tc>
          <w:tcPr>
            <w:tcW w:w="1994" w:type="dxa"/>
            <w:vAlign w:val="center"/>
          </w:tcPr>
          <w:p w14:paraId="1EDF2D70" w14:textId="77777777" w:rsidR="00061A5A" w:rsidRPr="00070FC1" w:rsidRDefault="00061A5A" w:rsidP="00C80083">
            <w:pPr>
              <w:pStyle w:val="Tabletext"/>
              <w:jc w:val="center"/>
              <w:rPr>
                <w:rFonts w:eastAsia="Times New Roman"/>
              </w:rPr>
            </w:pPr>
            <w:r w:rsidRPr="00070FC1">
              <w:t>1</w:t>
            </w:r>
          </w:p>
        </w:tc>
        <w:tc>
          <w:tcPr>
            <w:tcW w:w="1478" w:type="dxa"/>
            <w:vAlign w:val="center"/>
          </w:tcPr>
          <w:p w14:paraId="72DED589" w14:textId="77777777" w:rsidR="00061A5A" w:rsidRPr="00070FC1" w:rsidRDefault="00061A5A" w:rsidP="00C80083">
            <w:pPr>
              <w:pStyle w:val="Tabletext"/>
              <w:jc w:val="center"/>
              <w:rPr>
                <w:rFonts w:eastAsia="Times New Roman"/>
              </w:rPr>
            </w:pPr>
            <w:r w:rsidRPr="00070FC1">
              <w:t>128</w:t>
            </w:r>
          </w:p>
        </w:tc>
        <w:tc>
          <w:tcPr>
            <w:tcW w:w="1578" w:type="dxa"/>
            <w:vAlign w:val="center"/>
          </w:tcPr>
          <w:p w14:paraId="69B2DD48" w14:textId="77777777" w:rsidR="00061A5A" w:rsidRPr="00070FC1" w:rsidRDefault="00061A5A" w:rsidP="00C80083">
            <w:pPr>
              <w:pStyle w:val="Tabletext"/>
              <w:jc w:val="center"/>
              <w:rPr>
                <w:rFonts w:eastAsia="Times New Roman"/>
              </w:rPr>
            </w:pPr>
            <w:r w:rsidRPr="00070FC1">
              <w:t>64</w:t>
            </w:r>
          </w:p>
        </w:tc>
        <w:tc>
          <w:tcPr>
            <w:tcW w:w="1578" w:type="dxa"/>
            <w:vAlign w:val="center"/>
          </w:tcPr>
          <w:p w14:paraId="0DDFFE62" w14:textId="77777777" w:rsidR="00061A5A" w:rsidRPr="00070FC1" w:rsidRDefault="00061A5A" w:rsidP="00C80083">
            <w:pPr>
              <w:pStyle w:val="Tabletext"/>
              <w:jc w:val="center"/>
              <w:rPr>
                <w:rFonts w:eastAsia="Times New Roman"/>
              </w:rPr>
            </w:pPr>
            <w:r w:rsidRPr="00070FC1">
              <w:t>32</w:t>
            </w:r>
          </w:p>
        </w:tc>
      </w:tr>
      <w:tr w:rsidR="00061A5A" w:rsidRPr="00070FC1" w14:paraId="568980FB" w14:textId="77777777" w:rsidTr="00C80083">
        <w:trPr>
          <w:jc w:val="center"/>
        </w:trPr>
        <w:tc>
          <w:tcPr>
            <w:tcW w:w="1994" w:type="dxa"/>
            <w:vAlign w:val="center"/>
          </w:tcPr>
          <w:p w14:paraId="49AEDAB9" w14:textId="77777777" w:rsidR="00061A5A" w:rsidRPr="00070FC1" w:rsidRDefault="00061A5A" w:rsidP="00C80083">
            <w:pPr>
              <w:pStyle w:val="Tabletext"/>
              <w:jc w:val="center"/>
              <w:rPr>
                <w:rFonts w:eastAsia="Times New Roman"/>
              </w:rPr>
            </w:pPr>
            <w:r w:rsidRPr="00070FC1">
              <w:t>2</w:t>
            </w:r>
          </w:p>
        </w:tc>
        <w:tc>
          <w:tcPr>
            <w:tcW w:w="1478" w:type="dxa"/>
            <w:vAlign w:val="center"/>
          </w:tcPr>
          <w:p w14:paraId="5409C39F" w14:textId="77777777" w:rsidR="00061A5A" w:rsidRPr="00070FC1" w:rsidRDefault="00061A5A" w:rsidP="00C80083">
            <w:pPr>
              <w:pStyle w:val="Tabletext"/>
              <w:jc w:val="center"/>
              <w:rPr>
                <w:rFonts w:eastAsia="Times New Roman"/>
              </w:rPr>
            </w:pPr>
            <w:r w:rsidRPr="00070FC1">
              <w:t>128</w:t>
            </w:r>
          </w:p>
        </w:tc>
        <w:tc>
          <w:tcPr>
            <w:tcW w:w="1578" w:type="dxa"/>
            <w:vAlign w:val="center"/>
          </w:tcPr>
          <w:p w14:paraId="15A2917E" w14:textId="77777777" w:rsidR="00061A5A" w:rsidRPr="00070FC1" w:rsidRDefault="00061A5A" w:rsidP="00C80083">
            <w:pPr>
              <w:pStyle w:val="Tabletext"/>
              <w:jc w:val="center"/>
              <w:rPr>
                <w:rFonts w:eastAsia="Times New Roman"/>
              </w:rPr>
            </w:pPr>
            <w:r w:rsidRPr="00070FC1">
              <w:t>64</w:t>
            </w:r>
          </w:p>
        </w:tc>
        <w:tc>
          <w:tcPr>
            <w:tcW w:w="1578" w:type="dxa"/>
            <w:vAlign w:val="center"/>
          </w:tcPr>
          <w:p w14:paraId="18B44360" w14:textId="77777777" w:rsidR="00061A5A" w:rsidRPr="00070FC1" w:rsidRDefault="00061A5A" w:rsidP="00C80083">
            <w:pPr>
              <w:pStyle w:val="Tabletext"/>
              <w:jc w:val="center"/>
              <w:rPr>
                <w:rFonts w:eastAsia="Times New Roman"/>
              </w:rPr>
            </w:pPr>
            <w:r w:rsidRPr="00070FC1">
              <w:t>48</w:t>
            </w:r>
          </w:p>
        </w:tc>
      </w:tr>
      <w:tr w:rsidR="00061A5A" w:rsidRPr="00070FC1" w14:paraId="1B020C94" w14:textId="77777777" w:rsidTr="00C80083">
        <w:trPr>
          <w:jc w:val="center"/>
        </w:trPr>
        <w:tc>
          <w:tcPr>
            <w:tcW w:w="1994" w:type="dxa"/>
            <w:vAlign w:val="center"/>
          </w:tcPr>
          <w:p w14:paraId="7426057B" w14:textId="77777777" w:rsidR="00061A5A" w:rsidRPr="00070FC1" w:rsidRDefault="00061A5A" w:rsidP="00C80083">
            <w:pPr>
              <w:pStyle w:val="Tabletext"/>
              <w:jc w:val="center"/>
              <w:rPr>
                <w:rFonts w:eastAsia="Times New Roman"/>
              </w:rPr>
            </w:pPr>
            <w:r w:rsidRPr="00070FC1">
              <w:t>3</w:t>
            </w:r>
          </w:p>
        </w:tc>
        <w:tc>
          <w:tcPr>
            <w:tcW w:w="1478" w:type="dxa"/>
            <w:vAlign w:val="center"/>
          </w:tcPr>
          <w:p w14:paraId="71AD39E4" w14:textId="77777777" w:rsidR="00061A5A" w:rsidRPr="00070FC1" w:rsidRDefault="00061A5A" w:rsidP="00C80083">
            <w:pPr>
              <w:pStyle w:val="Tabletext"/>
              <w:jc w:val="center"/>
              <w:rPr>
                <w:rFonts w:eastAsia="Times New Roman"/>
              </w:rPr>
            </w:pPr>
            <w:r w:rsidRPr="00070FC1">
              <w:t>192</w:t>
            </w:r>
          </w:p>
        </w:tc>
        <w:tc>
          <w:tcPr>
            <w:tcW w:w="1578" w:type="dxa"/>
            <w:vAlign w:val="center"/>
          </w:tcPr>
          <w:p w14:paraId="1D92C38F" w14:textId="77777777" w:rsidR="00061A5A" w:rsidRPr="00070FC1" w:rsidRDefault="00061A5A" w:rsidP="00C80083">
            <w:pPr>
              <w:pStyle w:val="Tabletext"/>
              <w:jc w:val="center"/>
              <w:rPr>
                <w:rFonts w:eastAsia="Times New Roman"/>
              </w:rPr>
            </w:pPr>
            <w:r w:rsidRPr="00070FC1">
              <w:t>96</w:t>
            </w:r>
          </w:p>
        </w:tc>
        <w:tc>
          <w:tcPr>
            <w:tcW w:w="1578" w:type="dxa"/>
            <w:vAlign w:val="center"/>
          </w:tcPr>
          <w:p w14:paraId="226515CD" w14:textId="77777777" w:rsidR="00061A5A" w:rsidRPr="00070FC1" w:rsidRDefault="00061A5A" w:rsidP="00C80083">
            <w:pPr>
              <w:pStyle w:val="Tabletext"/>
              <w:jc w:val="center"/>
              <w:rPr>
                <w:rFonts w:eastAsia="Times New Roman"/>
              </w:rPr>
            </w:pPr>
            <w:r w:rsidRPr="00070FC1">
              <w:t>64</w:t>
            </w:r>
          </w:p>
        </w:tc>
      </w:tr>
      <w:tr w:rsidR="00061A5A" w:rsidRPr="00070FC1" w14:paraId="75EF1796" w14:textId="77777777" w:rsidTr="00C80083">
        <w:trPr>
          <w:jc w:val="center"/>
        </w:trPr>
        <w:tc>
          <w:tcPr>
            <w:tcW w:w="1994" w:type="dxa"/>
            <w:vAlign w:val="center"/>
          </w:tcPr>
          <w:p w14:paraId="38A93899" w14:textId="77777777" w:rsidR="00061A5A" w:rsidRPr="00070FC1" w:rsidRDefault="00061A5A" w:rsidP="00C80083">
            <w:pPr>
              <w:pStyle w:val="Tabletext"/>
              <w:jc w:val="center"/>
              <w:rPr>
                <w:rFonts w:eastAsia="Times New Roman"/>
              </w:rPr>
            </w:pPr>
            <w:r w:rsidRPr="00070FC1">
              <w:t>4</w:t>
            </w:r>
          </w:p>
        </w:tc>
        <w:tc>
          <w:tcPr>
            <w:tcW w:w="1478" w:type="dxa"/>
            <w:vAlign w:val="center"/>
          </w:tcPr>
          <w:p w14:paraId="4EED0D37" w14:textId="77777777" w:rsidR="00061A5A" w:rsidRPr="00070FC1" w:rsidRDefault="00061A5A" w:rsidP="00C80083">
            <w:pPr>
              <w:pStyle w:val="Tabletext"/>
              <w:jc w:val="center"/>
              <w:rPr>
                <w:rFonts w:eastAsia="Times New Roman"/>
              </w:rPr>
            </w:pPr>
            <w:r w:rsidRPr="00070FC1">
              <w:t>192</w:t>
            </w:r>
          </w:p>
        </w:tc>
        <w:tc>
          <w:tcPr>
            <w:tcW w:w="1578" w:type="dxa"/>
            <w:vAlign w:val="center"/>
          </w:tcPr>
          <w:p w14:paraId="7720C354" w14:textId="77777777" w:rsidR="00061A5A" w:rsidRPr="00070FC1" w:rsidRDefault="00061A5A" w:rsidP="00C80083">
            <w:pPr>
              <w:pStyle w:val="Tabletext"/>
              <w:jc w:val="center"/>
              <w:rPr>
                <w:rFonts w:eastAsia="Times New Roman"/>
              </w:rPr>
            </w:pPr>
            <w:r w:rsidRPr="00070FC1">
              <w:t>112</w:t>
            </w:r>
          </w:p>
        </w:tc>
        <w:tc>
          <w:tcPr>
            <w:tcW w:w="1578" w:type="dxa"/>
            <w:vAlign w:val="center"/>
          </w:tcPr>
          <w:p w14:paraId="3EF2713D" w14:textId="77777777" w:rsidR="00061A5A" w:rsidRPr="00070FC1" w:rsidRDefault="00061A5A" w:rsidP="00C80083">
            <w:pPr>
              <w:pStyle w:val="Tabletext"/>
              <w:jc w:val="center"/>
              <w:rPr>
                <w:rFonts w:eastAsia="Times New Roman"/>
              </w:rPr>
            </w:pPr>
            <w:r w:rsidRPr="00070FC1">
              <w:t>64</w:t>
            </w:r>
          </w:p>
        </w:tc>
      </w:tr>
      <w:tr w:rsidR="00061A5A" w:rsidRPr="00070FC1" w14:paraId="09BAF675" w14:textId="77777777" w:rsidTr="00C80083">
        <w:trPr>
          <w:jc w:val="center"/>
        </w:trPr>
        <w:tc>
          <w:tcPr>
            <w:tcW w:w="1994" w:type="dxa"/>
            <w:vAlign w:val="center"/>
          </w:tcPr>
          <w:p w14:paraId="7068BAF1" w14:textId="77777777" w:rsidR="00061A5A" w:rsidRPr="00070FC1" w:rsidRDefault="00061A5A" w:rsidP="00C80083">
            <w:pPr>
              <w:pStyle w:val="Tabletext"/>
              <w:jc w:val="center"/>
              <w:rPr>
                <w:rFonts w:eastAsia="Times New Roman"/>
              </w:rPr>
            </w:pPr>
            <w:r w:rsidRPr="00070FC1">
              <w:t>5</w:t>
            </w:r>
          </w:p>
        </w:tc>
        <w:tc>
          <w:tcPr>
            <w:tcW w:w="1478" w:type="dxa"/>
            <w:vAlign w:val="center"/>
          </w:tcPr>
          <w:p w14:paraId="7CD8ADA7" w14:textId="77777777" w:rsidR="00061A5A" w:rsidRPr="00070FC1" w:rsidRDefault="00061A5A" w:rsidP="00C80083">
            <w:pPr>
              <w:pStyle w:val="Tabletext"/>
              <w:jc w:val="center"/>
              <w:rPr>
                <w:rFonts w:eastAsia="Times New Roman"/>
              </w:rPr>
            </w:pPr>
            <w:r w:rsidRPr="00070FC1">
              <w:t>256</w:t>
            </w:r>
          </w:p>
        </w:tc>
        <w:tc>
          <w:tcPr>
            <w:tcW w:w="1578" w:type="dxa"/>
            <w:vAlign w:val="center"/>
          </w:tcPr>
          <w:p w14:paraId="1F8AD47C" w14:textId="77777777" w:rsidR="00061A5A" w:rsidRPr="00070FC1" w:rsidRDefault="00061A5A" w:rsidP="00C80083">
            <w:pPr>
              <w:pStyle w:val="Tabletext"/>
              <w:jc w:val="center"/>
              <w:rPr>
                <w:rFonts w:eastAsia="Times New Roman"/>
              </w:rPr>
            </w:pPr>
            <w:r w:rsidRPr="00070FC1">
              <w:t>128</w:t>
            </w:r>
          </w:p>
        </w:tc>
        <w:tc>
          <w:tcPr>
            <w:tcW w:w="1578" w:type="dxa"/>
            <w:vAlign w:val="center"/>
          </w:tcPr>
          <w:p w14:paraId="2C06536B" w14:textId="77777777" w:rsidR="00061A5A" w:rsidRPr="00070FC1" w:rsidRDefault="00061A5A" w:rsidP="00C80083">
            <w:pPr>
              <w:pStyle w:val="Tabletext"/>
              <w:jc w:val="center"/>
              <w:rPr>
                <w:rFonts w:eastAsia="Times New Roman"/>
              </w:rPr>
            </w:pPr>
            <w:r w:rsidRPr="00070FC1">
              <w:t>80</w:t>
            </w:r>
          </w:p>
        </w:tc>
      </w:tr>
    </w:tbl>
    <w:p w14:paraId="648D9E06" w14:textId="77777777" w:rsidR="00061A5A" w:rsidRPr="00070FC1" w:rsidRDefault="00061A5A" w:rsidP="00061A5A">
      <w:pPr>
        <w:pStyle w:val="Tablefin"/>
      </w:pPr>
    </w:p>
    <w:p w14:paraId="27F43CE0" w14:textId="77777777" w:rsidR="00061A5A" w:rsidRPr="00C80083" w:rsidRDefault="00061A5A" w:rsidP="00061A5A">
      <w:pPr>
        <w:rPr>
          <w:lang w:val="en-GB"/>
        </w:rPr>
      </w:pPr>
      <w:r w:rsidRPr="00C80083">
        <w:rPr>
          <w:lang w:val="en-GB"/>
        </w:rPr>
        <w:t xml:space="preserve">In the case of the EEP levels, there are two options, each consisting of four different protection levels. For each option, Level 1 represents the strongest and Level 4 the lowest error protection. Option A has sub-channels in multiples of 8 kbit/s and offers the maximum flexibility for segmentation for service providers and is the option generally chosen for DAB+ audio services. In contrast, Option B has sub-channels in multiples of 32 kbit/s and is designed primarily for DMB video services where the greater bit-rate granularity is less important. </w:t>
      </w:r>
    </w:p>
    <w:p w14:paraId="5FD0180B" w14:textId="77777777" w:rsidR="00061A5A" w:rsidRPr="00C80083" w:rsidRDefault="00061A5A" w:rsidP="00061A5A">
      <w:pPr>
        <w:keepNext/>
        <w:rPr>
          <w:lang w:val="en-GB"/>
        </w:rPr>
      </w:pPr>
      <w:r w:rsidRPr="00C80083">
        <w:rPr>
          <w:lang w:val="en-GB"/>
        </w:rPr>
        <w:lastRenderedPageBreak/>
        <w:t>Table 105 shows the corresponding code rates for EEP Options A and B:</w:t>
      </w:r>
    </w:p>
    <w:p w14:paraId="4D374074" w14:textId="77777777" w:rsidR="00061A5A" w:rsidRPr="00C80083" w:rsidRDefault="00061A5A" w:rsidP="00061A5A">
      <w:pPr>
        <w:pStyle w:val="TableNo"/>
        <w:rPr>
          <w:lang w:val="en-GB"/>
        </w:rPr>
      </w:pPr>
      <w:r w:rsidRPr="00C80083">
        <w:rPr>
          <w:lang w:val="en-GB"/>
        </w:rPr>
        <w:t>TABLE 105</w:t>
      </w:r>
    </w:p>
    <w:p w14:paraId="5BB06F8A" w14:textId="77777777" w:rsidR="00061A5A" w:rsidRPr="00C80083" w:rsidRDefault="00061A5A" w:rsidP="00061A5A">
      <w:pPr>
        <w:pStyle w:val="Tabletitle"/>
        <w:rPr>
          <w:lang w:val="en-GB"/>
        </w:rPr>
      </w:pPr>
      <w:r w:rsidRPr="00C80083">
        <w:rPr>
          <w:lang w:val="en-GB"/>
        </w:rPr>
        <w:t>Code rates for EEP Options A and B</w:t>
      </w:r>
    </w:p>
    <w:tbl>
      <w:tblPr>
        <w:tblStyle w:val="TableGrid"/>
        <w:tblW w:w="0" w:type="auto"/>
        <w:jc w:val="center"/>
        <w:tblLook w:val="04A0" w:firstRow="1" w:lastRow="0" w:firstColumn="1" w:lastColumn="0" w:noHBand="0" w:noVBand="1"/>
      </w:tblPr>
      <w:tblGrid>
        <w:gridCol w:w="1603"/>
        <w:gridCol w:w="950"/>
        <w:gridCol w:w="950"/>
        <w:gridCol w:w="950"/>
        <w:gridCol w:w="950"/>
      </w:tblGrid>
      <w:tr w:rsidR="00061A5A" w:rsidRPr="00070FC1" w14:paraId="22BD7A1F" w14:textId="77777777" w:rsidTr="00C80083">
        <w:trPr>
          <w:jc w:val="center"/>
        </w:trPr>
        <w:tc>
          <w:tcPr>
            <w:tcW w:w="0" w:type="auto"/>
            <w:shd w:val="clear" w:color="auto" w:fill="D9D9D9" w:themeFill="background1" w:themeFillShade="D9"/>
            <w:vAlign w:val="center"/>
          </w:tcPr>
          <w:p w14:paraId="1AB3F353" w14:textId="77777777" w:rsidR="00061A5A" w:rsidRPr="00070FC1" w:rsidRDefault="00061A5A" w:rsidP="00C80083">
            <w:pPr>
              <w:pStyle w:val="Tabletext"/>
              <w:rPr>
                <w:rFonts w:eastAsia="Times New Roman"/>
              </w:rPr>
            </w:pPr>
            <w:r w:rsidRPr="00070FC1">
              <w:t>Protection level</w:t>
            </w:r>
          </w:p>
        </w:tc>
        <w:tc>
          <w:tcPr>
            <w:tcW w:w="0" w:type="auto"/>
            <w:shd w:val="clear" w:color="auto" w:fill="D9D9D9" w:themeFill="background1" w:themeFillShade="D9"/>
            <w:vAlign w:val="center"/>
          </w:tcPr>
          <w:p w14:paraId="048A8A1A" w14:textId="77777777" w:rsidR="00061A5A" w:rsidRPr="00070FC1" w:rsidRDefault="00061A5A" w:rsidP="00C80083">
            <w:pPr>
              <w:pStyle w:val="Tabletext"/>
              <w:jc w:val="center"/>
              <w:rPr>
                <w:rFonts w:eastAsia="Times New Roman"/>
              </w:rPr>
            </w:pPr>
            <w:r w:rsidRPr="00070FC1">
              <w:t>EEP-1A</w:t>
            </w:r>
          </w:p>
        </w:tc>
        <w:tc>
          <w:tcPr>
            <w:tcW w:w="0" w:type="auto"/>
            <w:shd w:val="clear" w:color="auto" w:fill="D9D9D9" w:themeFill="background1" w:themeFillShade="D9"/>
            <w:vAlign w:val="center"/>
          </w:tcPr>
          <w:p w14:paraId="51E0BDD8" w14:textId="77777777" w:rsidR="00061A5A" w:rsidRPr="00070FC1" w:rsidRDefault="00061A5A" w:rsidP="00C80083">
            <w:pPr>
              <w:pStyle w:val="Tabletext"/>
              <w:jc w:val="center"/>
              <w:rPr>
                <w:rFonts w:eastAsia="Times New Roman"/>
              </w:rPr>
            </w:pPr>
            <w:r w:rsidRPr="00070FC1">
              <w:t>EEP-2A</w:t>
            </w:r>
          </w:p>
        </w:tc>
        <w:tc>
          <w:tcPr>
            <w:tcW w:w="0" w:type="auto"/>
            <w:shd w:val="clear" w:color="auto" w:fill="D9D9D9" w:themeFill="background1" w:themeFillShade="D9"/>
            <w:vAlign w:val="center"/>
          </w:tcPr>
          <w:p w14:paraId="35DFDC5D" w14:textId="77777777" w:rsidR="00061A5A" w:rsidRPr="00070FC1" w:rsidRDefault="00061A5A" w:rsidP="00C80083">
            <w:pPr>
              <w:pStyle w:val="Tabletext"/>
              <w:jc w:val="center"/>
              <w:rPr>
                <w:rFonts w:eastAsia="Times New Roman"/>
              </w:rPr>
            </w:pPr>
            <w:r w:rsidRPr="00070FC1">
              <w:t>EEP-3A</w:t>
            </w:r>
          </w:p>
        </w:tc>
        <w:tc>
          <w:tcPr>
            <w:tcW w:w="0" w:type="auto"/>
            <w:shd w:val="clear" w:color="auto" w:fill="D9D9D9" w:themeFill="background1" w:themeFillShade="D9"/>
            <w:vAlign w:val="center"/>
          </w:tcPr>
          <w:p w14:paraId="6815ADE8" w14:textId="77777777" w:rsidR="00061A5A" w:rsidRPr="00070FC1" w:rsidRDefault="00061A5A" w:rsidP="00C80083">
            <w:pPr>
              <w:pStyle w:val="Tabletext"/>
              <w:jc w:val="center"/>
              <w:rPr>
                <w:rFonts w:eastAsia="Times New Roman"/>
              </w:rPr>
            </w:pPr>
            <w:r w:rsidRPr="00070FC1">
              <w:t>EEP-4A</w:t>
            </w:r>
          </w:p>
        </w:tc>
      </w:tr>
      <w:tr w:rsidR="00061A5A" w:rsidRPr="00070FC1" w14:paraId="5375E073" w14:textId="77777777" w:rsidTr="00C80083">
        <w:trPr>
          <w:jc w:val="center"/>
        </w:trPr>
        <w:tc>
          <w:tcPr>
            <w:tcW w:w="0" w:type="auto"/>
            <w:shd w:val="clear" w:color="auto" w:fill="FFFFFF" w:themeFill="background1"/>
            <w:vAlign w:val="center"/>
          </w:tcPr>
          <w:p w14:paraId="5A02ACC2" w14:textId="77777777" w:rsidR="00061A5A" w:rsidRPr="00070FC1" w:rsidRDefault="00061A5A" w:rsidP="00C80083">
            <w:pPr>
              <w:pStyle w:val="Tabletext"/>
              <w:rPr>
                <w:rFonts w:eastAsia="Times New Roman"/>
              </w:rPr>
            </w:pPr>
            <w:r w:rsidRPr="00070FC1">
              <w:t>Code rate</w:t>
            </w:r>
          </w:p>
        </w:tc>
        <w:tc>
          <w:tcPr>
            <w:tcW w:w="0" w:type="auto"/>
            <w:shd w:val="clear" w:color="auto" w:fill="FFFFFF" w:themeFill="background1"/>
            <w:vAlign w:val="center"/>
          </w:tcPr>
          <w:p w14:paraId="33AA82D7" w14:textId="77777777" w:rsidR="00061A5A" w:rsidRPr="00070FC1" w:rsidRDefault="00061A5A" w:rsidP="00C80083">
            <w:pPr>
              <w:pStyle w:val="Tabletext"/>
              <w:jc w:val="center"/>
              <w:rPr>
                <w:rFonts w:eastAsia="Times New Roman"/>
              </w:rPr>
            </w:pPr>
            <w:r w:rsidRPr="00070FC1">
              <w:t>1/4</w:t>
            </w:r>
          </w:p>
        </w:tc>
        <w:tc>
          <w:tcPr>
            <w:tcW w:w="0" w:type="auto"/>
            <w:shd w:val="clear" w:color="auto" w:fill="FFFFFF" w:themeFill="background1"/>
            <w:vAlign w:val="center"/>
          </w:tcPr>
          <w:p w14:paraId="2F6A4F51" w14:textId="77777777" w:rsidR="00061A5A" w:rsidRPr="00070FC1" w:rsidRDefault="00061A5A" w:rsidP="00C80083">
            <w:pPr>
              <w:pStyle w:val="Tabletext"/>
              <w:jc w:val="center"/>
              <w:rPr>
                <w:rFonts w:eastAsia="Times New Roman"/>
              </w:rPr>
            </w:pPr>
            <w:r w:rsidRPr="00070FC1">
              <w:t>3/8</w:t>
            </w:r>
          </w:p>
        </w:tc>
        <w:tc>
          <w:tcPr>
            <w:tcW w:w="0" w:type="auto"/>
            <w:shd w:val="clear" w:color="auto" w:fill="FFFFFF" w:themeFill="background1"/>
            <w:vAlign w:val="center"/>
          </w:tcPr>
          <w:p w14:paraId="1C71AEC5" w14:textId="77777777" w:rsidR="00061A5A" w:rsidRPr="00070FC1" w:rsidRDefault="00061A5A" w:rsidP="00C80083">
            <w:pPr>
              <w:pStyle w:val="Tabletext"/>
              <w:jc w:val="center"/>
              <w:rPr>
                <w:rFonts w:eastAsia="Times New Roman"/>
              </w:rPr>
            </w:pPr>
            <w:r w:rsidRPr="00070FC1">
              <w:t>1/2</w:t>
            </w:r>
          </w:p>
        </w:tc>
        <w:tc>
          <w:tcPr>
            <w:tcW w:w="0" w:type="auto"/>
            <w:shd w:val="clear" w:color="auto" w:fill="FFFFFF" w:themeFill="background1"/>
            <w:vAlign w:val="center"/>
          </w:tcPr>
          <w:p w14:paraId="504A74F6" w14:textId="77777777" w:rsidR="00061A5A" w:rsidRPr="00070FC1" w:rsidRDefault="00061A5A" w:rsidP="00C80083">
            <w:pPr>
              <w:pStyle w:val="Tabletext"/>
              <w:jc w:val="center"/>
              <w:rPr>
                <w:rFonts w:eastAsia="Times New Roman"/>
              </w:rPr>
            </w:pPr>
            <w:r w:rsidRPr="00070FC1">
              <w:t>3/4</w:t>
            </w:r>
          </w:p>
        </w:tc>
      </w:tr>
      <w:tr w:rsidR="00061A5A" w:rsidRPr="00070FC1" w14:paraId="5DF25B82" w14:textId="77777777" w:rsidTr="00C80083">
        <w:trPr>
          <w:jc w:val="center"/>
        </w:trPr>
        <w:tc>
          <w:tcPr>
            <w:tcW w:w="0" w:type="auto"/>
            <w:shd w:val="clear" w:color="auto" w:fill="D9D9D9" w:themeFill="background1" w:themeFillShade="D9"/>
            <w:vAlign w:val="center"/>
          </w:tcPr>
          <w:p w14:paraId="6C3088DF" w14:textId="77777777" w:rsidR="00061A5A" w:rsidRPr="00070FC1" w:rsidRDefault="00061A5A" w:rsidP="00C80083">
            <w:pPr>
              <w:pStyle w:val="Tabletext"/>
              <w:rPr>
                <w:rFonts w:eastAsia="Times New Roman"/>
              </w:rPr>
            </w:pPr>
            <w:r w:rsidRPr="00070FC1">
              <w:t>Protection level</w:t>
            </w:r>
          </w:p>
        </w:tc>
        <w:tc>
          <w:tcPr>
            <w:tcW w:w="0" w:type="auto"/>
            <w:shd w:val="clear" w:color="auto" w:fill="D9D9D9" w:themeFill="background1" w:themeFillShade="D9"/>
            <w:vAlign w:val="center"/>
          </w:tcPr>
          <w:p w14:paraId="1CFFBED6" w14:textId="77777777" w:rsidR="00061A5A" w:rsidRPr="00070FC1" w:rsidRDefault="00061A5A" w:rsidP="00C80083">
            <w:pPr>
              <w:pStyle w:val="Tabletext"/>
              <w:jc w:val="center"/>
              <w:rPr>
                <w:rFonts w:eastAsia="Times New Roman"/>
              </w:rPr>
            </w:pPr>
            <w:r w:rsidRPr="00070FC1">
              <w:t>EEP-1B</w:t>
            </w:r>
          </w:p>
        </w:tc>
        <w:tc>
          <w:tcPr>
            <w:tcW w:w="0" w:type="auto"/>
            <w:shd w:val="clear" w:color="auto" w:fill="D9D9D9" w:themeFill="background1" w:themeFillShade="D9"/>
            <w:vAlign w:val="center"/>
          </w:tcPr>
          <w:p w14:paraId="1A48D9E8" w14:textId="77777777" w:rsidR="00061A5A" w:rsidRPr="00070FC1" w:rsidRDefault="00061A5A" w:rsidP="00C80083">
            <w:pPr>
              <w:pStyle w:val="Tabletext"/>
              <w:jc w:val="center"/>
              <w:rPr>
                <w:rFonts w:eastAsia="Times New Roman"/>
              </w:rPr>
            </w:pPr>
            <w:r w:rsidRPr="00070FC1">
              <w:t>EEP-2B</w:t>
            </w:r>
          </w:p>
        </w:tc>
        <w:tc>
          <w:tcPr>
            <w:tcW w:w="0" w:type="auto"/>
            <w:shd w:val="clear" w:color="auto" w:fill="D9D9D9" w:themeFill="background1" w:themeFillShade="D9"/>
            <w:vAlign w:val="center"/>
          </w:tcPr>
          <w:p w14:paraId="77DC5BAA" w14:textId="77777777" w:rsidR="00061A5A" w:rsidRPr="00070FC1" w:rsidRDefault="00061A5A" w:rsidP="00C80083">
            <w:pPr>
              <w:pStyle w:val="Tabletext"/>
              <w:jc w:val="center"/>
              <w:rPr>
                <w:rFonts w:eastAsia="Times New Roman"/>
              </w:rPr>
            </w:pPr>
            <w:r w:rsidRPr="00070FC1">
              <w:t>EEP-3B</w:t>
            </w:r>
          </w:p>
        </w:tc>
        <w:tc>
          <w:tcPr>
            <w:tcW w:w="0" w:type="auto"/>
            <w:shd w:val="clear" w:color="auto" w:fill="D9D9D9" w:themeFill="background1" w:themeFillShade="D9"/>
            <w:vAlign w:val="center"/>
          </w:tcPr>
          <w:p w14:paraId="5BB58669" w14:textId="77777777" w:rsidR="00061A5A" w:rsidRPr="00070FC1" w:rsidRDefault="00061A5A" w:rsidP="00C80083">
            <w:pPr>
              <w:pStyle w:val="Tabletext"/>
              <w:jc w:val="center"/>
              <w:rPr>
                <w:rFonts w:eastAsia="Times New Roman"/>
              </w:rPr>
            </w:pPr>
            <w:r w:rsidRPr="00070FC1">
              <w:t>EEP-4B</w:t>
            </w:r>
          </w:p>
        </w:tc>
      </w:tr>
      <w:tr w:rsidR="00061A5A" w:rsidRPr="00070FC1" w14:paraId="49181C5B" w14:textId="77777777" w:rsidTr="00C80083">
        <w:trPr>
          <w:jc w:val="center"/>
        </w:trPr>
        <w:tc>
          <w:tcPr>
            <w:tcW w:w="0" w:type="auto"/>
            <w:shd w:val="clear" w:color="auto" w:fill="FFFFFF" w:themeFill="background1"/>
            <w:vAlign w:val="center"/>
          </w:tcPr>
          <w:p w14:paraId="35AD839D" w14:textId="77777777" w:rsidR="00061A5A" w:rsidRPr="00070FC1" w:rsidRDefault="00061A5A" w:rsidP="00C80083">
            <w:pPr>
              <w:pStyle w:val="Tabletext"/>
              <w:rPr>
                <w:rFonts w:eastAsia="Times New Roman"/>
              </w:rPr>
            </w:pPr>
            <w:r w:rsidRPr="00070FC1">
              <w:t>Code rate</w:t>
            </w:r>
          </w:p>
        </w:tc>
        <w:tc>
          <w:tcPr>
            <w:tcW w:w="0" w:type="auto"/>
            <w:vAlign w:val="center"/>
          </w:tcPr>
          <w:p w14:paraId="5C9EDB66" w14:textId="77777777" w:rsidR="00061A5A" w:rsidRPr="00070FC1" w:rsidRDefault="00061A5A" w:rsidP="00C80083">
            <w:pPr>
              <w:pStyle w:val="Tabletext"/>
              <w:jc w:val="center"/>
              <w:rPr>
                <w:rFonts w:eastAsia="Times New Roman"/>
              </w:rPr>
            </w:pPr>
            <w:r w:rsidRPr="00070FC1">
              <w:t>4/9</w:t>
            </w:r>
          </w:p>
        </w:tc>
        <w:tc>
          <w:tcPr>
            <w:tcW w:w="0" w:type="auto"/>
            <w:vAlign w:val="center"/>
          </w:tcPr>
          <w:p w14:paraId="5553CF31" w14:textId="77777777" w:rsidR="00061A5A" w:rsidRPr="00070FC1" w:rsidRDefault="00061A5A" w:rsidP="00C80083">
            <w:pPr>
              <w:pStyle w:val="Tabletext"/>
              <w:jc w:val="center"/>
              <w:rPr>
                <w:rFonts w:eastAsia="Times New Roman"/>
              </w:rPr>
            </w:pPr>
            <w:r w:rsidRPr="00070FC1">
              <w:t>4/7</w:t>
            </w:r>
          </w:p>
        </w:tc>
        <w:tc>
          <w:tcPr>
            <w:tcW w:w="0" w:type="auto"/>
            <w:vAlign w:val="center"/>
          </w:tcPr>
          <w:p w14:paraId="0B405D4D" w14:textId="77777777" w:rsidR="00061A5A" w:rsidRPr="00070FC1" w:rsidRDefault="00061A5A" w:rsidP="00C80083">
            <w:pPr>
              <w:pStyle w:val="Tabletext"/>
              <w:jc w:val="center"/>
              <w:rPr>
                <w:rFonts w:eastAsia="Times New Roman"/>
              </w:rPr>
            </w:pPr>
            <w:r w:rsidRPr="00070FC1">
              <w:t>4/6</w:t>
            </w:r>
          </w:p>
        </w:tc>
        <w:tc>
          <w:tcPr>
            <w:tcW w:w="0" w:type="auto"/>
            <w:vAlign w:val="center"/>
          </w:tcPr>
          <w:p w14:paraId="3F4805ED" w14:textId="77777777" w:rsidR="00061A5A" w:rsidRPr="00070FC1" w:rsidRDefault="00061A5A" w:rsidP="00C80083">
            <w:pPr>
              <w:pStyle w:val="Tabletext"/>
              <w:jc w:val="center"/>
              <w:rPr>
                <w:rFonts w:eastAsia="Times New Roman"/>
              </w:rPr>
            </w:pPr>
            <w:r w:rsidRPr="00070FC1">
              <w:t>4/5</w:t>
            </w:r>
          </w:p>
        </w:tc>
      </w:tr>
    </w:tbl>
    <w:p w14:paraId="3D049EEF" w14:textId="77777777" w:rsidR="00061A5A" w:rsidRPr="00070FC1" w:rsidRDefault="00061A5A" w:rsidP="00061A5A">
      <w:pPr>
        <w:pStyle w:val="Tablefin"/>
      </w:pPr>
    </w:p>
    <w:p w14:paraId="7552026D" w14:textId="77777777" w:rsidR="00061A5A" w:rsidRPr="00C80083" w:rsidRDefault="00061A5A" w:rsidP="00061A5A">
      <w:pPr>
        <w:rPr>
          <w:lang w:val="en-GB"/>
        </w:rPr>
      </w:pPr>
      <w:r w:rsidRPr="00C80083">
        <w:rPr>
          <w:lang w:val="en-GB"/>
        </w:rPr>
        <w:t>Table 106 is a table of net bit rates similar to Table 104, but for an ensemble carrying DAB+ audio protected using EEP option A profiles.</w:t>
      </w:r>
    </w:p>
    <w:p w14:paraId="6633F400" w14:textId="77777777" w:rsidR="00061A5A" w:rsidRPr="00C80083" w:rsidRDefault="00061A5A" w:rsidP="00061A5A">
      <w:pPr>
        <w:pStyle w:val="TableNo"/>
        <w:rPr>
          <w:lang w:val="en-GB"/>
        </w:rPr>
      </w:pPr>
      <w:r w:rsidRPr="00C80083">
        <w:rPr>
          <w:lang w:val="en-GB"/>
        </w:rPr>
        <w:t>TABLE 106</w:t>
      </w:r>
    </w:p>
    <w:p w14:paraId="72248D1F" w14:textId="77777777" w:rsidR="00061A5A" w:rsidRPr="00C80083" w:rsidRDefault="00061A5A" w:rsidP="00061A5A">
      <w:pPr>
        <w:pStyle w:val="Tabletitle"/>
        <w:rPr>
          <w:lang w:val="en-GB"/>
        </w:rPr>
      </w:pPr>
      <w:r w:rsidRPr="00C80083">
        <w:rPr>
          <w:lang w:val="en-GB"/>
        </w:rPr>
        <w:t>Net bit rates per sub-channel for DAB+</w:t>
      </w:r>
    </w:p>
    <w:tbl>
      <w:tblPr>
        <w:tblStyle w:val="TableGrid"/>
        <w:tblW w:w="0" w:type="auto"/>
        <w:jc w:val="center"/>
        <w:tblLook w:val="04A0" w:firstRow="1" w:lastRow="0" w:firstColumn="1" w:lastColumn="0" w:noHBand="0" w:noVBand="1"/>
      </w:tblPr>
      <w:tblGrid>
        <w:gridCol w:w="2272"/>
        <w:gridCol w:w="1714"/>
        <w:gridCol w:w="1714"/>
        <w:gridCol w:w="1714"/>
      </w:tblGrid>
      <w:tr w:rsidR="00061A5A" w:rsidRPr="000E0D4C" w14:paraId="003E51FC" w14:textId="77777777" w:rsidTr="00C80083">
        <w:trPr>
          <w:jc w:val="center"/>
        </w:trPr>
        <w:tc>
          <w:tcPr>
            <w:tcW w:w="2272" w:type="dxa"/>
            <w:vMerge w:val="restart"/>
            <w:vAlign w:val="center"/>
          </w:tcPr>
          <w:p w14:paraId="7F46D864" w14:textId="77777777" w:rsidR="00061A5A" w:rsidRPr="00070FC1" w:rsidRDefault="00061A5A" w:rsidP="00C80083">
            <w:pPr>
              <w:pStyle w:val="Tabletext"/>
              <w:jc w:val="center"/>
              <w:rPr>
                <w:rFonts w:eastAsia="Times New Roman"/>
                <w:b/>
                <w:bCs/>
              </w:rPr>
            </w:pPr>
            <w:r w:rsidRPr="00070FC1">
              <w:rPr>
                <w:b/>
                <w:bCs/>
              </w:rPr>
              <w:t>Protection level EEP</w:t>
            </w:r>
          </w:p>
        </w:tc>
        <w:tc>
          <w:tcPr>
            <w:tcW w:w="0" w:type="auto"/>
            <w:gridSpan w:val="3"/>
            <w:vAlign w:val="center"/>
          </w:tcPr>
          <w:p w14:paraId="5BE87787" w14:textId="77777777" w:rsidR="00061A5A" w:rsidRPr="00C80083" w:rsidRDefault="00061A5A" w:rsidP="00C80083">
            <w:pPr>
              <w:pStyle w:val="Tabletext"/>
              <w:jc w:val="center"/>
              <w:rPr>
                <w:rFonts w:eastAsia="Times New Roman"/>
                <w:b/>
                <w:bCs/>
                <w:lang w:val="en-GB"/>
              </w:rPr>
            </w:pPr>
            <w:r w:rsidRPr="00C80083">
              <w:rPr>
                <w:b/>
                <w:bCs/>
                <w:lang w:val="en-GB"/>
              </w:rPr>
              <w:t>Net bit rate (kbit/s)</w:t>
            </w:r>
          </w:p>
        </w:tc>
      </w:tr>
      <w:tr w:rsidR="00061A5A" w:rsidRPr="00070FC1" w14:paraId="15970783" w14:textId="77777777" w:rsidTr="00C80083">
        <w:trPr>
          <w:jc w:val="center"/>
        </w:trPr>
        <w:tc>
          <w:tcPr>
            <w:tcW w:w="2272" w:type="dxa"/>
            <w:vMerge/>
            <w:vAlign w:val="center"/>
          </w:tcPr>
          <w:p w14:paraId="71DBDF26" w14:textId="77777777" w:rsidR="00061A5A" w:rsidRPr="00C80083" w:rsidRDefault="00061A5A" w:rsidP="00C80083">
            <w:pPr>
              <w:pStyle w:val="Tabletext"/>
              <w:jc w:val="center"/>
              <w:rPr>
                <w:rFonts w:eastAsia="Times New Roman"/>
                <w:b/>
                <w:bCs/>
                <w:lang w:val="en-GB"/>
              </w:rPr>
            </w:pPr>
          </w:p>
        </w:tc>
        <w:tc>
          <w:tcPr>
            <w:tcW w:w="0" w:type="auto"/>
            <w:vAlign w:val="center"/>
          </w:tcPr>
          <w:p w14:paraId="1B0CB443" w14:textId="77777777" w:rsidR="00061A5A" w:rsidRPr="00070FC1" w:rsidRDefault="00061A5A" w:rsidP="00C80083">
            <w:pPr>
              <w:pStyle w:val="Tabletext"/>
              <w:jc w:val="center"/>
              <w:rPr>
                <w:rFonts w:eastAsia="Times New Roman"/>
                <w:b/>
                <w:bCs/>
              </w:rPr>
            </w:pPr>
            <w:r w:rsidRPr="00070FC1">
              <w:rPr>
                <w:b/>
                <w:bCs/>
              </w:rPr>
              <w:t>12 sub-channels</w:t>
            </w:r>
          </w:p>
        </w:tc>
        <w:tc>
          <w:tcPr>
            <w:tcW w:w="0" w:type="auto"/>
            <w:vAlign w:val="center"/>
          </w:tcPr>
          <w:p w14:paraId="516C2F27" w14:textId="77777777" w:rsidR="00061A5A" w:rsidRPr="00070FC1" w:rsidRDefault="00061A5A" w:rsidP="00C80083">
            <w:pPr>
              <w:pStyle w:val="Tabletext"/>
              <w:jc w:val="center"/>
              <w:rPr>
                <w:rFonts w:eastAsia="Times New Roman"/>
                <w:b/>
                <w:bCs/>
              </w:rPr>
            </w:pPr>
            <w:r w:rsidRPr="00070FC1">
              <w:rPr>
                <w:b/>
                <w:bCs/>
              </w:rPr>
              <w:t>18 sub-channels</w:t>
            </w:r>
          </w:p>
        </w:tc>
        <w:tc>
          <w:tcPr>
            <w:tcW w:w="0" w:type="auto"/>
            <w:vAlign w:val="center"/>
          </w:tcPr>
          <w:p w14:paraId="3E59C994" w14:textId="77777777" w:rsidR="00061A5A" w:rsidRPr="00070FC1" w:rsidRDefault="00061A5A" w:rsidP="00C80083">
            <w:pPr>
              <w:pStyle w:val="Tabletext"/>
              <w:jc w:val="center"/>
              <w:rPr>
                <w:rFonts w:eastAsia="Times New Roman"/>
                <w:b/>
                <w:bCs/>
              </w:rPr>
            </w:pPr>
            <w:r w:rsidRPr="00070FC1">
              <w:rPr>
                <w:b/>
                <w:bCs/>
              </w:rPr>
              <w:t>24 sub-channels</w:t>
            </w:r>
          </w:p>
        </w:tc>
      </w:tr>
      <w:tr w:rsidR="00061A5A" w:rsidRPr="00070FC1" w14:paraId="78A4AEDC" w14:textId="77777777" w:rsidTr="00C80083">
        <w:trPr>
          <w:jc w:val="center"/>
        </w:trPr>
        <w:tc>
          <w:tcPr>
            <w:tcW w:w="2272" w:type="dxa"/>
            <w:vAlign w:val="center"/>
          </w:tcPr>
          <w:p w14:paraId="5E07F0C6" w14:textId="77777777" w:rsidR="00061A5A" w:rsidRPr="00070FC1" w:rsidRDefault="00061A5A" w:rsidP="00C80083">
            <w:pPr>
              <w:pStyle w:val="Tabletext"/>
              <w:jc w:val="center"/>
              <w:rPr>
                <w:rFonts w:eastAsia="Times New Roman"/>
              </w:rPr>
            </w:pPr>
            <w:r w:rsidRPr="00070FC1">
              <w:t>1A</w:t>
            </w:r>
          </w:p>
        </w:tc>
        <w:tc>
          <w:tcPr>
            <w:tcW w:w="0" w:type="auto"/>
            <w:vAlign w:val="center"/>
          </w:tcPr>
          <w:p w14:paraId="71ACC101" w14:textId="77777777" w:rsidR="00061A5A" w:rsidRPr="00070FC1" w:rsidRDefault="00061A5A" w:rsidP="00C80083">
            <w:pPr>
              <w:pStyle w:val="Tabletext"/>
              <w:jc w:val="center"/>
              <w:rPr>
                <w:rFonts w:eastAsia="Times New Roman"/>
              </w:rPr>
            </w:pPr>
            <w:r w:rsidRPr="00070FC1">
              <w:t>48</w:t>
            </w:r>
          </w:p>
        </w:tc>
        <w:tc>
          <w:tcPr>
            <w:tcW w:w="0" w:type="auto"/>
            <w:vAlign w:val="center"/>
          </w:tcPr>
          <w:p w14:paraId="0B7544D8" w14:textId="77777777" w:rsidR="00061A5A" w:rsidRPr="00070FC1" w:rsidRDefault="00061A5A" w:rsidP="00C80083">
            <w:pPr>
              <w:pStyle w:val="Tabletext"/>
              <w:jc w:val="center"/>
              <w:rPr>
                <w:rFonts w:eastAsia="Times New Roman"/>
              </w:rPr>
            </w:pPr>
            <w:r w:rsidRPr="00070FC1">
              <w:t>32</w:t>
            </w:r>
          </w:p>
        </w:tc>
        <w:tc>
          <w:tcPr>
            <w:tcW w:w="0" w:type="auto"/>
            <w:vAlign w:val="center"/>
          </w:tcPr>
          <w:p w14:paraId="2CDEC127" w14:textId="77777777" w:rsidR="00061A5A" w:rsidRPr="00070FC1" w:rsidRDefault="00061A5A" w:rsidP="00C80083">
            <w:pPr>
              <w:pStyle w:val="Tabletext"/>
              <w:jc w:val="center"/>
              <w:rPr>
                <w:rFonts w:eastAsia="Times New Roman"/>
              </w:rPr>
            </w:pPr>
            <w:r w:rsidRPr="00070FC1">
              <w:t>24</w:t>
            </w:r>
          </w:p>
        </w:tc>
      </w:tr>
      <w:tr w:rsidR="00061A5A" w:rsidRPr="00070FC1" w14:paraId="7B3F4331" w14:textId="77777777" w:rsidTr="00C80083">
        <w:trPr>
          <w:jc w:val="center"/>
        </w:trPr>
        <w:tc>
          <w:tcPr>
            <w:tcW w:w="2272" w:type="dxa"/>
            <w:vAlign w:val="center"/>
          </w:tcPr>
          <w:p w14:paraId="60D528E1" w14:textId="77777777" w:rsidR="00061A5A" w:rsidRPr="00070FC1" w:rsidRDefault="00061A5A" w:rsidP="00C80083">
            <w:pPr>
              <w:pStyle w:val="Tabletext"/>
              <w:jc w:val="center"/>
              <w:rPr>
                <w:rFonts w:eastAsia="Times New Roman"/>
              </w:rPr>
            </w:pPr>
            <w:r w:rsidRPr="00070FC1">
              <w:t>2A</w:t>
            </w:r>
          </w:p>
        </w:tc>
        <w:tc>
          <w:tcPr>
            <w:tcW w:w="0" w:type="auto"/>
            <w:vAlign w:val="center"/>
          </w:tcPr>
          <w:p w14:paraId="6C8E1C6C" w14:textId="77777777" w:rsidR="00061A5A" w:rsidRPr="00070FC1" w:rsidRDefault="00061A5A" w:rsidP="00C80083">
            <w:pPr>
              <w:pStyle w:val="Tabletext"/>
              <w:jc w:val="center"/>
              <w:rPr>
                <w:rFonts w:eastAsia="Times New Roman"/>
              </w:rPr>
            </w:pPr>
            <w:r w:rsidRPr="00070FC1">
              <w:t>72</w:t>
            </w:r>
          </w:p>
        </w:tc>
        <w:tc>
          <w:tcPr>
            <w:tcW w:w="0" w:type="auto"/>
            <w:vAlign w:val="center"/>
          </w:tcPr>
          <w:p w14:paraId="22E54F86" w14:textId="77777777" w:rsidR="00061A5A" w:rsidRPr="00070FC1" w:rsidRDefault="00061A5A" w:rsidP="00C80083">
            <w:pPr>
              <w:pStyle w:val="Tabletext"/>
              <w:jc w:val="center"/>
              <w:rPr>
                <w:rFonts w:eastAsia="Times New Roman"/>
              </w:rPr>
            </w:pPr>
            <w:r w:rsidRPr="00070FC1">
              <w:t>48</w:t>
            </w:r>
          </w:p>
        </w:tc>
        <w:tc>
          <w:tcPr>
            <w:tcW w:w="0" w:type="auto"/>
            <w:vAlign w:val="center"/>
          </w:tcPr>
          <w:p w14:paraId="52289DEC" w14:textId="77777777" w:rsidR="00061A5A" w:rsidRPr="00070FC1" w:rsidRDefault="00061A5A" w:rsidP="00C80083">
            <w:pPr>
              <w:pStyle w:val="Tabletext"/>
              <w:jc w:val="center"/>
              <w:rPr>
                <w:rFonts w:eastAsia="Times New Roman"/>
              </w:rPr>
            </w:pPr>
            <w:r w:rsidRPr="00070FC1">
              <w:t>32</w:t>
            </w:r>
          </w:p>
        </w:tc>
      </w:tr>
      <w:tr w:rsidR="00061A5A" w:rsidRPr="00070FC1" w14:paraId="0A882707" w14:textId="77777777" w:rsidTr="00C80083">
        <w:trPr>
          <w:jc w:val="center"/>
        </w:trPr>
        <w:tc>
          <w:tcPr>
            <w:tcW w:w="2272" w:type="dxa"/>
            <w:vAlign w:val="center"/>
          </w:tcPr>
          <w:p w14:paraId="4501B48C" w14:textId="77777777" w:rsidR="00061A5A" w:rsidRPr="00070FC1" w:rsidRDefault="00061A5A" w:rsidP="00C80083">
            <w:pPr>
              <w:pStyle w:val="Tabletext"/>
              <w:jc w:val="center"/>
              <w:rPr>
                <w:rFonts w:eastAsia="Times New Roman"/>
              </w:rPr>
            </w:pPr>
            <w:r w:rsidRPr="00070FC1">
              <w:t>3A</w:t>
            </w:r>
          </w:p>
        </w:tc>
        <w:tc>
          <w:tcPr>
            <w:tcW w:w="0" w:type="auto"/>
            <w:vAlign w:val="center"/>
          </w:tcPr>
          <w:p w14:paraId="6D78418A" w14:textId="77777777" w:rsidR="00061A5A" w:rsidRPr="00070FC1" w:rsidRDefault="00061A5A" w:rsidP="00C80083">
            <w:pPr>
              <w:pStyle w:val="Tabletext"/>
              <w:jc w:val="center"/>
              <w:rPr>
                <w:rFonts w:eastAsia="Times New Roman"/>
              </w:rPr>
            </w:pPr>
            <w:r w:rsidRPr="00070FC1">
              <w:t>96</w:t>
            </w:r>
          </w:p>
        </w:tc>
        <w:tc>
          <w:tcPr>
            <w:tcW w:w="0" w:type="auto"/>
            <w:vAlign w:val="center"/>
          </w:tcPr>
          <w:p w14:paraId="39772D71" w14:textId="77777777" w:rsidR="00061A5A" w:rsidRPr="00070FC1" w:rsidRDefault="00061A5A" w:rsidP="00C80083">
            <w:pPr>
              <w:pStyle w:val="Tabletext"/>
              <w:jc w:val="center"/>
              <w:rPr>
                <w:rFonts w:eastAsia="Times New Roman"/>
              </w:rPr>
            </w:pPr>
            <w:r w:rsidRPr="00070FC1">
              <w:t>64</w:t>
            </w:r>
          </w:p>
        </w:tc>
        <w:tc>
          <w:tcPr>
            <w:tcW w:w="0" w:type="auto"/>
            <w:vAlign w:val="center"/>
          </w:tcPr>
          <w:p w14:paraId="2C170784" w14:textId="77777777" w:rsidR="00061A5A" w:rsidRPr="00070FC1" w:rsidRDefault="00061A5A" w:rsidP="00C80083">
            <w:pPr>
              <w:pStyle w:val="Tabletext"/>
              <w:jc w:val="center"/>
              <w:rPr>
                <w:rFonts w:eastAsia="Times New Roman"/>
              </w:rPr>
            </w:pPr>
            <w:r w:rsidRPr="00070FC1">
              <w:t>48</w:t>
            </w:r>
          </w:p>
        </w:tc>
      </w:tr>
      <w:tr w:rsidR="00061A5A" w:rsidRPr="00070FC1" w14:paraId="548A6124" w14:textId="77777777" w:rsidTr="00C80083">
        <w:trPr>
          <w:jc w:val="center"/>
        </w:trPr>
        <w:tc>
          <w:tcPr>
            <w:tcW w:w="2272" w:type="dxa"/>
            <w:vAlign w:val="center"/>
          </w:tcPr>
          <w:p w14:paraId="244DE361" w14:textId="77777777" w:rsidR="00061A5A" w:rsidRPr="00070FC1" w:rsidRDefault="00061A5A" w:rsidP="00C80083">
            <w:pPr>
              <w:pStyle w:val="Tabletext"/>
              <w:jc w:val="center"/>
              <w:rPr>
                <w:rFonts w:eastAsia="Times New Roman"/>
              </w:rPr>
            </w:pPr>
            <w:r w:rsidRPr="00070FC1">
              <w:t>4A</w:t>
            </w:r>
          </w:p>
        </w:tc>
        <w:tc>
          <w:tcPr>
            <w:tcW w:w="0" w:type="auto"/>
            <w:vAlign w:val="center"/>
          </w:tcPr>
          <w:p w14:paraId="5B18BDAE" w14:textId="77777777" w:rsidR="00061A5A" w:rsidRPr="00070FC1" w:rsidRDefault="00061A5A" w:rsidP="00C80083">
            <w:pPr>
              <w:pStyle w:val="Tabletext"/>
              <w:jc w:val="center"/>
              <w:rPr>
                <w:rFonts w:eastAsia="Times New Roman"/>
              </w:rPr>
            </w:pPr>
            <w:r w:rsidRPr="00070FC1">
              <w:t>144</w:t>
            </w:r>
          </w:p>
        </w:tc>
        <w:tc>
          <w:tcPr>
            <w:tcW w:w="0" w:type="auto"/>
            <w:vAlign w:val="center"/>
          </w:tcPr>
          <w:p w14:paraId="5F3193F3" w14:textId="77777777" w:rsidR="00061A5A" w:rsidRPr="00070FC1" w:rsidRDefault="00061A5A" w:rsidP="00C80083">
            <w:pPr>
              <w:pStyle w:val="Tabletext"/>
              <w:jc w:val="center"/>
              <w:rPr>
                <w:rFonts w:eastAsia="Times New Roman"/>
              </w:rPr>
            </w:pPr>
            <w:r w:rsidRPr="00070FC1">
              <w:t>96</w:t>
            </w:r>
          </w:p>
        </w:tc>
        <w:tc>
          <w:tcPr>
            <w:tcW w:w="0" w:type="auto"/>
            <w:vAlign w:val="center"/>
          </w:tcPr>
          <w:p w14:paraId="0C05C605" w14:textId="77777777" w:rsidR="00061A5A" w:rsidRPr="00070FC1" w:rsidRDefault="00061A5A" w:rsidP="00C80083">
            <w:pPr>
              <w:pStyle w:val="Tabletext"/>
              <w:jc w:val="center"/>
              <w:rPr>
                <w:rFonts w:eastAsia="Times New Roman"/>
              </w:rPr>
            </w:pPr>
            <w:r w:rsidRPr="00070FC1">
              <w:t>72</w:t>
            </w:r>
          </w:p>
        </w:tc>
      </w:tr>
    </w:tbl>
    <w:p w14:paraId="5BBD8C2D" w14:textId="77777777" w:rsidR="00061A5A" w:rsidRPr="00070FC1" w:rsidRDefault="00061A5A" w:rsidP="00061A5A">
      <w:pPr>
        <w:pStyle w:val="Tablefin"/>
      </w:pPr>
    </w:p>
    <w:p w14:paraId="11B77BFB" w14:textId="77777777" w:rsidR="00061A5A" w:rsidRPr="00C80083" w:rsidRDefault="00061A5A" w:rsidP="00061A5A">
      <w:pPr>
        <w:rPr>
          <w:lang w:val="en-GB"/>
        </w:rPr>
      </w:pPr>
      <w:r w:rsidRPr="00C80083">
        <w:rPr>
          <w:lang w:val="en-GB"/>
        </w:rPr>
        <w:t>The values shown in Tables 104 and 106 are for the case when all sub-channels have the same bit rate; a situation which will usually result in reduced efficiency. The allocation of different bit rates to each sub-channel (for example, higher bit rates for music and lower for news) enables more efficient use of the spectrum.</w:t>
      </w:r>
    </w:p>
    <w:p w14:paraId="471C19A9" w14:textId="77777777" w:rsidR="00061A5A" w:rsidRPr="00C80083" w:rsidRDefault="00061A5A" w:rsidP="00061A5A">
      <w:pPr>
        <w:pStyle w:val="Heading3"/>
        <w:rPr>
          <w:lang w:val="en-GB"/>
        </w:rPr>
      </w:pPr>
      <w:bookmarkStart w:id="971" w:name="_Toc18411351"/>
      <w:r w:rsidRPr="00C80083">
        <w:rPr>
          <w:lang w:val="en-GB"/>
        </w:rPr>
        <w:t>7.1.4</w:t>
      </w:r>
      <w:r w:rsidRPr="00C80083">
        <w:rPr>
          <w:lang w:val="en-GB"/>
        </w:rPr>
        <w:tab/>
        <w:t>Channel models</w:t>
      </w:r>
      <w:bookmarkEnd w:id="971"/>
    </w:p>
    <w:p w14:paraId="1C113B31" w14:textId="7F38A66D" w:rsidR="00061A5A" w:rsidRPr="00C80083" w:rsidRDefault="00061A5A" w:rsidP="00061A5A">
      <w:pPr>
        <w:rPr>
          <w:lang w:val="en-GB"/>
        </w:rPr>
      </w:pPr>
      <w:r w:rsidRPr="00C80083">
        <w:rPr>
          <w:lang w:val="en-GB"/>
        </w:rPr>
        <w:t xml:space="preserve">The </w:t>
      </w:r>
      <w:r w:rsidRPr="00C80083">
        <w:rPr>
          <w:i/>
          <w:iCs/>
          <w:lang w:val="en-GB"/>
        </w:rPr>
        <w:t>C</w:t>
      </w:r>
      <w:r w:rsidRPr="00C80083">
        <w:rPr>
          <w:lang w:val="en-GB"/>
        </w:rPr>
        <w:t>/</w:t>
      </w:r>
      <w:r w:rsidRPr="00C80083">
        <w:rPr>
          <w:i/>
          <w:iCs/>
          <w:lang w:val="en-GB"/>
        </w:rPr>
        <w:t>N</w:t>
      </w:r>
      <w:r w:rsidRPr="00C80083">
        <w:rPr>
          <w:lang w:val="en-GB"/>
        </w:rPr>
        <w:t xml:space="preserve"> value is a fundamental planning parameter for DAB networks. Generally, the </w:t>
      </w:r>
      <w:r w:rsidRPr="00C80083">
        <w:rPr>
          <w:i/>
          <w:iCs/>
          <w:lang w:val="en-GB"/>
        </w:rPr>
        <w:t>C</w:t>
      </w:r>
      <w:r w:rsidRPr="00C80083">
        <w:rPr>
          <w:lang w:val="en-GB"/>
        </w:rPr>
        <w:t>/</w:t>
      </w:r>
      <w:r w:rsidRPr="00C80083">
        <w:rPr>
          <w:i/>
          <w:iCs/>
          <w:lang w:val="en-GB"/>
        </w:rPr>
        <w:t>N</w:t>
      </w:r>
      <w:r w:rsidRPr="00C80083">
        <w:rPr>
          <w:lang w:val="en-GB"/>
        </w:rPr>
        <w:t xml:space="preserve"> should ensure acceptable audio quality at a Bit Error Ratio (BER) of 1 × 10</w:t>
      </w:r>
      <w:r w:rsidR="00674AB6">
        <w:rPr>
          <w:vertAlign w:val="superscript"/>
          <w:lang w:val="en-GB"/>
        </w:rPr>
        <w:t>−</w:t>
      </w:r>
      <w:r w:rsidRPr="00C80083">
        <w:rPr>
          <w:vertAlign w:val="superscript"/>
          <w:lang w:val="en-GB"/>
        </w:rPr>
        <w:t>4</w:t>
      </w:r>
      <w:r w:rsidRPr="00C80083">
        <w:rPr>
          <w:sz w:val="14"/>
          <w:szCs w:val="14"/>
          <w:lang w:val="en-GB"/>
        </w:rPr>
        <w:t xml:space="preserve"> </w:t>
      </w:r>
      <w:r w:rsidRPr="00C80083">
        <w:rPr>
          <w:lang w:val="en-GB"/>
        </w:rPr>
        <w:t xml:space="preserve">after Viterbi. </w:t>
      </w:r>
    </w:p>
    <w:p w14:paraId="5C1895A0" w14:textId="77777777" w:rsidR="00061A5A" w:rsidRPr="00C80083" w:rsidRDefault="00061A5A" w:rsidP="00061A5A">
      <w:pPr>
        <w:rPr>
          <w:lang w:val="en-GB"/>
        </w:rPr>
      </w:pPr>
      <w:r w:rsidRPr="00C80083">
        <w:rPr>
          <w:lang w:val="en-GB"/>
        </w:rPr>
        <w:t xml:space="preserve">Previously DAB planning has been based on the WI95 [36] and GE06 [1] agreements. The planning values in these two agreements are mainly based on the EBU planning guideline BPN 003 (issues 1 and 2) [37]. The coverage criteria used has been mobile reception assuming DAB audio coding in a Rayleigh channel, in a rural environment (RA) at a speed of 130 km/h with an associated </w:t>
      </w:r>
      <w:r w:rsidRPr="00C80083">
        <w:rPr>
          <w:i/>
          <w:iCs/>
          <w:lang w:val="en-GB"/>
        </w:rPr>
        <w:t>C</w:t>
      </w:r>
      <w:r w:rsidRPr="00C80083">
        <w:rPr>
          <w:lang w:val="en-GB"/>
        </w:rPr>
        <w:t>/</w:t>
      </w:r>
      <w:r w:rsidRPr="00C80083">
        <w:rPr>
          <w:i/>
          <w:iCs/>
          <w:lang w:val="en-GB"/>
        </w:rPr>
        <w:t>N</w:t>
      </w:r>
      <w:r w:rsidRPr="00C80083">
        <w:rPr>
          <w:lang w:val="en-GB"/>
        </w:rPr>
        <w:t xml:space="preserve"> of 15 dB (values for a typical urban environment (TU) at a speed of 15 km/h are also given). </w:t>
      </w:r>
    </w:p>
    <w:p w14:paraId="3630F843" w14:textId="77777777" w:rsidR="00061A5A" w:rsidRPr="00C80083" w:rsidRDefault="00061A5A" w:rsidP="00061A5A">
      <w:pPr>
        <w:rPr>
          <w:lang w:val="en-GB"/>
        </w:rPr>
      </w:pPr>
      <w:r w:rsidRPr="00C80083">
        <w:rPr>
          <w:lang w:val="en-GB"/>
        </w:rPr>
        <w:t xml:space="preserve">Measurements quoted in an early ITU-R Recommendation [38] suggested a Gaussian </w:t>
      </w:r>
      <w:r w:rsidRPr="00C80083">
        <w:rPr>
          <w:i/>
          <w:iCs/>
          <w:lang w:val="en-GB"/>
        </w:rPr>
        <w:t>C</w:t>
      </w:r>
      <w:r w:rsidRPr="00C80083">
        <w:rPr>
          <w:lang w:val="en-GB"/>
        </w:rPr>
        <w:t>/</w:t>
      </w:r>
      <w:r w:rsidRPr="00C80083">
        <w:rPr>
          <w:i/>
          <w:iCs/>
          <w:lang w:val="en-GB"/>
        </w:rPr>
        <w:t>N</w:t>
      </w:r>
      <w:r w:rsidRPr="00C80083">
        <w:rPr>
          <w:lang w:val="en-GB"/>
        </w:rPr>
        <w:t xml:space="preserve"> value for Mode I at UEP-3 of 7.1 dB. This was simplified to 7 dB for the Wiesbaden planning process. A revision of Recommendation ITU-R BS.1114 [14], gave a value of 7.6 dB for Mode I and 7.4 dB for Modes II and III. The value of 7 dB was adopted in EBU planning guideline BPN 003 [37] for all modes in a Gaussian channel. </w:t>
      </w:r>
    </w:p>
    <w:p w14:paraId="0FB0F3B7" w14:textId="26C3627E" w:rsidR="00061A5A" w:rsidRPr="00C80083" w:rsidRDefault="00061A5A" w:rsidP="00061A5A">
      <w:pPr>
        <w:rPr>
          <w:lang w:val="en-GB"/>
        </w:rPr>
      </w:pPr>
      <w:r w:rsidRPr="00C80083">
        <w:rPr>
          <w:lang w:val="en-GB"/>
        </w:rPr>
        <w:t xml:space="preserve">The EBU guideline TR 021 [39] considered that for UEP-3 protected sub-channels a </w:t>
      </w:r>
      <w:r w:rsidRPr="00C80083">
        <w:rPr>
          <w:i/>
          <w:iCs/>
          <w:lang w:val="en-GB"/>
        </w:rPr>
        <w:t>C</w:t>
      </w:r>
      <w:r w:rsidRPr="00C80083">
        <w:rPr>
          <w:lang w:val="en-GB"/>
        </w:rPr>
        <w:t>/</w:t>
      </w:r>
      <w:r w:rsidRPr="00C80083">
        <w:rPr>
          <w:i/>
          <w:iCs/>
          <w:lang w:val="en-GB"/>
        </w:rPr>
        <w:t>N</w:t>
      </w:r>
      <w:r w:rsidRPr="00C80083">
        <w:rPr>
          <w:lang w:val="en-GB"/>
        </w:rPr>
        <w:t xml:space="preserve"> value of 7.4</w:t>
      </w:r>
      <w:r w:rsidR="00674AB6">
        <w:rPr>
          <w:lang w:val="en-GB"/>
        </w:rPr>
        <w:t> </w:t>
      </w:r>
      <w:r w:rsidRPr="00C80083">
        <w:rPr>
          <w:lang w:val="en-GB"/>
        </w:rPr>
        <w:t>dB is required to achieve a Bit Error Rate (BER) of 1 × 10</w:t>
      </w:r>
      <w:r w:rsidR="00674AB6">
        <w:rPr>
          <w:bCs/>
          <w:szCs w:val="24"/>
          <w:vertAlign w:val="superscript"/>
          <w:lang w:val="en-GB"/>
        </w:rPr>
        <w:t>−</w:t>
      </w:r>
      <w:r w:rsidRPr="00C80083">
        <w:rPr>
          <w:bCs/>
          <w:szCs w:val="24"/>
          <w:vertAlign w:val="superscript"/>
          <w:lang w:val="en-GB"/>
        </w:rPr>
        <w:t>4</w:t>
      </w:r>
      <w:r w:rsidRPr="00C80083">
        <w:rPr>
          <w:b/>
          <w:bCs/>
          <w:sz w:val="14"/>
          <w:szCs w:val="14"/>
          <w:lang w:val="en-GB"/>
        </w:rPr>
        <w:t xml:space="preserve"> </w:t>
      </w:r>
      <w:r w:rsidRPr="00C80083">
        <w:rPr>
          <w:lang w:val="en-GB"/>
        </w:rPr>
        <w:t xml:space="preserve">after Viterbi decoding in a Gaussian channel. For Rayleigh channels a figure of between 13 and 13.5 dB is quoted, this being based on operational DAB networks. Corresponding DVB-T planning values are then used to extrapolate / </w:t>
      </w:r>
      <w:r w:rsidRPr="00C80083">
        <w:rPr>
          <w:lang w:val="en-GB"/>
        </w:rPr>
        <w:lastRenderedPageBreak/>
        <w:t>interpolate for all code rates, followed by variable implementation margins for different channel types to derive the results reproduced in Table 107.</w:t>
      </w:r>
    </w:p>
    <w:p w14:paraId="12827100" w14:textId="77777777" w:rsidR="00061A5A" w:rsidRPr="00C80083" w:rsidRDefault="00061A5A" w:rsidP="00061A5A">
      <w:pPr>
        <w:pStyle w:val="TableNo"/>
        <w:rPr>
          <w:lang w:val="en-GB"/>
        </w:rPr>
      </w:pPr>
      <w:r w:rsidRPr="00C80083">
        <w:rPr>
          <w:lang w:val="en-GB"/>
        </w:rPr>
        <w:t>TABLE 107</w:t>
      </w:r>
    </w:p>
    <w:p w14:paraId="3135C559" w14:textId="77777777" w:rsidR="00061A5A" w:rsidRPr="00C80083" w:rsidRDefault="00061A5A" w:rsidP="00061A5A">
      <w:pPr>
        <w:pStyle w:val="Tabletitle"/>
        <w:rPr>
          <w:lang w:val="en-GB"/>
        </w:rPr>
      </w:pPr>
      <w:r w:rsidRPr="00C80083">
        <w:rPr>
          <w:i/>
          <w:iCs/>
          <w:lang w:val="en-GB"/>
        </w:rPr>
        <w:t>C</w:t>
      </w:r>
      <w:r w:rsidRPr="00C80083">
        <w:rPr>
          <w:lang w:val="en-GB"/>
        </w:rPr>
        <w:t>/</w:t>
      </w:r>
      <w:r w:rsidRPr="00C80083">
        <w:rPr>
          <w:i/>
          <w:iCs/>
          <w:lang w:val="en-GB"/>
        </w:rPr>
        <w:t>N</w:t>
      </w:r>
      <w:r w:rsidRPr="00C80083">
        <w:rPr>
          <w:lang w:val="en-GB"/>
        </w:rPr>
        <w:t xml:space="preserve"> values for UEP protection</w:t>
      </w:r>
    </w:p>
    <w:tbl>
      <w:tblPr>
        <w:tblStyle w:val="TableGrid"/>
        <w:tblW w:w="0" w:type="auto"/>
        <w:jc w:val="center"/>
        <w:tblLook w:val="04A0" w:firstRow="1" w:lastRow="0" w:firstColumn="1" w:lastColumn="0" w:noHBand="0" w:noVBand="1"/>
      </w:tblPr>
      <w:tblGrid>
        <w:gridCol w:w="1676"/>
        <w:gridCol w:w="1873"/>
        <w:gridCol w:w="2527"/>
      </w:tblGrid>
      <w:tr w:rsidR="00061A5A" w:rsidRPr="000E0D4C" w14:paraId="7D87AB4F" w14:textId="77777777" w:rsidTr="00C80083">
        <w:trPr>
          <w:jc w:val="center"/>
        </w:trPr>
        <w:tc>
          <w:tcPr>
            <w:tcW w:w="0" w:type="auto"/>
            <w:vMerge w:val="restart"/>
            <w:vAlign w:val="center"/>
          </w:tcPr>
          <w:p w14:paraId="76E0B195" w14:textId="77777777" w:rsidR="00061A5A" w:rsidRPr="00070FC1" w:rsidRDefault="00061A5A" w:rsidP="00C80083">
            <w:pPr>
              <w:pStyle w:val="Tablehead"/>
              <w:rPr>
                <w:rFonts w:eastAsia="Times New Roman"/>
              </w:rPr>
            </w:pPr>
            <w:r w:rsidRPr="00070FC1">
              <w:t>Protection level</w:t>
            </w:r>
          </w:p>
        </w:tc>
        <w:tc>
          <w:tcPr>
            <w:tcW w:w="0" w:type="auto"/>
            <w:gridSpan w:val="2"/>
            <w:vAlign w:val="center"/>
          </w:tcPr>
          <w:p w14:paraId="2509A18F" w14:textId="220B4E3C" w:rsidR="00061A5A" w:rsidRPr="00C80083" w:rsidRDefault="00061A5A" w:rsidP="00674AB6">
            <w:pPr>
              <w:pStyle w:val="Tablehead"/>
              <w:rPr>
                <w:rFonts w:eastAsia="Times New Roman"/>
                <w:lang w:val="en-GB"/>
              </w:rPr>
            </w:pPr>
            <w:r w:rsidRPr="00C80083">
              <w:rPr>
                <w:i/>
                <w:iCs/>
                <w:lang w:val="en-GB"/>
              </w:rPr>
              <w:t>C</w:t>
            </w:r>
            <w:r w:rsidRPr="00C80083">
              <w:rPr>
                <w:lang w:val="en-GB"/>
              </w:rPr>
              <w:t>/</w:t>
            </w:r>
            <w:r w:rsidRPr="00C80083">
              <w:rPr>
                <w:i/>
                <w:iCs/>
                <w:lang w:val="en-GB"/>
              </w:rPr>
              <w:t>N</w:t>
            </w:r>
            <w:r w:rsidRPr="00C80083">
              <w:rPr>
                <w:lang w:val="en-GB"/>
              </w:rPr>
              <w:t xml:space="preserve"> (dB) for BER of 1 × 10</w:t>
            </w:r>
            <w:r w:rsidR="00674AB6">
              <w:rPr>
                <w:rFonts w:ascii="Times New Roman" w:hAnsi="Times New Roman"/>
                <w:vertAlign w:val="superscript"/>
                <w:lang w:val="en-GB"/>
              </w:rPr>
              <w:t>−</w:t>
            </w:r>
            <w:r w:rsidRPr="00C80083">
              <w:rPr>
                <w:vertAlign w:val="superscript"/>
                <w:lang w:val="en-GB"/>
              </w:rPr>
              <w:t>4</w:t>
            </w:r>
            <w:r w:rsidRPr="00C80083">
              <w:rPr>
                <w:szCs w:val="14"/>
                <w:lang w:val="en-GB"/>
              </w:rPr>
              <w:t xml:space="preserve"> </w:t>
            </w:r>
            <w:r w:rsidRPr="00C80083">
              <w:rPr>
                <w:lang w:val="en-GB"/>
              </w:rPr>
              <w:t>after Viterbi</w:t>
            </w:r>
          </w:p>
        </w:tc>
      </w:tr>
      <w:tr w:rsidR="00061A5A" w:rsidRPr="00070FC1" w14:paraId="39880816" w14:textId="77777777" w:rsidTr="00C80083">
        <w:trPr>
          <w:jc w:val="center"/>
        </w:trPr>
        <w:tc>
          <w:tcPr>
            <w:tcW w:w="0" w:type="auto"/>
            <w:vMerge/>
            <w:vAlign w:val="center"/>
          </w:tcPr>
          <w:p w14:paraId="58C3F706" w14:textId="77777777" w:rsidR="00061A5A" w:rsidRPr="00C80083" w:rsidRDefault="00061A5A" w:rsidP="00C80083">
            <w:pPr>
              <w:pStyle w:val="Tablehead"/>
              <w:rPr>
                <w:rFonts w:eastAsia="Times New Roman"/>
                <w:lang w:val="en-GB"/>
              </w:rPr>
            </w:pPr>
          </w:p>
        </w:tc>
        <w:tc>
          <w:tcPr>
            <w:tcW w:w="0" w:type="auto"/>
            <w:vAlign w:val="center"/>
          </w:tcPr>
          <w:p w14:paraId="70E88ECC" w14:textId="77777777" w:rsidR="00061A5A" w:rsidRPr="00070FC1" w:rsidRDefault="00061A5A" w:rsidP="00C80083">
            <w:pPr>
              <w:pStyle w:val="Tablehead"/>
              <w:rPr>
                <w:rFonts w:eastAsia="Times New Roman"/>
              </w:rPr>
            </w:pPr>
            <w:r w:rsidRPr="00070FC1">
              <w:t>Gaussian channel</w:t>
            </w:r>
          </w:p>
        </w:tc>
        <w:tc>
          <w:tcPr>
            <w:tcW w:w="0" w:type="auto"/>
            <w:vAlign w:val="center"/>
          </w:tcPr>
          <w:p w14:paraId="24BB1E59" w14:textId="77777777" w:rsidR="00061A5A" w:rsidRPr="00070FC1" w:rsidRDefault="00061A5A" w:rsidP="00C80083">
            <w:pPr>
              <w:pStyle w:val="Tablehead"/>
              <w:rPr>
                <w:rFonts w:eastAsia="Times New Roman"/>
              </w:rPr>
            </w:pPr>
            <w:r w:rsidRPr="00070FC1">
              <w:t>Rayleigh channel – TU 6</w:t>
            </w:r>
          </w:p>
        </w:tc>
      </w:tr>
      <w:tr w:rsidR="00061A5A" w:rsidRPr="00070FC1" w14:paraId="76BBF33F" w14:textId="77777777" w:rsidTr="00C80083">
        <w:trPr>
          <w:jc w:val="center"/>
        </w:trPr>
        <w:tc>
          <w:tcPr>
            <w:tcW w:w="0" w:type="auto"/>
            <w:vAlign w:val="center"/>
          </w:tcPr>
          <w:p w14:paraId="32AAFFF8" w14:textId="77777777" w:rsidR="00061A5A" w:rsidRPr="00070FC1" w:rsidRDefault="00061A5A" w:rsidP="00C80083">
            <w:pPr>
              <w:pStyle w:val="Tabletext"/>
              <w:jc w:val="center"/>
              <w:rPr>
                <w:rFonts w:eastAsia="Times New Roman"/>
              </w:rPr>
            </w:pPr>
            <w:r w:rsidRPr="00070FC1">
              <w:t>UEP-1</w:t>
            </w:r>
          </w:p>
        </w:tc>
        <w:tc>
          <w:tcPr>
            <w:tcW w:w="0" w:type="auto"/>
            <w:vAlign w:val="center"/>
          </w:tcPr>
          <w:p w14:paraId="652AADF9" w14:textId="77777777" w:rsidR="00061A5A" w:rsidRPr="00070FC1" w:rsidRDefault="00061A5A" w:rsidP="00C80083">
            <w:pPr>
              <w:pStyle w:val="Tabletext"/>
              <w:jc w:val="center"/>
              <w:rPr>
                <w:rFonts w:eastAsia="Times New Roman"/>
              </w:rPr>
            </w:pPr>
            <w:r w:rsidRPr="00070FC1">
              <w:t>5.9</w:t>
            </w:r>
          </w:p>
        </w:tc>
        <w:tc>
          <w:tcPr>
            <w:tcW w:w="0" w:type="auto"/>
            <w:vAlign w:val="center"/>
          </w:tcPr>
          <w:p w14:paraId="31612457" w14:textId="77777777" w:rsidR="00061A5A" w:rsidRPr="00070FC1" w:rsidRDefault="00061A5A" w:rsidP="00C80083">
            <w:pPr>
              <w:pStyle w:val="Tabletext"/>
              <w:jc w:val="center"/>
              <w:rPr>
                <w:rFonts w:eastAsia="Times New Roman"/>
              </w:rPr>
            </w:pPr>
            <w:r w:rsidRPr="00070FC1">
              <w:t>12.1</w:t>
            </w:r>
          </w:p>
        </w:tc>
      </w:tr>
      <w:tr w:rsidR="00061A5A" w:rsidRPr="00070FC1" w14:paraId="70F5E7E2" w14:textId="77777777" w:rsidTr="00C80083">
        <w:trPr>
          <w:jc w:val="center"/>
        </w:trPr>
        <w:tc>
          <w:tcPr>
            <w:tcW w:w="0" w:type="auto"/>
            <w:vAlign w:val="center"/>
          </w:tcPr>
          <w:p w14:paraId="236FA955" w14:textId="77777777" w:rsidR="00061A5A" w:rsidRPr="00070FC1" w:rsidRDefault="00061A5A" w:rsidP="00C80083">
            <w:pPr>
              <w:pStyle w:val="Tabletext"/>
              <w:jc w:val="center"/>
              <w:rPr>
                <w:rFonts w:eastAsia="Times New Roman"/>
              </w:rPr>
            </w:pPr>
            <w:r w:rsidRPr="00070FC1">
              <w:t>UEP-2</w:t>
            </w:r>
          </w:p>
        </w:tc>
        <w:tc>
          <w:tcPr>
            <w:tcW w:w="0" w:type="auto"/>
            <w:vAlign w:val="center"/>
          </w:tcPr>
          <w:p w14:paraId="0DBFD5A8" w14:textId="77777777" w:rsidR="00061A5A" w:rsidRPr="00070FC1" w:rsidRDefault="00061A5A" w:rsidP="00C80083">
            <w:pPr>
              <w:pStyle w:val="Tabletext"/>
              <w:jc w:val="center"/>
              <w:rPr>
                <w:rFonts w:eastAsia="Times New Roman"/>
              </w:rPr>
            </w:pPr>
            <w:r w:rsidRPr="00070FC1">
              <w:t>6.7</w:t>
            </w:r>
          </w:p>
        </w:tc>
        <w:tc>
          <w:tcPr>
            <w:tcW w:w="0" w:type="auto"/>
            <w:vAlign w:val="center"/>
          </w:tcPr>
          <w:p w14:paraId="13745537" w14:textId="77777777" w:rsidR="00061A5A" w:rsidRPr="00070FC1" w:rsidRDefault="00061A5A" w:rsidP="00C80083">
            <w:pPr>
              <w:pStyle w:val="Tabletext"/>
              <w:jc w:val="center"/>
              <w:rPr>
                <w:rFonts w:eastAsia="Times New Roman"/>
              </w:rPr>
            </w:pPr>
            <w:r w:rsidRPr="00070FC1">
              <w:t>12.6</w:t>
            </w:r>
          </w:p>
        </w:tc>
      </w:tr>
      <w:tr w:rsidR="00061A5A" w:rsidRPr="00070FC1" w14:paraId="2982CEC0" w14:textId="77777777" w:rsidTr="00C80083">
        <w:trPr>
          <w:jc w:val="center"/>
        </w:trPr>
        <w:tc>
          <w:tcPr>
            <w:tcW w:w="0" w:type="auto"/>
            <w:vAlign w:val="center"/>
          </w:tcPr>
          <w:p w14:paraId="24CDBF31" w14:textId="77777777" w:rsidR="00061A5A" w:rsidRPr="00070FC1" w:rsidRDefault="00061A5A" w:rsidP="00C80083">
            <w:pPr>
              <w:pStyle w:val="Tabletext"/>
              <w:jc w:val="center"/>
              <w:rPr>
                <w:rFonts w:eastAsia="Times New Roman"/>
              </w:rPr>
            </w:pPr>
            <w:r w:rsidRPr="00070FC1">
              <w:t>UEP-3</w:t>
            </w:r>
          </w:p>
        </w:tc>
        <w:tc>
          <w:tcPr>
            <w:tcW w:w="0" w:type="auto"/>
            <w:vAlign w:val="center"/>
          </w:tcPr>
          <w:p w14:paraId="042C7879" w14:textId="77777777" w:rsidR="00061A5A" w:rsidRPr="00070FC1" w:rsidRDefault="00061A5A" w:rsidP="00C80083">
            <w:pPr>
              <w:pStyle w:val="Tabletext"/>
              <w:jc w:val="center"/>
              <w:rPr>
                <w:rFonts w:eastAsia="Times New Roman"/>
              </w:rPr>
            </w:pPr>
            <w:r w:rsidRPr="00070FC1">
              <w:t>7.4</w:t>
            </w:r>
          </w:p>
        </w:tc>
        <w:tc>
          <w:tcPr>
            <w:tcW w:w="0" w:type="auto"/>
            <w:vAlign w:val="center"/>
          </w:tcPr>
          <w:p w14:paraId="391659E1" w14:textId="77777777" w:rsidR="00061A5A" w:rsidRPr="00070FC1" w:rsidRDefault="00061A5A" w:rsidP="00C80083">
            <w:pPr>
              <w:pStyle w:val="Tabletext"/>
              <w:jc w:val="center"/>
              <w:rPr>
                <w:rFonts w:eastAsia="Times New Roman"/>
              </w:rPr>
            </w:pPr>
            <w:r w:rsidRPr="00070FC1">
              <w:t>13.3</w:t>
            </w:r>
          </w:p>
        </w:tc>
      </w:tr>
      <w:tr w:rsidR="00061A5A" w:rsidRPr="00070FC1" w14:paraId="6FAC922F" w14:textId="77777777" w:rsidTr="00C80083">
        <w:trPr>
          <w:jc w:val="center"/>
        </w:trPr>
        <w:tc>
          <w:tcPr>
            <w:tcW w:w="0" w:type="auto"/>
            <w:vAlign w:val="center"/>
          </w:tcPr>
          <w:p w14:paraId="1A427691" w14:textId="77777777" w:rsidR="00061A5A" w:rsidRPr="00070FC1" w:rsidRDefault="00061A5A" w:rsidP="00C80083">
            <w:pPr>
              <w:pStyle w:val="Tabletext"/>
              <w:jc w:val="center"/>
              <w:rPr>
                <w:rFonts w:eastAsia="Times New Roman"/>
              </w:rPr>
            </w:pPr>
            <w:r w:rsidRPr="00070FC1">
              <w:t>UEP-4</w:t>
            </w:r>
          </w:p>
        </w:tc>
        <w:tc>
          <w:tcPr>
            <w:tcW w:w="0" w:type="auto"/>
            <w:vAlign w:val="center"/>
          </w:tcPr>
          <w:p w14:paraId="02CB51DA" w14:textId="77777777" w:rsidR="00061A5A" w:rsidRPr="00070FC1" w:rsidRDefault="00061A5A" w:rsidP="00C80083">
            <w:pPr>
              <w:pStyle w:val="Tabletext"/>
              <w:jc w:val="center"/>
              <w:rPr>
                <w:rFonts w:eastAsia="Times New Roman"/>
              </w:rPr>
            </w:pPr>
            <w:r w:rsidRPr="00070FC1">
              <w:t>8.4</w:t>
            </w:r>
          </w:p>
        </w:tc>
        <w:tc>
          <w:tcPr>
            <w:tcW w:w="0" w:type="auto"/>
            <w:vAlign w:val="center"/>
          </w:tcPr>
          <w:p w14:paraId="4D0FBC03" w14:textId="77777777" w:rsidR="00061A5A" w:rsidRPr="00070FC1" w:rsidRDefault="00061A5A" w:rsidP="00C80083">
            <w:pPr>
              <w:pStyle w:val="Tabletext"/>
              <w:jc w:val="center"/>
              <w:rPr>
                <w:rFonts w:eastAsia="Times New Roman"/>
              </w:rPr>
            </w:pPr>
            <w:r w:rsidRPr="00070FC1">
              <w:t>14.9</w:t>
            </w:r>
          </w:p>
        </w:tc>
      </w:tr>
      <w:tr w:rsidR="00061A5A" w:rsidRPr="00070FC1" w14:paraId="30C3CC15" w14:textId="77777777" w:rsidTr="00C80083">
        <w:trPr>
          <w:jc w:val="center"/>
        </w:trPr>
        <w:tc>
          <w:tcPr>
            <w:tcW w:w="0" w:type="auto"/>
            <w:vAlign w:val="center"/>
          </w:tcPr>
          <w:p w14:paraId="4A7116C6" w14:textId="77777777" w:rsidR="00061A5A" w:rsidRPr="00070FC1" w:rsidRDefault="00061A5A" w:rsidP="00C80083">
            <w:pPr>
              <w:pStyle w:val="Tabletext"/>
              <w:jc w:val="center"/>
              <w:rPr>
                <w:rFonts w:eastAsia="Times New Roman"/>
              </w:rPr>
            </w:pPr>
            <w:r w:rsidRPr="00070FC1">
              <w:t>UEP-5</w:t>
            </w:r>
          </w:p>
        </w:tc>
        <w:tc>
          <w:tcPr>
            <w:tcW w:w="0" w:type="auto"/>
            <w:vAlign w:val="center"/>
          </w:tcPr>
          <w:p w14:paraId="6F8393F3" w14:textId="77777777" w:rsidR="00061A5A" w:rsidRPr="00070FC1" w:rsidRDefault="00061A5A" w:rsidP="00C80083">
            <w:pPr>
              <w:pStyle w:val="Tabletext"/>
              <w:jc w:val="center"/>
              <w:rPr>
                <w:rFonts w:eastAsia="Times New Roman"/>
              </w:rPr>
            </w:pPr>
            <w:r w:rsidRPr="00070FC1">
              <w:t>10.2</w:t>
            </w:r>
          </w:p>
        </w:tc>
        <w:tc>
          <w:tcPr>
            <w:tcW w:w="0" w:type="auto"/>
            <w:vAlign w:val="center"/>
          </w:tcPr>
          <w:p w14:paraId="25CFD24E" w14:textId="77777777" w:rsidR="00061A5A" w:rsidRPr="00070FC1" w:rsidRDefault="00061A5A" w:rsidP="00C80083">
            <w:pPr>
              <w:pStyle w:val="Tabletext"/>
              <w:jc w:val="center"/>
              <w:rPr>
                <w:rFonts w:eastAsia="Times New Roman"/>
              </w:rPr>
            </w:pPr>
            <w:r w:rsidRPr="00070FC1">
              <w:t>18.6</w:t>
            </w:r>
          </w:p>
        </w:tc>
      </w:tr>
    </w:tbl>
    <w:p w14:paraId="627921FC" w14:textId="77777777" w:rsidR="00061A5A" w:rsidRPr="00070FC1" w:rsidRDefault="00061A5A" w:rsidP="00061A5A">
      <w:pPr>
        <w:pStyle w:val="Tablefin"/>
      </w:pPr>
    </w:p>
    <w:p w14:paraId="5C19B103" w14:textId="2810555A" w:rsidR="00061A5A" w:rsidRPr="00027F04" w:rsidRDefault="00061A5A" w:rsidP="00061A5A">
      <w:pPr>
        <w:rPr>
          <w:szCs w:val="24"/>
          <w:lang w:val="en-GB"/>
        </w:rPr>
      </w:pPr>
      <w:r w:rsidRPr="00027F04">
        <w:rPr>
          <w:szCs w:val="24"/>
          <w:lang w:val="en-GB"/>
        </w:rPr>
        <w:t>Planning values optimised for ensembles carrying DAB+ audio services are given in TR 025 [40]; these values being based on measurements carried out by the IRT. In these measurements, a Gaussian type channel was assumed for fixed reception, a Rayleigh channel (profile TU 12 at 25 km/h and 178</w:t>
      </w:r>
      <w:r w:rsidR="00674AB6" w:rsidRPr="00027F04">
        <w:rPr>
          <w:szCs w:val="24"/>
          <w:lang w:val="en-GB"/>
        </w:rPr>
        <w:t> </w:t>
      </w:r>
      <w:r w:rsidRPr="00027F04">
        <w:rPr>
          <w:szCs w:val="24"/>
          <w:lang w:val="en-GB"/>
        </w:rPr>
        <w:t xml:space="preserve">MHz) and Rural Area 6, RA 6 (speed 120 km/h six taps) for mobile and portable reception was assumed. </w:t>
      </w:r>
    </w:p>
    <w:p w14:paraId="60A8B294" w14:textId="77777777" w:rsidR="00061A5A" w:rsidRPr="00C80083" w:rsidRDefault="00061A5A" w:rsidP="00061A5A">
      <w:pPr>
        <w:rPr>
          <w:lang w:val="en-GB"/>
        </w:rPr>
      </w:pPr>
      <w:r w:rsidRPr="00C80083">
        <w:rPr>
          <w:lang w:val="en-GB"/>
        </w:rPr>
        <w:t xml:space="preserve">Most recent </w:t>
      </w:r>
      <w:r w:rsidRPr="00C80083">
        <w:rPr>
          <w:i/>
          <w:iCs/>
          <w:lang w:val="en-GB"/>
        </w:rPr>
        <w:t>C</w:t>
      </w:r>
      <w:r w:rsidRPr="00C80083">
        <w:rPr>
          <w:lang w:val="en-GB"/>
        </w:rPr>
        <w:t>/</w:t>
      </w:r>
      <w:r w:rsidRPr="00C80083">
        <w:rPr>
          <w:i/>
          <w:iCs/>
          <w:lang w:val="en-GB"/>
        </w:rPr>
        <w:t>N</w:t>
      </w:r>
      <w:r w:rsidRPr="00C80083">
        <w:rPr>
          <w:lang w:val="en-GB"/>
        </w:rPr>
        <w:t xml:space="preserve"> values for DAB ensembles intended to carry EEP protected sub channels have been determined by a set of measurements carried out by the IRT and Rai Way. These measurements were based on nineteen arbitrarily chosen DAB+ receivers and three different profiles, one for fixed reception and two for mobile and portable reception. The two Rayleigh profiles are Typical Urban 12, TU 12 (speed 25 km/h twelve taps), and Rural Area 6, RA 6 (speed 120 km/h six taps). The results, shown in Table 106, are the averages of the minimum values of the proper operation of the receivers.</w:t>
      </w:r>
    </w:p>
    <w:p w14:paraId="42D7C696" w14:textId="77777777" w:rsidR="00061A5A" w:rsidRPr="00C80083" w:rsidRDefault="00061A5A" w:rsidP="00061A5A">
      <w:pPr>
        <w:pStyle w:val="TableNo"/>
        <w:rPr>
          <w:lang w:val="en-GB"/>
        </w:rPr>
      </w:pPr>
      <w:r w:rsidRPr="00C80083">
        <w:rPr>
          <w:lang w:val="en-GB"/>
        </w:rPr>
        <w:t>TABLE 108</w:t>
      </w:r>
    </w:p>
    <w:p w14:paraId="6AEA34C4" w14:textId="77777777" w:rsidR="00061A5A" w:rsidRPr="00C80083" w:rsidRDefault="00061A5A" w:rsidP="00061A5A">
      <w:pPr>
        <w:pStyle w:val="Tabletitle"/>
        <w:rPr>
          <w:lang w:val="en-GB"/>
        </w:rPr>
      </w:pPr>
      <w:r w:rsidRPr="00C80083">
        <w:rPr>
          <w:i/>
          <w:iCs/>
          <w:lang w:val="en-GB"/>
        </w:rPr>
        <w:t>C</w:t>
      </w:r>
      <w:r w:rsidRPr="00C80083">
        <w:rPr>
          <w:lang w:val="en-GB"/>
        </w:rPr>
        <w:t>/</w:t>
      </w:r>
      <w:r w:rsidRPr="00C80083">
        <w:rPr>
          <w:i/>
          <w:iCs/>
          <w:lang w:val="en-GB"/>
        </w:rPr>
        <w:t>N</w:t>
      </w:r>
      <w:r w:rsidRPr="00C80083">
        <w:rPr>
          <w:lang w:val="en-GB"/>
        </w:rPr>
        <w:t xml:space="preserve"> values for EEP-A protection</w:t>
      </w:r>
    </w:p>
    <w:tbl>
      <w:tblPr>
        <w:tblStyle w:val="TableGrid"/>
        <w:tblW w:w="0" w:type="auto"/>
        <w:jc w:val="center"/>
        <w:tblLook w:val="04A0" w:firstRow="1" w:lastRow="0" w:firstColumn="1" w:lastColumn="0" w:noHBand="0" w:noVBand="1"/>
      </w:tblPr>
      <w:tblGrid>
        <w:gridCol w:w="1390"/>
        <w:gridCol w:w="2005"/>
        <w:gridCol w:w="1604"/>
        <w:gridCol w:w="1839"/>
        <w:gridCol w:w="690"/>
        <w:gridCol w:w="2101"/>
      </w:tblGrid>
      <w:tr w:rsidR="00061A5A" w:rsidRPr="000E0D4C" w14:paraId="5EB6CBD5" w14:textId="77777777" w:rsidTr="00C80083">
        <w:trPr>
          <w:jc w:val="center"/>
        </w:trPr>
        <w:tc>
          <w:tcPr>
            <w:tcW w:w="0" w:type="auto"/>
            <w:vMerge w:val="restart"/>
            <w:vAlign w:val="center"/>
          </w:tcPr>
          <w:p w14:paraId="35F73FF6" w14:textId="77777777" w:rsidR="00061A5A" w:rsidRPr="00070FC1" w:rsidRDefault="00061A5A" w:rsidP="00C80083">
            <w:pPr>
              <w:pStyle w:val="Tablehead"/>
              <w:rPr>
                <w:rFonts w:eastAsia="Times New Roman"/>
              </w:rPr>
            </w:pPr>
            <w:r w:rsidRPr="00070FC1">
              <w:t>Protection level</w:t>
            </w:r>
          </w:p>
        </w:tc>
        <w:tc>
          <w:tcPr>
            <w:tcW w:w="0" w:type="auto"/>
            <w:vMerge w:val="restart"/>
            <w:vAlign w:val="center"/>
          </w:tcPr>
          <w:p w14:paraId="695D847A" w14:textId="77777777" w:rsidR="00061A5A" w:rsidRPr="00070FC1" w:rsidRDefault="00061A5A" w:rsidP="00C80083">
            <w:pPr>
              <w:pStyle w:val="Tablehead"/>
            </w:pPr>
            <w:r w:rsidRPr="00070FC1">
              <w:t>Corresponding code rate</w:t>
            </w:r>
          </w:p>
        </w:tc>
        <w:tc>
          <w:tcPr>
            <w:tcW w:w="0" w:type="auto"/>
            <w:gridSpan w:val="3"/>
            <w:vAlign w:val="center"/>
          </w:tcPr>
          <w:p w14:paraId="43B01A6E" w14:textId="77777777" w:rsidR="00061A5A" w:rsidRPr="00070FC1" w:rsidRDefault="00061A5A" w:rsidP="00C80083">
            <w:pPr>
              <w:pStyle w:val="Tablehead"/>
            </w:pPr>
            <w:r w:rsidRPr="00070FC1">
              <w:rPr>
                <w:i/>
                <w:iCs/>
              </w:rPr>
              <w:t>C</w:t>
            </w:r>
            <w:r w:rsidRPr="006E553C">
              <w:t>/</w:t>
            </w:r>
            <w:r w:rsidRPr="00070FC1">
              <w:rPr>
                <w:i/>
                <w:iCs/>
              </w:rPr>
              <w:t xml:space="preserve">N </w:t>
            </w:r>
            <w:r w:rsidRPr="00070FC1">
              <w:t>(dB)</w:t>
            </w:r>
          </w:p>
        </w:tc>
        <w:tc>
          <w:tcPr>
            <w:tcW w:w="0" w:type="auto"/>
            <w:vMerge w:val="restart"/>
            <w:vAlign w:val="center"/>
          </w:tcPr>
          <w:p w14:paraId="55F2CD32" w14:textId="77777777" w:rsidR="00061A5A" w:rsidRPr="00C80083" w:rsidRDefault="00061A5A" w:rsidP="00C80083">
            <w:pPr>
              <w:pStyle w:val="Tablehead"/>
              <w:rPr>
                <w:lang w:val="en-GB"/>
              </w:rPr>
            </w:pPr>
            <w:r w:rsidRPr="00C80083">
              <w:rPr>
                <w:lang w:val="en-GB"/>
              </w:rPr>
              <w:t>Approximate bit-rate (Mbit/s)</w:t>
            </w:r>
          </w:p>
        </w:tc>
      </w:tr>
      <w:tr w:rsidR="00061A5A" w:rsidRPr="00070FC1" w14:paraId="5444B972" w14:textId="77777777" w:rsidTr="00C80083">
        <w:trPr>
          <w:jc w:val="center"/>
        </w:trPr>
        <w:tc>
          <w:tcPr>
            <w:tcW w:w="0" w:type="auto"/>
            <w:vMerge/>
            <w:vAlign w:val="center"/>
          </w:tcPr>
          <w:p w14:paraId="25B68DF6" w14:textId="77777777" w:rsidR="00061A5A" w:rsidRPr="00C80083" w:rsidRDefault="00061A5A" w:rsidP="00C80083">
            <w:pPr>
              <w:pStyle w:val="Tabletext"/>
              <w:jc w:val="center"/>
              <w:rPr>
                <w:rFonts w:eastAsia="Times New Roman"/>
                <w:lang w:val="en-GB"/>
              </w:rPr>
            </w:pPr>
          </w:p>
        </w:tc>
        <w:tc>
          <w:tcPr>
            <w:tcW w:w="0" w:type="auto"/>
            <w:vMerge/>
          </w:tcPr>
          <w:p w14:paraId="6770D933" w14:textId="77777777" w:rsidR="00061A5A" w:rsidRPr="00C80083" w:rsidRDefault="00061A5A" w:rsidP="00C80083">
            <w:pPr>
              <w:pStyle w:val="Tabletext"/>
              <w:jc w:val="center"/>
              <w:rPr>
                <w:lang w:val="en-GB"/>
              </w:rPr>
            </w:pPr>
          </w:p>
        </w:tc>
        <w:tc>
          <w:tcPr>
            <w:tcW w:w="0" w:type="auto"/>
            <w:vAlign w:val="center"/>
          </w:tcPr>
          <w:p w14:paraId="6F497AA0" w14:textId="77777777" w:rsidR="00061A5A" w:rsidRPr="00070FC1" w:rsidRDefault="00061A5A" w:rsidP="00C80083">
            <w:pPr>
              <w:pStyle w:val="Tablehead"/>
              <w:rPr>
                <w:rFonts w:eastAsia="Times New Roman"/>
              </w:rPr>
            </w:pPr>
            <w:r w:rsidRPr="00070FC1">
              <w:t>Gaussian channel (FX)</w:t>
            </w:r>
          </w:p>
        </w:tc>
        <w:tc>
          <w:tcPr>
            <w:tcW w:w="1839" w:type="dxa"/>
            <w:vAlign w:val="center"/>
          </w:tcPr>
          <w:p w14:paraId="70F24B0D" w14:textId="77777777" w:rsidR="00061A5A" w:rsidRPr="00070FC1" w:rsidRDefault="00061A5A" w:rsidP="00C80083">
            <w:pPr>
              <w:pStyle w:val="Tablehead"/>
              <w:rPr>
                <w:rFonts w:eastAsia="Times New Roman"/>
              </w:rPr>
            </w:pPr>
            <w:r w:rsidRPr="00070FC1">
              <w:t>TU 12</w:t>
            </w:r>
          </w:p>
        </w:tc>
        <w:tc>
          <w:tcPr>
            <w:tcW w:w="690" w:type="dxa"/>
            <w:vAlign w:val="center"/>
          </w:tcPr>
          <w:p w14:paraId="1A36268A" w14:textId="77777777" w:rsidR="00061A5A" w:rsidRPr="00070FC1" w:rsidRDefault="00061A5A" w:rsidP="00C80083">
            <w:pPr>
              <w:pStyle w:val="Tablehead"/>
            </w:pPr>
            <w:r w:rsidRPr="00070FC1">
              <w:t>RA 6</w:t>
            </w:r>
          </w:p>
        </w:tc>
        <w:tc>
          <w:tcPr>
            <w:tcW w:w="0" w:type="auto"/>
            <w:vMerge/>
          </w:tcPr>
          <w:p w14:paraId="2A713681" w14:textId="77777777" w:rsidR="00061A5A" w:rsidRPr="00070FC1" w:rsidRDefault="00061A5A" w:rsidP="00C80083">
            <w:pPr>
              <w:pStyle w:val="Tabletext"/>
              <w:jc w:val="center"/>
            </w:pPr>
          </w:p>
        </w:tc>
      </w:tr>
      <w:tr w:rsidR="00061A5A" w:rsidRPr="00070FC1" w14:paraId="5203EAEF" w14:textId="77777777" w:rsidTr="00C80083">
        <w:trPr>
          <w:jc w:val="center"/>
        </w:trPr>
        <w:tc>
          <w:tcPr>
            <w:tcW w:w="0" w:type="auto"/>
            <w:vAlign w:val="center"/>
          </w:tcPr>
          <w:p w14:paraId="6B8B284C" w14:textId="77777777" w:rsidR="00061A5A" w:rsidRPr="00070FC1" w:rsidRDefault="00061A5A" w:rsidP="00C80083">
            <w:pPr>
              <w:pStyle w:val="Tabletext"/>
              <w:jc w:val="center"/>
              <w:rPr>
                <w:rFonts w:eastAsia="Times New Roman"/>
              </w:rPr>
            </w:pPr>
            <w:r w:rsidRPr="00070FC1">
              <w:t>EEP-1A</w:t>
            </w:r>
          </w:p>
        </w:tc>
        <w:tc>
          <w:tcPr>
            <w:tcW w:w="0" w:type="auto"/>
          </w:tcPr>
          <w:p w14:paraId="5495DC4D" w14:textId="77777777" w:rsidR="00061A5A" w:rsidRPr="00070FC1" w:rsidRDefault="00061A5A" w:rsidP="00C80083">
            <w:pPr>
              <w:pStyle w:val="Tabletext"/>
              <w:jc w:val="center"/>
            </w:pPr>
            <w:r w:rsidRPr="00070FC1">
              <w:t>1/4</w:t>
            </w:r>
          </w:p>
        </w:tc>
        <w:tc>
          <w:tcPr>
            <w:tcW w:w="0" w:type="auto"/>
            <w:vAlign w:val="center"/>
          </w:tcPr>
          <w:p w14:paraId="14315702" w14:textId="77777777" w:rsidR="00061A5A" w:rsidRPr="00070FC1" w:rsidRDefault="00061A5A" w:rsidP="00C80083">
            <w:pPr>
              <w:pStyle w:val="Tabletext"/>
              <w:jc w:val="center"/>
              <w:rPr>
                <w:rFonts w:eastAsia="Times New Roman"/>
              </w:rPr>
            </w:pPr>
            <w:r w:rsidRPr="00070FC1">
              <w:t>3.7</w:t>
            </w:r>
          </w:p>
        </w:tc>
        <w:tc>
          <w:tcPr>
            <w:tcW w:w="1839" w:type="dxa"/>
            <w:vAlign w:val="center"/>
          </w:tcPr>
          <w:p w14:paraId="43E3A3D2" w14:textId="77777777" w:rsidR="00061A5A" w:rsidRPr="00070FC1" w:rsidRDefault="00061A5A" w:rsidP="00C80083">
            <w:pPr>
              <w:pStyle w:val="Tabletext"/>
              <w:jc w:val="center"/>
              <w:rPr>
                <w:rFonts w:eastAsia="Times New Roman"/>
              </w:rPr>
            </w:pPr>
            <w:r w:rsidRPr="00070FC1">
              <w:t>7.8</w:t>
            </w:r>
          </w:p>
        </w:tc>
        <w:tc>
          <w:tcPr>
            <w:tcW w:w="690" w:type="dxa"/>
          </w:tcPr>
          <w:p w14:paraId="0F107CB1" w14:textId="77777777" w:rsidR="00061A5A" w:rsidRPr="00070FC1" w:rsidRDefault="00061A5A" w:rsidP="00C80083">
            <w:pPr>
              <w:pStyle w:val="Tabletext"/>
              <w:jc w:val="center"/>
            </w:pPr>
            <w:r w:rsidRPr="00070FC1">
              <w:t>7.8</w:t>
            </w:r>
          </w:p>
        </w:tc>
        <w:tc>
          <w:tcPr>
            <w:tcW w:w="0" w:type="auto"/>
          </w:tcPr>
          <w:p w14:paraId="068C5E22" w14:textId="77777777" w:rsidR="00061A5A" w:rsidRPr="00070FC1" w:rsidRDefault="00061A5A" w:rsidP="00C80083">
            <w:pPr>
              <w:pStyle w:val="Tabletext"/>
              <w:jc w:val="center"/>
            </w:pPr>
            <w:r w:rsidRPr="00070FC1">
              <w:t>0.58</w:t>
            </w:r>
          </w:p>
        </w:tc>
      </w:tr>
      <w:tr w:rsidR="00061A5A" w:rsidRPr="00070FC1" w14:paraId="36E2223E" w14:textId="77777777" w:rsidTr="00C80083">
        <w:trPr>
          <w:jc w:val="center"/>
        </w:trPr>
        <w:tc>
          <w:tcPr>
            <w:tcW w:w="0" w:type="auto"/>
            <w:vAlign w:val="center"/>
          </w:tcPr>
          <w:p w14:paraId="7B58AF95" w14:textId="77777777" w:rsidR="00061A5A" w:rsidRPr="00070FC1" w:rsidRDefault="00061A5A" w:rsidP="00C80083">
            <w:pPr>
              <w:pStyle w:val="Tabletext"/>
              <w:jc w:val="center"/>
              <w:rPr>
                <w:rFonts w:eastAsia="Times New Roman"/>
              </w:rPr>
            </w:pPr>
            <w:r w:rsidRPr="00070FC1">
              <w:t>EEP-2A</w:t>
            </w:r>
          </w:p>
        </w:tc>
        <w:tc>
          <w:tcPr>
            <w:tcW w:w="0" w:type="auto"/>
          </w:tcPr>
          <w:p w14:paraId="1454E264" w14:textId="77777777" w:rsidR="00061A5A" w:rsidRPr="00070FC1" w:rsidRDefault="00061A5A" w:rsidP="00C80083">
            <w:pPr>
              <w:pStyle w:val="Tabletext"/>
              <w:jc w:val="center"/>
            </w:pPr>
            <w:r w:rsidRPr="00070FC1">
              <w:t>3/8</w:t>
            </w:r>
          </w:p>
        </w:tc>
        <w:tc>
          <w:tcPr>
            <w:tcW w:w="0" w:type="auto"/>
            <w:vAlign w:val="center"/>
          </w:tcPr>
          <w:p w14:paraId="177DC22A" w14:textId="77777777" w:rsidR="00061A5A" w:rsidRPr="00070FC1" w:rsidRDefault="00061A5A" w:rsidP="00C80083">
            <w:pPr>
              <w:pStyle w:val="Tabletext"/>
              <w:jc w:val="center"/>
              <w:rPr>
                <w:rFonts w:eastAsia="Times New Roman"/>
              </w:rPr>
            </w:pPr>
            <w:r w:rsidRPr="00070FC1">
              <w:t>4.4</w:t>
            </w:r>
          </w:p>
        </w:tc>
        <w:tc>
          <w:tcPr>
            <w:tcW w:w="1839" w:type="dxa"/>
            <w:vAlign w:val="center"/>
          </w:tcPr>
          <w:p w14:paraId="4E8E82B3" w14:textId="77777777" w:rsidR="00061A5A" w:rsidRPr="00070FC1" w:rsidRDefault="00061A5A" w:rsidP="00C80083">
            <w:pPr>
              <w:pStyle w:val="Tabletext"/>
              <w:jc w:val="center"/>
              <w:rPr>
                <w:rFonts w:eastAsia="Times New Roman"/>
              </w:rPr>
            </w:pPr>
            <w:r w:rsidRPr="00070FC1">
              <w:t>9.7</w:t>
            </w:r>
          </w:p>
        </w:tc>
        <w:tc>
          <w:tcPr>
            <w:tcW w:w="690" w:type="dxa"/>
          </w:tcPr>
          <w:p w14:paraId="4C38E4C5" w14:textId="77777777" w:rsidR="00061A5A" w:rsidRPr="00070FC1" w:rsidRDefault="00061A5A" w:rsidP="00C80083">
            <w:pPr>
              <w:pStyle w:val="Tabletext"/>
              <w:jc w:val="center"/>
            </w:pPr>
            <w:r w:rsidRPr="00070FC1">
              <w:t>9.9</w:t>
            </w:r>
          </w:p>
        </w:tc>
        <w:tc>
          <w:tcPr>
            <w:tcW w:w="0" w:type="auto"/>
          </w:tcPr>
          <w:p w14:paraId="3DAD27F1" w14:textId="77777777" w:rsidR="00061A5A" w:rsidRPr="00070FC1" w:rsidRDefault="00061A5A" w:rsidP="00C80083">
            <w:pPr>
              <w:pStyle w:val="Tabletext"/>
              <w:jc w:val="center"/>
            </w:pPr>
            <w:r w:rsidRPr="00070FC1">
              <w:t>0.86</w:t>
            </w:r>
          </w:p>
        </w:tc>
      </w:tr>
      <w:tr w:rsidR="00061A5A" w:rsidRPr="00070FC1" w14:paraId="42FA81D6" w14:textId="77777777" w:rsidTr="00C80083">
        <w:trPr>
          <w:jc w:val="center"/>
        </w:trPr>
        <w:tc>
          <w:tcPr>
            <w:tcW w:w="0" w:type="auto"/>
            <w:vAlign w:val="center"/>
          </w:tcPr>
          <w:p w14:paraId="1C486843" w14:textId="77777777" w:rsidR="00061A5A" w:rsidRPr="006E553C" w:rsidRDefault="00061A5A" w:rsidP="00C80083">
            <w:pPr>
              <w:pStyle w:val="Tabletext"/>
              <w:jc w:val="center"/>
              <w:rPr>
                <w:b/>
              </w:rPr>
            </w:pPr>
            <w:r w:rsidRPr="006E553C">
              <w:rPr>
                <w:b/>
              </w:rPr>
              <w:t>EEP-3A</w:t>
            </w:r>
          </w:p>
        </w:tc>
        <w:tc>
          <w:tcPr>
            <w:tcW w:w="0" w:type="auto"/>
          </w:tcPr>
          <w:p w14:paraId="20D48D9C" w14:textId="77777777" w:rsidR="00061A5A" w:rsidRPr="006E553C" w:rsidRDefault="00061A5A" w:rsidP="00C80083">
            <w:pPr>
              <w:pStyle w:val="Tabletext"/>
              <w:spacing w:line="240" w:lineRule="auto"/>
              <w:jc w:val="center"/>
              <w:rPr>
                <w:b/>
              </w:rPr>
            </w:pPr>
            <w:r w:rsidRPr="006E553C">
              <w:rPr>
                <w:b/>
              </w:rPr>
              <w:t>1/2</w:t>
            </w:r>
          </w:p>
        </w:tc>
        <w:tc>
          <w:tcPr>
            <w:tcW w:w="0" w:type="auto"/>
            <w:vAlign w:val="center"/>
          </w:tcPr>
          <w:p w14:paraId="15496727" w14:textId="77777777" w:rsidR="00061A5A" w:rsidRPr="006E553C" w:rsidRDefault="00061A5A" w:rsidP="00C80083">
            <w:pPr>
              <w:pStyle w:val="Tabletext"/>
              <w:jc w:val="center"/>
              <w:rPr>
                <w:b/>
              </w:rPr>
            </w:pPr>
            <w:r w:rsidRPr="006E553C">
              <w:rPr>
                <w:b/>
              </w:rPr>
              <w:t>5.6</w:t>
            </w:r>
          </w:p>
        </w:tc>
        <w:tc>
          <w:tcPr>
            <w:tcW w:w="1839" w:type="dxa"/>
            <w:vAlign w:val="center"/>
          </w:tcPr>
          <w:p w14:paraId="3C06EF9A" w14:textId="77777777" w:rsidR="00061A5A" w:rsidRPr="006E553C" w:rsidRDefault="00061A5A" w:rsidP="00C80083">
            <w:pPr>
              <w:pStyle w:val="Tabletext"/>
              <w:jc w:val="center"/>
              <w:rPr>
                <w:b/>
              </w:rPr>
            </w:pPr>
            <w:r w:rsidRPr="006E553C">
              <w:rPr>
                <w:b/>
              </w:rPr>
              <w:t>11.9</w:t>
            </w:r>
          </w:p>
        </w:tc>
        <w:tc>
          <w:tcPr>
            <w:tcW w:w="690" w:type="dxa"/>
          </w:tcPr>
          <w:p w14:paraId="7122B5C4" w14:textId="77777777" w:rsidR="00061A5A" w:rsidRPr="006E553C" w:rsidRDefault="00061A5A" w:rsidP="00C80083">
            <w:pPr>
              <w:pStyle w:val="Tabletext"/>
              <w:spacing w:line="240" w:lineRule="auto"/>
              <w:jc w:val="center"/>
              <w:rPr>
                <w:b/>
              </w:rPr>
            </w:pPr>
            <w:r w:rsidRPr="006E553C">
              <w:rPr>
                <w:b/>
              </w:rPr>
              <w:t>12.6</w:t>
            </w:r>
          </w:p>
        </w:tc>
        <w:tc>
          <w:tcPr>
            <w:tcW w:w="0" w:type="auto"/>
          </w:tcPr>
          <w:p w14:paraId="5BA423B3" w14:textId="77777777" w:rsidR="00061A5A" w:rsidRPr="006E553C" w:rsidRDefault="00061A5A" w:rsidP="00C80083">
            <w:pPr>
              <w:pStyle w:val="Tabletext"/>
              <w:spacing w:line="240" w:lineRule="auto"/>
              <w:jc w:val="center"/>
              <w:rPr>
                <w:b/>
              </w:rPr>
            </w:pPr>
            <w:r w:rsidRPr="006E553C">
              <w:rPr>
                <w:b/>
              </w:rPr>
              <w:t>1.15</w:t>
            </w:r>
          </w:p>
        </w:tc>
      </w:tr>
      <w:tr w:rsidR="00061A5A" w:rsidRPr="00070FC1" w14:paraId="62CA11DB" w14:textId="77777777" w:rsidTr="00C80083">
        <w:trPr>
          <w:jc w:val="center"/>
        </w:trPr>
        <w:tc>
          <w:tcPr>
            <w:tcW w:w="0" w:type="auto"/>
            <w:vAlign w:val="center"/>
          </w:tcPr>
          <w:p w14:paraId="1F53D998" w14:textId="77777777" w:rsidR="00061A5A" w:rsidRPr="00070FC1" w:rsidRDefault="00061A5A" w:rsidP="00C80083">
            <w:pPr>
              <w:pStyle w:val="Tabletext"/>
              <w:jc w:val="center"/>
              <w:rPr>
                <w:rFonts w:eastAsia="Times New Roman"/>
              </w:rPr>
            </w:pPr>
            <w:r w:rsidRPr="00070FC1">
              <w:t>EEP-4A</w:t>
            </w:r>
          </w:p>
        </w:tc>
        <w:tc>
          <w:tcPr>
            <w:tcW w:w="0" w:type="auto"/>
          </w:tcPr>
          <w:p w14:paraId="6ECF5071" w14:textId="77777777" w:rsidR="00061A5A" w:rsidRPr="00070FC1" w:rsidRDefault="00061A5A" w:rsidP="00C80083">
            <w:pPr>
              <w:pStyle w:val="Tabletext"/>
              <w:jc w:val="center"/>
            </w:pPr>
            <w:r w:rsidRPr="00070FC1">
              <w:t>3/4</w:t>
            </w:r>
          </w:p>
        </w:tc>
        <w:tc>
          <w:tcPr>
            <w:tcW w:w="0" w:type="auto"/>
            <w:vAlign w:val="center"/>
          </w:tcPr>
          <w:p w14:paraId="224DF00B" w14:textId="77777777" w:rsidR="00061A5A" w:rsidRPr="00070FC1" w:rsidRDefault="00061A5A" w:rsidP="00C80083">
            <w:pPr>
              <w:pStyle w:val="Tabletext"/>
              <w:jc w:val="center"/>
              <w:rPr>
                <w:rFonts w:eastAsia="Times New Roman"/>
              </w:rPr>
            </w:pPr>
            <w:r w:rsidRPr="00070FC1">
              <w:t>8.6</w:t>
            </w:r>
          </w:p>
        </w:tc>
        <w:tc>
          <w:tcPr>
            <w:tcW w:w="1839" w:type="dxa"/>
            <w:vAlign w:val="center"/>
          </w:tcPr>
          <w:p w14:paraId="22FEAC8A" w14:textId="77777777" w:rsidR="00061A5A" w:rsidRPr="00070FC1" w:rsidRDefault="00061A5A" w:rsidP="00C80083">
            <w:pPr>
              <w:pStyle w:val="Tabletext"/>
              <w:jc w:val="center"/>
              <w:rPr>
                <w:rFonts w:eastAsia="Times New Roman"/>
              </w:rPr>
            </w:pPr>
            <w:r w:rsidRPr="00070FC1">
              <w:t>18.1</w:t>
            </w:r>
          </w:p>
        </w:tc>
        <w:tc>
          <w:tcPr>
            <w:tcW w:w="690" w:type="dxa"/>
          </w:tcPr>
          <w:p w14:paraId="1F2DFC1B" w14:textId="77777777" w:rsidR="00061A5A" w:rsidRPr="00070FC1" w:rsidRDefault="00061A5A" w:rsidP="00C80083">
            <w:pPr>
              <w:pStyle w:val="Tabletext"/>
              <w:jc w:val="center"/>
            </w:pPr>
            <w:r w:rsidRPr="00070FC1">
              <w:t>20.7</w:t>
            </w:r>
          </w:p>
        </w:tc>
        <w:tc>
          <w:tcPr>
            <w:tcW w:w="0" w:type="auto"/>
          </w:tcPr>
          <w:p w14:paraId="422D66B5" w14:textId="77777777" w:rsidR="00061A5A" w:rsidRPr="00070FC1" w:rsidRDefault="00061A5A" w:rsidP="00C80083">
            <w:pPr>
              <w:pStyle w:val="Tabletext"/>
              <w:jc w:val="center"/>
            </w:pPr>
            <w:r w:rsidRPr="00070FC1">
              <w:t>1.73</w:t>
            </w:r>
          </w:p>
        </w:tc>
      </w:tr>
    </w:tbl>
    <w:p w14:paraId="7D1BF22B" w14:textId="77777777" w:rsidR="00061A5A" w:rsidRPr="00070FC1" w:rsidRDefault="00061A5A" w:rsidP="00061A5A">
      <w:pPr>
        <w:pStyle w:val="Tablefin"/>
      </w:pPr>
    </w:p>
    <w:p w14:paraId="3426663D" w14:textId="2985A651" w:rsidR="00061A5A" w:rsidRPr="00C80083" w:rsidRDefault="00061A5A" w:rsidP="00061A5A">
      <w:pPr>
        <w:rPr>
          <w:lang w:val="en-GB"/>
        </w:rPr>
      </w:pPr>
      <w:r w:rsidRPr="00C80083">
        <w:rPr>
          <w:lang w:val="en-GB"/>
        </w:rPr>
        <w:t xml:space="preserve">For both UEP and EEP, the differences between the </w:t>
      </w:r>
      <w:r w:rsidRPr="00C80083">
        <w:rPr>
          <w:i/>
          <w:iCs/>
          <w:lang w:val="en-GB"/>
        </w:rPr>
        <w:t>C</w:t>
      </w:r>
      <w:r w:rsidRPr="00C80083">
        <w:rPr>
          <w:lang w:val="en-GB"/>
        </w:rPr>
        <w:t>/</w:t>
      </w:r>
      <w:r w:rsidRPr="00C80083">
        <w:rPr>
          <w:i/>
          <w:iCs/>
          <w:lang w:val="en-GB"/>
        </w:rPr>
        <w:t>N</w:t>
      </w:r>
      <w:r w:rsidRPr="00C80083">
        <w:rPr>
          <w:lang w:val="en-GB"/>
        </w:rPr>
        <w:t xml:space="preserve"> values of the various protection levels are not constant and the measurements show that the higher code rate, which results in lower protection, requires significantly more </w:t>
      </w:r>
      <w:r w:rsidRPr="00C80083">
        <w:rPr>
          <w:i/>
          <w:iCs/>
          <w:lang w:val="en-GB"/>
        </w:rPr>
        <w:t>C</w:t>
      </w:r>
      <w:r w:rsidRPr="00C80083">
        <w:rPr>
          <w:lang w:val="en-GB"/>
        </w:rPr>
        <w:t>/</w:t>
      </w:r>
      <w:r w:rsidRPr="00C80083">
        <w:rPr>
          <w:i/>
          <w:iCs/>
          <w:lang w:val="en-GB"/>
        </w:rPr>
        <w:t>N</w:t>
      </w:r>
      <w:r w:rsidRPr="00C80083">
        <w:rPr>
          <w:lang w:val="en-GB"/>
        </w:rPr>
        <w:t xml:space="preserve"> to achieve reliable reception. Moreover, in EBU TR 021 [39] it is stated that the Protection Level 5 does not work for the mobile high-speed worst-case reception situation. This was confirmed by the tests made with DAB+ audio which proved that some receivers are not able to lock the signal when using the RA 6 profile with EEP-4A. The </w:t>
      </w:r>
      <w:r w:rsidRPr="00C80083">
        <w:rPr>
          <w:i/>
          <w:iCs/>
          <w:lang w:val="en-GB"/>
        </w:rPr>
        <w:t>C/N</w:t>
      </w:r>
      <w:r w:rsidRPr="00C80083">
        <w:rPr>
          <w:lang w:val="en-GB"/>
        </w:rPr>
        <w:t xml:space="preserve"> values for EEP</w:t>
      </w:r>
      <w:r w:rsidR="00674AB6">
        <w:rPr>
          <w:lang w:val="en-GB"/>
        </w:rPr>
        <w:noBreakHyphen/>
      </w:r>
      <w:r w:rsidRPr="00C80083">
        <w:rPr>
          <w:lang w:val="en-GB"/>
        </w:rPr>
        <w:t>3A, highlighted in bold in Table 106 have been used in the link budget calculations.</w:t>
      </w:r>
    </w:p>
    <w:p w14:paraId="402D0D80" w14:textId="77777777" w:rsidR="00061A5A" w:rsidRPr="00C80083" w:rsidRDefault="00061A5A" w:rsidP="00061A5A">
      <w:pPr>
        <w:pStyle w:val="Heading3"/>
        <w:rPr>
          <w:lang w:val="en-GB"/>
        </w:rPr>
      </w:pPr>
      <w:bookmarkStart w:id="972" w:name="_Toc18411352"/>
      <w:r w:rsidRPr="00C80083">
        <w:rPr>
          <w:lang w:val="en-GB"/>
        </w:rPr>
        <w:lastRenderedPageBreak/>
        <w:t>7.1.5</w:t>
      </w:r>
      <w:r w:rsidRPr="00C80083">
        <w:rPr>
          <w:lang w:val="en-GB"/>
        </w:rPr>
        <w:tab/>
        <w:t>SFN performance</w:t>
      </w:r>
      <w:bookmarkEnd w:id="972"/>
    </w:p>
    <w:p w14:paraId="1B6BAB16" w14:textId="77777777" w:rsidR="00061A5A" w:rsidRPr="00C80083" w:rsidRDefault="00061A5A" w:rsidP="00061A5A">
      <w:pPr>
        <w:pStyle w:val="Heading4"/>
        <w:rPr>
          <w:lang w:val="en-GB"/>
        </w:rPr>
      </w:pPr>
      <w:bookmarkStart w:id="973" w:name="_Ref492032160"/>
      <w:bookmarkStart w:id="974" w:name="_Ref492032245"/>
      <w:bookmarkStart w:id="975" w:name="_Toc513118460"/>
      <w:bookmarkStart w:id="976" w:name="_Toc515277950"/>
      <w:bookmarkStart w:id="977" w:name="_Toc448213921"/>
      <w:bookmarkStart w:id="978" w:name="_Toc451160011"/>
      <w:bookmarkStart w:id="979" w:name="_Toc451165509"/>
      <w:r w:rsidRPr="00C80083">
        <w:rPr>
          <w:lang w:val="en-GB"/>
        </w:rPr>
        <w:t>7.1.5.1</w:t>
      </w:r>
      <w:r w:rsidRPr="00C80083">
        <w:rPr>
          <w:lang w:val="en-GB"/>
        </w:rPr>
        <w:tab/>
        <w:t>Theoretical evaluation of SFN performance</w:t>
      </w:r>
      <w:bookmarkEnd w:id="973"/>
      <w:bookmarkEnd w:id="974"/>
      <w:bookmarkEnd w:id="975"/>
      <w:bookmarkEnd w:id="976"/>
    </w:p>
    <w:p w14:paraId="0C8F3EB1" w14:textId="77777777" w:rsidR="00061A5A" w:rsidRPr="00C80083" w:rsidRDefault="00061A5A" w:rsidP="00061A5A">
      <w:pPr>
        <w:rPr>
          <w:lang w:val="en-GB"/>
        </w:rPr>
      </w:pPr>
      <w:r w:rsidRPr="00C80083">
        <w:rPr>
          <w:lang w:val="en-GB"/>
        </w:rPr>
        <w:t>In Single Frequency Networks (SFNs) transmitters are required to radiate the same OFDM symbol at the same time. This comes from the fact that “echoes” generated by co</w:t>
      </w:r>
      <w:r w:rsidRPr="00C80083">
        <w:rPr>
          <w:lang w:val="en-GB"/>
        </w:rPr>
        <w:noBreakHyphen/>
        <w:t>channel transmitters shall be confined within the guard interval period: outside the guard interval a part of the echo power is associated with the same OFDM symbol as the primary signal, and which therefore contributes positively to the total useful signal power; differently another part of the echo power is associated with the previous or subsequent OFDM symbol and produces inter</w:t>
      </w:r>
      <w:r w:rsidRPr="00C80083">
        <w:rPr>
          <w:lang w:val="en-GB"/>
        </w:rPr>
        <w:noBreakHyphen/>
        <w:t xml:space="preserve">symbol interference (ISI), which has a similar effect to uncorrelated Gaussian noise interference. In Fig. 8 the splitting of a generic signal power into useful and interfering components is shown, where ∆ is the guard interval length and </w:t>
      </w:r>
      <w:r w:rsidRPr="00C80083">
        <w:rPr>
          <w:i/>
          <w:lang w:val="en-GB"/>
        </w:rPr>
        <w:t>T</w:t>
      </w:r>
      <w:r w:rsidRPr="00C80083">
        <w:rPr>
          <w:i/>
          <w:vertAlign w:val="subscript"/>
          <w:lang w:val="en-GB"/>
        </w:rPr>
        <w:t>u</w:t>
      </w:r>
      <w:r w:rsidRPr="00C80083">
        <w:rPr>
          <w:lang w:val="en-GB"/>
        </w:rPr>
        <w:t xml:space="preserve"> is the useful symbol length [47].</w:t>
      </w:r>
    </w:p>
    <w:p w14:paraId="6E64BBA7" w14:textId="77777777" w:rsidR="00061A5A" w:rsidRPr="00C80083" w:rsidRDefault="00061A5A" w:rsidP="00061A5A">
      <w:pPr>
        <w:pStyle w:val="FigureNo"/>
        <w:rPr>
          <w:lang w:val="en-GB"/>
        </w:rPr>
      </w:pPr>
      <w:r w:rsidRPr="00C80083">
        <w:rPr>
          <w:lang w:val="en-GB"/>
        </w:rPr>
        <w:t>Figure 8</w:t>
      </w:r>
    </w:p>
    <w:p w14:paraId="297FEE14" w14:textId="77777777" w:rsidR="00061A5A" w:rsidRPr="00C80083" w:rsidRDefault="00061A5A" w:rsidP="00061A5A">
      <w:pPr>
        <w:pStyle w:val="Figuretitle"/>
        <w:rPr>
          <w:szCs w:val="24"/>
          <w:lang w:val="en-GB" w:eastAsia="ru-RU"/>
        </w:rPr>
      </w:pPr>
      <w:r w:rsidRPr="00C80083">
        <w:rPr>
          <w:lang w:val="en-GB"/>
        </w:rPr>
        <w:t>DAB model </w:t>
      </w:r>
      <w:r w:rsidRPr="00C80083">
        <w:rPr>
          <w:lang w:val="en-GB"/>
        </w:rPr>
        <w:noBreakHyphen/>
        <w:t> splitting of a generic signal power into useful and interfering components</w:t>
      </w:r>
      <w:r w:rsidRPr="00C80083">
        <w:rPr>
          <w:szCs w:val="24"/>
          <w:lang w:val="en-GB" w:eastAsia="ru-RU"/>
        </w:rPr>
        <w:t xml:space="preserve"> </w:t>
      </w:r>
    </w:p>
    <w:p w14:paraId="2BDD4B36" w14:textId="77777777" w:rsidR="00061A5A" w:rsidRPr="00070FC1" w:rsidRDefault="00061A5A" w:rsidP="00061A5A">
      <w:pPr>
        <w:pStyle w:val="Figure"/>
      </w:pPr>
      <w:r w:rsidRPr="00E467A7">
        <w:rPr>
          <w:noProof/>
          <w:lang w:val="en-GB" w:eastAsia="en-GB"/>
        </w:rPr>
        <w:drawing>
          <wp:inline distT="0" distB="0" distL="0" distR="0" wp14:anchorId="7A2A4A6E" wp14:editId="43766834">
            <wp:extent cx="3777802" cy="2120274"/>
            <wp:effectExtent l="19050" t="19050" r="13335" b="13335"/>
            <wp:docPr id="3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13"/>
                    <a:srcRect/>
                    <a:stretch>
                      <a:fillRect/>
                    </a:stretch>
                  </pic:blipFill>
                  <pic:spPr bwMode="auto">
                    <a:xfrm>
                      <a:off x="0" y="0"/>
                      <a:ext cx="3779323" cy="2121128"/>
                    </a:xfrm>
                    <a:prstGeom prst="rect">
                      <a:avLst/>
                    </a:prstGeom>
                    <a:noFill/>
                    <a:ln w="6350" cmpd="sng">
                      <a:solidFill>
                        <a:srgbClr val="000000"/>
                      </a:solidFill>
                      <a:miter lim="800000"/>
                      <a:headEnd/>
                      <a:tailEnd/>
                    </a:ln>
                    <a:effectLst/>
                  </pic:spPr>
                </pic:pic>
              </a:graphicData>
            </a:graphic>
          </wp:inline>
        </w:drawing>
      </w:r>
    </w:p>
    <w:p w14:paraId="639B1734" w14:textId="77777777" w:rsidR="00061A5A" w:rsidRPr="00C80083" w:rsidRDefault="00061A5A" w:rsidP="00572465">
      <w:pPr>
        <w:pStyle w:val="Normalaftertitle"/>
        <w:rPr>
          <w:lang w:val="en-GB"/>
        </w:rPr>
      </w:pPr>
      <w:r w:rsidRPr="00C80083">
        <w:rPr>
          <w:lang w:val="en-GB"/>
        </w:rPr>
        <w:t>For DAB, the rule for splitting the signal power into a useful component and an interfering component is expressed as follows:</w:t>
      </w:r>
    </w:p>
    <w:p w14:paraId="4FD615C2" w14:textId="77777777" w:rsidR="00061A5A" w:rsidRPr="00C80083" w:rsidRDefault="00061A5A" w:rsidP="00061A5A">
      <w:pPr>
        <w:pStyle w:val="Equation"/>
        <w:rPr>
          <w:color w:val="000000"/>
          <w:lang w:val="en-GB"/>
        </w:rPr>
      </w:pPr>
      <w:r w:rsidRPr="00C80083">
        <w:rPr>
          <w:lang w:val="en-GB"/>
        </w:rPr>
        <w:tab/>
      </w:r>
      <w:r w:rsidRPr="00C80083">
        <w:rPr>
          <w:lang w:val="en-GB"/>
        </w:rPr>
        <w:tab/>
      </w:r>
      <m:oMath>
        <m:sSub>
          <m:sSubPr>
            <m:ctrlPr>
              <w:rPr>
                <w:rFonts w:ascii="Cambria Math" w:hAnsi="Cambria Math"/>
              </w:rPr>
            </m:ctrlPr>
          </m:sSubPr>
          <m:e>
            <m:r>
              <w:rPr>
                <w:rFonts w:ascii="Cambria Math" w:hAnsi="Cambria Math"/>
              </w:rPr>
              <m:t>w</m:t>
            </m:r>
          </m:e>
          <m:sub>
            <m:r>
              <w:rPr>
                <w:rFonts w:ascii="Cambria Math" w:hAnsi="Cambria Math"/>
              </w:rPr>
              <m:t>i</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lang w:val="en-GB"/>
                  </w:rPr>
                  <m:t xml:space="preserve">0                                                       </m:t>
                </m:r>
                <m:r>
                  <w:rPr>
                    <w:rFonts w:ascii="Cambria Math" w:hAnsi="Cambria Math"/>
                  </w:rPr>
                  <m:t>if</m:t>
                </m:r>
                <m:r>
                  <m:rPr>
                    <m:sty m:val="p"/>
                  </m:rPr>
                  <w:rPr>
                    <w:rFonts w:ascii="Cambria Math" w:hAnsi="Cambria Math"/>
                    <w:lang w:val="en-GB"/>
                  </w:rPr>
                  <m:t xml:space="preserve">   </m:t>
                </m:r>
                <m:r>
                  <w:rPr>
                    <w:rFonts w:ascii="Cambria Math" w:hAnsi="Cambria Math"/>
                  </w:rPr>
                  <m:t>t</m:t>
                </m:r>
                <m:r>
                  <m:rPr>
                    <m:sty m:val="p"/>
                  </m:rPr>
                  <w:rPr>
                    <w:rFonts w:ascii="Cambria Math" w:hAnsi="Cambria Math"/>
                    <w:lang w:val="en-GB"/>
                  </w:rPr>
                  <m:t>≤-</m:t>
                </m:r>
                <m:sSub>
                  <m:sSubPr>
                    <m:ctrlPr>
                      <w:rPr>
                        <w:rFonts w:ascii="Cambria Math" w:hAnsi="Cambria Math"/>
                      </w:rPr>
                    </m:ctrlPr>
                  </m:sSubPr>
                  <m:e>
                    <m:r>
                      <w:rPr>
                        <w:rFonts w:ascii="Cambria Math" w:hAnsi="Cambria Math"/>
                      </w:rPr>
                      <m:t>T</m:t>
                    </m:r>
                  </m:e>
                  <m:sub>
                    <m:r>
                      <w:rPr>
                        <w:rFonts w:ascii="Cambria Math" w:hAnsi="Cambria Math"/>
                      </w:rPr>
                      <m:t>u</m:t>
                    </m:r>
                  </m:sub>
                </m:sSub>
              </m:e>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u</m:t>
                                </m:r>
                              </m:sub>
                            </m:sSub>
                            <m:r>
                              <m:rPr>
                                <m:sty m:val="p"/>
                              </m:rPr>
                              <w:rPr>
                                <w:rFonts w:ascii="Cambria Math" w:hAnsi="Cambria Math"/>
                                <w:lang w:val="en-GB"/>
                              </w:rPr>
                              <m:t>+</m:t>
                            </m:r>
                            <m:r>
                              <w:rPr>
                                <w:rFonts w:ascii="Cambria Math" w:hAnsi="Cambria Math"/>
                              </w:rPr>
                              <m:t>t</m:t>
                            </m:r>
                          </m:num>
                          <m:den>
                            <m:sSub>
                              <m:sSubPr>
                                <m:ctrlPr>
                                  <w:rPr>
                                    <w:rFonts w:ascii="Cambria Math" w:hAnsi="Cambria Math"/>
                                  </w:rPr>
                                </m:ctrlPr>
                              </m:sSubPr>
                              <m:e>
                                <m:r>
                                  <w:rPr>
                                    <w:rFonts w:ascii="Cambria Math" w:hAnsi="Cambria Math"/>
                                  </w:rPr>
                                  <m:t>T</m:t>
                                </m:r>
                              </m:e>
                              <m:sub>
                                <m:r>
                                  <w:rPr>
                                    <w:rFonts w:ascii="Cambria Math" w:hAnsi="Cambria Math"/>
                                  </w:rPr>
                                  <m:t>u</m:t>
                                </m:r>
                              </m:sub>
                            </m:sSub>
                          </m:den>
                        </m:f>
                      </m:e>
                    </m:d>
                  </m:e>
                  <m:sup>
                    <m:r>
                      <m:rPr>
                        <m:sty m:val="p"/>
                      </m:rPr>
                      <w:rPr>
                        <w:rFonts w:ascii="Cambria Math" w:hAnsi="Cambria Math"/>
                        <w:lang w:val="en-GB"/>
                      </w:rPr>
                      <m:t>2</m:t>
                    </m:r>
                  </m:sup>
                </m:sSup>
                <m:r>
                  <m:rPr>
                    <m:sty m:val="p"/>
                  </m:rPr>
                  <w:rPr>
                    <w:rFonts w:ascii="Cambria Math" w:hAnsi="Cambria Math"/>
                    <w:lang w:val="en-GB"/>
                  </w:rPr>
                  <m:t xml:space="preserve">                               </m:t>
                </m:r>
                <m:r>
                  <w:rPr>
                    <w:rFonts w:ascii="Cambria Math" w:hAnsi="Cambria Math"/>
                  </w:rPr>
                  <m:t>if</m:t>
                </m:r>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T</m:t>
                    </m:r>
                  </m:e>
                  <m:sub>
                    <m:r>
                      <w:rPr>
                        <w:rFonts w:ascii="Cambria Math" w:hAnsi="Cambria Math"/>
                      </w:rPr>
                      <m:t>u</m:t>
                    </m:r>
                  </m:sub>
                </m:sSub>
                <m:r>
                  <m:rPr>
                    <m:sty m:val="p"/>
                  </m:rPr>
                  <w:rPr>
                    <w:rFonts w:ascii="Cambria Math" w:hAnsi="Cambria Math"/>
                    <w:lang w:val="en-GB"/>
                  </w:rPr>
                  <m:t>&lt;</m:t>
                </m:r>
                <m:r>
                  <w:rPr>
                    <w:rFonts w:ascii="Cambria Math" w:hAnsi="Cambria Math"/>
                  </w:rPr>
                  <m:t>t</m:t>
                </m:r>
                <m:r>
                  <m:rPr>
                    <m:sty m:val="p"/>
                  </m:rPr>
                  <w:rPr>
                    <w:rFonts w:ascii="Cambria Math" w:hAnsi="Cambria Math"/>
                    <w:lang w:val="en-GB"/>
                  </w:rPr>
                  <m:t>≤0</m:t>
                </m:r>
              </m:e>
              <m:e>
                <m:r>
                  <m:rPr>
                    <m:sty m:val="p"/>
                  </m:rPr>
                  <w:rPr>
                    <w:rFonts w:ascii="Cambria Math" w:hAnsi="Cambria Math"/>
                    <w:lang w:val="en-GB"/>
                  </w:rPr>
                  <m:t xml:space="preserve">1                                                     </m:t>
                </m:r>
                <m:r>
                  <w:rPr>
                    <w:rFonts w:ascii="Cambria Math" w:hAnsi="Cambria Math"/>
                  </w:rPr>
                  <m:t>if</m:t>
                </m:r>
                <m:r>
                  <m:rPr>
                    <m:sty m:val="p"/>
                  </m:rPr>
                  <w:rPr>
                    <w:rFonts w:ascii="Cambria Math" w:hAnsi="Cambria Math"/>
                    <w:lang w:val="en-GB"/>
                  </w:rPr>
                  <m:t xml:space="preserve">    0</m:t>
                </m:r>
                <m:r>
                  <w:rPr>
                    <w:rFonts w:ascii="Cambria Math" w:hAnsi="Cambria Math"/>
                    <w:lang w:val="en-GB"/>
                  </w:rPr>
                  <m:t>&lt;</m:t>
                </m:r>
                <m:r>
                  <w:rPr>
                    <w:rFonts w:ascii="Cambria Math" w:hAnsi="Cambria Math"/>
                  </w:rPr>
                  <m:t>t</m:t>
                </m:r>
                <m:r>
                  <m:rPr>
                    <m:sty m:val="p"/>
                  </m:rPr>
                  <w:rPr>
                    <w:rFonts w:ascii="Cambria Math" w:hAnsi="Cambria Math"/>
                    <w:lang w:val="en-GB"/>
                  </w:rPr>
                  <m:t>≤∆</m:t>
                </m:r>
                <m:ctrlPr>
                  <w:rPr>
                    <w:rFonts w:ascii="Cambria Math" w:eastAsia="Cambria Math" w:hAnsi="Cambria Math"/>
                  </w:rPr>
                </m:ctrlPr>
              </m:e>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lang w:val="en-GB"/>
                                  </w:rPr>
                                  <m:t>(</m:t>
                                </m:r>
                                <m:r>
                                  <w:rPr>
                                    <w:rFonts w:ascii="Cambria Math" w:hAnsi="Cambria Math"/>
                                  </w:rPr>
                                  <m:t>T</m:t>
                                </m:r>
                              </m:e>
                              <m:sub>
                                <m:r>
                                  <w:rPr>
                                    <w:rFonts w:ascii="Cambria Math" w:hAnsi="Cambria Math"/>
                                  </w:rPr>
                                  <m:t>u</m:t>
                                </m:r>
                              </m:sub>
                            </m:sSub>
                            <m:r>
                              <m:rPr>
                                <m:sty m:val="p"/>
                              </m:rPr>
                              <w:rPr>
                                <w:rFonts w:ascii="Cambria Math" w:hAnsi="Cambria Math"/>
                                <w:lang w:val="en-GB"/>
                              </w:rPr>
                              <m:t>+∆)-</m:t>
                            </m:r>
                            <m:r>
                              <w:rPr>
                                <w:rFonts w:ascii="Cambria Math" w:hAnsi="Cambria Math"/>
                              </w:rPr>
                              <m:t>t</m:t>
                            </m:r>
                          </m:num>
                          <m:den>
                            <m:sSub>
                              <m:sSubPr>
                                <m:ctrlPr>
                                  <w:rPr>
                                    <w:rFonts w:ascii="Cambria Math" w:hAnsi="Cambria Math"/>
                                  </w:rPr>
                                </m:ctrlPr>
                              </m:sSubPr>
                              <m:e>
                                <m:r>
                                  <w:rPr>
                                    <w:rFonts w:ascii="Cambria Math" w:hAnsi="Cambria Math"/>
                                  </w:rPr>
                                  <m:t>T</m:t>
                                </m:r>
                              </m:e>
                              <m:sub>
                                <m:r>
                                  <w:rPr>
                                    <w:rFonts w:ascii="Cambria Math" w:hAnsi="Cambria Math"/>
                                  </w:rPr>
                                  <m:t>u</m:t>
                                </m:r>
                              </m:sub>
                            </m:sSub>
                          </m:den>
                        </m:f>
                      </m:e>
                    </m:d>
                  </m:e>
                  <m:sup>
                    <m:r>
                      <m:rPr>
                        <m:sty m:val="p"/>
                      </m:rPr>
                      <w:rPr>
                        <w:rFonts w:ascii="Cambria Math" w:hAnsi="Cambria Math"/>
                        <w:lang w:val="en-GB"/>
                      </w:rPr>
                      <m:t>2</m:t>
                    </m:r>
                  </m:sup>
                </m:sSup>
                <m:r>
                  <m:rPr>
                    <m:sty m:val="p"/>
                  </m:rPr>
                  <w:rPr>
                    <w:rFonts w:ascii="Cambria Math" w:hAnsi="Cambria Math"/>
                    <w:lang w:val="en-GB"/>
                  </w:rPr>
                  <m:t xml:space="preserve">                    </m:t>
                </m:r>
                <m:r>
                  <w:rPr>
                    <w:rFonts w:ascii="Cambria Math" w:hAnsi="Cambria Math"/>
                  </w:rPr>
                  <m:t>if</m:t>
                </m:r>
                <m:r>
                  <m:rPr>
                    <m:sty m:val="p"/>
                  </m:rPr>
                  <w:rPr>
                    <w:rFonts w:ascii="Cambria Math" w:hAnsi="Cambria Math"/>
                    <w:lang w:val="en-GB"/>
                  </w:rPr>
                  <m:t xml:space="preserve">   ∆</m:t>
                </m:r>
                <m:r>
                  <w:rPr>
                    <w:rFonts w:ascii="Cambria Math" w:hAnsi="Cambria Math"/>
                    <w:lang w:val="en-GB"/>
                  </w:rPr>
                  <m:t>&lt;</m:t>
                </m:r>
                <m:r>
                  <w:rPr>
                    <w:rFonts w:ascii="Cambria Math" w:hAnsi="Cambria Math"/>
                  </w:rPr>
                  <m:t>t</m:t>
                </m:r>
                <m:r>
                  <m:rPr>
                    <m:sty m:val="p"/>
                  </m:rPr>
                  <w:rPr>
                    <w:rFonts w:ascii="Cambria Math" w:hAnsi="Cambria Math"/>
                    <w:lang w:val="en-GB"/>
                  </w:rPr>
                  <m:t>≤</m:t>
                </m:r>
                <m:sSub>
                  <m:sSubPr>
                    <m:ctrlPr>
                      <w:rPr>
                        <w:rFonts w:ascii="Cambria Math" w:hAnsi="Cambria Math"/>
                      </w:rPr>
                    </m:ctrlPr>
                  </m:sSubPr>
                  <m:e>
                    <m:r>
                      <w:rPr>
                        <w:rFonts w:ascii="Cambria Math" w:hAnsi="Cambria Math"/>
                      </w:rPr>
                      <m:t>T</m:t>
                    </m:r>
                  </m:e>
                  <m:sub>
                    <m:r>
                      <w:rPr>
                        <w:rFonts w:ascii="Cambria Math" w:hAnsi="Cambria Math"/>
                      </w:rPr>
                      <m:t>u</m:t>
                    </m:r>
                  </m:sub>
                </m:sSub>
                <m:r>
                  <m:rPr>
                    <m:sty m:val="p"/>
                  </m:rPr>
                  <w:rPr>
                    <w:rFonts w:ascii="Cambria Math" w:hAnsi="Cambria Math"/>
                    <w:lang w:val="en-GB"/>
                  </w:rPr>
                  <m:t>+∆</m:t>
                </m:r>
                <m:ctrlPr>
                  <w:rPr>
                    <w:rFonts w:ascii="Cambria Math" w:eastAsia="Cambria Math" w:hAnsi="Cambria Math"/>
                  </w:rPr>
                </m:ctrlPr>
              </m:e>
              <m:e>
                <m:r>
                  <m:rPr>
                    <m:sty m:val="p"/>
                  </m:rPr>
                  <w:rPr>
                    <w:rFonts w:ascii="Cambria Math" w:hAnsi="Cambria Math"/>
                    <w:lang w:val="en-GB"/>
                  </w:rPr>
                  <m:t xml:space="preserve">0                                                   </m:t>
                </m:r>
                <m:r>
                  <w:rPr>
                    <w:rFonts w:ascii="Cambria Math" w:hAnsi="Cambria Math"/>
                  </w:rPr>
                  <m:t>if</m:t>
                </m:r>
                <m:r>
                  <m:rPr>
                    <m:sty m:val="p"/>
                  </m:rPr>
                  <w:rPr>
                    <w:rFonts w:ascii="Cambria Math" w:hAnsi="Cambria Math"/>
                    <w:lang w:val="en-GB"/>
                  </w:rPr>
                  <m:t xml:space="preserve">   </m:t>
                </m:r>
                <m:r>
                  <w:rPr>
                    <w:rFonts w:ascii="Cambria Math" w:hAnsi="Cambria Math"/>
                  </w:rPr>
                  <m:t>t</m:t>
                </m:r>
                <m:r>
                  <m:rPr>
                    <m:sty m:val="p"/>
                  </m:rPr>
                  <w:rPr>
                    <w:rFonts w:ascii="Cambria Math" w:hAnsi="Cambria Math"/>
                    <w:lang w:val="en-GB"/>
                  </w:rPr>
                  <m:t>&gt;</m:t>
                </m:r>
                <m:sSub>
                  <m:sSubPr>
                    <m:ctrlPr>
                      <w:rPr>
                        <w:rFonts w:ascii="Cambria Math" w:hAnsi="Cambria Math"/>
                      </w:rPr>
                    </m:ctrlPr>
                  </m:sSubPr>
                  <m:e>
                    <m:r>
                      <w:rPr>
                        <w:rFonts w:ascii="Cambria Math" w:hAnsi="Cambria Math"/>
                      </w:rPr>
                      <m:t>T</m:t>
                    </m:r>
                  </m:e>
                  <m:sub>
                    <m:r>
                      <w:rPr>
                        <w:rFonts w:ascii="Cambria Math" w:hAnsi="Cambria Math"/>
                      </w:rPr>
                      <m:t>u</m:t>
                    </m:r>
                  </m:sub>
                </m:sSub>
                <m:r>
                  <m:rPr>
                    <m:sty m:val="p"/>
                  </m:rPr>
                  <w:rPr>
                    <w:rFonts w:ascii="Cambria Math" w:hAnsi="Cambria Math"/>
                    <w:lang w:val="en-GB"/>
                  </w:rPr>
                  <m:t>+∆</m:t>
                </m:r>
              </m:e>
            </m:eqArr>
          </m:e>
        </m:d>
      </m:oMath>
      <w:r w:rsidRPr="00C80083">
        <w:rPr>
          <w:lang w:val="en-GB"/>
        </w:rPr>
        <w:tab/>
      </w:r>
      <w:r w:rsidRPr="00C80083">
        <w:rPr>
          <w:color w:val="000000"/>
          <w:lang w:val="en-GB"/>
        </w:rPr>
        <w:t>(47)</w:t>
      </w:r>
    </w:p>
    <w:p w14:paraId="630D9495" w14:textId="77777777" w:rsidR="00061A5A" w:rsidRPr="00C80083" w:rsidRDefault="00061A5A" w:rsidP="00061A5A">
      <w:pPr>
        <w:pStyle w:val="Equation"/>
        <w:rPr>
          <w:smallCaps/>
          <w:color w:val="000000"/>
          <w:lang w:val="en-GB"/>
        </w:rPr>
      </w:pPr>
      <w:r w:rsidRPr="00C80083">
        <w:rPr>
          <w:lang w:val="en-GB"/>
        </w:rPr>
        <w:tab/>
      </w:r>
      <w:r w:rsidRPr="00C80083">
        <w:rPr>
          <w:lang w:val="en-GB"/>
        </w:rPr>
        <w:tab/>
      </w:r>
      <m:oMath>
        <m:r>
          <w:rPr>
            <w:rFonts w:ascii="Cambria Math" w:hAnsi="Cambria Math"/>
          </w:rPr>
          <m:t>C</m:t>
        </m:r>
        <m:r>
          <m:rPr>
            <m:sty m:val="p"/>
          </m:rPr>
          <w:rPr>
            <w:rFonts w:ascii="Cambria Math" w:hAnsi="Cambria Math"/>
            <w:lang w:val="en-GB"/>
          </w:rPr>
          <m:t>=</m:t>
        </m:r>
        <m:nary>
          <m:naryPr>
            <m:chr m:val="∑"/>
            <m:limLoc m:val="undOvr"/>
            <m:supHide m:val="1"/>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w</m:t>
                </m:r>
              </m:e>
              <m:sub>
                <m:r>
                  <w:rPr>
                    <w:rFonts w:ascii="Cambria Math" w:hAnsi="Cambria Math"/>
                  </w:rPr>
                  <m:t>i</m:t>
                </m:r>
              </m:sub>
            </m:sSub>
            <m:sSub>
              <m:sSubPr>
                <m:ctrlPr>
                  <w:rPr>
                    <w:rFonts w:ascii="Cambria Math" w:hAnsi="Cambria Math"/>
                  </w:rPr>
                </m:ctrlPr>
              </m:sSubPr>
              <m:e>
                <m:r>
                  <m:rPr>
                    <m:sty m:val="p"/>
                  </m:rPr>
                  <w:rPr>
                    <w:rFonts w:ascii="Cambria Math" w:hAnsi="Cambria Math"/>
                    <w:lang w:val="en-GB"/>
                  </w:rPr>
                  <m:t>×</m:t>
                </m:r>
                <m:r>
                  <w:rPr>
                    <w:rFonts w:ascii="Cambria Math" w:hAnsi="Cambria Math"/>
                  </w:rPr>
                  <m:t>C</m:t>
                </m:r>
              </m:e>
              <m:sub>
                <m:r>
                  <w:rPr>
                    <w:rFonts w:ascii="Cambria Math" w:hAnsi="Cambria Math"/>
                  </w:rPr>
                  <m:t>i</m:t>
                </m:r>
              </m:sub>
            </m:sSub>
          </m:e>
        </m:nary>
      </m:oMath>
      <w:r w:rsidRPr="00C80083">
        <w:rPr>
          <w:lang w:val="en-GB"/>
        </w:rPr>
        <w:tab/>
      </w:r>
      <w:r w:rsidRPr="00C80083">
        <w:rPr>
          <w:color w:val="000000"/>
          <w:lang w:val="en-GB"/>
        </w:rPr>
        <w:t>(48)</w:t>
      </w:r>
    </w:p>
    <w:p w14:paraId="1B0A018E" w14:textId="77777777" w:rsidR="00061A5A" w:rsidRPr="00C80083" w:rsidRDefault="00061A5A" w:rsidP="00061A5A">
      <w:pPr>
        <w:pStyle w:val="Equation"/>
        <w:rPr>
          <w:color w:val="000000"/>
          <w:lang w:val="en-GB"/>
        </w:rPr>
      </w:pPr>
      <w:r w:rsidRPr="00C80083">
        <w:rPr>
          <w:lang w:val="en-GB"/>
        </w:rPr>
        <w:tab/>
      </w:r>
      <w:r w:rsidRPr="00C80083">
        <w:rPr>
          <w:lang w:val="en-GB"/>
        </w:rPr>
        <w:tab/>
      </w:r>
      <m:oMath>
        <m:r>
          <w:rPr>
            <w:rFonts w:ascii="Cambria Math" w:hAnsi="Cambria Math"/>
          </w:rPr>
          <m:t>I</m:t>
        </m:r>
        <m:r>
          <m:rPr>
            <m:sty m:val="p"/>
          </m:rPr>
          <w:rPr>
            <w:rFonts w:ascii="Cambria Math" w:hAnsi="Cambria Math"/>
            <w:lang w:val="en-GB"/>
          </w:rPr>
          <m:t>=</m:t>
        </m:r>
        <m:nary>
          <m:naryPr>
            <m:chr m:val="∑"/>
            <m:limLoc m:val="undOvr"/>
            <m:supHide m:val="1"/>
            <m:ctrlPr>
              <w:rPr>
                <w:rFonts w:ascii="Cambria Math" w:hAnsi="Cambria Math"/>
              </w:rPr>
            </m:ctrlPr>
          </m:naryPr>
          <m:sub>
            <m:r>
              <w:rPr>
                <w:rFonts w:ascii="Cambria Math" w:hAnsi="Cambria Math"/>
              </w:rPr>
              <m:t>i</m:t>
            </m:r>
          </m:sub>
          <m:sup/>
          <m:e>
            <m:sSub>
              <m:sSubPr>
                <m:ctrlPr>
                  <w:rPr>
                    <w:rFonts w:ascii="Cambria Math" w:hAnsi="Cambria Math"/>
                  </w:rPr>
                </m:ctrlPr>
              </m:sSubPr>
              <m:e>
                <m:r>
                  <m:rPr>
                    <m:sty m:val="p"/>
                  </m:rPr>
                  <w:rPr>
                    <w:rFonts w:ascii="Cambria Math" w:hAnsi="Cambria Math"/>
                    <w:lang w:val="en-GB"/>
                  </w:rPr>
                  <m:t>(1-</m:t>
                </m:r>
                <m:r>
                  <w:rPr>
                    <w:rFonts w:ascii="Cambria Math" w:hAnsi="Cambria Math"/>
                  </w:rPr>
                  <m:t>w</m:t>
                </m:r>
              </m:e>
              <m:sub>
                <m:r>
                  <w:rPr>
                    <w:rFonts w:ascii="Cambria Math" w:hAnsi="Cambria Math"/>
                  </w:rPr>
                  <m:t>i</m:t>
                </m:r>
              </m:sub>
            </m:sSub>
            <m:sSub>
              <m:sSubPr>
                <m:ctrlPr>
                  <w:rPr>
                    <w:rFonts w:ascii="Cambria Math" w:hAnsi="Cambria Math"/>
                  </w:rPr>
                </m:ctrlPr>
              </m:sSubPr>
              <m:e>
                <m:r>
                  <m:rPr>
                    <m:sty m:val="p"/>
                  </m:rPr>
                  <w:rPr>
                    <w:rFonts w:ascii="Cambria Math" w:hAnsi="Cambria Math"/>
                    <w:lang w:val="en-GB"/>
                  </w:rPr>
                  <m:t>)×</m:t>
                </m:r>
                <m:r>
                  <w:rPr>
                    <w:rFonts w:ascii="Cambria Math" w:hAnsi="Cambria Math"/>
                  </w:rPr>
                  <m:t>C</m:t>
                </m:r>
              </m:e>
              <m:sub>
                <m:r>
                  <w:rPr>
                    <w:rFonts w:ascii="Cambria Math" w:hAnsi="Cambria Math"/>
                  </w:rPr>
                  <m:t>i</m:t>
                </m:r>
              </m:sub>
            </m:sSub>
          </m:e>
        </m:nary>
      </m:oMath>
      <w:r w:rsidRPr="00C80083">
        <w:rPr>
          <w:lang w:val="en-GB"/>
        </w:rPr>
        <w:tab/>
      </w:r>
      <w:r w:rsidRPr="00C80083">
        <w:rPr>
          <w:color w:val="000000"/>
          <w:lang w:val="en-GB"/>
        </w:rPr>
        <w:t>(49)</w:t>
      </w:r>
    </w:p>
    <w:p w14:paraId="69EA6DDD" w14:textId="77777777" w:rsidR="00061A5A" w:rsidRPr="00C80083" w:rsidRDefault="00061A5A" w:rsidP="00061A5A">
      <w:pPr>
        <w:rPr>
          <w:lang w:val="en-GB"/>
        </w:rPr>
      </w:pPr>
      <w:r w:rsidRPr="00C80083">
        <w:rPr>
          <w:lang w:val="en-GB"/>
        </w:rPr>
        <w:t>where:</w:t>
      </w:r>
    </w:p>
    <w:p w14:paraId="6185A9D9" w14:textId="77777777" w:rsidR="00061A5A" w:rsidRPr="00070FC1" w:rsidRDefault="00061A5A" w:rsidP="00061A5A">
      <w:pPr>
        <w:pStyle w:val="Equationlegend"/>
      </w:pPr>
      <w:r w:rsidRPr="00070FC1">
        <w:rPr>
          <w:i/>
        </w:rPr>
        <w:tab/>
        <w:t>C</w:t>
      </w:r>
      <w:r w:rsidRPr="00070FC1">
        <w:rPr>
          <w:i/>
          <w:vertAlign w:val="subscript"/>
        </w:rPr>
        <w:t>i</w:t>
      </w:r>
      <w:r w:rsidRPr="00070FC1">
        <w:t xml:space="preserve"> </w:t>
      </w:r>
      <w:r w:rsidRPr="00070FC1">
        <w:tab/>
        <w:t>power contribution from the i</w:t>
      </w:r>
      <w:r w:rsidRPr="00070FC1">
        <w:noBreakHyphen/>
        <w:t>th signal at the receiver input</w:t>
      </w:r>
    </w:p>
    <w:p w14:paraId="5FD1DF9E" w14:textId="77777777" w:rsidR="00061A5A" w:rsidRPr="00070FC1" w:rsidRDefault="00061A5A" w:rsidP="00061A5A">
      <w:pPr>
        <w:pStyle w:val="Equationlegend"/>
      </w:pPr>
      <w:r w:rsidRPr="00070FC1">
        <w:rPr>
          <w:i/>
        </w:rPr>
        <w:tab/>
        <w:t>C</w:t>
      </w:r>
      <w:r w:rsidRPr="00070FC1">
        <w:t xml:space="preserve"> </w:t>
      </w:r>
      <w:r w:rsidRPr="00070FC1">
        <w:tab/>
        <w:t>total power of the effective useful signal</w:t>
      </w:r>
    </w:p>
    <w:p w14:paraId="117C9EEC" w14:textId="77777777" w:rsidR="00061A5A" w:rsidRPr="00070FC1" w:rsidRDefault="00061A5A" w:rsidP="00061A5A">
      <w:pPr>
        <w:pStyle w:val="Equationlegend"/>
      </w:pPr>
      <w:r w:rsidRPr="00070FC1">
        <w:rPr>
          <w:i/>
        </w:rPr>
        <w:tab/>
        <w:t>I</w:t>
      </w:r>
      <w:r w:rsidRPr="00070FC1">
        <w:t xml:space="preserve"> </w:t>
      </w:r>
      <w:r w:rsidRPr="00070FC1">
        <w:tab/>
        <w:t>total effective interfering power</w:t>
      </w:r>
    </w:p>
    <w:p w14:paraId="74E97423" w14:textId="77777777" w:rsidR="00061A5A" w:rsidRPr="00070FC1" w:rsidRDefault="00061A5A" w:rsidP="00061A5A">
      <w:pPr>
        <w:pStyle w:val="Equationlegend"/>
      </w:pPr>
      <w:r w:rsidRPr="00070FC1">
        <w:rPr>
          <w:i/>
        </w:rPr>
        <w:tab/>
        <w:t>w</w:t>
      </w:r>
      <w:r w:rsidRPr="00070FC1">
        <w:rPr>
          <w:i/>
          <w:vertAlign w:val="subscript"/>
        </w:rPr>
        <w:t>i</w:t>
      </w:r>
      <w:r w:rsidRPr="00070FC1">
        <w:t xml:space="preserve"> </w:t>
      </w:r>
      <w:r w:rsidRPr="00070FC1">
        <w:tab/>
        <w:t>weighting coefficient for the i</w:t>
      </w:r>
      <w:r w:rsidRPr="00070FC1">
        <w:noBreakHyphen/>
        <w:t>th component</w:t>
      </w:r>
    </w:p>
    <w:p w14:paraId="3B194998" w14:textId="77777777" w:rsidR="00061A5A" w:rsidRPr="00070FC1" w:rsidRDefault="00061A5A" w:rsidP="00061A5A">
      <w:pPr>
        <w:pStyle w:val="Equationlegend"/>
      </w:pPr>
      <w:r w:rsidRPr="00070FC1">
        <w:rPr>
          <w:i/>
        </w:rPr>
        <w:tab/>
        <w:t>T</w:t>
      </w:r>
      <w:r w:rsidRPr="00070FC1">
        <w:rPr>
          <w:i/>
          <w:vertAlign w:val="subscript"/>
        </w:rPr>
        <w:t>u</w:t>
      </w:r>
      <w:r w:rsidRPr="00070FC1">
        <w:t xml:space="preserve"> </w:t>
      </w:r>
      <w:r w:rsidRPr="00070FC1">
        <w:tab/>
        <w:t>useful symbol length</w:t>
      </w:r>
    </w:p>
    <w:p w14:paraId="54290ED4" w14:textId="77777777" w:rsidR="00061A5A" w:rsidRPr="00070FC1" w:rsidRDefault="00061A5A" w:rsidP="00061A5A">
      <w:pPr>
        <w:pStyle w:val="Equationlegend"/>
      </w:pPr>
      <w:r w:rsidRPr="00070FC1">
        <w:tab/>
        <w:t xml:space="preserve">Δ </w:t>
      </w:r>
      <w:r w:rsidRPr="00070FC1">
        <w:tab/>
        <w:t>guard interval length</w:t>
      </w:r>
    </w:p>
    <w:p w14:paraId="462AC736" w14:textId="77777777" w:rsidR="00061A5A" w:rsidRPr="00070FC1" w:rsidRDefault="00061A5A" w:rsidP="00061A5A">
      <w:pPr>
        <w:pStyle w:val="Equationlegend"/>
      </w:pPr>
      <w:r w:rsidRPr="00070FC1">
        <w:rPr>
          <w:i/>
        </w:rPr>
        <w:lastRenderedPageBreak/>
        <w:tab/>
        <w:t>t</w:t>
      </w:r>
      <w:r w:rsidRPr="00070FC1">
        <w:t xml:space="preserve"> </w:t>
      </w:r>
      <w:r w:rsidRPr="00070FC1">
        <w:tab/>
        <w:t>signal arrival time.</w:t>
      </w:r>
    </w:p>
    <w:p w14:paraId="7229478B" w14:textId="77777777" w:rsidR="00061A5A" w:rsidRPr="00C80083" w:rsidRDefault="00061A5A" w:rsidP="00061A5A">
      <w:pPr>
        <w:rPr>
          <w:lang w:val="en-GB"/>
        </w:rPr>
      </w:pPr>
      <w:r w:rsidRPr="00C80083">
        <w:rPr>
          <w:lang w:val="en-GB"/>
        </w:rPr>
        <w:t>It must be borne in mind that, the total effective interfering power, is weighted by the established DAB</w:t>
      </w:r>
      <w:r w:rsidRPr="00C80083">
        <w:rPr>
          <w:lang w:val="en-GB"/>
        </w:rPr>
        <w:noBreakHyphen/>
        <w:t>to</w:t>
      </w:r>
      <w:r w:rsidRPr="00C80083">
        <w:rPr>
          <w:lang w:val="en-GB"/>
        </w:rPr>
        <w:noBreakHyphen/>
        <w:t xml:space="preserve">DAB protection ratio when being regarded as a source of interference in a coverage calculation. </w:t>
      </w:r>
    </w:p>
    <w:p w14:paraId="34AA9309" w14:textId="77777777" w:rsidR="00061A5A" w:rsidRPr="00C80083" w:rsidRDefault="00061A5A" w:rsidP="00061A5A">
      <w:pPr>
        <w:rPr>
          <w:szCs w:val="24"/>
          <w:lang w:val="en-GB"/>
        </w:rPr>
      </w:pPr>
      <w:r w:rsidRPr="00C80083">
        <w:rPr>
          <w:szCs w:val="24"/>
          <w:lang w:val="en-GB"/>
        </w:rPr>
        <w:t>The OFDM receiver has to setup a time window during which it samples the on</w:t>
      </w:r>
      <w:r w:rsidRPr="00C80083">
        <w:rPr>
          <w:szCs w:val="24"/>
          <w:lang w:val="en-GB"/>
        </w:rPr>
        <w:noBreakHyphen/>
        <w:t xml:space="preserve">air OFDM signal. The objective is to synchronize this time window with the useful period of the OFDM symbol. If the transmitters deliver the same OFDM symbol at the same instant, or with a sufficiently small time delay, the differential propagation path delay to the OFDM receiver will remain inside the guard interval period. Accordingly, the sum of the received signals will be constructive because they constitute the same OFDM symbol (with no ISI). </w:t>
      </w:r>
    </w:p>
    <w:p w14:paraId="0ED79DB5" w14:textId="77777777" w:rsidR="00061A5A" w:rsidRPr="00C80083" w:rsidRDefault="00061A5A" w:rsidP="00061A5A">
      <w:pPr>
        <w:rPr>
          <w:szCs w:val="24"/>
          <w:lang w:val="en-GB"/>
        </w:rPr>
      </w:pPr>
      <w:r w:rsidRPr="00C80083">
        <w:rPr>
          <w:szCs w:val="24"/>
          <w:lang w:val="en-GB"/>
        </w:rPr>
        <w:t>In the design of SFNs the inter</w:t>
      </w:r>
      <w:r w:rsidRPr="00C80083">
        <w:rPr>
          <w:szCs w:val="24"/>
          <w:lang w:val="en-GB"/>
        </w:rPr>
        <w:noBreakHyphen/>
        <w:t xml:space="preserve">transmitter distance is proportional to the maximum echo delay acceptable by the transmission system, which depends on the guard interval. Actual transmitter spacing can be increased beyond that defined by the guard interval with network optimization in terms of static delays, antenna patterns and power of transmitters. </w:t>
      </w:r>
    </w:p>
    <w:p w14:paraId="00C9EFA4" w14:textId="77777777" w:rsidR="00061A5A" w:rsidRPr="00C80083" w:rsidRDefault="00061A5A" w:rsidP="00061A5A">
      <w:pPr>
        <w:spacing w:afterLines="50" w:after="120"/>
        <w:rPr>
          <w:lang w:val="en-GB"/>
        </w:rPr>
      </w:pPr>
      <w:r w:rsidRPr="00C80083">
        <w:rPr>
          <w:szCs w:val="24"/>
          <w:lang w:val="en-GB"/>
        </w:rPr>
        <w:t xml:space="preserve">As an example, considering </w:t>
      </w:r>
      <w:r w:rsidRPr="00C80083">
        <w:rPr>
          <w:lang w:val="en-GB"/>
        </w:rPr>
        <w:t>a 2</w:t>
      </w:r>
      <w:r w:rsidRPr="00C80083">
        <w:rPr>
          <w:lang w:val="en-GB"/>
        </w:rPr>
        <w:noBreakHyphen/>
        <w:t xml:space="preserve">path scenario with power </w:t>
      </w:r>
      <w:r w:rsidRPr="00C80083">
        <w:rPr>
          <w:i/>
          <w:lang w:val="en-GB"/>
        </w:rPr>
        <w:t>P</w:t>
      </w:r>
      <w:r w:rsidRPr="00027F04">
        <w:rPr>
          <w:vertAlign w:val="subscript"/>
          <w:lang w:val="en-GB"/>
        </w:rPr>
        <w:t>1</w:t>
      </w:r>
      <w:r w:rsidRPr="00C80083">
        <w:rPr>
          <w:lang w:val="en-GB"/>
        </w:rPr>
        <w:t xml:space="preserve"> = </w:t>
      </w:r>
      <w:r w:rsidRPr="00C80083">
        <w:rPr>
          <w:i/>
          <w:lang w:val="en-GB"/>
        </w:rPr>
        <w:t>P</w:t>
      </w:r>
      <w:r w:rsidRPr="00C80083">
        <w:rPr>
          <w:lang w:val="en-GB"/>
        </w:rPr>
        <w:t xml:space="preserve"> for signal 1 and power </w:t>
      </w:r>
      <w:r w:rsidRPr="00C80083">
        <w:rPr>
          <w:i/>
          <w:lang w:val="en-GB"/>
        </w:rPr>
        <w:t>P</w:t>
      </w:r>
      <w:r w:rsidRPr="00027F04">
        <w:rPr>
          <w:vertAlign w:val="subscript"/>
          <w:lang w:val="en-GB"/>
        </w:rPr>
        <w:t>2</w:t>
      </w:r>
      <w:r w:rsidRPr="00C80083">
        <w:rPr>
          <w:lang w:val="en-GB"/>
        </w:rPr>
        <w:t xml:space="preserve"> = </w:t>
      </w:r>
      <w:r w:rsidRPr="00C80083">
        <w:rPr>
          <w:i/>
          <w:lang w:val="en-GB"/>
        </w:rPr>
        <w:t>aP</w:t>
      </w:r>
      <w:r w:rsidRPr="00C80083">
        <w:rPr>
          <w:lang w:val="en-GB"/>
        </w:rPr>
        <w:t xml:space="preserve"> for signal 2; the requirement for an allowed delay of signal 2 is given by:</w:t>
      </w:r>
    </w:p>
    <w:p w14:paraId="5DFB139C" w14:textId="04BE878A" w:rsidR="00061A5A" w:rsidRPr="00C80083" w:rsidRDefault="00061A5A" w:rsidP="00061A5A">
      <w:pPr>
        <w:pStyle w:val="Equation"/>
        <w:rPr>
          <w:color w:val="000000"/>
          <w:lang w:val="en-GB"/>
        </w:rPr>
      </w:pPr>
      <w:r w:rsidRPr="00C80083">
        <w:rPr>
          <w:lang w:val="en-GB"/>
        </w:rPr>
        <w:tab/>
      </w:r>
      <w:r w:rsidRPr="00C80083">
        <w:rPr>
          <w:lang w:val="en-GB"/>
        </w:rPr>
        <w:tab/>
      </w:r>
      <m:oMath>
        <m:f>
          <m:fPr>
            <m:ctrlPr>
              <w:rPr>
                <w:rFonts w:ascii="Cambria Math" w:hAnsi="Cambria Math"/>
                <w:bCs/>
              </w:rPr>
            </m:ctrlPr>
          </m:fPr>
          <m:num>
            <m:sSub>
              <m:sSubPr>
                <m:ctrlPr>
                  <w:rPr>
                    <w:rFonts w:ascii="Cambria Math" w:hAnsi="Cambria Math"/>
                    <w:bCs/>
                  </w:rPr>
                </m:ctrlPr>
              </m:sSubPr>
              <m:e>
                <m:r>
                  <w:rPr>
                    <w:rFonts w:ascii="Cambria Math" w:hAnsi="Cambria Math"/>
                  </w:rPr>
                  <m:t>P</m:t>
                </m:r>
              </m:e>
              <m:sub>
                <m:r>
                  <m:rPr>
                    <m:sty m:val="p"/>
                  </m:rPr>
                  <w:rPr>
                    <w:rFonts w:ascii="Cambria Math" w:hAnsi="Cambria Math"/>
                    <w:lang w:val="en-GB"/>
                  </w:rPr>
                  <m:t>1</m:t>
                </m:r>
              </m:sub>
            </m:sSub>
            <m:r>
              <m:rPr>
                <m:sty m:val="p"/>
              </m:rPr>
              <w:rPr>
                <w:rFonts w:ascii="Cambria Math" w:hAnsi="Cambria Math"/>
                <w:lang w:val="en-GB"/>
              </w:rPr>
              <m:t>+</m:t>
            </m:r>
            <m:r>
              <w:rPr>
                <w:rFonts w:ascii="Cambria Math" w:hAnsi="Cambria Math"/>
              </w:rPr>
              <m:t>w</m:t>
            </m:r>
            <m:r>
              <m:rPr>
                <m:sty m:val="p"/>
              </m:rPr>
              <w:rPr>
                <w:rFonts w:ascii="Cambria Math" w:hAnsi="Cambria Math"/>
                <w:lang w:val="en-GB"/>
              </w:rPr>
              <m:t xml:space="preserve"> × </m:t>
            </m:r>
            <m:sSub>
              <m:sSubPr>
                <m:ctrlPr>
                  <w:rPr>
                    <w:rFonts w:ascii="Cambria Math" w:hAnsi="Cambria Math"/>
                    <w:bCs/>
                  </w:rPr>
                </m:ctrlPr>
              </m:sSubPr>
              <m:e>
                <m:r>
                  <w:rPr>
                    <w:rFonts w:ascii="Cambria Math" w:hAnsi="Cambria Math"/>
                  </w:rPr>
                  <m:t>P</m:t>
                </m:r>
              </m:e>
              <m:sub>
                <m:r>
                  <m:rPr>
                    <m:sty m:val="p"/>
                  </m:rPr>
                  <w:rPr>
                    <w:rFonts w:ascii="Cambria Math" w:hAnsi="Cambria Math"/>
                    <w:lang w:val="en-GB"/>
                  </w:rPr>
                  <m:t>2</m:t>
                </m:r>
              </m:sub>
            </m:sSub>
          </m:num>
          <m:den>
            <m:d>
              <m:dPr>
                <m:ctrlPr>
                  <w:rPr>
                    <w:rFonts w:ascii="Cambria Math" w:hAnsi="Cambria Math"/>
                    <w:bCs/>
                  </w:rPr>
                </m:ctrlPr>
              </m:dPr>
              <m:e>
                <m:r>
                  <m:rPr>
                    <m:sty m:val="p"/>
                  </m:rPr>
                  <w:rPr>
                    <w:rFonts w:ascii="Cambria Math" w:hAnsi="Cambria Math"/>
                    <w:lang w:val="en-GB"/>
                  </w:rPr>
                  <m:t>1-</m:t>
                </m:r>
                <m:r>
                  <w:rPr>
                    <w:rFonts w:ascii="Cambria Math" w:hAnsi="Cambria Math"/>
                  </w:rPr>
                  <m:t>w</m:t>
                </m:r>
              </m:e>
            </m:d>
            <m:r>
              <m:rPr>
                <m:sty m:val="p"/>
              </m:rPr>
              <w:rPr>
                <w:rFonts w:ascii="Cambria Math" w:hAnsi="Cambria Math"/>
                <w:lang w:val="en-GB"/>
              </w:rPr>
              <m:t xml:space="preserve"> × </m:t>
            </m:r>
            <m:sSub>
              <m:sSubPr>
                <m:ctrlPr>
                  <w:rPr>
                    <w:rFonts w:ascii="Cambria Math" w:hAnsi="Cambria Math"/>
                    <w:bCs/>
                  </w:rPr>
                </m:ctrlPr>
              </m:sSubPr>
              <m:e>
                <m:r>
                  <w:rPr>
                    <w:rFonts w:ascii="Cambria Math" w:hAnsi="Cambria Math"/>
                  </w:rPr>
                  <m:t>P</m:t>
                </m:r>
              </m:e>
              <m:sub>
                <m:r>
                  <m:rPr>
                    <m:sty m:val="p"/>
                  </m:rPr>
                  <w:rPr>
                    <w:rFonts w:ascii="Cambria Math" w:hAnsi="Cambria Math"/>
                    <w:lang w:val="en-GB"/>
                  </w:rPr>
                  <m:t>2</m:t>
                </m:r>
              </m:sub>
            </m:sSub>
          </m:den>
        </m:f>
        <m:r>
          <m:rPr>
            <m:sty m:val="p"/>
          </m:rPr>
          <w:rPr>
            <w:rFonts w:ascii="Cambria Math" w:hAnsi="Cambria Math"/>
            <w:lang w:val="en-GB"/>
          </w:rPr>
          <m:t>=</m:t>
        </m:r>
        <m:f>
          <m:fPr>
            <m:ctrlPr>
              <w:rPr>
                <w:rFonts w:ascii="Cambria Math" w:hAnsi="Cambria Math"/>
                <w:bCs/>
              </w:rPr>
            </m:ctrlPr>
          </m:fPr>
          <m:num>
            <m:r>
              <w:rPr>
                <w:rFonts w:ascii="Cambria Math" w:hAnsi="Cambria Math"/>
              </w:rPr>
              <m:t>P</m:t>
            </m:r>
            <m:r>
              <m:rPr>
                <m:sty m:val="p"/>
              </m:rPr>
              <w:rPr>
                <w:rFonts w:ascii="Cambria Math" w:hAnsi="Cambria Math"/>
                <w:lang w:val="en-GB"/>
              </w:rPr>
              <m:t>+</m:t>
            </m:r>
            <m:r>
              <w:rPr>
                <w:rFonts w:ascii="Cambria Math" w:hAnsi="Cambria Math"/>
              </w:rPr>
              <m:t>w</m:t>
            </m:r>
            <m:r>
              <m:rPr>
                <m:sty m:val="p"/>
              </m:rPr>
              <w:rPr>
                <w:rFonts w:ascii="Cambria Math" w:hAnsi="Cambria Math"/>
                <w:lang w:val="en-GB"/>
              </w:rPr>
              <m:t xml:space="preserve"> × </m:t>
            </m:r>
            <m:r>
              <w:rPr>
                <w:rFonts w:ascii="Cambria Math" w:hAnsi="Cambria Math"/>
              </w:rPr>
              <m:t>aP</m:t>
            </m:r>
          </m:num>
          <m:den>
            <m:d>
              <m:dPr>
                <m:ctrlPr>
                  <w:rPr>
                    <w:rFonts w:ascii="Cambria Math" w:hAnsi="Cambria Math"/>
                    <w:bCs/>
                  </w:rPr>
                </m:ctrlPr>
              </m:dPr>
              <m:e>
                <m:r>
                  <m:rPr>
                    <m:sty m:val="p"/>
                  </m:rPr>
                  <w:rPr>
                    <w:rFonts w:ascii="Cambria Math" w:hAnsi="Cambria Math"/>
                    <w:lang w:val="en-GB"/>
                  </w:rPr>
                  <m:t>1-</m:t>
                </m:r>
                <m:r>
                  <w:rPr>
                    <w:rFonts w:ascii="Cambria Math" w:hAnsi="Cambria Math"/>
                  </w:rPr>
                  <m:t>w</m:t>
                </m:r>
              </m:e>
            </m:d>
            <m:r>
              <m:rPr>
                <m:sty m:val="p"/>
              </m:rPr>
              <w:rPr>
                <w:rFonts w:ascii="Cambria Math" w:hAnsi="Cambria Math"/>
                <w:lang w:val="en-GB"/>
              </w:rPr>
              <m:t xml:space="preserve"> × </m:t>
            </m:r>
            <m:r>
              <w:rPr>
                <w:rFonts w:ascii="Cambria Math" w:hAnsi="Cambria Math"/>
              </w:rPr>
              <m:t>aP</m:t>
            </m:r>
          </m:den>
        </m:f>
        <m:r>
          <m:rPr>
            <m:sty m:val="p"/>
          </m:rPr>
          <w:rPr>
            <w:rFonts w:ascii="Cambria Math" w:hAnsi="Cambria Math"/>
            <w:lang w:val="en-GB"/>
          </w:rPr>
          <m:t>=</m:t>
        </m:r>
        <m:r>
          <m:rPr>
            <m:sty m:val="p"/>
          </m:rPr>
          <w:rPr>
            <w:rFonts w:ascii="Cambria Math" w:hAnsi="Cambria Math"/>
          </w:rPr>
          <m:t>γ</m:t>
        </m:r>
      </m:oMath>
      <w:r w:rsidRPr="00C80083">
        <w:rPr>
          <w:lang w:val="en-GB"/>
        </w:rPr>
        <w:tab/>
      </w:r>
      <w:r w:rsidRPr="00C80083">
        <w:rPr>
          <w:color w:val="000000"/>
          <w:lang w:val="en-GB"/>
        </w:rPr>
        <w:t>(50)</w:t>
      </w:r>
    </w:p>
    <w:p w14:paraId="042C27E3" w14:textId="77777777" w:rsidR="00061A5A" w:rsidRPr="00C80083" w:rsidRDefault="00061A5A" w:rsidP="00061A5A">
      <w:pPr>
        <w:rPr>
          <w:lang w:val="en-GB"/>
        </w:rPr>
      </w:pPr>
      <w:r w:rsidRPr="00C80083">
        <w:rPr>
          <w:lang w:val="en-GB"/>
        </w:rPr>
        <w:t>where:</w:t>
      </w:r>
    </w:p>
    <w:p w14:paraId="2D02D0BC" w14:textId="77777777" w:rsidR="00061A5A" w:rsidRDefault="00061A5A" w:rsidP="00061A5A">
      <w:pPr>
        <w:pStyle w:val="Equationlegend"/>
      </w:pPr>
      <w:r>
        <w:rPr>
          <w:i/>
        </w:rPr>
        <w:tab/>
      </w:r>
      <w:r w:rsidRPr="00070FC1">
        <w:t>γ</w:t>
      </w:r>
      <w:r>
        <w:t>:</w:t>
      </w:r>
      <w:r>
        <w:tab/>
      </w:r>
      <w:r w:rsidRPr="00070FC1">
        <w:t>required protection ratio for the considered service</w:t>
      </w:r>
    </w:p>
    <w:p w14:paraId="600E88A6" w14:textId="77777777" w:rsidR="00061A5A" w:rsidRDefault="00061A5A" w:rsidP="00061A5A">
      <w:pPr>
        <w:pStyle w:val="Equationlegend"/>
      </w:pPr>
      <w:r>
        <w:tab/>
      </w:r>
      <w:r w:rsidRPr="00070FC1">
        <w:rPr>
          <w:i/>
        </w:rPr>
        <w:t>w</w:t>
      </w:r>
      <w:r>
        <w:rPr>
          <w:iCs/>
        </w:rPr>
        <w:t>:</w:t>
      </w:r>
      <w:r>
        <w:rPr>
          <w:iCs/>
        </w:rPr>
        <w:tab/>
      </w:r>
      <w:r w:rsidRPr="00070FC1">
        <w:t>weighting function</w:t>
      </w:r>
    </w:p>
    <w:p w14:paraId="289D25AB" w14:textId="77777777" w:rsidR="00061A5A" w:rsidRPr="001C26B3" w:rsidRDefault="00061A5A" w:rsidP="00061A5A">
      <w:pPr>
        <w:pStyle w:val="Equationlegend"/>
        <w:rPr>
          <w:iCs/>
        </w:rPr>
      </w:pPr>
      <w:r>
        <w:rPr>
          <w:i/>
        </w:rPr>
        <w:tab/>
      </w:r>
      <w:r w:rsidRPr="00070FC1">
        <w:rPr>
          <w:i/>
        </w:rPr>
        <w:t>a</w:t>
      </w:r>
      <w:r>
        <w:rPr>
          <w:iCs/>
        </w:rPr>
        <w:t>:</w:t>
      </w:r>
      <w:r>
        <w:rPr>
          <w:iCs/>
        </w:rPr>
        <w:tab/>
      </w:r>
      <w:r w:rsidRPr="00070FC1">
        <w:t>allowed power of signal 2, expressed as a percentage of the power of signal 1</w:t>
      </w:r>
      <w:r>
        <w:t>.</w:t>
      </w:r>
    </w:p>
    <w:p w14:paraId="2FBAD109" w14:textId="77777777" w:rsidR="00061A5A" w:rsidRPr="00C80083" w:rsidRDefault="00061A5A" w:rsidP="00061A5A">
      <w:pPr>
        <w:rPr>
          <w:lang w:val="en-GB"/>
        </w:rPr>
      </w:pPr>
      <w:r w:rsidRPr="00C80083">
        <w:rPr>
          <w:i/>
          <w:lang w:val="en-GB"/>
        </w:rPr>
        <w:t>w</w:t>
      </w:r>
      <w:r w:rsidRPr="00C80083">
        <w:rPr>
          <w:lang w:val="en-GB"/>
        </w:rPr>
        <w:t xml:space="preserve"> is a function of </w:t>
      </w:r>
      <w:r w:rsidRPr="00C80083">
        <w:rPr>
          <w:i/>
          <w:lang w:val="en-GB"/>
        </w:rPr>
        <w:t>t</w:t>
      </w:r>
      <w:r w:rsidRPr="00C80083">
        <w:rPr>
          <w:lang w:val="en-GB"/>
        </w:rPr>
        <w:t>, the relative delay of signal 2. All quantities are expressed in linear scale.</w:t>
      </w:r>
    </w:p>
    <w:p w14:paraId="2CF21DCA" w14:textId="77777777" w:rsidR="00061A5A" w:rsidRPr="00C80083" w:rsidRDefault="00061A5A" w:rsidP="00061A5A">
      <w:pPr>
        <w:spacing w:afterLines="50" w:after="120"/>
        <w:rPr>
          <w:lang w:val="en-GB"/>
        </w:rPr>
      </w:pPr>
      <w:r w:rsidRPr="00C80083">
        <w:rPr>
          <w:lang w:val="en-GB"/>
        </w:rPr>
        <w:t xml:space="preserve">The value of the parameter </w:t>
      </w:r>
      <w:r w:rsidRPr="00C80083">
        <w:rPr>
          <w:i/>
          <w:lang w:val="en-GB"/>
        </w:rPr>
        <w:t>a</w:t>
      </w:r>
      <w:r w:rsidRPr="00C80083">
        <w:rPr>
          <w:lang w:val="en-GB"/>
        </w:rPr>
        <w:t xml:space="preserve"> is sought as a function of the delay </w:t>
      </w:r>
      <w:r w:rsidRPr="00C80083">
        <w:rPr>
          <w:i/>
          <w:lang w:val="en-GB"/>
        </w:rPr>
        <w:t>t</w:t>
      </w:r>
      <w:r w:rsidRPr="00C80083">
        <w:rPr>
          <w:lang w:val="en-GB"/>
        </w:rPr>
        <w:t xml:space="preserve">. It is independent of the particular value of </w:t>
      </w:r>
      <w:r w:rsidRPr="00C80083">
        <w:rPr>
          <w:i/>
          <w:lang w:val="en-GB"/>
        </w:rPr>
        <w:t>P</w:t>
      </w:r>
      <w:r w:rsidRPr="00C80083">
        <w:rPr>
          <w:lang w:val="en-GB"/>
        </w:rPr>
        <w:t>; it can therefore be written as:</w:t>
      </w:r>
    </w:p>
    <w:p w14:paraId="5F6D87DA" w14:textId="2D4C3E1E" w:rsidR="00061A5A" w:rsidRPr="00C80083" w:rsidRDefault="00061A5A" w:rsidP="00061A5A">
      <w:pPr>
        <w:pStyle w:val="Equation"/>
        <w:rPr>
          <w:color w:val="000000"/>
          <w:lang w:val="en-GB"/>
        </w:rPr>
      </w:pPr>
      <w:r w:rsidRPr="00C80083">
        <w:rPr>
          <w:lang w:val="en-GB"/>
        </w:rPr>
        <w:tab/>
      </w:r>
      <w:r w:rsidRPr="00C80083">
        <w:rPr>
          <w:lang w:val="en-GB"/>
        </w:rPr>
        <w:tab/>
      </w:r>
      <m:oMath>
        <m:r>
          <w:rPr>
            <w:rFonts w:ascii="Cambria Math" w:hAnsi="Cambria Math"/>
          </w:rPr>
          <m:t>a</m:t>
        </m:r>
        <m:d>
          <m:dPr>
            <m:ctrlPr>
              <w:rPr>
                <w:rFonts w:ascii="Cambria Math" w:hAnsi="Cambria Math"/>
              </w:rPr>
            </m:ctrlPr>
          </m:dPr>
          <m:e>
            <m:r>
              <w:rPr>
                <w:rFonts w:ascii="Cambria Math" w:hAnsi="Cambria Math"/>
              </w:rPr>
              <m:t>t</m:t>
            </m:r>
          </m:e>
        </m:d>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num>
          <m:den>
            <m:r>
              <m:rPr>
                <m:sty m:val="p"/>
              </m:rPr>
              <w:rPr>
                <w:rFonts w:ascii="Cambria Math" w:hAnsi="Cambria Math"/>
              </w:rPr>
              <m:t>γ</m:t>
            </m:r>
            <m:r>
              <m:rPr>
                <m:sty m:val="p"/>
              </m:rPr>
              <w:rPr>
                <w:rFonts w:ascii="Cambria Math" w:hAnsi="Cambria Math"/>
                <w:lang w:val="en-GB"/>
              </w:rPr>
              <m:t>-</m:t>
            </m:r>
            <m:d>
              <m:dPr>
                <m:ctrlPr>
                  <w:rPr>
                    <w:rFonts w:ascii="Cambria Math" w:hAnsi="Cambria Math"/>
                  </w:rPr>
                </m:ctrlPr>
              </m:dPr>
              <m:e>
                <m:r>
                  <m:rPr>
                    <m:sty m:val="p"/>
                  </m:rPr>
                  <w:rPr>
                    <w:rFonts w:ascii="Cambria Math" w:hAnsi="Cambria Math"/>
                    <w:lang w:val="en-GB"/>
                  </w:rPr>
                  <m:t>1+</m:t>
                </m:r>
                <m:r>
                  <m:rPr>
                    <m:sty m:val="p"/>
                  </m:rPr>
                  <w:rPr>
                    <w:rFonts w:ascii="Cambria Math" w:hAnsi="Cambria Math"/>
                  </w:rPr>
                  <m:t>γ</m:t>
                </m:r>
              </m:e>
            </m:d>
            <m:r>
              <m:rPr>
                <m:sty m:val="p"/>
              </m:rPr>
              <w:rPr>
                <w:rFonts w:ascii="Cambria Math" w:hAnsi="Cambria Math"/>
                <w:lang w:val="en-GB"/>
              </w:rPr>
              <m:t xml:space="preserve"> × </m:t>
            </m:r>
            <m:r>
              <w:rPr>
                <w:rFonts w:ascii="Cambria Math" w:hAnsi="Cambria Math"/>
              </w:rPr>
              <m:t>w</m:t>
            </m:r>
            <m:d>
              <m:dPr>
                <m:ctrlPr>
                  <w:rPr>
                    <w:rFonts w:ascii="Cambria Math" w:hAnsi="Cambria Math"/>
                  </w:rPr>
                </m:ctrlPr>
              </m:dPr>
              <m:e>
                <m:r>
                  <w:rPr>
                    <w:rFonts w:ascii="Cambria Math" w:hAnsi="Cambria Math"/>
                  </w:rPr>
                  <m:t>t</m:t>
                </m:r>
              </m:e>
            </m:d>
          </m:den>
        </m:f>
      </m:oMath>
      <w:r w:rsidRPr="00C80083">
        <w:rPr>
          <w:lang w:val="en-GB"/>
        </w:rPr>
        <w:tab/>
      </w:r>
      <w:r w:rsidRPr="00C80083">
        <w:rPr>
          <w:color w:val="000000"/>
          <w:lang w:val="en-GB"/>
        </w:rPr>
        <w:t>(51)</w:t>
      </w:r>
    </w:p>
    <w:p w14:paraId="08019C40" w14:textId="77777777" w:rsidR="00061A5A" w:rsidRPr="00C80083" w:rsidRDefault="00061A5A" w:rsidP="00061A5A">
      <w:pPr>
        <w:rPr>
          <w:lang w:val="en-GB"/>
        </w:rPr>
      </w:pPr>
      <w:r w:rsidRPr="00C80083">
        <w:rPr>
          <w:lang w:val="en-GB"/>
        </w:rPr>
        <w:t xml:space="preserve">Table 109 gives the results for a protection ratio </w:t>
      </w:r>
      <w:r w:rsidRPr="00070FC1">
        <w:t>γ</w:t>
      </w:r>
      <w:r w:rsidRPr="00C80083">
        <w:rPr>
          <w:lang w:val="en-GB"/>
        </w:rPr>
        <w:t xml:space="preserve"> = 13.5 dB and a guard interval </w:t>
      </w:r>
      <w:r w:rsidRPr="00C80083">
        <w:rPr>
          <w:szCs w:val="24"/>
          <w:lang w:val="en-GB"/>
        </w:rPr>
        <w:t>∆</w:t>
      </w:r>
      <w:r w:rsidRPr="00C80083">
        <w:rPr>
          <w:lang w:val="en-GB"/>
        </w:rPr>
        <w:t xml:space="preserve"> = 246 µs.</w:t>
      </w:r>
    </w:p>
    <w:p w14:paraId="40D405DD" w14:textId="77777777" w:rsidR="00061A5A" w:rsidRPr="00C80083" w:rsidRDefault="00061A5A" w:rsidP="00061A5A">
      <w:pPr>
        <w:pStyle w:val="TableNo"/>
        <w:rPr>
          <w:lang w:val="en-GB"/>
        </w:rPr>
      </w:pPr>
      <w:r w:rsidRPr="00C80083">
        <w:rPr>
          <w:lang w:val="en-GB"/>
        </w:rPr>
        <w:t xml:space="preserve">TABLE 109 </w:t>
      </w:r>
    </w:p>
    <w:p w14:paraId="20F1B51F" w14:textId="77777777" w:rsidR="00061A5A" w:rsidRPr="00C80083" w:rsidRDefault="00061A5A" w:rsidP="00061A5A">
      <w:pPr>
        <w:pStyle w:val="Tabletitle"/>
        <w:rPr>
          <w:b w:val="0"/>
          <w:color w:val="000000"/>
          <w:szCs w:val="22"/>
          <w:lang w:val="en-GB"/>
        </w:rPr>
      </w:pPr>
      <w:r w:rsidRPr="00C80083">
        <w:rPr>
          <w:lang w:val="en-GB"/>
        </w:rPr>
        <w:t>Theoretical values of the required difference in power for a delayed signal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3267"/>
        <w:gridCol w:w="1134"/>
        <w:gridCol w:w="1477"/>
        <w:gridCol w:w="3606"/>
      </w:tblGrid>
      <w:tr w:rsidR="00061A5A" w:rsidRPr="000E0D4C" w14:paraId="1A8BB365" w14:textId="77777777" w:rsidTr="00C20CBE">
        <w:trPr>
          <w:cantSplit/>
          <w:jc w:val="center"/>
        </w:trPr>
        <w:tc>
          <w:tcPr>
            <w:tcW w:w="3267" w:type="dxa"/>
            <w:shd w:val="clear" w:color="auto" w:fill="auto"/>
            <w:vAlign w:val="center"/>
          </w:tcPr>
          <w:p w14:paraId="73BE24D3" w14:textId="77777777" w:rsidR="00061A5A" w:rsidRPr="00070FC1" w:rsidRDefault="00061A5A" w:rsidP="00C80083">
            <w:pPr>
              <w:pStyle w:val="Tablehead"/>
            </w:pPr>
            <w:r w:rsidRPr="00070FC1">
              <w:t xml:space="preserve">Relative delay </w:t>
            </w:r>
            <w:r>
              <w:t>(µs)</w:t>
            </w:r>
          </w:p>
        </w:tc>
        <w:tc>
          <w:tcPr>
            <w:tcW w:w="1134" w:type="dxa"/>
            <w:shd w:val="clear" w:color="auto" w:fill="auto"/>
            <w:vAlign w:val="center"/>
          </w:tcPr>
          <w:p w14:paraId="6097A631" w14:textId="77777777" w:rsidR="00061A5A" w:rsidRPr="00070FC1" w:rsidRDefault="00061A5A" w:rsidP="00C80083">
            <w:pPr>
              <w:pStyle w:val="Tablehead"/>
              <w:rPr>
                <w:i/>
              </w:rPr>
            </w:pPr>
            <w:r w:rsidRPr="00070FC1">
              <w:rPr>
                <w:i/>
              </w:rPr>
              <w:t>w</w:t>
            </w:r>
          </w:p>
        </w:tc>
        <w:tc>
          <w:tcPr>
            <w:tcW w:w="1477" w:type="dxa"/>
            <w:shd w:val="clear" w:color="auto" w:fill="auto"/>
            <w:vAlign w:val="center"/>
          </w:tcPr>
          <w:p w14:paraId="34CF833D" w14:textId="77777777" w:rsidR="00061A5A" w:rsidRPr="00070FC1" w:rsidRDefault="00061A5A" w:rsidP="00C80083">
            <w:pPr>
              <w:pStyle w:val="Tablehead"/>
              <w:rPr>
                <w:i/>
              </w:rPr>
            </w:pPr>
            <w:r w:rsidRPr="00070FC1">
              <w:rPr>
                <w:i/>
              </w:rPr>
              <w:t>a</w:t>
            </w:r>
          </w:p>
        </w:tc>
        <w:tc>
          <w:tcPr>
            <w:tcW w:w="3606" w:type="dxa"/>
            <w:shd w:val="clear" w:color="auto" w:fill="auto"/>
            <w:vAlign w:val="center"/>
          </w:tcPr>
          <w:p w14:paraId="17EA820C" w14:textId="77777777" w:rsidR="00061A5A" w:rsidRPr="00C80083" w:rsidRDefault="00061A5A" w:rsidP="00C80083">
            <w:pPr>
              <w:pStyle w:val="Tablehead"/>
              <w:rPr>
                <w:lang w:val="en-GB"/>
              </w:rPr>
            </w:pPr>
            <w:r w:rsidRPr="00C80083">
              <w:rPr>
                <w:lang w:val="en-GB"/>
              </w:rPr>
              <w:t>Required difference between</w:t>
            </w:r>
            <w:r w:rsidRPr="00C80083">
              <w:rPr>
                <w:lang w:val="en-GB"/>
              </w:rPr>
              <w:br/>
            </w:r>
            <w:r w:rsidRPr="00027F04">
              <w:rPr>
                <w:i/>
                <w:lang w:val="en-GB"/>
              </w:rPr>
              <w:t>P</w:t>
            </w:r>
            <w:r w:rsidRPr="00C80083">
              <w:rPr>
                <w:vertAlign w:val="subscript"/>
                <w:lang w:val="en-GB"/>
              </w:rPr>
              <w:t>1</w:t>
            </w:r>
            <w:r w:rsidRPr="00C80083">
              <w:rPr>
                <w:lang w:val="en-GB"/>
              </w:rPr>
              <w:t xml:space="preserve"> and </w:t>
            </w:r>
            <w:r w:rsidRPr="00027F04">
              <w:rPr>
                <w:i/>
                <w:lang w:val="en-GB"/>
              </w:rPr>
              <w:t>P</w:t>
            </w:r>
            <w:r w:rsidRPr="00C80083">
              <w:rPr>
                <w:vertAlign w:val="subscript"/>
                <w:lang w:val="en-GB"/>
              </w:rPr>
              <w:t>2</w:t>
            </w:r>
            <w:r w:rsidRPr="00C80083">
              <w:rPr>
                <w:lang w:val="en-GB"/>
              </w:rPr>
              <w:t xml:space="preserve"> → 10 log(</w:t>
            </w:r>
            <w:r w:rsidRPr="00C80083">
              <w:rPr>
                <w:i/>
                <w:lang w:val="en-GB"/>
              </w:rPr>
              <w:t>a</w:t>
            </w:r>
            <w:r w:rsidRPr="00C80083">
              <w:rPr>
                <w:lang w:val="en-GB"/>
              </w:rPr>
              <w:t>) (dB)</w:t>
            </w:r>
          </w:p>
        </w:tc>
      </w:tr>
      <w:tr w:rsidR="00061A5A" w:rsidRPr="00070FC1" w14:paraId="4E90180F" w14:textId="77777777" w:rsidTr="00C80083">
        <w:trPr>
          <w:cantSplit/>
          <w:jc w:val="center"/>
        </w:trPr>
        <w:tc>
          <w:tcPr>
            <w:tcW w:w="3267" w:type="dxa"/>
            <w:vAlign w:val="center"/>
          </w:tcPr>
          <w:p w14:paraId="7C6DE388" w14:textId="77777777" w:rsidR="00061A5A" w:rsidRPr="00C80083" w:rsidRDefault="00061A5A" w:rsidP="00C80083">
            <w:pPr>
              <w:pStyle w:val="Tabletext"/>
              <w:jc w:val="center"/>
              <w:rPr>
                <w:lang w:val="en-GB"/>
              </w:rPr>
            </w:pPr>
            <w:r w:rsidRPr="00C80083">
              <w:rPr>
                <w:lang w:val="en-GB"/>
              </w:rPr>
              <w:t xml:space="preserve">0 ≤ </w:t>
            </w:r>
            <w:r w:rsidRPr="00C80083">
              <w:rPr>
                <w:i/>
                <w:lang w:val="en-GB"/>
              </w:rPr>
              <w:t>t</w:t>
            </w:r>
            <w:r w:rsidRPr="00C80083">
              <w:rPr>
                <w:lang w:val="en-GB"/>
              </w:rPr>
              <w:t xml:space="preserve"> ≤ 246</w:t>
            </w:r>
            <w:r w:rsidRPr="00C80083">
              <w:rPr>
                <w:lang w:val="en-GB"/>
              </w:rPr>
              <w:br/>
              <w:t>(i.e. inside the guard interval)</w:t>
            </w:r>
          </w:p>
        </w:tc>
        <w:tc>
          <w:tcPr>
            <w:tcW w:w="1134" w:type="dxa"/>
            <w:vAlign w:val="center"/>
          </w:tcPr>
          <w:p w14:paraId="1EBEE14D" w14:textId="77777777" w:rsidR="00061A5A" w:rsidRPr="00070FC1" w:rsidRDefault="00061A5A" w:rsidP="00C80083">
            <w:pPr>
              <w:pStyle w:val="Tabletext"/>
              <w:jc w:val="center"/>
            </w:pPr>
            <w:r w:rsidRPr="00070FC1">
              <w:t>1</w:t>
            </w:r>
          </w:p>
        </w:tc>
        <w:tc>
          <w:tcPr>
            <w:tcW w:w="1477" w:type="dxa"/>
            <w:vAlign w:val="center"/>
          </w:tcPr>
          <w:p w14:paraId="1BD61B6B" w14:textId="77777777" w:rsidR="00061A5A" w:rsidRPr="00070FC1" w:rsidRDefault="00061A5A" w:rsidP="00C80083">
            <w:pPr>
              <w:pStyle w:val="Tabletext"/>
              <w:jc w:val="center"/>
            </w:pPr>
            <w:r w:rsidRPr="00070FC1">
              <w:t>1</w:t>
            </w:r>
          </w:p>
        </w:tc>
        <w:tc>
          <w:tcPr>
            <w:tcW w:w="3606" w:type="dxa"/>
            <w:vAlign w:val="center"/>
          </w:tcPr>
          <w:p w14:paraId="7FE6A68B" w14:textId="77777777" w:rsidR="00061A5A" w:rsidRPr="00070FC1" w:rsidRDefault="00061A5A" w:rsidP="00C80083">
            <w:pPr>
              <w:pStyle w:val="Tabletext"/>
              <w:jc w:val="center"/>
            </w:pPr>
            <w:r w:rsidRPr="00070FC1">
              <w:t>0 (i.e. not required)</w:t>
            </w:r>
          </w:p>
        </w:tc>
      </w:tr>
      <w:tr w:rsidR="00061A5A" w:rsidRPr="00070FC1" w14:paraId="58D9435F" w14:textId="77777777" w:rsidTr="00C80083">
        <w:trPr>
          <w:cantSplit/>
          <w:jc w:val="center"/>
        </w:trPr>
        <w:tc>
          <w:tcPr>
            <w:tcW w:w="3267" w:type="dxa"/>
            <w:vAlign w:val="center"/>
          </w:tcPr>
          <w:p w14:paraId="08F7D124" w14:textId="77777777" w:rsidR="00061A5A" w:rsidRPr="00070FC1" w:rsidRDefault="00061A5A" w:rsidP="00C80083">
            <w:pPr>
              <w:pStyle w:val="Tabletext"/>
              <w:jc w:val="center"/>
            </w:pPr>
            <w:r w:rsidRPr="00070FC1">
              <w:t>300</w:t>
            </w:r>
          </w:p>
        </w:tc>
        <w:tc>
          <w:tcPr>
            <w:tcW w:w="1134" w:type="dxa"/>
            <w:vAlign w:val="center"/>
          </w:tcPr>
          <w:p w14:paraId="261F15D1" w14:textId="77777777" w:rsidR="00061A5A" w:rsidRPr="00070FC1" w:rsidRDefault="00061A5A" w:rsidP="00C80083">
            <w:pPr>
              <w:pStyle w:val="Tabletext"/>
              <w:jc w:val="center"/>
            </w:pPr>
            <w:r w:rsidRPr="00070FC1">
              <w:t>0.8949</w:t>
            </w:r>
          </w:p>
        </w:tc>
        <w:tc>
          <w:tcPr>
            <w:tcW w:w="1477" w:type="dxa"/>
            <w:vAlign w:val="center"/>
          </w:tcPr>
          <w:p w14:paraId="1194AE32" w14:textId="77777777" w:rsidR="00061A5A" w:rsidRPr="00070FC1" w:rsidRDefault="00061A5A" w:rsidP="00C80083">
            <w:pPr>
              <w:pStyle w:val="Tabletext"/>
              <w:jc w:val="center"/>
            </w:pPr>
            <w:r w:rsidRPr="00070FC1">
              <w:t>0.6859</w:t>
            </w:r>
          </w:p>
        </w:tc>
        <w:tc>
          <w:tcPr>
            <w:tcW w:w="3606" w:type="dxa"/>
            <w:vAlign w:val="center"/>
          </w:tcPr>
          <w:p w14:paraId="0FEB81A5" w14:textId="77777777" w:rsidR="00061A5A" w:rsidRPr="00070FC1" w:rsidRDefault="00061A5A" w:rsidP="00C80083">
            <w:pPr>
              <w:pStyle w:val="Tabletext"/>
              <w:jc w:val="center"/>
            </w:pPr>
            <w:r w:rsidRPr="00070FC1">
              <w:t>1.64</w:t>
            </w:r>
          </w:p>
        </w:tc>
      </w:tr>
      <w:tr w:rsidR="00061A5A" w:rsidRPr="00070FC1" w14:paraId="5B59DCEE" w14:textId="77777777" w:rsidTr="00C80083">
        <w:trPr>
          <w:cantSplit/>
          <w:jc w:val="center"/>
        </w:trPr>
        <w:tc>
          <w:tcPr>
            <w:tcW w:w="3267" w:type="dxa"/>
            <w:vAlign w:val="center"/>
          </w:tcPr>
          <w:p w14:paraId="21FA88B4" w14:textId="77777777" w:rsidR="00061A5A" w:rsidRPr="00070FC1" w:rsidRDefault="00061A5A" w:rsidP="00C80083">
            <w:pPr>
              <w:pStyle w:val="Tabletext"/>
              <w:jc w:val="center"/>
            </w:pPr>
            <w:r w:rsidRPr="00070FC1">
              <w:t>335</w:t>
            </w:r>
          </w:p>
        </w:tc>
        <w:tc>
          <w:tcPr>
            <w:tcW w:w="1134" w:type="dxa"/>
            <w:vAlign w:val="center"/>
          </w:tcPr>
          <w:p w14:paraId="235B182A" w14:textId="77777777" w:rsidR="00061A5A" w:rsidRPr="00070FC1" w:rsidRDefault="00061A5A" w:rsidP="00C80083">
            <w:pPr>
              <w:pStyle w:val="Tabletext"/>
              <w:jc w:val="center"/>
            </w:pPr>
            <w:r w:rsidRPr="00070FC1">
              <w:t>0.8299</w:t>
            </w:r>
          </w:p>
        </w:tc>
        <w:tc>
          <w:tcPr>
            <w:tcW w:w="1477" w:type="dxa"/>
            <w:vAlign w:val="center"/>
          </w:tcPr>
          <w:p w14:paraId="78BAD4A0" w14:textId="77777777" w:rsidR="00061A5A" w:rsidRPr="00070FC1" w:rsidRDefault="00061A5A" w:rsidP="00C80083">
            <w:pPr>
              <w:pStyle w:val="Tabletext"/>
              <w:jc w:val="center"/>
            </w:pPr>
            <w:r w:rsidRPr="00070FC1">
              <w:t>0.3358</w:t>
            </w:r>
          </w:p>
        </w:tc>
        <w:tc>
          <w:tcPr>
            <w:tcW w:w="3606" w:type="dxa"/>
            <w:vAlign w:val="center"/>
          </w:tcPr>
          <w:p w14:paraId="327C085E" w14:textId="77777777" w:rsidR="00061A5A" w:rsidRPr="00070FC1" w:rsidRDefault="00061A5A" w:rsidP="00C80083">
            <w:pPr>
              <w:pStyle w:val="Tabletext"/>
              <w:jc w:val="center"/>
            </w:pPr>
            <w:r w:rsidRPr="00070FC1">
              <w:t>4.74</w:t>
            </w:r>
          </w:p>
        </w:tc>
      </w:tr>
      <w:tr w:rsidR="00061A5A" w:rsidRPr="00070FC1" w14:paraId="1F79F60E" w14:textId="77777777" w:rsidTr="00C80083">
        <w:trPr>
          <w:cantSplit/>
          <w:jc w:val="center"/>
        </w:trPr>
        <w:tc>
          <w:tcPr>
            <w:tcW w:w="3267" w:type="dxa"/>
            <w:vAlign w:val="center"/>
          </w:tcPr>
          <w:p w14:paraId="217D8E0C" w14:textId="77777777" w:rsidR="00061A5A" w:rsidRPr="00070FC1" w:rsidRDefault="00061A5A" w:rsidP="00C80083">
            <w:pPr>
              <w:pStyle w:val="Tabletext"/>
              <w:jc w:val="center"/>
            </w:pPr>
            <w:r w:rsidRPr="00070FC1">
              <w:t>365</w:t>
            </w:r>
          </w:p>
        </w:tc>
        <w:tc>
          <w:tcPr>
            <w:tcW w:w="1134" w:type="dxa"/>
            <w:vAlign w:val="center"/>
          </w:tcPr>
          <w:p w14:paraId="68BF384D" w14:textId="77777777" w:rsidR="00061A5A" w:rsidRPr="00070FC1" w:rsidRDefault="00061A5A" w:rsidP="00C80083">
            <w:pPr>
              <w:pStyle w:val="Tabletext"/>
              <w:jc w:val="center"/>
            </w:pPr>
            <w:r w:rsidRPr="00070FC1">
              <w:t>0.7762</w:t>
            </w:r>
          </w:p>
        </w:tc>
        <w:tc>
          <w:tcPr>
            <w:tcW w:w="1477" w:type="dxa"/>
            <w:vAlign w:val="center"/>
          </w:tcPr>
          <w:p w14:paraId="0ADFC8ED" w14:textId="77777777" w:rsidR="00061A5A" w:rsidRPr="00070FC1" w:rsidRDefault="00061A5A" w:rsidP="00C80083">
            <w:pPr>
              <w:pStyle w:val="Tabletext"/>
              <w:jc w:val="center"/>
            </w:pPr>
            <w:r w:rsidRPr="00070FC1">
              <w:t>0.2362</w:t>
            </w:r>
          </w:p>
        </w:tc>
        <w:tc>
          <w:tcPr>
            <w:tcW w:w="3606" w:type="dxa"/>
            <w:vAlign w:val="center"/>
          </w:tcPr>
          <w:p w14:paraId="462BF59A" w14:textId="77777777" w:rsidR="00061A5A" w:rsidRPr="00070FC1" w:rsidRDefault="00061A5A" w:rsidP="00C80083">
            <w:pPr>
              <w:pStyle w:val="Tabletext"/>
              <w:jc w:val="center"/>
            </w:pPr>
            <w:r w:rsidRPr="00070FC1">
              <w:t>6.27</w:t>
            </w:r>
          </w:p>
        </w:tc>
      </w:tr>
      <w:tr w:rsidR="00061A5A" w:rsidRPr="00070FC1" w14:paraId="50F9DAE2" w14:textId="77777777" w:rsidTr="00C80083">
        <w:trPr>
          <w:cantSplit/>
          <w:jc w:val="center"/>
        </w:trPr>
        <w:tc>
          <w:tcPr>
            <w:tcW w:w="3267" w:type="dxa"/>
            <w:vAlign w:val="center"/>
          </w:tcPr>
          <w:p w14:paraId="24E13A26" w14:textId="77777777" w:rsidR="00061A5A" w:rsidRPr="00070FC1" w:rsidRDefault="00061A5A" w:rsidP="00C80083">
            <w:pPr>
              <w:pStyle w:val="Tabletext"/>
              <w:jc w:val="center"/>
            </w:pPr>
            <w:r w:rsidRPr="00070FC1">
              <w:t>400</w:t>
            </w:r>
          </w:p>
        </w:tc>
        <w:tc>
          <w:tcPr>
            <w:tcW w:w="1134" w:type="dxa"/>
            <w:vAlign w:val="center"/>
          </w:tcPr>
          <w:p w14:paraId="6F808D15" w14:textId="77777777" w:rsidR="00061A5A" w:rsidRPr="00070FC1" w:rsidRDefault="00061A5A" w:rsidP="00C80083">
            <w:pPr>
              <w:pStyle w:val="Tabletext"/>
              <w:jc w:val="center"/>
            </w:pPr>
            <w:r w:rsidRPr="00070FC1">
              <w:t>0.7157</w:t>
            </w:r>
          </w:p>
        </w:tc>
        <w:tc>
          <w:tcPr>
            <w:tcW w:w="1477" w:type="dxa"/>
            <w:vAlign w:val="center"/>
          </w:tcPr>
          <w:p w14:paraId="31B15132" w14:textId="77777777" w:rsidR="00061A5A" w:rsidRPr="00070FC1" w:rsidRDefault="00061A5A" w:rsidP="00C80083">
            <w:pPr>
              <w:pStyle w:val="Tabletext"/>
              <w:jc w:val="center"/>
            </w:pPr>
            <w:r w:rsidRPr="00070FC1">
              <w:t>0.1770</w:t>
            </w:r>
          </w:p>
        </w:tc>
        <w:tc>
          <w:tcPr>
            <w:tcW w:w="3606" w:type="dxa"/>
            <w:vAlign w:val="center"/>
          </w:tcPr>
          <w:p w14:paraId="7A84BAA9" w14:textId="77777777" w:rsidR="00061A5A" w:rsidRPr="00070FC1" w:rsidRDefault="00061A5A" w:rsidP="00C80083">
            <w:pPr>
              <w:pStyle w:val="Tabletext"/>
              <w:jc w:val="center"/>
            </w:pPr>
            <w:r w:rsidRPr="00070FC1">
              <w:t>7.52</w:t>
            </w:r>
          </w:p>
        </w:tc>
      </w:tr>
      <w:tr w:rsidR="00061A5A" w:rsidRPr="00070FC1" w14:paraId="4F308007" w14:textId="77777777" w:rsidTr="00C80083">
        <w:trPr>
          <w:cantSplit/>
          <w:jc w:val="center"/>
        </w:trPr>
        <w:tc>
          <w:tcPr>
            <w:tcW w:w="3267" w:type="dxa"/>
            <w:vAlign w:val="center"/>
          </w:tcPr>
          <w:p w14:paraId="1C4EE2C0" w14:textId="77777777" w:rsidR="00061A5A" w:rsidRPr="00070FC1" w:rsidRDefault="00061A5A" w:rsidP="00C80083">
            <w:pPr>
              <w:pStyle w:val="Tabletext"/>
              <w:jc w:val="center"/>
            </w:pPr>
            <w:r w:rsidRPr="00070FC1">
              <w:rPr>
                <w:i/>
              </w:rPr>
              <w:t>t</w:t>
            </w:r>
            <w:r w:rsidRPr="00070FC1">
              <w:t xml:space="preserve"> &gt; 1246</w:t>
            </w:r>
          </w:p>
        </w:tc>
        <w:tc>
          <w:tcPr>
            <w:tcW w:w="1134" w:type="dxa"/>
            <w:vAlign w:val="center"/>
          </w:tcPr>
          <w:p w14:paraId="195DA0A4" w14:textId="77777777" w:rsidR="00061A5A" w:rsidRPr="00070FC1" w:rsidRDefault="00061A5A" w:rsidP="00C80083">
            <w:pPr>
              <w:pStyle w:val="Tabletext"/>
              <w:jc w:val="center"/>
            </w:pPr>
            <w:r w:rsidRPr="00070FC1">
              <w:t>0</w:t>
            </w:r>
          </w:p>
        </w:tc>
        <w:tc>
          <w:tcPr>
            <w:tcW w:w="1477" w:type="dxa"/>
            <w:vAlign w:val="center"/>
          </w:tcPr>
          <w:p w14:paraId="37E87298" w14:textId="77777777" w:rsidR="00061A5A" w:rsidRPr="00070FC1" w:rsidRDefault="00061A5A" w:rsidP="00C80083">
            <w:pPr>
              <w:pStyle w:val="Tabletext"/>
              <w:jc w:val="center"/>
            </w:pPr>
            <w:r w:rsidRPr="00070FC1">
              <w:t>1/γ = 0.0447</w:t>
            </w:r>
          </w:p>
        </w:tc>
        <w:tc>
          <w:tcPr>
            <w:tcW w:w="3606" w:type="dxa"/>
            <w:vAlign w:val="center"/>
          </w:tcPr>
          <w:p w14:paraId="6B8101D7" w14:textId="77777777" w:rsidR="00061A5A" w:rsidRPr="00070FC1" w:rsidRDefault="00061A5A" w:rsidP="00C80083">
            <w:pPr>
              <w:pStyle w:val="Tabletext"/>
              <w:jc w:val="center"/>
            </w:pPr>
            <w:r w:rsidRPr="00070FC1">
              <w:t>13.5</w:t>
            </w:r>
          </w:p>
        </w:tc>
      </w:tr>
    </w:tbl>
    <w:p w14:paraId="12AC6E2D" w14:textId="77777777" w:rsidR="00061A5A" w:rsidRPr="00070FC1" w:rsidRDefault="00061A5A" w:rsidP="00061A5A">
      <w:pPr>
        <w:pStyle w:val="Tablefin"/>
      </w:pPr>
    </w:p>
    <w:p w14:paraId="7C0B81D2" w14:textId="77777777" w:rsidR="00061A5A" w:rsidRPr="00C80083" w:rsidRDefault="00061A5A" w:rsidP="00061A5A">
      <w:pPr>
        <w:rPr>
          <w:lang w:val="en-GB"/>
        </w:rPr>
      </w:pPr>
      <w:r w:rsidRPr="00C80083">
        <w:rPr>
          <w:lang w:val="en-GB"/>
        </w:rPr>
        <w:t>It has been found</w:t>
      </w:r>
      <w:r w:rsidRPr="00C80083">
        <w:rPr>
          <w:szCs w:val="24"/>
          <w:lang w:val="en-GB"/>
        </w:rPr>
        <w:t xml:space="preserve"> </w:t>
      </w:r>
      <w:r w:rsidRPr="00C80083">
        <w:rPr>
          <w:lang w:val="en-GB"/>
        </w:rPr>
        <w:t>that practical SFN performance (</w:t>
      </w:r>
      <w:r w:rsidRPr="00C80083">
        <w:rPr>
          <w:szCs w:val="24"/>
          <w:lang w:val="en-GB"/>
        </w:rPr>
        <w:t xml:space="preserve">§ 7.1.5.2) </w:t>
      </w:r>
      <w:r w:rsidRPr="00C80083">
        <w:rPr>
          <w:lang w:val="en-GB"/>
        </w:rPr>
        <w:t>aligns quite well with the theoretical considerations based on equations (47) to (49) and shown in Fig. 8 (see also § 2.6 of EBU TR 021 [39]).</w:t>
      </w:r>
    </w:p>
    <w:p w14:paraId="60804E72" w14:textId="77777777" w:rsidR="00061A5A" w:rsidRPr="00C80083" w:rsidRDefault="00061A5A" w:rsidP="00061A5A">
      <w:pPr>
        <w:rPr>
          <w:szCs w:val="24"/>
          <w:lang w:val="en-GB"/>
        </w:rPr>
      </w:pPr>
      <w:r w:rsidRPr="00C80083">
        <w:rPr>
          <w:szCs w:val="24"/>
          <w:lang w:val="en-GB"/>
        </w:rPr>
        <w:lastRenderedPageBreak/>
        <w:t xml:space="preserve">The effective planning of the required radiated power and the optimization of static delays at the secondary site(s) will improve SFN performance as well and provide the effective management to eliminate most potential interference problems. </w:t>
      </w:r>
    </w:p>
    <w:p w14:paraId="354E60AE" w14:textId="77777777" w:rsidR="00061A5A" w:rsidRPr="00C80083" w:rsidRDefault="00061A5A" w:rsidP="00061A5A">
      <w:pPr>
        <w:pStyle w:val="Heading4"/>
        <w:rPr>
          <w:lang w:val="en-GB"/>
        </w:rPr>
      </w:pPr>
      <w:bookmarkStart w:id="980" w:name="_Ref509926844"/>
      <w:bookmarkStart w:id="981" w:name="_Toc513118461"/>
      <w:bookmarkStart w:id="982" w:name="_Toc515277951"/>
      <w:r w:rsidRPr="00C80083">
        <w:rPr>
          <w:lang w:val="en-GB"/>
        </w:rPr>
        <w:t>7.1.5.2</w:t>
      </w:r>
      <w:r w:rsidRPr="00C80083">
        <w:rPr>
          <w:lang w:val="en-GB"/>
        </w:rPr>
        <w:tab/>
        <w:t>Practical SFN performance</w:t>
      </w:r>
      <w:bookmarkEnd w:id="980"/>
      <w:bookmarkEnd w:id="981"/>
      <w:bookmarkEnd w:id="982"/>
    </w:p>
    <w:p w14:paraId="1ADFB0F4" w14:textId="77777777" w:rsidR="00061A5A" w:rsidRPr="00C80083" w:rsidRDefault="00061A5A" w:rsidP="00061A5A">
      <w:pPr>
        <w:rPr>
          <w:lang w:val="en-GB"/>
        </w:rPr>
      </w:pPr>
      <w:r w:rsidRPr="00C80083">
        <w:rPr>
          <w:lang w:val="en-GB"/>
        </w:rPr>
        <w:t xml:space="preserve">In some countries, large area SFNs will need to be considered due to frequency constraints. For this reason, an experimental verification of the behaviour of DAB receivers in presence of signals beyond the guard interval is required, in order to optimize the setup of this kind of network. </w:t>
      </w:r>
    </w:p>
    <w:p w14:paraId="12944DE5" w14:textId="77777777" w:rsidR="00061A5A" w:rsidRPr="00C80083" w:rsidRDefault="00061A5A" w:rsidP="00061A5A">
      <w:pPr>
        <w:rPr>
          <w:lang w:val="en-GB"/>
        </w:rPr>
      </w:pPr>
      <w:r w:rsidRPr="00C80083">
        <w:rPr>
          <w:lang w:val="en-GB"/>
        </w:rPr>
        <w:t xml:space="preserve">Rai Way performed several tests on this issue in the laboratory and in a sample service area. </w:t>
      </w:r>
    </w:p>
    <w:p w14:paraId="5E7D0815" w14:textId="77777777" w:rsidR="00061A5A" w:rsidRPr="00C80083" w:rsidRDefault="00061A5A" w:rsidP="00061A5A">
      <w:pPr>
        <w:rPr>
          <w:lang w:val="en-GB"/>
        </w:rPr>
      </w:pPr>
      <w:r w:rsidRPr="00C80083">
        <w:rPr>
          <w:lang w:val="en-GB"/>
        </w:rPr>
        <w:t xml:space="preserve">In both cases a number of models of commercial receivers sold in Italy (Continental, Blaupunkt and Pure) were tested. The transmission Mode I was considered as a reference as it is used in real DAB+ networks deployment in the VHF band in Italy. The theoretical value of the guard interval, ∆, used was 246 µs. </w:t>
      </w:r>
    </w:p>
    <w:p w14:paraId="7DABE8D0" w14:textId="77777777" w:rsidR="00061A5A" w:rsidRPr="00C80083" w:rsidRDefault="00061A5A" w:rsidP="00061A5A">
      <w:pPr>
        <w:rPr>
          <w:lang w:val="en-GB"/>
        </w:rPr>
      </w:pPr>
      <w:r w:rsidRPr="00C80083">
        <w:rPr>
          <w:lang w:val="en-GB"/>
        </w:rPr>
        <w:t xml:space="preserve">Tests were specifically focused on the identification of the “minimal condition” which allows the commercial receivers to correctly demodulate the content when one or more echoes are beyond the guard interval, taking into account the power levels of the signals and their relative delays. These tests showed that far beyond the guard interval the difference in the signal levels of transmitters at the receiving point represents the discriminating factor which guarantees (or not) a good reception quality, in line with the </w:t>
      </w:r>
      <w:r w:rsidRPr="00C80083">
        <w:rPr>
          <w:szCs w:val="22"/>
          <w:lang w:val="en-GB"/>
        </w:rPr>
        <w:t>theoretical analysis</w:t>
      </w:r>
      <w:r w:rsidRPr="00C80083">
        <w:rPr>
          <w:lang w:val="en-GB"/>
        </w:rPr>
        <w:t xml:space="preserve"> of § 7.1.5.1. Therefore, this difference has been named as the required </w:t>
      </w:r>
      <w:r w:rsidRPr="00C80083">
        <w:rPr>
          <w:iCs/>
          <w:lang w:val="en-GB"/>
        </w:rPr>
        <w:t>protection ratio</w:t>
      </w:r>
      <w:r w:rsidRPr="00C80083">
        <w:rPr>
          <w:lang w:val="en-GB"/>
        </w:rPr>
        <w:t xml:space="preserve"> </w:t>
      </w:r>
      <w:r w:rsidRPr="00070FC1">
        <w:t>ζ</w:t>
      </w:r>
      <w:r w:rsidRPr="00C80083">
        <w:rPr>
          <w:lang w:val="en-GB"/>
        </w:rPr>
        <w:t xml:space="preserve"> to make the reception feasible in presence of signals beyond the guard interval</w:t>
      </w:r>
      <w:r w:rsidRPr="00C80083">
        <w:rPr>
          <w:szCs w:val="22"/>
          <w:lang w:val="en-GB"/>
        </w:rPr>
        <w:t xml:space="preserve">. It is important to notice that the parameter </w:t>
      </w:r>
      <w:r w:rsidRPr="00070FC1">
        <w:rPr>
          <w:szCs w:val="22"/>
        </w:rPr>
        <w:t>γ</w:t>
      </w:r>
      <w:r w:rsidRPr="00C80083">
        <w:rPr>
          <w:szCs w:val="22"/>
          <w:lang w:val="en-GB"/>
        </w:rPr>
        <w:t xml:space="preserve"> (introduced in the previous section) and </w:t>
      </w:r>
      <w:r w:rsidRPr="00070FC1">
        <w:rPr>
          <w:szCs w:val="22"/>
        </w:rPr>
        <w:t>ζ</w:t>
      </w:r>
      <w:r w:rsidRPr="00C80083">
        <w:rPr>
          <w:szCs w:val="22"/>
          <w:lang w:val="en-GB"/>
        </w:rPr>
        <w:t xml:space="preserve"> have a different meaning: </w:t>
      </w:r>
      <w:r w:rsidRPr="00070FC1">
        <w:rPr>
          <w:szCs w:val="22"/>
        </w:rPr>
        <w:t>ζ</w:t>
      </w:r>
      <w:r w:rsidRPr="00C80083">
        <w:rPr>
          <w:szCs w:val="22"/>
          <w:lang w:val="en-GB"/>
        </w:rPr>
        <w:t xml:space="preserve"> expresses the difference in the signal levels of transmitters at the receiving point (only in SFN mode) which might guarantee a good reception quality. Therefore, it does not have a fixed value, but rather a value which varies and depends on the relative delay among the SFN echoes. For this reason, </w:t>
      </w:r>
      <w:r w:rsidRPr="00070FC1">
        <w:rPr>
          <w:szCs w:val="22"/>
        </w:rPr>
        <w:t>ζ</w:t>
      </w:r>
      <w:r w:rsidRPr="00C80083">
        <w:rPr>
          <w:szCs w:val="22"/>
          <w:lang w:val="en-GB"/>
        </w:rPr>
        <w:t xml:space="preserve"> cannot be considered in the same way as </w:t>
      </w:r>
      <w:r w:rsidRPr="00070FC1">
        <w:rPr>
          <w:szCs w:val="22"/>
        </w:rPr>
        <w:t>γ</w:t>
      </w:r>
      <w:r w:rsidRPr="00C80083">
        <w:rPr>
          <w:szCs w:val="22"/>
          <w:lang w:val="en-GB"/>
        </w:rPr>
        <w:t>, although if a specific condition arises in the considered SFN network (see Table 110) the value of the two parameters corresponds.</w:t>
      </w:r>
    </w:p>
    <w:p w14:paraId="470F75F0" w14:textId="77777777" w:rsidR="00061A5A" w:rsidRPr="00C80083" w:rsidRDefault="00061A5A" w:rsidP="00061A5A">
      <w:pPr>
        <w:rPr>
          <w:lang w:val="en-GB"/>
        </w:rPr>
      </w:pPr>
      <w:r w:rsidRPr="00C80083">
        <w:rPr>
          <w:lang w:val="en-GB"/>
        </w:rPr>
        <w:t>The behaviour shown by commercial receivers in the service area was very similar to that seen in the laboratory tests. From the results of these studies, Rai Way derived the values in Table 110; the conditions required in a DAB+ SFN in order that commercial receivers may correctly demodulate the audio content with good quality.</w:t>
      </w:r>
      <w:bookmarkStart w:id="983" w:name="_Ref485652646"/>
    </w:p>
    <w:p w14:paraId="372C5420" w14:textId="77777777" w:rsidR="00061A5A" w:rsidRPr="00C80083" w:rsidRDefault="00061A5A" w:rsidP="00061A5A">
      <w:pPr>
        <w:pStyle w:val="TableNo"/>
        <w:rPr>
          <w:lang w:val="en-GB"/>
        </w:rPr>
      </w:pPr>
      <w:r w:rsidRPr="00C80083">
        <w:rPr>
          <w:lang w:val="en-GB"/>
        </w:rPr>
        <w:t>TABLE 110</w:t>
      </w:r>
    </w:p>
    <w:bookmarkEnd w:id="983"/>
    <w:p w14:paraId="3AA42498" w14:textId="77777777" w:rsidR="00061A5A" w:rsidRPr="00C80083" w:rsidRDefault="00061A5A" w:rsidP="00061A5A">
      <w:pPr>
        <w:pStyle w:val="Tabletitle"/>
        <w:rPr>
          <w:sz w:val="8"/>
          <w:szCs w:val="8"/>
          <w:lang w:val="en-GB"/>
        </w:rPr>
      </w:pPr>
      <w:r w:rsidRPr="00C80083">
        <w:rPr>
          <w:lang w:val="en-GB"/>
        </w:rPr>
        <w:t xml:space="preserve">Conditions to be respected by DAB signals in SFN configuration (transmission Mode I) </w:t>
      </w:r>
      <w:r w:rsidRPr="00C80083">
        <w:rPr>
          <w:lang w:val="en-GB"/>
        </w:rPr>
        <w:br/>
        <w:t>to make audio reception feasible with good quality on commercial receivers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5931"/>
      </w:tblGrid>
      <w:tr w:rsidR="00061A5A" w:rsidRPr="00070FC1" w14:paraId="267BA5BF" w14:textId="77777777" w:rsidTr="00C20CBE">
        <w:trPr>
          <w:trHeight w:val="283"/>
          <w:jc w:val="center"/>
        </w:trPr>
        <w:tc>
          <w:tcPr>
            <w:tcW w:w="3253" w:type="dxa"/>
            <w:shd w:val="clear" w:color="auto" w:fill="auto"/>
            <w:vAlign w:val="center"/>
          </w:tcPr>
          <w:p w14:paraId="461CB44F" w14:textId="77777777" w:rsidR="00061A5A" w:rsidRPr="00070FC1" w:rsidRDefault="00061A5A" w:rsidP="00C20CBE">
            <w:pPr>
              <w:pStyle w:val="Tablehead"/>
            </w:pPr>
            <w:r w:rsidRPr="00070FC1">
              <w:t>Required protection ratio ζ</w:t>
            </w:r>
          </w:p>
        </w:tc>
        <w:tc>
          <w:tcPr>
            <w:tcW w:w="5204" w:type="dxa"/>
            <w:shd w:val="clear" w:color="auto" w:fill="auto"/>
            <w:vAlign w:val="center"/>
          </w:tcPr>
          <w:p w14:paraId="563E136A" w14:textId="77777777" w:rsidR="00061A5A" w:rsidRPr="00070FC1" w:rsidRDefault="00061A5A" w:rsidP="00C20CBE">
            <w:pPr>
              <w:pStyle w:val="Tablehead"/>
            </w:pPr>
            <w:r w:rsidRPr="00070FC1">
              <w:t>Relative delay</w:t>
            </w:r>
          </w:p>
        </w:tc>
      </w:tr>
      <w:tr w:rsidR="00061A5A" w:rsidRPr="000E0D4C" w14:paraId="6619FAE6" w14:textId="77777777" w:rsidTr="00C20CBE">
        <w:trPr>
          <w:trHeight w:val="283"/>
          <w:jc w:val="center"/>
        </w:trPr>
        <w:tc>
          <w:tcPr>
            <w:tcW w:w="3253" w:type="dxa"/>
            <w:vAlign w:val="center"/>
          </w:tcPr>
          <w:p w14:paraId="70925ADD" w14:textId="77777777" w:rsidR="00061A5A" w:rsidRPr="00070FC1" w:rsidRDefault="00061A5A" w:rsidP="00C20CBE">
            <w:pPr>
              <w:pStyle w:val="Tabletext"/>
              <w:jc w:val="center"/>
            </w:pPr>
            <w:r w:rsidRPr="00070FC1">
              <w:t>0 (i.e. not required)</w:t>
            </w:r>
          </w:p>
        </w:tc>
        <w:tc>
          <w:tcPr>
            <w:tcW w:w="5204" w:type="dxa"/>
            <w:vAlign w:val="center"/>
          </w:tcPr>
          <w:p w14:paraId="39B4BF41" w14:textId="77777777" w:rsidR="00061A5A" w:rsidRPr="00C80083" w:rsidRDefault="00061A5A" w:rsidP="00C20CBE">
            <w:pPr>
              <w:pStyle w:val="Tabletext"/>
              <w:jc w:val="center"/>
              <w:rPr>
                <w:lang w:val="en-GB"/>
              </w:rPr>
            </w:pPr>
            <w:r w:rsidRPr="00C80083">
              <w:rPr>
                <w:lang w:val="en-GB"/>
              </w:rPr>
              <w:t xml:space="preserve">0 ≤ </w:t>
            </w:r>
            <w:r w:rsidRPr="00027F04">
              <w:rPr>
                <w:i/>
                <w:lang w:val="en-GB"/>
              </w:rPr>
              <w:t>t</w:t>
            </w:r>
            <w:r w:rsidRPr="00C80083">
              <w:rPr>
                <w:lang w:val="en-GB"/>
              </w:rPr>
              <w:t xml:space="preserve"> ≤ 246 µs (i.e. inside the guard interval)</w:t>
            </w:r>
          </w:p>
        </w:tc>
      </w:tr>
      <w:tr w:rsidR="00061A5A" w:rsidRPr="00070FC1" w14:paraId="11BFA116" w14:textId="77777777" w:rsidTr="00C20CBE">
        <w:trPr>
          <w:trHeight w:val="283"/>
          <w:jc w:val="center"/>
        </w:trPr>
        <w:tc>
          <w:tcPr>
            <w:tcW w:w="3253" w:type="dxa"/>
            <w:vAlign w:val="center"/>
          </w:tcPr>
          <w:p w14:paraId="0DBB450A" w14:textId="77777777" w:rsidR="00061A5A" w:rsidRPr="00070FC1" w:rsidRDefault="00061A5A" w:rsidP="00C20CBE">
            <w:pPr>
              <w:pStyle w:val="Tabletext"/>
              <w:jc w:val="center"/>
            </w:pPr>
            <w:r w:rsidRPr="00070FC1">
              <w:t>5 dB</w:t>
            </w:r>
          </w:p>
        </w:tc>
        <w:tc>
          <w:tcPr>
            <w:tcW w:w="5204" w:type="dxa"/>
            <w:vAlign w:val="center"/>
          </w:tcPr>
          <w:p w14:paraId="6454514B" w14:textId="77777777" w:rsidR="00061A5A" w:rsidRPr="00070FC1" w:rsidRDefault="00061A5A" w:rsidP="00C20CBE">
            <w:pPr>
              <w:pStyle w:val="Tabletext"/>
              <w:jc w:val="center"/>
            </w:pPr>
            <w:r w:rsidRPr="00070FC1">
              <w:t xml:space="preserve">246 &lt; </w:t>
            </w:r>
            <w:r w:rsidRPr="00027F04">
              <w:rPr>
                <w:i/>
              </w:rPr>
              <w:t>t</w:t>
            </w:r>
            <w:r w:rsidRPr="00070FC1">
              <w:t xml:space="preserve"> ≤ 350 µs</w:t>
            </w:r>
          </w:p>
        </w:tc>
      </w:tr>
      <w:tr w:rsidR="00061A5A" w:rsidRPr="00070FC1" w14:paraId="309B3E80" w14:textId="77777777" w:rsidTr="00C20CBE">
        <w:trPr>
          <w:trHeight w:val="283"/>
          <w:jc w:val="center"/>
        </w:trPr>
        <w:tc>
          <w:tcPr>
            <w:tcW w:w="3253" w:type="dxa"/>
            <w:vAlign w:val="center"/>
          </w:tcPr>
          <w:p w14:paraId="7F937F9D" w14:textId="77777777" w:rsidR="00061A5A" w:rsidRPr="00070FC1" w:rsidRDefault="00061A5A" w:rsidP="00C20CBE">
            <w:pPr>
              <w:pStyle w:val="Tabletext"/>
              <w:jc w:val="center"/>
            </w:pPr>
            <w:r w:rsidRPr="00070FC1">
              <w:t>13.5 dB</w:t>
            </w:r>
          </w:p>
        </w:tc>
        <w:tc>
          <w:tcPr>
            <w:tcW w:w="5204" w:type="dxa"/>
            <w:vAlign w:val="center"/>
          </w:tcPr>
          <w:p w14:paraId="589393D5" w14:textId="77777777" w:rsidR="00061A5A" w:rsidRPr="00070FC1" w:rsidRDefault="00061A5A" w:rsidP="00C20CBE">
            <w:pPr>
              <w:pStyle w:val="Tabletext"/>
              <w:jc w:val="center"/>
            </w:pPr>
            <w:r w:rsidRPr="00027F04">
              <w:rPr>
                <w:i/>
              </w:rPr>
              <w:t>t</w:t>
            </w:r>
            <w:r w:rsidRPr="00070FC1">
              <w:t xml:space="preserve"> &gt; 350 µs</w:t>
            </w:r>
          </w:p>
        </w:tc>
      </w:tr>
    </w:tbl>
    <w:p w14:paraId="4EB99276" w14:textId="77777777" w:rsidR="00061A5A" w:rsidRPr="00070FC1" w:rsidRDefault="00061A5A" w:rsidP="00061A5A">
      <w:pPr>
        <w:pStyle w:val="Tablefin"/>
      </w:pPr>
    </w:p>
    <w:p w14:paraId="40348A2A" w14:textId="77777777" w:rsidR="00061A5A" w:rsidRPr="00C80083" w:rsidRDefault="00061A5A" w:rsidP="00061A5A">
      <w:pPr>
        <w:rPr>
          <w:szCs w:val="24"/>
          <w:lang w:val="en-GB"/>
        </w:rPr>
      </w:pPr>
      <w:r w:rsidRPr="00C80083">
        <w:rPr>
          <w:lang w:val="en-GB"/>
        </w:rPr>
        <w:t>It is important to notice that for the range 0 µs to ~350 µs the values of Table 109 fit quite well with the figures of Table 110. In the range beyond 400 µs the degradation as reflected in Table 110 is faster than the one derived from the theoretical equation presented in § 7.1.5.1.</w:t>
      </w:r>
      <w:r w:rsidRPr="00C80083">
        <w:rPr>
          <w:szCs w:val="24"/>
          <w:lang w:val="en-GB"/>
        </w:rPr>
        <w:t xml:space="preserve"> On the other hand, the conditions shown in Table 110 are quite conservative and might be slightly adjusted after further tests are performed on commercial receivers. Also, a more complex mathematical function that better describes the real behaviour of receivers in presence of echoes beyond the guard interval could be derived.</w:t>
      </w:r>
    </w:p>
    <w:p w14:paraId="3AA54A2B" w14:textId="77777777" w:rsidR="00061A5A" w:rsidRPr="00C80083" w:rsidRDefault="00061A5A" w:rsidP="00061A5A">
      <w:pPr>
        <w:rPr>
          <w:lang w:val="en-GB"/>
        </w:rPr>
      </w:pPr>
      <w:r w:rsidRPr="00C80083">
        <w:rPr>
          <w:szCs w:val="24"/>
          <w:lang w:val="en-GB"/>
        </w:rPr>
        <w:lastRenderedPageBreak/>
        <w:t>Additional tests should be performed for case of pre</w:t>
      </w:r>
      <w:r w:rsidRPr="00C80083">
        <w:rPr>
          <w:szCs w:val="24"/>
          <w:lang w:val="en-GB"/>
        </w:rPr>
        <w:noBreakHyphen/>
        <w:t xml:space="preserve">echoes those “in advance” of the time window, i.e. for </w:t>
      </w:r>
      <w:r w:rsidRPr="00C80083">
        <w:rPr>
          <w:i/>
          <w:szCs w:val="24"/>
          <w:lang w:val="en-GB"/>
        </w:rPr>
        <w:t>t</w:t>
      </w:r>
      <w:r w:rsidRPr="00C80083">
        <w:rPr>
          <w:szCs w:val="24"/>
          <w:lang w:val="en-GB"/>
        </w:rPr>
        <w:t xml:space="preserve"> &lt; 0. Unless otherwise demonstrated, planning analysis should not rely on the symmetry of the theoretical DAB model with respect to the time axis, as shown in Fig. 8 (for </w:t>
      </w:r>
      <w:r w:rsidRPr="00C80083">
        <w:rPr>
          <w:i/>
          <w:szCs w:val="24"/>
          <w:lang w:val="en-GB"/>
        </w:rPr>
        <w:t>t</w:t>
      </w:r>
      <w:r w:rsidRPr="00C80083">
        <w:rPr>
          <w:szCs w:val="24"/>
          <w:lang w:val="en-GB"/>
        </w:rPr>
        <w:t xml:space="preserve"> &lt; 0 a </w:t>
      </w:r>
      <w:r w:rsidRPr="00C80083">
        <w:rPr>
          <w:i/>
          <w:szCs w:val="24"/>
          <w:lang w:val="en-GB"/>
        </w:rPr>
        <w:t>protection ratio</w:t>
      </w:r>
      <w:r w:rsidRPr="00C80083">
        <w:rPr>
          <w:szCs w:val="24"/>
          <w:lang w:val="en-GB"/>
        </w:rPr>
        <w:t xml:space="preserve"> </w:t>
      </w:r>
      <w:r w:rsidRPr="00070FC1">
        <w:rPr>
          <w:szCs w:val="24"/>
        </w:rPr>
        <w:t>ζ</w:t>
      </w:r>
      <w:r w:rsidRPr="00C80083">
        <w:rPr>
          <w:szCs w:val="24"/>
          <w:lang w:val="en-GB"/>
        </w:rPr>
        <w:t xml:space="preserve"> of about 13.5 dB should be considered).</w:t>
      </w:r>
    </w:p>
    <w:p w14:paraId="721B3673" w14:textId="77777777" w:rsidR="00061A5A" w:rsidRPr="00C80083" w:rsidRDefault="00061A5A" w:rsidP="00061A5A">
      <w:pPr>
        <w:rPr>
          <w:szCs w:val="24"/>
          <w:lang w:val="en-GB"/>
        </w:rPr>
      </w:pPr>
      <w:r w:rsidRPr="00C80083">
        <w:rPr>
          <w:szCs w:val="24"/>
          <w:lang w:val="en-GB"/>
        </w:rPr>
        <w:t xml:space="preserve">In Annex H of [45], all the details and the results of the tests performed by Rai Way on SFN performance, both in the laboratory and in a sample service area, are reported. </w:t>
      </w:r>
    </w:p>
    <w:p w14:paraId="1904CA06" w14:textId="77777777" w:rsidR="00061A5A" w:rsidRPr="00C80083" w:rsidRDefault="00061A5A" w:rsidP="00061A5A">
      <w:pPr>
        <w:rPr>
          <w:spacing w:val="-2"/>
          <w:szCs w:val="24"/>
          <w:lang w:val="en-GB"/>
        </w:rPr>
      </w:pPr>
      <w:bookmarkStart w:id="984" w:name="_Toc448395317"/>
      <w:bookmarkStart w:id="985" w:name="_Toc451160014"/>
      <w:bookmarkStart w:id="986" w:name="_Toc451160571"/>
      <w:bookmarkStart w:id="987" w:name="_Toc451160734"/>
      <w:bookmarkStart w:id="988" w:name="_Toc451160857"/>
      <w:bookmarkStart w:id="989" w:name="_Toc451160987"/>
      <w:bookmarkStart w:id="990" w:name="_Toc451165512"/>
      <w:bookmarkEnd w:id="977"/>
      <w:bookmarkEnd w:id="978"/>
      <w:bookmarkEnd w:id="984"/>
      <w:bookmarkEnd w:id="985"/>
      <w:bookmarkEnd w:id="986"/>
      <w:bookmarkEnd w:id="987"/>
      <w:bookmarkEnd w:id="988"/>
      <w:bookmarkEnd w:id="989"/>
      <w:bookmarkEnd w:id="990"/>
      <w:r w:rsidRPr="00C80083">
        <w:rPr>
          <w:spacing w:val="-2"/>
          <w:szCs w:val="24"/>
          <w:lang w:val="en-GB"/>
        </w:rPr>
        <w:t>Laboratory and field testing by CRA has shown situations where SFN performance could be degraded under certain conditions even though the reception of two SFN signals is within the guard band, i.e. less than 246 µs apart. This particular situation occurs when the signals from both transmitters are very close in power, e.g. less than 1 dB difference </w:t>
      </w:r>
      <w:r w:rsidRPr="00C80083">
        <w:rPr>
          <w:spacing w:val="-2"/>
          <w:szCs w:val="24"/>
          <w:lang w:val="en-GB"/>
        </w:rPr>
        <w:noBreakHyphen/>
        <w:t> the ‘zero dB’ echo case. The two signals are combined at the input to the antenna non</w:t>
      </w:r>
      <w:r w:rsidRPr="00C80083">
        <w:rPr>
          <w:spacing w:val="-2"/>
          <w:szCs w:val="24"/>
          <w:lang w:val="en-GB"/>
        </w:rPr>
        <w:noBreakHyphen/>
        <w:t>coherently and consequently the relative phase of each sub</w:t>
      </w:r>
      <w:r w:rsidRPr="00C80083">
        <w:rPr>
          <w:spacing w:val="-2"/>
          <w:szCs w:val="24"/>
          <w:lang w:val="en-GB"/>
        </w:rPr>
        <w:noBreakHyphen/>
        <w:t>carrier in the OFDM symbol will determine the resulting power. This is shown in Fig. 9 where the delay between the two equal power signals is 10 µs. The result is that there are several sub</w:t>
      </w:r>
      <w:r w:rsidRPr="00C80083">
        <w:rPr>
          <w:spacing w:val="-2"/>
          <w:szCs w:val="24"/>
          <w:lang w:val="en-GB"/>
        </w:rPr>
        <w:noBreakHyphen/>
        <w:t>carriers in the symbol which are significantly reduced in power, in this case by over 20 dB relative to the peak sub</w:t>
      </w:r>
      <w:r w:rsidRPr="00C80083">
        <w:rPr>
          <w:spacing w:val="-2"/>
          <w:szCs w:val="24"/>
          <w:lang w:val="en-GB"/>
        </w:rPr>
        <w:noBreakHyphen/>
        <w:t xml:space="preserve">carrier power. The impact of this ‘scalloping’ is a reduction in receiver performance when the received signal power is less than approximately 20 dB above the minimum received signal power threshold. This reduction is due to the poor </w:t>
      </w:r>
      <w:r w:rsidRPr="00C80083">
        <w:rPr>
          <w:i/>
          <w:iCs/>
          <w:spacing w:val="-2"/>
          <w:szCs w:val="24"/>
          <w:lang w:val="en-GB"/>
        </w:rPr>
        <w:t>C</w:t>
      </w:r>
      <w:r w:rsidRPr="00C80083">
        <w:rPr>
          <w:spacing w:val="-2"/>
          <w:szCs w:val="24"/>
          <w:lang w:val="en-GB"/>
        </w:rPr>
        <w:t>/</w:t>
      </w:r>
      <w:r w:rsidRPr="00C80083">
        <w:rPr>
          <w:i/>
          <w:iCs/>
          <w:spacing w:val="-2"/>
          <w:szCs w:val="24"/>
          <w:lang w:val="en-GB"/>
        </w:rPr>
        <w:t>N</w:t>
      </w:r>
      <w:r w:rsidRPr="00C80083">
        <w:rPr>
          <w:spacing w:val="-2"/>
          <w:szCs w:val="24"/>
          <w:lang w:val="en-GB"/>
        </w:rPr>
        <w:t xml:space="preserve"> for the specific sub</w:t>
      </w:r>
      <w:r w:rsidRPr="00C80083">
        <w:rPr>
          <w:spacing w:val="-2"/>
          <w:szCs w:val="24"/>
          <w:lang w:val="en-GB"/>
        </w:rPr>
        <w:noBreakHyphen/>
        <w:t>carriers in the symbol which effectively propagate through the receiver signal processing as errors and can result in an effective increase in the noise floor. The result can be to raise the minimum receive signal power by typically between 3 and 6 dB for FEC code rate EEP-3A, dependent on the second path delay and the receiver implementation.</w:t>
      </w:r>
    </w:p>
    <w:p w14:paraId="67C6FF8D" w14:textId="77777777" w:rsidR="00061A5A" w:rsidRPr="00C80083" w:rsidRDefault="00061A5A" w:rsidP="00061A5A">
      <w:pPr>
        <w:pStyle w:val="FigureNo"/>
        <w:rPr>
          <w:lang w:val="en-GB"/>
        </w:rPr>
      </w:pPr>
      <w:r w:rsidRPr="00C80083">
        <w:rPr>
          <w:lang w:val="en-GB"/>
        </w:rPr>
        <w:t>Figure 9</w:t>
      </w:r>
    </w:p>
    <w:p w14:paraId="5846A6FA" w14:textId="76062611" w:rsidR="00061A5A" w:rsidRPr="00C80083" w:rsidRDefault="00061A5A" w:rsidP="00061A5A">
      <w:pPr>
        <w:pStyle w:val="Figuretitle"/>
        <w:rPr>
          <w:lang w:val="en-GB" w:eastAsia="ru-RU"/>
        </w:rPr>
      </w:pPr>
      <w:r w:rsidRPr="00C80083">
        <w:rPr>
          <w:lang w:val="en-GB"/>
        </w:rPr>
        <w:t>The spectrum of two equal power DAB signals combined with 10 µ</w:t>
      </w:r>
      <w:r w:rsidR="00027F04">
        <w:rPr>
          <w:lang w:val="en-GB"/>
        </w:rPr>
        <w:t>s</w:t>
      </w:r>
      <w:r w:rsidRPr="00C80083">
        <w:rPr>
          <w:lang w:val="en-GB"/>
        </w:rPr>
        <w:t xml:space="preserve"> delay</w:t>
      </w:r>
    </w:p>
    <w:p w14:paraId="2980AE19" w14:textId="77777777" w:rsidR="00061A5A" w:rsidRPr="00070FC1" w:rsidRDefault="00061A5A" w:rsidP="00061A5A">
      <w:pPr>
        <w:pStyle w:val="Figure"/>
        <w:spacing w:after="200"/>
        <w:rPr>
          <w:szCs w:val="24"/>
        </w:rPr>
      </w:pPr>
      <w:r w:rsidRPr="0098662A">
        <w:rPr>
          <w:noProof/>
          <w:lang w:val="en-GB" w:eastAsia="en-GB"/>
        </w:rPr>
        <w:drawing>
          <wp:inline distT="0" distB="0" distL="0" distR="0" wp14:anchorId="308871AD" wp14:editId="7D7DCB11">
            <wp:extent cx="3472360" cy="3372921"/>
            <wp:effectExtent l="19050" t="0" r="0" b="0"/>
            <wp:docPr id="11" name="Immagine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345"/>
                    <pic:cNvPicPr>
                      <a:picLocks noChangeAspect="1" noChangeArrowheads="1"/>
                    </pic:cNvPicPr>
                  </pic:nvPicPr>
                  <pic:blipFill>
                    <a:blip r:embed="rId114"/>
                    <a:srcRect/>
                    <a:stretch>
                      <a:fillRect/>
                    </a:stretch>
                  </pic:blipFill>
                  <pic:spPr bwMode="auto">
                    <a:xfrm>
                      <a:off x="0" y="0"/>
                      <a:ext cx="3476145" cy="3376597"/>
                    </a:xfrm>
                    <a:prstGeom prst="rect">
                      <a:avLst/>
                    </a:prstGeom>
                    <a:noFill/>
                    <a:ln w="9525">
                      <a:noFill/>
                      <a:miter lim="800000"/>
                      <a:headEnd/>
                      <a:tailEnd/>
                    </a:ln>
                  </pic:spPr>
                </pic:pic>
              </a:graphicData>
            </a:graphic>
          </wp:inline>
        </w:drawing>
      </w:r>
    </w:p>
    <w:p w14:paraId="48A3B06D" w14:textId="77777777" w:rsidR="00061A5A" w:rsidRPr="00C80083" w:rsidRDefault="00061A5A" w:rsidP="00C20CBE">
      <w:pPr>
        <w:pStyle w:val="Normalaftertitle"/>
        <w:rPr>
          <w:lang w:val="en-GB"/>
        </w:rPr>
      </w:pPr>
      <w:r w:rsidRPr="00C80083">
        <w:rPr>
          <w:lang w:val="en-GB"/>
        </w:rPr>
        <w:t>This situation typically will only occur when the receiver is in a situation where the signal received from both transmitters is not only equal power but also ‘clean’, that is there are no significant multipath signal components present. As the power difference between the two received signals increases the performance is dominated by the stronger signal. Also, the presence of multipath components helps ‘dilute’ the effect by adding further non</w:t>
      </w:r>
      <w:r w:rsidRPr="00C80083">
        <w:rPr>
          <w:lang w:val="en-GB"/>
        </w:rPr>
        <w:noBreakHyphen/>
        <w:t>coherent signal components that can reduce the depth of some notches.</w:t>
      </w:r>
      <w:bookmarkEnd w:id="979"/>
    </w:p>
    <w:p w14:paraId="4AB41A0B" w14:textId="77777777" w:rsidR="00061A5A" w:rsidRPr="00C80083" w:rsidRDefault="00061A5A" w:rsidP="00061A5A">
      <w:pPr>
        <w:pStyle w:val="Heading2"/>
        <w:rPr>
          <w:lang w:val="en-GB"/>
        </w:rPr>
      </w:pPr>
      <w:bookmarkStart w:id="991" w:name="_Toc5873162"/>
      <w:bookmarkStart w:id="992" w:name="_Toc8220167"/>
      <w:bookmarkStart w:id="993" w:name="_Toc18411353"/>
      <w:bookmarkStart w:id="994" w:name="_Toc54790083"/>
      <w:r w:rsidRPr="00C80083">
        <w:rPr>
          <w:lang w:val="en-GB"/>
        </w:rPr>
        <w:lastRenderedPageBreak/>
        <w:t>7.2</w:t>
      </w:r>
      <w:r w:rsidRPr="00C80083">
        <w:rPr>
          <w:lang w:val="en-GB"/>
        </w:rPr>
        <w:tab/>
        <w:t>Receiver parameters</w:t>
      </w:r>
      <w:bookmarkEnd w:id="991"/>
      <w:bookmarkEnd w:id="992"/>
      <w:bookmarkEnd w:id="993"/>
      <w:bookmarkEnd w:id="994"/>
    </w:p>
    <w:p w14:paraId="7A57E6AB" w14:textId="77777777" w:rsidR="00061A5A" w:rsidRPr="00C80083" w:rsidRDefault="00061A5A" w:rsidP="00061A5A">
      <w:pPr>
        <w:pStyle w:val="Heading3"/>
        <w:rPr>
          <w:lang w:val="en-GB"/>
        </w:rPr>
      </w:pPr>
      <w:bookmarkStart w:id="995" w:name="_Toc18411354"/>
      <w:r w:rsidRPr="00C80083">
        <w:rPr>
          <w:lang w:val="en-GB"/>
        </w:rPr>
        <w:t>7.2.1</w:t>
      </w:r>
      <w:r w:rsidRPr="00C80083">
        <w:rPr>
          <w:lang w:val="en-GB"/>
        </w:rPr>
        <w:tab/>
        <w:t>Receiver noise figure</w:t>
      </w:r>
      <w:bookmarkEnd w:id="995"/>
    </w:p>
    <w:p w14:paraId="193923B0" w14:textId="77777777" w:rsidR="00061A5A" w:rsidRPr="00C80083" w:rsidRDefault="00061A5A" w:rsidP="00061A5A">
      <w:pPr>
        <w:spacing w:before="100"/>
        <w:rPr>
          <w:spacing w:val="-2"/>
          <w:lang w:val="en-GB"/>
        </w:rPr>
      </w:pPr>
      <w:r w:rsidRPr="00C80083">
        <w:rPr>
          <w:spacing w:val="-2"/>
          <w:lang w:val="en-GB"/>
        </w:rPr>
        <w:t xml:space="preserve">A noise factor of 7 dB has been used since the early days of DAB. This value is also suggested by the EBU in their DAB planning guideline document [37]. However, some receivers, in particular mobile DAB receivers, are likely to perform better, i.e. having a noise figure of about 5 dB or better. </w:t>
      </w:r>
    </w:p>
    <w:p w14:paraId="401ACA44" w14:textId="4B2DD176" w:rsidR="00061A5A" w:rsidRPr="00C80083" w:rsidRDefault="00061A5A" w:rsidP="00061A5A">
      <w:pPr>
        <w:spacing w:before="100"/>
        <w:rPr>
          <w:lang w:val="en-GB"/>
        </w:rPr>
      </w:pPr>
      <w:r w:rsidRPr="00C80083">
        <w:rPr>
          <w:lang w:val="en-GB"/>
        </w:rPr>
        <w:t>IRT has made measurements of the receiver noise figure [41] and found that values lay in the range 4.7 dB to 6.4 dB. On the basis of these tests and experience with modern receivers, a noise figure of 6</w:t>
      </w:r>
      <w:r w:rsidR="00CA0A41">
        <w:rPr>
          <w:lang w:val="en-GB"/>
        </w:rPr>
        <w:t> </w:t>
      </w:r>
      <w:r w:rsidRPr="00C80083">
        <w:rPr>
          <w:lang w:val="en-GB"/>
        </w:rPr>
        <w:t xml:space="preserve">dB is regarded as a reasonable compromise to cover different receiver types. </w:t>
      </w:r>
    </w:p>
    <w:p w14:paraId="5ECE5670" w14:textId="77777777" w:rsidR="00061A5A" w:rsidRPr="00C80083" w:rsidRDefault="00061A5A" w:rsidP="00061A5A">
      <w:pPr>
        <w:spacing w:before="100"/>
        <w:rPr>
          <w:lang w:val="en-GB"/>
        </w:rPr>
      </w:pPr>
      <w:r w:rsidRPr="00C80083">
        <w:rPr>
          <w:lang w:val="en-GB"/>
        </w:rPr>
        <w:t>It is suggested that a noise figure of 6 dB should be used for planning.</w:t>
      </w:r>
    </w:p>
    <w:p w14:paraId="2CD6E852" w14:textId="77777777" w:rsidR="00061A5A" w:rsidRPr="00C80083" w:rsidRDefault="00061A5A" w:rsidP="00061A5A">
      <w:pPr>
        <w:pStyle w:val="Heading3"/>
        <w:rPr>
          <w:b w:val="0"/>
          <w:lang w:val="en-GB"/>
        </w:rPr>
      </w:pPr>
      <w:bookmarkStart w:id="996" w:name="_Toc18411355"/>
      <w:r w:rsidRPr="00C80083">
        <w:rPr>
          <w:lang w:val="en-GB"/>
        </w:rPr>
        <w:t>7.2.2</w:t>
      </w:r>
      <w:r w:rsidRPr="00C80083">
        <w:rPr>
          <w:lang w:val="en-GB"/>
        </w:rPr>
        <w:tab/>
        <w:t>Minimum receiver signal input levels</w:t>
      </w:r>
      <w:bookmarkEnd w:id="996"/>
    </w:p>
    <w:p w14:paraId="4B9B5F44" w14:textId="77777777" w:rsidR="00061A5A" w:rsidRPr="00C80083" w:rsidRDefault="00061A5A" w:rsidP="00061A5A">
      <w:pPr>
        <w:spacing w:before="80"/>
        <w:rPr>
          <w:lang w:val="en-GB"/>
        </w:rPr>
      </w:pPr>
      <w:r w:rsidRPr="00C80083">
        <w:rPr>
          <w:lang w:val="en-GB"/>
        </w:rPr>
        <w:t xml:space="preserve">To illustrate how the </w:t>
      </w:r>
      <w:r w:rsidRPr="00C80083">
        <w:rPr>
          <w:i/>
          <w:iCs/>
          <w:lang w:val="en-GB"/>
        </w:rPr>
        <w:t>C</w:t>
      </w:r>
      <w:r w:rsidRPr="00C80083">
        <w:rPr>
          <w:lang w:val="en-GB"/>
        </w:rPr>
        <w:t>/</w:t>
      </w:r>
      <w:r w:rsidRPr="00C80083">
        <w:rPr>
          <w:i/>
          <w:iCs/>
          <w:lang w:val="en-GB"/>
        </w:rPr>
        <w:t>N</w:t>
      </w:r>
      <w:r w:rsidRPr="00C80083">
        <w:rPr>
          <w:lang w:val="en-GB"/>
        </w:rPr>
        <w:t xml:space="preserve"> influences the minimum signal input level to the receiver, the latter has been calculated for representative </w:t>
      </w:r>
      <w:r w:rsidRPr="00C80083">
        <w:rPr>
          <w:i/>
          <w:iCs/>
          <w:lang w:val="en-GB"/>
        </w:rPr>
        <w:t>C</w:t>
      </w:r>
      <w:r w:rsidRPr="00C80083">
        <w:rPr>
          <w:lang w:val="en-GB"/>
        </w:rPr>
        <w:t>/</w:t>
      </w:r>
      <w:r w:rsidRPr="00C80083">
        <w:rPr>
          <w:i/>
          <w:iCs/>
          <w:lang w:val="en-GB"/>
        </w:rPr>
        <w:t>N</w:t>
      </w:r>
      <w:r w:rsidRPr="00C80083">
        <w:rPr>
          <w:lang w:val="en-GB"/>
        </w:rPr>
        <w:t xml:space="preserve">, including the implementation margin. For other values simple linear interpolation can be applied. </w:t>
      </w:r>
    </w:p>
    <w:p w14:paraId="22A28680" w14:textId="77777777" w:rsidR="00061A5A" w:rsidRPr="00C80083" w:rsidRDefault="00061A5A" w:rsidP="00061A5A">
      <w:pPr>
        <w:spacing w:before="80"/>
        <w:rPr>
          <w:lang w:val="en-GB"/>
        </w:rPr>
      </w:pPr>
      <w:r w:rsidRPr="00C80083">
        <w:rPr>
          <w:lang w:val="en-GB"/>
        </w:rPr>
        <w:t xml:space="preserve">The receiver noise figure has been chosen as 6 dB (see § 7.2.1). The noise figure is given for all the frequencies within Band III and thus the minimum receiver input signal level is independent of the transmitter frequency. If other noise figures are used in practice, the minimum receiver input signal level will change correspondingly by the same amount. </w:t>
      </w:r>
    </w:p>
    <w:p w14:paraId="500EAB53" w14:textId="77777777" w:rsidR="00061A5A" w:rsidRPr="00C80083" w:rsidRDefault="00061A5A" w:rsidP="00061A5A">
      <w:pPr>
        <w:spacing w:after="240"/>
        <w:rPr>
          <w:lang w:val="en-GB"/>
        </w:rPr>
      </w:pPr>
      <w:r w:rsidRPr="00C80083">
        <w:rPr>
          <w:lang w:val="en-GB"/>
        </w:rPr>
        <w:t>The minimum receiver input signal levels calculated here are used to derive the minimum power flux densities and corresponding minimum median equivalent field strength values for various reception modes.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1418"/>
        <w:gridCol w:w="7507"/>
      </w:tblGrid>
      <w:tr w:rsidR="00061A5A" w:rsidRPr="00070FC1" w14:paraId="797A2440" w14:textId="77777777" w:rsidTr="00C80083">
        <w:tc>
          <w:tcPr>
            <w:tcW w:w="9629" w:type="dxa"/>
            <w:gridSpan w:val="3"/>
          </w:tcPr>
          <w:p w14:paraId="5DCF6C49" w14:textId="77777777" w:rsidR="00061A5A" w:rsidRPr="00070FC1" w:rsidRDefault="00061A5A" w:rsidP="00C80083">
            <w:pPr>
              <w:pStyle w:val="Tabletext"/>
              <w:rPr>
                <w:rFonts w:eastAsia="Times New Roman"/>
              </w:rPr>
            </w:pPr>
            <w:r w:rsidRPr="00070FC1">
              <w:rPr>
                <w:sz w:val="24"/>
              </w:rPr>
              <w:t>Definitions:</w:t>
            </w:r>
          </w:p>
        </w:tc>
      </w:tr>
      <w:tr w:rsidR="00061A5A" w:rsidRPr="00070FC1" w14:paraId="41F899ED" w14:textId="77777777" w:rsidTr="00C80083">
        <w:tc>
          <w:tcPr>
            <w:tcW w:w="704" w:type="dxa"/>
          </w:tcPr>
          <w:p w14:paraId="5DCDB57E" w14:textId="77777777" w:rsidR="00061A5A" w:rsidRPr="00070FC1" w:rsidRDefault="00061A5A" w:rsidP="00C80083">
            <w:pPr>
              <w:pStyle w:val="Tabletext"/>
              <w:rPr>
                <w:rFonts w:eastAsia="Times New Roman"/>
              </w:rPr>
            </w:pPr>
          </w:p>
        </w:tc>
        <w:tc>
          <w:tcPr>
            <w:tcW w:w="1418" w:type="dxa"/>
          </w:tcPr>
          <w:p w14:paraId="37B8818F" w14:textId="77777777" w:rsidR="00061A5A" w:rsidRPr="00070FC1" w:rsidRDefault="00061A5A" w:rsidP="00C80083">
            <w:pPr>
              <w:pStyle w:val="Tabletext"/>
              <w:jc w:val="right"/>
              <w:rPr>
                <w:rFonts w:eastAsia="Times New Roman"/>
              </w:rPr>
            </w:pPr>
            <w:r w:rsidRPr="00070FC1">
              <w:rPr>
                <w:sz w:val="24"/>
              </w:rPr>
              <w:t>B</w:t>
            </w:r>
          </w:p>
        </w:tc>
        <w:tc>
          <w:tcPr>
            <w:tcW w:w="7507" w:type="dxa"/>
          </w:tcPr>
          <w:p w14:paraId="3C4F1C2C" w14:textId="77777777" w:rsidR="00061A5A" w:rsidRPr="00070FC1" w:rsidRDefault="00061A5A" w:rsidP="00C80083">
            <w:pPr>
              <w:pStyle w:val="Tabletext"/>
              <w:rPr>
                <w:rFonts w:eastAsia="Times New Roman"/>
              </w:rPr>
            </w:pPr>
            <w:r w:rsidRPr="00070FC1">
              <w:rPr>
                <w:sz w:val="24"/>
              </w:rPr>
              <w:t xml:space="preserve">: Receiver noise bandwidth </w:t>
            </w:r>
            <w:r>
              <w:rPr>
                <w:sz w:val="24"/>
              </w:rPr>
              <w:t>(</w:t>
            </w:r>
            <w:r w:rsidRPr="00070FC1">
              <w:rPr>
                <w:sz w:val="24"/>
              </w:rPr>
              <w:t>Hz</w:t>
            </w:r>
            <w:r>
              <w:rPr>
                <w:sz w:val="24"/>
              </w:rPr>
              <w:t>)</w:t>
            </w:r>
          </w:p>
        </w:tc>
      </w:tr>
      <w:tr w:rsidR="00061A5A" w:rsidRPr="000E0D4C" w14:paraId="17042DA5" w14:textId="77777777" w:rsidTr="00C80083">
        <w:tc>
          <w:tcPr>
            <w:tcW w:w="704" w:type="dxa"/>
          </w:tcPr>
          <w:p w14:paraId="7936000C" w14:textId="77777777" w:rsidR="00061A5A" w:rsidRPr="00070FC1" w:rsidRDefault="00061A5A" w:rsidP="00C80083">
            <w:pPr>
              <w:pStyle w:val="Tabletext"/>
              <w:rPr>
                <w:rFonts w:eastAsia="Times New Roman"/>
              </w:rPr>
            </w:pPr>
          </w:p>
        </w:tc>
        <w:tc>
          <w:tcPr>
            <w:tcW w:w="1418" w:type="dxa"/>
          </w:tcPr>
          <w:p w14:paraId="27ACBC3B" w14:textId="77777777" w:rsidR="00061A5A" w:rsidRPr="00070FC1" w:rsidRDefault="00061A5A" w:rsidP="00C80083">
            <w:pPr>
              <w:pStyle w:val="Tabletext"/>
              <w:jc w:val="right"/>
              <w:rPr>
                <w:rFonts w:eastAsia="Times New Roman"/>
                <w:i/>
                <w:iCs/>
              </w:rPr>
            </w:pPr>
            <w:r>
              <w:rPr>
                <w:i/>
                <w:iCs/>
                <w:sz w:val="24"/>
              </w:rPr>
              <w:t>S</w:t>
            </w:r>
            <w:r w:rsidRPr="009322A3">
              <w:rPr>
                <w:sz w:val="24"/>
              </w:rPr>
              <w:t>/</w:t>
            </w:r>
            <w:r w:rsidRPr="00070FC1">
              <w:rPr>
                <w:i/>
                <w:iCs/>
                <w:sz w:val="24"/>
              </w:rPr>
              <w:t>N</w:t>
            </w:r>
          </w:p>
        </w:tc>
        <w:tc>
          <w:tcPr>
            <w:tcW w:w="7507" w:type="dxa"/>
          </w:tcPr>
          <w:p w14:paraId="28BDDE41" w14:textId="77777777" w:rsidR="00061A5A" w:rsidRPr="00C80083" w:rsidRDefault="00061A5A" w:rsidP="00C80083">
            <w:pPr>
              <w:pStyle w:val="Tabletext"/>
              <w:rPr>
                <w:rFonts w:eastAsia="Times New Roman"/>
                <w:lang w:val="en-GB"/>
              </w:rPr>
            </w:pPr>
            <w:r w:rsidRPr="00C80083">
              <w:rPr>
                <w:sz w:val="24"/>
                <w:lang w:val="en-GB"/>
              </w:rPr>
              <w:t>: RF signal-to-noise ratio required by the system (dB)</w:t>
            </w:r>
          </w:p>
        </w:tc>
      </w:tr>
      <w:tr w:rsidR="00061A5A" w:rsidRPr="00070FC1" w14:paraId="7172A38A" w14:textId="77777777" w:rsidTr="00C80083">
        <w:tc>
          <w:tcPr>
            <w:tcW w:w="704" w:type="dxa"/>
          </w:tcPr>
          <w:p w14:paraId="1657D81A" w14:textId="77777777" w:rsidR="00061A5A" w:rsidRPr="00C80083" w:rsidRDefault="00061A5A" w:rsidP="00C80083">
            <w:pPr>
              <w:pStyle w:val="Tabletext"/>
              <w:rPr>
                <w:rFonts w:eastAsia="Times New Roman"/>
                <w:lang w:val="en-GB"/>
              </w:rPr>
            </w:pPr>
          </w:p>
        </w:tc>
        <w:tc>
          <w:tcPr>
            <w:tcW w:w="1418" w:type="dxa"/>
          </w:tcPr>
          <w:p w14:paraId="430A2A06" w14:textId="77777777" w:rsidR="00061A5A" w:rsidRPr="001812E4" w:rsidRDefault="00061A5A" w:rsidP="00C80083">
            <w:pPr>
              <w:pStyle w:val="Tabletext"/>
              <w:jc w:val="right"/>
              <w:rPr>
                <w:vertAlign w:val="subscript"/>
              </w:rPr>
            </w:pPr>
            <w:r w:rsidRPr="00070FC1">
              <w:rPr>
                <w:i/>
                <w:iCs/>
                <w:sz w:val="24"/>
              </w:rPr>
              <w:t>F</w:t>
            </w:r>
            <w:r w:rsidRPr="00070FC1">
              <w:rPr>
                <w:i/>
                <w:iCs/>
                <w:sz w:val="24"/>
                <w:vertAlign w:val="subscript"/>
              </w:rPr>
              <w:t>r</w:t>
            </w:r>
          </w:p>
        </w:tc>
        <w:tc>
          <w:tcPr>
            <w:tcW w:w="7507" w:type="dxa"/>
          </w:tcPr>
          <w:p w14:paraId="77FAF414" w14:textId="77777777" w:rsidR="00061A5A" w:rsidRPr="00070FC1" w:rsidRDefault="00061A5A" w:rsidP="00C80083">
            <w:pPr>
              <w:pStyle w:val="Tabletext"/>
              <w:rPr>
                <w:rFonts w:eastAsia="Times New Roman"/>
              </w:rPr>
            </w:pPr>
            <w:r w:rsidRPr="00070FC1">
              <w:rPr>
                <w:sz w:val="24"/>
              </w:rPr>
              <w:t>: Receiver noise figure</w:t>
            </w:r>
            <w:r>
              <w:rPr>
                <w:sz w:val="24"/>
              </w:rPr>
              <w:t xml:space="preserve"> (</w:t>
            </w:r>
            <w:r w:rsidRPr="00070FC1">
              <w:rPr>
                <w:sz w:val="24"/>
              </w:rPr>
              <w:t>dB</w:t>
            </w:r>
            <w:r>
              <w:rPr>
                <w:sz w:val="24"/>
              </w:rPr>
              <w:t>)</w:t>
            </w:r>
          </w:p>
        </w:tc>
      </w:tr>
      <w:tr w:rsidR="00061A5A" w:rsidRPr="000E0D4C" w14:paraId="3E984CED" w14:textId="77777777" w:rsidTr="00C80083">
        <w:tc>
          <w:tcPr>
            <w:tcW w:w="704" w:type="dxa"/>
          </w:tcPr>
          <w:p w14:paraId="55F8E423" w14:textId="77777777" w:rsidR="00061A5A" w:rsidRPr="00070FC1" w:rsidRDefault="00061A5A" w:rsidP="00C80083">
            <w:pPr>
              <w:pStyle w:val="Tabletext"/>
              <w:rPr>
                <w:rFonts w:eastAsia="Times New Roman"/>
              </w:rPr>
            </w:pPr>
          </w:p>
        </w:tc>
        <w:tc>
          <w:tcPr>
            <w:tcW w:w="1418" w:type="dxa"/>
          </w:tcPr>
          <w:p w14:paraId="4854E80F" w14:textId="77777777" w:rsidR="00061A5A" w:rsidRPr="001812E4" w:rsidRDefault="00061A5A" w:rsidP="00C80083">
            <w:pPr>
              <w:pStyle w:val="Tabletext"/>
              <w:jc w:val="right"/>
              <w:rPr>
                <w:vertAlign w:val="subscript"/>
              </w:rPr>
            </w:pPr>
            <w:r w:rsidRPr="00070FC1">
              <w:rPr>
                <w:i/>
                <w:iCs/>
                <w:sz w:val="24"/>
              </w:rPr>
              <w:t>P</w:t>
            </w:r>
            <w:r w:rsidRPr="00070FC1">
              <w:rPr>
                <w:i/>
                <w:iCs/>
                <w:sz w:val="24"/>
                <w:vertAlign w:val="subscript"/>
              </w:rPr>
              <w:t>n</w:t>
            </w:r>
          </w:p>
        </w:tc>
        <w:tc>
          <w:tcPr>
            <w:tcW w:w="7507" w:type="dxa"/>
          </w:tcPr>
          <w:p w14:paraId="7C575D04" w14:textId="77777777" w:rsidR="00061A5A" w:rsidRPr="00C80083" w:rsidRDefault="00061A5A" w:rsidP="00C80083">
            <w:pPr>
              <w:pStyle w:val="Tabletext"/>
              <w:rPr>
                <w:rFonts w:eastAsia="Times New Roman"/>
                <w:lang w:val="en-GB"/>
              </w:rPr>
            </w:pPr>
            <w:r w:rsidRPr="00C80083">
              <w:rPr>
                <w:sz w:val="24"/>
                <w:lang w:val="en-GB"/>
              </w:rPr>
              <w:t>: Receiver noise input power (dBW)</w:t>
            </w:r>
          </w:p>
        </w:tc>
      </w:tr>
      <w:tr w:rsidR="00061A5A" w:rsidRPr="000E0D4C" w14:paraId="7486C91F" w14:textId="77777777" w:rsidTr="00C80083">
        <w:tc>
          <w:tcPr>
            <w:tcW w:w="704" w:type="dxa"/>
          </w:tcPr>
          <w:p w14:paraId="73CBFE48" w14:textId="77777777" w:rsidR="00061A5A" w:rsidRPr="00C80083" w:rsidRDefault="00061A5A" w:rsidP="00C80083">
            <w:pPr>
              <w:pStyle w:val="Tabletext"/>
              <w:rPr>
                <w:rFonts w:eastAsia="Times New Roman"/>
                <w:lang w:val="en-GB"/>
              </w:rPr>
            </w:pPr>
          </w:p>
        </w:tc>
        <w:tc>
          <w:tcPr>
            <w:tcW w:w="1418" w:type="dxa"/>
          </w:tcPr>
          <w:p w14:paraId="73E6F65B" w14:textId="77777777" w:rsidR="00061A5A" w:rsidRPr="001812E4" w:rsidRDefault="00061A5A" w:rsidP="00C80083">
            <w:pPr>
              <w:pStyle w:val="Tabletext"/>
              <w:jc w:val="right"/>
              <w:rPr>
                <w:i/>
                <w:iCs/>
                <w:vertAlign w:val="subscript"/>
              </w:rPr>
            </w:pPr>
            <w:r w:rsidRPr="00070FC1">
              <w:rPr>
                <w:i/>
                <w:iCs/>
                <w:sz w:val="24"/>
              </w:rPr>
              <w:t>P</w:t>
            </w:r>
            <w:r w:rsidRPr="00070FC1">
              <w:rPr>
                <w:i/>
                <w:iCs/>
                <w:sz w:val="24"/>
                <w:vertAlign w:val="subscript"/>
              </w:rPr>
              <w:t>s min</w:t>
            </w:r>
          </w:p>
        </w:tc>
        <w:tc>
          <w:tcPr>
            <w:tcW w:w="7507" w:type="dxa"/>
          </w:tcPr>
          <w:p w14:paraId="7E85F7F7" w14:textId="77777777" w:rsidR="00061A5A" w:rsidRPr="00C80083" w:rsidRDefault="00061A5A" w:rsidP="00C80083">
            <w:pPr>
              <w:pStyle w:val="Tabletext"/>
              <w:rPr>
                <w:rFonts w:eastAsia="Times New Roman"/>
                <w:lang w:val="en-GB"/>
              </w:rPr>
            </w:pPr>
            <w:r w:rsidRPr="00C80083">
              <w:rPr>
                <w:sz w:val="24"/>
                <w:lang w:val="en-GB"/>
              </w:rPr>
              <w:t>: Minimum receiver signal input power (dBW)</w:t>
            </w:r>
          </w:p>
        </w:tc>
      </w:tr>
      <w:tr w:rsidR="00061A5A" w:rsidRPr="000E0D4C" w14:paraId="2D905CF8" w14:textId="77777777" w:rsidTr="00C80083">
        <w:tc>
          <w:tcPr>
            <w:tcW w:w="704" w:type="dxa"/>
          </w:tcPr>
          <w:p w14:paraId="71DE96FB" w14:textId="77777777" w:rsidR="00061A5A" w:rsidRPr="00C80083" w:rsidRDefault="00061A5A" w:rsidP="00C80083">
            <w:pPr>
              <w:pStyle w:val="Tabletext"/>
              <w:rPr>
                <w:rFonts w:eastAsia="Times New Roman"/>
                <w:lang w:val="en-GB"/>
              </w:rPr>
            </w:pPr>
          </w:p>
        </w:tc>
        <w:tc>
          <w:tcPr>
            <w:tcW w:w="1418" w:type="dxa"/>
          </w:tcPr>
          <w:p w14:paraId="03530A9B" w14:textId="77777777" w:rsidR="00061A5A" w:rsidRPr="001812E4" w:rsidRDefault="00061A5A" w:rsidP="00C80083">
            <w:pPr>
              <w:pStyle w:val="Tabletext"/>
              <w:jc w:val="right"/>
              <w:rPr>
                <w:i/>
                <w:iCs/>
                <w:vertAlign w:val="subscript"/>
              </w:rPr>
            </w:pPr>
            <w:r w:rsidRPr="00070FC1">
              <w:rPr>
                <w:i/>
                <w:iCs/>
                <w:sz w:val="24"/>
              </w:rPr>
              <w:t>U</w:t>
            </w:r>
            <w:r w:rsidRPr="00070FC1">
              <w:rPr>
                <w:i/>
                <w:iCs/>
                <w:sz w:val="24"/>
                <w:vertAlign w:val="subscript"/>
              </w:rPr>
              <w:t>s min</w:t>
            </w:r>
          </w:p>
        </w:tc>
        <w:tc>
          <w:tcPr>
            <w:tcW w:w="7507" w:type="dxa"/>
          </w:tcPr>
          <w:p w14:paraId="23CA93AF" w14:textId="77777777" w:rsidR="00061A5A" w:rsidRPr="00C80083" w:rsidRDefault="00061A5A" w:rsidP="00C80083">
            <w:pPr>
              <w:pStyle w:val="Tabletext"/>
              <w:rPr>
                <w:rFonts w:eastAsia="Times New Roman"/>
                <w:lang w:val="en-GB"/>
              </w:rPr>
            </w:pPr>
            <w:r w:rsidRPr="00C80083">
              <w:rPr>
                <w:sz w:val="24"/>
                <w:lang w:val="en-GB"/>
              </w:rPr>
              <w:t xml:space="preserve">: Minimum equivalent receiver input voltage into </w:t>
            </w:r>
            <w:r w:rsidRPr="00C80083">
              <w:rPr>
                <w:i/>
                <w:iCs/>
                <w:sz w:val="24"/>
                <w:lang w:val="en-GB"/>
              </w:rPr>
              <w:t>Z</w:t>
            </w:r>
            <w:r w:rsidRPr="00C80083">
              <w:rPr>
                <w:i/>
                <w:iCs/>
                <w:sz w:val="24"/>
                <w:vertAlign w:val="subscript"/>
                <w:lang w:val="en-GB"/>
              </w:rPr>
              <w:t>i</w:t>
            </w:r>
            <w:r w:rsidRPr="00C80083">
              <w:rPr>
                <w:sz w:val="24"/>
                <w:lang w:val="en-GB"/>
              </w:rPr>
              <w:t xml:space="preserve"> (dBµV)</w:t>
            </w:r>
          </w:p>
        </w:tc>
      </w:tr>
      <w:tr w:rsidR="00061A5A" w:rsidRPr="00070FC1" w14:paraId="2E627379" w14:textId="77777777" w:rsidTr="00C80083">
        <w:tc>
          <w:tcPr>
            <w:tcW w:w="704" w:type="dxa"/>
          </w:tcPr>
          <w:p w14:paraId="164B7003" w14:textId="77777777" w:rsidR="00061A5A" w:rsidRPr="00C80083" w:rsidRDefault="00061A5A" w:rsidP="00C80083">
            <w:pPr>
              <w:pStyle w:val="Tabletext"/>
              <w:rPr>
                <w:rFonts w:eastAsia="Times New Roman"/>
                <w:lang w:val="en-GB"/>
              </w:rPr>
            </w:pPr>
          </w:p>
        </w:tc>
        <w:tc>
          <w:tcPr>
            <w:tcW w:w="1418" w:type="dxa"/>
          </w:tcPr>
          <w:p w14:paraId="6714D55D" w14:textId="77777777" w:rsidR="00061A5A" w:rsidRPr="001812E4" w:rsidRDefault="00061A5A" w:rsidP="00C80083">
            <w:pPr>
              <w:pStyle w:val="Tabletext"/>
              <w:jc w:val="right"/>
              <w:rPr>
                <w:i/>
                <w:iCs/>
                <w:vertAlign w:val="subscript"/>
              </w:rPr>
            </w:pPr>
            <w:r w:rsidRPr="00070FC1">
              <w:rPr>
                <w:i/>
                <w:iCs/>
                <w:sz w:val="24"/>
              </w:rPr>
              <w:t>Z</w:t>
            </w:r>
            <w:r w:rsidRPr="00070FC1">
              <w:rPr>
                <w:i/>
                <w:iCs/>
                <w:sz w:val="24"/>
                <w:vertAlign w:val="subscript"/>
              </w:rPr>
              <w:t>i</w:t>
            </w:r>
          </w:p>
        </w:tc>
        <w:tc>
          <w:tcPr>
            <w:tcW w:w="7507" w:type="dxa"/>
          </w:tcPr>
          <w:p w14:paraId="254A4C6B" w14:textId="77777777" w:rsidR="00061A5A" w:rsidRPr="00070FC1" w:rsidRDefault="00061A5A" w:rsidP="00C80083">
            <w:pPr>
              <w:pStyle w:val="Tabletext"/>
              <w:rPr>
                <w:rFonts w:eastAsia="Times New Roman"/>
              </w:rPr>
            </w:pPr>
            <w:r w:rsidRPr="00070FC1">
              <w:rPr>
                <w:sz w:val="24"/>
              </w:rPr>
              <w:t>: Receiver input impedance (75 Ω)</w:t>
            </w:r>
          </w:p>
        </w:tc>
      </w:tr>
      <w:tr w:rsidR="00061A5A" w:rsidRPr="00070FC1" w14:paraId="7F3ACA15" w14:textId="77777777" w:rsidTr="00C80083">
        <w:tc>
          <w:tcPr>
            <w:tcW w:w="704" w:type="dxa"/>
          </w:tcPr>
          <w:p w14:paraId="11F4B131" w14:textId="77777777" w:rsidR="00061A5A" w:rsidRPr="00070FC1" w:rsidRDefault="00061A5A" w:rsidP="00C80083">
            <w:pPr>
              <w:pStyle w:val="Tabletext"/>
              <w:rPr>
                <w:sz w:val="24"/>
              </w:rPr>
            </w:pPr>
          </w:p>
        </w:tc>
        <w:tc>
          <w:tcPr>
            <w:tcW w:w="1418" w:type="dxa"/>
          </w:tcPr>
          <w:p w14:paraId="733E5C2C" w14:textId="77777777" w:rsidR="00061A5A" w:rsidRPr="00070FC1" w:rsidRDefault="00061A5A" w:rsidP="00C80083">
            <w:pPr>
              <w:pStyle w:val="Tabletext"/>
              <w:jc w:val="right"/>
              <w:rPr>
                <w:i/>
                <w:iCs/>
                <w:sz w:val="24"/>
              </w:rPr>
            </w:pPr>
            <w:r w:rsidRPr="00070FC1">
              <w:rPr>
                <w:i/>
                <w:iCs/>
                <w:sz w:val="24"/>
              </w:rPr>
              <w:t>k</w:t>
            </w:r>
          </w:p>
        </w:tc>
        <w:tc>
          <w:tcPr>
            <w:tcW w:w="7507" w:type="dxa"/>
          </w:tcPr>
          <w:p w14:paraId="3A62E6BE" w14:textId="77533A5D" w:rsidR="00061A5A" w:rsidRPr="00070FC1" w:rsidRDefault="00061A5A" w:rsidP="008D2EBC">
            <w:pPr>
              <w:pStyle w:val="Tabletext"/>
              <w:rPr>
                <w:sz w:val="24"/>
              </w:rPr>
            </w:pPr>
            <w:r w:rsidRPr="00070FC1">
              <w:rPr>
                <w:sz w:val="24"/>
              </w:rPr>
              <w:t>: Boltzmann’s constant = 1.38 × 10</w:t>
            </w:r>
            <w:r w:rsidR="008D2EBC">
              <w:rPr>
                <w:rFonts w:ascii="Times New Roman" w:hAnsi="Times New Roman"/>
                <w:sz w:val="24"/>
                <w:vertAlign w:val="superscript"/>
              </w:rPr>
              <w:t>−</w:t>
            </w:r>
            <w:r w:rsidRPr="00070FC1">
              <w:rPr>
                <w:sz w:val="24"/>
                <w:vertAlign w:val="superscript"/>
              </w:rPr>
              <w:t>23</w:t>
            </w:r>
            <w:r w:rsidRPr="00070FC1">
              <w:rPr>
                <w:sz w:val="24"/>
              </w:rPr>
              <w:t xml:space="preserve"> Ws/K</w:t>
            </w:r>
          </w:p>
        </w:tc>
      </w:tr>
      <w:tr w:rsidR="00061A5A" w:rsidRPr="00070FC1" w14:paraId="6F8BE1BA" w14:textId="77777777" w:rsidTr="00C80083">
        <w:tc>
          <w:tcPr>
            <w:tcW w:w="704" w:type="dxa"/>
          </w:tcPr>
          <w:p w14:paraId="0D677747" w14:textId="77777777" w:rsidR="00061A5A" w:rsidRPr="00070FC1" w:rsidRDefault="00061A5A" w:rsidP="00C80083">
            <w:pPr>
              <w:pStyle w:val="Tabletext"/>
              <w:rPr>
                <w:sz w:val="24"/>
              </w:rPr>
            </w:pPr>
          </w:p>
        </w:tc>
        <w:tc>
          <w:tcPr>
            <w:tcW w:w="1418" w:type="dxa"/>
          </w:tcPr>
          <w:p w14:paraId="555784C8" w14:textId="77777777" w:rsidR="00061A5A" w:rsidRPr="001812E4" w:rsidRDefault="00061A5A" w:rsidP="00C80083">
            <w:pPr>
              <w:pStyle w:val="Tabletext"/>
              <w:spacing w:line="240" w:lineRule="auto"/>
              <w:jc w:val="right"/>
              <w:rPr>
                <w:i/>
                <w:iCs/>
                <w:sz w:val="24"/>
                <w:vertAlign w:val="subscript"/>
              </w:rPr>
            </w:pPr>
            <w:r w:rsidRPr="00070FC1">
              <w:rPr>
                <w:i/>
                <w:iCs/>
                <w:sz w:val="24"/>
              </w:rPr>
              <w:t>T</w:t>
            </w:r>
            <w:r w:rsidRPr="00070FC1">
              <w:rPr>
                <w:sz w:val="24"/>
                <w:vertAlign w:val="subscript"/>
              </w:rPr>
              <w:t>0</w:t>
            </w:r>
          </w:p>
        </w:tc>
        <w:tc>
          <w:tcPr>
            <w:tcW w:w="7507" w:type="dxa"/>
          </w:tcPr>
          <w:p w14:paraId="198DCA05" w14:textId="77777777" w:rsidR="00061A5A" w:rsidRPr="00070FC1" w:rsidRDefault="00061A5A" w:rsidP="00C80083">
            <w:pPr>
              <w:pStyle w:val="Tabletext"/>
              <w:rPr>
                <w:sz w:val="24"/>
              </w:rPr>
            </w:pPr>
            <w:r w:rsidRPr="00070FC1">
              <w:rPr>
                <w:sz w:val="24"/>
              </w:rPr>
              <w:t>: Absolute temperature = 290 K</w:t>
            </w:r>
          </w:p>
        </w:tc>
      </w:tr>
      <w:tr w:rsidR="00061A5A" w:rsidRPr="00070FC1" w14:paraId="42B50D9C" w14:textId="77777777" w:rsidTr="00C80083">
        <w:tc>
          <w:tcPr>
            <w:tcW w:w="9629" w:type="dxa"/>
            <w:gridSpan w:val="3"/>
          </w:tcPr>
          <w:p w14:paraId="645F9A73" w14:textId="77777777" w:rsidR="00061A5A" w:rsidRPr="00070FC1" w:rsidRDefault="00061A5A" w:rsidP="00C80083">
            <w:pPr>
              <w:pStyle w:val="Tabletext"/>
              <w:rPr>
                <w:sz w:val="24"/>
              </w:rPr>
            </w:pPr>
            <w:r>
              <w:rPr>
                <w:sz w:val="24"/>
              </w:rPr>
              <w:t>Equations</w:t>
            </w:r>
            <w:r w:rsidRPr="00070FC1">
              <w:rPr>
                <w:sz w:val="24"/>
              </w:rPr>
              <w:t>:</w:t>
            </w:r>
          </w:p>
        </w:tc>
      </w:tr>
      <w:tr w:rsidR="00061A5A" w:rsidRPr="00070FC1" w14:paraId="11336636" w14:textId="77777777" w:rsidTr="00C80083">
        <w:tc>
          <w:tcPr>
            <w:tcW w:w="704" w:type="dxa"/>
          </w:tcPr>
          <w:p w14:paraId="36D7FFBA" w14:textId="77777777" w:rsidR="00061A5A" w:rsidRPr="00070FC1" w:rsidRDefault="00061A5A" w:rsidP="00C80083">
            <w:pPr>
              <w:pStyle w:val="Tabletext"/>
              <w:rPr>
                <w:sz w:val="24"/>
              </w:rPr>
            </w:pPr>
          </w:p>
        </w:tc>
        <w:tc>
          <w:tcPr>
            <w:tcW w:w="1418" w:type="dxa"/>
          </w:tcPr>
          <w:p w14:paraId="177A452F" w14:textId="77777777" w:rsidR="00061A5A" w:rsidRPr="00070FC1" w:rsidRDefault="00061A5A" w:rsidP="00C80083">
            <w:pPr>
              <w:pStyle w:val="Tabletext"/>
              <w:jc w:val="right"/>
              <w:rPr>
                <w:i/>
                <w:iCs/>
                <w:sz w:val="24"/>
              </w:rPr>
            </w:pPr>
            <w:r w:rsidRPr="00070FC1">
              <w:rPr>
                <w:i/>
                <w:iCs/>
                <w:sz w:val="24"/>
              </w:rPr>
              <w:t>P</w:t>
            </w:r>
            <w:r w:rsidRPr="00070FC1">
              <w:rPr>
                <w:i/>
                <w:iCs/>
                <w:sz w:val="24"/>
                <w:vertAlign w:val="subscript"/>
              </w:rPr>
              <w:t>n</w:t>
            </w:r>
          </w:p>
        </w:tc>
        <w:tc>
          <w:tcPr>
            <w:tcW w:w="7507" w:type="dxa"/>
          </w:tcPr>
          <w:p w14:paraId="48BCE1E8" w14:textId="77777777" w:rsidR="00061A5A" w:rsidRPr="00070FC1" w:rsidRDefault="00061A5A" w:rsidP="00C80083">
            <w:pPr>
              <w:pStyle w:val="Tabletext"/>
              <w:rPr>
                <w:sz w:val="24"/>
              </w:rPr>
            </w:pPr>
            <w:r w:rsidRPr="00070FC1">
              <w:rPr>
                <w:sz w:val="24"/>
              </w:rPr>
              <w:t xml:space="preserve">= </w:t>
            </w:r>
            <w:r w:rsidRPr="00070FC1">
              <w:rPr>
                <w:i/>
                <w:iCs/>
                <w:sz w:val="24"/>
              </w:rPr>
              <w:t>F</w:t>
            </w:r>
            <w:r w:rsidRPr="00070FC1">
              <w:rPr>
                <w:i/>
                <w:iCs/>
                <w:sz w:val="24"/>
                <w:vertAlign w:val="subscript"/>
              </w:rPr>
              <w:t>r</w:t>
            </w:r>
            <w:r w:rsidRPr="00070FC1">
              <w:rPr>
                <w:sz w:val="24"/>
              </w:rPr>
              <w:t xml:space="preserve"> + 10 log(</w:t>
            </w:r>
            <w:r w:rsidRPr="00070FC1">
              <w:rPr>
                <w:i/>
                <w:iCs/>
                <w:sz w:val="24"/>
              </w:rPr>
              <w:t>kT</w:t>
            </w:r>
            <w:r w:rsidRPr="00070FC1">
              <w:rPr>
                <w:sz w:val="24"/>
                <w:vertAlign w:val="subscript"/>
              </w:rPr>
              <w:t>0</w:t>
            </w:r>
            <w:r w:rsidRPr="00070FC1">
              <w:rPr>
                <w:i/>
                <w:iCs/>
                <w:sz w:val="24"/>
              </w:rPr>
              <w:t>B</w:t>
            </w:r>
            <w:r w:rsidRPr="00070FC1">
              <w:rPr>
                <w:sz w:val="24"/>
              </w:rPr>
              <w:t>)</w:t>
            </w:r>
          </w:p>
        </w:tc>
      </w:tr>
      <w:tr w:rsidR="00061A5A" w:rsidRPr="00070FC1" w14:paraId="054A8E7E" w14:textId="77777777" w:rsidTr="00C80083">
        <w:tc>
          <w:tcPr>
            <w:tcW w:w="704" w:type="dxa"/>
          </w:tcPr>
          <w:p w14:paraId="7BE4F2CA" w14:textId="77777777" w:rsidR="00061A5A" w:rsidRPr="00070FC1" w:rsidRDefault="00061A5A" w:rsidP="00C80083">
            <w:pPr>
              <w:pStyle w:val="Tabletext"/>
              <w:rPr>
                <w:sz w:val="24"/>
              </w:rPr>
            </w:pPr>
          </w:p>
        </w:tc>
        <w:tc>
          <w:tcPr>
            <w:tcW w:w="1418" w:type="dxa"/>
          </w:tcPr>
          <w:p w14:paraId="19433309" w14:textId="77777777" w:rsidR="00061A5A" w:rsidRPr="00070FC1" w:rsidRDefault="00061A5A" w:rsidP="00C80083">
            <w:pPr>
              <w:pStyle w:val="Tabletext"/>
              <w:jc w:val="right"/>
              <w:rPr>
                <w:i/>
                <w:iCs/>
                <w:sz w:val="24"/>
              </w:rPr>
            </w:pPr>
            <w:r w:rsidRPr="00070FC1">
              <w:rPr>
                <w:i/>
                <w:iCs/>
                <w:sz w:val="24"/>
              </w:rPr>
              <w:t>P</w:t>
            </w:r>
            <w:r w:rsidRPr="00070FC1">
              <w:rPr>
                <w:i/>
                <w:iCs/>
                <w:sz w:val="24"/>
                <w:vertAlign w:val="subscript"/>
              </w:rPr>
              <w:t>s min</w:t>
            </w:r>
          </w:p>
        </w:tc>
        <w:tc>
          <w:tcPr>
            <w:tcW w:w="7507" w:type="dxa"/>
          </w:tcPr>
          <w:p w14:paraId="4209994A" w14:textId="77777777" w:rsidR="00061A5A" w:rsidRPr="00070FC1" w:rsidRDefault="00061A5A" w:rsidP="00C80083">
            <w:pPr>
              <w:pStyle w:val="Tabletext"/>
              <w:rPr>
                <w:sz w:val="24"/>
              </w:rPr>
            </w:pPr>
            <w:r w:rsidRPr="00070FC1">
              <w:rPr>
                <w:sz w:val="24"/>
              </w:rPr>
              <w:t xml:space="preserve">= </w:t>
            </w:r>
            <w:r w:rsidRPr="00070FC1">
              <w:rPr>
                <w:i/>
                <w:iCs/>
                <w:sz w:val="24"/>
              </w:rPr>
              <w:t>P</w:t>
            </w:r>
            <w:r w:rsidRPr="00070FC1">
              <w:rPr>
                <w:i/>
                <w:iCs/>
                <w:sz w:val="24"/>
                <w:vertAlign w:val="subscript"/>
              </w:rPr>
              <w:t>n</w:t>
            </w:r>
            <w:r w:rsidRPr="00070FC1">
              <w:rPr>
                <w:sz w:val="24"/>
              </w:rPr>
              <w:t xml:space="preserve"> + </w:t>
            </w:r>
            <w:r w:rsidRPr="00070FC1">
              <w:rPr>
                <w:i/>
                <w:iCs/>
                <w:sz w:val="24"/>
              </w:rPr>
              <w:t>C</w:t>
            </w:r>
            <w:r w:rsidRPr="001812E4">
              <w:rPr>
                <w:sz w:val="24"/>
              </w:rPr>
              <w:t>/</w:t>
            </w:r>
            <w:r w:rsidRPr="00070FC1">
              <w:rPr>
                <w:i/>
                <w:iCs/>
                <w:sz w:val="24"/>
              </w:rPr>
              <w:t>N</w:t>
            </w:r>
          </w:p>
        </w:tc>
      </w:tr>
      <w:tr w:rsidR="00061A5A" w:rsidRPr="00070FC1" w14:paraId="611B57E7" w14:textId="77777777" w:rsidTr="00C80083">
        <w:tc>
          <w:tcPr>
            <w:tcW w:w="704" w:type="dxa"/>
          </w:tcPr>
          <w:p w14:paraId="18492CC0" w14:textId="77777777" w:rsidR="00061A5A" w:rsidRPr="00070FC1" w:rsidRDefault="00061A5A" w:rsidP="00C80083">
            <w:pPr>
              <w:pStyle w:val="Tabletext"/>
              <w:rPr>
                <w:sz w:val="24"/>
              </w:rPr>
            </w:pPr>
          </w:p>
        </w:tc>
        <w:tc>
          <w:tcPr>
            <w:tcW w:w="1418" w:type="dxa"/>
          </w:tcPr>
          <w:p w14:paraId="4A468556" w14:textId="77777777" w:rsidR="00061A5A" w:rsidRPr="00070FC1" w:rsidRDefault="00061A5A" w:rsidP="00C80083">
            <w:pPr>
              <w:pStyle w:val="Tabletext"/>
              <w:jc w:val="right"/>
              <w:rPr>
                <w:i/>
                <w:iCs/>
                <w:sz w:val="24"/>
              </w:rPr>
            </w:pPr>
            <w:r w:rsidRPr="00070FC1">
              <w:rPr>
                <w:i/>
                <w:iCs/>
                <w:sz w:val="24"/>
              </w:rPr>
              <w:t>U</w:t>
            </w:r>
            <w:r w:rsidRPr="00070FC1">
              <w:rPr>
                <w:i/>
                <w:iCs/>
                <w:sz w:val="24"/>
                <w:vertAlign w:val="subscript"/>
              </w:rPr>
              <w:t>s min</w:t>
            </w:r>
          </w:p>
        </w:tc>
        <w:tc>
          <w:tcPr>
            <w:tcW w:w="7507" w:type="dxa"/>
          </w:tcPr>
          <w:p w14:paraId="0E7607F1" w14:textId="77777777" w:rsidR="00061A5A" w:rsidRPr="00070FC1" w:rsidRDefault="00061A5A" w:rsidP="00C80083">
            <w:pPr>
              <w:pStyle w:val="Tabletext"/>
              <w:rPr>
                <w:sz w:val="24"/>
              </w:rPr>
            </w:pPr>
            <w:r w:rsidRPr="00070FC1">
              <w:rPr>
                <w:sz w:val="24"/>
              </w:rPr>
              <w:t xml:space="preserve">= </w:t>
            </w:r>
            <w:r w:rsidRPr="00070FC1">
              <w:rPr>
                <w:i/>
                <w:iCs/>
                <w:sz w:val="24"/>
              </w:rPr>
              <w:t>P</w:t>
            </w:r>
            <w:r w:rsidRPr="00070FC1">
              <w:rPr>
                <w:i/>
                <w:iCs/>
                <w:sz w:val="24"/>
                <w:vertAlign w:val="subscript"/>
              </w:rPr>
              <w:t>smin</w:t>
            </w:r>
            <w:r w:rsidRPr="00070FC1">
              <w:rPr>
                <w:sz w:val="24"/>
              </w:rPr>
              <w:t xml:space="preserve"> + 120 + 10 log(</w:t>
            </w:r>
            <w:r w:rsidRPr="00070FC1">
              <w:rPr>
                <w:i/>
                <w:iCs/>
                <w:sz w:val="24"/>
              </w:rPr>
              <w:t>Z</w:t>
            </w:r>
            <w:r w:rsidRPr="00070FC1">
              <w:rPr>
                <w:i/>
                <w:iCs/>
                <w:sz w:val="24"/>
                <w:vertAlign w:val="subscript"/>
              </w:rPr>
              <w:t>i</w:t>
            </w:r>
            <w:r w:rsidRPr="00070FC1">
              <w:rPr>
                <w:sz w:val="24"/>
              </w:rPr>
              <w:t>)</w:t>
            </w:r>
          </w:p>
        </w:tc>
      </w:tr>
    </w:tbl>
    <w:p w14:paraId="71083153" w14:textId="77777777" w:rsidR="00061A5A" w:rsidRPr="00070FC1" w:rsidRDefault="00061A5A" w:rsidP="00CA0A41">
      <w:pPr>
        <w:pStyle w:val="TableNo"/>
        <w:keepLines/>
      </w:pPr>
      <w:r w:rsidRPr="00070FC1">
        <w:lastRenderedPageBreak/>
        <w:t>TABLE 1</w:t>
      </w:r>
      <w:r>
        <w:t>11</w:t>
      </w:r>
    </w:p>
    <w:p w14:paraId="62593962" w14:textId="77777777" w:rsidR="00061A5A" w:rsidRPr="00C80083" w:rsidRDefault="00061A5A" w:rsidP="00CA0A41">
      <w:pPr>
        <w:pStyle w:val="Tabletitle"/>
        <w:keepLines/>
        <w:rPr>
          <w:lang w:val="en-GB"/>
        </w:rPr>
      </w:pPr>
      <w:r w:rsidRPr="00C80083">
        <w:rPr>
          <w:lang w:val="en-GB"/>
        </w:rPr>
        <w:t xml:space="preserve">Minimum required input signal levels for different </w:t>
      </w:r>
      <w:r w:rsidRPr="00C80083">
        <w:rPr>
          <w:i/>
          <w:iCs/>
          <w:lang w:val="en-GB"/>
        </w:rPr>
        <w:t>C</w:t>
      </w:r>
      <w:r w:rsidRPr="00C80083">
        <w:rPr>
          <w:lang w:val="en-GB"/>
        </w:rPr>
        <w:t>/</w:t>
      </w:r>
      <w:r w:rsidRPr="00C80083">
        <w:rPr>
          <w:i/>
          <w:iCs/>
          <w:lang w:val="en-GB"/>
        </w:rPr>
        <w:t>N</w:t>
      </w:r>
      <w:r w:rsidRPr="00C80083">
        <w:rPr>
          <w:lang w:val="en-GB"/>
        </w:rPr>
        <w:t xml:space="preserve"> values</w:t>
      </w:r>
    </w:p>
    <w:tbl>
      <w:tblPr>
        <w:tblStyle w:val="TableGrid"/>
        <w:tblW w:w="0" w:type="auto"/>
        <w:tblLook w:val="04A0" w:firstRow="1" w:lastRow="0" w:firstColumn="1" w:lastColumn="0" w:noHBand="0" w:noVBand="1"/>
      </w:tblPr>
      <w:tblGrid>
        <w:gridCol w:w="3823"/>
        <w:gridCol w:w="1842"/>
        <w:gridCol w:w="1985"/>
        <w:gridCol w:w="1979"/>
      </w:tblGrid>
      <w:tr w:rsidR="00061A5A" w:rsidRPr="00070FC1" w14:paraId="2988BBDC" w14:textId="77777777" w:rsidTr="00C80083">
        <w:tc>
          <w:tcPr>
            <w:tcW w:w="9629" w:type="dxa"/>
            <w:gridSpan w:val="4"/>
            <w:vAlign w:val="center"/>
          </w:tcPr>
          <w:p w14:paraId="13FB44BD" w14:textId="77777777" w:rsidR="00061A5A" w:rsidRPr="00070FC1" w:rsidRDefault="00061A5A" w:rsidP="00CA0A41">
            <w:pPr>
              <w:pStyle w:val="Tablehead"/>
              <w:keepLines/>
              <w:rPr>
                <w:rFonts w:eastAsia="Times New Roman"/>
              </w:rPr>
            </w:pPr>
            <w:r w:rsidRPr="00070FC1">
              <w:t>Band III – 7 MHz channels</w:t>
            </w:r>
          </w:p>
        </w:tc>
      </w:tr>
      <w:tr w:rsidR="00061A5A" w:rsidRPr="00070FC1" w14:paraId="219BFE42" w14:textId="77777777" w:rsidTr="00C80083">
        <w:tc>
          <w:tcPr>
            <w:tcW w:w="3823" w:type="dxa"/>
            <w:vAlign w:val="center"/>
          </w:tcPr>
          <w:p w14:paraId="7D9BBF69" w14:textId="77777777" w:rsidR="00061A5A" w:rsidRPr="00070FC1" w:rsidRDefault="00061A5A" w:rsidP="00CA0A41">
            <w:pPr>
              <w:pStyle w:val="Tabletext"/>
              <w:keepNext/>
              <w:keepLines/>
              <w:rPr>
                <w:rFonts w:eastAsia="Times New Roman"/>
              </w:rPr>
            </w:pPr>
            <w:r w:rsidRPr="00070FC1">
              <w:t>Channel model</w:t>
            </w:r>
          </w:p>
        </w:tc>
        <w:tc>
          <w:tcPr>
            <w:tcW w:w="1842" w:type="dxa"/>
            <w:vAlign w:val="center"/>
          </w:tcPr>
          <w:p w14:paraId="5B0B0CD7" w14:textId="77777777" w:rsidR="00061A5A" w:rsidRPr="00070FC1" w:rsidRDefault="00061A5A" w:rsidP="00CA0A41">
            <w:pPr>
              <w:pStyle w:val="Tabletext"/>
              <w:keepNext/>
              <w:keepLines/>
              <w:jc w:val="center"/>
              <w:rPr>
                <w:rFonts w:eastAsia="Times New Roman"/>
                <w:b/>
                <w:sz w:val="28"/>
              </w:rPr>
            </w:pPr>
          </w:p>
        </w:tc>
        <w:tc>
          <w:tcPr>
            <w:tcW w:w="1985" w:type="dxa"/>
            <w:vAlign w:val="center"/>
          </w:tcPr>
          <w:p w14:paraId="51F86AF2" w14:textId="77777777" w:rsidR="00061A5A" w:rsidRPr="00070FC1" w:rsidRDefault="00061A5A" w:rsidP="00CA0A41">
            <w:pPr>
              <w:pStyle w:val="Tabletext"/>
              <w:keepNext/>
              <w:keepLines/>
              <w:jc w:val="center"/>
              <w:rPr>
                <w:rFonts w:eastAsia="Times New Roman"/>
              </w:rPr>
            </w:pPr>
            <w:r w:rsidRPr="00070FC1">
              <w:t>TU 12</w:t>
            </w:r>
          </w:p>
        </w:tc>
        <w:tc>
          <w:tcPr>
            <w:tcW w:w="1979" w:type="dxa"/>
            <w:vAlign w:val="center"/>
          </w:tcPr>
          <w:p w14:paraId="422BB3C2" w14:textId="77777777" w:rsidR="00061A5A" w:rsidRPr="00070FC1" w:rsidRDefault="00061A5A" w:rsidP="00CA0A41">
            <w:pPr>
              <w:pStyle w:val="Tabletext"/>
              <w:keepNext/>
              <w:keepLines/>
              <w:jc w:val="center"/>
              <w:rPr>
                <w:rFonts w:eastAsia="Times New Roman"/>
              </w:rPr>
            </w:pPr>
            <w:r w:rsidRPr="00070FC1">
              <w:t>RA 6</w:t>
            </w:r>
          </w:p>
        </w:tc>
      </w:tr>
      <w:tr w:rsidR="00061A5A" w:rsidRPr="00070FC1" w14:paraId="2C12453A" w14:textId="77777777" w:rsidTr="00C80083">
        <w:tc>
          <w:tcPr>
            <w:tcW w:w="3823" w:type="dxa"/>
            <w:vAlign w:val="center"/>
          </w:tcPr>
          <w:p w14:paraId="7875E937" w14:textId="77777777" w:rsidR="00061A5A" w:rsidRPr="00070FC1" w:rsidRDefault="00061A5A" w:rsidP="00CA0A41">
            <w:pPr>
              <w:pStyle w:val="Tabletext"/>
              <w:keepNext/>
              <w:keepLines/>
              <w:rPr>
                <w:rFonts w:eastAsia="Times New Roman"/>
              </w:rPr>
            </w:pPr>
            <w:r w:rsidRPr="00070FC1">
              <w:t>Equivalent noise bandwidth</w:t>
            </w:r>
          </w:p>
        </w:tc>
        <w:tc>
          <w:tcPr>
            <w:tcW w:w="1842" w:type="dxa"/>
            <w:vAlign w:val="center"/>
          </w:tcPr>
          <w:p w14:paraId="5E80C882" w14:textId="77777777" w:rsidR="00061A5A" w:rsidRPr="00070FC1" w:rsidRDefault="00061A5A" w:rsidP="00CA0A41">
            <w:pPr>
              <w:pStyle w:val="Tabletext"/>
              <w:keepNext/>
              <w:keepLines/>
              <w:jc w:val="center"/>
              <w:rPr>
                <w:rFonts w:eastAsia="Times New Roman"/>
              </w:rPr>
            </w:pPr>
            <w:r w:rsidRPr="00070FC1">
              <w:rPr>
                <w:i/>
                <w:iCs/>
              </w:rPr>
              <w:t>B</w:t>
            </w:r>
            <w:r w:rsidRPr="00070FC1">
              <w:t xml:space="preserve"> </w:t>
            </w:r>
            <w:r>
              <w:t>(</w:t>
            </w:r>
            <w:r w:rsidRPr="00070FC1">
              <w:t>Hz</w:t>
            </w:r>
            <w:r>
              <w:t>)</w:t>
            </w:r>
          </w:p>
        </w:tc>
        <w:tc>
          <w:tcPr>
            <w:tcW w:w="1985" w:type="dxa"/>
            <w:vAlign w:val="center"/>
          </w:tcPr>
          <w:p w14:paraId="0D9901DD" w14:textId="77777777" w:rsidR="00061A5A" w:rsidRPr="00070FC1" w:rsidRDefault="00061A5A" w:rsidP="00CA0A41">
            <w:pPr>
              <w:pStyle w:val="Tabletext"/>
              <w:keepNext/>
              <w:keepLines/>
              <w:jc w:val="center"/>
              <w:rPr>
                <w:rFonts w:eastAsia="Times New Roman"/>
              </w:rPr>
            </w:pPr>
            <w:r w:rsidRPr="00070FC1">
              <w:t xml:space="preserve">1.536 </w:t>
            </w:r>
            <w:r w:rsidRPr="00070FC1">
              <w:rPr>
                <w:sz w:val="24"/>
              </w:rPr>
              <w:t>×</w:t>
            </w:r>
            <w:r w:rsidRPr="00070FC1">
              <w:t xml:space="preserve"> 10</w:t>
            </w:r>
            <w:r w:rsidRPr="00070FC1">
              <w:rPr>
                <w:vertAlign w:val="superscript"/>
              </w:rPr>
              <w:t>6</w:t>
            </w:r>
          </w:p>
        </w:tc>
        <w:tc>
          <w:tcPr>
            <w:tcW w:w="1979" w:type="dxa"/>
            <w:vAlign w:val="center"/>
          </w:tcPr>
          <w:p w14:paraId="41E93E92" w14:textId="77777777" w:rsidR="00061A5A" w:rsidRPr="00070FC1" w:rsidRDefault="00061A5A" w:rsidP="00CA0A41">
            <w:pPr>
              <w:pStyle w:val="Tabletext"/>
              <w:keepNext/>
              <w:keepLines/>
              <w:jc w:val="center"/>
              <w:rPr>
                <w:rFonts w:eastAsia="Times New Roman"/>
              </w:rPr>
            </w:pPr>
            <w:r w:rsidRPr="00070FC1">
              <w:t xml:space="preserve">1.536 </w:t>
            </w:r>
            <w:r w:rsidRPr="00070FC1">
              <w:rPr>
                <w:sz w:val="24"/>
              </w:rPr>
              <w:t>×</w:t>
            </w:r>
            <w:r w:rsidRPr="00070FC1">
              <w:t xml:space="preserve"> 10</w:t>
            </w:r>
            <w:r w:rsidRPr="00070FC1">
              <w:rPr>
                <w:vertAlign w:val="superscript"/>
              </w:rPr>
              <w:t>6</w:t>
            </w:r>
          </w:p>
        </w:tc>
      </w:tr>
      <w:tr w:rsidR="00061A5A" w:rsidRPr="00070FC1" w14:paraId="330069E1" w14:textId="77777777" w:rsidTr="00C80083">
        <w:tc>
          <w:tcPr>
            <w:tcW w:w="3823" w:type="dxa"/>
            <w:vAlign w:val="center"/>
          </w:tcPr>
          <w:p w14:paraId="53F681E9" w14:textId="77777777" w:rsidR="00061A5A" w:rsidRPr="00070FC1" w:rsidRDefault="00061A5A" w:rsidP="00C80083">
            <w:pPr>
              <w:pStyle w:val="Tabletext"/>
              <w:rPr>
                <w:rFonts w:eastAsia="Times New Roman"/>
              </w:rPr>
            </w:pPr>
            <w:r w:rsidRPr="00070FC1">
              <w:t>Receiver noise figure</w:t>
            </w:r>
          </w:p>
        </w:tc>
        <w:tc>
          <w:tcPr>
            <w:tcW w:w="1842" w:type="dxa"/>
            <w:vAlign w:val="center"/>
          </w:tcPr>
          <w:p w14:paraId="32E29832" w14:textId="77777777" w:rsidR="00061A5A" w:rsidRPr="00070FC1" w:rsidRDefault="00061A5A" w:rsidP="00C80083">
            <w:pPr>
              <w:pStyle w:val="Tabletext"/>
              <w:jc w:val="center"/>
              <w:rPr>
                <w:rFonts w:eastAsia="Times New Roman"/>
              </w:rPr>
            </w:pPr>
            <w:r w:rsidRPr="00070FC1">
              <w:rPr>
                <w:i/>
                <w:iCs/>
              </w:rPr>
              <w:t>F</w:t>
            </w:r>
            <w:r w:rsidRPr="00070FC1">
              <w:rPr>
                <w:i/>
                <w:iCs/>
                <w:vertAlign w:val="subscript"/>
              </w:rPr>
              <w:t>r</w:t>
            </w:r>
            <w:r w:rsidRPr="00070FC1">
              <w:t xml:space="preserve"> </w:t>
            </w:r>
            <w:r>
              <w:t>(</w:t>
            </w:r>
            <w:r w:rsidRPr="00070FC1">
              <w:t>dB</w:t>
            </w:r>
            <w:r>
              <w:t>)</w:t>
            </w:r>
          </w:p>
        </w:tc>
        <w:tc>
          <w:tcPr>
            <w:tcW w:w="1985" w:type="dxa"/>
            <w:vAlign w:val="center"/>
          </w:tcPr>
          <w:p w14:paraId="39F573C1" w14:textId="77777777" w:rsidR="00061A5A" w:rsidRPr="00070FC1" w:rsidRDefault="00061A5A" w:rsidP="00C80083">
            <w:pPr>
              <w:pStyle w:val="Tabletext"/>
              <w:jc w:val="center"/>
              <w:rPr>
                <w:rFonts w:eastAsia="Times New Roman"/>
              </w:rPr>
            </w:pPr>
            <w:r w:rsidRPr="00070FC1">
              <w:t>6</w:t>
            </w:r>
          </w:p>
        </w:tc>
        <w:tc>
          <w:tcPr>
            <w:tcW w:w="1979" w:type="dxa"/>
            <w:vAlign w:val="center"/>
          </w:tcPr>
          <w:p w14:paraId="186698CB" w14:textId="77777777" w:rsidR="00061A5A" w:rsidRPr="00070FC1" w:rsidRDefault="00061A5A" w:rsidP="00C80083">
            <w:pPr>
              <w:pStyle w:val="Tabletext"/>
              <w:jc w:val="center"/>
              <w:rPr>
                <w:rFonts w:eastAsia="Times New Roman"/>
              </w:rPr>
            </w:pPr>
            <w:r w:rsidRPr="00070FC1">
              <w:t>6</w:t>
            </w:r>
          </w:p>
        </w:tc>
      </w:tr>
      <w:tr w:rsidR="00061A5A" w:rsidRPr="00070FC1" w14:paraId="01EFA47B" w14:textId="77777777" w:rsidTr="00C80083">
        <w:tc>
          <w:tcPr>
            <w:tcW w:w="3823" w:type="dxa"/>
            <w:vAlign w:val="center"/>
          </w:tcPr>
          <w:p w14:paraId="31EAB72E" w14:textId="77777777" w:rsidR="00061A5A" w:rsidRPr="00C80083" w:rsidRDefault="00061A5A" w:rsidP="00C80083">
            <w:pPr>
              <w:pStyle w:val="Tabletext"/>
              <w:rPr>
                <w:rFonts w:eastAsia="Times New Roman"/>
                <w:lang w:val="en-GB"/>
              </w:rPr>
            </w:pPr>
            <w:r w:rsidRPr="00C80083">
              <w:rPr>
                <w:lang w:val="en-GB"/>
              </w:rPr>
              <w:t>Corresponding receiver noise input power</w:t>
            </w:r>
          </w:p>
        </w:tc>
        <w:tc>
          <w:tcPr>
            <w:tcW w:w="1842" w:type="dxa"/>
            <w:vAlign w:val="center"/>
          </w:tcPr>
          <w:p w14:paraId="14821C68" w14:textId="77777777" w:rsidR="00061A5A" w:rsidRPr="00070FC1" w:rsidRDefault="00061A5A" w:rsidP="00C80083">
            <w:pPr>
              <w:pStyle w:val="Tabletext"/>
              <w:jc w:val="center"/>
              <w:rPr>
                <w:rFonts w:eastAsia="Times New Roman"/>
              </w:rPr>
            </w:pPr>
            <w:r w:rsidRPr="00070FC1">
              <w:rPr>
                <w:i/>
                <w:iCs/>
              </w:rPr>
              <w:t>P</w:t>
            </w:r>
            <w:r w:rsidRPr="00070FC1">
              <w:rPr>
                <w:i/>
                <w:iCs/>
                <w:vertAlign w:val="subscript"/>
              </w:rPr>
              <w:t>n</w:t>
            </w:r>
            <w:r>
              <w:t xml:space="preserve"> (dBW)</w:t>
            </w:r>
          </w:p>
        </w:tc>
        <w:tc>
          <w:tcPr>
            <w:tcW w:w="1985" w:type="dxa"/>
            <w:vAlign w:val="center"/>
          </w:tcPr>
          <w:p w14:paraId="5E887A33" w14:textId="1DA8BF55" w:rsidR="00061A5A" w:rsidRPr="00070FC1" w:rsidRDefault="00CA0A41" w:rsidP="00C80083">
            <w:pPr>
              <w:pStyle w:val="Tabletext"/>
              <w:jc w:val="center"/>
              <w:rPr>
                <w:rFonts w:eastAsia="Times New Roman"/>
              </w:rPr>
            </w:pPr>
            <w:r>
              <w:rPr>
                <w:rFonts w:ascii="Times New Roman" w:hAnsi="Times New Roman"/>
              </w:rPr>
              <w:t>−</w:t>
            </w:r>
            <w:r w:rsidR="00061A5A" w:rsidRPr="00070FC1">
              <w:t>136.1</w:t>
            </w:r>
          </w:p>
        </w:tc>
        <w:tc>
          <w:tcPr>
            <w:tcW w:w="1979" w:type="dxa"/>
            <w:vAlign w:val="center"/>
          </w:tcPr>
          <w:p w14:paraId="34C4EE1D" w14:textId="20A6B988" w:rsidR="00061A5A" w:rsidRPr="00070FC1" w:rsidRDefault="00CA0A41" w:rsidP="00C80083">
            <w:pPr>
              <w:pStyle w:val="Tabletext"/>
              <w:jc w:val="center"/>
              <w:rPr>
                <w:rFonts w:eastAsia="Times New Roman"/>
              </w:rPr>
            </w:pPr>
            <w:r>
              <w:rPr>
                <w:rFonts w:ascii="Times New Roman" w:hAnsi="Times New Roman"/>
              </w:rPr>
              <w:t>−</w:t>
            </w:r>
            <w:r w:rsidR="00061A5A" w:rsidRPr="00070FC1">
              <w:t>136.1</w:t>
            </w:r>
          </w:p>
        </w:tc>
      </w:tr>
      <w:tr w:rsidR="00061A5A" w:rsidRPr="00070FC1" w14:paraId="02CCBB2F" w14:textId="77777777" w:rsidTr="00C80083">
        <w:tc>
          <w:tcPr>
            <w:tcW w:w="3823" w:type="dxa"/>
            <w:vAlign w:val="center"/>
          </w:tcPr>
          <w:p w14:paraId="6185C345" w14:textId="77777777" w:rsidR="00061A5A" w:rsidRPr="00070FC1" w:rsidRDefault="00061A5A" w:rsidP="00C80083">
            <w:pPr>
              <w:pStyle w:val="Tabletext"/>
              <w:rPr>
                <w:rFonts w:eastAsia="Times New Roman"/>
              </w:rPr>
            </w:pPr>
            <w:r>
              <w:t>Signal-to-noise ratio</w:t>
            </w:r>
          </w:p>
        </w:tc>
        <w:tc>
          <w:tcPr>
            <w:tcW w:w="1842" w:type="dxa"/>
            <w:vAlign w:val="center"/>
          </w:tcPr>
          <w:p w14:paraId="63A11DEF" w14:textId="77777777" w:rsidR="00061A5A" w:rsidRPr="00070FC1" w:rsidRDefault="00061A5A" w:rsidP="00C80083">
            <w:pPr>
              <w:pStyle w:val="Tabletext"/>
              <w:jc w:val="center"/>
              <w:rPr>
                <w:rFonts w:eastAsia="Times New Roman"/>
              </w:rPr>
            </w:pPr>
            <w:r>
              <w:rPr>
                <w:i/>
                <w:iCs/>
              </w:rPr>
              <w:t>S</w:t>
            </w:r>
            <w:r w:rsidRPr="001812E4">
              <w:t>/</w:t>
            </w:r>
            <w:r w:rsidRPr="00070FC1">
              <w:rPr>
                <w:i/>
                <w:iCs/>
              </w:rPr>
              <w:t>N</w:t>
            </w:r>
            <w:r>
              <w:t xml:space="preserve"> (</w:t>
            </w:r>
            <w:r w:rsidRPr="00070FC1">
              <w:t>dB</w:t>
            </w:r>
            <w:r>
              <w:t>)</w:t>
            </w:r>
          </w:p>
        </w:tc>
        <w:tc>
          <w:tcPr>
            <w:tcW w:w="1985" w:type="dxa"/>
            <w:vAlign w:val="center"/>
          </w:tcPr>
          <w:p w14:paraId="370651EF" w14:textId="77777777" w:rsidR="00061A5A" w:rsidRPr="00070FC1" w:rsidRDefault="00061A5A" w:rsidP="00C80083">
            <w:pPr>
              <w:pStyle w:val="Tabletext"/>
              <w:jc w:val="center"/>
              <w:rPr>
                <w:rFonts w:eastAsia="Times New Roman"/>
              </w:rPr>
            </w:pPr>
            <w:r w:rsidRPr="00070FC1">
              <w:t>11.9</w:t>
            </w:r>
          </w:p>
        </w:tc>
        <w:tc>
          <w:tcPr>
            <w:tcW w:w="1979" w:type="dxa"/>
            <w:vAlign w:val="center"/>
          </w:tcPr>
          <w:p w14:paraId="08821E30" w14:textId="77777777" w:rsidR="00061A5A" w:rsidRPr="00070FC1" w:rsidRDefault="00061A5A" w:rsidP="00C80083">
            <w:pPr>
              <w:pStyle w:val="Tabletext"/>
              <w:jc w:val="center"/>
              <w:rPr>
                <w:rFonts w:eastAsia="Times New Roman"/>
              </w:rPr>
            </w:pPr>
            <w:r w:rsidRPr="00070FC1">
              <w:t>12.6</w:t>
            </w:r>
          </w:p>
        </w:tc>
      </w:tr>
      <w:tr w:rsidR="00061A5A" w:rsidRPr="00070FC1" w14:paraId="02ACD121" w14:textId="77777777" w:rsidTr="00C80083">
        <w:tc>
          <w:tcPr>
            <w:tcW w:w="3823" w:type="dxa"/>
            <w:vAlign w:val="center"/>
          </w:tcPr>
          <w:p w14:paraId="03359FD8" w14:textId="77777777" w:rsidR="00061A5A" w:rsidRPr="00C80083" w:rsidRDefault="00061A5A" w:rsidP="00C80083">
            <w:pPr>
              <w:pStyle w:val="Tabletext"/>
              <w:rPr>
                <w:rFonts w:eastAsia="Times New Roman"/>
                <w:lang w:val="en-GB"/>
              </w:rPr>
            </w:pPr>
            <w:r w:rsidRPr="00C80083">
              <w:rPr>
                <w:lang w:val="en-GB"/>
              </w:rPr>
              <w:t>Minimum receiver signal input power</w:t>
            </w:r>
          </w:p>
        </w:tc>
        <w:tc>
          <w:tcPr>
            <w:tcW w:w="1842" w:type="dxa"/>
            <w:vAlign w:val="center"/>
          </w:tcPr>
          <w:p w14:paraId="3B41C390" w14:textId="77777777" w:rsidR="00061A5A" w:rsidRPr="00070FC1" w:rsidRDefault="00061A5A" w:rsidP="00C80083">
            <w:pPr>
              <w:pStyle w:val="Tabletext"/>
              <w:jc w:val="center"/>
              <w:rPr>
                <w:rFonts w:eastAsia="Times New Roman"/>
              </w:rPr>
            </w:pPr>
            <w:r w:rsidRPr="00070FC1">
              <w:rPr>
                <w:i/>
                <w:iCs/>
              </w:rPr>
              <w:t>P</w:t>
            </w:r>
            <w:r w:rsidRPr="00070FC1">
              <w:rPr>
                <w:i/>
                <w:iCs/>
                <w:vertAlign w:val="subscript"/>
              </w:rPr>
              <w:t>s min</w:t>
            </w:r>
            <w:r>
              <w:t xml:space="preserve"> (</w:t>
            </w:r>
            <w:r w:rsidRPr="00070FC1">
              <w:t>dBW</w:t>
            </w:r>
            <w:r>
              <w:t>)</w:t>
            </w:r>
          </w:p>
        </w:tc>
        <w:tc>
          <w:tcPr>
            <w:tcW w:w="1985" w:type="dxa"/>
            <w:vAlign w:val="center"/>
          </w:tcPr>
          <w:p w14:paraId="64F84E96" w14:textId="4B124B3F" w:rsidR="00061A5A" w:rsidRPr="00070FC1" w:rsidRDefault="00CA0A41" w:rsidP="00C80083">
            <w:pPr>
              <w:pStyle w:val="Tabletext"/>
              <w:jc w:val="center"/>
              <w:rPr>
                <w:rFonts w:eastAsia="Times New Roman"/>
              </w:rPr>
            </w:pPr>
            <w:r>
              <w:rPr>
                <w:rFonts w:ascii="Times New Roman" w:hAnsi="Times New Roman"/>
              </w:rPr>
              <w:t>−</w:t>
            </w:r>
            <w:r w:rsidR="00061A5A" w:rsidRPr="00070FC1">
              <w:t>124.2</w:t>
            </w:r>
          </w:p>
        </w:tc>
        <w:tc>
          <w:tcPr>
            <w:tcW w:w="1979" w:type="dxa"/>
            <w:vAlign w:val="center"/>
          </w:tcPr>
          <w:p w14:paraId="24EBBC8A" w14:textId="1264E7C2" w:rsidR="00061A5A" w:rsidRPr="00070FC1" w:rsidRDefault="00CA0A41" w:rsidP="00C80083">
            <w:pPr>
              <w:pStyle w:val="Tabletext"/>
              <w:jc w:val="center"/>
              <w:rPr>
                <w:rFonts w:eastAsia="Times New Roman"/>
              </w:rPr>
            </w:pPr>
            <w:r>
              <w:rPr>
                <w:rFonts w:ascii="Times New Roman" w:hAnsi="Times New Roman"/>
              </w:rPr>
              <w:t>−</w:t>
            </w:r>
            <w:r w:rsidR="00061A5A" w:rsidRPr="00070FC1">
              <w:t>123.5</w:t>
            </w:r>
          </w:p>
        </w:tc>
      </w:tr>
      <w:tr w:rsidR="00061A5A" w:rsidRPr="00070FC1" w14:paraId="0E881C84" w14:textId="77777777" w:rsidTr="00C80083">
        <w:tc>
          <w:tcPr>
            <w:tcW w:w="3823" w:type="dxa"/>
            <w:vAlign w:val="center"/>
          </w:tcPr>
          <w:p w14:paraId="3ADF8E0B" w14:textId="77777777" w:rsidR="00061A5A" w:rsidRPr="00C80083" w:rsidRDefault="00061A5A" w:rsidP="00C80083">
            <w:pPr>
              <w:pStyle w:val="Tabletext"/>
              <w:rPr>
                <w:rFonts w:eastAsia="Times New Roman"/>
                <w:lang w:val="en-GB"/>
              </w:rPr>
            </w:pPr>
            <w:r w:rsidRPr="00C80083">
              <w:rPr>
                <w:lang w:val="en-GB"/>
              </w:rPr>
              <w:t>Minimum equivalent receiver input voltage, 75 ohm</w:t>
            </w:r>
          </w:p>
        </w:tc>
        <w:tc>
          <w:tcPr>
            <w:tcW w:w="1842" w:type="dxa"/>
            <w:vAlign w:val="center"/>
          </w:tcPr>
          <w:p w14:paraId="2D591889" w14:textId="77777777" w:rsidR="00061A5A" w:rsidRPr="00070FC1" w:rsidRDefault="00061A5A" w:rsidP="00C80083">
            <w:pPr>
              <w:pStyle w:val="Tabletext"/>
              <w:jc w:val="center"/>
              <w:rPr>
                <w:rFonts w:eastAsia="Times New Roman"/>
              </w:rPr>
            </w:pPr>
            <w:r w:rsidRPr="00070FC1">
              <w:rPr>
                <w:i/>
                <w:iCs/>
              </w:rPr>
              <w:t>U</w:t>
            </w:r>
            <w:r w:rsidRPr="00070FC1">
              <w:rPr>
                <w:i/>
                <w:iCs/>
                <w:vertAlign w:val="subscript"/>
              </w:rPr>
              <w:t>s min</w:t>
            </w:r>
            <w:r>
              <w:t xml:space="preserve"> (</w:t>
            </w:r>
            <w:r w:rsidRPr="00070FC1">
              <w:t>dBW</w:t>
            </w:r>
            <w:r>
              <w:t>)</w:t>
            </w:r>
          </w:p>
        </w:tc>
        <w:tc>
          <w:tcPr>
            <w:tcW w:w="1985" w:type="dxa"/>
            <w:vAlign w:val="center"/>
          </w:tcPr>
          <w:p w14:paraId="4E0F16C3" w14:textId="77777777" w:rsidR="00061A5A" w:rsidRPr="00070FC1" w:rsidRDefault="00061A5A" w:rsidP="00C80083">
            <w:pPr>
              <w:pStyle w:val="Tabletext"/>
              <w:jc w:val="center"/>
              <w:rPr>
                <w:rFonts w:eastAsia="Times New Roman"/>
              </w:rPr>
            </w:pPr>
            <w:r w:rsidRPr="00070FC1">
              <w:t>14.55</w:t>
            </w:r>
          </w:p>
        </w:tc>
        <w:tc>
          <w:tcPr>
            <w:tcW w:w="1979" w:type="dxa"/>
            <w:vAlign w:val="center"/>
          </w:tcPr>
          <w:p w14:paraId="33E90C42" w14:textId="77777777" w:rsidR="00061A5A" w:rsidRPr="00070FC1" w:rsidRDefault="00061A5A" w:rsidP="00C80083">
            <w:pPr>
              <w:pStyle w:val="Tabletext"/>
              <w:jc w:val="center"/>
              <w:rPr>
                <w:rFonts w:eastAsia="Times New Roman"/>
              </w:rPr>
            </w:pPr>
            <w:r w:rsidRPr="00070FC1">
              <w:t>15.25</w:t>
            </w:r>
          </w:p>
        </w:tc>
      </w:tr>
    </w:tbl>
    <w:p w14:paraId="16BAB3F2" w14:textId="77777777" w:rsidR="00061A5A" w:rsidRPr="00070FC1" w:rsidRDefault="00061A5A" w:rsidP="00061A5A">
      <w:pPr>
        <w:pStyle w:val="Tablefin"/>
      </w:pPr>
    </w:p>
    <w:p w14:paraId="1396030A" w14:textId="77777777" w:rsidR="00061A5A" w:rsidRPr="00070FC1" w:rsidRDefault="00061A5A" w:rsidP="00061A5A">
      <w:pPr>
        <w:pStyle w:val="Heading2"/>
      </w:pPr>
      <w:bookmarkStart w:id="997" w:name="_Toc5873163"/>
      <w:bookmarkStart w:id="998" w:name="_Toc8220168"/>
      <w:bookmarkStart w:id="999" w:name="_Toc18411356"/>
      <w:bookmarkStart w:id="1000" w:name="_Toc54790084"/>
      <w:r w:rsidRPr="00070FC1">
        <w:t>7.3</w:t>
      </w:r>
      <w:r w:rsidRPr="00070FC1">
        <w:tab/>
        <w:t>Additional considerations for DAB planning</w:t>
      </w:r>
      <w:bookmarkEnd w:id="997"/>
      <w:bookmarkEnd w:id="998"/>
      <w:bookmarkEnd w:id="999"/>
      <w:bookmarkEnd w:id="1000"/>
    </w:p>
    <w:p w14:paraId="7CFF4BFA" w14:textId="77777777" w:rsidR="00061A5A" w:rsidRPr="00070FC1" w:rsidRDefault="00061A5A" w:rsidP="00061A5A">
      <w:pPr>
        <w:pStyle w:val="Heading3"/>
      </w:pPr>
      <w:bookmarkStart w:id="1001" w:name="_Toc18411357"/>
      <w:r w:rsidRPr="00070FC1">
        <w:t>7.3.1</w:t>
      </w:r>
      <w:r w:rsidRPr="00070FC1">
        <w:tab/>
        <w:t>Coverage prediction height</w:t>
      </w:r>
      <w:bookmarkEnd w:id="1001"/>
    </w:p>
    <w:p w14:paraId="6912C29C" w14:textId="77777777" w:rsidR="00061A5A" w:rsidRPr="00C80083" w:rsidRDefault="00061A5A" w:rsidP="00061A5A">
      <w:pPr>
        <w:rPr>
          <w:lang w:val="en-GB"/>
        </w:rPr>
      </w:pPr>
      <w:r w:rsidRPr="00C80083">
        <w:rPr>
          <w:lang w:val="en-GB"/>
        </w:rPr>
        <w:t>Two main mechanisms give rise to variations in field strength with height.</w:t>
      </w:r>
    </w:p>
    <w:p w14:paraId="0FC0C034" w14:textId="77777777" w:rsidR="00061A5A" w:rsidRPr="00C80083" w:rsidRDefault="00061A5A" w:rsidP="00061A5A">
      <w:pPr>
        <w:rPr>
          <w:lang w:val="en-GB"/>
        </w:rPr>
      </w:pPr>
      <w:r w:rsidRPr="00C80083">
        <w:rPr>
          <w:lang w:val="en-GB"/>
        </w:rPr>
        <w:t>The first is simply that diffraction losses will tend to fall as an antenna is raised above the level of surrounding clutter.</w:t>
      </w:r>
    </w:p>
    <w:p w14:paraId="709A4316" w14:textId="77777777" w:rsidR="00061A5A" w:rsidRPr="00C80083" w:rsidRDefault="00061A5A" w:rsidP="00061A5A">
      <w:pPr>
        <w:spacing w:before="100"/>
        <w:rPr>
          <w:lang w:val="en-GB"/>
        </w:rPr>
      </w:pPr>
      <w:r w:rsidRPr="00C80083">
        <w:rPr>
          <w:lang w:val="en-GB"/>
        </w:rPr>
        <w:t>The second effect leading to variation of field strength with height is one due to interference between direct and reflected waves, this effect is dependent on polarisation and overall path geometry such as possible ground reflected wave in open/rural environments, however reflected waves are not normally taken into account in prediction models.</w:t>
      </w:r>
    </w:p>
    <w:p w14:paraId="690C85AC" w14:textId="18D7DBA7" w:rsidR="00061A5A" w:rsidRPr="00C80083" w:rsidRDefault="00061A5A" w:rsidP="00061A5A">
      <w:pPr>
        <w:spacing w:before="100"/>
        <w:rPr>
          <w:lang w:val="en-GB"/>
        </w:rPr>
      </w:pPr>
      <w:r w:rsidRPr="00C80083">
        <w:rPr>
          <w:lang w:val="en-GB"/>
        </w:rPr>
        <w:t>Historically radio services were received at rooftop level (clear of the clutter), typically 10 m above ground level (a.g.l.) and hence propagation prediction methods provided field</w:t>
      </w:r>
      <w:r w:rsidRPr="00C80083">
        <w:rPr>
          <w:lang w:val="en-GB"/>
        </w:rPr>
        <w:noBreakHyphen/>
        <w:t>strength values at 10 metres. This was necessary since receiver performance was relatively poor compared to today</w:t>
      </w:r>
      <w:r w:rsidR="00CA0A41">
        <w:rPr>
          <w:lang w:val="en-GB"/>
        </w:rPr>
        <w:t>ʼ</w:t>
      </w:r>
      <w:r w:rsidRPr="00C80083">
        <w:rPr>
          <w:lang w:val="en-GB"/>
        </w:rPr>
        <w:t>s standards. However, using modern receivers, listening is now predominantly carried out on mobile and indoor portable receivers and a representative height of typically 1.5 m is assumed. An adjustment to 1.5 m would therefore have to be applied.</w:t>
      </w:r>
    </w:p>
    <w:p w14:paraId="2070F9DE" w14:textId="77777777" w:rsidR="00061A5A" w:rsidRPr="00C80083" w:rsidRDefault="00061A5A" w:rsidP="00061A5A">
      <w:pPr>
        <w:spacing w:before="100"/>
        <w:rPr>
          <w:highlight w:val="yellow"/>
          <w:lang w:val="en-GB"/>
        </w:rPr>
      </w:pPr>
      <w:r w:rsidRPr="00C80083">
        <w:rPr>
          <w:lang w:val="en-GB" w:eastAsia="ja-JP"/>
        </w:rPr>
        <w:t>The alternative prediction approach is to construct the propagation geometry from the transmitter to the receiver on the basis of the required receiver height, i.e. direct to 1.5 m a.g.l.</w:t>
      </w:r>
    </w:p>
    <w:p w14:paraId="292E8015" w14:textId="77777777" w:rsidR="00061A5A" w:rsidRPr="00C80083" w:rsidRDefault="00061A5A" w:rsidP="00061A5A">
      <w:pPr>
        <w:spacing w:before="100"/>
        <w:rPr>
          <w:lang w:val="en-GB"/>
        </w:rPr>
      </w:pPr>
      <w:r w:rsidRPr="00C80083">
        <w:rPr>
          <w:lang w:val="en-GB"/>
        </w:rPr>
        <w:t>Advances in computing power and storage and the availability of affordable fine resolution clutter data (density and heights of buildings, trees etc.) for large areas, allows for predictions to be made directly to the intended receiver height. This method is recommended when developing or updating deterministic prediction tools.</w:t>
      </w:r>
    </w:p>
    <w:p w14:paraId="77F47593" w14:textId="77777777" w:rsidR="00061A5A" w:rsidRPr="00C80083" w:rsidRDefault="00061A5A" w:rsidP="00061A5A">
      <w:pPr>
        <w:pStyle w:val="FigureNo"/>
        <w:spacing w:before="240"/>
        <w:rPr>
          <w:lang w:val="en-GB"/>
        </w:rPr>
      </w:pPr>
      <w:r w:rsidRPr="00C80083">
        <w:rPr>
          <w:lang w:val="en-GB"/>
        </w:rPr>
        <w:lastRenderedPageBreak/>
        <w:t>Figure 10</w:t>
      </w:r>
    </w:p>
    <w:p w14:paraId="784F8155" w14:textId="77777777" w:rsidR="00061A5A" w:rsidRPr="00C80083" w:rsidRDefault="00061A5A" w:rsidP="00061A5A">
      <w:pPr>
        <w:pStyle w:val="Figuretitle"/>
        <w:rPr>
          <w:lang w:val="en-GB"/>
        </w:rPr>
      </w:pPr>
      <w:r w:rsidRPr="00C80083">
        <w:rPr>
          <w:lang w:val="en-GB"/>
        </w:rPr>
        <w:t xml:space="preserve">Examples of clutter resolution when comparing predictions at 1.5 m a.g.l. with a prediction at 10 m a.g.l. with fixed height loss. The terrain data resolutions matched to the clutter resolution. </w:t>
      </w:r>
    </w:p>
    <w:p w14:paraId="1D21A0AD" w14:textId="77777777" w:rsidR="00061A5A" w:rsidRPr="00C80083" w:rsidRDefault="00061A5A" w:rsidP="00061A5A">
      <w:pPr>
        <w:pStyle w:val="Figuretitle"/>
        <w:rPr>
          <w:lang w:val="en-GB"/>
        </w:rPr>
      </w:pPr>
      <w:r w:rsidRPr="00C80083">
        <w:rPr>
          <w:lang w:val="en-GB"/>
        </w:rPr>
        <w:t>These maps have been produced with a low transmit power to demonstrate the differences</w:t>
      </w:r>
    </w:p>
    <w:tbl>
      <w:tblPr>
        <w:tblW w:w="9875" w:type="dxa"/>
        <w:jc w:val="center"/>
        <w:tblLayout w:type="fixed"/>
        <w:tblCellMar>
          <w:left w:w="0" w:type="dxa"/>
          <w:right w:w="0" w:type="dxa"/>
        </w:tblCellMar>
        <w:tblLook w:val="00A0" w:firstRow="1" w:lastRow="0" w:firstColumn="1" w:lastColumn="0" w:noHBand="0" w:noVBand="0"/>
      </w:tblPr>
      <w:tblGrid>
        <w:gridCol w:w="5080"/>
        <w:gridCol w:w="4795"/>
      </w:tblGrid>
      <w:tr w:rsidR="00061A5A" w:rsidRPr="00070FC1" w14:paraId="3406A1BF" w14:textId="77777777" w:rsidTr="00C80083">
        <w:trPr>
          <w:trHeight w:val="3121"/>
          <w:jc w:val="center"/>
        </w:trPr>
        <w:tc>
          <w:tcPr>
            <w:tcW w:w="5080" w:type="dxa"/>
            <w:vAlign w:val="center"/>
          </w:tcPr>
          <w:p w14:paraId="2E1DDDFF" w14:textId="77777777" w:rsidR="00061A5A" w:rsidRPr="00070FC1" w:rsidRDefault="00061A5A" w:rsidP="00C80083">
            <w:pPr>
              <w:pStyle w:val="Figure"/>
              <w:spacing w:before="80" w:after="0"/>
            </w:pPr>
            <w:r w:rsidRPr="001812E4">
              <w:rPr>
                <w:noProof/>
                <w:lang w:val="en-GB" w:eastAsia="en-GB"/>
              </w:rPr>
              <w:drawing>
                <wp:inline distT="0" distB="0" distL="0" distR="0" wp14:anchorId="5DE4477B" wp14:editId="199720B6">
                  <wp:extent cx="2708910" cy="2087880"/>
                  <wp:effectExtent l="19050" t="0" r="0" b="0"/>
                  <wp:docPr id="9" name="Picture 9"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6"/>
                          <pic:cNvPicPr>
                            <a:picLocks noChangeAspect="1" noChangeArrowheads="1"/>
                          </pic:cNvPicPr>
                        </pic:nvPicPr>
                        <pic:blipFill>
                          <a:blip r:embed="rId115"/>
                          <a:srcRect/>
                          <a:stretch>
                            <a:fillRect/>
                          </a:stretch>
                        </pic:blipFill>
                        <pic:spPr bwMode="auto">
                          <a:xfrm>
                            <a:off x="0" y="0"/>
                            <a:ext cx="2708910" cy="2087880"/>
                          </a:xfrm>
                          <a:prstGeom prst="rect">
                            <a:avLst/>
                          </a:prstGeom>
                          <a:noFill/>
                          <a:ln w="9525">
                            <a:noFill/>
                            <a:miter lim="800000"/>
                            <a:headEnd/>
                            <a:tailEnd/>
                          </a:ln>
                        </pic:spPr>
                      </pic:pic>
                    </a:graphicData>
                  </a:graphic>
                </wp:inline>
              </w:drawing>
            </w:r>
          </w:p>
        </w:tc>
        <w:tc>
          <w:tcPr>
            <w:tcW w:w="4795" w:type="dxa"/>
            <w:vAlign w:val="center"/>
          </w:tcPr>
          <w:p w14:paraId="4ADA4E9C" w14:textId="77777777" w:rsidR="00061A5A" w:rsidRPr="00070FC1" w:rsidRDefault="00061A5A" w:rsidP="00C80083">
            <w:pPr>
              <w:pStyle w:val="Figure"/>
              <w:spacing w:before="80" w:after="0"/>
            </w:pPr>
            <w:r w:rsidRPr="001812E4">
              <w:rPr>
                <w:noProof/>
                <w:lang w:val="en-GB" w:eastAsia="en-GB"/>
              </w:rPr>
              <w:drawing>
                <wp:inline distT="0" distB="0" distL="0" distR="0" wp14:anchorId="55CEB697" wp14:editId="763F9BD7">
                  <wp:extent cx="2708910" cy="2087880"/>
                  <wp:effectExtent l="19050" t="0" r="0" b="0"/>
                  <wp:docPr id="5" name="Picture 5"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3"/>
                          <pic:cNvPicPr>
                            <a:picLocks noChangeAspect="1" noChangeArrowheads="1"/>
                          </pic:cNvPicPr>
                        </pic:nvPicPr>
                        <pic:blipFill>
                          <a:blip r:embed="rId116"/>
                          <a:srcRect/>
                          <a:stretch>
                            <a:fillRect/>
                          </a:stretch>
                        </pic:blipFill>
                        <pic:spPr bwMode="auto">
                          <a:xfrm>
                            <a:off x="0" y="0"/>
                            <a:ext cx="2708910" cy="2087880"/>
                          </a:xfrm>
                          <a:prstGeom prst="rect">
                            <a:avLst/>
                          </a:prstGeom>
                          <a:noFill/>
                          <a:ln w="9525">
                            <a:noFill/>
                            <a:miter lim="800000"/>
                            <a:headEnd/>
                            <a:tailEnd/>
                          </a:ln>
                        </pic:spPr>
                      </pic:pic>
                    </a:graphicData>
                  </a:graphic>
                </wp:inline>
              </w:drawing>
            </w:r>
          </w:p>
        </w:tc>
      </w:tr>
      <w:tr w:rsidR="00061A5A" w:rsidRPr="000E0D4C" w14:paraId="31BD74DF" w14:textId="77777777" w:rsidTr="00C80083">
        <w:trPr>
          <w:trHeight w:val="258"/>
          <w:jc w:val="center"/>
        </w:trPr>
        <w:tc>
          <w:tcPr>
            <w:tcW w:w="5080" w:type="dxa"/>
            <w:vAlign w:val="center"/>
          </w:tcPr>
          <w:p w14:paraId="7D77E583" w14:textId="77777777" w:rsidR="00061A5A" w:rsidRPr="00C80083" w:rsidRDefault="00061A5A" w:rsidP="00C80083">
            <w:pPr>
              <w:pStyle w:val="Figurelegend"/>
              <w:spacing w:after="120"/>
              <w:jc w:val="center"/>
              <w:rPr>
                <w:lang w:val="en-GB"/>
              </w:rPr>
            </w:pPr>
            <w:r w:rsidRPr="00C80083">
              <w:rPr>
                <w:lang w:val="en-GB"/>
              </w:rPr>
              <w:t>a) 100 m resolution prediction at 10 m a.g.l.</w:t>
            </w:r>
            <w:r w:rsidRPr="00C80083">
              <w:rPr>
                <w:lang w:val="en-GB"/>
              </w:rPr>
              <w:br/>
              <w:t>and fixed height loss of 12.4 dB (Low Urban)</w:t>
            </w:r>
          </w:p>
        </w:tc>
        <w:tc>
          <w:tcPr>
            <w:tcW w:w="4795" w:type="dxa"/>
            <w:vAlign w:val="center"/>
          </w:tcPr>
          <w:p w14:paraId="7BACDD94" w14:textId="77777777" w:rsidR="00061A5A" w:rsidRPr="00C80083" w:rsidRDefault="00061A5A" w:rsidP="00C80083">
            <w:pPr>
              <w:pStyle w:val="Figurelegend"/>
              <w:spacing w:after="120"/>
              <w:jc w:val="center"/>
              <w:rPr>
                <w:lang w:val="en-GB"/>
              </w:rPr>
            </w:pPr>
            <w:r w:rsidRPr="00C80083">
              <w:rPr>
                <w:lang w:val="en-GB"/>
              </w:rPr>
              <w:t>b) 50 m resolution prediction to 1.5 m a.g.l.</w:t>
            </w:r>
          </w:p>
        </w:tc>
      </w:tr>
      <w:tr w:rsidR="00061A5A" w:rsidRPr="00070FC1" w14:paraId="1427F2A9" w14:textId="77777777" w:rsidTr="00C80083">
        <w:trPr>
          <w:trHeight w:val="3121"/>
          <w:jc w:val="center"/>
        </w:trPr>
        <w:tc>
          <w:tcPr>
            <w:tcW w:w="5080" w:type="dxa"/>
            <w:vAlign w:val="center"/>
          </w:tcPr>
          <w:p w14:paraId="4C395D76" w14:textId="77777777" w:rsidR="00061A5A" w:rsidRPr="00070FC1" w:rsidRDefault="00061A5A" w:rsidP="00C80083">
            <w:pPr>
              <w:pStyle w:val="Figure"/>
              <w:spacing w:before="80" w:after="0"/>
              <w:rPr>
                <w:lang w:eastAsia="it-IT"/>
              </w:rPr>
            </w:pPr>
            <w:r w:rsidRPr="001812E4">
              <w:rPr>
                <w:noProof/>
                <w:lang w:val="en-GB" w:eastAsia="en-GB"/>
              </w:rPr>
              <w:drawing>
                <wp:inline distT="0" distB="0" distL="0" distR="0" wp14:anchorId="014A70E9" wp14:editId="1FDA3A0B">
                  <wp:extent cx="2708910" cy="2087880"/>
                  <wp:effectExtent l="19050" t="0" r="0" b="0"/>
                  <wp:docPr id="12" name="Picture 12"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4"/>
                          <pic:cNvPicPr>
                            <a:picLocks noChangeAspect="1" noChangeArrowheads="1"/>
                          </pic:cNvPicPr>
                        </pic:nvPicPr>
                        <pic:blipFill>
                          <a:blip r:embed="rId117"/>
                          <a:srcRect/>
                          <a:stretch>
                            <a:fillRect/>
                          </a:stretch>
                        </pic:blipFill>
                        <pic:spPr bwMode="auto">
                          <a:xfrm>
                            <a:off x="0" y="0"/>
                            <a:ext cx="2708910" cy="2087880"/>
                          </a:xfrm>
                          <a:prstGeom prst="rect">
                            <a:avLst/>
                          </a:prstGeom>
                          <a:noFill/>
                          <a:ln w="9525">
                            <a:noFill/>
                            <a:miter lim="800000"/>
                            <a:headEnd/>
                            <a:tailEnd/>
                          </a:ln>
                        </pic:spPr>
                      </pic:pic>
                    </a:graphicData>
                  </a:graphic>
                </wp:inline>
              </w:drawing>
            </w:r>
          </w:p>
        </w:tc>
        <w:tc>
          <w:tcPr>
            <w:tcW w:w="4795" w:type="dxa"/>
            <w:vAlign w:val="center"/>
          </w:tcPr>
          <w:p w14:paraId="4FC35886" w14:textId="77777777" w:rsidR="00061A5A" w:rsidRPr="00070FC1" w:rsidRDefault="00061A5A" w:rsidP="00C80083">
            <w:pPr>
              <w:pStyle w:val="Figure"/>
              <w:spacing w:before="80" w:after="0"/>
              <w:rPr>
                <w:lang w:eastAsia="it-IT"/>
              </w:rPr>
            </w:pPr>
            <w:r w:rsidRPr="001812E4">
              <w:rPr>
                <w:noProof/>
                <w:lang w:val="en-GB" w:eastAsia="en-GB"/>
              </w:rPr>
              <w:drawing>
                <wp:inline distT="0" distB="0" distL="0" distR="0" wp14:anchorId="11F16F99" wp14:editId="7652F704">
                  <wp:extent cx="2282190" cy="1288415"/>
                  <wp:effectExtent l="19050" t="0" r="3810" b="0"/>
                  <wp:docPr id="6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8"/>
                          <a:srcRect/>
                          <a:stretch>
                            <a:fillRect/>
                          </a:stretch>
                        </pic:blipFill>
                        <pic:spPr bwMode="auto">
                          <a:xfrm>
                            <a:off x="0" y="0"/>
                            <a:ext cx="2282190" cy="1288415"/>
                          </a:xfrm>
                          <a:prstGeom prst="rect">
                            <a:avLst/>
                          </a:prstGeom>
                          <a:noFill/>
                          <a:ln w="9525">
                            <a:noFill/>
                            <a:miter lim="800000"/>
                            <a:headEnd/>
                            <a:tailEnd/>
                          </a:ln>
                        </pic:spPr>
                      </pic:pic>
                    </a:graphicData>
                  </a:graphic>
                </wp:inline>
              </w:drawing>
            </w:r>
          </w:p>
        </w:tc>
      </w:tr>
      <w:tr w:rsidR="00061A5A" w:rsidRPr="00070FC1" w14:paraId="38F6650C" w14:textId="77777777" w:rsidTr="00C80083">
        <w:trPr>
          <w:trHeight w:val="475"/>
          <w:jc w:val="center"/>
        </w:trPr>
        <w:tc>
          <w:tcPr>
            <w:tcW w:w="5080" w:type="dxa"/>
            <w:vAlign w:val="center"/>
          </w:tcPr>
          <w:p w14:paraId="5B94F909" w14:textId="77777777" w:rsidR="00061A5A" w:rsidRPr="00C80083" w:rsidRDefault="00061A5A" w:rsidP="00C80083">
            <w:pPr>
              <w:pStyle w:val="Figurelegend"/>
              <w:spacing w:after="120"/>
              <w:jc w:val="center"/>
              <w:rPr>
                <w:lang w:val="en-GB"/>
              </w:rPr>
            </w:pPr>
            <w:r w:rsidRPr="00C80083">
              <w:rPr>
                <w:lang w:val="en-GB"/>
              </w:rPr>
              <w:t>c) 25 m resolution prediction to 1.5 m  a.g.l.</w:t>
            </w:r>
          </w:p>
        </w:tc>
        <w:tc>
          <w:tcPr>
            <w:tcW w:w="4795" w:type="dxa"/>
            <w:vAlign w:val="center"/>
          </w:tcPr>
          <w:p w14:paraId="7D22BE95" w14:textId="77777777" w:rsidR="00061A5A" w:rsidRPr="00070FC1" w:rsidRDefault="00061A5A" w:rsidP="00C80083">
            <w:pPr>
              <w:pStyle w:val="Figurelegend"/>
              <w:spacing w:after="120"/>
              <w:jc w:val="center"/>
            </w:pPr>
            <w:r w:rsidRPr="00070FC1">
              <w:t>Key to maps</w:t>
            </w:r>
          </w:p>
        </w:tc>
      </w:tr>
    </w:tbl>
    <w:p w14:paraId="5F8F4E35" w14:textId="77777777" w:rsidR="00061A5A" w:rsidRPr="00C80083" w:rsidRDefault="00061A5A" w:rsidP="008D2EBC">
      <w:pPr>
        <w:pStyle w:val="Normalaftertitle"/>
        <w:rPr>
          <w:lang w:val="en-GB"/>
        </w:rPr>
      </w:pPr>
      <w:r w:rsidRPr="00C80083">
        <w:rPr>
          <w:lang w:val="en-GB"/>
        </w:rPr>
        <w:t>As the resolution of clutter data becomes finer, the difference in 10 m predictions using a height loss factor compared to a prediction directly to 1.5 m becomes more apparent. Figure 10 compares a 10 m fixed height loss prediction with predictions to 1.5 m at different clutter data resolutions. It demonstrates that the finer resolutions can show more detail in the coverage which otherwise may have been overlooked. The terrain data resolution should be matched to the clutter data resolution and defines the minimum pixel size used in the predictions. The finer the detail of the predictions the more computational power and storage is required. By predicting direct to the receiver height, the need to set height loss values, either a fixed value or by receiving environment, is avoided.</w:t>
      </w:r>
    </w:p>
    <w:p w14:paraId="17B820B9" w14:textId="77777777" w:rsidR="00061A5A" w:rsidRPr="00C80083" w:rsidRDefault="00061A5A" w:rsidP="00061A5A">
      <w:pPr>
        <w:rPr>
          <w:lang w:val="en-GB" w:eastAsia="ja-JP"/>
        </w:rPr>
      </w:pPr>
      <w:r w:rsidRPr="00C80083">
        <w:rPr>
          <w:lang w:val="en-GB"/>
        </w:rPr>
        <w:t xml:space="preserve">If clutter data of a suitable resolution is not available or computational power or storage is limited then predictions to 10 m a.g.l. with a height loss correction factor, </w:t>
      </w:r>
      <w:r w:rsidRPr="00C80083">
        <w:rPr>
          <w:i/>
          <w:lang w:val="en-GB"/>
        </w:rPr>
        <w:t>L</w:t>
      </w:r>
      <w:r w:rsidRPr="00C80083">
        <w:rPr>
          <w:i/>
          <w:vertAlign w:val="subscript"/>
          <w:lang w:val="en-GB"/>
        </w:rPr>
        <w:t>h</w:t>
      </w:r>
      <w:r w:rsidRPr="00C80083">
        <w:rPr>
          <w:lang w:val="en-GB"/>
        </w:rPr>
        <w:t xml:space="preserve"> (dB), being applied are suggested. </w:t>
      </w:r>
      <w:r w:rsidRPr="00C80083">
        <w:rPr>
          <w:lang w:val="en-GB" w:eastAsia="ja-JP"/>
        </w:rPr>
        <w:t>This height loss correction factor is the method used in the ITU</w:t>
      </w:r>
      <w:r w:rsidRPr="00C80083">
        <w:rPr>
          <w:lang w:val="en-GB" w:eastAsia="ja-JP"/>
        </w:rPr>
        <w:noBreakHyphen/>
        <w:t>R published empirical based propagation models. The height loss relative to 10 m a.g.l. or the ‘representative clutter height’ can be calculated.</w:t>
      </w:r>
    </w:p>
    <w:p w14:paraId="0DCC080A" w14:textId="77777777" w:rsidR="00061A5A" w:rsidRPr="00C80083" w:rsidRDefault="00061A5A" w:rsidP="00061A5A">
      <w:pPr>
        <w:rPr>
          <w:lang w:val="en-GB"/>
        </w:rPr>
      </w:pPr>
      <w:r w:rsidRPr="00C80083">
        <w:rPr>
          <w:lang w:val="en-GB"/>
        </w:rPr>
        <w:t>For long distance interference analysis, the deterministic models used for coverage planning may not provide accurate results due to the extended range that interference travels and the impact of tropospheric conditions such as ducting. In this case, the interfering field strength calculations can still be based on empirical models, typically Recommendation ITU</w:t>
      </w:r>
      <w:r w:rsidRPr="00C80083">
        <w:rPr>
          <w:lang w:val="en-GB"/>
        </w:rPr>
        <w:noBreakHyphen/>
        <w:t xml:space="preserve">R P.1546 [18]. </w:t>
      </w:r>
    </w:p>
    <w:p w14:paraId="675D2F43" w14:textId="77777777" w:rsidR="00061A5A" w:rsidRPr="00C80083" w:rsidRDefault="00061A5A" w:rsidP="00061A5A">
      <w:pPr>
        <w:rPr>
          <w:lang w:val="en-GB"/>
        </w:rPr>
      </w:pPr>
      <w:r w:rsidRPr="00C80083">
        <w:rPr>
          <w:lang w:val="en-GB"/>
        </w:rPr>
        <w:lastRenderedPageBreak/>
        <w:t>The height loss correction factor from 10 m to 1.5 m can be taken directly from the Final Acts of GE06, § 3.2.2.1 of Chapter 3 of Annex 2 (Considerations on height loss) [1]. This factor depends on the frequency and receiving environment.</w:t>
      </w:r>
    </w:p>
    <w:p w14:paraId="7CEB100D" w14:textId="77777777" w:rsidR="00061A5A" w:rsidRPr="00C80083" w:rsidRDefault="00061A5A" w:rsidP="00061A5A">
      <w:pPr>
        <w:rPr>
          <w:lang w:val="en-GB"/>
        </w:rPr>
      </w:pPr>
      <w:r w:rsidRPr="00C80083">
        <w:rPr>
          <w:lang w:val="en-GB"/>
        </w:rPr>
        <w:t>Some example calculated values at 200 MHz have been populated in Table 112, based on UK and Austrian clutter samples. The Austrian examples represent the clutter categories seen in the map in Fig. 10.</w:t>
      </w:r>
    </w:p>
    <w:p w14:paraId="60D3C672" w14:textId="77777777" w:rsidR="00061A5A" w:rsidRPr="00C80083" w:rsidRDefault="00061A5A" w:rsidP="00061A5A">
      <w:pPr>
        <w:rPr>
          <w:lang w:val="en-GB"/>
        </w:rPr>
      </w:pPr>
      <w:r w:rsidRPr="00C80083">
        <w:rPr>
          <w:lang w:val="en-GB"/>
        </w:rPr>
        <w:t>For planning purposes height loss values can be calculated using relevant clutter heights for the country or area in question and based on ITU method [18], some example calculations have been reproduced in Annex D in [45].</w:t>
      </w:r>
    </w:p>
    <w:p w14:paraId="3770E9D8" w14:textId="77777777" w:rsidR="00061A5A" w:rsidRPr="00C80083" w:rsidRDefault="00061A5A" w:rsidP="00061A5A">
      <w:pPr>
        <w:pStyle w:val="TableNo"/>
        <w:rPr>
          <w:lang w:val="en-GB"/>
        </w:rPr>
      </w:pPr>
      <w:bookmarkStart w:id="1002" w:name="_Ref485651507"/>
      <w:bookmarkStart w:id="1003" w:name="_Ref506997409"/>
      <w:r w:rsidRPr="00C80083">
        <w:rPr>
          <w:lang w:val="en-GB"/>
        </w:rPr>
        <w:t>TABLE 112</w:t>
      </w:r>
    </w:p>
    <w:p w14:paraId="01C7C290" w14:textId="6216DAFF" w:rsidR="00061A5A" w:rsidRPr="00C80083" w:rsidRDefault="00061A5A" w:rsidP="00061A5A">
      <w:pPr>
        <w:pStyle w:val="Tabletitle"/>
        <w:rPr>
          <w:b w:val="0"/>
          <w:lang w:val="en-GB"/>
        </w:rPr>
      </w:pPr>
      <w:r w:rsidRPr="00C80083">
        <w:rPr>
          <w:lang w:val="en-GB"/>
        </w:rPr>
        <w:t xml:space="preserve">(a and b) Calculated height loss examples for some different environment classes </w:t>
      </w:r>
      <w:r w:rsidR="008D2EBC">
        <w:rPr>
          <w:lang w:val="en-GB"/>
        </w:rPr>
        <w:br/>
      </w:r>
      <w:r w:rsidRPr="00C80083">
        <w:rPr>
          <w:lang w:val="en-GB"/>
        </w:rPr>
        <w:t>in the UK and Austria</w:t>
      </w:r>
      <w:bookmarkEnd w:id="1002"/>
      <w:bookmarkEnd w:id="100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94"/>
        <w:gridCol w:w="1664"/>
        <w:gridCol w:w="1386"/>
        <w:gridCol w:w="140"/>
        <w:gridCol w:w="1386"/>
        <w:gridCol w:w="1974"/>
        <w:gridCol w:w="1595"/>
      </w:tblGrid>
      <w:tr w:rsidR="00061A5A" w:rsidRPr="008D2EBC" w14:paraId="0A0461B7" w14:textId="77777777" w:rsidTr="008D2EBC">
        <w:trPr>
          <w:jc w:val="center"/>
        </w:trPr>
        <w:tc>
          <w:tcPr>
            <w:tcW w:w="1526" w:type="dxa"/>
            <w:shd w:val="clear" w:color="auto" w:fill="auto"/>
            <w:vAlign w:val="center"/>
          </w:tcPr>
          <w:p w14:paraId="677FBF8A" w14:textId="77777777" w:rsidR="00061A5A" w:rsidRPr="008D2EBC" w:rsidRDefault="00061A5A" w:rsidP="00C80083">
            <w:pPr>
              <w:pStyle w:val="Tablehead"/>
              <w:rPr>
                <w:sz w:val="20"/>
              </w:rPr>
            </w:pPr>
            <w:r w:rsidRPr="008D2EBC">
              <w:rPr>
                <w:sz w:val="20"/>
              </w:rPr>
              <w:t>Band III</w:t>
            </w:r>
            <w:r w:rsidRPr="008D2EBC">
              <w:rPr>
                <w:sz w:val="20"/>
              </w:rPr>
              <w:br/>
              <w:t>at 200 MHz</w:t>
            </w:r>
          </w:p>
        </w:tc>
        <w:tc>
          <w:tcPr>
            <w:tcW w:w="1701" w:type="dxa"/>
            <w:shd w:val="clear" w:color="auto" w:fill="auto"/>
            <w:vAlign w:val="center"/>
          </w:tcPr>
          <w:p w14:paraId="2AE3F7F0" w14:textId="77777777" w:rsidR="00061A5A" w:rsidRPr="008D2EBC" w:rsidRDefault="00061A5A" w:rsidP="00C80083">
            <w:pPr>
              <w:pStyle w:val="Tablehead"/>
              <w:rPr>
                <w:sz w:val="20"/>
              </w:rPr>
            </w:pPr>
            <w:r w:rsidRPr="008D2EBC">
              <w:rPr>
                <w:sz w:val="20"/>
              </w:rPr>
              <w:t>Typical UK</w:t>
            </w:r>
            <w:r w:rsidRPr="008D2EBC">
              <w:rPr>
                <w:sz w:val="20"/>
              </w:rPr>
              <w:br/>
              <w:t>clutter height</w:t>
            </w:r>
          </w:p>
        </w:tc>
        <w:tc>
          <w:tcPr>
            <w:tcW w:w="1417" w:type="dxa"/>
            <w:shd w:val="clear" w:color="auto" w:fill="auto"/>
            <w:vAlign w:val="center"/>
          </w:tcPr>
          <w:p w14:paraId="06AB84C3" w14:textId="77777777" w:rsidR="00061A5A" w:rsidRPr="008D2EBC" w:rsidRDefault="00061A5A" w:rsidP="00C80083">
            <w:pPr>
              <w:pStyle w:val="Tablehead"/>
              <w:rPr>
                <w:sz w:val="20"/>
              </w:rPr>
            </w:pPr>
            <w:r w:rsidRPr="008D2EBC">
              <w:rPr>
                <w:sz w:val="20"/>
              </w:rPr>
              <w:t>Rec. 1546</w:t>
            </w:r>
            <w:r w:rsidRPr="008D2EBC">
              <w:rPr>
                <w:sz w:val="20"/>
              </w:rPr>
              <w:br/>
              <w:t>Calculated</w:t>
            </w:r>
            <w:r w:rsidRPr="008D2EBC">
              <w:rPr>
                <w:sz w:val="20"/>
              </w:rPr>
              <w:br/>
              <w:t>height loss</w:t>
            </w:r>
          </w:p>
        </w:tc>
        <w:tc>
          <w:tcPr>
            <w:tcW w:w="142" w:type="dxa"/>
            <w:tcBorders>
              <w:top w:val="nil"/>
              <w:bottom w:val="nil"/>
            </w:tcBorders>
            <w:shd w:val="clear" w:color="auto" w:fill="auto"/>
            <w:vAlign w:val="center"/>
          </w:tcPr>
          <w:p w14:paraId="7D10E6C2" w14:textId="77777777" w:rsidR="00061A5A" w:rsidRPr="008D2EBC" w:rsidRDefault="00061A5A" w:rsidP="00C80083">
            <w:pPr>
              <w:pStyle w:val="Tablehead"/>
              <w:rPr>
                <w:sz w:val="20"/>
              </w:rPr>
            </w:pPr>
          </w:p>
        </w:tc>
        <w:tc>
          <w:tcPr>
            <w:tcW w:w="1417" w:type="dxa"/>
            <w:shd w:val="clear" w:color="auto" w:fill="auto"/>
            <w:vAlign w:val="center"/>
          </w:tcPr>
          <w:p w14:paraId="0C7189FB" w14:textId="77777777" w:rsidR="00061A5A" w:rsidRPr="008D2EBC" w:rsidRDefault="00061A5A" w:rsidP="00C80083">
            <w:pPr>
              <w:pStyle w:val="Tablehead"/>
              <w:rPr>
                <w:sz w:val="20"/>
              </w:rPr>
            </w:pPr>
            <w:r w:rsidRPr="008D2EBC">
              <w:rPr>
                <w:sz w:val="20"/>
              </w:rPr>
              <w:t>Band III</w:t>
            </w:r>
            <w:r w:rsidRPr="008D2EBC">
              <w:rPr>
                <w:sz w:val="20"/>
              </w:rPr>
              <w:br/>
              <w:t>at 200 MHz</w:t>
            </w:r>
          </w:p>
        </w:tc>
        <w:tc>
          <w:tcPr>
            <w:tcW w:w="2019" w:type="dxa"/>
            <w:shd w:val="clear" w:color="auto" w:fill="auto"/>
            <w:vAlign w:val="center"/>
          </w:tcPr>
          <w:p w14:paraId="7AC70C11" w14:textId="77777777" w:rsidR="00061A5A" w:rsidRPr="008D2EBC" w:rsidRDefault="00061A5A" w:rsidP="00C80083">
            <w:pPr>
              <w:pStyle w:val="Tablehead"/>
              <w:rPr>
                <w:sz w:val="20"/>
              </w:rPr>
            </w:pPr>
            <w:r w:rsidRPr="008D2EBC">
              <w:rPr>
                <w:sz w:val="20"/>
              </w:rPr>
              <w:t>Typical Austrian</w:t>
            </w:r>
            <w:r w:rsidRPr="008D2EBC">
              <w:rPr>
                <w:sz w:val="20"/>
              </w:rPr>
              <w:br/>
              <w:t>clutter height</w:t>
            </w:r>
          </w:p>
        </w:tc>
        <w:tc>
          <w:tcPr>
            <w:tcW w:w="1631" w:type="dxa"/>
            <w:shd w:val="clear" w:color="auto" w:fill="auto"/>
            <w:vAlign w:val="center"/>
          </w:tcPr>
          <w:p w14:paraId="4126D69F" w14:textId="77777777" w:rsidR="00061A5A" w:rsidRPr="008D2EBC" w:rsidRDefault="00061A5A" w:rsidP="00C80083">
            <w:pPr>
              <w:pStyle w:val="Tablehead"/>
              <w:rPr>
                <w:sz w:val="20"/>
              </w:rPr>
            </w:pPr>
            <w:r w:rsidRPr="008D2EBC">
              <w:rPr>
                <w:sz w:val="20"/>
              </w:rPr>
              <w:t>Rec. 1546</w:t>
            </w:r>
            <w:r w:rsidRPr="008D2EBC">
              <w:rPr>
                <w:sz w:val="20"/>
              </w:rPr>
              <w:br/>
              <w:t>Calculated</w:t>
            </w:r>
            <w:r w:rsidRPr="008D2EBC">
              <w:rPr>
                <w:sz w:val="20"/>
              </w:rPr>
              <w:br/>
              <w:t>height loss</w:t>
            </w:r>
          </w:p>
        </w:tc>
      </w:tr>
      <w:tr w:rsidR="00061A5A" w:rsidRPr="008D2EBC" w14:paraId="743FE2F6" w14:textId="77777777" w:rsidTr="00CA0A41">
        <w:trPr>
          <w:jc w:val="center"/>
        </w:trPr>
        <w:tc>
          <w:tcPr>
            <w:tcW w:w="1526" w:type="dxa"/>
            <w:vAlign w:val="center"/>
          </w:tcPr>
          <w:p w14:paraId="652555B0" w14:textId="77777777" w:rsidR="00061A5A" w:rsidRPr="008D2EBC" w:rsidRDefault="00061A5A" w:rsidP="00C80083">
            <w:pPr>
              <w:pStyle w:val="Tabletext"/>
              <w:rPr>
                <w:sz w:val="20"/>
              </w:rPr>
            </w:pPr>
            <w:r w:rsidRPr="008D2EBC">
              <w:rPr>
                <w:sz w:val="20"/>
              </w:rPr>
              <w:t>Urban</w:t>
            </w:r>
          </w:p>
        </w:tc>
        <w:tc>
          <w:tcPr>
            <w:tcW w:w="1701" w:type="dxa"/>
            <w:vAlign w:val="center"/>
          </w:tcPr>
          <w:p w14:paraId="64552138" w14:textId="77777777" w:rsidR="00061A5A" w:rsidRPr="008D2EBC" w:rsidRDefault="00061A5A" w:rsidP="00C80083">
            <w:pPr>
              <w:pStyle w:val="Tabletext"/>
              <w:jc w:val="center"/>
              <w:rPr>
                <w:sz w:val="20"/>
              </w:rPr>
            </w:pPr>
            <w:r w:rsidRPr="008D2EBC">
              <w:rPr>
                <w:sz w:val="20"/>
              </w:rPr>
              <w:t>18 m</w:t>
            </w:r>
          </w:p>
        </w:tc>
        <w:tc>
          <w:tcPr>
            <w:tcW w:w="1417" w:type="dxa"/>
            <w:vAlign w:val="center"/>
          </w:tcPr>
          <w:p w14:paraId="30E84AD8" w14:textId="77777777" w:rsidR="00061A5A" w:rsidRPr="008D2EBC" w:rsidRDefault="00061A5A" w:rsidP="00C80083">
            <w:pPr>
              <w:pStyle w:val="Tabletext"/>
              <w:jc w:val="center"/>
              <w:rPr>
                <w:sz w:val="20"/>
              </w:rPr>
            </w:pPr>
            <w:r w:rsidRPr="008D2EBC">
              <w:rPr>
                <w:sz w:val="20"/>
              </w:rPr>
              <w:t>17.6 dB</w:t>
            </w:r>
          </w:p>
        </w:tc>
        <w:tc>
          <w:tcPr>
            <w:tcW w:w="142" w:type="dxa"/>
            <w:tcBorders>
              <w:top w:val="nil"/>
              <w:bottom w:val="nil"/>
            </w:tcBorders>
            <w:vAlign w:val="center"/>
          </w:tcPr>
          <w:p w14:paraId="5A8C10B7" w14:textId="77777777" w:rsidR="00061A5A" w:rsidRPr="008D2EBC" w:rsidRDefault="00061A5A" w:rsidP="00C80083">
            <w:pPr>
              <w:pStyle w:val="Tabletext"/>
              <w:rPr>
                <w:sz w:val="20"/>
              </w:rPr>
            </w:pPr>
          </w:p>
        </w:tc>
        <w:tc>
          <w:tcPr>
            <w:tcW w:w="1417" w:type="dxa"/>
            <w:vAlign w:val="center"/>
          </w:tcPr>
          <w:p w14:paraId="4A6A2AED" w14:textId="77777777" w:rsidR="00061A5A" w:rsidRPr="008D2EBC" w:rsidRDefault="00061A5A" w:rsidP="00C80083">
            <w:pPr>
              <w:pStyle w:val="Tabletext"/>
              <w:rPr>
                <w:sz w:val="20"/>
              </w:rPr>
            </w:pPr>
            <w:r w:rsidRPr="008D2EBC">
              <w:rPr>
                <w:sz w:val="20"/>
              </w:rPr>
              <w:t>Dense Urban</w:t>
            </w:r>
          </w:p>
        </w:tc>
        <w:tc>
          <w:tcPr>
            <w:tcW w:w="2019" w:type="dxa"/>
            <w:vAlign w:val="center"/>
          </w:tcPr>
          <w:p w14:paraId="65FD95E5" w14:textId="77777777" w:rsidR="00061A5A" w:rsidRPr="008D2EBC" w:rsidRDefault="00061A5A" w:rsidP="00C80083">
            <w:pPr>
              <w:pStyle w:val="Tabletext"/>
              <w:jc w:val="center"/>
              <w:rPr>
                <w:sz w:val="20"/>
              </w:rPr>
            </w:pPr>
            <w:r w:rsidRPr="008D2EBC">
              <w:rPr>
                <w:sz w:val="20"/>
              </w:rPr>
              <w:t>30 m</w:t>
            </w:r>
          </w:p>
        </w:tc>
        <w:tc>
          <w:tcPr>
            <w:tcW w:w="1631" w:type="dxa"/>
            <w:vAlign w:val="center"/>
          </w:tcPr>
          <w:p w14:paraId="4C6C5D30" w14:textId="77777777" w:rsidR="00061A5A" w:rsidRPr="008D2EBC" w:rsidRDefault="00061A5A" w:rsidP="00C80083">
            <w:pPr>
              <w:pStyle w:val="Tabletext"/>
              <w:jc w:val="center"/>
              <w:rPr>
                <w:sz w:val="20"/>
              </w:rPr>
            </w:pPr>
            <w:r w:rsidRPr="008D2EBC">
              <w:rPr>
                <w:sz w:val="20"/>
              </w:rPr>
              <w:t>21.7 dB</w:t>
            </w:r>
          </w:p>
        </w:tc>
      </w:tr>
      <w:tr w:rsidR="00061A5A" w:rsidRPr="008D2EBC" w14:paraId="52122047" w14:textId="77777777" w:rsidTr="00CA0A41">
        <w:trPr>
          <w:jc w:val="center"/>
        </w:trPr>
        <w:tc>
          <w:tcPr>
            <w:tcW w:w="1526" w:type="dxa"/>
            <w:vAlign w:val="center"/>
          </w:tcPr>
          <w:p w14:paraId="51F2E01E" w14:textId="77777777" w:rsidR="00061A5A" w:rsidRPr="008D2EBC" w:rsidRDefault="00061A5A" w:rsidP="00C80083">
            <w:pPr>
              <w:pStyle w:val="Tabletext"/>
              <w:rPr>
                <w:sz w:val="20"/>
              </w:rPr>
            </w:pPr>
            <w:r w:rsidRPr="008D2EBC">
              <w:rPr>
                <w:sz w:val="20"/>
              </w:rPr>
              <w:t>Suburban</w:t>
            </w:r>
          </w:p>
        </w:tc>
        <w:tc>
          <w:tcPr>
            <w:tcW w:w="1701" w:type="dxa"/>
            <w:vAlign w:val="center"/>
          </w:tcPr>
          <w:p w14:paraId="6D8CB656" w14:textId="77777777" w:rsidR="00061A5A" w:rsidRPr="008D2EBC" w:rsidRDefault="00061A5A" w:rsidP="00C80083">
            <w:pPr>
              <w:pStyle w:val="Tabletext"/>
              <w:jc w:val="center"/>
              <w:rPr>
                <w:sz w:val="20"/>
              </w:rPr>
            </w:pPr>
            <w:r w:rsidRPr="008D2EBC">
              <w:rPr>
                <w:sz w:val="20"/>
              </w:rPr>
              <w:t>9 m</w:t>
            </w:r>
          </w:p>
        </w:tc>
        <w:tc>
          <w:tcPr>
            <w:tcW w:w="1417" w:type="dxa"/>
            <w:vAlign w:val="center"/>
          </w:tcPr>
          <w:p w14:paraId="4A3C0078" w14:textId="77777777" w:rsidR="00061A5A" w:rsidRPr="008D2EBC" w:rsidRDefault="00061A5A" w:rsidP="00C80083">
            <w:pPr>
              <w:pStyle w:val="Tabletext"/>
              <w:jc w:val="center"/>
              <w:rPr>
                <w:sz w:val="20"/>
              </w:rPr>
            </w:pPr>
            <w:r w:rsidRPr="008D2EBC">
              <w:rPr>
                <w:sz w:val="20"/>
              </w:rPr>
              <w:t>11.4 dB</w:t>
            </w:r>
          </w:p>
        </w:tc>
        <w:tc>
          <w:tcPr>
            <w:tcW w:w="142" w:type="dxa"/>
            <w:tcBorders>
              <w:top w:val="nil"/>
              <w:bottom w:val="nil"/>
            </w:tcBorders>
            <w:vAlign w:val="center"/>
          </w:tcPr>
          <w:p w14:paraId="7AEAE5EA" w14:textId="77777777" w:rsidR="00061A5A" w:rsidRPr="008D2EBC" w:rsidRDefault="00061A5A" w:rsidP="00C80083">
            <w:pPr>
              <w:pStyle w:val="Tabletext"/>
              <w:rPr>
                <w:sz w:val="20"/>
              </w:rPr>
            </w:pPr>
          </w:p>
        </w:tc>
        <w:tc>
          <w:tcPr>
            <w:tcW w:w="1417" w:type="dxa"/>
            <w:vAlign w:val="center"/>
          </w:tcPr>
          <w:p w14:paraId="2083388C" w14:textId="77777777" w:rsidR="00061A5A" w:rsidRPr="008D2EBC" w:rsidRDefault="00061A5A" w:rsidP="00C80083">
            <w:pPr>
              <w:pStyle w:val="Tabletext"/>
              <w:rPr>
                <w:sz w:val="20"/>
              </w:rPr>
            </w:pPr>
            <w:r w:rsidRPr="008D2EBC">
              <w:rPr>
                <w:sz w:val="20"/>
              </w:rPr>
              <w:t>Low Urban</w:t>
            </w:r>
          </w:p>
        </w:tc>
        <w:tc>
          <w:tcPr>
            <w:tcW w:w="2019" w:type="dxa"/>
            <w:vAlign w:val="center"/>
          </w:tcPr>
          <w:p w14:paraId="651D141F" w14:textId="77777777" w:rsidR="00061A5A" w:rsidRPr="008D2EBC" w:rsidRDefault="00061A5A" w:rsidP="00C80083">
            <w:pPr>
              <w:pStyle w:val="Tabletext"/>
              <w:jc w:val="center"/>
              <w:rPr>
                <w:sz w:val="20"/>
              </w:rPr>
            </w:pPr>
            <w:r w:rsidRPr="008D2EBC">
              <w:rPr>
                <w:sz w:val="20"/>
              </w:rPr>
              <w:t>10 m</w:t>
            </w:r>
          </w:p>
        </w:tc>
        <w:tc>
          <w:tcPr>
            <w:tcW w:w="1631" w:type="dxa"/>
            <w:vAlign w:val="center"/>
          </w:tcPr>
          <w:p w14:paraId="2799CB1F" w14:textId="77777777" w:rsidR="00061A5A" w:rsidRPr="008D2EBC" w:rsidRDefault="00061A5A" w:rsidP="00C80083">
            <w:pPr>
              <w:pStyle w:val="Tabletext"/>
              <w:jc w:val="center"/>
              <w:rPr>
                <w:sz w:val="20"/>
              </w:rPr>
            </w:pPr>
            <w:r w:rsidRPr="008D2EBC">
              <w:rPr>
                <w:sz w:val="20"/>
              </w:rPr>
              <w:t>12.4 dB</w:t>
            </w:r>
          </w:p>
        </w:tc>
      </w:tr>
      <w:tr w:rsidR="00061A5A" w:rsidRPr="008D2EBC" w14:paraId="4FD2CF71" w14:textId="77777777" w:rsidTr="00CA0A41">
        <w:trPr>
          <w:trHeight w:val="397"/>
          <w:jc w:val="center"/>
        </w:trPr>
        <w:tc>
          <w:tcPr>
            <w:tcW w:w="1526" w:type="dxa"/>
            <w:vAlign w:val="center"/>
          </w:tcPr>
          <w:p w14:paraId="1C6D3097" w14:textId="77777777" w:rsidR="00061A5A" w:rsidRPr="008D2EBC" w:rsidRDefault="00061A5A" w:rsidP="00C80083">
            <w:pPr>
              <w:pStyle w:val="Tabletext"/>
              <w:rPr>
                <w:sz w:val="20"/>
              </w:rPr>
            </w:pPr>
            <w:r w:rsidRPr="008D2EBC">
              <w:rPr>
                <w:sz w:val="20"/>
              </w:rPr>
              <w:t>Low Suburban</w:t>
            </w:r>
          </w:p>
        </w:tc>
        <w:tc>
          <w:tcPr>
            <w:tcW w:w="1701" w:type="dxa"/>
            <w:vAlign w:val="center"/>
          </w:tcPr>
          <w:p w14:paraId="23EDE0CE" w14:textId="77777777" w:rsidR="00061A5A" w:rsidRPr="008D2EBC" w:rsidRDefault="00061A5A" w:rsidP="00C80083">
            <w:pPr>
              <w:pStyle w:val="Tabletext"/>
              <w:jc w:val="center"/>
              <w:rPr>
                <w:sz w:val="20"/>
              </w:rPr>
            </w:pPr>
            <w:r w:rsidRPr="008D2EBC">
              <w:rPr>
                <w:sz w:val="20"/>
              </w:rPr>
              <w:t>6 m</w:t>
            </w:r>
          </w:p>
        </w:tc>
        <w:tc>
          <w:tcPr>
            <w:tcW w:w="1417" w:type="dxa"/>
            <w:vAlign w:val="center"/>
          </w:tcPr>
          <w:p w14:paraId="77D61167" w14:textId="77777777" w:rsidR="00061A5A" w:rsidRPr="008D2EBC" w:rsidRDefault="00061A5A" w:rsidP="00C80083">
            <w:pPr>
              <w:pStyle w:val="Tabletext"/>
              <w:jc w:val="center"/>
              <w:rPr>
                <w:sz w:val="20"/>
              </w:rPr>
            </w:pPr>
            <w:r w:rsidRPr="008D2EBC">
              <w:rPr>
                <w:sz w:val="20"/>
              </w:rPr>
              <w:t>7.9 dB</w:t>
            </w:r>
          </w:p>
        </w:tc>
        <w:tc>
          <w:tcPr>
            <w:tcW w:w="142" w:type="dxa"/>
            <w:tcBorders>
              <w:top w:val="nil"/>
              <w:bottom w:val="nil"/>
            </w:tcBorders>
            <w:vAlign w:val="center"/>
          </w:tcPr>
          <w:p w14:paraId="6A66A310" w14:textId="77777777" w:rsidR="00061A5A" w:rsidRPr="008D2EBC" w:rsidRDefault="00061A5A" w:rsidP="00C80083">
            <w:pPr>
              <w:pStyle w:val="Tabletext"/>
              <w:rPr>
                <w:sz w:val="20"/>
              </w:rPr>
            </w:pPr>
          </w:p>
        </w:tc>
        <w:tc>
          <w:tcPr>
            <w:tcW w:w="1417" w:type="dxa"/>
            <w:vAlign w:val="center"/>
          </w:tcPr>
          <w:p w14:paraId="7E8A8662" w14:textId="77777777" w:rsidR="00061A5A" w:rsidRPr="008D2EBC" w:rsidRDefault="00061A5A" w:rsidP="00C80083">
            <w:pPr>
              <w:pStyle w:val="Tabletext"/>
              <w:rPr>
                <w:sz w:val="20"/>
              </w:rPr>
            </w:pPr>
            <w:r w:rsidRPr="008D2EBC">
              <w:rPr>
                <w:sz w:val="20"/>
              </w:rPr>
              <w:t>Suburban</w:t>
            </w:r>
          </w:p>
        </w:tc>
        <w:tc>
          <w:tcPr>
            <w:tcW w:w="2019" w:type="dxa"/>
            <w:vAlign w:val="center"/>
          </w:tcPr>
          <w:p w14:paraId="23525B2F" w14:textId="77777777" w:rsidR="00061A5A" w:rsidRPr="008D2EBC" w:rsidRDefault="00061A5A" w:rsidP="00C80083">
            <w:pPr>
              <w:pStyle w:val="Tabletext"/>
              <w:jc w:val="center"/>
              <w:rPr>
                <w:sz w:val="20"/>
              </w:rPr>
            </w:pPr>
            <w:r w:rsidRPr="008D2EBC">
              <w:rPr>
                <w:sz w:val="20"/>
              </w:rPr>
              <w:t>10 m</w:t>
            </w:r>
          </w:p>
        </w:tc>
        <w:tc>
          <w:tcPr>
            <w:tcW w:w="1631" w:type="dxa"/>
            <w:vAlign w:val="center"/>
          </w:tcPr>
          <w:p w14:paraId="2980DE09" w14:textId="77777777" w:rsidR="00061A5A" w:rsidRPr="008D2EBC" w:rsidRDefault="00061A5A" w:rsidP="00C80083">
            <w:pPr>
              <w:pStyle w:val="Tabletext"/>
              <w:jc w:val="center"/>
              <w:rPr>
                <w:sz w:val="20"/>
              </w:rPr>
            </w:pPr>
            <w:r w:rsidRPr="008D2EBC">
              <w:rPr>
                <w:sz w:val="20"/>
              </w:rPr>
              <w:t>12.4 dB</w:t>
            </w:r>
          </w:p>
        </w:tc>
      </w:tr>
      <w:tr w:rsidR="00061A5A" w:rsidRPr="008D2EBC" w14:paraId="20C1231E" w14:textId="77777777" w:rsidTr="00CA0A41">
        <w:trPr>
          <w:trHeight w:val="397"/>
          <w:jc w:val="center"/>
        </w:trPr>
        <w:tc>
          <w:tcPr>
            <w:tcW w:w="1526" w:type="dxa"/>
            <w:vAlign w:val="center"/>
          </w:tcPr>
          <w:p w14:paraId="656D0986" w14:textId="77777777" w:rsidR="00061A5A" w:rsidRPr="008D2EBC" w:rsidRDefault="00061A5A" w:rsidP="00C80083">
            <w:pPr>
              <w:pStyle w:val="Tabletext"/>
              <w:rPr>
                <w:sz w:val="20"/>
              </w:rPr>
            </w:pPr>
            <w:r w:rsidRPr="008D2EBC">
              <w:rPr>
                <w:sz w:val="20"/>
              </w:rPr>
              <w:t>Rural</w:t>
            </w:r>
          </w:p>
        </w:tc>
        <w:tc>
          <w:tcPr>
            <w:tcW w:w="1701" w:type="dxa"/>
            <w:vAlign w:val="center"/>
          </w:tcPr>
          <w:p w14:paraId="231353F7" w14:textId="77777777" w:rsidR="00061A5A" w:rsidRPr="008D2EBC" w:rsidRDefault="00061A5A" w:rsidP="00C80083">
            <w:pPr>
              <w:pStyle w:val="Tabletext"/>
              <w:jc w:val="center"/>
              <w:rPr>
                <w:sz w:val="20"/>
              </w:rPr>
            </w:pPr>
            <w:r w:rsidRPr="008D2EBC">
              <w:rPr>
                <w:sz w:val="20"/>
              </w:rPr>
              <w:t>6 m</w:t>
            </w:r>
          </w:p>
        </w:tc>
        <w:tc>
          <w:tcPr>
            <w:tcW w:w="1417" w:type="dxa"/>
            <w:vAlign w:val="center"/>
          </w:tcPr>
          <w:p w14:paraId="3788EEFE" w14:textId="77777777" w:rsidR="00061A5A" w:rsidRPr="008D2EBC" w:rsidRDefault="00061A5A" w:rsidP="00C80083">
            <w:pPr>
              <w:pStyle w:val="Tabletext"/>
              <w:jc w:val="center"/>
              <w:rPr>
                <w:sz w:val="20"/>
              </w:rPr>
            </w:pPr>
            <w:r w:rsidRPr="008D2EBC">
              <w:rPr>
                <w:sz w:val="20"/>
              </w:rPr>
              <w:t>7.9 dB</w:t>
            </w:r>
          </w:p>
        </w:tc>
        <w:tc>
          <w:tcPr>
            <w:tcW w:w="142" w:type="dxa"/>
            <w:tcBorders>
              <w:top w:val="nil"/>
              <w:bottom w:val="nil"/>
            </w:tcBorders>
            <w:vAlign w:val="center"/>
          </w:tcPr>
          <w:p w14:paraId="1B454BF6" w14:textId="77777777" w:rsidR="00061A5A" w:rsidRPr="008D2EBC" w:rsidRDefault="00061A5A" w:rsidP="00C80083">
            <w:pPr>
              <w:pStyle w:val="Tabletext"/>
              <w:rPr>
                <w:sz w:val="20"/>
              </w:rPr>
            </w:pPr>
          </w:p>
        </w:tc>
        <w:tc>
          <w:tcPr>
            <w:tcW w:w="1417" w:type="dxa"/>
            <w:vAlign w:val="center"/>
          </w:tcPr>
          <w:p w14:paraId="4C7FCCFF" w14:textId="77777777" w:rsidR="00061A5A" w:rsidRPr="008D2EBC" w:rsidRDefault="00061A5A" w:rsidP="00C80083">
            <w:pPr>
              <w:pStyle w:val="Tabletext"/>
              <w:rPr>
                <w:sz w:val="20"/>
              </w:rPr>
            </w:pPr>
            <w:r w:rsidRPr="008D2EBC">
              <w:rPr>
                <w:sz w:val="20"/>
              </w:rPr>
              <w:t>Rural</w:t>
            </w:r>
          </w:p>
        </w:tc>
        <w:tc>
          <w:tcPr>
            <w:tcW w:w="2019" w:type="dxa"/>
            <w:vAlign w:val="center"/>
          </w:tcPr>
          <w:p w14:paraId="5DE8280E" w14:textId="77777777" w:rsidR="00061A5A" w:rsidRPr="008D2EBC" w:rsidRDefault="00061A5A" w:rsidP="00C80083">
            <w:pPr>
              <w:pStyle w:val="Tabletext"/>
              <w:jc w:val="center"/>
              <w:rPr>
                <w:sz w:val="20"/>
              </w:rPr>
            </w:pPr>
            <w:r w:rsidRPr="008D2EBC">
              <w:rPr>
                <w:sz w:val="20"/>
              </w:rPr>
              <w:t>0 m</w:t>
            </w:r>
          </w:p>
        </w:tc>
        <w:tc>
          <w:tcPr>
            <w:tcW w:w="1631" w:type="dxa"/>
            <w:vAlign w:val="center"/>
          </w:tcPr>
          <w:p w14:paraId="2E557DA0" w14:textId="77777777" w:rsidR="00061A5A" w:rsidRPr="008D2EBC" w:rsidRDefault="00061A5A" w:rsidP="00C80083">
            <w:pPr>
              <w:pStyle w:val="Tabletext"/>
              <w:jc w:val="center"/>
              <w:rPr>
                <w:sz w:val="20"/>
              </w:rPr>
            </w:pPr>
            <w:r w:rsidRPr="008D2EBC">
              <w:rPr>
                <w:sz w:val="20"/>
              </w:rPr>
              <w:t>Not applicable</w:t>
            </w:r>
          </w:p>
        </w:tc>
      </w:tr>
    </w:tbl>
    <w:p w14:paraId="2C6CEE05" w14:textId="77777777" w:rsidR="00061A5A" w:rsidRPr="00070FC1" w:rsidRDefault="00061A5A" w:rsidP="00061A5A">
      <w:pPr>
        <w:pStyle w:val="Tablefin"/>
      </w:pPr>
    </w:p>
    <w:p w14:paraId="69F41187" w14:textId="77777777" w:rsidR="00061A5A" w:rsidRPr="00C80083" w:rsidRDefault="00061A5A" w:rsidP="00061A5A">
      <w:pPr>
        <w:rPr>
          <w:lang w:val="en-GB"/>
        </w:rPr>
      </w:pPr>
      <w:r w:rsidRPr="00C80083">
        <w:rPr>
          <w:lang w:val="en-GB"/>
        </w:rPr>
        <w:t>Table 112a shows some example calculated height loss values for the UK and Table 112b shows some for Austria which have been used in the map of Figure 10a. These examples show that height loss decreases with lower clutter heights.</w:t>
      </w:r>
    </w:p>
    <w:p w14:paraId="53514E78" w14:textId="77777777" w:rsidR="00061A5A" w:rsidRPr="00C80083" w:rsidRDefault="00061A5A" w:rsidP="00061A5A">
      <w:pPr>
        <w:rPr>
          <w:lang w:val="en-GB"/>
        </w:rPr>
      </w:pPr>
      <w:r w:rsidRPr="00C80083">
        <w:rPr>
          <w:lang w:val="en-GB"/>
        </w:rPr>
        <w:t>In Australia a measurement campaign has been carried out to obtain a better understanding of height loss. Commercial Radio Australia in conjunction with the Australian Broadcast Corporation undertook measurements in a range of different environments from line</w:t>
      </w:r>
      <w:r w:rsidRPr="00C80083">
        <w:rPr>
          <w:lang w:val="en-GB"/>
        </w:rPr>
        <w:noBreakHyphen/>
        <w:t>of</w:t>
      </w:r>
      <w:r w:rsidRPr="00C80083">
        <w:rPr>
          <w:lang w:val="en-GB"/>
        </w:rPr>
        <w:noBreakHyphen/>
        <w:t>sight to various shadowed environments from high to low field strengths. All measurements were taken in Canberra where there is a single medium power (3.1 kW ERP) high tower transmission, and hence there is no influence from SFN transmissions which tend to reduce the height loss due to multiple sources of received signal. The results are shown in Fig. 11.</w:t>
      </w:r>
    </w:p>
    <w:p w14:paraId="713C370B" w14:textId="77777777" w:rsidR="00061A5A" w:rsidRPr="00C80083" w:rsidRDefault="00061A5A" w:rsidP="00061A5A">
      <w:pPr>
        <w:rPr>
          <w:lang w:val="en-GB"/>
        </w:rPr>
      </w:pPr>
      <w:r w:rsidRPr="00C80083">
        <w:rPr>
          <w:lang w:val="en-GB"/>
        </w:rPr>
        <w:t xml:space="preserve">The measurement results at 25 out of the 28 measurement sites, i.e. 90%, had height loss values of less than 10.5 dB, and the average height loss value was between 7 and 8 dB. </w:t>
      </w:r>
    </w:p>
    <w:p w14:paraId="2E189EF4" w14:textId="77777777" w:rsidR="00061A5A" w:rsidRPr="00070FC1" w:rsidRDefault="00061A5A" w:rsidP="00061A5A">
      <w:pPr>
        <w:pStyle w:val="FigureNo"/>
      </w:pPr>
      <w:r w:rsidRPr="00070FC1">
        <w:lastRenderedPageBreak/>
        <w:t>Figure 11</w:t>
      </w:r>
    </w:p>
    <w:p w14:paraId="0196B728" w14:textId="77777777" w:rsidR="00061A5A" w:rsidRPr="00B4439C" w:rsidRDefault="00061A5A" w:rsidP="00061A5A">
      <w:pPr>
        <w:pStyle w:val="Figuretitle"/>
      </w:pPr>
      <w:r w:rsidRPr="00070FC1">
        <w:t>Height loss measurement results</w:t>
      </w:r>
    </w:p>
    <w:p w14:paraId="0DFD3C12" w14:textId="77777777" w:rsidR="00061A5A" w:rsidRPr="00070FC1" w:rsidRDefault="00061A5A" w:rsidP="00061A5A">
      <w:pPr>
        <w:pStyle w:val="Figure"/>
      </w:pPr>
      <w:r w:rsidRPr="00B4439C">
        <w:rPr>
          <w:noProof/>
          <w:lang w:val="en-GB" w:eastAsia="en-GB"/>
        </w:rPr>
        <w:drawing>
          <wp:inline distT="0" distB="0" distL="0" distR="0" wp14:anchorId="67DB4003" wp14:editId="6133965E">
            <wp:extent cx="6219825" cy="2673985"/>
            <wp:effectExtent l="19050" t="0" r="952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srcRect/>
                    <a:stretch>
                      <a:fillRect/>
                    </a:stretch>
                  </pic:blipFill>
                  <pic:spPr bwMode="auto">
                    <a:xfrm>
                      <a:off x="0" y="0"/>
                      <a:ext cx="6219825" cy="2673985"/>
                    </a:xfrm>
                    <a:prstGeom prst="rect">
                      <a:avLst/>
                    </a:prstGeom>
                    <a:noFill/>
                    <a:ln w="9525">
                      <a:noFill/>
                      <a:miter lim="800000"/>
                      <a:headEnd/>
                      <a:tailEnd/>
                    </a:ln>
                  </pic:spPr>
                </pic:pic>
              </a:graphicData>
            </a:graphic>
          </wp:inline>
        </w:drawing>
      </w:r>
    </w:p>
    <w:p w14:paraId="46F63D68" w14:textId="77777777" w:rsidR="00061A5A" w:rsidRPr="00C80083" w:rsidRDefault="00061A5A" w:rsidP="00CA0A41">
      <w:pPr>
        <w:pStyle w:val="Normalaftertitle"/>
        <w:rPr>
          <w:lang w:val="en-GB"/>
        </w:rPr>
      </w:pPr>
      <w:r w:rsidRPr="00C80083">
        <w:rPr>
          <w:lang w:val="en-GB"/>
        </w:rPr>
        <w:t>The measurement results provide a basis for the height loss value used in 10 m to 1.5 m prediction methods, where 90% of values will be less than 10.5 dB, hence Australia has opted for a value of 10 dB as being appropriate, the same value is used in the UK where similar results were found during early Band III DAB survey measurements.</w:t>
      </w:r>
    </w:p>
    <w:p w14:paraId="6F9E8CF7" w14:textId="77777777" w:rsidR="00061A5A" w:rsidRPr="00C80083" w:rsidRDefault="00061A5A" w:rsidP="00061A5A">
      <w:pPr>
        <w:rPr>
          <w:spacing w:val="-2"/>
          <w:lang w:val="en-GB"/>
        </w:rPr>
      </w:pPr>
      <w:r w:rsidRPr="00C80083">
        <w:rPr>
          <w:spacing w:val="-2"/>
          <w:lang w:val="en-GB"/>
        </w:rPr>
        <w:t>Due to the differences in building types, spacing and construction methods between countries or even areas, it is pragmatic to carry out survey and analysis work when calibrating a prediction model for 1.5 m reception. For predictions based on 10 m a.g.l. and including a height loss factor it is recommended to classify typical environments (such as urban, suburban) with a height loss value for each category. To calibrate and validate a prediction model measurements should be considered in areas where co</w:t>
      </w:r>
      <w:r w:rsidRPr="00C80083">
        <w:rPr>
          <w:spacing w:val="-2"/>
          <w:lang w:val="en-GB"/>
        </w:rPr>
        <w:noBreakHyphen/>
        <w:t>channel interference is at a minimum and there is a single wanted signal, they should be carried out at 10 m a.g.l. (or clear of local clutter) and also at the target receiver height of 1.5 m. Once below the clutter height and diffraction path an omnidirectional receive antenna should be used for measuring due to the much greater importance of reflections. As mobile measurements using a nominally omnidirectional receive antenna are fairly quick and easy to make compared to 10 m measurements, the validation of predictions direct to 1.5 m receiver height can be made much quicker.</w:t>
      </w:r>
    </w:p>
    <w:p w14:paraId="3092E182" w14:textId="77777777" w:rsidR="00061A5A" w:rsidRPr="00C80083" w:rsidRDefault="00061A5A" w:rsidP="00061A5A">
      <w:pPr>
        <w:rPr>
          <w:lang w:val="en-GB"/>
        </w:rPr>
      </w:pPr>
      <w:r w:rsidRPr="00C80083">
        <w:rPr>
          <w:lang w:val="en-GB"/>
        </w:rPr>
        <w:t xml:space="preserve">Typically, when planning for indoor reception, the urban and dense urban areas which may represent a small percentage of the overall area whilst exhibiting higher building entry loss, will be targeted first and served with high field strengths from one or more transmitters and any increase in height loss becomes less noticeable in the predictions. For these reasons and evidence from survey measurements, the examples of Australia and the UK use a single value representing the Suburban environment. It should be stipulated that these values are examples provided as guidance for the inclusion of height loss in the development of coverage predictions. </w:t>
      </w:r>
    </w:p>
    <w:p w14:paraId="0DE202C9" w14:textId="77777777" w:rsidR="00061A5A" w:rsidRPr="00C80083" w:rsidRDefault="00061A5A" w:rsidP="00061A5A">
      <w:pPr>
        <w:pStyle w:val="Heading4"/>
        <w:rPr>
          <w:lang w:val="en-GB"/>
        </w:rPr>
      </w:pPr>
      <w:r w:rsidRPr="00C80083">
        <w:rPr>
          <w:lang w:val="en-GB"/>
        </w:rPr>
        <w:t>7.3.1.1</w:t>
      </w:r>
      <w:r w:rsidRPr="00C80083">
        <w:rPr>
          <w:lang w:val="en-GB"/>
        </w:rPr>
        <w:tab/>
        <w:t>Height loss values for planning</w:t>
      </w:r>
    </w:p>
    <w:p w14:paraId="3291823B" w14:textId="77777777" w:rsidR="00061A5A" w:rsidRPr="00C80083" w:rsidRDefault="00061A5A" w:rsidP="00061A5A">
      <w:pPr>
        <w:rPr>
          <w:rFonts w:eastAsia="Cambria"/>
          <w:lang w:val="en-GB"/>
        </w:rPr>
      </w:pPr>
      <w:r w:rsidRPr="00C80083">
        <w:rPr>
          <w:rFonts w:eastAsia="Cambria"/>
          <w:lang w:val="en-GB"/>
        </w:rPr>
        <w:t xml:space="preserve">For planning purposes height loss values can be calculated using the methodology proposed in Recommendation ITU-R P.1546 [18] for different receiving environments and some typical clutter heights for the country or the area under examination as shown in Table 113. </w:t>
      </w:r>
    </w:p>
    <w:p w14:paraId="133DE787" w14:textId="77777777" w:rsidR="00061A5A" w:rsidRPr="00C80083" w:rsidRDefault="00061A5A" w:rsidP="00061A5A">
      <w:pPr>
        <w:pStyle w:val="TableNo"/>
        <w:rPr>
          <w:lang w:val="en-GB"/>
        </w:rPr>
      </w:pPr>
      <w:r w:rsidRPr="00C80083">
        <w:rPr>
          <w:lang w:val="en-GB"/>
        </w:rPr>
        <w:lastRenderedPageBreak/>
        <w:t>TABLE 113</w:t>
      </w:r>
    </w:p>
    <w:p w14:paraId="48E7F491" w14:textId="77777777" w:rsidR="00061A5A" w:rsidRPr="00C80083" w:rsidRDefault="00061A5A" w:rsidP="00061A5A">
      <w:pPr>
        <w:pStyle w:val="Tabletitle"/>
        <w:rPr>
          <w:rFonts w:eastAsia="Cambria"/>
          <w:lang w:val="en-GB"/>
        </w:rPr>
      </w:pPr>
      <w:r w:rsidRPr="00C80083">
        <w:rPr>
          <w:rFonts w:eastAsia="Cambria"/>
          <w:lang w:val="en-GB"/>
        </w:rPr>
        <w:t>Height loss for different environment classes and typical clutter heights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170"/>
        <w:gridCol w:w="2486"/>
        <w:gridCol w:w="2187"/>
        <w:gridCol w:w="2796"/>
      </w:tblGrid>
      <w:tr w:rsidR="00061A5A" w:rsidRPr="000E0D4C" w14:paraId="55585A5C" w14:textId="77777777" w:rsidTr="008D2EBC">
        <w:trPr>
          <w:jc w:val="center"/>
        </w:trPr>
        <w:tc>
          <w:tcPr>
            <w:tcW w:w="1980" w:type="dxa"/>
            <w:shd w:val="clear" w:color="auto" w:fill="auto"/>
            <w:vAlign w:val="center"/>
          </w:tcPr>
          <w:p w14:paraId="059E464E" w14:textId="77777777" w:rsidR="00061A5A" w:rsidRPr="00070FC1" w:rsidRDefault="00061A5A" w:rsidP="00C80083">
            <w:pPr>
              <w:pStyle w:val="Tablehead"/>
            </w:pPr>
            <w:r w:rsidRPr="00070FC1">
              <w:t>Receiving environment</w:t>
            </w:r>
          </w:p>
        </w:tc>
        <w:tc>
          <w:tcPr>
            <w:tcW w:w="2268" w:type="dxa"/>
            <w:shd w:val="clear" w:color="auto" w:fill="auto"/>
            <w:vAlign w:val="center"/>
          </w:tcPr>
          <w:p w14:paraId="23FBD9D5" w14:textId="77777777" w:rsidR="00061A5A" w:rsidRPr="00070FC1" w:rsidRDefault="00061A5A" w:rsidP="00C80083">
            <w:pPr>
              <w:pStyle w:val="Tablehead"/>
            </w:pPr>
            <w:r w:rsidRPr="00070FC1">
              <w:t xml:space="preserve">Reference frequency </w:t>
            </w:r>
            <w:r w:rsidRPr="00070FC1">
              <w:br/>
            </w:r>
            <w:r>
              <w:t>(</w:t>
            </w:r>
            <w:r w:rsidRPr="00070FC1">
              <w:t>MHz</w:t>
            </w:r>
            <w:r>
              <w:t>)</w:t>
            </w:r>
          </w:p>
        </w:tc>
        <w:tc>
          <w:tcPr>
            <w:tcW w:w="1995" w:type="dxa"/>
            <w:shd w:val="clear" w:color="auto" w:fill="auto"/>
            <w:vAlign w:val="center"/>
          </w:tcPr>
          <w:p w14:paraId="0FE07C66" w14:textId="77777777" w:rsidR="00061A5A" w:rsidRPr="00070FC1" w:rsidRDefault="00061A5A" w:rsidP="00C80083">
            <w:pPr>
              <w:pStyle w:val="Tablehead"/>
            </w:pPr>
            <w:r w:rsidRPr="00070FC1">
              <w:t xml:space="preserve">Representative clutter height </w:t>
            </w:r>
            <w:r w:rsidRPr="00070FC1">
              <w:br/>
            </w:r>
            <w:r>
              <w:t>(m)</w:t>
            </w:r>
          </w:p>
        </w:tc>
        <w:tc>
          <w:tcPr>
            <w:tcW w:w="2551" w:type="dxa"/>
            <w:shd w:val="clear" w:color="auto" w:fill="auto"/>
            <w:vAlign w:val="center"/>
          </w:tcPr>
          <w:p w14:paraId="32111B7D" w14:textId="77777777" w:rsidR="00061A5A" w:rsidRPr="00C80083" w:rsidRDefault="00061A5A" w:rsidP="00C80083">
            <w:pPr>
              <w:pStyle w:val="Tablehead"/>
              <w:rPr>
                <w:lang w:val="en-GB"/>
              </w:rPr>
            </w:pPr>
            <w:r w:rsidRPr="00C80083">
              <w:rPr>
                <w:lang w:val="en-GB"/>
              </w:rPr>
              <w:t xml:space="preserve">Height loss </w:t>
            </w:r>
            <w:r w:rsidRPr="00C80083">
              <w:rPr>
                <w:i/>
                <w:iCs/>
                <w:lang w:val="en-GB"/>
              </w:rPr>
              <w:t>L</w:t>
            </w:r>
            <w:r w:rsidRPr="00C80083">
              <w:rPr>
                <w:i/>
                <w:iCs/>
                <w:vertAlign w:val="subscript"/>
                <w:lang w:val="en-GB"/>
              </w:rPr>
              <w:t>h</w:t>
            </w:r>
            <w:r w:rsidRPr="00C80083">
              <w:rPr>
                <w:lang w:val="en-GB"/>
              </w:rPr>
              <w:t xml:space="preserve"> from</w:t>
            </w:r>
            <w:r w:rsidRPr="00C80083">
              <w:rPr>
                <w:lang w:val="en-GB"/>
              </w:rPr>
              <w:br/>
              <w:t xml:space="preserve">ITU-R P.1546 methodology </w:t>
            </w:r>
            <w:r w:rsidRPr="00C80083">
              <w:rPr>
                <w:lang w:val="en-GB"/>
              </w:rPr>
              <w:br/>
              <w:t>(dB)</w:t>
            </w:r>
          </w:p>
        </w:tc>
      </w:tr>
      <w:tr w:rsidR="00061A5A" w:rsidRPr="00070FC1" w14:paraId="589544AE" w14:textId="77777777" w:rsidTr="008D2EBC">
        <w:trPr>
          <w:jc w:val="center"/>
        </w:trPr>
        <w:tc>
          <w:tcPr>
            <w:tcW w:w="1980" w:type="dxa"/>
            <w:vAlign w:val="center"/>
          </w:tcPr>
          <w:p w14:paraId="398F4DFE" w14:textId="77777777" w:rsidR="00061A5A" w:rsidRPr="00070FC1" w:rsidRDefault="00061A5A" w:rsidP="00C80083">
            <w:pPr>
              <w:pStyle w:val="Tabletext"/>
            </w:pPr>
            <w:r w:rsidRPr="00070FC1">
              <w:t>Dense urban</w:t>
            </w:r>
          </w:p>
        </w:tc>
        <w:tc>
          <w:tcPr>
            <w:tcW w:w="2268" w:type="dxa"/>
            <w:vAlign w:val="center"/>
          </w:tcPr>
          <w:p w14:paraId="49AFE98E" w14:textId="77777777" w:rsidR="00061A5A" w:rsidRPr="00070FC1" w:rsidRDefault="00061A5A" w:rsidP="00C80083">
            <w:pPr>
              <w:pStyle w:val="Tabletext"/>
              <w:jc w:val="center"/>
            </w:pPr>
            <w:r w:rsidRPr="00070FC1">
              <w:t>200</w:t>
            </w:r>
          </w:p>
        </w:tc>
        <w:tc>
          <w:tcPr>
            <w:tcW w:w="1995" w:type="dxa"/>
            <w:vAlign w:val="center"/>
          </w:tcPr>
          <w:p w14:paraId="7C9FD615" w14:textId="77777777" w:rsidR="00061A5A" w:rsidRPr="00070FC1" w:rsidRDefault="00061A5A" w:rsidP="00C80083">
            <w:pPr>
              <w:pStyle w:val="Tabletext"/>
              <w:jc w:val="center"/>
            </w:pPr>
            <w:r w:rsidRPr="00070FC1">
              <w:t>30</w:t>
            </w:r>
          </w:p>
        </w:tc>
        <w:tc>
          <w:tcPr>
            <w:tcW w:w="2551" w:type="dxa"/>
            <w:vAlign w:val="center"/>
          </w:tcPr>
          <w:p w14:paraId="1AE4DA3E" w14:textId="77777777" w:rsidR="00061A5A" w:rsidRPr="00070FC1" w:rsidRDefault="00061A5A" w:rsidP="00C80083">
            <w:pPr>
              <w:pStyle w:val="Tabletext"/>
              <w:jc w:val="center"/>
            </w:pPr>
            <w:r w:rsidRPr="00070FC1">
              <w:t>22</w:t>
            </w:r>
          </w:p>
        </w:tc>
      </w:tr>
      <w:tr w:rsidR="00061A5A" w:rsidRPr="00070FC1" w14:paraId="0B3FF114" w14:textId="77777777" w:rsidTr="008D2EBC">
        <w:trPr>
          <w:jc w:val="center"/>
        </w:trPr>
        <w:tc>
          <w:tcPr>
            <w:tcW w:w="1980" w:type="dxa"/>
            <w:vAlign w:val="center"/>
          </w:tcPr>
          <w:p w14:paraId="71789DFA" w14:textId="77777777" w:rsidR="00061A5A" w:rsidRPr="00070FC1" w:rsidRDefault="00061A5A" w:rsidP="00C80083">
            <w:pPr>
              <w:pStyle w:val="Tabletext"/>
            </w:pPr>
            <w:r w:rsidRPr="00070FC1">
              <w:t>Urban</w:t>
            </w:r>
          </w:p>
        </w:tc>
        <w:tc>
          <w:tcPr>
            <w:tcW w:w="2268" w:type="dxa"/>
            <w:vAlign w:val="center"/>
          </w:tcPr>
          <w:p w14:paraId="3B5166B3" w14:textId="77777777" w:rsidR="00061A5A" w:rsidRPr="00070FC1" w:rsidRDefault="00061A5A" w:rsidP="00C80083">
            <w:pPr>
              <w:pStyle w:val="Tabletext"/>
              <w:jc w:val="center"/>
            </w:pPr>
            <w:r w:rsidRPr="00070FC1">
              <w:t>200</w:t>
            </w:r>
          </w:p>
        </w:tc>
        <w:tc>
          <w:tcPr>
            <w:tcW w:w="1995" w:type="dxa"/>
            <w:vAlign w:val="center"/>
          </w:tcPr>
          <w:p w14:paraId="3CDDA3A4" w14:textId="77777777" w:rsidR="00061A5A" w:rsidRPr="00070FC1" w:rsidRDefault="00061A5A" w:rsidP="00C80083">
            <w:pPr>
              <w:pStyle w:val="Tabletext"/>
              <w:jc w:val="center"/>
            </w:pPr>
            <w:r w:rsidRPr="00070FC1">
              <w:t>20</w:t>
            </w:r>
          </w:p>
        </w:tc>
        <w:tc>
          <w:tcPr>
            <w:tcW w:w="2551" w:type="dxa"/>
            <w:vAlign w:val="center"/>
          </w:tcPr>
          <w:p w14:paraId="1DDB906A" w14:textId="77777777" w:rsidR="00061A5A" w:rsidRPr="00070FC1" w:rsidRDefault="00061A5A" w:rsidP="00C80083">
            <w:pPr>
              <w:pStyle w:val="Tabletext"/>
              <w:jc w:val="center"/>
            </w:pPr>
            <w:r w:rsidRPr="00070FC1">
              <w:t>19</w:t>
            </w:r>
          </w:p>
        </w:tc>
      </w:tr>
      <w:tr w:rsidR="00061A5A" w:rsidRPr="00070FC1" w14:paraId="5CCF9D74" w14:textId="77777777" w:rsidTr="008D2EBC">
        <w:trPr>
          <w:jc w:val="center"/>
        </w:trPr>
        <w:tc>
          <w:tcPr>
            <w:tcW w:w="1980" w:type="dxa"/>
            <w:vAlign w:val="center"/>
          </w:tcPr>
          <w:p w14:paraId="2F103314" w14:textId="77777777" w:rsidR="00061A5A" w:rsidRPr="00070FC1" w:rsidRDefault="00061A5A" w:rsidP="00C80083">
            <w:pPr>
              <w:pStyle w:val="Tabletext"/>
            </w:pPr>
            <w:r w:rsidRPr="00070FC1">
              <w:t>Suburban</w:t>
            </w:r>
          </w:p>
        </w:tc>
        <w:tc>
          <w:tcPr>
            <w:tcW w:w="2268" w:type="dxa"/>
            <w:vAlign w:val="center"/>
          </w:tcPr>
          <w:p w14:paraId="1B84638E" w14:textId="77777777" w:rsidR="00061A5A" w:rsidRPr="00070FC1" w:rsidRDefault="00061A5A" w:rsidP="00C80083">
            <w:pPr>
              <w:pStyle w:val="Tabletext"/>
              <w:jc w:val="center"/>
            </w:pPr>
            <w:r w:rsidRPr="00070FC1">
              <w:t>200</w:t>
            </w:r>
          </w:p>
        </w:tc>
        <w:tc>
          <w:tcPr>
            <w:tcW w:w="1995" w:type="dxa"/>
            <w:vAlign w:val="center"/>
          </w:tcPr>
          <w:p w14:paraId="40EBF788" w14:textId="77777777" w:rsidR="00061A5A" w:rsidRPr="00070FC1" w:rsidRDefault="00061A5A" w:rsidP="00C80083">
            <w:pPr>
              <w:pStyle w:val="Tabletext"/>
              <w:jc w:val="center"/>
            </w:pPr>
            <w:r w:rsidRPr="00070FC1">
              <w:t>10</w:t>
            </w:r>
          </w:p>
        </w:tc>
        <w:tc>
          <w:tcPr>
            <w:tcW w:w="2551" w:type="dxa"/>
            <w:vAlign w:val="center"/>
          </w:tcPr>
          <w:p w14:paraId="3783F80B" w14:textId="77777777" w:rsidR="00061A5A" w:rsidRPr="00070FC1" w:rsidRDefault="00061A5A" w:rsidP="00C80083">
            <w:pPr>
              <w:pStyle w:val="Tabletext"/>
              <w:jc w:val="center"/>
            </w:pPr>
            <w:r w:rsidRPr="00070FC1">
              <w:t>12</w:t>
            </w:r>
          </w:p>
        </w:tc>
      </w:tr>
      <w:tr w:rsidR="00061A5A" w:rsidRPr="00070FC1" w14:paraId="7C764840" w14:textId="77777777" w:rsidTr="008D2EBC">
        <w:trPr>
          <w:jc w:val="center"/>
        </w:trPr>
        <w:tc>
          <w:tcPr>
            <w:tcW w:w="1980" w:type="dxa"/>
            <w:vAlign w:val="center"/>
          </w:tcPr>
          <w:p w14:paraId="23D854B7" w14:textId="77777777" w:rsidR="00061A5A" w:rsidRPr="00070FC1" w:rsidRDefault="00061A5A" w:rsidP="00C80083">
            <w:pPr>
              <w:pStyle w:val="Tabletext"/>
            </w:pPr>
            <w:r w:rsidRPr="00070FC1">
              <w:t>Rural</w:t>
            </w:r>
          </w:p>
        </w:tc>
        <w:tc>
          <w:tcPr>
            <w:tcW w:w="2268" w:type="dxa"/>
            <w:vAlign w:val="center"/>
          </w:tcPr>
          <w:p w14:paraId="3D36C7B3" w14:textId="77777777" w:rsidR="00061A5A" w:rsidRPr="00070FC1" w:rsidRDefault="00061A5A" w:rsidP="00C80083">
            <w:pPr>
              <w:pStyle w:val="Tabletext"/>
              <w:jc w:val="center"/>
            </w:pPr>
            <w:r w:rsidRPr="00070FC1">
              <w:t>200</w:t>
            </w:r>
          </w:p>
        </w:tc>
        <w:tc>
          <w:tcPr>
            <w:tcW w:w="1995" w:type="dxa"/>
            <w:vAlign w:val="center"/>
          </w:tcPr>
          <w:p w14:paraId="7997E1FC" w14:textId="77777777" w:rsidR="00061A5A" w:rsidRPr="00070FC1" w:rsidRDefault="00061A5A" w:rsidP="00C80083">
            <w:pPr>
              <w:pStyle w:val="Tabletext"/>
              <w:jc w:val="center"/>
            </w:pPr>
            <w:r w:rsidRPr="00070FC1">
              <w:t>10</w:t>
            </w:r>
          </w:p>
        </w:tc>
        <w:tc>
          <w:tcPr>
            <w:tcW w:w="2551" w:type="dxa"/>
            <w:vAlign w:val="center"/>
          </w:tcPr>
          <w:p w14:paraId="52C57715" w14:textId="77777777" w:rsidR="00061A5A" w:rsidRPr="00070FC1" w:rsidRDefault="00061A5A" w:rsidP="00C80083">
            <w:pPr>
              <w:pStyle w:val="Tabletext"/>
              <w:jc w:val="center"/>
            </w:pPr>
            <w:r w:rsidRPr="00070FC1">
              <w:t>12</w:t>
            </w:r>
          </w:p>
        </w:tc>
      </w:tr>
    </w:tbl>
    <w:p w14:paraId="60BEC778" w14:textId="77777777" w:rsidR="00061A5A" w:rsidRPr="00070FC1" w:rsidRDefault="00061A5A" w:rsidP="00061A5A">
      <w:pPr>
        <w:pStyle w:val="Tablefin"/>
      </w:pPr>
    </w:p>
    <w:p w14:paraId="11F72921" w14:textId="77777777" w:rsidR="00061A5A" w:rsidRPr="00070FC1" w:rsidRDefault="00061A5A" w:rsidP="00061A5A">
      <w:pPr>
        <w:pStyle w:val="Heading3"/>
      </w:pPr>
      <w:bookmarkStart w:id="1004" w:name="_Toc448213916"/>
      <w:bookmarkStart w:id="1005" w:name="_Toc451160005"/>
      <w:bookmarkStart w:id="1006" w:name="_Toc451165501"/>
      <w:bookmarkStart w:id="1007" w:name="_Ref509926598"/>
      <w:bookmarkStart w:id="1008" w:name="_Toc513118451"/>
      <w:bookmarkStart w:id="1009" w:name="_Toc515277939"/>
      <w:bookmarkStart w:id="1010" w:name="_Toc18411358"/>
      <w:r w:rsidRPr="00070FC1">
        <w:t>7.3.2</w:t>
      </w:r>
      <w:r w:rsidRPr="00070FC1">
        <w:tab/>
        <w:t>Building and vehicle entry loss</w:t>
      </w:r>
      <w:bookmarkEnd w:id="1004"/>
      <w:bookmarkEnd w:id="1005"/>
      <w:bookmarkEnd w:id="1006"/>
      <w:bookmarkEnd w:id="1007"/>
      <w:bookmarkEnd w:id="1008"/>
      <w:bookmarkEnd w:id="1009"/>
      <w:bookmarkEnd w:id="1010"/>
    </w:p>
    <w:p w14:paraId="51F184FE" w14:textId="77777777" w:rsidR="00061A5A" w:rsidRPr="00070FC1" w:rsidRDefault="00061A5A" w:rsidP="00061A5A">
      <w:pPr>
        <w:pStyle w:val="Heading4"/>
      </w:pPr>
      <w:bookmarkStart w:id="1011" w:name="_Toc515277940"/>
      <w:r w:rsidRPr="00070FC1">
        <w:t>7.3.2.1</w:t>
      </w:r>
      <w:r w:rsidRPr="00070FC1">
        <w:tab/>
        <w:t>Building entry loss</w:t>
      </w:r>
      <w:bookmarkEnd w:id="1011"/>
    </w:p>
    <w:p w14:paraId="3987F258" w14:textId="77777777" w:rsidR="00061A5A" w:rsidRPr="00C80083" w:rsidRDefault="00061A5A" w:rsidP="00061A5A">
      <w:pPr>
        <w:rPr>
          <w:lang w:val="en-GB"/>
        </w:rPr>
      </w:pPr>
      <w:r w:rsidRPr="00C80083">
        <w:rPr>
          <w:lang w:val="en-GB"/>
        </w:rPr>
        <w:t xml:space="preserve">Portable reception can take place at both outdoor and indoor locations. For indoor locations, depending on the materials, the construction and orientation of the building, the field strength can be significantly attenuated. The ratio between the mean field strength inside a building at a given height above ground level and the mean field strength outside the same building at the same height above ground level expressed in (dB) is the mean building entry loss. </w:t>
      </w:r>
    </w:p>
    <w:p w14:paraId="2F68ED4A" w14:textId="77777777" w:rsidR="00061A5A" w:rsidRPr="00C80083" w:rsidRDefault="00061A5A" w:rsidP="00061A5A">
      <w:pPr>
        <w:rPr>
          <w:lang w:val="en-GB"/>
        </w:rPr>
      </w:pPr>
      <w:r w:rsidRPr="00C80083">
        <w:rPr>
          <w:lang w:val="en-GB"/>
        </w:rPr>
        <w:t xml:space="preserve">For Band III, in many planning documents, such as [1], [44], [2], [39], the mean building entry loss </w:t>
      </w:r>
      <w:r w:rsidRPr="00C80083">
        <w:rPr>
          <w:i/>
          <w:lang w:val="en-GB"/>
        </w:rPr>
        <w:t>L</w:t>
      </w:r>
      <w:r w:rsidRPr="00C80083">
        <w:rPr>
          <w:i/>
          <w:iCs/>
          <w:vertAlign w:val="subscript"/>
          <w:lang w:val="en-GB"/>
        </w:rPr>
        <w:t>b</w:t>
      </w:r>
      <w:r w:rsidRPr="00C80083">
        <w:rPr>
          <w:lang w:val="en-GB"/>
        </w:rPr>
        <w:t xml:space="preserve"> was set to 9 dB and standard deviation </w:t>
      </w:r>
      <w:r w:rsidRPr="00070FC1">
        <w:sym w:font="Symbol" w:char="F073"/>
      </w:r>
      <w:r w:rsidRPr="00C80083">
        <w:rPr>
          <w:i/>
          <w:iCs/>
          <w:vertAlign w:val="subscript"/>
          <w:lang w:val="en-GB" w:eastAsia="de-DE"/>
        </w:rPr>
        <w:t>b</w:t>
      </w:r>
      <w:r w:rsidRPr="00C80083">
        <w:rPr>
          <w:lang w:val="en-GB"/>
        </w:rPr>
        <w:t xml:space="preserve"> to 3 dB.</w:t>
      </w:r>
    </w:p>
    <w:p w14:paraId="6764091F" w14:textId="77777777" w:rsidR="00061A5A" w:rsidRPr="00C80083" w:rsidRDefault="00061A5A" w:rsidP="00061A5A">
      <w:pPr>
        <w:rPr>
          <w:lang w:val="en-GB"/>
        </w:rPr>
      </w:pPr>
      <w:r w:rsidRPr="00C80083">
        <w:rPr>
          <w:lang w:val="en-GB"/>
        </w:rPr>
        <w:t>ITU</w:t>
      </w:r>
      <w:r w:rsidRPr="00C80083">
        <w:rPr>
          <w:lang w:val="en-GB"/>
        </w:rPr>
        <w:noBreakHyphen/>
        <w:t>R WP 3K has compiled measurement data on building entry loss [43]</w:t>
      </w:r>
      <w:r w:rsidRPr="00C80083" w:rsidDel="007E4231">
        <w:rPr>
          <w:lang w:val="en-GB"/>
        </w:rPr>
        <w:t xml:space="preserve"> </w:t>
      </w:r>
      <w:r w:rsidRPr="00C80083">
        <w:rPr>
          <w:lang w:val="en-GB"/>
        </w:rPr>
        <w:t>and Teracom have made additional measurements and have developed a more sophisticated model for building entry loss (see Annex E in [45]).</w:t>
      </w:r>
    </w:p>
    <w:p w14:paraId="03BED0EB" w14:textId="77777777" w:rsidR="00061A5A" w:rsidRPr="00C80083" w:rsidRDefault="00061A5A" w:rsidP="00061A5A">
      <w:pPr>
        <w:rPr>
          <w:lang w:val="en-GB"/>
        </w:rPr>
      </w:pPr>
      <w:r w:rsidRPr="00C80083">
        <w:rPr>
          <w:lang w:val="en-GB"/>
        </w:rPr>
        <w:t>For example, [42] proposes for 200 MHz a median building entry loss of 10.5 dB for traditional buildings and 34.4 dB for thermally efficient buildings, as calculated in Table 114 below.</w:t>
      </w:r>
    </w:p>
    <w:p w14:paraId="4A617501" w14:textId="77777777" w:rsidR="00061A5A" w:rsidRPr="00C80083" w:rsidRDefault="00061A5A" w:rsidP="00061A5A">
      <w:pPr>
        <w:pStyle w:val="TableNo"/>
        <w:rPr>
          <w:lang w:val="en-GB"/>
        </w:rPr>
      </w:pPr>
      <w:r w:rsidRPr="00C80083">
        <w:rPr>
          <w:lang w:val="en-GB"/>
        </w:rPr>
        <w:t xml:space="preserve">TABLE 114 </w:t>
      </w:r>
    </w:p>
    <w:p w14:paraId="17D27298" w14:textId="77777777" w:rsidR="00061A5A" w:rsidRPr="00C80083" w:rsidRDefault="00061A5A" w:rsidP="00061A5A">
      <w:pPr>
        <w:pStyle w:val="Tabletitle"/>
        <w:rPr>
          <w:lang w:val="en-GB"/>
        </w:rPr>
      </w:pPr>
      <w:r w:rsidRPr="00C80083">
        <w:rPr>
          <w:lang w:val="en-GB"/>
        </w:rPr>
        <w:t>Example of calculation of median building entry loss</w:t>
      </w:r>
      <w:r w:rsidRPr="00C80083">
        <w:rPr>
          <w:lang w:val="en-GB"/>
        </w:rPr>
        <w:br/>
        <w:t xml:space="preserve">The value of the coefficients </w:t>
      </w:r>
      <w:r w:rsidRPr="00C80083">
        <w:rPr>
          <w:i/>
          <w:iCs/>
          <w:lang w:val="en-GB"/>
        </w:rPr>
        <w:t>u</w:t>
      </w:r>
      <w:r w:rsidRPr="00C80083">
        <w:rPr>
          <w:lang w:val="en-GB"/>
        </w:rPr>
        <w:t xml:space="preserve"> and </w:t>
      </w:r>
      <w:r w:rsidRPr="00C80083">
        <w:rPr>
          <w:i/>
          <w:iCs/>
          <w:lang w:val="en-GB"/>
        </w:rPr>
        <w:t>v</w:t>
      </w:r>
      <w:r w:rsidRPr="00C80083">
        <w:rPr>
          <w:lang w:val="en-GB"/>
        </w:rPr>
        <w:t xml:space="preserve"> are given in Table 1 of [42]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498"/>
        <w:gridCol w:w="2300"/>
        <w:gridCol w:w="2831"/>
      </w:tblGrid>
      <w:tr w:rsidR="00061A5A" w:rsidRPr="00070FC1" w14:paraId="592D68F0" w14:textId="77777777" w:rsidTr="002A2039">
        <w:trPr>
          <w:jc w:val="center"/>
        </w:trPr>
        <w:tc>
          <w:tcPr>
            <w:tcW w:w="4498" w:type="dxa"/>
            <w:tcBorders>
              <w:top w:val="nil"/>
              <w:left w:val="nil"/>
            </w:tcBorders>
            <w:shd w:val="clear" w:color="auto" w:fill="auto"/>
            <w:vAlign w:val="center"/>
          </w:tcPr>
          <w:p w14:paraId="7F82F2C7" w14:textId="77777777" w:rsidR="00061A5A" w:rsidRPr="00C80083" w:rsidRDefault="00061A5A" w:rsidP="00C80083">
            <w:pPr>
              <w:keepNext/>
              <w:widowControl w:val="0"/>
              <w:overflowPunct/>
              <w:autoSpaceDE/>
              <w:autoSpaceDN/>
              <w:spacing w:before="40" w:after="40"/>
              <w:jc w:val="center"/>
              <w:rPr>
                <w:b/>
                <w:color w:val="000000"/>
                <w:sz w:val="22"/>
                <w:szCs w:val="22"/>
                <w:lang w:val="en-GB"/>
              </w:rPr>
            </w:pPr>
          </w:p>
        </w:tc>
        <w:tc>
          <w:tcPr>
            <w:tcW w:w="2300" w:type="dxa"/>
            <w:shd w:val="clear" w:color="auto" w:fill="auto"/>
            <w:vAlign w:val="center"/>
          </w:tcPr>
          <w:p w14:paraId="5DA8BA05" w14:textId="77777777" w:rsidR="00061A5A" w:rsidRPr="00070FC1" w:rsidRDefault="00061A5A" w:rsidP="00C80083">
            <w:pPr>
              <w:pStyle w:val="Tablehead"/>
            </w:pPr>
            <w:r w:rsidRPr="00070FC1">
              <w:t>Traditional building</w:t>
            </w:r>
          </w:p>
        </w:tc>
        <w:tc>
          <w:tcPr>
            <w:tcW w:w="2831" w:type="dxa"/>
            <w:shd w:val="clear" w:color="auto" w:fill="auto"/>
            <w:vAlign w:val="center"/>
          </w:tcPr>
          <w:p w14:paraId="2CF54A3A" w14:textId="77777777" w:rsidR="00061A5A" w:rsidRPr="00070FC1" w:rsidRDefault="00061A5A" w:rsidP="00C80083">
            <w:pPr>
              <w:pStyle w:val="Tablehead"/>
            </w:pPr>
            <w:r w:rsidRPr="00070FC1">
              <w:t>Thermally</w:t>
            </w:r>
            <w:r w:rsidRPr="00070FC1">
              <w:noBreakHyphen/>
              <w:t>efficient building</w:t>
            </w:r>
          </w:p>
        </w:tc>
      </w:tr>
      <w:tr w:rsidR="00061A5A" w:rsidRPr="00070FC1" w14:paraId="3F8F615D" w14:textId="77777777" w:rsidTr="00C80083">
        <w:trPr>
          <w:jc w:val="center"/>
        </w:trPr>
        <w:tc>
          <w:tcPr>
            <w:tcW w:w="4498" w:type="dxa"/>
            <w:vAlign w:val="center"/>
          </w:tcPr>
          <w:p w14:paraId="3E1F9F2C" w14:textId="77777777" w:rsidR="00061A5A" w:rsidRPr="00070FC1" w:rsidRDefault="00061A5A" w:rsidP="00C80083">
            <w:pPr>
              <w:pStyle w:val="Tabletext"/>
            </w:pPr>
            <w:r w:rsidRPr="00070FC1">
              <w:t xml:space="preserve">Frequency, </w:t>
            </w:r>
            <w:r w:rsidRPr="00070FC1">
              <w:rPr>
                <w:i/>
                <w:iCs/>
              </w:rPr>
              <w:t>f</w:t>
            </w:r>
          </w:p>
        </w:tc>
        <w:tc>
          <w:tcPr>
            <w:tcW w:w="2300" w:type="dxa"/>
            <w:vAlign w:val="center"/>
          </w:tcPr>
          <w:p w14:paraId="5E2A289C" w14:textId="77777777" w:rsidR="00061A5A" w:rsidRPr="00070FC1" w:rsidRDefault="00061A5A" w:rsidP="00C80083">
            <w:pPr>
              <w:pStyle w:val="Tabletext"/>
              <w:jc w:val="center"/>
            </w:pPr>
            <w:r w:rsidRPr="00070FC1">
              <w:t>0.2 GHz</w:t>
            </w:r>
          </w:p>
        </w:tc>
        <w:tc>
          <w:tcPr>
            <w:tcW w:w="2831" w:type="dxa"/>
            <w:vAlign w:val="center"/>
          </w:tcPr>
          <w:p w14:paraId="1264C968" w14:textId="77777777" w:rsidR="00061A5A" w:rsidRPr="00070FC1" w:rsidRDefault="00061A5A" w:rsidP="00C80083">
            <w:pPr>
              <w:pStyle w:val="Tabletext"/>
              <w:jc w:val="center"/>
            </w:pPr>
            <w:r w:rsidRPr="00070FC1">
              <w:t>0.2 GHz</w:t>
            </w:r>
          </w:p>
        </w:tc>
      </w:tr>
      <w:tr w:rsidR="00061A5A" w:rsidRPr="00070FC1" w14:paraId="604647AC" w14:textId="77777777" w:rsidTr="00C80083">
        <w:trPr>
          <w:jc w:val="center"/>
        </w:trPr>
        <w:tc>
          <w:tcPr>
            <w:tcW w:w="4498" w:type="dxa"/>
            <w:vAlign w:val="center"/>
          </w:tcPr>
          <w:p w14:paraId="7A970AAB" w14:textId="77777777" w:rsidR="00061A5A" w:rsidRPr="00070FC1" w:rsidRDefault="00061A5A" w:rsidP="00C80083">
            <w:pPr>
              <w:pStyle w:val="Tabletext"/>
            </w:pPr>
            <w:r w:rsidRPr="00070FC1">
              <w:t xml:space="preserve">Model coefficient, </w:t>
            </w:r>
            <w:r w:rsidRPr="00070FC1">
              <w:rPr>
                <w:i/>
                <w:iCs/>
              </w:rPr>
              <w:t>r</w:t>
            </w:r>
          </w:p>
        </w:tc>
        <w:tc>
          <w:tcPr>
            <w:tcW w:w="2300" w:type="dxa"/>
            <w:vAlign w:val="center"/>
          </w:tcPr>
          <w:p w14:paraId="0F8132D1" w14:textId="77777777" w:rsidR="00061A5A" w:rsidRPr="00070FC1" w:rsidRDefault="00061A5A" w:rsidP="00C80083">
            <w:pPr>
              <w:pStyle w:val="Tabletext"/>
              <w:jc w:val="center"/>
            </w:pPr>
            <w:r w:rsidRPr="00070FC1">
              <w:t>12.64</w:t>
            </w:r>
          </w:p>
        </w:tc>
        <w:tc>
          <w:tcPr>
            <w:tcW w:w="2831" w:type="dxa"/>
            <w:vAlign w:val="center"/>
          </w:tcPr>
          <w:p w14:paraId="6A873698" w14:textId="77777777" w:rsidR="00061A5A" w:rsidRPr="00070FC1" w:rsidRDefault="00061A5A" w:rsidP="00C80083">
            <w:pPr>
              <w:pStyle w:val="Tabletext"/>
              <w:jc w:val="center"/>
            </w:pPr>
            <w:r w:rsidRPr="00070FC1">
              <w:t>28.19</w:t>
            </w:r>
          </w:p>
        </w:tc>
      </w:tr>
      <w:tr w:rsidR="00061A5A" w:rsidRPr="00070FC1" w14:paraId="48ADA962" w14:textId="77777777" w:rsidTr="00C80083">
        <w:trPr>
          <w:jc w:val="center"/>
        </w:trPr>
        <w:tc>
          <w:tcPr>
            <w:tcW w:w="4498" w:type="dxa"/>
            <w:vAlign w:val="center"/>
          </w:tcPr>
          <w:p w14:paraId="03388541" w14:textId="77777777" w:rsidR="00061A5A" w:rsidRPr="00070FC1" w:rsidRDefault="00061A5A" w:rsidP="00C80083">
            <w:pPr>
              <w:pStyle w:val="Tabletext"/>
            </w:pPr>
            <w:r w:rsidRPr="00070FC1">
              <w:t xml:space="preserve">Model coefficient, </w:t>
            </w:r>
            <w:r w:rsidRPr="00070FC1">
              <w:rPr>
                <w:i/>
                <w:iCs/>
              </w:rPr>
              <w:t>s</w:t>
            </w:r>
          </w:p>
        </w:tc>
        <w:tc>
          <w:tcPr>
            <w:tcW w:w="2300" w:type="dxa"/>
            <w:vAlign w:val="center"/>
          </w:tcPr>
          <w:p w14:paraId="2A5CB414" w14:textId="77777777" w:rsidR="00061A5A" w:rsidRPr="00070FC1" w:rsidRDefault="00061A5A" w:rsidP="00C80083">
            <w:pPr>
              <w:pStyle w:val="Tabletext"/>
              <w:jc w:val="center"/>
            </w:pPr>
            <w:r w:rsidRPr="00070FC1">
              <w:t>3.72</w:t>
            </w:r>
          </w:p>
        </w:tc>
        <w:tc>
          <w:tcPr>
            <w:tcW w:w="2831" w:type="dxa"/>
            <w:vAlign w:val="center"/>
          </w:tcPr>
          <w:p w14:paraId="41753637" w14:textId="374905F1" w:rsidR="00061A5A" w:rsidRPr="00070FC1" w:rsidRDefault="008D2EBC" w:rsidP="00C80083">
            <w:pPr>
              <w:pStyle w:val="Tabletext"/>
              <w:jc w:val="center"/>
            </w:pPr>
            <w:r>
              <w:t>−</w:t>
            </w:r>
            <w:r w:rsidR="00061A5A" w:rsidRPr="00070FC1">
              <w:t>3.00</w:t>
            </w:r>
          </w:p>
        </w:tc>
      </w:tr>
      <w:tr w:rsidR="00061A5A" w:rsidRPr="00070FC1" w14:paraId="614195E3" w14:textId="77777777" w:rsidTr="00C80083">
        <w:trPr>
          <w:jc w:val="center"/>
        </w:trPr>
        <w:tc>
          <w:tcPr>
            <w:tcW w:w="4498" w:type="dxa"/>
            <w:vAlign w:val="center"/>
          </w:tcPr>
          <w:p w14:paraId="4947E06E" w14:textId="77777777" w:rsidR="00061A5A" w:rsidRPr="00070FC1" w:rsidRDefault="00061A5A" w:rsidP="00C80083">
            <w:pPr>
              <w:pStyle w:val="Tabletext"/>
            </w:pPr>
            <w:r w:rsidRPr="00070FC1">
              <w:t xml:space="preserve">Model coefficient, </w:t>
            </w:r>
            <w:r w:rsidRPr="00070FC1">
              <w:rPr>
                <w:i/>
                <w:iCs/>
              </w:rPr>
              <w:t>t</w:t>
            </w:r>
          </w:p>
        </w:tc>
        <w:tc>
          <w:tcPr>
            <w:tcW w:w="2300" w:type="dxa"/>
            <w:vAlign w:val="center"/>
          </w:tcPr>
          <w:p w14:paraId="6579AEE8" w14:textId="77777777" w:rsidR="00061A5A" w:rsidRPr="00070FC1" w:rsidRDefault="00061A5A" w:rsidP="00C80083">
            <w:pPr>
              <w:pStyle w:val="Tabletext"/>
              <w:jc w:val="center"/>
            </w:pPr>
            <w:r w:rsidRPr="00070FC1">
              <w:t>0.96</w:t>
            </w:r>
          </w:p>
        </w:tc>
        <w:tc>
          <w:tcPr>
            <w:tcW w:w="2831" w:type="dxa"/>
            <w:vAlign w:val="center"/>
          </w:tcPr>
          <w:p w14:paraId="0837D70C" w14:textId="77777777" w:rsidR="00061A5A" w:rsidRPr="00070FC1" w:rsidRDefault="00061A5A" w:rsidP="00C80083">
            <w:pPr>
              <w:pStyle w:val="Tabletext"/>
              <w:jc w:val="center"/>
            </w:pPr>
            <w:r w:rsidRPr="00070FC1">
              <w:t>8.48</w:t>
            </w:r>
          </w:p>
        </w:tc>
      </w:tr>
      <w:tr w:rsidR="00061A5A" w:rsidRPr="00070FC1" w14:paraId="0C784B0F" w14:textId="77777777" w:rsidTr="00C80083">
        <w:trPr>
          <w:jc w:val="center"/>
        </w:trPr>
        <w:tc>
          <w:tcPr>
            <w:tcW w:w="4498" w:type="dxa"/>
            <w:vAlign w:val="center"/>
          </w:tcPr>
          <w:p w14:paraId="2C201DF3" w14:textId="77777777" w:rsidR="00061A5A" w:rsidRPr="00C80083" w:rsidRDefault="00061A5A" w:rsidP="00C80083">
            <w:pPr>
              <w:pStyle w:val="Tabletext"/>
              <w:rPr>
                <w:lang w:val="en-GB"/>
              </w:rPr>
            </w:pPr>
            <w:r w:rsidRPr="00C80083">
              <w:rPr>
                <w:lang w:val="en-GB"/>
              </w:rPr>
              <w:t>Median loss for horizontal paths</w:t>
            </w:r>
            <w:r w:rsidRPr="00C80083">
              <w:rPr>
                <w:lang w:val="en-GB"/>
              </w:rPr>
              <w:br/>
            </w:r>
            <w:r w:rsidRPr="00C80083">
              <w:rPr>
                <w:i/>
                <w:iCs/>
                <w:lang w:val="en-GB"/>
              </w:rPr>
              <w:tab/>
              <w:t>L</w:t>
            </w:r>
            <w:r w:rsidRPr="00C80083">
              <w:rPr>
                <w:i/>
                <w:iCs/>
                <w:vertAlign w:val="subscript"/>
                <w:lang w:val="en-GB"/>
              </w:rPr>
              <w:t>h</w:t>
            </w:r>
            <w:r w:rsidRPr="00C80083">
              <w:rPr>
                <w:lang w:val="en-GB"/>
              </w:rPr>
              <w:t xml:space="preserve"> = </w:t>
            </w:r>
            <w:r w:rsidRPr="00C80083">
              <w:rPr>
                <w:i/>
                <w:iCs/>
                <w:lang w:val="en-GB"/>
              </w:rPr>
              <w:t>r</w:t>
            </w:r>
            <w:r w:rsidRPr="00C80083">
              <w:rPr>
                <w:lang w:val="en-GB"/>
              </w:rPr>
              <w:t xml:space="preserve"> + </w:t>
            </w:r>
            <w:r w:rsidRPr="00C80083">
              <w:rPr>
                <w:i/>
                <w:iCs/>
                <w:lang w:val="en-GB"/>
              </w:rPr>
              <w:t>s</w:t>
            </w:r>
            <w:r w:rsidRPr="00C80083">
              <w:rPr>
                <w:lang w:val="en-GB"/>
              </w:rPr>
              <w:t xml:space="preserve"> log(f) + </w:t>
            </w:r>
            <w:r w:rsidRPr="00C80083">
              <w:rPr>
                <w:i/>
                <w:iCs/>
                <w:lang w:val="en-GB"/>
              </w:rPr>
              <w:t>t</w:t>
            </w:r>
            <w:r w:rsidRPr="00C80083">
              <w:rPr>
                <w:lang w:val="en-GB"/>
              </w:rPr>
              <w:t xml:space="preserve"> [log(</w:t>
            </w:r>
            <w:r w:rsidRPr="00C80083">
              <w:rPr>
                <w:i/>
                <w:iCs/>
                <w:lang w:val="en-GB"/>
              </w:rPr>
              <w:t>f</w:t>
            </w:r>
            <w:r w:rsidRPr="00C80083">
              <w:rPr>
                <w:lang w:val="en-GB"/>
              </w:rPr>
              <w:t>)]</w:t>
            </w:r>
            <w:r w:rsidRPr="00C80083">
              <w:rPr>
                <w:vertAlign w:val="superscript"/>
                <w:lang w:val="en-GB"/>
              </w:rPr>
              <w:t>2</w:t>
            </w:r>
          </w:p>
        </w:tc>
        <w:tc>
          <w:tcPr>
            <w:tcW w:w="2300" w:type="dxa"/>
            <w:vAlign w:val="center"/>
          </w:tcPr>
          <w:p w14:paraId="6729D01D" w14:textId="77777777" w:rsidR="00061A5A" w:rsidRPr="00070FC1" w:rsidRDefault="00061A5A" w:rsidP="00C80083">
            <w:pPr>
              <w:pStyle w:val="Tabletext"/>
              <w:jc w:val="center"/>
            </w:pPr>
            <w:r w:rsidRPr="00070FC1">
              <w:t>10.5</w:t>
            </w:r>
          </w:p>
        </w:tc>
        <w:tc>
          <w:tcPr>
            <w:tcW w:w="2831" w:type="dxa"/>
            <w:vAlign w:val="center"/>
          </w:tcPr>
          <w:p w14:paraId="4A21C466" w14:textId="77777777" w:rsidR="00061A5A" w:rsidRPr="00070FC1" w:rsidRDefault="00061A5A" w:rsidP="00C80083">
            <w:pPr>
              <w:pStyle w:val="Tabletext"/>
              <w:jc w:val="center"/>
            </w:pPr>
            <w:r w:rsidRPr="00070FC1">
              <w:t>34.4</w:t>
            </w:r>
          </w:p>
        </w:tc>
      </w:tr>
      <w:tr w:rsidR="00061A5A" w:rsidRPr="00070FC1" w14:paraId="69675639" w14:textId="77777777" w:rsidTr="00C80083">
        <w:trPr>
          <w:jc w:val="center"/>
        </w:trPr>
        <w:tc>
          <w:tcPr>
            <w:tcW w:w="4498" w:type="dxa"/>
            <w:vAlign w:val="center"/>
          </w:tcPr>
          <w:p w14:paraId="7DE4354B" w14:textId="77777777" w:rsidR="00061A5A" w:rsidRPr="00C80083" w:rsidRDefault="00061A5A" w:rsidP="00C80083">
            <w:pPr>
              <w:pStyle w:val="Tabletext"/>
              <w:rPr>
                <w:lang w:val="en-GB"/>
              </w:rPr>
            </w:pPr>
            <w:r w:rsidRPr="00C80083">
              <w:rPr>
                <w:lang w:val="en-GB"/>
              </w:rPr>
              <w:t>Correction for elevation angle of the path</w:t>
            </w:r>
            <w:r w:rsidRPr="00C80083">
              <w:rPr>
                <w:lang w:val="en-GB"/>
              </w:rPr>
              <w:br/>
              <w:t>at the building façade</w:t>
            </w:r>
            <w:r w:rsidRPr="00C80083">
              <w:rPr>
                <w:lang w:val="en-GB"/>
              </w:rPr>
              <w:br/>
            </w:r>
            <w:r w:rsidRPr="00C80083">
              <w:rPr>
                <w:i/>
                <w:iCs/>
                <w:lang w:val="en-GB"/>
              </w:rPr>
              <w:tab/>
              <w:t>L</w:t>
            </w:r>
            <w:r w:rsidRPr="00C80083">
              <w:rPr>
                <w:i/>
                <w:iCs/>
                <w:vertAlign w:val="subscript"/>
                <w:lang w:val="en-GB"/>
              </w:rPr>
              <w:t>e</w:t>
            </w:r>
            <w:r w:rsidRPr="00C80083">
              <w:rPr>
                <w:lang w:val="en-GB"/>
              </w:rPr>
              <w:t xml:space="preserve"> = 0.212 |</w:t>
            </w:r>
            <w:r w:rsidRPr="00070FC1">
              <w:t>θ</w:t>
            </w:r>
            <w:r w:rsidRPr="00C80083">
              <w:rPr>
                <w:lang w:val="en-GB"/>
              </w:rPr>
              <w:t xml:space="preserve">| </w:t>
            </w:r>
            <w:r w:rsidRPr="00C80083">
              <w:rPr>
                <w:lang w:val="en-GB"/>
              </w:rPr>
              <w:br/>
              <w:t xml:space="preserve">where </w:t>
            </w:r>
            <w:r w:rsidRPr="00070FC1">
              <w:t>θ</w:t>
            </w:r>
            <w:r w:rsidRPr="00C80083">
              <w:rPr>
                <w:lang w:val="en-GB"/>
              </w:rPr>
              <w:t xml:space="preserve"> is the elevation angle</w:t>
            </w:r>
          </w:p>
        </w:tc>
        <w:tc>
          <w:tcPr>
            <w:tcW w:w="2300" w:type="dxa"/>
            <w:vAlign w:val="center"/>
          </w:tcPr>
          <w:p w14:paraId="36DD7CF3" w14:textId="77777777" w:rsidR="00061A5A" w:rsidRPr="00070FC1" w:rsidRDefault="00061A5A" w:rsidP="00C80083">
            <w:pPr>
              <w:pStyle w:val="Tabletext"/>
              <w:jc w:val="center"/>
            </w:pPr>
            <w:r w:rsidRPr="00070FC1">
              <w:t>~ 0</w:t>
            </w:r>
          </w:p>
        </w:tc>
        <w:tc>
          <w:tcPr>
            <w:tcW w:w="2831" w:type="dxa"/>
            <w:vAlign w:val="center"/>
          </w:tcPr>
          <w:p w14:paraId="6A0F561C" w14:textId="77777777" w:rsidR="00061A5A" w:rsidRPr="00070FC1" w:rsidRDefault="00061A5A" w:rsidP="00C80083">
            <w:pPr>
              <w:pStyle w:val="Tabletext"/>
              <w:jc w:val="center"/>
            </w:pPr>
            <w:r w:rsidRPr="00070FC1">
              <w:t>~ 0</w:t>
            </w:r>
          </w:p>
        </w:tc>
      </w:tr>
      <w:tr w:rsidR="00061A5A" w:rsidRPr="00070FC1" w14:paraId="7EB8114A" w14:textId="77777777" w:rsidTr="00C80083">
        <w:trPr>
          <w:jc w:val="center"/>
        </w:trPr>
        <w:tc>
          <w:tcPr>
            <w:tcW w:w="4498" w:type="dxa"/>
            <w:vAlign w:val="center"/>
          </w:tcPr>
          <w:p w14:paraId="3C63B1AF" w14:textId="77777777" w:rsidR="00061A5A" w:rsidRPr="00C80083" w:rsidRDefault="00061A5A" w:rsidP="00C80083">
            <w:pPr>
              <w:pStyle w:val="Tabletext"/>
              <w:rPr>
                <w:lang w:val="en-GB"/>
              </w:rPr>
            </w:pPr>
            <w:r w:rsidRPr="00C80083">
              <w:rPr>
                <w:lang w:val="en-GB"/>
              </w:rPr>
              <w:t xml:space="preserve">Median building entry loss, </w:t>
            </w:r>
            <w:r w:rsidRPr="00C80083">
              <w:rPr>
                <w:i/>
                <w:iCs/>
                <w:lang w:val="en-GB"/>
              </w:rPr>
              <w:t>L</w:t>
            </w:r>
            <w:r w:rsidRPr="00C80083">
              <w:rPr>
                <w:i/>
                <w:iCs/>
                <w:vertAlign w:val="subscript"/>
                <w:lang w:val="en-GB"/>
              </w:rPr>
              <w:t>h</w:t>
            </w:r>
            <w:r w:rsidRPr="00C80083">
              <w:rPr>
                <w:vertAlign w:val="subscript"/>
                <w:lang w:val="en-GB"/>
              </w:rPr>
              <w:t xml:space="preserve"> </w:t>
            </w:r>
            <w:r w:rsidRPr="00C80083">
              <w:rPr>
                <w:lang w:val="en-GB"/>
              </w:rPr>
              <w:t xml:space="preserve">+ </w:t>
            </w:r>
            <w:r w:rsidRPr="00C80083">
              <w:rPr>
                <w:i/>
                <w:iCs/>
                <w:lang w:val="en-GB"/>
              </w:rPr>
              <w:t>L</w:t>
            </w:r>
            <w:r w:rsidRPr="00C80083">
              <w:rPr>
                <w:i/>
                <w:iCs/>
                <w:vertAlign w:val="subscript"/>
                <w:lang w:val="en-GB"/>
              </w:rPr>
              <w:t>e</w:t>
            </w:r>
          </w:p>
        </w:tc>
        <w:tc>
          <w:tcPr>
            <w:tcW w:w="2300" w:type="dxa"/>
            <w:vAlign w:val="center"/>
          </w:tcPr>
          <w:p w14:paraId="57A44C68" w14:textId="77777777" w:rsidR="00061A5A" w:rsidRPr="00070FC1" w:rsidRDefault="00061A5A" w:rsidP="00C80083">
            <w:pPr>
              <w:pStyle w:val="Tabletext"/>
              <w:jc w:val="center"/>
            </w:pPr>
            <w:r w:rsidRPr="00070FC1">
              <w:t>10.5 dB</w:t>
            </w:r>
          </w:p>
        </w:tc>
        <w:tc>
          <w:tcPr>
            <w:tcW w:w="2831" w:type="dxa"/>
            <w:vAlign w:val="center"/>
          </w:tcPr>
          <w:p w14:paraId="551416B5" w14:textId="77777777" w:rsidR="00061A5A" w:rsidRPr="00070FC1" w:rsidRDefault="00061A5A" w:rsidP="00C80083">
            <w:pPr>
              <w:pStyle w:val="Tabletext"/>
              <w:jc w:val="center"/>
            </w:pPr>
            <w:r w:rsidRPr="00070FC1">
              <w:t>34.4 dB</w:t>
            </w:r>
          </w:p>
        </w:tc>
      </w:tr>
      <w:tr w:rsidR="00061A5A" w:rsidRPr="00070FC1" w14:paraId="67ED731E" w14:textId="77777777" w:rsidTr="00C80083">
        <w:trPr>
          <w:jc w:val="center"/>
        </w:trPr>
        <w:tc>
          <w:tcPr>
            <w:tcW w:w="4498" w:type="dxa"/>
            <w:vAlign w:val="center"/>
          </w:tcPr>
          <w:p w14:paraId="767C4787" w14:textId="77777777" w:rsidR="00061A5A" w:rsidRPr="00070FC1" w:rsidRDefault="00061A5A" w:rsidP="00C80083">
            <w:pPr>
              <w:pStyle w:val="Tabletext"/>
            </w:pPr>
            <w:r w:rsidRPr="00070FC1">
              <w:sym w:font="Symbol" w:char="F073"/>
            </w:r>
            <w:r w:rsidRPr="00070FC1">
              <w:rPr>
                <w:vertAlign w:val="subscript"/>
              </w:rPr>
              <w:t>1</w:t>
            </w:r>
            <w:r w:rsidRPr="00070FC1">
              <w:t xml:space="preserve"> = </w:t>
            </w:r>
            <w:r w:rsidRPr="00070FC1">
              <w:rPr>
                <w:i/>
                <w:iCs/>
              </w:rPr>
              <w:t>u</w:t>
            </w:r>
            <w:r w:rsidRPr="00070FC1">
              <w:t xml:space="preserve"> + v log(</w:t>
            </w:r>
            <w:r w:rsidRPr="00070FC1">
              <w:rPr>
                <w:i/>
                <w:iCs/>
              </w:rPr>
              <w:t>f</w:t>
            </w:r>
            <w:r w:rsidRPr="00070FC1">
              <w:t>)</w:t>
            </w:r>
          </w:p>
        </w:tc>
        <w:tc>
          <w:tcPr>
            <w:tcW w:w="2300" w:type="dxa"/>
            <w:vAlign w:val="center"/>
          </w:tcPr>
          <w:p w14:paraId="18D10BCB" w14:textId="77777777" w:rsidR="00061A5A" w:rsidRPr="00070FC1" w:rsidRDefault="00061A5A" w:rsidP="00C80083">
            <w:pPr>
              <w:pStyle w:val="Tabletext"/>
              <w:jc w:val="center"/>
            </w:pPr>
            <w:r w:rsidRPr="00070FC1">
              <w:t>8.2 dB</w:t>
            </w:r>
          </w:p>
        </w:tc>
        <w:tc>
          <w:tcPr>
            <w:tcW w:w="2831" w:type="dxa"/>
            <w:vAlign w:val="center"/>
          </w:tcPr>
          <w:p w14:paraId="26BE2711" w14:textId="77777777" w:rsidR="00061A5A" w:rsidRPr="00070FC1" w:rsidRDefault="00061A5A" w:rsidP="00C80083">
            <w:pPr>
              <w:pStyle w:val="Tabletext"/>
              <w:jc w:val="center"/>
            </w:pPr>
            <w:r w:rsidRPr="00070FC1">
              <w:t>10.8 dB</w:t>
            </w:r>
          </w:p>
        </w:tc>
      </w:tr>
    </w:tbl>
    <w:p w14:paraId="1B662BBB" w14:textId="77777777" w:rsidR="00061A5A" w:rsidRPr="00070FC1" w:rsidRDefault="00061A5A" w:rsidP="00061A5A">
      <w:pPr>
        <w:pStyle w:val="Tablefin"/>
      </w:pPr>
    </w:p>
    <w:p w14:paraId="39A852A4" w14:textId="77777777" w:rsidR="00061A5A" w:rsidRPr="00C80083" w:rsidRDefault="00061A5A" w:rsidP="00061A5A">
      <w:pPr>
        <w:rPr>
          <w:spacing w:val="-2"/>
          <w:lang w:val="en-GB"/>
        </w:rPr>
      </w:pPr>
      <w:r w:rsidRPr="00C80083">
        <w:rPr>
          <w:spacing w:val="-2"/>
          <w:lang w:val="en-GB"/>
        </w:rPr>
        <w:lastRenderedPageBreak/>
        <w:t xml:space="preserve">In addition, for both cases the standard deviation </w:t>
      </w:r>
      <w:r w:rsidRPr="00FD0B4C">
        <w:rPr>
          <w:spacing w:val="-2"/>
        </w:rPr>
        <w:sym w:font="Symbol" w:char="F073"/>
      </w:r>
      <w:r w:rsidRPr="00C80083">
        <w:rPr>
          <w:spacing w:val="-2"/>
          <w:vertAlign w:val="subscript"/>
          <w:lang w:val="en-GB"/>
        </w:rPr>
        <w:t>1</w:t>
      </w:r>
      <w:r w:rsidRPr="00C80083">
        <w:rPr>
          <w:spacing w:val="-2"/>
          <w:lang w:val="en-GB"/>
        </w:rPr>
        <w:t>, is much higher than the standard deviation given in the previous planning documents. Detailed values may be calculated by the formula given in [42].</w:t>
      </w:r>
    </w:p>
    <w:p w14:paraId="09772FC7" w14:textId="77777777" w:rsidR="00061A5A" w:rsidRPr="00C80083" w:rsidRDefault="00061A5A" w:rsidP="00061A5A">
      <w:pPr>
        <w:rPr>
          <w:lang w:val="en-GB"/>
        </w:rPr>
      </w:pPr>
      <w:r w:rsidRPr="00C80083">
        <w:rPr>
          <w:lang w:val="en-GB"/>
        </w:rPr>
        <w:t>This large difference between traditional buildings and thermally efficient buildings and the much higher spread of the building entry loss values is confirmed by the Teracom measurements.</w:t>
      </w:r>
    </w:p>
    <w:p w14:paraId="3C70A2BC" w14:textId="77777777" w:rsidR="00061A5A" w:rsidRPr="00C80083" w:rsidRDefault="00061A5A" w:rsidP="00061A5A">
      <w:pPr>
        <w:rPr>
          <w:lang w:val="en-GB"/>
        </w:rPr>
      </w:pPr>
      <w:r w:rsidRPr="00C80083">
        <w:rPr>
          <w:lang w:val="en-GB"/>
        </w:rPr>
        <w:t xml:space="preserve">The values given in previous planning documents, </w:t>
      </w:r>
      <w:r w:rsidRPr="00C80083">
        <w:rPr>
          <w:i/>
          <w:lang w:val="en-GB"/>
        </w:rPr>
        <w:t>L</w:t>
      </w:r>
      <w:r w:rsidRPr="00C80083">
        <w:rPr>
          <w:i/>
          <w:iCs/>
          <w:vertAlign w:val="subscript"/>
          <w:lang w:val="en-GB"/>
        </w:rPr>
        <w:t>b</w:t>
      </w:r>
      <w:r w:rsidRPr="00C80083">
        <w:rPr>
          <w:lang w:val="en-GB"/>
        </w:rPr>
        <w:t xml:space="preserve"> = 9 dB and </w:t>
      </w:r>
      <w:r w:rsidRPr="00070FC1">
        <w:sym w:font="Symbol" w:char="F073"/>
      </w:r>
      <w:r w:rsidRPr="00C80083">
        <w:rPr>
          <w:i/>
          <w:iCs/>
          <w:vertAlign w:val="subscript"/>
          <w:lang w:val="en-GB" w:eastAsia="de-DE"/>
        </w:rPr>
        <w:t>b</w:t>
      </w:r>
      <w:r w:rsidRPr="00C80083">
        <w:rPr>
          <w:lang w:val="en-GB"/>
        </w:rPr>
        <w:t xml:space="preserve"> = 3 dB, represent a reference from which DAB networks have been planned for indoor reception. However, with building regulations changing to provide more thermally efficient buildings which in turn leads to extremely high median value for the building entry loss (Table 114), achieving reliable indoor RF coverage may, in future, be challenging. Network designers may need to consider alternative means for providing a service indoors within thermally efficient buildings.</w:t>
      </w:r>
    </w:p>
    <w:p w14:paraId="481FDE0A" w14:textId="77777777" w:rsidR="00061A5A" w:rsidRPr="00C80083" w:rsidRDefault="00061A5A" w:rsidP="00061A5A">
      <w:pPr>
        <w:pStyle w:val="Heading4"/>
        <w:rPr>
          <w:lang w:val="en-GB"/>
        </w:rPr>
      </w:pPr>
      <w:bookmarkStart w:id="1012" w:name="_Toc515277941"/>
      <w:r w:rsidRPr="00C80083">
        <w:rPr>
          <w:lang w:val="en-GB"/>
        </w:rPr>
        <w:t>7.3.2.2</w:t>
      </w:r>
      <w:r w:rsidRPr="00C80083">
        <w:rPr>
          <w:lang w:val="en-GB"/>
        </w:rPr>
        <w:tab/>
        <w:t>Vehicle (car) entry loss</w:t>
      </w:r>
      <w:bookmarkEnd w:id="1012"/>
    </w:p>
    <w:p w14:paraId="0995F403" w14:textId="77777777" w:rsidR="00061A5A" w:rsidRPr="00C80083" w:rsidRDefault="00061A5A" w:rsidP="00061A5A">
      <w:pPr>
        <w:rPr>
          <w:lang w:val="en-GB"/>
        </w:rPr>
      </w:pPr>
      <w:r w:rsidRPr="00C80083">
        <w:rPr>
          <w:lang w:val="en-GB"/>
        </w:rPr>
        <w:t>A study presented in [46] shows in</w:t>
      </w:r>
      <w:r w:rsidRPr="00C80083">
        <w:rPr>
          <w:lang w:val="en-GB"/>
        </w:rPr>
        <w:noBreakHyphen/>
        <w:t xml:space="preserve">car entry losses of 8 dB with an associated standard deviation of 2 dB, based on measurements at 800 MHz. Due to the lack of investigations concerning the car entry loss and its variation with the frequency, the same value is taken for Band III. Furthermore, it is expected that the value of 8 dB will not be sufficient for estimating entry loss into trains. </w:t>
      </w:r>
    </w:p>
    <w:p w14:paraId="58BECA6A" w14:textId="77777777" w:rsidR="00061A5A" w:rsidRPr="00C80083" w:rsidRDefault="00061A5A" w:rsidP="00061A5A">
      <w:pPr>
        <w:pStyle w:val="Heading3"/>
        <w:rPr>
          <w:lang w:val="en-GB"/>
        </w:rPr>
      </w:pPr>
      <w:bookmarkStart w:id="1013" w:name="_Toc448213918"/>
      <w:bookmarkStart w:id="1014" w:name="_Toc451160007"/>
      <w:bookmarkStart w:id="1015" w:name="_Toc451165504"/>
      <w:bookmarkStart w:id="1016" w:name="_Ref492028345"/>
      <w:bookmarkStart w:id="1017" w:name="_Toc513118452"/>
      <w:bookmarkStart w:id="1018" w:name="_Toc515277942"/>
      <w:bookmarkStart w:id="1019" w:name="_Toc18411359"/>
      <w:r w:rsidRPr="00C80083">
        <w:rPr>
          <w:lang w:val="en-GB"/>
        </w:rPr>
        <w:t>7.3.3</w:t>
      </w:r>
      <w:r w:rsidRPr="00C80083">
        <w:rPr>
          <w:lang w:val="en-GB"/>
        </w:rPr>
        <w:tab/>
        <w:t>Location percentages</w:t>
      </w:r>
      <w:bookmarkEnd w:id="1013"/>
      <w:bookmarkEnd w:id="1014"/>
      <w:bookmarkEnd w:id="1015"/>
      <w:bookmarkEnd w:id="1016"/>
      <w:bookmarkEnd w:id="1017"/>
      <w:bookmarkEnd w:id="1018"/>
      <w:bookmarkEnd w:id="1019"/>
    </w:p>
    <w:p w14:paraId="2A682E9C" w14:textId="77777777" w:rsidR="00061A5A" w:rsidRPr="00C80083" w:rsidRDefault="00061A5A" w:rsidP="00061A5A">
      <w:pPr>
        <w:pStyle w:val="Heading4"/>
        <w:rPr>
          <w:lang w:val="en-GB"/>
        </w:rPr>
      </w:pPr>
      <w:bookmarkStart w:id="1020" w:name="_Ref492031641"/>
      <w:bookmarkStart w:id="1021" w:name="_Ref492033103"/>
      <w:bookmarkStart w:id="1022" w:name="_Toc513118454"/>
      <w:bookmarkStart w:id="1023" w:name="_Toc515277944"/>
      <w:r w:rsidRPr="00C80083">
        <w:rPr>
          <w:lang w:val="en-GB"/>
        </w:rPr>
        <w:t>7.3.3.1</w:t>
      </w:r>
      <w:r w:rsidRPr="00C80083">
        <w:rPr>
          <w:lang w:val="en-GB"/>
        </w:rPr>
        <w:tab/>
        <w:t>Location statistics within a pixel and prediction error</w:t>
      </w:r>
      <w:bookmarkEnd w:id="1020"/>
      <w:bookmarkEnd w:id="1021"/>
      <w:bookmarkEnd w:id="1022"/>
      <w:bookmarkEnd w:id="1023"/>
    </w:p>
    <w:p w14:paraId="79D0D1F0" w14:textId="77777777" w:rsidR="00061A5A" w:rsidRPr="00C80083" w:rsidRDefault="00061A5A" w:rsidP="00061A5A">
      <w:pPr>
        <w:rPr>
          <w:lang w:val="en-GB"/>
        </w:rPr>
      </w:pPr>
      <w:r w:rsidRPr="00C80083">
        <w:rPr>
          <w:lang w:val="en-GB"/>
        </w:rPr>
        <w:t>Slow fading effects are due to ground cover variations, which are important for pixel sizes substantially greater than the relevant morphography. Since the local distribution of morphographic influences within the pixel will usually be homogenous and their effects occur in a multiplicative way along the path, the loss due to slow fading fits a log</w:t>
      </w:r>
      <w:r w:rsidRPr="00C80083">
        <w:rPr>
          <w:lang w:val="en-GB"/>
        </w:rPr>
        <w:noBreakHyphen/>
        <w:t>normal distribution, independent of the signal’s bandwidth, and consequently slow fading is often called “Log</w:t>
      </w:r>
      <w:r w:rsidRPr="00C80083">
        <w:rPr>
          <w:lang w:val="en-GB"/>
        </w:rPr>
        <w:noBreakHyphen/>
        <w:t>normal Fading”. Measurements validate this assumption.</w:t>
      </w:r>
    </w:p>
    <w:p w14:paraId="5B12D806" w14:textId="77777777" w:rsidR="00061A5A" w:rsidRPr="00C80083" w:rsidRDefault="00061A5A" w:rsidP="00061A5A">
      <w:pPr>
        <w:rPr>
          <w:lang w:val="en-GB"/>
        </w:rPr>
      </w:pPr>
      <w:r w:rsidRPr="00C80083">
        <w:rPr>
          <w:lang w:val="en-GB"/>
        </w:rPr>
        <w:t>Due to the log</w:t>
      </w:r>
      <w:r w:rsidRPr="00C80083">
        <w:rPr>
          <w:lang w:val="en-GB"/>
        </w:rPr>
        <w:noBreakHyphen/>
        <w:t>normal distribution of the slow fading, the logarithm of the field strength (including slow fading only) fits a normal distribution. The field strength is characterized by a median value and its standard deviation within the area of one pixel.</w:t>
      </w:r>
    </w:p>
    <w:p w14:paraId="7CF6577C" w14:textId="77777777" w:rsidR="00061A5A" w:rsidRPr="00C80083" w:rsidRDefault="00061A5A" w:rsidP="00061A5A">
      <w:pPr>
        <w:rPr>
          <w:lang w:val="en-GB"/>
        </w:rPr>
      </w:pPr>
      <w:r w:rsidRPr="00C80083">
        <w:rPr>
          <w:lang w:val="en-GB"/>
        </w:rPr>
        <w:t>More information on the location variation of field strength and its implementation for coverage prediction is given in Annex F in [45].</w:t>
      </w:r>
    </w:p>
    <w:p w14:paraId="1187332D" w14:textId="77777777" w:rsidR="00061A5A" w:rsidRPr="00C80083" w:rsidRDefault="00061A5A" w:rsidP="00061A5A">
      <w:pPr>
        <w:rPr>
          <w:lang w:val="en-GB"/>
        </w:rPr>
      </w:pPr>
      <w:r w:rsidRPr="00C80083">
        <w:rPr>
          <w:lang w:val="en-GB"/>
        </w:rPr>
        <w:t>In many frequency planning documents, e.g. [1], a standard deviation for wideband signals of 5.5 dB is used.</w:t>
      </w:r>
    </w:p>
    <w:p w14:paraId="0AC2F408" w14:textId="77777777" w:rsidR="00061A5A" w:rsidRPr="00C80083" w:rsidRDefault="00061A5A" w:rsidP="00061A5A">
      <w:pPr>
        <w:rPr>
          <w:lang w:val="en-GB"/>
        </w:rPr>
      </w:pPr>
      <w:r w:rsidRPr="00C80083">
        <w:rPr>
          <w:lang w:val="en-GB"/>
        </w:rPr>
        <w:t>Recent studies ([48], [49], [50], [51]), where a large number of measurements have been taken, show that the standard deviation of the field strength distribution within a pixel of between 20 × 20 m to 100 × 100 m in size is, depending on the clutter and also the size of the pixel, between about 2 and 4 dB. The larger the pixel size, the higher the standard deviation of the field strength distribution.</w:t>
      </w:r>
    </w:p>
    <w:p w14:paraId="74189099" w14:textId="77777777" w:rsidR="00061A5A" w:rsidRPr="00C80083" w:rsidRDefault="00061A5A" w:rsidP="00061A5A">
      <w:pPr>
        <w:rPr>
          <w:lang w:val="en-GB"/>
        </w:rPr>
      </w:pPr>
      <w:r w:rsidRPr="00C80083">
        <w:rPr>
          <w:lang w:val="en-GB"/>
        </w:rPr>
        <w:t xml:space="preserve">The minimum median field strength values calculated in § 7.4.1 use a standard deviation value of 4.0 dB as being a representative value. </w:t>
      </w:r>
    </w:p>
    <w:p w14:paraId="6D703889" w14:textId="77777777" w:rsidR="00061A5A" w:rsidRPr="00C80083" w:rsidRDefault="00061A5A" w:rsidP="00061A5A">
      <w:pPr>
        <w:pStyle w:val="Heading4"/>
        <w:rPr>
          <w:lang w:val="en-GB"/>
        </w:rPr>
      </w:pPr>
      <w:bookmarkStart w:id="1024" w:name="_Ref492032935"/>
      <w:bookmarkStart w:id="1025" w:name="_Toc513118456"/>
      <w:bookmarkStart w:id="1026" w:name="_Toc515277946"/>
      <w:r w:rsidRPr="00C80083">
        <w:rPr>
          <w:lang w:val="en-GB"/>
        </w:rPr>
        <w:t>7.3.3.2</w:t>
      </w:r>
      <w:r w:rsidRPr="00C80083">
        <w:rPr>
          <w:lang w:val="en-GB"/>
        </w:rPr>
        <w:tab/>
        <w:t>Location correction factors for different reception modes</w:t>
      </w:r>
      <w:bookmarkEnd w:id="1024"/>
      <w:bookmarkEnd w:id="1025"/>
      <w:bookmarkEnd w:id="1026"/>
    </w:p>
    <w:p w14:paraId="0535E2D3" w14:textId="77777777" w:rsidR="00061A5A" w:rsidRPr="00C80083" w:rsidRDefault="00061A5A" w:rsidP="00061A5A">
      <w:pPr>
        <w:rPr>
          <w:lang w:val="en-GB"/>
        </w:rPr>
      </w:pPr>
      <w:r w:rsidRPr="00C80083">
        <w:rPr>
          <w:lang w:val="en-GB"/>
        </w:rPr>
        <w:t>In many cases the location correction factor is influenced not only by the location variation but also by the standard deviation of additional losses such as building entry loss or vehicle entry loss as explained in § 7.3.2.</w:t>
      </w:r>
    </w:p>
    <w:p w14:paraId="7F4B6049" w14:textId="77777777" w:rsidR="00061A5A" w:rsidRPr="00C80083" w:rsidRDefault="00061A5A" w:rsidP="00061A5A">
      <w:pPr>
        <w:rPr>
          <w:lang w:val="en-GB"/>
        </w:rPr>
      </w:pPr>
      <w:r w:rsidRPr="00C80083">
        <w:rPr>
          <w:lang w:val="en-GB"/>
        </w:rPr>
        <w:t>The values used for various DAB reception modes are shown in Table 115. For indoor reception in a building, the values are on the basis of entry loss measured in traditional buildings (see § 7.3.2.1).</w:t>
      </w:r>
    </w:p>
    <w:p w14:paraId="09B9D419" w14:textId="77777777" w:rsidR="00061A5A" w:rsidRPr="00C80083" w:rsidRDefault="00061A5A" w:rsidP="00061A5A">
      <w:pPr>
        <w:pStyle w:val="TableNo"/>
        <w:rPr>
          <w:lang w:val="en-GB"/>
        </w:rPr>
      </w:pPr>
      <w:r w:rsidRPr="00C80083">
        <w:rPr>
          <w:lang w:val="en-GB"/>
        </w:rPr>
        <w:lastRenderedPageBreak/>
        <w:t>TABLE 115</w:t>
      </w:r>
    </w:p>
    <w:p w14:paraId="390A750F" w14:textId="77777777" w:rsidR="00061A5A" w:rsidRPr="00C80083" w:rsidRDefault="00061A5A" w:rsidP="00061A5A">
      <w:pPr>
        <w:pStyle w:val="Tabletitle"/>
        <w:rPr>
          <w:b w:val="0"/>
          <w:color w:val="000000"/>
          <w:szCs w:val="22"/>
          <w:lang w:val="en-GB"/>
        </w:rPr>
      </w:pPr>
      <w:r w:rsidRPr="00C80083">
        <w:rPr>
          <w:lang w:val="en-GB"/>
        </w:rPr>
        <w:t>Location Correction value calculations for various reception modes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118"/>
        <w:gridCol w:w="1189"/>
        <w:gridCol w:w="828"/>
        <w:gridCol w:w="917"/>
        <w:gridCol w:w="1258"/>
        <w:gridCol w:w="978"/>
        <w:gridCol w:w="1117"/>
        <w:gridCol w:w="1117"/>
        <w:gridCol w:w="1117"/>
      </w:tblGrid>
      <w:tr w:rsidR="00061A5A" w:rsidRPr="00EE6976" w14:paraId="3E5CB45E" w14:textId="77777777" w:rsidTr="002A2039">
        <w:trPr>
          <w:jc w:val="center"/>
        </w:trPr>
        <w:tc>
          <w:tcPr>
            <w:tcW w:w="1134" w:type="dxa"/>
            <w:shd w:val="clear" w:color="auto" w:fill="auto"/>
            <w:vAlign w:val="center"/>
          </w:tcPr>
          <w:p w14:paraId="6139A035" w14:textId="77777777" w:rsidR="00061A5A" w:rsidRPr="00EE6976" w:rsidRDefault="00061A5A" w:rsidP="00C80083">
            <w:pPr>
              <w:pStyle w:val="Tablehead"/>
              <w:rPr>
                <w:sz w:val="16"/>
                <w:szCs w:val="16"/>
              </w:rPr>
            </w:pPr>
            <w:r w:rsidRPr="00EE6976">
              <w:rPr>
                <w:sz w:val="16"/>
                <w:szCs w:val="16"/>
                <w:lang w:eastAsia="it-IT"/>
              </w:rPr>
              <w:t>Reception mode</w:t>
            </w:r>
          </w:p>
        </w:tc>
        <w:tc>
          <w:tcPr>
            <w:tcW w:w="1207" w:type="dxa"/>
            <w:shd w:val="clear" w:color="auto" w:fill="auto"/>
            <w:vAlign w:val="center"/>
          </w:tcPr>
          <w:p w14:paraId="7AC3F056" w14:textId="77777777" w:rsidR="00061A5A" w:rsidRPr="00EE6976" w:rsidRDefault="00061A5A" w:rsidP="00C80083">
            <w:pPr>
              <w:pStyle w:val="Tablehead"/>
              <w:rPr>
                <w:sz w:val="16"/>
                <w:szCs w:val="16"/>
                <w:lang w:eastAsia="it-IT"/>
              </w:rPr>
            </w:pPr>
            <w:r w:rsidRPr="00EE6976">
              <w:rPr>
                <w:sz w:val="16"/>
                <w:szCs w:val="16"/>
                <w:lang w:eastAsia="it-IT"/>
              </w:rPr>
              <w:t>Service</w:t>
            </w:r>
            <w:r w:rsidRPr="00EE6976">
              <w:rPr>
                <w:sz w:val="16"/>
                <w:szCs w:val="16"/>
                <w:lang w:eastAsia="it-IT"/>
              </w:rPr>
              <w:br/>
              <w:t>quality</w:t>
            </w:r>
          </w:p>
        </w:tc>
        <w:tc>
          <w:tcPr>
            <w:tcW w:w="840" w:type="dxa"/>
            <w:shd w:val="clear" w:color="auto" w:fill="auto"/>
            <w:vAlign w:val="center"/>
          </w:tcPr>
          <w:p w14:paraId="49E80056" w14:textId="4BD434F5" w:rsidR="00061A5A" w:rsidRPr="00EE6976" w:rsidRDefault="00061A5A" w:rsidP="00C80083">
            <w:pPr>
              <w:pStyle w:val="Tablehead"/>
              <w:rPr>
                <w:bCs/>
                <w:sz w:val="16"/>
                <w:szCs w:val="16"/>
                <w:lang w:val="fr-CH"/>
              </w:rPr>
            </w:pPr>
            <w:r w:rsidRPr="00EE6976">
              <w:rPr>
                <w:bCs/>
                <w:sz w:val="16"/>
                <w:szCs w:val="16"/>
                <w:lang w:val="fr-CH" w:eastAsia="it-IT"/>
              </w:rPr>
              <w:t>Location</w:t>
            </w:r>
            <w:r w:rsidRPr="00EE6976">
              <w:rPr>
                <w:bCs/>
                <w:sz w:val="16"/>
                <w:szCs w:val="16"/>
                <w:lang w:val="fr-CH" w:eastAsia="it-IT"/>
              </w:rPr>
              <w:br/>
              <w:t>variation</w:t>
            </w:r>
            <w:r w:rsidRPr="00EE6976">
              <w:rPr>
                <w:bCs/>
                <w:sz w:val="16"/>
                <w:szCs w:val="16"/>
                <w:lang w:val="fr-CH" w:eastAsia="it-IT"/>
              </w:rPr>
              <w:br/>
            </w:r>
            <m:oMathPara>
              <m:oMath>
                <m:sSub>
                  <m:sSubPr>
                    <m:ctrlPr>
                      <w:rPr>
                        <w:rFonts w:ascii="Cambria Math" w:hAnsi="Cambria Math"/>
                        <w:bCs/>
                        <w:sz w:val="16"/>
                        <w:szCs w:val="16"/>
                      </w:rPr>
                    </m:ctrlPr>
                  </m:sSubPr>
                  <m:e>
                    <m:r>
                      <m:rPr>
                        <m:sty m:val="b"/>
                      </m:rPr>
                      <w:rPr>
                        <w:rFonts w:ascii="Cambria Math" w:hAnsi="Cambria Math"/>
                        <w:sz w:val="16"/>
                        <w:szCs w:val="16"/>
                        <w:lang w:eastAsia="it-IT"/>
                      </w:rPr>
                      <m:t>σ</m:t>
                    </m:r>
                  </m:e>
                  <m:sub>
                    <m:r>
                      <m:rPr>
                        <m:sty m:val="bi"/>
                      </m:rPr>
                      <w:rPr>
                        <w:rFonts w:ascii="Cambria Math" w:hAnsi="Cambria Math"/>
                        <w:sz w:val="16"/>
                        <w:szCs w:val="16"/>
                        <w:lang w:eastAsia="it-IT"/>
                      </w:rPr>
                      <m:t>LV</m:t>
                    </m:r>
                  </m:sub>
                </m:sSub>
                <m:r>
                  <m:rPr>
                    <m:sty m:val="b"/>
                  </m:rPr>
                  <w:rPr>
                    <w:rFonts w:ascii="Cambria Math" w:hAnsi="Cambria Math"/>
                    <w:sz w:val="16"/>
                    <w:szCs w:val="16"/>
                    <w:lang w:val="fr-CH" w:eastAsia="it-IT"/>
                  </w:rPr>
                  <m:t xml:space="preserve"> </m:t>
                </m:r>
                <m:r>
                  <m:rPr>
                    <m:sty m:val="b"/>
                  </m:rPr>
                  <w:rPr>
                    <w:sz w:val="16"/>
                    <w:szCs w:val="16"/>
                    <w:lang w:val="fr-CH" w:eastAsia="it-IT"/>
                  </w:rPr>
                  <w:br/>
                </m:r>
              </m:oMath>
            </m:oMathPara>
            <w:r w:rsidRPr="00EE6976">
              <w:rPr>
                <w:sz w:val="16"/>
                <w:szCs w:val="16"/>
                <w:lang w:val="fr-CH" w:eastAsia="it-IT"/>
              </w:rPr>
              <w:br/>
            </w:r>
            <w:r w:rsidRPr="00EE6976">
              <w:rPr>
                <w:sz w:val="16"/>
                <w:szCs w:val="16"/>
                <w:lang w:val="fr-CH" w:eastAsia="it-IT"/>
              </w:rPr>
              <w:br/>
              <w:t>(dB)</w:t>
            </w:r>
          </w:p>
        </w:tc>
        <w:tc>
          <w:tcPr>
            <w:tcW w:w="930" w:type="dxa"/>
            <w:shd w:val="clear" w:color="auto" w:fill="auto"/>
            <w:vAlign w:val="center"/>
          </w:tcPr>
          <w:p w14:paraId="6461CF10" w14:textId="772A46EE" w:rsidR="00061A5A" w:rsidRPr="00EE6976" w:rsidRDefault="00061A5A" w:rsidP="00C80083">
            <w:pPr>
              <w:pStyle w:val="Tablehead"/>
              <w:rPr>
                <w:bCs/>
                <w:sz w:val="16"/>
                <w:szCs w:val="16"/>
                <w:lang w:val="en-GB"/>
              </w:rPr>
            </w:pPr>
            <w:r w:rsidRPr="00EE6976">
              <w:rPr>
                <w:bCs/>
                <w:sz w:val="16"/>
                <w:szCs w:val="16"/>
                <w:lang w:val="en-GB" w:eastAsia="it-IT"/>
              </w:rPr>
              <w:t>Variation</w:t>
            </w:r>
            <w:r w:rsidRPr="00EE6976">
              <w:rPr>
                <w:bCs/>
                <w:sz w:val="16"/>
                <w:szCs w:val="16"/>
                <w:lang w:val="en-GB" w:eastAsia="it-IT"/>
              </w:rPr>
              <w:br/>
              <w:t>of other</w:t>
            </w:r>
            <w:r w:rsidRPr="00EE6976">
              <w:rPr>
                <w:bCs/>
                <w:sz w:val="16"/>
                <w:szCs w:val="16"/>
                <w:lang w:val="en-GB" w:eastAsia="it-IT"/>
              </w:rPr>
              <w:br/>
              <w:t>losses</w:t>
            </w:r>
            <w:r w:rsidRPr="00EE6976">
              <w:rPr>
                <w:bCs/>
                <w:sz w:val="16"/>
                <w:szCs w:val="16"/>
                <w:lang w:val="en-GB" w:eastAsia="it-IT"/>
              </w:rPr>
              <w:br/>
            </w:r>
            <m:oMathPara>
              <m:oMath>
                <m:sSub>
                  <m:sSubPr>
                    <m:ctrlPr>
                      <w:rPr>
                        <w:rFonts w:ascii="Cambria Math" w:hAnsi="Cambria Math"/>
                        <w:bCs/>
                        <w:sz w:val="16"/>
                        <w:szCs w:val="16"/>
                      </w:rPr>
                    </m:ctrlPr>
                  </m:sSubPr>
                  <m:e>
                    <m:r>
                      <m:rPr>
                        <m:sty m:val="b"/>
                      </m:rPr>
                      <w:rPr>
                        <w:rFonts w:ascii="Cambria Math" w:hAnsi="Cambria Math"/>
                        <w:sz w:val="16"/>
                        <w:szCs w:val="16"/>
                        <w:lang w:eastAsia="it-IT"/>
                      </w:rPr>
                      <m:t>σ</m:t>
                    </m:r>
                  </m:e>
                  <m:sub>
                    <m:r>
                      <m:rPr>
                        <m:sty m:val="bi"/>
                      </m:rPr>
                      <w:rPr>
                        <w:rFonts w:ascii="Cambria Math" w:hAnsi="Cambria Math"/>
                        <w:sz w:val="16"/>
                        <w:szCs w:val="16"/>
                        <w:lang w:eastAsia="it-IT"/>
                      </w:rPr>
                      <m:t>OL</m:t>
                    </m:r>
                  </m:sub>
                </m:sSub>
                <m:r>
                  <m:rPr>
                    <m:sty m:val="b"/>
                  </m:rPr>
                  <w:rPr>
                    <w:sz w:val="16"/>
                    <w:szCs w:val="16"/>
                    <w:lang w:val="en-GB"/>
                  </w:rPr>
                  <w:br/>
                </m:r>
              </m:oMath>
            </m:oMathPara>
            <w:r w:rsidRPr="00EE6976">
              <w:rPr>
                <w:sz w:val="16"/>
                <w:szCs w:val="16"/>
                <w:lang w:val="en-GB" w:eastAsia="it-IT"/>
              </w:rPr>
              <w:br/>
            </w:r>
            <w:r w:rsidRPr="00EE6976">
              <w:rPr>
                <w:sz w:val="16"/>
                <w:szCs w:val="16"/>
                <w:lang w:val="en-GB" w:eastAsia="it-IT"/>
              </w:rPr>
              <w:t>(dB)</w:t>
            </w:r>
          </w:p>
        </w:tc>
        <w:tc>
          <w:tcPr>
            <w:tcW w:w="1277" w:type="dxa"/>
            <w:shd w:val="clear" w:color="auto" w:fill="auto"/>
            <w:vAlign w:val="center"/>
          </w:tcPr>
          <w:p w14:paraId="17518144" w14:textId="69777E2A" w:rsidR="00061A5A" w:rsidRPr="00EE6976" w:rsidRDefault="00061A5A" w:rsidP="00C80083">
            <w:pPr>
              <w:pStyle w:val="Tablehead"/>
              <w:rPr>
                <w:bCs/>
                <w:sz w:val="16"/>
                <w:szCs w:val="16"/>
                <w:lang w:val="fr-CH"/>
              </w:rPr>
            </w:pPr>
            <w:r w:rsidRPr="00EE6976">
              <w:rPr>
                <w:bCs/>
                <w:sz w:val="16"/>
                <w:szCs w:val="16"/>
                <w:lang w:val="fr-CH" w:eastAsia="it-IT"/>
              </w:rPr>
              <w:t>Composite</w:t>
            </w:r>
            <w:r w:rsidRPr="00EE6976">
              <w:rPr>
                <w:bCs/>
                <w:sz w:val="16"/>
                <w:szCs w:val="16"/>
                <w:lang w:val="fr-CH" w:eastAsia="it-IT"/>
              </w:rPr>
              <w:br/>
              <w:t>location</w:t>
            </w:r>
            <w:r w:rsidRPr="00EE6976">
              <w:rPr>
                <w:bCs/>
                <w:sz w:val="16"/>
                <w:szCs w:val="16"/>
                <w:lang w:val="fr-CH" w:eastAsia="it-IT"/>
              </w:rPr>
              <w:br/>
              <w:t>variation SD</w:t>
            </w:r>
            <w:r w:rsidRPr="00EE6976">
              <w:rPr>
                <w:bCs/>
                <w:sz w:val="16"/>
                <w:szCs w:val="16"/>
                <w:lang w:val="fr-CH" w:eastAsia="it-IT"/>
              </w:rPr>
              <w:br/>
            </w:r>
            <m:oMathPara>
              <m:oMath>
                <m:sSub>
                  <m:sSubPr>
                    <m:ctrlPr>
                      <w:rPr>
                        <w:rFonts w:ascii="Cambria Math" w:hAnsi="Cambria Math"/>
                        <w:bCs/>
                        <w:sz w:val="16"/>
                        <w:szCs w:val="16"/>
                      </w:rPr>
                    </m:ctrlPr>
                  </m:sSubPr>
                  <m:e>
                    <m:r>
                      <m:rPr>
                        <m:sty m:val="b"/>
                      </m:rPr>
                      <w:rPr>
                        <w:rFonts w:ascii="Cambria Math" w:hAnsi="Cambria Math"/>
                        <w:sz w:val="16"/>
                        <w:szCs w:val="16"/>
                        <w:lang w:eastAsia="it-IT"/>
                      </w:rPr>
                      <m:t>σ</m:t>
                    </m:r>
                  </m:e>
                  <m:sub>
                    <m:r>
                      <m:rPr>
                        <m:sty m:val="bi"/>
                      </m:rPr>
                      <w:rPr>
                        <w:rFonts w:ascii="Cambria Math" w:hAnsi="Cambria Math"/>
                        <w:sz w:val="16"/>
                        <w:szCs w:val="16"/>
                        <w:lang w:eastAsia="it-IT"/>
                      </w:rPr>
                      <m:t>res</m:t>
                    </m:r>
                  </m:sub>
                </m:sSub>
                <m:r>
                  <m:rPr>
                    <m:sty m:val="b"/>
                  </m:rPr>
                  <w:rPr>
                    <w:sz w:val="16"/>
                    <w:szCs w:val="16"/>
                    <w:lang w:val="fr-CH"/>
                  </w:rPr>
                  <w:br/>
                </m:r>
              </m:oMath>
            </m:oMathPara>
            <w:r w:rsidRPr="00EE6976">
              <w:rPr>
                <w:sz w:val="16"/>
                <w:szCs w:val="16"/>
                <w:lang w:val="fr-CH" w:eastAsia="it-IT"/>
              </w:rPr>
              <w:br/>
            </w:r>
            <w:r w:rsidRPr="00EE6976">
              <w:rPr>
                <w:sz w:val="16"/>
                <w:szCs w:val="16"/>
                <w:lang w:val="fr-CH" w:eastAsia="it-IT"/>
              </w:rPr>
              <w:t>(dB)</w:t>
            </w:r>
          </w:p>
        </w:tc>
        <w:tc>
          <w:tcPr>
            <w:tcW w:w="992" w:type="dxa"/>
            <w:shd w:val="clear" w:color="auto" w:fill="auto"/>
            <w:vAlign w:val="center"/>
          </w:tcPr>
          <w:p w14:paraId="2CD8C91F" w14:textId="77777777" w:rsidR="00061A5A" w:rsidRPr="00EE6976" w:rsidRDefault="00061A5A" w:rsidP="00C80083">
            <w:pPr>
              <w:pStyle w:val="Tablehead"/>
              <w:rPr>
                <w:sz w:val="16"/>
                <w:szCs w:val="16"/>
              </w:rPr>
            </w:pPr>
            <w:r w:rsidRPr="00EE6976">
              <w:rPr>
                <w:sz w:val="16"/>
                <w:szCs w:val="16"/>
                <w:lang w:eastAsia="it-IT"/>
              </w:rPr>
              <w:t>Location</w:t>
            </w:r>
            <w:r w:rsidRPr="00EE6976">
              <w:rPr>
                <w:sz w:val="16"/>
                <w:szCs w:val="16"/>
                <w:lang w:eastAsia="it-IT"/>
              </w:rPr>
              <w:br/>
              <w:t>probability</w:t>
            </w:r>
            <w:r w:rsidRPr="00EE6976">
              <w:rPr>
                <w:sz w:val="16"/>
                <w:szCs w:val="16"/>
                <w:lang w:eastAsia="it-IT"/>
              </w:rPr>
              <w:br/>
            </w:r>
            <w:r w:rsidRPr="00EE6976">
              <w:rPr>
                <w:sz w:val="16"/>
                <w:szCs w:val="16"/>
                <w:lang w:eastAsia="it-IT"/>
              </w:rPr>
              <w:br/>
            </w:r>
            <w:r w:rsidRPr="00EE6976">
              <w:rPr>
                <w:sz w:val="16"/>
                <w:szCs w:val="16"/>
                <w:lang w:eastAsia="it-IT"/>
              </w:rPr>
              <w:br/>
            </w:r>
            <w:r w:rsidRPr="00EE6976">
              <w:rPr>
                <w:sz w:val="16"/>
                <w:szCs w:val="16"/>
                <w:lang w:eastAsia="it-IT"/>
              </w:rPr>
              <w:br/>
              <w:t>%</w:t>
            </w:r>
          </w:p>
        </w:tc>
        <w:tc>
          <w:tcPr>
            <w:tcW w:w="1134" w:type="dxa"/>
            <w:shd w:val="clear" w:color="auto" w:fill="auto"/>
            <w:vAlign w:val="center"/>
          </w:tcPr>
          <w:p w14:paraId="13A885AD" w14:textId="77777777" w:rsidR="00061A5A" w:rsidRPr="00EE6976" w:rsidRDefault="00061A5A" w:rsidP="00C80083">
            <w:pPr>
              <w:pStyle w:val="Tablehead"/>
              <w:rPr>
                <w:sz w:val="16"/>
                <w:szCs w:val="16"/>
              </w:rPr>
            </w:pPr>
            <w:r w:rsidRPr="00EE6976">
              <w:rPr>
                <w:sz w:val="16"/>
                <w:szCs w:val="16"/>
                <w:lang w:eastAsia="it-IT"/>
              </w:rPr>
              <w:t>Distribution</w:t>
            </w:r>
            <w:r w:rsidRPr="00EE6976">
              <w:rPr>
                <w:sz w:val="16"/>
                <w:szCs w:val="16"/>
                <w:lang w:eastAsia="it-IT"/>
              </w:rPr>
              <w:br/>
              <w:t>factor value</w:t>
            </w:r>
            <w:r w:rsidRPr="00EE6976">
              <w:rPr>
                <w:sz w:val="16"/>
                <w:szCs w:val="16"/>
                <w:lang w:eastAsia="it-IT"/>
              </w:rPr>
              <w:br/>
            </w:r>
            <w:r w:rsidRPr="00EE6976">
              <w:rPr>
                <w:sz w:val="16"/>
                <w:szCs w:val="16"/>
                <w:lang w:eastAsia="it-IT"/>
              </w:rPr>
              <w:br/>
            </w:r>
            <w:r w:rsidRPr="00EE6976">
              <w:rPr>
                <w:sz w:val="16"/>
                <w:szCs w:val="16"/>
                <w:lang w:eastAsia="it-IT"/>
              </w:rPr>
              <w:br/>
            </w:r>
            <w:r w:rsidRPr="00EE6976">
              <w:rPr>
                <w:sz w:val="16"/>
                <w:szCs w:val="16"/>
                <w:lang w:eastAsia="it-IT"/>
              </w:rPr>
              <w:br/>
              <w:t>µ</w:t>
            </w:r>
          </w:p>
        </w:tc>
        <w:tc>
          <w:tcPr>
            <w:tcW w:w="1134" w:type="dxa"/>
            <w:shd w:val="clear" w:color="auto" w:fill="auto"/>
            <w:vAlign w:val="center"/>
          </w:tcPr>
          <w:p w14:paraId="431D0867" w14:textId="77777777" w:rsidR="00061A5A" w:rsidRPr="00EE6976" w:rsidRDefault="00061A5A" w:rsidP="00C80083">
            <w:pPr>
              <w:pStyle w:val="Tablehead"/>
              <w:rPr>
                <w:sz w:val="16"/>
                <w:szCs w:val="16"/>
                <w:lang w:val="en-GB"/>
              </w:rPr>
            </w:pPr>
            <w:r w:rsidRPr="00EE6976">
              <w:rPr>
                <w:sz w:val="16"/>
                <w:szCs w:val="16"/>
                <w:lang w:val="en-GB" w:eastAsia="it-IT"/>
              </w:rPr>
              <w:t>Location</w:t>
            </w:r>
            <w:r w:rsidRPr="00EE6976">
              <w:rPr>
                <w:sz w:val="16"/>
                <w:szCs w:val="16"/>
                <w:lang w:val="en-GB" w:eastAsia="it-IT"/>
              </w:rPr>
              <w:br/>
              <w:t>correction</w:t>
            </w:r>
            <w:r w:rsidRPr="00EE6976">
              <w:rPr>
                <w:sz w:val="16"/>
                <w:szCs w:val="16"/>
                <w:lang w:val="en-GB" w:eastAsia="it-IT"/>
              </w:rPr>
              <w:br/>
              <w:t>factor</w:t>
            </w:r>
            <w:r w:rsidRPr="00EE6976">
              <w:rPr>
                <w:sz w:val="16"/>
                <w:szCs w:val="16"/>
                <w:lang w:val="en-GB" w:eastAsia="it-IT"/>
              </w:rPr>
              <w:br/>
            </w:r>
            <w:r w:rsidRPr="00EE6976">
              <w:rPr>
                <w:sz w:val="16"/>
                <w:szCs w:val="16"/>
                <w:lang w:val="en-GB" w:eastAsia="it-IT"/>
              </w:rPr>
              <w:br/>
            </w:r>
            <w:r w:rsidRPr="00EE6976">
              <w:rPr>
                <w:sz w:val="16"/>
                <w:szCs w:val="16"/>
                <w:lang w:val="en-GB" w:eastAsia="it-IT"/>
              </w:rPr>
              <w:br/>
            </w:r>
            <w:r w:rsidRPr="00EE6976">
              <w:rPr>
                <w:i/>
                <w:sz w:val="16"/>
                <w:szCs w:val="16"/>
                <w:lang w:val="en-GB" w:eastAsia="it-IT"/>
              </w:rPr>
              <w:t>C</w:t>
            </w:r>
            <w:r w:rsidRPr="00EE6976">
              <w:rPr>
                <w:i/>
                <w:sz w:val="16"/>
                <w:szCs w:val="16"/>
                <w:vertAlign w:val="subscript"/>
                <w:lang w:val="en-GB" w:eastAsia="it-IT"/>
              </w:rPr>
              <w:t>l</w:t>
            </w:r>
            <w:r w:rsidRPr="00EE6976">
              <w:rPr>
                <w:sz w:val="16"/>
                <w:szCs w:val="16"/>
                <w:lang w:val="en-GB" w:eastAsia="it-IT"/>
              </w:rPr>
              <w:t xml:space="preserve"> (dB)  </w:t>
            </w:r>
            <w:r w:rsidRPr="00EE6976">
              <w:rPr>
                <w:sz w:val="16"/>
                <w:szCs w:val="16"/>
                <w:vertAlign w:val="superscript"/>
                <w:lang w:val="en-GB" w:eastAsia="it-IT"/>
              </w:rPr>
              <w:t>(1)</w:t>
            </w:r>
          </w:p>
        </w:tc>
        <w:tc>
          <w:tcPr>
            <w:tcW w:w="1134" w:type="dxa"/>
            <w:shd w:val="clear" w:color="auto" w:fill="auto"/>
            <w:vAlign w:val="center"/>
          </w:tcPr>
          <w:p w14:paraId="4BD826FE" w14:textId="77777777" w:rsidR="00061A5A" w:rsidRPr="00EE6976" w:rsidRDefault="00061A5A" w:rsidP="00C80083">
            <w:pPr>
              <w:pStyle w:val="Tablehead"/>
              <w:rPr>
                <w:sz w:val="16"/>
                <w:szCs w:val="16"/>
              </w:rPr>
            </w:pPr>
            <w:r w:rsidRPr="00EE6976">
              <w:rPr>
                <w:sz w:val="16"/>
                <w:szCs w:val="16"/>
                <w:lang w:eastAsia="it-IT"/>
              </w:rPr>
              <w:t>Comments</w:t>
            </w:r>
          </w:p>
        </w:tc>
      </w:tr>
      <w:tr w:rsidR="00061A5A" w:rsidRPr="00EE6976" w14:paraId="20053655" w14:textId="77777777" w:rsidTr="002A2039">
        <w:trPr>
          <w:jc w:val="center"/>
        </w:trPr>
        <w:tc>
          <w:tcPr>
            <w:tcW w:w="1134" w:type="dxa"/>
            <w:vMerge w:val="restart"/>
            <w:vAlign w:val="center"/>
          </w:tcPr>
          <w:p w14:paraId="058048AD" w14:textId="77777777" w:rsidR="00061A5A" w:rsidRPr="00EE6976" w:rsidRDefault="00061A5A" w:rsidP="00C80083">
            <w:pPr>
              <w:pStyle w:val="Tabletext"/>
              <w:tabs>
                <w:tab w:val="left" w:pos="170"/>
              </w:tabs>
              <w:ind w:left="567" w:hanging="567"/>
              <w:rPr>
                <w:sz w:val="16"/>
                <w:szCs w:val="16"/>
              </w:rPr>
            </w:pPr>
            <w:r w:rsidRPr="00EE6976">
              <w:rPr>
                <w:sz w:val="16"/>
                <w:szCs w:val="16"/>
                <w:lang w:eastAsia="it-IT"/>
              </w:rPr>
              <w:t>1.</w:t>
            </w:r>
            <w:r w:rsidRPr="00EE6976">
              <w:rPr>
                <w:sz w:val="16"/>
                <w:szCs w:val="16"/>
                <w:lang w:eastAsia="it-IT"/>
              </w:rPr>
              <w:tab/>
              <w:t>MO</w:t>
            </w:r>
            <w:r w:rsidRPr="00EE6976">
              <w:rPr>
                <w:sz w:val="16"/>
                <w:szCs w:val="16"/>
                <w:lang w:eastAsia="it-IT"/>
              </w:rPr>
              <w:br/>
              <w:t>(rural)</w:t>
            </w:r>
          </w:p>
        </w:tc>
        <w:tc>
          <w:tcPr>
            <w:tcW w:w="1207" w:type="dxa"/>
            <w:vAlign w:val="center"/>
          </w:tcPr>
          <w:p w14:paraId="2570D61D" w14:textId="77777777" w:rsidR="00061A5A" w:rsidRPr="00EE6976" w:rsidRDefault="00061A5A" w:rsidP="00C80083">
            <w:pPr>
              <w:pStyle w:val="Tabletext"/>
              <w:rPr>
                <w:sz w:val="16"/>
                <w:szCs w:val="16"/>
                <w:lang w:eastAsia="it-IT"/>
              </w:rPr>
            </w:pPr>
            <w:r w:rsidRPr="00EE6976">
              <w:rPr>
                <w:sz w:val="16"/>
                <w:szCs w:val="16"/>
                <w:lang w:eastAsia="it-IT"/>
              </w:rPr>
              <w:t>Good</w:t>
            </w:r>
          </w:p>
        </w:tc>
        <w:tc>
          <w:tcPr>
            <w:tcW w:w="840" w:type="dxa"/>
            <w:vAlign w:val="center"/>
          </w:tcPr>
          <w:p w14:paraId="74D2D206" w14:textId="77777777" w:rsidR="00061A5A" w:rsidRPr="00EE6976" w:rsidRDefault="00061A5A" w:rsidP="00C80083">
            <w:pPr>
              <w:pStyle w:val="Tabletext"/>
              <w:jc w:val="center"/>
              <w:rPr>
                <w:sz w:val="16"/>
                <w:szCs w:val="16"/>
              </w:rPr>
            </w:pPr>
            <w:r w:rsidRPr="00EE6976">
              <w:rPr>
                <w:sz w:val="16"/>
                <w:szCs w:val="16"/>
                <w:lang w:eastAsia="it-IT"/>
              </w:rPr>
              <w:t>4.0</w:t>
            </w:r>
          </w:p>
        </w:tc>
        <w:tc>
          <w:tcPr>
            <w:tcW w:w="930" w:type="dxa"/>
            <w:vAlign w:val="center"/>
          </w:tcPr>
          <w:p w14:paraId="56D038EC" w14:textId="77777777" w:rsidR="00061A5A" w:rsidRPr="00EE6976" w:rsidRDefault="00061A5A" w:rsidP="00C80083">
            <w:pPr>
              <w:pStyle w:val="Tabletext"/>
              <w:jc w:val="center"/>
              <w:rPr>
                <w:sz w:val="16"/>
                <w:szCs w:val="16"/>
              </w:rPr>
            </w:pPr>
            <w:r w:rsidRPr="00EE6976">
              <w:rPr>
                <w:sz w:val="16"/>
                <w:szCs w:val="16"/>
                <w:lang w:eastAsia="it-IT"/>
              </w:rPr>
              <w:t>0</w:t>
            </w:r>
          </w:p>
        </w:tc>
        <w:tc>
          <w:tcPr>
            <w:tcW w:w="1277" w:type="dxa"/>
            <w:vAlign w:val="center"/>
          </w:tcPr>
          <w:p w14:paraId="0D24A29C" w14:textId="77777777" w:rsidR="00061A5A" w:rsidRPr="00EE6976" w:rsidRDefault="00061A5A" w:rsidP="00C80083">
            <w:pPr>
              <w:pStyle w:val="Tabletext"/>
              <w:jc w:val="center"/>
              <w:rPr>
                <w:sz w:val="16"/>
                <w:szCs w:val="16"/>
              </w:rPr>
            </w:pPr>
            <w:r w:rsidRPr="00EE6976">
              <w:rPr>
                <w:sz w:val="16"/>
                <w:szCs w:val="16"/>
                <w:lang w:eastAsia="it-IT"/>
              </w:rPr>
              <w:t>4.0</w:t>
            </w:r>
          </w:p>
        </w:tc>
        <w:tc>
          <w:tcPr>
            <w:tcW w:w="992" w:type="dxa"/>
            <w:vAlign w:val="center"/>
          </w:tcPr>
          <w:p w14:paraId="517EEB3A" w14:textId="77777777" w:rsidR="00061A5A" w:rsidRPr="00EE6976" w:rsidRDefault="00061A5A" w:rsidP="00C80083">
            <w:pPr>
              <w:pStyle w:val="Tabletext"/>
              <w:jc w:val="center"/>
              <w:rPr>
                <w:sz w:val="16"/>
                <w:szCs w:val="16"/>
              </w:rPr>
            </w:pPr>
            <w:r w:rsidRPr="00EE6976">
              <w:rPr>
                <w:sz w:val="16"/>
                <w:szCs w:val="16"/>
                <w:lang w:eastAsia="it-IT"/>
              </w:rPr>
              <w:t>99</w:t>
            </w:r>
          </w:p>
        </w:tc>
        <w:tc>
          <w:tcPr>
            <w:tcW w:w="1134" w:type="dxa"/>
            <w:vAlign w:val="center"/>
          </w:tcPr>
          <w:p w14:paraId="0D12DE86" w14:textId="77777777" w:rsidR="00061A5A" w:rsidRPr="00EE6976" w:rsidRDefault="00061A5A" w:rsidP="00C80083">
            <w:pPr>
              <w:pStyle w:val="Tabletext"/>
              <w:jc w:val="center"/>
              <w:rPr>
                <w:sz w:val="16"/>
                <w:szCs w:val="16"/>
              </w:rPr>
            </w:pPr>
            <w:r w:rsidRPr="00EE6976">
              <w:rPr>
                <w:sz w:val="16"/>
                <w:szCs w:val="16"/>
                <w:lang w:eastAsia="it-IT"/>
              </w:rPr>
              <w:t>2.33</w:t>
            </w:r>
          </w:p>
        </w:tc>
        <w:tc>
          <w:tcPr>
            <w:tcW w:w="1134" w:type="dxa"/>
            <w:vAlign w:val="center"/>
          </w:tcPr>
          <w:p w14:paraId="27EF74FA" w14:textId="77777777" w:rsidR="00061A5A" w:rsidRPr="00EE6976" w:rsidRDefault="00061A5A" w:rsidP="00C80083">
            <w:pPr>
              <w:pStyle w:val="Tabletext"/>
              <w:jc w:val="center"/>
              <w:rPr>
                <w:sz w:val="16"/>
                <w:szCs w:val="16"/>
              </w:rPr>
            </w:pPr>
            <w:r w:rsidRPr="00EE6976">
              <w:rPr>
                <w:sz w:val="16"/>
                <w:szCs w:val="16"/>
                <w:lang w:eastAsia="it-IT"/>
              </w:rPr>
              <w:t>9.32</w:t>
            </w:r>
          </w:p>
        </w:tc>
        <w:tc>
          <w:tcPr>
            <w:tcW w:w="1134" w:type="dxa"/>
            <w:vAlign w:val="center"/>
          </w:tcPr>
          <w:p w14:paraId="28675A70" w14:textId="77777777" w:rsidR="00061A5A" w:rsidRPr="00EE6976" w:rsidRDefault="00061A5A" w:rsidP="00C80083">
            <w:pPr>
              <w:pStyle w:val="Tabletext"/>
              <w:jc w:val="center"/>
              <w:rPr>
                <w:sz w:val="16"/>
                <w:szCs w:val="16"/>
              </w:rPr>
            </w:pPr>
          </w:p>
        </w:tc>
      </w:tr>
      <w:tr w:rsidR="00061A5A" w:rsidRPr="00EE6976" w14:paraId="27C29652" w14:textId="77777777" w:rsidTr="002A2039">
        <w:trPr>
          <w:jc w:val="center"/>
        </w:trPr>
        <w:tc>
          <w:tcPr>
            <w:tcW w:w="1134" w:type="dxa"/>
            <w:vMerge/>
            <w:vAlign w:val="center"/>
          </w:tcPr>
          <w:p w14:paraId="030224D6" w14:textId="77777777" w:rsidR="00061A5A" w:rsidRPr="00EE6976" w:rsidRDefault="00061A5A" w:rsidP="00C80083">
            <w:pPr>
              <w:pStyle w:val="Tabletext"/>
              <w:tabs>
                <w:tab w:val="left" w:pos="170"/>
              </w:tabs>
              <w:ind w:left="284" w:hanging="284"/>
              <w:rPr>
                <w:sz w:val="16"/>
                <w:szCs w:val="16"/>
              </w:rPr>
            </w:pPr>
          </w:p>
        </w:tc>
        <w:tc>
          <w:tcPr>
            <w:tcW w:w="1207" w:type="dxa"/>
            <w:vAlign w:val="center"/>
          </w:tcPr>
          <w:p w14:paraId="044BE3F0" w14:textId="77777777" w:rsidR="00061A5A" w:rsidRPr="00EE6976" w:rsidRDefault="00061A5A" w:rsidP="00C80083">
            <w:pPr>
              <w:pStyle w:val="Tabletext"/>
              <w:rPr>
                <w:sz w:val="16"/>
                <w:szCs w:val="16"/>
                <w:lang w:eastAsia="it-IT"/>
              </w:rPr>
            </w:pPr>
            <w:r w:rsidRPr="00EE6976">
              <w:rPr>
                <w:sz w:val="16"/>
                <w:szCs w:val="16"/>
                <w:lang w:eastAsia="it-IT"/>
              </w:rPr>
              <w:t>Acceptable</w:t>
            </w:r>
          </w:p>
        </w:tc>
        <w:tc>
          <w:tcPr>
            <w:tcW w:w="840" w:type="dxa"/>
            <w:vAlign w:val="center"/>
          </w:tcPr>
          <w:p w14:paraId="6E741886" w14:textId="77777777" w:rsidR="00061A5A" w:rsidRPr="00EE6976" w:rsidRDefault="00061A5A" w:rsidP="00C80083">
            <w:pPr>
              <w:pStyle w:val="Tabletext"/>
              <w:jc w:val="center"/>
              <w:rPr>
                <w:sz w:val="16"/>
                <w:szCs w:val="16"/>
                <w:lang w:eastAsia="it-IT"/>
              </w:rPr>
            </w:pPr>
            <w:r w:rsidRPr="00EE6976">
              <w:rPr>
                <w:sz w:val="16"/>
                <w:szCs w:val="16"/>
                <w:lang w:eastAsia="it-IT"/>
              </w:rPr>
              <w:t>4.0</w:t>
            </w:r>
          </w:p>
        </w:tc>
        <w:tc>
          <w:tcPr>
            <w:tcW w:w="930" w:type="dxa"/>
            <w:vAlign w:val="center"/>
          </w:tcPr>
          <w:p w14:paraId="76DDAF33" w14:textId="77777777" w:rsidR="00061A5A" w:rsidRPr="00EE6976" w:rsidRDefault="00061A5A" w:rsidP="00C80083">
            <w:pPr>
              <w:pStyle w:val="Tabletext"/>
              <w:jc w:val="center"/>
              <w:rPr>
                <w:sz w:val="16"/>
                <w:szCs w:val="16"/>
              </w:rPr>
            </w:pPr>
            <w:r w:rsidRPr="00EE6976">
              <w:rPr>
                <w:sz w:val="16"/>
                <w:szCs w:val="16"/>
                <w:lang w:eastAsia="it-IT"/>
              </w:rPr>
              <w:t>0</w:t>
            </w:r>
          </w:p>
        </w:tc>
        <w:tc>
          <w:tcPr>
            <w:tcW w:w="1277" w:type="dxa"/>
            <w:vAlign w:val="center"/>
          </w:tcPr>
          <w:p w14:paraId="3197230D" w14:textId="77777777" w:rsidR="00061A5A" w:rsidRPr="00EE6976" w:rsidRDefault="00061A5A" w:rsidP="00C80083">
            <w:pPr>
              <w:pStyle w:val="Tabletext"/>
              <w:jc w:val="center"/>
              <w:rPr>
                <w:sz w:val="16"/>
                <w:szCs w:val="16"/>
              </w:rPr>
            </w:pPr>
            <w:r w:rsidRPr="00EE6976">
              <w:rPr>
                <w:sz w:val="16"/>
                <w:szCs w:val="16"/>
                <w:lang w:eastAsia="it-IT"/>
              </w:rPr>
              <w:t>4.0</w:t>
            </w:r>
          </w:p>
        </w:tc>
        <w:tc>
          <w:tcPr>
            <w:tcW w:w="992" w:type="dxa"/>
            <w:vAlign w:val="center"/>
          </w:tcPr>
          <w:p w14:paraId="0E287661" w14:textId="77777777" w:rsidR="00061A5A" w:rsidRPr="00EE6976" w:rsidRDefault="00061A5A" w:rsidP="00C80083">
            <w:pPr>
              <w:pStyle w:val="Tabletext"/>
              <w:jc w:val="center"/>
              <w:rPr>
                <w:sz w:val="16"/>
                <w:szCs w:val="16"/>
              </w:rPr>
            </w:pPr>
            <w:r w:rsidRPr="00EE6976">
              <w:rPr>
                <w:sz w:val="16"/>
                <w:szCs w:val="16"/>
                <w:lang w:eastAsia="it-IT"/>
              </w:rPr>
              <w:t>90</w:t>
            </w:r>
          </w:p>
        </w:tc>
        <w:tc>
          <w:tcPr>
            <w:tcW w:w="1134" w:type="dxa"/>
            <w:vAlign w:val="center"/>
          </w:tcPr>
          <w:p w14:paraId="415213BF" w14:textId="77777777" w:rsidR="00061A5A" w:rsidRPr="00EE6976" w:rsidRDefault="00061A5A" w:rsidP="00C80083">
            <w:pPr>
              <w:pStyle w:val="Tabletext"/>
              <w:jc w:val="center"/>
              <w:rPr>
                <w:sz w:val="16"/>
                <w:szCs w:val="16"/>
              </w:rPr>
            </w:pPr>
            <w:r w:rsidRPr="00EE6976">
              <w:rPr>
                <w:sz w:val="16"/>
                <w:szCs w:val="16"/>
                <w:lang w:eastAsia="it-IT"/>
              </w:rPr>
              <w:t>1.28</w:t>
            </w:r>
          </w:p>
        </w:tc>
        <w:tc>
          <w:tcPr>
            <w:tcW w:w="1134" w:type="dxa"/>
            <w:vAlign w:val="center"/>
          </w:tcPr>
          <w:p w14:paraId="04CC5C2F" w14:textId="77777777" w:rsidR="00061A5A" w:rsidRPr="00EE6976" w:rsidRDefault="00061A5A" w:rsidP="00C80083">
            <w:pPr>
              <w:pStyle w:val="Tabletext"/>
              <w:jc w:val="center"/>
              <w:rPr>
                <w:sz w:val="16"/>
                <w:szCs w:val="16"/>
              </w:rPr>
            </w:pPr>
            <w:r w:rsidRPr="00EE6976">
              <w:rPr>
                <w:sz w:val="16"/>
                <w:szCs w:val="16"/>
                <w:lang w:eastAsia="it-IT"/>
              </w:rPr>
              <w:t>5.12</w:t>
            </w:r>
          </w:p>
        </w:tc>
        <w:tc>
          <w:tcPr>
            <w:tcW w:w="1134" w:type="dxa"/>
            <w:vAlign w:val="center"/>
          </w:tcPr>
          <w:p w14:paraId="2EF929BA" w14:textId="77777777" w:rsidR="00061A5A" w:rsidRPr="00EE6976" w:rsidRDefault="00061A5A" w:rsidP="00C80083">
            <w:pPr>
              <w:pStyle w:val="Tabletext"/>
              <w:jc w:val="center"/>
              <w:rPr>
                <w:sz w:val="16"/>
                <w:szCs w:val="16"/>
              </w:rPr>
            </w:pPr>
          </w:p>
        </w:tc>
      </w:tr>
      <w:tr w:rsidR="00061A5A" w:rsidRPr="00EE6976" w14:paraId="41A6CF51" w14:textId="77777777" w:rsidTr="002A2039">
        <w:trPr>
          <w:jc w:val="center"/>
        </w:trPr>
        <w:tc>
          <w:tcPr>
            <w:tcW w:w="1134" w:type="dxa"/>
            <w:vMerge w:val="restart"/>
            <w:vAlign w:val="center"/>
          </w:tcPr>
          <w:p w14:paraId="6F0D81C8" w14:textId="77777777" w:rsidR="00061A5A" w:rsidRPr="00EE6976" w:rsidRDefault="00061A5A" w:rsidP="00C80083">
            <w:pPr>
              <w:pStyle w:val="Tabletext"/>
              <w:tabs>
                <w:tab w:val="left" w:pos="170"/>
              </w:tabs>
              <w:ind w:left="284" w:hanging="284"/>
              <w:rPr>
                <w:sz w:val="16"/>
                <w:szCs w:val="16"/>
              </w:rPr>
            </w:pPr>
            <w:r w:rsidRPr="00EE6976">
              <w:rPr>
                <w:sz w:val="16"/>
                <w:szCs w:val="16"/>
                <w:lang w:eastAsia="it-IT"/>
              </w:rPr>
              <w:t>2.</w:t>
            </w:r>
            <w:r w:rsidRPr="00EE6976">
              <w:rPr>
                <w:sz w:val="16"/>
                <w:szCs w:val="16"/>
                <w:lang w:eastAsia="it-IT"/>
              </w:rPr>
              <w:tab/>
              <w:t>PO</w:t>
            </w:r>
            <w:r w:rsidRPr="00EE6976">
              <w:rPr>
                <w:sz w:val="16"/>
                <w:szCs w:val="16"/>
                <w:lang w:eastAsia="it-IT"/>
              </w:rPr>
              <w:br/>
              <w:t>(suburban)</w:t>
            </w:r>
          </w:p>
        </w:tc>
        <w:tc>
          <w:tcPr>
            <w:tcW w:w="1207" w:type="dxa"/>
            <w:vAlign w:val="center"/>
          </w:tcPr>
          <w:p w14:paraId="7438C61F" w14:textId="77777777" w:rsidR="00061A5A" w:rsidRPr="00EE6976" w:rsidRDefault="00061A5A" w:rsidP="00C80083">
            <w:pPr>
              <w:pStyle w:val="Tabletext"/>
              <w:rPr>
                <w:sz w:val="16"/>
                <w:szCs w:val="16"/>
                <w:lang w:eastAsia="it-IT"/>
              </w:rPr>
            </w:pPr>
            <w:r w:rsidRPr="00EE6976">
              <w:rPr>
                <w:sz w:val="16"/>
                <w:szCs w:val="16"/>
                <w:lang w:eastAsia="it-IT"/>
              </w:rPr>
              <w:t>Good</w:t>
            </w:r>
          </w:p>
        </w:tc>
        <w:tc>
          <w:tcPr>
            <w:tcW w:w="840" w:type="dxa"/>
            <w:vAlign w:val="center"/>
          </w:tcPr>
          <w:p w14:paraId="411585D4" w14:textId="77777777" w:rsidR="00061A5A" w:rsidRPr="00EE6976" w:rsidRDefault="00061A5A" w:rsidP="00C80083">
            <w:pPr>
              <w:pStyle w:val="Tabletext"/>
              <w:jc w:val="center"/>
              <w:rPr>
                <w:sz w:val="16"/>
                <w:szCs w:val="16"/>
                <w:lang w:eastAsia="it-IT"/>
              </w:rPr>
            </w:pPr>
            <w:r w:rsidRPr="00EE6976">
              <w:rPr>
                <w:sz w:val="16"/>
                <w:szCs w:val="16"/>
                <w:lang w:eastAsia="it-IT"/>
              </w:rPr>
              <w:t>4.0</w:t>
            </w:r>
          </w:p>
        </w:tc>
        <w:tc>
          <w:tcPr>
            <w:tcW w:w="930" w:type="dxa"/>
            <w:vAlign w:val="center"/>
          </w:tcPr>
          <w:p w14:paraId="71BBE583" w14:textId="77777777" w:rsidR="00061A5A" w:rsidRPr="00EE6976" w:rsidRDefault="00061A5A" w:rsidP="00C80083">
            <w:pPr>
              <w:pStyle w:val="Tabletext"/>
              <w:jc w:val="center"/>
              <w:rPr>
                <w:sz w:val="16"/>
                <w:szCs w:val="16"/>
              </w:rPr>
            </w:pPr>
            <w:r w:rsidRPr="00EE6976">
              <w:rPr>
                <w:sz w:val="16"/>
                <w:szCs w:val="16"/>
                <w:lang w:eastAsia="it-IT"/>
              </w:rPr>
              <w:t>0</w:t>
            </w:r>
          </w:p>
        </w:tc>
        <w:tc>
          <w:tcPr>
            <w:tcW w:w="1277" w:type="dxa"/>
            <w:vAlign w:val="center"/>
          </w:tcPr>
          <w:p w14:paraId="5060C814" w14:textId="77777777" w:rsidR="00061A5A" w:rsidRPr="00EE6976" w:rsidRDefault="00061A5A" w:rsidP="00C80083">
            <w:pPr>
              <w:pStyle w:val="Tabletext"/>
              <w:jc w:val="center"/>
              <w:rPr>
                <w:sz w:val="16"/>
                <w:szCs w:val="16"/>
              </w:rPr>
            </w:pPr>
            <w:r w:rsidRPr="00EE6976">
              <w:rPr>
                <w:sz w:val="16"/>
                <w:szCs w:val="16"/>
                <w:lang w:eastAsia="it-IT"/>
              </w:rPr>
              <w:t>4.0</w:t>
            </w:r>
          </w:p>
        </w:tc>
        <w:tc>
          <w:tcPr>
            <w:tcW w:w="992" w:type="dxa"/>
            <w:vAlign w:val="center"/>
          </w:tcPr>
          <w:p w14:paraId="2BE879EA" w14:textId="77777777" w:rsidR="00061A5A" w:rsidRPr="00EE6976" w:rsidRDefault="00061A5A" w:rsidP="00C80083">
            <w:pPr>
              <w:pStyle w:val="Tabletext"/>
              <w:jc w:val="center"/>
              <w:rPr>
                <w:sz w:val="16"/>
                <w:szCs w:val="16"/>
              </w:rPr>
            </w:pPr>
            <w:r w:rsidRPr="00EE6976">
              <w:rPr>
                <w:sz w:val="16"/>
                <w:szCs w:val="16"/>
                <w:lang w:eastAsia="it-IT"/>
              </w:rPr>
              <w:t>95</w:t>
            </w:r>
          </w:p>
        </w:tc>
        <w:tc>
          <w:tcPr>
            <w:tcW w:w="1134" w:type="dxa"/>
            <w:vAlign w:val="center"/>
          </w:tcPr>
          <w:p w14:paraId="1099C6E6" w14:textId="77777777" w:rsidR="00061A5A" w:rsidRPr="00EE6976" w:rsidRDefault="00061A5A" w:rsidP="00C80083">
            <w:pPr>
              <w:pStyle w:val="Tabletext"/>
              <w:jc w:val="center"/>
              <w:rPr>
                <w:sz w:val="16"/>
                <w:szCs w:val="16"/>
              </w:rPr>
            </w:pPr>
            <w:r w:rsidRPr="00EE6976">
              <w:rPr>
                <w:sz w:val="16"/>
                <w:szCs w:val="16"/>
                <w:lang w:eastAsia="it-IT"/>
              </w:rPr>
              <w:t>1.64</w:t>
            </w:r>
          </w:p>
        </w:tc>
        <w:tc>
          <w:tcPr>
            <w:tcW w:w="1134" w:type="dxa"/>
            <w:vAlign w:val="center"/>
          </w:tcPr>
          <w:p w14:paraId="76702491" w14:textId="77777777" w:rsidR="00061A5A" w:rsidRPr="00EE6976" w:rsidRDefault="00061A5A" w:rsidP="00C80083">
            <w:pPr>
              <w:pStyle w:val="Tabletext"/>
              <w:jc w:val="center"/>
              <w:rPr>
                <w:sz w:val="16"/>
                <w:szCs w:val="16"/>
              </w:rPr>
            </w:pPr>
            <w:r w:rsidRPr="00EE6976">
              <w:rPr>
                <w:sz w:val="16"/>
                <w:szCs w:val="16"/>
                <w:lang w:eastAsia="it-IT"/>
              </w:rPr>
              <w:t>6.56</w:t>
            </w:r>
          </w:p>
        </w:tc>
        <w:tc>
          <w:tcPr>
            <w:tcW w:w="1134" w:type="dxa"/>
            <w:vAlign w:val="center"/>
          </w:tcPr>
          <w:p w14:paraId="4737C5A9" w14:textId="77777777" w:rsidR="00061A5A" w:rsidRPr="00EE6976" w:rsidRDefault="00061A5A" w:rsidP="00C80083">
            <w:pPr>
              <w:pStyle w:val="Tabletext"/>
              <w:jc w:val="center"/>
              <w:rPr>
                <w:sz w:val="16"/>
                <w:szCs w:val="16"/>
              </w:rPr>
            </w:pPr>
          </w:p>
        </w:tc>
      </w:tr>
      <w:tr w:rsidR="00061A5A" w:rsidRPr="00EE6976" w14:paraId="1A5BCDC1" w14:textId="77777777" w:rsidTr="002A2039">
        <w:trPr>
          <w:jc w:val="center"/>
        </w:trPr>
        <w:tc>
          <w:tcPr>
            <w:tcW w:w="1134" w:type="dxa"/>
            <w:vMerge/>
            <w:vAlign w:val="center"/>
          </w:tcPr>
          <w:p w14:paraId="376C37FC" w14:textId="77777777" w:rsidR="00061A5A" w:rsidRPr="00EE6976" w:rsidRDefault="00061A5A" w:rsidP="00C80083">
            <w:pPr>
              <w:pStyle w:val="Tabletext"/>
              <w:tabs>
                <w:tab w:val="left" w:pos="170"/>
              </w:tabs>
              <w:ind w:left="284" w:hanging="284"/>
              <w:rPr>
                <w:sz w:val="16"/>
                <w:szCs w:val="16"/>
              </w:rPr>
            </w:pPr>
          </w:p>
        </w:tc>
        <w:tc>
          <w:tcPr>
            <w:tcW w:w="1207" w:type="dxa"/>
            <w:vAlign w:val="center"/>
          </w:tcPr>
          <w:p w14:paraId="4DAC850E" w14:textId="77777777" w:rsidR="00061A5A" w:rsidRPr="00EE6976" w:rsidRDefault="00061A5A" w:rsidP="00C80083">
            <w:pPr>
              <w:pStyle w:val="Tabletext"/>
              <w:rPr>
                <w:sz w:val="16"/>
                <w:szCs w:val="16"/>
                <w:lang w:eastAsia="it-IT"/>
              </w:rPr>
            </w:pPr>
            <w:r w:rsidRPr="00EE6976">
              <w:rPr>
                <w:sz w:val="16"/>
                <w:szCs w:val="16"/>
                <w:lang w:eastAsia="it-IT"/>
              </w:rPr>
              <w:t>Acceptable</w:t>
            </w:r>
          </w:p>
        </w:tc>
        <w:tc>
          <w:tcPr>
            <w:tcW w:w="840" w:type="dxa"/>
            <w:vAlign w:val="center"/>
          </w:tcPr>
          <w:p w14:paraId="6E794100" w14:textId="77777777" w:rsidR="00061A5A" w:rsidRPr="00EE6976" w:rsidRDefault="00061A5A" w:rsidP="00C80083">
            <w:pPr>
              <w:pStyle w:val="Tabletext"/>
              <w:jc w:val="center"/>
              <w:rPr>
                <w:sz w:val="16"/>
                <w:szCs w:val="16"/>
                <w:lang w:eastAsia="it-IT"/>
              </w:rPr>
            </w:pPr>
            <w:r w:rsidRPr="00EE6976">
              <w:rPr>
                <w:sz w:val="16"/>
                <w:szCs w:val="16"/>
                <w:lang w:eastAsia="it-IT"/>
              </w:rPr>
              <w:t>4.0</w:t>
            </w:r>
          </w:p>
        </w:tc>
        <w:tc>
          <w:tcPr>
            <w:tcW w:w="930" w:type="dxa"/>
            <w:vAlign w:val="center"/>
          </w:tcPr>
          <w:p w14:paraId="3CBF91D0" w14:textId="77777777" w:rsidR="00061A5A" w:rsidRPr="00EE6976" w:rsidRDefault="00061A5A" w:rsidP="00C80083">
            <w:pPr>
              <w:pStyle w:val="Tabletext"/>
              <w:jc w:val="center"/>
              <w:rPr>
                <w:sz w:val="16"/>
                <w:szCs w:val="16"/>
              </w:rPr>
            </w:pPr>
            <w:r w:rsidRPr="00EE6976">
              <w:rPr>
                <w:sz w:val="16"/>
                <w:szCs w:val="16"/>
                <w:lang w:eastAsia="it-IT"/>
              </w:rPr>
              <w:t>0</w:t>
            </w:r>
          </w:p>
        </w:tc>
        <w:tc>
          <w:tcPr>
            <w:tcW w:w="1277" w:type="dxa"/>
            <w:vAlign w:val="center"/>
          </w:tcPr>
          <w:p w14:paraId="1C49B94C" w14:textId="77777777" w:rsidR="00061A5A" w:rsidRPr="00EE6976" w:rsidRDefault="00061A5A" w:rsidP="00C80083">
            <w:pPr>
              <w:pStyle w:val="Tabletext"/>
              <w:jc w:val="center"/>
              <w:rPr>
                <w:sz w:val="16"/>
                <w:szCs w:val="16"/>
              </w:rPr>
            </w:pPr>
            <w:r w:rsidRPr="00EE6976">
              <w:rPr>
                <w:sz w:val="16"/>
                <w:szCs w:val="16"/>
                <w:lang w:eastAsia="it-IT"/>
              </w:rPr>
              <w:t>4.0</w:t>
            </w:r>
          </w:p>
        </w:tc>
        <w:tc>
          <w:tcPr>
            <w:tcW w:w="992" w:type="dxa"/>
            <w:vAlign w:val="center"/>
          </w:tcPr>
          <w:p w14:paraId="53565F31" w14:textId="77777777" w:rsidR="00061A5A" w:rsidRPr="00EE6976" w:rsidRDefault="00061A5A" w:rsidP="00C80083">
            <w:pPr>
              <w:pStyle w:val="Tabletext"/>
              <w:jc w:val="center"/>
              <w:rPr>
                <w:sz w:val="16"/>
                <w:szCs w:val="16"/>
              </w:rPr>
            </w:pPr>
            <w:r w:rsidRPr="00EE6976">
              <w:rPr>
                <w:sz w:val="16"/>
                <w:szCs w:val="16"/>
                <w:lang w:eastAsia="it-IT"/>
              </w:rPr>
              <w:t>70</w:t>
            </w:r>
          </w:p>
        </w:tc>
        <w:tc>
          <w:tcPr>
            <w:tcW w:w="1134" w:type="dxa"/>
            <w:vAlign w:val="center"/>
          </w:tcPr>
          <w:p w14:paraId="338EB8B0" w14:textId="77777777" w:rsidR="00061A5A" w:rsidRPr="00EE6976" w:rsidRDefault="00061A5A" w:rsidP="00C80083">
            <w:pPr>
              <w:pStyle w:val="Tabletext"/>
              <w:jc w:val="center"/>
              <w:rPr>
                <w:sz w:val="16"/>
                <w:szCs w:val="16"/>
              </w:rPr>
            </w:pPr>
            <w:r w:rsidRPr="00EE6976">
              <w:rPr>
                <w:sz w:val="16"/>
                <w:szCs w:val="16"/>
                <w:lang w:eastAsia="it-IT"/>
              </w:rPr>
              <w:t>0.52</w:t>
            </w:r>
          </w:p>
        </w:tc>
        <w:tc>
          <w:tcPr>
            <w:tcW w:w="1134" w:type="dxa"/>
            <w:vAlign w:val="center"/>
          </w:tcPr>
          <w:p w14:paraId="05500245" w14:textId="77777777" w:rsidR="00061A5A" w:rsidRPr="00EE6976" w:rsidRDefault="00061A5A" w:rsidP="00C80083">
            <w:pPr>
              <w:pStyle w:val="Tabletext"/>
              <w:jc w:val="center"/>
              <w:rPr>
                <w:sz w:val="16"/>
                <w:szCs w:val="16"/>
              </w:rPr>
            </w:pPr>
            <w:r w:rsidRPr="00EE6976">
              <w:rPr>
                <w:sz w:val="16"/>
                <w:szCs w:val="16"/>
                <w:lang w:eastAsia="it-IT"/>
              </w:rPr>
              <w:t>2.08</w:t>
            </w:r>
          </w:p>
        </w:tc>
        <w:tc>
          <w:tcPr>
            <w:tcW w:w="1134" w:type="dxa"/>
            <w:vAlign w:val="center"/>
          </w:tcPr>
          <w:p w14:paraId="6973CBBC" w14:textId="77777777" w:rsidR="00061A5A" w:rsidRPr="00EE6976" w:rsidRDefault="00061A5A" w:rsidP="00C80083">
            <w:pPr>
              <w:pStyle w:val="Tabletext"/>
              <w:jc w:val="center"/>
              <w:rPr>
                <w:sz w:val="16"/>
                <w:szCs w:val="16"/>
                <w:lang w:eastAsia="it-IT"/>
              </w:rPr>
            </w:pPr>
          </w:p>
        </w:tc>
      </w:tr>
      <w:tr w:rsidR="00061A5A" w:rsidRPr="00EE6976" w14:paraId="76405AE5" w14:textId="77777777" w:rsidTr="002A2039">
        <w:trPr>
          <w:jc w:val="center"/>
        </w:trPr>
        <w:tc>
          <w:tcPr>
            <w:tcW w:w="1134" w:type="dxa"/>
            <w:vMerge w:val="restart"/>
            <w:vAlign w:val="center"/>
          </w:tcPr>
          <w:p w14:paraId="4EF13283" w14:textId="77777777" w:rsidR="00061A5A" w:rsidRPr="00EE6976" w:rsidRDefault="00061A5A" w:rsidP="00C80083">
            <w:pPr>
              <w:pStyle w:val="Tabletext"/>
              <w:tabs>
                <w:tab w:val="left" w:pos="170"/>
              </w:tabs>
              <w:ind w:left="284" w:hanging="284"/>
              <w:rPr>
                <w:sz w:val="16"/>
                <w:szCs w:val="16"/>
              </w:rPr>
            </w:pPr>
            <w:r w:rsidRPr="00EE6976">
              <w:rPr>
                <w:sz w:val="16"/>
                <w:szCs w:val="16"/>
                <w:lang w:eastAsia="it-IT"/>
              </w:rPr>
              <w:t>3.</w:t>
            </w:r>
            <w:r w:rsidRPr="00EE6976">
              <w:rPr>
                <w:sz w:val="16"/>
                <w:szCs w:val="16"/>
                <w:lang w:eastAsia="it-IT"/>
              </w:rPr>
              <w:tab/>
              <w:t>PI</w:t>
            </w:r>
            <w:r w:rsidRPr="00EE6976">
              <w:rPr>
                <w:sz w:val="16"/>
                <w:szCs w:val="16"/>
                <w:lang w:eastAsia="it-IT"/>
              </w:rPr>
              <w:br/>
              <w:t>(urban)</w:t>
            </w:r>
          </w:p>
        </w:tc>
        <w:tc>
          <w:tcPr>
            <w:tcW w:w="1207" w:type="dxa"/>
            <w:vAlign w:val="center"/>
          </w:tcPr>
          <w:p w14:paraId="162BBDC9" w14:textId="77777777" w:rsidR="00061A5A" w:rsidRPr="00EE6976" w:rsidRDefault="00061A5A" w:rsidP="00C80083">
            <w:pPr>
              <w:pStyle w:val="Tabletext"/>
              <w:rPr>
                <w:sz w:val="16"/>
                <w:szCs w:val="16"/>
                <w:lang w:eastAsia="it-IT"/>
              </w:rPr>
            </w:pPr>
            <w:r w:rsidRPr="00EE6976">
              <w:rPr>
                <w:sz w:val="16"/>
                <w:szCs w:val="16"/>
                <w:lang w:eastAsia="it-IT"/>
              </w:rPr>
              <w:t>Good</w:t>
            </w:r>
          </w:p>
        </w:tc>
        <w:tc>
          <w:tcPr>
            <w:tcW w:w="840" w:type="dxa"/>
            <w:vAlign w:val="center"/>
          </w:tcPr>
          <w:p w14:paraId="271C749B" w14:textId="77777777" w:rsidR="00061A5A" w:rsidRPr="00EE6976" w:rsidRDefault="00061A5A" w:rsidP="00C80083">
            <w:pPr>
              <w:pStyle w:val="Tabletext"/>
              <w:jc w:val="center"/>
              <w:rPr>
                <w:sz w:val="16"/>
                <w:szCs w:val="16"/>
                <w:lang w:eastAsia="it-IT"/>
              </w:rPr>
            </w:pPr>
            <w:r w:rsidRPr="00EE6976">
              <w:rPr>
                <w:sz w:val="16"/>
                <w:szCs w:val="16"/>
                <w:lang w:eastAsia="it-IT"/>
              </w:rPr>
              <w:t>4.0</w:t>
            </w:r>
          </w:p>
        </w:tc>
        <w:tc>
          <w:tcPr>
            <w:tcW w:w="930" w:type="dxa"/>
            <w:vAlign w:val="center"/>
          </w:tcPr>
          <w:p w14:paraId="09B214B6" w14:textId="77777777" w:rsidR="00061A5A" w:rsidRPr="00EE6976" w:rsidRDefault="00061A5A" w:rsidP="00C80083">
            <w:pPr>
              <w:pStyle w:val="Tabletext"/>
              <w:jc w:val="center"/>
              <w:rPr>
                <w:sz w:val="16"/>
                <w:szCs w:val="16"/>
              </w:rPr>
            </w:pPr>
            <w:r w:rsidRPr="00EE6976">
              <w:rPr>
                <w:sz w:val="16"/>
                <w:szCs w:val="16"/>
                <w:lang w:eastAsia="it-IT"/>
              </w:rPr>
              <w:t>8.2</w:t>
            </w:r>
          </w:p>
        </w:tc>
        <w:tc>
          <w:tcPr>
            <w:tcW w:w="1277" w:type="dxa"/>
            <w:vAlign w:val="center"/>
          </w:tcPr>
          <w:p w14:paraId="0FD138A7" w14:textId="77777777" w:rsidR="00061A5A" w:rsidRPr="00EE6976" w:rsidRDefault="00061A5A" w:rsidP="00C80083">
            <w:pPr>
              <w:pStyle w:val="Tabletext"/>
              <w:jc w:val="center"/>
              <w:rPr>
                <w:sz w:val="16"/>
                <w:szCs w:val="16"/>
              </w:rPr>
            </w:pPr>
            <w:r w:rsidRPr="00EE6976">
              <w:rPr>
                <w:sz w:val="16"/>
                <w:szCs w:val="16"/>
                <w:lang w:eastAsia="it-IT"/>
              </w:rPr>
              <w:t>9.12</w:t>
            </w:r>
          </w:p>
        </w:tc>
        <w:tc>
          <w:tcPr>
            <w:tcW w:w="992" w:type="dxa"/>
            <w:vAlign w:val="center"/>
          </w:tcPr>
          <w:p w14:paraId="68770A6D" w14:textId="77777777" w:rsidR="00061A5A" w:rsidRPr="00EE6976" w:rsidRDefault="00061A5A" w:rsidP="00C80083">
            <w:pPr>
              <w:pStyle w:val="Tabletext"/>
              <w:jc w:val="center"/>
              <w:rPr>
                <w:sz w:val="16"/>
                <w:szCs w:val="16"/>
              </w:rPr>
            </w:pPr>
            <w:r w:rsidRPr="00EE6976">
              <w:rPr>
                <w:sz w:val="16"/>
                <w:szCs w:val="16"/>
                <w:lang w:eastAsia="it-IT"/>
              </w:rPr>
              <w:t>95</w:t>
            </w:r>
          </w:p>
        </w:tc>
        <w:tc>
          <w:tcPr>
            <w:tcW w:w="1134" w:type="dxa"/>
            <w:vAlign w:val="center"/>
          </w:tcPr>
          <w:p w14:paraId="39D7D46F" w14:textId="77777777" w:rsidR="00061A5A" w:rsidRPr="00EE6976" w:rsidRDefault="00061A5A" w:rsidP="00C80083">
            <w:pPr>
              <w:pStyle w:val="Tabletext"/>
              <w:jc w:val="center"/>
              <w:rPr>
                <w:sz w:val="16"/>
                <w:szCs w:val="16"/>
              </w:rPr>
            </w:pPr>
            <w:r w:rsidRPr="00EE6976">
              <w:rPr>
                <w:sz w:val="16"/>
                <w:szCs w:val="16"/>
                <w:lang w:eastAsia="it-IT"/>
              </w:rPr>
              <w:t>1.64</w:t>
            </w:r>
          </w:p>
        </w:tc>
        <w:tc>
          <w:tcPr>
            <w:tcW w:w="1134" w:type="dxa"/>
            <w:vAlign w:val="center"/>
          </w:tcPr>
          <w:p w14:paraId="27FD8230" w14:textId="77777777" w:rsidR="00061A5A" w:rsidRPr="00EE6976" w:rsidRDefault="00061A5A" w:rsidP="00C80083">
            <w:pPr>
              <w:pStyle w:val="Tabletext"/>
              <w:jc w:val="center"/>
              <w:rPr>
                <w:sz w:val="16"/>
                <w:szCs w:val="16"/>
              </w:rPr>
            </w:pPr>
            <w:r w:rsidRPr="00EE6976">
              <w:rPr>
                <w:sz w:val="16"/>
                <w:szCs w:val="16"/>
                <w:lang w:eastAsia="it-IT"/>
              </w:rPr>
              <w:t>14.96</w:t>
            </w:r>
          </w:p>
        </w:tc>
        <w:tc>
          <w:tcPr>
            <w:tcW w:w="1134" w:type="dxa"/>
            <w:vAlign w:val="center"/>
          </w:tcPr>
          <w:p w14:paraId="43783970" w14:textId="77777777" w:rsidR="00061A5A" w:rsidRPr="00EE6976" w:rsidRDefault="00061A5A" w:rsidP="00C80083">
            <w:pPr>
              <w:pStyle w:val="Tabletext"/>
              <w:jc w:val="center"/>
              <w:rPr>
                <w:sz w:val="16"/>
                <w:szCs w:val="16"/>
              </w:rPr>
            </w:pPr>
            <w:r w:rsidRPr="00EE6976">
              <w:rPr>
                <w:sz w:val="16"/>
                <w:szCs w:val="16"/>
                <w:lang w:eastAsia="it-IT"/>
              </w:rPr>
              <w:t>BEL</w:t>
            </w:r>
          </w:p>
        </w:tc>
      </w:tr>
      <w:tr w:rsidR="00061A5A" w:rsidRPr="00EE6976" w14:paraId="2CCE62D0" w14:textId="77777777" w:rsidTr="002A2039">
        <w:trPr>
          <w:jc w:val="center"/>
        </w:trPr>
        <w:tc>
          <w:tcPr>
            <w:tcW w:w="1134" w:type="dxa"/>
            <w:vMerge/>
            <w:vAlign w:val="center"/>
          </w:tcPr>
          <w:p w14:paraId="1DEC01E6" w14:textId="77777777" w:rsidR="00061A5A" w:rsidRPr="00EE6976" w:rsidRDefault="00061A5A" w:rsidP="00C80083">
            <w:pPr>
              <w:pStyle w:val="Tabletext"/>
              <w:tabs>
                <w:tab w:val="left" w:pos="170"/>
              </w:tabs>
              <w:ind w:left="284" w:hanging="284"/>
              <w:rPr>
                <w:sz w:val="16"/>
                <w:szCs w:val="16"/>
              </w:rPr>
            </w:pPr>
          </w:p>
        </w:tc>
        <w:tc>
          <w:tcPr>
            <w:tcW w:w="1207" w:type="dxa"/>
            <w:vAlign w:val="center"/>
          </w:tcPr>
          <w:p w14:paraId="02118E07" w14:textId="77777777" w:rsidR="00061A5A" w:rsidRPr="00EE6976" w:rsidRDefault="00061A5A" w:rsidP="00C80083">
            <w:pPr>
              <w:pStyle w:val="Tabletext"/>
              <w:rPr>
                <w:sz w:val="16"/>
                <w:szCs w:val="16"/>
                <w:lang w:eastAsia="it-IT"/>
              </w:rPr>
            </w:pPr>
            <w:r w:rsidRPr="00EE6976">
              <w:rPr>
                <w:sz w:val="16"/>
                <w:szCs w:val="16"/>
                <w:lang w:eastAsia="it-IT"/>
              </w:rPr>
              <w:t>Acceptable</w:t>
            </w:r>
          </w:p>
        </w:tc>
        <w:tc>
          <w:tcPr>
            <w:tcW w:w="840" w:type="dxa"/>
            <w:vAlign w:val="center"/>
          </w:tcPr>
          <w:p w14:paraId="7682623B" w14:textId="77777777" w:rsidR="00061A5A" w:rsidRPr="00EE6976" w:rsidRDefault="00061A5A" w:rsidP="00C80083">
            <w:pPr>
              <w:pStyle w:val="Tabletext"/>
              <w:jc w:val="center"/>
              <w:rPr>
                <w:sz w:val="16"/>
                <w:szCs w:val="16"/>
                <w:lang w:eastAsia="it-IT"/>
              </w:rPr>
            </w:pPr>
            <w:r w:rsidRPr="00EE6976">
              <w:rPr>
                <w:sz w:val="16"/>
                <w:szCs w:val="16"/>
                <w:lang w:eastAsia="it-IT"/>
              </w:rPr>
              <w:t>4.0</w:t>
            </w:r>
          </w:p>
        </w:tc>
        <w:tc>
          <w:tcPr>
            <w:tcW w:w="930" w:type="dxa"/>
            <w:vAlign w:val="center"/>
          </w:tcPr>
          <w:p w14:paraId="02FF5A6A" w14:textId="77777777" w:rsidR="00061A5A" w:rsidRPr="00EE6976" w:rsidRDefault="00061A5A" w:rsidP="00C80083">
            <w:pPr>
              <w:pStyle w:val="Tabletext"/>
              <w:jc w:val="center"/>
              <w:rPr>
                <w:sz w:val="16"/>
                <w:szCs w:val="16"/>
              </w:rPr>
            </w:pPr>
            <w:r w:rsidRPr="00EE6976">
              <w:rPr>
                <w:sz w:val="16"/>
                <w:szCs w:val="16"/>
                <w:lang w:eastAsia="it-IT"/>
              </w:rPr>
              <w:t>8.2</w:t>
            </w:r>
          </w:p>
        </w:tc>
        <w:tc>
          <w:tcPr>
            <w:tcW w:w="1277" w:type="dxa"/>
            <w:vAlign w:val="center"/>
          </w:tcPr>
          <w:p w14:paraId="193C4AFC" w14:textId="77777777" w:rsidR="00061A5A" w:rsidRPr="00EE6976" w:rsidRDefault="00061A5A" w:rsidP="00C80083">
            <w:pPr>
              <w:pStyle w:val="Tabletext"/>
              <w:jc w:val="center"/>
              <w:rPr>
                <w:sz w:val="16"/>
                <w:szCs w:val="16"/>
              </w:rPr>
            </w:pPr>
            <w:r w:rsidRPr="00EE6976">
              <w:rPr>
                <w:sz w:val="16"/>
                <w:szCs w:val="16"/>
                <w:lang w:eastAsia="it-IT"/>
              </w:rPr>
              <w:t>9.12</w:t>
            </w:r>
          </w:p>
        </w:tc>
        <w:tc>
          <w:tcPr>
            <w:tcW w:w="992" w:type="dxa"/>
            <w:vAlign w:val="center"/>
          </w:tcPr>
          <w:p w14:paraId="39155B0C" w14:textId="77777777" w:rsidR="00061A5A" w:rsidRPr="00EE6976" w:rsidRDefault="00061A5A" w:rsidP="00C80083">
            <w:pPr>
              <w:pStyle w:val="Tabletext"/>
              <w:jc w:val="center"/>
              <w:rPr>
                <w:sz w:val="16"/>
                <w:szCs w:val="16"/>
              </w:rPr>
            </w:pPr>
            <w:r w:rsidRPr="00EE6976">
              <w:rPr>
                <w:sz w:val="16"/>
                <w:szCs w:val="16"/>
                <w:lang w:eastAsia="it-IT"/>
              </w:rPr>
              <w:t>70</w:t>
            </w:r>
          </w:p>
        </w:tc>
        <w:tc>
          <w:tcPr>
            <w:tcW w:w="1134" w:type="dxa"/>
            <w:vAlign w:val="center"/>
          </w:tcPr>
          <w:p w14:paraId="0352C05E" w14:textId="77777777" w:rsidR="00061A5A" w:rsidRPr="00EE6976" w:rsidRDefault="00061A5A" w:rsidP="00C80083">
            <w:pPr>
              <w:pStyle w:val="Tabletext"/>
              <w:jc w:val="center"/>
              <w:rPr>
                <w:sz w:val="16"/>
                <w:szCs w:val="16"/>
              </w:rPr>
            </w:pPr>
            <w:r w:rsidRPr="00EE6976">
              <w:rPr>
                <w:sz w:val="16"/>
                <w:szCs w:val="16"/>
                <w:lang w:eastAsia="it-IT"/>
              </w:rPr>
              <w:t>0.52</w:t>
            </w:r>
          </w:p>
        </w:tc>
        <w:tc>
          <w:tcPr>
            <w:tcW w:w="1134" w:type="dxa"/>
            <w:vAlign w:val="center"/>
          </w:tcPr>
          <w:p w14:paraId="18AA83EF" w14:textId="77777777" w:rsidR="00061A5A" w:rsidRPr="00EE6976" w:rsidRDefault="00061A5A" w:rsidP="00C80083">
            <w:pPr>
              <w:pStyle w:val="Tabletext"/>
              <w:jc w:val="center"/>
              <w:rPr>
                <w:sz w:val="16"/>
                <w:szCs w:val="16"/>
              </w:rPr>
            </w:pPr>
            <w:r w:rsidRPr="00EE6976">
              <w:rPr>
                <w:sz w:val="16"/>
                <w:szCs w:val="16"/>
                <w:lang w:eastAsia="it-IT"/>
              </w:rPr>
              <w:t>4.74</w:t>
            </w:r>
          </w:p>
        </w:tc>
        <w:tc>
          <w:tcPr>
            <w:tcW w:w="1134" w:type="dxa"/>
            <w:vAlign w:val="center"/>
          </w:tcPr>
          <w:p w14:paraId="60941AA0" w14:textId="77777777" w:rsidR="00061A5A" w:rsidRPr="00EE6976" w:rsidRDefault="00061A5A" w:rsidP="00C80083">
            <w:pPr>
              <w:pStyle w:val="Tabletext"/>
              <w:jc w:val="center"/>
              <w:rPr>
                <w:sz w:val="16"/>
                <w:szCs w:val="16"/>
              </w:rPr>
            </w:pPr>
            <w:r w:rsidRPr="00EE6976">
              <w:rPr>
                <w:sz w:val="16"/>
                <w:szCs w:val="16"/>
                <w:lang w:eastAsia="it-IT"/>
              </w:rPr>
              <w:t>BEL</w:t>
            </w:r>
          </w:p>
        </w:tc>
      </w:tr>
      <w:tr w:rsidR="00061A5A" w:rsidRPr="00EE6976" w14:paraId="0E6757CF" w14:textId="77777777" w:rsidTr="002A2039">
        <w:trPr>
          <w:jc w:val="center"/>
        </w:trPr>
        <w:tc>
          <w:tcPr>
            <w:tcW w:w="1134" w:type="dxa"/>
            <w:vMerge w:val="restart"/>
            <w:vAlign w:val="center"/>
          </w:tcPr>
          <w:p w14:paraId="04B1949E" w14:textId="77777777" w:rsidR="00061A5A" w:rsidRPr="00EE6976" w:rsidRDefault="00061A5A" w:rsidP="00C80083">
            <w:pPr>
              <w:pStyle w:val="Tabletext"/>
              <w:tabs>
                <w:tab w:val="left" w:pos="170"/>
              </w:tabs>
              <w:ind w:left="284" w:hanging="284"/>
              <w:rPr>
                <w:sz w:val="16"/>
                <w:szCs w:val="16"/>
              </w:rPr>
            </w:pPr>
            <w:r w:rsidRPr="00EE6976">
              <w:rPr>
                <w:sz w:val="16"/>
                <w:szCs w:val="16"/>
                <w:lang w:eastAsia="it-IT"/>
              </w:rPr>
              <w:t>4.</w:t>
            </w:r>
            <w:r w:rsidRPr="00EE6976">
              <w:rPr>
                <w:sz w:val="16"/>
                <w:szCs w:val="16"/>
                <w:lang w:eastAsia="it-IT"/>
              </w:rPr>
              <w:tab/>
              <w:t>PO</w:t>
            </w:r>
            <w:r w:rsidRPr="00EE6976">
              <w:rPr>
                <w:sz w:val="16"/>
                <w:szCs w:val="16"/>
                <w:lang w:eastAsia="it-IT"/>
              </w:rPr>
              <w:noBreakHyphen/>
              <w:t>H/Ext</w:t>
            </w:r>
            <w:r w:rsidRPr="00EE6976">
              <w:rPr>
                <w:sz w:val="16"/>
                <w:szCs w:val="16"/>
                <w:lang w:eastAsia="it-IT"/>
              </w:rPr>
              <w:br/>
              <w:t>(suburban)</w:t>
            </w:r>
          </w:p>
        </w:tc>
        <w:tc>
          <w:tcPr>
            <w:tcW w:w="1207" w:type="dxa"/>
            <w:vAlign w:val="center"/>
          </w:tcPr>
          <w:p w14:paraId="2B9F16B7" w14:textId="77777777" w:rsidR="00061A5A" w:rsidRPr="00EE6976" w:rsidRDefault="00061A5A" w:rsidP="00C80083">
            <w:pPr>
              <w:pStyle w:val="Tabletext"/>
              <w:rPr>
                <w:sz w:val="16"/>
                <w:szCs w:val="16"/>
                <w:lang w:eastAsia="it-IT"/>
              </w:rPr>
            </w:pPr>
            <w:r w:rsidRPr="00EE6976">
              <w:rPr>
                <w:sz w:val="16"/>
                <w:szCs w:val="16"/>
                <w:lang w:eastAsia="it-IT"/>
              </w:rPr>
              <w:t>Good</w:t>
            </w:r>
          </w:p>
        </w:tc>
        <w:tc>
          <w:tcPr>
            <w:tcW w:w="840" w:type="dxa"/>
            <w:vAlign w:val="center"/>
          </w:tcPr>
          <w:p w14:paraId="11372F7E" w14:textId="77777777" w:rsidR="00061A5A" w:rsidRPr="00EE6976" w:rsidRDefault="00061A5A" w:rsidP="00C80083">
            <w:pPr>
              <w:pStyle w:val="Tabletext"/>
              <w:jc w:val="center"/>
              <w:rPr>
                <w:sz w:val="16"/>
                <w:szCs w:val="16"/>
                <w:lang w:eastAsia="it-IT"/>
              </w:rPr>
            </w:pPr>
            <w:r w:rsidRPr="00EE6976">
              <w:rPr>
                <w:sz w:val="16"/>
                <w:szCs w:val="16"/>
                <w:lang w:eastAsia="it-IT"/>
              </w:rPr>
              <w:t>4.0</w:t>
            </w:r>
          </w:p>
        </w:tc>
        <w:tc>
          <w:tcPr>
            <w:tcW w:w="930" w:type="dxa"/>
            <w:vAlign w:val="center"/>
          </w:tcPr>
          <w:p w14:paraId="0D25B36B" w14:textId="77777777" w:rsidR="00061A5A" w:rsidRPr="00EE6976" w:rsidRDefault="00061A5A" w:rsidP="00C80083">
            <w:pPr>
              <w:pStyle w:val="Tabletext"/>
              <w:jc w:val="center"/>
              <w:rPr>
                <w:sz w:val="16"/>
                <w:szCs w:val="16"/>
              </w:rPr>
            </w:pPr>
            <w:r w:rsidRPr="00EE6976">
              <w:rPr>
                <w:sz w:val="16"/>
                <w:szCs w:val="16"/>
                <w:lang w:eastAsia="it-IT"/>
              </w:rPr>
              <w:t>0</w:t>
            </w:r>
          </w:p>
        </w:tc>
        <w:tc>
          <w:tcPr>
            <w:tcW w:w="1277" w:type="dxa"/>
            <w:vAlign w:val="center"/>
          </w:tcPr>
          <w:p w14:paraId="7A60BDA6" w14:textId="77777777" w:rsidR="00061A5A" w:rsidRPr="00EE6976" w:rsidRDefault="00061A5A" w:rsidP="00C80083">
            <w:pPr>
              <w:pStyle w:val="Tabletext"/>
              <w:jc w:val="center"/>
              <w:rPr>
                <w:sz w:val="16"/>
                <w:szCs w:val="16"/>
              </w:rPr>
            </w:pPr>
            <w:r w:rsidRPr="00EE6976">
              <w:rPr>
                <w:sz w:val="16"/>
                <w:szCs w:val="16"/>
                <w:lang w:eastAsia="it-IT"/>
              </w:rPr>
              <w:t>4.0</w:t>
            </w:r>
          </w:p>
        </w:tc>
        <w:tc>
          <w:tcPr>
            <w:tcW w:w="992" w:type="dxa"/>
            <w:vAlign w:val="center"/>
          </w:tcPr>
          <w:p w14:paraId="6C5888D5" w14:textId="77777777" w:rsidR="00061A5A" w:rsidRPr="00EE6976" w:rsidRDefault="00061A5A" w:rsidP="00C80083">
            <w:pPr>
              <w:pStyle w:val="Tabletext"/>
              <w:jc w:val="center"/>
              <w:rPr>
                <w:sz w:val="16"/>
                <w:szCs w:val="16"/>
              </w:rPr>
            </w:pPr>
            <w:r w:rsidRPr="00EE6976">
              <w:rPr>
                <w:sz w:val="16"/>
                <w:szCs w:val="16"/>
                <w:lang w:eastAsia="it-IT"/>
              </w:rPr>
              <w:t>95</w:t>
            </w:r>
          </w:p>
        </w:tc>
        <w:tc>
          <w:tcPr>
            <w:tcW w:w="1134" w:type="dxa"/>
            <w:vAlign w:val="center"/>
          </w:tcPr>
          <w:p w14:paraId="1B863337" w14:textId="77777777" w:rsidR="00061A5A" w:rsidRPr="00EE6976" w:rsidRDefault="00061A5A" w:rsidP="00C80083">
            <w:pPr>
              <w:pStyle w:val="Tabletext"/>
              <w:jc w:val="center"/>
              <w:rPr>
                <w:sz w:val="16"/>
                <w:szCs w:val="16"/>
              </w:rPr>
            </w:pPr>
            <w:r w:rsidRPr="00EE6976">
              <w:rPr>
                <w:sz w:val="16"/>
                <w:szCs w:val="16"/>
                <w:lang w:eastAsia="it-IT"/>
              </w:rPr>
              <w:t>1.64</w:t>
            </w:r>
          </w:p>
        </w:tc>
        <w:tc>
          <w:tcPr>
            <w:tcW w:w="1134" w:type="dxa"/>
            <w:vAlign w:val="center"/>
          </w:tcPr>
          <w:p w14:paraId="066784C0" w14:textId="77777777" w:rsidR="00061A5A" w:rsidRPr="00EE6976" w:rsidRDefault="00061A5A" w:rsidP="00C80083">
            <w:pPr>
              <w:pStyle w:val="Tabletext"/>
              <w:jc w:val="center"/>
              <w:rPr>
                <w:sz w:val="16"/>
                <w:szCs w:val="16"/>
              </w:rPr>
            </w:pPr>
            <w:r w:rsidRPr="00EE6976">
              <w:rPr>
                <w:sz w:val="16"/>
                <w:szCs w:val="16"/>
                <w:lang w:eastAsia="it-IT"/>
              </w:rPr>
              <w:t>6.56</w:t>
            </w:r>
          </w:p>
        </w:tc>
        <w:tc>
          <w:tcPr>
            <w:tcW w:w="1134" w:type="dxa"/>
            <w:vAlign w:val="center"/>
          </w:tcPr>
          <w:p w14:paraId="4C5C5CF7" w14:textId="77777777" w:rsidR="00061A5A" w:rsidRPr="00EE6976" w:rsidRDefault="00061A5A" w:rsidP="00C80083">
            <w:pPr>
              <w:pStyle w:val="Tabletext"/>
              <w:jc w:val="center"/>
              <w:rPr>
                <w:sz w:val="16"/>
                <w:szCs w:val="16"/>
              </w:rPr>
            </w:pPr>
          </w:p>
        </w:tc>
      </w:tr>
      <w:tr w:rsidR="00061A5A" w:rsidRPr="00EE6976" w14:paraId="6ACB9D31" w14:textId="77777777" w:rsidTr="002A2039">
        <w:trPr>
          <w:jc w:val="center"/>
        </w:trPr>
        <w:tc>
          <w:tcPr>
            <w:tcW w:w="1134" w:type="dxa"/>
            <w:vMerge/>
            <w:vAlign w:val="center"/>
          </w:tcPr>
          <w:p w14:paraId="2DA05F24" w14:textId="77777777" w:rsidR="00061A5A" w:rsidRPr="00EE6976" w:rsidRDefault="00061A5A" w:rsidP="00C80083">
            <w:pPr>
              <w:pStyle w:val="Tabletext"/>
              <w:tabs>
                <w:tab w:val="left" w:pos="170"/>
              </w:tabs>
              <w:ind w:left="284" w:hanging="284"/>
              <w:rPr>
                <w:sz w:val="16"/>
                <w:szCs w:val="16"/>
              </w:rPr>
            </w:pPr>
          </w:p>
        </w:tc>
        <w:tc>
          <w:tcPr>
            <w:tcW w:w="1207" w:type="dxa"/>
            <w:vAlign w:val="center"/>
          </w:tcPr>
          <w:p w14:paraId="7C6EB1BB" w14:textId="77777777" w:rsidR="00061A5A" w:rsidRPr="00EE6976" w:rsidRDefault="00061A5A" w:rsidP="00C80083">
            <w:pPr>
              <w:pStyle w:val="Tabletext"/>
              <w:rPr>
                <w:sz w:val="16"/>
                <w:szCs w:val="16"/>
                <w:lang w:eastAsia="it-IT"/>
              </w:rPr>
            </w:pPr>
            <w:r w:rsidRPr="00EE6976">
              <w:rPr>
                <w:sz w:val="16"/>
                <w:szCs w:val="16"/>
                <w:lang w:eastAsia="it-IT"/>
              </w:rPr>
              <w:t>Acceptable</w:t>
            </w:r>
          </w:p>
        </w:tc>
        <w:tc>
          <w:tcPr>
            <w:tcW w:w="840" w:type="dxa"/>
            <w:vAlign w:val="center"/>
          </w:tcPr>
          <w:p w14:paraId="3DA541FA" w14:textId="77777777" w:rsidR="00061A5A" w:rsidRPr="00EE6976" w:rsidRDefault="00061A5A" w:rsidP="00C80083">
            <w:pPr>
              <w:pStyle w:val="Tabletext"/>
              <w:jc w:val="center"/>
              <w:rPr>
                <w:sz w:val="16"/>
                <w:szCs w:val="16"/>
                <w:lang w:eastAsia="it-IT"/>
              </w:rPr>
            </w:pPr>
            <w:r w:rsidRPr="00EE6976">
              <w:rPr>
                <w:sz w:val="16"/>
                <w:szCs w:val="16"/>
                <w:lang w:eastAsia="it-IT"/>
              </w:rPr>
              <w:t>4.0</w:t>
            </w:r>
          </w:p>
        </w:tc>
        <w:tc>
          <w:tcPr>
            <w:tcW w:w="930" w:type="dxa"/>
            <w:vAlign w:val="center"/>
          </w:tcPr>
          <w:p w14:paraId="07E0F528" w14:textId="77777777" w:rsidR="00061A5A" w:rsidRPr="00EE6976" w:rsidRDefault="00061A5A" w:rsidP="00C80083">
            <w:pPr>
              <w:pStyle w:val="Tabletext"/>
              <w:jc w:val="center"/>
              <w:rPr>
                <w:sz w:val="16"/>
                <w:szCs w:val="16"/>
              </w:rPr>
            </w:pPr>
            <w:r w:rsidRPr="00EE6976">
              <w:rPr>
                <w:sz w:val="16"/>
                <w:szCs w:val="16"/>
                <w:lang w:eastAsia="it-IT"/>
              </w:rPr>
              <w:t>0</w:t>
            </w:r>
          </w:p>
        </w:tc>
        <w:tc>
          <w:tcPr>
            <w:tcW w:w="1277" w:type="dxa"/>
            <w:vAlign w:val="center"/>
          </w:tcPr>
          <w:p w14:paraId="5C29B122" w14:textId="77777777" w:rsidR="00061A5A" w:rsidRPr="00EE6976" w:rsidRDefault="00061A5A" w:rsidP="00C80083">
            <w:pPr>
              <w:pStyle w:val="Tabletext"/>
              <w:jc w:val="center"/>
              <w:rPr>
                <w:sz w:val="16"/>
                <w:szCs w:val="16"/>
              </w:rPr>
            </w:pPr>
            <w:r w:rsidRPr="00EE6976">
              <w:rPr>
                <w:sz w:val="16"/>
                <w:szCs w:val="16"/>
                <w:lang w:eastAsia="it-IT"/>
              </w:rPr>
              <w:t>4.0</w:t>
            </w:r>
          </w:p>
        </w:tc>
        <w:tc>
          <w:tcPr>
            <w:tcW w:w="992" w:type="dxa"/>
            <w:vAlign w:val="center"/>
          </w:tcPr>
          <w:p w14:paraId="467D48A2" w14:textId="77777777" w:rsidR="00061A5A" w:rsidRPr="00EE6976" w:rsidRDefault="00061A5A" w:rsidP="00C80083">
            <w:pPr>
              <w:pStyle w:val="Tabletext"/>
              <w:jc w:val="center"/>
              <w:rPr>
                <w:sz w:val="16"/>
                <w:szCs w:val="16"/>
              </w:rPr>
            </w:pPr>
            <w:r w:rsidRPr="00EE6976">
              <w:rPr>
                <w:sz w:val="16"/>
                <w:szCs w:val="16"/>
                <w:lang w:eastAsia="it-IT"/>
              </w:rPr>
              <w:t>70</w:t>
            </w:r>
          </w:p>
        </w:tc>
        <w:tc>
          <w:tcPr>
            <w:tcW w:w="1134" w:type="dxa"/>
            <w:vAlign w:val="center"/>
          </w:tcPr>
          <w:p w14:paraId="4F583C2D" w14:textId="77777777" w:rsidR="00061A5A" w:rsidRPr="00EE6976" w:rsidRDefault="00061A5A" w:rsidP="00C80083">
            <w:pPr>
              <w:pStyle w:val="Tabletext"/>
              <w:jc w:val="center"/>
              <w:rPr>
                <w:sz w:val="16"/>
                <w:szCs w:val="16"/>
              </w:rPr>
            </w:pPr>
            <w:r w:rsidRPr="00EE6976">
              <w:rPr>
                <w:sz w:val="16"/>
                <w:szCs w:val="16"/>
                <w:lang w:eastAsia="it-IT"/>
              </w:rPr>
              <w:t>0.52</w:t>
            </w:r>
          </w:p>
        </w:tc>
        <w:tc>
          <w:tcPr>
            <w:tcW w:w="1134" w:type="dxa"/>
            <w:vAlign w:val="center"/>
          </w:tcPr>
          <w:p w14:paraId="07097593" w14:textId="77777777" w:rsidR="00061A5A" w:rsidRPr="00EE6976" w:rsidRDefault="00061A5A" w:rsidP="00C80083">
            <w:pPr>
              <w:pStyle w:val="Tabletext"/>
              <w:jc w:val="center"/>
              <w:rPr>
                <w:sz w:val="16"/>
                <w:szCs w:val="16"/>
              </w:rPr>
            </w:pPr>
            <w:r w:rsidRPr="00EE6976">
              <w:rPr>
                <w:sz w:val="16"/>
                <w:szCs w:val="16"/>
                <w:lang w:eastAsia="it-IT"/>
              </w:rPr>
              <w:t>2.08</w:t>
            </w:r>
          </w:p>
        </w:tc>
        <w:tc>
          <w:tcPr>
            <w:tcW w:w="1134" w:type="dxa"/>
            <w:vAlign w:val="center"/>
          </w:tcPr>
          <w:p w14:paraId="10F0391C" w14:textId="77777777" w:rsidR="00061A5A" w:rsidRPr="00EE6976" w:rsidRDefault="00061A5A" w:rsidP="00C80083">
            <w:pPr>
              <w:pStyle w:val="Tabletext"/>
              <w:jc w:val="center"/>
              <w:rPr>
                <w:sz w:val="16"/>
                <w:szCs w:val="16"/>
                <w:lang w:eastAsia="it-IT"/>
              </w:rPr>
            </w:pPr>
          </w:p>
        </w:tc>
      </w:tr>
      <w:tr w:rsidR="00061A5A" w:rsidRPr="00EE6976" w14:paraId="217B044E" w14:textId="77777777" w:rsidTr="002A2039">
        <w:trPr>
          <w:jc w:val="center"/>
        </w:trPr>
        <w:tc>
          <w:tcPr>
            <w:tcW w:w="1134" w:type="dxa"/>
            <w:vMerge w:val="restart"/>
            <w:vAlign w:val="center"/>
          </w:tcPr>
          <w:p w14:paraId="205A5F95" w14:textId="77777777" w:rsidR="00061A5A" w:rsidRPr="00EE6976" w:rsidRDefault="00061A5A" w:rsidP="00C80083">
            <w:pPr>
              <w:pStyle w:val="Tabletext"/>
              <w:tabs>
                <w:tab w:val="left" w:pos="170"/>
              </w:tabs>
              <w:ind w:left="284" w:hanging="284"/>
              <w:rPr>
                <w:sz w:val="16"/>
                <w:szCs w:val="16"/>
              </w:rPr>
            </w:pPr>
            <w:r w:rsidRPr="00EE6976">
              <w:rPr>
                <w:sz w:val="16"/>
                <w:szCs w:val="16"/>
                <w:lang w:eastAsia="it-IT"/>
              </w:rPr>
              <w:t>5.</w:t>
            </w:r>
            <w:r w:rsidRPr="00EE6976">
              <w:rPr>
                <w:sz w:val="16"/>
                <w:szCs w:val="16"/>
                <w:lang w:eastAsia="it-IT"/>
              </w:rPr>
              <w:tab/>
              <w:t>PI</w:t>
            </w:r>
            <w:r w:rsidRPr="00EE6976">
              <w:rPr>
                <w:sz w:val="16"/>
                <w:szCs w:val="16"/>
                <w:lang w:eastAsia="it-IT"/>
              </w:rPr>
              <w:noBreakHyphen/>
              <w:t>H/Ext</w:t>
            </w:r>
            <w:r w:rsidRPr="00EE6976">
              <w:rPr>
                <w:sz w:val="16"/>
                <w:szCs w:val="16"/>
                <w:lang w:eastAsia="it-IT"/>
              </w:rPr>
              <w:br/>
              <w:t>(urban)</w:t>
            </w:r>
          </w:p>
        </w:tc>
        <w:tc>
          <w:tcPr>
            <w:tcW w:w="1207" w:type="dxa"/>
            <w:vAlign w:val="center"/>
          </w:tcPr>
          <w:p w14:paraId="4611977E" w14:textId="77777777" w:rsidR="00061A5A" w:rsidRPr="00EE6976" w:rsidRDefault="00061A5A" w:rsidP="00C80083">
            <w:pPr>
              <w:pStyle w:val="Tabletext"/>
              <w:rPr>
                <w:sz w:val="16"/>
                <w:szCs w:val="16"/>
                <w:lang w:eastAsia="it-IT"/>
              </w:rPr>
            </w:pPr>
            <w:r w:rsidRPr="00EE6976">
              <w:rPr>
                <w:sz w:val="16"/>
                <w:szCs w:val="16"/>
                <w:lang w:eastAsia="it-IT"/>
              </w:rPr>
              <w:t>Good</w:t>
            </w:r>
          </w:p>
        </w:tc>
        <w:tc>
          <w:tcPr>
            <w:tcW w:w="840" w:type="dxa"/>
            <w:vAlign w:val="center"/>
          </w:tcPr>
          <w:p w14:paraId="2BED97BD" w14:textId="77777777" w:rsidR="00061A5A" w:rsidRPr="00EE6976" w:rsidRDefault="00061A5A" w:rsidP="00C80083">
            <w:pPr>
              <w:pStyle w:val="Tabletext"/>
              <w:jc w:val="center"/>
              <w:rPr>
                <w:sz w:val="16"/>
                <w:szCs w:val="16"/>
                <w:lang w:eastAsia="it-IT"/>
              </w:rPr>
            </w:pPr>
            <w:r w:rsidRPr="00EE6976">
              <w:rPr>
                <w:sz w:val="16"/>
                <w:szCs w:val="16"/>
                <w:lang w:eastAsia="it-IT"/>
              </w:rPr>
              <w:t>4.0</w:t>
            </w:r>
          </w:p>
        </w:tc>
        <w:tc>
          <w:tcPr>
            <w:tcW w:w="930" w:type="dxa"/>
            <w:vAlign w:val="center"/>
          </w:tcPr>
          <w:p w14:paraId="54E2F4C4" w14:textId="77777777" w:rsidR="00061A5A" w:rsidRPr="00EE6976" w:rsidRDefault="00061A5A" w:rsidP="00C80083">
            <w:pPr>
              <w:pStyle w:val="Tabletext"/>
              <w:jc w:val="center"/>
              <w:rPr>
                <w:sz w:val="16"/>
                <w:szCs w:val="16"/>
              </w:rPr>
            </w:pPr>
            <w:r w:rsidRPr="00EE6976">
              <w:rPr>
                <w:sz w:val="16"/>
                <w:szCs w:val="16"/>
                <w:lang w:eastAsia="it-IT"/>
              </w:rPr>
              <w:t>8.2</w:t>
            </w:r>
          </w:p>
        </w:tc>
        <w:tc>
          <w:tcPr>
            <w:tcW w:w="1277" w:type="dxa"/>
            <w:vAlign w:val="center"/>
          </w:tcPr>
          <w:p w14:paraId="21D4EB81" w14:textId="77777777" w:rsidR="00061A5A" w:rsidRPr="00EE6976" w:rsidRDefault="00061A5A" w:rsidP="00C80083">
            <w:pPr>
              <w:pStyle w:val="Tabletext"/>
              <w:jc w:val="center"/>
              <w:rPr>
                <w:sz w:val="16"/>
                <w:szCs w:val="16"/>
              </w:rPr>
            </w:pPr>
            <w:r w:rsidRPr="00EE6976">
              <w:rPr>
                <w:sz w:val="16"/>
                <w:szCs w:val="16"/>
                <w:lang w:eastAsia="it-IT"/>
              </w:rPr>
              <w:t>9.12</w:t>
            </w:r>
          </w:p>
        </w:tc>
        <w:tc>
          <w:tcPr>
            <w:tcW w:w="992" w:type="dxa"/>
            <w:vAlign w:val="center"/>
          </w:tcPr>
          <w:p w14:paraId="005B87B6" w14:textId="77777777" w:rsidR="00061A5A" w:rsidRPr="00EE6976" w:rsidRDefault="00061A5A" w:rsidP="00C80083">
            <w:pPr>
              <w:pStyle w:val="Tabletext"/>
              <w:jc w:val="center"/>
              <w:rPr>
                <w:sz w:val="16"/>
                <w:szCs w:val="16"/>
              </w:rPr>
            </w:pPr>
            <w:r w:rsidRPr="00EE6976">
              <w:rPr>
                <w:sz w:val="16"/>
                <w:szCs w:val="16"/>
                <w:lang w:eastAsia="it-IT"/>
              </w:rPr>
              <w:t>95</w:t>
            </w:r>
          </w:p>
        </w:tc>
        <w:tc>
          <w:tcPr>
            <w:tcW w:w="1134" w:type="dxa"/>
            <w:vAlign w:val="center"/>
          </w:tcPr>
          <w:p w14:paraId="52720E68" w14:textId="77777777" w:rsidR="00061A5A" w:rsidRPr="00EE6976" w:rsidRDefault="00061A5A" w:rsidP="00C80083">
            <w:pPr>
              <w:pStyle w:val="Tabletext"/>
              <w:jc w:val="center"/>
              <w:rPr>
                <w:sz w:val="16"/>
                <w:szCs w:val="16"/>
              </w:rPr>
            </w:pPr>
            <w:r w:rsidRPr="00EE6976">
              <w:rPr>
                <w:sz w:val="16"/>
                <w:szCs w:val="16"/>
                <w:lang w:eastAsia="it-IT"/>
              </w:rPr>
              <w:t>1.64</w:t>
            </w:r>
          </w:p>
        </w:tc>
        <w:tc>
          <w:tcPr>
            <w:tcW w:w="1134" w:type="dxa"/>
            <w:vAlign w:val="center"/>
          </w:tcPr>
          <w:p w14:paraId="7C9F9BF2" w14:textId="77777777" w:rsidR="00061A5A" w:rsidRPr="00EE6976" w:rsidRDefault="00061A5A" w:rsidP="00C80083">
            <w:pPr>
              <w:pStyle w:val="Tabletext"/>
              <w:jc w:val="center"/>
              <w:rPr>
                <w:sz w:val="16"/>
                <w:szCs w:val="16"/>
              </w:rPr>
            </w:pPr>
            <w:r w:rsidRPr="00EE6976">
              <w:rPr>
                <w:sz w:val="16"/>
                <w:szCs w:val="16"/>
                <w:lang w:eastAsia="it-IT"/>
              </w:rPr>
              <w:t>14.96</w:t>
            </w:r>
          </w:p>
        </w:tc>
        <w:tc>
          <w:tcPr>
            <w:tcW w:w="1134" w:type="dxa"/>
            <w:vAlign w:val="center"/>
          </w:tcPr>
          <w:p w14:paraId="122E9E49" w14:textId="77777777" w:rsidR="00061A5A" w:rsidRPr="00EE6976" w:rsidRDefault="00061A5A" w:rsidP="00C80083">
            <w:pPr>
              <w:pStyle w:val="Tabletext"/>
              <w:jc w:val="center"/>
              <w:rPr>
                <w:sz w:val="16"/>
                <w:szCs w:val="16"/>
              </w:rPr>
            </w:pPr>
            <w:r w:rsidRPr="00EE6976">
              <w:rPr>
                <w:sz w:val="16"/>
                <w:szCs w:val="16"/>
                <w:lang w:eastAsia="it-IT"/>
              </w:rPr>
              <w:t>BEL</w:t>
            </w:r>
          </w:p>
        </w:tc>
      </w:tr>
      <w:tr w:rsidR="00061A5A" w:rsidRPr="00EE6976" w14:paraId="77C1051B" w14:textId="77777777" w:rsidTr="002A2039">
        <w:trPr>
          <w:jc w:val="center"/>
        </w:trPr>
        <w:tc>
          <w:tcPr>
            <w:tcW w:w="1134" w:type="dxa"/>
            <w:vMerge/>
            <w:vAlign w:val="center"/>
          </w:tcPr>
          <w:p w14:paraId="0760D724" w14:textId="77777777" w:rsidR="00061A5A" w:rsidRPr="00EE6976" w:rsidRDefault="00061A5A" w:rsidP="00C80083">
            <w:pPr>
              <w:pStyle w:val="Tabletext"/>
              <w:tabs>
                <w:tab w:val="left" w:pos="170"/>
              </w:tabs>
              <w:ind w:left="284" w:hanging="284"/>
              <w:rPr>
                <w:sz w:val="16"/>
                <w:szCs w:val="16"/>
              </w:rPr>
            </w:pPr>
          </w:p>
        </w:tc>
        <w:tc>
          <w:tcPr>
            <w:tcW w:w="1207" w:type="dxa"/>
            <w:vAlign w:val="center"/>
          </w:tcPr>
          <w:p w14:paraId="292A3966" w14:textId="77777777" w:rsidR="00061A5A" w:rsidRPr="00EE6976" w:rsidRDefault="00061A5A" w:rsidP="00C80083">
            <w:pPr>
              <w:pStyle w:val="Tabletext"/>
              <w:rPr>
                <w:sz w:val="16"/>
                <w:szCs w:val="16"/>
                <w:lang w:eastAsia="it-IT"/>
              </w:rPr>
            </w:pPr>
            <w:r w:rsidRPr="00EE6976">
              <w:rPr>
                <w:sz w:val="16"/>
                <w:szCs w:val="16"/>
                <w:lang w:eastAsia="it-IT"/>
              </w:rPr>
              <w:t>Acceptable</w:t>
            </w:r>
          </w:p>
        </w:tc>
        <w:tc>
          <w:tcPr>
            <w:tcW w:w="840" w:type="dxa"/>
            <w:vAlign w:val="center"/>
          </w:tcPr>
          <w:p w14:paraId="53E8D62B" w14:textId="77777777" w:rsidR="00061A5A" w:rsidRPr="00EE6976" w:rsidRDefault="00061A5A" w:rsidP="00C80083">
            <w:pPr>
              <w:pStyle w:val="Tabletext"/>
              <w:jc w:val="center"/>
              <w:rPr>
                <w:sz w:val="16"/>
                <w:szCs w:val="16"/>
                <w:lang w:eastAsia="it-IT"/>
              </w:rPr>
            </w:pPr>
            <w:r w:rsidRPr="00EE6976">
              <w:rPr>
                <w:sz w:val="16"/>
                <w:szCs w:val="16"/>
                <w:lang w:eastAsia="it-IT"/>
              </w:rPr>
              <w:t>4.0</w:t>
            </w:r>
          </w:p>
        </w:tc>
        <w:tc>
          <w:tcPr>
            <w:tcW w:w="930" w:type="dxa"/>
            <w:vAlign w:val="center"/>
          </w:tcPr>
          <w:p w14:paraId="266D20D7" w14:textId="77777777" w:rsidR="00061A5A" w:rsidRPr="00EE6976" w:rsidRDefault="00061A5A" w:rsidP="00C80083">
            <w:pPr>
              <w:pStyle w:val="Tabletext"/>
              <w:jc w:val="center"/>
              <w:rPr>
                <w:sz w:val="16"/>
                <w:szCs w:val="16"/>
              </w:rPr>
            </w:pPr>
            <w:r w:rsidRPr="00EE6976">
              <w:rPr>
                <w:sz w:val="16"/>
                <w:szCs w:val="16"/>
                <w:lang w:eastAsia="it-IT"/>
              </w:rPr>
              <w:t>8.2</w:t>
            </w:r>
          </w:p>
        </w:tc>
        <w:tc>
          <w:tcPr>
            <w:tcW w:w="1277" w:type="dxa"/>
            <w:vAlign w:val="center"/>
          </w:tcPr>
          <w:p w14:paraId="43919D31" w14:textId="77777777" w:rsidR="00061A5A" w:rsidRPr="00EE6976" w:rsidRDefault="00061A5A" w:rsidP="00C80083">
            <w:pPr>
              <w:pStyle w:val="Tabletext"/>
              <w:jc w:val="center"/>
              <w:rPr>
                <w:sz w:val="16"/>
                <w:szCs w:val="16"/>
              </w:rPr>
            </w:pPr>
            <w:r w:rsidRPr="00EE6976">
              <w:rPr>
                <w:sz w:val="16"/>
                <w:szCs w:val="16"/>
                <w:lang w:eastAsia="it-IT"/>
              </w:rPr>
              <w:t>9.12</w:t>
            </w:r>
          </w:p>
        </w:tc>
        <w:tc>
          <w:tcPr>
            <w:tcW w:w="992" w:type="dxa"/>
            <w:vAlign w:val="center"/>
          </w:tcPr>
          <w:p w14:paraId="44482669" w14:textId="77777777" w:rsidR="00061A5A" w:rsidRPr="00EE6976" w:rsidRDefault="00061A5A" w:rsidP="00C80083">
            <w:pPr>
              <w:pStyle w:val="Tabletext"/>
              <w:jc w:val="center"/>
              <w:rPr>
                <w:sz w:val="16"/>
                <w:szCs w:val="16"/>
              </w:rPr>
            </w:pPr>
            <w:r w:rsidRPr="00EE6976">
              <w:rPr>
                <w:sz w:val="16"/>
                <w:szCs w:val="16"/>
                <w:lang w:eastAsia="it-IT"/>
              </w:rPr>
              <w:t>70</w:t>
            </w:r>
          </w:p>
        </w:tc>
        <w:tc>
          <w:tcPr>
            <w:tcW w:w="1134" w:type="dxa"/>
            <w:vAlign w:val="center"/>
          </w:tcPr>
          <w:p w14:paraId="1EF65A2C" w14:textId="77777777" w:rsidR="00061A5A" w:rsidRPr="00EE6976" w:rsidRDefault="00061A5A" w:rsidP="00C80083">
            <w:pPr>
              <w:pStyle w:val="Tabletext"/>
              <w:jc w:val="center"/>
              <w:rPr>
                <w:sz w:val="16"/>
                <w:szCs w:val="16"/>
              </w:rPr>
            </w:pPr>
            <w:r w:rsidRPr="00EE6976">
              <w:rPr>
                <w:sz w:val="16"/>
                <w:szCs w:val="16"/>
                <w:lang w:eastAsia="it-IT"/>
              </w:rPr>
              <w:t>0.52</w:t>
            </w:r>
          </w:p>
        </w:tc>
        <w:tc>
          <w:tcPr>
            <w:tcW w:w="1134" w:type="dxa"/>
            <w:vAlign w:val="center"/>
          </w:tcPr>
          <w:p w14:paraId="6BEDFD28" w14:textId="77777777" w:rsidR="00061A5A" w:rsidRPr="00EE6976" w:rsidRDefault="00061A5A" w:rsidP="00C80083">
            <w:pPr>
              <w:pStyle w:val="Tabletext"/>
              <w:jc w:val="center"/>
              <w:rPr>
                <w:sz w:val="16"/>
                <w:szCs w:val="16"/>
              </w:rPr>
            </w:pPr>
            <w:r w:rsidRPr="00EE6976">
              <w:rPr>
                <w:sz w:val="16"/>
                <w:szCs w:val="16"/>
                <w:lang w:eastAsia="it-IT"/>
              </w:rPr>
              <w:t>4.74</w:t>
            </w:r>
          </w:p>
        </w:tc>
        <w:tc>
          <w:tcPr>
            <w:tcW w:w="1134" w:type="dxa"/>
            <w:vAlign w:val="center"/>
          </w:tcPr>
          <w:p w14:paraId="2415EA0F" w14:textId="77777777" w:rsidR="00061A5A" w:rsidRPr="00EE6976" w:rsidRDefault="00061A5A" w:rsidP="00C80083">
            <w:pPr>
              <w:pStyle w:val="Tabletext"/>
              <w:jc w:val="center"/>
              <w:rPr>
                <w:sz w:val="16"/>
                <w:szCs w:val="16"/>
              </w:rPr>
            </w:pPr>
            <w:r w:rsidRPr="00EE6976">
              <w:rPr>
                <w:sz w:val="16"/>
                <w:szCs w:val="16"/>
                <w:lang w:eastAsia="it-IT"/>
              </w:rPr>
              <w:t>BEL</w:t>
            </w:r>
          </w:p>
        </w:tc>
      </w:tr>
      <w:tr w:rsidR="00061A5A" w:rsidRPr="00EE6976" w14:paraId="3F099BF7" w14:textId="77777777" w:rsidTr="002A2039">
        <w:trPr>
          <w:jc w:val="center"/>
        </w:trPr>
        <w:tc>
          <w:tcPr>
            <w:tcW w:w="1134" w:type="dxa"/>
            <w:vMerge w:val="restart"/>
            <w:vAlign w:val="center"/>
          </w:tcPr>
          <w:p w14:paraId="42EDDDD6" w14:textId="77777777" w:rsidR="00061A5A" w:rsidRPr="00EE6976" w:rsidRDefault="00061A5A" w:rsidP="00C80083">
            <w:pPr>
              <w:pStyle w:val="Tabletext"/>
              <w:tabs>
                <w:tab w:val="left" w:pos="170"/>
              </w:tabs>
              <w:ind w:left="284" w:hanging="284"/>
              <w:rPr>
                <w:sz w:val="16"/>
                <w:szCs w:val="16"/>
              </w:rPr>
            </w:pPr>
            <w:r w:rsidRPr="00EE6976">
              <w:rPr>
                <w:sz w:val="16"/>
                <w:szCs w:val="16"/>
                <w:lang w:eastAsia="it-IT"/>
              </w:rPr>
              <w:t>6.</w:t>
            </w:r>
            <w:r w:rsidRPr="00EE6976">
              <w:rPr>
                <w:sz w:val="16"/>
                <w:szCs w:val="16"/>
                <w:lang w:eastAsia="it-IT"/>
              </w:rPr>
              <w:tab/>
              <w:t>MO</w:t>
            </w:r>
            <w:r w:rsidRPr="00EE6976">
              <w:rPr>
                <w:sz w:val="16"/>
                <w:szCs w:val="16"/>
                <w:lang w:eastAsia="it-IT"/>
              </w:rPr>
              <w:noBreakHyphen/>
              <w:t>H/Ext</w:t>
            </w:r>
            <w:r w:rsidRPr="00EE6976">
              <w:rPr>
                <w:sz w:val="16"/>
                <w:szCs w:val="16"/>
                <w:lang w:eastAsia="it-IT"/>
              </w:rPr>
              <w:br/>
              <w:t>(rural)</w:t>
            </w:r>
          </w:p>
        </w:tc>
        <w:tc>
          <w:tcPr>
            <w:tcW w:w="1207" w:type="dxa"/>
            <w:vAlign w:val="center"/>
          </w:tcPr>
          <w:p w14:paraId="3A642C7D" w14:textId="77777777" w:rsidR="00061A5A" w:rsidRPr="00EE6976" w:rsidRDefault="00061A5A" w:rsidP="00C80083">
            <w:pPr>
              <w:pStyle w:val="Tabletext"/>
              <w:rPr>
                <w:sz w:val="16"/>
                <w:szCs w:val="16"/>
                <w:lang w:eastAsia="it-IT"/>
              </w:rPr>
            </w:pPr>
            <w:r w:rsidRPr="00EE6976">
              <w:rPr>
                <w:sz w:val="16"/>
                <w:szCs w:val="16"/>
                <w:lang w:eastAsia="it-IT"/>
              </w:rPr>
              <w:t>Good</w:t>
            </w:r>
          </w:p>
        </w:tc>
        <w:tc>
          <w:tcPr>
            <w:tcW w:w="840" w:type="dxa"/>
            <w:vAlign w:val="center"/>
          </w:tcPr>
          <w:p w14:paraId="300B97C5" w14:textId="77777777" w:rsidR="00061A5A" w:rsidRPr="00EE6976" w:rsidRDefault="00061A5A" w:rsidP="00C80083">
            <w:pPr>
              <w:pStyle w:val="Tabletext"/>
              <w:jc w:val="center"/>
              <w:rPr>
                <w:sz w:val="16"/>
                <w:szCs w:val="16"/>
                <w:lang w:eastAsia="it-IT"/>
              </w:rPr>
            </w:pPr>
            <w:r w:rsidRPr="00EE6976">
              <w:rPr>
                <w:sz w:val="16"/>
                <w:szCs w:val="16"/>
                <w:lang w:eastAsia="it-IT"/>
              </w:rPr>
              <w:t>4.0</w:t>
            </w:r>
          </w:p>
        </w:tc>
        <w:tc>
          <w:tcPr>
            <w:tcW w:w="930" w:type="dxa"/>
            <w:vAlign w:val="center"/>
          </w:tcPr>
          <w:p w14:paraId="47CA2AAC" w14:textId="77777777" w:rsidR="00061A5A" w:rsidRPr="00EE6976" w:rsidRDefault="00061A5A" w:rsidP="00C80083">
            <w:pPr>
              <w:pStyle w:val="Tabletext"/>
              <w:jc w:val="center"/>
              <w:rPr>
                <w:sz w:val="16"/>
                <w:szCs w:val="16"/>
              </w:rPr>
            </w:pPr>
            <w:r w:rsidRPr="00EE6976">
              <w:rPr>
                <w:sz w:val="16"/>
                <w:szCs w:val="16"/>
                <w:lang w:eastAsia="it-IT"/>
              </w:rPr>
              <w:t>2</w:t>
            </w:r>
          </w:p>
        </w:tc>
        <w:tc>
          <w:tcPr>
            <w:tcW w:w="1277" w:type="dxa"/>
            <w:vAlign w:val="center"/>
          </w:tcPr>
          <w:p w14:paraId="31D3D49D" w14:textId="77777777" w:rsidR="00061A5A" w:rsidRPr="00EE6976" w:rsidRDefault="00061A5A" w:rsidP="00C80083">
            <w:pPr>
              <w:pStyle w:val="Tabletext"/>
              <w:jc w:val="center"/>
              <w:rPr>
                <w:sz w:val="16"/>
                <w:szCs w:val="16"/>
              </w:rPr>
            </w:pPr>
            <w:r w:rsidRPr="00EE6976">
              <w:rPr>
                <w:sz w:val="16"/>
                <w:szCs w:val="16"/>
                <w:lang w:eastAsia="it-IT"/>
              </w:rPr>
              <w:t>4.47</w:t>
            </w:r>
          </w:p>
        </w:tc>
        <w:tc>
          <w:tcPr>
            <w:tcW w:w="992" w:type="dxa"/>
            <w:vAlign w:val="center"/>
          </w:tcPr>
          <w:p w14:paraId="2690537E" w14:textId="77777777" w:rsidR="00061A5A" w:rsidRPr="00EE6976" w:rsidRDefault="00061A5A" w:rsidP="00C80083">
            <w:pPr>
              <w:pStyle w:val="Tabletext"/>
              <w:jc w:val="center"/>
              <w:rPr>
                <w:sz w:val="16"/>
                <w:szCs w:val="16"/>
              </w:rPr>
            </w:pPr>
            <w:r w:rsidRPr="00EE6976">
              <w:rPr>
                <w:sz w:val="16"/>
                <w:szCs w:val="16"/>
                <w:lang w:eastAsia="it-IT"/>
              </w:rPr>
              <w:t>99</w:t>
            </w:r>
          </w:p>
        </w:tc>
        <w:tc>
          <w:tcPr>
            <w:tcW w:w="1134" w:type="dxa"/>
            <w:vAlign w:val="center"/>
          </w:tcPr>
          <w:p w14:paraId="09DFD50E" w14:textId="77777777" w:rsidR="00061A5A" w:rsidRPr="00EE6976" w:rsidRDefault="00061A5A" w:rsidP="00C80083">
            <w:pPr>
              <w:pStyle w:val="Tabletext"/>
              <w:jc w:val="center"/>
              <w:rPr>
                <w:sz w:val="16"/>
                <w:szCs w:val="16"/>
              </w:rPr>
            </w:pPr>
            <w:r w:rsidRPr="00EE6976">
              <w:rPr>
                <w:sz w:val="16"/>
                <w:szCs w:val="16"/>
                <w:lang w:eastAsia="it-IT"/>
              </w:rPr>
              <w:t>2.33</w:t>
            </w:r>
          </w:p>
        </w:tc>
        <w:tc>
          <w:tcPr>
            <w:tcW w:w="1134" w:type="dxa"/>
            <w:vAlign w:val="center"/>
          </w:tcPr>
          <w:p w14:paraId="6AFD2A1D" w14:textId="77777777" w:rsidR="00061A5A" w:rsidRPr="00EE6976" w:rsidRDefault="00061A5A" w:rsidP="00C80083">
            <w:pPr>
              <w:pStyle w:val="Tabletext"/>
              <w:jc w:val="center"/>
              <w:rPr>
                <w:sz w:val="16"/>
                <w:szCs w:val="16"/>
              </w:rPr>
            </w:pPr>
            <w:r w:rsidRPr="00EE6976">
              <w:rPr>
                <w:sz w:val="16"/>
                <w:szCs w:val="16"/>
                <w:lang w:eastAsia="it-IT"/>
              </w:rPr>
              <w:t>10.42</w:t>
            </w:r>
          </w:p>
        </w:tc>
        <w:tc>
          <w:tcPr>
            <w:tcW w:w="1134" w:type="dxa"/>
            <w:vAlign w:val="center"/>
          </w:tcPr>
          <w:p w14:paraId="0D4584F0" w14:textId="77777777" w:rsidR="00061A5A" w:rsidRPr="00EE6976" w:rsidRDefault="00061A5A" w:rsidP="00C80083">
            <w:pPr>
              <w:pStyle w:val="Tabletext"/>
              <w:jc w:val="center"/>
              <w:rPr>
                <w:sz w:val="16"/>
                <w:szCs w:val="16"/>
              </w:rPr>
            </w:pPr>
            <w:r w:rsidRPr="00EE6976">
              <w:rPr>
                <w:sz w:val="16"/>
                <w:szCs w:val="16"/>
                <w:lang w:eastAsia="it-IT"/>
              </w:rPr>
              <w:t>VEL</w:t>
            </w:r>
          </w:p>
        </w:tc>
      </w:tr>
      <w:tr w:rsidR="00061A5A" w:rsidRPr="00EE6976" w14:paraId="5BF7E544" w14:textId="77777777" w:rsidTr="002A2039">
        <w:trPr>
          <w:jc w:val="center"/>
        </w:trPr>
        <w:tc>
          <w:tcPr>
            <w:tcW w:w="1134" w:type="dxa"/>
            <w:vMerge/>
            <w:tcBorders>
              <w:bottom w:val="single" w:sz="4" w:space="0" w:color="auto"/>
            </w:tcBorders>
            <w:vAlign w:val="center"/>
          </w:tcPr>
          <w:p w14:paraId="6EB13615" w14:textId="77777777" w:rsidR="00061A5A" w:rsidRPr="00EE6976" w:rsidRDefault="00061A5A" w:rsidP="00C80083">
            <w:pPr>
              <w:pStyle w:val="Tabletext"/>
              <w:rPr>
                <w:sz w:val="16"/>
                <w:szCs w:val="16"/>
              </w:rPr>
            </w:pPr>
          </w:p>
        </w:tc>
        <w:tc>
          <w:tcPr>
            <w:tcW w:w="1207" w:type="dxa"/>
            <w:tcBorders>
              <w:bottom w:val="single" w:sz="4" w:space="0" w:color="auto"/>
            </w:tcBorders>
            <w:vAlign w:val="center"/>
          </w:tcPr>
          <w:p w14:paraId="1F74BE4A" w14:textId="77777777" w:rsidR="00061A5A" w:rsidRPr="00EE6976" w:rsidRDefault="00061A5A" w:rsidP="00C80083">
            <w:pPr>
              <w:pStyle w:val="Tabletext"/>
              <w:rPr>
                <w:sz w:val="16"/>
                <w:szCs w:val="16"/>
                <w:lang w:eastAsia="it-IT"/>
              </w:rPr>
            </w:pPr>
            <w:r w:rsidRPr="00EE6976">
              <w:rPr>
                <w:sz w:val="16"/>
                <w:szCs w:val="16"/>
                <w:lang w:eastAsia="it-IT"/>
              </w:rPr>
              <w:t>Acceptable</w:t>
            </w:r>
          </w:p>
        </w:tc>
        <w:tc>
          <w:tcPr>
            <w:tcW w:w="840" w:type="dxa"/>
            <w:tcBorders>
              <w:bottom w:val="single" w:sz="4" w:space="0" w:color="auto"/>
            </w:tcBorders>
            <w:vAlign w:val="center"/>
          </w:tcPr>
          <w:p w14:paraId="5CB4DDB2" w14:textId="77777777" w:rsidR="00061A5A" w:rsidRPr="00EE6976" w:rsidRDefault="00061A5A" w:rsidP="00C80083">
            <w:pPr>
              <w:pStyle w:val="Tabletext"/>
              <w:jc w:val="center"/>
              <w:rPr>
                <w:sz w:val="16"/>
                <w:szCs w:val="16"/>
                <w:lang w:eastAsia="it-IT"/>
              </w:rPr>
            </w:pPr>
            <w:r w:rsidRPr="00EE6976">
              <w:rPr>
                <w:sz w:val="16"/>
                <w:szCs w:val="16"/>
                <w:lang w:eastAsia="it-IT"/>
              </w:rPr>
              <w:t>4.0</w:t>
            </w:r>
          </w:p>
        </w:tc>
        <w:tc>
          <w:tcPr>
            <w:tcW w:w="930" w:type="dxa"/>
            <w:tcBorders>
              <w:bottom w:val="single" w:sz="4" w:space="0" w:color="auto"/>
            </w:tcBorders>
            <w:vAlign w:val="center"/>
          </w:tcPr>
          <w:p w14:paraId="21A9D413" w14:textId="77777777" w:rsidR="00061A5A" w:rsidRPr="00EE6976" w:rsidRDefault="00061A5A" w:rsidP="00C80083">
            <w:pPr>
              <w:pStyle w:val="Tabletext"/>
              <w:jc w:val="center"/>
              <w:rPr>
                <w:sz w:val="16"/>
                <w:szCs w:val="16"/>
              </w:rPr>
            </w:pPr>
            <w:r w:rsidRPr="00EE6976">
              <w:rPr>
                <w:sz w:val="16"/>
                <w:szCs w:val="16"/>
                <w:lang w:eastAsia="it-IT"/>
              </w:rPr>
              <w:t>2</w:t>
            </w:r>
          </w:p>
        </w:tc>
        <w:tc>
          <w:tcPr>
            <w:tcW w:w="1277" w:type="dxa"/>
            <w:tcBorders>
              <w:bottom w:val="single" w:sz="4" w:space="0" w:color="auto"/>
            </w:tcBorders>
            <w:vAlign w:val="center"/>
          </w:tcPr>
          <w:p w14:paraId="0B39B1A6" w14:textId="77777777" w:rsidR="00061A5A" w:rsidRPr="00EE6976" w:rsidRDefault="00061A5A" w:rsidP="00C80083">
            <w:pPr>
              <w:pStyle w:val="Tabletext"/>
              <w:jc w:val="center"/>
              <w:rPr>
                <w:sz w:val="16"/>
                <w:szCs w:val="16"/>
              </w:rPr>
            </w:pPr>
            <w:r w:rsidRPr="00EE6976">
              <w:rPr>
                <w:sz w:val="16"/>
                <w:szCs w:val="16"/>
                <w:lang w:eastAsia="it-IT"/>
              </w:rPr>
              <w:t>4.47</w:t>
            </w:r>
          </w:p>
        </w:tc>
        <w:tc>
          <w:tcPr>
            <w:tcW w:w="992" w:type="dxa"/>
            <w:tcBorders>
              <w:bottom w:val="single" w:sz="4" w:space="0" w:color="auto"/>
            </w:tcBorders>
            <w:vAlign w:val="center"/>
          </w:tcPr>
          <w:p w14:paraId="3F60F17D" w14:textId="77777777" w:rsidR="00061A5A" w:rsidRPr="00EE6976" w:rsidRDefault="00061A5A" w:rsidP="00C80083">
            <w:pPr>
              <w:pStyle w:val="Tabletext"/>
              <w:jc w:val="center"/>
              <w:rPr>
                <w:sz w:val="16"/>
                <w:szCs w:val="16"/>
              </w:rPr>
            </w:pPr>
            <w:r w:rsidRPr="00EE6976">
              <w:rPr>
                <w:sz w:val="16"/>
                <w:szCs w:val="16"/>
                <w:lang w:eastAsia="it-IT"/>
              </w:rPr>
              <w:t>90</w:t>
            </w:r>
          </w:p>
        </w:tc>
        <w:tc>
          <w:tcPr>
            <w:tcW w:w="1134" w:type="dxa"/>
            <w:tcBorders>
              <w:bottom w:val="single" w:sz="4" w:space="0" w:color="auto"/>
            </w:tcBorders>
            <w:vAlign w:val="center"/>
          </w:tcPr>
          <w:p w14:paraId="051D2D7E" w14:textId="77777777" w:rsidR="00061A5A" w:rsidRPr="00EE6976" w:rsidRDefault="00061A5A" w:rsidP="00C80083">
            <w:pPr>
              <w:pStyle w:val="Tabletext"/>
              <w:jc w:val="center"/>
              <w:rPr>
                <w:sz w:val="16"/>
                <w:szCs w:val="16"/>
              </w:rPr>
            </w:pPr>
            <w:r w:rsidRPr="00EE6976">
              <w:rPr>
                <w:sz w:val="16"/>
                <w:szCs w:val="16"/>
                <w:lang w:eastAsia="it-IT"/>
              </w:rPr>
              <w:t>1.28</w:t>
            </w:r>
          </w:p>
        </w:tc>
        <w:tc>
          <w:tcPr>
            <w:tcW w:w="1134" w:type="dxa"/>
            <w:tcBorders>
              <w:bottom w:val="single" w:sz="4" w:space="0" w:color="auto"/>
            </w:tcBorders>
            <w:vAlign w:val="center"/>
          </w:tcPr>
          <w:p w14:paraId="4B66EF86" w14:textId="77777777" w:rsidR="00061A5A" w:rsidRPr="00EE6976" w:rsidRDefault="00061A5A" w:rsidP="00C80083">
            <w:pPr>
              <w:pStyle w:val="Tabletext"/>
              <w:jc w:val="center"/>
              <w:rPr>
                <w:sz w:val="16"/>
                <w:szCs w:val="16"/>
              </w:rPr>
            </w:pPr>
            <w:r w:rsidRPr="00EE6976">
              <w:rPr>
                <w:sz w:val="16"/>
                <w:szCs w:val="16"/>
                <w:lang w:eastAsia="it-IT"/>
              </w:rPr>
              <w:t>5.72</w:t>
            </w:r>
          </w:p>
        </w:tc>
        <w:tc>
          <w:tcPr>
            <w:tcW w:w="1134" w:type="dxa"/>
            <w:tcBorders>
              <w:bottom w:val="single" w:sz="4" w:space="0" w:color="auto"/>
            </w:tcBorders>
            <w:vAlign w:val="center"/>
          </w:tcPr>
          <w:p w14:paraId="46FFBCB9" w14:textId="77777777" w:rsidR="00061A5A" w:rsidRPr="00EE6976" w:rsidRDefault="00061A5A" w:rsidP="00C80083">
            <w:pPr>
              <w:pStyle w:val="Tabletext"/>
              <w:jc w:val="center"/>
              <w:rPr>
                <w:sz w:val="16"/>
                <w:szCs w:val="16"/>
              </w:rPr>
            </w:pPr>
            <w:r w:rsidRPr="00EE6976">
              <w:rPr>
                <w:sz w:val="16"/>
                <w:szCs w:val="16"/>
                <w:lang w:eastAsia="it-IT"/>
              </w:rPr>
              <w:t>VEL</w:t>
            </w:r>
          </w:p>
        </w:tc>
      </w:tr>
      <w:tr w:rsidR="00061A5A" w:rsidRPr="000E0D4C" w14:paraId="40E7F7AA" w14:textId="77777777" w:rsidTr="002A2039">
        <w:trPr>
          <w:jc w:val="center"/>
        </w:trPr>
        <w:tc>
          <w:tcPr>
            <w:tcW w:w="9782" w:type="dxa"/>
            <w:gridSpan w:val="9"/>
            <w:tcBorders>
              <w:top w:val="single" w:sz="4" w:space="0" w:color="auto"/>
              <w:left w:val="nil"/>
              <w:bottom w:val="nil"/>
              <w:right w:val="nil"/>
            </w:tcBorders>
            <w:vAlign w:val="center"/>
          </w:tcPr>
          <w:p w14:paraId="5023364C" w14:textId="77777777" w:rsidR="00061A5A" w:rsidRPr="00EE6976" w:rsidRDefault="00061A5A" w:rsidP="002A2039">
            <w:pPr>
              <w:pStyle w:val="Tabletext"/>
              <w:rPr>
                <w:sz w:val="16"/>
                <w:szCs w:val="16"/>
                <w:lang w:val="en-GB"/>
              </w:rPr>
            </w:pPr>
            <w:r w:rsidRPr="00EE6976">
              <w:rPr>
                <w:sz w:val="16"/>
                <w:szCs w:val="16"/>
                <w:lang w:val="en-GB"/>
              </w:rPr>
              <w:t>BEL = </w:t>
            </w:r>
            <w:r w:rsidRPr="00FD4CE2">
              <w:rPr>
                <w:sz w:val="16"/>
                <w:szCs w:val="16"/>
                <w:lang w:val="en-GB" w:eastAsia="it-IT"/>
              </w:rPr>
              <w:t>Building</w:t>
            </w:r>
            <w:r w:rsidRPr="00EE6976">
              <w:rPr>
                <w:sz w:val="16"/>
                <w:szCs w:val="16"/>
                <w:lang w:val="en-GB"/>
              </w:rPr>
              <w:t xml:space="preserve"> entry loss     VEL = Vehicle entry loss</w:t>
            </w:r>
          </w:p>
          <w:p w14:paraId="71E6DE38" w14:textId="77777777" w:rsidR="00061A5A" w:rsidRPr="00EE6976" w:rsidRDefault="00061A5A" w:rsidP="002A2039">
            <w:pPr>
              <w:pStyle w:val="Tabletext"/>
              <w:ind w:left="284" w:hanging="284"/>
              <w:rPr>
                <w:sz w:val="16"/>
                <w:szCs w:val="16"/>
                <w:lang w:val="en-GB" w:eastAsia="it-IT"/>
              </w:rPr>
            </w:pPr>
            <w:r w:rsidRPr="00EE6976">
              <w:rPr>
                <w:sz w:val="16"/>
                <w:szCs w:val="16"/>
                <w:vertAlign w:val="superscript"/>
                <w:lang w:val="en-GB" w:eastAsia="it-IT"/>
              </w:rPr>
              <w:t>(1)</w:t>
            </w:r>
            <w:r w:rsidRPr="00EE6976">
              <w:rPr>
                <w:sz w:val="16"/>
                <w:szCs w:val="16"/>
                <w:lang w:val="en-GB" w:eastAsia="it-IT"/>
              </w:rPr>
              <w:tab/>
            </w:r>
            <w:r w:rsidRPr="00EE6976">
              <w:rPr>
                <w:sz w:val="16"/>
                <w:szCs w:val="16"/>
                <w:lang w:val="en-GB"/>
              </w:rPr>
              <w:t xml:space="preserve">The </w:t>
            </w:r>
            <w:r w:rsidRPr="00FD4CE2">
              <w:rPr>
                <w:sz w:val="16"/>
                <w:szCs w:val="16"/>
                <w:lang w:val="en-GB" w:eastAsia="it-IT"/>
              </w:rPr>
              <w:t>values</w:t>
            </w:r>
            <w:r w:rsidRPr="00EE6976">
              <w:rPr>
                <w:sz w:val="16"/>
                <w:szCs w:val="16"/>
                <w:lang w:val="en-GB"/>
              </w:rPr>
              <w:t xml:space="preserve"> in the Location correction factor column do not have any rounding as may be found by using the base numbers in this Table which are shown as having only two decimal places.</w:t>
            </w:r>
          </w:p>
        </w:tc>
      </w:tr>
    </w:tbl>
    <w:p w14:paraId="1E150F33" w14:textId="77777777" w:rsidR="00061A5A" w:rsidRPr="00070FC1" w:rsidRDefault="00061A5A" w:rsidP="00061A5A">
      <w:pPr>
        <w:pStyle w:val="Tablefin"/>
      </w:pPr>
    </w:p>
    <w:p w14:paraId="28F4D439" w14:textId="77777777" w:rsidR="00061A5A" w:rsidRPr="00C80083" w:rsidRDefault="00061A5A" w:rsidP="00061A5A">
      <w:pPr>
        <w:pStyle w:val="Heading2"/>
        <w:rPr>
          <w:lang w:val="en-GB"/>
        </w:rPr>
      </w:pPr>
      <w:bookmarkStart w:id="1027" w:name="_Toc5873164"/>
      <w:bookmarkStart w:id="1028" w:name="_Toc8220169"/>
      <w:bookmarkStart w:id="1029" w:name="_Toc18411360"/>
      <w:bookmarkStart w:id="1030" w:name="_Toc54790085"/>
      <w:r w:rsidRPr="00C80083">
        <w:rPr>
          <w:lang w:val="en-GB"/>
        </w:rPr>
        <w:t>7.4</w:t>
      </w:r>
      <w:r w:rsidRPr="00C80083">
        <w:rPr>
          <w:lang w:val="en-GB"/>
        </w:rPr>
        <w:tab/>
        <w:t>Planning parameters</w:t>
      </w:r>
      <w:bookmarkEnd w:id="1027"/>
      <w:bookmarkEnd w:id="1028"/>
      <w:bookmarkEnd w:id="1029"/>
      <w:bookmarkEnd w:id="1030"/>
    </w:p>
    <w:p w14:paraId="537E4721" w14:textId="77777777" w:rsidR="00061A5A" w:rsidRPr="00C80083" w:rsidRDefault="00061A5A" w:rsidP="00061A5A">
      <w:pPr>
        <w:pStyle w:val="Heading3"/>
        <w:rPr>
          <w:lang w:val="en-GB"/>
        </w:rPr>
      </w:pPr>
      <w:bookmarkStart w:id="1031" w:name="_Toc18411361"/>
      <w:r w:rsidRPr="00C80083">
        <w:rPr>
          <w:lang w:val="en-GB"/>
        </w:rPr>
        <w:t>7.4.1</w:t>
      </w:r>
      <w:r w:rsidRPr="00C80083">
        <w:rPr>
          <w:lang w:val="en-GB"/>
        </w:rPr>
        <w:tab/>
        <w:t>Minimum median field strength</w:t>
      </w:r>
      <w:bookmarkEnd w:id="1031"/>
    </w:p>
    <w:p w14:paraId="2E7B8E36" w14:textId="77777777" w:rsidR="00061A5A" w:rsidRPr="00C80083" w:rsidRDefault="00061A5A" w:rsidP="00061A5A">
      <w:pPr>
        <w:rPr>
          <w:lang w:val="en-GB"/>
        </w:rPr>
      </w:pPr>
      <w:r w:rsidRPr="00C80083">
        <w:rPr>
          <w:lang w:val="en-GB"/>
        </w:rPr>
        <w:t xml:space="preserve">In § 7.2.2 the minimum signal levels to overcome noise are given as the minimum receiver input power and the corresponding minimum equivalent receiver input voltage. No account is taken of any propagation effect. However, it is necessary to consider propagation effects when considering reception in a practical environment. </w:t>
      </w:r>
    </w:p>
    <w:p w14:paraId="550B838F" w14:textId="4DCEB204" w:rsidR="00061A5A" w:rsidRPr="00C80083" w:rsidRDefault="00061A5A" w:rsidP="00061A5A">
      <w:pPr>
        <w:rPr>
          <w:spacing w:val="-2"/>
          <w:lang w:val="en-GB"/>
        </w:rPr>
      </w:pPr>
      <w:r w:rsidRPr="00C80083">
        <w:rPr>
          <w:spacing w:val="-2"/>
          <w:lang w:val="en-GB"/>
        </w:rPr>
        <w:t xml:space="preserve">In defining coverage, it is indicated that due to the very rapid transition from near perfect to no reception at all, it is necessary that the minimum required signal level is achieved at a high percentage of locations. These percentages have been set at 95% for </w:t>
      </w:r>
      <w:r w:rsidR="00D96353">
        <w:rPr>
          <w:spacing w:val="-2"/>
          <w:lang w:val="en-GB"/>
        </w:rPr>
        <w:t>“</w:t>
      </w:r>
      <w:r w:rsidRPr="00C80083">
        <w:rPr>
          <w:spacing w:val="-2"/>
          <w:lang w:val="en-GB"/>
        </w:rPr>
        <w:t>good</w:t>
      </w:r>
      <w:r w:rsidR="00D96353">
        <w:rPr>
          <w:spacing w:val="-2"/>
          <w:lang w:val="en-GB"/>
        </w:rPr>
        <w:t>”</w:t>
      </w:r>
      <w:r w:rsidRPr="00C80083">
        <w:rPr>
          <w:spacing w:val="-2"/>
          <w:lang w:val="en-GB"/>
        </w:rPr>
        <w:t xml:space="preserve"> and 70% for </w:t>
      </w:r>
      <w:r w:rsidR="00D96353">
        <w:rPr>
          <w:spacing w:val="-2"/>
          <w:lang w:val="en-GB"/>
        </w:rPr>
        <w:t>“</w:t>
      </w:r>
      <w:r w:rsidRPr="00C80083">
        <w:rPr>
          <w:spacing w:val="-2"/>
          <w:lang w:val="en-GB"/>
        </w:rPr>
        <w:t>acceptable</w:t>
      </w:r>
      <w:r w:rsidR="00D96353">
        <w:rPr>
          <w:spacing w:val="-2"/>
          <w:lang w:val="en-GB"/>
        </w:rPr>
        <w:t>”</w:t>
      </w:r>
      <w:r w:rsidRPr="00C80083">
        <w:rPr>
          <w:spacing w:val="-2"/>
          <w:lang w:val="en-GB"/>
        </w:rPr>
        <w:t xml:space="preserve"> portable reception. For mobile reception the percentages defined were 99% and 90%, respectively. </w:t>
      </w:r>
    </w:p>
    <w:p w14:paraId="35C2EBE7" w14:textId="5910EAA4" w:rsidR="00061A5A" w:rsidRPr="00C80083" w:rsidRDefault="00061A5A" w:rsidP="00061A5A">
      <w:pPr>
        <w:rPr>
          <w:lang w:val="en-GB"/>
        </w:rPr>
      </w:pPr>
      <w:r w:rsidRPr="00C80083">
        <w:rPr>
          <w:lang w:val="en-GB"/>
        </w:rPr>
        <w:t>In this se</w:t>
      </w:r>
      <w:r w:rsidR="00CB4151">
        <w:rPr>
          <w:lang w:val="en-GB"/>
        </w:rPr>
        <w:t>ction, minimum median power flux-</w:t>
      </w:r>
      <w:r w:rsidRPr="00C80083">
        <w:rPr>
          <w:lang w:val="en-GB"/>
        </w:rPr>
        <w:t xml:space="preserve">densities and equivalent field strengths are presented which are needed for practical planning considerations. Six different reception modes are described which are listed in Table 116. The </w:t>
      </w:r>
      <w:r w:rsidRPr="00C80083">
        <w:rPr>
          <w:i/>
          <w:iCs/>
          <w:lang w:val="en-GB"/>
        </w:rPr>
        <w:t>C</w:t>
      </w:r>
      <w:r w:rsidRPr="00C80083">
        <w:rPr>
          <w:lang w:val="en-GB"/>
        </w:rPr>
        <w:t>/</w:t>
      </w:r>
      <w:r w:rsidRPr="00C80083">
        <w:rPr>
          <w:i/>
          <w:iCs/>
          <w:lang w:val="en-GB"/>
        </w:rPr>
        <w:t>N</w:t>
      </w:r>
      <w:r w:rsidRPr="00C80083">
        <w:rPr>
          <w:lang w:val="en-GB"/>
        </w:rPr>
        <w:t xml:space="preserve"> values are those described in Table 108 for protection level EEP-3A associated with the reception modes defined in § 2.</w:t>
      </w:r>
    </w:p>
    <w:p w14:paraId="11E0C66D" w14:textId="77777777" w:rsidR="00061A5A" w:rsidRPr="001243AD" w:rsidRDefault="00061A5A" w:rsidP="00D96353">
      <w:pPr>
        <w:pStyle w:val="TableNo"/>
        <w:keepLines/>
        <w:rPr>
          <w:lang w:val="fr-CH"/>
        </w:rPr>
      </w:pPr>
      <w:r w:rsidRPr="001243AD">
        <w:rPr>
          <w:lang w:val="fr-CH"/>
        </w:rPr>
        <w:lastRenderedPageBreak/>
        <w:t>TABLE 11</w:t>
      </w:r>
      <w:r>
        <w:rPr>
          <w:lang w:val="fr-CH"/>
        </w:rPr>
        <w:t>6</w:t>
      </w:r>
    </w:p>
    <w:p w14:paraId="7728FE57" w14:textId="77777777" w:rsidR="00061A5A" w:rsidRPr="001243AD" w:rsidRDefault="00061A5A" w:rsidP="00D96353">
      <w:pPr>
        <w:pStyle w:val="Tabletitle"/>
        <w:keepLines/>
        <w:rPr>
          <w:lang w:val="fr-CH"/>
        </w:rPr>
      </w:pPr>
      <w:r w:rsidRPr="001243AD">
        <w:rPr>
          <w:lang w:val="fr-CH"/>
        </w:rPr>
        <w:t xml:space="preserve">Reception modes, </w:t>
      </w:r>
      <w:r w:rsidRPr="001243AD">
        <w:rPr>
          <w:i/>
          <w:iCs/>
          <w:lang w:val="fr-CH"/>
        </w:rPr>
        <w:t>C</w:t>
      </w:r>
      <w:r w:rsidRPr="00BA7226">
        <w:rPr>
          <w:lang w:val="fr-CH"/>
        </w:rPr>
        <w:t>/</w:t>
      </w:r>
      <w:r w:rsidRPr="001243AD">
        <w:rPr>
          <w:i/>
          <w:iCs/>
          <w:lang w:val="fr-CH"/>
        </w:rPr>
        <w:t>N</w:t>
      </w:r>
      <w:r w:rsidRPr="001243AD">
        <w:rPr>
          <w:lang w:val="fr-CH"/>
        </w:rPr>
        <w:t xml:space="preserve"> values</w:t>
      </w:r>
    </w:p>
    <w:tbl>
      <w:tblPr>
        <w:tblStyle w:val="TableGrid"/>
        <w:tblW w:w="9639" w:type="dxa"/>
        <w:jc w:val="center"/>
        <w:tblLook w:val="04A0" w:firstRow="1" w:lastRow="0" w:firstColumn="1" w:lastColumn="0" w:noHBand="0" w:noVBand="1"/>
      </w:tblPr>
      <w:tblGrid>
        <w:gridCol w:w="421"/>
        <w:gridCol w:w="5528"/>
        <w:gridCol w:w="1248"/>
        <w:gridCol w:w="2442"/>
      </w:tblGrid>
      <w:tr w:rsidR="00061A5A" w:rsidRPr="00D96353" w14:paraId="65F6B9C3" w14:textId="77777777" w:rsidTr="00D96353">
        <w:trPr>
          <w:jc w:val="center"/>
        </w:trPr>
        <w:tc>
          <w:tcPr>
            <w:tcW w:w="421" w:type="dxa"/>
            <w:vAlign w:val="center"/>
          </w:tcPr>
          <w:p w14:paraId="7AB23907" w14:textId="77777777" w:rsidR="00061A5A" w:rsidRPr="00D96353" w:rsidRDefault="00061A5A" w:rsidP="00D96353">
            <w:pPr>
              <w:pStyle w:val="Tablehead"/>
              <w:keepLines/>
              <w:rPr>
                <w:sz w:val="20"/>
                <w:lang w:val="fr-CH"/>
              </w:rPr>
            </w:pPr>
          </w:p>
        </w:tc>
        <w:tc>
          <w:tcPr>
            <w:tcW w:w="5528" w:type="dxa"/>
            <w:vAlign w:val="center"/>
          </w:tcPr>
          <w:p w14:paraId="2242B143" w14:textId="77777777" w:rsidR="00061A5A" w:rsidRPr="00D96353" w:rsidRDefault="00061A5A" w:rsidP="00D96353">
            <w:pPr>
              <w:pStyle w:val="Tablehead"/>
              <w:keepLines/>
              <w:rPr>
                <w:sz w:val="20"/>
              </w:rPr>
            </w:pPr>
            <w:r w:rsidRPr="00D96353">
              <w:rPr>
                <w:sz w:val="20"/>
              </w:rPr>
              <w:t>Reception mode</w:t>
            </w:r>
          </w:p>
        </w:tc>
        <w:tc>
          <w:tcPr>
            <w:tcW w:w="1248" w:type="dxa"/>
            <w:vAlign w:val="center"/>
          </w:tcPr>
          <w:p w14:paraId="73972A95" w14:textId="77777777" w:rsidR="00061A5A" w:rsidRPr="00D96353" w:rsidRDefault="00061A5A" w:rsidP="00D96353">
            <w:pPr>
              <w:pStyle w:val="Tablehead"/>
              <w:keepLines/>
              <w:rPr>
                <w:sz w:val="20"/>
              </w:rPr>
            </w:pPr>
            <w:r w:rsidRPr="00D96353">
              <w:rPr>
                <w:i/>
                <w:iCs/>
                <w:sz w:val="20"/>
              </w:rPr>
              <w:t>C</w:t>
            </w:r>
            <w:r w:rsidRPr="00D96353">
              <w:rPr>
                <w:sz w:val="20"/>
              </w:rPr>
              <w:t>/</w:t>
            </w:r>
            <w:r w:rsidRPr="00D96353">
              <w:rPr>
                <w:i/>
                <w:iCs/>
                <w:sz w:val="20"/>
              </w:rPr>
              <w:t>N</w:t>
            </w:r>
            <w:r w:rsidRPr="00D96353">
              <w:rPr>
                <w:sz w:val="20"/>
              </w:rPr>
              <w:t xml:space="preserve"> (dB)</w:t>
            </w:r>
          </w:p>
        </w:tc>
        <w:tc>
          <w:tcPr>
            <w:tcW w:w="0" w:type="auto"/>
            <w:vAlign w:val="center"/>
          </w:tcPr>
          <w:p w14:paraId="09498EC4" w14:textId="77777777" w:rsidR="00061A5A" w:rsidRPr="00D96353" w:rsidRDefault="00061A5A" w:rsidP="00D96353">
            <w:pPr>
              <w:pStyle w:val="Tablehead"/>
              <w:keepLines/>
              <w:rPr>
                <w:sz w:val="20"/>
              </w:rPr>
            </w:pPr>
            <w:r w:rsidRPr="00D96353">
              <w:rPr>
                <w:sz w:val="20"/>
              </w:rPr>
              <w:t>Channel model</w:t>
            </w:r>
          </w:p>
        </w:tc>
      </w:tr>
      <w:tr w:rsidR="00061A5A" w:rsidRPr="00D96353" w14:paraId="35ED7CC3" w14:textId="77777777" w:rsidTr="00D96353">
        <w:trPr>
          <w:jc w:val="center"/>
        </w:trPr>
        <w:tc>
          <w:tcPr>
            <w:tcW w:w="421" w:type="dxa"/>
            <w:vAlign w:val="center"/>
          </w:tcPr>
          <w:p w14:paraId="45414F65" w14:textId="77777777" w:rsidR="00061A5A" w:rsidRPr="00D96353" w:rsidRDefault="00061A5A" w:rsidP="00D96353">
            <w:pPr>
              <w:pStyle w:val="Tabletext"/>
              <w:keepNext/>
              <w:keepLines/>
              <w:jc w:val="center"/>
              <w:rPr>
                <w:rFonts w:eastAsia="Times New Roman"/>
                <w:sz w:val="20"/>
              </w:rPr>
            </w:pPr>
            <w:r w:rsidRPr="00D96353">
              <w:rPr>
                <w:sz w:val="20"/>
              </w:rPr>
              <w:t>1</w:t>
            </w:r>
          </w:p>
        </w:tc>
        <w:tc>
          <w:tcPr>
            <w:tcW w:w="5528" w:type="dxa"/>
            <w:vAlign w:val="center"/>
          </w:tcPr>
          <w:p w14:paraId="758FC28F" w14:textId="77777777" w:rsidR="00061A5A" w:rsidRPr="00D96353" w:rsidRDefault="00061A5A" w:rsidP="00D96353">
            <w:pPr>
              <w:pStyle w:val="Tabletext"/>
              <w:keepNext/>
              <w:keepLines/>
              <w:rPr>
                <w:rFonts w:eastAsia="Times New Roman"/>
                <w:sz w:val="20"/>
              </w:rPr>
            </w:pPr>
            <w:r w:rsidRPr="00D96353">
              <w:rPr>
                <w:sz w:val="20"/>
              </w:rPr>
              <w:t>Mobile reception / rural (MO)</w:t>
            </w:r>
          </w:p>
        </w:tc>
        <w:tc>
          <w:tcPr>
            <w:tcW w:w="1248" w:type="dxa"/>
            <w:vAlign w:val="center"/>
          </w:tcPr>
          <w:p w14:paraId="2727E53B" w14:textId="77777777" w:rsidR="00061A5A" w:rsidRPr="00D96353" w:rsidRDefault="00061A5A" w:rsidP="00D96353">
            <w:pPr>
              <w:pStyle w:val="Tabletext"/>
              <w:keepNext/>
              <w:keepLines/>
              <w:jc w:val="center"/>
              <w:rPr>
                <w:rFonts w:eastAsia="Times New Roman"/>
                <w:sz w:val="20"/>
              </w:rPr>
            </w:pPr>
            <w:r w:rsidRPr="00D96353">
              <w:rPr>
                <w:sz w:val="20"/>
              </w:rPr>
              <w:t>12.6</w:t>
            </w:r>
          </w:p>
        </w:tc>
        <w:tc>
          <w:tcPr>
            <w:tcW w:w="0" w:type="auto"/>
            <w:vAlign w:val="center"/>
          </w:tcPr>
          <w:p w14:paraId="4091D6E2" w14:textId="77777777" w:rsidR="00061A5A" w:rsidRPr="00D96353" w:rsidRDefault="00061A5A" w:rsidP="00D96353">
            <w:pPr>
              <w:pStyle w:val="Tabletext"/>
              <w:keepNext/>
              <w:keepLines/>
              <w:jc w:val="center"/>
              <w:rPr>
                <w:rFonts w:eastAsia="Times New Roman"/>
                <w:sz w:val="20"/>
              </w:rPr>
            </w:pPr>
            <w:r w:rsidRPr="00D96353">
              <w:rPr>
                <w:sz w:val="20"/>
              </w:rPr>
              <w:t>RA 6</w:t>
            </w:r>
          </w:p>
        </w:tc>
      </w:tr>
      <w:tr w:rsidR="00061A5A" w:rsidRPr="00D96353" w14:paraId="43F6E99B" w14:textId="77777777" w:rsidTr="00D96353">
        <w:trPr>
          <w:jc w:val="center"/>
        </w:trPr>
        <w:tc>
          <w:tcPr>
            <w:tcW w:w="421" w:type="dxa"/>
            <w:vAlign w:val="center"/>
          </w:tcPr>
          <w:p w14:paraId="72D80474" w14:textId="77777777" w:rsidR="00061A5A" w:rsidRPr="00D96353" w:rsidRDefault="00061A5A" w:rsidP="00D96353">
            <w:pPr>
              <w:pStyle w:val="Tabletext"/>
              <w:keepNext/>
              <w:keepLines/>
              <w:jc w:val="center"/>
              <w:rPr>
                <w:rFonts w:eastAsia="Times New Roman"/>
                <w:sz w:val="20"/>
              </w:rPr>
            </w:pPr>
            <w:r w:rsidRPr="00D96353">
              <w:rPr>
                <w:sz w:val="20"/>
              </w:rPr>
              <w:t>2</w:t>
            </w:r>
          </w:p>
        </w:tc>
        <w:tc>
          <w:tcPr>
            <w:tcW w:w="5528" w:type="dxa"/>
            <w:vAlign w:val="center"/>
          </w:tcPr>
          <w:p w14:paraId="642FB825" w14:textId="77777777" w:rsidR="00061A5A" w:rsidRPr="00D96353" w:rsidRDefault="00061A5A" w:rsidP="00D96353">
            <w:pPr>
              <w:pStyle w:val="Tabletext"/>
              <w:keepNext/>
              <w:keepLines/>
              <w:rPr>
                <w:rFonts w:eastAsia="Times New Roman"/>
                <w:sz w:val="20"/>
                <w:lang w:val="en-GB"/>
              </w:rPr>
            </w:pPr>
            <w:r w:rsidRPr="00D96353">
              <w:rPr>
                <w:sz w:val="20"/>
                <w:lang w:val="en-GB"/>
              </w:rPr>
              <w:t>Portable outdoor reception / suburban (PO)</w:t>
            </w:r>
          </w:p>
        </w:tc>
        <w:tc>
          <w:tcPr>
            <w:tcW w:w="1248" w:type="dxa"/>
            <w:vAlign w:val="center"/>
          </w:tcPr>
          <w:p w14:paraId="15B853C3" w14:textId="77777777" w:rsidR="00061A5A" w:rsidRPr="00D96353" w:rsidRDefault="00061A5A" w:rsidP="00D96353">
            <w:pPr>
              <w:pStyle w:val="Tabletext"/>
              <w:keepNext/>
              <w:keepLines/>
              <w:jc w:val="center"/>
              <w:rPr>
                <w:rFonts w:eastAsia="Times New Roman"/>
                <w:sz w:val="20"/>
              </w:rPr>
            </w:pPr>
            <w:r w:rsidRPr="00D96353">
              <w:rPr>
                <w:sz w:val="20"/>
              </w:rPr>
              <w:t>11.9</w:t>
            </w:r>
          </w:p>
        </w:tc>
        <w:tc>
          <w:tcPr>
            <w:tcW w:w="0" w:type="auto"/>
            <w:vAlign w:val="center"/>
          </w:tcPr>
          <w:p w14:paraId="5B721E07" w14:textId="77777777" w:rsidR="00061A5A" w:rsidRPr="00D96353" w:rsidRDefault="00061A5A" w:rsidP="00D96353">
            <w:pPr>
              <w:pStyle w:val="Tabletext"/>
              <w:keepNext/>
              <w:keepLines/>
              <w:jc w:val="center"/>
              <w:rPr>
                <w:rFonts w:eastAsia="Times New Roman"/>
                <w:sz w:val="20"/>
              </w:rPr>
            </w:pPr>
            <w:r w:rsidRPr="00D96353">
              <w:rPr>
                <w:sz w:val="20"/>
              </w:rPr>
              <w:t>TU 12</w:t>
            </w:r>
          </w:p>
        </w:tc>
      </w:tr>
      <w:tr w:rsidR="00061A5A" w:rsidRPr="00D96353" w14:paraId="0D9B7B23" w14:textId="77777777" w:rsidTr="00D96353">
        <w:trPr>
          <w:jc w:val="center"/>
        </w:trPr>
        <w:tc>
          <w:tcPr>
            <w:tcW w:w="421" w:type="dxa"/>
            <w:vAlign w:val="center"/>
          </w:tcPr>
          <w:p w14:paraId="726CAAD5" w14:textId="77777777" w:rsidR="00061A5A" w:rsidRPr="00D96353" w:rsidRDefault="00061A5A" w:rsidP="00D96353">
            <w:pPr>
              <w:pStyle w:val="Tabletext"/>
              <w:keepNext/>
              <w:keepLines/>
              <w:jc w:val="center"/>
              <w:rPr>
                <w:rFonts w:eastAsia="Times New Roman"/>
                <w:sz w:val="20"/>
              </w:rPr>
            </w:pPr>
            <w:r w:rsidRPr="00D96353">
              <w:rPr>
                <w:sz w:val="20"/>
              </w:rPr>
              <w:t>3</w:t>
            </w:r>
          </w:p>
        </w:tc>
        <w:tc>
          <w:tcPr>
            <w:tcW w:w="5528" w:type="dxa"/>
            <w:vAlign w:val="center"/>
          </w:tcPr>
          <w:p w14:paraId="4DE2B12D" w14:textId="77777777" w:rsidR="00061A5A" w:rsidRPr="00D96353" w:rsidRDefault="00061A5A" w:rsidP="00D96353">
            <w:pPr>
              <w:pStyle w:val="Tabletext"/>
              <w:keepNext/>
              <w:keepLines/>
              <w:rPr>
                <w:rFonts w:eastAsia="Times New Roman"/>
                <w:sz w:val="20"/>
                <w:lang w:val="en-GB"/>
              </w:rPr>
            </w:pPr>
            <w:r w:rsidRPr="00D96353">
              <w:rPr>
                <w:sz w:val="20"/>
                <w:lang w:val="en-GB"/>
              </w:rPr>
              <w:t>Portable indoor reception / urban (PI)</w:t>
            </w:r>
          </w:p>
        </w:tc>
        <w:tc>
          <w:tcPr>
            <w:tcW w:w="1248" w:type="dxa"/>
            <w:vAlign w:val="center"/>
          </w:tcPr>
          <w:p w14:paraId="0CB3F8AC" w14:textId="77777777" w:rsidR="00061A5A" w:rsidRPr="00D96353" w:rsidRDefault="00061A5A" w:rsidP="00D96353">
            <w:pPr>
              <w:pStyle w:val="Tabletext"/>
              <w:keepNext/>
              <w:keepLines/>
              <w:jc w:val="center"/>
              <w:rPr>
                <w:rFonts w:eastAsia="Times New Roman"/>
                <w:sz w:val="20"/>
              </w:rPr>
            </w:pPr>
            <w:r w:rsidRPr="00D96353">
              <w:rPr>
                <w:sz w:val="20"/>
              </w:rPr>
              <w:t>11.9</w:t>
            </w:r>
          </w:p>
        </w:tc>
        <w:tc>
          <w:tcPr>
            <w:tcW w:w="0" w:type="auto"/>
            <w:vAlign w:val="center"/>
          </w:tcPr>
          <w:p w14:paraId="6F57927B" w14:textId="77777777" w:rsidR="00061A5A" w:rsidRPr="00D96353" w:rsidRDefault="00061A5A" w:rsidP="00D96353">
            <w:pPr>
              <w:pStyle w:val="Tabletext"/>
              <w:keepNext/>
              <w:keepLines/>
              <w:jc w:val="center"/>
              <w:rPr>
                <w:rFonts w:eastAsia="Times New Roman"/>
                <w:sz w:val="20"/>
              </w:rPr>
            </w:pPr>
            <w:r w:rsidRPr="00D96353">
              <w:rPr>
                <w:sz w:val="20"/>
              </w:rPr>
              <w:t>TU 12</w:t>
            </w:r>
          </w:p>
        </w:tc>
      </w:tr>
      <w:tr w:rsidR="00061A5A" w:rsidRPr="00D96353" w14:paraId="72F841B7" w14:textId="77777777" w:rsidTr="00D96353">
        <w:trPr>
          <w:jc w:val="center"/>
        </w:trPr>
        <w:tc>
          <w:tcPr>
            <w:tcW w:w="421" w:type="dxa"/>
            <w:vAlign w:val="center"/>
          </w:tcPr>
          <w:p w14:paraId="20CFAA56" w14:textId="77777777" w:rsidR="00061A5A" w:rsidRPr="00D96353" w:rsidRDefault="00061A5A" w:rsidP="00D96353">
            <w:pPr>
              <w:pStyle w:val="Tabletext"/>
              <w:keepNext/>
              <w:keepLines/>
              <w:jc w:val="center"/>
              <w:rPr>
                <w:rFonts w:eastAsia="Times New Roman"/>
                <w:sz w:val="20"/>
              </w:rPr>
            </w:pPr>
            <w:r w:rsidRPr="00D96353">
              <w:rPr>
                <w:sz w:val="20"/>
              </w:rPr>
              <w:t>4</w:t>
            </w:r>
          </w:p>
        </w:tc>
        <w:tc>
          <w:tcPr>
            <w:tcW w:w="5528" w:type="dxa"/>
            <w:vAlign w:val="center"/>
          </w:tcPr>
          <w:p w14:paraId="59C656B2" w14:textId="77777777" w:rsidR="00061A5A" w:rsidRPr="00D96353" w:rsidRDefault="00061A5A" w:rsidP="00D96353">
            <w:pPr>
              <w:pStyle w:val="Tabletext"/>
              <w:keepNext/>
              <w:keepLines/>
              <w:rPr>
                <w:rFonts w:eastAsia="Times New Roman"/>
                <w:sz w:val="20"/>
                <w:lang w:val="en-GB"/>
              </w:rPr>
            </w:pPr>
            <w:r w:rsidRPr="00D96353">
              <w:rPr>
                <w:sz w:val="20"/>
                <w:lang w:val="en-GB"/>
              </w:rPr>
              <w:t>Handheld portable outdoor reception / External antenna (PO-H)</w:t>
            </w:r>
          </w:p>
        </w:tc>
        <w:tc>
          <w:tcPr>
            <w:tcW w:w="1248" w:type="dxa"/>
            <w:vAlign w:val="center"/>
          </w:tcPr>
          <w:p w14:paraId="28F8C002" w14:textId="77777777" w:rsidR="00061A5A" w:rsidRPr="00D96353" w:rsidRDefault="00061A5A" w:rsidP="00D96353">
            <w:pPr>
              <w:pStyle w:val="Tabletext"/>
              <w:keepNext/>
              <w:keepLines/>
              <w:jc w:val="center"/>
              <w:rPr>
                <w:rFonts w:eastAsia="Times New Roman"/>
                <w:sz w:val="20"/>
              </w:rPr>
            </w:pPr>
            <w:r w:rsidRPr="00D96353">
              <w:rPr>
                <w:sz w:val="20"/>
              </w:rPr>
              <w:t>11.9</w:t>
            </w:r>
          </w:p>
        </w:tc>
        <w:tc>
          <w:tcPr>
            <w:tcW w:w="0" w:type="auto"/>
            <w:vAlign w:val="center"/>
          </w:tcPr>
          <w:p w14:paraId="69EAE24B" w14:textId="77777777" w:rsidR="00061A5A" w:rsidRPr="00D96353" w:rsidRDefault="00061A5A" w:rsidP="00D96353">
            <w:pPr>
              <w:pStyle w:val="Tabletext"/>
              <w:keepNext/>
              <w:keepLines/>
              <w:jc w:val="center"/>
              <w:rPr>
                <w:rFonts w:eastAsia="Times New Roman"/>
                <w:sz w:val="20"/>
              </w:rPr>
            </w:pPr>
            <w:r w:rsidRPr="00D96353">
              <w:rPr>
                <w:sz w:val="20"/>
              </w:rPr>
              <w:t>TU 12</w:t>
            </w:r>
          </w:p>
        </w:tc>
      </w:tr>
      <w:tr w:rsidR="00061A5A" w:rsidRPr="00D96353" w14:paraId="4CCF939A" w14:textId="77777777" w:rsidTr="00D96353">
        <w:trPr>
          <w:jc w:val="center"/>
        </w:trPr>
        <w:tc>
          <w:tcPr>
            <w:tcW w:w="421" w:type="dxa"/>
            <w:vAlign w:val="center"/>
          </w:tcPr>
          <w:p w14:paraId="38FE0DF4" w14:textId="77777777" w:rsidR="00061A5A" w:rsidRPr="00D96353" w:rsidRDefault="00061A5A" w:rsidP="00D96353">
            <w:pPr>
              <w:pStyle w:val="Tabletext"/>
              <w:keepNext/>
              <w:keepLines/>
              <w:jc w:val="center"/>
              <w:rPr>
                <w:rFonts w:eastAsia="Times New Roman"/>
                <w:sz w:val="20"/>
              </w:rPr>
            </w:pPr>
            <w:r w:rsidRPr="00D96353">
              <w:rPr>
                <w:sz w:val="20"/>
              </w:rPr>
              <w:t>5</w:t>
            </w:r>
          </w:p>
        </w:tc>
        <w:tc>
          <w:tcPr>
            <w:tcW w:w="5528" w:type="dxa"/>
            <w:vAlign w:val="center"/>
          </w:tcPr>
          <w:p w14:paraId="056A28E1" w14:textId="77777777" w:rsidR="00061A5A" w:rsidRPr="00D96353" w:rsidRDefault="00061A5A" w:rsidP="00D96353">
            <w:pPr>
              <w:pStyle w:val="Tabletext"/>
              <w:keepNext/>
              <w:keepLines/>
              <w:rPr>
                <w:rFonts w:eastAsia="Times New Roman"/>
                <w:sz w:val="20"/>
                <w:lang w:val="en-GB"/>
              </w:rPr>
            </w:pPr>
            <w:r w:rsidRPr="00D96353">
              <w:rPr>
                <w:sz w:val="20"/>
                <w:lang w:val="en-GB"/>
              </w:rPr>
              <w:t>Handheld portable indoor reception / External antenna (PI-H)</w:t>
            </w:r>
          </w:p>
        </w:tc>
        <w:tc>
          <w:tcPr>
            <w:tcW w:w="1248" w:type="dxa"/>
            <w:vAlign w:val="center"/>
          </w:tcPr>
          <w:p w14:paraId="54AEEE0B" w14:textId="77777777" w:rsidR="00061A5A" w:rsidRPr="00D96353" w:rsidRDefault="00061A5A" w:rsidP="00D96353">
            <w:pPr>
              <w:pStyle w:val="Tabletext"/>
              <w:keepNext/>
              <w:keepLines/>
              <w:jc w:val="center"/>
              <w:rPr>
                <w:rFonts w:eastAsia="Times New Roman"/>
                <w:sz w:val="20"/>
              </w:rPr>
            </w:pPr>
            <w:r w:rsidRPr="00D96353">
              <w:rPr>
                <w:sz w:val="20"/>
              </w:rPr>
              <w:t>11.9</w:t>
            </w:r>
          </w:p>
        </w:tc>
        <w:tc>
          <w:tcPr>
            <w:tcW w:w="0" w:type="auto"/>
            <w:vAlign w:val="center"/>
          </w:tcPr>
          <w:p w14:paraId="55EEFF93" w14:textId="77777777" w:rsidR="00061A5A" w:rsidRPr="00D96353" w:rsidRDefault="00061A5A" w:rsidP="00D96353">
            <w:pPr>
              <w:pStyle w:val="Tabletext"/>
              <w:keepNext/>
              <w:keepLines/>
              <w:jc w:val="center"/>
              <w:rPr>
                <w:rFonts w:eastAsia="Times New Roman"/>
                <w:sz w:val="20"/>
              </w:rPr>
            </w:pPr>
            <w:r w:rsidRPr="00D96353">
              <w:rPr>
                <w:sz w:val="20"/>
              </w:rPr>
              <w:t>TU 12</w:t>
            </w:r>
          </w:p>
        </w:tc>
      </w:tr>
      <w:tr w:rsidR="00061A5A" w:rsidRPr="00D96353" w14:paraId="789E7E39" w14:textId="77777777" w:rsidTr="00D96353">
        <w:trPr>
          <w:jc w:val="center"/>
        </w:trPr>
        <w:tc>
          <w:tcPr>
            <w:tcW w:w="421" w:type="dxa"/>
            <w:vAlign w:val="center"/>
          </w:tcPr>
          <w:p w14:paraId="525E55AF" w14:textId="77777777" w:rsidR="00061A5A" w:rsidRPr="00D96353" w:rsidRDefault="00061A5A" w:rsidP="00C80083">
            <w:pPr>
              <w:pStyle w:val="Tabletext"/>
              <w:jc w:val="center"/>
              <w:rPr>
                <w:rFonts w:eastAsia="Times New Roman"/>
                <w:sz w:val="20"/>
              </w:rPr>
            </w:pPr>
            <w:r w:rsidRPr="00D96353">
              <w:rPr>
                <w:sz w:val="20"/>
              </w:rPr>
              <w:t>6</w:t>
            </w:r>
          </w:p>
        </w:tc>
        <w:tc>
          <w:tcPr>
            <w:tcW w:w="5528" w:type="dxa"/>
            <w:vAlign w:val="center"/>
          </w:tcPr>
          <w:p w14:paraId="0809F325" w14:textId="77777777" w:rsidR="00061A5A" w:rsidRPr="00D96353" w:rsidRDefault="00061A5A" w:rsidP="00C80083">
            <w:pPr>
              <w:pStyle w:val="Tabletext"/>
              <w:rPr>
                <w:rFonts w:eastAsia="Times New Roman"/>
                <w:sz w:val="20"/>
                <w:lang w:val="en-GB"/>
              </w:rPr>
            </w:pPr>
            <w:r w:rsidRPr="00D96353">
              <w:rPr>
                <w:sz w:val="20"/>
                <w:lang w:val="en-GB"/>
              </w:rPr>
              <w:t>Handheld mobile reception / External antenna (MO-H)</w:t>
            </w:r>
          </w:p>
        </w:tc>
        <w:tc>
          <w:tcPr>
            <w:tcW w:w="1248" w:type="dxa"/>
            <w:vAlign w:val="center"/>
          </w:tcPr>
          <w:p w14:paraId="00C17A62" w14:textId="77777777" w:rsidR="00061A5A" w:rsidRPr="00D96353" w:rsidRDefault="00061A5A" w:rsidP="00C80083">
            <w:pPr>
              <w:pStyle w:val="Tabletext"/>
              <w:jc w:val="center"/>
              <w:rPr>
                <w:rFonts w:eastAsia="Times New Roman"/>
                <w:sz w:val="20"/>
              </w:rPr>
            </w:pPr>
            <w:r w:rsidRPr="00D96353">
              <w:rPr>
                <w:sz w:val="20"/>
              </w:rPr>
              <w:t>12.6</w:t>
            </w:r>
          </w:p>
        </w:tc>
        <w:tc>
          <w:tcPr>
            <w:tcW w:w="0" w:type="auto"/>
            <w:vAlign w:val="center"/>
          </w:tcPr>
          <w:p w14:paraId="1980ADF6" w14:textId="77777777" w:rsidR="00061A5A" w:rsidRPr="00D96353" w:rsidRDefault="00061A5A" w:rsidP="00C80083">
            <w:pPr>
              <w:pStyle w:val="Tabletext"/>
              <w:jc w:val="center"/>
              <w:rPr>
                <w:rFonts w:eastAsia="Times New Roman"/>
                <w:sz w:val="20"/>
              </w:rPr>
            </w:pPr>
            <w:r w:rsidRPr="00D96353">
              <w:rPr>
                <w:sz w:val="20"/>
              </w:rPr>
              <w:t>RA 6</w:t>
            </w:r>
          </w:p>
        </w:tc>
      </w:tr>
    </w:tbl>
    <w:p w14:paraId="735D3D76" w14:textId="77777777" w:rsidR="00061A5A" w:rsidRPr="00070FC1" w:rsidRDefault="00061A5A" w:rsidP="00061A5A">
      <w:pPr>
        <w:pStyle w:val="Tablefin"/>
      </w:pPr>
    </w:p>
    <w:p w14:paraId="5B0BDDEA" w14:textId="77777777" w:rsidR="00061A5A" w:rsidRPr="00C80083" w:rsidRDefault="00061A5A" w:rsidP="00061A5A">
      <w:pPr>
        <w:rPr>
          <w:lang w:val="en-GB"/>
        </w:rPr>
      </w:pPr>
      <w:r w:rsidRPr="00C80083">
        <w:rPr>
          <w:lang w:val="en-GB"/>
        </w:rPr>
        <w:t>Results of calculation according to § 3.10 are provided in Table 117.</w:t>
      </w:r>
    </w:p>
    <w:p w14:paraId="714D3232" w14:textId="77777777" w:rsidR="00061A5A" w:rsidRPr="00C80083" w:rsidRDefault="00061A5A" w:rsidP="00061A5A">
      <w:pPr>
        <w:overflowPunct/>
        <w:autoSpaceDE/>
        <w:autoSpaceDN/>
        <w:adjustRightInd/>
        <w:spacing w:before="0"/>
        <w:textAlignment w:val="auto"/>
        <w:rPr>
          <w:lang w:val="en-GB"/>
        </w:rPr>
      </w:pPr>
    </w:p>
    <w:p w14:paraId="398BA05A" w14:textId="77777777" w:rsidR="00061A5A" w:rsidRPr="00C80083" w:rsidRDefault="00061A5A" w:rsidP="00061A5A">
      <w:pPr>
        <w:overflowPunct/>
        <w:autoSpaceDE/>
        <w:autoSpaceDN/>
        <w:adjustRightInd/>
        <w:spacing w:before="0"/>
        <w:textAlignment w:val="auto"/>
        <w:rPr>
          <w:lang w:val="en-GB"/>
        </w:rPr>
        <w:sectPr w:rsidR="00061A5A" w:rsidRPr="00C80083" w:rsidSect="00FA05C2">
          <w:headerReference w:type="even" r:id="rId120"/>
          <w:headerReference w:type="default" r:id="rId121"/>
          <w:footerReference w:type="default" r:id="rId122"/>
          <w:headerReference w:type="first" r:id="rId123"/>
          <w:footerReference w:type="first" r:id="rId124"/>
          <w:pgSz w:w="11907" w:h="16834" w:code="9"/>
          <w:pgMar w:top="1418" w:right="1134" w:bottom="1134" w:left="1134" w:header="720" w:footer="482" w:gutter="0"/>
          <w:paperSrc w:first="15" w:other="15"/>
          <w:pgNumType w:start="1"/>
          <w:cols w:space="720"/>
          <w:titlePg/>
        </w:sectPr>
      </w:pPr>
    </w:p>
    <w:p w14:paraId="3C935DA9" w14:textId="09A8A09B" w:rsidR="00061A5A" w:rsidRPr="00D2608E" w:rsidRDefault="00D96353" w:rsidP="00061A5A">
      <w:pPr>
        <w:pStyle w:val="TableNo"/>
        <w:spacing w:before="80" w:after="0"/>
        <w:rPr>
          <w:lang w:val="en-GB"/>
        </w:rPr>
      </w:pPr>
      <w:bookmarkStart w:id="1032" w:name="_Toc284931669"/>
      <w:bookmarkStart w:id="1033" w:name="_Toc292118528"/>
      <w:bookmarkStart w:id="1034" w:name="_Toc321400030"/>
      <w:bookmarkStart w:id="1035" w:name="_Toc400958086"/>
      <w:r w:rsidRPr="00D2608E">
        <w:rPr>
          <w:lang w:val="en-GB"/>
        </w:rPr>
        <w:lastRenderedPageBreak/>
        <w:t>TABLE </w:t>
      </w:r>
      <w:r w:rsidR="00061A5A" w:rsidRPr="00D2608E">
        <w:rPr>
          <w:lang w:val="en-GB"/>
        </w:rPr>
        <w:t>117</w:t>
      </w:r>
    </w:p>
    <w:p w14:paraId="7C7CE260" w14:textId="77777777" w:rsidR="00061A5A" w:rsidRPr="00D2608E" w:rsidRDefault="00061A5A" w:rsidP="00061A5A">
      <w:pPr>
        <w:pStyle w:val="Tabletitle"/>
        <w:spacing w:after="60"/>
        <w:rPr>
          <w:lang w:val="en-GB"/>
        </w:rPr>
      </w:pPr>
      <w:r w:rsidRPr="00D2608E">
        <w:rPr>
          <w:lang w:val="en-GB"/>
        </w:rPr>
        <w:t>DAB+ in Band III</w:t>
      </w:r>
      <w:bookmarkEnd w:id="1032"/>
      <w:bookmarkEnd w:id="1033"/>
      <w:bookmarkEnd w:id="1034"/>
      <w:bookmarkEnd w:id="1035"/>
    </w:p>
    <w:tbl>
      <w:tblPr>
        <w:tblW w:w="14459" w:type="dxa"/>
        <w:jc w:val="center"/>
        <w:tblLayout w:type="fixed"/>
        <w:tblCellMar>
          <w:left w:w="28" w:type="dxa"/>
          <w:right w:w="28" w:type="dxa"/>
        </w:tblCellMar>
        <w:tblLook w:val="0000" w:firstRow="0" w:lastRow="0" w:firstColumn="0" w:lastColumn="0" w:noHBand="0" w:noVBand="0"/>
      </w:tblPr>
      <w:tblGrid>
        <w:gridCol w:w="5092"/>
        <w:gridCol w:w="727"/>
        <w:gridCol w:w="799"/>
        <w:gridCol w:w="1110"/>
        <w:gridCol w:w="1248"/>
        <w:gridCol w:w="1248"/>
        <w:gridCol w:w="1525"/>
        <w:gridCol w:w="1324"/>
        <w:gridCol w:w="1386"/>
      </w:tblGrid>
      <w:tr w:rsidR="00061A5A" w:rsidRPr="000E0D4C" w14:paraId="4A2B1FE3" w14:textId="77777777" w:rsidTr="00D96353">
        <w:trPr>
          <w:jc w:val="center"/>
        </w:trPr>
        <w:tc>
          <w:tcPr>
            <w:tcW w:w="6770" w:type="dxa"/>
            <w:gridSpan w:val="3"/>
            <w:tcBorders>
              <w:right w:val="single" w:sz="4" w:space="0" w:color="auto"/>
            </w:tcBorders>
            <w:shd w:val="clear" w:color="auto" w:fill="auto"/>
            <w:tcMar>
              <w:left w:w="0" w:type="dxa"/>
              <w:right w:w="0" w:type="dxa"/>
            </w:tcMar>
            <w:vAlign w:val="center"/>
          </w:tcPr>
          <w:p w14:paraId="5E056FBD" w14:textId="77777777" w:rsidR="00061A5A" w:rsidRPr="00D2608E" w:rsidRDefault="00061A5A" w:rsidP="00C80083">
            <w:pPr>
              <w:keepNext/>
              <w:widowControl w:val="0"/>
              <w:overflowPunct/>
              <w:autoSpaceDE/>
              <w:autoSpaceDN/>
              <w:adjustRightInd/>
              <w:spacing w:before="200" w:after="60" w:line="264" w:lineRule="auto"/>
              <w:jc w:val="center"/>
              <w:textAlignment w:val="auto"/>
              <w:rPr>
                <w:b/>
                <w:bCs/>
                <w:sz w:val="22"/>
                <w:szCs w:val="24"/>
                <w:lang w:val="en-GB"/>
              </w:rPr>
            </w:pPr>
          </w:p>
        </w:tc>
        <w:tc>
          <w:tcPr>
            <w:tcW w:w="1134" w:type="dxa"/>
            <w:tcBorders>
              <w:top w:val="single" w:sz="4" w:space="0" w:color="auto"/>
              <w:left w:val="nil"/>
              <w:right w:val="single" w:sz="4" w:space="0" w:color="auto"/>
            </w:tcBorders>
            <w:shd w:val="clear" w:color="auto" w:fill="auto"/>
            <w:tcMar>
              <w:left w:w="0" w:type="dxa"/>
              <w:right w:w="0" w:type="dxa"/>
            </w:tcMar>
            <w:vAlign w:val="center"/>
          </w:tcPr>
          <w:p w14:paraId="119C9109" w14:textId="77777777" w:rsidR="00061A5A" w:rsidRPr="00070FC1" w:rsidRDefault="00061A5A" w:rsidP="00C80083">
            <w:pPr>
              <w:widowControl w:val="0"/>
              <w:overflowPunct/>
              <w:autoSpaceDE/>
              <w:autoSpaceDN/>
              <w:spacing w:before="40"/>
              <w:jc w:val="center"/>
              <w:rPr>
                <w:b/>
                <w:color w:val="000000"/>
                <w:sz w:val="16"/>
              </w:rPr>
            </w:pPr>
            <w:r w:rsidRPr="00070FC1">
              <w:rPr>
                <w:b/>
                <w:color w:val="000000"/>
                <w:sz w:val="16"/>
                <w:lang w:eastAsia="fr-CH"/>
              </w:rPr>
              <w:t>1. (MO)</w:t>
            </w:r>
            <w:r w:rsidRPr="00070FC1">
              <w:rPr>
                <w:b/>
                <w:color w:val="000000"/>
                <w:sz w:val="16"/>
                <w:lang w:eastAsia="fr-CH"/>
              </w:rPr>
              <w:br/>
              <w:t>Mobile / rural</w:t>
            </w:r>
          </w:p>
        </w:tc>
        <w:tc>
          <w:tcPr>
            <w:tcW w:w="1276" w:type="dxa"/>
            <w:tcBorders>
              <w:top w:val="single" w:sz="4" w:space="0" w:color="auto"/>
              <w:left w:val="nil"/>
              <w:right w:val="single" w:sz="4" w:space="0" w:color="auto"/>
            </w:tcBorders>
            <w:shd w:val="clear" w:color="auto" w:fill="auto"/>
            <w:tcMar>
              <w:left w:w="0" w:type="dxa"/>
              <w:right w:w="0" w:type="dxa"/>
            </w:tcMar>
            <w:vAlign w:val="center"/>
          </w:tcPr>
          <w:p w14:paraId="3E74C4E9" w14:textId="77777777" w:rsidR="00061A5A" w:rsidRPr="00070FC1" w:rsidRDefault="00061A5A" w:rsidP="00C80083">
            <w:pPr>
              <w:widowControl w:val="0"/>
              <w:overflowPunct/>
              <w:autoSpaceDE/>
              <w:autoSpaceDN/>
              <w:spacing w:before="40"/>
              <w:jc w:val="center"/>
              <w:rPr>
                <w:b/>
                <w:color w:val="000000"/>
                <w:sz w:val="16"/>
              </w:rPr>
            </w:pPr>
            <w:r w:rsidRPr="00070FC1">
              <w:rPr>
                <w:b/>
                <w:color w:val="000000"/>
                <w:sz w:val="16"/>
                <w:lang w:eastAsia="fr-CH"/>
              </w:rPr>
              <w:t>2. (PO)</w:t>
            </w:r>
            <w:r w:rsidRPr="00070FC1">
              <w:rPr>
                <w:b/>
                <w:color w:val="000000"/>
                <w:sz w:val="16"/>
                <w:lang w:eastAsia="fr-CH"/>
              </w:rPr>
              <w:br/>
              <w:t>Portable outdoor</w:t>
            </w:r>
            <w:r w:rsidRPr="00070FC1">
              <w:rPr>
                <w:b/>
                <w:color w:val="000000"/>
                <w:sz w:val="16"/>
                <w:lang w:eastAsia="fr-CH"/>
              </w:rPr>
              <w:br/>
              <w:t>/suburban</w:t>
            </w:r>
          </w:p>
        </w:tc>
        <w:tc>
          <w:tcPr>
            <w:tcW w:w="1276" w:type="dxa"/>
            <w:tcBorders>
              <w:top w:val="single" w:sz="4" w:space="0" w:color="auto"/>
              <w:left w:val="nil"/>
              <w:right w:val="single" w:sz="2" w:space="0" w:color="auto"/>
            </w:tcBorders>
            <w:shd w:val="clear" w:color="auto" w:fill="auto"/>
            <w:tcMar>
              <w:left w:w="0" w:type="dxa"/>
              <w:right w:w="0" w:type="dxa"/>
            </w:tcMar>
            <w:vAlign w:val="center"/>
          </w:tcPr>
          <w:p w14:paraId="20B2F2CB" w14:textId="77777777" w:rsidR="00061A5A" w:rsidRPr="00070FC1" w:rsidRDefault="00061A5A" w:rsidP="00C80083">
            <w:pPr>
              <w:widowControl w:val="0"/>
              <w:overflowPunct/>
              <w:autoSpaceDE/>
              <w:autoSpaceDN/>
              <w:spacing w:before="40"/>
              <w:jc w:val="center"/>
              <w:rPr>
                <w:b/>
                <w:color w:val="000000"/>
                <w:sz w:val="16"/>
              </w:rPr>
            </w:pPr>
            <w:r w:rsidRPr="00070FC1">
              <w:rPr>
                <w:b/>
                <w:color w:val="000000"/>
                <w:sz w:val="16"/>
                <w:lang w:eastAsia="fr-CH"/>
              </w:rPr>
              <w:t>3. (PI)</w:t>
            </w:r>
            <w:r w:rsidRPr="00070FC1">
              <w:rPr>
                <w:b/>
                <w:color w:val="000000"/>
                <w:sz w:val="16"/>
                <w:lang w:eastAsia="fr-CH"/>
              </w:rPr>
              <w:br/>
              <w:t>Portable indoor /</w:t>
            </w:r>
            <w:r w:rsidRPr="00070FC1">
              <w:rPr>
                <w:b/>
                <w:color w:val="000000"/>
                <w:sz w:val="16"/>
                <w:lang w:eastAsia="fr-CH"/>
              </w:rPr>
              <w:br/>
              <w:t>urban</w:t>
            </w:r>
          </w:p>
        </w:tc>
        <w:tc>
          <w:tcPr>
            <w:tcW w:w="1559" w:type="dxa"/>
            <w:tcBorders>
              <w:top w:val="single" w:sz="4" w:space="0" w:color="auto"/>
              <w:left w:val="single" w:sz="2" w:space="0" w:color="auto"/>
              <w:right w:val="single" w:sz="4" w:space="0" w:color="auto"/>
            </w:tcBorders>
            <w:shd w:val="clear" w:color="auto" w:fill="auto"/>
            <w:tcMar>
              <w:left w:w="0" w:type="dxa"/>
              <w:right w:w="0" w:type="dxa"/>
            </w:tcMar>
            <w:vAlign w:val="center"/>
          </w:tcPr>
          <w:p w14:paraId="0C19088D" w14:textId="77777777" w:rsidR="00061A5A" w:rsidRPr="00C80083" w:rsidRDefault="00061A5A" w:rsidP="00C80083">
            <w:pPr>
              <w:widowControl w:val="0"/>
              <w:overflowPunct/>
              <w:autoSpaceDE/>
              <w:autoSpaceDN/>
              <w:spacing w:before="40"/>
              <w:jc w:val="center"/>
              <w:rPr>
                <w:b/>
                <w:color w:val="000000"/>
                <w:sz w:val="16"/>
                <w:lang w:val="en-GB"/>
              </w:rPr>
            </w:pPr>
            <w:r w:rsidRPr="00C80083">
              <w:rPr>
                <w:b/>
                <w:color w:val="000000"/>
                <w:sz w:val="16"/>
                <w:lang w:val="en-GB" w:eastAsia="fr-CH"/>
              </w:rPr>
              <w:t>4. (PO</w:t>
            </w:r>
            <w:r w:rsidRPr="00C80083">
              <w:rPr>
                <w:b/>
                <w:color w:val="000000"/>
                <w:sz w:val="16"/>
                <w:lang w:val="en-GB" w:eastAsia="fr-CH"/>
              </w:rPr>
              <w:noBreakHyphen/>
              <w:t>H/Ext)</w:t>
            </w:r>
            <w:r w:rsidRPr="00C80083">
              <w:rPr>
                <w:b/>
                <w:color w:val="000000"/>
                <w:sz w:val="16"/>
                <w:lang w:val="en-GB" w:eastAsia="fr-CH"/>
              </w:rPr>
              <w:br/>
              <w:t>Handheld portable</w:t>
            </w:r>
            <w:r w:rsidRPr="00C80083">
              <w:rPr>
                <w:b/>
                <w:color w:val="000000"/>
                <w:sz w:val="16"/>
                <w:lang w:val="en-GB" w:eastAsia="fr-CH"/>
              </w:rPr>
              <w:br/>
              <w:t>outdoor / suburban /</w:t>
            </w:r>
            <w:r w:rsidRPr="00C80083">
              <w:rPr>
                <w:b/>
                <w:color w:val="000000"/>
                <w:sz w:val="16"/>
                <w:lang w:val="en-GB" w:eastAsia="fr-CH"/>
              </w:rPr>
              <w:br/>
              <w:t>External antenna</w:t>
            </w:r>
          </w:p>
        </w:tc>
        <w:tc>
          <w:tcPr>
            <w:tcW w:w="1353" w:type="dxa"/>
            <w:tcBorders>
              <w:top w:val="single" w:sz="4" w:space="0" w:color="auto"/>
              <w:left w:val="single" w:sz="2" w:space="0" w:color="auto"/>
              <w:right w:val="single" w:sz="4" w:space="0" w:color="auto"/>
            </w:tcBorders>
            <w:shd w:val="clear" w:color="auto" w:fill="auto"/>
            <w:tcMar>
              <w:left w:w="0" w:type="dxa"/>
              <w:right w:w="0" w:type="dxa"/>
            </w:tcMar>
            <w:vAlign w:val="center"/>
          </w:tcPr>
          <w:p w14:paraId="3769C28B" w14:textId="77777777" w:rsidR="00061A5A" w:rsidRPr="00C80083" w:rsidRDefault="00061A5A" w:rsidP="00C80083">
            <w:pPr>
              <w:widowControl w:val="0"/>
              <w:overflowPunct/>
              <w:autoSpaceDE/>
              <w:autoSpaceDN/>
              <w:spacing w:before="40"/>
              <w:jc w:val="center"/>
              <w:rPr>
                <w:b/>
                <w:color w:val="000000"/>
                <w:sz w:val="16"/>
                <w:lang w:val="en-GB"/>
              </w:rPr>
            </w:pPr>
            <w:r w:rsidRPr="00C80083">
              <w:rPr>
                <w:b/>
                <w:color w:val="000000"/>
                <w:sz w:val="16"/>
                <w:lang w:val="en-GB" w:eastAsia="fr-CH"/>
              </w:rPr>
              <w:t>5. (PI</w:t>
            </w:r>
            <w:r w:rsidRPr="00C80083">
              <w:rPr>
                <w:b/>
                <w:color w:val="000000"/>
                <w:sz w:val="16"/>
                <w:lang w:val="en-GB" w:eastAsia="fr-CH"/>
              </w:rPr>
              <w:noBreakHyphen/>
              <w:t>H/Ext)</w:t>
            </w:r>
            <w:r w:rsidRPr="00C80083">
              <w:rPr>
                <w:b/>
                <w:color w:val="000000"/>
                <w:sz w:val="16"/>
                <w:lang w:val="en-GB" w:eastAsia="fr-CH"/>
              </w:rPr>
              <w:br/>
              <w:t>Handheld portable</w:t>
            </w:r>
            <w:r w:rsidRPr="00C80083">
              <w:rPr>
                <w:b/>
                <w:color w:val="000000"/>
                <w:sz w:val="16"/>
                <w:lang w:val="en-GB" w:eastAsia="fr-CH"/>
              </w:rPr>
              <w:br/>
              <w:t>indoor / urban /</w:t>
            </w:r>
            <w:r w:rsidRPr="00C80083">
              <w:rPr>
                <w:b/>
                <w:color w:val="000000"/>
                <w:sz w:val="16"/>
                <w:lang w:val="en-GB" w:eastAsia="fr-CH"/>
              </w:rPr>
              <w:br/>
              <w:t>External antenna</w:t>
            </w:r>
          </w:p>
        </w:tc>
        <w:tc>
          <w:tcPr>
            <w:tcW w:w="1417" w:type="dxa"/>
            <w:tcBorders>
              <w:top w:val="single" w:sz="4" w:space="0" w:color="auto"/>
              <w:left w:val="single" w:sz="2" w:space="0" w:color="auto"/>
              <w:right w:val="single" w:sz="4" w:space="0" w:color="auto"/>
            </w:tcBorders>
            <w:shd w:val="clear" w:color="auto" w:fill="auto"/>
            <w:tcMar>
              <w:left w:w="0" w:type="dxa"/>
              <w:right w:w="0" w:type="dxa"/>
            </w:tcMar>
            <w:vAlign w:val="center"/>
          </w:tcPr>
          <w:p w14:paraId="6F59269C" w14:textId="77777777" w:rsidR="00061A5A" w:rsidRPr="00C80083" w:rsidRDefault="00061A5A" w:rsidP="00C80083">
            <w:pPr>
              <w:widowControl w:val="0"/>
              <w:overflowPunct/>
              <w:autoSpaceDE/>
              <w:autoSpaceDN/>
              <w:spacing w:before="40"/>
              <w:jc w:val="center"/>
              <w:rPr>
                <w:b/>
                <w:color w:val="000000"/>
                <w:sz w:val="16"/>
                <w:lang w:val="en-GB" w:eastAsia="fr-CH"/>
              </w:rPr>
            </w:pPr>
            <w:r w:rsidRPr="00C80083">
              <w:rPr>
                <w:b/>
                <w:color w:val="000000"/>
                <w:sz w:val="16"/>
                <w:lang w:val="en-GB" w:eastAsia="fr-CH"/>
              </w:rPr>
              <w:t>6. (MO</w:t>
            </w:r>
            <w:r w:rsidRPr="00C80083">
              <w:rPr>
                <w:b/>
                <w:color w:val="000000"/>
                <w:sz w:val="16"/>
                <w:lang w:val="en-GB" w:eastAsia="fr-CH"/>
              </w:rPr>
              <w:noBreakHyphen/>
              <w:t>H/Ext)</w:t>
            </w:r>
            <w:r w:rsidRPr="00C80083">
              <w:rPr>
                <w:b/>
                <w:color w:val="000000"/>
                <w:sz w:val="16"/>
                <w:lang w:val="en-GB" w:eastAsia="fr-CH"/>
              </w:rPr>
              <w:br/>
              <w:t>Handheld mobile /</w:t>
            </w:r>
            <w:r w:rsidRPr="00C80083">
              <w:rPr>
                <w:b/>
                <w:color w:val="000000"/>
                <w:sz w:val="16"/>
                <w:lang w:val="en-GB" w:eastAsia="fr-CH"/>
              </w:rPr>
              <w:br/>
              <w:t>rural / External</w:t>
            </w:r>
            <w:r w:rsidRPr="00C80083">
              <w:rPr>
                <w:b/>
                <w:color w:val="000000"/>
                <w:sz w:val="16"/>
                <w:lang w:val="en-GB" w:eastAsia="fr-CH"/>
              </w:rPr>
              <w:br/>
              <w:t>antenna</w:t>
            </w:r>
          </w:p>
        </w:tc>
      </w:tr>
      <w:tr w:rsidR="00061A5A" w:rsidRPr="00070FC1" w14:paraId="4955940B" w14:textId="77777777" w:rsidTr="00D96353">
        <w:trPr>
          <w:trHeight w:val="240"/>
          <w:jc w:val="center"/>
        </w:trPr>
        <w:tc>
          <w:tcPr>
            <w:tcW w:w="521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7332FC" w14:textId="77777777" w:rsidR="00061A5A" w:rsidRPr="00070FC1" w:rsidRDefault="00061A5A" w:rsidP="00C80083">
            <w:pPr>
              <w:widowControl w:val="0"/>
              <w:overflowPunct/>
              <w:autoSpaceDE/>
              <w:autoSpaceDN/>
              <w:spacing w:before="100" w:beforeAutospacing="1" w:after="100" w:afterAutospacing="1"/>
              <w:rPr>
                <w:color w:val="000000"/>
                <w:sz w:val="16"/>
                <w:lang w:eastAsia="fr-CH"/>
              </w:rPr>
            </w:pPr>
            <w:r w:rsidRPr="00070FC1">
              <w:rPr>
                <w:color w:val="000000"/>
                <w:sz w:val="16"/>
                <w:lang w:eastAsia="fr-CH"/>
              </w:rPr>
              <w:t>Frequency</w:t>
            </w:r>
          </w:p>
        </w:tc>
        <w:tc>
          <w:tcPr>
            <w:tcW w:w="743"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2577E07D"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Freq</w:t>
            </w:r>
          </w:p>
        </w:tc>
        <w:tc>
          <w:tcPr>
            <w:tcW w:w="81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2EBE777"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MHz</w:t>
            </w:r>
          </w:p>
        </w:tc>
        <w:tc>
          <w:tcPr>
            <w:tcW w:w="113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F1B81B8"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rPr>
              <w:t>200</w:t>
            </w:r>
          </w:p>
        </w:tc>
        <w:tc>
          <w:tcPr>
            <w:tcW w:w="127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D4C403E"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rPr>
              <w:t>200</w:t>
            </w:r>
          </w:p>
        </w:tc>
        <w:tc>
          <w:tcPr>
            <w:tcW w:w="1276" w:type="dxa"/>
            <w:tcBorders>
              <w:top w:val="single" w:sz="4" w:space="0" w:color="auto"/>
              <w:left w:val="nil"/>
              <w:bottom w:val="single" w:sz="4" w:space="0" w:color="auto"/>
              <w:right w:val="single" w:sz="2" w:space="0" w:color="auto"/>
            </w:tcBorders>
            <w:shd w:val="clear" w:color="auto" w:fill="auto"/>
            <w:tcMar>
              <w:left w:w="28" w:type="dxa"/>
              <w:right w:w="28" w:type="dxa"/>
            </w:tcMar>
            <w:vAlign w:val="center"/>
          </w:tcPr>
          <w:p w14:paraId="0149778C"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200</w:t>
            </w:r>
          </w:p>
        </w:tc>
        <w:tc>
          <w:tcPr>
            <w:tcW w:w="1559" w:type="dxa"/>
            <w:tcBorders>
              <w:top w:val="single" w:sz="4" w:space="0" w:color="auto"/>
              <w:left w:val="single" w:sz="2" w:space="0" w:color="auto"/>
              <w:bottom w:val="single" w:sz="4" w:space="0" w:color="auto"/>
              <w:right w:val="single" w:sz="4" w:space="0" w:color="auto"/>
            </w:tcBorders>
            <w:shd w:val="clear" w:color="auto" w:fill="auto"/>
            <w:tcMar>
              <w:left w:w="28" w:type="dxa"/>
              <w:right w:w="28" w:type="dxa"/>
            </w:tcMar>
            <w:vAlign w:val="center"/>
          </w:tcPr>
          <w:p w14:paraId="7A7BF459"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rPr>
              <w:t>200</w:t>
            </w:r>
          </w:p>
        </w:tc>
        <w:tc>
          <w:tcPr>
            <w:tcW w:w="1353" w:type="dxa"/>
            <w:tcBorders>
              <w:top w:val="single" w:sz="4" w:space="0" w:color="auto"/>
              <w:left w:val="single" w:sz="2" w:space="0" w:color="auto"/>
              <w:bottom w:val="single" w:sz="4" w:space="0" w:color="auto"/>
              <w:right w:val="single" w:sz="4" w:space="0" w:color="auto"/>
            </w:tcBorders>
            <w:shd w:val="clear" w:color="auto" w:fill="auto"/>
            <w:tcMar>
              <w:left w:w="28" w:type="dxa"/>
              <w:right w:w="28" w:type="dxa"/>
            </w:tcMar>
            <w:vAlign w:val="center"/>
          </w:tcPr>
          <w:p w14:paraId="0059E6E9"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200</w:t>
            </w:r>
          </w:p>
        </w:tc>
        <w:tc>
          <w:tcPr>
            <w:tcW w:w="1417" w:type="dxa"/>
            <w:tcBorders>
              <w:top w:val="single" w:sz="4" w:space="0" w:color="auto"/>
              <w:left w:val="single" w:sz="2" w:space="0" w:color="auto"/>
              <w:bottom w:val="single" w:sz="4" w:space="0" w:color="auto"/>
              <w:right w:val="single" w:sz="4" w:space="0" w:color="auto"/>
            </w:tcBorders>
            <w:shd w:val="clear" w:color="auto" w:fill="auto"/>
            <w:tcMar>
              <w:left w:w="28" w:type="dxa"/>
              <w:right w:w="28" w:type="dxa"/>
            </w:tcMar>
            <w:vAlign w:val="center"/>
          </w:tcPr>
          <w:p w14:paraId="13FC18F1"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200</w:t>
            </w:r>
          </w:p>
        </w:tc>
      </w:tr>
      <w:tr w:rsidR="00061A5A" w:rsidRPr="00070FC1" w14:paraId="15186584" w14:textId="77777777" w:rsidTr="00D96353">
        <w:trPr>
          <w:trHeight w:val="240"/>
          <w:jc w:val="center"/>
        </w:trPr>
        <w:tc>
          <w:tcPr>
            <w:tcW w:w="521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31D3E92" w14:textId="77777777" w:rsidR="00061A5A" w:rsidRPr="00C80083" w:rsidRDefault="00061A5A" w:rsidP="00C80083">
            <w:pPr>
              <w:widowControl w:val="0"/>
              <w:overflowPunct/>
              <w:autoSpaceDE/>
              <w:autoSpaceDN/>
              <w:spacing w:before="100" w:beforeAutospacing="1" w:after="100" w:afterAutospacing="1"/>
              <w:rPr>
                <w:color w:val="000000"/>
                <w:sz w:val="16"/>
                <w:lang w:val="en-GB" w:eastAsia="fr-CH"/>
              </w:rPr>
            </w:pPr>
            <w:r w:rsidRPr="00C80083">
              <w:rPr>
                <w:color w:val="000000"/>
                <w:sz w:val="16"/>
                <w:lang w:val="en-GB" w:eastAsia="fr-CH"/>
              </w:rPr>
              <w:t xml:space="preserve">Minimum </w:t>
            </w:r>
            <w:r w:rsidRPr="00C80083">
              <w:rPr>
                <w:i/>
                <w:iCs/>
                <w:color w:val="000000"/>
                <w:sz w:val="16"/>
                <w:lang w:val="en-GB" w:eastAsia="fr-CH"/>
              </w:rPr>
              <w:t>C</w:t>
            </w:r>
            <w:r w:rsidRPr="00C80083">
              <w:rPr>
                <w:color w:val="000000"/>
                <w:sz w:val="16"/>
                <w:lang w:val="en-GB" w:eastAsia="fr-CH"/>
              </w:rPr>
              <w:t>/</w:t>
            </w:r>
            <w:r w:rsidRPr="00C80083">
              <w:rPr>
                <w:i/>
                <w:iCs/>
                <w:color w:val="000000"/>
                <w:sz w:val="16"/>
                <w:lang w:val="en-GB" w:eastAsia="fr-CH"/>
              </w:rPr>
              <w:t>N</w:t>
            </w:r>
            <w:r w:rsidRPr="00C80083">
              <w:rPr>
                <w:color w:val="000000"/>
                <w:sz w:val="16"/>
                <w:lang w:val="en-GB" w:eastAsia="fr-CH"/>
              </w:rPr>
              <w:t xml:space="preserve"> required by system</w:t>
            </w:r>
          </w:p>
        </w:tc>
        <w:tc>
          <w:tcPr>
            <w:tcW w:w="743" w:type="dxa"/>
            <w:tcBorders>
              <w:top w:val="nil"/>
              <w:left w:val="nil"/>
              <w:bottom w:val="single" w:sz="4" w:space="0" w:color="auto"/>
              <w:right w:val="single" w:sz="4" w:space="0" w:color="auto"/>
            </w:tcBorders>
            <w:shd w:val="clear" w:color="auto" w:fill="auto"/>
            <w:tcMar>
              <w:left w:w="0" w:type="dxa"/>
              <w:right w:w="0" w:type="dxa"/>
            </w:tcMar>
            <w:vAlign w:val="center"/>
          </w:tcPr>
          <w:p w14:paraId="43F64B85" w14:textId="77777777" w:rsidR="00061A5A" w:rsidRPr="00070FC1" w:rsidRDefault="00061A5A" w:rsidP="00C80083">
            <w:pPr>
              <w:widowControl w:val="0"/>
              <w:overflowPunct/>
              <w:autoSpaceDE/>
              <w:autoSpaceDN/>
              <w:spacing w:before="100" w:beforeAutospacing="1" w:after="100" w:afterAutospacing="1"/>
              <w:jc w:val="center"/>
              <w:rPr>
                <w:i/>
                <w:iCs/>
                <w:color w:val="000000"/>
                <w:sz w:val="16"/>
                <w:lang w:eastAsia="fr-CH"/>
              </w:rPr>
            </w:pPr>
            <w:r w:rsidRPr="00070FC1">
              <w:rPr>
                <w:i/>
                <w:iCs/>
                <w:color w:val="000000"/>
                <w:sz w:val="16"/>
                <w:lang w:eastAsia="fr-CH"/>
              </w:rPr>
              <w:t>C/N</w:t>
            </w:r>
          </w:p>
        </w:tc>
        <w:tc>
          <w:tcPr>
            <w:tcW w:w="816" w:type="dxa"/>
            <w:tcBorders>
              <w:top w:val="nil"/>
              <w:left w:val="nil"/>
              <w:bottom w:val="single" w:sz="4" w:space="0" w:color="auto"/>
              <w:right w:val="single" w:sz="4" w:space="0" w:color="auto"/>
            </w:tcBorders>
            <w:shd w:val="clear" w:color="auto" w:fill="auto"/>
            <w:tcMar>
              <w:left w:w="28" w:type="dxa"/>
              <w:right w:w="28" w:type="dxa"/>
            </w:tcMar>
            <w:vAlign w:val="center"/>
          </w:tcPr>
          <w:p w14:paraId="5ABBF71F"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dB</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780436E0"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rPr>
              <w:t>12.6</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54BA2EAD"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rPr>
              <w:t>11.9</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059D9411"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11.9</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09461543"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rPr>
              <w:t>11.9</w:t>
            </w:r>
          </w:p>
        </w:tc>
        <w:tc>
          <w:tcPr>
            <w:tcW w:w="1353"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60AA70F2"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11.9</w:t>
            </w:r>
          </w:p>
        </w:tc>
        <w:tc>
          <w:tcPr>
            <w:tcW w:w="1417"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05BBEA4E"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12.6</w:t>
            </w:r>
          </w:p>
        </w:tc>
      </w:tr>
      <w:tr w:rsidR="00061A5A" w:rsidRPr="00070FC1" w14:paraId="7B625C1A" w14:textId="77777777" w:rsidTr="00D96353">
        <w:trPr>
          <w:trHeight w:val="240"/>
          <w:jc w:val="center"/>
        </w:trPr>
        <w:tc>
          <w:tcPr>
            <w:tcW w:w="521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3FB2EC0" w14:textId="77777777" w:rsidR="00061A5A" w:rsidRPr="00070FC1" w:rsidRDefault="00061A5A" w:rsidP="00C80083">
            <w:pPr>
              <w:widowControl w:val="0"/>
              <w:overflowPunct/>
              <w:autoSpaceDE/>
              <w:autoSpaceDN/>
              <w:spacing w:before="100" w:beforeAutospacing="1" w:after="100" w:afterAutospacing="1"/>
              <w:rPr>
                <w:color w:val="000000"/>
                <w:sz w:val="16"/>
                <w:lang w:eastAsia="fr-CH"/>
              </w:rPr>
            </w:pPr>
            <w:r w:rsidRPr="00070FC1">
              <w:rPr>
                <w:color w:val="000000"/>
                <w:sz w:val="16"/>
                <w:lang w:eastAsia="fr-CH"/>
              </w:rPr>
              <w:t>Receiver noise figure</w:t>
            </w:r>
          </w:p>
        </w:tc>
        <w:tc>
          <w:tcPr>
            <w:tcW w:w="743" w:type="dxa"/>
            <w:tcBorders>
              <w:top w:val="nil"/>
              <w:left w:val="nil"/>
              <w:bottom w:val="single" w:sz="4" w:space="0" w:color="auto"/>
              <w:right w:val="single" w:sz="4" w:space="0" w:color="auto"/>
            </w:tcBorders>
            <w:shd w:val="clear" w:color="auto" w:fill="auto"/>
            <w:tcMar>
              <w:left w:w="0" w:type="dxa"/>
              <w:right w:w="0" w:type="dxa"/>
            </w:tcMar>
            <w:vAlign w:val="center"/>
          </w:tcPr>
          <w:p w14:paraId="363D65A0"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2609F9">
              <w:rPr>
                <w:i/>
                <w:iCs/>
                <w:color w:val="000000"/>
                <w:sz w:val="16"/>
                <w:lang w:eastAsia="fr-CH"/>
              </w:rPr>
              <w:t>F</w:t>
            </w:r>
            <w:r w:rsidRPr="002609F9">
              <w:rPr>
                <w:i/>
                <w:iCs/>
                <w:color w:val="000000"/>
                <w:sz w:val="16"/>
                <w:vertAlign w:val="subscript"/>
                <w:lang w:eastAsia="fr-CH"/>
              </w:rPr>
              <w:t>r</w:t>
            </w:r>
          </w:p>
        </w:tc>
        <w:tc>
          <w:tcPr>
            <w:tcW w:w="816" w:type="dxa"/>
            <w:tcBorders>
              <w:top w:val="nil"/>
              <w:left w:val="nil"/>
              <w:bottom w:val="single" w:sz="4" w:space="0" w:color="auto"/>
              <w:right w:val="single" w:sz="4" w:space="0" w:color="auto"/>
            </w:tcBorders>
            <w:shd w:val="clear" w:color="auto" w:fill="auto"/>
            <w:tcMar>
              <w:left w:w="28" w:type="dxa"/>
              <w:right w:w="28" w:type="dxa"/>
            </w:tcMar>
            <w:vAlign w:val="center"/>
          </w:tcPr>
          <w:p w14:paraId="6C7077D9"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dB</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31B2C009"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rPr>
              <w:t>6</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317DEB04"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rPr>
              <w:t>6</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46ADD8D0"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6</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16636DAB"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rPr>
              <w:t>6</w:t>
            </w:r>
          </w:p>
        </w:tc>
        <w:tc>
          <w:tcPr>
            <w:tcW w:w="1353"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7F73053F"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6</w:t>
            </w:r>
          </w:p>
        </w:tc>
        <w:tc>
          <w:tcPr>
            <w:tcW w:w="1417"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7A9D30B4"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6</w:t>
            </w:r>
          </w:p>
        </w:tc>
      </w:tr>
      <w:tr w:rsidR="00061A5A" w:rsidRPr="00070FC1" w14:paraId="4529B300" w14:textId="77777777" w:rsidTr="00D96353">
        <w:trPr>
          <w:trHeight w:val="240"/>
          <w:jc w:val="center"/>
        </w:trPr>
        <w:tc>
          <w:tcPr>
            <w:tcW w:w="521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774553F" w14:textId="77777777" w:rsidR="00061A5A" w:rsidRPr="00070FC1" w:rsidRDefault="00061A5A" w:rsidP="00C80083">
            <w:pPr>
              <w:widowControl w:val="0"/>
              <w:overflowPunct/>
              <w:autoSpaceDE/>
              <w:autoSpaceDN/>
              <w:spacing w:before="100" w:beforeAutospacing="1" w:after="100" w:afterAutospacing="1"/>
              <w:rPr>
                <w:color w:val="000000"/>
                <w:sz w:val="16"/>
                <w:lang w:eastAsia="fr-CH"/>
              </w:rPr>
            </w:pPr>
            <w:r w:rsidRPr="00070FC1">
              <w:rPr>
                <w:color w:val="000000"/>
                <w:sz w:val="16"/>
                <w:lang w:eastAsia="fr-CH"/>
              </w:rPr>
              <w:t>Equivalent noise bandwidth</w:t>
            </w:r>
          </w:p>
        </w:tc>
        <w:tc>
          <w:tcPr>
            <w:tcW w:w="743" w:type="dxa"/>
            <w:tcBorders>
              <w:top w:val="nil"/>
              <w:left w:val="nil"/>
              <w:bottom w:val="single" w:sz="4" w:space="0" w:color="auto"/>
              <w:right w:val="single" w:sz="4" w:space="0" w:color="auto"/>
            </w:tcBorders>
            <w:shd w:val="clear" w:color="auto" w:fill="auto"/>
            <w:tcMar>
              <w:left w:w="0" w:type="dxa"/>
              <w:right w:w="0" w:type="dxa"/>
            </w:tcMar>
            <w:vAlign w:val="center"/>
          </w:tcPr>
          <w:p w14:paraId="14F718D9" w14:textId="77777777" w:rsidR="00061A5A" w:rsidRPr="002609F9" w:rsidRDefault="00061A5A" w:rsidP="00C80083">
            <w:pPr>
              <w:widowControl w:val="0"/>
              <w:overflowPunct/>
              <w:autoSpaceDE/>
              <w:autoSpaceDN/>
              <w:spacing w:before="100" w:beforeAutospacing="1" w:after="100" w:afterAutospacing="1"/>
              <w:jc w:val="center"/>
              <w:rPr>
                <w:i/>
                <w:iCs/>
                <w:color w:val="000000"/>
                <w:sz w:val="16"/>
                <w:lang w:eastAsia="fr-CH"/>
              </w:rPr>
            </w:pPr>
            <w:r w:rsidRPr="002609F9">
              <w:rPr>
                <w:i/>
                <w:iCs/>
                <w:color w:val="000000"/>
                <w:sz w:val="16"/>
                <w:lang w:eastAsia="fr-CH"/>
              </w:rPr>
              <w:t>B</w:t>
            </w:r>
          </w:p>
        </w:tc>
        <w:tc>
          <w:tcPr>
            <w:tcW w:w="816" w:type="dxa"/>
            <w:tcBorders>
              <w:top w:val="nil"/>
              <w:left w:val="nil"/>
              <w:bottom w:val="single" w:sz="4" w:space="0" w:color="auto"/>
              <w:right w:val="single" w:sz="4" w:space="0" w:color="auto"/>
            </w:tcBorders>
            <w:shd w:val="clear" w:color="auto" w:fill="auto"/>
            <w:tcMar>
              <w:left w:w="28" w:type="dxa"/>
              <w:right w:w="28" w:type="dxa"/>
            </w:tcMar>
            <w:vAlign w:val="center"/>
          </w:tcPr>
          <w:p w14:paraId="6680F0D5"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MHz</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7BA3F776"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rPr>
              <w:t>1.54</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5C597322"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rPr>
              <w:t>1.54</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6EA2D68F"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1.54</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780E2BC6"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rPr>
              <w:t>1.54</w:t>
            </w:r>
          </w:p>
        </w:tc>
        <w:tc>
          <w:tcPr>
            <w:tcW w:w="1353"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52B246A3"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1.54</w:t>
            </w:r>
          </w:p>
        </w:tc>
        <w:tc>
          <w:tcPr>
            <w:tcW w:w="1417"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1C4CB0DC"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1.54</w:t>
            </w:r>
          </w:p>
        </w:tc>
      </w:tr>
      <w:tr w:rsidR="00061A5A" w:rsidRPr="00070FC1" w14:paraId="1F091EC4" w14:textId="77777777" w:rsidTr="00D96353">
        <w:trPr>
          <w:trHeight w:val="240"/>
          <w:jc w:val="center"/>
        </w:trPr>
        <w:tc>
          <w:tcPr>
            <w:tcW w:w="521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BC4E0FD" w14:textId="77777777" w:rsidR="00061A5A" w:rsidRPr="00070FC1" w:rsidRDefault="00061A5A" w:rsidP="00C80083">
            <w:pPr>
              <w:widowControl w:val="0"/>
              <w:overflowPunct/>
              <w:autoSpaceDE/>
              <w:autoSpaceDN/>
              <w:spacing w:before="100" w:beforeAutospacing="1" w:after="100" w:afterAutospacing="1"/>
              <w:rPr>
                <w:color w:val="000000"/>
                <w:sz w:val="16"/>
                <w:lang w:eastAsia="fr-CH"/>
              </w:rPr>
            </w:pPr>
            <w:r w:rsidRPr="00070FC1">
              <w:rPr>
                <w:color w:val="000000"/>
                <w:sz w:val="16"/>
                <w:lang w:eastAsia="fr-CH"/>
              </w:rPr>
              <w:t>Receiver noise input power</w:t>
            </w:r>
          </w:p>
        </w:tc>
        <w:tc>
          <w:tcPr>
            <w:tcW w:w="743" w:type="dxa"/>
            <w:tcBorders>
              <w:top w:val="nil"/>
              <w:left w:val="nil"/>
              <w:bottom w:val="single" w:sz="4" w:space="0" w:color="auto"/>
              <w:right w:val="single" w:sz="4" w:space="0" w:color="auto"/>
            </w:tcBorders>
            <w:shd w:val="clear" w:color="auto" w:fill="auto"/>
            <w:tcMar>
              <w:left w:w="0" w:type="dxa"/>
              <w:right w:w="0" w:type="dxa"/>
            </w:tcMar>
            <w:vAlign w:val="center"/>
          </w:tcPr>
          <w:p w14:paraId="7AF82984"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2609F9">
              <w:rPr>
                <w:i/>
                <w:iCs/>
                <w:color w:val="000000"/>
                <w:sz w:val="16"/>
                <w:lang w:eastAsia="fr-CH"/>
              </w:rPr>
              <w:t>P</w:t>
            </w:r>
            <w:r w:rsidRPr="002609F9">
              <w:rPr>
                <w:i/>
                <w:iCs/>
                <w:color w:val="000000"/>
                <w:sz w:val="16"/>
                <w:vertAlign w:val="subscript"/>
                <w:lang w:eastAsia="fr-CH"/>
              </w:rPr>
              <w:t>n</w:t>
            </w:r>
          </w:p>
        </w:tc>
        <w:tc>
          <w:tcPr>
            <w:tcW w:w="816" w:type="dxa"/>
            <w:tcBorders>
              <w:top w:val="nil"/>
              <w:left w:val="nil"/>
              <w:bottom w:val="single" w:sz="4" w:space="0" w:color="auto"/>
              <w:right w:val="single" w:sz="4" w:space="0" w:color="auto"/>
            </w:tcBorders>
            <w:shd w:val="clear" w:color="auto" w:fill="auto"/>
            <w:tcMar>
              <w:left w:w="28" w:type="dxa"/>
              <w:right w:w="28" w:type="dxa"/>
            </w:tcMar>
            <w:vAlign w:val="center"/>
          </w:tcPr>
          <w:p w14:paraId="1D5DA477"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dBW</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2C7B3848" w14:textId="59E483D2" w:rsidR="00061A5A" w:rsidRPr="00070FC1" w:rsidRDefault="00CB4151" w:rsidP="00C80083">
            <w:pPr>
              <w:widowControl w:val="0"/>
              <w:overflowPunct/>
              <w:autoSpaceDE/>
              <w:autoSpaceDN/>
              <w:spacing w:before="100" w:beforeAutospacing="1" w:after="100" w:afterAutospacing="1"/>
              <w:jc w:val="center"/>
              <w:rPr>
                <w:color w:val="000000"/>
                <w:sz w:val="16"/>
                <w:szCs w:val="16"/>
                <w:lang w:eastAsia="fr-CH"/>
              </w:rPr>
            </w:pPr>
            <w:r>
              <w:rPr>
                <w:color w:val="000000"/>
                <w:sz w:val="16"/>
                <w:szCs w:val="16"/>
              </w:rPr>
              <w:t>−</w:t>
            </w:r>
            <w:r w:rsidR="00061A5A" w:rsidRPr="00070FC1">
              <w:rPr>
                <w:color w:val="000000"/>
                <w:sz w:val="16"/>
                <w:szCs w:val="16"/>
              </w:rPr>
              <w:t>136.10</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0E2AEDD6" w14:textId="525CAE52" w:rsidR="00061A5A" w:rsidRPr="00070FC1" w:rsidRDefault="00CB4151" w:rsidP="00C80083">
            <w:pPr>
              <w:widowControl w:val="0"/>
              <w:overflowPunct/>
              <w:autoSpaceDE/>
              <w:autoSpaceDN/>
              <w:spacing w:before="100" w:beforeAutospacing="1" w:after="100" w:afterAutospacing="1"/>
              <w:jc w:val="center"/>
              <w:rPr>
                <w:color w:val="000000"/>
                <w:sz w:val="16"/>
                <w:szCs w:val="16"/>
                <w:lang w:eastAsia="fr-CH"/>
              </w:rPr>
            </w:pPr>
            <w:r>
              <w:rPr>
                <w:color w:val="000000"/>
                <w:sz w:val="16"/>
                <w:szCs w:val="16"/>
              </w:rPr>
              <w:t>−</w:t>
            </w:r>
            <w:r w:rsidR="00061A5A" w:rsidRPr="00070FC1">
              <w:rPr>
                <w:color w:val="000000"/>
                <w:sz w:val="16"/>
                <w:szCs w:val="16"/>
              </w:rPr>
              <w:t>136.10</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1FF2EFC1" w14:textId="06DF5F4C" w:rsidR="00061A5A" w:rsidRPr="00070FC1" w:rsidRDefault="00CB4151" w:rsidP="00C80083">
            <w:pPr>
              <w:widowControl w:val="0"/>
              <w:overflowPunct/>
              <w:autoSpaceDE/>
              <w:autoSpaceDN/>
              <w:spacing w:before="100" w:beforeAutospacing="1" w:after="100" w:afterAutospacing="1"/>
              <w:jc w:val="center"/>
              <w:rPr>
                <w:color w:val="000000"/>
                <w:sz w:val="16"/>
                <w:szCs w:val="16"/>
              </w:rPr>
            </w:pPr>
            <w:r>
              <w:rPr>
                <w:color w:val="000000"/>
                <w:sz w:val="16"/>
                <w:szCs w:val="16"/>
              </w:rPr>
              <w:t>−</w:t>
            </w:r>
            <w:r w:rsidR="00061A5A" w:rsidRPr="00070FC1">
              <w:rPr>
                <w:color w:val="000000"/>
                <w:sz w:val="16"/>
                <w:szCs w:val="16"/>
              </w:rPr>
              <w:t>136.10</w:t>
            </w:r>
          </w:p>
        </w:tc>
        <w:tc>
          <w:tcPr>
            <w:tcW w:w="1559" w:type="dxa"/>
            <w:tcBorders>
              <w:top w:val="nil"/>
              <w:left w:val="nil"/>
              <w:bottom w:val="single" w:sz="4" w:space="0" w:color="auto"/>
              <w:right w:val="single" w:sz="2" w:space="0" w:color="auto"/>
            </w:tcBorders>
            <w:shd w:val="clear" w:color="auto" w:fill="auto"/>
            <w:tcMar>
              <w:left w:w="28" w:type="dxa"/>
              <w:right w:w="28" w:type="dxa"/>
            </w:tcMar>
            <w:vAlign w:val="center"/>
          </w:tcPr>
          <w:p w14:paraId="45E47DC1" w14:textId="5E684B0E" w:rsidR="00061A5A" w:rsidRPr="00070FC1" w:rsidRDefault="00CB4151" w:rsidP="00C80083">
            <w:pPr>
              <w:widowControl w:val="0"/>
              <w:overflowPunct/>
              <w:autoSpaceDE/>
              <w:autoSpaceDN/>
              <w:spacing w:before="100" w:beforeAutospacing="1" w:after="100" w:afterAutospacing="1"/>
              <w:jc w:val="center"/>
              <w:rPr>
                <w:color w:val="000000"/>
                <w:sz w:val="16"/>
                <w:szCs w:val="16"/>
                <w:lang w:eastAsia="fr-CH"/>
              </w:rPr>
            </w:pPr>
            <w:r>
              <w:rPr>
                <w:color w:val="000000"/>
                <w:sz w:val="16"/>
                <w:szCs w:val="16"/>
              </w:rPr>
              <w:t>−</w:t>
            </w:r>
            <w:r w:rsidR="00061A5A" w:rsidRPr="00070FC1">
              <w:rPr>
                <w:color w:val="000000"/>
                <w:sz w:val="16"/>
                <w:szCs w:val="16"/>
              </w:rPr>
              <w:t>136.10</w:t>
            </w:r>
          </w:p>
        </w:tc>
        <w:tc>
          <w:tcPr>
            <w:tcW w:w="1353"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69B92941" w14:textId="25088AEB" w:rsidR="00061A5A" w:rsidRPr="00070FC1" w:rsidRDefault="00CB4151" w:rsidP="00C80083">
            <w:pPr>
              <w:widowControl w:val="0"/>
              <w:overflowPunct/>
              <w:autoSpaceDE/>
              <w:autoSpaceDN/>
              <w:spacing w:before="100" w:beforeAutospacing="1" w:after="100" w:afterAutospacing="1"/>
              <w:jc w:val="center"/>
              <w:rPr>
                <w:color w:val="000000"/>
                <w:sz w:val="16"/>
                <w:szCs w:val="16"/>
              </w:rPr>
            </w:pPr>
            <w:r>
              <w:rPr>
                <w:color w:val="000000"/>
                <w:sz w:val="16"/>
                <w:szCs w:val="16"/>
              </w:rPr>
              <w:t>−</w:t>
            </w:r>
            <w:r w:rsidR="00061A5A" w:rsidRPr="00070FC1">
              <w:rPr>
                <w:color w:val="000000"/>
                <w:sz w:val="16"/>
                <w:szCs w:val="16"/>
              </w:rPr>
              <w:t>136.10</w:t>
            </w:r>
          </w:p>
        </w:tc>
        <w:tc>
          <w:tcPr>
            <w:tcW w:w="1417"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7F70A223" w14:textId="1B3EE46D" w:rsidR="00061A5A" w:rsidRPr="00070FC1" w:rsidRDefault="00CB4151" w:rsidP="00C80083">
            <w:pPr>
              <w:widowControl w:val="0"/>
              <w:overflowPunct/>
              <w:autoSpaceDE/>
              <w:autoSpaceDN/>
              <w:spacing w:before="100" w:beforeAutospacing="1" w:after="100" w:afterAutospacing="1"/>
              <w:jc w:val="center"/>
              <w:rPr>
                <w:color w:val="000000"/>
                <w:sz w:val="16"/>
                <w:szCs w:val="16"/>
              </w:rPr>
            </w:pPr>
            <w:r>
              <w:rPr>
                <w:color w:val="000000"/>
                <w:sz w:val="16"/>
                <w:szCs w:val="16"/>
              </w:rPr>
              <w:t>−</w:t>
            </w:r>
            <w:r w:rsidR="00061A5A" w:rsidRPr="00070FC1">
              <w:rPr>
                <w:color w:val="000000"/>
                <w:sz w:val="16"/>
                <w:szCs w:val="16"/>
              </w:rPr>
              <w:t>136.10</w:t>
            </w:r>
          </w:p>
        </w:tc>
      </w:tr>
      <w:tr w:rsidR="00061A5A" w:rsidRPr="00070FC1" w14:paraId="180E7F41" w14:textId="77777777" w:rsidTr="00D96353">
        <w:trPr>
          <w:trHeight w:val="240"/>
          <w:jc w:val="center"/>
        </w:trPr>
        <w:tc>
          <w:tcPr>
            <w:tcW w:w="521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BEDF708" w14:textId="77777777" w:rsidR="00061A5A" w:rsidRPr="00C80083" w:rsidRDefault="00061A5A" w:rsidP="00C80083">
            <w:pPr>
              <w:widowControl w:val="0"/>
              <w:overflowPunct/>
              <w:autoSpaceDE/>
              <w:autoSpaceDN/>
              <w:spacing w:before="100" w:beforeAutospacing="1" w:after="100" w:afterAutospacing="1"/>
              <w:rPr>
                <w:color w:val="000000"/>
                <w:sz w:val="16"/>
                <w:lang w:val="en-GB" w:eastAsia="fr-CH"/>
              </w:rPr>
            </w:pPr>
            <w:r w:rsidRPr="00C80083">
              <w:rPr>
                <w:color w:val="000000"/>
                <w:sz w:val="16"/>
                <w:lang w:val="en-GB" w:eastAsia="fr-CH"/>
              </w:rPr>
              <w:t>Minimum receiver signal input power</w:t>
            </w:r>
          </w:p>
        </w:tc>
        <w:tc>
          <w:tcPr>
            <w:tcW w:w="743" w:type="dxa"/>
            <w:tcBorders>
              <w:top w:val="nil"/>
              <w:left w:val="nil"/>
              <w:bottom w:val="single" w:sz="4" w:space="0" w:color="auto"/>
              <w:right w:val="single" w:sz="4" w:space="0" w:color="auto"/>
            </w:tcBorders>
            <w:shd w:val="clear" w:color="auto" w:fill="auto"/>
            <w:tcMar>
              <w:left w:w="0" w:type="dxa"/>
              <w:right w:w="0" w:type="dxa"/>
            </w:tcMar>
            <w:vAlign w:val="center"/>
          </w:tcPr>
          <w:p w14:paraId="332ABFBB" w14:textId="77777777" w:rsidR="00061A5A" w:rsidRPr="002609F9" w:rsidRDefault="00061A5A" w:rsidP="00C80083">
            <w:pPr>
              <w:widowControl w:val="0"/>
              <w:overflowPunct/>
              <w:autoSpaceDE/>
              <w:autoSpaceDN/>
              <w:spacing w:before="100" w:beforeAutospacing="1" w:after="100" w:afterAutospacing="1"/>
              <w:jc w:val="center"/>
              <w:rPr>
                <w:i/>
                <w:iCs/>
                <w:color w:val="000000"/>
                <w:sz w:val="16"/>
                <w:lang w:eastAsia="fr-CH"/>
              </w:rPr>
            </w:pPr>
            <w:r w:rsidRPr="002609F9">
              <w:rPr>
                <w:i/>
                <w:iCs/>
                <w:color w:val="000000"/>
                <w:sz w:val="16"/>
                <w:lang w:eastAsia="fr-CH"/>
              </w:rPr>
              <w:t>P</w:t>
            </w:r>
            <w:r w:rsidRPr="002609F9">
              <w:rPr>
                <w:i/>
                <w:iCs/>
                <w:color w:val="000000"/>
                <w:sz w:val="16"/>
                <w:vertAlign w:val="subscript"/>
                <w:lang w:eastAsia="fr-CH"/>
              </w:rPr>
              <w:t>s min</w:t>
            </w:r>
          </w:p>
        </w:tc>
        <w:tc>
          <w:tcPr>
            <w:tcW w:w="816" w:type="dxa"/>
            <w:tcBorders>
              <w:top w:val="nil"/>
              <w:left w:val="nil"/>
              <w:bottom w:val="single" w:sz="4" w:space="0" w:color="auto"/>
              <w:right w:val="single" w:sz="4" w:space="0" w:color="auto"/>
            </w:tcBorders>
            <w:shd w:val="clear" w:color="auto" w:fill="auto"/>
            <w:tcMar>
              <w:left w:w="28" w:type="dxa"/>
              <w:right w:w="28" w:type="dxa"/>
            </w:tcMar>
            <w:vAlign w:val="center"/>
          </w:tcPr>
          <w:p w14:paraId="0A0A29E6"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dBW</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42F6228A" w14:textId="7030E5D8" w:rsidR="00061A5A" w:rsidRPr="00070FC1" w:rsidRDefault="00CB4151" w:rsidP="00C80083">
            <w:pPr>
              <w:widowControl w:val="0"/>
              <w:overflowPunct/>
              <w:autoSpaceDE/>
              <w:autoSpaceDN/>
              <w:spacing w:before="100" w:beforeAutospacing="1" w:after="100" w:afterAutospacing="1"/>
              <w:jc w:val="center"/>
              <w:rPr>
                <w:color w:val="000000"/>
                <w:sz w:val="16"/>
                <w:szCs w:val="16"/>
                <w:lang w:eastAsia="fr-CH"/>
              </w:rPr>
            </w:pPr>
            <w:r>
              <w:rPr>
                <w:color w:val="000000"/>
                <w:sz w:val="16"/>
                <w:szCs w:val="16"/>
              </w:rPr>
              <w:t>−</w:t>
            </w:r>
            <w:r w:rsidR="00061A5A" w:rsidRPr="00070FC1">
              <w:rPr>
                <w:color w:val="000000"/>
                <w:sz w:val="16"/>
                <w:szCs w:val="16"/>
              </w:rPr>
              <w:t>123.50</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7797D4A2" w14:textId="1B11A05D" w:rsidR="00061A5A" w:rsidRPr="00070FC1" w:rsidRDefault="00CB4151" w:rsidP="00C80083">
            <w:pPr>
              <w:widowControl w:val="0"/>
              <w:overflowPunct/>
              <w:autoSpaceDE/>
              <w:autoSpaceDN/>
              <w:spacing w:before="100" w:beforeAutospacing="1" w:after="100" w:afterAutospacing="1"/>
              <w:jc w:val="center"/>
              <w:rPr>
                <w:color w:val="000000"/>
                <w:sz w:val="16"/>
                <w:szCs w:val="16"/>
                <w:lang w:eastAsia="fr-CH"/>
              </w:rPr>
            </w:pPr>
            <w:r>
              <w:rPr>
                <w:color w:val="000000"/>
                <w:sz w:val="16"/>
                <w:szCs w:val="16"/>
              </w:rPr>
              <w:t>−</w:t>
            </w:r>
            <w:r w:rsidR="00061A5A" w:rsidRPr="00070FC1">
              <w:rPr>
                <w:color w:val="000000"/>
                <w:sz w:val="16"/>
                <w:szCs w:val="16"/>
              </w:rPr>
              <w:t>124.20</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16C53627" w14:textId="13406810" w:rsidR="00061A5A" w:rsidRPr="00070FC1" w:rsidRDefault="00CB4151" w:rsidP="00C80083">
            <w:pPr>
              <w:widowControl w:val="0"/>
              <w:overflowPunct/>
              <w:autoSpaceDE/>
              <w:autoSpaceDN/>
              <w:spacing w:before="100" w:beforeAutospacing="1" w:after="100" w:afterAutospacing="1"/>
              <w:jc w:val="center"/>
              <w:rPr>
                <w:color w:val="000000"/>
                <w:sz w:val="16"/>
                <w:szCs w:val="16"/>
              </w:rPr>
            </w:pPr>
            <w:r>
              <w:rPr>
                <w:color w:val="000000"/>
                <w:sz w:val="16"/>
                <w:szCs w:val="16"/>
              </w:rPr>
              <w:t>−</w:t>
            </w:r>
            <w:r w:rsidR="00061A5A" w:rsidRPr="00070FC1">
              <w:rPr>
                <w:color w:val="000000"/>
                <w:sz w:val="16"/>
                <w:szCs w:val="16"/>
              </w:rPr>
              <w:t>124.20</w:t>
            </w:r>
          </w:p>
        </w:tc>
        <w:tc>
          <w:tcPr>
            <w:tcW w:w="1559" w:type="dxa"/>
            <w:tcBorders>
              <w:top w:val="nil"/>
              <w:left w:val="nil"/>
              <w:bottom w:val="single" w:sz="4" w:space="0" w:color="auto"/>
              <w:right w:val="single" w:sz="2" w:space="0" w:color="auto"/>
            </w:tcBorders>
            <w:shd w:val="clear" w:color="auto" w:fill="auto"/>
            <w:tcMar>
              <w:left w:w="28" w:type="dxa"/>
              <w:right w:w="28" w:type="dxa"/>
            </w:tcMar>
            <w:vAlign w:val="center"/>
          </w:tcPr>
          <w:p w14:paraId="26BB2DD7" w14:textId="3B39895E" w:rsidR="00061A5A" w:rsidRPr="00070FC1" w:rsidRDefault="00CB4151" w:rsidP="00C80083">
            <w:pPr>
              <w:widowControl w:val="0"/>
              <w:overflowPunct/>
              <w:autoSpaceDE/>
              <w:autoSpaceDN/>
              <w:spacing w:before="100" w:beforeAutospacing="1" w:after="100" w:afterAutospacing="1"/>
              <w:jc w:val="center"/>
              <w:rPr>
                <w:color w:val="000000"/>
                <w:sz w:val="16"/>
                <w:szCs w:val="16"/>
                <w:lang w:eastAsia="fr-CH"/>
              </w:rPr>
            </w:pPr>
            <w:r>
              <w:rPr>
                <w:color w:val="000000"/>
                <w:sz w:val="16"/>
                <w:szCs w:val="16"/>
              </w:rPr>
              <w:t>−</w:t>
            </w:r>
            <w:r w:rsidR="00061A5A" w:rsidRPr="00070FC1">
              <w:rPr>
                <w:color w:val="000000"/>
                <w:sz w:val="16"/>
                <w:szCs w:val="16"/>
              </w:rPr>
              <w:t>124.20</w:t>
            </w:r>
          </w:p>
        </w:tc>
        <w:tc>
          <w:tcPr>
            <w:tcW w:w="1353"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75DA695E" w14:textId="7517B6C1" w:rsidR="00061A5A" w:rsidRPr="00070FC1" w:rsidRDefault="00CB4151" w:rsidP="00C80083">
            <w:pPr>
              <w:widowControl w:val="0"/>
              <w:overflowPunct/>
              <w:autoSpaceDE/>
              <w:autoSpaceDN/>
              <w:spacing w:before="100" w:beforeAutospacing="1" w:after="100" w:afterAutospacing="1"/>
              <w:jc w:val="center"/>
              <w:rPr>
                <w:color w:val="000000"/>
                <w:sz w:val="16"/>
                <w:szCs w:val="16"/>
              </w:rPr>
            </w:pPr>
            <w:r>
              <w:rPr>
                <w:color w:val="000000"/>
                <w:sz w:val="16"/>
                <w:szCs w:val="16"/>
              </w:rPr>
              <w:t>−</w:t>
            </w:r>
            <w:r w:rsidR="00061A5A" w:rsidRPr="00070FC1">
              <w:rPr>
                <w:color w:val="000000"/>
                <w:sz w:val="16"/>
                <w:szCs w:val="16"/>
              </w:rPr>
              <w:t>124.20</w:t>
            </w:r>
          </w:p>
        </w:tc>
        <w:tc>
          <w:tcPr>
            <w:tcW w:w="1417"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57093A4D" w14:textId="3E6726F3" w:rsidR="00061A5A" w:rsidRPr="00070FC1" w:rsidRDefault="00CB4151" w:rsidP="00C80083">
            <w:pPr>
              <w:widowControl w:val="0"/>
              <w:overflowPunct/>
              <w:autoSpaceDE/>
              <w:autoSpaceDN/>
              <w:spacing w:before="100" w:beforeAutospacing="1" w:after="100" w:afterAutospacing="1"/>
              <w:jc w:val="center"/>
              <w:rPr>
                <w:color w:val="000000"/>
                <w:sz w:val="16"/>
                <w:szCs w:val="16"/>
              </w:rPr>
            </w:pPr>
            <w:r>
              <w:rPr>
                <w:color w:val="000000"/>
                <w:sz w:val="16"/>
                <w:szCs w:val="16"/>
              </w:rPr>
              <w:t>−</w:t>
            </w:r>
            <w:r w:rsidR="00061A5A" w:rsidRPr="00070FC1">
              <w:rPr>
                <w:color w:val="000000"/>
                <w:sz w:val="16"/>
                <w:szCs w:val="16"/>
              </w:rPr>
              <w:t>123.50</w:t>
            </w:r>
          </w:p>
        </w:tc>
      </w:tr>
      <w:tr w:rsidR="00061A5A" w:rsidRPr="00070FC1" w14:paraId="34DF4016" w14:textId="77777777" w:rsidTr="00D96353">
        <w:trPr>
          <w:trHeight w:val="240"/>
          <w:jc w:val="center"/>
        </w:trPr>
        <w:tc>
          <w:tcPr>
            <w:tcW w:w="521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F34ADF0" w14:textId="167DEDA8" w:rsidR="00061A5A" w:rsidRPr="00070FC1" w:rsidRDefault="00061A5A" w:rsidP="00C80083">
            <w:pPr>
              <w:widowControl w:val="0"/>
              <w:overflowPunct/>
              <w:autoSpaceDE/>
              <w:autoSpaceDN/>
              <w:spacing w:before="100" w:beforeAutospacing="1" w:after="100" w:afterAutospacing="1"/>
              <w:rPr>
                <w:color w:val="000000"/>
                <w:sz w:val="16"/>
                <w:lang w:eastAsia="fr-CH"/>
              </w:rPr>
            </w:pPr>
            <w:r w:rsidRPr="00070FC1">
              <w:rPr>
                <w:color w:val="000000"/>
                <w:sz w:val="16"/>
                <w:lang w:eastAsia="fr-CH"/>
              </w:rPr>
              <w:t>Minimum equivalent receiver input voltage, 75</w:t>
            </w:r>
            <w:r w:rsidR="00CB4151">
              <w:rPr>
                <w:color w:val="000000"/>
                <w:sz w:val="16"/>
                <w:lang w:eastAsia="fr-CH"/>
              </w:rPr>
              <w:t> </w:t>
            </w:r>
            <w:r w:rsidRPr="00070FC1">
              <w:rPr>
                <w:color w:val="000000"/>
                <w:sz w:val="16"/>
                <w:lang w:eastAsia="fr-CH"/>
              </w:rPr>
              <w:t>Ω</w:t>
            </w:r>
          </w:p>
        </w:tc>
        <w:tc>
          <w:tcPr>
            <w:tcW w:w="743" w:type="dxa"/>
            <w:tcBorders>
              <w:top w:val="nil"/>
              <w:left w:val="nil"/>
              <w:bottom w:val="single" w:sz="4" w:space="0" w:color="auto"/>
              <w:right w:val="single" w:sz="4" w:space="0" w:color="auto"/>
            </w:tcBorders>
            <w:shd w:val="clear" w:color="auto" w:fill="auto"/>
            <w:tcMar>
              <w:left w:w="0" w:type="dxa"/>
              <w:right w:w="0" w:type="dxa"/>
            </w:tcMar>
            <w:vAlign w:val="center"/>
          </w:tcPr>
          <w:p w14:paraId="2301BB69"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2609F9">
              <w:rPr>
                <w:i/>
                <w:iCs/>
                <w:color w:val="000000"/>
                <w:sz w:val="16"/>
                <w:lang w:eastAsia="fr-CH"/>
              </w:rPr>
              <w:t>U</w:t>
            </w:r>
            <w:r w:rsidRPr="002609F9">
              <w:rPr>
                <w:i/>
                <w:iCs/>
                <w:color w:val="000000"/>
                <w:sz w:val="16"/>
                <w:vertAlign w:val="subscript"/>
                <w:lang w:eastAsia="fr-CH"/>
              </w:rPr>
              <w:t>min</w:t>
            </w:r>
          </w:p>
        </w:tc>
        <w:tc>
          <w:tcPr>
            <w:tcW w:w="816" w:type="dxa"/>
            <w:tcBorders>
              <w:top w:val="nil"/>
              <w:left w:val="nil"/>
              <w:bottom w:val="single" w:sz="4" w:space="0" w:color="auto"/>
              <w:right w:val="single" w:sz="4" w:space="0" w:color="auto"/>
            </w:tcBorders>
            <w:shd w:val="clear" w:color="auto" w:fill="auto"/>
            <w:tcMar>
              <w:left w:w="28" w:type="dxa"/>
              <w:right w:w="28" w:type="dxa"/>
            </w:tcMar>
            <w:vAlign w:val="center"/>
          </w:tcPr>
          <w:p w14:paraId="147F824A"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dBµV</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7AB60DDF"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15.25</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353F1EAC"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14.55</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51886D4C"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14.55</w:t>
            </w:r>
          </w:p>
        </w:tc>
        <w:tc>
          <w:tcPr>
            <w:tcW w:w="1559" w:type="dxa"/>
            <w:tcBorders>
              <w:top w:val="nil"/>
              <w:left w:val="nil"/>
              <w:bottom w:val="single" w:sz="4" w:space="0" w:color="auto"/>
              <w:right w:val="single" w:sz="2" w:space="0" w:color="auto"/>
            </w:tcBorders>
            <w:shd w:val="clear" w:color="auto" w:fill="auto"/>
            <w:tcMar>
              <w:left w:w="28" w:type="dxa"/>
              <w:right w:w="28" w:type="dxa"/>
            </w:tcMar>
            <w:vAlign w:val="center"/>
          </w:tcPr>
          <w:p w14:paraId="79D5DB04"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14.55</w:t>
            </w:r>
          </w:p>
        </w:tc>
        <w:tc>
          <w:tcPr>
            <w:tcW w:w="1353"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1C402390"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14.55</w:t>
            </w:r>
          </w:p>
        </w:tc>
        <w:tc>
          <w:tcPr>
            <w:tcW w:w="1417"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63A10F92"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15.25</w:t>
            </w:r>
          </w:p>
        </w:tc>
      </w:tr>
      <w:tr w:rsidR="00061A5A" w:rsidRPr="00070FC1" w14:paraId="2F0F2B9E" w14:textId="77777777" w:rsidTr="00D96353">
        <w:trPr>
          <w:trHeight w:val="240"/>
          <w:jc w:val="center"/>
        </w:trPr>
        <w:tc>
          <w:tcPr>
            <w:tcW w:w="521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3AA62FB" w14:textId="77777777" w:rsidR="00061A5A" w:rsidRPr="00070FC1" w:rsidRDefault="00061A5A" w:rsidP="00C80083">
            <w:pPr>
              <w:widowControl w:val="0"/>
              <w:overflowPunct/>
              <w:autoSpaceDE/>
              <w:autoSpaceDN/>
              <w:spacing w:before="100" w:beforeAutospacing="1" w:after="100" w:afterAutospacing="1"/>
              <w:rPr>
                <w:color w:val="000000"/>
                <w:sz w:val="16"/>
                <w:lang w:eastAsia="fr-CH"/>
              </w:rPr>
            </w:pPr>
            <w:r w:rsidRPr="00070FC1">
              <w:rPr>
                <w:color w:val="000000"/>
                <w:sz w:val="16"/>
                <w:lang w:eastAsia="fr-CH"/>
              </w:rPr>
              <w:t>Feeder loss</w:t>
            </w:r>
          </w:p>
        </w:tc>
        <w:tc>
          <w:tcPr>
            <w:tcW w:w="743" w:type="dxa"/>
            <w:tcBorders>
              <w:top w:val="nil"/>
              <w:left w:val="nil"/>
              <w:bottom w:val="single" w:sz="4" w:space="0" w:color="auto"/>
              <w:right w:val="single" w:sz="4" w:space="0" w:color="auto"/>
            </w:tcBorders>
            <w:shd w:val="clear" w:color="auto" w:fill="auto"/>
            <w:tcMar>
              <w:left w:w="0" w:type="dxa"/>
              <w:right w:w="0" w:type="dxa"/>
            </w:tcMar>
            <w:vAlign w:val="center"/>
          </w:tcPr>
          <w:p w14:paraId="6AA432F6"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2609F9">
              <w:rPr>
                <w:i/>
                <w:iCs/>
                <w:color w:val="000000"/>
                <w:sz w:val="16"/>
                <w:lang w:eastAsia="fr-CH"/>
              </w:rPr>
              <w:t>L</w:t>
            </w:r>
            <w:r w:rsidRPr="002609F9">
              <w:rPr>
                <w:i/>
                <w:iCs/>
                <w:color w:val="000000"/>
                <w:sz w:val="16"/>
                <w:vertAlign w:val="subscript"/>
                <w:lang w:eastAsia="fr-CH"/>
              </w:rPr>
              <w:t>f</w:t>
            </w:r>
          </w:p>
        </w:tc>
        <w:tc>
          <w:tcPr>
            <w:tcW w:w="816" w:type="dxa"/>
            <w:tcBorders>
              <w:top w:val="nil"/>
              <w:left w:val="nil"/>
              <w:bottom w:val="single" w:sz="4" w:space="0" w:color="auto"/>
              <w:right w:val="single" w:sz="4" w:space="0" w:color="auto"/>
            </w:tcBorders>
            <w:shd w:val="clear" w:color="auto" w:fill="auto"/>
            <w:tcMar>
              <w:left w:w="28" w:type="dxa"/>
              <w:right w:w="28" w:type="dxa"/>
            </w:tcMar>
            <w:vAlign w:val="center"/>
          </w:tcPr>
          <w:p w14:paraId="38440A45"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dB</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254AB90F"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0</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3EAA2C92"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0</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217CB8C1"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0</w:t>
            </w:r>
          </w:p>
        </w:tc>
        <w:tc>
          <w:tcPr>
            <w:tcW w:w="1559" w:type="dxa"/>
            <w:tcBorders>
              <w:top w:val="nil"/>
              <w:left w:val="nil"/>
              <w:bottom w:val="single" w:sz="4" w:space="0" w:color="auto"/>
              <w:right w:val="single" w:sz="2" w:space="0" w:color="auto"/>
            </w:tcBorders>
            <w:shd w:val="clear" w:color="auto" w:fill="auto"/>
            <w:tcMar>
              <w:left w:w="28" w:type="dxa"/>
              <w:right w:w="28" w:type="dxa"/>
            </w:tcMar>
            <w:vAlign w:val="center"/>
          </w:tcPr>
          <w:p w14:paraId="48C8842D"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0</w:t>
            </w:r>
          </w:p>
        </w:tc>
        <w:tc>
          <w:tcPr>
            <w:tcW w:w="1353"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4F8397CD"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0</w:t>
            </w:r>
          </w:p>
        </w:tc>
        <w:tc>
          <w:tcPr>
            <w:tcW w:w="1417"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06636B11"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0</w:t>
            </w:r>
          </w:p>
        </w:tc>
      </w:tr>
      <w:tr w:rsidR="00061A5A" w:rsidRPr="00070FC1" w14:paraId="328AB99D" w14:textId="77777777" w:rsidTr="00D96353">
        <w:trPr>
          <w:trHeight w:val="240"/>
          <w:jc w:val="center"/>
        </w:trPr>
        <w:tc>
          <w:tcPr>
            <w:tcW w:w="521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40907F7" w14:textId="77777777" w:rsidR="00061A5A" w:rsidRPr="00C80083" w:rsidRDefault="00061A5A" w:rsidP="00C80083">
            <w:pPr>
              <w:widowControl w:val="0"/>
              <w:overflowPunct/>
              <w:autoSpaceDE/>
              <w:autoSpaceDN/>
              <w:spacing w:before="100" w:beforeAutospacing="1" w:after="100" w:afterAutospacing="1"/>
              <w:rPr>
                <w:color w:val="000000"/>
                <w:sz w:val="16"/>
                <w:lang w:val="en-GB" w:eastAsia="fr-CH"/>
              </w:rPr>
            </w:pPr>
            <w:r w:rsidRPr="00C80083">
              <w:rPr>
                <w:color w:val="000000"/>
                <w:sz w:val="16"/>
                <w:lang w:val="en-GB" w:eastAsia="fr-CH"/>
              </w:rPr>
              <w:t>Antenna gain relative to half dipole</w:t>
            </w:r>
          </w:p>
        </w:tc>
        <w:tc>
          <w:tcPr>
            <w:tcW w:w="743" w:type="dxa"/>
            <w:tcBorders>
              <w:top w:val="nil"/>
              <w:left w:val="nil"/>
              <w:bottom w:val="single" w:sz="4" w:space="0" w:color="auto"/>
              <w:right w:val="single" w:sz="4" w:space="0" w:color="auto"/>
            </w:tcBorders>
            <w:shd w:val="clear" w:color="auto" w:fill="auto"/>
            <w:tcMar>
              <w:left w:w="0" w:type="dxa"/>
              <w:right w:w="0" w:type="dxa"/>
            </w:tcMar>
            <w:vAlign w:val="center"/>
          </w:tcPr>
          <w:p w14:paraId="19837815"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2609F9">
              <w:rPr>
                <w:i/>
                <w:iCs/>
                <w:color w:val="000000"/>
                <w:sz w:val="16"/>
                <w:lang w:eastAsia="fr-CH"/>
              </w:rPr>
              <w:t>G</w:t>
            </w:r>
            <w:r w:rsidRPr="002609F9">
              <w:rPr>
                <w:i/>
                <w:iCs/>
                <w:color w:val="000000"/>
                <w:sz w:val="16"/>
                <w:vertAlign w:val="subscript"/>
                <w:lang w:eastAsia="fr-CH"/>
              </w:rPr>
              <w:t>d</w:t>
            </w:r>
          </w:p>
        </w:tc>
        <w:tc>
          <w:tcPr>
            <w:tcW w:w="816" w:type="dxa"/>
            <w:tcBorders>
              <w:top w:val="nil"/>
              <w:left w:val="nil"/>
              <w:bottom w:val="single" w:sz="4" w:space="0" w:color="auto"/>
              <w:right w:val="single" w:sz="4" w:space="0" w:color="auto"/>
            </w:tcBorders>
            <w:shd w:val="clear" w:color="auto" w:fill="auto"/>
            <w:tcMar>
              <w:left w:w="28" w:type="dxa"/>
              <w:right w:w="28" w:type="dxa"/>
            </w:tcMar>
            <w:vAlign w:val="center"/>
          </w:tcPr>
          <w:p w14:paraId="63A28017"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dB</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6C18D09D" w14:textId="58E2E6A9" w:rsidR="00061A5A" w:rsidRPr="00070FC1" w:rsidRDefault="00CB4151" w:rsidP="00C80083">
            <w:pPr>
              <w:widowControl w:val="0"/>
              <w:overflowPunct/>
              <w:autoSpaceDE/>
              <w:autoSpaceDN/>
              <w:spacing w:before="100" w:beforeAutospacing="1" w:after="100" w:afterAutospacing="1"/>
              <w:jc w:val="center"/>
              <w:rPr>
                <w:color w:val="000000"/>
                <w:sz w:val="16"/>
                <w:szCs w:val="16"/>
                <w:lang w:eastAsia="fr-CH"/>
              </w:rPr>
            </w:pPr>
            <w:r>
              <w:rPr>
                <w:color w:val="000000"/>
                <w:sz w:val="16"/>
                <w:szCs w:val="16"/>
              </w:rPr>
              <w:t>−</w:t>
            </w:r>
            <w:r w:rsidR="00061A5A" w:rsidRPr="00070FC1">
              <w:rPr>
                <w:color w:val="000000"/>
                <w:sz w:val="16"/>
                <w:szCs w:val="16"/>
              </w:rPr>
              <w:t>5</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0F080436" w14:textId="5968F579" w:rsidR="00061A5A" w:rsidRPr="00070FC1" w:rsidRDefault="00CB4151" w:rsidP="00C80083">
            <w:pPr>
              <w:widowControl w:val="0"/>
              <w:overflowPunct/>
              <w:autoSpaceDE/>
              <w:autoSpaceDN/>
              <w:spacing w:before="100" w:beforeAutospacing="1" w:after="100" w:afterAutospacing="1"/>
              <w:jc w:val="center"/>
              <w:rPr>
                <w:color w:val="000000"/>
                <w:sz w:val="16"/>
                <w:szCs w:val="16"/>
                <w:lang w:eastAsia="fr-CH"/>
              </w:rPr>
            </w:pPr>
            <w:r>
              <w:rPr>
                <w:color w:val="000000"/>
                <w:sz w:val="16"/>
                <w:szCs w:val="16"/>
              </w:rPr>
              <w:t>−</w:t>
            </w:r>
            <w:r w:rsidR="00061A5A" w:rsidRPr="00070FC1">
              <w:rPr>
                <w:color w:val="000000"/>
                <w:sz w:val="16"/>
                <w:szCs w:val="16"/>
              </w:rPr>
              <w:t>8</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419631C2"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noBreakHyphen/>
              <w:t>8</w:t>
            </w:r>
          </w:p>
        </w:tc>
        <w:tc>
          <w:tcPr>
            <w:tcW w:w="1559" w:type="dxa"/>
            <w:tcBorders>
              <w:top w:val="nil"/>
              <w:left w:val="nil"/>
              <w:bottom w:val="single" w:sz="4" w:space="0" w:color="auto"/>
              <w:right w:val="single" w:sz="2" w:space="0" w:color="auto"/>
            </w:tcBorders>
            <w:shd w:val="clear" w:color="auto" w:fill="auto"/>
            <w:tcMar>
              <w:left w:w="28" w:type="dxa"/>
              <w:right w:w="28" w:type="dxa"/>
            </w:tcMar>
            <w:vAlign w:val="center"/>
          </w:tcPr>
          <w:p w14:paraId="39FFA469" w14:textId="6547F885" w:rsidR="00061A5A" w:rsidRPr="00070FC1" w:rsidRDefault="00CB4151" w:rsidP="00C80083">
            <w:pPr>
              <w:widowControl w:val="0"/>
              <w:overflowPunct/>
              <w:autoSpaceDE/>
              <w:autoSpaceDN/>
              <w:spacing w:before="100" w:beforeAutospacing="1" w:after="100" w:afterAutospacing="1"/>
              <w:jc w:val="center"/>
              <w:rPr>
                <w:color w:val="000000"/>
                <w:sz w:val="16"/>
                <w:szCs w:val="16"/>
                <w:lang w:eastAsia="fr-CH"/>
              </w:rPr>
            </w:pPr>
            <w:r>
              <w:rPr>
                <w:color w:val="000000"/>
                <w:sz w:val="16"/>
                <w:szCs w:val="16"/>
              </w:rPr>
              <w:t>−</w:t>
            </w:r>
            <w:r w:rsidR="00061A5A" w:rsidRPr="00070FC1">
              <w:rPr>
                <w:color w:val="000000"/>
                <w:sz w:val="16"/>
                <w:szCs w:val="16"/>
              </w:rPr>
              <w:t>13</w:t>
            </w:r>
          </w:p>
        </w:tc>
        <w:tc>
          <w:tcPr>
            <w:tcW w:w="1353"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1F532E2F" w14:textId="7966BFF3" w:rsidR="00061A5A" w:rsidRPr="00070FC1" w:rsidRDefault="00CB4151" w:rsidP="00C80083">
            <w:pPr>
              <w:widowControl w:val="0"/>
              <w:overflowPunct/>
              <w:autoSpaceDE/>
              <w:autoSpaceDN/>
              <w:spacing w:before="100" w:beforeAutospacing="1" w:after="100" w:afterAutospacing="1"/>
              <w:jc w:val="center"/>
              <w:rPr>
                <w:color w:val="000000"/>
                <w:sz w:val="16"/>
                <w:szCs w:val="16"/>
              </w:rPr>
            </w:pPr>
            <w:r>
              <w:rPr>
                <w:color w:val="000000"/>
                <w:sz w:val="16"/>
                <w:szCs w:val="16"/>
              </w:rPr>
              <w:t>−</w:t>
            </w:r>
            <w:r w:rsidR="00061A5A" w:rsidRPr="00070FC1">
              <w:rPr>
                <w:color w:val="000000"/>
                <w:sz w:val="16"/>
                <w:szCs w:val="16"/>
              </w:rPr>
              <w:t>13</w:t>
            </w:r>
          </w:p>
        </w:tc>
        <w:tc>
          <w:tcPr>
            <w:tcW w:w="1417"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551F72FA" w14:textId="4B96041F" w:rsidR="00061A5A" w:rsidRPr="00070FC1" w:rsidRDefault="00CB4151" w:rsidP="00C80083">
            <w:pPr>
              <w:widowControl w:val="0"/>
              <w:overflowPunct/>
              <w:autoSpaceDE/>
              <w:autoSpaceDN/>
              <w:spacing w:before="100" w:beforeAutospacing="1" w:after="100" w:afterAutospacing="1"/>
              <w:jc w:val="center"/>
              <w:rPr>
                <w:color w:val="000000"/>
                <w:sz w:val="16"/>
                <w:szCs w:val="16"/>
              </w:rPr>
            </w:pPr>
            <w:r>
              <w:rPr>
                <w:color w:val="000000"/>
                <w:sz w:val="16"/>
                <w:szCs w:val="16"/>
              </w:rPr>
              <w:t>−</w:t>
            </w:r>
            <w:r w:rsidR="00061A5A" w:rsidRPr="00070FC1">
              <w:rPr>
                <w:color w:val="000000"/>
                <w:sz w:val="16"/>
                <w:szCs w:val="16"/>
              </w:rPr>
              <w:t>13</w:t>
            </w:r>
          </w:p>
        </w:tc>
      </w:tr>
      <w:tr w:rsidR="00061A5A" w:rsidRPr="00070FC1" w14:paraId="3B6AE760" w14:textId="77777777" w:rsidTr="00D96353">
        <w:trPr>
          <w:trHeight w:val="240"/>
          <w:jc w:val="center"/>
        </w:trPr>
        <w:tc>
          <w:tcPr>
            <w:tcW w:w="521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EFF78E1" w14:textId="77777777" w:rsidR="00061A5A" w:rsidRPr="00070FC1" w:rsidRDefault="00061A5A" w:rsidP="00C80083">
            <w:pPr>
              <w:widowControl w:val="0"/>
              <w:overflowPunct/>
              <w:autoSpaceDE/>
              <w:autoSpaceDN/>
              <w:spacing w:before="100" w:beforeAutospacing="1" w:after="100" w:afterAutospacing="1"/>
              <w:rPr>
                <w:color w:val="000000"/>
                <w:sz w:val="16"/>
                <w:lang w:eastAsia="fr-CH"/>
              </w:rPr>
            </w:pPr>
            <w:r w:rsidRPr="00070FC1">
              <w:rPr>
                <w:color w:val="000000"/>
                <w:sz w:val="16"/>
                <w:lang w:eastAsia="fr-CH"/>
              </w:rPr>
              <w:t>Effective antenna aperture</w:t>
            </w:r>
          </w:p>
        </w:tc>
        <w:tc>
          <w:tcPr>
            <w:tcW w:w="743" w:type="dxa"/>
            <w:tcBorders>
              <w:top w:val="nil"/>
              <w:left w:val="nil"/>
              <w:bottom w:val="single" w:sz="4" w:space="0" w:color="auto"/>
              <w:right w:val="single" w:sz="4" w:space="0" w:color="auto"/>
            </w:tcBorders>
            <w:shd w:val="clear" w:color="auto" w:fill="auto"/>
            <w:tcMar>
              <w:left w:w="0" w:type="dxa"/>
              <w:right w:w="0" w:type="dxa"/>
            </w:tcMar>
            <w:vAlign w:val="center"/>
          </w:tcPr>
          <w:p w14:paraId="79CD1618"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2609F9">
              <w:rPr>
                <w:i/>
                <w:iCs/>
                <w:color w:val="000000"/>
                <w:sz w:val="16"/>
                <w:lang w:eastAsia="fr-CH"/>
              </w:rPr>
              <w:t>A</w:t>
            </w:r>
            <w:r w:rsidRPr="002609F9">
              <w:rPr>
                <w:i/>
                <w:iCs/>
                <w:color w:val="000000"/>
                <w:sz w:val="16"/>
                <w:vertAlign w:val="subscript"/>
                <w:lang w:eastAsia="fr-CH"/>
              </w:rPr>
              <w:t>a</w:t>
            </w:r>
          </w:p>
        </w:tc>
        <w:tc>
          <w:tcPr>
            <w:tcW w:w="816" w:type="dxa"/>
            <w:tcBorders>
              <w:top w:val="nil"/>
              <w:left w:val="nil"/>
              <w:bottom w:val="single" w:sz="4" w:space="0" w:color="auto"/>
              <w:right w:val="single" w:sz="4" w:space="0" w:color="auto"/>
            </w:tcBorders>
            <w:shd w:val="clear" w:color="auto" w:fill="auto"/>
            <w:tcMar>
              <w:left w:w="28" w:type="dxa"/>
              <w:right w:w="28" w:type="dxa"/>
            </w:tcMar>
            <w:vAlign w:val="center"/>
          </w:tcPr>
          <w:p w14:paraId="4BD58610"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dBm</w:t>
            </w:r>
            <w:r w:rsidRPr="00070FC1">
              <w:rPr>
                <w:color w:val="000000"/>
                <w:sz w:val="16"/>
                <w:vertAlign w:val="superscript"/>
                <w:lang w:eastAsia="fr-CH"/>
              </w:rPr>
              <w:t>2</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5984EAA7" w14:textId="6C970EE1" w:rsidR="00061A5A" w:rsidRPr="00070FC1" w:rsidRDefault="00CB4151" w:rsidP="00C80083">
            <w:pPr>
              <w:widowControl w:val="0"/>
              <w:overflowPunct/>
              <w:autoSpaceDE/>
              <w:autoSpaceDN/>
              <w:spacing w:before="100" w:beforeAutospacing="1" w:after="100" w:afterAutospacing="1"/>
              <w:jc w:val="center"/>
              <w:rPr>
                <w:color w:val="000000"/>
                <w:sz w:val="16"/>
                <w:szCs w:val="16"/>
                <w:lang w:eastAsia="fr-CH"/>
              </w:rPr>
            </w:pPr>
            <w:r>
              <w:rPr>
                <w:color w:val="000000"/>
                <w:sz w:val="16"/>
                <w:szCs w:val="16"/>
              </w:rPr>
              <w:t>−</w:t>
            </w:r>
            <w:r w:rsidR="00061A5A" w:rsidRPr="00070FC1">
              <w:rPr>
                <w:color w:val="000000"/>
                <w:sz w:val="16"/>
                <w:szCs w:val="16"/>
              </w:rPr>
              <w:t>10.32</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5B2AF683" w14:textId="2C9E4A6F" w:rsidR="00061A5A" w:rsidRPr="00070FC1" w:rsidRDefault="00CB4151" w:rsidP="00C80083">
            <w:pPr>
              <w:widowControl w:val="0"/>
              <w:overflowPunct/>
              <w:autoSpaceDE/>
              <w:autoSpaceDN/>
              <w:spacing w:before="100" w:beforeAutospacing="1" w:after="100" w:afterAutospacing="1"/>
              <w:jc w:val="center"/>
              <w:rPr>
                <w:color w:val="000000"/>
                <w:sz w:val="16"/>
                <w:szCs w:val="16"/>
                <w:lang w:eastAsia="fr-CH"/>
              </w:rPr>
            </w:pPr>
            <w:r>
              <w:rPr>
                <w:color w:val="000000"/>
                <w:sz w:val="16"/>
                <w:szCs w:val="16"/>
              </w:rPr>
              <w:t>−</w:t>
            </w:r>
            <w:r w:rsidR="00061A5A" w:rsidRPr="00070FC1">
              <w:rPr>
                <w:color w:val="000000"/>
                <w:sz w:val="16"/>
                <w:szCs w:val="16"/>
              </w:rPr>
              <w:t>13.32</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1A3FE45F" w14:textId="638FD70D" w:rsidR="00061A5A" w:rsidRPr="00070FC1" w:rsidRDefault="00CB4151" w:rsidP="00C80083">
            <w:pPr>
              <w:widowControl w:val="0"/>
              <w:overflowPunct/>
              <w:autoSpaceDE/>
              <w:autoSpaceDN/>
              <w:spacing w:before="100" w:beforeAutospacing="1" w:after="100" w:afterAutospacing="1"/>
              <w:jc w:val="center"/>
              <w:rPr>
                <w:color w:val="000000"/>
                <w:sz w:val="16"/>
                <w:szCs w:val="16"/>
              </w:rPr>
            </w:pPr>
            <w:r>
              <w:rPr>
                <w:color w:val="000000"/>
                <w:sz w:val="16"/>
                <w:szCs w:val="16"/>
              </w:rPr>
              <w:t>−</w:t>
            </w:r>
            <w:r w:rsidR="00061A5A" w:rsidRPr="00070FC1">
              <w:rPr>
                <w:color w:val="000000"/>
                <w:sz w:val="16"/>
                <w:szCs w:val="16"/>
              </w:rPr>
              <w:t>13.32</w:t>
            </w:r>
          </w:p>
        </w:tc>
        <w:tc>
          <w:tcPr>
            <w:tcW w:w="1559" w:type="dxa"/>
            <w:tcBorders>
              <w:top w:val="nil"/>
              <w:left w:val="nil"/>
              <w:bottom w:val="single" w:sz="4" w:space="0" w:color="auto"/>
              <w:right w:val="single" w:sz="2" w:space="0" w:color="auto"/>
            </w:tcBorders>
            <w:shd w:val="clear" w:color="auto" w:fill="auto"/>
            <w:tcMar>
              <w:left w:w="28" w:type="dxa"/>
              <w:right w:w="28" w:type="dxa"/>
            </w:tcMar>
            <w:vAlign w:val="center"/>
          </w:tcPr>
          <w:p w14:paraId="2028CFC1" w14:textId="3ACED402" w:rsidR="00061A5A" w:rsidRPr="00070FC1" w:rsidRDefault="00CB4151" w:rsidP="00C80083">
            <w:pPr>
              <w:widowControl w:val="0"/>
              <w:overflowPunct/>
              <w:autoSpaceDE/>
              <w:autoSpaceDN/>
              <w:spacing w:before="100" w:beforeAutospacing="1" w:after="100" w:afterAutospacing="1"/>
              <w:jc w:val="center"/>
              <w:rPr>
                <w:color w:val="000000"/>
                <w:sz w:val="16"/>
                <w:szCs w:val="16"/>
                <w:lang w:eastAsia="fr-CH"/>
              </w:rPr>
            </w:pPr>
            <w:r>
              <w:rPr>
                <w:color w:val="000000"/>
                <w:sz w:val="16"/>
                <w:szCs w:val="16"/>
              </w:rPr>
              <w:t>−</w:t>
            </w:r>
            <w:r w:rsidR="00061A5A" w:rsidRPr="00070FC1">
              <w:rPr>
                <w:color w:val="000000"/>
                <w:sz w:val="16"/>
                <w:szCs w:val="16"/>
              </w:rPr>
              <w:t>18.32</w:t>
            </w:r>
          </w:p>
        </w:tc>
        <w:tc>
          <w:tcPr>
            <w:tcW w:w="1353"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58B6DE47" w14:textId="5EFAD2DF" w:rsidR="00061A5A" w:rsidRPr="00070FC1" w:rsidRDefault="00CB4151" w:rsidP="00C80083">
            <w:pPr>
              <w:widowControl w:val="0"/>
              <w:overflowPunct/>
              <w:autoSpaceDE/>
              <w:autoSpaceDN/>
              <w:spacing w:before="100" w:beforeAutospacing="1" w:after="100" w:afterAutospacing="1"/>
              <w:jc w:val="center"/>
              <w:rPr>
                <w:color w:val="000000"/>
                <w:sz w:val="16"/>
                <w:szCs w:val="16"/>
              </w:rPr>
            </w:pPr>
            <w:r>
              <w:rPr>
                <w:color w:val="000000"/>
                <w:sz w:val="16"/>
                <w:szCs w:val="16"/>
              </w:rPr>
              <w:t>−</w:t>
            </w:r>
            <w:r w:rsidR="00061A5A" w:rsidRPr="00070FC1">
              <w:rPr>
                <w:color w:val="000000"/>
                <w:sz w:val="16"/>
                <w:szCs w:val="16"/>
              </w:rPr>
              <w:t>18.32</w:t>
            </w:r>
          </w:p>
        </w:tc>
        <w:tc>
          <w:tcPr>
            <w:tcW w:w="1417"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7A7A2859" w14:textId="7E6F18FD" w:rsidR="00061A5A" w:rsidRPr="00070FC1" w:rsidRDefault="00CB4151" w:rsidP="00C80083">
            <w:pPr>
              <w:widowControl w:val="0"/>
              <w:overflowPunct/>
              <w:autoSpaceDE/>
              <w:autoSpaceDN/>
              <w:spacing w:before="100" w:beforeAutospacing="1" w:after="100" w:afterAutospacing="1"/>
              <w:jc w:val="center"/>
              <w:rPr>
                <w:color w:val="000000"/>
                <w:sz w:val="16"/>
                <w:szCs w:val="16"/>
              </w:rPr>
            </w:pPr>
            <w:r>
              <w:rPr>
                <w:color w:val="000000"/>
                <w:sz w:val="16"/>
                <w:szCs w:val="16"/>
              </w:rPr>
              <w:t>−</w:t>
            </w:r>
            <w:r w:rsidR="00061A5A" w:rsidRPr="00070FC1">
              <w:rPr>
                <w:color w:val="000000"/>
                <w:sz w:val="16"/>
                <w:szCs w:val="16"/>
              </w:rPr>
              <w:t>18.32</w:t>
            </w:r>
          </w:p>
        </w:tc>
      </w:tr>
      <w:tr w:rsidR="00061A5A" w:rsidRPr="00070FC1" w14:paraId="6DA83AEB" w14:textId="77777777" w:rsidTr="00D96353">
        <w:trPr>
          <w:trHeight w:val="240"/>
          <w:jc w:val="center"/>
        </w:trPr>
        <w:tc>
          <w:tcPr>
            <w:tcW w:w="521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F3B3042" w14:textId="77777777" w:rsidR="00061A5A" w:rsidRPr="00C80083" w:rsidRDefault="00061A5A" w:rsidP="00C80083">
            <w:pPr>
              <w:widowControl w:val="0"/>
              <w:overflowPunct/>
              <w:autoSpaceDE/>
              <w:autoSpaceDN/>
              <w:spacing w:before="100" w:beforeAutospacing="1" w:after="100" w:afterAutospacing="1"/>
              <w:rPr>
                <w:color w:val="000000"/>
                <w:sz w:val="16"/>
                <w:lang w:val="en-GB" w:eastAsia="fr-CH"/>
              </w:rPr>
            </w:pPr>
            <w:r w:rsidRPr="00C80083">
              <w:rPr>
                <w:color w:val="000000"/>
                <w:sz w:val="16"/>
                <w:lang w:val="en-GB" w:eastAsia="fr-CH"/>
              </w:rPr>
              <w:t>Minimum pfd at receiving location</w:t>
            </w:r>
          </w:p>
        </w:tc>
        <w:tc>
          <w:tcPr>
            <w:tcW w:w="743" w:type="dxa"/>
            <w:tcBorders>
              <w:top w:val="nil"/>
              <w:left w:val="nil"/>
              <w:bottom w:val="single" w:sz="4" w:space="0" w:color="auto"/>
              <w:right w:val="single" w:sz="4" w:space="0" w:color="auto"/>
            </w:tcBorders>
            <w:shd w:val="clear" w:color="auto" w:fill="auto"/>
            <w:tcMar>
              <w:left w:w="0" w:type="dxa"/>
              <w:right w:w="0" w:type="dxa"/>
            </w:tcMar>
            <w:vAlign w:val="center"/>
          </w:tcPr>
          <w:p w14:paraId="6CB71A68"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szCs w:val="16"/>
                <w:lang w:eastAsia="fr-CH"/>
              </w:rPr>
              <w:t>Φ</w:t>
            </w:r>
            <w:r w:rsidRPr="002609F9">
              <w:rPr>
                <w:i/>
                <w:iCs/>
                <w:color w:val="000000"/>
                <w:sz w:val="16"/>
                <w:vertAlign w:val="subscript"/>
                <w:lang w:eastAsia="fr-CH"/>
              </w:rPr>
              <w:t>min</w:t>
            </w:r>
          </w:p>
        </w:tc>
        <w:tc>
          <w:tcPr>
            <w:tcW w:w="816" w:type="dxa"/>
            <w:tcBorders>
              <w:top w:val="nil"/>
              <w:left w:val="nil"/>
              <w:bottom w:val="single" w:sz="4" w:space="0" w:color="auto"/>
              <w:right w:val="single" w:sz="4" w:space="0" w:color="auto"/>
            </w:tcBorders>
            <w:shd w:val="clear" w:color="auto" w:fill="auto"/>
            <w:tcMar>
              <w:left w:w="28" w:type="dxa"/>
              <w:right w:w="28" w:type="dxa"/>
            </w:tcMar>
            <w:vAlign w:val="center"/>
          </w:tcPr>
          <w:p w14:paraId="477CFE18"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dB(W)/m</w:t>
            </w:r>
            <w:r w:rsidRPr="00070FC1">
              <w:rPr>
                <w:color w:val="000000"/>
                <w:sz w:val="16"/>
                <w:vertAlign w:val="superscript"/>
                <w:lang w:eastAsia="fr-CH"/>
              </w:rPr>
              <w:t>2</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212CB15E" w14:textId="16F0F799" w:rsidR="00061A5A" w:rsidRPr="00070FC1" w:rsidRDefault="00CB4151" w:rsidP="00C80083">
            <w:pPr>
              <w:widowControl w:val="0"/>
              <w:overflowPunct/>
              <w:autoSpaceDE/>
              <w:autoSpaceDN/>
              <w:spacing w:before="100" w:beforeAutospacing="1" w:after="100" w:afterAutospacing="1"/>
              <w:jc w:val="center"/>
              <w:rPr>
                <w:color w:val="000000"/>
                <w:sz w:val="16"/>
                <w:szCs w:val="16"/>
                <w:lang w:eastAsia="fr-CH"/>
              </w:rPr>
            </w:pPr>
            <w:r>
              <w:rPr>
                <w:color w:val="000000"/>
                <w:sz w:val="16"/>
                <w:szCs w:val="16"/>
              </w:rPr>
              <w:t>−</w:t>
            </w:r>
            <w:r w:rsidR="00061A5A" w:rsidRPr="00070FC1">
              <w:rPr>
                <w:color w:val="000000"/>
                <w:sz w:val="16"/>
                <w:szCs w:val="16"/>
              </w:rPr>
              <w:t>113.18</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4A9D2409" w14:textId="6EF8EFFD" w:rsidR="00061A5A" w:rsidRPr="00070FC1" w:rsidRDefault="00CB4151" w:rsidP="00C80083">
            <w:pPr>
              <w:widowControl w:val="0"/>
              <w:overflowPunct/>
              <w:autoSpaceDE/>
              <w:autoSpaceDN/>
              <w:spacing w:before="100" w:beforeAutospacing="1" w:after="100" w:afterAutospacing="1"/>
              <w:jc w:val="center"/>
              <w:rPr>
                <w:color w:val="000000"/>
                <w:sz w:val="16"/>
                <w:szCs w:val="16"/>
                <w:lang w:eastAsia="fr-CH"/>
              </w:rPr>
            </w:pPr>
            <w:r>
              <w:rPr>
                <w:color w:val="000000"/>
                <w:sz w:val="16"/>
                <w:szCs w:val="16"/>
              </w:rPr>
              <w:t>−</w:t>
            </w:r>
            <w:r w:rsidR="00061A5A" w:rsidRPr="00070FC1">
              <w:rPr>
                <w:color w:val="000000"/>
                <w:sz w:val="16"/>
                <w:szCs w:val="16"/>
              </w:rPr>
              <w:t>110.88</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097C52A7" w14:textId="0BDD03D0" w:rsidR="00061A5A" w:rsidRPr="00070FC1" w:rsidRDefault="00CB4151" w:rsidP="00C80083">
            <w:pPr>
              <w:widowControl w:val="0"/>
              <w:overflowPunct/>
              <w:autoSpaceDE/>
              <w:autoSpaceDN/>
              <w:spacing w:before="100" w:beforeAutospacing="1" w:after="100" w:afterAutospacing="1"/>
              <w:jc w:val="center"/>
              <w:rPr>
                <w:color w:val="000000"/>
                <w:sz w:val="16"/>
                <w:szCs w:val="16"/>
              </w:rPr>
            </w:pPr>
            <w:r>
              <w:rPr>
                <w:color w:val="000000"/>
                <w:sz w:val="16"/>
                <w:szCs w:val="16"/>
              </w:rPr>
              <w:t>−</w:t>
            </w:r>
            <w:r w:rsidR="00061A5A" w:rsidRPr="00070FC1">
              <w:rPr>
                <w:color w:val="000000"/>
                <w:sz w:val="16"/>
                <w:szCs w:val="16"/>
              </w:rPr>
              <w:t>110.88</w:t>
            </w:r>
          </w:p>
        </w:tc>
        <w:tc>
          <w:tcPr>
            <w:tcW w:w="1559" w:type="dxa"/>
            <w:tcBorders>
              <w:top w:val="nil"/>
              <w:left w:val="nil"/>
              <w:bottom w:val="single" w:sz="4" w:space="0" w:color="auto"/>
              <w:right w:val="single" w:sz="2" w:space="0" w:color="auto"/>
            </w:tcBorders>
            <w:shd w:val="clear" w:color="auto" w:fill="auto"/>
            <w:tcMar>
              <w:left w:w="28" w:type="dxa"/>
              <w:right w:w="28" w:type="dxa"/>
            </w:tcMar>
            <w:vAlign w:val="center"/>
          </w:tcPr>
          <w:p w14:paraId="017B7AEF" w14:textId="6B1A2981" w:rsidR="00061A5A" w:rsidRPr="00070FC1" w:rsidRDefault="00CB4151" w:rsidP="00C80083">
            <w:pPr>
              <w:widowControl w:val="0"/>
              <w:overflowPunct/>
              <w:autoSpaceDE/>
              <w:autoSpaceDN/>
              <w:spacing w:before="100" w:beforeAutospacing="1" w:after="100" w:afterAutospacing="1"/>
              <w:jc w:val="center"/>
              <w:rPr>
                <w:color w:val="000000"/>
                <w:sz w:val="16"/>
                <w:szCs w:val="16"/>
                <w:lang w:eastAsia="fr-CH"/>
              </w:rPr>
            </w:pPr>
            <w:r>
              <w:rPr>
                <w:color w:val="000000"/>
                <w:sz w:val="16"/>
                <w:szCs w:val="16"/>
              </w:rPr>
              <w:t>−</w:t>
            </w:r>
            <w:r w:rsidR="00061A5A" w:rsidRPr="00070FC1">
              <w:rPr>
                <w:color w:val="000000"/>
                <w:sz w:val="16"/>
                <w:szCs w:val="16"/>
              </w:rPr>
              <w:t>105.88</w:t>
            </w:r>
          </w:p>
        </w:tc>
        <w:tc>
          <w:tcPr>
            <w:tcW w:w="1353"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7927C104" w14:textId="48B39FDB" w:rsidR="00061A5A" w:rsidRPr="00070FC1" w:rsidRDefault="00CB4151" w:rsidP="00C80083">
            <w:pPr>
              <w:widowControl w:val="0"/>
              <w:overflowPunct/>
              <w:autoSpaceDE/>
              <w:autoSpaceDN/>
              <w:spacing w:before="100" w:beforeAutospacing="1" w:after="100" w:afterAutospacing="1"/>
              <w:jc w:val="center"/>
              <w:rPr>
                <w:color w:val="000000"/>
                <w:sz w:val="16"/>
                <w:szCs w:val="16"/>
              </w:rPr>
            </w:pPr>
            <w:r>
              <w:rPr>
                <w:color w:val="000000"/>
                <w:sz w:val="16"/>
                <w:szCs w:val="16"/>
              </w:rPr>
              <w:t>−</w:t>
            </w:r>
            <w:r w:rsidR="00061A5A" w:rsidRPr="00070FC1">
              <w:rPr>
                <w:color w:val="000000"/>
                <w:sz w:val="16"/>
                <w:szCs w:val="16"/>
              </w:rPr>
              <w:t>105.88</w:t>
            </w:r>
          </w:p>
        </w:tc>
        <w:tc>
          <w:tcPr>
            <w:tcW w:w="1417"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0524BE61" w14:textId="3F4C0CB1" w:rsidR="00061A5A" w:rsidRPr="00070FC1" w:rsidRDefault="00CB4151" w:rsidP="00C80083">
            <w:pPr>
              <w:widowControl w:val="0"/>
              <w:overflowPunct/>
              <w:autoSpaceDE/>
              <w:autoSpaceDN/>
              <w:spacing w:before="100" w:beforeAutospacing="1" w:after="100" w:afterAutospacing="1"/>
              <w:jc w:val="center"/>
              <w:rPr>
                <w:color w:val="000000"/>
                <w:sz w:val="16"/>
                <w:szCs w:val="16"/>
              </w:rPr>
            </w:pPr>
            <w:r>
              <w:rPr>
                <w:color w:val="000000"/>
                <w:sz w:val="16"/>
                <w:szCs w:val="16"/>
              </w:rPr>
              <w:t>−</w:t>
            </w:r>
            <w:r w:rsidR="00061A5A" w:rsidRPr="00070FC1">
              <w:rPr>
                <w:color w:val="000000"/>
                <w:sz w:val="16"/>
                <w:szCs w:val="16"/>
              </w:rPr>
              <w:t>105.18</w:t>
            </w:r>
          </w:p>
        </w:tc>
      </w:tr>
      <w:tr w:rsidR="00061A5A" w:rsidRPr="00070FC1" w14:paraId="3F8016DB" w14:textId="77777777" w:rsidTr="00D96353">
        <w:trPr>
          <w:trHeight w:val="240"/>
          <w:jc w:val="center"/>
        </w:trPr>
        <w:tc>
          <w:tcPr>
            <w:tcW w:w="521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9E9459A" w14:textId="77777777" w:rsidR="00061A5A" w:rsidRPr="00C80083" w:rsidRDefault="00061A5A" w:rsidP="00C80083">
            <w:pPr>
              <w:widowControl w:val="0"/>
              <w:overflowPunct/>
              <w:autoSpaceDE/>
              <w:autoSpaceDN/>
              <w:spacing w:before="100" w:beforeAutospacing="1" w:after="100" w:afterAutospacing="1"/>
              <w:rPr>
                <w:color w:val="000000"/>
                <w:sz w:val="16"/>
                <w:lang w:val="en-GB" w:eastAsia="fr-CH"/>
              </w:rPr>
            </w:pPr>
            <w:r w:rsidRPr="00C80083">
              <w:rPr>
                <w:color w:val="000000"/>
                <w:sz w:val="16"/>
                <w:lang w:val="en-GB" w:eastAsia="fr-CH"/>
              </w:rPr>
              <w:t>Minimum equivalent field strength at receiving location</w:t>
            </w:r>
          </w:p>
        </w:tc>
        <w:tc>
          <w:tcPr>
            <w:tcW w:w="743" w:type="dxa"/>
            <w:tcBorders>
              <w:top w:val="nil"/>
              <w:left w:val="nil"/>
              <w:bottom w:val="single" w:sz="4" w:space="0" w:color="auto"/>
              <w:right w:val="single" w:sz="4" w:space="0" w:color="auto"/>
            </w:tcBorders>
            <w:shd w:val="clear" w:color="auto" w:fill="auto"/>
            <w:tcMar>
              <w:left w:w="0" w:type="dxa"/>
              <w:right w:w="0" w:type="dxa"/>
            </w:tcMar>
            <w:vAlign w:val="center"/>
          </w:tcPr>
          <w:p w14:paraId="35200514"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2609F9">
              <w:rPr>
                <w:i/>
                <w:iCs/>
                <w:color w:val="000000"/>
                <w:sz w:val="16"/>
                <w:lang w:eastAsia="fr-CH"/>
              </w:rPr>
              <w:t>E</w:t>
            </w:r>
            <w:r w:rsidRPr="002609F9">
              <w:rPr>
                <w:i/>
                <w:iCs/>
                <w:color w:val="000000"/>
                <w:sz w:val="16"/>
                <w:vertAlign w:val="subscript"/>
                <w:lang w:eastAsia="fr-CH"/>
              </w:rPr>
              <w:t>min</w:t>
            </w:r>
          </w:p>
        </w:tc>
        <w:tc>
          <w:tcPr>
            <w:tcW w:w="816" w:type="dxa"/>
            <w:tcBorders>
              <w:top w:val="nil"/>
              <w:left w:val="nil"/>
              <w:bottom w:val="single" w:sz="4" w:space="0" w:color="auto"/>
              <w:right w:val="single" w:sz="4" w:space="0" w:color="auto"/>
            </w:tcBorders>
            <w:shd w:val="clear" w:color="auto" w:fill="auto"/>
            <w:tcMar>
              <w:left w:w="28" w:type="dxa"/>
              <w:right w:w="28" w:type="dxa"/>
            </w:tcMar>
            <w:vAlign w:val="center"/>
          </w:tcPr>
          <w:p w14:paraId="286FABD4"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dBµV/m</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5F1FBC81"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32.62</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5F8F8E8F"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34.92</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215CDACB"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34.92</w:t>
            </w:r>
          </w:p>
        </w:tc>
        <w:tc>
          <w:tcPr>
            <w:tcW w:w="1559" w:type="dxa"/>
            <w:tcBorders>
              <w:top w:val="nil"/>
              <w:left w:val="nil"/>
              <w:bottom w:val="single" w:sz="4" w:space="0" w:color="auto"/>
              <w:right w:val="single" w:sz="2" w:space="0" w:color="auto"/>
            </w:tcBorders>
            <w:shd w:val="clear" w:color="auto" w:fill="auto"/>
            <w:tcMar>
              <w:left w:w="28" w:type="dxa"/>
              <w:right w:w="28" w:type="dxa"/>
            </w:tcMar>
            <w:vAlign w:val="center"/>
          </w:tcPr>
          <w:p w14:paraId="0242653B"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39.92</w:t>
            </w:r>
          </w:p>
        </w:tc>
        <w:tc>
          <w:tcPr>
            <w:tcW w:w="1353"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483246D9"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39.92</w:t>
            </w:r>
          </w:p>
        </w:tc>
        <w:tc>
          <w:tcPr>
            <w:tcW w:w="1417"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4BD4D870"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40.62</w:t>
            </w:r>
          </w:p>
        </w:tc>
      </w:tr>
      <w:tr w:rsidR="00061A5A" w:rsidRPr="00070FC1" w14:paraId="48511F47" w14:textId="77777777" w:rsidTr="00D96353">
        <w:trPr>
          <w:trHeight w:val="240"/>
          <w:jc w:val="center"/>
        </w:trPr>
        <w:tc>
          <w:tcPr>
            <w:tcW w:w="521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FF9A50E" w14:textId="77777777" w:rsidR="00061A5A" w:rsidRPr="00C80083" w:rsidRDefault="00061A5A" w:rsidP="00C80083">
            <w:pPr>
              <w:widowControl w:val="0"/>
              <w:overflowPunct/>
              <w:autoSpaceDE/>
              <w:autoSpaceDN/>
              <w:spacing w:before="100" w:beforeAutospacing="1" w:after="100" w:afterAutospacing="1"/>
              <w:rPr>
                <w:color w:val="000000"/>
                <w:sz w:val="16"/>
                <w:lang w:val="en-GB" w:eastAsia="fr-CH"/>
              </w:rPr>
            </w:pPr>
            <w:r w:rsidRPr="00C80083">
              <w:rPr>
                <w:color w:val="000000"/>
                <w:sz w:val="16"/>
                <w:lang w:val="en-GB" w:eastAsia="fr-CH"/>
              </w:rPr>
              <w:t>Allowance for man</w:t>
            </w:r>
            <w:r w:rsidRPr="00C80083">
              <w:rPr>
                <w:color w:val="000000"/>
                <w:sz w:val="16"/>
                <w:lang w:val="en-GB" w:eastAsia="fr-CH"/>
              </w:rPr>
              <w:noBreakHyphen/>
              <w:t>made noise</w:t>
            </w:r>
          </w:p>
        </w:tc>
        <w:tc>
          <w:tcPr>
            <w:tcW w:w="743" w:type="dxa"/>
            <w:tcBorders>
              <w:top w:val="nil"/>
              <w:left w:val="nil"/>
              <w:bottom w:val="single" w:sz="4" w:space="0" w:color="auto"/>
              <w:right w:val="single" w:sz="4" w:space="0" w:color="auto"/>
            </w:tcBorders>
            <w:shd w:val="clear" w:color="auto" w:fill="auto"/>
            <w:tcMar>
              <w:left w:w="0" w:type="dxa"/>
              <w:right w:w="0" w:type="dxa"/>
            </w:tcMar>
            <w:vAlign w:val="center"/>
          </w:tcPr>
          <w:p w14:paraId="173DC73B"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2609F9">
              <w:rPr>
                <w:i/>
                <w:iCs/>
                <w:color w:val="000000"/>
                <w:sz w:val="16"/>
                <w:lang w:eastAsia="fr-CH"/>
              </w:rPr>
              <w:t>P</w:t>
            </w:r>
            <w:r w:rsidRPr="002609F9">
              <w:rPr>
                <w:i/>
                <w:iCs/>
                <w:color w:val="000000"/>
                <w:sz w:val="16"/>
                <w:vertAlign w:val="subscript"/>
                <w:lang w:eastAsia="fr-CH"/>
              </w:rPr>
              <w:t>mmn</w:t>
            </w:r>
          </w:p>
        </w:tc>
        <w:tc>
          <w:tcPr>
            <w:tcW w:w="816" w:type="dxa"/>
            <w:tcBorders>
              <w:top w:val="nil"/>
              <w:left w:val="nil"/>
              <w:bottom w:val="single" w:sz="4" w:space="0" w:color="auto"/>
              <w:right w:val="single" w:sz="4" w:space="0" w:color="auto"/>
            </w:tcBorders>
            <w:shd w:val="clear" w:color="auto" w:fill="auto"/>
            <w:tcMar>
              <w:left w:w="28" w:type="dxa"/>
              <w:right w:w="28" w:type="dxa"/>
            </w:tcMar>
            <w:vAlign w:val="center"/>
          </w:tcPr>
          <w:p w14:paraId="3810DE4D"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dB</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7A2D0ED4"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0.90</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2D9ED992"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1.50</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420D87F0"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5.30</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1C24CA1F"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0.50</w:t>
            </w:r>
          </w:p>
        </w:tc>
        <w:tc>
          <w:tcPr>
            <w:tcW w:w="1353"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4A6AC920"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2.40</w:t>
            </w:r>
          </w:p>
        </w:tc>
        <w:tc>
          <w:tcPr>
            <w:tcW w:w="1417"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7DB29D7F"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0.20</w:t>
            </w:r>
          </w:p>
        </w:tc>
      </w:tr>
      <w:tr w:rsidR="00061A5A" w:rsidRPr="00070FC1" w14:paraId="153133E2" w14:textId="77777777" w:rsidTr="00D96353">
        <w:trPr>
          <w:trHeight w:val="240"/>
          <w:jc w:val="center"/>
        </w:trPr>
        <w:tc>
          <w:tcPr>
            <w:tcW w:w="521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B29B04C" w14:textId="77777777" w:rsidR="00061A5A" w:rsidRPr="00C80083" w:rsidRDefault="00061A5A" w:rsidP="00C80083">
            <w:pPr>
              <w:widowControl w:val="0"/>
              <w:overflowPunct/>
              <w:autoSpaceDE/>
              <w:autoSpaceDN/>
              <w:spacing w:before="100" w:beforeAutospacing="1" w:after="100" w:afterAutospacing="1"/>
              <w:rPr>
                <w:color w:val="000000"/>
                <w:sz w:val="16"/>
                <w:lang w:val="en-GB" w:eastAsia="fr-CH"/>
              </w:rPr>
            </w:pPr>
            <w:r w:rsidRPr="00C80083">
              <w:rPr>
                <w:color w:val="000000"/>
                <w:sz w:val="16"/>
                <w:lang w:val="en-GB" w:eastAsia="fr-CH"/>
              </w:rPr>
              <w:t>Entry loss (building or vehicle)</w:t>
            </w:r>
          </w:p>
        </w:tc>
        <w:tc>
          <w:tcPr>
            <w:tcW w:w="743" w:type="dxa"/>
            <w:tcBorders>
              <w:top w:val="nil"/>
              <w:left w:val="nil"/>
              <w:bottom w:val="single" w:sz="4" w:space="0" w:color="auto"/>
              <w:right w:val="single" w:sz="4" w:space="0" w:color="auto"/>
            </w:tcBorders>
            <w:shd w:val="clear" w:color="auto" w:fill="auto"/>
            <w:tcMar>
              <w:left w:w="0" w:type="dxa"/>
              <w:right w:w="0" w:type="dxa"/>
            </w:tcMar>
            <w:vAlign w:val="center"/>
          </w:tcPr>
          <w:p w14:paraId="395D34B8"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2609F9">
              <w:rPr>
                <w:i/>
                <w:iCs/>
                <w:color w:val="000000"/>
                <w:sz w:val="16"/>
                <w:lang w:eastAsia="fr-CH"/>
              </w:rPr>
              <w:t>L</w:t>
            </w:r>
            <w:r w:rsidRPr="002609F9">
              <w:rPr>
                <w:i/>
                <w:iCs/>
                <w:color w:val="000000"/>
                <w:sz w:val="16"/>
                <w:vertAlign w:val="subscript"/>
                <w:lang w:eastAsia="fr-CH"/>
              </w:rPr>
              <w:t>b</w:t>
            </w:r>
            <w:r w:rsidRPr="00070FC1">
              <w:rPr>
                <w:color w:val="000000"/>
                <w:sz w:val="16"/>
                <w:lang w:eastAsia="fr-CH"/>
              </w:rPr>
              <w:t xml:space="preserve">, </w:t>
            </w:r>
            <w:r w:rsidRPr="002609F9">
              <w:rPr>
                <w:i/>
                <w:iCs/>
                <w:color w:val="000000"/>
                <w:sz w:val="16"/>
                <w:lang w:eastAsia="fr-CH"/>
              </w:rPr>
              <w:t>L</w:t>
            </w:r>
            <w:r w:rsidRPr="002609F9">
              <w:rPr>
                <w:i/>
                <w:iCs/>
                <w:color w:val="000000"/>
                <w:sz w:val="16"/>
                <w:vertAlign w:val="subscript"/>
                <w:lang w:eastAsia="fr-CH"/>
              </w:rPr>
              <w:t>v</w:t>
            </w:r>
          </w:p>
        </w:tc>
        <w:tc>
          <w:tcPr>
            <w:tcW w:w="816" w:type="dxa"/>
            <w:tcBorders>
              <w:top w:val="nil"/>
              <w:left w:val="nil"/>
              <w:bottom w:val="single" w:sz="4" w:space="0" w:color="auto"/>
              <w:right w:val="single" w:sz="4" w:space="0" w:color="auto"/>
            </w:tcBorders>
            <w:shd w:val="clear" w:color="auto" w:fill="auto"/>
            <w:tcMar>
              <w:left w:w="28" w:type="dxa"/>
              <w:right w:w="28" w:type="dxa"/>
            </w:tcMar>
            <w:vAlign w:val="center"/>
          </w:tcPr>
          <w:p w14:paraId="47BC39E8"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dB</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1B064290"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0</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5A345A83"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0</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25814961"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10.50</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6BE8D664"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0</w:t>
            </w:r>
          </w:p>
        </w:tc>
        <w:tc>
          <w:tcPr>
            <w:tcW w:w="1353"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5E75B775"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10.50</w:t>
            </w:r>
          </w:p>
        </w:tc>
        <w:tc>
          <w:tcPr>
            <w:tcW w:w="1417"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650BEA87"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8</w:t>
            </w:r>
          </w:p>
        </w:tc>
      </w:tr>
      <w:tr w:rsidR="00061A5A" w:rsidRPr="00070FC1" w14:paraId="0D4DC0E9" w14:textId="77777777" w:rsidTr="00D96353">
        <w:trPr>
          <w:trHeight w:val="240"/>
          <w:jc w:val="center"/>
        </w:trPr>
        <w:tc>
          <w:tcPr>
            <w:tcW w:w="521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BA01BBA" w14:textId="77777777" w:rsidR="00061A5A" w:rsidRPr="00C80083" w:rsidRDefault="00061A5A" w:rsidP="00C80083">
            <w:pPr>
              <w:widowControl w:val="0"/>
              <w:overflowPunct/>
              <w:autoSpaceDE/>
              <w:autoSpaceDN/>
              <w:spacing w:before="100" w:beforeAutospacing="1" w:after="100" w:afterAutospacing="1"/>
              <w:rPr>
                <w:color w:val="000000"/>
                <w:sz w:val="16"/>
                <w:lang w:val="en-GB" w:eastAsia="fr-CH"/>
              </w:rPr>
            </w:pPr>
            <w:r w:rsidRPr="00C80083">
              <w:rPr>
                <w:color w:val="000000"/>
                <w:sz w:val="16"/>
                <w:lang w:val="en-GB" w:eastAsia="fr-CH"/>
              </w:rPr>
              <w:t>Standard deviation of the entry loss</w:t>
            </w:r>
          </w:p>
        </w:tc>
        <w:tc>
          <w:tcPr>
            <w:tcW w:w="743" w:type="dxa"/>
            <w:tcBorders>
              <w:top w:val="nil"/>
              <w:left w:val="nil"/>
              <w:bottom w:val="single" w:sz="4" w:space="0" w:color="auto"/>
              <w:right w:val="single" w:sz="4" w:space="0" w:color="auto"/>
            </w:tcBorders>
            <w:shd w:val="clear" w:color="auto" w:fill="auto"/>
            <w:tcMar>
              <w:left w:w="0" w:type="dxa"/>
              <w:right w:w="0" w:type="dxa"/>
            </w:tcMar>
            <w:vAlign w:val="center"/>
          </w:tcPr>
          <w:p w14:paraId="68547201" w14:textId="77777777" w:rsidR="00061A5A" w:rsidRPr="00C80083" w:rsidRDefault="00061A5A" w:rsidP="00C80083">
            <w:pPr>
              <w:widowControl w:val="0"/>
              <w:overflowPunct/>
              <w:autoSpaceDE/>
              <w:autoSpaceDN/>
              <w:spacing w:before="100" w:beforeAutospacing="1" w:after="100" w:afterAutospacing="1"/>
              <w:jc w:val="center"/>
              <w:rPr>
                <w:color w:val="000000"/>
                <w:sz w:val="16"/>
                <w:lang w:val="en-GB" w:eastAsia="fr-CH"/>
              </w:rPr>
            </w:pPr>
          </w:p>
        </w:tc>
        <w:tc>
          <w:tcPr>
            <w:tcW w:w="816" w:type="dxa"/>
            <w:tcBorders>
              <w:top w:val="nil"/>
              <w:left w:val="nil"/>
              <w:bottom w:val="single" w:sz="4" w:space="0" w:color="auto"/>
              <w:right w:val="single" w:sz="4" w:space="0" w:color="auto"/>
            </w:tcBorders>
            <w:shd w:val="clear" w:color="auto" w:fill="auto"/>
            <w:tcMar>
              <w:left w:w="28" w:type="dxa"/>
              <w:right w:w="28" w:type="dxa"/>
            </w:tcMar>
            <w:vAlign w:val="center"/>
          </w:tcPr>
          <w:p w14:paraId="0AA67C7D"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dB</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30027F02"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0</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6ACF4105"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0</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2BFE6018"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8.20</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58B9352F"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0</w:t>
            </w:r>
          </w:p>
        </w:tc>
        <w:tc>
          <w:tcPr>
            <w:tcW w:w="1353"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543A3C51"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8.20</w:t>
            </w:r>
          </w:p>
        </w:tc>
        <w:tc>
          <w:tcPr>
            <w:tcW w:w="1417"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5928CD03"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2</w:t>
            </w:r>
          </w:p>
        </w:tc>
      </w:tr>
      <w:tr w:rsidR="00061A5A" w:rsidRPr="00070FC1" w14:paraId="0DB2BBA7" w14:textId="77777777" w:rsidTr="00D96353">
        <w:trPr>
          <w:trHeight w:val="255"/>
          <w:jc w:val="center"/>
        </w:trPr>
        <w:tc>
          <w:tcPr>
            <w:tcW w:w="5211" w:type="dxa"/>
            <w:tcBorders>
              <w:top w:val="single" w:sz="12" w:space="0" w:color="auto"/>
              <w:left w:val="single" w:sz="12" w:space="0" w:color="auto"/>
              <w:bottom w:val="single" w:sz="4" w:space="0" w:color="auto"/>
              <w:right w:val="single" w:sz="4" w:space="0" w:color="auto"/>
            </w:tcBorders>
            <w:shd w:val="clear" w:color="auto" w:fill="auto"/>
            <w:tcMar>
              <w:left w:w="28" w:type="dxa"/>
              <w:right w:w="28" w:type="dxa"/>
            </w:tcMar>
            <w:vAlign w:val="center"/>
          </w:tcPr>
          <w:p w14:paraId="7AEE75CB" w14:textId="77777777" w:rsidR="00061A5A" w:rsidRPr="00070FC1" w:rsidRDefault="00061A5A" w:rsidP="00C80083">
            <w:pPr>
              <w:widowControl w:val="0"/>
              <w:overflowPunct/>
              <w:autoSpaceDE/>
              <w:autoSpaceDN/>
              <w:spacing w:before="100" w:beforeAutospacing="1" w:after="100" w:afterAutospacing="1"/>
              <w:rPr>
                <w:color w:val="000000"/>
                <w:sz w:val="16"/>
                <w:lang w:eastAsia="fr-CH"/>
              </w:rPr>
            </w:pPr>
            <w:r w:rsidRPr="00070FC1">
              <w:rPr>
                <w:color w:val="000000"/>
                <w:sz w:val="16"/>
                <w:lang w:eastAsia="fr-CH"/>
              </w:rPr>
              <w:t>Location probability</w:t>
            </w:r>
          </w:p>
        </w:tc>
        <w:tc>
          <w:tcPr>
            <w:tcW w:w="743" w:type="dxa"/>
            <w:tcBorders>
              <w:top w:val="single" w:sz="12" w:space="0" w:color="auto"/>
              <w:left w:val="nil"/>
              <w:bottom w:val="single" w:sz="4" w:space="0" w:color="auto"/>
              <w:right w:val="single" w:sz="4" w:space="0" w:color="auto"/>
            </w:tcBorders>
            <w:shd w:val="clear" w:color="auto" w:fill="auto"/>
            <w:tcMar>
              <w:left w:w="0" w:type="dxa"/>
              <w:right w:w="0" w:type="dxa"/>
            </w:tcMar>
            <w:vAlign w:val="center"/>
          </w:tcPr>
          <w:p w14:paraId="2929F411"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p>
        </w:tc>
        <w:tc>
          <w:tcPr>
            <w:tcW w:w="816" w:type="dxa"/>
            <w:tcBorders>
              <w:top w:val="single" w:sz="12" w:space="0" w:color="auto"/>
              <w:left w:val="nil"/>
              <w:bottom w:val="single" w:sz="4" w:space="0" w:color="auto"/>
              <w:right w:val="single" w:sz="4" w:space="0" w:color="auto"/>
            </w:tcBorders>
            <w:shd w:val="clear" w:color="auto" w:fill="auto"/>
            <w:tcMar>
              <w:left w:w="28" w:type="dxa"/>
              <w:right w:w="28" w:type="dxa"/>
            </w:tcMar>
            <w:vAlign w:val="center"/>
          </w:tcPr>
          <w:p w14:paraId="49850BD0"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w:t>
            </w:r>
          </w:p>
        </w:tc>
        <w:tc>
          <w:tcPr>
            <w:tcW w:w="1134" w:type="dxa"/>
            <w:tcBorders>
              <w:top w:val="single" w:sz="12" w:space="0" w:color="auto"/>
              <w:left w:val="nil"/>
              <w:bottom w:val="single" w:sz="4" w:space="0" w:color="auto"/>
              <w:right w:val="single" w:sz="4" w:space="0" w:color="auto"/>
            </w:tcBorders>
            <w:shd w:val="clear" w:color="auto" w:fill="auto"/>
            <w:tcMar>
              <w:left w:w="28" w:type="dxa"/>
              <w:right w:w="28" w:type="dxa"/>
            </w:tcMar>
            <w:vAlign w:val="center"/>
          </w:tcPr>
          <w:p w14:paraId="10230A06"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lang w:eastAsia="fr-CH"/>
              </w:rPr>
              <w:t>90</w:t>
            </w:r>
          </w:p>
        </w:tc>
        <w:tc>
          <w:tcPr>
            <w:tcW w:w="1276" w:type="dxa"/>
            <w:tcBorders>
              <w:top w:val="single" w:sz="12" w:space="0" w:color="auto"/>
              <w:left w:val="nil"/>
              <w:bottom w:val="single" w:sz="4" w:space="0" w:color="auto"/>
              <w:right w:val="single" w:sz="4" w:space="0" w:color="auto"/>
            </w:tcBorders>
            <w:shd w:val="clear" w:color="auto" w:fill="auto"/>
            <w:tcMar>
              <w:left w:w="28" w:type="dxa"/>
              <w:right w:w="28" w:type="dxa"/>
            </w:tcMar>
            <w:vAlign w:val="center"/>
          </w:tcPr>
          <w:p w14:paraId="2B444B64"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70</w:t>
            </w:r>
          </w:p>
        </w:tc>
        <w:tc>
          <w:tcPr>
            <w:tcW w:w="1276" w:type="dxa"/>
            <w:tcBorders>
              <w:top w:val="single" w:sz="12" w:space="0" w:color="auto"/>
              <w:left w:val="nil"/>
              <w:bottom w:val="single" w:sz="4" w:space="0" w:color="auto"/>
              <w:right w:val="single" w:sz="2" w:space="0" w:color="auto"/>
            </w:tcBorders>
            <w:shd w:val="clear" w:color="auto" w:fill="auto"/>
            <w:tcMar>
              <w:left w:w="28" w:type="dxa"/>
              <w:right w:w="28" w:type="dxa"/>
            </w:tcMar>
            <w:vAlign w:val="center"/>
          </w:tcPr>
          <w:p w14:paraId="760D128B"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70</w:t>
            </w:r>
          </w:p>
        </w:tc>
        <w:tc>
          <w:tcPr>
            <w:tcW w:w="1559" w:type="dxa"/>
            <w:tcBorders>
              <w:top w:val="single" w:sz="12" w:space="0" w:color="auto"/>
              <w:left w:val="single" w:sz="2" w:space="0" w:color="auto"/>
              <w:bottom w:val="single" w:sz="4" w:space="0" w:color="auto"/>
              <w:right w:val="single" w:sz="4" w:space="0" w:color="auto"/>
            </w:tcBorders>
            <w:shd w:val="clear" w:color="auto" w:fill="auto"/>
            <w:tcMar>
              <w:left w:w="28" w:type="dxa"/>
              <w:right w:w="28" w:type="dxa"/>
            </w:tcMar>
            <w:vAlign w:val="center"/>
          </w:tcPr>
          <w:p w14:paraId="6E8D48D1"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70</w:t>
            </w:r>
          </w:p>
        </w:tc>
        <w:tc>
          <w:tcPr>
            <w:tcW w:w="1353"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2F708A"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70</w:t>
            </w:r>
          </w:p>
        </w:tc>
        <w:tc>
          <w:tcPr>
            <w:tcW w:w="1417"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FD264A"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90</w:t>
            </w:r>
          </w:p>
        </w:tc>
      </w:tr>
      <w:tr w:rsidR="00061A5A" w:rsidRPr="00070FC1" w14:paraId="5B9BDE76" w14:textId="77777777" w:rsidTr="00D96353">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1CD5B62F" w14:textId="77777777" w:rsidR="00061A5A" w:rsidRPr="00070FC1" w:rsidRDefault="00061A5A" w:rsidP="00C80083">
            <w:pPr>
              <w:widowControl w:val="0"/>
              <w:overflowPunct/>
              <w:autoSpaceDE/>
              <w:autoSpaceDN/>
              <w:spacing w:before="100" w:beforeAutospacing="1" w:after="100" w:afterAutospacing="1"/>
              <w:rPr>
                <w:color w:val="000000"/>
                <w:sz w:val="16"/>
                <w:lang w:eastAsia="fr-CH"/>
              </w:rPr>
            </w:pPr>
            <w:r w:rsidRPr="00070FC1">
              <w:rPr>
                <w:color w:val="000000"/>
                <w:sz w:val="16"/>
                <w:lang w:eastAsia="fr-CH"/>
              </w:rPr>
              <w:t>Distribution factor</w:t>
            </w:r>
          </w:p>
        </w:tc>
        <w:tc>
          <w:tcPr>
            <w:tcW w:w="743" w:type="dxa"/>
            <w:tcBorders>
              <w:top w:val="nil"/>
              <w:left w:val="nil"/>
              <w:bottom w:val="single" w:sz="4" w:space="0" w:color="auto"/>
              <w:right w:val="single" w:sz="4" w:space="0" w:color="auto"/>
            </w:tcBorders>
            <w:shd w:val="clear" w:color="auto" w:fill="auto"/>
            <w:tcMar>
              <w:left w:w="0" w:type="dxa"/>
              <w:right w:w="0" w:type="dxa"/>
            </w:tcMar>
            <w:vAlign w:val="center"/>
          </w:tcPr>
          <w:p w14:paraId="4DBAEB9C"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p>
        </w:tc>
        <w:tc>
          <w:tcPr>
            <w:tcW w:w="816" w:type="dxa"/>
            <w:tcBorders>
              <w:top w:val="nil"/>
              <w:left w:val="nil"/>
              <w:bottom w:val="single" w:sz="4" w:space="0" w:color="auto"/>
              <w:right w:val="single" w:sz="4" w:space="0" w:color="auto"/>
            </w:tcBorders>
            <w:shd w:val="clear" w:color="auto" w:fill="auto"/>
            <w:tcMar>
              <w:left w:w="28" w:type="dxa"/>
              <w:right w:w="28" w:type="dxa"/>
            </w:tcMar>
            <w:vAlign w:val="center"/>
          </w:tcPr>
          <w:p w14:paraId="16EDA4E7"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35DBF49B"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lang w:eastAsia="fr-CH"/>
              </w:rPr>
              <w:t>1.28</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5243AB1C"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0.52</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090831FC"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0.52</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1A7237BD"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0.52</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AD10110"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0.52</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F228D84"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1.28</w:t>
            </w:r>
          </w:p>
        </w:tc>
      </w:tr>
      <w:tr w:rsidR="00061A5A" w:rsidRPr="00070FC1" w14:paraId="669AC266" w14:textId="77777777" w:rsidTr="00D96353">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05B24916" w14:textId="77777777" w:rsidR="00061A5A" w:rsidRPr="00070FC1" w:rsidRDefault="00061A5A" w:rsidP="00C80083">
            <w:pPr>
              <w:widowControl w:val="0"/>
              <w:overflowPunct/>
              <w:autoSpaceDE/>
              <w:autoSpaceDN/>
              <w:spacing w:before="100" w:beforeAutospacing="1" w:after="100" w:afterAutospacing="1"/>
              <w:rPr>
                <w:color w:val="000000"/>
                <w:sz w:val="16"/>
                <w:lang w:eastAsia="fr-CH"/>
              </w:rPr>
            </w:pPr>
            <w:r w:rsidRPr="00070FC1">
              <w:rPr>
                <w:color w:val="000000"/>
                <w:sz w:val="16"/>
                <w:lang w:eastAsia="fr-CH"/>
              </w:rPr>
              <w:t>Standard deviation</w:t>
            </w:r>
            <w:r>
              <w:rPr>
                <w:color w:val="000000"/>
                <w:sz w:val="16"/>
                <w:vertAlign w:val="superscript"/>
                <w:lang w:eastAsia="fr-CH"/>
              </w:rPr>
              <w:t xml:space="preserve"> </w:t>
            </w:r>
            <w:r w:rsidRPr="00B16C5B">
              <w:rPr>
                <w:color w:val="000000"/>
                <w:sz w:val="18"/>
                <w:szCs w:val="18"/>
                <w:vertAlign w:val="superscript"/>
                <w:lang w:eastAsia="fr-CH"/>
              </w:rPr>
              <w:t>(1)</w:t>
            </w:r>
          </w:p>
        </w:tc>
        <w:tc>
          <w:tcPr>
            <w:tcW w:w="743" w:type="dxa"/>
            <w:tcBorders>
              <w:top w:val="nil"/>
              <w:left w:val="nil"/>
              <w:bottom w:val="single" w:sz="4" w:space="0" w:color="auto"/>
              <w:right w:val="single" w:sz="4" w:space="0" w:color="auto"/>
            </w:tcBorders>
            <w:shd w:val="clear" w:color="auto" w:fill="auto"/>
            <w:tcMar>
              <w:left w:w="0" w:type="dxa"/>
              <w:right w:w="0" w:type="dxa"/>
            </w:tcMar>
            <w:vAlign w:val="center"/>
          </w:tcPr>
          <w:p w14:paraId="23AA79E8"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p>
        </w:tc>
        <w:tc>
          <w:tcPr>
            <w:tcW w:w="816" w:type="dxa"/>
            <w:tcBorders>
              <w:top w:val="nil"/>
              <w:left w:val="nil"/>
              <w:bottom w:val="single" w:sz="4" w:space="0" w:color="auto"/>
              <w:right w:val="single" w:sz="4" w:space="0" w:color="auto"/>
            </w:tcBorders>
            <w:shd w:val="clear" w:color="auto" w:fill="auto"/>
            <w:tcMar>
              <w:left w:w="28" w:type="dxa"/>
              <w:right w:w="28" w:type="dxa"/>
            </w:tcMar>
            <w:vAlign w:val="center"/>
          </w:tcPr>
          <w:p w14:paraId="5E137380"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2B42D483"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lang w:eastAsia="fr-CH"/>
              </w:rPr>
              <w:t>4</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3DDF655B"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4</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3E401DA3"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9.12</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3CBDDE4A"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4</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B05A22F"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9.12</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22BD519"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4.47</w:t>
            </w:r>
          </w:p>
        </w:tc>
      </w:tr>
      <w:tr w:rsidR="00061A5A" w:rsidRPr="00070FC1" w14:paraId="2DBC05EC" w14:textId="77777777" w:rsidTr="00D96353">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5A20A43D" w14:textId="77777777" w:rsidR="00061A5A" w:rsidRPr="00070FC1" w:rsidRDefault="00061A5A" w:rsidP="00C80083">
            <w:pPr>
              <w:widowControl w:val="0"/>
              <w:overflowPunct/>
              <w:autoSpaceDE/>
              <w:autoSpaceDN/>
              <w:spacing w:before="100" w:beforeAutospacing="1" w:after="100" w:afterAutospacing="1"/>
              <w:rPr>
                <w:color w:val="000000"/>
                <w:sz w:val="16"/>
                <w:lang w:eastAsia="fr-CH"/>
              </w:rPr>
            </w:pPr>
            <w:r w:rsidRPr="00070FC1">
              <w:rPr>
                <w:color w:val="000000"/>
                <w:sz w:val="16"/>
                <w:lang w:eastAsia="fr-CH"/>
              </w:rPr>
              <w:t>Location correction factor</w:t>
            </w:r>
          </w:p>
        </w:tc>
        <w:tc>
          <w:tcPr>
            <w:tcW w:w="743" w:type="dxa"/>
            <w:tcBorders>
              <w:top w:val="nil"/>
              <w:left w:val="nil"/>
              <w:bottom w:val="single" w:sz="4" w:space="0" w:color="auto"/>
              <w:right w:val="single" w:sz="4" w:space="0" w:color="auto"/>
            </w:tcBorders>
            <w:shd w:val="clear" w:color="auto" w:fill="auto"/>
            <w:tcMar>
              <w:left w:w="0" w:type="dxa"/>
              <w:right w:w="0" w:type="dxa"/>
            </w:tcMar>
            <w:vAlign w:val="center"/>
          </w:tcPr>
          <w:p w14:paraId="31499932"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C</w:t>
            </w:r>
            <w:r w:rsidRPr="00070FC1">
              <w:rPr>
                <w:color w:val="000000"/>
                <w:sz w:val="16"/>
                <w:vertAlign w:val="subscript"/>
                <w:lang w:eastAsia="fr-CH"/>
              </w:rPr>
              <w:t>l</w:t>
            </w:r>
          </w:p>
        </w:tc>
        <w:tc>
          <w:tcPr>
            <w:tcW w:w="816" w:type="dxa"/>
            <w:tcBorders>
              <w:top w:val="nil"/>
              <w:left w:val="nil"/>
              <w:bottom w:val="single" w:sz="4" w:space="0" w:color="auto"/>
              <w:right w:val="single" w:sz="4" w:space="0" w:color="auto"/>
            </w:tcBorders>
            <w:shd w:val="clear" w:color="auto" w:fill="auto"/>
            <w:tcMar>
              <w:left w:w="28" w:type="dxa"/>
              <w:right w:w="28" w:type="dxa"/>
            </w:tcMar>
            <w:vAlign w:val="center"/>
          </w:tcPr>
          <w:p w14:paraId="6F86CF41"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dB</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21C9E461"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lang w:eastAsia="fr-CH"/>
              </w:rPr>
              <w:t>5.12</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594B2924"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2.08</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337623FE"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4.74</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564F9FEA"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2.08</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7B6A947"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4.74</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588D765" w14:textId="77777777" w:rsidR="00061A5A" w:rsidRPr="00070FC1" w:rsidRDefault="00061A5A" w:rsidP="00C80083">
            <w:pPr>
              <w:widowControl w:val="0"/>
              <w:overflowPunct/>
              <w:autoSpaceDE/>
              <w:autoSpaceDN/>
              <w:spacing w:before="100" w:beforeAutospacing="1" w:after="100" w:afterAutospacing="1"/>
              <w:jc w:val="center"/>
              <w:rPr>
                <w:color w:val="000000"/>
                <w:sz w:val="16"/>
              </w:rPr>
            </w:pPr>
            <w:r w:rsidRPr="00070FC1">
              <w:rPr>
                <w:color w:val="000000"/>
                <w:sz w:val="16"/>
              </w:rPr>
              <w:t>5.72</w:t>
            </w:r>
          </w:p>
        </w:tc>
      </w:tr>
      <w:tr w:rsidR="00061A5A" w:rsidRPr="00070FC1" w14:paraId="5DBC552C" w14:textId="77777777" w:rsidTr="00D96353">
        <w:trPr>
          <w:trHeight w:val="255"/>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213C0C79" w14:textId="77777777" w:rsidR="00061A5A" w:rsidRPr="00C80083" w:rsidRDefault="00061A5A" w:rsidP="00C80083">
            <w:pPr>
              <w:widowControl w:val="0"/>
              <w:overflowPunct/>
              <w:autoSpaceDE/>
              <w:autoSpaceDN/>
              <w:spacing w:before="100" w:beforeAutospacing="1" w:after="100" w:afterAutospacing="1"/>
              <w:rPr>
                <w:color w:val="000000"/>
                <w:sz w:val="16"/>
                <w:lang w:val="en-GB" w:eastAsia="fr-CH"/>
              </w:rPr>
            </w:pPr>
            <w:r w:rsidRPr="00C80083">
              <w:rPr>
                <w:color w:val="000000"/>
                <w:sz w:val="16"/>
                <w:lang w:val="en-GB" w:eastAsia="fr-CH"/>
              </w:rPr>
              <w:t>Minimum median pfd at 1.5 m a.g.l.; 50% time and 50% locations (for a location probability of 90 or 70% as indicated)</w:t>
            </w:r>
          </w:p>
        </w:tc>
        <w:tc>
          <w:tcPr>
            <w:tcW w:w="743" w:type="dxa"/>
            <w:tcBorders>
              <w:top w:val="nil"/>
              <w:left w:val="nil"/>
              <w:bottom w:val="single" w:sz="4" w:space="0" w:color="auto"/>
              <w:right w:val="single" w:sz="4" w:space="0" w:color="auto"/>
            </w:tcBorders>
            <w:shd w:val="clear" w:color="auto" w:fill="auto"/>
            <w:tcMar>
              <w:left w:w="0" w:type="dxa"/>
              <w:right w:w="0" w:type="dxa"/>
            </w:tcMar>
            <w:vAlign w:val="center"/>
          </w:tcPr>
          <w:p w14:paraId="17B73A5A"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szCs w:val="16"/>
                <w:lang w:eastAsia="fr-CH"/>
              </w:rPr>
              <w:t>Φ</w:t>
            </w:r>
            <w:r w:rsidRPr="002609F9">
              <w:rPr>
                <w:i/>
                <w:iCs/>
                <w:color w:val="000000"/>
                <w:sz w:val="16"/>
                <w:vertAlign w:val="subscript"/>
                <w:lang w:eastAsia="fr-CH"/>
              </w:rPr>
              <w:t>med</w:t>
            </w:r>
          </w:p>
        </w:tc>
        <w:tc>
          <w:tcPr>
            <w:tcW w:w="816" w:type="dxa"/>
            <w:tcBorders>
              <w:top w:val="nil"/>
              <w:left w:val="nil"/>
              <w:bottom w:val="single" w:sz="4" w:space="0" w:color="auto"/>
              <w:right w:val="single" w:sz="4" w:space="0" w:color="auto"/>
            </w:tcBorders>
            <w:shd w:val="clear" w:color="auto" w:fill="auto"/>
            <w:tcMar>
              <w:left w:w="28" w:type="dxa"/>
              <w:right w:w="28" w:type="dxa"/>
            </w:tcMar>
            <w:vAlign w:val="center"/>
          </w:tcPr>
          <w:p w14:paraId="6B46519B"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dB(W)/m</w:t>
            </w:r>
            <w:r w:rsidRPr="00070FC1">
              <w:rPr>
                <w:color w:val="000000"/>
                <w:sz w:val="16"/>
                <w:vertAlign w:val="superscript"/>
                <w:lang w:eastAsia="fr-CH"/>
              </w:rPr>
              <w:t>2</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03B58905" w14:textId="15F9AF49" w:rsidR="00061A5A" w:rsidRPr="00070FC1" w:rsidRDefault="00CB4151" w:rsidP="00C80083">
            <w:pPr>
              <w:widowControl w:val="0"/>
              <w:overflowPunct/>
              <w:autoSpaceDE/>
              <w:autoSpaceDN/>
              <w:spacing w:before="100" w:beforeAutospacing="1" w:after="100" w:afterAutospacing="1"/>
              <w:jc w:val="center"/>
              <w:rPr>
                <w:color w:val="000000"/>
                <w:sz w:val="16"/>
                <w:szCs w:val="16"/>
                <w:lang w:eastAsia="fr-CH"/>
              </w:rPr>
            </w:pPr>
            <w:r>
              <w:rPr>
                <w:color w:val="000000"/>
                <w:sz w:val="16"/>
                <w:szCs w:val="16"/>
              </w:rPr>
              <w:t>−</w:t>
            </w:r>
            <w:r w:rsidR="00061A5A" w:rsidRPr="00070FC1">
              <w:rPr>
                <w:color w:val="000000"/>
                <w:sz w:val="16"/>
                <w:szCs w:val="16"/>
                <w:lang w:eastAsia="fr-CH"/>
              </w:rPr>
              <w:t>107.16</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665632E5" w14:textId="1D00FA1E" w:rsidR="00061A5A" w:rsidRPr="00070FC1" w:rsidRDefault="00CB4151" w:rsidP="00C80083">
            <w:pPr>
              <w:widowControl w:val="0"/>
              <w:overflowPunct/>
              <w:autoSpaceDE/>
              <w:autoSpaceDN/>
              <w:spacing w:before="100" w:beforeAutospacing="1" w:after="100" w:afterAutospacing="1"/>
              <w:jc w:val="center"/>
              <w:rPr>
                <w:color w:val="000000"/>
                <w:sz w:val="16"/>
                <w:szCs w:val="16"/>
                <w:lang w:eastAsia="fr-CH"/>
              </w:rPr>
            </w:pPr>
            <w:r>
              <w:rPr>
                <w:color w:val="000000"/>
                <w:sz w:val="16"/>
                <w:szCs w:val="16"/>
              </w:rPr>
              <w:t>−</w:t>
            </w:r>
            <w:r w:rsidR="00061A5A" w:rsidRPr="00070FC1">
              <w:rPr>
                <w:color w:val="000000"/>
                <w:sz w:val="16"/>
                <w:szCs w:val="16"/>
              </w:rPr>
              <w:t>107.30</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13EB703B" w14:textId="1C947CAD" w:rsidR="00061A5A" w:rsidRPr="00070FC1" w:rsidRDefault="00CB4151" w:rsidP="00C80083">
            <w:pPr>
              <w:widowControl w:val="0"/>
              <w:overflowPunct/>
              <w:autoSpaceDE/>
              <w:autoSpaceDN/>
              <w:spacing w:before="100" w:beforeAutospacing="1" w:after="100" w:afterAutospacing="1"/>
              <w:jc w:val="center"/>
              <w:rPr>
                <w:color w:val="000000"/>
                <w:sz w:val="16"/>
              </w:rPr>
            </w:pPr>
            <w:r>
              <w:rPr>
                <w:color w:val="000000"/>
                <w:sz w:val="16"/>
                <w:szCs w:val="16"/>
              </w:rPr>
              <w:t>−</w:t>
            </w:r>
            <w:r w:rsidR="00061A5A" w:rsidRPr="00070FC1">
              <w:rPr>
                <w:color w:val="000000"/>
                <w:sz w:val="16"/>
              </w:rPr>
              <w:t>90.34</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4A3D56A2" w14:textId="59A31D59" w:rsidR="00061A5A" w:rsidRPr="00070FC1" w:rsidRDefault="00CB4151" w:rsidP="00C80083">
            <w:pPr>
              <w:widowControl w:val="0"/>
              <w:overflowPunct/>
              <w:autoSpaceDE/>
              <w:autoSpaceDN/>
              <w:spacing w:before="100" w:beforeAutospacing="1" w:after="100" w:afterAutospacing="1"/>
              <w:jc w:val="center"/>
              <w:rPr>
                <w:color w:val="000000"/>
                <w:sz w:val="16"/>
                <w:lang w:eastAsia="fr-CH"/>
              </w:rPr>
            </w:pPr>
            <w:r>
              <w:rPr>
                <w:color w:val="000000"/>
                <w:sz w:val="16"/>
                <w:szCs w:val="16"/>
              </w:rPr>
              <w:t>−</w:t>
            </w:r>
            <w:r w:rsidR="00061A5A" w:rsidRPr="00070FC1">
              <w:rPr>
                <w:color w:val="000000"/>
                <w:sz w:val="16"/>
                <w:lang w:eastAsia="fr-CH"/>
              </w:rPr>
              <w:t>103.30</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E315E78" w14:textId="27B229C3" w:rsidR="00061A5A" w:rsidRPr="00070FC1" w:rsidRDefault="00CB4151" w:rsidP="00C80083">
            <w:pPr>
              <w:widowControl w:val="0"/>
              <w:overflowPunct/>
              <w:autoSpaceDE/>
              <w:autoSpaceDN/>
              <w:spacing w:before="100" w:beforeAutospacing="1" w:after="100" w:afterAutospacing="1"/>
              <w:jc w:val="center"/>
              <w:rPr>
                <w:color w:val="000000"/>
                <w:sz w:val="16"/>
              </w:rPr>
            </w:pPr>
            <w:r>
              <w:rPr>
                <w:color w:val="000000"/>
                <w:sz w:val="16"/>
                <w:szCs w:val="16"/>
              </w:rPr>
              <w:t>−</w:t>
            </w:r>
            <w:r w:rsidR="00061A5A" w:rsidRPr="00070FC1">
              <w:rPr>
                <w:color w:val="000000"/>
                <w:sz w:val="16"/>
              </w:rPr>
              <w:t>88.24</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701DE5D" w14:textId="18636DF3" w:rsidR="00061A5A" w:rsidRPr="00070FC1" w:rsidRDefault="00CB4151" w:rsidP="00C80083">
            <w:pPr>
              <w:widowControl w:val="0"/>
              <w:overflowPunct/>
              <w:autoSpaceDE/>
              <w:autoSpaceDN/>
              <w:spacing w:before="100" w:beforeAutospacing="1" w:after="100" w:afterAutospacing="1"/>
              <w:jc w:val="center"/>
              <w:rPr>
                <w:color w:val="000000"/>
                <w:sz w:val="16"/>
              </w:rPr>
            </w:pPr>
            <w:r>
              <w:rPr>
                <w:color w:val="000000"/>
                <w:sz w:val="16"/>
                <w:szCs w:val="16"/>
              </w:rPr>
              <w:t>−</w:t>
            </w:r>
            <w:r w:rsidR="00061A5A" w:rsidRPr="00070FC1">
              <w:rPr>
                <w:color w:val="000000"/>
                <w:sz w:val="16"/>
              </w:rPr>
              <w:t>91.26</w:t>
            </w:r>
          </w:p>
        </w:tc>
      </w:tr>
      <w:tr w:rsidR="00061A5A" w:rsidRPr="00070FC1" w14:paraId="4614385E" w14:textId="77777777" w:rsidTr="00D96353">
        <w:trPr>
          <w:jc w:val="center"/>
        </w:trPr>
        <w:tc>
          <w:tcPr>
            <w:tcW w:w="5211" w:type="dxa"/>
            <w:tcBorders>
              <w:top w:val="nil"/>
              <w:left w:val="single" w:sz="12" w:space="0" w:color="auto"/>
              <w:bottom w:val="single" w:sz="12" w:space="0" w:color="auto"/>
              <w:right w:val="single" w:sz="4" w:space="0" w:color="auto"/>
            </w:tcBorders>
            <w:shd w:val="clear" w:color="auto" w:fill="auto"/>
            <w:tcMar>
              <w:left w:w="28" w:type="dxa"/>
              <w:right w:w="28" w:type="dxa"/>
            </w:tcMar>
            <w:vAlign w:val="center"/>
          </w:tcPr>
          <w:p w14:paraId="1D1C6C74" w14:textId="77777777" w:rsidR="00061A5A" w:rsidRPr="00C80083" w:rsidRDefault="00061A5A" w:rsidP="00C80083">
            <w:pPr>
              <w:widowControl w:val="0"/>
              <w:overflowPunct/>
              <w:autoSpaceDE/>
              <w:autoSpaceDN/>
              <w:spacing w:before="100" w:beforeAutospacing="1" w:after="100" w:afterAutospacing="1"/>
              <w:rPr>
                <w:color w:val="000000"/>
                <w:sz w:val="16"/>
                <w:lang w:val="en-GB" w:eastAsia="fr-CH"/>
              </w:rPr>
            </w:pPr>
            <w:r w:rsidRPr="00C80083">
              <w:rPr>
                <w:color w:val="000000"/>
                <w:sz w:val="16"/>
                <w:lang w:val="en-GB" w:eastAsia="fr-CH"/>
              </w:rPr>
              <w:t>Minimum median equivalent field strength at 1.5 m a.g.l.; 50% time and 50% locations (for a location probability of 90 or 70% as indicated)</w:t>
            </w:r>
          </w:p>
        </w:tc>
        <w:tc>
          <w:tcPr>
            <w:tcW w:w="743" w:type="dxa"/>
            <w:tcBorders>
              <w:top w:val="nil"/>
              <w:left w:val="nil"/>
              <w:bottom w:val="single" w:sz="12" w:space="0" w:color="auto"/>
              <w:right w:val="single" w:sz="4" w:space="0" w:color="auto"/>
            </w:tcBorders>
            <w:shd w:val="clear" w:color="auto" w:fill="auto"/>
            <w:tcMar>
              <w:left w:w="0" w:type="dxa"/>
              <w:right w:w="0" w:type="dxa"/>
            </w:tcMar>
            <w:vAlign w:val="center"/>
          </w:tcPr>
          <w:p w14:paraId="66794E18"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E</w:t>
            </w:r>
            <w:r w:rsidRPr="002609F9">
              <w:rPr>
                <w:i/>
                <w:iCs/>
                <w:color w:val="000000"/>
                <w:sz w:val="16"/>
                <w:vertAlign w:val="subscript"/>
                <w:lang w:eastAsia="fr-CH"/>
              </w:rPr>
              <w:t>med</w:t>
            </w:r>
          </w:p>
        </w:tc>
        <w:tc>
          <w:tcPr>
            <w:tcW w:w="816" w:type="dxa"/>
            <w:tcBorders>
              <w:top w:val="nil"/>
              <w:left w:val="nil"/>
              <w:bottom w:val="single" w:sz="12" w:space="0" w:color="auto"/>
              <w:right w:val="single" w:sz="4" w:space="0" w:color="auto"/>
            </w:tcBorders>
            <w:shd w:val="clear" w:color="auto" w:fill="auto"/>
            <w:tcMar>
              <w:left w:w="28" w:type="dxa"/>
              <w:right w:w="28" w:type="dxa"/>
            </w:tcMar>
            <w:vAlign w:val="center"/>
          </w:tcPr>
          <w:p w14:paraId="56B5D226" w14:textId="77777777" w:rsidR="00061A5A" w:rsidRPr="00070FC1" w:rsidRDefault="00061A5A" w:rsidP="00C80083">
            <w:pPr>
              <w:widowControl w:val="0"/>
              <w:overflowPunct/>
              <w:autoSpaceDE/>
              <w:autoSpaceDN/>
              <w:spacing w:before="100" w:beforeAutospacing="1" w:after="100" w:afterAutospacing="1"/>
              <w:jc w:val="center"/>
              <w:rPr>
                <w:color w:val="000000"/>
                <w:sz w:val="16"/>
                <w:lang w:eastAsia="fr-CH"/>
              </w:rPr>
            </w:pPr>
            <w:r w:rsidRPr="00070FC1">
              <w:rPr>
                <w:color w:val="000000"/>
                <w:sz w:val="16"/>
                <w:lang w:eastAsia="fr-CH"/>
              </w:rPr>
              <w:t>dBµV/m</w:t>
            </w:r>
          </w:p>
        </w:tc>
        <w:tc>
          <w:tcPr>
            <w:tcW w:w="1134" w:type="dxa"/>
            <w:tcBorders>
              <w:top w:val="nil"/>
              <w:left w:val="single" w:sz="4" w:space="0" w:color="auto"/>
              <w:bottom w:val="single" w:sz="12" w:space="0" w:color="auto"/>
              <w:right w:val="single" w:sz="4" w:space="0" w:color="auto"/>
            </w:tcBorders>
            <w:shd w:val="clear" w:color="auto" w:fill="auto"/>
            <w:tcMar>
              <w:left w:w="28" w:type="dxa"/>
              <w:right w:w="28" w:type="dxa"/>
            </w:tcMar>
            <w:vAlign w:val="center"/>
          </w:tcPr>
          <w:p w14:paraId="184BD712" w14:textId="77777777" w:rsidR="00061A5A" w:rsidRPr="00070FC1" w:rsidRDefault="00061A5A" w:rsidP="00C80083">
            <w:pPr>
              <w:widowControl w:val="0"/>
              <w:overflowPunct/>
              <w:autoSpaceDE/>
              <w:autoSpaceDN/>
              <w:spacing w:before="100" w:beforeAutospacing="1" w:after="100" w:afterAutospacing="1"/>
              <w:jc w:val="center"/>
              <w:rPr>
                <w:b/>
                <w:color w:val="000000"/>
                <w:sz w:val="16"/>
                <w:szCs w:val="16"/>
              </w:rPr>
            </w:pPr>
            <w:r w:rsidRPr="00070FC1">
              <w:rPr>
                <w:b/>
                <w:color w:val="000000"/>
                <w:sz w:val="16"/>
                <w:szCs w:val="16"/>
              </w:rPr>
              <w:t>38.64</w:t>
            </w:r>
          </w:p>
        </w:tc>
        <w:tc>
          <w:tcPr>
            <w:tcW w:w="1276" w:type="dxa"/>
            <w:tcBorders>
              <w:top w:val="nil"/>
              <w:left w:val="nil"/>
              <w:bottom w:val="single" w:sz="12" w:space="0" w:color="auto"/>
              <w:right w:val="single" w:sz="4" w:space="0" w:color="auto"/>
            </w:tcBorders>
            <w:shd w:val="clear" w:color="auto" w:fill="auto"/>
            <w:tcMar>
              <w:left w:w="28" w:type="dxa"/>
              <w:right w:w="28" w:type="dxa"/>
            </w:tcMar>
            <w:vAlign w:val="center"/>
          </w:tcPr>
          <w:p w14:paraId="30868A28" w14:textId="77777777" w:rsidR="00061A5A" w:rsidRPr="00070FC1" w:rsidRDefault="00061A5A" w:rsidP="00C80083">
            <w:pPr>
              <w:widowControl w:val="0"/>
              <w:overflowPunct/>
              <w:autoSpaceDE/>
              <w:autoSpaceDN/>
              <w:spacing w:before="100" w:beforeAutospacing="1" w:after="100" w:afterAutospacing="1"/>
              <w:jc w:val="center"/>
              <w:rPr>
                <w:b/>
                <w:color w:val="000000"/>
                <w:sz w:val="16"/>
                <w:szCs w:val="16"/>
              </w:rPr>
            </w:pPr>
            <w:r w:rsidRPr="00070FC1">
              <w:rPr>
                <w:b/>
                <w:color w:val="000000"/>
                <w:sz w:val="16"/>
                <w:szCs w:val="16"/>
              </w:rPr>
              <w:t>38.50</w:t>
            </w:r>
          </w:p>
        </w:tc>
        <w:tc>
          <w:tcPr>
            <w:tcW w:w="1276" w:type="dxa"/>
            <w:tcBorders>
              <w:top w:val="nil"/>
              <w:left w:val="nil"/>
              <w:bottom w:val="single" w:sz="12" w:space="0" w:color="auto"/>
              <w:right w:val="single" w:sz="2" w:space="0" w:color="auto"/>
            </w:tcBorders>
            <w:shd w:val="clear" w:color="auto" w:fill="auto"/>
            <w:tcMar>
              <w:left w:w="28" w:type="dxa"/>
              <w:right w:w="28" w:type="dxa"/>
            </w:tcMar>
            <w:vAlign w:val="center"/>
          </w:tcPr>
          <w:p w14:paraId="346EF859" w14:textId="77777777" w:rsidR="00061A5A" w:rsidRPr="00070FC1" w:rsidRDefault="00061A5A" w:rsidP="00C80083">
            <w:pPr>
              <w:widowControl w:val="0"/>
              <w:overflowPunct/>
              <w:autoSpaceDE/>
              <w:autoSpaceDN/>
              <w:spacing w:before="100" w:beforeAutospacing="1" w:after="100" w:afterAutospacing="1"/>
              <w:jc w:val="center"/>
              <w:rPr>
                <w:b/>
                <w:color w:val="000000"/>
                <w:sz w:val="16"/>
              </w:rPr>
            </w:pPr>
            <w:r w:rsidRPr="00070FC1">
              <w:rPr>
                <w:b/>
                <w:color w:val="000000"/>
                <w:sz w:val="16"/>
              </w:rPr>
              <w:t>55.46</w:t>
            </w:r>
          </w:p>
        </w:tc>
        <w:tc>
          <w:tcPr>
            <w:tcW w:w="1559" w:type="dxa"/>
            <w:tcBorders>
              <w:top w:val="nil"/>
              <w:left w:val="single" w:sz="2" w:space="0" w:color="auto"/>
              <w:bottom w:val="single" w:sz="12" w:space="0" w:color="auto"/>
              <w:right w:val="single" w:sz="4" w:space="0" w:color="auto"/>
            </w:tcBorders>
            <w:shd w:val="clear" w:color="auto" w:fill="auto"/>
            <w:tcMar>
              <w:left w:w="28" w:type="dxa"/>
              <w:right w:w="28" w:type="dxa"/>
            </w:tcMar>
            <w:vAlign w:val="center"/>
          </w:tcPr>
          <w:p w14:paraId="203A43AD" w14:textId="77777777" w:rsidR="00061A5A" w:rsidRPr="00070FC1" w:rsidRDefault="00061A5A" w:rsidP="00C80083">
            <w:pPr>
              <w:widowControl w:val="0"/>
              <w:overflowPunct/>
              <w:autoSpaceDE/>
              <w:autoSpaceDN/>
              <w:spacing w:before="100" w:beforeAutospacing="1" w:after="100" w:afterAutospacing="1"/>
              <w:jc w:val="center"/>
              <w:rPr>
                <w:b/>
                <w:color w:val="000000"/>
                <w:sz w:val="16"/>
              </w:rPr>
            </w:pPr>
            <w:r w:rsidRPr="00070FC1">
              <w:rPr>
                <w:b/>
                <w:color w:val="000000"/>
                <w:sz w:val="16"/>
              </w:rPr>
              <w:t>42.50</w:t>
            </w:r>
          </w:p>
        </w:tc>
        <w:tc>
          <w:tcPr>
            <w:tcW w:w="1353" w:type="dxa"/>
            <w:tcBorders>
              <w:top w:val="nil"/>
              <w:left w:val="single" w:sz="4" w:space="0" w:color="auto"/>
              <w:bottom w:val="single" w:sz="12" w:space="0" w:color="auto"/>
              <w:right w:val="single" w:sz="4" w:space="0" w:color="auto"/>
            </w:tcBorders>
            <w:shd w:val="clear" w:color="auto" w:fill="auto"/>
            <w:tcMar>
              <w:left w:w="28" w:type="dxa"/>
              <w:right w:w="28" w:type="dxa"/>
            </w:tcMar>
            <w:vAlign w:val="center"/>
          </w:tcPr>
          <w:p w14:paraId="7643196A" w14:textId="77777777" w:rsidR="00061A5A" w:rsidRPr="00070FC1" w:rsidRDefault="00061A5A" w:rsidP="00C80083">
            <w:pPr>
              <w:widowControl w:val="0"/>
              <w:overflowPunct/>
              <w:autoSpaceDE/>
              <w:autoSpaceDN/>
              <w:spacing w:before="100" w:beforeAutospacing="1" w:after="100" w:afterAutospacing="1"/>
              <w:jc w:val="center"/>
              <w:rPr>
                <w:b/>
                <w:color w:val="000000"/>
                <w:sz w:val="16"/>
              </w:rPr>
            </w:pPr>
            <w:r w:rsidRPr="00070FC1">
              <w:rPr>
                <w:b/>
                <w:color w:val="000000"/>
                <w:sz w:val="16"/>
              </w:rPr>
              <w:t>57.56</w:t>
            </w:r>
          </w:p>
        </w:tc>
        <w:tc>
          <w:tcPr>
            <w:tcW w:w="1417" w:type="dxa"/>
            <w:tcBorders>
              <w:top w:val="nil"/>
              <w:left w:val="single" w:sz="4" w:space="0" w:color="auto"/>
              <w:bottom w:val="single" w:sz="12" w:space="0" w:color="auto"/>
              <w:right w:val="single" w:sz="4" w:space="0" w:color="auto"/>
            </w:tcBorders>
            <w:shd w:val="clear" w:color="auto" w:fill="auto"/>
            <w:tcMar>
              <w:left w:w="28" w:type="dxa"/>
              <w:right w:w="28" w:type="dxa"/>
            </w:tcMar>
            <w:vAlign w:val="center"/>
          </w:tcPr>
          <w:p w14:paraId="0732E1FC" w14:textId="77777777" w:rsidR="00061A5A" w:rsidRPr="00070FC1" w:rsidRDefault="00061A5A" w:rsidP="00C80083">
            <w:pPr>
              <w:widowControl w:val="0"/>
              <w:overflowPunct/>
              <w:autoSpaceDE/>
              <w:autoSpaceDN/>
              <w:spacing w:before="100" w:beforeAutospacing="1" w:after="100" w:afterAutospacing="1"/>
              <w:jc w:val="center"/>
              <w:rPr>
                <w:b/>
                <w:color w:val="000000"/>
                <w:sz w:val="16"/>
              </w:rPr>
            </w:pPr>
            <w:r w:rsidRPr="00070FC1">
              <w:rPr>
                <w:b/>
                <w:color w:val="000000"/>
                <w:sz w:val="16"/>
              </w:rPr>
              <w:t>54.54</w:t>
            </w:r>
          </w:p>
        </w:tc>
      </w:tr>
      <w:tr w:rsidR="00061A5A" w:rsidRPr="00070FC1" w14:paraId="57807DA7" w14:textId="77777777" w:rsidTr="00D96353">
        <w:trPr>
          <w:trHeight w:val="255"/>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10C3545B" w14:textId="77777777" w:rsidR="00061A5A" w:rsidRPr="00070FC1" w:rsidRDefault="00061A5A" w:rsidP="00C80083">
            <w:pPr>
              <w:widowControl w:val="0"/>
              <w:overflowPunct/>
              <w:autoSpaceDE/>
              <w:autoSpaceDN/>
              <w:spacing w:before="100" w:beforeAutospacing="1" w:after="100" w:afterAutospacing="1"/>
              <w:rPr>
                <w:color w:val="000000"/>
                <w:sz w:val="16"/>
                <w:szCs w:val="16"/>
                <w:lang w:eastAsia="fr-CH"/>
              </w:rPr>
            </w:pPr>
            <w:r w:rsidRPr="00070FC1">
              <w:rPr>
                <w:color w:val="000000"/>
                <w:sz w:val="16"/>
                <w:szCs w:val="16"/>
                <w:lang w:eastAsia="fr-CH"/>
              </w:rPr>
              <w:t>Location probability</w:t>
            </w:r>
          </w:p>
        </w:tc>
        <w:tc>
          <w:tcPr>
            <w:tcW w:w="743" w:type="dxa"/>
            <w:tcBorders>
              <w:top w:val="nil"/>
              <w:left w:val="nil"/>
              <w:bottom w:val="single" w:sz="4" w:space="0" w:color="auto"/>
              <w:right w:val="single" w:sz="4" w:space="0" w:color="auto"/>
            </w:tcBorders>
            <w:shd w:val="clear" w:color="auto" w:fill="auto"/>
            <w:tcMar>
              <w:left w:w="0" w:type="dxa"/>
              <w:right w:w="0" w:type="dxa"/>
            </w:tcMar>
            <w:vAlign w:val="center"/>
          </w:tcPr>
          <w:p w14:paraId="3087D13F"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p>
        </w:tc>
        <w:tc>
          <w:tcPr>
            <w:tcW w:w="816" w:type="dxa"/>
            <w:tcBorders>
              <w:top w:val="nil"/>
              <w:left w:val="nil"/>
              <w:bottom w:val="single" w:sz="4" w:space="0" w:color="auto"/>
              <w:right w:val="single" w:sz="4" w:space="0" w:color="auto"/>
            </w:tcBorders>
            <w:shd w:val="clear" w:color="auto" w:fill="auto"/>
            <w:tcMar>
              <w:left w:w="28" w:type="dxa"/>
              <w:right w:w="28" w:type="dxa"/>
            </w:tcMar>
            <w:vAlign w:val="center"/>
          </w:tcPr>
          <w:p w14:paraId="65731B7A"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lang w:eastAsia="fr-CH"/>
              </w:rPr>
              <w:t>%</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0BF1FD00"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99</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5D83AF22"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95</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1FE285CB"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95</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50337970"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lang w:eastAsia="fr-CH"/>
              </w:rPr>
              <w:t>95</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1C69C78"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95</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B6D9F2F"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99</w:t>
            </w:r>
          </w:p>
        </w:tc>
      </w:tr>
      <w:tr w:rsidR="00061A5A" w:rsidRPr="00070FC1" w14:paraId="41BF9D6D" w14:textId="77777777" w:rsidTr="00D96353">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7761569E" w14:textId="77777777" w:rsidR="00061A5A" w:rsidRPr="00070FC1" w:rsidRDefault="00061A5A" w:rsidP="00C80083">
            <w:pPr>
              <w:widowControl w:val="0"/>
              <w:overflowPunct/>
              <w:autoSpaceDE/>
              <w:autoSpaceDN/>
              <w:spacing w:before="100" w:beforeAutospacing="1" w:after="100" w:afterAutospacing="1"/>
              <w:rPr>
                <w:color w:val="000000"/>
                <w:sz w:val="16"/>
                <w:szCs w:val="16"/>
                <w:lang w:eastAsia="fr-CH"/>
              </w:rPr>
            </w:pPr>
            <w:r w:rsidRPr="00070FC1">
              <w:rPr>
                <w:color w:val="000000"/>
                <w:sz w:val="16"/>
                <w:szCs w:val="16"/>
                <w:lang w:eastAsia="fr-CH"/>
              </w:rPr>
              <w:t>Distribution factor</w:t>
            </w:r>
          </w:p>
        </w:tc>
        <w:tc>
          <w:tcPr>
            <w:tcW w:w="743" w:type="dxa"/>
            <w:tcBorders>
              <w:top w:val="nil"/>
              <w:left w:val="nil"/>
              <w:bottom w:val="single" w:sz="4" w:space="0" w:color="auto"/>
              <w:right w:val="single" w:sz="4" w:space="0" w:color="auto"/>
            </w:tcBorders>
            <w:shd w:val="clear" w:color="auto" w:fill="auto"/>
            <w:tcMar>
              <w:left w:w="0" w:type="dxa"/>
              <w:right w:w="0" w:type="dxa"/>
            </w:tcMar>
            <w:vAlign w:val="center"/>
          </w:tcPr>
          <w:p w14:paraId="6C44DB44"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p>
        </w:tc>
        <w:tc>
          <w:tcPr>
            <w:tcW w:w="816" w:type="dxa"/>
            <w:tcBorders>
              <w:top w:val="nil"/>
              <w:left w:val="nil"/>
              <w:bottom w:val="single" w:sz="4" w:space="0" w:color="auto"/>
              <w:right w:val="single" w:sz="4" w:space="0" w:color="auto"/>
            </w:tcBorders>
            <w:shd w:val="clear" w:color="auto" w:fill="auto"/>
            <w:tcMar>
              <w:left w:w="28" w:type="dxa"/>
              <w:right w:w="28" w:type="dxa"/>
            </w:tcMar>
            <w:vAlign w:val="center"/>
          </w:tcPr>
          <w:p w14:paraId="289CA0E3"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1BD4EE92"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2.33</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52D1232A"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1.64</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3C3EF114"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1.64</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55B3588B"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lang w:eastAsia="fr-CH"/>
              </w:rPr>
              <w:t>1.64</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C58A2E3"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1.64</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F6DC8DD"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2.33</w:t>
            </w:r>
          </w:p>
        </w:tc>
      </w:tr>
      <w:tr w:rsidR="00061A5A" w:rsidRPr="00070FC1" w14:paraId="741180A9" w14:textId="77777777" w:rsidTr="00D96353">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6F0741F3" w14:textId="77777777" w:rsidR="00061A5A" w:rsidRPr="00070FC1" w:rsidRDefault="00061A5A" w:rsidP="00C80083">
            <w:pPr>
              <w:widowControl w:val="0"/>
              <w:overflowPunct/>
              <w:autoSpaceDE/>
              <w:autoSpaceDN/>
              <w:spacing w:before="100" w:beforeAutospacing="1" w:after="100" w:afterAutospacing="1"/>
              <w:rPr>
                <w:color w:val="000000"/>
                <w:sz w:val="16"/>
                <w:szCs w:val="16"/>
                <w:lang w:eastAsia="fr-CH"/>
              </w:rPr>
            </w:pPr>
            <w:r w:rsidRPr="00070FC1">
              <w:rPr>
                <w:color w:val="000000"/>
                <w:sz w:val="16"/>
                <w:szCs w:val="16"/>
                <w:lang w:eastAsia="fr-CH"/>
              </w:rPr>
              <w:t>Standard deviation</w:t>
            </w:r>
          </w:p>
        </w:tc>
        <w:tc>
          <w:tcPr>
            <w:tcW w:w="743" w:type="dxa"/>
            <w:tcBorders>
              <w:top w:val="nil"/>
              <w:left w:val="nil"/>
              <w:bottom w:val="single" w:sz="4" w:space="0" w:color="auto"/>
              <w:right w:val="single" w:sz="4" w:space="0" w:color="auto"/>
            </w:tcBorders>
            <w:shd w:val="clear" w:color="auto" w:fill="auto"/>
            <w:tcMar>
              <w:left w:w="0" w:type="dxa"/>
              <w:right w:w="0" w:type="dxa"/>
            </w:tcMar>
            <w:vAlign w:val="center"/>
          </w:tcPr>
          <w:p w14:paraId="047A01F0"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p>
        </w:tc>
        <w:tc>
          <w:tcPr>
            <w:tcW w:w="816" w:type="dxa"/>
            <w:tcBorders>
              <w:top w:val="nil"/>
              <w:left w:val="nil"/>
              <w:bottom w:val="single" w:sz="4" w:space="0" w:color="auto"/>
              <w:right w:val="single" w:sz="4" w:space="0" w:color="auto"/>
            </w:tcBorders>
            <w:shd w:val="clear" w:color="auto" w:fill="auto"/>
            <w:tcMar>
              <w:left w:w="28" w:type="dxa"/>
              <w:right w:w="28" w:type="dxa"/>
            </w:tcMar>
            <w:vAlign w:val="center"/>
          </w:tcPr>
          <w:p w14:paraId="57A91500"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0C977F6A"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4</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2AFFB3E4"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4</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2EA4F604"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9.12</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097EB62C"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lang w:eastAsia="fr-CH"/>
              </w:rPr>
              <w:t>4.00</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D1F6ABC"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9.12</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94E8358"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4.47</w:t>
            </w:r>
          </w:p>
        </w:tc>
      </w:tr>
      <w:tr w:rsidR="00061A5A" w:rsidRPr="00070FC1" w14:paraId="0EBB7B0E" w14:textId="77777777" w:rsidTr="00D96353">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5E81CE5A" w14:textId="77777777" w:rsidR="00061A5A" w:rsidRPr="00070FC1" w:rsidRDefault="00061A5A" w:rsidP="00C80083">
            <w:pPr>
              <w:widowControl w:val="0"/>
              <w:overflowPunct/>
              <w:autoSpaceDE/>
              <w:autoSpaceDN/>
              <w:spacing w:before="100" w:beforeAutospacing="1" w:after="100" w:afterAutospacing="1"/>
              <w:rPr>
                <w:color w:val="000000"/>
                <w:sz w:val="16"/>
                <w:szCs w:val="16"/>
                <w:lang w:eastAsia="fr-CH"/>
              </w:rPr>
            </w:pPr>
            <w:r w:rsidRPr="00070FC1">
              <w:rPr>
                <w:color w:val="000000"/>
                <w:sz w:val="16"/>
                <w:szCs w:val="16"/>
                <w:lang w:eastAsia="fr-CH"/>
              </w:rPr>
              <w:t>Location correction factor</w:t>
            </w:r>
          </w:p>
        </w:tc>
        <w:tc>
          <w:tcPr>
            <w:tcW w:w="743" w:type="dxa"/>
            <w:tcBorders>
              <w:top w:val="nil"/>
              <w:left w:val="nil"/>
              <w:bottom w:val="single" w:sz="4" w:space="0" w:color="auto"/>
              <w:right w:val="single" w:sz="4" w:space="0" w:color="auto"/>
            </w:tcBorders>
            <w:shd w:val="clear" w:color="auto" w:fill="auto"/>
            <w:tcMar>
              <w:left w:w="0" w:type="dxa"/>
              <w:right w:w="0" w:type="dxa"/>
            </w:tcMar>
            <w:vAlign w:val="center"/>
          </w:tcPr>
          <w:p w14:paraId="34D62F62"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lang w:eastAsia="fr-CH"/>
              </w:rPr>
              <w:t>C</w:t>
            </w:r>
            <w:r w:rsidRPr="00070FC1">
              <w:rPr>
                <w:color w:val="000000"/>
                <w:sz w:val="16"/>
                <w:szCs w:val="16"/>
                <w:vertAlign w:val="subscript"/>
                <w:lang w:eastAsia="fr-CH"/>
              </w:rPr>
              <w:t>l</w:t>
            </w:r>
          </w:p>
        </w:tc>
        <w:tc>
          <w:tcPr>
            <w:tcW w:w="816" w:type="dxa"/>
            <w:tcBorders>
              <w:top w:val="nil"/>
              <w:left w:val="nil"/>
              <w:bottom w:val="single" w:sz="4" w:space="0" w:color="auto"/>
              <w:right w:val="single" w:sz="4" w:space="0" w:color="auto"/>
            </w:tcBorders>
            <w:shd w:val="clear" w:color="auto" w:fill="auto"/>
            <w:tcMar>
              <w:left w:w="28" w:type="dxa"/>
              <w:right w:w="28" w:type="dxa"/>
            </w:tcMar>
            <w:vAlign w:val="center"/>
          </w:tcPr>
          <w:p w14:paraId="17E49088"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lang w:eastAsia="fr-CH"/>
              </w:rPr>
              <w:t>dB</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36896149"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9.32</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4F6609FB"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rPr>
              <w:t>6.56</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1899C192"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14.96</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5DA3BA48"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lang w:eastAsia="fr-CH"/>
              </w:rPr>
              <w:t>6.56</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D2E377E"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14.96</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113C6B9"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rPr>
            </w:pPr>
            <w:r w:rsidRPr="00070FC1">
              <w:rPr>
                <w:color w:val="000000"/>
                <w:sz w:val="16"/>
                <w:szCs w:val="16"/>
              </w:rPr>
              <w:t>10.42</w:t>
            </w:r>
          </w:p>
        </w:tc>
      </w:tr>
      <w:tr w:rsidR="00061A5A" w:rsidRPr="00070FC1" w14:paraId="4905D24A" w14:textId="77777777" w:rsidTr="00D96353">
        <w:trPr>
          <w:trHeight w:val="30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14:paraId="496C8561" w14:textId="77777777" w:rsidR="00061A5A" w:rsidRPr="00C80083" w:rsidRDefault="00061A5A" w:rsidP="00C80083">
            <w:pPr>
              <w:widowControl w:val="0"/>
              <w:overflowPunct/>
              <w:autoSpaceDE/>
              <w:autoSpaceDN/>
              <w:spacing w:before="100" w:beforeAutospacing="1" w:after="100" w:afterAutospacing="1"/>
              <w:rPr>
                <w:color w:val="000000"/>
                <w:sz w:val="16"/>
                <w:szCs w:val="16"/>
                <w:lang w:val="en-GB" w:eastAsia="fr-CH"/>
              </w:rPr>
            </w:pPr>
            <w:r w:rsidRPr="00C80083">
              <w:rPr>
                <w:color w:val="000000"/>
                <w:sz w:val="16"/>
                <w:szCs w:val="16"/>
                <w:lang w:val="en-GB" w:eastAsia="fr-CH"/>
              </w:rPr>
              <w:t>Minimum median pfd at 1.5 m a.g.l.; 50% time and 50% locations (for a location probability of 99 or 95% as indicated)</w:t>
            </w:r>
          </w:p>
        </w:tc>
        <w:tc>
          <w:tcPr>
            <w:tcW w:w="743" w:type="dxa"/>
            <w:tcBorders>
              <w:top w:val="nil"/>
              <w:left w:val="nil"/>
              <w:bottom w:val="single" w:sz="4" w:space="0" w:color="auto"/>
              <w:right w:val="single" w:sz="4" w:space="0" w:color="auto"/>
            </w:tcBorders>
            <w:shd w:val="clear" w:color="auto" w:fill="auto"/>
            <w:tcMar>
              <w:left w:w="0" w:type="dxa"/>
              <w:right w:w="0" w:type="dxa"/>
            </w:tcMar>
            <w:vAlign w:val="center"/>
          </w:tcPr>
          <w:p w14:paraId="6345A40A"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lang w:eastAsia="fr-CH"/>
              </w:rPr>
              <w:t>Φ</w:t>
            </w:r>
            <w:r w:rsidRPr="002609F9">
              <w:rPr>
                <w:i/>
                <w:iCs/>
                <w:color w:val="000000"/>
                <w:sz w:val="16"/>
                <w:szCs w:val="16"/>
                <w:vertAlign w:val="subscript"/>
                <w:lang w:eastAsia="fr-CH"/>
              </w:rPr>
              <w:t>med</w:t>
            </w:r>
          </w:p>
        </w:tc>
        <w:tc>
          <w:tcPr>
            <w:tcW w:w="816" w:type="dxa"/>
            <w:tcBorders>
              <w:top w:val="nil"/>
              <w:left w:val="nil"/>
              <w:bottom w:val="single" w:sz="4" w:space="0" w:color="auto"/>
              <w:right w:val="single" w:sz="4" w:space="0" w:color="auto"/>
            </w:tcBorders>
            <w:shd w:val="clear" w:color="auto" w:fill="auto"/>
            <w:tcMar>
              <w:left w:w="28" w:type="dxa"/>
              <w:right w:w="28" w:type="dxa"/>
            </w:tcMar>
            <w:vAlign w:val="center"/>
          </w:tcPr>
          <w:p w14:paraId="01B3109E" w14:textId="77777777" w:rsidR="00061A5A" w:rsidRPr="00070FC1" w:rsidRDefault="00061A5A" w:rsidP="00C80083">
            <w:pPr>
              <w:widowControl w:val="0"/>
              <w:overflowPunct/>
              <w:autoSpaceDE/>
              <w:autoSpaceDN/>
              <w:spacing w:before="100" w:beforeAutospacing="1" w:after="100" w:afterAutospacing="1"/>
              <w:jc w:val="center"/>
              <w:rPr>
                <w:color w:val="000000"/>
                <w:sz w:val="16"/>
                <w:szCs w:val="16"/>
                <w:lang w:eastAsia="fr-CH"/>
              </w:rPr>
            </w:pPr>
            <w:r w:rsidRPr="00070FC1">
              <w:rPr>
                <w:color w:val="000000"/>
                <w:sz w:val="16"/>
                <w:szCs w:val="16"/>
                <w:lang w:eastAsia="fr-CH"/>
              </w:rPr>
              <w:t>dB(W)/m</w:t>
            </w:r>
            <w:r w:rsidRPr="00070FC1">
              <w:rPr>
                <w:color w:val="000000"/>
                <w:sz w:val="16"/>
                <w:szCs w:val="16"/>
                <w:vertAlign w:val="superscript"/>
                <w:lang w:eastAsia="fr-CH"/>
              </w:rPr>
              <w:t>2</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4D912FF9" w14:textId="376233FF" w:rsidR="00061A5A" w:rsidRPr="00070FC1" w:rsidRDefault="00CB4151" w:rsidP="00C80083">
            <w:pPr>
              <w:widowControl w:val="0"/>
              <w:overflowPunct/>
              <w:autoSpaceDE/>
              <w:autoSpaceDN/>
              <w:spacing w:before="100" w:beforeAutospacing="1" w:after="100" w:afterAutospacing="1"/>
              <w:jc w:val="center"/>
              <w:rPr>
                <w:color w:val="000000"/>
                <w:sz w:val="16"/>
                <w:szCs w:val="16"/>
                <w:lang w:eastAsia="fr-CH"/>
              </w:rPr>
            </w:pPr>
            <w:r>
              <w:rPr>
                <w:color w:val="000000"/>
                <w:sz w:val="16"/>
                <w:szCs w:val="16"/>
              </w:rPr>
              <w:t>−</w:t>
            </w:r>
            <w:r w:rsidR="00061A5A" w:rsidRPr="00070FC1">
              <w:rPr>
                <w:color w:val="000000"/>
                <w:sz w:val="16"/>
                <w:szCs w:val="16"/>
              </w:rPr>
              <w:t>102.96</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55EA549A" w14:textId="282ECDFF" w:rsidR="00061A5A" w:rsidRPr="00070FC1" w:rsidRDefault="00CB4151" w:rsidP="00C80083">
            <w:pPr>
              <w:widowControl w:val="0"/>
              <w:overflowPunct/>
              <w:autoSpaceDE/>
              <w:autoSpaceDN/>
              <w:spacing w:before="100" w:beforeAutospacing="1" w:after="100" w:afterAutospacing="1"/>
              <w:jc w:val="center"/>
              <w:rPr>
                <w:color w:val="000000"/>
                <w:sz w:val="16"/>
                <w:szCs w:val="16"/>
                <w:lang w:eastAsia="fr-CH"/>
              </w:rPr>
            </w:pPr>
            <w:r>
              <w:rPr>
                <w:color w:val="000000"/>
                <w:sz w:val="16"/>
                <w:szCs w:val="16"/>
              </w:rPr>
              <w:t>−</w:t>
            </w:r>
            <w:r w:rsidR="00061A5A" w:rsidRPr="00070FC1">
              <w:rPr>
                <w:color w:val="000000"/>
                <w:sz w:val="16"/>
                <w:szCs w:val="16"/>
              </w:rPr>
              <w:t>102.82</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14:paraId="19BC6D11" w14:textId="2DDC3931" w:rsidR="00061A5A" w:rsidRPr="00070FC1" w:rsidRDefault="00CB4151" w:rsidP="00C80083">
            <w:pPr>
              <w:widowControl w:val="0"/>
              <w:overflowPunct/>
              <w:autoSpaceDE/>
              <w:autoSpaceDN/>
              <w:spacing w:before="100" w:beforeAutospacing="1" w:after="100" w:afterAutospacing="1"/>
              <w:jc w:val="center"/>
              <w:rPr>
                <w:color w:val="000000"/>
                <w:sz w:val="16"/>
                <w:szCs w:val="16"/>
              </w:rPr>
            </w:pPr>
            <w:r>
              <w:rPr>
                <w:color w:val="000000"/>
                <w:sz w:val="16"/>
                <w:szCs w:val="16"/>
              </w:rPr>
              <w:t>−</w:t>
            </w:r>
            <w:r w:rsidR="00061A5A" w:rsidRPr="00070FC1">
              <w:rPr>
                <w:color w:val="000000"/>
                <w:sz w:val="16"/>
                <w:szCs w:val="16"/>
              </w:rPr>
              <w:t>80.12</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14:paraId="6CB0E5D6" w14:textId="35612B14" w:rsidR="00061A5A" w:rsidRPr="00070FC1" w:rsidRDefault="00CB4151" w:rsidP="00C80083">
            <w:pPr>
              <w:widowControl w:val="0"/>
              <w:overflowPunct/>
              <w:autoSpaceDE/>
              <w:autoSpaceDN/>
              <w:spacing w:before="100" w:beforeAutospacing="1" w:after="100" w:afterAutospacing="1"/>
              <w:jc w:val="center"/>
              <w:rPr>
                <w:color w:val="000000"/>
                <w:sz w:val="16"/>
                <w:szCs w:val="16"/>
                <w:lang w:eastAsia="fr-CH"/>
              </w:rPr>
            </w:pPr>
            <w:r>
              <w:rPr>
                <w:color w:val="000000"/>
                <w:sz w:val="16"/>
                <w:szCs w:val="16"/>
              </w:rPr>
              <w:t>−</w:t>
            </w:r>
            <w:r w:rsidR="00061A5A" w:rsidRPr="00070FC1">
              <w:rPr>
                <w:color w:val="000000"/>
                <w:sz w:val="16"/>
                <w:szCs w:val="16"/>
                <w:lang w:eastAsia="fr-CH"/>
              </w:rPr>
              <w:t>98.82</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96E3994" w14:textId="513240CD" w:rsidR="00061A5A" w:rsidRPr="00070FC1" w:rsidRDefault="00CB4151" w:rsidP="00C80083">
            <w:pPr>
              <w:widowControl w:val="0"/>
              <w:overflowPunct/>
              <w:autoSpaceDE/>
              <w:autoSpaceDN/>
              <w:spacing w:before="100" w:beforeAutospacing="1" w:after="100" w:afterAutospacing="1"/>
              <w:jc w:val="center"/>
              <w:rPr>
                <w:color w:val="000000"/>
                <w:sz w:val="16"/>
                <w:szCs w:val="16"/>
              </w:rPr>
            </w:pPr>
            <w:r>
              <w:rPr>
                <w:color w:val="000000"/>
                <w:sz w:val="16"/>
                <w:szCs w:val="16"/>
              </w:rPr>
              <w:t>−</w:t>
            </w:r>
            <w:r w:rsidR="00061A5A" w:rsidRPr="00070FC1">
              <w:rPr>
                <w:color w:val="000000"/>
                <w:sz w:val="16"/>
                <w:szCs w:val="16"/>
              </w:rPr>
              <w:t>78.02</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4A3BFE6" w14:textId="0A25060F" w:rsidR="00061A5A" w:rsidRPr="00070FC1" w:rsidRDefault="00CB4151" w:rsidP="00C80083">
            <w:pPr>
              <w:widowControl w:val="0"/>
              <w:overflowPunct/>
              <w:autoSpaceDE/>
              <w:autoSpaceDN/>
              <w:spacing w:before="100" w:beforeAutospacing="1" w:after="100" w:afterAutospacing="1"/>
              <w:jc w:val="center"/>
              <w:rPr>
                <w:color w:val="000000"/>
                <w:sz w:val="16"/>
                <w:szCs w:val="16"/>
              </w:rPr>
            </w:pPr>
            <w:r>
              <w:rPr>
                <w:color w:val="000000"/>
                <w:sz w:val="16"/>
                <w:szCs w:val="16"/>
              </w:rPr>
              <w:t>−</w:t>
            </w:r>
            <w:r w:rsidR="00061A5A" w:rsidRPr="00070FC1">
              <w:rPr>
                <w:color w:val="000000"/>
                <w:sz w:val="16"/>
                <w:szCs w:val="16"/>
              </w:rPr>
              <w:t>86.57</w:t>
            </w:r>
          </w:p>
        </w:tc>
      </w:tr>
      <w:tr w:rsidR="00061A5A" w:rsidRPr="00070FC1" w14:paraId="00129341" w14:textId="77777777" w:rsidTr="00D96353">
        <w:trPr>
          <w:jc w:val="center"/>
        </w:trPr>
        <w:tc>
          <w:tcPr>
            <w:tcW w:w="5211" w:type="dxa"/>
            <w:tcBorders>
              <w:top w:val="single" w:sz="4" w:space="0" w:color="auto"/>
              <w:left w:val="single" w:sz="12" w:space="0" w:color="auto"/>
              <w:bottom w:val="single" w:sz="12" w:space="0" w:color="auto"/>
              <w:right w:val="single" w:sz="4" w:space="0" w:color="auto"/>
            </w:tcBorders>
            <w:shd w:val="clear" w:color="auto" w:fill="auto"/>
            <w:tcMar>
              <w:left w:w="28" w:type="dxa"/>
              <w:right w:w="28" w:type="dxa"/>
            </w:tcMar>
            <w:vAlign w:val="center"/>
          </w:tcPr>
          <w:p w14:paraId="7F6144E9" w14:textId="77777777" w:rsidR="00061A5A" w:rsidRPr="00C80083" w:rsidRDefault="00061A5A" w:rsidP="00C80083">
            <w:pPr>
              <w:widowControl w:val="0"/>
              <w:overflowPunct/>
              <w:autoSpaceDE/>
              <w:autoSpaceDN/>
              <w:spacing w:before="20"/>
              <w:rPr>
                <w:color w:val="000000"/>
                <w:sz w:val="16"/>
                <w:szCs w:val="16"/>
                <w:lang w:val="en-GB" w:eastAsia="fr-CH"/>
              </w:rPr>
            </w:pPr>
            <w:r w:rsidRPr="00C80083">
              <w:rPr>
                <w:color w:val="000000"/>
                <w:sz w:val="16"/>
                <w:szCs w:val="16"/>
                <w:lang w:val="en-GB" w:eastAsia="fr-CH"/>
              </w:rPr>
              <w:t>Minimum median equivalent field strength at 1.5 m a.g.l.; 50% time and 50% locations (for a location probability of 99 or 95% as indicated)</w:t>
            </w:r>
          </w:p>
        </w:tc>
        <w:tc>
          <w:tcPr>
            <w:tcW w:w="743" w:type="dxa"/>
            <w:tcBorders>
              <w:top w:val="single" w:sz="4" w:space="0" w:color="auto"/>
              <w:left w:val="nil"/>
              <w:bottom w:val="single" w:sz="12" w:space="0" w:color="auto"/>
              <w:right w:val="single" w:sz="4" w:space="0" w:color="auto"/>
            </w:tcBorders>
            <w:shd w:val="clear" w:color="auto" w:fill="auto"/>
            <w:tcMar>
              <w:left w:w="0" w:type="dxa"/>
              <w:right w:w="0" w:type="dxa"/>
            </w:tcMar>
            <w:vAlign w:val="center"/>
          </w:tcPr>
          <w:p w14:paraId="519D8B4A" w14:textId="77777777" w:rsidR="00061A5A" w:rsidRPr="00070FC1" w:rsidRDefault="00061A5A" w:rsidP="00C80083">
            <w:pPr>
              <w:widowControl w:val="0"/>
              <w:overflowPunct/>
              <w:autoSpaceDE/>
              <w:autoSpaceDN/>
              <w:spacing w:before="20"/>
              <w:jc w:val="center"/>
              <w:rPr>
                <w:color w:val="000000"/>
                <w:sz w:val="16"/>
                <w:szCs w:val="16"/>
                <w:lang w:eastAsia="fr-CH"/>
              </w:rPr>
            </w:pPr>
            <w:r w:rsidRPr="002609F9">
              <w:rPr>
                <w:i/>
                <w:iCs/>
                <w:color w:val="000000"/>
                <w:sz w:val="16"/>
                <w:szCs w:val="16"/>
                <w:lang w:eastAsia="fr-CH"/>
              </w:rPr>
              <w:t>E</w:t>
            </w:r>
            <w:r w:rsidRPr="002609F9">
              <w:rPr>
                <w:i/>
                <w:iCs/>
                <w:color w:val="000000"/>
                <w:sz w:val="16"/>
                <w:szCs w:val="16"/>
                <w:vertAlign w:val="subscript"/>
                <w:lang w:eastAsia="fr-CH"/>
              </w:rPr>
              <w:t>med</w:t>
            </w:r>
          </w:p>
        </w:tc>
        <w:tc>
          <w:tcPr>
            <w:tcW w:w="816" w:type="dxa"/>
            <w:tcBorders>
              <w:top w:val="single" w:sz="4" w:space="0" w:color="auto"/>
              <w:left w:val="nil"/>
              <w:bottom w:val="single" w:sz="12" w:space="0" w:color="auto"/>
              <w:right w:val="single" w:sz="4" w:space="0" w:color="auto"/>
            </w:tcBorders>
            <w:shd w:val="clear" w:color="auto" w:fill="auto"/>
            <w:tcMar>
              <w:left w:w="28" w:type="dxa"/>
              <w:right w:w="28" w:type="dxa"/>
            </w:tcMar>
            <w:vAlign w:val="center"/>
          </w:tcPr>
          <w:p w14:paraId="23F57E69" w14:textId="77777777" w:rsidR="00061A5A" w:rsidRPr="00070FC1" w:rsidRDefault="00061A5A" w:rsidP="00C80083">
            <w:pPr>
              <w:widowControl w:val="0"/>
              <w:overflowPunct/>
              <w:autoSpaceDE/>
              <w:autoSpaceDN/>
              <w:spacing w:before="20"/>
              <w:jc w:val="center"/>
              <w:rPr>
                <w:color w:val="000000"/>
                <w:sz w:val="16"/>
                <w:szCs w:val="16"/>
                <w:lang w:eastAsia="fr-CH"/>
              </w:rPr>
            </w:pPr>
            <w:r w:rsidRPr="00070FC1">
              <w:rPr>
                <w:color w:val="000000"/>
                <w:sz w:val="16"/>
                <w:szCs w:val="16"/>
                <w:lang w:eastAsia="fr-CH"/>
              </w:rPr>
              <w:t>dBµV/m</w:t>
            </w:r>
          </w:p>
        </w:tc>
        <w:tc>
          <w:tcPr>
            <w:tcW w:w="1134" w:type="dxa"/>
            <w:tcBorders>
              <w:top w:val="single" w:sz="4" w:space="0" w:color="auto"/>
              <w:left w:val="nil"/>
              <w:bottom w:val="single" w:sz="12" w:space="0" w:color="auto"/>
              <w:right w:val="single" w:sz="4" w:space="0" w:color="auto"/>
            </w:tcBorders>
            <w:shd w:val="clear" w:color="auto" w:fill="auto"/>
            <w:tcMar>
              <w:left w:w="28" w:type="dxa"/>
              <w:right w:w="28" w:type="dxa"/>
            </w:tcMar>
            <w:vAlign w:val="center"/>
          </w:tcPr>
          <w:p w14:paraId="1BFF4489" w14:textId="77777777" w:rsidR="00061A5A" w:rsidRPr="00070FC1" w:rsidRDefault="00061A5A" w:rsidP="00C80083">
            <w:pPr>
              <w:widowControl w:val="0"/>
              <w:overflowPunct/>
              <w:autoSpaceDE/>
              <w:autoSpaceDN/>
              <w:spacing w:before="20"/>
              <w:jc w:val="center"/>
              <w:rPr>
                <w:b/>
                <w:color w:val="000000"/>
                <w:sz w:val="16"/>
                <w:szCs w:val="16"/>
              </w:rPr>
            </w:pPr>
            <w:r w:rsidRPr="00070FC1">
              <w:rPr>
                <w:b/>
                <w:color w:val="000000"/>
                <w:sz w:val="16"/>
                <w:szCs w:val="16"/>
              </w:rPr>
              <w:t>42.84</w:t>
            </w:r>
          </w:p>
        </w:tc>
        <w:tc>
          <w:tcPr>
            <w:tcW w:w="1276" w:type="dxa"/>
            <w:tcBorders>
              <w:top w:val="single" w:sz="4" w:space="0" w:color="auto"/>
              <w:left w:val="nil"/>
              <w:bottom w:val="single" w:sz="12" w:space="0" w:color="auto"/>
              <w:right w:val="single" w:sz="4" w:space="0" w:color="auto"/>
            </w:tcBorders>
            <w:shd w:val="clear" w:color="auto" w:fill="auto"/>
            <w:tcMar>
              <w:left w:w="28" w:type="dxa"/>
              <w:right w:w="28" w:type="dxa"/>
            </w:tcMar>
            <w:vAlign w:val="center"/>
          </w:tcPr>
          <w:p w14:paraId="2AF4ECB3" w14:textId="77777777" w:rsidR="00061A5A" w:rsidRPr="00070FC1" w:rsidRDefault="00061A5A" w:rsidP="00C80083">
            <w:pPr>
              <w:widowControl w:val="0"/>
              <w:overflowPunct/>
              <w:autoSpaceDE/>
              <w:autoSpaceDN/>
              <w:spacing w:before="20"/>
              <w:jc w:val="center"/>
              <w:rPr>
                <w:b/>
                <w:color w:val="000000"/>
                <w:sz w:val="16"/>
                <w:szCs w:val="16"/>
              </w:rPr>
            </w:pPr>
            <w:r w:rsidRPr="00070FC1">
              <w:rPr>
                <w:b/>
                <w:color w:val="000000"/>
                <w:sz w:val="16"/>
                <w:szCs w:val="16"/>
              </w:rPr>
              <w:t>42.98</w:t>
            </w:r>
          </w:p>
        </w:tc>
        <w:tc>
          <w:tcPr>
            <w:tcW w:w="1276" w:type="dxa"/>
            <w:tcBorders>
              <w:top w:val="single" w:sz="4" w:space="0" w:color="auto"/>
              <w:left w:val="nil"/>
              <w:bottom w:val="single" w:sz="12" w:space="0" w:color="auto"/>
              <w:right w:val="single" w:sz="2" w:space="0" w:color="auto"/>
            </w:tcBorders>
            <w:shd w:val="clear" w:color="auto" w:fill="auto"/>
            <w:tcMar>
              <w:left w:w="28" w:type="dxa"/>
              <w:right w:w="28" w:type="dxa"/>
            </w:tcMar>
            <w:vAlign w:val="center"/>
          </w:tcPr>
          <w:p w14:paraId="112959F5" w14:textId="77777777" w:rsidR="00061A5A" w:rsidRPr="00070FC1" w:rsidRDefault="00061A5A" w:rsidP="00C80083">
            <w:pPr>
              <w:widowControl w:val="0"/>
              <w:overflowPunct/>
              <w:autoSpaceDE/>
              <w:autoSpaceDN/>
              <w:spacing w:before="20"/>
              <w:jc w:val="center"/>
              <w:rPr>
                <w:b/>
                <w:color w:val="000000"/>
                <w:sz w:val="16"/>
                <w:szCs w:val="16"/>
              </w:rPr>
            </w:pPr>
            <w:r w:rsidRPr="00070FC1">
              <w:rPr>
                <w:b/>
                <w:color w:val="000000"/>
                <w:sz w:val="16"/>
                <w:szCs w:val="16"/>
              </w:rPr>
              <w:t>65.68</w:t>
            </w:r>
          </w:p>
        </w:tc>
        <w:tc>
          <w:tcPr>
            <w:tcW w:w="1559" w:type="dxa"/>
            <w:tcBorders>
              <w:top w:val="single" w:sz="4" w:space="0" w:color="auto"/>
              <w:left w:val="single" w:sz="2" w:space="0" w:color="auto"/>
              <w:bottom w:val="single" w:sz="12" w:space="0" w:color="auto"/>
              <w:right w:val="single" w:sz="4" w:space="0" w:color="auto"/>
            </w:tcBorders>
            <w:shd w:val="clear" w:color="auto" w:fill="auto"/>
            <w:tcMar>
              <w:left w:w="28" w:type="dxa"/>
              <w:right w:w="28" w:type="dxa"/>
            </w:tcMar>
            <w:vAlign w:val="center"/>
          </w:tcPr>
          <w:p w14:paraId="7A6CD80E" w14:textId="77777777" w:rsidR="00061A5A" w:rsidRPr="00070FC1" w:rsidRDefault="00061A5A" w:rsidP="00C80083">
            <w:pPr>
              <w:widowControl w:val="0"/>
              <w:overflowPunct/>
              <w:autoSpaceDE/>
              <w:autoSpaceDN/>
              <w:spacing w:before="20"/>
              <w:jc w:val="center"/>
              <w:rPr>
                <w:b/>
                <w:color w:val="000000"/>
                <w:sz w:val="16"/>
                <w:szCs w:val="16"/>
              </w:rPr>
            </w:pPr>
            <w:r w:rsidRPr="00070FC1">
              <w:rPr>
                <w:b/>
                <w:color w:val="000000"/>
                <w:sz w:val="16"/>
                <w:szCs w:val="16"/>
              </w:rPr>
              <w:t>46.98</w:t>
            </w:r>
          </w:p>
        </w:tc>
        <w:tc>
          <w:tcPr>
            <w:tcW w:w="1353"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3CA978F0" w14:textId="77777777" w:rsidR="00061A5A" w:rsidRPr="00070FC1" w:rsidRDefault="00061A5A" w:rsidP="00C80083">
            <w:pPr>
              <w:widowControl w:val="0"/>
              <w:overflowPunct/>
              <w:autoSpaceDE/>
              <w:autoSpaceDN/>
              <w:spacing w:before="20"/>
              <w:jc w:val="center"/>
              <w:rPr>
                <w:b/>
                <w:color w:val="000000"/>
                <w:sz w:val="16"/>
                <w:szCs w:val="16"/>
              </w:rPr>
            </w:pPr>
            <w:r w:rsidRPr="00070FC1">
              <w:rPr>
                <w:b/>
                <w:color w:val="000000"/>
                <w:sz w:val="16"/>
                <w:szCs w:val="16"/>
              </w:rPr>
              <w:t>67.78</w:t>
            </w:r>
          </w:p>
        </w:tc>
        <w:tc>
          <w:tcPr>
            <w:tcW w:w="141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4C915FBC" w14:textId="77777777" w:rsidR="00061A5A" w:rsidRPr="00070FC1" w:rsidRDefault="00061A5A" w:rsidP="00C80083">
            <w:pPr>
              <w:widowControl w:val="0"/>
              <w:overflowPunct/>
              <w:autoSpaceDE/>
              <w:autoSpaceDN/>
              <w:spacing w:before="20"/>
              <w:jc w:val="center"/>
              <w:rPr>
                <w:b/>
                <w:color w:val="000000"/>
                <w:sz w:val="16"/>
                <w:szCs w:val="16"/>
              </w:rPr>
            </w:pPr>
            <w:r w:rsidRPr="00070FC1">
              <w:rPr>
                <w:b/>
                <w:color w:val="000000"/>
                <w:sz w:val="16"/>
                <w:szCs w:val="16"/>
              </w:rPr>
              <w:t>59.23</w:t>
            </w:r>
          </w:p>
        </w:tc>
      </w:tr>
      <w:tr w:rsidR="00061A5A" w:rsidRPr="000E0D4C" w14:paraId="3ADFE799" w14:textId="77777777" w:rsidTr="00D96353">
        <w:trPr>
          <w:jc w:val="center"/>
        </w:trPr>
        <w:tc>
          <w:tcPr>
            <w:tcW w:w="14785" w:type="dxa"/>
            <w:gridSpan w:val="9"/>
            <w:tcBorders>
              <w:top w:val="single" w:sz="12" w:space="0" w:color="auto"/>
            </w:tcBorders>
            <w:shd w:val="clear" w:color="auto" w:fill="auto"/>
            <w:tcMar>
              <w:left w:w="28" w:type="dxa"/>
              <w:right w:w="28" w:type="dxa"/>
            </w:tcMar>
            <w:vAlign w:val="center"/>
          </w:tcPr>
          <w:p w14:paraId="63A7E3ED" w14:textId="77777777" w:rsidR="00061A5A" w:rsidRPr="00C80083" w:rsidRDefault="00061A5A" w:rsidP="00D96353">
            <w:pPr>
              <w:widowControl w:val="0"/>
              <w:tabs>
                <w:tab w:val="left" w:pos="300"/>
              </w:tabs>
              <w:overflowPunct/>
              <w:autoSpaceDE/>
              <w:autoSpaceDN/>
              <w:spacing w:before="20"/>
              <w:ind w:left="300" w:hanging="300"/>
              <w:rPr>
                <w:b/>
                <w:color w:val="000000"/>
                <w:sz w:val="16"/>
                <w:szCs w:val="16"/>
                <w:lang w:val="en-GB"/>
              </w:rPr>
            </w:pPr>
            <w:r w:rsidRPr="00C80083">
              <w:rPr>
                <w:b/>
                <w:color w:val="000000"/>
                <w:sz w:val="16"/>
                <w:szCs w:val="16"/>
                <w:vertAlign w:val="superscript"/>
                <w:lang w:val="en-GB"/>
              </w:rPr>
              <w:t>(1)</w:t>
            </w:r>
            <w:r w:rsidRPr="00C80083">
              <w:rPr>
                <w:b/>
                <w:color w:val="000000"/>
                <w:sz w:val="16"/>
                <w:szCs w:val="16"/>
                <w:lang w:val="en-GB"/>
              </w:rPr>
              <w:tab/>
            </w:r>
            <w:r w:rsidRPr="00C80083">
              <w:rPr>
                <w:sz w:val="16"/>
                <w:szCs w:val="16"/>
                <w:lang w:val="en-GB"/>
              </w:rPr>
              <w:t>The minimum median field strength values calculated use a standard deviation value of 4 dB as being a representative value. However, when making field strength predictions for a particular pixel it is suggested to add the prediction error and therefore to use a standard deviation value of 5.5 dB.</w:t>
            </w:r>
          </w:p>
        </w:tc>
      </w:tr>
    </w:tbl>
    <w:p w14:paraId="3AC49A4B" w14:textId="77777777" w:rsidR="00061A5A" w:rsidRPr="00C80083" w:rsidRDefault="00061A5A" w:rsidP="00061A5A">
      <w:pPr>
        <w:spacing w:before="0"/>
        <w:rPr>
          <w:sz w:val="10"/>
          <w:szCs w:val="10"/>
          <w:lang w:val="en-GB"/>
        </w:rPr>
      </w:pPr>
    </w:p>
    <w:p w14:paraId="2360148D" w14:textId="77777777" w:rsidR="00061A5A" w:rsidRPr="00C80083" w:rsidRDefault="00061A5A" w:rsidP="00061A5A">
      <w:pPr>
        <w:overflowPunct/>
        <w:autoSpaceDE/>
        <w:autoSpaceDN/>
        <w:adjustRightInd/>
        <w:spacing w:before="0"/>
        <w:textAlignment w:val="auto"/>
        <w:rPr>
          <w:sz w:val="10"/>
          <w:szCs w:val="10"/>
          <w:lang w:val="en-GB"/>
        </w:rPr>
        <w:sectPr w:rsidR="00061A5A" w:rsidRPr="00C80083" w:rsidSect="00D96353">
          <w:headerReference w:type="even" r:id="rId125"/>
          <w:headerReference w:type="default" r:id="rId126"/>
          <w:headerReference w:type="first" r:id="rId127"/>
          <w:pgSz w:w="16834" w:h="11907" w:orient="landscape" w:code="9"/>
          <w:pgMar w:top="964" w:right="1418" w:bottom="964" w:left="1134" w:header="510" w:footer="567" w:gutter="0"/>
          <w:cols w:space="720"/>
          <w:docGrid w:linePitch="326"/>
        </w:sectPr>
      </w:pPr>
    </w:p>
    <w:p w14:paraId="38012EE1" w14:textId="77777777" w:rsidR="00061A5A" w:rsidRPr="00C80083" w:rsidRDefault="00061A5A" w:rsidP="00061A5A">
      <w:pPr>
        <w:pStyle w:val="Heading3"/>
        <w:rPr>
          <w:lang w:val="en-GB"/>
        </w:rPr>
      </w:pPr>
      <w:bookmarkStart w:id="1036" w:name="_Toc18411362"/>
      <w:r w:rsidRPr="00C80083">
        <w:rPr>
          <w:lang w:val="en-GB"/>
        </w:rPr>
        <w:lastRenderedPageBreak/>
        <w:t>7.4.2</w:t>
      </w:r>
      <w:r w:rsidRPr="00C80083">
        <w:rPr>
          <w:lang w:val="en-GB"/>
        </w:rPr>
        <w:tab/>
        <w:t>Transmitter spectrum mask</w:t>
      </w:r>
      <w:bookmarkEnd w:id="1036"/>
    </w:p>
    <w:p w14:paraId="2070366C" w14:textId="77777777" w:rsidR="00061A5A" w:rsidRPr="00C80083" w:rsidRDefault="00061A5A" w:rsidP="00061A5A">
      <w:pPr>
        <w:rPr>
          <w:lang w:val="en-GB"/>
        </w:rPr>
      </w:pPr>
      <w:r w:rsidRPr="00C80083">
        <w:rPr>
          <w:lang w:val="en-GB"/>
        </w:rPr>
        <w:t xml:space="preserve">Outside the 1.5 MHz wide COFDM spectrum, the signal contains natural sidebands, attenuated relative to the main signal by some 40-50 dB. Although a high degree of linearity is employed, commonly used power amplifiers produce intermodulation products that increase the level of the sidebands, in some cases to only 30 dB below the main signal. These sidebands are unwanted, are considered spurious signals and should as far as possible be suppressed to allow optimum usage of the frequency spectrum. This attenuation (also called shoulder attenuation) is of importance because it allows adjacent DAB frequency blocks to be used in adjacent service areas. </w:t>
      </w:r>
    </w:p>
    <w:p w14:paraId="0BE4880E" w14:textId="2A73E24A" w:rsidR="00061A5A" w:rsidRPr="00C80083" w:rsidRDefault="00061A5A" w:rsidP="00061A5A">
      <w:pPr>
        <w:rPr>
          <w:lang w:val="en-GB"/>
        </w:rPr>
      </w:pPr>
      <w:r w:rsidRPr="00C80083">
        <w:rPr>
          <w:lang w:val="en-GB"/>
        </w:rPr>
        <w:t xml:space="preserve">The DAB signal spectrum is measured in a 4 kHz bandwidth. Inside the 1.5 MHz block the power level therefore reduces by (10 × log(4 / 1 536)) dB = </w:t>
      </w:r>
      <w:r w:rsidR="00D2608E">
        <w:rPr>
          <w:lang w:val="en-GB"/>
        </w:rPr>
        <w:t>−</w:t>
      </w:r>
      <w:r w:rsidRPr="00C80083">
        <w:rPr>
          <w:lang w:val="en-GB"/>
        </w:rPr>
        <w:t xml:space="preserve">26 dB (see [54]) relative to the total power of the signal. The (shoulder) attenuation of the sidebands (out-of-band signals) is expressed in dB relative to this value. </w:t>
      </w:r>
    </w:p>
    <w:p w14:paraId="59444B1D" w14:textId="77777777" w:rsidR="00061A5A" w:rsidRPr="00C80083" w:rsidRDefault="00061A5A" w:rsidP="00061A5A">
      <w:pPr>
        <w:rPr>
          <w:lang w:val="en-GB"/>
        </w:rPr>
      </w:pPr>
      <w:r w:rsidRPr="00C80083">
        <w:rPr>
          <w:lang w:val="en-GB"/>
        </w:rPr>
        <w:t>The out-of-band radiated signal spectrum in any 4 kHz band shall be constrained by one of the masks defined in Fig. 12 and Table 118. The solid line mask shall apply to DAB transmitters in critical areas for adjacent channel interference. The dotted line mask shall apply to DAB transmitters in other circumstances for suppression of adjacent channel interference.</w:t>
      </w:r>
    </w:p>
    <w:p w14:paraId="2C02830F" w14:textId="77777777" w:rsidR="00061A5A" w:rsidRPr="00C80083" w:rsidRDefault="00061A5A" w:rsidP="00061A5A">
      <w:pPr>
        <w:pStyle w:val="FigureNo"/>
        <w:rPr>
          <w:lang w:val="en-GB"/>
        </w:rPr>
      </w:pPr>
      <w:r w:rsidRPr="00C80083">
        <w:rPr>
          <w:lang w:val="en-GB"/>
        </w:rPr>
        <w:t>Figure 12</w:t>
      </w:r>
    </w:p>
    <w:p w14:paraId="776AA306" w14:textId="618E3C29" w:rsidR="00061A5A" w:rsidRPr="00C80083" w:rsidRDefault="00CB4151" w:rsidP="00061A5A">
      <w:pPr>
        <w:pStyle w:val="Figuretitle"/>
        <w:rPr>
          <w:lang w:val="en-GB"/>
        </w:rPr>
      </w:pPr>
      <w:r>
        <w:rPr>
          <w:lang w:val="en-GB"/>
        </w:rPr>
        <w:t>Spectrum mask for DAB out-</w:t>
      </w:r>
      <w:r w:rsidR="00061A5A" w:rsidRPr="00C80083">
        <w:rPr>
          <w:lang w:val="en-GB"/>
        </w:rPr>
        <w:t>of</w:t>
      </w:r>
      <w:r>
        <w:rPr>
          <w:lang w:val="en-GB"/>
        </w:rPr>
        <w:t>-</w:t>
      </w:r>
      <w:r w:rsidR="00061A5A" w:rsidRPr="00C80083">
        <w:rPr>
          <w:lang w:val="en-GB"/>
        </w:rPr>
        <w:t>band radiation</w:t>
      </w:r>
    </w:p>
    <w:p w14:paraId="50FD0F72" w14:textId="77777777" w:rsidR="00061A5A" w:rsidRPr="00070FC1" w:rsidRDefault="00061A5A" w:rsidP="00061A5A">
      <w:pPr>
        <w:pStyle w:val="Figure"/>
      </w:pPr>
      <w:r w:rsidRPr="00B16C5B">
        <w:rPr>
          <w:noProof/>
          <w:lang w:val="en-GB" w:eastAsia="en-GB"/>
        </w:rPr>
        <w:drawing>
          <wp:inline distT="0" distB="0" distL="0" distR="0" wp14:anchorId="131C87D7" wp14:editId="489407F7">
            <wp:extent cx="3505200" cy="4723512"/>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513919" cy="4735262"/>
                    </a:xfrm>
                    <a:prstGeom prst="rect">
                      <a:avLst/>
                    </a:prstGeom>
                    <a:noFill/>
                    <a:ln>
                      <a:noFill/>
                    </a:ln>
                  </pic:spPr>
                </pic:pic>
              </a:graphicData>
            </a:graphic>
          </wp:inline>
        </w:drawing>
      </w:r>
    </w:p>
    <w:p w14:paraId="17466268" w14:textId="77777777" w:rsidR="00061A5A" w:rsidRPr="00C80083" w:rsidRDefault="00061A5A" w:rsidP="00061A5A">
      <w:pPr>
        <w:pStyle w:val="TableNo"/>
        <w:rPr>
          <w:lang w:val="en-GB"/>
        </w:rPr>
      </w:pPr>
      <w:r w:rsidRPr="00C80083">
        <w:rPr>
          <w:lang w:val="en-GB"/>
        </w:rPr>
        <w:lastRenderedPageBreak/>
        <w:t>TABLE 118</w:t>
      </w:r>
    </w:p>
    <w:p w14:paraId="0239E908" w14:textId="77777777" w:rsidR="00061A5A" w:rsidRPr="00C80083" w:rsidRDefault="00061A5A" w:rsidP="00061A5A">
      <w:pPr>
        <w:pStyle w:val="Tabletitle"/>
        <w:rPr>
          <w:lang w:val="en-GB"/>
        </w:rPr>
      </w:pPr>
      <w:r w:rsidRPr="00C80083">
        <w:rPr>
          <w:lang w:val="en-GB"/>
        </w:rPr>
        <w:t>Break points for spectrum masks in Fig. 12</w:t>
      </w:r>
    </w:p>
    <w:tbl>
      <w:tblPr>
        <w:tblStyle w:val="TableGrid"/>
        <w:tblW w:w="0" w:type="auto"/>
        <w:jc w:val="center"/>
        <w:tblLook w:val="04A0" w:firstRow="1" w:lastRow="0" w:firstColumn="1" w:lastColumn="0" w:noHBand="0" w:noVBand="1"/>
      </w:tblPr>
      <w:tblGrid>
        <w:gridCol w:w="3814"/>
        <w:gridCol w:w="2785"/>
        <w:gridCol w:w="3030"/>
      </w:tblGrid>
      <w:tr w:rsidR="00061A5A" w:rsidRPr="000E0D4C" w14:paraId="77197748" w14:textId="77777777" w:rsidTr="00C80083">
        <w:trPr>
          <w:jc w:val="center"/>
        </w:trPr>
        <w:tc>
          <w:tcPr>
            <w:tcW w:w="0" w:type="auto"/>
            <w:vAlign w:val="center"/>
          </w:tcPr>
          <w:p w14:paraId="02AD82B2" w14:textId="77777777" w:rsidR="00061A5A" w:rsidRPr="00C80083" w:rsidRDefault="00061A5A" w:rsidP="00C80083">
            <w:pPr>
              <w:pStyle w:val="Tabletext"/>
              <w:jc w:val="center"/>
              <w:rPr>
                <w:b/>
                <w:bCs/>
                <w:lang w:val="en-GB"/>
              </w:rPr>
            </w:pPr>
            <w:r w:rsidRPr="00C80083">
              <w:rPr>
                <w:b/>
                <w:bCs/>
                <w:lang w:val="en-GB"/>
              </w:rPr>
              <w:t>Frequency relative to the block centre frequency (MHz)</w:t>
            </w:r>
          </w:p>
        </w:tc>
        <w:tc>
          <w:tcPr>
            <w:tcW w:w="0" w:type="auto"/>
            <w:vAlign w:val="center"/>
          </w:tcPr>
          <w:p w14:paraId="557B8F47" w14:textId="77777777" w:rsidR="00061A5A" w:rsidRPr="00C80083" w:rsidRDefault="00061A5A" w:rsidP="00C80083">
            <w:pPr>
              <w:pStyle w:val="Tabletext"/>
              <w:jc w:val="center"/>
              <w:rPr>
                <w:b/>
                <w:bCs/>
                <w:lang w:val="en-GB"/>
              </w:rPr>
            </w:pPr>
            <w:r w:rsidRPr="00C80083">
              <w:rPr>
                <w:b/>
                <w:bCs/>
                <w:lang w:val="en-GB"/>
              </w:rPr>
              <w:t>Case 1 (critical cases) relative level (dB)</w:t>
            </w:r>
          </w:p>
        </w:tc>
        <w:tc>
          <w:tcPr>
            <w:tcW w:w="0" w:type="auto"/>
            <w:vAlign w:val="center"/>
          </w:tcPr>
          <w:p w14:paraId="00347281" w14:textId="77777777" w:rsidR="00061A5A" w:rsidRPr="00C80083" w:rsidRDefault="00061A5A" w:rsidP="00C80083">
            <w:pPr>
              <w:pStyle w:val="Tabletext"/>
              <w:jc w:val="center"/>
              <w:rPr>
                <w:b/>
                <w:bCs/>
                <w:lang w:val="en-GB"/>
              </w:rPr>
            </w:pPr>
            <w:r w:rsidRPr="00C80083">
              <w:rPr>
                <w:b/>
                <w:bCs/>
                <w:lang w:val="en-GB"/>
              </w:rPr>
              <w:t>Case 2 (uncritical cases) relative level (dB)</w:t>
            </w:r>
          </w:p>
        </w:tc>
      </w:tr>
      <w:tr w:rsidR="00061A5A" w:rsidRPr="00070FC1" w14:paraId="21C29A17" w14:textId="77777777" w:rsidTr="00C80083">
        <w:trPr>
          <w:jc w:val="center"/>
        </w:trPr>
        <w:tc>
          <w:tcPr>
            <w:tcW w:w="0" w:type="auto"/>
            <w:vAlign w:val="center"/>
          </w:tcPr>
          <w:p w14:paraId="2701FCBF" w14:textId="77777777" w:rsidR="00061A5A" w:rsidRPr="00070FC1" w:rsidRDefault="00061A5A" w:rsidP="00C80083">
            <w:pPr>
              <w:pStyle w:val="Tabletext"/>
              <w:jc w:val="center"/>
            </w:pPr>
            <w:r w:rsidRPr="00070FC1">
              <w:t>±0.77</w:t>
            </w:r>
          </w:p>
        </w:tc>
        <w:tc>
          <w:tcPr>
            <w:tcW w:w="0" w:type="auto"/>
            <w:vAlign w:val="center"/>
          </w:tcPr>
          <w:p w14:paraId="1249E95B" w14:textId="77777777" w:rsidR="00061A5A" w:rsidRPr="00070FC1" w:rsidRDefault="00061A5A" w:rsidP="00C80083">
            <w:pPr>
              <w:pStyle w:val="Tabletext"/>
              <w:jc w:val="center"/>
            </w:pPr>
            <w:r w:rsidRPr="00070FC1">
              <w:t>−26</w:t>
            </w:r>
          </w:p>
        </w:tc>
        <w:tc>
          <w:tcPr>
            <w:tcW w:w="0" w:type="auto"/>
            <w:vAlign w:val="center"/>
          </w:tcPr>
          <w:p w14:paraId="388A03DA" w14:textId="77777777" w:rsidR="00061A5A" w:rsidRPr="00070FC1" w:rsidRDefault="00061A5A" w:rsidP="00C80083">
            <w:pPr>
              <w:pStyle w:val="Tabletext"/>
              <w:jc w:val="center"/>
            </w:pPr>
            <w:r w:rsidRPr="00070FC1">
              <w:t>−26</w:t>
            </w:r>
          </w:p>
        </w:tc>
      </w:tr>
      <w:tr w:rsidR="00061A5A" w:rsidRPr="00070FC1" w14:paraId="2E477174" w14:textId="77777777" w:rsidTr="00C80083">
        <w:trPr>
          <w:jc w:val="center"/>
        </w:trPr>
        <w:tc>
          <w:tcPr>
            <w:tcW w:w="0" w:type="auto"/>
            <w:vAlign w:val="center"/>
          </w:tcPr>
          <w:p w14:paraId="419E1A4E" w14:textId="77777777" w:rsidR="00061A5A" w:rsidRPr="00070FC1" w:rsidRDefault="00061A5A" w:rsidP="00C80083">
            <w:pPr>
              <w:pStyle w:val="Tabletext"/>
              <w:jc w:val="center"/>
            </w:pPr>
            <w:r w:rsidRPr="00070FC1">
              <w:t>±0.97</w:t>
            </w:r>
          </w:p>
        </w:tc>
        <w:tc>
          <w:tcPr>
            <w:tcW w:w="0" w:type="auto"/>
            <w:vAlign w:val="center"/>
          </w:tcPr>
          <w:p w14:paraId="6963F3C8" w14:textId="77777777" w:rsidR="00061A5A" w:rsidRPr="00070FC1" w:rsidRDefault="00061A5A" w:rsidP="00C80083">
            <w:pPr>
              <w:pStyle w:val="Tabletext"/>
              <w:jc w:val="center"/>
            </w:pPr>
            <w:r w:rsidRPr="00070FC1">
              <w:t>−71</w:t>
            </w:r>
          </w:p>
        </w:tc>
        <w:tc>
          <w:tcPr>
            <w:tcW w:w="0" w:type="auto"/>
            <w:vAlign w:val="center"/>
          </w:tcPr>
          <w:p w14:paraId="3A8C2A81" w14:textId="77777777" w:rsidR="00061A5A" w:rsidRPr="00070FC1" w:rsidRDefault="00061A5A" w:rsidP="00C80083">
            <w:pPr>
              <w:pStyle w:val="Tabletext"/>
              <w:jc w:val="center"/>
            </w:pPr>
            <w:r w:rsidRPr="00070FC1">
              <w:t>−56</w:t>
            </w:r>
          </w:p>
        </w:tc>
      </w:tr>
      <w:tr w:rsidR="00061A5A" w:rsidRPr="00070FC1" w14:paraId="39C82757" w14:textId="77777777" w:rsidTr="00C80083">
        <w:trPr>
          <w:jc w:val="center"/>
        </w:trPr>
        <w:tc>
          <w:tcPr>
            <w:tcW w:w="0" w:type="auto"/>
            <w:vAlign w:val="center"/>
          </w:tcPr>
          <w:p w14:paraId="05D839C6" w14:textId="77777777" w:rsidR="00061A5A" w:rsidRPr="00070FC1" w:rsidRDefault="00061A5A" w:rsidP="00C80083">
            <w:pPr>
              <w:pStyle w:val="Tabletext"/>
              <w:jc w:val="center"/>
            </w:pPr>
            <w:r w:rsidRPr="00070FC1">
              <w:t>±1.75</w:t>
            </w:r>
          </w:p>
        </w:tc>
        <w:tc>
          <w:tcPr>
            <w:tcW w:w="0" w:type="auto"/>
            <w:vAlign w:val="center"/>
          </w:tcPr>
          <w:p w14:paraId="532D111C" w14:textId="77777777" w:rsidR="00061A5A" w:rsidRPr="00070FC1" w:rsidRDefault="00061A5A" w:rsidP="00C80083">
            <w:pPr>
              <w:pStyle w:val="Tabletext"/>
              <w:jc w:val="center"/>
            </w:pPr>
            <w:r w:rsidRPr="00070FC1">
              <w:t>−106</w:t>
            </w:r>
          </w:p>
        </w:tc>
        <w:tc>
          <w:tcPr>
            <w:tcW w:w="0" w:type="auto"/>
            <w:vAlign w:val="center"/>
          </w:tcPr>
          <w:p w14:paraId="02F63126" w14:textId="77777777" w:rsidR="00061A5A" w:rsidRPr="00070FC1" w:rsidRDefault="00061A5A" w:rsidP="00C80083">
            <w:pPr>
              <w:pStyle w:val="Tabletext"/>
              <w:jc w:val="center"/>
            </w:pPr>
            <w:r w:rsidRPr="00070FC1">
              <w:t>n.a.</w:t>
            </w:r>
          </w:p>
        </w:tc>
      </w:tr>
      <w:tr w:rsidR="00061A5A" w:rsidRPr="00070FC1" w14:paraId="7CB67C09" w14:textId="77777777" w:rsidTr="00C80083">
        <w:trPr>
          <w:jc w:val="center"/>
        </w:trPr>
        <w:tc>
          <w:tcPr>
            <w:tcW w:w="0" w:type="auto"/>
            <w:vAlign w:val="center"/>
          </w:tcPr>
          <w:p w14:paraId="4E9A18B6" w14:textId="77777777" w:rsidR="00061A5A" w:rsidRPr="00070FC1" w:rsidRDefault="00061A5A" w:rsidP="00C80083">
            <w:pPr>
              <w:pStyle w:val="Tabletext"/>
              <w:jc w:val="center"/>
            </w:pPr>
            <w:r w:rsidRPr="00070FC1">
              <w:t>±3.00</w:t>
            </w:r>
          </w:p>
        </w:tc>
        <w:tc>
          <w:tcPr>
            <w:tcW w:w="0" w:type="auto"/>
            <w:vAlign w:val="center"/>
          </w:tcPr>
          <w:p w14:paraId="08B2E260" w14:textId="77777777" w:rsidR="00061A5A" w:rsidRPr="00070FC1" w:rsidRDefault="00061A5A" w:rsidP="00C80083">
            <w:pPr>
              <w:pStyle w:val="Tabletext"/>
              <w:jc w:val="center"/>
            </w:pPr>
            <w:r w:rsidRPr="00070FC1">
              <w:t>−106</w:t>
            </w:r>
          </w:p>
        </w:tc>
        <w:tc>
          <w:tcPr>
            <w:tcW w:w="0" w:type="auto"/>
            <w:vAlign w:val="center"/>
          </w:tcPr>
          <w:p w14:paraId="51A331B3" w14:textId="77777777" w:rsidR="00061A5A" w:rsidRPr="00070FC1" w:rsidRDefault="00061A5A" w:rsidP="00C80083">
            <w:pPr>
              <w:pStyle w:val="Tabletext"/>
              <w:jc w:val="center"/>
            </w:pPr>
            <w:r w:rsidRPr="00070FC1">
              <w:t>−106</w:t>
            </w:r>
          </w:p>
        </w:tc>
      </w:tr>
    </w:tbl>
    <w:p w14:paraId="7FC16791" w14:textId="77777777" w:rsidR="00061A5A" w:rsidRPr="00070FC1" w:rsidRDefault="00061A5A" w:rsidP="00061A5A">
      <w:pPr>
        <w:pStyle w:val="Tablefin"/>
      </w:pPr>
    </w:p>
    <w:p w14:paraId="39AF2115" w14:textId="77777777" w:rsidR="00061A5A" w:rsidRPr="00C80083" w:rsidRDefault="00061A5A" w:rsidP="00061A5A">
      <w:pPr>
        <w:pStyle w:val="Heading3"/>
        <w:rPr>
          <w:lang w:val="en-GB"/>
        </w:rPr>
      </w:pPr>
      <w:bookmarkStart w:id="1037" w:name="_Toc18411363"/>
      <w:r w:rsidRPr="00C80083">
        <w:rPr>
          <w:lang w:val="en-GB"/>
        </w:rPr>
        <w:t>7.4.3</w:t>
      </w:r>
      <w:r w:rsidRPr="00C80083">
        <w:rPr>
          <w:lang w:val="en-GB"/>
        </w:rPr>
        <w:tab/>
        <w:t>DAB frequency block raster and bandwidth</w:t>
      </w:r>
      <w:bookmarkEnd w:id="1037"/>
    </w:p>
    <w:p w14:paraId="0E9502C4" w14:textId="77777777" w:rsidR="00061A5A" w:rsidRPr="00C80083" w:rsidRDefault="00061A5A" w:rsidP="00061A5A">
      <w:pPr>
        <w:rPr>
          <w:lang w:val="en-GB"/>
        </w:rPr>
      </w:pPr>
      <w:r w:rsidRPr="00C80083">
        <w:rPr>
          <w:lang w:val="en-GB"/>
        </w:rPr>
        <w:t>A DAB block is a frequency channel 1.536 MHz wide. A 176 kHz guard band separates adjacent DAB blocks. DAB in VHF has been introduced in the pre</w:t>
      </w:r>
      <w:r w:rsidRPr="00C80083">
        <w:rPr>
          <w:lang w:val="en-GB"/>
        </w:rPr>
        <w:noBreakHyphen/>
        <w:t>existing 7 MHz raster of analogue TV; therefore 4 DAB blocks fit into one TV channel with a guard band of 320 kHz or 336 kHz between TV channel limits. The blocks are designated according to their TV channel position in Band III (channels 5 to 12) and labelled A through D for each TV channel, e.g. 5A for the lowest DAB block in VHF Band III.</w:t>
      </w:r>
    </w:p>
    <w:p w14:paraId="0597CE68" w14:textId="77777777" w:rsidR="00061A5A" w:rsidRPr="00C80083" w:rsidRDefault="00061A5A" w:rsidP="00061A5A">
      <w:pPr>
        <w:rPr>
          <w:lang w:val="en-GB"/>
        </w:rPr>
      </w:pPr>
      <w:r w:rsidRPr="00C80083">
        <w:rPr>
          <w:lang w:val="en-GB"/>
        </w:rPr>
        <w:t>Channel 13 (230 MHz </w:t>
      </w:r>
      <w:r w:rsidRPr="00C80083">
        <w:rPr>
          <w:lang w:val="en-GB"/>
        </w:rPr>
        <w:noBreakHyphen/>
        <w:t> 240 MHz), which is not covered by GE06 [1] and retains to WI95revCO07 [52], contains 6 DAB blocks with a guard band of 176 kHz. There also remains a plan entry in Band I, labelled 4A.</w:t>
      </w:r>
    </w:p>
    <w:p w14:paraId="2BD61DE9" w14:textId="77777777" w:rsidR="00061A5A" w:rsidRPr="00C80083" w:rsidRDefault="00061A5A" w:rsidP="00061A5A">
      <w:pPr>
        <w:pStyle w:val="FigureNo"/>
        <w:rPr>
          <w:lang w:val="en-GB"/>
        </w:rPr>
      </w:pPr>
      <w:r w:rsidRPr="00C80083">
        <w:rPr>
          <w:lang w:val="en-GB"/>
        </w:rPr>
        <w:t>Figure 13</w:t>
      </w:r>
    </w:p>
    <w:p w14:paraId="50463AFA" w14:textId="77777777" w:rsidR="00061A5A" w:rsidRPr="00C80083" w:rsidRDefault="00061A5A" w:rsidP="00061A5A">
      <w:pPr>
        <w:pStyle w:val="Figuretitle"/>
        <w:rPr>
          <w:lang w:val="en-GB"/>
        </w:rPr>
      </w:pPr>
      <w:r w:rsidRPr="00C80083">
        <w:rPr>
          <w:lang w:val="en-GB"/>
        </w:rPr>
        <w:t>DAB frequency blocks in Band III</w:t>
      </w:r>
    </w:p>
    <w:p w14:paraId="31515FAA" w14:textId="77777777" w:rsidR="00061A5A" w:rsidRPr="00070FC1" w:rsidRDefault="00061A5A" w:rsidP="00061A5A">
      <w:pPr>
        <w:pStyle w:val="Figure"/>
      </w:pPr>
      <w:r w:rsidRPr="00FD3BE6">
        <w:rPr>
          <w:noProof/>
          <w:lang w:val="en-GB" w:eastAsia="en-GB"/>
        </w:rPr>
        <w:drawing>
          <wp:inline distT="0" distB="0" distL="0" distR="0" wp14:anchorId="720265CB" wp14:editId="61081F7F">
            <wp:extent cx="5787637" cy="2933700"/>
            <wp:effectExtent l="19050" t="19050" r="22860" b="19050"/>
            <wp:docPr id="48" name="Immagin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2"/>
                    <pic:cNvPicPr>
                      <a:picLocks noChangeAspect="1" noChangeArrowheads="1"/>
                    </pic:cNvPicPr>
                  </pic:nvPicPr>
                  <pic:blipFill>
                    <a:blip r:embed="rId129"/>
                    <a:srcRect/>
                    <a:stretch>
                      <a:fillRect/>
                    </a:stretch>
                  </pic:blipFill>
                  <pic:spPr bwMode="auto">
                    <a:xfrm>
                      <a:off x="0" y="0"/>
                      <a:ext cx="5786868" cy="2933310"/>
                    </a:xfrm>
                    <a:prstGeom prst="rect">
                      <a:avLst/>
                    </a:prstGeom>
                    <a:noFill/>
                    <a:ln w="9525" cmpd="sng">
                      <a:solidFill>
                        <a:srgbClr val="BFBFBF"/>
                      </a:solidFill>
                      <a:miter lim="800000"/>
                      <a:headEnd/>
                      <a:tailEnd/>
                    </a:ln>
                    <a:effectLst/>
                  </pic:spPr>
                </pic:pic>
              </a:graphicData>
            </a:graphic>
          </wp:inline>
        </w:drawing>
      </w:r>
    </w:p>
    <w:p w14:paraId="19CFC43E" w14:textId="77777777" w:rsidR="00061A5A" w:rsidRPr="00C80083" w:rsidRDefault="00061A5A" w:rsidP="00061A5A">
      <w:pPr>
        <w:pStyle w:val="Heading3"/>
        <w:rPr>
          <w:lang w:val="en-GB"/>
        </w:rPr>
      </w:pPr>
      <w:bookmarkStart w:id="1038" w:name="_Toc18411364"/>
      <w:r w:rsidRPr="00C80083">
        <w:rPr>
          <w:lang w:val="en-GB"/>
        </w:rPr>
        <w:t>7.4.4</w:t>
      </w:r>
      <w:r w:rsidRPr="00C80083">
        <w:rPr>
          <w:lang w:val="en-GB"/>
        </w:rPr>
        <w:tab/>
        <w:t>Protection ratios</w:t>
      </w:r>
      <w:bookmarkEnd w:id="1038"/>
    </w:p>
    <w:p w14:paraId="52A83CF0" w14:textId="77777777" w:rsidR="00061A5A" w:rsidRPr="00C80083" w:rsidRDefault="00061A5A" w:rsidP="00061A5A">
      <w:pPr>
        <w:pStyle w:val="Heading4"/>
        <w:rPr>
          <w:lang w:val="en-GB"/>
        </w:rPr>
      </w:pPr>
      <w:bookmarkStart w:id="1039" w:name="_Toc448213928"/>
      <w:bookmarkStart w:id="1040" w:name="_Toc451160020"/>
      <w:bookmarkStart w:id="1041" w:name="_Toc451165518"/>
      <w:bookmarkStart w:id="1042" w:name="_Toc513118469"/>
      <w:bookmarkStart w:id="1043" w:name="_Toc515277959"/>
      <w:r w:rsidRPr="00C80083">
        <w:rPr>
          <w:lang w:val="en-GB"/>
        </w:rPr>
        <w:t>7.4.4.1</w:t>
      </w:r>
      <w:r w:rsidRPr="00C80083">
        <w:rPr>
          <w:lang w:val="en-GB"/>
        </w:rPr>
        <w:tab/>
        <w:t xml:space="preserve">DAB versus </w:t>
      </w:r>
      <w:bookmarkEnd w:id="1039"/>
      <w:bookmarkEnd w:id="1040"/>
      <w:bookmarkEnd w:id="1041"/>
      <w:r w:rsidRPr="00C80083">
        <w:rPr>
          <w:lang w:val="en-GB"/>
        </w:rPr>
        <w:t>DAB</w:t>
      </w:r>
      <w:bookmarkEnd w:id="1042"/>
      <w:bookmarkEnd w:id="1043"/>
      <w:r w:rsidRPr="00C80083">
        <w:rPr>
          <w:lang w:val="en-GB"/>
        </w:rPr>
        <w:t xml:space="preserve"> </w:t>
      </w:r>
    </w:p>
    <w:p w14:paraId="1B36A8CB" w14:textId="77777777" w:rsidR="00061A5A" w:rsidRPr="00C80083" w:rsidRDefault="00061A5A" w:rsidP="00061A5A">
      <w:pPr>
        <w:pStyle w:val="Heading5"/>
        <w:rPr>
          <w:lang w:val="en-GB"/>
        </w:rPr>
      </w:pPr>
      <w:r w:rsidRPr="00C80083">
        <w:rPr>
          <w:lang w:val="en-GB"/>
        </w:rPr>
        <w:t>7.4.4.1.1</w:t>
      </w:r>
      <w:r w:rsidRPr="00C80083">
        <w:rPr>
          <w:lang w:val="en-GB"/>
        </w:rPr>
        <w:tab/>
        <w:t>Co</w:t>
      </w:r>
      <w:r w:rsidRPr="00C80083">
        <w:rPr>
          <w:lang w:val="en-GB"/>
        </w:rPr>
        <w:noBreakHyphen/>
        <w:t xml:space="preserve"> channel protection ratios</w:t>
      </w:r>
    </w:p>
    <w:p w14:paraId="1AF632EA" w14:textId="77777777" w:rsidR="00061A5A" w:rsidRPr="00C80083" w:rsidRDefault="00061A5A" w:rsidP="00061A5A">
      <w:pPr>
        <w:rPr>
          <w:lang w:val="en-GB"/>
        </w:rPr>
      </w:pPr>
      <w:r w:rsidRPr="00C80083">
        <w:rPr>
          <w:lang w:val="en-GB"/>
        </w:rPr>
        <w:t>The Co</w:t>
      </w:r>
      <w:r w:rsidRPr="00C80083">
        <w:rPr>
          <w:lang w:val="en-GB"/>
        </w:rPr>
        <w:noBreakHyphen/>
        <w:t xml:space="preserve">Channel Interference (CCI) Protection Ratio (PR) is used to plan DAB services on the same channel block or frequency. Generally, though the two transmissions on the same frequency should </w:t>
      </w:r>
      <w:r w:rsidRPr="00C80083">
        <w:rPr>
          <w:lang w:val="en-GB"/>
        </w:rPr>
        <w:lastRenderedPageBreak/>
        <w:t>be from distant locations there will be some ‘residual’ signal power which propagates between the two areas.</w:t>
      </w:r>
    </w:p>
    <w:p w14:paraId="720BF334" w14:textId="44E0CE79" w:rsidR="00061A5A" w:rsidRPr="00C80083" w:rsidRDefault="00061A5A" w:rsidP="00061A5A">
      <w:pPr>
        <w:rPr>
          <w:spacing w:val="-2"/>
          <w:lang w:val="en-GB"/>
        </w:rPr>
      </w:pPr>
      <w:r w:rsidRPr="00C80083">
        <w:rPr>
          <w:spacing w:val="-2"/>
          <w:lang w:val="en-GB"/>
        </w:rPr>
        <w:t>To calculate the maximum allowed interference power in a specific area</w:t>
      </w:r>
      <w:r w:rsidR="00EC4E10">
        <w:rPr>
          <w:spacing w:val="-2"/>
          <w:lang w:val="en-GB"/>
        </w:rPr>
        <w:t>,</w:t>
      </w:r>
      <w:r w:rsidRPr="00C80083">
        <w:rPr>
          <w:spacing w:val="-2"/>
          <w:lang w:val="en-GB"/>
        </w:rPr>
        <w:t xml:space="preserve"> the minimum power ratio between the wanted and interfering signal</w:t>
      </w:r>
      <w:r w:rsidR="00EC4E10">
        <w:rPr>
          <w:spacing w:val="-2"/>
          <w:lang w:val="en-GB"/>
        </w:rPr>
        <w:t xml:space="preserve"> must be defined</w:t>
      </w:r>
      <w:r w:rsidRPr="00C80083">
        <w:rPr>
          <w:spacing w:val="-2"/>
          <w:lang w:val="en-GB"/>
        </w:rPr>
        <w:t xml:space="preserve">. As DAB uses COFDM the interfering signal appears to be AWG Noise added at the front end of the receiver. Consequently, it is reasonable to set the protection ratio at the same value as that used for Rayleigh fading, i.e. a </w:t>
      </w:r>
      <w:r w:rsidRPr="00C80083">
        <w:rPr>
          <w:i/>
          <w:iCs/>
          <w:spacing w:val="-2"/>
          <w:lang w:val="en-GB"/>
        </w:rPr>
        <w:t>C</w:t>
      </w:r>
      <w:r w:rsidRPr="00C80083">
        <w:rPr>
          <w:spacing w:val="-2"/>
          <w:lang w:val="en-GB"/>
        </w:rPr>
        <w:t>/</w:t>
      </w:r>
      <w:r w:rsidRPr="00C80083">
        <w:rPr>
          <w:i/>
          <w:iCs/>
          <w:spacing w:val="-2"/>
          <w:lang w:val="en-GB"/>
        </w:rPr>
        <w:t>N</w:t>
      </w:r>
      <w:r w:rsidRPr="00C80083">
        <w:rPr>
          <w:spacing w:val="-2"/>
          <w:lang w:val="en-GB"/>
        </w:rPr>
        <w:t xml:space="preserve"> which is generally between 12 and 13 dB.</w:t>
      </w:r>
    </w:p>
    <w:p w14:paraId="4F7DF492" w14:textId="77777777" w:rsidR="00061A5A" w:rsidRPr="00C80083" w:rsidRDefault="00061A5A" w:rsidP="00061A5A">
      <w:pPr>
        <w:rPr>
          <w:lang w:val="en-GB"/>
        </w:rPr>
      </w:pPr>
      <w:r w:rsidRPr="00C80083">
        <w:rPr>
          <w:lang w:val="en-GB"/>
        </w:rPr>
        <w:t>CRA undertook a number of bench tests to determine the current PR required by modern receivers. Figure 14 shows the results for a very commonly used table top receiver implementation (2016). The results show the power difference to support non</w:t>
      </w:r>
      <w:r w:rsidRPr="00C80083">
        <w:rPr>
          <w:lang w:val="en-GB"/>
        </w:rPr>
        <w:noBreakHyphen/>
        <w:t>errored audio for a range of input equivalent field strengths and channel types.</w:t>
      </w:r>
    </w:p>
    <w:p w14:paraId="2E1C676C" w14:textId="77777777" w:rsidR="00061A5A" w:rsidRPr="00C80083" w:rsidRDefault="00061A5A" w:rsidP="00061A5A">
      <w:pPr>
        <w:pStyle w:val="FigureNo"/>
        <w:rPr>
          <w:lang w:val="en-GB"/>
        </w:rPr>
      </w:pPr>
      <w:r w:rsidRPr="00C80083">
        <w:rPr>
          <w:lang w:val="en-GB"/>
        </w:rPr>
        <w:t>Figure 14</w:t>
      </w:r>
    </w:p>
    <w:p w14:paraId="12B860AC" w14:textId="77777777" w:rsidR="00061A5A" w:rsidRPr="00C80083" w:rsidRDefault="00061A5A" w:rsidP="00061A5A">
      <w:pPr>
        <w:pStyle w:val="Figuretitle"/>
        <w:rPr>
          <w:lang w:val="en-GB"/>
        </w:rPr>
      </w:pPr>
      <w:r w:rsidRPr="00C80083">
        <w:rPr>
          <w:lang w:val="en-GB"/>
        </w:rPr>
        <w:t>Protection ratio requirements for a range of channel types</w:t>
      </w:r>
    </w:p>
    <w:p w14:paraId="46615012" w14:textId="77777777" w:rsidR="00061A5A" w:rsidRPr="00070FC1" w:rsidRDefault="00061A5A" w:rsidP="00061A5A">
      <w:pPr>
        <w:pStyle w:val="Figure"/>
      </w:pPr>
      <w:r w:rsidRPr="00FD3BE6">
        <w:rPr>
          <w:noProof/>
          <w:lang w:val="en-GB" w:eastAsia="en-GB"/>
        </w:rPr>
        <w:drawing>
          <wp:inline distT="0" distB="0" distL="0" distR="0" wp14:anchorId="0FAD23A1" wp14:editId="003C9ED3">
            <wp:extent cx="5224780" cy="1988705"/>
            <wp:effectExtent l="0" t="0" r="0" b="0"/>
            <wp:docPr id="7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30"/>
                    <a:srcRect/>
                    <a:stretch>
                      <a:fillRect/>
                    </a:stretch>
                  </pic:blipFill>
                  <pic:spPr bwMode="auto">
                    <a:xfrm>
                      <a:off x="0" y="0"/>
                      <a:ext cx="5229466" cy="1990488"/>
                    </a:xfrm>
                    <a:prstGeom prst="rect">
                      <a:avLst/>
                    </a:prstGeom>
                    <a:noFill/>
                    <a:ln w="9525">
                      <a:noFill/>
                      <a:miter lim="800000"/>
                      <a:headEnd/>
                      <a:tailEnd/>
                    </a:ln>
                  </pic:spPr>
                </pic:pic>
              </a:graphicData>
            </a:graphic>
          </wp:inline>
        </w:drawing>
      </w:r>
    </w:p>
    <w:p w14:paraId="1E49951D" w14:textId="33FBBD74" w:rsidR="00061A5A" w:rsidRPr="00C80083" w:rsidRDefault="00061A5A" w:rsidP="00D2608E">
      <w:pPr>
        <w:pStyle w:val="Normalaftertitle"/>
        <w:rPr>
          <w:lang w:val="en-GB"/>
        </w:rPr>
      </w:pPr>
      <w:r w:rsidRPr="00C80083">
        <w:rPr>
          <w:lang w:val="en-GB"/>
        </w:rPr>
        <w:t xml:space="preserve">The first observation is that the AWGN result is around 6 dB across the input range of </w:t>
      </w:r>
      <w:r w:rsidR="00D2608E">
        <w:rPr>
          <w:lang w:val="en-GB"/>
        </w:rPr>
        <w:t>−</w:t>
      </w:r>
      <w:r w:rsidRPr="00C80083">
        <w:rPr>
          <w:lang w:val="en-GB"/>
        </w:rPr>
        <w:t>95</w:t>
      </w:r>
      <w:r w:rsidR="00D2608E">
        <w:rPr>
          <w:lang w:val="en-GB"/>
        </w:rPr>
        <w:t> </w:t>
      </w:r>
      <w:r w:rsidRPr="00C80083">
        <w:rPr>
          <w:lang w:val="en-GB"/>
        </w:rPr>
        <w:t xml:space="preserve">to </w:t>
      </w:r>
      <w:r w:rsidR="00D2608E">
        <w:rPr>
          <w:lang w:val="en-GB"/>
        </w:rPr>
        <w:t>−</w:t>
      </w:r>
      <w:r w:rsidRPr="00C80083">
        <w:rPr>
          <w:lang w:val="en-GB"/>
        </w:rPr>
        <w:t xml:space="preserve">70 dBµV/m. This can be compared to the commonly used AWGN reference </w:t>
      </w:r>
      <w:r w:rsidRPr="00C80083">
        <w:rPr>
          <w:i/>
          <w:iCs/>
          <w:lang w:val="en-GB"/>
        </w:rPr>
        <w:t>C</w:t>
      </w:r>
      <w:r w:rsidRPr="00C80083">
        <w:rPr>
          <w:lang w:val="en-GB"/>
        </w:rPr>
        <w:t>/</w:t>
      </w:r>
      <w:r w:rsidRPr="00C80083">
        <w:rPr>
          <w:i/>
          <w:iCs/>
          <w:lang w:val="en-GB"/>
        </w:rPr>
        <w:t>N</w:t>
      </w:r>
      <w:r w:rsidRPr="00C80083">
        <w:rPr>
          <w:lang w:val="en-GB"/>
        </w:rPr>
        <w:t xml:space="preserve"> of 7.4 dB and the results may indicate that the required AWGN </w:t>
      </w:r>
      <w:r w:rsidRPr="00C80083">
        <w:rPr>
          <w:i/>
          <w:iCs/>
          <w:lang w:val="en-GB"/>
        </w:rPr>
        <w:t>C</w:t>
      </w:r>
      <w:r w:rsidRPr="00C80083">
        <w:rPr>
          <w:lang w:val="en-GB"/>
        </w:rPr>
        <w:t>/</w:t>
      </w:r>
      <w:r w:rsidRPr="00C80083">
        <w:rPr>
          <w:i/>
          <w:iCs/>
          <w:lang w:val="en-GB"/>
        </w:rPr>
        <w:t>N</w:t>
      </w:r>
      <w:r w:rsidRPr="00C80083">
        <w:rPr>
          <w:lang w:val="en-GB"/>
        </w:rPr>
        <w:t xml:space="preserve"> is less than the standard allowance.</w:t>
      </w:r>
    </w:p>
    <w:p w14:paraId="07EA3375" w14:textId="77777777" w:rsidR="00061A5A" w:rsidRPr="00C80083" w:rsidRDefault="00061A5A" w:rsidP="00061A5A">
      <w:pPr>
        <w:rPr>
          <w:lang w:val="en-GB"/>
        </w:rPr>
      </w:pPr>
      <w:r w:rsidRPr="00C80083">
        <w:rPr>
          <w:lang w:val="en-GB"/>
        </w:rPr>
        <w:t>The results for the fading channels show that the required PR is in the range 10</w:t>
      </w:r>
      <w:r w:rsidRPr="00C80083">
        <w:rPr>
          <w:lang w:val="en-GB"/>
        </w:rPr>
        <w:noBreakHyphen/>
        <w:t>14 dB with an average of 12 dB.</w:t>
      </w:r>
    </w:p>
    <w:p w14:paraId="3EC4D2A4" w14:textId="77777777" w:rsidR="00061A5A" w:rsidRPr="00C80083" w:rsidRDefault="00061A5A" w:rsidP="00061A5A">
      <w:pPr>
        <w:pStyle w:val="Heading5"/>
        <w:rPr>
          <w:lang w:val="en-GB"/>
        </w:rPr>
      </w:pPr>
      <w:r w:rsidRPr="00C80083">
        <w:rPr>
          <w:lang w:val="en-GB"/>
        </w:rPr>
        <w:t>7.4.4.1.2</w:t>
      </w:r>
      <w:r w:rsidRPr="00C80083">
        <w:rPr>
          <w:lang w:val="en-GB"/>
        </w:rPr>
        <w:tab/>
        <w:t>Adjacent channel protection</w:t>
      </w:r>
    </w:p>
    <w:p w14:paraId="1FD1ADD4" w14:textId="77777777" w:rsidR="00061A5A" w:rsidRPr="00C80083" w:rsidRDefault="00061A5A" w:rsidP="00061A5A">
      <w:pPr>
        <w:rPr>
          <w:lang w:val="en-GB"/>
        </w:rPr>
      </w:pPr>
      <w:r w:rsidRPr="00C80083">
        <w:rPr>
          <w:lang w:val="en-GB"/>
        </w:rPr>
        <w:t>The Protection Ratios for adjacent channel use are very important as they will have a large impact upon the design of the DAB network, in particular when adding other non co</w:t>
      </w:r>
      <w:r w:rsidRPr="00C80083">
        <w:rPr>
          <w:lang w:val="en-GB"/>
        </w:rPr>
        <w:noBreakHyphen/>
        <w:t>located services on an adjacent frequency.</w:t>
      </w:r>
    </w:p>
    <w:p w14:paraId="4A066619" w14:textId="77777777" w:rsidR="00061A5A" w:rsidRPr="00C80083" w:rsidRDefault="00061A5A" w:rsidP="00061A5A">
      <w:pPr>
        <w:rPr>
          <w:lang w:val="en-GB"/>
        </w:rPr>
      </w:pPr>
      <w:r w:rsidRPr="00C80083">
        <w:rPr>
          <w:lang w:val="en-GB"/>
        </w:rPr>
        <w:t>National, regional and local broadcast coverage requirements will typically differ leading to alternative network implementations in an area. Introducing a new transmitter into a network has the potential to cause interference not just to co</w:t>
      </w:r>
      <w:r w:rsidRPr="00C80083">
        <w:rPr>
          <w:lang w:val="en-GB"/>
        </w:rPr>
        <w:noBreakHyphen/>
        <w:t>channel usage elsewhere, but also adjacent channel interference (ACI) in its close vicinity. The level of ACI impact will depend on many factors such as, the new transmitter power, antenna pattern </w:t>
      </w:r>
      <w:r w:rsidRPr="00C80083">
        <w:rPr>
          <w:lang w:val="en-GB"/>
        </w:rPr>
        <w:noBreakHyphen/>
        <w:t> both horizontal radiation pattern (HRP) and vertical radiation pattern (VRP), antenna height, whether the new transmitter is in a highly populated area or next to a busy road, and the frequency separation between the new service and the affected service. The level of impact will also depend on the robustness of the affected service and its field strength level in the area around the new transmitter site.</w:t>
      </w:r>
    </w:p>
    <w:p w14:paraId="72879CE1" w14:textId="77777777" w:rsidR="00061A5A" w:rsidRPr="00C80083" w:rsidRDefault="00061A5A" w:rsidP="00061A5A">
      <w:pPr>
        <w:rPr>
          <w:lang w:val="en-GB"/>
        </w:rPr>
      </w:pPr>
      <w:r w:rsidRPr="00C80083">
        <w:rPr>
          <w:lang w:val="en-GB"/>
        </w:rPr>
        <w:t>Impact predictions for non co</w:t>
      </w:r>
      <w:r w:rsidRPr="00C80083">
        <w:rPr>
          <w:lang w:val="en-GB"/>
        </w:rPr>
        <w:noBreakHyphen/>
        <w:t xml:space="preserve">sited proposed transmitters should be carried out. These predictions must consider the relevant adjacent channel protection ratio plus the additional margin needed to </w:t>
      </w:r>
      <w:r w:rsidRPr="00C80083">
        <w:rPr>
          <w:lang w:val="en-GB"/>
        </w:rPr>
        <w:lastRenderedPageBreak/>
        <w:t>serve the required percentage locations (forming the Protection Margin). Such impact predictions will identify if the existing services are protected to their planned service level.</w:t>
      </w:r>
    </w:p>
    <w:p w14:paraId="579A4EBC" w14:textId="77777777" w:rsidR="00061A5A" w:rsidRPr="00C80083" w:rsidRDefault="00061A5A" w:rsidP="00061A5A">
      <w:pPr>
        <w:rPr>
          <w:lang w:val="en-GB"/>
        </w:rPr>
      </w:pPr>
      <w:r w:rsidRPr="00C80083">
        <w:rPr>
          <w:lang w:val="en-GB"/>
        </w:rPr>
        <w:t xml:space="preserve">A field strength measurement survey can be made for the existing services to validate the coverage prediction. BER measurements should also be taken as an indication of the quality of service. These measurements will be a record of the existing service performance. </w:t>
      </w:r>
    </w:p>
    <w:p w14:paraId="55CB6AD2" w14:textId="77777777" w:rsidR="00061A5A" w:rsidRPr="00C80083" w:rsidRDefault="00061A5A" w:rsidP="00061A5A">
      <w:pPr>
        <w:rPr>
          <w:lang w:val="en-GB"/>
        </w:rPr>
      </w:pPr>
      <w:r w:rsidRPr="00C80083">
        <w:rPr>
          <w:lang w:val="en-GB"/>
        </w:rPr>
        <w:t>The predicted field strength difference between the services in each pixel will indicate areas where the protection margin is exceeded, this method will include pixels that would not actually hear any audible interference and therefore it is essentially very restrictive to new services.</w:t>
      </w:r>
    </w:p>
    <w:p w14:paraId="77CDE309" w14:textId="0865C7CA" w:rsidR="00061A5A" w:rsidRPr="00C80083" w:rsidRDefault="00061A5A" w:rsidP="00061A5A">
      <w:pPr>
        <w:rPr>
          <w:lang w:val="en-GB"/>
        </w:rPr>
      </w:pPr>
      <w:r w:rsidRPr="00C80083">
        <w:rPr>
          <w:lang w:val="en-GB"/>
        </w:rPr>
        <w:t>Adjacent channel interference can be regarded as degrading the affected service within a certain area around the additional transmitter (so</w:t>
      </w:r>
      <w:r w:rsidRPr="00C80083">
        <w:rPr>
          <w:lang w:val="en-GB"/>
        </w:rPr>
        <w:noBreakHyphen/>
        <w:t xml:space="preserve">called </w:t>
      </w:r>
      <w:r w:rsidR="00D2608E">
        <w:rPr>
          <w:lang w:val="en-GB"/>
        </w:rPr>
        <w:t>“</w:t>
      </w:r>
      <w:r w:rsidRPr="00C80083">
        <w:rPr>
          <w:lang w:val="en-GB"/>
        </w:rPr>
        <w:t>hole punching</w:t>
      </w:r>
      <w:r w:rsidR="00D2608E">
        <w:rPr>
          <w:lang w:val="en-GB"/>
        </w:rPr>
        <w:t>”</w:t>
      </w:r>
      <w:r w:rsidRPr="00C80083">
        <w:rPr>
          <w:lang w:val="en-GB"/>
        </w:rPr>
        <w:t>), in which case the impact may be better represented by counting the proportion of users in each pixel that may be affected. This method examines the existing services predicted percentage locations served in each pixel before and after the proposed new service, the drop in predicted percentage locations multiplied by the number of households in that pixel will indicate the severity and number of households likely to be affected. If the coverage in a pixel drops below 50% locations served then receiver blocking can be assumed and all households in that pixel should be counted as lost. Assessment of many ACI situations in the UK has identified these predicted estimates to align closely with reality.</w:t>
      </w:r>
    </w:p>
    <w:p w14:paraId="308BCDED" w14:textId="77777777" w:rsidR="00061A5A" w:rsidRPr="00C80083" w:rsidRDefault="00061A5A" w:rsidP="00061A5A">
      <w:pPr>
        <w:rPr>
          <w:lang w:val="en-GB"/>
        </w:rPr>
      </w:pPr>
      <w:r w:rsidRPr="00C80083">
        <w:rPr>
          <w:lang w:val="en-GB"/>
        </w:rPr>
        <w:t>In many cases this proportional counting, combined with careful consideration of the design of the new transmitter, will reduce the predicted impact to a level that the affected broadcaster will find acceptable and hence allow the new non co</w:t>
      </w:r>
      <w:r w:rsidRPr="00C80083">
        <w:rPr>
          <w:lang w:val="en-GB"/>
        </w:rPr>
        <w:noBreakHyphen/>
        <w:t>sited service to launch.</w:t>
      </w:r>
    </w:p>
    <w:p w14:paraId="7E67C819" w14:textId="77777777" w:rsidR="00061A5A" w:rsidRPr="00C80083" w:rsidRDefault="00061A5A" w:rsidP="00061A5A">
      <w:pPr>
        <w:rPr>
          <w:lang w:val="en-GB"/>
        </w:rPr>
      </w:pPr>
      <w:r w:rsidRPr="00C80083">
        <w:rPr>
          <w:lang w:val="en-GB"/>
        </w:rPr>
        <w:t>When the new transmitter is brought to air, drive survey measurements can be taken of both services to validate the impact assessment. The proportion of measurement points within a pixel that exceed the relevant protection ratio (from Table 119) should be used to calculate the proportional impact. These results can also be scaled to represent indoor coverage impacts (only counted where the affected service provides enough field strength for an indoor service before the addition of the new transmitter). BER measurements of the affected service should again be taken to indicate where uncorrected errors have increased and to validate the field strength difference results. Annex I in [45] provides a worked example of such an ACI assessment carried out in the UK.</w:t>
      </w:r>
    </w:p>
    <w:p w14:paraId="6E746077" w14:textId="43828F10" w:rsidR="00061A5A" w:rsidRPr="00C80083" w:rsidRDefault="00061A5A" w:rsidP="00061A5A">
      <w:pPr>
        <w:rPr>
          <w:lang w:val="en-GB"/>
        </w:rPr>
      </w:pPr>
      <w:r w:rsidRPr="00C80083">
        <w:rPr>
          <w:lang w:val="en-GB"/>
        </w:rPr>
        <w:t>The critical and non</w:t>
      </w:r>
      <w:r w:rsidRPr="00C80083">
        <w:rPr>
          <w:lang w:val="en-GB"/>
        </w:rPr>
        <w:noBreakHyphen/>
        <w:t>critical spectrum masks for DAB were specified to allow a reasonable degree of overlap between service areas using adjacent channels. In deciding the masks, it was important to provide su</w:t>
      </w:r>
      <w:r w:rsidR="00CB4151">
        <w:rPr>
          <w:lang w:val="en-GB"/>
        </w:rPr>
        <w:t>fficient filtering reducing Out-</w:t>
      </w:r>
      <w:r w:rsidRPr="00C80083">
        <w:rPr>
          <w:lang w:val="en-GB"/>
        </w:rPr>
        <w:t>of</w:t>
      </w:r>
      <w:r w:rsidR="00CB4151">
        <w:rPr>
          <w:lang w:val="en-GB"/>
        </w:rPr>
        <w:t>-</w:t>
      </w:r>
      <w:r w:rsidRPr="00C80083">
        <w:rPr>
          <w:lang w:val="en-GB"/>
        </w:rPr>
        <w:t>Band (OOB) emissions from DAB transmissions into adjacent channels, without making filters too expensive. As such the DAB receiver’s adjacent selectivity itself is generally the main limitation when operating non co</w:t>
      </w:r>
      <w:r w:rsidRPr="00C80083">
        <w:rPr>
          <w:lang w:val="en-GB"/>
        </w:rPr>
        <w:noBreakHyphen/>
        <w:t xml:space="preserve">sited transmitters. </w:t>
      </w:r>
    </w:p>
    <w:p w14:paraId="01A598F7" w14:textId="77777777" w:rsidR="00061A5A" w:rsidRPr="00C80083" w:rsidRDefault="00061A5A" w:rsidP="00061A5A">
      <w:pPr>
        <w:rPr>
          <w:lang w:val="en-GB"/>
        </w:rPr>
      </w:pPr>
      <w:r w:rsidRPr="00C80083">
        <w:rPr>
          <w:lang w:val="en-GB"/>
        </w:rPr>
        <w:t>The IRT has carried out a number of measurements of adjacent channel protection ratios [53] during the last few years. The measurements show that these protection ratios strongly depend upon the spectrum of the interfering signal. Measurements were carried out using three differently filtered interfering signals: fulfilling the non</w:t>
      </w:r>
      <w:r w:rsidRPr="00C80083">
        <w:rPr>
          <w:lang w:val="en-GB"/>
        </w:rPr>
        <w:noBreakHyphen/>
        <w:t>critical spectrum mask, the critical spectrum mask and using an undistorted signal, shown below in Fig. 15.</w:t>
      </w:r>
    </w:p>
    <w:p w14:paraId="48E9E637" w14:textId="77777777" w:rsidR="00061A5A" w:rsidRPr="00C80083" w:rsidRDefault="00061A5A" w:rsidP="00061A5A">
      <w:pPr>
        <w:pStyle w:val="FigureNo"/>
        <w:rPr>
          <w:lang w:val="en-GB"/>
        </w:rPr>
      </w:pPr>
      <w:r w:rsidRPr="00C80083">
        <w:rPr>
          <w:lang w:val="en-GB"/>
        </w:rPr>
        <w:lastRenderedPageBreak/>
        <w:t>Figure 15</w:t>
      </w:r>
    </w:p>
    <w:p w14:paraId="5031A572" w14:textId="77777777" w:rsidR="00061A5A" w:rsidRPr="00C80083" w:rsidRDefault="00061A5A" w:rsidP="00061A5A">
      <w:pPr>
        <w:pStyle w:val="Figuretitle"/>
        <w:rPr>
          <w:lang w:val="en-GB"/>
        </w:rPr>
      </w:pPr>
      <w:r w:rsidRPr="00C80083">
        <w:rPr>
          <w:lang w:val="en-GB"/>
        </w:rPr>
        <w:t>Undistorted signal considered in IRT studies [53]</w:t>
      </w:r>
    </w:p>
    <w:p w14:paraId="1BA4E713" w14:textId="77777777" w:rsidR="00061A5A" w:rsidRPr="00070FC1" w:rsidRDefault="00061A5A" w:rsidP="00061A5A">
      <w:pPr>
        <w:pStyle w:val="Figure"/>
      </w:pPr>
      <w:r w:rsidRPr="00BE39AA">
        <w:rPr>
          <w:noProof/>
          <w:lang w:val="en-GB" w:eastAsia="en-GB"/>
        </w:rPr>
        <w:drawing>
          <wp:inline distT="0" distB="0" distL="0" distR="0" wp14:anchorId="30A5B522" wp14:editId="6022A0D5">
            <wp:extent cx="4095062" cy="3014663"/>
            <wp:effectExtent l="0" t="0" r="1270" b="0"/>
            <wp:docPr id="1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cstate="print"/>
                    <a:srcRect l="23164" t="31478" r="52248" b="12205"/>
                    <a:stretch/>
                  </pic:blipFill>
                  <pic:spPr bwMode="auto">
                    <a:xfrm>
                      <a:off x="0" y="0"/>
                      <a:ext cx="4099018" cy="3017575"/>
                    </a:xfrm>
                    <a:prstGeom prst="rect">
                      <a:avLst/>
                    </a:prstGeom>
                    <a:ln>
                      <a:noFill/>
                    </a:ln>
                    <a:extLst>
                      <a:ext uri="{53640926-AAD7-44D8-BBD7-CCE9431645EC}">
                        <a14:shadowObscured xmlns:a14="http://schemas.microsoft.com/office/drawing/2010/main"/>
                      </a:ext>
                    </a:extLst>
                  </pic:spPr>
                </pic:pic>
              </a:graphicData>
            </a:graphic>
          </wp:inline>
        </w:drawing>
      </w:r>
    </w:p>
    <w:p w14:paraId="20418385" w14:textId="77777777" w:rsidR="00061A5A" w:rsidRPr="00C80083" w:rsidRDefault="00061A5A" w:rsidP="00061A5A">
      <w:pPr>
        <w:rPr>
          <w:lang w:val="en-GB"/>
        </w:rPr>
      </w:pPr>
      <w:r w:rsidRPr="00C80083">
        <w:rPr>
          <w:lang w:val="en-GB"/>
        </w:rPr>
        <w:t>Based on BBC experience (see Annex I in [45]) and the IRT’s measurements it is suggested that, in the case of the use of the critical spectrum mask, the adjacent channel protection ratios used for planning should be based upon the following values (Table 119):</w:t>
      </w:r>
      <w:bookmarkStart w:id="1044" w:name="_Ref507148241"/>
    </w:p>
    <w:p w14:paraId="0C5F40F6" w14:textId="77777777" w:rsidR="00061A5A" w:rsidRPr="00C80083" w:rsidRDefault="00061A5A" w:rsidP="00061A5A">
      <w:pPr>
        <w:pStyle w:val="TableNo"/>
        <w:rPr>
          <w:lang w:val="en-GB"/>
        </w:rPr>
      </w:pPr>
      <w:r w:rsidRPr="00C80083">
        <w:rPr>
          <w:lang w:val="en-GB"/>
        </w:rPr>
        <w:t>TABLE 119</w:t>
      </w:r>
    </w:p>
    <w:p w14:paraId="3D4BE752" w14:textId="77777777" w:rsidR="00061A5A" w:rsidRPr="00C80083" w:rsidRDefault="00061A5A" w:rsidP="00061A5A">
      <w:pPr>
        <w:pStyle w:val="Tabletitle"/>
        <w:rPr>
          <w:b w:val="0"/>
          <w:lang w:val="en-GB"/>
        </w:rPr>
      </w:pPr>
      <w:r w:rsidRPr="00C80083">
        <w:rPr>
          <w:lang w:val="en-GB"/>
        </w:rPr>
        <w:t>Suggested adjacent channel protection ratios (together with critical mask)</w:t>
      </w:r>
      <w:bookmarkEnd w:id="1044"/>
      <w:r w:rsidRPr="00C80083">
        <w:rPr>
          <w:bCs/>
          <w:sz w:val="22"/>
          <w:szCs w:val="24"/>
          <w:lang w:val="en-G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3614"/>
        <w:gridCol w:w="3614"/>
      </w:tblGrid>
      <w:tr w:rsidR="00061A5A" w:rsidRPr="00070FC1" w14:paraId="63470CA6" w14:textId="77777777" w:rsidTr="00D2608E">
        <w:trPr>
          <w:trHeight w:val="283"/>
          <w:jc w:val="center"/>
        </w:trPr>
        <w:tc>
          <w:tcPr>
            <w:tcW w:w="3614" w:type="dxa"/>
            <w:shd w:val="clear" w:color="auto" w:fill="auto"/>
          </w:tcPr>
          <w:p w14:paraId="23F61958" w14:textId="77777777" w:rsidR="00061A5A" w:rsidRPr="00070FC1" w:rsidRDefault="00061A5A" w:rsidP="00C80083">
            <w:pPr>
              <w:pStyle w:val="Tablehead"/>
            </w:pPr>
            <w:r w:rsidRPr="00070FC1">
              <w:t>Interfering DAB block</w:t>
            </w:r>
          </w:p>
        </w:tc>
        <w:tc>
          <w:tcPr>
            <w:tcW w:w="3614" w:type="dxa"/>
            <w:shd w:val="clear" w:color="auto" w:fill="auto"/>
          </w:tcPr>
          <w:p w14:paraId="333715AB" w14:textId="77777777" w:rsidR="00061A5A" w:rsidRPr="00070FC1" w:rsidRDefault="00061A5A" w:rsidP="00C80083">
            <w:pPr>
              <w:pStyle w:val="Tablehead"/>
            </w:pPr>
            <w:r>
              <w:t>Protection ratio (</w:t>
            </w:r>
            <w:r w:rsidRPr="00070FC1">
              <w:t>dB</w:t>
            </w:r>
            <w:r>
              <w:t>)</w:t>
            </w:r>
          </w:p>
        </w:tc>
      </w:tr>
      <w:tr w:rsidR="00061A5A" w:rsidRPr="00070FC1" w14:paraId="1E731BAE" w14:textId="77777777" w:rsidTr="00C80083">
        <w:trPr>
          <w:trHeight w:val="283"/>
          <w:jc w:val="center"/>
        </w:trPr>
        <w:tc>
          <w:tcPr>
            <w:tcW w:w="3614" w:type="dxa"/>
          </w:tcPr>
          <w:p w14:paraId="37BD19BE" w14:textId="77777777" w:rsidR="00061A5A" w:rsidRPr="00070FC1" w:rsidRDefault="00061A5A" w:rsidP="00C80083">
            <w:pPr>
              <w:pStyle w:val="Tabletext"/>
              <w:jc w:val="center"/>
            </w:pPr>
            <w:r w:rsidRPr="00070FC1">
              <w:t>N ± 1</w:t>
            </w:r>
          </w:p>
        </w:tc>
        <w:tc>
          <w:tcPr>
            <w:tcW w:w="3614" w:type="dxa"/>
          </w:tcPr>
          <w:p w14:paraId="6C9154E7" w14:textId="77777777" w:rsidR="00061A5A" w:rsidRPr="00070FC1" w:rsidRDefault="00061A5A" w:rsidP="00C80083">
            <w:pPr>
              <w:pStyle w:val="Tabletext"/>
              <w:jc w:val="center"/>
            </w:pPr>
            <w:r>
              <w:noBreakHyphen/>
              <w:t>40</w:t>
            </w:r>
          </w:p>
        </w:tc>
      </w:tr>
      <w:tr w:rsidR="00061A5A" w:rsidRPr="00070FC1" w14:paraId="474596A9" w14:textId="77777777" w:rsidTr="00C80083">
        <w:trPr>
          <w:trHeight w:val="283"/>
          <w:jc w:val="center"/>
        </w:trPr>
        <w:tc>
          <w:tcPr>
            <w:tcW w:w="3614" w:type="dxa"/>
          </w:tcPr>
          <w:p w14:paraId="40F99C21" w14:textId="77777777" w:rsidR="00061A5A" w:rsidRPr="00070FC1" w:rsidRDefault="00061A5A" w:rsidP="00C80083">
            <w:pPr>
              <w:pStyle w:val="Tabletext"/>
              <w:jc w:val="center"/>
            </w:pPr>
            <w:r w:rsidRPr="00070FC1">
              <w:t>N ± 2</w:t>
            </w:r>
          </w:p>
        </w:tc>
        <w:tc>
          <w:tcPr>
            <w:tcW w:w="3614" w:type="dxa"/>
          </w:tcPr>
          <w:p w14:paraId="42E7877D" w14:textId="77777777" w:rsidR="00061A5A" w:rsidRPr="00070FC1" w:rsidRDefault="00061A5A" w:rsidP="00C80083">
            <w:pPr>
              <w:pStyle w:val="Tabletext"/>
              <w:jc w:val="center"/>
            </w:pPr>
            <w:r>
              <w:noBreakHyphen/>
              <w:t>45</w:t>
            </w:r>
          </w:p>
        </w:tc>
      </w:tr>
      <w:tr w:rsidR="00061A5A" w:rsidRPr="00070FC1" w14:paraId="0E5342E6" w14:textId="77777777" w:rsidTr="00C80083">
        <w:trPr>
          <w:trHeight w:val="283"/>
          <w:jc w:val="center"/>
        </w:trPr>
        <w:tc>
          <w:tcPr>
            <w:tcW w:w="3614" w:type="dxa"/>
          </w:tcPr>
          <w:p w14:paraId="53B1997A" w14:textId="77777777" w:rsidR="00061A5A" w:rsidRPr="00070FC1" w:rsidRDefault="00061A5A" w:rsidP="00C80083">
            <w:pPr>
              <w:pStyle w:val="Tabletext"/>
              <w:jc w:val="center"/>
            </w:pPr>
            <w:r w:rsidRPr="00070FC1">
              <w:t>N ± 3</w:t>
            </w:r>
          </w:p>
        </w:tc>
        <w:tc>
          <w:tcPr>
            <w:tcW w:w="3614" w:type="dxa"/>
          </w:tcPr>
          <w:p w14:paraId="5F59AD1E" w14:textId="77777777" w:rsidR="00061A5A" w:rsidRPr="00070FC1" w:rsidRDefault="00061A5A" w:rsidP="00C80083">
            <w:pPr>
              <w:pStyle w:val="Tabletext"/>
              <w:jc w:val="center"/>
            </w:pPr>
            <w:r>
              <w:noBreakHyphen/>
              <w:t>45</w:t>
            </w:r>
          </w:p>
        </w:tc>
      </w:tr>
    </w:tbl>
    <w:p w14:paraId="2B3A33B8" w14:textId="77777777" w:rsidR="00061A5A" w:rsidRPr="00070FC1" w:rsidRDefault="00061A5A" w:rsidP="00061A5A">
      <w:pPr>
        <w:pStyle w:val="Tablefin"/>
      </w:pPr>
      <w:bookmarkStart w:id="1045" w:name="_Toc509309575"/>
      <w:bookmarkStart w:id="1046" w:name="_Toc509309715"/>
      <w:bookmarkStart w:id="1047" w:name="_Toc509923441"/>
      <w:bookmarkStart w:id="1048" w:name="_Toc509927211"/>
      <w:bookmarkStart w:id="1049" w:name="_Toc451165519"/>
      <w:bookmarkStart w:id="1050" w:name="_Toc513118470"/>
      <w:bookmarkStart w:id="1051" w:name="_Toc515277960"/>
      <w:bookmarkEnd w:id="1045"/>
      <w:bookmarkEnd w:id="1046"/>
      <w:bookmarkEnd w:id="1047"/>
      <w:bookmarkEnd w:id="1048"/>
      <w:bookmarkEnd w:id="1049"/>
    </w:p>
    <w:p w14:paraId="72DEDC3A" w14:textId="77777777" w:rsidR="00061A5A" w:rsidRPr="00C80083" w:rsidRDefault="00061A5A" w:rsidP="00061A5A">
      <w:pPr>
        <w:pStyle w:val="Heading4"/>
        <w:rPr>
          <w:lang w:val="en-GB"/>
        </w:rPr>
      </w:pPr>
      <w:r w:rsidRPr="00C80083">
        <w:rPr>
          <w:lang w:val="en-GB"/>
        </w:rPr>
        <w:t>7.4.4.2</w:t>
      </w:r>
      <w:r w:rsidRPr="00C80083">
        <w:rPr>
          <w:lang w:val="en-GB"/>
        </w:rPr>
        <w:tab/>
        <w:t>DAB vs other broadcasting and non</w:t>
      </w:r>
      <w:r w:rsidRPr="00C80083">
        <w:rPr>
          <w:lang w:val="en-GB"/>
        </w:rPr>
        <w:noBreakHyphen/>
        <w:t>broadcasting systems</w:t>
      </w:r>
      <w:bookmarkEnd w:id="1050"/>
      <w:bookmarkEnd w:id="1051"/>
    </w:p>
    <w:p w14:paraId="6AB39AB9" w14:textId="77777777" w:rsidR="00061A5A" w:rsidRPr="00C80083" w:rsidRDefault="00061A5A" w:rsidP="00061A5A">
      <w:pPr>
        <w:pStyle w:val="Heading5"/>
        <w:rPr>
          <w:lang w:val="en-GB" w:eastAsia="de-DE"/>
        </w:rPr>
      </w:pPr>
      <w:bookmarkStart w:id="1052" w:name="_Ref492033556"/>
      <w:r w:rsidRPr="00C80083">
        <w:rPr>
          <w:lang w:val="en-GB" w:eastAsia="de-DE"/>
        </w:rPr>
        <w:t>7.4.4.2.1</w:t>
      </w:r>
      <w:r w:rsidRPr="00C80083">
        <w:rPr>
          <w:lang w:val="en-GB" w:eastAsia="de-DE"/>
        </w:rPr>
        <w:tab/>
        <w:t>General remarks</w:t>
      </w:r>
      <w:bookmarkEnd w:id="1052"/>
    </w:p>
    <w:p w14:paraId="07439C94" w14:textId="77777777" w:rsidR="00061A5A" w:rsidRPr="00C80083" w:rsidRDefault="00061A5A" w:rsidP="00061A5A">
      <w:pPr>
        <w:rPr>
          <w:lang w:val="en-GB" w:eastAsia="de-DE"/>
        </w:rPr>
      </w:pPr>
      <w:r w:rsidRPr="00C80083">
        <w:rPr>
          <w:lang w:val="en-GB" w:eastAsia="de-DE"/>
        </w:rPr>
        <w:t>Protection ratios of DAB vs other broadcasting systems and other non</w:t>
      </w:r>
      <w:r w:rsidRPr="00C80083">
        <w:rPr>
          <w:lang w:val="en-GB" w:eastAsia="de-DE"/>
        </w:rPr>
        <w:noBreakHyphen/>
        <w:t>broadcasting systems are well described in several ITU</w:t>
      </w:r>
      <w:r w:rsidRPr="00C80083">
        <w:rPr>
          <w:lang w:val="en-GB" w:eastAsia="de-DE"/>
        </w:rPr>
        <w:noBreakHyphen/>
        <w:t>R documents: [1], [44], [55]. For Europe, a relevant exception is DVB</w:t>
      </w:r>
      <w:r w:rsidRPr="00C80083">
        <w:rPr>
          <w:lang w:val="en-GB" w:eastAsia="de-DE"/>
        </w:rPr>
        <w:noBreakHyphen/>
        <w:t>T2 since this is a relatively new system for which no or only very few measurements exist.</w:t>
      </w:r>
    </w:p>
    <w:p w14:paraId="47DA866C" w14:textId="77777777" w:rsidR="00061A5A" w:rsidRPr="00C80083" w:rsidRDefault="00061A5A" w:rsidP="00061A5A">
      <w:pPr>
        <w:rPr>
          <w:lang w:val="en-GB" w:eastAsia="de-DE"/>
        </w:rPr>
      </w:pPr>
      <w:r w:rsidRPr="00C80083">
        <w:rPr>
          <w:lang w:val="en-GB" w:eastAsia="de-DE"/>
        </w:rPr>
        <w:t>The situation is different with regard to DAB+. Apart from intra</w:t>
      </w:r>
      <w:r w:rsidRPr="00C80083">
        <w:rPr>
          <w:lang w:val="en-GB" w:eastAsia="de-DE"/>
        </w:rPr>
        <w:noBreakHyphen/>
        <w:t>system measurements (DAB+ vs DAB+), practically no figures are available for protection ratios of DAB+ vs other broadcasting systems and other non</w:t>
      </w:r>
      <w:r w:rsidRPr="00C80083">
        <w:rPr>
          <w:lang w:val="en-GB" w:eastAsia="de-DE"/>
        </w:rPr>
        <w:noBreakHyphen/>
        <w:t>broadcasting systems.</w:t>
      </w:r>
    </w:p>
    <w:p w14:paraId="2563C0F7" w14:textId="77777777" w:rsidR="00061A5A" w:rsidRPr="00C80083" w:rsidRDefault="00061A5A" w:rsidP="00061A5A">
      <w:pPr>
        <w:rPr>
          <w:lang w:val="en-GB" w:eastAsia="de-DE"/>
        </w:rPr>
      </w:pPr>
      <w:r w:rsidRPr="00C80083">
        <w:rPr>
          <w:lang w:val="en-GB" w:eastAsia="de-DE"/>
        </w:rPr>
        <w:t>This is not very critical, however, since in most cases an extrapolation from DAB to DAB+ is possible as well as an extrapolation from DVB</w:t>
      </w:r>
      <w:r w:rsidRPr="00C80083">
        <w:rPr>
          <w:lang w:val="en-GB" w:eastAsia="de-DE"/>
        </w:rPr>
        <w:noBreakHyphen/>
        <w:t>T to DVB</w:t>
      </w:r>
      <w:r w:rsidRPr="00C80083">
        <w:rPr>
          <w:lang w:val="en-GB" w:eastAsia="de-DE"/>
        </w:rPr>
        <w:noBreakHyphen/>
        <w:t xml:space="preserve">T2. The basic ideas for these extrapolations are the following: </w:t>
      </w:r>
    </w:p>
    <w:p w14:paraId="7EEE9480" w14:textId="77777777" w:rsidR="00061A5A" w:rsidRPr="00C80083" w:rsidRDefault="00061A5A" w:rsidP="00061A5A">
      <w:pPr>
        <w:pStyle w:val="enumlev1"/>
        <w:rPr>
          <w:lang w:val="en-GB" w:eastAsia="de-DE"/>
        </w:rPr>
      </w:pPr>
      <w:r w:rsidRPr="00C80083">
        <w:rPr>
          <w:lang w:val="en-GB" w:eastAsia="de-DE"/>
        </w:rPr>
        <w:t>a)</w:t>
      </w:r>
      <w:r w:rsidRPr="00C80083">
        <w:rPr>
          <w:lang w:val="en-GB" w:eastAsia="de-DE"/>
        </w:rPr>
        <w:tab/>
        <w:t>All cases where DAB+ interferes with other broadcasting or non</w:t>
      </w:r>
      <w:r w:rsidRPr="00C80083">
        <w:rPr>
          <w:lang w:val="en-GB" w:eastAsia="de-DE"/>
        </w:rPr>
        <w:noBreakHyphen/>
        <w:t>broadcasting systems can be treated in the same way as DAB, since both DAB and DAB+ have the same RF characteristics, being OFDM interferers, with the same bandwidth, the same carrier structure, etc.</w:t>
      </w:r>
    </w:p>
    <w:p w14:paraId="21C3EB5D" w14:textId="77777777" w:rsidR="00061A5A" w:rsidRPr="00C80083" w:rsidRDefault="00061A5A" w:rsidP="00061A5A">
      <w:pPr>
        <w:pStyle w:val="enumlev1"/>
        <w:rPr>
          <w:lang w:val="en-GB" w:eastAsia="de-DE"/>
        </w:rPr>
      </w:pPr>
      <w:r w:rsidRPr="00C80083">
        <w:rPr>
          <w:lang w:val="en-GB" w:eastAsia="de-DE"/>
        </w:rPr>
        <w:lastRenderedPageBreak/>
        <w:t>b)</w:t>
      </w:r>
      <w:r w:rsidRPr="00C80083">
        <w:rPr>
          <w:lang w:val="en-GB" w:eastAsia="de-DE"/>
        </w:rPr>
        <w:tab/>
        <w:t>For DVB</w:t>
      </w:r>
      <w:r w:rsidRPr="00C80083">
        <w:rPr>
          <w:lang w:val="en-GB" w:eastAsia="de-DE"/>
        </w:rPr>
        <w:noBreakHyphen/>
        <w:t>T2 being interfered with by DAB/DAB+, it is proposed that the protection ratios of a corresponding DVB</w:t>
      </w:r>
      <w:r w:rsidRPr="00C80083">
        <w:rPr>
          <w:lang w:val="en-GB" w:eastAsia="de-DE"/>
        </w:rPr>
        <w:noBreakHyphen/>
        <w:t xml:space="preserve">T mode (modulation scheme + code rate) be used; in this case, corresponding means having the same (or a similar) </w:t>
      </w:r>
      <w:r w:rsidRPr="00C80083">
        <w:rPr>
          <w:i/>
          <w:iCs/>
          <w:lang w:val="en-GB" w:eastAsia="de-DE"/>
        </w:rPr>
        <w:t>C</w:t>
      </w:r>
      <w:r w:rsidRPr="00C80083">
        <w:rPr>
          <w:lang w:val="en-GB" w:eastAsia="de-DE"/>
        </w:rPr>
        <w:t>/</w:t>
      </w:r>
      <w:r w:rsidRPr="00C80083">
        <w:rPr>
          <w:i/>
          <w:iCs/>
          <w:lang w:val="en-GB" w:eastAsia="de-DE"/>
        </w:rPr>
        <w:t>N</w:t>
      </w:r>
      <w:r w:rsidRPr="00C80083">
        <w:rPr>
          <w:lang w:val="en-GB" w:eastAsia="de-DE"/>
        </w:rPr>
        <w:t xml:space="preserve"> value.</w:t>
      </w:r>
    </w:p>
    <w:p w14:paraId="742901CF" w14:textId="2D12BF46" w:rsidR="00061A5A" w:rsidRPr="00C80083" w:rsidRDefault="00061A5A" w:rsidP="00061A5A">
      <w:pPr>
        <w:pStyle w:val="enumlev1"/>
        <w:rPr>
          <w:lang w:val="en-GB" w:eastAsia="de-DE"/>
        </w:rPr>
      </w:pPr>
      <w:r w:rsidRPr="00C80083">
        <w:rPr>
          <w:lang w:val="en-GB" w:eastAsia="de-DE"/>
        </w:rPr>
        <w:t>c)</w:t>
      </w:r>
      <w:r w:rsidRPr="00C80083">
        <w:rPr>
          <w:lang w:val="en-GB" w:eastAsia="de-DE"/>
        </w:rPr>
        <w:tab/>
        <w:t>For DAB+ being interfered with by DVB</w:t>
      </w:r>
      <w:r w:rsidRPr="00C80083">
        <w:rPr>
          <w:lang w:val="en-GB" w:eastAsia="de-DE"/>
        </w:rPr>
        <w:noBreakHyphen/>
        <w:t>T/DVB</w:t>
      </w:r>
      <w:r w:rsidRPr="00C80083">
        <w:rPr>
          <w:lang w:val="en-GB" w:eastAsia="de-DE"/>
        </w:rPr>
        <w:noBreakHyphen/>
        <w:t xml:space="preserve">T2, it is proposed that the </w:t>
      </w:r>
      <w:r w:rsidRPr="00C80083">
        <w:rPr>
          <w:i/>
          <w:iCs/>
          <w:lang w:val="en-GB" w:eastAsia="de-DE"/>
        </w:rPr>
        <w:t>C</w:t>
      </w:r>
      <w:r w:rsidRPr="00C80083">
        <w:rPr>
          <w:lang w:val="en-GB" w:eastAsia="de-DE"/>
        </w:rPr>
        <w:t>/</w:t>
      </w:r>
      <w:r w:rsidRPr="00C80083">
        <w:rPr>
          <w:i/>
          <w:iCs/>
          <w:lang w:val="en-GB" w:eastAsia="de-DE"/>
        </w:rPr>
        <w:t>N</w:t>
      </w:r>
      <w:r w:rsidRPr="00C80083">
        <w:rPr>
          <w:lang w:val="en-GB" w:eastAsia="de-DE"/>
        </w:rPr>
        <w:t xml:space="preserve"> of DAB+ vs. DAB+ minus 6 dB be used, since the ratio of DAB+ and DVB</w:t>
      </w:r>
      <w:r w:rsidRPr="00C80083">
        <w:rPr>
          <w:lang w:val="en-GB" w:eastAsia="de-DE"/>
        </w:rPr>
        <w:noBreakHyphen/>
        <w:t>T/T2 bandwidths is 1/4.</w:t>
      </w:r>
      <w:r w:rsidRPr="00C80083">
        <w:rPr>
          <w:lang w:val="en-GB" w:eastAsia="de-DE"/>
        </w:rPr>
        <w:br/>
        <w:t>Non fully overlapping DAB+ and DVB</w:t>
      </w:r>
      <w:r w:rsidRPr="00C80083">
        <w:rPr>
          <w:lang w:val="en-GB" w:eastAsia="de-DE"/>
        </w:rPr>
        <w:noBreakHyphen/>
        <w:t>T/T2 channels should be treated according to Tables</w:t>
      </w:r>
      <w:r w:rsidR="00D2608E">
        <w:rPr>
          <w:lang w:val="en-GB" w:eastAsia="de-DE"/>
        </w:rPr>
        <w:t> </w:t>
      </w:r>
      <w:r w:rsidRPr="00C80083">
        <w:rPr>
          <w:lang w:val="en-GB" w:eastAsia="de-DE"/>
        </w:rPr>
        <w:t>A.3.3</w:t>
      </w:r>
      <w:r w:rsidRPr="00C80083">
        <w:rPr>
          <w:lang w:val="en-GB" w:eastAsia="de-DE"/>
        </w:rPr>
        <w:noBreakHyphen/>
        <w:t>13/14 of [1].</w:t>
      </w:r>
    </w:p>
    <w:p w14:paraId="643756C9" w14:textId="77777777" w:rsidR="00061A5A" w:rsidRPr="00C80083" w:rsidRDefault="00061A5A" w:rsidP="00061A5A">
      <w:pPr>
        <w:pStyle w:val="enumlev1"/>
        <w:rPr>
          <w:lang w:val="en-GB" w:eastAsia="de-DE"/>
        </w:rPr>
      </w:pPr>
      <w:r w:rsidRPr="00C80083">
        <w:rPr>
          <w:lang w:val="en-GB" w:eastAsia="de-DE"/>
        </w:rPr>
        <w:t>d)</w:t>
      </w:r>
      <w:r w:rsidRPr="00C80083">
        <w:rPr>
          <w:lang w:val="en-GB" w:eastAsia="de-DE"/>
        </w:rPr>
        <w:tab/>
        <w:t>For DAB+ being interfered with by other services, it is proposed to use the following procedure:</w:t>
      </w:r>
      <w:r w:rsidRPr="00C80083">
        <w:rPr>
          <w:lang w:val="en-GB" w:eastAsia="de-DE"/>
        </w:rPr>
        <w:br/>
        <w:t xml:space="preserve">The PR for DAB vs the other service (OS) exists: </w:t>
      </w:r>
      <w:r w:rsidRPr="00C80083">
        <w:rPr>
          <w:i/>
          <w:iCs/>
          <w:lang w:val="en-GB" w:eastAsia="de-DE"/>
        </w:rPr>
        <w:t>PR</w:t>
      </w:r>
      <w:r w:rsidRPr="00C80083">
        <w:rPr>
          <w:i/>
          <w:iCs/>
          <w:vertAlign w:val="subscript"/>
          <w:lang w:val="en-GB" w:eastAsia="de-DE"/>
        </w:rPr>
        <w:t>DAB</w:t>
      </w:r>
      <w:r w:rsidRPr="00C80083">
        <w:rPr>
          <w:i/>
          <w:iCs/>
          <w:vertAlign w:val="subscript"/>
          <w:lang w:val="en-GB" w:eastAsia="de-DE"/>
        </w:rPr>
        <w:noBreakHyphen/>
        <w:t>OS</w:t>
      </w:r>
      <w:r w:rsidRPr="00C80083">
        <w:rPr>
          <w:lang w:val="en-GB" w:eastAsia="de-DE"/>
        </w:rPr>
        <w:t xml:space="preserve">, as well as the </w:t>
      </w:r>
      <w:r w:rsidRPr="00C80083">
        <w:rPr>
          <w:i/>
          <w:iCs/>
          <w:lang w:val="en-GB" w:eastAsia="de-DE"/>
        </w:rPr>
        <w:t>C</w:t>
      </w:r>
      <w:r w:rsidRPr="00C80083">
        <w:rPr>
          <w:lang w:val="en-GB" w:eastAsia="de-DE"/>
        </w:rPr>
        <w:t>/</w:t>
      </w:r>
      <w:r w:rsidRPr="00C80083">
        <w:rPr>
          <w:i/>
          <w:iCs/>
          <w:lang w:val="en-GB" w:eastAsia="de-DE"/>
        </w:rPr>
        <w:t>N</w:t>
      </w:r>
      <w:r w:rsidRPr="00C80083">
        <w:rPr>
          <w:lang w:val="en-GB" w:eastAsia="de-DE"/>
        </w:rPr>
        <w:t xml:space="preserve"> of DAB: </w:t>
      </w:r>
      <w:r w:rsidRPr="00C80083">
        <w:rPr>
          <w:i/>
          <w:iCs/>
          <w:lang w:val="en-GB" w:eastAsia="de-DE"/>
        </w:rPr>
        <w:t>C</w:t>
      </w:r>
      <w:r w:rsidRPr="00C80083">
        <w:rPr>
          <w:lang w:val="en-GB" w:eastAsia="de-DE"/>
        </w:rPr>
        <w:t>/</w:t>
      </w:r>
      <w:r w:rsidRPr="00C80083">
        <w:rPr>
          <w:i/>
          <w:iCs/>
          <w:lang w:val="en-GB" w:eastAsia="de-DE"/>
        </w:rPr>
        <w:t>N</w:t>
      </w:r>
      <w:r w:rsidRPr="00C80083">
        <w:rPr>
          <w:i/>
          <w:iCs/>
          <w:vertAlign w:val="subscript"/>
          <w:lang w:val="en-GB" w:eastAsia="de-DE"/>
        </w:rPr>
        <w:t>DAB</w:t>
      </w:r>
      <w:r w:rsidRPr="00C80083">
        <w:rPr>
          <w:lang w:val="en-GB" w:eastAsia="de-DE"/>
        </w:rPr>
        <w:t>.</w:t>
      </w:r>
      <w:r w:rsidRPr="00C80083">
        <w:rPr>
          <w:lang w:val="en-GB" w:eastAsia="de-DE"/>
        </w:rPr>
        <w:br/>
        <w:t>These values can be taken from [1] or [37]; typically DAB mode ‘Protection Level 3’ is chosen.</w:t>
      </w:r>
    </w:p>
    <w:p w14:paraId="3A094F23" w14:textId="77777777" w:rsidR="00061A5A" w:rsidRPr="00C80083" w:rsidRDefault="00061A5A" w:rsidP="00061A5A">
      <w:pPr>
        <w:rPr>
          <w:lang w:val="en-GB" w:eastAsia="de-DE"/>
        </w:rPr>
      </w:pPr>
      <w:r w:rsidRPr="00C80083">
        <w:rPr>
          <w:lang w:val="en-GB" w:eastAsia="de-DE"/>
        </w:rPr>
        <w:t xml:space="preserve">The quantity </w:t>
      </w:r>
      <w:r w:rsidRPr="00070FC1">
        <w:rPr>
          <w:lang w:eastAsia="de-DE"/>
        </w:rPr>
        <w:t>Δ</w:t>
      </w:r>
      <w:r w:rsidRPr="00C80083">
        <w:rPr>
          <w:i/>
          <w:iCs/>
          <w:vertAlign w:val="subscript"/>
          <w:lang w:val="en-GB" w:eastAsia="de-DE"/>
        </w:rPr>
        <w:t>OS</w:t>
      </w:r>
      <w:r w:rsidRPr="00C80083">
        <w:rPr>
          <w:lang w:val="en-GB" w:eastAsia="de-DE"/>
        </w:rPr>
        <w:t xml:space="preserve"> = </w:t>
      </w:r>
      <w:r w:rsidRPr="00C80083">
        <w:rPr>
          <w:i/>
          <w:iCs/>
          <w:lang w:val="en-GB" w:eastAsia="de-DE"/>
        </w:rPr>
        <w:t>C</w:t>
      </w:r>
      <w:r w:rsidRPr="00C80083">
        <w:rPr>
          <w:lang w:val="en-GB" w:eastAsia="de-DE"/>
        </w:rPr>
        <w:t>/</w:t>
      </w:r>
      <w:r w:rsidRPr="00C80083">
        <w:rPr>
          <w:i/>
          <w:iCs/>
          <w:lang w:val="en-GB" w:eastAsia="de-DE"/>
        </w:rPr>
        <w:t>N</w:t>
      </w:r>
      <w:r w:rsidRPr="00C80083">
        <w:rPr>
          <w:i/>
          <w:iCs/>
          <w:vertAlign w:val="subscript"/>
          <w:lang w:val="en-GB" w:eastAsia="de-DE"/>
        </w:rPr>
        <w:t>DAB</w:t>
      </w:r>
      <w:r w:rsidRPr="00C80083">
        <w:rPr>
          <w:lang w:val="en-GB" w:eastAsia="de-DE"/>
        </w:rPr>
        <w:t> </w:t>
      </w:r>
      <w:r w:rsidRPr="00C80083">
        <w:rPr>
          <w:lang w:val="en-GB" w:eastAsia="de-DE"/>
        </w:rPr>
        <w:noBreakHyphen/>
        <w:t> </w:t>
      </w:r>
      <w:r w:rsidRPr="00C80083">
        <w:rPr>
          <w:i/>
          <w:iCs/>
          <w:lang w:val="en-GB" w:eastAsia="de-DE"/>
        </w:rPr>
        <w:t>PR</w:t>
      </w:r>
      <w:r w:rsidRPr="00C80083">
        <w:rPr>
          <w:i/>
          <w:iCs/>
          <w:vertAlign w:val="subscript"/>
          <w:lang w:val="en-GB" w:eastAsia="de-DE"/>
        </w:rPr>
        <w:t>DAB</w:t>
      </w:r>
      <w:r w:rsidRPr="00C80083">
        <w:rPr>
          <w:vertAlign w:val="subscript"/>
          <w:lang w:val="en-GB" w:eastAsia="de-DE"/>
        </w:rPr>
        <w:noBreakHyphen/>
      </w:r>
      <w:r w:rsidRPr="00C80083">
        <w:rPr>
          <w:i/>
          <w:iCs/>
          <w:vertAlign w:val="subscript"/>
          <w:lang w:val="en-GB" w:eastAsia="de-DE"/>
        </w:rPr>
        <w:t>OS</w:t>
      </w:r>
      <w:r w:rsidRPr="00C80083">
        <w:rPr>
          <w:lang w:val="en-GB" w:eastAsia="de-DE"/>
        </w:rPr>
        <w:t xml:space="preserve"> is defined.</w:t>
      </w:r>
    </w:p>
    <w:p w14:paraId="122DBDB2" w14:textId="77777777" w:rsidR="00061A5A" w:rsidRPr="00C80083" w:rsidRDefault="00061A5A" w:rsidP="00061A5A">
      <w:pPr>
        <w:rPr>
          <w:lang w:val="en-GB" w:eastAsia="de-DE"/>
        </w:rPr>
      </w:pPr>
      <w:r w:rsidRPr="00C80083">
        <w:rPr>
          <w:lang w:val="en-GB" w:eastAsia="de-DE"/>
        </w:rPr>
        <w:t xml:space="preserve">It is assumed that </w:t>
      </w:r>
      <w:r w:rsidRPr="00070FC1">
        <w:rPr>
          <w:lang w:eastAsia="de-DE"/>
        </w:rPr>
        <w:t>Δ</w:t>
      </w:r>
      <w:r w:rsidRPr="00C80083">
        <w:rPr>
          <w:i/>
          <w:iCs/>
          <w:vertAlign w:val="subscript"/>
          <w:lang w:val="en-GB" w:eastAsia="de-DE"/>
        </w:rPr>
        <w:t>OS</w:t>
      </w:r>
      <w:r w:rsidRPr="00C80083">
        <w:rPr>
          <w:lang w:val="en-GB" w:eastAsia="de-DE"/>
        </w:rPr>
        <w:t xml:space="preserve"> is representative for all protection levels, also for DAB+.</w:t>
      </w:r>
    </w:p>
    <w:p w14:paraId="7FD3102E" w14:textId="77777777" w:rsidR="00061A5A" w:rsidRPr="00C80083" w:rsidRDefault="00061A5A" w:rsidP="00061A5A">
      <w:pPr>
        <w:rPr>
          <w:lang w:val="en-GB" w:eastAsia="de-DE"/>
        </w:rPr>
      </w:pPr>
      <w:r w:rsidRPr="00C80083">
        <w:rPr>
          <w:lang w:val="en-GB" w:eastAsia="de-DE"/>
        </w:rPr>
        <w:t>The PR for DAB+ being interfered with by OS is then given by:</w:t>
      </w:r>
    </w:p>
    <w:p w14:paraId="5F20AF97" w14:textId="77777777" w:rsidR="00061A5A" w:rsidRPr="00C80083" w:rsidRDefault="00061A5A" w:rsidP="00061A5A">
      <w:pPr>
        <w:pStyle w:val="Equation"/>
        <w:rPr>
          <w:lang w:val="en-GB" w:eastAsia="de-DE"/>
        </w:rPr>
      </w:pPr>
      <w:r w:rsidRPr="00C80083">
        <w:rPr>
          <w:lang w:val="en-GB" w:eastAsia="de-DE"/>
        </w:rPr>
        <w:tab/>
      </w:r>
      <w:r w:rsidRPr="00C80083">
        <w:rPr>
          <w:lang w:val="en-GB" w:eastAsia="de-DE"/>
        </w:rPr>
        <w:tab/>
      </w:r>
      <w:r w:rsidRPr="00C80083">
        <w:rPr>
          <w:i/>
          <w:iCs/>
          <w:lang w:val="en-GB" w:eastAsia="de-DE"/>
        </w:rPr>
        <w:t>PR</w:t>
      </w:r>
      <w:r w:rsidRPr="00C80083">
        <w:rPr>
          <w:i/>
          <w:iCs/>
          <w:vertAlign w:val="subscript"/>
          <w:lang w:val="en-GB" w:eastAsia="de-DE"/>
        </w:rPr>
        <w:t>DAB+</w:t>
      </w:r>
      <w:r w:rsidRPr="00C80083">
        <w:rPr>
          <w:i/>
          <w:iCs/>
          <w:vertAlign w:val="subscript"/>
          <w:lang w:val="en-GB" w:eastAsia="de-DE"/>
        </w:rPr>
        <w:noBreakHyphen/>
        <w:t>OS</w:t>
      </w:r>
      <w:r w:rsidRPr="00C80083">
        <w:rPr>
          <w:lang w:val="en-GB" w:eastAsia="de-DE"/>
        </w:rPr>
        <w:t xml:space="preserve"> = </w:t>
      </w:r>
      <w:r w:rsidRPr="00C80083">
        <w:rPr>
          <w:i/>
          <w:iCs/>
          <w:lang w:val="en-GB" w:eastAsia="de-DE"/>
        </w:rPr>
        <w:t>C</w:t>
      </w:r>
      <w:r w:rsidRPr="00C80083">
        <w:rPr>
          <w:lang w:val="en-GB" w:eastAsia="de-DE"/>
        </w:rPr>
        <w:t>/</w:t>
      </w:r>
      <w:r w:rsidRPr="00C80083">
        <w:rPr>
          <w:i/>
          <w:iCs/>
          <w:lang w:val="en-GB" w:eastAsia="de-DE"/>
        </w:rPr>
        <w:t>N</w:t>
      </w:r>
      <w:r w:rsidRPr="00C80083">
        <w:rPr>
          <w:i/>
          <w:iCs/>
          <w:vertAlign w:val="subscript"/>
          <w:lang w:val="en-GB" w:eastAsia="de-DE"/>
        </w:rPr>
        <w:t>DAB</w:t>
      </w:r>
      <w:r w:rsidRPr="00C80083">
        <w:rPr>
          <w:vertAlign w:val="subscript"/>
          <w:lang w:val="en-GB" w:eastAsia="de-DE"/>
        </w:rPr>
        <w:t>+</w:t>
      </w:r>
      <w:r w:rsidRPr="00C80083">
        <w:rPr>
          <w:lang w:val="en-GB" w:eastAsia="de-DE"/>
        </w:rPr>
        <w:t> </w:t>
      </w:r>
      <w:r w:rsidRPr="00C80083">
        <w:rPr>
          <w:lang w:val="en-GB" w:eastAsia="de-DE"/>
        </w:rPr>
        <w:noBreakHyphen/>
        <w:t> </w:t>
      </w:r>
      <w:r w:rsidRPr="00070FC1">
        <w:rPr>
          <w:lang w:eastAsia="de-DE"/>
        </w:rPr>
        <w:t>Δ</w:t>
      </w:r>
      <w:r w:rsidRPr="00C80083">
        <w:rPr>
          <w:i/>
          <w:iCs/>
          <w:vertAlign w:val="subscript"/>
          <w:lang w:val="en-GB" w:eastAsia="de-DE"/>
        </w:rPr>
        <w:t>OS</w:t>
      </w:r>
    </w:p>
    <w:p w14:paraId="03FD2FDE" w14:textId="77777777" w:rsidR="00061A5A" w:rsidRPr="00C80083" w:rsidRDefault="00061A5A" w:rsidP="00061A5A">
      <w:pPr>
        <w:tabs>
          <w:tab w:val="left" w:pos="1560"/>
        </w:tabs>
        <w:rPr>
          <w:lang w:val="en-GB" w:eastAsia="de-DE"/>
        </w:rPr>
      </w:pPr>
      <w:r w:rsidRPr="00C80083">
        <w:rPr>
          <w:lang w:val="en-GB" w:eastAsia="de-DE"/>
        </w:rPr>
        <w:t>This procedure is a pragmatic but qualitative approach, in view of the lack of measurement results. It may be replaced in the future when results of DAB+ measurements become available.</w:t>
      </w:r>
    </w:p>
    <w:p w14:paraId="2321FC5E" w14:textId="77777777" w:rsidR="00061A5A" w:rsidRPr="00C80083" w:rsidRDefault="00061A5A" w:rsidP="00061A5A">
      <w:pPr>
        <w:pStyle w:val="Heading5"/>
        <w:rPr>
          <w:lang w:val="en-GB" w:eastAsia="de-DE"/>
        </w:rPr>
      </w:pPr>
      <w:r w:rsidRPr="00C80083">
        <w:rPr>
          <w:lang w:val="en-GB" w:eastAsia="de-DE"/>
        </w:rPr>
        <w:t>7.4.4.2.2</w:t>
      </w:r>
      <w:r w:rsidRPr="00C80083">
        <w:rPr>
          <w:lang w:val="en-GB" w:eastAsia="de-DE"/>
        </w:rPr>
        <w:tab/>
        <w:t>DAB vs DVB</w:t>
      </w:r>
      <w:r w:rsidRPr="00C80083">
        <w:rPr>
          <w:lang w:val="en-GB" w:eastAsia="de-DE"/>
        </w:rPr>
        <w:noBreakHyphen/>
        <w:t>T/T2</w:t>
      </w:r>
    </w:p>
    <w:p w14:paraId="69DB55C6" w14:textId="479C666D" w:rsidR="00061A5A" w:rsidRPr="00C80083" w:rsidRDefault="00061A5A" w:rsidP="00061A5A">
      <w:pPr>
        <w:rPr>
          <w:lang w:val="en-GB" w:eastAsia="de-DE"/>
        </w:rPr>
      </w:pPr>
      <w:r w:rsidRPr="00C80083">
        <w:rPr>
          <w:lang w:val="en-GB" w:eastAsia="de-DE"/>
        </w:rPr>
        <w:t>Protection ratios for DAB vs DVB</w:t>
      </w:r>
      <w:r w:rsidRPr="00C80083">
        <w:rPr>
          <w:lang w:val="en-GB" w:eastAsia="de-DE"/>
        </w:rPr>
        <w:noBreakHyphen/>
        <w:t>T are given in Appendix 3.3 to Annex 2 of [1], Tables</w:t>
      </w:r>
      <w:r w:rsidR="008E3C69">
        <w:rPr>
          <w:lang w:val="en-GB" w:eastAsia="de-DE"/>
        </w:rPr>
        <w:t> </w:t>
      </w:r>
      <w:r w:rsidRPr="00C80083">
        <w:rPr>
          <w:lang w:val="en-GB" w:eastAsia="de-DE"/>
        </w:rPr>
        <w:t>A.3.3</w:t>
      </w:r>
      <w:r w:rsidRPr="00C80083">
        <w:rPr>
          <w:lang w:val="en-GB" w:eastAsia="de-DE"/>
        </w:rPr>
        <w:noBreakHyphen/>
        <w:t>13 </w:t>
      </w:r>
      <w:r w:rsidRPr="00C80083">
        <w:rPr>
          <w:lang w:val="en-GB" w:eastAsia="de-DE"/>
        </w:rPr>
        <w:noBreakHyphen/>
        <w:t> 22.</w:t>
      </w:r>
    </w:p>
    <w:p w14:paraId="1E766C8A" w14:textId="77777777" w:rsidR="00061A5A" w:rsidRPr="00C80083" w:rsidRDefault="00061A5A" w:rsidP="00061A5A">
      <w:pPr>
        <w:rPr>
          <w:lang w:val="en-GB" w:eastAsia="de-DE"/>
        </w:rPr>
      </w:pPr>
      <w:r w:rsidRPr="00C80083">
        <w:rPr>
          <w:lang w:val="en-GB" w:eastAsia="de-DE"/>
        </w:rPr>
        <w:t>Protection ratios for DAB vs DVB</w:t>
      </w:r>
      <w:r w:rsidRPr="00C80083">
        <w:rPr>
          <w:lang w:val="en-GB" w:eastAsia="de-DE"/>
        </w:rPr>
        <w:noBreakHyphen/>
        <w:t>T2 and DAB+ vs DVB</w:t>
      </w:r>
      <w:r w:rsidRPr="00C80083">
        <w:rPr>
          <w:lang w:val="en-GB" w:eastAsia="de-DE"/>
        </w:rPr>
        <w:noBreakHyphen/>
        <w:t>T/T2 may be derived by applying the procedure described in § 7.4.4.2.1.</w:t>
      </w:r>
    </w:p>
    <w:p w14:paraId="402EBB48" w14:textId="77777777" w:rsidR="00061A5A" w:rsidRPr="00C80083" w:rsidRDefault="00061A5A" w:rsidP="00061A5A">
      <w:pPr>
        <w:pStyle w:val="Heading5"/>
        <w:rPr>
          <w:lang w:val="en-GB" w:eastAsia="de-DE"/>
        </w:rPr>
      </w:pPr>
      <w:r w:rsidRPr="00C80083">
        <w:rPr>
          <w:lang w:val="en-GB" w:eastAsia="de-DE"/>
        </w:rPr>
        <w:t>7.4.4.2.3</w:t>
      </w:r>
      <w:r w:rsidRPr="00C80083">
        <w:rPr>
          <w:lang w:val="en-GB" w:eastAsia="de-DE"/>
        </w:rPr>
        <w:tab/>
        <w:t>DAB vs other services</w:t>
      </w:r>
    </w:p>
    <w:p w14:paraId="5BD38821" w14:textId="55C19296" w:rsidR="00061A5A" w:rsidRPr="00C80083" w:rsidRDefault="00061A5A" w:rsidP="00061A5A">
      <w:pPr>
        <w:rPr>
          <w:lang w:val="en-GB" w:eastAsia="de-DE"/>
        </w:rPr>
      </w:pPr>
      <w:r w:rsidRPr="00C80083">
        <w:rPr>
          <w:lang w:val="en-GB" w:eastAsia="de-DE"/>
        </w:rPr>
        <w:t>Protection ratios for DAB vs Other Services are given in Appendix 4.3 to Annex 2 of [1], Tables</w:t>
      </w:r>
      <w:r w:rsidR="008E3C69">
        <w:rPr>
          <w:lang w:val="en-GB" w:eastAsia="de-DE"/>
        </w:rPr>
        <w:t> </w:t>
      </w:r>
      <w:r w:rsidRPr="00C80083">
        <w:rPr>
          <w:lang w:val="en-GB" w:eastAsia="de-DE"/>
        </w:rPr>
        <w:t>A.4.3</w:t>
      </w:r>
      <w:r w:rsidRPr="00C80083">
        <w:rPr>
          <w:lang w:val="en-GB" w:eastAsia="de-DE"/>
        </w:rPr>
        <w:noBreakHyphen/>
        <w:t>2 to A.4.3</w:t>
      </w:r>
      <w:r w:rsidRPr="00C80083">
        <w:rPr>
          <w:lang w:val="en-GB" w:eastAsia="de-DE"/>
        </w:rPr>
        <w:noBreakHyphen/>
        <w:t>5.</w:t>
      </w:r>
    </w:p>
    <w:p w14:paraId="5D1A450F" w14:textId="77777777" w:rsidR="00061A5A" w:rsidRPr="00C80083" w:rsidRDefault="00061A5A" w:rsidP="00061A5A">
      <w:pPr>
        <w:rPr>
          <w:spacing w:val="-2"/>
          <w:lang w:val="en-GB" w:eastAsia="de-DE"/>
        </w:rPr>
      </w:pPr>
      <w:r w:rsidRPr="00C80083">
        <w:rPr>
          <w:spacing w:val="-2"/>
          <w:lang w:val="en-GB" w:eastAsia="de-DE"/>
        </w:rPr>
        <w:t>PRs for DAB+ vs Other Services may be derived by applying the procedure described in § </w:t>
      </w:r>
      <w:r w:rsidRPr="00C80083">
        <w:rPr>
          <w:spacing w:val="-2"/>
          <w:lang w:val="en-GB"/>
        </w:rPr>
        <w:t>7.4.4.2.1</w:t>
      </w:r>
      <w:r w:rsidRPr="00C80083">
        <w:rPr>
          <w:spacing w:val="-2"/>
          <w:lang w:val="en-GB" w:eastAsia="de-DE"/>
        </w:rPr>
        <w:t>.</w:t>
      </w:r>
    </w:p>
    <w:p w14:paraId="26F68F8E" w14:textId="77777777" w:rsidR="004E5F6B" w:rsidRPr="004E5F6B" w:rsidRDefault="004E5F6B" w:rsidP="004E5F6B">
      <w:pPr>
        <w:pStyle w:val="Heading1"/>
        <w:rPr>
          <w:rFonts w:eastAsia="SimSun"/>
          <w:lang w:val="en-GB" w:eastAsia="zh-CN"/>
        </w:rPr>
      </w:pPr>
      <w:bookmarkStart w:id="1053" w:name="_Toc18411365"/>
      <w:bookmarkStart w:id="1054" w:name="_Toc54790086"/>
      <w:r w:rsidRPr="004E5F6B">
        <w:rPr>
          <w:rFonts w:eastAsia="SimSun"/>
          <w:lang w:val="en-GB" w:eastAsia="zh-CN"/>
        </w:rPr>
        <w:t>8</w:t>
      </w:r>
      <w:r w:rsidRPr="004E5F6B">
        <w:rPr>
          <w:rFonts w:eastAsia="SimSun"/>
          <w:lang w:val="en-GB" w:eastAsia="zh-CN"/>
        </w:rPr>
        <w:tab/>
        <w:t>Planning parameters for digital terrestrial broadcasting system ISDB-T</w:t>
      </w:r>
      <w:r w:rsidRPr="004E5F6B">
        <w:rPr>
          <w:rFonts w:eastAsia="SimSun"/>
          <w:vertAlign w:val="subscript"/>
          <w:lang w:val="en-GB" w:eastAsia="zh-CN"/>
        </w:rPr>
        <w:t>SB</w:t>
      </w:r>
      <w:r w:rsidRPr="004E5F6B">
        <w:rPr>
          <w:lang w:val="en-GB"/>
        </w:rPr>
        <w:t xml:space="preserve"> </w:t>
      </w:r>
      <w:r w:rsidRPr="004E5F6B">
        <w:rPr>
          <w:rFonts w:eastAsia="SimSun"/>
          <w:lang w:val="en-GB" w:eastAsia="zh-CN"/>
        </w:rPr>
        <w:t>in VHF bands II and III</w:t>
      </w:r>
      <w:bookmarkEnd w:id="1053"/>
      <w:bookmarkEnd w:id="1054"/>
    </w:p>
    <w:p w14:paraId="5BEE0E48" w14:textId="77777777" w:rsidR="004E5F6B" w:rsidRPr="00EB4B0F" w:rsidRDefault="004E5F6B" w:rsidP="004E5F6B">
      <w:pPr>
        <w:rPr>
          <w:lang w:val="en-US"/>
        </w:rPr>
      </w:pPr>
      <w:r w:rsidRPr="00EB4B0F">
        <w:rPr>
          <w:lang w:val="en-US"/>
        </w:rPr>
        <w:t>ISDB-T</w:t>
      </w:r>
      <w:r w:rsidRPr="000450BB">
        <w:rPr>
          <w:vertAlign w:val="subscript"/>
          <w:lang w:val="en-US"/>
        </w:rPr>
        <w:t>SB</w:t>
      </w:r>
      <w:r w:rsidRPr="00EB4B0F">
        <w:rPr>
          <w:lang w:val="en-US"/>
        </w:rPr>
        <w:t xml:space="preserve"> system</w:t>
      </w:r>
      <w:r>
        <w:rPr>
          <w:lang w:val="en-US"/>
        </w:rPr>
        <w:t xml:space="preserve"> (Digital System F)</w:t>
      </w:r>
      <w:r w:rsidRPr="00EB4B0F">
        <w:rPr>
          <w:lang w:val="en-US"/>
        </w:rPr>
        <w:t xml:space="preserve"> is designed to provide high-quality sound and data broadcasting with high reliability even in mobile reception. The system is also designed to provide flexibility, expandability, and commonality for multimedia broadcasting using terrestrial networks. The system uses OFDM modulation</w:t>
      </w:r>
      <w:r>
        <w:rPr>
          <w:lang w:val="en-US"/>
        </w:rPr>
        <w:t xml:space="preserve"> with </w:t>
      </w:r>
      <w:r w:rsidRPr="00EB4B0F">
        <w:rPr>
          <w:lang w:val="en-US"/>
        </w:rPr>
        <w:t>band segmented transmission, two-dimensional frequency-time interleaving and concatenated error correction codes. The system has commonality with the ISDB</w:t>
      </w:r>
      <w:r>
        <w:rPr>
          <w:lang w:val="en-US"/>
        </w:rPr>
        <w:noBreakHyphen/>
      </w:r>
      <w:r w:rsidRPr="00EB4B0F">
        <w:rPr>
          <w:lang w:val="en-US"/>
        </w:rPr>
        <w:t>T system for digital terrestrial television broa</w:t>
      </w:r>
      <w:r>
        <w:rPr>
          <w:lang w:val="en-US"/>
        </w:rPr>
        <w:t>dcasting in the physical layer.</w:t>
      </w:r>
    </w:p>
    <w:p w14:paraId="56A6B5E0" w14:textId="77777777" w:rsidR="004E5F6B" w:rsidRPr="004E5F6B" w:rsidRDefault="004E5F6B" w:rsidP="004E5F6B">
      <w:pPr>
        <w:pStyle w:val="Heading2"/>
        <w:rPr>
          <w:lang w:val="en-GB"/>
        </w:rPr>
      </w:pPr>
      <w:bookmarkStart w:id="1055" w:name="_Toc18411366"/>
      <w:bookmarkStart w:id="1056" w:name="_Toc54790087"/>
      <w:r w:rsidRPr="004E5F6B">
        <w:rPr>
          <w:lang w:val="en-GB"/>
        </w:rPr>
        <w:t>8.1</w:t>
      </w:r>
      <w:r w:rsidRPr="004E5F6B">
        <w:rPr>
          <w:lang w:val="en-GB"/>
        </w:rPr>
        <w:tab/>
        <w:t>System parameters of ISDB-T</w:t>
      </w:r>
      <w:r w:rsidRPr="004E5F6B">
        <w:rPr>
          <w:vertAlign w:val="subscript"/>
          <w:lang w:val="en-GB"/>
        </w:rPr>
        <w:t>SB</w:t>
      </w:r>
      <w:bookmarkEnd w:id="1055"/>
      <w:bookmarkEnd w:id="1056"/>
    </w:p>
    <w:p w14:paraId="549C246C" w14:textId="77777777" w:rsidR="004E5F6B" w:rsidRDefault="004E5F6B" w:rsidP="004E5F6B">
      <w:pPr>
        <w:pStyle w:val="Reasons"/>
      </w:pPr>
      <w:r w:rsidRPr="00EB4B0F">
        <w:rPr>
          <w:lang w:val="en-US"/>
        </w:rPr>
        <w:t>The system has a wide variety of transmission parameters such as carrier modulation scheme, coding rates of the inner error correction code, and length of time interleaving. Some of the carriers are assigned to TMCC carriers which transmit the information on the transmission parameters for receiver control.</w:t>
      </w:r>
      <w:r>
        <w:rPr>
          <w:lang w:val="en-US"/>
        </w:rPr>
        <w:t xml:space="preserve"> System parameters of the </w:t>
      </w:r>
      <w:r>
        <w:t>ISDB-T</w:t>
      </w:r>
      <w:r w:rsidRPr="00F5742F">
        <w:rPr>
          <w:vertAlign w:val="subscript"/>
        </w:rPr>
        <w:t>SB</w:t>
      </w:r>
      <w:r>
        <w:rPr>
          <w:lang w:val="en-US"/>
        </w:rPr>
        <w:t xml:space="preserve"> system are described in Annex 3 of Recommendation ITU-R BS.1114.</w:t>
      </w:r>
    </w:p>
    <w:p w14:paraId="052E191B" w14:textId="77777777" w:rsidR="004E5F6B" w:rsidRPr="004E5F6B" w:rsidRDefault="004E5F6B" w:rsidP="004E5F6B">
      <w:pPr>
        <w:pStyle w:val="Heading2"/>
        <w:rPr>
          <w:lang w:val="en-GB"/>
        </w:rPr>
      </w:pPr>
      <w:bookmarkStart w:id="1057" w:name="_Toc18411367"/>
      <w:bookmarkStart w:id="1058" w:name="_Toc54790088"/>
      <w:r w:rsidRPr="004E5F6B">
        <w:rPr>
          <w:lang w:val="en-GB"/>
        </w:rPr>
        <w:lastRenderedPageBreak/>
        <w:t>8.2</w:t>
      </w:r>
      <w:r w:rsidRPr="004E5F6B">
        <w:rPr>
          <w:lang w:val="en-GB"/>
        </w:rPr>
        <w:tab/>
        <w:t>Receiver parameters</w:t>
      </w:r>
      <w:bookmarkEnd w:id="1057"/>
      <w:bookmarkEnd w:id="1058"/>
    </w:p>
    <w:p w14:paraId="5485DA6D" w14:textId="77777777" w:rsidR="004E5F6B" w:rsidRDefault="004E5F6B" w:rsidP="004E5F6B">
      <w:pPr>
        <w:pStyle w:val="Reasons"/>
        <w:rPr>
          <w:lang w:eastAsia="ja-JP"/>
        </w:rPr>
      </w:pPr>
      <w:r>
        <w:rPr>
          <w:lang w:eastAsia="ja-JP"/>
        </w:rPr>
        <w:t>R</w:t>
      </w:r>
      <w:r>
        <w:rPr>
          <w:rFonts w:hint="eastAsia"/>
          <w:lang w:eastAsia="ja-JP"/>
        </w:rPr>
        <w:t xml:space="preserve">eceiver </w:t>
      </w:r>
      <w:r>
        <w:rPr>
          <w:lang w:eastAsia="ja-JP"/>
        </w:rPr>
        <w:t xml:space="preserve">parameters for different types of reception (mobile, portable, and fixed) of </w:t>
      </w:r>
      <w:r>
        <w:rPr>
          <w:lang w:val="en-US"/>
        </w:rPr>
        <w:t xml:space="preserve">the </w:t>
      </w:r>
      <w:r>
        <w:t>ISDB-T</w:t>
      </w:r>
      <w:r w:rsidRPr="00F5742F">
        <w:rPr>
          <w:vertAlign w:val="subscript"/>
        </w:rPr>
        <w:t>SB</w:t>
      </w:r>
      <w:r>
        <w:rPr>
          <w:lang w:val="en-US"/>
        </w:rPr>
        <w:t xml:space="preserve"> system</w:t>
      </w:r>
      <w:r>
        <w:rPr>
          <w:lang w:eastAsia="ja-JP"/>
        </w:rPr>
        <w:t xml:space="preserve"> are described in </w:t>
      </w:r>
      <w:r>
        <w:rPr>
          <w:sz w:val="23"/>
          <w:szCs w:val="23"/>
        </w:rPr>
        <w:t>Annex 2 of Recommendation ITU-R BS.1660.</w:t>
      </w:r>
    </w:p>
    <w:p w14:paraId="2E197B97" w14:textId="77777777" w:rsidR="004E5F6B" w:rsidRPr="004E5F6B" w:rsidRDefault="004E5F6B" w:rsidP="004E5F6B">
      <w:pPr>
        <w:pStyle w:val="Heading2"/>
        <w:rPr>
          <w:lang w:val="en-GB"/>
        </w:rPr>
      </w:pPr>
      <w:bookmarkStart w:id="1059" w:name="_Toc18411368"/>
      <w:bookmarkStart w:id="1060" w:name="_Toc54790089"/>
      <w:r w:rsidRPr="004E5F6B">
        <w:rPr>
          <w:lang w:val="en-GB"/>
        </w:rPr>
        <w:t>8.3</w:t>
      </w:r>
      <w:r w:rsidRPr="004E5F6B">
        <w:rPr>
          <w:lang w:val="en-GB"/>
        </w:rPr>
        <w:tab/>
        <w:t>ISDB-T</w:t>
      </w:r>
      <w:r w:rsidRPr="004E5F6B">
        <w:rPr>
          <w:vertAlign w:val="subscript"/>
          <w:lang w:val="en-GB"/>
        </w:rPr>
        <w:t>SB</w:t>
      </w:r>
      <w:r w:rsidRPr="004E5F6B">
        <w:rPr>
          <w:lang w:val="en-GB"/>
        </w:rPr>
        <w:t xml:space="preserve"> planning parameters</w:t>
      </w:r>
      <w:bookmarkEnd w:id="1059"/>
      <w:bookmarkEnd w:id="1060"/>
    </w:p>
    <w:p w14:paraId="22A70A3A" w14:textId="77777777" w:rsidR="004E5F6B" w:rsidRPr="00335F20" w:rsidRDefault="004E5F6B" w:rsidP="004E5F6B">
      <w:pPr>
        <w:pStyle w:val="Reasons"/>
      </w:pPr>
      <w:r>
        <w:rPr>
          <w:sz w:val="23"/>
          <w:szCs w:val="23"/>
        </w:rPr>
        <w:t xml:space="preserve">Planning criteria for the </w:t>
      </w:r>
      <w:r>
        <w:rPr>
          <w:lang w:val="en-US"/>
        </w:rPr>
        <w:t xml:space="preserve">the </w:t>
      </w:r>
      <w:r>
        <w:t>ISDB-T</w:t>
      </w:r>
      <w:r w:rsidRPr="00F5742F">
        <w:rPr>
          <w:vertAlign w:val="subscript"/>
        </w:rPr>
        <w:t>SB</w:t>
      </w:r>
      <w:r>
        <w:rPr>
          <w:lang w:val="en-US"/>
        </w:rPr>
        <w:t xml:space="preserve"> system</w:t>
      </w:r>
      <w:r>
        <w:rPr>
          <w:sz w:val="23"/>
          <w:szCs w:val="23"/>
        </w:rPr>
        <w:t xml:space="preserve"> in VHF band II and III are described in Annex 2 of Recommendation ITU-R BS.1660. </w:t>
      </w:r>
    </w:p>
    <w:p w14:paraId="67EDC089" w14:textId="77777777" w:rsidR="00177296" w:rsidRPr="000E0D4C" w:rsidRDefault="00177296" w:rsidP="00177296">
      <w:pPr>
        <w:pStyle w:val="Heading1"/>
        <w:rPr>
          <w:lang w:val="en-GB"/>
        </w:rPr>
      </w:pPr>
      <w:bookmarkStart w:id="1061" w:name="_Toc54790090"/>
      <w:bookmarkStart w:id="1062" w:name="_Toc9435578"/>
      <w:bookmarkStart w:id="1063" w:name="_Toc421115622"/>
      <w:bookmarkStart w:id="1064" w:name="_Toc413405941"/>
      <w:r w:rsidRPr="000E0D4C">
        <w:rPr>
          <w:lang w:val="en-GB"/>
        </w:rPr>
        <w:t>9</w:t>
      </w:r>
      <w:r w:rsidRPr="000E0D4C">
        <w:rPr>
          <w:lang w:val="en-GB"/>
        </w:rPr>
        <w:tab/>
        <w:t>Planning parameters for digital terrestrial broadcasting system CDR in VHF</w:t>
      </w:r>
      <w:bookmarkEnd w:id="1061"/>
    </w:p>
    <w:p w14:paraId="270028BB" w14:textId="77777777" w:rsidR="00177296" w:rsidRPr="000E0D4C" w:rsidRDefault="00177296" w:rsidP="00177296">
      <w:pPr>
        <w:rPr>
          <w:lang w:val="en-GB" w:eastAsia="zh-CN"/>
        </w:rPr>
      </w:pPr>
      <w:r w:rsidRPr="000E0D4C">
        <w:rPr>
          <w:lang w:val="en-GB" w:eastAsia="zh-CN"/>
        </w:rPr>
        <w:t xml:space="preserve">The CDR system is designed for terrestrial digital sound broadcasting in VHF Bands II. The system is nationally standardized in China. Main characteristics and features of CDR can be found in </w:t>
      </w:r>
      <w:r w:rsidRPr="000E0D4C">
        <w:rPr>
          <w:lang w:val="en-GB"/>
        </w:rPr>
        <w:t>Recommendation</w:t>
      </w:r>
      <w:r w:rsidRPr="000E0D4C">
        <w:rPr>
          <w:lang w:val="en-GB" w:eastAsia="zh-CN"/>
        </w:rPr>
        <w:t xml:space="preserve"> </w:t>
      </w:r>
      <w:r w:rsidRPr="000E0D4C">
        <w:rPr>
          <w:rStyle w:val="Hyperlink"/>
          <w:color w:val="auto"/>
          <w:u w:val="none"/>
          <w:lang w:val="en-GB"/>
        </w:rPr>
        <w:t>ITU</w:t>
      </w:r>
      <w:r w:rsidRPr="000E0D4C">
        <w:rPr>
          <w:rStyle w:val="Hyperlink"/>
          <w:color w:val="auto"/>
          <w:u w:val="none"/>
          <w:lang w:val="en-GB"/>
        </w:rPr>
        <w:noBreakHyphen/>
        <w:t xml:space="preserve">R </w:t>
      </w:r>
      <w:hyperlink r:id="rId132" w:history="1">
        <w:r w:rsidRPr="000E0D4C">
          <w:rPr>
            <w:rStyle w:val="Hyperlink"/>
            <w:color w:val="auto"/>
            <w:u w:val="none"/>
            <w:lang w:val="en-GB"/>
          </w:rPr>
          <w:t>BS.1114-10</w:t>
        </w:r>
      </w:hyperlink>
      <w:r w:rsidRPr="000E0D4C">
        <w:rPr>
          <w:lang w:val="en-GB" w:eastAsia="zh-CN"/>
        </w:rPr>
        <w:t xml:space="preserve"> – Systems for terrestrial digital sound broadcasting to vehicular, portable and fixed receivers in the frequency range 30-3 000 MHz.</w:t>
      </w:r>
    </w:p>
    <w:p w14:paraId="4C27430F" w14:textId="77777777" w:rsidR="00177296" w:rsidRPr="000E0D4C" w:rsidRDefault="00177296" w:rsidP="00177296">
      <w:pPr>
        <w:pStyle w:val="Heading2"/>
        <w:rPr>
          <w:lang w:val="en-GB"/>
        </w:rPr>
      </w:pPr>
      <w:bookmarkStart w:id="1065" w:name="_Toc54790091"/>
      <w:r w:rsidRPr="000E0D4C">
        <w:rPr>
          <w:lang w:val="en-GB"/>
        </w:rPr>
        <w:t>9.1</w:t>
      </w:r>
      <w:r w:rsidRPr="000E0D4C">
        <w:rPr>
          <w:lang w:val="en-GB"/>
        </w:rPr>
        <w:tab/>
        <w:t>System parameters of CDR</w:t>
      </w:r>
      <w:bookmarkEnd w:id="1065"/>
    </w:p>
    <w:p w14:paraId="194467F9" w14:textId="77777777" w:rsidR="00177296" w:rsidRPr="000E0D4C" w:rsidRDefault="00177296" w:rsidP="00177296">
      <w:pPr>
        <w:pStyle w:val="Heading3"/>
        <w:rPr>
          <w:lang w:val="en-GB"/>
        </w:rPr>
      </w:pPr>
      <w:r w:rsidRPr="000E0D4C">
        <w:rPr>
          <w:lang w:val="en-GB"/>
        </w:rPr>
        <w:t>9.1.1</w:t>
      </w:r>
      <w:r w:rsidRPr="000E0D4C">
        <w:rPr>
          <w:lang w:val="en-GB"/>
        </w:rPr>
        <w:tab/>
        <w:t>CDR signal parameters</w:t>
      </w:r>
    </w:p>
    <w:p w14:paraId="705586E8" w14:textId="26117B2D" w:rsidR="00177296" w:rsidRPr="000E0D4C" w:rsidRDefault="00177296" w:rsidP="00177296">
      <w:pPr>
        <w:rPr>
          <w:lang w:val="en-GB" w:eastAsia="zh-CN"/>
        </w:rPr>
      </w:pPr>
      <w:r w:rsidRPr="000E0D4C">
        <w:rPr>
          <w:lang w:val="en-GB" w:eastAsia="zh-CN"/>
        </w:rPr>
        <w:t>The choice of system transmission parameters determines the performance of the CDR system. Three selected typical CDR system operating modes (see Table 1</w:t>
      </w:r>
      <w:r w:rsidR="001351A7" w:rsidRPr="000E0D4C">
        <w:rPr>
          <w:lang w:val="en-GB" w:eastAsia="zh-CN"/>
        </w:rPr>
        <w:t>20</w:t>
      </w:r>
      <w:r w:rsidRPr="000E0D4C">
        <w:rPr>
          <w:lang w:val="en-GB" w:eastAsia="zh-CN"/>
        </w:rPr>
        <w:t>) were used for the derivation of the minimum median field-strength.</w:t>
      </w:r>
    </w:p>
    <w:p w14:paraId="1C256F1D" w14:textId="77777777" w:rsidR="00177296" w:rsidRPr="000E0D4C" w:rsidRDefault="00177296" w:rsidP="00177296">
      <w:pPr>
        <w:pStyle w:val="enumlev1"/>
        <w:rPr>
          <w:lang w:val="en-GB" w:eastAsia="zh-CN"/>
        </w:rPr>
      </w:pPr>
      <w:r w:rsidRPr="000E0D4C">
        <w:rPr>
          <w:lang w:val="en-GB" w:eastAsia="zh-CN"/>
        </w:rPr>
        <w:t>1</w:t>
      </w:r>
      <w:r w:rsidRPr="000E0D4C">
        <w:rPr>
          <w:lang w:val="en-GB" w:eastAsia="zh-CN"/>
        </w:rPr>
        <w:tab/>
        <w:t>Transmission mode 1-spectral mode B-QPSK-3/4, which is a moderately protected signal with a suitable data rate, is applied for audio services and data services in the case of all digital modes.</w:t>
      </w:r>
    </w:p>
    <w:p w14:paraId="632476B0" w14:textId="77777777" w:rsidR="00177296" w:rsidRPr="000E0D4C" w:rsidRDefault="00177296" w:rsidP="00177296">
      <w:pPr>
        <w:pStyle w:val="enumlev1"/>
        <w:rPr>
          <w:lang w:val="en-GB" w:eastAsia="zh-CN"/>
        </w:rPr>
      </w:pPr>
      <w:r w:rsidRPr="000E0D4C">
        <w:rPr>
          <w:lang w:val="en-GB" w:eastAsia="zh-CN"/>
        </w:rPr>
        <w:t>2</w:t>
      </w:r>
      <w:r w:rsidRPr="000E0D4C">
        <w:rPr>
          <w:lang w:val="en-GB" w:eastAsia="zh-CN"/>
        </w:rPr>
        <w:tab/>
        <w:t>Transmission mode 1-spectral mode C-QPSK-3/4, as a moderately protected signal with a suitable data rate, is applied for audio services and data services in the case of analog-to-multicast mode.</w:t>
      </w:r>
    </w:p>
    <w:p w14:paraId="08EA1EE6" w14:textId="76F3BED3" w:rsidR="00177296" w:rsidRPr="000E0D4C" w:rsidRDefault="00177296" w:rsidP="00177296">
      <w:pPr>
        <w:pStyle w:val="enumlev1"/>
        <w:rPr>
          <w:lang w:val="en-GB" w:eastAsia="zh-CN"/>
        </w:rPr>
      </w:pPr>
      <w:r w:rsidRPr="000E0D4C">
        <w:rPr>
          <w:lang w:val="en-GB" w:eastAsia="zh-CN"/>
        </w:rPr>
        <w:t>3</w:t>
      </w:r>
      <w:r w:rsidRPr="000E0D4C">
        <w:rPr>
          <w:lang w:val="en-GB" w:eastAsia="zh-CN"/>
        </w:rPr>
        <w:tab/>
        <w:t>Transmission mode 1-spectral mode B-QPSK-1/2, which keeps</w:t>
      </w:r>
      <w:r w:rsidR="001351A7" w:rsidRPr="000E0D4C">
        <w:rPr>
          <w:lang w:val="en-GB" w:eastAsia="zh-CN"/>
        </w:rPr>
        <w:t xml:space="preserve"> </w:t>
      </w:r>
      <w:r w:rsidRPr="000E0D4C">
        <w:rPr>
          <w:lang w:val="en-GB" w:eastAsia="zh-CN"/>
        </w:rPr>
        <w:t>a balanced performance</w:t>
      </w:r>
      <w:r w:rsidR="001351A7" w:rsidRPr="000E0D4C">
        <w:rPr>
          <w:lang w:val="en-GB" w:eastAsia="zh-CN"/>
        </w:rPr>
        <w:t xml:space="preserve"> </w:t>
      </w:r>
      <w:r w:rsidRPr="000E0D4C">
        <w:rPr>
          <w:lang w:val="en-GB" w:eastAsia="zh-CN"/>
        </w:rPr>
        <w:t>between the data rate and the reliability, is applied for audio services and data services in the case of all digital modes.</w:t>
      </w:r>
    </w:p>
    <w:p w14:paraId="6AA4D35F" w14:textId="3BE91D72" w:rsidR="001351A7" w:rsidRPr="00C80083" w:rsidRDefault="001351A7" w:rsidP="001351A7">
      <w:pPr>
        <w:pStyle w:val="TableNo"/>
        <w:rPr>
          <w:lang w:val="en-GB"/>
        </w:rPr>
      </w:pPr>
      <w:r w:rsidRPr="00C80083">
        <w:rPr>
          <w:lang w:val="en-GB"/>
        </w:rPr>
        <w:t>TABLE 1</w:t>
      </w:r>
      <w:r>
        <w:rPr>
          <w:lang w:val="en-GB"/>
        </w:rPr>
        <w:t>20</w:t>
      </w:r>
    </w:p>
    <w:p w14:paraId="35C96EBC" w14:textId="77777777" w:rsidR="00177296" w:rsidRPr="008241A1" w:rsidRDefault="00177296" w:rsidP="00177296">
      <w:pPr>
        <w:pStyle w:val="Tabletitle"/>
        <w:rPr>
          <w:iCs/>
          <w:lang w:eastAsia="zh-CN"/>
        </w:rPr>
      </w:pPr>
      <w:r w:rsidRPr="008241A1">
        <w:rPr>
          <w:lang w:eastAsia="zh-CN"/>
        </w:rPr>
        <w:t>CDR System working mode</w:t>
      </w:r>
    </w:p>
    <w:tbl>
      <w:tblPr>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529"/>
        <w:gridCol w:w="1417"/>
        <w:gridCol w:w="1134"/>
        <w:gridCol w:w="1558"/>
        <w:gridCol w:w="1842"/>
      </w:tblGrid>
      <w:tr w:rsidR="00177296" w:rsidRPr="008241A1" w14:paraId="7EE7FA27" w14:textId="77777777" w:rsidTr="000E0D4C">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0BA9EDC1" w14:textId="77777777" w:rsidR="00177296" w:rsidRPr="008241A1" w:rsidRDefault="00177296" w:rsidP="000E0D4C">
            <w:pPr>
              <w:pStyle w:val="Tablehead"/>
            </w:pPr>
            <w:r w:rsidRPr="008241A1">
              <w:t>No.</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1112B538" w14:textId="77777777" w:rsidR="00177296" w:rsidRPr="008241A1" w:rsidRDefault="00177296" w:rsidP="000E0D4C">
            <w:pPr>
              <w:pStyle w:val="Tablehead"/>
            </w:pPr>
            <w:r w:rsidRPr="008241A1">
              <w:t>Transmission mode</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15BEF05A" w14:textId="77777777" w:rsidR="00177296" w:rsidRPr="008241A1" w:rsidRDefault="00177296" w:rsidP="000E0D4C">
            <w:pPr>
              <w:pStyle w:val="Tablehead"/>
            </w:pPr>
            <w:r w:rsidRPr="008241A1">
              <w:t>Modulation method</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917595A" w14:textId="77777777" w:rsidR="00177296" w:rsidRPr="008241A1" w:rsidRDefault="00177296" w:rsidP="000E0D4C">
            <w:pPr>
              <w:pStyle w:val="Tablehead"/>
            </w:pPr>
            <w:r w:rsidRPr="008241A1">
              <w:t>Coding rate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FCBB56C" w14:textId="77777777" w:rsidR="00177296" w:rsidRPr="008241A1" w:rsidRDefault="00177296" w:rsidP="000E0D4C">
            <w:pPr>
              <w:pStyle w:val="Tablehead"/>
            </w:pPr>
            <w:r w:rsidRPr="008241A1">
              <w:t>Spectrum mode</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4FBE75E" w14:textId="62EFCB1F" w:rsidR="00177296" w:rsidRPr="008241A1" w:rsidRDefault="00177296" w:rsidP="000E0D4C">
            <w:pPr>
              <w:pStyle w:val="Tablehead"/>
            </w:pPr>
            <w:r w:rsidRPr="008241A1">
              <w:t xml:space="preserve">Payload rate </w:t>
            </w:r>
            <w:r>
              <w:br/>
            </w:r>
            <w:r w:rsidRPr="008241A1">
              <w:t>(kb</w:t>
            </w:r>
            <w:r w:rsidR="00680C1B">
              <w:t>it/</w:t>
            </w:r>
            <w:r w:rsidRPr="008241A1">
              <w:t>s)</w:t>
            </w:r>
          </w:p>
        </w:tc>
      </w:tr>
      <w:tr w:rsidR="00177296" w:rsidRPr="008241A1" w14:paraId="0FFD3A3C" w14:textId="77777777" w:rsidTr="000E0D4C">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2474B7DC" w14:textId="77777777" w:rsidR="00177296" w:rsidRPr="008241A1" w:rsidRDefault="00177296" w:rsidP="000E0D4C">
            <w:pPr>
              <w:pStyle w:val="Tabletext"/>
              <w:jc w:val="center"/>
            </w:pPr>
            <w:r w:rsidRPr="008241A1">
              <w:t>1</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2CBE38FB" w14:textId="77777777" w:rsidR="00177296" w:rsidRPr="008241A1" w:rsidRDefault="00177296" w:rsidP="000E0D4C">
            <w:pPr>
              <w:pStyle w:val="Tabletext"/>
              <w:jc w:val="center"/>
            </w:pPr>
            <w:r w:rsidRPr="008241A1">
              <w:t>1</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189CC8A8" w14:textId="77777777" w:rsidR="00177296" w:rsidRPr="008241A1" w:rsidRDefault="00177296" w:rsidP="000E0D4C">
            <w:pPr>
              <w:pStyle w:val="Tabletext"/>
              <w:jc w:val="center"/>
            </w:pPr>
            <w:r w:rsidRPr="008241A1">
              <w:t>QPSK</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1CA95D8" w14:textId="77777777" w:rsidR="00177296" w:rsidRPr="008241A1" w:rsidRDefault="00177296" w:rsidP="000E0D4C">
            <w:pPr>
              <w:pStyle w:val="Tabletext"/>
              <w:jc w:val="center"/>
            </w:pPr>
            <w:r w:rsidRPr="008241A1">
              <w:t>3/4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3E35DE0" w14:textId="77777777" w:rsidR="00177296" w:rsidRPr="008241A1" w:rsidRDefault="00177296" w:rsidP="000E0D4C">
            <w:pPr>
              <w:pStyle w:val="Tabletext"/>
              <w:jc w:val="center"/>
            </w:pPr>
            <w:r w:rsidRPr="008241A1">
              <w:t>B</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495557C" w14:textId="77777777" w:rsidR="00177296" w:rsidRPr="008241A1" w:rsidRDefault="00177296" w:rsidP="000E0D4C">
            <w:pPr>
              <w:pStyle w:val="Tabletext"/>
              <w:jc w:val="center"/>
            </w:pPr>
            <w:r w:rsidRPr="008241A1">
              <w:t>216</w:t>
            </w:r>
          </w:p>
        </w:tc>
      </w:tr>
      <w:tr w:rsidR="00177296" w:rsidRPr="008241A1" w14:paraId="646120AD" w14:textId="77777777" w:rsidTr="000E0D4C">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00AFCE84" w14:textId="77777777" w:rsidR="00177296" w:rsidRPr="008241A1" w:rsidRDefault="00177296" w:rsidP="000E0D4C">
            <w:pPr>
              <w:pStyle w:val="Tabletext"/>
              <w:jc w:val="center"/>
            </w:pPr>
            <w:r w:rsidRPr="008241A1">
              <w:t>2</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739252B3" w14:textId="77777777" w:rsidR="00177296" w:rsidRPr="008241A1" w:rsidRDefault="00177296" w:rsidP="000E0D4C">
            <w:pPr>
              <w:pStyle w:val="Tabletext"/>
              <w:jc w:val="center"/>
            </w:pPr>
            <w:r w:rsidRPr="008241A1">
              <w:t>1</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4F7B986F" w14:textId="77777777" w:rsidR="00177296" w:rsidRPr="008241A1" w:rsidRDefault="00177296" w:rsidP="000E0D4C">
            <w:pPr>
              <w:pStyle w:val="Tabletext"/>
              <w:jc w:val="center"/>
            </w:pPr>
            <w:r w:rsidRPr="008241A1">
              <w:t>QPSK</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393C5FF" w14:textId="77777777" w:rsidR="00177296" w:rsidRPr="008241A1" w:rsidRDefault="00177296" w:rsidP="000E0D4C">
            <w:pPr>
              <w:pStyle w:val="Tabletext"/>
              <w:jc w:val="center"/>
            </w:pPr>
            <w:r w:rsidRPr="008241A1">
              <w:t>3/4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71FA226" w14:textId="77777777" w:rsidR="00177296" w:rsidRPr="008241A1" w:rsidRDefault="00177296" w:rsidP="000E0D4C">
            <w:pPr>
              <w:pStyle w:val="Tabletext"/>
              <w:jc w:val="center"/>
            </w:pPr>
            <w:r w:rsidRPr="008241A1">
              <w:t>C</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39C75D4" w14:textId="77777777" w:rsidR="00177296" w:rsidRPr="008241A1" w:rsidRDefault="00177296" w:rsidP="000E0D4C">
            <w:pPr>
              <w:pStyle w:val="Tabletext"/>
              <w:jc w:val="center"/>
            </w:pPr>
            <w:r w:rsidRPr="008241A1">
              <w:t>108</w:t>
            </w:r>
          </w:p>
        </w:tc>
      </w:tr>
      <w:tr w:rsidR="00177296" w:rsidRPr="008241A1" w14:paraId="48E8CD86" w14:textId="77777777" w:rsidTr="000E0D4C">
        <w:trPr>
          <w:trHeight w:val="312"/>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7D2F84CE" w14:textId="77777777" w:rsidR="00177296" w:rsidRPr="008241A1" w:rsidRDefault="00177296" w:rsidP="000E0D4C">
            <w:pPr>
              <w:pStyle w:val="Tabletext"/>
              <w:jc w:val="center"/>
            </w:pPr>
            <w:r w:rsidRPr="008241A1">
              <w:t>3</w:t>
            </w:r>
          </w:p>
        </w:tc>
        <w:tc>
          <w:tcPr>
            <w:tcW w:w="1530" w:type="dxa"/>
            <w:tcBorders>
              <w:top w:val="single" w:sz="4" w:space="0" w:color="auto"/>
              <w:left w:val="single" w:sz="4" w:space="0" w:color="auto"/>
              <w:bottom w:val="single" w:sz="4" w:space="0" w:color="auto"/>
              <w:right w:val="single" w:sz="4" w:space="0" w:color="auto"/>
            </w:tcBorders>
            <w:noWrap/>
            <w:vAlign w:val="center"/>
            <w:hideMark/>
          </w:tcPr>
          <w:p w14:paraId="2306CB9F" w14:textId="77777777" w:rsidR="00177296" w:rsidRPr="008241A1" w:rsidRDefault="00177296" w:rsidP="000E0D4C">
            <w:pPr>
              <w:pStyle w:val="Tabletext"/>
              <w:jc w:val="center"/>
            </w:pPr>
            <w:r w:rsidRPr="008241A1">
              <w:t>1</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56BE651B" w14:textId="77777777" w:rsidR="00177296" w:rsidRPr="008241A1" w:rsidRDefault="00177296" w:rsidP="000E0D4C">
            <w:pPr>
              <w:pStyle w:val="Tabletext"/>
              <w:jc w:val="center"/>
            </w:pPr>
            <w:r w:rsidRPr="008241A1">
              <w:t>QPSK</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139AE8C" w14:textId="77777777" w:rsidR="00177296" w:rsidRPr="008241A1" w:rsidRDefault="00177296" w:rsidP="000E0D4C">
            <w:pPr>
              <w:pStyle w:val="Tabletext"/>
              <w:jc w:val="center"/>
            </w:pPr>
            <w:r w:rsidRPr="008241A1">
              <w:t>1/2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CEA26B8" w14:textId="77777777" w:rsidR="00177296" w:rsidRPr="008241A1" w:rsidRDefault="00177296" w:rsidP="000E0D4C">
            <w:pPr>
              <w:pStyle w:val="Tabletext"/>
              <w:jc w:val="center"/>
            </w:pPr>
            <w:r w:rsidRPr="008241A1">
              <w:t>B</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DDC5655" w14:textId="77777777" w:rsidR="00177296" w:rsidRPr="008241A1" w:rsidRDefault="00177296" w:rsidP="000E0D4C">
            <w:pPr>
              <w:pStyle w:val="Tabletext"/>
              <w:jc w:val="center"/>
            </w:pPr>
            <w:r w:rsidRPr="008241A1">
              <w:t>144</w:t>
            </w:r>
          </w:p>
        </w:tc>
      </w:tr>
    </w:tbl>
    <w:p w14:paraId="6C8FB3D6" w14:textId="77777777" w:rsidR="00177296" w:rsidRPr="000E0D4C" w:rsidRDefault="00177296" w:rsidP="00177296">
      <w:pPr>
        <w:pStyle w:val="Heading3"/>
        <w:rPr>
          <w:lang w:val="en-GB"/>
        </w:rPr>
      </w:pPr>
      <w:r w:rsidRPr="000E0D4C">
        <w:rPr>
          <w:lang w:val="en-GB"/>
        </w:rPr>
        <w:t>9.1.2</w:t>
      </w:r>
      <w:r w:rsidRPr="000E0D4C">
        <w:rPr>
          <w:lang w:val="en-GB"/>
        </w:rPr>
        <w:tab/>
        <w:t>CDR radio receiver related parameters</w:t>
      </w:r>
    </w:p>
    <w:p w14:paraId="5FF30FBA" w14:textId="77777777" w:rsidR="00177296" w:rsidRPr="000E0D4C" w:rsidRDefault="00177296" w:rsidP="00177296">
      <w:pPr>
        <w:rPr>
          <w:lang w:val="en-GB" w:eastAsia="zh-CN"/>
        </w:rPr>
      </w:pPr>
      <w:r w:rsidRPr="000E0D4C">
        <w:rPr>
          <w:lang w:val="en-GB" w:eastAsia="zh-CN"/>
        </w:rPr>
        <w:t>CDR receiver is intended to receive and decode programmes transmitted according to the CDR system specification.</w:t>
      </w:r>
    </w:p>
    <w:p w14:paraId="0AAF3D7F" w14:textId="77777777" w:rsidR="00177296" w:rsidRPr="000E0D4C" w:rsidRDefault="00177296" w:rsidP="00177296">
      <w:pPr>
        <w:rPr>
          <w:lang w:val="en-GB" w:eastAsia="zh-CN"/>
        </w:rPr>
      </w:pPr>
      <w:r w:rsidRPr="000E0D4C">
        <w:rPr>
          <w:lang w:val="en-GB" w:eastAsia="zh-CN"/>
        </w:rPr>
        <w:t xml:space="preserve">The parameters relevant </w:t>
      </w:r>
      <w:r w:rsidRPr="000E0D4C">
        <w:rPr>
          <w:lang w:val="en-GB"/>
        </w:rPr>
        <w:t>for</w:t>
      </w:r>
      <w:r w:rsidRPr="000E0D4C">
        <w:rPr>
          <w:lang w:val="en-GB" w:eastAsia="zh-CN"/>
        </w:rPr>
        <w:t xml:space="preserve"> determining the required minimum field-strength levels are: </w:t>
      </w:r>
    </w:p>
    <w:p w14:paraId="7FD6EC54" w14:textId="77777777" w:rsidR="00177296" w:rsidRPr="000E0D4C" w:rsidRDefault="00177296" w:rsidP="00177296">
      <w:pPr>
        <w:pStyle w:val="enumlev1"/>
        <w:rPr>
          <w:lang w:val="en-GB"/>
        </w:rPr>
      </w:pPr>
      <w:r w:rsidRPr="000E0D4C">
        <w:rPr>
          <w:bCs/>
          <w:lang w:val="en-GB"/>
        </w:rPr>
        <w:t>–</w:t>
      </w:r>
      <w:r w:rsidRPr="000E0D4C">
        <w:rPr>
          <w:b/>
          <w:lang w:val="en-GB"/>
        </w:rPr>
        <w:tab/>
      </w:r>
      <w:r w:rsidRPr="000E0D4C">
        <w:rPr>
          <w:lang w:val="en-GB"/>
        </w:rPr>
        <w:t>noise figure</w:t>
      </w:r>
      <w:r w:rsidRPr="000E0D4C">
        <w:rPr>
          <w:i/>
          <w:iCs/>
          <w:lang w:val="en-GB"/>
        </w:rPr>
        <w:t xml:space="preserve"> F</w:t>
      </w:r>
      <w:r w:rsidRPr="000E0D4C">
        <w:rPr>
          <w:i/>
          <w:iCs/>
          <w:vertAlign w:val="subscript"/>
          <w:lang w:val="en-GB"/>
        </w:rPr>
        <w:t>r</w:t>
      </w:r>
      <w:r w:rsidRPr="000E0D4C">
        <w:rPr>
          <w:lang w:val="en-GB"/>
        </w:rPr>
        <w:t xml:space="preserve"> (dB), measured from the antenna input to the I/Q base band CDR decoder input (including down conversion and A/D conversion);</w:t>
      </w:r>
    </w:p>
    <w:p w14:paraId="73353F62" w14:textId="77777777" w:rsidR="00177296" w:rsidRPr="000E0D4C" w:rsidRDefault="00177296" w:rsidP="00177296">
      <w:pPr>
        <w:pStyle w:val="enumlev1"/>
        <w:rPr>
          <w:lang w:val="en-GB"/>
        </w:rPr>
      </w:pPr>
      <w:r w:rsidRPr="000E0D4C">
        <w:rPr>
          <w:lang w:val="en-GB"/>
        </w:rPr>
        <w:lastRenderedPageBreak/>
        <w:t>–</w:t>
      </w:r>
      <w:r w:rsidRPr="000E0D4C">
        <w:rPr>
          <w:lang w:val="en-GB"/>
        </w:rPr>
        <w:tab/>
        <w:t xml:space="preserve">receiver noise input power </w:t>
      </w:r>
      <w:r w:rsidRPr="000E0D4C">
        <w:rPr>
          <w:i/>
          <w:iCs/>
          <w:lang w:val="en-GB"/>
        </w:rPr>
        <w:t>Pn</w:t>
      </w:r>
      <w:r w:rsidRPr="000E0D4C">
        <w:rPr>
          <w:lang w:val="en-GB"/>
        </w:rPr>
        <w:t xml:space="preserve"> (dBW);</w:t>
      </w:r>
    </w:p>
    <w:p w14:paraId="5CCD8FF5" w14:textId="77777777" w:rsidR="00177296" w:rsidRPr="000E0D4C" w:rsidRDefault="00177296" w:rsidP="00177296">
      <w:pPr>
        <w:pStyle w:val="enumlev1"/>
        <w:rPr>
          <w:lang w:val="en-GB"/>
        </w:rPr>
      </w:pPr>
      <w:r w:rsidRPr="000E0D4C">
        <w:rPr>
          <w:bCs/>
          <w:lang w:val="en-GB"/>
        </w:rPr>
        <w:t>–</w:t>
      </w:r>
      <w:r w:rsidRPr="000E0D4C">
        <w:rPr>
          <w:b/>
          <w:lang w:val="en-GB"/>
        </w:rPr>
        <w:tab/>
      </w:r>
      <w:r w:rsidRPr="000E0D4C">
        <w:rPr>
          <w:lang w:val="en-GB"/>
        </w:rPr>
        <w:t>minimum carrier-to-noise ratio (</w:t>
      </w:r>
      <w:r w:rsidRPr="000E0D4C">
        <w:rPr>
          <w:i/>
          <w:iCs/>
          <w:lang w:val="en-GB" w:eastAsia="de-DE"/>
        </w:rPr>
        <w:t>C</w:t>
      </w:r>
      <w:r w:rsidRPr="000E0D4C">
        <w:rPr>
          <w:lang w:val="en-GB" w:eastAsia="de-DE"/>
        </w:rPr>
        <w:t>/</w:t>
      </w:r>
      <w:r w:rsidRPr="000E0D4C">
        <w:rPr>
          <w:i/>
          <w:iCs/>
          <w:lang w:val="en-GB" w:eastAsia="de-DE"/>
        </w:rPr>
        <w:t>N</w:t>
      </w:r>
      <w:r w:rsidRPr="000E0D4C">
        <w:rPr>
          <w:lang w:val="en-GB"/>
        </w:rPr>
        <w:t>)</w:t>
      </w:r>
      <w:r w:rsidRPr="000E0D4C">
        <w:rPr>
          <w:i/>
          <w:iCs/>
          <w:vertAlign w:val="subscript"/>
          <w:lang w:val="en-GB"/>
        </w:rPr>
        <w:t>min</w:t>
      </w:r>
      <w:r w:rsidRPr="000E0D4C">
        <w:rPr>
          <w:lang w:val="en-GB"/>
        </w:rPr>
        <w:t xml:space="preserve"> (dB) at the CDR decoder input;</w:t>
      </w:r>
    </w:p>
    <w:p w14:paraId="55187F7F" w14:textId="77777777" w:rsidR="00177296" w:rsidRPr="000E0D4C" w:rsidRDefault="00177296" w:rsidP="00177296">
      <w:pPr>
        <w:pStyle w:val="enumlev1"/>
        <w:rPr>
          <w:lang w:val="en-GB"/>
        </w:rPr>
      </w:pPr>
      <w:r w:rsidRPr="000E0D4C">
        <w:rPr>
          <w:bCs/>
          <w:lang w:val="en-GB"/>
        </w:rPr>
        <w:t>–</w:t>
      </w:r>
      <w:r w:rsidRPr="000E0D4C">
        <w:rPr>
          <w:b/>
          <w:lang w:val="en-GB"/>
        </w:rPr>
        <w:tab/>
      </w:r>
      <w:r w:rsidRPr="000E0D4C">
        <w:rPr>
          <w:lang w:val="en-GB"/>
        </w:rPr>
        <w:t xml:space="preserve">minimum receiver input power level </w:t>
      </w:r>
      <w:r w:rsidRPr="000E0D4C">
        <w:rPr>
          <w:i/>
          <w:iCs/>
          <w:lang w:val="en-GB"/>
        </w:rPr>
        <w:t>P</w:t>
      </w:r>
      <w:r w:rsidRPr="000E0D4C">
        <w:rPr>
          <w:i/>
          <w:iCs/>
          <w:vertAlign w:val="subscript"/>
          <w:lang w:val="en-GB"/>
        </w:rPr>
        <w:t xml:space="preserve">s,min </w:t>
      </w:r>
      <w:r w:rsidRPr="000E0D4C">
        <w:rPr>
          <w:lang w:val="en-GB"/>
        </w:rPr>
        <w:t>(dBW).</w:t>
      </w:r>
    </w:p>
    <w:p w14:paraId="27E00EA5" w14:textId="77777777" w:rsidR="00177296" w:rsidRPr="000E0D4C" w:rsidRDefault="00177296" w:rsidP="00177296">
      <w:pPr>
        <w:rPr>
          <w:lang w:val="en-GB"/>
        </w:rPr>
      </w:pPr>
      <w:r w:rsidRPr="000E0D4C">
        <w:rPr>
          <w:lang w:val="en-GB"/>
        </w:rPr>
        <w:t xml:space="preserve">Considering the cost-effective CDR receiver solution, the parameters relevant for determining the required minimum field-strength levels are: </w:t>
      </w:r>
    </w:p>
    <w:p w14:paraId="599E8BCF" w14:textId="77777777" w:rsidR="00177296" w:rsidRPr="000E0D4C" w:rsidRDefault="00177296" w:rsidP="00177296">
      <w:pPr>
        <w:pStyle w:val="enumlev1"/>
        <w:rPr>
          <w:lang w:val="en-GB"/>
        </w:rPr>
      </w:pPr>
      <w:r w:rsidRPr="000E0D4C">
        <w:rPr>
          <w:bCs/>
          <w:lang w:val="en-GB"/>
        </w:rPr>
        <w:t>–</w:t>
      </w:r>
      <w:r w:rsidRPr="000E0D4C">
        <w:rPr>
          <w:b/>
          <w:lang w:val="en-GB"/>
        </w:rPr>
        <w:tab/>
      </w:r>
      <w:r w:rsidRPr="000E0D4C">
        <w:rPr>
          <w:lang w:val="en-GB"/>
        </w:rPr>
        <w:t xml:space="preserve">the receiver noise coefficient </w:t>
      </w:r>
      <w:r w:rsidRPr="000E0D4C">
        <w:rPr>
          <w:i/>
          <w:iCs/>
          <w:lang w:val="en-GB"/>
        </w:rPr>
        <w:t>F</w:t>
      </w:r>
      <w:r w:rsidRPr="000E0D4C">
        <w:rPr>
          <w:i/>
          <w:iCs/>
          <w:vertAlign w:val="subscript"/>
          <w:lang w:val="en-GB"/>
        </w:rPr>
        <w:t>r</w:t>
      </w:r>
      <w:r w:rsidRPr="000E0D4C">
        <w:rPr>
          <w:i/>
          <w:iCs/>
          <w:lang w:val="en-GB"/>
        </w:rPr>
        <w:t xml:space="preserve"> </w:t>
      </w:r>
      <w:r w:rsidRPr="000E0D4C">
        <w:rPr>
          <w:lang w:val="en-GB"/>
        </w:rPr>
        <w:t xml:space="preserve">is set to 7 dB. When </w:t>
      </w:r>
      <w:r w:rsidRPr="000E0D4C">
        <w:rPr>
          <w:i/>
          <w:iCs/>
          <w:lang w:val="en-GB"/>
        </w:rPr>
        <w:t xml:space="preserve">K </w:t>
      </w:r>
      <w:r w:rsidRPr="000E0D4C">
        <w:rPr>
          <w:lang w:val="en-GB"/>
        </w:rPr>
        <w:t>= 1.38 </w:t>
      </w:r>
      <w:r w:rsidRPr="008241A1">
        <w:sym w:font="Symbol" w:char="F0B4"/>
      </w:r>
      <w:r w:rsidRPr="000E0D4C">
        <w:rPr>
          <w:lang w:val="en-GB"/>
        </w:rPr>
        <w:t> 10</w:t>
      </w:r>
      <w:r w:rsidRPr="000E0D4C">
        <w:rPr>
          <w:vertAlign w:val="superscript"/>
          <w:lang w:val="en-GB"/>
        </w:rPr>
        <w:t>–23</w:t>
      </w:r>
      <w:r w:rsidRPr="000E0D4C">
        <w:rPr>
          <w:lang w:val="en-GB"/>
        </w:rPr>
        <w:t xml:space="preserve"> J/K, </w:t>
      </w:r>
      <w:r w:rsidRPr="000E0D4C">
        <w:rPr>
          <w:i/>
          <w:lang w:val="en-GB"/>
        </w:rPr>
        <w:t>B</w:t>
      </w:r>
      <w:r w:rsidRPr="000E0D4C">
        <w:rPr>
          <w:lang w:val="en-GB"/>
        </w:rPr>
        <w:t xml:space="preserve"> = 100 kHz and </w:t>
      </w:r>
      <w:r w:rsidRPr="000E0D4C">
        <w:rPr>
          <w:i/>
          <w:iCs/>
          <w:lang w:val="en-GB"/>
        </w:rPr>
        <w:t>T</w:t>
      </w:r>
      <w:r w:rsidRPr="000E0D4C">
        <w:rPr>
          <w:lang w:val="en-GB"/>
        </w:rPr>
        <w:t xml:space="preserve"> = 290 K, </w:t>
      </w:r>
    </w:p>
    <w:p w14:paraId="3266630F" w14:textId="77777777" w:rsidR="00177296" w:rsidRPr="000E0D4C" w:rsidRDefault="00177296" w:rsidP="00177296">
      <w:pPr>
        <w:pStyle w:val="enumlev1"/>
        <w:rPr>
          <w:lang w:val="en-GB"/>
        </w:rPr>
      </w:pPr>
      <w:r w:rsidRPr="000E0D4C">
        <w:rPr>
          <w:bCs/>
          <w:lang w:val="en-GB"/>
        </w:rPr>
        <w:t>–</w:t>
      </w:r>
      <w:r w:rsidRPr="000E0D4C">
        <w:rPr>
          <w:b/>
          <w:lang w:val="en-GB"/>
        </w:rPr>
        <w:tab/>
      </w:r>
      <w:r w:rsidRPr="000E0D4C">
        <w:rPr>
          <w:lang w:val="en-GB"/>
        </w:rPr>
        <w:t xml:space="preserve">the resulting PLL receiver noise input power for spectral mode Cspectral mode C is </w:t>
      </w:r>
      <w:r w:rsidRPr="000E0D4C">
        <w:rPr>
          <w:i/>
          <w:iCs/>
          <w:lang w:val="en-GB" w:eastAsia="de-DE"/>
        </w:rPr>
        <w:t>P</w:t>
      </w:r>
      <w:r w:rsidRPr="000E0D4C">
        <w:rPr>
          <w:i/>
          <w:vertAlign w:val="subscript"/>
          <w:lang w:val="en-GB" w:eastAsia="de-DE"/>
        </w:rPr>
        <w:t>n</w:t>
      </w:r>
      <w:r w:rsidRPr="000E0D4C">
        <w:rPr>
          <w:lang w:val="en-GB"/>
        </w:rPr>
        <w:t xml:space="preserve"> = −146.98 (dBW); when </w:t>
      </w:r>
      <w:r w:rsidRPr="000E0D4C">
        <w:rPr>
          <w:i/>
          <w:iCs/>
          <w:lang w:val="en-GB"/>
        </w:rPr>
        <w:t xml:space="preserve">K </w:t>
      </w:r>
      <w:r w:rsidRPr="000E0D4C">
        <w:rPr>
          <w:lang w:val="en-GB"/>
        </w:rPr>
        <w:t>= 1.38</w:t>
      </w:r>
      <w:r w:rsidRPr="008241A1">
        <w:sym w:font="Symbol" w:char="F0B4"/>
      </w:r>
      <w:r w:rsidRPr="000E0D4C">
        <w:rPr>
          <w:lang w:val="en-GB"/>
        </w:rPr>
        <w:t>10</w:t>
      </w:r>
      <w:r w:rsidRPr="000E0D4C">
        <w:rPr>
          <w:vertAlign w:val="superscript"/>
          <w:lang w:val="en-GB"/>
        </w:rPr>
        <w:t xml:space="preserve">–23 </w:t>
      </w:r>
      <w:r w:rsidRPr="000E0D4C">
        <w:rPr>
          <w:lang w:val="en-GB"/>
        </w:rPr>
        <w:t xml:space="preserve">J/K, </w:t>
      </w:r>
      <w:r w:rsidRPr="000E0D4C">
        <w:rPr>
          <w:i/>
          <w:lang w:val="en-GB"/>
        </w:rPr>
        <w:t>B</w:t>
      </w:r>
      <w:r w:rsidRPr="000E0D4C">
        <w:rPr>
          <w:lang w:val="en-GB"/>
        </w:rPr>
        <w:t xml:space="preserve"> = 200 kHz and </w:t>
      </w:r>
      <w:r w:rsidRPr="000E0D4C">
        <w:rPr>
          <w:i/>
          <w:iCs/>
          <w:lang w:val="en-GB"/>
        </w:rPr>
        <w:t>T</w:t>
      </w:r>
      <w:r w:rsidRPr="000E0D4C">
        <w:rPr>
          <w:lang w:val="en-GB"/>
        </w:rPr>
        <w:t xml:space="preserve"> = 290 K, </w:t>
      </w:r>
    </w:p>
    <w:p w14:paraId="1CF30EA4" w14:textId="77777777" w:rsidR="00177296" w:rsidRPr="000E0D4C" w:rsidRDefault="00177296" w:rsidP="00177296">
      <w:pPr>
        <w:pStyle w:val="enumlev1"/>
        <w:rPr>
          <w:lang w:val="en-GB"/>
        </w:rPr>
      </w:pPr>
      <w:r w:rsidRPr="000E0D4C">
        <w:rPr>
          <w:bCs/>
          <w:lang w:val="en-GB"/>
        </w:rPr>
        <w:t>–</w:t>
      </w:r>
      <w:r w:rsidRPr="000E0D4C">
        <w:rPr>
          <w:b/>
          <w:lang w:val="en-GB"/>
        </w:rPr>
        <w:tab/>
      </w:r>
      <w:r w:rsidRPr="000E0D4C">
        <w:rPr>
          <w:lang w:val="en-GB"/>
        </w:rPr>
        <w:t xml:space="preserve">CDR receiver noise input power of spectrum mode 2 is </w:t>
      </w:r>
      <w:r w:rsidRPr="000E0D4C">
        <w:rPr>
          <w:i/>
          <w:iCs/>
          <w:lang w:val="en-GB" w:eastAsia="de-DE"/>
        </w:rPr>
        <w:t>P</w:t>
      </w:r>
      <w:r w:rsidRPr="000E0D4C">
        <w:rPr>
          <w:i/>
          <w:vertAlign w:val="subscript"/>
          <w:lang w:val="en-GB" w:eastAsia="de-DE"/>
        </w:rPr>
        <w:t>n</w:t>
      </w:r>
      <w:r w:rsidRPr="000E0D4C">
        <w:rPr>
          <w:lang w:val="en-GB"/>
        </w:rPr>
        <w:t> = −143.97 (dBW)</w:t>
      </w:r>
    </w:p>
    <w:p w14:paraId="33857B67" w14:textId="56BE0A14" w:rsidR="00177296" w:rsidRPr="009563EC" w:rsidRDefault="00177296" w:rsidP="00177296">
      <w:pPr>
        <w:rPr>
          <w:u w:val="single"/>
          <w:lang w:val="en-GB"/>
        </w:rPr>
      </w:pPr>
      <w:r w:rsidRPr="000E0D4C">
        <w:rPr>
          <w:lang w:val="en-GB"/>
        </w:rPr>
        <w:t>Using the average BER = 1 × 10</w:t>
      </w:r>
      <w:r w:rsidRPr="000E0D4C">
        <w:rPr>
          <w:vertAlign w:val="superscript"/>
          <w:lang w:val="en-GB"/>
        </w:rPr>
        <w:t>−4</w:t>
      </w:r>
      <w:r w:rsidRPr="000E0D4C">
        <w:rPr>
          <w:lang w:val="en-GB"/>
        </w:rPr>
        <w:t> (bit) as the failure criterion, the (</w:t>
      </w:r>
      <w:r w:rsidRPr="000E0D4C">
        <w:rPr>
          <w:i/>
          <w:lang w:val="en-GB"/>
        </w:rPr>
        <w:t>C</w:t>
      </w:r>
      <w:r w:rsidRPr="000E0D4C">
        <w:rPr>
          <w:lang w:val="en-GB"/>
        </w:rPr>
        <w:t>/</w:t>
      </w:r>
      <w:r w:rsidRPr="000E0D4C">
        <w:rPr>
          <w:i/>
          <w:lang w:val="en-GB"/>
        </w:rPr>
        <w:t>N</w:t>
      </w:r>
      <w:r w:rsidRPr="000E0D4C">
        <w:rPr>
          <w:lang w:val="en-GB"/>
        </w:rPr>
        <w:t>)</w:t>
      </w:r>
      <w:r w:rsidRPr="000E0D4C">
        <w:rPr>
          <w:i/>
          <w:iCs/>
          <w:vertAlign w:val="subscript"/>
          <w:lang w:val="en-GB"/>
        </w:rPr>
        <w:t>min</w:t>
      </w:r>
      <w:r w:rsidRPr="000E0D4C">
        <w:rPr>
          <w:lang w:val="en-GB"/>
        </w:rPr>
        <w:t xml:space="preserve"> of the CDR system is when the receiver under test reaches the failure criterion after the channel decoder for different channel modes. The ratio of the signal to the noise, (</w:t>
      </w:r>
      <w:r w:rsidRPr="000E0D4C">
        <w:rPr>
          <w:i/>
          <w:lang w:val="en-GB"/>
        </w:rPr>
        <w:t>C</w:t>
      </w:r>
      <w:r w:rsidRPr="000E0D4C">
        <w:rPr>
          <w:lang w:val="en-GB"/>
        </w:rPr>
        <w:t>/</w:t>
      </w:r>
      <w:r w:rsidRPr="000E0D4C">
        <w:rPr>
          <w:i/>
          <w:lang w:val="en-GB"/>
        </w:rPr>
        <w:t>N</w:t>
      </w:r>
      <w:r w:rsidRPr="000E0D4C">
        <w:rPr>
          <w:lang w:val="en-GB"/>
        </w:rPr>
        <w:t>)</w:t>
      </w:r>
      <w:r w:rsidRPr="000E0D4C">
        <w:rPr>
          <w:i/>
          <w:iCs/>
          <w:vertAlign w:val="subscript"/>
          <w:lang w:val="en-GB"/>
        </w:rPr>
        <w:t>min</w:t>
      </w:r>
      <w:r w:rsidRPr="000E0D4C">
        <w:rPr>
          <w:lang w:val="en-GB"/>
        </w:rPr>
        <w:t xml:space="preserve"> for three typical modes of operation for different receiving modes is shown in Table </w:t>
      </w:r>
      <w:r w:rsidR="00170C70" w:rsidRPr="000E0D4C">
        <w:rPr>
          <w:lang w:val="en-GB"/>
        </w:rPr>
        <w:t>1</w:t>
      </w:r>
      <w:r w:rsidRPr="000E0D4C">
        <w:rPr>
          <w:lang w:val="en-GB"/>
        </w:rPr>
        <w:t>2</w:t>
      </w:r>
      <w:r w:rsidR="00170C70" w:rsidRPr="000E0D4C">
        <w:rPr>
          <w:lang w:val="en-GB"/>
        </w:rPr>
        <w:t>1</w:t>
      </w:r>
      <w:r w:rsidRPr="000E0D4C">
        <w:rPr>
          <w:lang w:val="en-GB"/>
        </w:rPr>
        <w:t>.</w:t>
      </w:r>
      <w:r w:rsidRPr="000E0D4C">
        <w:rPr>
          <w:sz w:val="23"/>
          <w:szCs w:val="23"/>
          <w:lang w:val="en-GB"/>
        </w:rPr>
        <w:t xml:space="preserve"> </w:t>
      </w:r>
      <w:r w:rsidRPr="009563EC">
        <w:rPr>
          <w:sz w:val="23"/>
          <w:szCs w:val="23"/>
          <w:lang w:val="en-GB"/>
        </w:rPr>
        <w:t xml:space="preserve">Channel models </w:t>
      </w:r>
      <w:r w:rsidRPr="009563EC">
        <w:rPr>
          <w:sz w:val="23"/>
          <w:szCs w:val="23"/>
          <w:lang w:val="en-GB" w:eastAsia="zh-CN"/>
        </w:rPr>
        <w:t>are shown in Table</w:t>
      </w:r>
      <w:r w:rsidR="00696FA4" w:rsidRPr="009563EC">
        <w:rPr>
          <w:sz w:val="23"/>
          <w:szCs w:val="23"/>
          <w:lang w:val="en-GB" w:eastAsia="zh-CN"/>
        </w:rPr>
        <w:t>s 122 and 12</w:t>
      </w:r>
      <w:r w:rsidRPr="009563EC">
        <w:rPr>
          <w:sz w:val="23"/>
          <w:szCs w:val="23"/>
          <w:lang w:val="en-GB" w:eastAsia="zh-CN"/>
        </w:rPr>
        <w:t>3</w:t>
      </w:r>
      <w:r w:rsidRPr="009563EC">
        <w:rPr>
          <w:sz w:val="23"/>
          <w:szCs w:val="23"/>
          <w:lang w:val="en-GB"/>
        </w:rPr>
        <w:t>.</w:t>
      </w:r>
    </w:p>
    <w:p w14:paraId="22DBDF62" w14:textId="481ED317" w:rsidR="00177296" w:rsidRPr="009A38F4" w:rsidRDefault="009A38F4" w:rsidP="00177296">
      <w:pPr>
        <w:pStyle w:val="TableNo"/>
        <w:rPr>
          <w:lang w:val="en-GB"/>
        </w:rPr>
      </w:pPr>
      <w:r w:rsidRPr="009A38F4">
        <w:rPr>
          <w:lang w:val="en-GB"/>
        </w:rPr>
        <w:t xml:space="preserve">TABLE </w:t>
      </w:r>
      <w:r>
        <w:rPr>
          <w:lang w:val="en-GB"/>
        </w:rPr>
        <w:t>1</w:t>
      </w:r>
      <w:r w:rsidR="00177296" w:rsidRPr="009A38F4">
        <w:rPr>
          <w:lang w:val="en-GB"/>
        </w:rPr>
        <w:t>2</w:t>
      </w:r>
      <w:r>
        <w:rPr>
          <w:lang w:val="en-GB"/>
        </w:rPr>
        <w:t>1</w:t>
      </w:r>
      <w:r w:rsidR="00177296" w:rsidRPr="009A38F4">
        <w:rPr>
          <w:lang w:val="en-GB"/>
        </w:rPr>
        <w:t xml:space="preserve"> </w:t>
      </w:r>
    </w:p>
    <w:p w14:paraId="68157895" w14:textId="77777777" w:rsidR="00177296" w:rsidRPr="000E0D4C" w:rsidRDefault="00177296" w:rsidP="00177296">
      <w:pPr>
        <w:pStyle w:val="Tabletitle"/>
        <w:rPr>
          <w:lang w:val="en-GB" w:eastAsia="zh-CN"/>
        </w:rPr>
      </w:pPr>
      <w:r w:rsidRPr="000E0D4C">
        <w:rPr>
          <w:lang w:val="en-GB" w:eastAsia="zh-CN"/>
        </w:rPr>
        <w:t>(</w:t>
      </w:r>
      <w:r w:rsidRPr="000E0D4C">
        <w:rPr>
          <w:i/>
          <w:lang w:val="en-GB" w:eastAsia="zh-CN"/>
        </w:rPr>
        <w:t>C</w:t>
      </w:r>
      <w:r w:rsidRPr="000E0D4C">
        <w:rPr>
          <w:lang w:val="en-GB" w:eastAsia="zh-CN"/>
        </w:rPr>
        <w:t>/</w:t>
      </w:r>
      <w:r w:rsidRPr="000E0D4C">
        <w:rPr>
          <w:i/>
          <w:lang w:val="en-GB" w:eastAsia="zh-CN"/>
        </w:rPr>
        <w:t>N</w:t>
      </w:r>
      <w:r w:rsidRPr="000E0D4C">
        <w:rPr>
          <w:lang w:val="en-GB" w:eastAsia="zh-CN"/>
        </w:rPr>
        <w:t>)</w:t>
      </w:r>
      <w:r w:rsidRPr="000E0D4C">
        <w:rPr>
          <w:i/>
          <w:iCs/>
          <w:vertAlign w:val="subscript"/>
          <w:lang w:val="en-GB" w:eastAsia="zh-CN"/>
        </w:rPr>
        <w:t xml:space="preserve">min </w:t>
      </w:r>
      <w:r w:rsidRPr="000E0D4C">
        <w:rPr>
          <w:lang w:val="en-GB"/>
        </w:rPr>
        <w:t xml:space="preserve"> Of t</w:t>
      </w:r>
      <w:r w:rsidRPr="000E0D4C">
        <w:rPr>
          <w:lang w:val="en-GB" w:eastAsia="zh-CN"/>
        </w:rPr>
        <w:t>hree</w:t>
      </w:r>
      <w:r w:rsidRPr="000E0D4C">
        <w:rPr>
          <w:lang w:val="en-GB"/>
        </w:rPr>
        <w:t xml:space="preserve"> typical working modes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24"/>
        <w:gridCol w:w="1600"/>
        <w:gridCol w:w="2101"/>
        <w:gridCol w:w="2103"/>
        <w:gridCol w:w="2101"/>
      </w:tblGrid>
      <w:tr w:rsidR="00177296" w:rsidRPr="000E0D4C" w14:paraId="57753C13" w14:textId="77777777" w:rsidTr="000E0D4C">
        <w:trPr>
          <w:jc w:val="center"/>
        </w:trPr>
        <w:tc>
          <w:tcPr>
            <w:tcW w:w="1726" w:type="pct"/>
            <w:gridSpan w:val="2"/>
            <w:tcBorders>
              <w:top w:val="single" w:sz="4" w:space="0" w:color="auto"/>
              <w:left w:val="single" w:sz="4" w:space="0" w:color="auto"/>
              <w:bottom w:val="single" w:sz="4" w:space="0" w:color="auto"/>
              <w:right w:val="nil"/>
            </w:tcBorders>
            <w:vAlign w:val="center"/>
          </w:tcPr>
          <w:p w14:paraId="1ABFDEFF" w14:textId="77777777" w:rsidR="00177296" w:rsidRPr="000E0D4C" w:rsidRDefault="00177296" w:rsidP="000E0D4C">
            <w:pPr>
              <w:pStyle w:val="Tablehead"/>
              <w:rPr>
                <w:sz w:val="20"/>
                <w:lang w:val="en-GB"/>
              </w:rPr>
            </w:pPr>
            <w:bookmarkStart w:id="1066" w:name="_Hlk28603001"/>
          </w:p>
        </w:tc>
        <w:tc>
          <w:tcPr>
            <w:tcW w:w="3274" w:type="pct"/>
            <w:gridSpan w:val="3"/>
            <w:tcBorders>
              <w:top w:val="single" w:sz="4" w:space="0" w:color="auto"/>
              <w:left w:val="nil"/>
              <w:bottom w:val="single" w:sz="4" w:space="0" w:color="auto"/>
              <w:right w:val="single" w:sz="4" w:space="0" w:color="auto"/>
            </w:tcBorders>
            <w:vAlign w:val="center"/>
            <w:hideMark/>
          </w:tcPr>
          <w:p w14:paraId="4DDAA192" w14:textId="77777777" w:rsidR="00177296" w:rsidRPr="000E0D4C" w:rsidRDefault="00177296" w:rsidP="000E0D4C">
            <w:pPr>
              <w:pStyle w:val="Tablehead"/>
              <w:rPr>
                <w:sz w:val="20"/>
              </w:rPr>
            </w:pPr>
            <w:r w:rsidRPr="000E0D4C">
              <w:rPr>
                <w:sz w:val="20"/>
              </w:rPr>
              <w:t>(</w:t>
            </w:r>
            <w:r w:rsidRPr="000E0D4C">
              <w:rPr>
                <w:i/>
                <w:sz w:val="20"/>
              </w:rPr>
              <w:t>C</w:t>
            </w:r>
            <w:r w:rsidRPr="000E0D4C">
              <w:rPr>
                <w:iCs/>
                <w:sz w:val="20"/>
              </w:rPr>
              <w:t>/</w:t>
            </w:r>
            <w:r w:rsidRPr="000E0D4C">
              <w:rPr>
                <w:i/>
                <w:sz w:val="20"/>
              </w:rPr>
              <w:t>N</w:t>
            </w:r>
            <w:r w:rsidRPr="000E0D4C">
              <w:rPr>
                <w:sz w:val="20"/>
              </w:rPr>
              <w:t>)</w:t>
            </w:r>
            <w:r w:rsidRPr="000E0D4C">
              <w:rPr>
                <w:i/>
                <w:sz w:val="20"/>
                <w:vertAlign w:val="subscript"/>
              </w:rPr>
              <w:t>min</w:t>
            </w:r>
            <w:r w:rsidRPr="000E0D4C">
              <w:rPr>
                <w:sz w:val="20"/>
                <w:vertAlign w:val="subscript"/>
              </w:rPr>
              <w:t xml:space="preserve">  </w:t>
            </w:r>
            <w:r w:rsidRPr="000E0D4C">
              <w:rPr>
                <w:sz w:val="20"/>
              </w:rPr>
              <w:t>(dB)</w:t>
            </w:r>
          </w:p>
        </w:tc>
      </w:tr>
      <w:tr w:rsidR="00177296" w:rsidRPr="000E0D4C" w14:paraId="341E35BD" w14:textId="77777777" w:rsidTr="000E0D4C">
        <w:trPr>
          <w:jc w:val="center"/>
        </w:trPr>
        <w:tc>
          <w:tcPr>
            <w:tcW w:w="895" w:type="pct"/>
            <w:tcBorders>
              <w:top w:val="single" w:sz="4" w:space="0" w:color="auto"/>
              <w:left w:val="single" w:sz="4" w:space="0" w:color="auto"/>
              <w:bottom w:val="single" w:sz="4" w:space="0" w:color="auto"/>
              <w:right w:val="single" w:sz="4" w:space="0" w:color="auto"/>
            </w:tcBorders>
            <w:vAlign w:val="center"/>
            <w:hideMark/>
          </w:tcPr>
          <w:p w14:paraId="478E7D2B" w14:textId="77777777" w:rsidR="00177296" w:rsidRPr="000E0D4C" w:rsidRDefault="00177296" w:rsidP="000E0D4C">
            <w:pPr>
              <w:pStyle w:val="Tablehead"/>
              <w:rPr>
                <w:sz w:val="20"/>
              </w:rPr>
            </w:pPr>
            <w:r w:rsidRPr="000E0D4C">
              <w:rPr>
                <w:sz w:val="20"/>
              </w:rPr>
              <w:t>Receiving mode</w:t>
            </w:r>
          </w:p>
        </w:tc>
        <w:tc>
          <w:tcPr>
            <w:tcW w:w="831" w:type="pct"/>
            <w:tcBorders>
              <w:top w:val="single" w:sz="4" w:space="0" w:color="auto"/>
              <w:left w:val="single" w:sz="4" w:space="0" w:color="auto"/>
              <w:bottom w:val="single" w:sz="4" w:space="0" w:color="auto"/>
              <w:right w:val="single" w:sz="4" w:space="0" w:color="auto"/>
            </w:tcBorders>
            <w:vAlign w:val="center"/>
            <w:hideMark/>
          </w:tcPr>
          <w:p w14:paraId="4064B369" w14:textId="77777777" w:rsidR="00177296" w:rsidRPr="000E0D4C" w:rsidRDefault="00177296" w:rsidP="000E0D4C">
            <w:pPr>
              <w:pStyle w:val="Tablehead"/>
              <w:rPr>
                <w:sz w:val="20"/>
              </w:rPr>
            </w:pPr>
            <w:r w:rsidRPr="000E0D4C">
              <w:rPr>
                <w:sz w:val="20"/>
              </w:rPr>
              <w:t>channel model</w:t>
            </w:r>
          </w:p>
        </w:tc>
        <w:tc>
          <w:tcPr>
            <w:tcW w:w="1091" w:type="pct"/>
            <w:tcBorders>
              <w:top w:val="single" w:sz="4" w:space="0" w:color="auto"/>
              <w:left w:val="single" w:sz="4" w:space="0" w:color="auto"/>
              <w:bottom w:val="single" w:sz="4" w:space="0" w:color="auto"/>
              <w:right w:val="single" w:sz="4" w:space="0" w:color="auto"/>
            </w:tcBorders>
            <w:vAlign w:val="center"/>
            <w:hideMark/>
          </w:tcPr>
          <w:p w14:paraId="7243A659" w14:textId="77777777" w:rsidR="00177296" w:rsidRPr="000E0D4C" w:rsidRDefault="00177296" w:rsidP="000E0D4C">
            <w:pPr>
              <w:pStyle w:val="Tablehead"/>
              <w:rPr>
                <w:sz w:val="20"/>
              </w:rPr>
            </w:pPr>
            <w:r w:rsidRPr="000E0D4C">
              <w:rPr>
                <w:sz w:val="20"/>
              </w:rPr>
              <w:t>Transmission mode 1, Spectrum mode B,QPSK,3/4</w:t>
            </w:r>
          </w:p>
        </w:tc>
        <w:tc>
          <w:tcPr>
            <w:tcW w:w="1092" w:type="pct"/>
            <w:tcBorders>
              <w:top w:val="single" w:sz="4" w:space="0" w:color="auto"/>
              <w:left w:val="single" w:sz="4" w:space="0" w:color="auto"/>
              <w:bottom w:val="single" w:sz="4" w:space="0" w:color="auto"/>
              <w:right w:val="single" w:sz="4" w:space="0" w:color="auto"/>
            </w:tcBorders>
            <w:vAlign w:val="center"/>
            <w:hideMark/>
          </w:tcPr>
          <w:p w14:paraId="2851910E" w14:textId="77777777" w:rsidR="00177296" w:rsidRPr="000E0D4C" w:rsidRDefault="00177296" w:rsidP="000E0D4C">
            <w:pPr>
              <w:pStyle w:val="Tablehead"/>
              <w:rPr>
                <w:sz w:val="20"/>
                <w:lang w:val="fr-CH"/>
              </w:rPr>
            </w:pPr>
            <w:r w:rsidRPr="000E0D4C">
              <w:rPr>
                <w:sz w:val="20"/>
                <w:lang w:val="fr-CH"/>
              </w:rPr>
              <w:t>Transmission mode 1, Spectrum mode C,QPSK,3/4</w:t>
            </w:r>
          </w:p>
        </w:tc>
        <w:tc>
          <w:tcPr>
            <w:tcW w:w="1092" w:type="pct"/>
            <w:tcBorders>
              <w:top w:val="single" w:sz="4" w:space="0" w:color="auto"/>
              <w:left w:val="single" w:sz="4" w:space="0" w:color="auto"/>
              <w:bottom w:val="single" w:sz="4" w:space="0" w:color="auto"/>
              <w:right w:val="single" w:sz="4" w:space="0" w:color="auto"/>
            </w:tcBorders>
            <w:vAlign w:val="center"/>
            <w:hideMark/>
          </w:tcPr>
          <w:p w14:paraId="5C368F24" w14:textId="77777777" w:rsidR="00177296" w:rsidRPr="000E0D4C" w:rsidRDefault="00177296" w:rsidP="000E0D4C">
            <w:pPr>
              <w:pStyle w:val="Tablehead"/>
              <w:rPr>
                <w:sz w:val="20"/>
                <w:lang w:val="fr-CH"/>
              </w:rPr>
            </w:pPr>
            <w:r w:rsidRPr="000E0D4C">
              <w:rPr>
                <w:sz w:val="20"/>
                <w:lang w:val="fr-CH"/>
              </w:rPr>
              <w:t>Transmission mode 1, Spectrum mode B,QPSK,1/2</w:t>
            </w:r>
          </w:p>
        </w:tc>
      </w:tr>
      <w:tr w:rsidR="00177296" w:rsidRPr="000E0D4C" w14:paraId="038E2013" w14:textId="77777777" w:rsidTr="000E0D4C">
        <w:trPr>
          <w:jc w:val="center"/>
        </w:trPr>
        <w:tc>
          <w:tcPr>
            <w:tcW w:w="895" w:type="pct"/>
            <w:tcBorders>
              <w:top w:val="single" w:sz="4" w:space="0" w:color="auto"/>
              <w:left w:val="single" w:sz="4" w:space="0" w:color="auto"/>
              <w:bottom w:val="single" w:sz="4" w:space="0" w:color="auto"/>
              <w:right w:val="single" w:sz="4" w:space="0" w:color="auto"/>
            </w:tcBorders>
            <w:vAlign w:val="center"/>
            <w:hideMark/>
          </w:tcPr>
          <w:p w14:paraId="06006F74" w14:textId="77777777" w:rsidR="00177296" w:rsidRPr="000E0D4C" w:rsidRDefault="00177296" w:rsidP="000E0D4C">
            <w:pPr>
              <w:pStyle w:val="Tabletext"/>
              <w:rPr>
                <w:sz w:val="20"/>
              </w:rPr>
            </w:pPr>
            <w:r w:rsidRPr="000E0D4C">
              <w:rPr>
                <w:sz w:val="20"/>
              </w:rPr>
              <w:t>Fixed reception</w:t>
            </w:r>
          </w:p>
        </w:tc>
        <w:tc>
          <w:tcPr>
            <w:tcW w:w="831" w:type="pct"/>
            <w:tcBorders>
              <w:top w:val="single" w:sz="4" w:space="0" w:color="auto"/>
              <w:left w:val="single" w:sz="4" w:space="0" w:color="auto"/>
              <w:bottom w:val="single" w:sz="4" w:space="0" w:color="auto"/>
              <w:right w:val="single" w:sz="4" w:space="0" w:color="auto"/>
            </w:tcBorders>
            <w:vAlign w:val="center"/>
            <w:hideMark/>
          </w:tcPr>
          <w:p w14:paraId="59C055CF" w14:textId="77777777" w:rsidR="00177296" w:rsidRPr="000E0D4C" w:rsidRDefault="00177296" w:rsidP="000E0D4C">
            <w:pPr>
              <w:pStyle w:val="Tabletext"/>
              <w:rPr>
                <w:sz w:val="20"/>
              </w:rPr>
            </w:pPr>
            <w:r w:rsidRPr="000E0D4C">
              <w:rPr>
                <w:sz w:val="20"/>
              </w:rPr>
              <w:t>Gaussian channel</w:t>
            </w:r>
          </w:p>
        </w:tc>
        <w:tc>
          <w:tcPr>
            <w:tcW w:w="1091" w:type="pct"/>
            <w:tcBorders>
              <w:top w:val="single" w:sz="4" w:space="0" w:color="auto"/>
              <w:left w:val="single" w:sz="4" w:space="0" w:color="auto"/>
              <w:bottom w:val="single" w:sz="4" w:space="0" w:color="auto"/>
              <w:right w:val="single" w:sz="4" w:space="0" w:color="auto"/>
            </w:tcBorders>
            <w:vAlign w:val="center"/>
            <w:hideMark/>
          </w:tcPr>
          <w:p w14:paraId="42A8C788" w14:textId="77777777" w:rsidR="00177296" w:rsidRPr="000E0D4C" w:rsidRDefault="00177296" w:rsidP="000E0D4C">
            <w:pPr>
              <w:pStyle w:val="Tabletext"/>
              <w:jc w:val="center"/>
              <w:rPr>
                <w:sz w:val="20"/>
              </w:rPr>
            </w:pPr>
            <w:r w:rsidRPr="000E0D4C">
              <w:rPr>
                <w:sz w:val="20"/>
              </w:rPr>
              <w:t>5</w:t>
            </w:r>
          </w:p>
        </w:tc>
        <w:tc>
          <w:tcPr>
            <w:tcW w:w="1092" w:type="pct"/>
            <w:tcBorders>
              <w:top w:val="single" w:sz="4" w:space="0" w:color="auto"/>
              <w:left w:val="single" w:sz="4" w:space="0" w:color="auto"/>
              <w:bottom w:val="single" w:sz="4" w:space="0" w:color="auto"/>
              <w:right w:val="single" w:sz="4" w:space="0" w:color="auto"/>
            </w:tcBorders>
            <w:vAlign w:val="center"/>
            <w:hideMark/>
          </w:tcPr>
          <w:p w14:paraId="5FFB845F" w14:textId="77777777" w:rsidR="00177296" w:rsidRPr="000E0D4C" w:rsidRDefault="00177296" w:rsidP="000E0D4C">
            <w:pPr>
              <w:pStyle w:val="Tabletext"/>
              <w:jc w:val="center"/>
              <w:rPr>
                <w:sz w:val="20"/>
              </w:rPr>
            </w:pPr>
            <w:r w:rsidRPr="000E0D4C">
              <w:rPr>
                <w:sz w:val="20"/>
              </w:rPr>
              <w:t>5</w:t>
            </w:r>
          </w:p>
        </w:tc>
        <w:tc>
          <w:tcPr>
            <w:tcW w:w="1092" w:type="pct"/>
            <w:tcBorders>
              <w:top w:val="single" w:sz="4" w:space="0" w:color="auto"/>
              <w:left w:val="single" w:sz="4" w:space="0" w:color="auto"/>
              <w:bottom w:val="single" w:sz="4" w:space="0" w:color="auto"/>
              <w:right w:val="single" w:sz="4" w:space="0" w:color="auto"/>
            </w:tcBorders>
            <w:vAlign w:val="center"/>
            <w:hideMark/>
          </w:tcPr>
          <w:p w14:paraId="4F1213CB" w14:textId="77777777" w:rsidR="00177296" w:rsidRPr="000E0D4C" w:rsidRDefault="00177296" w:rsidP="000E0D4C">
            <w:pPr>
              <w:pStyle w:val="Tabletext"/>
              <w:jc w:val="center"/>
              <w:rPr>
                <w:sz w:val="20"/>
              </w:rPr>
            </w:pPr>
            <w:r w:rsidRPr="000E0D4C">
              <w:rPr>
                <w:sz w:val="20"/>
              </w:rPr>
              <w:t>2.2</w:t>
            </w:r>
          </w:p>
        </w:tc>
      </w:tr>
      <w:tr w:rsidR="00177296" w:rsidRPr="000E0D4C" w14:paraId="76EC8981" w14:textId="77777777" w:rsidTr="000E0D4C">
        <w:trPr>
          <w:jc w:val="center"/>
        </w:trPr>
        <w:tc>
          <w:tcPr>
            <w:tcW w:w="895" w:type="pct"/>
            <w:tcBorders>
              <w:top w:val="single" w:sz="4" w:space="0" w:color="auto"/>
              <w:left w:val="single" w:sz="4" w:space="0" w:color="auto"/>
              <w:bottom w:val="single" w:sz="4" w:space="0" w:color="auto"/>
              <w:right w:val="single" w:sz="4" w:space="0" w:color="auto"/>
            </w:tcBorders>
            <w:vAlign w:val="center"/>
            <w:hideMark/>
          </w:tcPr>
          <w:p w14:paraId="7E713DC2" w14:textId="77777777" w:rsidR="00177296" w:rsidRPr="000E0D4C" w:rsidRDefault="00177296" w:rsidP="000E0D4C">
            <w:pPr>
              <w:pStyle w:val="Tabletext"/>
              <w:rPr>
                <w:sz w:val="20"/>
              </w:rPr>
            </w:pPr>
            <w:r w:rsidRPr="000E0D4C">
              <w:rPr>
                <w:sz w:val="20"/>
              </w:rPr>
              <w:t xml:space="preserve">Portable reception </w:t>
            </w:r>
            <w:r w:rsidRPr="000E0D4C">
              <w:rPr>
                <w:sz w:val="20"/>
              </w:rPr>
              <w:br/>
              <w:t>(city static)</w:t>
            </w:r>
          </w:p>
        </w:tc>
        <w:tc>
          <w:tcPr>
            <w:tcW w:w="831" w:type="pct"/>
            <w:tcBorders>
              <w:top w:val="single" w:sz="4" w:space="0" w:color="auto"/>
              <w:left w:val="single" w:sz="4" w:space="0" w:color="auto"/>
              <w:bottom w:val="single" w:sz="4" w:space="0" w:color="auto"/>
              <w:right w:val="single" w:sz="4" w:space="0" w:color="auto"/>
            </w:tcBorders>
            <w:vAlign w:val="center"/>
            <w:hideMark/>
          </w:tcPr>
          <w:p w14:paraId="595B38E8" w14:textId="71F01FB3" w:rsidR="00177296" w:rsidRPr="000E0D4C" w:rsidRDefault="00177296" w:rsidP="000E0D4C">
            <w:pPr>
              <w:pStyle w:val="Tabletext"/>
              <w:rPr>
                <w:sz w:val="20"/>
                <w:lang w:val="en-GB"/>
              </w:rPr>
            </w:pPr>
            <w:r w:rsidRPr="000E0D4C">
              <w:rPr>
                <w:sz w:val="20"/>
                <w:lang w:val="en-GB"/>
              </w:rPr>
              <w:t xml:space="preserve">Static multipath model </w:t>
            </w:r>
            <w:r w:rsidRPr="000E0D4C">
              <w:rPr>
                <w:sz w:val="20"/>
                <w:lang w:val="en-GB"/>
              </w:rPr>
              <w:br/>
              <w:t xml:space="preserve">(see Table </w:t>
            </w:r>
            <w:r w:rsidR="00170C70" w:rsidRPr="000E0D4C">
              <w:rPr>
                <w:sz w:val="20"/>
                <w:lang w:val="en-GB"/>
              </w:rPr>
              <w:t>122</w:t>
            </w:r>
            <w:r w:rsidRPr="000E0D4C">
              <w:rPr>
                <w:sz w:val="20"/>
                <w:lang w:val="en-GB"/>
              </w:rPr>
              <w:t>)</w:t>
            </w:r>
          </w:p>
        </w:tc>
        <w:tc>
          <w:tcPr>
            <w:tcW w:w="1091" w:type="pct"/>
            <w:tcBorders>
              <w:top w:val="single" w:sz="4" w:space="0" w:color="auto"/>
              <w:left w:val="single" w:sz="4" w:space="0" w:color="auto"/>
              <w:bottom w:val="single" w:sz="4" w:space="0" w:color="auto"/>
              <w:right w:val="single" w:sz="4" w:space="0" w:color="auto"/>
            </w:tcBorders>
            <w:vAlign w:val="center"/>
            <w:hideMark/>
          </w:tcPr>
          <w:p w14:paraId="1BA2F8D2" w14:textId="77777777" w:rsidR="00177296" w:rsidRPr="000E0D4C" w:rsidRDefault="00177296" w:rsidP="000E0D4C">
            <w:pPr>
              <w:pStyle w:val="Tabletext"/>
              <w:jc w:val="center"/>
              <w:rPr>
                <w:sz w:val="20"/>
              </w:rPr>
            </w:pPr>
            <w:r w:rsidRPr="000E0D4C">
              <w:rPr>
                <w:sz w:val="20"/>
              </w:rPr>
              <w:t>5.5</w:t>
            </w:r>
          </w:p>
        </w:tc>
        <w:tc>
          <w:tcPr>
            <w:tcW w:w="1092" w:type="pct"/>
            <w:tcBorders>
              <w:top w:val="single" w:sz="4" w:space="0" w:color="auto"/>
              <w:left w:val="single" w:sz="4" w:space="0" w:color="auto"/>
              <w:bottom w:val="single" w:sz="4" w:space="0" w:color="auto"/>
              <w:right w:val="single" w:sz="4" w:space="0" w:color="auto"/>
            </w:tcBorders>
            <w:vAlign w:val="center"/>
            <w:hideMark/>
          </w:tcPr>
          <w:p w14:paraId="56305047" w14:textId="77777777" w:rsidR="00177296" w:rsidRPr="000E0D4C" w:rsidRDefault="00177296" w:rsidP="000E0D4C">
            <w:pPr>
              <w:pStyle w:val="Tabletext"/>
              <w:jc w:val="center"/>
              <w:rPr>
                <w:sz w:val="20"/>
              </w:rPr>
            </w:pPr>
            <w:r w:rsidRPr="000E0D4C">
              <w:rPr>
                <w:sz w:val="20"/>
              </w:rPr>
              <w:t>5.5</w:t>
            </w:r>
          </w:p>
        </w:tc>
        <w:tc>
          <w:tcPr>
            <w:tcW w:w="1092" w:type="pct"/>
            <w:tcBorders>
              <w:top w:val="single" w:sz="4" w:space="0" w:color="auto"/>
              <w:left w:val="single" w:sz="4" w:space="0" w:color="auto"/>
              <w:bottom w:val="single" w:sz="4" w:space="0" w:color="auto"/>
              <w:right w:val="single" w:sz="4" w:space="0" w:color="auto"/>
            </w:tcBorders>
            <w:vAlign w:val="center"/>
            <w:hideMark/>
          </w:tcPr>
          <w:p w14:paraId="16849248" w14:textId="77777777" w:rsidR="00177296" w:rsidRPr="000E0D4C" w:rsidRDefault="00177296" w:rsidP="000E0D4C">
            <w:pPr>
              <w:pStyle w:val="Tabletext"/>
              <w:jc w:val="center"/>
              <w:rPr>
                <w:sz w:val="20"/>
              </w:rPr>
            </w:pPr>
            <w:r w:rsidRPr="000E0D4C">
              <w:rPr>
                <w:sz w:val="20"/>
              </w:rPr>
              <w:t>2.5</w:t>
            </w:r>
          </w:p>
        </w:tc>
      </w:tr>
      <w:tr w:rsidR="00177296" w:rsidRPr="000E0D4C" w14:paraId="03843C8B" w14:textId="77777777" w:rsidTr="000E0D4C">
        <w:trPr>
          <w:jc w:val="center"/>
        </w:trPr>
        <w:tc>
          <w:tcPr>
            <w:tcW w:w="895" w:type="pct"/>
            <w:tcBorders>
              <w:top w:val="single" w:sz="4" w:space="0" w:color="auto"/>
              <w:left w:val="single" w:sz="4" w:space="0" w:color="auto"/>
              <w:bottom w:val="single" w:sz="4" w:space="0" w:color="auto"/>
              <w:right w:val="single" w:sz="4" w:space="0" w:color="auto"/>
            </w:tcBorders>
            <w:vAlign w:val="center"/>
            <w:hideMark/>
          </w:tcPr>
          <w:p w14:paraId="6B64004A" w14:textId="77777777" w:rsidR="00177296" w:rsidRPr="000E0D4C" w:rsidRDefault="00177296" w:rsidP="000E0D4C">
            <w:pPr>
              <w:pStyle w:val="Tabletext"/>
              <w:rPr>
                <w:sz w:val="20"/>
                <w:lang w:val="en-GB"/>
              </w:rPr>
            </w:pPr>
            <w:r w:rsidRPr="000E0D4C">
              <w:rPr>
                <w:sz w:val="20"/>
                <w:lang w:val="en-GB"/>
              </w:rPr>
              <w:t>Mobile reception</w:t>
            </w:r>
            <w:r w:rsidRPr="000E0D4C">
              <w:rPr>
                <w:sz w:val="20"/>
                <w:lang w:val="en-GB"/>
              </w:rPr>
              <w:br/>
              <w:t>(city 60 km/h)</w:t>
            </w:r>
          </w:p>
        </w:tc>
        <w:tc>
          <w:tcPr>
            <w:tcW w:w="831" w:type="pct"/>
            <w:tcBorders>
              <w:top w:val="single" w:sz="4" w:space="0" w:color="auto"/>
              <w:left w:val="single" w:sz="4" w:space="0" w:color="auto"/>
              <w:bottom w:val="single" w:sz="4" w:space="0" w:color="auto"/>
              <w:right w:val="single" w:sz="4" w:space="0" w:color="auto"/>
            </w:tcBorders>
            <w:vAlign w:val="center"/>
            <w:hideMark/>
          </w:tcPr>
          <w:p w14:paraId="766BFC68" w14:textId="214A108C" w:rsidR="00177296" w:rsidRPr="000E0D4C" w:rsidRDefault="00177296" w:rsidP="000E0D4C">
            <w:pPr>
              <w:pStyle w:val="Tabletext"/>
              <w:rPr>
                <w:sz w:val="20"/>
                <w:lang w:val="en-GB"/>
              </w:rPr>
            </w:pPr>
            <w:r w:rsidRPr="000E0D4C">
              <w:rPr>
                <w:sz w:val="20"/>
                <w:lang w:val="en-GB"/>
              </w:rPr>
              <w:t xml:space="preserve">Dynamic multipath model </w:t>
            </w:r>
            <w:r w:rsidRPr="000E0D4C">
              <w:rPr>
                <w:sz w:val="20"/>
                <w:lang w:val="en-GB"/>
              </w:rPr>
              <w:br/>
              <w:t xml:space="preserve">(see Table </w:t>
            </w:r>
            <w:r w:rsidR="00170C70" w:rsidRPr="000E0D4C">
              <w:rPr>
                <w:sz w:val="20"/>
                <w:lang w:val="en-GB"/>
              </w:rPr>
              <w:t>123</w:t>
            </w:r>
            <w:r w:rsidRPr="000E0D4C">
              <w:rPr>
                <w:sz w:val="20"/>
                <w:lang w:val="en-GB"/>
              </w:rPr>
              <w:t>)</w:t>
            </w:r>
          </w:p>
        </w:tc>
        <w:tc>
          <w:tcPr>
            <w:tcW w:w="1091" w:type="pct"/>
            <w:tcBorders>
              <w:top w:val="single" w:sz="4" w:space="0" w:color="auto"/>
              <w:left w:val="single" w:sz="4" w:space="0" w:color="auto"/>
              <w:bottom w:val="single" w:sz="4" w:space="0" w:color="auto"/>
              <w:right w:val="single" w:sz="4" w:space="0" w:color="auto"/>
            </w:tcBorders>
            <w:vAlign w:val="center"/>
            <w:hideMark/>
          </w:tcPr>
          <w:p w14:paraId="27BF26C8" w14:textId="77777777" w:rsidR="00177296" w:rsidRPr="000E0D4C" w:rsidRDefault="00177296" w:rsidP="000E0D4C">
            <w:pPr>
              <w:pStyle w:val="Tabletext"/>
              <w:jc w:val="center"/>
              <w:rPr>
                <w:sz w:val="20"/>
              </w:rPr>
            </w:pPr>
            <w:r w:rsidRPr="000E0D4C">
              <w:rPr>
                <w:sz w:val="20"/>
              </w:rPr>
              <w:t>14.3</w:t>
            </w:r>
          </w:p>
        </w:tc>
        <w:tc>
          <w:tcPr>
            <w:tcW w:w="1092" w:type="pct"/>
            <w:tcBorders>
              <w:top w:val="single" w:sz="4" w:space="0" w:color="auto"/>
              <w:left w:val="single" w:sz="4" w:space="0" w:color="auto"/>
              <w:bottom w:val="single" w:sz="4" w:space="0" w:color="auto"/>
              <w:right w:val="single" w:sz="4" w:space="0" w:color="auto"/>
            </w:tcBorders>
            <w:vAlign w:val="center"/>
            <w:hideMark/>
          </w:tcPr>
          <w:p w14:paraId="6B3F8A04" w14:textId="77777777" w:rsidR="00177296" w:rsidRPr="000E0D4C" w:rsidRDefault="00177296" w:rsidP="000E0D4C">
            <w:pPr>
              <w:pStyle w:val="Tabletext"/>
              <w:jc w:val="center"/>
              <w:rPr>
                <w:sz w:val="20"/>
              </w:rPr>
            </w:pPr>
            <w:r w:rsidRPr="000E0D4C">
              <w:rPr>
                <w:sz w:val="20"/>
              </w:rPr>
              <w:t>13</w:t>
            </w:r>
          </w:p>
        </w:tc>
        <w:tc>
          <w:tcPr>
            <w:tcW w:w="1092" w:type="pct"/>
            <w:tcBorders>
              <w:top w:val="single" w:sz="4" w:space="0" w:color="auto"/>
              <w:left w:val="single" w:sz="4" w:space="0" w:color="auto"/>
              <w:bottom w:val="single" w:sz="4" w:space="0" w:color="auto"/>
              <w:right w:val="single" w:sz="4" w:space="0" w:color="auto"/>
            </w:tcBorders>
            <w:vAlign w:val="center"/>
            <w:hideMark/>
          </w:tcPr>
          <w:p w14:paraId="7F9EA09A" w14:textId="77777777" w:rsidR="00177296" w:rsidRPr="000E0D4C" w:rsidRDefault="00177296" w:rsidP="000E0D4C">
            <w:pPr>
              <w:pStyle w:val="Tabletext"/>
              <w:jc w:val="center"/>
              <w:rPr>
                <w:sz w:val="20"/>
              </w:rPr>
            </w:pPr>
            <w:r w:rsidRPr="000E0D4C">
              <w:rPr>
                <w:sz w:val="20"/>
              </w:rPr>
              <w:t>8.8</w:t>
            </w:r>
          </w:p>
        </w:tc>
      </w:tr>
      <w:bookmarkEnd w:id="1066"/>
    </w:tbl>
    <w:p w14:paraId="03135912" w14:textId="77777777" w:rsidR="00177296" w:rsidRPr="008241A1" w:rsidRDefault="00177296" w:rsidP="00177296">
      <w:pPr>
        <w:pStyle w:val="Tablefin"/>
        <w:rPr>
          <w:rFonts w:eastAsia="SimSun"/>
        </w:rPr>
      </w:pPr>
    </w:p>
    <w:p w14:paraId="184CC056" w14:textId="4B6234FA" w:rsidR="00177296" w:rsidRPr="008241A1" w:rsidRDefault="00170C70" w:rsidP="00177296">
      <w:pPr>
        <w:pStyle w:val="TableNo"/>
        <w:rPr>
          <w:lang w:eastAsia="zh-CN"/>
        </w:rPr>
      </w:pPr>
      <w:r w:rsidRPr="008241A1">
        <w:rPr>
          <w:lang w:eastAsia="zh-CN"/>
        </w:rPr>
        <w:t xml:space="preserve">TABLE </w:t>
      </w:r>
      <w:r>
        <w:rPr>
          <w:lang w:eastAsia="zh-CN"/>
        </w:rPr>
        <w:t>122</w:t>
      </w:r>
    </w:p>
    <w:p w14:paraId="537B70F2" w14:textId="77777777" w:rsidR="00177296" w:rsidRPr="008241A1" w:rsidRDefault="00177296" w:rsidP="00177296">
      <w:pPr>
        <w:pStyle w:val="Tabletitle"/>
      </w:pPr>
      <w:r w:rsidRPr="008241A1">
        <w:t>Static multipath model</w:t>
      </w:r>
    </w:p>
    <w:tbl>
      <w:tblPr>
        <w:tblW w:w="6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gridCol w:w="2366"/>
        <w:gridCol w:w="2550"/>
      </w:tblGrid>
      <w:tr w:rsidR="00177296" w:rsidRPr="008241A1" w14:paraId="5F54C450" w14:textId="77777777" w:rsidTr="000E0D4C">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41A8CC41" w14:textId="77777777" w:rsidR="00177296" w:rsidRPr="008241A1" w:rsidRDefault="00177296" w:rsidP="000E0D4C">
            <w:pPr>
              <w:pStyle w:val="Tablehead"/>
            </w:pPr>
            <w:r w:rsidRPr="008241A1">
              <w:t>Path</w:t>
            </w:r>
          </w:p>
        </w:tc>
        <w:tc>
          <w:tcPr>
            <w:tcW w:w="2367" w:type="dxa"/>
            <w:tcBorders>
              <w:top w:val="single" w:sz="4" w:space="0" w:color="auto"/>
              <w:left w:val="single" w:sz="4" w:space="0" w:color="auto"/>
              <w:bottom w:val="single" w:sz="4" w:space="0" w:color="auto"/>
              <w:right w:val="single" w:sz="4" w:space="0" w:color="auto"/>
            </w:tcBorders>
            <w:vAlign w:val="center"/>
            <w:hideMark/>
          </w:tcPr>
          <w:p w14:paraId="03B0B960" w14:textId="77777777" w:rsidR="00177296" w:rsidRPr="008241A1" w:rsidRDefault="00177296" w:rsidP="000E0D4C">
            <w:pPr>
              <w:pStyle w:val="Tablehead"/>
            </w:pPr>
            <w:r w:rsidRPr="008241A1">
              <w:t xml:space="preserve">Delay </w:t>
            </w:r>
            <w:r w:rsidRPr="008241A1">
              <w:br/>
              <w:t>(µs)</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DC45099" w14:textId="77777777" w:rsidR="00177296" w:rsidRPr="008241A1" w:rsidRDefault="00177296" w:rsidP="000E0D4C">
            <w:pPr>
              <w:pStyle w:val="Tablehead"/>
            </w:pPr>
            <w:r w:rsidRPr="008241A1">
              <w:t xml:space="preserve">Relative amplitude </w:t>
            </w:r>
            <w:r w:rsidRPr="008241A1">
              <w:br/>
              <w:t>(dB)</w:t>
            </w:r>
          </w:p>
        </w:tc>
      </w:tr>
      <w:tr w:rsidR="00177296" w:rsidRPr="008241A1" w14:paraId="408E1AC7" w14:textId="77777777" w:rsidTr="000E0D4C">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51FC1CE2" w14:textId="77777777" w:rsidR="00177296" w:rsidRPr="008241A1" w:rsidRDefault="00177296" w:rsidP="000E0D4C">
            <w:pPr>
              <w:pStyle w:val="Tabletext"/>
              <w:jc w:val="center"/>
            </w:pPr>
            <w:r w:rsidRPr="008241A1">
              <w:t>1</w:t>
            </w:r>
          </w:p>
        </w:tc>
        <w:tc>
          <w:tcPr>
            <w:tcW w:w="2367" w:type="dxa"/>
            <w:tcBorders>
              <w:top w:val="single" w:sz="4" w:space="0" w:color="auto"/>
              <w:left w:val="single" w:sz="4" w:space="0" w:color="auto"/>
              <w:bottom w:val="single" w:sz="4" w:space="0" w:color="auto"/>
              <w:right w:val="single" w:sz="4" w:space="0" w:color="auto"/>
            </w:tcBorders>
            <w:vAlign w:val="center"/>
            <w:hideMark/>
          </w:tcPr>
          <w:p w14:paraId="4FECF28D" w14:textId="77777777" w:rsidR="00177296" w:rsidRPr="008241A1" w:rsidRDefault="00177296" w:rsidP="000E0D4C">
            <w:pPr>
              <w:pStyle w:val="Tabletext"/>
              <w:jc w:val="center"/>
            </w:pPr>
            <w:r w:rsidRPr="008241A1">
              <w:t>0.0</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021ED01" w14:textId="77777777" w:rsidR="00177296" w:rsidRPr="008241A1" w:rsidRDefault="00177296" w:rsidP="000E0D4C">
            <w:pPr>
              <w:pStyle w:val="Tabletext"/>
              <w:jc w:val="center"/>
            </w:pPr>
            <w:r>
              <w:t>−</w:t>
            </w:r>
            <w:r w:rsidRPr="008241A1">
              <w:t>2.0</w:t>
            </w:r>
          </w:p>
        </w:tc>
      </w:tr>
      <w:tr w:rsidR="00177296" w:rsidRPr="008241A1" w14:paraId="2C2C78E7" w14:textId="77777777" w:rsidTr="000E0D4C">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26A60ED9" w14:textId="77777777" w:rsidR="00177296" w:rsidRPr="008241A1" w:rsidRDefault="00177296" w:rsidP="000E0D4C">
            <w:pPr>
              <w:pStyle w:val="Tabletext"/>
              <w:jc w:val="center"/>
            </w:pPr>
            <w:r w:rsidRPr="008241A1">
              <w:t>2</w:t>
            </w:r>
          </w:p>
        </w:tc>
        <w:tc>
          <w:tcPr>
            <w:tcW w:w="2367" w:type="dxa"/>
            <w:tcBorders>
              <w:top w:val="single" w:sz="4" w:space="0" w:color="auto"/>
              <w:left w:val="single" w:sz="4" w:space="0" w:color="auto"/>
              <w:bottom w:val="single" w:sz="4" w:space="0" w:color="auto"/>
              <w:right w:val="single" w:sz="4" w:space="0" w:color="auto"/>
            </w:tcBorders>
            <w:vAlign w:val="center"/>
            <w:hideMark/>
          </w:tcPr>
          <w:p w14:paraId="4B946A68" w14:textId="77777777" w:rsidR="00177296" w:rsidRPr="008241A1" w:rsidRDefault="00177296" w:rsidP="000E0D4C">
            <w:pPr>
              <w:pStyle w:val="Tabletext"/>
              <w:jc w:val="center"/>
            </w:pPr>
            <w:r w:rsidRPr="008241A1">
              <w:t>0.2</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7C2EDE0" w14:textId="77777777" w:rsidR="00177296" w:rsidRPr="008241A1" w:rsidRDefault="00177296" w:rsidP="000E0D4C">
            <w:pPr>
              <w:pStyle w:val="Tabletext"/>
              <w:jc w:val="center"/>
            </w:pPr>
            <w:r w:rsidRPr="008241A1">
              <w:t>0.0</w:t>
            </w:r>
          </w:p>
        </w:tc>
      </w:tr>
      <w:tr w:rsidR="00177296" w:rsidRPr="008241A1" w14:paraId="7B5F57E1" w14:textId="77777777" w:rsidTr="000E0D4C">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4126F72E" w14:textId="77777777" w:rsidR="00177296" w:rsidRPr="008241A1" w:rsidRDefault="00177296" w:rsidP="000E0D4C">
            <w:pPr>
              <w:pStyle w:val="Tabletext"/>
              <w:jc w:val="center"/>
            </w:pPr>
            <w:r w:rsidRPr="008241A1">
              <w:t>3</w:t>
            </w:r>
          </w:p>
        </w:tc>
        <w:tc>
          <w:tcPr>
            <w:tcW w:w="2367" w:type="dxa"/>
            <w:tcBorders>
              <w:top w:val="single" w:sz="4" w:space="0" w:color="auto"/>
              <w:left w:val="single" w:sz="4" w:space="0" w:color="auto"/>
              <w:bottom w:val="single" w:sz="4" w:space="0" w:color="auto"/>
              <w:right w:val="single" w:sz="4" w:space="0" w:color="auto"/>
            </w:tcBorders>
            <w:vAlign w:val="center"/>
            <w:hideMark/>
          </w:tcPr>
          <w:p w14:paraId="0EE58192" w14:textId="77777777" w:rsidR="00177296" w:rsidRPr="008241A1" w:rsidRDefault="00177296" w:rsidP="000E0D4C">
            <w:pPr>
              <w:pStyle w:val="Tabletext"/>
              <w:jc w:val="center"/>
            </w:pPr>
            <w:r w:rsidRPr="008241A1">
              <w:t>0.5</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5A87A0F" w14:textId="77777777" w:rsidR="00177296" w:rsidRPr="008241A1" w:rsidRDefault="00177296" w:rsidP="000E0D4C">
            <w:pPr>
              <w:pStyle w:val="Tabletext"/>
              <w:jc w:val="center"/>
            </w:pPr>
            <w:r>
              <w:t>−</w:t>
            </w:r>
            <w:r w:rsidRPr="008241A1">
              <w:t>3.0</w:t>
            </w:r>
          </w:p>
        </w:tc>
      </w:tr>
      <w:tr w:rsidR="00177296" w:rsidRPr="008241A1" w14:paraId="7532316E" w14:textId="77777777" w:rsidTr="000E0D4C">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13BB490E" w14:textId="77777777" w:rsidR="00177296" w:rsidRPr="008241A1" w:rsidRDefault="00177296" w:rsidP="000E0D4C">
            <w:pPr>
              <w:pStyle w:val="Tabletext"/>
              <w:jc w:val="center"/>
            </w:pPr>
            <w:r w:rsidRPr="008241A1">
              <w:t>4</w:t>
            </w:r>
          </w:p>
        </w:tc>
        <w:tc>
          <w:tcPr>
            <w:tcW w:w="2367" w:type="dxa"/>
            <w:tcBorders>
              <w:top w:val="single" w:sz="4" w:space="0" w:color="auto"/>
              <w:left w:val="single" w:sz="4" w:space="0" w:color="auto"/>
              <w:bottom w:val="single" w:sz="4" w:space="0" w:color="auto"/>
              <w:right w:val="single" w:sz="4" w:space="0" w:color="auto"/>
            </w:tcBorders>
            <w:vAlign w:val="center"/>
            <w:hideMark/>
          </w:tcPr>
          <w:p w14:paraId="12EE4A5F" w14:textId="77777777" w:rsidR="00177296" w:rsidRPr="008241A1" w:rsidRDefault="00177296" w:rsidP="000E0D4C">
            <w:pPr>
              <w:pStyle w:val="Tabletext"/>
              <w:jc w:val="center"/>
            </w:pPr>
            <w:r w:rsidRPr="008241A1">
              <w:t>0.9</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AA7DF66" w14:textId="77777777" w:rsidR="00177296" w:rsidRPr="008241A1" w:rsidRDefault="00177296" w:rsidP="000E0D4C">
            <w:pPr>
              <w:pStyle w:val="Tabletext"/>
              <w:jc w:val="center"/>
            </w:pPr>
            <w:r>
              <w:t>−</w:t>
            </w:r>
            <w:r w:rsidRPr="008241A1">
              <w:t>4.0</w:t>
            </w:r>
          </w:p>
        </w:tc>
      </w:tr>
      <w:tr w:rsidR="00177296" w:rsidRPr="008241A1" w14:paraId="1F65F0A2" w14:textId="77777777" w:rsidTr="000E0D4C">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219F3FF3" w14:textId="77777777" w:rsidR="00177296" w:rsidRPr="008241A1" w:rsidRDefault="00177296" w:rsidP="000E0D4C">
            <w:pPr>
              <w:pStyle w:val="Tabletext"/>
              <w:jc w:val="center"/>
            </w:pPr>
            <w:r w:rsidRPr="008241A1">
              <w:t>5</w:t>
            </w:r>
          </w:p>
        </w:tc>
        <w:tc>
          <w:tcPr>
            <w:tcW w:w="2367" w:type="dxa"/>
            <w:tcBorders>
              <w:top w:val="single" w:sz="4" w:space="0" w:color="auto"/>
              <w:left w:val="single" w:sz="4" w:space="0" w:color="auto"/>
              <w:bottom w:val="single" w:sz="4" w:space="0" w:color="auto"/>
              <w:right w:val="single" w:sz="4" w:space="0" w:color="auto"/>
            </w:tcBorders>
            <w:vAlign w:val="center"/>
            <w:hideMark/>
          </w:tcPr>
          <w:p w14:paraId="756511D5" w14:textId="77777777" w:rsidR="00177296" w:rsidRPr="008241A1" w:rsidRDefault="00177296" w:rsidP="000E0D4C">
            <w:pPr>
              <w:pStyle w:val="Tabletext"/>
              <w:jc w:val="center"/>
            </w:pPr>
            <w:r w:rsidRPr="008241A1">
              <w:t>1.2</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16A204D" w14:textId="77777777" w:rsidR="00177296" w:rsidRPr="008241A1" w:rsidRDefault="00177296" w:rsidP="000E0D4C">
            <w:pPr>
              <w:pStyle w:val="Tabletext"/>
              <w:jc w:val="center"/>
            </w:pPr>
            <w:r>
              <w:t>−</w:t>
            </w:r>
            <w:r w:rsidRPr="008241A1">
              <w:t>2.0</w:t>
            </w:r>
          </w:p>
        </w:tc>
      </w:tr>
      <w:tr w:rsidR="00177296" w:rsidRPr="008241A1" w14:paraId="0F4EBD0D" w14:textId="77777777" w:rsidTr="000E0D4C">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24CD3558" w14:textId="77777777" w:rsidR="00177296" w:rsidRPr="008241A1" w:rsidRDefault="00177296" w:rsidP="000E0D4C">
            <w:pPr>
              <w:pStyle w:val="Tabletext"/>
              <w:jc w:val="center"/>
            </w:pPr>
            <w:r w:rsidRPr="008241A1">
              <w:t>6</w:t>
            </w:r>
          </w:p>
        </w:tc>
        <w:tc>
          <w:tcPr>
            <w:tcW w:w="2367" w:type="dxa"/>
            <w:tcBorders>
              <w:top w:val="single" w:sz="4" w:space="0" w:color="auto"/>
              <w:left w:val="single" w:sz="4" w:space="0" w:color="auto"/>
              <w:bottom w:val="single" w:sz="4" w:space="0" w:color="auto"/>
              <w:right w:val="single" w:sz="4" w:space="0" w:color="auto"/>
            </w:tcBorders>
            <w:vAlign w:val="center"/>
            <w:hideMark/>
          </w:tcPr>
          <w:p w14:paraId="6F84372D" w14:textId="77777777" w:rsidR="00177296" w:rsidRPr="008241A1" w:rsidRDefault="00177296" w:rsidP="000E0D4C">
            <w:pPr>
              <w:pStyle w:val="Tabletext"/>
              <w:jc w:val="center"/>
            </w:pPr>
            <w:r w:rsidRPr="008241A1">
              <w:t>1.4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E459AC1" w14:textId="77777777" w:rsidR="00177296" w:rsidRPr="008241A1" w:rsidRDefault="00177296" w:rsidP="000E0D4C">
            <w:pPr>
              <w:pStyle w:val="Tabletext"/>
              <w:jc w:val="center"/>
            </w:pPr>
            <w:r w:rsidRPr="008241A1">
              <w:t>0.0</w:t>
            </w:r>
          </w:p>
        </w:tc>
      </w:tr>
      <w:tr w:rsidR="00177296" w:rsidRPr="008241A1" w14:paraId="66D4DDFE" w14:textId="77777777" w:rsidTr="000E0D4C">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5AB75484" w14:textId="77777777" w:rsidR="00177296" w:rsidRPr="008241A1" w:rsidRDefault="00177296" w:rsidP="000E0D4C">
            <w:pPr>
              <w:pStyle w:val="Tabletext"/>
              <w:jc w:val="center"/>
            </w:pPr>
            <w:r w:rsidRPr="008241A1">
              <w:t>7</w:t>
            </w:r>
          </w:p>
        </w:tc>
        <w:tc>
          <w:tcPr>
            <w:tcW w:w="2367" w:type="dxa"/>
            <w:tcBorders>
              <w:top w:val="single" w:sz="4" w:space="0" w:color="auto"/>
              <w:left w:val="single" w:sz="4" w:space="0" w:color="auto"/>
              <w:bottom w:val="single" w:sz="4" w:space="0" w:color="auto"/>
              <w:right w:val="single" w:sz="4" w:space="0" w:color="auto"/>
            </w:tcBorders>
            <w:vAlign w:val="center"/>
            <w:hideMark/>
          </w:tcPr>
          <w:p w14:paraId="46324004" w14:textId="77777777" w:rsidR="00177296" w:rsidRPr="008241A1" w:rsidRDefault="00177296" w:rsidP="000E0D4C">
            <w:pPr>
              <w:pStyle w:val="Tabletext"/>
              <w:jc w:val="center"/>
            </w:pPr>
            <w:r w:rsidRPr="008241A1">
              <w:t>2.0</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0CEC128" w14:textId="77777777" w:rsidR="00177296" w:rsidRPr="008241A1" w:rsidRDefault="00177296" w:rsidP="000E0D4C">
            <w:pPr>
              <w:pStyle w:val="Tabletext"/>
              <w:jc w:val="center"/>
            </w:pPr>
            <w:r>
              <w:t>−</w:t>
            </w:r>
            <w:r w:rsidRPr="008241A1">
              <w:t>3.0</w:t>
            </w:r>
          </w:p>
        </w:tc>
      </w:tr>
      <w:tr w:rsidR="00177296" w:rsidRPr="008241A1" w14:paraId="72435F21" w14:textId="77777777" w:rsidTr="000E0D4C">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0F553789" w14:textId="77777777" w:rsidR="00177296" w:rsidRPr="008241A1" w:rsidRDefault="00177296" w:rsidP="000E0D4C">
            <w:pPr>
              <w:pStyle w:val="Tabletext"/>
              <w:jc w:val="center"/>
            </w:pPr>
            <w:r w:rsidRPr="008241A1">
              <w:t>8</w:t>
            </w:r>
          </w:p>
        </w:tc>
        <w:tc>
          <w:tcPr>
            <w:tcW w:w="2367" w:type="dxa"/>
            <w:tcBorders>
              <w:top w:val="single" w:sz="4" w:space="0" w:color="auto"/>
              <w:left w:val="single" w:sz="4" w:space="0" w:color="auto"/>
              <w:bottom w:val="single" w:sz="4" w:space="0" w:color="auto"/>
              <w:right w:val="single" w:sz="4" w:space="0" w:color="auto"/>
            </w:tcBorders>
            <w:vAlign w:val="center"/>
            <w:hideMark/>
          </w:tcPr>
          <w:p w14:paraId="53404993" w14:textId="77777777" w:rsidR="00177296" w:rsidRPr="008241A1" w:rsidRDefault="00177296" w:rsidP="000E0D4C">
            <w:pPr>
              <w:pStyle w:val="Tabletext"/>
              <w:jc w:val="center"/>
            </w:pPr>
            <w:r w:rsidRPr="008241A1">
              <w:t>2.4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4537F31" w14:textId="77777777" w:rsidR="00177296" w:rsidRPr="008241A1" w:rsidRDefault="00177296" w:rsidP="000E0D4C">
            <w:pPr>
              <w:pStyle w:val="Tabletext"/>
              <w:jc w:val="center"/>
            </w:pPr>
            <w:r>
              <w:t>−</w:t>
            </w:r>
            <w:r w:rsidRPr="008241A1">
              <w:t>5.0</w:t>
            </w:r>
          </w:p>
        </w:tc>
      </w:tr>
      <w:tr w:rsidR="00177296" w:rsidRPr="008241A1" w14:paraId="435D002E" w14:textId="77777777" w:rsidTr="000E0D4C">
        <w:trPr>
          <w:jc w:val="center"/>
        </w:trPr>
        <w:tc>
          <w:tcPr>
            <w:tcW w:w="1460" w:type="dxa"/>
            <w:tcBorders>
              <w:top w:val="single" w:sz="4" w:space="0" w:color="auto"/>
              <w:left w:val="single" w:sz="4" w:space="0" w:color="auto"/>
              <w:bottom w:val="single" w:sz="4" w:space="0" w:color="auto"/>
              <w:right w:val="single" w:sz="4" w:space="0" w:color="auto"/>
            </w:tcBorders>
            <w:vAlign w:val="center"/>
            <w:hideMark/>
          </w:tcPr>
          <w:p w14:paraId="1DA55726" w14:textId="77777777" w:rsidR="00177296" w:rsidRPr="008241A1" w:rsidRDefault="00177296" w:rsidP="000E0D4C">
            <w:pPr>
              <w:pStyle w:val="Tabletext"/>
              <w:jc w:val="center"/>
            </w:pPr>
            <w:r w:rsidRPr="008241A1">
              <w:t>9</w:t>
            </w:r>
          </w:p>
        </w:tc>
        <w:tc>
          <w:tcPr>
            <w:tcW w:w="2367" w:type="dxa"/>
            <w:tcBorders>
              <w:top w:val="single" w:sz="4" w:space="0" w:color="auto"/>
              <w:left w:val="single" w:sz="4" w:space="0" w:color="auto"/>
              <w:bottom w:val="single" w:sz="4" w:space="0" w:color="auto"/>
              <w:right w:val="single" w:sz="4" w:space="0" w:color="auto"/>
            </w:tcBorders>
            <w:vAlign w:val="center"/>
            <w:hideMark/>
          </w:tcPr>
          <w:p w14:paraId="6B0CFE7B" w14:textId="77777777" w:rsidR="00177296" w:rsidRPr="008241A1" w:rsidRDefault="00177296" w:rsidP="000E0D4C">
            <w:pPr>
              <w:pStyle w:val="Tabletext"/>
              <w:jc w:val="center"/>
            </w:pPr>
            <w:r w:rsidRPr="008241A1">
              <w:t>3.0</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C8B9EEE" w14:textId="77777777" w:rsidR="00177296" w:rsidRPr="008241A1" w:rsidRDefault="00177296" w:rsidP="000E0D4C">
            <w:pPr>
              <w:pStyle w:val="Tabletext"/>
              <w:jc w:val="center"/>
            </w:pPr>
            <w:r>
              <w:t>−</w:t>
            </w:r>
            <w:r w:rsidRPr="008241A1">
              <w:t>10.0</w:t>
            </w:r>
          </w:p>
        </w:tc>
      </w:tr>
    </w:tbl>
    <w:p w14:paraId="6B8A0446" w14:textId="0F3421D8" w:rsidR="00177296" w:rsidRPr="008241A1" w:rsidRDefault="008E69DF" w:rsidP="00177296">
      <w:pPr>
        <w:pStyle w:val="TableNo"/>
        <w:rPr>
          <w:lang w:eastAsia="zh-CN"/>
        </w:rPr>
      </w:pPr>
      <w:r w:rsidRPr="008241A1">
        <w:rPr>
          <w:lang w:eastAsia="zh-CN"/>
        </w:rPr>
        <w:lastRenderedPageBreak/>
        <w:t xml:space="preserve">TABLE </w:t>
      </w:r>
      <w:r>
        <w:rPr>
          <w:lang w:eastAsia="zh-CN"/>
        </w:rPr>
        <w:t>123</w:t>
      </w:r>
    </w:p>
    <w:p w14:paraId="28D2DC34" w14:textId="77777777" w:rsidR="00177296" w:rsidRPr="00AC693C" w:rsidRDefault="00177296" w:rsidP="00177296">
      <w:pPr>
        <w:pStyle w:val="Tabletitle"/>
      </w:pPr>
      <w:r w:rsidRPr="00AC693C">
        <w:t>Dynamic multipath model</w:t>
      </w:r>
    </w:p>
    <w:tbl>
      <w:tblPr>
        <w:tblW w:w="6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8"/>
        <w:gridCol w:w="1234"/>
        <w:gridCol w:w="2128"/>
        <w:gridCol w:w="2270"/>
      </w:tblGrid>
      <w:tr w:rsidR="00177296" w:rsidRPr="008241A1" w14:paraId="1496B843" w14:textId="77777777" w:rsidTr="000E0D4C">
        <w:trPr>
          <w:jc w:val="center"/>
        </w:trPr>
        <w:tc>
          <w:tcPr>
            <w:tcW w:w="1177" w:type="dxa"/>
            <w:tcBorders>
              <w:top w:val="single" w:sz="4" w:space="0" w:color="auto"/>
              <w:left w:val="single" w:sz="4" w:space="0" w:color="auto"/>
              <w:bottom w:val="single" w:sz="4" w:space="0" w:color="auto"/>
              <w:right w:val="single" w:sz="4" w:space="0" w:color="auto"/>
            </w:tcBorders>
            <w:vAlign w:val="center"/>
            <w:hideMark/>
          </w:tcPr>
          <w:p w14:paraId="3C568A96" w14:textId="77777777" w:rsidR="00177296" w:rsidRPr="008241A1" w:rsidRDefault="00177296" w:rsidP="000E0D4C">
            <w:pPr>
              <w:pStyle w:val="Tablehead"/>
              <w:keepLines/>
            </w:pPr>
            <w:r w:rsidRPr="008241A1">
              <w:t>Path</w:t>
            </w:r>
          </w:p>
        </w:tc>
        <w:tc>
          <w:tcPr>
            <w:tcW w:w="1233" w:type="dxa"/>
            <w:tcBorders>
              <w:top w:val="single" w:sz="4" w:space="0" w:color="auto"/>
              <w:left w:val="single" w:sz="4" w:space="0" w:color="auto"/>
              <w:bottom w:val="single" w:sz="4" w:space="0" w:color="auto"/>
              <w:right w:val="single" w:sz="4" w:space="0" w:color="auto"/>
            </w:tcBorders>
            <w:vAlign w:val="center"/>
            <w:hideMark/>
          </w:tcPr>
          <w:p w14:paraId="5F0F7235" w14:textId="77777777" w:rsidR="00177296" w:rsidRPr="008241A1" w:rsidRDefault="00177296" w:rsidP="000E0D4C">
            <w:pPr>
              <w:pStyle w:val="Tablehead"/>
              <w:keepLines/>
            </w:pPr>
            <w:r w:rsidRPr="008241A1">
              <w:t xml:space="preserve">Delay </w:t>
            </w:r>
            <w:r w:rsidRPr="008241A1">
              <w:br/>
              <w:t>(µs)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E9D53A9" w14:textId="77777777" w:rsidR="00177296" w:rsidRPr="008241A1" w:rsidRDefault="00177296" w:rsidP="000E0D4C">
            <w:pPr>
              <w:pStyle w:val="Tablehead"/>
              <w:keepLines/>
            </w:pPr>
            <w:r w:rsidRPr="008241A1">
              <w:t xml:space="preserve">Relative amplitude </w:t>
            </w:r>
            <w:r w:rsidRPr="008241A1">
              <w:br/>
              <w:t>(dB)</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49F76A1" w14:textId="77777777" w:rsidR="00177296" w:rsidRPr="008241A1" w:rsidRDefault="00177296" w:rsidP="000E0D4C">
            <w:pPr>
              <w:pStyle w:val="Tablehead"/>
              <w:keepLines/>
            </w:pPr>
            <w:r w:rsidRPr="008241A1">
              <w:t>Path Type</w:t>
            </w:r>
          </w:p>
        </w:tc>
      </w:tr>
      <w:tr w:rsidR="00177296" w:rsidRPr="008241A1" w14:paraId="744678B4" w14:textId="77777777" w:rsidTr="000E0D4C">
        <w:trPr>
          <w:jc w:val="center"/>
        </w:trPr>
        <w:tc>
          <w:tcPr>
            <w:tcW w:w="1177" w:type="dxa"/>
            <w:tcBorders>
              <w:top w:val="single" w:sz="4" w:space="0" w:color="auto"/>
              <w:left w:val="single" w:sz="4" w:space="0" w:color="auto"/>
              <w:bottom w:val="single" w:sz="4" w:space="0" w:color="auto"/>
              <w:right w:val="single" w:sz="4" w:space="0" w:color="auto"/>
            </w:tcBorders>
            <w:vAlign w:val="center"/>
            <w:hideMark/>
          </w:tcPr>
          <w:p w14:paraId="75279789" w14:textId="77777777" w:rsidR="00177296" w:rsidRPr="008241A1" w:rsidRDefault="00177296" w:rsidP="000E0D4C">
            <w:pPr>
              <w:pStyle w:val="Tabletext"/>
              <w:jc w:val="center"/>
            </w:pPr>
            <w:r w:rsidRPr="008241A1">
              <w:t>1</w:t>
            </w:r>
          </w:p>
        </w:tc>
        <w:tc>
          <w:tcPr>
            <w:tcW w:w="1233" w:type="dxa"/>
            <w:tcBorders>
              <w:top w:val="single" w:sz="4" w:space="0" w:color="auto"/>
              <w:left w:val="single" w:sz="4" w:space="0" w:color="auto"/>
              <w:bottom w:val="single" w:sz="4" w:space="0" w:color="auto"/>
              <w:right w:val="single" w:sz="4" w:space="0" w:color="auto"/>
            </w:tcBorders>
            <w:vAlign w:val="center"/>
            <w:hideMark/>
          </w:tcPr>
          <w:p w14:paraId="0AED61A0" w14:textId="77777777" w:rsidR="00177296" w:rsidRPr="008241A1" w:rsidRDefault="00177296" w:rsidP="000E0D4C">
            <w:pPr>
              <w:pStyle w:val="Tabletext"/>
              <w:jc w:val="center"/>
            </w:pPr>
            <w:r w:rsidRPr="008241A1">
              <w:t>0.0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FC6FE88" w14:textId="77777777" w:rsidR="00177296" w:rsidRPr="008241A1" w:rsidRDefault="00177296" w:rsidP="000E0D4C">
            <w:pPr>
              <w:pStyle w:val="Tabletext"/>
              <w:jc w:val="center"/>
            </w:pPr>
            <w:r>
              <w:t>−</w:t>
            </w:r>
            <w:r w:rsidRPr="008241A1">
              <w:t>2.0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01F8538" w14:textId="77777777" w:rsidR="00177296" w:rsidRPr="008241A1" w:rsidRDefault="00177296" w:rsidP="000E0D4C">
            <w:pPr>
              <w:pStyle w:val="Tabletext"/>
              <w:jc w:val="center"/>
            </w:pPr>
            <w:r w:rsidRPr="008241A1">
              <w:t>classical</w:t>
            </w:r>
          </w:p>
        </w:tc>
      </w:tr>
      <w:tr w:rsidR="00177296" w:rsidRPr="008241A1" w14:paraId="43893FFD" w14:textId="77777777" w:rsidTr="000E0D4C">
        <w:trPr>
          <w:jc w:val="center"/>
        </w:trPr>
        <w:tc>
          <w:tcPr>
            <w:tcW w:w="1177" w:type="dxa"/>
            <w:tcBorders>
              <w:top w:val="single" w:sz="4" w:space="0" w:color="auto"/>
              <w:left w:val="single" w:sz="4" w:space="0" w:color="auto"/>
              <w:bottom w:val="single" w:sz="4" w:space="0" w:color="auto"/>
              <w:right w:val="single" w:sz="4" w:space="0" w:color="auto"/>
            </w:tcBorders>
            <w:vAlign w:val="center"/>
            <w:hideMark/>
          </w:tcPr>
          <w:p w14:paraId="4E91768B" w14:textId="77777777" w:rsidR="00177296" w:rsidRPr="008241A1" w:rsidRDefault="00177296" w:rsidP="000E0D4C">
            <w:pPr>
              <w:pStyle w:val="Tabletext"/>
              <w:jc w:val="center"/>
            </w:pPr>
            <w:r w:rsidRPr="008241A1">
              <w:t>2</w:t>
            </w:r>
          </w:p>
        </w:tc>
        <w:tc>
          <w:tcPr>
            <w:tcW w:w="1233" w:type="dxa"/>
            <w:tcBorders>
              <w:top w:val="single" w:sz="4" w:space="0" w:color="auto"/>
              <w:left w:val="single" w:sz="4" w:space="0" w:color="auto"/>
              <w:bottom w:val="single" w:sz="4" w:space="0" w:color="auto"/>
              <w:right w:val="single" w:sz="4" w:space="0" w:color="auto"/>
            </w:tcBorders>
            <w:vAlign w:val="center"/>
            <w:hideMark/>
          </w:tcPr>
          <w:p w14:paraId="3D7D94BA" w14:textId="77777777" w:rsidR="00177296" w:rsidRPr="008241A1" w:rsidRDefault="00177296" w:rsidP="000E0D4C">
            <w:pPr>
              <w:pStyle w:val="Tabletext"/>
              <w:jc w:val="center"/>
            </w:pPr>
            <w:r w:rsidRPr="008241A1">
              <w:t>0.2</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5BF826F" w14:textId="77777777" w:rsidR="00177296" w:rsidRPr="008241A1" w:rsidRDefault="00177296" w:rsidP="000E0D4C">
            <w:pPr>
              <w:pStyle w:val="Tabletext"/>
              <w:jc w:val="center"/>
            </w:pPr>
            <w:r w:rsidRPr="008241A1">
              <w:t>0.0</w:t>
            </w:r>
          </w:p>
        </w:tc>
        <w:tc>
          <w:tcPr>
            <w:tcW w:w="2268" w:type="dxa"/>
            <w:tcBorders>
              <w:top w:val="single" w:sz="4" w:space="0" w:color="auto"/>
              <w:left w:val="single" w:sz="4" w:space="0" w:color="auto"/>
              <w:bottom w:val="single" w:sz="4" w:space="0" w:color="auto"/>
              <w:right w:val="single" w:sz="4" w:space="0" w:color="auto"/>
            </w:tcBorders>
            <w:hideMark/>
          </w:tcPr>
          <w:p w14:paraId="6EFB8E26" w14:textId="77777777" w:rsidR="00177296" w:rsidRPr="008241A1" w:rsidRDefault="00177296" w:rsidP="000E0D4C">
            <w:pPr>
              <w:pStyle w:val="Tabletext"/>
              <w:jc w:val="center"/>
            </w:pPr>
            <w:r w:rsidRPr="008241A1">
              <w:t>classical</w:t>
            </w:r>
          </w:p>
        </w:tc>
      </w:tr>
      <w:tr w:rsidR="00177296" w:rsidRPr="008241A1" w14:paraId="64F31FDD" w14:textId="77777777" w:rsidTr="000E0D4C">
        <w:trPr>
          <w:jc w:val="center"/>
        </w:trPr>
        <w:tc>
          <w:tcPr>
            <w:tcW w:w="1177" w:type="dxa"/>
            <w:tcBorders>
              <w:top w:val="single" w:sz="4" w:space="0" w:color="auto"/>
              <w:left w:val="single" w:sz="4" w:space="0" w:color="auto"/>
              <w:bottom w:val="single" w:sz="4" w:space="0" w:color="auto"/>
              <w:right w:val="single" w:sz="4" w:space="0" w:color="auto"/>
            </w:tcBorders>
            <w:vAlign w:val="center"/>
            <w:hideMark/>
          </w:tcPr>
          <w:p w14:paraId="0368B43E" w14:textId="77777777" w:rsidR="00177296" w:rsidRPr="008241A1" w:rsidRDefault="00177296" w:rsidP="000E0D4C">
            <w:pPr>
              <w:pStyle w:val="Tabletext"/>
              <w:jc w:val="center"/>
            </w:pPr>
            <w:r w:rsidRPr="008241A1">
              <w:t>3</w:t>
            </w:r>
          </w:p>
        </w:tc>
        <w:tc>
          <w:tcPr>
            <w:tcW w:w="1233" w:type="dxa"/>
            <w:tcBorders>
              <w:top w:val="single" w:sz="4" w:space="0" w:color="auto"/>
              <w:left w:val="single" w:sz="4" w:space="0" w:color="auto"/>
              <w:bottom w:val="single" w:sz="4" w:space="0" w:color="auto"/>
              <w:right w:val="single" w:sz="4" w:space="0" w:color="auto"/>
            </w:tcBorders>
            <w:vAlign w:val="center"/>
            <w:hideMark/>
          </w:tcPr>
          <w:p w14:paraId="62D74E24" w14:textId="77777777" w:rsidR="00177296" w:rsidRPr="008241A1" w:rsidRDefault="00177296" w:rsidP="000E0D4C">
            <w:pPr>
              <w:pStyle w:val="Tabletext"/>
              <w:jc w:val="center"/>
            </w:pPr>
            <w:r w:rsidRPr="008241A1">
              <w:t>0.5</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8DDADF1" w14:textId="77777777" w:rsidR="00177296" w:rsidRPr="008241A1" w:rsidRDefault="00177296" w:rsidP="000E0D4C">
            <w:pPr>
              <w:pStyle w:val="Tabletext"/>
              <w:jc w:val="center"/>
            </w:pPr>
            <w:r>
              <w:t>−</w:t>
            </w:r>
            <w:r w:rsidRPr="008241A1">
              <w:t>3.0</w:t>
            </w:r>
          </w:p>
        </w:tc>
        <w:tc>
          <w:tcPr>
            <w:tcW w:w="2268" w:type="dxa"/>
            <w:tcBorders>
              <w:top w:val="single" w:sz="4" w:space="0" w:color="auto"/>
              <w:left w:val="single" w:sz="4" w:space="0" w:color="auto"/>
              <w:bottom w:val="single" w:sz="4" w:space="0" w:color="auto"/>
              <w:right w:val="single" w:sz="4" w:space="0" w:color="auto"/>
            </w:tcBorders>
            <w:hideMark/>
          </w:tcPr>
          <w:p w14:paraId="6B66E1D9" w14:textId="77777777" w:rsidR="00177296" w:rsidRPr="008241A1" w:rsidRDefault="00177296" w:rsidP="000E0D4C">
            <w:pPr>
              <w:pStyle w:val="Tabletext"/>
              <w:jc w:val="center"/>
            </w:pPr>
            <w:r w:rsidRPr="008241A1">
              <w:t>classical</w:t>
            </w:r>
          </w:p>
        </w:tc>
      </w:tr>
      <w:tr w:rsidR="00177296" w:rsidRPr="008241A1" w14:paraId="32A65D5F" w14:textId="77777777" w:rsidTr="000E0D4C">
        <w:trPr>
          <w:jc w:val="center"/>
        </w:trPr>
        <w:tc>
          <w:tcPr>
            <w:tcW w:w="1177" w:type="dxa"/>
            <w:tcBorders>
              <w:top w:val="single" w:sz="4" w:space="0" w:color="auto"/>
              <w:left w:val="single" w:sz="4" w:space="0" w:color="auto"/>
              <w:bottom w:val="single" w:sz="4" w:space="0" w:color="auto"/>
              <w:right w:val="single" w:sz="4" w:space="0" w:color="auto"/>
            </w:tcBorders>
            <w:vAlign w:val="center"/>
            <w:hideMark/>
          </w:tcPr>
          <w:p w14:paraId="5E1A5FFD" w14:textId="77777777" w:rsidR="00177296" w:rsidRPr="008241A1" w:rsidRDefault="00177296" w:rsidP="000E0D4C">
            <w:pPr>
              <w:pStyle w:val="Tabletext"/>
              <w:jc w:val="center"/>
            </w:pPr>
            <w:r w:rsidRPr="008241A1">
              <w:t>4</w:t>
            </w:r>
          </w:p>
        </w:tc>
        <w:tc>
          <w:tcPr>
            <w:tcW w:w="1233" w:type="dxa"/>
            <w:tcBorders>
              <w:top w:val="single" w:sz="4" w:space="0" w:color="auto"/>
              <w:left w:val="single" w:sz="4" w:space="0" w:color="auto"/>
              <w:bottom w:val="single" w:sz="4" w:space="0" w:color="auto"/>
              <w:right w:val="single" w:sz="4" w:space="0" w:color="auto"/>
            </w:tcBorders>
            <w:vAlign w:val="center"/>
            <w:hideMark/>
          </w:tcPr>
          <w:p w14:paraId="34E14CAB" w14:textId="77777777" w:rsidR="00177296" w:rsidRPr="008241A1" w:rsidRDefault="00177296" w:rsidP="000E0D4C">
            <w:pPr>
              <w:pStyle w:val="Tabletext"/>
              <w:jc w:val="center"/>
            </w:pPr>
            <w:r w:rsidRPr="008241A1">
              <w:t>0.9</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2471B35" w14:textId="77777777" w:rsidR="00177296" w:rsidRPr="008241A1" w:rsidRDefault="00177296" w:rsidP="000E0D4C">
            <w:pPr>
              <w:pStyle w:val="Tabletext"/>
              <w:jc w:val="center"/>
            </w:pPr>
            <w:r>
              <w:t>−</w:t>
            </w:r>
            <w:r w:rsidRPr="008241A1">
              <w:t>4.0</w:t>
            </w:r>
          </w:p>
        </w:tc>
        <w:tc>
          <w:tcPr>
            <w:tcW w:w="2268" w:type="dxa"/>
            <w:tcBorders>
              <w:top w:val="single" w:sz="4" w:space="0" w:color="auto"/>
              <w:left w:val="single" w:sz="4" w:space="0" w:color="auto"/>
              <w:bottom w:val="single" w:sz="4" w:space="0" w:color="auto"/>
              <w:right w:val="single" w:sz="4" w:space="0" w:color="auto"/>
            </w:tcBorders>
            <w:hideMark/>
          </w:tcPr>
          <w:p w14:paraId="3CEB86FD" w14:textId="77777777" w:rsidR="00177296" w:rsidRPr="008241A1" w:rsidRDefault="00177296" w:rsidP="000E0D4C">
            <w:pPr>
              <w:pStyle w:val="Tabletext"/>
              <w:jc w:val="center"/>
            </w:pPr>
            <w:r w:rsidRPr="008241A1">
              <w:t>classical</w:t>
            </w:r>
          </w:p>
        </w:tc>
      </w:tr>
      <w:tr w:rsidR="00177296" w:rsidRPr="008241A1" w14:paraId="20D52D34" w14:textId="77777777" w:rsidTr="000E0D4C">
        <w:trPr>
          <w:jc w:val="center"/>
        </w:trPr>
        <w:tc>
          <w:tcPr>
            <w:tcW w:w="1177" w:type="dxa"/>
            <w:tcBorders>
              <w:top w:val="single" w:sz="4" w:space="0" w:color="auto"/>
              <w:left w:val="single" w:sz="4" w:space="0" w:color="auto"/>
              <w:bottom w:val="single" w:sz="4" w:space="0" w:color="auto"/>
              <w:right w:val="single" w:sz="4" w:space="0" w:color="auto"/>
            </w:tcBorders>
            <w:vAlign w:val="center"/>
            <w:hideMark/>
          </w:tcPr>
          <w:p w14:paraId="3358C799" w14:textId="77777777" w:rsidR="00177296" w:rsidRPr="008241A1" w:rsidRDefault="00177296" w:rsidP="000E0D4C">
            <w:pPr>
              <w:pStyle w:val="Tabletext"/>
              <w:jc w:val="center"/>
            </w:pPr>
            <w:r w:rsidRPr="008241A1">
              <w:t>5</w:t>
            </w:r>
          </w:p>
        </w:tc>
        <w:tc>
          <w:tcPr>
            <w:tcW w:w="1233" w:type="dxa"/>
            <w:tcBorders>
              <w:top w:val="single" w:sz="4" w:space="0" w:color="auto"/>
              <w:left w:val="single" w:sz="4" w:space="0" w:color="auto"/>
              <w:bottom w:val="single" w:sz="4" w:space="0" w:color="auto"/>
              <w:right w:val="single" w:sz="4" w:space="0" w:color="auto"/>
            </w:tcBorders>
            <w:vAlign w:val="center"/>
            <w:hideMark/>
          </w:tcPr>
          <w:p w14:paraId="6FEE1A5C" w14:textId="77777777" w:rsidR="00177296" w:rsidRPr="008241A1" w:rsidRDefault="00177296" w:rsidP="000E0D4C">
            <w:pPr>
              <w:pStyle w:val="Tabletext"/>
              <w:jc w:val="center"/>
            </w:pPr>
            <w:r w:rsidRPr="008241A1">
              <w:t>1.2</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C763D33" w14:textId="77777777" w:rsidR="00177296" w:rsidRPr="008241A1" w:rsidRDefault="00177296" w:rsidP="000E0D4C">
            <w:pPr>
              <w:pStyle w:val="Tabletext"/>
              <w:jc w:val="center"/>
            </w:pPr>
            <w:r>
              <w:t>−</w:t>
            </w:r>
            <w:r w:rsidRPr="008241A1">
              <w:t>2.0</w:t>
            </w:r>
          </w:p>
        </w:tc>
        <w:tc>
          <w:tcPr>
            <w:tcW w:w="2268" w:type="dxa"/>
            <w:tcBorders>
              <w:top w:val="single" w:sz="4" w:space="0" w:color="auto"/>
              <w:left w:val="single" w:sz="4" w:space="0" w:color="auto"/>
              <w:bottom w:val="single" w:sz="4" w:space="0" w:color="auto"/>
              <w:right w:val="single" w:sz="4" w:space="0" w:color="auto"/>
            </w:tcBorders>
            <w:hideMark/>
          </w:tcPr>
          <w:p w14:paraId="7F169814" w14:textId="77777777" w:rsidR="00177296" w:rsidRPr="008241A1" w:rsidRDefault="00177296" w:rsidP="000E0D4C">
            <w:pPr>
              <w:pStyle w:val="Tabletext"/>
              <w:jc w:val="center"/>
            </w:pPr>
            <w:r w:rsidRPr="008241A1">
              <w:t>classical</w:t>
            </w:r>
          </w:p>
        </w:tc>
      </w:tr>
      <w:tr w:rsidR="00177296" w:rsidRPr="008241A1" w14:paraId="51944FA7" w14:textId="77777777" w:rsidTr="000E0D4C">
        <w:trPr>
          <w:jc w:val="center"/>
        </w:trPr>
        <w:tc>
          <w:tcPr>
            <w:tcW w:w="1177" w:type="dxa"/>
            <w:tcBorders>
              <w:top w:val="single" w:sz="4" w:space="0" w:color="auto"/>
              <w:left w:val="single" w:sz="4" w:space="0" w:color="auto"/>
              <w:bottom w:val="single" w:sz="4" w:space="0" w:color="auto"/>
              <w:right w:val="single" w:sz="4" w:space="0" w:color="auto"/>
            </w:tcBorders>
            <w:vAlign w:val="center"/>
            <w:hideMark/>
          </w:tcPr>
          <w:p w14:paraId="2D33FA22" w14:textId="77777777" w:rsidR="00177296" w:rsidRPr="008241A1" w:rsidRDefault="00177296" w:rsidP="000E0D4C">
            <w:pPr>
              <w:pStyle w:val="Tabletext"/>
              <w:jc w:val="center"/>
            </w:pPr>
            <w:r w:rsidRPr="008241A1">
              <w:t>6</w:t>
            </w:r>
          </w:p>
        </w:tc>
        <w:tc>
          <w:tcPr>
            <w:tcW w:w="1233" w:type="dxa"/>
            <w:tcBorders>
              <w:top w:val="single" w:sz="4" w:space="0" w:color="auto"/>
              <w:left w:val="single" w:sz="4" w:space="0" w:color="auto"/>
              <w:bottom w:val="single" w:sz="4" w:space="0" w:color="auto"/>
              <w:right w:val="single" w:sz="4" w:space="0" w:color="auto"/>
            </w:tcBorders>
            <w:vAlign w:val="center"/>
            <w:hideMark/>
          </w:tcPr>
          <w:p w14:paraId="3E0FC6D0" w14:textId="77777777" w:rsidR="00177296" w:rsidRPr="008241A1" w:rsidRDefault="00177296" w:rsidP="000E0D4C">
            <w:pPr>
              <w:pStyle w:val="Tabletext"/>
              <w:jc w:val="center"/>
            </w:pPr>
            <w:r w:rsidRPr="008241A1">
              <w:t>1.4</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E4AF8F1" w14:textId="77777777" w:rsidR="00177296" w:rsidRPr="008241A1" w:rsidRDefault="00177296" w:rsidP="000E0D4C">
            <w:pPr>
              <w:pStyle w:val="Tabletext"/>
              <w:jc w:val="center"/>
            </w:pPr>
            <w:r w:rsidRPr="008241A1">
              <w:t>0.0</w:t>
            </w:r>
          </w:p>
        </w:tc>
        <w:tc>
          <w:tcPr>
            <w:tcW w:w="2268" w:type="dxa"/>
            <w:tcBorders>
              <w:top w:val="single" w:sz="4" w:space="0" w:color="auto"/>
              <w:left w:val="single" w:sz="4" w:space="0" w:color="auto"/>
              <w:bottom w:val="single" w:sz="4" w:space="0" w:color="auto"/>
              <w:right w:val="single" w:sz="4" w:space="0" w:color="auto"/>
            </w:tcBorders>
            <w:hideMark/>
          </w:tcPr>
          <w:p w14:paraId="1D3D3E86" w14:textId="77777777" w:rsidR="00177296" w:rsidRPr="008241A1" w:rsidRDefault="00177296" w:rsidP="000E0D4C">
            <w:pPr>
              <w:pStyle w:val="Tabletext"/>
              <w:jc w:val="center"/>
            </w:pPr>
            <w:r w:rsidRPr="008241A1">
              <w:t>classical</w:t>
            </w:r>
          </w:p>
        </w:tc>
      </w:tr>
      <w:tr w:rsidR="00177296" w:rsidRPr="008241A1" w14:paraId="3C3AEA2A" w14:textId="77777777" w:rsidTr="000E0D4C">
        <w:trPr>
          <w:jc w:val="center"/>
        </w:trPr>
        <w:tc>
          <w:tcPr>
            <w:tcW w:w="1177" w:type="dxa"/>
            <w:tcBorders>
              <w:top w:val="single" w:sz="4" w:space="0" w:color="auto"/>
              <w:left w:val="single" w:sz="4" w:space="0" w:color="auto"/>
              <w:bottom w:val="single" w:sz="4" w:space="0" w:color="auto"/>
              <w:right w:val="single" w:sz="4" w:space="0" w:color="auto"/>
            </w:tcBorders>
            <w:vAlign w:val="center"/>
            <w:hideMark/>
          </w:tcPr>
          <w:p w14:paraId="41C0A39E" w14:textId="77777777" w:rsidR="00177296" w:rsidRPr="008241A1" w:rsidRDefault="00177296" w:rsidP="000E0D4C">
            <w:pPr>
              <w:pStyle w:val="Tabletext"/>
              <w:jc w:val="center"/>
            </w:pPr>
            <w:r w:rsidRPr="008241A1">
              <w:t>7</w:t>
            </w:r>
          </w:p>
        </w:tc>
        <w:tc>
          <w:tcPr>
            <w:tcW w:w="1233" w:type="dxa"/>
            <w:tcBorders>
              <w:top w:val="single" w:sz="4" w:space="0" w:color="auto"/>
              <w:left w:val="single" w:sz="4" w:space="0" w:color="auto"/>
              <w:bottom w:val="single" w:sz="4" w:space="0" w:color="auto"/>
              <w:right w:val="single" w:sz="4" w:space="0" w:color="auto"/>
            </w:tcBorders>
            <w:vAlign w:val="center"/>
            <w:hideMark/>
          </w:tcPr>
          <w:p w14:paraId="1651B819" w14:textId="77777777" w:rsidR="00177296" w:rsidRPr="008241A1" w:rsidRDefault="00177296" w:rsidP="000E0D4C">
            <w:pPr>
              <w:pStyle w:val="Tabletext"/>
              <w:jc w:val="center"/>
            </w:pPr>
            <w:r w:rsidRPr="008241A1">
              <w:t>2.0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8104670" w14:textId="77777777" w:rsidR="00177296" w:rsidRPr="008241A1" w:rsidRDefault="00177296" w:rsidP="000E0D4C">
            <w:pPr>
              <w:pStyle w:val="Tabletext"/>
              <w:jc w:val="center"/>
            </w:pPr>
            <w:r>
              <w:t>−</w:t>
            </w:r>
            <w:r w:rsidRPr="008241A1">
              <w:t>3.0</w:t>
            </w:r>
          </w:p>
        </w:tc>
        <w:tc>
          <w:tcPr>
            <w:tcW w:w="2268" w:type="dxa"/>
            <w:tcBorders>
              <w:top w:val="single" w:sz="4" w:space="0" w:color="auto"/>
              <w:left w:val="single" w:sz="4" w:space="0" w:color="auto"/>
              <w:bottom w:val="single" w:sz="4" w:space="0" w:color="auto"/>
              <w:right w:val="single" w:sz="4" w:space="0" w:color="auto"/>
            </w:tcBorders>
            <w:hideMark/>
          </w:tcPr>
          <w:p w14:paraId="036B08BD" w14:textId="77777777" w:rsidR="00177296" w:rsidRPr="008241A1" w:rsidRDefault="00177296" w:rsidP="000E0D4C">
            <w:pPr>
              <w:pStyle w:val="Tabletext"/>
              <w:jc w:val="center"/>
            </w:pPr>
            <w:r w:rsidRPr="008241A1">
              <w:t>classical</w:t>
            </w:r>
          </w:p>
        </w:tc>
      </w:tr>
      <w:tr w:rsidR="00177296" w:rsidRPr="008241A1" w14:paraId="286A455E" w14:textId="77777777" w:rsidTr="000E0D4C">
        <w:trPr>
          <w:jc w:val="center"/>
        </w:trPr>
        <w:tc>
          <w:tcPr>
            <w:tcW w:w="1177" w:type="dxa"/>
            <w:tcBorders>
              <w:top w:val="single" w:sz="4" w:space="0" w:color="auto"/>
              <w:left w:val="single" w:sz="4" w:space="0" w:color="auto"/>
              <w:bottom w:val="single" w:sz="4" w:space="0" w:color="auto"/>
              <w:right w:val="single" w:sz="4" w:space="0" w:color="auto"/>
            </w:tcBorders>
            <w:vAlign w:val="center"/>
            <w:hideMark/>
          </w:tcPr>
          <w:p w14:paraId="3B362D3E" w14:textId="77777777" w:rsidR="00177296" w:rsidRPr="008241A1" w:rsidRDefault="00177296" w:rsidP="000E0D4C">
            <w:pPr>
              <w:pStyle w:val="Tabletext"/>
              <w:jc w:val="center"/>
            </w:pPr>
            <w:r w:rsidRPr="008241A1">
              <w:t>8</w:t>
            </w:r>
          </w:p>
        </w:tc>
        <w:tc>
          <w:tcPr>
            <w:tcW w:w="1233" w:type="dxa"/>
            <w:tcBorders>
              <w:top w:val="single" w:sz="4" w:space="0" w:color="auto"/>
              <w:left w:val="single" w:sz="4" w:space="0" w:color="auto"/>
              <w:bottom w:val="single" w:sz="4" w:space="0" w:color="auto"/>
              <w:right w:val="single" w:sz="4" w:space="0" w:color="auto"/>
            </w:tcBorders>
            <w:vAlign w:val="center"/>
            <w:hideMark/>
          </w:tcPr>
          <w:p w14:paraId="28727127" w14:textId="77777777" w:rsidR="00177296" w:rsidRPr="008241A1" w:rsidRDefault="00177296" w:rsidP="000E0D4C">
            <w:pPr>
              <w:pStyle w:val="Tabletext"/>
              <w:jc w:val="center"/>
            </w:pPr>
            <w:r w:rsidRPr="008241A1">
              <w:t>2.4</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96B9F89" w14:textId="77777777" w:rsidR="00177296" w:rsidRPr="008241A1" w:rsidRDefault="00177296" w:rsidP="000E0D4C">
            <w:pPr>
              <w:pStyle w:val="Tabletext"/>
              <w:jc w:val="center"/>
            </w:pPr>
            <w:r>
              <w:t>−</w:t>
            </w:r>
            <w:r w:rsidRPr="008241A1">
              <w:t>5.0</w:t>
            </w:r>
          </w:p>
        </w:tc>
        <w:tc>
          <w:tcPr>
            <w:tcW w:w="2268" w:type="dxa"/>
            <w:tcBorders>
              <w:top w:val="single" w:sz="4" w:space="0" w:color="auto"/>
              <w:left w:val="single" w:sz="4" w:space="0" w:color="auto"/>
              <w:bottom w:val="single" w:sz="4" w:space="0" w:color="auto"/>
              <w:right w:val="single" w:sz="4" w:space="0" w:color="auto"/>
            </w:tcBorders>
            <w:hideMark/>
          </w:tcPr>
          <w:p w14:paraId="40D437B7" w14:textId="77777777" w:rsidR="00177296" w:rsidRPr="008241A1" w:rsidRDefault="00177296" w:rsidP="000E0D4C">
            <w:pPr>
              <w:pStyle w:val="Tabletext"/>
              <w:jc w:val="center"/>
            </w:pPr>
            <w:r w:rsidRPr="008241A1">
              <w:t>classical</w:t>
            </w:r>
          </w:p>
        </w:tc>
      </w:tr>
      <w:tr w:rsidR="00177296" w:rsidRPr="008241A1" w14:paraId="4D00C2DE" w14:textId="77777777" w:rsidTr="000E0D4C">
        <w:trPr>
          <w:jc w:val="center"/>
        </w:trPr>
        <w:tc>
          <w:tcPr>
            <w:tcW w:w="1177" w:type="dxa"/>
            <w:tcBorders>
              <w:top w:val="single" w:sz="4" w:space="0" w:color="auto"/>
              <w:left w:val="single" w:sz="4" w:space="0" w:color="auto"/>
              <w:bottom w:val="single" w:sz="4" w:space="0" w:color="auto"/>
              <w:right w:val="single" w:sz="4" w:space="0" w:color="auto"/>
            </w:tcBorders>
            <w:vAlign w:val="center"/>
            <w:hideMark/>
          </w:tcPr>
          <w:p w14:paraId="0FF3F17B" w14:textId="77777777" w:rsidR="00177296" w:rsidRPr="008241A1" w:rsidRDefault="00177296" w:rsidP="000E0D4C">
            <w:pPr>
              <w:pStyle w:val="Tabletext"/>
              <w:jc w:val="center"/>
            </w:pPr>
            <w:r w:rsidRPr="008241A1">
              <w:t>9</w:t>
            </w:r>
          </w:p>
        </w:tc>
        <w:tc>
          <w:tcPr>
            <w:tcW w:w="1233" w:type="dxa"/>
            <w:tcBorders>
              <w:top w:val="single" w:sz="4" w:space="0" w:color="auto"/>
              <w:left w:val="single" w:sz="4" w:space="0" w:color="auto"/>
              <w:bottom w:val="single" w:sz="4" w:space="0" w:color="auto"/>
              <w:right w:val="single" w:sz="4" w:space="0" w:color="auto"/>
            </w:tcBorders>
            <w:vAlign w:val="center"/>
            <w:hideMark/>
          </w:tcPr>
          <w:p w14:paraId="1C83B65B" w14:textId="77777777" w:rsidR="00177296" w:rsidRPr="008241A1" w:rsidRDefault="00177296" w:rsidP="000E0D4C">
            <w:pPr>
              <w:pStyle w:val="Tabletext"/>
              <w:jc w:val="center"/>
            </w:pPr>
            <w:r w:rsidRPr="008241A1">
              <w:t>3.0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3F77D28" w14:textId="77777777" w:rsidR="00177296" w:rsidRPr="008241A1" w:rsidRDefault="00177296" w:rsidP="000E0D4C">
            <w:pPr>
              <w:pStyle w:val="Tabletext"/>
              <w:jc w:val="center"/>
            </w:pPr>
            <w:r>
              <w:t>−</w:t>
            </w:r>
            <w:r w:rsidRPr="008241A1">
              <w:t>10.0</w:t>
            </w:r>
          </w:p>
        </w:tc>
        <w:tc>
          <w:tcPr>
            <w:tcW w:w="2268" w:type="dxa"/>
            <w:tcBorders>
              <w:top w:val="single" w:sz="4" w:space="0" w:color="auto"/>
              <w:left w:val="single" w:sz="4" w:space="0" w:color="auto"/>
              <w:bottom w:val="single" w:sz="4" w:space="0" w:color="auto"/>
              <w:right w:val="single" w:sz="4" w:space="0" w:color="auto"/>
            </w:tcBorders>
            <w:hideMark/>
          </w:tcPr>
          <w:p w14:paraId="48890E92" w14:textId="77777777" w:rsidR="00177296" w:rsidRPr="008241A1" w:rsidRDefault="00177296" w:rsidP="000E0D4C">
            <w:pPr>
              <w:pStyle w:val="Tabletext"/>
              <w:jc w:val="center"/>
            </w:pPr>
            <w:r w:rsidRPr="008241A1">
              <w:t>classical</w:t>
            </w:r>
          </w:p>
        </w:tc>
      </w:tr>
    </w:tbl>
    <w:p w14:paraId="31409198" w14:textId="77777777" w:rsidR="00177296" w:rsidRPr="008241A1" w:rsidRDefault="00177296" w:rsidP="00177296">
      <w:pPr>
        <w:pStyle w:val="Tablefin"/>
        <w:rPr>
          <w:rFonts w:eastAsia="SimSun"/>
        </w:rPr>
      </w:pPr>
    </w:p>
    <w:p w14:paraId="151E50FC" w14:textId="77777777" w:rsidR="00177296" w:rsidRPr="008241A1" w:rsidRDefault="00177296" w:rsidP="00177296">
      <w:pPr>
        <w:pStyle w:val="Heading2"/>
      </w:pPr>
      <w:bookmarkStart w:id="1067" w:name="_Toc54790092"/>
      <w:r w:rsidRPr="008241A1">
        <w:t>9.2</w:t>
      </w:r>
      <w:r w:rsidRPr="008241A1">
        <w:tab/>
        <w:t>Minimum receiver input power level</w:t>
      </w:r>
      <w:bookmarkEnd w:id="1067"/>
    </w:p>
    <w:p w14:paraId="47158214" w14:textId="3B889E88" w:rsidR="00177296" w:rsidRPr="000E0D4C" w:rsidRDefault="00177296" w:rsidP="00177296">
      <w:pPr>
        <w:rPr>
          <w:lang w:val="en-GB"/>
        </w:rPr>
      </w:pPr>
      <w:r w:rsidRPr="000E0D4C">
        <w:rPr>
          <w:lang w:val="en-GB"/>
        </w:rPr>
        <w:t>According to the above values and considering the operation loss, the minimum receiving input power of the three typical working modes of the CDR system under different receiving modes can be calculated. See Table</w:t>
      </w:r>
      <w:r w:rsidR="00617077" w:rsidRPr="000E0D4C">
        <w:rPr>
          <w:lang w:val="en-GB"/>
        </w:rPr>
        <w:t>s</w:t>
      </w:r>
      <w:r w:rsidRPr="000E0D4C">
        <w:rPr>
          <w:lang w:val="en-GB"/>
        </w:rPr>
        <w:t xml:space="preserve"> </w:t>
      </w:r>
      <w:r w:rsidR="00617077" w:rsidRPr="000E0D4C">
        <w:rPr>
          <w:lang w:val="en-GB"/>
        </w:rPr>
        <w:t>124</w:t>
      </w:r>
      <w:r w:rsidRPr="000E0D4C">
        <w:rPr>
          <w:lang w:val="en-GB"/>
        </w:rPr>
        <w:t xml:space="preserve"> to </w:t>
      </w:r>
      <w:r w:rsidR="00617077" w:rsidRPr="000E0D4C">
        <w:rPr>
          <w:lang w:val="en-GB"/>
        </w:rPr>
        <w:t>126</w:t>
      </w:r>
      <w:r w:rsidRPr="000E0D4C">
        <w:rPr>
          <w:lang w:val="en-GB"/>
        </w:rPr>
        <w:t>.</w:t>
      </w:r>
    </w:p>
    <w:p w14:paraId="1F2C0B64" w14:textId="111A61C9" w:rsidR="00177296" w:rsidRPr="000E0D4C" w:rsidRDefault="00617077" w:rsidP="00177296">
      <w:pPr>
        <w:pStyle w:val="TableNo"/>
        <w:spacing w:before="480"/>
        <w:rPr>
          <w:lang w:val="en-GB" w:eastAsia="zh-CN"/>
        </w:rPr>
      </w:pPr>
      <w:bookmarkStart w:id="1068" w:name="_Hlk28603346"/>
      <w:r w:rsidRPr="000E0D4C">
        <w:rPr>
          <w:lang w:val="en-GB"/>
        </w:rPr>
        <w:t>TABLE</w:t>
      </w:r>
      <w:r w:rsidRPr="000E0D4C">
        <w:rPr>
          <w:lang w:val="en-GB" w:eastAsia="zh-CN"/>
        </w:rPr>
        <w:t xml:space="preserve"> 124</w:t>
      </w:r>
    </w:p>
    <w:p w14:paraId="77BDB1CC" w14:textId="7FC4D17F" w:rsidR="00177296" w:rsidRPr="000E0D4C" w:rsidRDefault="00177296" w:rsidP="00177296">
      <w:pPr>
        <w:pStyle w:val="Tabletitle"/>
        <w:rPr>
          <w:lang w:val="en-GB" w:eastAsia="zh-CN"/>
        </w:rPr>
      </w:pPr>
      <w:r w:rsidRPr="000E0D4C">
        <w:rPr>
          <w:lang w:val="en-GB" w:eastAsia="zh-CN"/>
        </w:rPr>
        <w:t xml:space="preserve">Minimum </w:t>
      </w:r>
      <w:r w:rsidR="00DF70AD" w:rsidRPr="000E0D4C">
        <w:rPr>
          <w:lang w:val="en-GB"/>
        </w:rPr>
        <w:t>receiver</w:t>
      </w:r>
      <w:r w:rsidR="00DF70AD" w:rsidRPr="000E0D4C">
        <w:rPr>
          <w:lang w:val="en-GB" w:eastAsia="zh-CN"/>
        </w:rPr>
        <w:t xml:space="preserve"> input po</w:t>
      </w:r>
      <w:r w:rsidRPr="000E0D4C">
        <w:rPr>
          <w:lang w:val="en-GB" w:eastAsia="zh-CN"/>
        </w:rPr>
        <w:t>wer for</w:t>
      </w:r>
      <w:r w:rsidRPr="000E0D4C">
        <w:rPr>
          <w:lang w:val="en-GB" w:eastAsia="zh-CN"/>
        </w:rPr>
        <w:br/>
        <w:t>Transmission Mode 1 – Spectrum Mode B-QPSK-3/4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5"/>
        <w:gridCol w:w="1988"/>
        <w:gridCol w:w="1484"/>
        <w:gridCol w:w="1424"/>
        <w:gridCol w:w="1668"/>
      </w:tblGrid>
      <w:tr w:rsidR="00177296" w:rsidRPr="008241A1" w14:paraId="78ED2660" w14:textId="77777777" w:rsidTr="000E0D4C">
        <w:trPr>
          <w:trHeight w:val="20"/>
          <w:jc w:val="center"/>
        </w:trPr>
        <w:tc>
          <w:tcPr>
            <w:tcW w:w="4194" w:type="dxa"/>
            <w:gridSpan w:val="2"/>
            <w:tcBorders>
              <w:top w:val="single" w:sz="4" w:space="0" w:color="auto"/>
              <w:left w:val="single" w:sz="4" w:space="0" w:color="auto"/>
              <w:bottom w:val="single" w:sz="4" w:space="0" w:color="auto"/>
              <w:right w:val="single" w:sz="4" w:space="0" w:color="auto"/>
            </w:tcBorders>
            <w:vAlign w:val="center"/>
            <w:hideMark/>
          </w:tcPr>
          <w:p w14:paraId="435AE156" w14:textId="77777777" w:rsidR="00177296" w:rsidRPr="008241A1" w:rsidRDefault="00177296" w:rsidP="000E0D4C">
            <w:pPr>
              <w:pStyle w:val="Tablehead"/>
            </w:pPr>
            <w:r w:rsidRPr="008241A1">
              <w:t>Receiving mode</w:t>
            </w:r>
          </w:p>
        </w:tc>
        <w:tc>
          <w:tcPr>
            <w:tcW w:w="1229" w:type="dxa"/>
            <w:tcBorders>
              <w:top w:val="single" w:sz="4" w:space="0" w:color="auto"/>
              <w:left w:val="single" w:sz="4" w:space="0" w:color="auto"/>
              <w:bottom w:val="single" w:sz="4" w:space="0" w:color="auto"/>
              <w:right w:val="single" w:sz="4" w:space="0" w:color="auto"/>
            </w:tcBorders>
            <w:vAlign w:val="center"/>
            <w:hideMark/>
          </w:tcPr>
          <w:p w14:paraId="10836E65" w14:textId="77777777" w:rsidR="00177296" w:rsidRPr="008241A1" w:rsidRDefault="00177296" w:rsidP="000E0D4C">
            <w:pPr>
              <w:pStyle w:val="Tablehead"/>
              <w:rPr>
                <w:iCs/>
                <w:lang w:eastAsia="zh-CN"/>
              </w:rPr>
            </w:pPr>
            <w:r w:rsidRPr="008241A1">
              <w:rPr>
                <w:iCs/>
                <w:lang w:eastAsia="zh-CN"/>
              </w:rPr>
              <w:t>Fixed reception</w:t>
            </w:r>
          </w:p>
        </w:tc>
        <w:tc>
          <w:tcPr>
            <w:tcW w:w="1180" w:type="dxa"/>
            <w:tcBorders>
              <w:top w:val="single" w:sz="4" w:space="0" w:color="auto"/>
              <w:left w:val="single" w:sz="4" w:space="0" w:color="auto"/>
              <w:bottom w:val="single" w:sz="4" w:space="0" w:color="auto"/>
              <w:right w:val="single" w:sz="4" w:space="0" w:color="auto"/>
            </w:tcBorders>
            <w:vAlign w:val="center"/>
            <w:hideMark/>
          </w:tcPr>
          <w:p w14:paraId="1D2EDD7A" w14:textId="77777777" w:rsidR="00177296" w:rsidRPr="008241A1" w:rsidRDefault="00177296" w:rsidP="000E0D4C">
            <w:pPr>
              <w:pStyle w:val="Tablehead"/>
              <w:rPr>
                <w:iCs/>
                <w:lang w:eastAsia="zh-CN"/>
              </w:rPr>
            </w:pPr>
            <w:r w:rsidRPr="008241A1">
              <w:rPr>
                <w:lang w:eastAsia="zh-CN"/>
              </w:rPr>
              <w:t>Portable reception</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9F3616C" w14:textId="77777777" w:rsidR="00177296" w:rsidRPr="008241A1" w:rsidRDefault="00177296" w:rsidP="000E0D4C">
            <w:pPr>
              <w:pStyle w:val="Tablehead"/>
              <w:rPr>
                <w:lang w:eastAsia="zh-CN"/>
              </w:rPr>
            </w:pPr>
            <w:r w:rsidRPr="008241A1">
              <w:rPr>
                <w:lang w:eastAsia="zh-CN"/>
              </w:rPr>
              <w:t>Mobile reception</w:t>
            </w:r>
          </w:p>
        </w:tc>
      </w:tr>
      <w:tr w:rsidR="00177296" w:rsidRPr="008241A1" w14:paraId="7724A622" w14:textId="77777777" w:rsidTr="000E0D4C">
        <w:trPr>
          <w:trHeight w:val="20"/>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3CE62F48" w14:textId="77777777" w:rsidR="00177296" w:rsidRPr="008241A1" w:rsidRDefault="00177296" w:rsidP="000E0D4C">
            <w:pPr>
              <w:pStyle w:val="Tabletext"/>
            </w:pPr>
            <w:r w:rsidRPr="008241A1">
              <w:t>Receiver noise coefficient</w:t>
            </w:r>
          </w:p>
        </w:tc>
        <w:tc>
          <w:tcPr>
            <w:tcW w:w="1647" w:type="dxa"/>
            <w:tcBorders>
              <w:top w:val="single" w:sz="4" w:space="0" w:color="auto"/>
              <w:left w:val="single" w:sz="4" w:space="0" w:color="auto"/>
              <w:bottom w:val="single" w:sz="4" w:space="0" w:color="auto"/>
              <w:right w:val="single" w:sz="4" w:space="0" w:color="auto"/>
            </w:tcBorders>
            <w:vAlign w:val="center"/>
            <w:hideMark/>
          </w:tcPr>
          <w:p w14:paraId="65B0A11D" w14:textId="77777777" w:rsidR="00177296" w:rsidRPr="008241A1" w:rsidRDefault="00177296" w:rsidP="000E0D4C">
            <w:pPr>
              <w:pStyle w:val="Tabletext"/>
              <w:jc w:val="center"/>
              <w:rPr>
                <w:lang w:eastAsia="zh-CN"/>
              </w:rPr>
            </w:pPr>
            <w:r w:rsidRPr="008241A1">
              <w:rPr>
                <w:i/>
              </w:rPr>
              <w:t>F</w:t>
            </w:r>
            <w:r w:rsidRPr="008241A1">
              <w:rPr>
                <w:i/>
                <w:vertAlign w:val="subscript"/>
              </w:rPr>
              <w:t>r</w:t>
            </w:r>
            <w:r w:rsidRPr="008241A1">
              <w:t> (dB</w:t>
            </w:r>
            <w:r w:rsidRPr="008241A1">
              <w:rPr>
                <w:lang w:eastAsia="zh-CN"/>
              </w:rPr>
              <w:t>)</w:t>
            </w:r>
          </w:p>
        </w:tc>
        <w:tc>
          <w:tcPr>
            <w:tcW w:w="1229" w:type="dxa"/>
            <w:tcBorders>
              <w:top w:val="single" w:sz="4" w:space="0" w:color="auto"/>
              <w:left w:val="single" w:sz="4" w:space="0" w:color="auto"/>
              <w:bottom w:val="single" w:sz="4" w:space="0" w:color="auto"/>
              <w:right w:val="single" w:sz="4" w:space="0" w:color="auto"/>
            </w:tcBorders>
            <w:vAlign w:val="center"/>
            <w:hideMark/>
          </w:tcPr>
          <w:p w14:paraId="4421CC12" w14:textId="77777777" w:rsidR="00177296" w:rsidRPr="008241A1" w:rsidRDefault="00177296" w:rsidP="000E0D4C">
            <w:pPr>
              <w:pStyle w:val="Tabletext"/>
              <w:jc w:val="center"/>
            </w:pPr>
            <w:r w:rsidRPr="008241A1">
              <w:t>7</w:t>
            </w:r>
          </w:p>
        </w:tc>
        <w:tc>
          <w:tcPr>
            <w:tcW w:w="1180" w:type="dxa"/>
            <w:tcBorders>
              <w:top w:val="single" w:sz="4" w:space="0" w:color="auto"/>
              <w:left w:val="single" w:sz="4" w:space="0" w:color="auto"/>
              <w:bottom w:val="single" w:sz="4" w:space="0" w:color="auto"/>
              <w:right w:val="single" w:sz="4" w:space="0" w:color="auto"/>
            </w:tcBorders>
            <w:vAlign w:val="center"/>
            <w:hideMark/>
          </w:tcPr>
          <w:p w14:paraId="5F9EB603" w14:textId="77777777" w:rsidR="00177296" w:rsidRPr="008241A1" w:rsidRDefault="00177296" w:rsidP="000E0D4C">
            <w:pPr>
              <w:pStyle w:val="Tabletext"/>
              <w:jc w:val="center"/>
            </w:pPr>
            <w:r w:rsidRPr="008241A1">
              <w:t>7</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6B98B5F" w14:textId="77777777" w:rsidR="00177296" w:rsidRPr="008241A1" w:rsidRDefault="00177296" w:rsidP="000E0D4C">
            <w:pPr>
              <w:pStyle w:val="Tabletext"/>
              <w:jc w:val="center"/>
            </w:pPr>
            <w:r w:rsidRPr="008241A1">
              <w:t>7</w:t>
            </w:r>
          </w:p>
        </w:tc>
      </w:tr>
      <w:tr w:rsidR="00177296" w:rsidRPr="008241A1" w14:paraId="16ED6F3F" w14:textId="77777777" w:rsidTr="000E0D4C">
        <w:trPr>
          <w:trHeight w:val="20"/>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54065266" w14:textId="77777777" w:rsidR="00177296" w:rsidRPr="008241A1" w:rsidRDefault="00177296" w:rsidP="000E0D4C">
            <w:pPr>
              <w:pStyle w:val="Tabletext"/>
            </w:pPr>
            <w:r w:rsidRPr="008241A1">
              <w:t>Receiver noise input power</w:t>
            </w:r>
          </w:p>
        </w:tc>
        <w:tc>
          <w:tcPr>
            <w:tcW w:w="1647" w:type="dxa"/>
            <w:tcBorders>
              <w:top w:val="single" w:sz="4" w:space="0" w:color="auto"/>
              <w:left w:val="single" w:sz="4" w:space="0" w:color="auto"/>
              <w:bottom w:val="single" w:sz="4" w:space="0" w:color="auto"/>
              <w:right w:val="single" w:sz="4" w:space="0" w:color="auto"/>
            </w:tcBorders>
            <w:vAlign w:val="center"/>
            <w:hideMark/>
          </w:tcPr>
          <w:p w14:paraId="1193EA33" w14:textId="77777777" w:rsidR="00177296" w:rsidRPr="008241A1" w:rsidRDefault="00177296" w:rsidP="000E0D4C">
            <w:pPr>
              <w:pStyle w:val="Tabletext"/>
              <w:jc w:val="center"/>
              <w:rPr>
                <w:lang w:eastAsia="zh-CN"/>
              </w:rPr>
            </w:pPr>
            <w:r w:rsidRPr="008241A1">
              <w:rPr>
                <w:i/>
              </w:rPr>
              <w:t>P</w:t>
            </w:r>
            <w:r w:rsidRPr="008241A1">
              <w:rPr>
                <w:i/>
                <w:iCs/>
                <w:vertAlign w:val="subscript"/>
              </w:rPr>
              <w:t>n</w:t>
            </w:r>
            <w:r w:rsidRPr="008241A1">
              <w:t xml:space="preserve"> (dBW</w:t>
            </w:r>
            <w:r w:rsidRPr="008241A1">
              <w:rPr>
                <w:lang w:eastAsia="zh-CN"/>
              </w:rPr>
              <w:t>)</w:t>
            </w:r>
          </w:p>
        </w:tc>
        <w:tc>
          <w:tcPr>
            <w:tcW w:w="1229" w:type="dxa"/>
            <w:tcBorders>
              <w:top w:val="single" w:sz="4" w:space="0" w:color="auto"/>
              <w:left w:val="single" w:sz="4" w:space="0" w:color="auto"/>
              <w:bottom w:val="single" w:sz="4" w:space="0" w:color="auto"/>
              <w:right w:val="single" w:sz="4" w:space="0" w:color="auto"/>
            </w:tcBorders>
            <w:vAlign w:val="center"/>
            <w:hideMark/>
          </w:tcPr>
          <w:p w14:paraId="728C6384" w14:textId="77777777" w:rsidR="00177296" w:rsidRPr="008241A1" w:rsidRDefault="00177296" w:rsidP="000E0D4C">
            <w:pPr>
              <w:pStyle w:val="Tabletext"/>
              <w:jc w:val="center"/>
            </w:pPr>
            <w:r w:rsidRPr="008241A1">
              <w:t>−146.98</w:t>
            </w:r>
          </w:p>
        </w:tc>
        <w:tc>
          <w:tcPr>
            <w:tcW w:w="1180" w:type="dxa"/>
            <w:tcBorders>
              <w:top w:val="single" w:sz="4" w:space="0" w:color="auto"/>
              <w:left w:val="single" w:sz="4" w:space="0" w:color="auto"/>
              <w:bottom w:val="single" w:sz="4" w:space="0" w:color="auto"/>
              <w:right w:val="single" w:sz="4" w:space="0" w:color="auto"/>
            </w:tcBorders>
            <w:vAlign w:val="center"/>
            <w:hideMark/>
          </w:tcPr>
          <w:p w14:paraId="0ED2B99D" w14:textId="77777777" w:rsidR="00177296" w:rsidRPr="008241A1" w:rsidRDefault="00177296" w:rsidP="000E0D4C">
            <w:pPr>
              <w:pStyle w:val="Tabletext"/>
              <w:jc w:val="center"/>
            </w:pPr>
            <w:r w:rsidRPr="008241A1">
              <w:t>−146.98</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5277CD9" w14:textId="77777777" w:rsidR="00177296" w:rsidRPr="008241A1" w:rsidRDefault="00177296" w:rsidP="000E0D4C">
            <w:pPr>
              <w:pStyle w:val="Tabletext"/>
              <w:jc w:val="center"/>
            </w:pPr>
            <w:r>
              <w:t>−</w:t>
            </w:r>
            <w:r w:rsidRPr="008241A1">
              <w:t>146.98</w:t>
            </w:r>
          </w:p>
        </w:tc>
      </w:tr>
      <w:tr w:rsidR="00177296" w:rsidRPr="008241A1" w14:paraId="1EFBFC77" w14:textId="77777777" w:rsidTr="000E0D4C">
        <w:trPr>
          <w:trHeight w:val="20"/>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2DD17245" w14:textId="77777777" w:rsidR="00177296" w:rsidRPr="008241A1" w:rsidRDefault="00177296" w:rsidP="000E0D4C">
            <w:pPr>
              <w:pStyle w:val="Tabletext"/>
            </w:pPr>
            <w:r w:rsidRPr="008241A1">
              <w:rPr>
                <w:i/>
              </w:rPr>
              <w:t>(C</w:t>
            </w:r>
            <w:r w:rsidRPr="00617077">
              <w:rPr>
                <w:iCs/>
              </w:rPr>
              <w:t>/</w:t>
            </w:r>
            <w:r w:rsidRPr="008241A1">
              <w:rPr>
                <w:i/>
              </w:rPr>
              <w:t>N)</w:t>
            </w:r>
            <w:r w:rsidRPr="008241A1">
              <w:rPr>
                <w:i/>
                <w:vertAlign w:val="subscript"/>
              </w:rPr>
              <w:t>min</w:t>
            </w:r>
          </w:p>
        </w:tc>
        <w:tc>
          <w:tcPr>
            <w:tcW w:w="1647" w:type="dxa"/>
            <w:tcBorders>
              <w:top w:val="single" w:sz="4" w:space="0" w:color="auto"/>
              <w:left w:val="single" w:sz="4" w:space="0" w:color="auto"/>
              <w:bottom w:val="single" w:sz="4" w:space="0" w:color="auto"/>
              <w:right w:val="single" w:sz="4" w:space="0" w:color="auto"/>
            </w:tcBorders>
            <w:vAlign w:val="center"/>
            <w:hideMark/>
          </w:tcPr>
          <w:p w14:paraId="57198540" w14:textId="77777777" w:rsidR="00177296" w:rsidRPr="008241A1" w:rsidRDefault="00177296" w:rsidP="000E0D4C">
            <w:pPr>
              <w:pStyle w:val="Tabletext"/>
              <w:jc w:val="center"/>
              <w:rPr>
                <w:lang w:eastAsia="zh-CN"/>
              </w:rPr>
            </w:pPr>
            <w:r w:rsidRPr="008241A1">
              <w:t>(</w:t>
            </w:r>
            <w:r w:rsidRPr="008241A1">
              <w:rPr>
                <w:i/>
              </w:rPr>
              <w:t>C</w:t>
            </w:r>
            <w:r w:rsidRPr="008241A1">
              <w:t>/</w:t>
            </w:r>
            <w:r w:rsidRPr="008241A1">
              <w:rPr>
                <w:i/>
              </w:rPr>
              <w:t>N</w:t>
            </w:r>
            <w:r w:rsidRPr="008241A1">
              <w:rPr>
                <w:lang w:eastAsia="zh-CN"/>
              </w:rPr>
              <w:t>)</w:t>
            </w:r>
            <w:r w:rsidRPr="008241A1">
              <w:rPr>
                <w:i/>
                <w:iCs/>
                <w:vertAlign w:val="subscript"/>
              </w:rPr>
              <w:t>min</w:t>
            </w:r>
            <w:r w:rsidRPr="008241A1">
              <w:t> (dB</w:t>
            </w:r>
            <w:r w:rsidRPr="008241A1">
              <w:rPr>
                <w:lang w:eastAsia="zh-CN"/>
              </w:rPr>
              <w:t>)</w:t>
            </w:r>
          </w:p>
        </w:tc>
        <w:tc>
          <w:tcPr>
            <w:tcW w:w="1229" w:type="dxa"/>
            <w:tcBorders>
              <w:top w:val="single" w:sz="4" w:space="0" w:color="auto"/>
              <w:left w:val="single" w:sz="4" w:space="0" w:color="auto"/>
              <w:bottom w:val="single" w:sz="4" w:space="0" w:color="auto"/>
              <w:right w:val="single" w:sz="4" w:space="0" w:color="auto"/>
            </w:tcBorders>
            <w:vAlign w:val="center"/>
            <w:hideMark/>
          </w:tcPr>
          <w:p w14:paraId="0919CD55" w14:textId="77777777" w:rsidR="00177296" w:rsidRPr="008241A1" w:rsidRDefault="00177296" w:rsidP="000E0D4C">
            <w:pPr>
              <w:pStyle w:val="Tabletext"/>
              <w:jc w:val="center"/>
            </w:pPr>
            <w:r w:rsidRPr="008241A1">
              <w:rPr>
                <w:lang w:eastAsia="zh-CN"/>
              </w:rPr>
              <w:t>5</w:t>
            </w:r>
          </w:p>
        </w:tc>
        <w:tc>
          <w:tcPr>
            <w:tcW w:w="1180" w:type="dxa"/>
            <w:tcBorders>
              <w:top w:val="single" w:sz="4" w:space="0" w:color="auto"/>
              <w:left w:val="single" w:sz="4" w:space="0" w:color="auto"/>
              <w:bottom w:val="single" w:sz="4" w:space="0" w:color="auto"/>
              <w:right w:val="single" w:sz="4" w:space="0" w:color="auto"/>
            </w:tcBorders>
            <w:vAlign w:val="center"/>
            <w:hideMark/>
          </w:tcPr>
          <w:p w14:paraId="3DE6EAA1" w14:textId="77777777" w:rsidR="00177296" w:rsidRPr="008241A1" w:rsidRDefault="00177296" w:rsidP="000E0D4C">
            <w:pPr>
              <w:pStyle w:val="Tabletext"/>
              <w:jc w:val="center"/>
              <w:rPr>
                <w:lang w:eastAsia="zh-CN"/>
              </w:rPr>
            </w:pPr>
            <w:r w:rsidRPr="008241A1">
              <w:rPr>
                <w:lang w:eastAsia="zh-CN"/>
              </w:rPr>
              <w:t>5.5</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EC3F788" w14:textId="77777777" w:rsidR="00177296" w:rsidRPr="008241A1" w:rsidRDefault="00177296" w:rsidP="000E0D4C">
            <w:pPr>
              <w:pStyle w:val="Tabletext"/>
              <w:jc w:val="center"/>
              <w:rPr>
                <w:lang w:eastAsia="zh-CN"/>
              </w:rPr>
            </w:pPr>
            <w:r w:rsidRPr="008241A1">
              <w:rPr>
                <w:lang w:eastAsia="zh-CN"/>
              </w:rPr>
              <w:t>14.3</w:t>
            </w:r>
          </w:p>
        </w:tc>
      </w:tr>
      <w:tr w:rsidR="00177296" w:rsidRPr="008241A1" w14:paraId="74F69137" w14:textId="77777777" w:rsidTr="000E0D4C">
        <w:trPr>
          <w:trHeight w:val="20"/>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441135D3" w14:textId="77777777" w:rsidR="00177296" w:rsidRPr="008241A1" w:rsidRDefault="00177296" w:rsidP="000E0D4C">
            <w:pPr>
              <w:pStyle w:val="Tabletext"/>
              <w:rPr>
                <w:lang w:eastAsia="zh-CN"/>
              </w:rPr>
            </w:pPr>
            <w:r w:rsidRPr="008241A1">
              <w:rPr>
                <w:lang w:eastAsia="zh-CN"/>
              </w:rPr>
              <w:t>Operating loss</w:t>
            </w:r>
          </w:p>
        </w:tc>
        <w:tc>
          <w:tcPr>
            <w:tcW w:w="1647" w:type="dxa"/>
            <w:tcBorders>
              <w:top w:val="single" w:sz="4" w:space="0" w:color="auto"/>
              <w:left w:val="single" w:sz="4" w:space="0" w:color="auto"/>
              <w:bottom w:val="single" w:sz="4" w:space="0" w:color="auto"/>
              <w:right w:val="single" w:sz="4" w:space="0" w:color="auto"/>
            </w:tcBorders>
            <w:vAlign w:val="center"/>
            <w:hideMark/>
          </w:tcPr>
          <w:p w14:paraId="634ABC43" w14:textId="77777777" w:rsidR="00177296" w:rsidRPr="008241A1" w:rsidRDefault="00177296" w:rsidP="000E0D4C">
            <w:pPr>
              <w:pStyle w:val="Tabletext"/>
              <w:jc w:val="center"/>
              <w:rPr>
                <w:lang w:eastAsia="zh-CN"/>
              </w:rPr>
            </w:pPr>
            <w:r w:rsidRPr="008241A1">
              <w:rPr>
                <w:i/>
              </w:rPr>
              <w:t>L</w:t>
            </w:r>
            <w:r w:rsidRPr="008241A1">
              <w:rPr>
                <w:i/>
                <w:vertAlign w:val="subscript"/>
              </w:rPr>
              <w:t>i</w:t>
            </w:r>
            <w:r w:rsidRPr="008241A1">
              <w:t> (dB</w:t>
            </w:r>
            <w:r w:rsidRPr="008241A1">
              <w:rPr>
                <w:lang w:eastAsia="zh-CN"/>
              </w:rPr>
              <w:t>)</w:t>
            </w:r>
          </w:p>
        </w:tc>
        <w:tc>
          <w:tcPr>
            <w:tcW w:w="1229" w:type="dxa"/>
            <w:tcBorders>
              <w:top w:val="single" w:sz="4" w:space="0" w:color="auto"/>
              <w:left w:val="single" w:sz="4" w:space="0" w:color="auto"/>
              <w:bottom w:val="single" w:sz="4" w:space="0" w:color="auto"/>
              <w:right w:val="single" w:sz="4" w:space="0" w:color="auto"/>
            </w:tcBorders>
            <w:vAlign w:val="center"/>
            <w:hideMark/>
          </w:tcPr>
          <w:p w14:paraId="452543A9" w14:textId="77777777" w:rsidR="00177296" w:rsidRPr="008241A1" w:rsidRDefault="00177296" w:rsidP="000E0D4C">
            <w:pPr>
              <w:pStyle w:val="Tabletext"/>
              <w:jc w:val="center"/>
            </w:pPr>
            <w:r w:rsidRPr="008241A1">
              <w:t>3</w:t>
            </w:r>
          </w:p>
        </w:tc>
        <w:tc>
          <w:tcPr>
            <w:tcW w:w="1180" w:type="dxa"/>
            <w:tcBorders>
              <w:top w:val="single" w:sz="4" w:space="0" w:color="auto"/>
              <w:left w:val="single" w:sz="4" w:space="0" w:color="auto"/>
              <w:bottom w:val="single" w:sz="4" w:space="0" w:color="auto"/>
              <w:right w:val="single" w:sz="4" w:space="0" w:color="auto"/>
            </w:tcBorders>
            <w:vAlign w:val="center"/>
            <w:hideMark/>
          </w:tcPr>
          <w:p w14:paraId="41A184C2" w14:textId="77777777" w:rsidR="00177296" w:rsidRPr="008241A1" w:rsidRDefault="00177296" w:rsidP="000E0D4C">
            <w:pPr>
              <w:pStyle w:val="Tabletext"/>
              <w:jc w:val="center"/>
            </w:pPr>
            <w:r w:rsidRPr="008241A1">
              <w:t>3</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C6EE290" w14:textId="77777777" w:rsidR="00177296" w:rsidRPr="008241A1" w:rsidRDefault="00177296" w:rsidP="000E0D4C">
            <w:pPr>
              <w:pStyle w:val="Tabletext"/>
              <w:jc w:val="center"/>
            </w:pPr>
            <w:r w:rsidRPr="008241A1">
              <w:t>3</w:t>
            </w:r>
          </w:p>
        </w:tc>
      </w:tr>
      <w:tr w:rsidR="00177296" w:rsidRPr="008241A1" w14:paraId="6A38AE1C" w14:textId="77777777" w:rsidTr="000E0D4C">
        <w:trPr>
          <w:trHeight w:val="20"/>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322DE231" w14:textId="77777777" w:rsidR="00177296" w:rsidRPr="008241A1" w:rsidRDefault="00177296" w:rsidP="000E0D4C">
            <w:pPr>
              <w:pStyle w:val="Tabletext"/>
              <w:rPr>
                <w:lang w:eastAsia="zh-CN"/>
              </w:rPr>
            </w:pPr>
            <w:r w:rsidRPr="008241A1">
              <w:rPr>
                <w:lang w:eastAsia="zh-CN"/>
              </w:rPr>
              <w:t>Minimum receiver input power</w:t>
            </w:r>
          </w:p>
        </w:tc>
        <w:tc>
          <w:tcPr>
            <w:tcW w:w="1647" w:type="dxa"/>
            <w:tcBorders>
              <w:top w:val="single" w:sz="4" w:space="0" w:color="auto"/>
              <w:left w:val="single" w:sz="4" w:space="0" w:color="auto"/>
              <w:bottom w:val="single" w:sz="4" w:space="0" w:color="auto"/>
              <w:right w:val="single" w:sz="4" w:space="0" w:color="auto"/>
            </w:tcBorders>
            <w:vAlign w:val="center"/>
            <w:hideMark/>
          </w:tcPr>
          <w:p w14:paraId="254B4B58" w14:textId="77777777" w:rsidR="00177296" w:rsidRPr="008241A1" w:rsidRDefault="00177296" w:rsidP="000E0D4C">
            <w:pPr>
              <w:pStyle w:val="Tabletext"/>
              <w:jc w:val="center"/>
              <w:rPr>
                <w:lang w:eastAsia="zh-CN"/>
              </w:rPr>
            </w:pPr>
            <w:r w:rsidRPr="008241A1">
              <w:rPr>
                <w:i/>
                <w:iCs/>
              </w:rPr>
              <w:t>P</w:t>
            </w:r>
            <w:r w:rsidRPr="008241A1">
              <w:rPr>
                <w:i/>
                <w:vertAlign w:val="subscript"/>
              </w:rPr>
              <w:t>s, min</w:t>
            </w:r>
            <w:r w:rsidRPr="008241A1">
              <w:t xml:space="preserve"> (dBW</w:t>
            </w:r>
            <w:r w:rsidRPr="008241A1">
              <w:rPr>
                <w:lang w:eastAsia="zh-CN"/>
              </w:rPr>
              <w:t>)</w:t>
            </w:r>
          </w:p>
        </w:tc>
        <w:tc>
          <w:tcPr>
            <w:tcW w:w="1229" w:type="dxa"/>
            <w:tcBorders>
              <w:top w:val="single" w:sz="4" w:space="0" w:color="auto"/>
              <w:left w:val="single" w:sz="4" w:space="0" w:color="auto"/>
              <w:bottom w:val="single" w:sz="4" w:space="0" w:color="auto"/>
              <w:right w:val="single" w:sz="4" w:space="0" w:color="auto"/>
            </w:tcBorders>
            <w:vAlign w:val="center"/>
            <w:hideMark/>
          </w:tcPr>
          <w:p w14:paraId="549624C4" w14:textId="77777777" w:rsidR="00177296" w:rsidRPr="008241A1" w:rsidRDefault="00177296" w:rsidP="000E0D4C">
            <w:pPr>
              <w:pStyle w:val="Tabletext"/>
              <w:jc w:val="center"/>
            </w:pPr>
            <w:r>
              <w:t>−</w:t>
            </w:r>
            <w:r w:rsidRPr="008241A1">
              <w:rPr>
                <w:lang w:eastAsia="zh-CN"/>
              </w:rPr>
              <w:t>138.98</w:t>
            </w:r>
          </w:p>
        </w:tc>
        <w:tc>
          <w:tcPr>
            <w:tcW w:w="1180" w:type="dxa"/>
            <w:tcBorders>
              <w:top w:val="single" w:sz="4" w:space="0" w:color="auto"/>
              <w:left w:val="single" w:sz="4" w:space="0" w:color="auto"/>
              <w:bottom w:val="single" w:sz="4" w:space="0" w:color="auto"/>
              <w:right w:val="single" w:sz="4" w:space="0" w:color="auto"/>
            </w:tcBorders>
            <w:vAlign w:val="center"/>
            <w:hideMark/>
          </w:tcPr>
          <w:p w14:paraId="1F0D5D14" w14:textId="77777777" w:rsidR="00177296" w:rsidRPr="008241A1" w:rsidRDefault="00177296" w:rsidP="000E0D4C">
            <w:pPr>
              <w:pStyle w:val="Tabletext"/>
              <w:jc w:val="center"/>
            </w:pPr>
            <w:r>
              <w:t>−</w:t>
            </w:r>
            <w:r w:rsidRPr="008241A1">
              <w:rPr>
                <w:lang w:eastAsia="zh-CN"/>
              </w:rPr>
              <w:t>138.48</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EB894FE" w14:textId="77777777" w:rsidR="00177296" w:rsidRPr="008241A1" w:rsidRDefault="00177296" w:rsidP="000E0D4C">
            <w:pPr>
              <w:pStyle w:val="Tabletext"/>
              <w:jc w:val="center"/>
              <w:rPr>
                <w:lang w:eastAsia="zh-CN"/>
              </w:rPr>
            </w:pPr>
            <w:r>
              <w:t>−</w:t>
            </w:r>
            <w:r w:rsidRPr="008241A1">
              <w:rPr>
                <w:lang w:eastAsia="zh-CN"/>
              </w:rPr>
              <w:t>129.68</w:t>
            </w:r>
          </w:p>
        </w:tc>
      </w:tr>
    </w:tbl>
    <w:p w14:paraId="1B7C6036" w14:textId="34F47F56" w:rsidR="00177296" w:rsidRPr="008241A1" w:rsidRDefault="00F62251" w:rsidP="000E0D4C">
      <w:pPr>
        <w:pStyle w:val="TableNo"/>
        <w:keepLines/>
        <w:spacing w:before="480"/>
        <w:rPr>
          <w:lang w:eastAsia="zh-CN"/>
        </w:rPr>
      </w:pPr>
      <w:r w:rsidRPr="008241A1">
        <w:rPr>
          <w:lang w:eastAsia="zh-CN"/>
        </w:rPr>
        <w:lastRenderedPageBreak/>
        <w:t xml:space="preserve">TABLE </w:t>
      </w:r>
      <w:r>
        <w:rPr>
          <w:lang w:eastAsia="zh-CN"/>
        </w:rPr>
        <w:t>125</w:t>
      </w:r>
    </w:p>
    <w:p w14:paraId="0D83AAA6" w14:textId="72BD9808" w:rsidR="00177296" w:rsidRPr="000E0D4C" w:rsidRDefault="00177296" w:rsidP="000E0D4C">
      <w:pPr>
        <w:pStyle w:val="Tabletitle"/>
        <w:keepLines/>
        <w:rPr>
          <w:lang w:val="en-GB" w:eastAsia="zh-CN"/>
        </w:rPr>
      </w:pPr>
      <w:r w:rsidRPr="000E0D4C">
        <w:rPr>
          <w:lang w:val="en-GB"/>
        </w:rPr>
        <w:t>Minimum</w:t>
      </w:r>
      <w:r w:rsidRPr="000E0D4C">
        <w:rPr>
          <w:lang w:val="en-GB" w:eastAsia="zh-CN"/>
        </w:rPr>
        <w:t xml:space="preserve"> </w:t>
      </w:r>
      <w:r w:rsidR="00DF70AD" w:rsidRPr="000E0D4C">
        <w:rPr>
          <w:lang w:val="en-GB" w:eastAsia="zh-CN"/>
        </w:rPr>
        <w:t xml:space="preserve">receiver input power </w:t>
      </w:r>
      <w:r w:rsidRPr="000E0D4C">
        <w:rPr>
          <w:lang w:val="en-GB" w:eastAsia="zh-CN"/>
        </w:rPr>
        <w:t xml:space="preserve">for </w:t>
      </w:r>
      <w:r w:rsidRPr="000E0D4C">
        <w:rPr>
          <w:lang w:val="en-GB" w:eastAsia="zh-CN"/>
        </w:rPr>
        <w:br/>
        <w:t xml:space="preserve">Transmission Mode 1 – Spectrum Mode C-QPSK-3/4 </w:t>
      </w:r>
    </w:p>
    <w:tbl>
      <w:tblPr>
        <w:tblW w:w="7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7"/>
        <w:gridCol w:w="1647"/>
        <w:gridCol w:w="1229"/>
        <w:gridCol w:w="1180"/>
        <w:gridCol w:w="1382"/>
      </w:tblGrid>
      <w:tr w:rsidR="00177296" w:rsidRPr="008241A1" w14:paraId="41D168C9" w14:textId="77777777" w:rsidTr="000E0D4C">
        <w:trPr>
          <w:trHeight w:val="20"/>
          <w:jc w:val="center"/>
        </w:trPr>
        <w:tc>
          <w:tcPr>
            <w:tcW w:w="4052" w:type="dxa"/>
            <w:gridSpan w:val="2"/>
            <w:tcBorders>
              <w:top w:val="single" w:sz="4" w:space="0" w:color="auto"/>
              <w:left w:val="single" w:sz="4" w:space="0" w:color="auto"/>
              <w:bottom w:val="single" w:sz="4" w:space="0" w:color="auto"/>
              <w:right w:val="single" w:sz="4" w:space="0" w:color="auto"/>
            </w:tcBorders>
            <w:vAlign w:val="center"/>
            <w:hideMark/>
          </w:tcPr>
          <w:p w14:paraId="0F364A2B" w14:textId="77777777" w:rsidR="00177296" w:rsidRPr="008241A1" w:rsidRDefault="00177296" w:rsidP="000E0D4C">
            <w:pPr>
              <w:pStyle w:val="Tablehead"/>
              <w:keepLines/>
            </w:pPr>
            <w:r w:rsidRPr="008241A1">
              <w:t>Receiving mode</w:t>
            </w:r>
          </w:p>
        </w:tc>
        <w:tc>
          <w:tcPr>
            <w:tcW w:w="1229" w:type="dxa"/>
            <w:tcBorders>
              <w:top w:val="single" w:sz="4" w:space="0" w:color="auto"/>
              <w:left w:val="single" w:sz="4" w:space="0" w:color="auto"/>
              <w:bottom w:val="single" w:sz="4" w:space="0" w:color="auto"/>
              <w:right w:val="single" w:sz="4" w:space="0" w:color="auto"/>
            </w:tcBorders>
            <w:vAlign w:val="center"/>
            <w:hideMark/>
          </w:tcPr>
          <w:p w14:paraId="30C81F60" w14:textId="77777777" w:rsidR="00177296" w:rsidRPr="008241A1" w:rsidRDefault="00177296" w:rsidP="000E0D4C">
            <w:pPr>
              <w:pStyle w:val="Tablehead"/>
              <w:keepLines/>
              <w:rPr>
                <w:iCs/>
                <w:lang w:eastAsia="zh-CN"/>
              </w:rPr>
            </w:pPr>
            <w:r w:rsidRPr="008241A1">
              <w:rPr>
                <w:iCs/>
                <w:lang w:eastAsia="zh-CN"/>
              </w:rPr>
              <w:t>Fixed reception</w:t>
            </w:r>
          </w:p>
        </w:tc>
        <w:tc>
          <w:tcPr>
            <w:tcW w:w="1180" w:type="dxa"/>
            <w:tcBorders>
              <w:top w:val="single" w:sz="4" w:space="0" w:color="auto"/>
              <w:left w:val="single" w:sz="4" w:space="0" w:color="auto"/>
              <w:bottom w:val="single" w:sz="4" w:space="0" w:color="auto"/>
              <w:right w:val="single" w:sz="4" w:space="0" w:color="auto"/>
            </w:tcBorders>
            <w:vAlign w:val="center"/>
            <w:hideMark/>
          </w:tcPr>
          <w:p w14:paraId="086871DB" w14:textId="77777777" w:rsidR="00177296" w:rsidRPr="008241A1" w:rsidRDefault="00177296" w:rsidP="000E0D4C">
            <w:pPr>
              <w:pStyle w:val="Tablehead"/>
              <w:keepLines/>
              <w:rPr>
                <w:iCs/>
                <w:lang w:eastAsia="zh-CN"/>
              </w:rPr>
            </w:pPr>
            <w:r w:rsidRPr="008241A1">
              <w:rPr>
                <w:iCs/>
                <w:lang w:eastAsia="zh-CN"/>
              </w:rPr>
              <w:t>Portable reception</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9E49914" w14:textId="77777777" w:rsidR="00177296" w:rsidRPr="008241A1" w:rsidRDefault="00177296" w:rsidP="000E0D4C">
            <w:pPr>
              <w:pStyle w:val="Tablehead"/>
              <w:keepLines/>
              <w:rPr>
                <w:iCs/>
                <w:lang w:eastAsia="zh-CN"/>
              </w:rPr>
            </w:pPr>
            <w:r w:rsidRPr="008241A1">
              <w:rPr>
                <w:iCs/>
                <w:lang w:eastAsia="zh-CN"/>
              </w:rPr>
              <w:t>Mobile reception</w:t>
            </w:r>
          </w:p>
        </w:tc>
      </w:tr>
      <w:tr w:rsidR="00177296" w:rsidRPr="008241A1" w14:paraId="58026DEA" w14:textId="77777777" w:rsidTr="000E0D4C">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19ADBCAA" w14:textId="77777777" w:rsidR="00177296" w:rsidRPr="008241A1" w:rsidRDefault="00177296" w:rsidP="000E0D4C">
            <w:pPr>
              <w:pStyle w:val="Tabletext"/>
              <w:keepNext/>
              <w:keepLines/>
            </w:pPr>
            <w:r w:rsidRPr="008241A1">
              <w:t>Receiver noise coefficient</w:t>
            </w:r>
          </w:p>
        </w:tc>
        <w:tc>
          <w:tcPr>
            <w:tcW w:w="1647" w:type="dxa"/>
            <w:tcBorders>
              <w:top w:val="single" w:sz="4" w:space="0" w:color="auto"/>
              <w:left w:val="single" w:sz="4" w:space="0" w:color="auto"/>
              <w:bottom w:val="single" w:sz="4" w:space="0" w:color="auto"/>
              <w:right w:val="single" w:sz="4" w:space="0" w:color="auto"/>
            </w:tcBorders>
            <w:vAlign w:val="center"/>
            <w:hideMark/>
          </w:tcPr>
          <w:p w14:paraId="392B90D6" w14:textId="77777777" w:rsidR="00177296" w:rsidRPr="008241A1" w:rsidRDefault="00177296" w:rsidP="000E0D4C">
            <w:pPr>
              <w:pStyle w:val="Tabletext"/>
              <w:keepNext/>
              <w:keepLines/>
              <w:jc w:val="center"/>
              <w:rPr>
                <w:lang w:eastAsia="zh-CN"/>
              </w:rPr>
            </w:pPr>
            <w:r w:rsidRPr="008241A1">
              <w:rPr>
                <w:i/>
              </w:rPr>
              <w:t>F</w:t>
            </w:r>
            <w:r w:rsidRPr="008241A1">
              <w:rPr>
                <w:i/>
                <w:vertAlign w:val="subscript"/>
              </w:rPr>
              <w:t>r</w:t>
            </w:r>
            <w:r w:rsidRPr="008241A1">
              <w:t> (dB</w:t>
            </w:r>
            <w:r w:rsidRPr="008241A1">
              <w:rPr>
                <w:lang w:eastAsia="zh-CN"/>
              </w:rPr>
              <w:t>)</w:t>
            </w:r>
          </w:p>
        </w:tc>
        <w:tc>
          <w:tcPr>
            <w:tcW w:w="1229" w:type="dxa"/>
            <w:tcBorders>
              <w:top w:val="single" w:sz="4" w:space="0" w:color="auto"/>
              <w:left w:val="single" w:sz="4" w:space="0" w:color="auto"/>
              <w:bottom w:val="single" w:sz="4" w:space="0" w:color="auto"/>
              <w:right w:val="single" w:sz="4" w:space="0" w:color="auto"/>
            </w:tcBorders>
            <w:vAlign w:val="center"/>
            <w:hideMark/>
          </w:tcPr>
          <w:p w14:paraId="57603BBB" w14:textId="77777777" w:rsidR="00177296" w:rsidRPr="008241A1" w:rsidRDefault="00177296" w:rsidP="000E0D4C">
            <w:pPr>
              <w:pStyle w:val="Tabletext"/>
              <w:keepNext/>
              <w:keepLines/>
              <w:jc w:val="center"/>
            </w:pPr>
            <w:r w:rsidRPr="008241A1">
              <w:t>7</w:t>
            </w:r>
          </w:p>
        </w:tc>
        <w:tc>
          <w:tcPr>
            <w:tcW w:w="1180" w:type="dxa"/>
            <w:tcBorders>
              <w:top w:val="single" w:sz="4" w:space="0" w:color="auto"/>
              <w:left w:val="single" w:sz="4" w:space="0" w:color="auto"/>
              <w:bottom w:val="single" w:sz="4" w:space="0" w:color="auto"/>
              <w:right w:val="single" w:sz="4" w:space="0" w:color="auto"/>
            </w:tcBorders>
            <w:vAlign w:val="center"/>
            <w:hideMark/>
          </w:tcPr>
          <w:p w14:paraId="21E0548B" w14:textId="77777777" w:rsidR="00177296" w:rsidRPr="008241A1" w:rsidRDefault="00177296" w:rsidP="000E0D4C">
            <w:pPr>
              <w:pStyle w:val="Tabletext"/>
              <w:keepNext/>
              <w:keepLines/>
              <w:jc w:val="center"/>
            </w:pPr>
            <w:r w:rsidRPr="008241A1">
              <w:t>7</w:t>
            </w:r>
          </w:p>
        </w:tc>
        <w:tc>
          <w:tcPr>
            <w:tcW w:w="1382" w:type="dxa"/>
            <w:tcBorders>
              <w:top w:val="single" w:sz="4" w:space="0" w:color="auto"/>
              <w:left w:val="single" w:sz="4" w:space="0" w:color="auto"/>
              <w:bottom w:val="single" w:sz="4" w:space="0" w:color="auto"/>
              <w:right w:val="single" w:sz="4" w:space="0" w:color="auto"/>
            </w:tcBorders>
            <w:vAlign w:val="center"/>
            <w:hideMark/>
          </w:tcPr>
          <w:p w14:paraId="361829A5" w14:textId="77777777" w:rsidR="00177296" w:rsidRPr="008241A1" w:rsidRDefault="00177296" w:rsidP="000E0D4C">
            <w:pPr>
              <w:pStyle w:val="Tabletext"/>
              <w:keepNext/>
              <w:keepLines/>
              <w:jc w:val="center"/>
            </w:pPr>
            <w:r w:rsidRPr="008241A1">
              <w:t>7</w:t>
            </w:r>
          </w:p>
        </w:tc>
      </w:tr>
      <w:tr w:rsidR="00177296" w:rsidRPr="008241A1" w14:paraId="2F5A7D75" w14:textId="77777777" w:rsidTr="000E0D4C">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703F9514" w14:textId="77777777" w:rsidR="00177296" w:rsidRPr="008241A1" w:rsidRDefault="00177296" w:rsidP="000E0D4C">
            <w:pPr>
              <w:pStyle w:val="Tabletext"/>
              <w:keepNext/>
              <w:keepLines/>
            </w:pPr>
            <w:r w:rsidRPr="008241A1">
              <w:t>Receiver noise input power</w:t>
            </w:r>
          </w:p>
        </w:tc>
        <w:tc>
          <w:tcPr>
            <w:tcW w:w="1647" w:type="dxa"/>
            <w:tcBorders>
              <w:top w:val="single" w:sz="4" w:space="0" w:color="auto"/>
              <w:left w:val="single" w:sz="4" w:space="0" w:color="auto"/>
              <w:bottom w:val="single" w:sz="4" w:space="0" w:color="auto"/>
              <w:right w:val="single" w:sz="4" w:space="0" w:color="auto"/>
            </w:tcBorders>
            <w:vAlign w:val="center"/>
            <w:hideMark/>
          </w:tcPr>
          <w:p w14:paraId="52470FC2" w14:textId="77777777" w:rsidR="00177296" w:rsidRPr="008241A1" w:rsidRDefault="00177296" w:rsidP="000E0D4C">
            <w:pPr>
              <w:pStyle w:val="Tabletext"/>
              <w:keepNext/>
              <w:keepLines/>
              <w:jc w:val="center"/>
              <w:rPr>
                <w:lang w:eastAsia="zh-CN"/>
              </w:rPr>
            </w:pPr>
            <w:r w:rsidRPr="008241A1">
              <w:rPr>
                <w:i/>
              </w:rPr>
              <w:t>P</w:t>
            </w:r>
            <w:r w:rsidRPr="008241A1">
              <w:rPr>
                <w:i/>
                <w:iCs/>
                <w:vertAlign w:val="subscript"/>
              </w:rPr>
              <w:t>n</w:t>
            </w:r>
            <w:r w:rsidRPr="008241A1">
              <w:t xml:space="preserve"> (dBW</w:t>
            </w:r>
            <w:r w:rsidRPr="008241A1">
              <w:rPr>
                <w:lang w:eastAsia="zh-CN"/>
              </w:rPr>
              <w:t>)</w:t>
            </w:r>
          </w:p>
        </w:tc>
        <w:tc>
          <w:tcPr>
            <w:tcW w:w="1229" w:type="dxa"/>
            <w:tcBorders>
              <w:top w:val="single" w:sz="4" w:space="0" w:color="auto"/>
              <w:left w:val="single" w:sz="4" w:space="0" w:color="auto"/>
              <w:bottom w:val="single" w:sz="4" w:space="0" w:color="auto"/>
              <w:right w:val="single" w:sz="4" w:space="0" w:color="auto"/>
            </w:tcBorders>
            <w:vAlign w:val="center"/>
            <w:hideMark/>
          </w:tcPr>
          <w:p w14:paraId="0B346A1C" w14:textId="77777777" w:rsidR="00177296" w:rsidRPr="008241A1" w:rsidRDefault="00177296" w:rsidP="000E0D4C">
            <w:pPr>
              <w:pStyle w:val="Tabletext"/>
              <w:keepNext/>
              <w:keepLines/>
              <w:jc w:val="center"/>
              <w:rPr>
                <w:lang w:eastAsia="zh-CN"/>
              </w:rPr>
            </w:pPr>
            <w:r w:rsidRPr="008241A1">
              <w:t>−14</w:t>
            </w:r>
            <w:r w:rsidRPr="008241A1">
              <w:rPr>
                <w:lang w:eastAsia="zh-CN"/>
              </w:rPr>
              <w:t>3</w:t>
            </w:r>
            <w:r w:rsidRPr="008241A1">
              <w:t>.9</w:t>
            </w:r>
            <w:r w:rsidRPr="008241A1">
              <w:rPr>
                <w:lang w:eastAsia="zh-CN"/>
              </w:rPr>
              <w:t>7</w:t>
            </w:r>
          </w:p>
        </w:tc>
        <w:tc>
          <w:tcPr>
            <w:tcW w:w="1180" w:type="dxa"/>
            <w:tcBorders>
              <w:top w:val="single" w:sz="4" w:space="0" w:color="auto"/>
              <w:left w:val="single" w:sz="4" w:space="0" w:color="auto"/>
              <w:bottom w:val="single" w:sz="4" w:space="0" w:color="auto"/>
              <w:right w:val="single" w:sz="4" w:space="0" w:color="auto"/>
            </w:tcBorders>
            <w:vAlign w:val="center"/>
            <w:hideMark/>
          </w:tcPr>
          <w:p w14:paraId="74D76579" w14:textId="77777777" w:rsidR="00177296" w:rsidRPr="008241A1" w:rsidRDefault="00177296" w:rsidP="000E0D4C">
            <w:pPr>
              <w:pStyle w:val="Tabletext"/>
              <w:keepNext/>
              <w:keepLines/>
              <w:jc w:val="center"/>
            </w:pPr>
            <w:r w:rsidRPr="008241A1">
              <w:t>−14</w:t>
            </w:r>
            <w:r w:rsidRPr="008241A1">
              <w:rPr>
                <w:lang w:eastAsia="zh-CN"/>
              </w:rPr>
              <w:t>3</w:t>
            </w:r>
            <w:r w:rsidRPr="008241A1">
              <w:t>.9</w:t>
            </w:r>
            <w:r w:rsidRPr="008241A1">
              <w:rPr>
                <w:lang w:eastAsia="zh-CN"/>
              </w:rPr>
              <w:t>7</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65CC0BB" w14:textId="77777777" w:rsidR="00177296" w:rsidRPr="008241A1" w:rsidRDefault="00177296" w:rsidP="000E0D4C">
            <w:pPr>
              <w:pStyle w:val="Tabletext"/>
              <w:keepNext/>
              <w:keepLines/>
              <w:jc w:val="center"/>
            </w:pPr>
            <w:r w:rsidRPr="008241A1">
              <w:t>−14</w:t>
            </w:r>
            <w:r w:rsidRPr="008241A1">
              <w:rPr>
                <w:lang w:eastAsia="zh-CN"/>
              </w:rPr>
              <w:t>3</w:t>
            </w:r>
            <w:r w:rsidRPr="008241A1">
              <w:t>.9</w:t>
            </w:r>
            <w:r w:rsidRPr="008241A1">
              <w:rPr>
                <w:lang w:eastAsia="zh-CN"/>
              </w:rPr>
              <w:t>7</w:t>
            </w:r>
          </w:p>
        </w:tc>
      </w:tr>
      <w:tr w:rsidR="00177296" w:rsidRPr="008241A1" w14:paraId="043BBBD8" w14:textId="77777777" w:rsidTr="000E0D4C">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3D8BBBD5" w14:textId="77777777" w:rsidR="00177296" w:rsidRPr="008241A1" w:rsidRDefault="00177296" w:rsidP="000E0D4C">
            <w:pPr>
              <w:pStyle w:val="Tabletext"/>
              <w:keepNext/>
              <w:keepLines/>
            </w:pPr>
            <w:r w:rsidRPr="008241A1">
              <w:rPr>
                <w:i/>
              </w:rPr>
              <w:t>(C</w:t>
            </w:r>
            <w:r w:rsidRPr="00F62251">
              <w:rPr>
                <w:iCs/>
              </w:rPr>
              <w:t>/</w:t>
            </w:r>
            <w:r w:rsidRPr="008241A1">
              <w:rPr>
                <w:i/>
              </w:rPr>
              <w:t>N)</w:t>
            </w:r>
            <w:r w:rsidRPr="008241A1">
              <w:rPr>
                <w:i/>
                <w:vertAlign w:val="subscript"/>
              </w:rPr>
              <w:t>min</w:t>
            </w:r>
          </w:p>
        </w:tc>
        <w:tc>
          <w:tcPr>
            <w:tcW w:w="1647" w:type="dxa"/>
            <w:tcBorders>
              <w:top w:val="single" w:sz="4" w:space="0" w:color="auto"/>
              <w:left w:val="single" w:sz="4" w:space="0" w:color="auto"/>
              <w:bottom w:val="single" w:sz="4" w:space="0" w:color="auto"/>
              <w:right w:val="single" w:sz="4" w:space="0" w:color="auto"/>
            </w:tcBorders>
            <w:vAlign w:val="center"/>
            <w:hideMark/>
          </w:tcPr>
          <w:p w14:paraId="34B1BB69" w14:textId="77777777" w:rsidR="00177296" w:rsidRPr="008241A1" w:rsidRDefault="00177296" w:rsidP="000E0D4C">
            <w:pPr>
              <w:pStyle w:val="Tabletext"/>
              <w:keepNext/>
              <w:keepLines/>
              <w:jc w:val="center"/>
              <w:rPr>
                <w:lang w:eastAsia="zh-CN"/>
              </w:rPr>
            </w:pPr>
            <w:r w:rsidRPr="008241A1">
              <w:t>(</w:t>
            </w:r>
            <w:r w:rsidRPr="008241A1">
              <w:rPr>
                <w:i/>
              </w:rPr>
              <w:t>C</w:t>
            </w:r>
            <w:r w:rsidRPr="008241A1">
              <w:t>/</w:t>
            </w:r>
            <w:r w:rsidRPr="008241A1">
              <w:rPr>
                <w:i/>
              </w:rPr>
              <w:t>N</w:t>
            </w:r>
            <w:r w:rsidRPr="008241A1">
              <w:rPr>
                <w:lang w:eastAsia="zh-CN"/>
              </w:rPr>
              <w:t>)</w:t>
            </w:r>
            <w:r w:rsidRPr="008241A1">
              <w:rPr>
                <w:i/>
                <w:iCs/>
                <w:vertAlign w:val="subscript"/>
              </w:rPr>
              <w:t>min</w:t>
            </w:r>
            <w:r w:rsidRPr="008241A1">
              <w:t> (dB</w:t>
            </w:r>
            <w:r w:rsidRPr="008241A1">
              <w:rPr>
                <w:lang w:eastAsia="zh-CN"/>
              </w:rPr>
              <w:t>)</w:t>
            </w:r>
          </w:p>
        </w:tc>
        <w:tc>
          <w:tcPr>
            <w:tcW w:w="1229" w:type="dxa"/>
            <w:tcBorders>
              <w:top w:val="single" w:sz="4" w:space="0" w:color="auto"/>
              <w:left w:val="single" w:sz="4" w:space="0" w:color="auto"/>
              <w:bottom w:val="single" w:sz="4" w:space="0" w:color="auto"/>
              <w:right w:val="single" w:sz="4" w:space="0" w:color="auto"/>
            </w:tcBorders>
            <w:vAlign w:val="center"/>
            <w:hideMark/>
          </w:tcPr>
          <w:p w14:paraId="216F8D9A" w14:textId="77777777" w:rsidR="00177296" w:rsidRPr="008241A1" w:rsidRDefault="00177296" w:rsidP="000E0D4C">
            <w:pPr>
              <w:pStyle w:val="Tabletext"/>
              <w:keepNext/>
              <w:keepLines/>
              <w:jc w:val="center"/>
            </w:pPr>
            <w:r w:rsidRPr="008241A1">
              <w:rPr>
                <w:lang w:eastAsia="zh-CN"/>
              </w:rPr>
              <w:t>5</w:t>
            </w:r>
          </w:p>
        </w:tc>
        <w:tc>
          <w:tcPr>
            <w:tcW w:w="1180" w:type="dxa"/>
            <w:tcBorders>
              <w:top w:val="single" w:sz="4" w:space="0" w:color="auto"/>
              <w:left w:val="single" w:sz="4" w:space="0" w:color="auto"/>
              <w:bottom w:val="single" w:sz="4" w:space="0" w:color="auto"/>
              <w:right w:val="single" w:sz="4" w:space="0" w:color="auto"/>
            </w:tcBorders>
            <w:vAlign w:val="center"/>
            <w:hideMark/>
          </w:tcPr>
          <w:p w14:paraId="4F981A58" w14:textId="77777777" w:rsidR="00177296" w:rsidRPr="008241A1" w:rsidRDefault="00177296" w:rsidP="000E0D4C">
            <w:pPr>
              <w:pStyle w:val="Tabletext"/>
              <w:keepNext/>
              <w:keepLines/>
              <w:jc w:val="center"/>
              <w:rPr>
                <w:lang w:eastAsia="zh-CN"/>
              </w:rPr>
            </w:pPr>
            <w:r w:rsidRPr="008241A1">
              <w:rPr>
                <w:lang w:eastAsia="zh-CN"/>
              </w:rPr>
              <w:t>5.5</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937942A" w14:textId="77777777" w:rsidR="00177296" w:rsidRPr="008241A1" w:rsidRDefault="00177296" w:rsidP="000E0D4C">
            <w:pPr>
              <w:pStyle w:val="Tabletext"/>
              <w:keepNext/>
              <w:keepLines/>
              <w:jc w:val="center"/>
              <w:rPr>
                <w:lang w:eastAsia="zh-CN"/>
              </w:rPr>
            </w:pPr>
            <w:r w:rsidRPr="008241A1">
              <w:rPr>
                <w:lang w:eastAsia="zh-CN"/>
              </w:rPr>
              <w:t>13</w:t>
            </w:r>
          </w:p>
        </w:tc>
      </w:tr>
      <w:tr w:rsidR="00177296" w:rsidRPr="008241A1" w14:paraId="2289BAD5" w14:textId="77777777" w:rsidTr="000E0D4C">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02A203DF" w14:textId="77777777" w:rsidR="00177296" w:rsidRPr="008241A1" w:rsidRDefault="00177296" w:rsidP="000E0D4C">
            <w:pPr>
              <w:pStyle w:val="Tabletext"/>
              <w:rPr>
                <w:lang w:eastAsia="zh-CN"/>
              </w:rPr>
            </w:pPr>
            <w:r w:rsidRPr="008241A1">
              <w:rPr>
                <w:lang w:eastAsia="zh-CN"/>
              </w:rPr>
              <w:t>Operating loss</w:t>
            </w:r>
          </w:p>
        </w:tc>
        <w:tc>
          <w:tcPr>
            <w:tcW w:w="1647" w:type="dxa"/>
            <w:tcBorders>
              <w:top w:val="single" w:sz="4" w:space="0" w:color="auto"/>
              <w:left w:val="single" w:sz="4" w:space="0" w:color="auto"/>
              <w:bottom w:val="single" w:sz="4" w:space="0" w:color="auto"/>
              <w:right w:val="single" w:sz="4" w:space="0" w:color="auto"/>
            </w:tcBorders>
            <w:vAlign w:val="center"/>
            <w:hideMark/>
          </w:tcPr>
          <w:p w14:paraId="1C7B308B" w14:textId="77777777" w:rsidR="00177296" w:rsidRPr="008241A1" w:rsidRDefault="00177296" w:rsidP="000E0D4C">
            <w:pPr>
              <w:pStyle w:val="Tabletext"/>
              <w:jc w:val="center"/>
              <w:rPr>
                <w:lang w:eastAsia="zh-CN"/>
              </w:rPr>
            </w:pPr>
            <w:r w:rsidRPr="008241A1">
              <w:rPr>
                <w:i/>
              </w:rPr>
              <w:t>L</w:t>
            </w:r>
            <w:r w:rsidRPr="008241A1">
              <w:rPr>
                <w:i/>
                <w:vertAlign w:val="subscript"/>
              </w:rPr>
              <w:t>i</w:t>
            </w:r>
            <w:r w:rsidRPr="008241A1">
              <w:t> (dB</w:t>
            </w:r>
            <w:r w:rsidRPr="008241A1">
              <w:rPr>
                <w:lang w:eastAsia="zh-CN"/>
              </w:rPr>
              <w:t>)</w:t>
            </w:r>
          </w:p>
        </w:tc>
        <w:tc>
          <w:tcPr>
            <w:tcW w:w="1229" w:type="dxa"/>
            <w:tcBorders>
              <w:top w:val="single" w:sz="4" w:space="0" w:color="auto"/>
              <w:left w:val="single" w:sz="4" w:space="0" w:color="auto"/>
              <w:bottom w:val="single" w:sz="4" w:space="0" w:color="auto"/>
              <w:right w:val="single" w:sz="4" w:space="0" w:color="auto"/>
            </w:tcBorders>
            <w:vAlign w:val="center"/>
            <w:hideMark/>
          </w:tcPr>
          <w:p w14:paraId="3D02169F" w14:textId="77777777" w:rsidR="00177296" w:rsidRPr="008241A1" w:rsidRDefault="00177296" w:rsidP="000E0D4C">
            <w:pPr>
              <w:pStyle w:val="Tabletext"/>
              <w:jc w:val="center"/>
            </w:pPr>
            <w:r w:rsidRPr="008241A1">
              <w:t>3</w:t>
            </w:r>
          </w:p>
        </w:tc>
        <w:tc>
          <w:tcPr>
            <w:tcW w:w="1180" w:type="dxa"/>
            <w:tcBorders>
              <w:top w:val="single" w:sz="4" w:space="0" w:color="auto"/>
              <w:left w:val="single" w:sz="4" w:space="0" w:color="auto"/>
              <w:bottom w:val="single" w:sz="4" w:space="0" w:color="auto"/>
              <w:right w:val="single" w:sz="4" w:space="0" w:color="auto"/>
            </w:tcBorders>
            <w:vAlign w:val="center"/>
            <w:hideMark/>
          </w:tcPr>
          <w:p w14:paraId="142A9F3E" w14:textId="77777777" w:rsidR="00177296" w:rsidRPr="008241A1" w:rsidRDefault="00177296" w:rsidP="000E0D4C">
            <w:pPr>
              <w:pStyle w:val="Tabletext"/>
              <w:jc w:val="center"/>
            </w:pPr>
            <w:r w:rsidRPr="008241A1">
              <w:t>3</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22BB9F5" w14:textId="77777777" w:rsidR="00177296" w:rsidRPr="008241A1" w:rsidRDefault="00177296" w:rsidP="000E0D4C">
            <w:pPr>
              <w:pStyle w:val="Tabletext"/>
              <w:jc w:val="center"/>
            </w:pPr>
            <w:r w:rsidRPr="008241A1">
              <w:t>3</w:t>
            </w:r>
          </w:p>
        </w:tc>
      </w:tr>
      <w:tr w:rsidR="00177296" w:rsidRPr="008241A1" w14:paraId="385483A3" w14:textId="77777777" w:rsidTr="000E0D4C">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18D13427" w14:textId="77777777" w:rsidR="00177296" w:rsidRPr="008241A1" w:rsidRDefault="00177296" w:rsidP="000E0D4C">
            <w:pPr>
              <w:pStyle w:val="Tabletext"/>
              <w:rPr>
                <w:lang w:eastAsia="zh-CN"/>
              </w:rPr>
            </w:pPr>
            <w:r w:rsidRPr="008241A1">
              <w:rPr>
                <w:lang w:eastAsia="zh-CN"/>
              </w:rPr>
              <w:t>Minimum receiver input power</w:t>
            </w:r>
          </w:p>
        </w:tc>
        <w:tc>
          <w:tcPr>
            <w:tcW w:w="1647" w:type="dxa"/>
            <w:tcBorders>
              <w:top w:val="single" w:sz="4" w:space="0" w:color="auto"/>
              <w:left w:val="single" w:sz="4" w:space="0" w:color="auto"/>
              <w:bottom w:val="single" w:sz="4" w:space="0" w:color="auto"/>
              <w:right w:val="single" w:sz="4" w:space="0" w:color="auto"/>
            </w:tcBorders>
            <w:vAlign w:val="center"/>
            <w:hideMark/>
          </w:tcPr>
          <w:p w14:paraId="2CCA8D8B" w14:textId="77777777" w:rsidR="00177296" w:rsidRPr="008241A1" w:rsidRDefault="00177296" w:rsidP="000E0D4C">
            <w:pPr>
              <w:pStyle w:val="Tabletext"/>
              <w:jc w:val="center"/>
              <w:rPr>
                <w:lang w:eastAsia="zh-CN"/>
              </w:rPr>
            </w:pPr>
            <w:r w:rsidRPr="008241A1">
              <w:rPr>
                <w:i/>
                <w:iCs/>
              </w:rPr>
              <w:t>P</w:t>
            </w:r>
            <w:r w:rsidRPr="008241A1">
              <w:rPr>
                <w:i/>
                <w:vertAlign w:val="subscript"/>
              </w:rPr>
              <w:t>s, min</w:t>
            </w:r>
            <w:r w:rsidRPr="008241A1">
              <w:t xml:space="preserve"> (dBW</w:t>
            </w:r>
            <w:r w:rsidRPr="008241A1">
              <w:rPr>
                <w:lang w:eastAsia="zh-CN"/>
              </w:rPr>
              <w:t>)</w:t>
            </w:r>
          </w:p>
        </w:tc>
        <w:tc>
          <w:tcPr>
            <w:tcW w:w="1229" w:type="dxa"/>
            <w:tcBorders>
              <w:top w:val="single" w:sz="4" w:space="0" w:color="auto"/>
              <w:left w:val="single" w:sz="4" w:space="0" w:color="auto"/>
              <w:bottom w:val="single" w:sz="4" w:space="0" w:color="auto"/>
              <w:right w:val="single" w:sz="4" w:space="0" w:color="auto"/>
            </w:tcBorders>
            <w:vAlign w:val="center"/>
            <w:hideMark/>
          </w:tcPr>
          <w:p w14:paraId="71A4CB02" w14:textId="77777777" w:rsidR="00177296" w:rsidRPr="008241A1" w:rsidRDefault="00177296" w:rsidP="000E0D4C">
            <w:pPr>
              <w:pStyle w:val="Tabletext"/>
              <w:jc w:val="center"/>
            </w:pPr>
            <w:r>
              <w:t>−</w:t>
            </w:r>
            <w:r w:rsidRPr="008241A1">
              <w:rPr>
                <w:lang w:eastAsia="zh-CN"/>
              </w:rPr>
              <w:t>135.97</w:t>
            </w:r>
          </w:p>
        </w:tc>
        <w:tc>
          <w:tcPr>
            <w:tcW w:w="1180" w:type="dxa"/>
            <w:tcBorders>
              <w:top w:val="single" w:sz="4" w:space="0" w:color="auto"/>
              <w:left w:val="single" w:sz="4" w:space="0" w:color="auto"/>
              <w:bottom w:val="single" w:sz="4" w:space="0" w:color="auto"/>
              <w:right w:val="single" w:sz="4" w:space="0" w:color="auto"/>
            </w:tcBorders>
            <w:vAlign w:val="center"/>
            <w:hideMark/>
          </w:tcPr>
          <w:p w14:paraId="5A0D10CC" w14:textId="77777777" w:rsidR="00177296" w:rsidRPr="008241A1" w:rsidRDefault="00177296" w:rsidP="000E0D4C">
            <w:pPr>
              <w:pStyle w:val="Tabletext"/>
              <w:jc w:val="center"/>
              <w:rPr>
                <w:lang w:eastAsia="zh-CN"/>
              </w:rPr>
            </w:pPr>
            <w:r>
              <w:t>−</w:t>
            </w:r>
            <w:r w:rsidRPr="008241A1">
              <w:rPr>
                <w:lang w:eastAsia="zh-CN"/>
              </w:rPr>
              <w:t>135.47</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24A52BA" w14:textId="77777777" w:rsidR="00177296" w:rsidRPr="008241A1" w:rsidRDefault="00177296" w:rsidP="000E0D4C">
            <w:pPr>
              <w:pStyle w:val="Tabletext"/>
              <w:jc w:val="center"/>
              <w:rPr>
                <w:lang w:eastAsia="zh-CN"/>
              </w:rPr>
            </w:pPr>
            <w:r>
              <w:t>−</w:t>
            </w:r>
            <w:r w:rsidRPr="008241A1">
              <w:rPr>
                <w:lang w:eastAsia="zh-CN"/>
              </w:rPr>
              <w:t>127.97</w:t>
            </w:r>
          </w:p>
        </w:tc>
      </w:tr>
    </w:tbl>
    <w:p w14:paraId="1D4AC46E" w14:textId="7D840ACD" w:rsidR="00177296" w:rsidRPr="008241A1" w:rsidRDefault="00BF4DD3" w:rsidP="00177296">
      <w:pPr>
        <w:pStyle w:val="TableNo"/>
        <w:rPr>
          <w:lang w:eastAsia="zh-CN"/>
        </w:rPr>
      </w:pPr>
      <w:r w:rsidRPr="008241A1">
        <w:rPr>
          <w:lang w:eastAsia="zh-CN"/>
        </w:rPr>
        <w:t xml:space="preserve">TABLE </w:t>
      </w:r>
      <w:r>
        <w:rPr>
          <w:lang w:eastAsia="zh-CN"/>
        </w:rPr>
        <w:t>126</w:t>
      </w:r>
    </w:p>
    <w:p w14:paraId="585E7CFC" w14:textId="5B91E147" w:rsidR="00177296" w:rsidRPr="000E0D4C" w:rsidRDefault="00177296" w:rsidP="00177296">
      <w:pPr>
        <w:pStyle w:val="Tabletitle"/>
        <w:rPr>
          <w:lang w:val="en-GB" w:eastAsia="zh-CN"/>
        </w:rPr>
      </w:pPr>
      <w:r w:rsidRPr="000E0D4C">
        <w:rPr>
          <w:lang w:val="en-GB" w:eastAsia="zh-CN"/>
        </w:rPr>
        <w:t xml:space="preserve">Minimum </w:t>
      </w:r>
      <w:r w:rsidR="00BF4DD3" w:rsidRPr="000E0D4C">
        <w:rPr>
          <w:lang w:val="en-GB" w:eastAsia="zh-CN"/>
        </w:rPr>
        <w:t xml:space="preserve">receiver input power </w:t>
      </w:r>
      <w:r w:rsidRPr="000E0D4C">
        <w:rPr>
          <w:lang w:val="en-GB" w:eastAsia="zh-CN"/>
        </w:rPr>
        <w:t xml:space="preserve">for </w:t>
      </w:r>
      <w:r w:rsidRPr="000E0D4C">
        <w:rPr>
          <w:lang w:val="en-GB" w:eastAsia="zh-CN"/>
        </w:rPr>
        <w:br/>
        <w:t xml:space="preserve">Transmission Mode 1 – Spectrum Mode B-QPSK-1/2 </w:t>
      </w:r>
    </w:p>
    <w:tbl>
      <w:tblPr>
        <w:tblW w:w="7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7"/>
        <w:gridCol w:w="1647"/>
        <w:gridCol w:w="1229"/>
        <w:gridCol w:w="1180"/>
        <w:gridCol w:w="1382"/>
      </w:tblGrid>
      <w:tr w:rsidR="00177296" w:rsidRPr="008241A1" w14:paraId="741B62C9" w14:textId="77777777" w:rsidTr="000E0D4C">
        <w:trPr>
          <w:trHeight w:val="20"/>
          <w:jc w:val="center"/>
        </w:trPr>
        <w:tc>
          <w:tcPr>
            <w:tcW w:w="4052" w:type="dxa"/>
            <w:gridSpan w:val="2"/>
            <w:tcBorders>
              <w:top w:val="single" w:sz="4" w:space="0" w:color="auto"/>
              <w:left w:val="single" w:sz="4" w:space="0" w:color="auto"/>
              <w:bottom w:val="single" w:sz="4" w:space="0" w:color="auto"/>
              <w:right w:val="single" w:sz="4" w:space="0" w:color="auto"/>
            </w:tcBorders>
            <w:vAlign w:val="center"/>
            <w:hideMark/>
          </w:tcPr>
          <w:p w14:paraId="3BEDC543" w14:textId="77777777" w:rsidR="00177296" w:rsidRPr="008241A1" w:rsidRDefault="00177296" w:rsidP="000E0D4C">
            <w:pPr>
              <w:pStyle w:val="Tablehead"/>
            </w:pPr>
            <w:bookmarkStart w:id="1069" w:name="_Hlk26517156"/>
            <w:r w:rsidRPr="008241A1">
              <w:t>Receiving mode</w:t>
            </w:r>
            <w:bookmarkEnd w:id="1069"/>
          </w:p>
        </w:tc>
        <w:tc>
          <w:tcPr>
            <w:tcW w:w="1229" w:type="dxa"/>
            <w:tcBorders>
              <w:top w:val="single" w:sz="4" w:space="0" w:color="auto"/>
              <w:left w:val="single" w:sz="4" w:space="0" w:color="auto"/>
              <w:bottom w:val="single" w:sz="4" w:space="0" w:color="auto"/>
              <w:right w:val="single" w:sz="4" w:space="0" w:color="auto"/>
            </w:tcBorders>
            <w:vAlign w:val="center"/>
            <w:hideMark/>
          </w:tcPr>
          <w:p w14:paraId="2BB55C87" w14:textId="77777777" w:rsidR="00177296" w:rsidRPr="008241A1" w:rsidRDefault="00177296" w:rsidP="000E0D4C">
            <w:pPr>
              <w:pStyle w:val="Tablehead"/>
              <w:rPr>
                <w:iCs/>
                <w:lang w:eastAsia="zh-CN"/>
              </w:rPr>
            </w:pPr>
            <w:r w:rsidRPr="008241A1">
              <w:rPr>
                <w:iCs/>
                <w:lang w:eastAsia="zh-CN"/>
              </w:rPr>
              <w:t>Fixed reception</w:t>
            </w:r>
          </w:p>
        </w:tc>
        <w:tc>
          <w:tcPr>
            <w:tcW w:w="1180" w:type="dxa"/>
            <w:tcBorders>
              <w:top w:val="single" w:sz="4" w:space="0" w:color="auto"/>
              <w:left w:val="single" w:sz="4" w:space="0" w:color="auto"/>
              <w:bottom w:val="single" w:sz="4" w:space="0" w:color="auto"/>
              <w:right w:val="single" w:sz="4" w:space="0" w:color="auto"/>
            </w:tcBorders>
            <w:vAlign w:val="center"/>
            <w:hideMark/>
          </w:tcPr>
          <w:p w14:paraId="67AB81EE" w14:textId="77777777" w:rsidR="00177296" w:rsidRPr="008241A1" w:rsidRDefault="00177296" w:rsidP="000E0D4C">
            <w:pPr>
              <w:pStyle w:val="Tablehead"/>
              <w:rPr>
                <w:iCs/>
                <w:lang w:eastAsia="zh-CN"/>
              </w:rPr>
            </w:pPr>
            <w:r w:rsidRPr="008241A1">
              <w:rPr>
                <w:iCs/>
                <w:lang w:eastAsia="zh-CN"/>
              </w:rPr>
              <w:t>Portable reception</w:t>
            </w:r>
          </w:p>
        </w:tc>
        <w:tc>
          <w:tcPr>
            <w:tcW w:w="1382" w:type="dxa"/>
            <w:tcBorders>
              <w:top w:val="single" w:sz="4" w:space="0" w:color="auto"/>
              <w:left w:val="single" w:sz="4" w:space="0" w:color="auto"/>
              <w:bottom w:val="single" w:sz="4" w:space="0" w:color="auto"/>
              <w:right w:val="single" w:sz="4" w:space="0" w:color="auto"/>
            </w:tcBorders>
            <w:vAlign w:val="center"/>
            <w:hideMark/>
          </w:tcPr>
          <w:p w14:paraId="39A46DF7" w14:textId="77777777" w:rsidR="00177296" w:rsidRPr="008241A1" w:rsidRDefault="00177296" w:rsidP="000E0D4C">
            <w:pPr>
              <w:pStyle w:val="Tablehead"/>
              <w:rPr>
                <w:iCs/>
                <w:lang w:eastAsia="zh-CN"/>
              </w:rPr>
            </w:pPr>
            <w:r w:rsidRPr="008241A1">
              <w:rPr>
                <w:iCs/>
                <w:lang w:eastAsia="zh-CN"/>
              </w:rPr>
              <w:t>Mobile reception</w:t>
            </w:r>
          </w:p>
        </w:tc>
      </w:tr>
      <w:tr w:rsidR="00177296" w:rsidRPr="008241A1" w14:paraId="648DC276" w14:textId="77777777" w:rsidTr="000E0D4C">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59A9B2DA" w14:textId="77777777" w:rsidR="00177296" w:rsidRPr="008241A1" w:rsidRDefault="00177296" w:rsidP="000E0D4C">
            <w:pPr>
              <w:pStyle w:val="Tabletext"/>
            </w:pPr>
            <w:r w:rsidRPr="008241A1">
              <w:t>Receiver noise coefficient</w:t>
            </w:r>
          </w:p>
        </w:tc>
        <w:tc>
          <w:tcPr>
            <w:tcW w:w="1647" w:type="dxa"/>
            <w:tcBorders>
              <w:top w:val="single" w:sz="4" w:space="0" w:color="auto"/>
              <w:left w:val="single" w:sz="4" w:space="0" w:color="auto"/>
              <w:bottom w:val="single" w:sz="4" w:space="0" w:color="auto"/>
              <w:right w:val="single" w:sz="4" w:space="0" w:color="auto"/>
            </w:tcBorders>
            <w:vAlign w:val="center"/>
            <w:hideMark/>
          </w:tcPr>
          <w:p w14:paraId="5E3F3C85" w14:textId="77777777" w:rsidR="00177296" w:rsidRPr="008241A1" w:rsidRDefault="00177296" w:rsidP="000E0D4C">
            <w:pPr>
              <w:pStyle w:val="Tabletext"/>
              <w:jc w:val="center"/>
              <w:rPr>
                <w:lang w:eastAsia="zh-CN"/>
              </w:rPr>
            </w:pPr>
            <w:r w:rsidRPr="008241A1">
              <w:rPr>
                <w:i/>
              </w:rPr>
              <w:t>F</w:t>
            </w:r>
            <w:r w:rsidRPr="008241A1">
              <w:rPr>
                <w:i/>
                <w:vertAlign w:val="subscript"/>
              </w:rPr>
              <w:t>r</w:t>
            </w:r>
            <w:r w:rsidRPr="008241A1">
              <w:t> (dB</w:t>
            </w:r>
            <w:r w:rsidRPr="008241A1">
              <w:rPr>
                <w:lang w:eastAsia="zh-CN"/>
              </w:rPr>
              <w:t>)</w:t>
            </w:r>
          </w:p>
        </w:tc>
        <w:tc>
          <w:tcPr>
            <w:tcW w:w="1229" w:type="dxa"/>
            <w:tcBorders>
              <w:top w:val="single" w:sz="4" w:space="0" w:color="auto"/>
              <w:left w:val="single" w:sz="4" w:space="0" w:color="auto"/>
              <w:bottom w:val="single" w:sz="4" w:space="0" w:color="auto"/>
              <w:right w:val="single" w:sz="4" w:space="0" w:color="auto"/>
            </w:tcBorders>
            <w:vAlign w:val="center"/>
            <w:hideMark/>
          </w:tcPr>
          <w:p w14:paraId="3B01A6AA" w14:textId="77777777" w:rsidR="00177296" w:rsidRPr="008241A1" w:rsidRDefault="00177296" w:rsidP="000E0D4C">
            <w:pPr>
              <w:pStyle w:val="Tabletext"/>
              <w:jc w:val="center"/>
            </w:pPr>
            <w:r w:rsidRPr="008241A1">
              <w:t>7</w:t>
            </w:r>
          </w:p>
        </w:tc>
        <w:tc>
          <w:tcPr>
            <w:tcW w:w="1180" w:type="dxa"/>
            <w:tcBorders>
              <w:top w:val="single" w:sz="4" w:space="0" w:color="auto"/>
              <w:left w:val="single" w:sz="4" w:space="0" w:color="auto"/>
              <w:bottom w:val="single" w:sz="4" w:space="0" w:color="auto"/>
              <w:right w:val="single" w:sz="4" w:space="0" w:color="auto"/>
            </w:tcBorders>
            <w:vAlign w:val="center"/>
            <w:hideMark/>
          </w:tcPr>
          <w:p w14:paraId="49639442" w14:textId="77777777" w:rsidR="00177296" w:rsidRPr="008241A1" w:rsidRDefault="00177296" w:rsidP="000E0D4C">
            <w:pPr>
              <w:pStyle w:val="Tabletext"/>
              <w:jc w:val="center"/>
            </w:pPr>
            <w:r w:rsidRPr="008241A1">
              <w:t>7</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C3B9347" w14:textId="77777777" w:rsidR="00177296" w:rsidRPr="008241A1" w:rsidRDefault="00177296" w:rsidP="000E0D4C">
            <w:pPr>
              <w:pStyle w:val="Tabletext"/>
              <w:jc w:val="center"/>
            </w:pPr>
            <w:r w:rsidRPr="008241A1">
              <w:t>7</w:t>
            </w:r>
          </w:p>
        </w:tc>
      </w:tr>
      <w:tr w:rsidR="00177296" w:rsidRPr="008241A1" w14:paraId="6AA5B5A2" w14:textId="77777777" w:rsidTr="000E0D4C">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2D6A277F" w14:textId="77777777" w:rsidR="00177296" w:rsidRPr="008241A1" w:rsidRDefault="00177296" w:rsidP="000E0D4C">
            <w:pPr>
              <w:pStyle w:val="Tabletext"/>
            </w:pPr>
            <w:r w:rsidRPr="008241A1">
              <w:t>Receiver noise input power</w:t>
            </w:r>
          </w:p>
        </w:tc>
        <w:tc>
          <w:tcPr>
            <w:tcW w:w="1647" w:type="dxa"/>
            <w:tcBorders>
              <w:top w:val="single" w:sz="4" w:space="0" w:color="auto"/>
              <w:left w:val="single" w:sz="4" w:space="0" w:color="auto"/>
              <w:bottom w:val="single" w:sz="4" w:space="0" w:color="auto"/>
              <w:right w:val="single" w:sz="4" w:space="0" w:color="auto"/>
            </w:tcBorders>
            <w:vAlign w:val="center"/>
            <w:hideMark/>
          </w:tcPr>
          <w:p w14:paraId="5C7A0BED" w14:textId="77777777" w:rsidR="00177296" w:rsidRPr="008241A1" w:rsidRDefault="00177296" w:rsidP="000E0D4C">
            <w:pPr>
              <w:pStyle w:val="Tabletext"/>
              <w:jc w:val="center"/>
              <w:rPr>
                <w:lang w:eastAsia="zh-CN"/>
              </w:rPr>
            </w:pPr>
            <w:r w:rsidRPr="008241A1">
              <w:rPr>
                <w:i/>
              </w:rPr>
              <w:t>P</w:t>
            </w:r>
            <w:r w:rsidRPr="008241A1">
              <w:rPr>
                <w:i/>
                <w:iCs/>
                <w:vertAlign w:val="subscript"/>
              </w:rPr>
              <w:t>n</w:t>
            </w:r>
            <w:r w:rsidRPr="008241A1">
              <w:t xml:space="preserve"> (dBW</w:t>
            </w:r>
            <w:r w:rsidRPr="008241A1">
              <w:rPr>
                <w:lang w:eastAsia="zh-CN"/>
              </w:rPr>
              <w:t>)</w:t>
            </w:r>
          </w:p>
        </w:tc>
        <w:tc>
          <w:tcPr>
            <w:tcW w:w="1229" w:type="dxa"/>
            <w:tcBorders>
              <w:top w:val="single" w:sz="4" w:space="0" w:color="auto"/>
              <w:left w:val="single" w:sz="4" w:space="0" w:color="auto"/>
              <w:bottom w:val="single" w:sz="4" w:space="0" w:color="auto"/>
              <w:right w:val="single" w:sz="4" w:space="0" w:color="auto"/>
            </w:tcBorders>
            <w:vAlign w:val="center"/>
            <w:hideMark/>
          </w:tcPr>
          <w:p w14:paraId="5128664D" w14:textId="77777777" w:rsidR="00177296" w:rsidRPr="008241A1" w:rsidRDefault="00177296" w:rsidP="000E0D4C">
            <w:pPr>
              <w:pStyle w:val="Tabletext"/>
              <w:jc w:val="center"/>
            </w:pPr>
            <w:r w:rsidRPr="008241A1">
              <w:t>−146.98</w:t>
            </w:r>
          </w:p>
        </w:tc>
        <w:tc>
          <w:tcPr>
            <w:tcW w:w="1180" w:type="dxa"/>
            <w:tcBorders>
              <w:top w:val="single" w:sz="4" w:space="0" w:color="auto"/>
              <w:left w:val="single" w:sz="4" w:space="0" w:color="auto"/>
              <w:bottom w:val="single" w:sz="4" w:space="0" w:color="auto"/>
              <w:right w:val="single" w:sz="4" w:space="0" w:color="auto"/>
            </w:tcBorders>
            <w:vAlign w:val="center"/>
            <w:hideMark/>
          </w:tcPr>
          <w:p w14:paraId="15E984B2" w14:textId="77777777" w:rsidR="00177296" w:rsidRPr="008241A1" w:rsidRDefault="00177296" w:rsidP="000E0D4C">
            <w:pPr>
              <w:pStyle w:val="Tabletext"/>
              <w:jc w:val="center"/>
            </w:pPr>
            <w:r w:rsidRPr="008241A1">
              <w:t>−146.98</w:t>
            </w:r>
          </w:p>
        </w:tc>
        <w:tc>
          <w:tcPr>
            <w:tcW w:w="1382" w:type="dxa"/>
            <w:tcBorders>
              <w:top w:val="single" w:sz="4" w:space="0" w:color="auto"/>
              <w:left w:val="single" w:sz="4" w:space="0" w:color="auto"/>
              <w:bottom w:val="single" w:sz="4" w:space="0" w:color="auto"/>
              <w:right w:val="single" w:sz="4" w:space="0" w:color="auto"/>
            </w:tcBorders>
            <w:vAlign w:val="center"/>
            <w:hideMark/>
          </w:tcPr>
          <w:p w14:paraId="3A9469A5" w14:textId="77777777" w:rsidR="00177296" w:rsidRPr="008241A1" w:rsidRDefault="00177296" w:rsidP="000E0D4C">
            <w:pPr>
              <w:pStyle w:val="Tabletext"/>
              <w:jc w:val="center"/>
            </w:pPr>
            <w:r w:rsidRPr="008241A1">
              <w:t>−146.98</w:t>
            </w:r>
          </w:p>
        </w:tc>
      </w:tr>
      <w:tr w:rsidR="00177296" w:rsidRPr="008241A1" w14:paraId="6DF15D7D" w14:textId="77777777" w:rsidTr="000E0D4C">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7235E7C2" w14:textId="77777777" w:rsidR="00177296" w:rsidRPr="008241A1" w:rsidRDefault="00177296" w:rsidP="000E0D4C">
            <w:pPr>
              <w:pStyle w:val="Tabletext"/>
            </w:pPr>
            <w:r w:rsidRPr="008241A1">
              <w:rPr>
                <w:i/>
              </w:rPr>
              <w:t>(C</w:t>
            </w:r>
            <w:r w:rsidRPr="00BF4DD3">
              <w:rPr>
                <w:iCs/>
              </w:rPr>
              <w:t>/</w:t>
            </w:r>
            <w:r w:rsidRPr="008241A1">
              <w:rPr>
                <w:i/>
              </w:rPr>
              <w:t>N)</w:t>
            </w:r>
            <w:r w:rsidRPr="008241A1">
              <w:rPr>
                <w:i/>
                <w:vertAlign w:val="subscript"/>
              </w:rPr>
              <w:t>min</w:t>
            </w:r>
          </w:p>
        </w:tc>
        <w:tc>
          <w:tcPr>
            <w:tcW w:w="1647" w:type="dxa"/>
            <w:tcBorders>
              <w:top w:val="single" w:sz="4" w:space="0" w:color="auto"/>
              <w:left w:val="single" w:sz="4" w:space="0" w:color="auto"/>
              <w:bottom w:val="single" w:sz="4" w:space="0" w:color="auto"/>
              <w:right w:val="single" w:sz="4" w:space="0" w:color="auto"/>
            </w:tcBorders>
            <w:vAlign w:val="center"/>
            <w:hideMark/>
          </w:tcPr>
          <w:p w14:paraId="1908EA80" w14:textId="77777777" w:rsidR="00177296" w:rsidRPr="008241A1" w:rsidRDefault="00177296" w:rsidP="000E0D4C">
            <w:pPr>
              <w:pStyle w:val="Tabletext"/>
              <w:jc w:val="center"/>
              <w:rPr>
                <w:lang w:eastAsia="zh-CN"/>
              </w:rPr>
            </w:pPr>
            <w:r w:rsidRPr="008241A1">
              <w:t>(</w:t>
            </w:r>
            <w:r w:rsidRPr="008241A1">
              <w:rPr>
                <w:i/>
              </w:rPr>
              <w:t>C</w:t>
            </w:r>
            <w:r w:rsidRPr="008241A1">
              <w:t>/</w:t>
            </w:r>
            <w:r w:rsidRPr="008241A1">
              <w:rPr>
                <w:i/>
              </w:rPr>
              <w:t>N</w:t>
            </w:r>
            <w:r w:rsidRPr="008241A1">
              <w:rPr>
                <w:lang w:eastAsia="zh-CN"/>
              </w:rPr>
              <w:t>)</w:t>
            </w:r>
            <w:r w:rsidRPr="008241A1">
              <w:rPr>
                <w:i/>
                <w:iCs/>
                <w:vertAlign w:val="subscript"/>
              </w:rPr>
              <w:t>min</w:t>
            </w:r>
            <w:r w:rsidRPr="008241A1">
              <w:t> (dB</w:t>
            </w:r>
            <w:r w:rsidRPr="008241A1">
              <w:rPr>
                <w:lang w:eastAsia="zh-CN"/>
              </w:rPr>
              <w:t>)</w:t>
            </w:r>
          </w:p>
        </w:tc>
        <w:tc>
          <w:tcPr>
            <w:tcW w:w="1229" w:type="dxa"/>
            <w:tcBorders>
              <w:top w:val="single" w:sz="4" w:space="0" w:color="auto"/>
              <w:left w:val="single" w:sz="4" w:space="0" w:color="auto"/>
              <w:bottom w:val="single" w:sz="4" w:space="0" w:color="auto"/>
              <w:right w:val="single" w:sz="4" w:space="0" w:color="auto"/>
            </w:tcBorders>
            <w:vAlign w:val="center"/>
            <w:hideMark/>
          </w:tcPr>
          <w:p w14:paraId="0618EF12" w14:textId="77777777" w:rsidR="00177296" w:rsidRPr="008241A1" w:rsidRDefault="00177296" w:rsidP="000E0D4C">
            <w:pPr>
              <w:pStyle w:val="Tabletext"/>
              <w:jc w:val="center"/>
            </w:pPr>
            <w:r w:rsidRPr="008241A1">
              <w:rPr>
                <w:lang w:eastAsia="zh-CN"/>
              </w:rPr>
              <w:t>2.2</w:t>
            </w:r>
          </w:p>
        </w:tc>
        <w:tc>
          <w:tcPr>
            <w:tcW w:w="1180" w:type="dxa"/>
            <w:tcBorders>
              <w:top w:val="single" w:sz="4" w:space="0" w:color="auto"/>
              <w:left w:val="single" w:sz="4" w:space="0" w:color="auto"/>
              <w:bottom w:val="single" w:sz="4" w:space="0" w:color="auto"/>
              <w:right w:val="single" w:sz="4" w:space="0" w:color="auto"/>
            </w:tcBorders>
            <w:vAlign w:val="center"/>
            <w:hideMark/>
          </w:tcPr>
          <w:p w14:paraId="05982C5B" w14:textId="77777777" w:rsidR="00177296" w:rsidRPr="008241A1" w:rsidRDefault="00177296" w:rsidP="000E0D4C">
            <w:pPr>
              <w:pStyle w:val="Tabletext"/>
              <w:jc w:val="center"/>
              <w:rPr>
                <w:lang w:eastAsia="zh-CN"/>
              </w:rPr>
            </w:pPr>
            <w:r w:rsidRPr="008241A1">
              <w:rPr>
                <w:lang w:eastAsia="zh-CN"/>
              </w:rPr>
              <w:t>2.5</w:t>
            </w:r>
          </w:p>
        </w:tc>
        <w:tc>
          <w:tcPr>
            <w:tcW w:w="1382" w:type="dxa"/>
            <w:tcBorders>
              <w:top w:val="single" w:sz="4" w:space="0" w:color="auto"/>
              <w:left w:val="single" w:sz="4" w:space="0" w:color="auto"/>
              <w:bottom w:val="single" w:sz="4" w:space="0" w:color="auto"/>
              <w:right w:val="single" w:sz="4" w:space="0" w:color="auto"/>
            </w:tcBorders>
            <w:vAlign w:val="center"/>
            <w:hideMark/>
          </w:tcPr>
          <w:p w14:paraId="39EA55FB" w14:textId="77777777" w:rsidR="00177296" w:rsidRPr="008241A1" w:rsidRDefault="00177296" w:rsidP="000E0D4C">
            <w:pPr>
              <w:pStyle w:val="Tabletext"/>
              <w:jc w:val="center"/>
              <w:rPr>
                <w:lang w:eastAsia="zh-CN"/>
              </w:rPr>
            </w:pPr>
            <w:r w:rsidRPr="008241A1">
              <w:rPr>
                <w:lang w:eastAsia="zh-CN"/>
              </w:rPr>
              <w:t>8.8</w:t>
            </w:r>
          </w:p>
        </w:tc>
      </w:tr>
      <w:tr w:rsidR="00177296" w:rsidRPr="008241A1" w14:paraId="2293237A" w14:textId="77777777" w:rsidTr="000E0D4C">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5F9C8669" w14:textId="77777777" w:rsidR="00177296" w:rsidRPr="008241A1" w:rsidRDefault="00177296" w:rsidP="000E0D4C">
            <w:pPr>
              <w:pStyle w:val="Tabletext"/>
              <w:rPr>
                <w:lang w:eastAsia="zh-CN"/>
              </w:rPr>
            </w:pPr>
            <w:r w:rsidRPr="008241A1">
              <w:rPr>
                <w:lang w:eastAsia="zh-CN"/>
              </w:rPr>
              <w:t>Operating loss</w:t>
            </w:r>
          </w:p>
        </w:tc>
        <w:tc>
          <w:tcPr>
            <w:tcW w:w="1647" w:type="dxa"/>
            <w:tcBorders>
              <w:top w:val="single" w:sz="4" w:space="0" w:color="auto"/>
              <w:left w:val="single" w:sz="4" w:space="0" w:color="auto"/>
              <w:bottom w:val="single" w:sz="4" w:space="0" w:color="auto"/>
              <w:right w:val="single" w:sz="4" w:space="0" w:color="auto"/>
            </w:tcBorders>
            <w:vAlign w:val="center"/>
            <w:hideMark/>
          </w:tcPr>
          <w:p w14:paraId="12DD49AE" w14:textId="77777777" w:rsidR="00177296" w:rsidRPr="008241A1" w:rsidRDefault="00177296" w:rsidP="000E0D4C">
            <w:pPr>
              <w:pStyle w:val="Tabletext"/>
              <w:jc w:val="center"/>
              <w:rPr>
                <w:lang w:eastAsia="zh-CN"/>
              </w:rPr>
            </w:pPr>
            <w:r w:rsidRPr="008241A1">
              <w:rPr>
                <w:i/>
              </w:rPr>
              <w:t>L</w:t>
            </w:r>
            <w:r w:rsidRPr="008241A1">
              <w:rPr>
                <w:i/>
                <w:vertAlign w:val="subscript"/>
              </w:rPr>
              <w:t>i</w:t>
            </w:r>
            <w:r w:rsidRPr="008241A1">
              <w:t> (dB</w:t>
            </w:r>
            <w:r w:rsidRPr="008241A1">
              <w:rPr>
                <w:lang w:eastAsia="zh-CN"/>
              </w:rPr>
              <w:t>)</w:t>
            </w:r>
          </w:p>
        </w:tc>
        <w:tc>
          <w:tcPr>
            <w:tcW w:w="1229" w:type="dxa"/>
            <w:tcBorders>
              <w:top w:val="single" w:sz="4" w:space="0" w:color="auto"/>
              <w:left w:val="single" w:sz="4" w:space="0" w:color="auto"/>
              <w:bottom w:val="single" w:sz="4" w:space="0" w:color="auto"/>
              <w:right w:val="single" w:sz="4" w:space="0" w:color="auto"/>
            </w:tcBorders>
            <w:vAlign w:val="center"/>
            <w:hideMark/>
          </w:tcPr>
          <w:p w14:paraId="4E606264" w14:textId="77777777" w:rsidR="00177296" w:rsidRPr="008241A1" w:rsidRDefault="00177296" w:rsidP="000E0D4C">
            <w:pPr>
              <w:pStyle w:val="Tabletext"/>
              <w:jc w:val="center"/>
            </w:pPr>
            <w:r w:rsidRPr="008241A1">
              <w:t>3</w:t>
            </w:r>
          </w:p>
        </w:tc>
        <w:tc>
          <w:tcPr>
            <w:tcW w:w="1180" w:type="dxa"/>
            <w:tcBorders>
              <w:top w:val="single" w:sz="4" w:space="0" w:color="auto"/>
              <w:left w:val="single" w:sz="4" w:space="0" w:color="auto"/>
              <w:bottom w:val="single" w:sz="4" w:space="0" w:color="auto"/>
              <w:right w:val="single" w:sz="4" w:space="0" w:color="auto"/>
            </w:tcBorders>
            <w:vAlign w:val="center"/>
            <w:hideMark/>
          </w:tcPr>
          <w:p w14:paraId="62AB696C" w14:textId="77777777" w:rsidR="00177296" w:rsidRPr="008241A1" w:rsidRDefault="00177296" w:rsidP="000E0D4C">
            <w:pPr>
              <w:pStyle w:val="Tabletext"/>
              <w:jc w:val="center"/>
            </w:pPr>
            <w:r w:rsidRPr="008241A1">
              <w:t>3</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4F83EEE" w14:textId="77777777" w:rsidR="00177296" w:rsidRPr="008241A1" w:rsidRDefault="00177296" w:rsidP="000E0D4C">
            <w:pPr>
              <w:pStyle w:val="Tabletext"/>
              <w:jc w:val="center"/>
            </w:pPr>
            <w:r w:rsidRPr="008241A1">
              <w:t>3</w:t>
            </w:r>
          </w:p>
        </w:tc>
      </w:tr>
      <w:tr w:rsidR="00177296" w:rsidRPr="008241A1" w14:paraId="728233FC" w14:textId="77777777" w:rsidTr="000E0D4C">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01C4D232" w14:textId="77777777" w:rsidR="00177296" w:rsidRPr="008241A1" w:rsidRDefault="00177296" w:rsidP="000E0D4C">
            <w:pPr>
              <w:pStyle w:val="Tabletext"/>
              <w:rPr>
                <w:lang w:eastAsia="zh-CN"/>
              </w:rPr>
            </w:pPr>
            <w:r w:rsidRPr="008241A1">
              <w:rPr>
                <w:lang w:eastAsia="zh-CN"/>
              </w:rPr>
              <w:t>Minimum receiver input power</w:t>
            </w:r>
          </w:p>
        </w:tc>
        <w:tc>
          <w:tcPr>
            <w:tcW w:w="1647" w:type="dxa"/>
            <w:tcBorders>
              <w:top w:val="single" w:sz="4" w:space="0" w:color="auto"/>
              <w:left w:val="single" w:sz="4" w:space="0" w:color="auto"/>
              <w:bottom w:val="single" w:sz="4" w:space="0" w:color="auto"/>
              <w:right w:val="single" w:sz="4" w:space="0" w:color="auto"/>
            </w:tcBorders>
            <w:vAlign w:val="center"/>
            <w:hideMark/>
          </w:tcPr>
          <w:p w14:paraId="76C07797" w14:textId="77777777" w:rsidR="00177296" w:rsidRPr="008241A1" w:rsidRDefault="00177296" w:rsidP="000E0D4C">
            <w:pPr>
              <w:pStyle w:val="Tabletext"/>
              <w:jc w:val="center"/>
              <w:rPr>
                <w:lang w:eastAsia="zh-CN"/>
              </w:rPr>
            </w:pPr>
            <w:r w:rsidRPr="008241A1">
              <w:rPr>
                <w:i/>
                <w:iCs/>
              </w:rPr>
              <w:t>P</w:t>
            </w:r>
            <w:r w:rsidRPr="008241A1">
              <w:rPr>
                <w:i/>
                <w:vertAlign w:val="subscript"/>
              </w:rPr>
              <w:t>s, min</w:t>
            </w:r>
            <w:r w:rsidRPr="008241A1">
              <w:t xml:space="preserve"> (dBW</w:t>
            </w:r>
            <w:r w:rsidRPr="008241A1">
              <w:rPr>
                <w:lang w:eastAsia="zh-CN"/>
              </w:rPr>
              <w:t>)</w:t>
            </w:r>
          </w:p>
        </w:tc>
        <w:tc>
          <w:tcPr>
            <w:tcW w:w="1229" w:type="dxa"/>
            <w:tcBorders>
              <w:top w:val="single" w:sz="4" w:space="0" w:color="auto"/>
              <w:left w:val="single" w:sz="4" w:space="0" w:color="auto"/>
              <w:bottom w:val="single" w:sz="4" w:space="0" w:color="auto"/>
              <w:right w:val="single" w:sz="4" w:space="0" w:color="auto"/>
            </w:tcBorders>
            <w:vAlign w:val="center"/>
            <w:hideMark/>
          </w:tcPr>
          <w:p w14:paraId="50B8DB3C" w14:textId="77777777" w:rsidR="00177296" w:rsidRPr="008241A1" w:rsidRDefault="00177296" w:rsidP="000E0D4C">
            <w:pPr>
              <w:pStyle w:val="Tabletext"/>
              <w:jc w:val="center"/>
              <w:rPr>
                <w:lang w:eastAsia="zh-CN"/>
              </w:rPr>
            </w:pPr>
            <w:r>
              <w:t>−</w:t>
            </w:r>
            <w:r w:rsidRPr="008241A1">
              <w:rPr>
                <w:lang w:eastAsia="zh-CN"/>
              </w:rPr>
              <w:t>141.78</w:t>
            </w:r>
          </w:p>
        </w:tc>
        <w:tc>
          <w:tcPr>
            <w:tcW w:w="1180" w:type="dxa"/>
            <w:tcBorders>
              <w:top w:val="single" w:sz="4" w:space="0" w:color="auto"/>
              <w:left w:val="single" w:sz="4" w:space="0" w:color="auto"/>
              <w:bottom w:val="single" w:sz="4" w:space="0" w:color="auto"/>
              <w:right w:val="single" w:sz="4" w:space="0" w:color="auto"/>
            </w:tcBorders>
            <w:vAlign w:val="center"/>
            <w:hideMark/>
          </w:tcPr>
          <w:p w14:paraId="5EBF759F" w14:textId="77777777" w:rsidR="00177296" w:rsidRPr="008241A1" w:rsidRDefault="00177296" w:rsidP="000E0D4C">
            <w:pPr>
              <w:pStyle w:val="Tabletext"/>
              <w:jc w:val="center"/>
              <w:rPr>
                <w:lang w:eastAsia="zh-CN"/>
              </w:rPr>
            </w:pPr>
            <w:r>
              <w:t>−</w:t>
            </w:r>
            <w:r w:rsidRPr="008241A1">
              <w:rPr>
                <w:lang w:eastAsia="zh-CN"/>
              </w:rPr>
              <w:t>141.48</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2103305" w14:textId="77777777" w:rsidR="00177296" w:rsidRPr="008241A1" w:rsidRDefault="00177296" w:rsidP="000E0D4C">
            <w:pPr>
              <w:pStyle w:val="Tabletext"/>
              <w:jc w:val="center"/>
              <w:rPr>
                <w:lang w:eastAsia="zh-CN"/>
              </w:rPr>
            </w:pPr>
            <w:r>
              <w:t>−</w:t>
            </w:r>
            <w:r w:rsidRPr="008241A1">
              <w:rPr>
                <w:lang w:eastAsia="zh-CN"/>
              </w:rPr>
              <w:t>135.18</w:t>
            </w:r>
          </w:p>
        </w:tc>
      </w:tr>
    </w:tbl>
    <w:p w14:paraId="08113D6A" w14:textId="77777777" w:rsidR="00177296" w:rsidRPr="008241A1" w:rsidRDefault="00177296" w:rsidP="00177296">
      <w:pPr>
        <w:pStyle w:val="Tablefin"/>
        <w:rPr>
          <w:rFonts w:eastAsia="SimSun"/>
        </w:rPr>
      </w:pPr>
    </w:p>
    <w:p w14:paraId="186DD085" w14:textId="77777777" w:rsidR="00177296" w:rsidRPr="000E0D4C" w:rsidRDefault="00177296" w:rsidP="00177296">
      <w:pPr>
        <w:pStyle w:val="Heading2"/>
        <w:rPr>
          <w:lang w:val="en-GB"/>
        </w:rPr>
      </w:pPr>
      <w:bookmarkStart w:id="1070" w:name="_Toc54790093"/>
      <w:r w:rsidRPr="000E0D4C">
        <w:rPr>
          <w:lang w:val="en-GB"/>
        </w:rPr>
        <w:t>9.3</w:t>
      </w:r>
      <w:r w:rsidRPr="000E0D4C">
        <w:rPr>
          <w:lang w:val="en-GB"/>
        </w:rPr>
        <w:tab/>
        <w:t>Minimum median field-strength for planning</w:t>
      </w:r>
      <w:bookmarkEnd w:id="1070"/>
    </w:p>
    <w:bookmarkEnd w:id="1068"/>
    <w:p w14:paraId="47E53CF5" w14:textId="77777777" w:rsidR="00177296" w:rsidRPr="000E0D4C" w:rsidRDefault="00177296" w:rsidP="00177296">
      <w:pPr>
        <w:rPr>
          <w:lang w:val="en-GB" w:eastAsia="zh-CN"/>
        </w:rPr>
      </w:pPr>
      <w:r w:rsidRPr="000E0D4C">
        <w:rPr>
          <w:lang w:val="en-GB" w:eastAsia="zh-CN"/>
        </w:rPr>
        <w:t xml:space="preserve">The calculation of the minimum median </w:t>
      </w:r>
      <w:r w:rsidRPr="000E0D4C">
        <w:rPr>
          <w:lang w:val="en-GB"/>
        </w:rPr>
        <w:t>field-strength</w:t>
      </w:r>
      <w:r w:rsidRPr="000E0D4C">
        <w:rPr>
          <w:lang w:val="en-GB" w:eastAsia="zh-CN"/>
        </w:rPr>
        <w:t xml:space="preserve"> can be divided into the following steps under the condition of 50% time probability, 50% location probability and receiving antenna is 10 m above the ground:</w:t>
      </w:r>
    </w:p>
    <w:p w14:paraId="40605726" w14:textId="77777777" w:rsidR="00177296" w:rsidRPr="000E0D4C" w:rsidRDefault="00177296" w:rsidP="00177296">
      <w:pPr>
        <w:rPr>
          <w:i/>
          <w:vertAlign w:val="subscript"/>
          <w:lang w:val="en-GB"/>
        </w:rPr>
      </w:pPr>
      <w:r w:rsidRPr="000E0D4C">
        <w:rPr>
          <w:lang w:val="en-GB"/>
        </w:rPr>
        <w:t>(1)</w:t>
      </w:r>
      <w:r w:rsidRPr="000E0D4C">
        <w:rPr>
          <w:lang w:val="en-GB"/>
        </w:rPr>
        <w:tab/>
        <w:t xml:space="preserve">Calculate receiver noise input power </w:t>
      </w:r>
      <w:r w:rsidRPr="000E0D4C">
        <w:rPr>
          <w:i/>
          <w:lang w:val="en-GB"/>
        </w:rPr>
        <w:t>P</w:t>
      </w:r>
      <w:r w:rsidRPr="000E0D4C">
        <w:rPr>
          <w:i/>
          <w:vertAlign w:val="subscript"/>
          <w:lang w:val="en-GB"/>
        </w:rPr>
        <w:t>n</w:t>
      </w:r>
    </w:p>
    <w:p w14:paraId="4AFC25F8" w14:textId="389C29F6" w:rsidR="00177296" w:rsidRPr="008241A1" w:rsidRDefault="00177296" w:rsidP="00177296">
      <w:pPr>
        <w:pStyle w:val="Equation"/>
      </w:pPr>
      <w:r w:rsidRPr="000E0D4C">
        <w:rPr>
          <w:lang w:val="en-GB"/>
        </w:rPr>
        <w:tab/>
      </w:r>
      <w:r w:rsidRPr="000E0D4C">
        <w:rPr>
          <w:lang w:val="en-GB"/>
        </w:rPr>
        <w:tab/>
      </w:r>
      <w:r w:rsidRPr="006D44DE">
        <w:rPr>
          <w:i/>
          <w:iCs/>
        </w:rPr>
        <w:t>P</w:t>
      </w:r>
      <w:r w:rsidRPr="006D44DE">
        <w:rPr>
          <w:i/>
          <w:iCs/>
          <w:vertAlign w:val="subscript"/>
        </w:rPr>
        <w:t>n</w:t>
      </w:r>
      <w:r w:rsidRPr="008241A1">
        <w:t xml:space="preserve"> = </w:t>
      </w:r>
      <w:r w:rsidRPr="006D44DE">
        <w:rPr>
          <w:i/>
          <w:iCs/>
        </w:rPr>
        <w:t>F</w:t>
      </w:r>
      <w:r w:rsidRPr="006D44DE">
        <w:rPr>
          <w:i/>
          <w:iCs/>
          <w:vertAlign w:val="subscript"/>
        </w:rPr>
        <w:t>r</w:t>
      </w:r>
      <w:r w:rsidRPr="008241A1">
        <w:t>+10log</w:t>
      </w:r>
      <w:r w:rsidRPr="008241A1">
        <w:rPr>
          <w:vertAlign w:val="subscript"/>
        </w:rPr>
        <w:t>10</w:t>
      </w:r>
      <w:r w:rsidRPr="008241A1">
        <w:t>(</w:t>
      </w:r>
      <w:r w:rsidRPr="006D44DE">
        <w:rPr>
          <w:i/>
          <w:iCs/>
        </w:rPr>
        <w:t>K</w:t>
      </w:r>
      <w:r w:rsidRPr="008241A1">
        <w:t xml:space="preserve"> · </w:t>
      </w:r>
      <w:r w:rsidRPr="006D44DE">
        <w:rPr>
          <w:i/>
          <w:iCs/>
        </w:rPr>
        <w:t>T</w:t>
      </w:r>
      <w:r w:rsidRPr="008241A1">
        <w:rPr>
          <w:vertAlign w:val="subscript"/>
        </w:rPr>
        <w:t>0</w:t>
      </w:r>
      <w:r w:rsidRPr="008241A1">
        <w:t xml:space="preserve"> · </w:t>
      </w:r>
      <w:r w:rsidRPr="006D44DE">
        <w:rPr>
          <w:i/>
          <w:iCs/>
        </w:rPr>
        <w:t>B</w:t>
      </w:r>
      <w:r w:rsidRPr="008241A1">
        <w:t xml:space="preserve">)           (dBW) </w:t>
      </w:r>
      <w:r w:rsidRPr="008241A1">
        <w:tab/>
        <w:t xml:space="preserve"> (</w:t>
      </w:r>
      <w:r w:rsidR="00DF70AD">
        <w:t>52</w:t>
      </w:r>
      <w:r w:rsidRPr="008241A1">
        <w:t>)</w:t>
      </w:r>
    </w:p>
    <w:p w14:paraId="46497AC7" w14:textId="77777777" w:rsidR="00177296" w:rsidRPr="008241A1" w:rsidRDefault="00177296" w:rsidP="00177296">
      <w:r w:rsidRPr="008241A1">
        <w:t>where:</w:t>
      </w:r>
    </w:p>
    <w:p w14:paraId="0BF7FC6A" w14:textId="21848994" w:rsidR="00177296" w:rsidRPr="000E0D4C" w:rsidRDefault="00177296" w:rsidP="00177296">
      <w:pPr>
        <w:pStyle w:val="Equationlegend"/>
        <w:rPr>
          <w:lang w:val="fr-FR"/>
        </w:rPr>
      </w:pPr>
      <w:r w:rsidRPr="000E0D4C">
        <w:rPr>
          <w:i/>
          <w:iCs/>
          <w:lang w:val="fr-FR"/>
        </w:rPr>
        <w:tab/>
        <w:t>F</w:t>
      </w:r>
      <w:r w:rsidRPr="000E0D4C">
        <w:rPr>
          <w:i/>
          <w:iCs/>
          <w:vertAlign w:val="subscript"/>
          <w:lang w:val="fr-FR"/>
        </w:rPr>
        <w:t>r</w:t>
      </w:r>
      <w:r w:rsidRPr="000E0D4C">
        <w:rPr>
          <w:lang w:val="fr-FR"/>
        </w:rPr>
        <w:t xml:space="preserve"> : </w:t>
      </w:r>
      <w:r w:rsidRPr="000E0D4C">
        <w:rPr>
          <w:lang w:val="fr-FR"/>
        </w:rPr>
        <w:tab/>
        <w:t>receiver noise coefficient (dB)</w:t>
      </w:r>
    </w:p>
    <w:p w14:paraId="439B12FF" w14:textId="2A34BC83" w:rsidR="00177296" w:rsidRPr="000E0D4C" w:rsidRDefault="00177296" w:rsidP="00177296">
      <w:pPr>
        <w:pStyle w:val="Equationlegend"/>
        <w:rPr>
          <w:lang w:val="fr-FR"/>
        </w:rPr>
      </w:pPr>
      <w:r w:rsidRPr="000E0D4C">
        <w:rPr>
          <w:lang w:val="fr-FR"/>
        </w:rPr>
        <w:tab/>
      </w:r>
      <w:r w:rsidRPr="000E0D4C">
        <w:rPr>
          <w:i/>
          <w:iCs/>
          <w:lang w:val="fr-FR"/>
        </w:rPr>
        <w:t>K</w:t>
      </w:r>
      <w:r w:rsidRPr="000E0D4C">
        <w:rPr>
          <w:lang w:val="fr-FR"/>
        </w:rPr>
        <w:t xml:space="preserve"> : </w:t>
      </w:r>
      <w:r w:rsidRPr="000E0D4C">
        <w:rPr>
          <w:lang w:val="fr-FR"/>
        </w:rPr>
        <w:tab/>
        <w:t>Boltzmann constant (</w:t>
      </w:r>
      <w:r w:rsidRPr="000E0D4C">
        <w:rPr>
          <w:i/>
          <w:iCs/>
          <w:lang w:val="fr-FR"/>
        </w:rPr>
        <w:t>k</w:t>
      </w:r>
      <w:r w:rsidRPr="000E0D4C">
        <w:rPr>
          <w:lang w:val="fr-FR"/>
        </w:rPr>
        <w:t> = 1.38 </w:t>
      </w:r>
      <w:r w:rsidRPr="008241A1">
        <w:sym w:font="Symbol" w:char="F0B4"/>
      </w:r>
      <w:r w:rsidRPr="000E0D4C">
        <w:rPr>
          <w:lang w:val="fr-FR"/>
        </w:rPr>
        <w:t> 10 – 23(J/K))</w:t>
      </w:r>
    </w:p>
    <w:p w14:paraId="2F34AC16" w14:textId="511C80B2" w:rsidR="00177296" w:rsidRPr="000E0D4C" w:rsidRDefault="00177296" w:rsidP="00177296">
      <w:pPr>
        <w:pStyle w:val="Equationlegend"/>
        <w:rPr>
          <w:lang w:val="fr-FR"/>
        </w:rPr>
      </w:pPr>
      <w:r w:rsidRPr="000E0D4C">
        <w:rPr>
          <w:lang w:val="fr-FR"/>
        </w:rPr>
        <w:tab/>
      </w:r>
      <w:r w:rsidRPr="000E0D4C">
        <w:rPr>
          <w:i/>
          <w:iCs/>
          <w:lang w:val="fr-FR"/>
        </w:rPr>
        <w:t>T</w:t>
      </w:r>
      <w:r w:rsidRPr="000E0D4C">
        <w:rPr>
          <w:vertAlign w:val="subscript"/>
          <w:lang w:val="fr-FR"/>
        </w:rPr>
        <w:t>0</w:t>
      </w:r>
      <w:r w:rsidRPr="000E0D4C">
        <w:rPr>
          <w:lang w:val="fr-FR"/>
        </w:rPr>
        <w:t xml:space="preserve"> : </w:t>
      </w:r>
      <w:r w:rsidRPr="000E0D4C">
        <w:rPr>
          <w:lang w:val="fr-FR"/>
        </w:rPr>
        <w:tab/>
        <w:t>absolute temperature (</w:t>
      </w:r>
      <w:r w:rsidRPr="000E0D4C">
        <w:rPr>
          <w:i/>
          <w:iCs/>
          <w:lang w:val="fr-FR"/>
        </w:rPr>
        <w:t>T</w:t>
      </w:r>
      <w:r w:rsidRPr="000E0D4C">
        <w:rPr>
          <w:vertAlign w:val="subscript"/>
          <w:lang w:val="fr-FR"/>
        </w:rPr>
        <w:t>0</w:t>
      </w:r>
      <w:r w:rsidRPr="000E0D4C">
        <w:rPr>
          <w:lang w:val="fr-FR"/>
        </w:rPr>
        <w:t> = 290(K))</w:t>
      </w:r>
    </w:p>
    <w:p w14:paraId="12BA8D9B" w14:textId="77777777" w:rsidR="00177296" w:rsidRPr="000E0D4C" w:rsidRDefault="00177296" w:rsidP="00177296">
      <w:pPr>
        <w:pStyle w:val="Equationlegend"/>
        <w:rPr>
          <w:iCs/>
          <w:lang w:val="fr-FR"/>
        </w:rPr>
      </w:pPr>
      <w:r w:rsidRPr="000E0D4C">
        <w:rPr>
          <w:lang w:val="fr-FR"/>
        </w:rPr>
        <w:tab/>
      </w:r>
      <w:r w:rsidRPr="000E0D4C">
        <w:rPr>
          <w:i/>
          <w:iCs/>
          <w:lang w:val="fr-FR"/>
        </w:rPr>
        <w:t>B</w:t>
      </w:r>
      <w:r w:rsidRPr="000E0D4C">
        <w:rPr>
          <w:lang w:val="fr-FR"/>
        </w:rPr>
        <w:t xml:space="preserve"> : </w:t>
      </w:r>
      <w:r w:rsidRPr="000E0D4C">
        <w:rPr>
          <w:lang w:val="fr-FR"/>
        </w:rPr>
        <w:tab/>
        <w:t>receiver noise bandwidth (</w:t>
      </w:r>
      <w:r w:rsidRPr="000E0D4C">
        <w:rPr>
          <w:iCs/>
          <w:lang w:val="fr-FR"/>
        </w:rPr>
        <w:t>1 </w:t>
      </w:r>
      <w:r w:rsidRPr="008241A1">
        <w:sym w:font="Symbol" w:char="F0B4"/>
      </w:r>
      <w:r w:rsidRPr="000E0D4C">
        <w:rPr>
          <w:lang w:val="fr-FR"/>
        </w:rPr>
        <w:t> 10</w:t>
      </w:r>
      <w:r w:rsidRPr="000E0D4C">
        <w:rPr>
          <w:vertAlign w:val="superscript"/>
          <w:lang w:val="fr-FR"/>
        </w:rPr>
        <w:t>5 </w:t>
      </w:r>
      <w:r w:rsidRPr="000E0D4C">
        <w:rPr>
          <w:iCs/>
          <w:lang w:val="fr-FR"/>
        </w:rPr>
        <w:t>Hz or 2 </w:t>
      </w:r>
      <w:r w:rsidRPr="008241A1">
        <w:sym w:font="Symbol" w:char="F0B4"/>
      </w:r>
      <w:r w:rsidRPr="000E0D4C">
        <w:rPr>
          <w:lang w:val="fr-FR"/>
        </w:rPr>
        <w:t> 10</w:t>
      </w:r>
      <w:r w:rsidRPr="000E0D4C">
        <w:rPr>
          <w:vertAlign w:val="superscript"/>
          <w:lang w:val="fr-FR"/>
        </w:rPr>
        <w:t>5 </w:t>
      </w:r>
      <w:r w:rsidRPr="000E0D4C">
        <w:rPr>
          <w:iCs/>
          <w:lang w:val="fr-FR"/>
        </w:rPr>
        <w:t>Hz).</w:t>
      </w:r>
    </w:p>
    <w:p w14:paraId="19D71CF9" w14:textId="77777777" w:rsidR="00177296" w:rsidRPr="000E0D4C" w:rsidRDefault="00177296" w:rsidP="00177296">
      <w:pPr>
        <w:rPr>
          <w:i/>
          <w:lang w:val="en-GB"/>
        </w:rPr>
      </w:pPr>
      <w:r w:rsidRPr="000E0D4C">
        <w:rPr>
          <w:lang w:val="en-GB"/>
        </w:rPr>
        <w:t>(2)</w:t>
      </w:r>
      <w:r w:rsidRPr="000E0D4C">
        <w:rPr>
          <w:lang w:val="en-GB"/>
        </w:rPr>
        <w:tab/>
        <w:t xml:space="preserve">Calculate the minimum receiver input power </w:t>
      </w:r>
      <w:r w:rsidRPr="000E0D4C">
        <w:rPr>
          <w:i/>
          <w:lang w:val="en-GB"/>
        </w:rPr>
        <w:t>P</w:t>
      </w:r>
      <w:r w:rsidRPr="000E0D4C">
        <w:rPr>
          <w:i/>
          <w:vertAlign w:val="subscript"/>
          <w:lang w:val="en-GB"/>
        </w:rPr>
        <w:t>s,min</w:t>
      </w:r>
    </w:p>
    <w:p w14:paraId="6C7F2FA1" w14:textId="01A64192" w:rsidR="00177296" w:rsidRPr="008241A1" w:rsidRDefault="00177296" w:rsidP="00177296">
      <w:pPr>
        <w:pStyle w:val="Equation"/>
      </w:pPr>
      <w:r w:rsidRPr="000E0D4C">
        <w:rPr>
          <w:i/>
          <w:lang w:val="en-GB"/>
        </w:rPr>
        <w:tab/>
      </w:r>
      <w:r w:rsidRPr="000E0D4C">
        <w:rPr>
          <w:i/>
          <w:lang w:val="en-GB"/>
        </w:rPr>
        <w:tab/>
      </w:r>
      <w:r w:rsidRPr="008241A1">
        <w:rPr>
          <w:i/>
        </w:rPr>
        <w:t>P</w:t>
      </w:r>
      <w:r w:rsidRPr="008241A1">
        <w:rPr>
          <w:i/>
          <w:vertAlign w:val="subscript"/>
        </w:rPr>
        <w:t>s,min</w:t>
      </w:r>
      <w:r w:rsidRPr="008241A1">
        <w:rPr>
          <w:i/>
        </w:rPr>
        <w:t xml:space="preserve"> </w:t>
      </w:r>
      <w:r w:rsidRPr="008241A1">
        <w:t>=</w:t>
      </w:r>
      <w:r w:rsidRPr="008241A1">
        <w:rPr>
          <w:i/>
        </w:rPr>
        <w:t xml:space="preserve"> </w:t>
      </w:r>
      <w:r w:rsidRPr="008241A1">
        <w:t>(</w:t>
      </w:r>
      <w:r w:rsidRPr="008241A1">
        <w:rPr>
          <w:i/>
        </w:rPr>
        <w:t>C</w:t>
      </w:r>
      <w:r w:rsidRPr="007636F3">
        <w:rPr>
          <w:iCs/>
        </w:rPr>
        <w:t>/</w:t>
      </w:r>
      <w:r w:rsidRPr="008241A1">
        <w:rPr>
          <w:i/>
        </w:rPr>
        <w:t>N</w:t>
      </w:r>
      <w:r w:rsidRPr="008241A1">
        <w:t>)</w:t>
      </w:r>
      <w:r w:rsidRPr="008241A1">
        <w:rPr>
          <w:i/>
          <w:vertAlign w:val="subscript"/>
        </w:rPr>
        <w:t>min</w:t>
      </w:r>
      <w:r>
        <w:rPr>
          <w:i/>
          <w:vertAlign w:val="subscript"/>
        </w:rPr>
        <w:t> </w:t>
      </w:r>
      <w:r w:rsidRPr="008241A1">
        <w:t>+</w:t>
      </w:r>
      <w:r>
        <w:t> </w:t>
      </w:r>
      <w:r w:rsidRPr="008241A1">
        <w:rPr>
          <w:i/>
        </w:rPr>
        <w:t>P</w:t>
      </w:r>
      <w:r w:rsidRPr="008241A1">
        <w:rPr>
          <w:i/>
          <w:vertAlign w:val="subscript"/>
        </w:rPr>
        <w:t>n</w:t>
      </w:r>
      <w:r w:rsidRPr="008241A1">
        <w:t xml:space="preserve">            (dBW) </w:t>
      </w:r>
      <w:r w:rsidRPr="008241A1">
        <w:tab/>
        <w:t xml:space="preserve"> (</w:t>
      </w:r>
      <w:r w:rsidR="00DF70AD">
        <w:t>53</w:t>
      </w:r>
      <w:r w:rsidRPr="008241A1">
        <w:t>)</w:t>
      </w:r>
    </w:p>
    <w:p w14:paraId="66533603" w14:textId="77777777" w:rsidR="00177296" w:rsidRPr="000E0D4C" w:rsidRDefault="00177296" w:rsidP="00177296">
      <w:pPr>
        <w:rPr>
          <w:lang w:val="en-GB"/>
        </w:rPr>
      </w:pPr>
      <w:r w:rsidRPr="000E0D4C">
        <w:rPr>
          <w:lang w:val="en-GB"/>
        </w:rPr>
        <w:lastRenderedPageBreak/>
        <w:t>where:</w:t>
      </w:r>
    </w:p>
    <w:p w14:paraId="214BFB1E" w14:textId="77777777" w:rsidR="00177296" w:rsidRPr="008241A1" w:rsidRDefault="00177296" w:rsidP="00177296">
      <w:pPr>
        <w:pStyle w:val="Equationlegend"/>
      </w:pPr>
      <w:r w:rsidRPr="008241A1">
        <w:tab/>
      </w:r>
      <w:r w:rsidRPr="008241A1">
        <w:rPr>
          <w:iCs/>
        </w:rPr>
        <w:t>(</w:t>
      </w:r>
      <w:r w:rsidRPr="008241A1">
        <w:rPr>
          <w:i/>
          <w:iCs/>
        </w:rPr>
        <w:t>C</w:t>
      </w:r>
      <w:r w:rsidRPr="007636F3">
        <w:t>/</w:t>
      </w:r>
      <w:r w:rsidRPr="008241A1">
        <w:rPr>
          <w:i/>
          <w:iCs/>
        </w:rPr>
        <w:t>N</w:t>
      </w:r>
      <w:r w:rsidRPr="008241A1">
        <w:rPr>
          <w:iCs/>
        </w:rPr>
        <w:t>)</w:t>
      </w:r>
      <w:r w:rsidRPr="008241A1">
        <w:rPr>
          <w:i/>
          <w:iCs/>
          <w:vertAlign w:val="subscript"/>
        </w:rPr>
        <w:t>min</w:t>
      </w:r>
      <w:r w:rsidRPr="008241A1">
        <w:t xml:space="preserve">: </w:t>
      </w:r>
      <w:r>
        <w:tab/>
      </w:r>
      <w:r w:rsidRPr="008241A1">
        <w:t>RF input-to-noise ratio at the receiver input required by the system (dB)</w:t>
      </w:r>
      <w:r>
        <w:t>.</w:t>
      </w:r>
    </w:p>
    <w:p w14:paraId="7AED6232" w14:textId="77777777" w:rsidR="00177296" w:rsidRPr="000E0D4C" w:rsidRDefault="00177296" w:rsidP="00177296">
      <w:pPr>
        <w:rPr>
          <w:lang w:val="en-GB"/>
        </w:rPr>
      </w:pPr>
      <w:r w:rsidRPr="000E0D4C">
        <w:rPr>
          <w:lang w:val="en-GB"/>
        </w:rPr>
        <w:t>(3)</w:t>
      </w:r>
      <w:r w:rsidRPr="000E0D4C">
        <w:rPr>
          <w:lang w:val="en-GB"/>
        </w:rPr>
        <w:tab/>
        <w:t xml:space="preserve">Calculate the minimum power flux density at the receiving location </w:t>
      </w:r>
      <w:r w:rsidRPr="007636F3">
        <w:rPr>
          <w:iCs/>
        </w:rPr>
        <w:sym w:font="Symbol" w:char="F06A"/>
      </w:r>
      <w:r w:rsidRPr="000E0D4C">
        <w:rPr>
          <w:i/>
          <w:iCs/>
          <w:vertAlign w:val="subscript"/>
          <w:lang w:val="en-GB"/>
        </w:rPr>
        <w:t>min</w:t>
      </w:r>
    </w:p>
    <w:p w14:paraId="7FDD101F" w14:textId="3A747D0E" w:rsidR="00177296" w:rsidRPr="008241A1" w:rsidRDefault="00177296" w:rsidP="00177296">
      <w:pPr>
        <w:pStyle w:val="Equation"/>
      </w:pPr>
      <w:r w:rsidRPr="000E0D4C">
        <w:rPr>
          <w:lang w:val="en-GB"/>
        </w:rPr>
        <w:tab/>
      </w:r>
      <w:r w:rsidRPr="000E0D4C">
        <w:rPr>
          <w:lang w:val="en-GB"/>
        </w:rPr>
        <w:tab/>
      </w:r>
      <w:r w:rsidRPr="008241A1">
        <w:sym w:font="Symbol" w:char="F06A"/>
      </w:r>
      <w:r w:rsidRPr="00BD1398">
        <w:rPr>
          <w:i/>
          <w:iCs/>
          <w:vertAlign w:val="subscript"/>
        </w:rPr>
        <w:t xml:space="preserve">min </w:t>
      </w:r>
      <w:r w:rsidRPr="008241A1">
        <w:rPr>
          <w:vertAlign w:val="subscript"/>
        </w:rPr>
        <w:t xml:space="preserve"> </w:t>
      </w:r>
      <w:r w:rsidRPr="008241A1">
        <w:t xml:space="preserve">= </w:t>
      </w:r>
      <w:r w:rsidRPr="00AD58F2">
        <w:rPr>
          <w:i/>
          <w:iCs/>
        </w:rPr>
        <w:t>P</w:t>
      </w:r>
      <w:r w:rsidRPr="00AD58F2">
        <w:rPr>
          <w:i/>
          <w:iCs/>
          <w:vertAlign w:val="subscript"/>
        </w:rPr>
        <w:t>s,min</w:t>
      </w:r>
      <w:r w:rsidRPr="00AD58F2">
        <w:rPr>
          <w:vertAlign w:val="subscript"/>
        </w:rPr>
        <w:t> </w:t>
      </w:r>
      <w:r w:rsidRPr="008241A1">
        <w:t>–</w:t>
      </w:r>
      <w:r>
        <w:t> </w:t>
      </w:r>
      <w:r w:rsidRPr="00AD58F2">
        <w:rPr>
          <w:i/>
          <w:iCs/>
        </w:rPr>
        <w:t>A</w:t>
      </w:r>
      <w:r w:rsidRPr="00AD58F2">
        <w:rPr>
          <w:i/>
          <w:iCs/>
          <w:vertAlign w:val="subscript"/>
        </w:rPr>
        <w:t>a</w:t>
      </w:r>
      <w:r>
        <w:rPr>
          <w:vertAlign w:val="subscript"/>
        </w:rPr>
        <w:t> </w:t>
      </w:r>
      <w:r w:rsidRPr="008241A1">
        <w:t>+</w:t>
      </w:r>
      <w:r>
        <w:t> </w:t>
      </w:r>
      <w:r w:rsidRPr="00AD58F2">
        <w:rPr>
          <w:i/>
          <w:iCs/>
        </w:rPr>
        <w:t>L</w:t>
      </w:r>
      <w:r w:rsidRPr="00AD58F2">
        <w:rPr>
          <w:i/>
          <w:iCs/>
          <w:vertAlign w:val="subscript"/>
        </w:rPr>
        <w:t>f</w:t>
      </w:r>
      <w:r w:rsidRPr="008241A1">
        <w:rPr>
          <w:vertAlign w:val="subscript"/>
        </w:rPr>
        <w:t xml:space="preserve">                  </w:t>
      </w:r>
      <w:r w:rsidRPr="008241A1">
        <w:t>(dBW/m</w:t>
      </w:r>
      <w:r w:rsidRPr="008241A1">
        <w:rPr>
          <w:vertAlign w:val="superscript"/>
        </w:rPr>
        <w:t>2</w:t>
      </w:r>
      <w:r w:rsidRPr="008241A1">
        <w:t xml:space="preserve">) </w:t>
      </w:r>
      <w:r w:rsidRPr="008241A1">
        <w:tab/>
        <w:t>(</w:t>
      </w:r>
      <w:r w:rsidR="00DF70AD">
        <w:t>54</w:t>
      </w:r>
      <w:r w:rsidRPr="008241A1">
        <w:t>)</w:t>
      </w:r>
    </w:p>
    <w:p w14:paraId="5EC06E1F" w14:textId="49B77BC8" w:rsidR="00177296" w:rsidRPr="000E0D4C" w:rsidRDefault="00177296" w:rsidP="00177296">
      <w:pPr>
        <w:pStyle w:val="Equation"/>
        <w:rPr>
          <w:lang w:val="en-GB"/>
        </w:rPr>
      </w:pPr>
      <w:r w:rsidRPr="008241A1">
        <w:tab/>
      </w:r>
      <w:r w:rsidRPr="008241A1">
        <w:tab/>
      </w:r>
      <w:r w:rsidRPr="000E0D4C">
        <w:rPr>
          <w:i/>
          <w:iCs/>
          <w:lang w:val="en-GB"/>
        </w:rPr>
        <w:t>A</w:t>
      </w:r>
      <w:r w:rsidRPr="000E0D4C">
        <w:rPr>
          <w:i/>
          <w:iCs/>
          <w:vertAlign w:val="subscript"/>
          <w:lang w:val="en-GB"/>
        </w:rPr>
        <w:t>a</w:t>
      </w:r>
      <w:r w:rsidRPr="000E0D4C">
        <w:rPr>
          <w:vertAlign w:val="subscript"/>
          <w:lang w:val="en-GB"/>
        </w:rPr>
        <w:t xml:space="preserve">  </w:t>
      </w:r>
      <w:r w:rsidRPr="000E0D4C">
        <w:rPr>
          <w:lang w:val="en-GB"/>
        </w:rPr>
        <w:t xml:space="preserve">= </w:t>
      </w:r>
      <w:r w:rsidRPr="000E0D4C">
        <w:rPr>
          <w:i/>
          <w:iCs/>
          <w:lang w:val="en-GB"/>
        </w:rPr>
        <w:t>G</w:t>
      </w:r>
      <w:r w:rsidRPr="000E0D4C">
        <w:rPr>
          <w:lang w:val="en-GB"/>
        </w:rPr>
        <w:t> + 10 log (1.64</w:t>
      </w:r>
      <w:r w:rsidRPr="008241A1">
        <w:sym w:font="Symbol" w:char="F06C"/>
      </w:r>
      <w:r w:rsidRPr="000E0D4C">
        <w:rPr>
          <w:vertAlign w:val="superscript"/>
          <w:lang w:val="en-GB"/>
        </w:rPr>
        <w:t>2</w:t>
      </w:r>
      <w:r w:rsidRPr="000E0D4C">
        <w:rPr>
          <w:lang w:val="en-GB"/>
        </w:rPr>
        <w:t>/4</w:t>
      </w:r>
      <w:r w:rsidRPr="008241A1">
        <w:sym w:font="Symbol" w:char="F070"/>
      </w:r>
      <w:r w:rsidRPr="000E0D4C">
        <w:rPr>
          <w:lang w:val="en-GB"/>
        </w:rPr>
        <w:t>)   (dBm</w:t>
      </w:r>
      <w:r w:rsidRPr="000E0D4C">
        <w:rPr>
          <w:vertAlign w:val="superscript"/>
          <w:lang w:val="en-GB"/>
        </w:rPr>
        <w:t>2</w:t>
      </w:r>
      <w:r w:rsidRPr="000E0D4C">
        <w:rPr>
          <w:lang w:val="en-GB"/>
        </w:rPr>
        <w:t>)</w:t>
      </w:r>
      <w:r w:rsidRPr="000E0D4C">
        <w:rPr>
          <w:lang w:val="en-GB"/>
        </w:rPr>
        <w:tab/>
        <w:t>(</w:t>
      </w:r>
      <w:r w:rsidR="00DF70AD" w:rsidRPr="000E0D4C">
        <w:rPr>
          <w:lang w:val="en-GB"/>
        </w:rPr>
        <w:t>55</w:t>
      </w:r>
      <w:r w:rsidRPr="000E0D4C">
        <w:rPr>
          <w:lang w:val="en-GB"/>
        </w:rPr>
        <w:t>)</w:t>
      </w:r>
    </w:p>
    <w:p w14:paraId="174D74A7" w14:textId="77777777" w:rsidR="00177296" w:rsidRPr="000E0D4C" w:rsidRDefault="00177296" w:rsidP="00177296">
      <w:pPr>
        <w:rPr>
          <w:lang w:val="en-GB"/>
        </w:rPr>
      </w:pPr>
      <w:r w:rsidRPr="000E0D4C">
        <w:rPr>
          <w:lang w:val="en-GB"/>
        </w:rPr>
        <w:t>where:</w:t>
      </w:r>
    </w:p>
    <w:p w14:paraId="1180F8E5" w14:textId="42F0C92D" w:rsidR="00177296" w:rsidRPr="008241A1" w:rsidRDefault="00177296" w:rsidP="00177296">
      <w:pPr>
        <w:pStyle w:val="Equationlegend"/>
        <w:rPr>
          <w:i/>
          <w:iCs/>
        </w:rPr>
      </w:pPr>
      <w:r w:rsidRPr="008241A1">
        <w:rPr>
          <w:i/>
          <w:iCs/>
        </w:rPr>
        <w:tab/>
        <w:t>A</w:t>
      </w:r>
      <w:r w:rsidRPr="008241A1">
        <w:rPr>
          <w:i/>
          <w:iCs/>
          <w:vertAlign w:val="subscript"/>
        </w:rPr>
        <w:t xml:space="preserve">a </w:t>
      </w:r>
      <w:r w:rsidRPr="008241A1">
        <w:t xml:space="preserve">: </w:t>
      </w:r>
      <w:r w:rsidRPr="008241A1">
        <w:tab/>
        <w:t>receive antenna effective aperture (dBm</w:t>
      </w:r>
      <w:r w:rsidRPr="008241A1">
        <w:rPr>
          <w:vertAlign w:val="superscript"/>
        </w:rPr>
        <w:t>2</w:t>
      </w:r>
      <w:r w:rsidRPr="008241A1">
        <w:t>)</w:t>
      </w:r>
    </w:p>
    <w:p w14:paraId="1BD934F2" w14:textId="3F176A3D" w:rsidR="00177296" w:rsidRPr="008241A1" w:rsidRDefault="00177296" w:rsidP="00177296">
      <w:pPr>
        <w:pStyle w:val="Equationlegend"/>
        <w:rPr>
          <w:color w:val="000000"/>
        </w:rPr>
      </w:pPr>
      <w:r w:rsidRPr="008241A1">
        <w:rPr>
          <w:i/>
          <w:color w:val="000000"/>
        </w:rPr>
        <w:tab/>
        <w:t>L</w:t>
      </w:r>
      <w:r w:rsidRPr="008241A1">
        <w:rPr>
          <w:i/>
          <w:color w:val="000000"/>
          <w:vertAlign w:val="subscript"/>
        </w:rPr>
        <w:t>f</w:t>
      </w:r>
      <w:r w:rsidRPr="008241A1">
        <w:rPr>
          <w:color w:val="000000"/>
        </w:rPr>
        <w:t xml:space="preserve"> :</w:t>
      </w:r>
      <w:r w:rsidRPr="008241A1">
        <w:t xml:space="preserve"> </w:t>
      </w:r>
      <w:r w:rsidRPr="008241A1">
        <w:tab/>
      </w:r>
      <w:r w:rsidRPr="008241A1">
        <w:rPr>
          <w:color w:val="000000"/>
        </w:rPr>
        <w:t>feeder loss (dB)</w:t>
      </w:r>
    </w:p>
    <w:p w14:paraId="76D0F3E3" w14:textId="03DB340F" w:rsidR="00177296" w:rsidRPr="008241A1" w:rsidRDefault="00177296" w:rsidP="00177296">
      <w:pPr>
        <w:pStyle w:val="Equationlegend"/>
      </w:pPr>
      <w:r w:rsidRPr="008241A1">
        <w:rPr>
          <w:i/>
        </w:rPr>
        <w:tab/>
        <w:t xml:space="preserve">G </w:t>
      </w:r>
      <w:r w:rsidRPr="008241A1">
        <w:t xml:space="preserve">: </w:t>
      </w:r>
      <w:r w:rsidRPr="008241A1">
        <w:tab/>
        <w:t>antenna gain of the receiving antenna relative to the half-wave dipole (dBd)</w:t>
      </w:r>
    </w:p>
    <w:p w14:paraId="492952B6" w14:textId="77777777" w:rsidR="00177296" w:rsidRPr="008241A1" w:rsidRDefault="00177296" w:rsidP="00177296">
      <w:pPr>
        <w:pStyle w:val="Equationlegend"/>
      </w:pPr>
      <w:r w:rsidRPr="008241A1">
        <w:tab/>
      </w:r>
      <w:r w:rsidRPr="008241A1">
        <w:sym w:font="Symbol" w:char="F06C"/>
      </w:r>
      <w:r w:rsidRPr="008241A1">
        <w:t xml:space="preserve"> : </w:t>
      </w:r>
      <w:r w:rsidRPr="008241A1">
        <w:tab/>
        <w:t>signal wavelength (m)</w:t>
      </w:r>
      <w:r>
        <w:t>.</w:t>
      </w:r>
    </w:p>
    <w:p w14:paraId="5156E4B6" w14:textId="77777777" w:rsidR="00177296" w:rsidRPr="000E0D4C" w:rsidRDefault="00177296" w:rsidP="00177296">
      <w:pPr>
        <w:rPr>
          <w:i/>
          <w:iCs/>
          <w:color w:val="000000"/>
          <w:lang w:val="en-GB"/>
        </w:rPr>
      </w:pPr>
      <w:r w:rsidRPr="000E0D4C">
        <w:rPr>
          <w:lang w:val="en-GB"/>
        </w:rPr>
        <w:t>(4)</w:t>
      </w:r>
      <w:r w:rsidRPr="000E0D4C">
        <w:rPr>
          <w:lang w:val="en-GB"/>
        </w:rPr>
        <w:tab/>
        <w:t xml:space="preserve">Calculate the minimum equivalent field-strength at the receiving location </w:t>
      </w:r>
      <w:r w:rsidRPr="000E0D4C">
        <w:rPr>
          <w:i/>
          <w:iCs/>
          <w:color w:val="000000"/>
          <w:lang w:val="en-GB"/>
        </w:rPr>
        <w:t>E</w:t>
      </w:r>
      <w:r w:rsidRPr="000E0D4C">
        <w:rPr>
          <w:i/>
          <w:iCs/>
          <w:color w:val="000000"/>
          <w:vertAlign w:val="subscript"/>
          <w:lang w:val="en-GB"/>
        </w:rPr>
        <w:t>min</w:t>
      </w:r>
    </w:p>
    <w:p w14:paraId="0D90F6BB" w14:textId="267320DE" w:rsidR="00177296" w:rsidRPr="008241A1" w:rsidRDefault="00177296" w:rsidP="00177296">
      <w:pPr>
        <w:pStyle w:val="Equation"/>
      </w:pPr>
      <w:r w:rsidRPr="000E0D4C">
        <w:rPr>
          <w:i/>
          <w:iCs/>
          <w:lang w:val="en-GB"/>
        </w:rPr>
        <w:tab/>
      </w:r>
      <w:r w:rsidRPr="000E0D4C">
        <w:rPr>
          <w:i/>
          <w:iCs/>
          <w:lang w:val="en-GB"/>
        </w:rPr>
        <w:tab/>
      </w:r>
      <w:r w:rsidRPr="008241A1">
        <w:rPr>
          <w:i/>
          <w:iCs/>
        </w:rPr>
        <w:t>E</w:t>
      </w:r>
      <w:r w:rsidRPr="008241A1">
        <w:rPr>
          <w:i/>
          <w:iCs/>
          <w:vertAlign w:val="subscript"/>
        </w:rPr>
        <w:t xml:space="preserve">min </w:t>
      </w:r>
      <w:r w:rsidRPr="008241A1">
        <w:t xml:space="preserve">= </w:t>
      </w:r>
      <w:r w:rsidRPr="00AD58F2">
        <w:rPr>
          <w:iCs/>
        </w:rPr>
        <w:sym w:font="Symbol" w:char="F06A"/>
      </w:r>
      <w:r w:rsidRPr="008241A1">
        <w:rPr>
          <w:i/>
          <w:iCs/>
          <w:vertAlign w:val="subscript"/>
        </w:rPr>
        <w:t>min</w:t>
      </w:r>
      <w:r w:rsidRPr="008241A1">
        <w:t xml:space="preserve"> +10 log</w:t>
      </w:r>
      <w:r w:rsidRPr="008241A1">
        <w:rPr>
          <w:vertAlign w:val="subscript"/>
        </w:rPr>
        <w:t>10</w:t>
      </w:r>
      <w:r w:rsidRPr="008241A1">
        <w:t xml:space="preserve"> (</w:t>
      </w:r>
      <w:r w:rsidRPr="008241A1">
        <w:rPr>
          <w:i/>
        </w:rPr>
        <w:t>Z</w:t>
      </w:r>
      <w:r w:rsidRPr="008241A1">
        <w:rPr>
          <w:i/>
          <w:vertAlign w:val="subscript"/>
        </w:rPr>
        <w:t>F</w:t>
      </w:r>
      <w:r w:rsidRPr="00F8555D">
        <w:rPr>
          <w:iCs/>
          <w:vertAlign w:val="subscript"/>
        </w:rPr>
        <w:t>0</w:t>
      </w:r>
      <w:r w:rsidRPr="008241A1">
        <w:t>) + 20log</w:t>
      </w:r>
      <w:r w:rsidRPr="008241A1">
        <w:rPr>
          <w:vertAlign w:val="subscript"/>
        </w:rPr>
        <w:t>10</w:t>
      </w:r>
      <w:r w:rsidRPr="008241A1">
        <w:t>(1V/1</w:t>
      </w:r>
      <w:r w:rsidRPr="008241A1">
        <w:sym w:font="Symbol" w:char="F06D"/>
      </w:r>
      <w:r w:rsidRPr="008241A1">
        <w:t>V)    (dB</w:t>
      </w:r>
      <w:r w:rsidRPr="008241A1">
        <w:sym w:font="Symbol" w:char="F06D"/>
      </w:r>
      <w:r w:rsidRPr="008241A1">
        <w:t xml:space="preserve">V/m)   </w:t>
      </w:r>
      <w:r w:rsidRPr="008241A1">
        <w:tab/>
        <w:t>(5</w:t>
      </w:r>
      <w:r w:rsidR="00DF70AD">
        <w:t>6</w:t>
      </w:r>
      <w:r w:rsidRPr="008241A1">
        <w:t>)</w:t>
      </w:r>
    </w:p>
    <w:p w14:paraId="0D562AE5" w14:textId="77777777" w:rsidR="00177296" w:rsidRPr="000E0D4C" w:rsidRDefault="00177296" w:rsidP="00177296">
      <w:pPr>
        <w:keepNext/>
        <w:rPr>
          <w:lang w:val="en-GB"/>
        </w:rPr>
      </w:pPr>
      <w:r w:rsidRPr="000E0D4C">
        <w:rPr>
          <w:lang w:val="en-GB"/>
        </w:rPr>
        <w:t>where:</w:t>
      </w:r>
    </w:p>
    <w:p w14:paraId="3DB84731" w14:textId="39745D98" w:rsidR="00177296" w:rsidRPr="000E0D4C" w:rsidRDefault="00177296" w:rsidP="00177296">
      <w:pPr>
        <w:pStyle w:val="Equation"/>
        <w:rPr>
          <w:lang w:val="en-GB"/>
        </w:rPr>
      </w:pPr>
      <w:r w:rsidRPr="000E0D4C">
        <w:rPr>
          <w:lang w:val="en-GB"/>
        </w:rPr>
        <w:tab/>
      </w:r>
      <w:r w:rsidRPr="000E0D4C">
        <w:rPr>
          <w:lang w:val="en-GB"/>
        </w:rPr>
        <w:tab/>
      </w:r>
      <w:r w:rsidRPr="008241A1">
        <w:rPr>
          <w:position w:val="-28"/>
        </w:rPr>
        <w:object w:dxaOrig="2370" w:dyaOrig="735" w14:anchorId="384270CA">
          <v:shape id="_x0000_i1069" type="#_x0000_t75" style="width:118.35pt;height:36.95pt" o:ole="">
            <v:imagedata r:id="rId133" o:title=""/>
          </v:shape>
          <o:OLEObject Type="Embed" ProgID="Equation.3" ShapeID="_x0000_i1069" DrawAspect="Content" ObjectID="_1667372826" r:id="rId134"/>
        </w:object>
      </w:r>
      <w:r w:rsidRPr="000E0D4C">
        <w:rPr>
          <w:lang w:val="en-GB"/>
        </w:rPr>
        <w:t>        Typical impedance of free space</w:t>
      </w:r>
      <w:r w:rsidRPr="000E0D4C">
        <w:rPr>
          <w:lang w:val="en-GB"/>
        </w:rPr>
        <w:tab/>
        <w:t>(</w:t>
      </w:r>
      <w:r w:rsidR="00DF70AD" w:rsidRPr="000E0D4C">
        <w:rPr>
          <w:lang w:val="en-GB"/>
        </w:rPr>
        <w:t>57</w:t>
      </w:r>
      <w:r w:rsidRPr="000E0D4C">
        <w:rPr>
          <w:lang w:val="en-GB"/>
        </w:rPr>
        <w:t>)</w:t>
      </w:r>
    </w:p>
    <w:p w14:paraId="618FFEE3" w14:textId="77777777" w:rsidR="00177296" w:rsidRPr="000E0D4C" w:rsidRDefault="00177296" w:rsidP="00177296">
      <w:pPr>
        <w:rPr>
          <w:lang w:val="en-GB"/>
        </w:rPr>
      </w:pPr>
      <w:r w:rsidRPr="000E0D4C">
        <w:rPr>
          <w:lang w:val="en-GB"/>
        </w:rPr>
        <w:t>therefore:</w:t>
      </w:r>
    </w:p>
    <w:p w14:paraId="6C322D5E" w14:textId="008DF3E8" w:rsidR="00177296" w:rsidRPr="000E0D4C" w:rsidRDefault="00177296" w:rsidP="00177296">
      <w:pPr>
        <w:pStyle w:val="Equation"/>
        <w:rPr>
          <w:lang w:val="en-GB"/>
        </w:rPr>
      </w:pPr>
      <w:r w:rsidRPr="000E0D4C">
        <w:rPr>
          <w:i/>
          <w:iCs/>
          <w:lang w:val="en-GB"/>
        </w:rPr>
        <w:tab/>
      </w:r>
      <w:r w:rsidRPr="000E0D4C">
        <w:rPr>
          <w:i/>
          <w:iCs/>
          <w:lang w:val="en-GB"/>
        </w:rPr>
        <w:tab/>
        <w:t>E</w:t>
      </w:r>
      <w:r w:rsidRPr="000E0D4C">
        <w:rPr>
          <w:i/>
          <w:iCs/>
          <w:vertAlign w:val="subscript"/>
          <w:lang w:val="en-GB"/>
        </w:rPr>
        <w:t>min</w:t>
      </w:r>
      <w:r w:rsidRPr="000E0D4C">
        <w:rPr>
          <w:color w:val="000000"/>
          <w:lang w:val="en-GB"/>
        </w:rPr>
        <w:t xml:space="preserve"> = </w:t>
      </w:r>
      <w:r w:rsidRPr="00F8555D">
        <w:rPr>
          <w:iCs/>
          <w:color w:val="000000"/>
        </w:rPr>
        <w:sym w:font="Symbol" w:char="F06A"/>
      </w:r>
      <w:r w:rsidRPr="000E0D4C">
        <w:rPr>
          <w:i/>
          <w:iCs/>
          <w:color w:val="000000"/>
          <w:vertAlign w:val="subscript"/>
          <w:lang w:val="en-GB"/>
        </w:rPr>
        <w:t>min</w:t>
      </w:r>
      <w:r w:rsidRPr="000E0D4C">
        <w:rPr>
          <w:color w:val="000000"/>
          <w:lang w:val="en-GB"/>
        </w:rPr>
        <w:t xml:space="preserve"> + 145.8</w:t>
      </w:r>
      <w:r w:rsidRPr="000E0D4C">
        <w:rPr>
          <w:lang w:val="en-GB"/>
        </w:rPr>
        <w:t xml:space="preserve">               (dB</w:t>
      </w:r>
      <w:r w:rsidRPr="008241A1">
        <w:sym w:font="Symbol" w:char="F06D"/>
      </w:r>
      <w:r w:rsidRPr="000E0D4C">
        <w:rPr>
          <w:lang w:val="en-GB"/>
        </w:rPr>
        <w:t xml:space="preserve">V/m) </w:t>
      </w:r>
      <w:r w:rsidRPr="000E0D4C">
        <w:rPr>
          <w:lang w:val="en-GB"/>
        </w:rPr>
        <w:tab/>
        <w:t>(</w:t>
      </w:r>
      <w:r w:rsidR="00DF70AD" w:rsidRPr="000E0D4C">
        <w:rPr>
          <w:lang w:val="en-GB"/>
        </w:rPr>
        <w:t>58</w:t>
      </w:r>
      <w:r w:rsidRPr="000E0D4C">
        <w:rPr>
          <w:lang w:val="en-GB"/>
        </w:rPr>
        <w:t>)</w:t>
      </w:r>
    </w:p>
    <w:p w14:paraId="5C03665C" w14:textId="77777777" w:rsidR="00177296" w:rsidRPr="000E0D4C" w:rsidRDefault="00177296" w:rsidP="00177296">
      <w:pPr>
        <w:rPr>
          <w:lang w:val="en-GB"/>
        </w:rPr>
      </w:pPr>
      <w:r w:rsidRPr="000E0D4C">
        <w:rPr>
          <w:lang w:val="en-GB"/>
        </w:rPr>
        <w:t>(5)</w:t>
      </w:r>
      <w:r w:rsidRPr="000E0D4C">
        <w:rPr>
          <w:lang w:val="en-GB"/>
        </w:rPr>
        <w:tab/>
        <w:t xml:space="preserve">Calculate the minimum median field-strength </w:t>
      </w:r>
      <w:r w:rsidRPr="000E0D4C">
        <w:rPr>
          <w:i/>
          <w:iCs/>
          <w:color w:val="000000"/>
          <w:lang w:val="en-GB"/>
        </w:rPr>
        <w:t>E</w:t>
      </w:r>
      <w:r w:rsidRPr="000E0D4C">
        <w:rPr>
          <w:i/>
          <w:iCs/>
          <w:color w:val="000000"/>
          <w:vertAlign w:val="subscript"/>
          <w:lang w:val="en-GB"/>
        </w:rPr>
        <w:t>med</w:t>
      </w:r>
    </w:p>
    <w:p w14:paraId="097AB0F7" w14:textId="77777777" w:rsidR="00177296" w:rsidRPr="000E0D4C" w:rsidRDefault="00177296" w:rsidP="00177296">
      <w:pPr>
        <w:pStyle w:val="Equation"/>
        <w:tabs>
          <w:tab w:val="left" w:pos="4820"/>
        </w:tabs>
        <w:rPr>
          <w:szCs w:val="24"/>
          <w:lang w:val="en-GB"/>
        </w:rPr>
      </w:pPr>
      <w:r w:rsidRPr="000E0D4C">
        <w:rPr>
          <w:szCs w:val="24"/>
          <w:lang w:val="en-GB"/>
        </w:rPr>
        <w:t>The minimum median field-strength for different receiving scenarios is calculated as follows:</w:t>
      </w:r>
    </w:p>
    <w:p w14:paraId="42E3A987" w14:textId="37FAB7B7" w:rsidR="00177296" w:rsidRPr="000E0D4C" w:rsidRDefault="00177296" w:rsidP="00177296">
      <w:pPr>
        <w:pStyle w:val="Equation"/>
        <w:rPr>
          <w:lang w:val="en-GB"/>
        </w:rPr>
      </w:pPr>
      <w:r w:rsidRPr="000E0D4C">
        <w:rPr>
          <w:i/>
          <w:lang w:val="en-GB"/>
        </w:rPr>
        <w:tab/>
      </w:r>
      <w:r w:rsidRPr="000E0D4C">
        <w:rPr>
          <w:i/>
          <w:lang w:val="en-GB"/>
        </w:rPr>
        <w:tab/>
        <w:t>E</w:t>
      </w:r>
      <w:r w:rsidRPr="000E0D4C">
        <w:rPr>
          <w:i/>
          <w:vertAlign w:val="subscript"/>
          <w:lang w:val="en-GB"/>
        </w:rPr>
        <w:t>med</w:t>
      </w:r>
      <w:r w:rsidRPr="000E0D4C">
        <w:rPr>
          <w:i/>
          <w:lang w:val="en-GB"/>
        </w:rPr>
        <w:t xml:space="preserve"> </w:t>
      </w:r>
      <w:r w:rsidRPr="000E0D4C">
        <w:rPr>
          <w:lang w:val="en-GB"/>
        </w:rPr>
        <w:t>=</w:t>
      </w:r>
      <w:r w:rsidRPr="000E0D4C">
        <w:rPr>
          <w:i/>
          <w:lang w:val="en-GB"/>
        </w:rPr>
        <w:t xml:space="preserve"> E</w:t>
      </w:r>
      <w:r w:rsidRPr="000E0D4C">
        <w:rPr>
          <w:i/>
          <w:vertAlign w:val="subscript"/>
          <w:lang w:val="en-GB"/>
        </w:rPr>
        <w:t>min </w:t>
      </w:r>
      <w:r w:rsidRPr="000E0D4C">
        <w:rPr>
          <w:i/>
          <w:lang w:val="en-GB"/>
        </w:rPr>
        <w:t>+ P</w:t>
      </w:r>
      <w:r w:rsidRPr="000E0D4C">
        <w:rPr>
          <w:i/>
          <w:vertAlign w:val="subscript"/>
          <w:lang w:val="en-GB"/>
        </w:rPr>
        <w:t>mmn </w:t>
      </w:r>
      <w:r w:rsidRPr="000E0D4C">
        <w:rPr>
          <w:i/>
          <w:lang w:val="en-GB"/>
        </w:rPr>
        <w:t xml:space="preserve">+ Cl </w:t>
      </w:r>
      <w:r w:rsidRPr="000E0D4C">
        <w:rPr>
          <w:lang w:val="en-GB"/>
        </w:rPr>
        <w:t>(dB</w:t>
      </w:r>
      <w:r w:rsidRPr="008241A1">
        <w:sym w:font="Symbol" w:char="F06D"/>
      </w:r>
      <w:r w:rsidRPr="000E0D4C">
        <w:rPr>
          <w:lang w:val="en-GB"/>
        </w:rPr>
        <w:t xml:space="preserve">V/m), Fixed reception </w:t>
      </w:r>
      <w:r w:rsidRPr="000E0D4C">
        <w:rPr>
          <w:lang w:val="en-GB"/>
        </w:rPr>
        <w:tab/>
        <w:t>(</w:t>
      </w:r>
      <w:r w:rsidR="00DF70AD" w:rsidRPr="000E0D4C">
        <w:rPr>
          <w:lang w:val="en-GB"/>
        </w:rPr>
        <w:t>59</w:t>
      </w:r>
      <w:r w:rsidRPr="000E0D4C">
        <w:rPr>
          <w:lang w:val="en-GB"/>
        </w:rPr>
        <w:t>)</w:t>
      </w:r>
    </w:p>
    <w:p w14:paraId="32EB89EB" w14:textId="28CE9E3B" w:rsidR="00177296" w:rsidRPr="000E0D4C" w:rsidRDefault="00177296" w:rsidP="00177296">
      <w:pPr>
        <w:pStyle w:val="Equation"/>
        <w:rPr>
          <w:lang w:val="en-GB"/>
        </w:rPr>
      </w:pPr>
      <w:r w:rsidRPr="000E0D4C">
        <w:rPr>
          <w:i/>
          <w:lang w:val="en-GB"/>
        </w:rPr>
        <w:tab/>
      </w:r>
      <w:r w:rsidRPr="000E0D4C">
        <w:rPr>
          <w:i/>
          <w:lang w:val="en-GB"/>
        </w:rPr>
        <w:tab/>
        <w:t>E</w:t>
      </w:r>
      <w:r w:rsidRPr="000E0D4C">
        <w:rPr>
          <w:i/>
          <w:vertAlign w:val="subscript"/>
          <w:lang w:val="en-GB"/>
        </w:rPr>
        <w:t>med</w:t>
      </w:r>
      <w:r w:rsidRPr="000E0D4C">
        <w:rPr>
          <w:i/>
          <w:lang w:val="en-GB"/>
        </w:rPr>
        <w:t xml:space="preserve"> </w:t>
      </w:r>
      <w:r w:rsidRPr="000E0D4C">
        <w:rPr>
          <w:lang w:val="en-GB"/>
        </w:rPr>
        <w:t>=</w:t>
      </w:r>
      <w:r w:rsidRPr="000E0D4C">
        <w:rPr>
          <w:i/>
          <w:lang w:val="en-GB"/>
        </w:rPr>
        <w:t xml:space="preserve"> E</w:t>
      </w:r>
      <w:r w:rsidRPr="000E0D4C">
        <w:rPr>
          <w:i/>
          <w:vertAlign w:val="subscript"/>
          <w:lang w:val="en-GB"/>
        </w:rPr>
        <w:t>min </w:t>
      </w:r>
      <w:r w:rsidRPr="000E0D4C">
        <w:rPr>
          <w:i/>
          <w:lang w:val="en-GB"/>
        </w:rPr>
        <w:t>+ P</w:t>
      </w:r>
      <w:r w:rsidRPr="000E0D4C">
        <w:rPr>
          <w:i/>
          <w:vertAlign w:val="subscript"/>
          <w:lang w:val="en-GB"/>
        </w:rPr>
        <w:t>mmn </w:t>
      </w:r>
      <w:r w:rsidRPr="000E0D4C">
        <w:rPr>
          <w:i/>
          <w:lang w:val="en-GB"/>
        </w:rPr>
        <w:t>+ Cl + L</w:t>
      </w:r>
      <w:r w:rsidRPr="000E0D4C">
        <w:rPr>
          <w:i/>
          <w:vertAlign w:val="subscript"/>
          <w:lang w:val="en-GB"/>
        </w:rPr>
        <w:t xml:space="preserve">h </w:t>
      </w:r>
      <w:r w:rsidRPr="000E0D4C">
        <w:rPr>
          <w:lang w:val="en-GB"/>
        </w:rPr>
        <w:t>(dB</w:t>
      </w:r>
      <w:r w:rsidRPr="008241A1">
        <w:sym w:font="Symbol" w:char="F06D"/>
      </w:r>
      <w:r w:rsidRPr="000E0D4C">
        <w:rPr>
          <w:lang w:val="en-GB"/>
        </w:rPr>
        <w:t>V/m), Outdoor portable and mobile reception</w:t>
      </w:r>
      <w:r w:rsidRPr="000E0D4C">
        <w:rPr>
          <w:lang w:val="en-GB"/>
        </w:rPr>
        <w:tab/>
        <w:t>(</w:t>
      </w:r>
      <w:r w:rsidR="00DF70AD" w:rsidRPr="000E0D4C">
        <w:rPr>
          <w:lang w:val="en-GB"/>
        </w:rPr>
        <w:t>60</w:t>
      </w:r>
      <w:r w:rsidRPr="000E0D4C">
        <w:rPr>
          <w:lang w:val="en-GB"/>
        </w:rPr>
        <w:t>)</w:t>
      </w:r>
    </w:p>
    <w:p w14:paraId="1116C91A" w14:textId="6E40D021" w:rsidR="00177296" w:rsidRPr="000E0D4C" w:rsidRDefault="00177296" w:rsidP="00177296">
      <w:pPr>
        <w:pStyle w:val="Equation"/>
        <w:rPr>
          <w:lang w:val="en-GB"/>
        </w:rPr>
      </w:pPr>
      <w:r w:rsidRPr="000E0D4C">
        <w:rPr>
          <w:i/>
          <w:lang w:val="en-GB"/>
        </w:rPr>
        <w:tab/>
      </w:r>
      <w:r w:rsidRPr="000E0D4C">
        <w:rPr>
          <w:i/>
          <w:lang w:val="en-GB"/>
        </w:rPr>
        <w:tab/>
        <w:t>E</w:t>
      </w:r>
      <w:r w:rsidRPr="000E0D4C">
        <w:rPr>
          <w:i/>
          <w:vertAlign w:val="subscript"/>
          <w:lang w:val="en-GB"/>
        </w:rPr>
        <w:t>med</w:t>
      </w:r>
      <w:r w:rsidRPr="000E0D4C">
        <w:rPr>
          <w:i/>
          <w:lang w:val="en-GB"/>
        </w:rPr>
        <w:t xml:space="preserve"> </w:t>
      </w:r>
      <w:r w:rsidRPr="000E0D4C">
        <w:rPr>
          <w:lang w:val="en-GB"/>
        </w:rPr>
        <w:t>=</w:t>
      </w:r>
      <w:r w:rsidRPr="000E0D4C">
        <w:rPr>
          <w:i/>
          <w:lang w:val="en-GB"/>
        </w:rPr>
        <w:t xml:space="preserve"> E</w:t>
      </w:r>
      <w:r w:rsidRPr="000E0D4C">
        <w:rPr>
          <w:i/>
          <w:vertAlign w:val="subscript"/>
          <w:lang w:val="en-GB"/>
        </w:rPr>
        <w:t>min </w:t>
      </w:r>
      <w:r w:rsidRPr="000E0D4C">
        <w:rPr>
          <w:i/>
          <w:lang w:val="en-GB"/>
        </w:rPr>
        <w:t>+ P</w:t>
      </w:r>
      <w:r w:rsidRPr="000E0D4C">
        <w:rPr>
          <w:i/>
          <w:vertAlign w:val="subscript"/>
          <w:lang w:val="en-GB"/>
        </w:rPr>
        <w:t>mmn </w:t>
      </w:r>
      <w:r w:rsidRPr="000E0D4C">
        <w:rPr>
          <w:i/>
          <w:lang w:val="en-GB"/>
        </w:rPr>
        <w:t>+ Cl + L</w:t>
      </w:r>
      <w:r w:rsidRPr="000E0D4C">
        <w:rPr>
          <w:i/>
          <w:vertAlign w:val="subscript"/>
          <w:lang w:val="en-GB"/>
        </w:rPr>
        <w:t>h </w:t>
      </w:r>
      <w:r w:rsidRPr="000E0D4C">
        <w:rPr>
          <w:i/>
          <w:lang w:val="en-GB"/>
        </w:rPr>
        <w:t>+ L</w:t>
      </w:r>
      <w:r w:rsidRPr="000E0D4C">
        <w:rPr>
          <w:i/>
          <w:vertAlign w:val="subscript"/>
          <w:lang w:val="en-GB"/>
        </w:rPr>
        <w:t xml:space="preserve">b </w:t>
      </w:r>
      <w:r w:rsidRPr="000E0D4C">
        <w:rPr>
          <w:lang w:val="en-GB"/>
        </w:rPr>
        <w:t>(dB</w:t>
      </w:r>
      <w:r w:rsidRPr="008241A1">
        <w:sym w:font="Symbol" w:char="F06D"/>
      </w:r>
      <w:r w:rsidRPr="000E0D4C">
        <w:rPr>
          <w:lang w:val="en-GB"/>
        </w:rPr>
        <w:t>V/m), Indoor portable reception</w:t>
      </w:r>
      <w:r w:rsidRPr="000E0D4C">
        <w:rPr>
          <w:lang w:val="en-GB"/>
        </w:rPr>
        <w:tab/>
        <w:t>(</w:t>
      </w:r>
      <w:r w:rsidR="00DF70AD" w:rsidRPr="000E0D4C">
        <w:rPr>
          <w:lang w:val="en-GB"/>
        </w:rPr>
        <w:t>6</w:t>
      </w:r>
      <w:r w:rsidRPr="000E0D4C">
        <w:rPr>
          <w:lang w:val="en-GB"/>
        </w:rPr>
        <w:t>1)</w:t>
      </w:r>
    </w:p>
    <w:p w14:paraId="322D9DEC" w14:textId="738EB896" w:rsidR="00177296" w:rsidRPr="000E0D4C" w:rsidRDefault="00177296" w:rsidP="00177296">
      <w:pPr>
        <w:rPr>
          <w:lang w:val="en-GB" w:eastAsia="zh-CN"/>
        </w:rPr>
      </w:pPr>
      <w:r w:rsidRPr="000E0D4C">
        <w:rPr>
          <w:lang w:val="en-GB" w:eastAsia="zh-CN"/>
        </w:rPr>
        <w:t>Based on the parameters and equations set above, the minimum median field-strength level for different reception modes and frequency Bands I and II can be calculated for CDR system parameters, as shown in Tables </w:t>
      </w:r>
      <w:r w:rsidR="009B73E0" w:rsidRPr="000E0D4C">
        <w:rPr>
          <w:lang w:val="en-GB" w:eastAsia="zh-CN"/>
        </w:rPr>
        <w:t>127</w:t>
      </w:r>
      <w:r w:rsidRPr="000E0D4C">
        <w:rPr>
          <w:lang w:val="en-GB" w:eastAsia="zh-CN"/>
        </w:rPr>
        <w:t xml:space="preserve"> to 13</w:t>
      </w:r>
      <w:r w:rsidR="009B73E0" w:rsidRPr="000E0D4C">
        <w:rPr>
          <w:lang w:val="en-GB" w:eastAsia="zh-CN"/>
        </w:rPr>
        <w:t>2</w:t>
      </w:r>
      <w:r w:rsidRPr="000E0D4C">
        <w:rPr>
          <w:lang w:val="en-GB" w:eastAsia="zh-CN"/>
        </w:rPr>
        <w:t>.</w:t>
      </w:r>
    </w:p>
    <w:p w14:paraId="1B103869" w14:textId="1DAC0EB3" w:rsidR="00177296" w:rsidRPr="000E0D4C" w:rsidRDefault="009B73E0" w:rsidP="00177296">
      <w:pPr>
        <w:pStyle w:val="TableNo"/>
        <w:rPr>
          <w:lang w:val="en-GB"/>
        </w:rPr>
      </w:pPr>
      <w:r w:rsidRPr="000E0D4C">
        <w:rPr>
          <w:lang w:val="en-GB"/>
        </w:rPr>
        <w:t>TABLE 127</w:t>
      </w:r>
    </w:p>
    <w:p w14:paraId="5850C72B" w14:textId="77777777" w:rsidR="00177296" w:rsidRPr="000E0D4C" w:rsidRDefault="00177296" w:rsidP="00177296">
      <w:pPr>
        <w:pStyle w:val="Tabletitle"/>
        <w:rPr>
          <w:lang w:val="en-GB"/>
        </w:rPr>
      </w:pPr>
      <w:r w:rsidRPr="000E0D4C">
        <w:rPr>
          <w:lang w:val="en-GB"/>
        </w:rPr>
        <w:t>The minimum median field-strength level of</w:t>
      </w:r>
      <w:r w:rsidRPr="000E0D4C">
        <w:rPr>
          <w:lang w:val="en-GB"/>
        </w:rPr>
        <w:br/>
        <w:t>Transmission Mode 1 – Spectrum ModeB- QPSK-3/4 (urban and suburban)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7"/>
        <w:gridCol w:w="1970"/>
        <w:gridCol w:w="1096"/>
        <w:gridCol w:w="1096"/>
        <w:gridCol w:w="1096"/>
        <w:gridCol w:w="1094"/>
      </w:tblGrid>
      <w:tr w:rsidR="00177296" w:rsidRPr="008241A1" w14:paraId="750635D8" w14:textId="77777777" w:rsidTr="000E0D4C">
        <w:trPr>
          <w:jc w:val="center"/>
        </w:trPr>
        <w:tc>
          <w:tcPr>
            <w:tcW w:w="2725" w:type="pct"/>
            <w:gridSpan w:val="2"/>
            <w:tcBorders>
              <w:top w:val="single" w:sz="4" w:space="0" w:color="auto"/>
              <w:left w:val="single" w:sz="4" w:space="0" w:color="auto"/>
              <w:bottom w:val="single" w:sz="4" w:space="0" w:color="auto"/>
              <w:right w:val="single" w:sz="4" w:space="0" w:color="auto"/>
            </w:tcBorders>
            <w:vAlign w:val="center"/>
            <w:hideMark/>
          </w:tcPr>
          <w:p w14:paraId="2DF5B136" w14:textId="77777777" w:rsidR="00177296" w:rsidRPr="008241A1" w:rsidRDefault="00177296" w:rsidP="000E0D4C">
            <w:pPr>
              <w:pStyle w:val="Tablehead"/>
            </w:pPr>
            <w:r w:rsidRPr="008241A1">
              <w:t>Receiving mode</w:t>
            </w:r>
          </w:p>
        </w:tc>
        <w:tc>
          <w:tcPr>
            <w:tcW w:w="569" w:type="pct"/>
            <w:tcBorders>
              <w:top w:val="single" w:sz="4" w:space="0" w:color="auto"/>
              <w:left w:val="single" w:sz="4" w:space="0" w:color="auto"/>
              <w:bottom w:val="single" w:sz="4" w:space="0" w:color="auto"/>
              <w:right w:val="single" w:sz="4" w:space="0" w:color="auto"/>
            </w:tcBorders>
            <w:vAlign w:val="center"/>
            <w:hideMark/>
          </w:tcPr>
          <w:p w14:paraId="459C305F" w14:textId="77777777" w:rsidR="00177296" w:rsidRPr="008241A1" w:rsidRDefault="00177296" w:rsidP="000E0D4C">
            <w:pPr>
              <w:pStyle w:val="Tablehead"/>
            </w:pPr>
            <w:r w:rsidRPr="008241A1">
              <w:t>FX</w:t>
            </w:r>
          </w:p>
        </w:tc>
        <w:tc>
          <w:tcPr>
            <w:tcW w:w="569" w:type="pct"/>
            <w:tcBorders>
              <w:top w:val="single" w:sz="4" w:space="0" w:color="auto"/>
              <w:left w:val="single" w:sz="4" w:space="0" w:color="auto"/>
              <w:bottom w:val="single" w:sz="4" w:space="0" w:color="auto"/>
              <w:right w:val="single" w:sz="4" w:space="0" w:color="auto"/>
            </w:tcBorders>
            <w:vAlign w:val="center"/>
            <w:hideMark/>
          </w:tcPr>
          <w:p w14:paraId="13F8787E" w14:textId="77777777" w:rsidR="00177296" w:rsidRPr="008241A1" w:rsidRDefault="00177296" w:rsidP="000E0D4C">
            <w:pPr>
              <w:pStyle w:val="Tablehead"/>
            </w:pPr>
            <w:r w:rsidRPr="008241A1">
              <w:t>PI</w:t>
            </w:r>
          </w:p>
        </w:tc>
        <w:tc>
          <w:tcPr>
            <w:tcW w:w="569" w:type="pct"/>
            <w:tcBorders>
              <w:top w:val="single" w:sz="4" w:space="0" w:color="auto"/>
              <w:left w:val="single" w:sz="4" w:space="0" w:color="auto"/>
              <w:bottom w:val="single" w:sz="4" w:space="0" w:color="auto"/>
              <w:right w:val="single" w:sz="4" w:space="0" w:color="auto"/>
            </w:tcBorders>
            <w:vAlign w:val="center"/>
            <w:hideMark/>
          </w:tcPr>
          <w:p w14:paraId="3E33344B" w14:textId="77777777" w:rsidR="00177296" w:rsidRPr="008241A1" w:rsidRDefault="00177296" w:rsidP="000E0D4C">
            <w:pPr>
              <w:pStyle w:val="Tablehead"/>
            </w:pPr>
            <w:r w:rsidRPr="008241A1">
              <w:t>PO</w:t>
            </w:r>
          </w:p>
        </w:tc>
        <w:tc>
          <w:tcPr>
            <w:tcW w:w="568" w:type="pct"/>
            <w:tcBorders>
              <w:top w:val="single" w:sz="4" w:space="0" w:color="auto"/>
              <w:left w:val="single" w:sz="4" w:space="0" w:color="auto"/>
              <w:bottom w:val="single" w:sz="4" w:space="0" w:color="auto"/>
              <w:right w:val="single" w:sz="4" w:space="0" w:color="auto"/>
            </w:tcBorders>
            <w:vAlign w:val="center"/>
            <w:hideMark/>
          </w:tcPr>
          <w:p w14:paraId="4D69F5C4" w14:textId="77777777" w:rsidR="00177296" w:rsidRPr="008241A1" w:rsidRDefault="00177296" w:rsidP="000E0D4C">
            <w:pPr>
              <w:pStyle w:val="Tablehead"/>
            </w:pPr>
            <w:r w:rsidRPr="008241A1">
              <w:t>MO</w:t>
            </w:r>
          </w:p>
        </w:tc>
      </w:tr>
      <w:tr w:rsidR="00177296" w:rsidRPr="008241A1" w14:paraId="4D3B076D" w14:textId="77777777" w:rsidTr="000E0D4C">
        <w:trPr>
          <w:jc w:val="center"/>
        </w:trPr>
        <w:tc>
          <w:tcPr>
            <w:tcW w:w="1702" w:type="pct"/>
            <w:tcBorders>
              <w:top w:val="single" w:sz="4" w:space="0" w:color="auto"/>
              <w:left w:val="single" w:sz="4" w:space="0" w:color="auto"/>
              <w:bottom w:val="single" w:sz="4" w:space="0" w:color="auto"/>
              <w:right w:val="single" w:sz="4" w:space="0" w:color="auto"/>
            </w:tcBorders>
            <w:vAlign w:val="center"/>
            <w:hideMark/>
          </w:tcPr>
          <w:p w14:paraId="0A4C90EA" w14:textId="77777777" w:rsidR="00177296" w:rsidRPr="008241A1" w:rsidRDefault="00177296" w:rsidP="000E0D4C">
            <w:pPr>
              <w:pStyle w:val="Tabletext"/>
              <w:rPr>
                <w:rFonts w:eastAsia="FangSong_GB2312"/>
              </w:rPr>
            </w:pPr>
            <w:r w:rsidRPr="008241A1">
              <w:rPr>
                <w:rFonts w:eastAsia="FangSong_GB2312"/>
              </w:rPr>
              <w:t>Minimum receiver input power</w:t>
            </w:r>
          </w:p>
        </w:tc>
        <w:tc>
          <w:tcPr>
            <w:tcW w:w="1023" w:type="pct"/>
            <w:tcBorders>
              <w:top w:val="single" w:sz="4" w:space="0" w:color="auto"/>
              <w:left w:val="single" w:sz="4" w:space="0" w:color="auto"/>
              <w:bottom w:val="single" w:sz="4" w:space="0" w:color="auto"/>
              <w:right w:val="single" w:sz="4" w:space="0" w:color="auto"/>
            </w:tcBorders>
            <w:vAlign w:val="center"/>
            <w:hideMark/>
          </w:tcPr>
          <w:p w14:paraId="366014C9" w14:textId="77777777" w:rsidR="00177296" w:rsidRPr="008241A1" w:rsidRDefault="00177296" w:rsidP="000E0D4C">
            <w:pPr>
              <w:pStyle w:val="Tabletext"/>
              <w:jc w:val="center"/>
              <w:rPr>
                <w:color w:val="000000"/>
              </w:rPr>
            </w:pPr>
            <w:r w:rsidRPr="008241A1">
              <w:rPr>
                <w:i/>
                <w:color w:val="000000"/>
              </w:rPr>
              <w:t>P</w:t>
            </w:r>
            <w:r w:rsidRPr="008241A1">
              <w:rPr>
                <w:i/>
                <w:color w:val="000000"/>
                <w:vertAlign w:val="subscript"/>
              </w:rPr>
              <w:t>s, min</w:t>
            </w:r>
            <w:r w:rsidRPr="008241A1">
              <w:rPr>
                <w:color w:val="000000"/>
              </w:rPr>
              <w:t xml:space="preserve"> (dBW)</w:t>
            </w:r>
          </w:p>
        </w:tc>
        <w:tc>
          <w:tcPr>
            <w:tcW w:w="569" w:type="pct"/>
            <w:tcBorders>
              <w:top w:val="single" w:sz="4" w:space="0" w:color="auto"/>
              <w:left w:val="single" w:sz="4" w:space="0" w:color="auto"/>
              <w:bottom w:val="single" w:sz="4" w:space="0" w:color="auto"/>
              <w:right w:val="single" w:sz="4" w:space="0" w:color="auto"/>
            </w:tcBorders>
            <w:vAlign w:val="center"/>
            <w:hideMark/>
          </w:tcPr>
          <w:p w14:paraId="1F0A2A34" w14:textId="77777777" w:rsidR="00177296" w:rsidRPr="00F8555D" w:rsidRDefault="00177296" w:rsidP="000E0D4C">
            <w:pPr>
              <w:pStyle w:val="Tabletext"/>
              <w:jc w:val="center"/>
            </w:pPr>
            <w:r w:rsidRPr="00F8555D">
              <w:t>−138.98</w:t>
            </w:r>
          </w:p>
        </w:tc>
        <w:tc>
          <w:tcPr>
            <w:tcW w:w="569" w:type="pct"/>
            <w:tcBorders>
              <w:top w:val="single" w:sz="4" w:space="0" w:color="auto"/>
              <w:left w:val="single" w:sz="4" w:space="0" w:color="auto"/>
              <w:bottom w:val="single" w:sz="4" w:space="0" w:color="auto"/>
              <w:right w:val="single" w:sz="4" w:space="0" w:color="auto"/>
            </w:tcBorders>
            <w:vAlign w:val="center"/>
            <w:hideMark/>
          </w:tcPr>
          <w:p w14:paraId="6401D5CB" w14:textId="77777777" w:rsidR="00177296" w:rsidRPr="00F8555D" w:rsidRDefault="00177296" w:rsidP="000E0D4C">
            <w:pPr>
              <w:pStyle w:val="Tabletext"/>
              <w:jc w:val="center"/>
            </w:pPr>
            <w:r w:rsidRPr="00F8555D">
              <w:t>−138.48</w:t>
            </w:r>
          </w:p>
        </w:tc>
        <w:tc>
          <w:tcPr>
            <w:tcW w:w="569" w:type="pct"/>
            <w:tcBorders>
              <w:top w:val="single" w:sz="4" w:space="0" w:color="auto"/>
              <w:left w:val="single" w:sz="4" w:space="0" w:color="auto"/>
              <w:bottom w:val="single" w:sz="4" w:space="0" w:color="auto"/>
              <w:right w:val="single" w:sz="4" w:space="0" w:color="auto"/>
            </w:tcBorders>
            <w:vAlign w:val="center"/>
            <w:hideMark/>
          </w:tcPr>
          <w:p w14:paraId="3573C2D6" w14:textId="77777777" w:rsidR="00177296" w:rsidRPr="00F8555D" w:rsidRDefault="00177296" w:rsidP="000E0D4C">
            <w:pPr>
              <w:pStyle w:val="Tabletext"/>
              <w:jc w:val="center"/>
            </w:pPr>
            <w:r w:rsidRPr="00F8555D">
              <w:t>−138.48</w:t>
            </w:r>
          </w:p>
        </w:tc>
        <w:tc>
          <w:tcPr>
            <w:tcW w:w="568" w:type="pct"/>
            <w:tcBorders>
              <w:top w:val="single" w:sz="4" w:space="0" w:color="auto"/>
              <w:left w:val="single" w:sz="4" w:space="0" w:color="auto"/>
              <w:bottom w:val="single" w:sz="4" w:space="0" w:color="auto"/>
              <w:right w:val="single" w:sz="4" w:space="0" w:color="auto"/>
            </w:tcBorders>
            <w:vAlign w:val="center"/>
            <w:hideMark/>
          </w:tcPr>
          <w:p w14:paraId="35064969" w14:textId="77777777" w:rsidR="00177296" w:rsidRPr="00F8555D" w:rsidRDefault="00177296" w:rsidP="000E0D4C">
            <w:pPr>
              <w:pStyle w:val="Tabletext"/>
              <w:jc w:val="center"/>
            </w:pPr>
            <w:r w:rsidRPr="00F8555D">
              <w:t>−129.68</w:t>
            </w:r>
          </w:p>
        </w:tc>
      </w:tr>
      <w:tr w:rsidR="00177296" w:rsidRPr="008241A1" w14:paraId="4021DB26" w14:textId="77777777" w:rsidTr="000E0D4C">
        <w:trPr>
          <w:jc w:val="center"/>
        </w:trPr>
        <w:tc>
          <w:tcPr>
            <w:tcW w:w="1702" w:type="pct"/>
            <w:tcBorders>
              <w:top w:val="single" w:sz="4" w:space="0" w:color="auto"/>
              <w:left w:val="single" w:sz="4" w:space="0" w:color="auto"/>
              <w:bottom w:val="single" w:sz="4" w:space="0" w:color="auto"/>
              <w:right w:val="single" w:sz="4" w:space="0" w:color="auto"/>
            </w:tcBorders>
            <w:vAlign w:val="center"/>
            <w:hideMark/>
          </w:tcPr>
          <w:p w14:paraId="6C98C8F8" w14:textId="77777777" w:rsidR="00177296" w:rsidRPr="008241A1" w:rsidRDefault="00177296" w:rsidP="000E0D4C">
            <w:pPr>
              <w:pStyle w:val="Tabletext"/>
              <w:rPr>
                <w:rFonts w:eastAsia="FangSong_GB2312"/>
              </w:rPr>
            </w:pPr>
            <w:r w:rsidRPr="008241A1">
              <w:rPr>
                <w:rFonts w:eastAsia="FangSong_GB2312"/>
              </w:rPr>
              <w:t>Antenna gain</w:t>
            </w:r>
          </w:p>
        </w:tc>
        <w:tc>
          <w:tcPr>
            <w:tcW w:w="1023" w:type="pct"/>
            <w:tcBorders>
              <w:top w:val="single" w:sz="4" w:space="0" w:color="auto"/>
              <w:left w:val="single" w:sz="4" w:space="0" w:color="auto"/>
              <w:bottom w:val="single" w:sz="4" w:space="0" w:color="auto"/>
              <w:right w:val="single" w:sz="4" w:space="0" w:color="auto"/>
            </w:tcBorders>
            <w:vAlign w:val="center"/>
            <w:hideMark/>
          </w:tcPr>
          <w:p w14:paraId="3C62D345" w14:textId="77777777" w:rsidR="00177296" w:rsidRPr="008241A1" w:rsidRDefault="00177296" w:rsidP="000E0D4C">
            <w:pPr>
              <w:pStyle w:val="Tabletext"/>
              <w:jc w:val="center"/>
              <w:rPr>
                <w:color w:val="000000"/>
              </w:rPr>
            </w:pPr>
            <w:r w:rsidRPr="008241A1">
              <w:rPr>
                <w:i/>
                <w:color w:val="000000"/>
              </w:rPr>
              <w:t xml:space="preserve">G </w:t>
            </w:r>
            <w:r w:rsidRPr="008241A1">
              <w:rPr>
                <w:color w:val="000000"/>
              </w:rPr>
              <w:t>(dBd)</w:t>
            </w:r>
          </w:p>
        </w:tc>
        <w:tc>
          <w:tcPr>
            <w:tcW w:w="569" w:type="pct"/>
            <w:tcBorders>
              <w:top w:val="single" w:sz="4" w:space="0" w:color="auto"/>
              <w:left w:val="single" w:sz="4" w:space="0" w:color="auto"/>
              <w:bottom w:val="single" w:sz="4" w:space="0" w:color="auto"/>
              <w:right w:val="single" w:sz="4" w:space="0" w:color="auto"/>
            </w:tcBorders>
            <w:vAlign w:val="center"/>
            <w:hideMark/>
          </w:tcPr>
          <w:p w14:paraId="364FDD9A" w14:textId="77777777" w:rsidR="00177296" w:rsidRPr="00F8555D" w:rsidRDefault="00177296" w:rsidP="000E0D4C">
            <w:pPr>
              <w:pStyle w:val="Tabletext"/>
              <w:jc w:val="center"/>
            </w:pPr>
            <w:r w:rsidRPr="00F8555D">
              <w:t>0</w:t>
            </w:r>
          </w:p>
        </w:tc>
        <w:tc>
          <w:tcPr>
            <w:tcW w:w="569" w:type="pct"/>
            <w:tcBorders>
              <w:top w:val="single" w:sz="4" w:space="0" w:color="auto"/>
              <w:left w:val="single" w:sz="4" w:space="0" w:color="auto"/>
              <w:bottom w:val="single" w:sz="4" w:space="0" w:color="auto"/>
              <w:right w:val="single" w:sz="4" w:space="0" w:color="auto"/>
            </w:tcBorders>
            <w:vAlign w:val="center"/>
            <w:hideMark/>
          </w:tcPr>
          <w:p w14:paraId="30F52720" w14:textId="77777777" w:rsidR="00177296" w:rsidRPr="00F8555D" w:rsidRDefault="00177296" w:rsidP="000E0D4C">
            <w:pPr>
              <w:pStyle w:val="Tabletext"/>
              <w:jc w:val="center"/>
            </w:pPr>
            <w:r>
              <w:t>−</w:t>
            </w:r>
            <w:r w:rsidRPr="00F8555D">
              <w:t>2</w:t>
            </w:r>
          </w:p>
        </w:tc>
        <w:tc>
          <w:tcPr>
            <w:tcW w:w="569" w:type="pct"/>
            <w:tcBorders>
              <w:top w:val="single" w:sz="4" w:space="0" w:color="auto"/>
              <w:left w:val="single" w:sz="4" w:space="0" w:color="auto"/>
              <w:bottom w:val="single" w:sz="4" w:space="0" w:color="auto"/>
              <w:right w:val="single" w:sz="4" w:space="0" w:color="auto"/>
            </w:tcBorders>
            <w:vAlign w:val="center"/>
            <w:hideMark/>
          </w:tcPr>
          <w:p w14:paraId="47EAC9B8" w14:textId="77777777" w:rsidR="00177296" w:rsidRPr="00F8555D" w:rsidRDefault="00177296" w:rsidP="000E0D4C">
            <w:pPr>
              <w:pStyle w:val="Tabletext"/>
              <w:jc w:val="center"/>
            </w:pPr>
            <w:r>
              <w:t>−</w:t>
            </w:r>
            <w:r w:rsidRPr="00F8555D">
              <w:t>2</w:t>
            </w:r>
          </w:p>
        </w:tc>
        <w:tc>
          <w:tcPr>
            <w:tcW w:w="568" w:type="pct"/>
            <w:tcBorders>
              <w:top w:val="single" w:sz="4" w:space="0" w:color="auto"/>
              <w:left w:val="single" w:sz="4" w:space="0" w:color="auto"/>
              <w:bottom w:val="single" w:sz="4" w:space="0" w:color="auto"/>
              <w:right w:val="single" w:sz="4" w:space="0" w:color="auto"/>
            </w:tcBorders>
            <w:vAlign w:val="center"/>
            <w:hideMark/>
          </w:tcPr>
          <w:p w14:paraId="1549828B" w14:textId="77777777" w:rsidR="00177296" w:rsidRPr="00F8555D" w:rsidRDefault="00177296" w:rsidP="000E0D4C">
            <w:pPr>
              <w:pStyle w:val="Tabletext"/>
              <w:jc w:val="center"/>
            </w:pPr>
            <w:r>
              <w:t>−</w:t>
            </w:r>
            <w:r w:rsidRPr="00F8555D">
              <w:t>2</w:t>
            </w:r>
          </w:p>
        </w:tc>
      </w:tr>
      <w:tr w:rsidR="00177296" w:rsidRPr="008241A1" w14:paraId="73910B90" w14:textId="77777777" w:rsidTr="000E0D4C">
        <w:trPr>
          <w:jc w:val="center"/>
        </w:trPr>
        <w:tc>
          <w:tcPr>
            <w:tcW w:w="1702" w:type="pct"/>
            <w:tcBorders>
              <w:top w:val="single" w:sz="4" w:space="0" w:color="auto"/>
              <w:left w:val="single" w:sz="4" w:space="0" w:color="auto"/>
              <w:bottom w:val="single" w:sz="4" w:space="0" w:color="auto"/>
              <w:right w:val="single" w:sz="4" w:space="0" w:color="auto"/>
            </w:tcBorders>
            <w:vAlign w:val="center"/>
            <w:hideMark/>
          </w:tcPr>
          <w:p w14:paraId="6DE113AC" w14:textId="77777777" w:rsidR="00177296" w:rsidRPr="008241A1" w:rsidRDefault="00177296" w:rsidP="000E0D4C">
            <w:pPr>
              <w:pStyle w:val="Tabletext"/>
              <w:rPr>
                <w:rFonts w:eastAsia="FangSong_GB2312"/>
              </w:rPr>
            </w:pPr>
            <w:r w:rsidRPr="008241A1">
              <w:rPr>
                <w:rFonts w:eastAsia="FangSong_GB2312"/>
              </w:rPr>
              <w:t>Effective antenna aperture</w:t>
            </w:r>
          </w:p>
        </w:tc>
        <w:tc>
          <w:tcPr>
            <w:tcW w:w="1023" w:type="pct"/>
            <w:tcBorders>
              <w:top w:val="single" w:sz="4" w:space="0" w:color="auto"/>
              <w:left w:val="single" w:sz="4" w:space="0" w:color="auto"/>
              <w:bottom w:val="single" w:sz="4" w:space="0" w:color="auto"/>
              <w:right w:val="single" w:sz="4" w:space="0" w:color="auto"/>
            </w:tcBorders>
            <w:vAlign w:val="center"/>
            <w:hideMark/>
          </w:tcPr>
          <w:p w14:paraId="6EBCA9A3" w14:textId="77777777" w:rsidR="00177296" w:rsidRPr="008241A1" w:rsidRDefault="00177296" w:rsidP="000E0D4C">
            <w:pPr>
              <w:pStyle w:val="Tabletext"/>
              <w:jc w:val="center"/>
              <w:rPr>
                <w:color w:val="000000"/>
              </w:rPr>
            </w:pPr>
            <w:r w:rsidRPr="008241A1">
              <w:rPr>
                <w:i/>
                <w:color w:val="000000"/>
              </w:rPr>
              <w:t>A</w:t>
            </w:r>
            <w:r w:rsidRPr="008241A1">
              <w:rPr>
                <w:i/>
                <w:color w:val="000000"/>
                <w:vertAlign w:val="subscript"/>
              </w:rPr>
              <w:t>a</w:t>
            </w:r>
            <w:r w:rsidRPr="008241A1">
              <w:rPr>
                <w:color w:val="000000"/>
              </w:rPr>
              <w:t xml:space="preserve"> (dBm</w:t>
            </w:r>
            <w:r w:rsidRPr="008241A1">
              <w:rPr>
                <w:color w:val="000000"/>
                <w:vertAlign w:val="superscript"/>
              </w:rPr>
              <w:t>2</w:t>
            </w:r>
            <w:r w:rsidRPr="008241A1">
              <w:rPr>
                <w:color w:val="000000"/>
              </w:rPr>
              <w:t>)</w:t>
            </w:r>
          </w:p>
        </w:tc>
        <w:tc>
          <w:tcPr>
            <w:tcW w:w="569" w:type="pct"/>
            <w:tcBorders>
              <w:top w:val="single" w:sz="4" w:space="0" w:color="auto"/>
              <w:left w:val="single" w:sz="4" w:space="0" w:color="auto"/>
              <w:bottom w:val="single" w:sz="4" w:space="0" w:color="auto"/>
              <w:right w:val="single" w:sz="4" w:space="0" w:color="auto"/>
            </w:tcBorders>
            <w:vAlign w:val="center"/>
            <w:hideMark/>
          </w:tcPr>
          <w:p w14:paraId="56C4D1AB" w14:textId="77777777" w:rsidR="00177296" w:rsidRPr="00F8555D" w:rsidRDefault="00177296" w:rsidP="000E0D4C">
            <w:pPr>
              <w:pStyle w:val="Tabletext"/>
              <w:jc w:val="center"/>
            </w:pPr>
            <w:r w:rsidRPr="00F8555D">
              <w:t>0.7</w:t>
            </w:r>
          </w:p>
        </w:tc>
        <w:tc>
          <w:tcPr>
            <w:tcW w:w="569" w:type="pct"/>
            <w:tcBorders>
              <w:top w:val="single" w:sz="4" w:space="0" w:color="auto"/>
              <w:left w:val="single" w:sz="4" w:space="0" w:color="auto"/>
              <w:bottom w:val="single" w:sz="4" w:space="0" w:color="auto"/>
              <w:right w:val="single" w:sz="4" w:space="0" w:color="auto"/>
            </w:tcBorders>
            <w:vAlign w:val="center"/>
            <w:hideMark/>
          </w:tcPr>
          <w:p w14:paraId="57AC65E9" w14:textId="77777777" w:rsidR="00177296" w:rsidRPr="00F8555D" w:rsidRDefault="00177296" w:rsidP="000E0D4C">
            <w:pPr>
              <w:pStyle w:val="Tabletext"/>
              <w:jc w:val="center"/>
            </w:pPr>
            <w:r>
              <w:t>−</w:t>
            </w:r>
            <w:r w:rsidRPr="00F8555D">
              <w:t>1.3</w:t>
            </w:r>
          </w:p>
        </w:tc>
        <w:tc>
          <w:tcPr>
            <w:tcW w:w="569" w:type="pct"/>
            <w:tcBorders>
              <w:top w:val="single" w:sz="4" w:space="0" w:color="auto"/>
              <w:left w:val="single" w:sz="4" w:space="0" w:color="auto"/>
              <w:bottom w:val="single" w:sz="4" w:space="0" w:color="auto"/>
              <w:right w:val="single" w:sz="4" w:space="0" w:color="auto"/>
            </w:tcBorders>
            <w:vAlign w:val="center"/>
            <w:hideMark/>
          </w:tcPr>
          <w:p w14:paraId="0BCE7EDA" w14:textId="77777777" w:rsidR="00177296" w:rsidRPr="00F8555D" w:rsidRDefault="00177296" w:rsidP="000E0D4C">
            <w:pPr>
              <w:pStyle w:val="Tabletext"/>
              <w:jc w:val="center"/>
            </w:pPr>
            <w:r>
              <w:t>−</w:t>
            </w:r>
            <w:r w:rsidRPr="00F8555D">
              <w:t>1.3</w:t>
            </w:r>
          </w:p>
        </w:tc>
        <w:tc>
          <w:tcPr>
            <w:tcW w:w="568" w:type="pct"/>
            <w:tcBorders>
              <w:top w:val="single" w:sz="4" w:space="0" w:color="auto"/>
              <w:left w:val="single" w:sz="4" w:space="0" w:color="auto"/>
              <w:bottom w:val="single" w:sz="4" w:space="0" w:color="auto"/>
              <w:right w:val="single" w:sz="4" w:space="0" w:color="auto"/>
            </w:tcBorders>
            <w:vAlign w:val="center"/>
            <w:hideMark/>
          </w:tcPr>
          <w:p w14:paraId="0BE5378E" w14:textId="77777777" w:rsidR="00177296" w:rsidRPr="00F8555D" w:rsidRDefault="00177296" w:rsidP="000E0D4C">
            <w:pPr>
              <w:pStyle w:val="Tabletext"/>
              <w:jc w:val="center"/>
            </w:pPr>
            <w:r>
              <w:t>−</w:t>
            </w:r>
            <w:r w:rsidRPr="00F8555D">
              <w:t>1.3</w:t>
            </w:r>
          </w:p>
        </w:tc>
      </w:tr>
      <w:tr w:rsidR="00177296" w:rsidRPr="008241A1" w14:paraId="17C22C4D" w14:textId="77777777" w:rsidTr="000E0D4C">
        <w:trPr>
          <w:jc w:val="center"/>
        </w:trPr>
        <w:tc>
          <w:tcPr>
            <w:tcW w:w="1702" w:type="pct"/>
            <w:tcBorders>
              <w:top w:val="single" w:sz="4" w:space="0" w:color="auto"/>
              <w:left w:val="single" w:sz="4" w:space="0" w:color="auto"/>
              <w:bottom w:val="single" w:sz="4" w:space="0" w:color="auto"/>
              <w:right w:val="single" w:sz="4" w:space="0" w:color="auto"/>
            </w:tcBorders>
            <w:vAlign w:val="center"/>
            <w:hideMark/>
          </w:tcPr>
          <w:p w14:paraId="1E75905F" w14:textId="77777777" w:rsidR="00177296" w:rsidRPr="008241A1" w:rsidRDefault="00177296" w:rsidP="000E0D4C">
            <w:pPr>
              <w:pStyle w:val="Tabletext"/>
              <w:rPr>
                <w:rFonts w:eastAsia="FangSong_GB2312"/>
              </w:rPr>
            </w:pPr>
            <w:r w:rsidRPr="008241A1">
              <w:rPr>
                <w:rFonts w:eastAsia="FangSong_GB2312"/>
              </w:rPr>
              <w:t>Feeder loss</w:t>
            </w:r>
          </w:p>
        </w:tc>
        <w:tc>
          <w:tcPr>
            <w:tcW w:w="1023" w:type="pct"/>
            <w:tcBorders>
              <w:top w:val="single" w:sz="4" w:space="0" w:color="auto"/>
              <w:left w:val="single" w:sz="4" w:space="0" w:color="auto"/>
              <w:bottom w:val="single" w:sz="4" w:space="0" w:color="auto"/>
              <w:right w:val="single" w:sz="4" w:space="0" w:color="auto"/>
            </w:tcBorders>
            <w:vAlign w:val="center"/>
            <w:hideMark/>
          </w:tcPr>
          <w:p w14:paraId="1F304622" w14:textId="77777777" w:rsidR="00177296" w:rsidRPr="008241A1" w:rsidRDefault="00177296" w:rsidP="000E0D4C">
            <w:pPr>
              <w:pStyle w:val="Tabletext"/>
              <w:jc w:val="center"/>
              <w:rPr>
                <w:i/>
                <w:iCs/>
                <w:color w:val="000000"/>
              </w:rPr>
            </w:pPr>
            <w:r w:rsidRPr="008241A1">
              <w:rPr>
                <w:i/>
                <w:iCs/>
                <w:color w:val="000000"/>
              </w:rPr>
              <w:t>L</w:t>
            </w:r>
            <w:r w:rsidRPr="008241A1">
              <w:rPr>
                <w:i/>
                <w:iCs/>
                <w:color w:val="000000"/>
                <w:vertAlign w:val="subscript"/>
              </w:rPr>
              <w:t>c</w:t>
            </w:r>
            <w:r w:rsidRPr="008241A1">
              <w:rPr>
                <w:i/>
                <w:iCs/>
                <w:color w:val="000000"/>
              </w:rPr>
              <w:t> </w:t>
            </w:r>
            <w:r w:rsidRPr="008241A1">
              <w:rPr>
                <w:color w:val="000000"/>
              </w:rPr>
              <w:t>(dB)</w:t>
            </w:r>
          </w:p>
        </w:tc>
        <w:tc>
          <w:tcPr>
            <w:tcW w:w="569" w:type="pct"/>
            <w:tcBorders>
              <w:top w:val="single" w:sz="4" w:space="0" w:color="auto"/>
              <w:left w:val="single" w:sz="4" w:space="0" w:color="auto"/>
              <w:bottom w:val="single" w:sz="4" w:space="0" w:color="auto"/>
              <w:right w:val="single" w:sz="4" w:space="0" w:color="auto"/>
            </w:tcBorders>
            <w:vAlign w:val="center"/>
            <w:hideMark/>
          </w:tcPr>
          <w:p w14:paraId="19FF53FB" w14:textId="77777777" w:rsidR="00177296" w:rsidRPr="00F8555D" w:rsidRDefault="00177296" w:rsidP="000E0D4C">
            <w:pPr>
              <w:pStyle w:val="Tabletext"/>
              <w:jc w:val="center"/>
            </w:pPr>
            <w:r w:rsidRPr="00F8555D">
              <w:t>1.5</w:t>
            </w:r>
          </w:p>
        </w:tc>
        <w:tc>
          <w:tcPr>
            <w:tcW w:w="569" w:type="pct"/>
            <w:tcBorders>
              <w:top w:val="single" w:sz="4" w:space="0" w:color="auto"/>
              <w:left w:val="single" w:sz="4" w:space="0" w:color="auto"/>
              <w:bottom w:val="single" w:sz="4" w:space="0" w:color="auto"/>
              <w:right w:val="single" w:sz="4" w:space="0" w:color="auto"/>
            </w:tcBorders>
            <w:vAlign w:val="center"/>
            <w:hideMark/>
          </w:tcPr>
          <w:p w14:paraId="73457E8D" w14:textId="77777777" w:rsidR="00177296" w:rsidRPr="00F8555D" w:rsidRDefault="00177296" w:rsidP="000E0D4C">
            <w:pPr>
              <w:pStyle w:val="Tabletext"/>
              <w:jc w:val="center"/>
            </w:pPr>
            <w:r w:rsidRPr="00F8555D">
              <w:t>0</w:t>
            </w:r>
          </w:p>
        </w:tc>
        <w:tc>
          <w:tcPr>
            <w:tcW w:w="569" w:type="pct"/>
            <w:tcBorders>
              <w:top w:val="single" w:sz="4" w:space="0" w:color="auto"/>
              <w:left w:val="single" w:sz="4" w:space="0" w:color="auto"/>
              <w:bottom w:val="single" w:sz="4" w:space="0" w:color="auto"/>
              <w:right w:val="single" w:sz="4" w:space="0" w:color="auto"/>
            </w:tcBorders>
            <w:vAlign w:val="center"/>
            <w:hideMark/>
          </w:tcPr>
          <w:p w14:paraId="4C14D42B" w14:textId="77777777" w:rsidR="00177296" w:rsidRPr="00F8555D" w:rsidRDefault="00177296" w:rsidP="000E0D4C">
            <w:pPr>
              <w:pStyle w:val="Tabletext"/>
              <w:jc w:val="center"/>
            </w:pPr>
            <w:r w:rsidRPr="00F8555D">
              <w:t>0</w:t>
            </w:r>
          </w:p>
        </w:tc>
        <w:tc>
          <w:tcPr>
            <w:tcW w:w="568" w:type="pct"/>
            <w:tcBorders>
              <w:top w:val="single" w:sz="4" w:space="0" w:color="auto"/>
              <w:left w:val="single" w:sz="4" w:space="0" w:color="auto"/>
              <w:bottom w:val="single" w:sz="4" w:space="0" w:color="auto"/>
              <w:right w:val="single" w:sz="4" w:space="0" w:color="auto"/>
            </w:tcBorders>
            <w:vAlign w:val="center"/>
            <w:hideMark/>
          </w:tcPr>
          <w:p w14:paraId="561C53A8" w14:textId="77777777" w:rsidR="00177296" w:rsidRPr="00F8555D" w:rsidRDefault="00177296" w:rsidP="000E0D4C">
            <w:pPr>
              <w:pStyle w:val="Tabletext"/>
              <w:jc w:val="center"/>
            </w:pPr>
            <w:r w:rsidRPr="00F8555D">
              <w:t>0.3</w:t>
            </w:r>
          </w:p>
        </w:tc>
      </w:tr>
      <w:tr w:rsidR="00177296" w:rsidRPr="008241A1" w14:paraId="13C96619" w14:textId="77777777" w:rsidTr="000E0D4C">
        <w:trPr>
          <w:jc w:val="center"/>
        </w:trPr>
        <w:tc>
          <w:tcPr>
            <w:tcW w:w="1702" w:type="pct"/>
            <w:tcBorders>
              <w:top w:val="single" w:sz="4" w:space="0" w:color="auto"/>
              <w:left w:val="single" w:sz="4" w:space="0" w:color="auto"/>
              <w:bottom w:val="single" w:sz="4" w:space="0" w:color="auto"/>
              <w:right w:val="single" w:sz="4" w:space="0" w:color="auto"/>
            </w:tcBorders>
            <w:vAlign w:val="center"/>
            <w:hideMark/>
          </w:tcPr>
          <w:p w14:paraId="0F2A3867" w14:textId="77777777" w:rsidR="00177296" w:rsidRPr="008241A1" w:rsidRDefault="00177296" w:rsidP="000E0D4C">
            <w:pPr>
              <w:pStyle w:val="Tabletext"/>
              <w:rPr>
                <w:rFonts w:eastAsia="FangSong_GB2312"/>
              </w:rPr>
            </w:pPr>
            <w:r w:rsidRPr="008241A1">
              <w:rPr>
                <w:rFonts w:eastAsia="FangSong_GB2312"/>
              </w:rPr>
              <w:t>Minimum power flux density</w:t>
            </w:r>
          </w:p>
        </w:tc>
        <w:tc>
          <w:tcPr>
            <w:tcW w:w="1023" w:type="pct"/>
            <w:tcBorders>
              <w:top w:val="single" w:sz="4" w:space="0" w:color="auto"/>
              <w:left w:val="single" w:sz="4" w:space="0" w:color="auto"/>
              <w:bottom w:val="single" w:sz="4" w:space="0" w:color="auto"/>
              <w:right w:val="single" w:sz="4" w:space="0" w:color="auto"/>
            </w:tcBorders>
            <w:vAlign w:val="center"/>
            <w:hideMark/>
          </w:tcPr>
          <w:p w14:paraId="61C28442" w14:textId="77777777" w:rsidR="00177296" w:rsidRPr="008241A1" w:rsidRDefault="00177296" w:rsidP="000E0D4C">
            <w:pPr>
              <w:pStyle w:val="Tabletext"/>
              <w:jc w:val="center"/>
              <w:rPr>
                <w:color w:val="000000"/>
              </w:rPr>
            </w:pPr>
            <w:r w:rsidRPr="00F8555D">
              <w:rPr>
                <w:iCs/>
                <w:color w:val="000000"/>
              </w:rPr>
              <w:t>φ</w:t>
            </w:r>
            <w:r w:rsidRPr="008241A1">
              <w:rPr>
                <w:i/>
                <w:iCs/>
                <w:color w:val="000000"/>
                <w:vertAlign w:val="subscript"/>
              </w:rPr>
              <w:t>min</w:t>
            </w:r>
            <w:r w:rsidRPr="008241A1">
              <w:rPr>
                <w:color w:val="000000"/>
              </w:rPr>
              <w:t xml:space="preserve"> (dBW/m</w:t>
            </w:r>
            <w:r w:rsidRPr="008241A1">
              <w:rPr>
                <w:color w:val="000000"/>
                <w:vertAlign w:val="superscript"/>
              </w:rPr>
              <w:t>2</w:t>
            </w:r>
            <w:r w:rsidRPr="008241A1">
              <w:rPr>
                <w:color w:val="000000"/>
              </w:rPr>
              <w:t>)</w:t>
            </w:r>
          </w:p>
        </w:tc>
        <w:tc>
          <w:tcPr>
            <w:tcW w:w="569" w:type="pct"/>
            <w:tcBorders>
              <w:top w:val="single" w:sz="4" w:space="0" w:color="auto"/>
              <w:left w:val="single" w:sz="4" w:space="0" w:color="auto"/>
              <w:bottom w:val="single" w:sz="4" w:space="0" w:color="auto"/>
              <w:right w:val="single" w:sz="4" w:space="0" w:color="auto"/>
            </w:tcBorders>
            <w:vAlign w:val="center"/>
            <w:hideMark/>
          </w:tcPr>
          <w:p w14:paraId="7E58C4B2" w14:textId="77777777" w:rsidR="00177296" w:rsidRPr="00F8555D" w:rsidRDefault="00177296" w:rsidP="000E0D4C">
            <w:pPr>
              <w:pStyle w:val="Tabletext"/>
              <w:jc w:val="center"/>
            </w:pPr>
            <w:r>
              <w:t>−</w:t>
            </w:r>
            <w:r w:rsidRPr="00F8555D">
              <w:t>138.18</w:t>
            </w:r>
          </w:p>
        </w:tc>
        <w:tc>
          <w:tcPr>
            <w:tcW w:w="569" w:type="pct"/>
            <w:tcBorders>
              <w:top w:val="single" w:sz="4" w:space="0" w:color="auto"/>
              <w:left w:val="single" w:sz="4" w:space="0" w:color="auto"/>
              <w:bottom w:val="single" w:sz="4" w:space="0" w:color="auto"/>
              <w:right w:val="single" w:sz="4" w:space="0" w:color="auto"/>
            </w:tcBorders>
            <w:vAlign w:val="center"/>
            <w:hideMark/>
          </w:tcPr>
          <w:p w14:paraId="2E7ED002" w14:textId="77777777" w:rsidR="00177296" w:rsidRPr="00F8555D" w:rsidRDefault="00177296" w:rsidP="000E0D4C">
            <w:pPr>
              <w:pStyle w:val="Tabletext"/>
              <w:jc w:val="center"/>
            </w:pPr>
            <w:r>
              <w:t>−</w:t>
            </w:r>
            <w:r w:rsidRPr="00F8555D">
              <w:t>137.18</w:t>
            </w:r>
          </w:p>
        </w:tc>
        <w:tc>
          <w:tcPr>
            <w:tcW w:w="569" w:type="pct"/>
            <w:tcBorders>
              <w:top w:val="single" w:sz="4" w:space="0" w:color="auto"/>
              <w:left w:val="single" w:sz="4" w:space="0" w:color="auto"/>
              <w:bottom w:val="single" w:sz="4" w:space="0" w:color="auto"/>
              <w:right w:val="single" w:sz="4" w:space="0" w:color="auto"/>
            </w:tcBorders>
            <w:vAlign w:val="center"/>
            <w:hideMark/>
          </w:tcPr>
          <w:p w14:paraId="51FEB391" w14:textId="77777777" w:rsidR="00177296" w:rsidRPr="00F8555D" w:rsidRDefault="00177296" w:rsidP="000E0D4C">
            <w:pPr>
              <w:pStyle w:val="Tabletext"/>
              <w:jc w:val="center"/>
            </w:pPr>
            <w:r>
              <w:t>−</w:t>
            </w:r>
            <w:r w:rsidRPr="00F8555D">
              <w:t>137.18</w:t>
            </w:r>
          </w:p>
        </w:tc>
        <w:tc>
          <w:tcPr>
            <w:tcW w:w="568" w:type="pct"/>
            <w:tcBorders>
              <w:top w:val="single" w:sz="4" w:space="0" w:color="auto"/>
              <w:left w:val="single" w:sz="4" w:space="0" w:color="auto"/>
              <w:bottom w:val="single" w:sz="4" w:space="0" w:color="auto"/>
              <w:right w:val="single" w:sz="4" w:space="0" w:color="auto"/>
            </w:tcBorders>
            <w:vAlign w:val="center"/>
            <w:hideMark/>
          </w:tcPr>
          <w:p w14:paraId="333BAF86" w14:textId="77777777" w:rsidR="00177296" w:rsidRPr="00F8555D" w:rsidRDefault="00177296" w:rsidP="000E0D4C">
            <w:pPr>
              <w:pStyle w:val="Tabletext"/>
              <w:jc w:val="center"/>
            </w:pPr>
            <w:r>
              <w:t>−</w:t>
            </w:r>
            <w:r w:rsidRPr="00F8555D">
              <w:t>128.08</w:t>
            </w:r>
          </w:p>
        </w:tc>
      </w:tr>
      <w:tr w:rsidR="00177296" w:rsidRPr="008241A1" w14:paraId="55CD085A" w14:textId="77777777" w:rsidTr="000E0D4C">
        <w:trPr>
          <w:jc w:val="center"/>
        </w:trPr>
        <w:tc>
          <w:tcPr>
            <w:tcW w:w="1702" w:type="pct"/>
            <w:tcBorders>
              <w:top w:val="single" w:sz="4" w:space="0" w:color="auto"/>
              <w:left w:val="single" w:sz="4" w:space="0" w:color="auto"/>
              <w:bottom w:val="single" w:sz="4" w:space="0" w:color="auto"/>
              <w:right w:val="single" w:sz="4" w:space="0" w:color="auto"/>
            </w:tcBorders>
            <w:vAlign w:val="center"/>
            <w:hideMark/>
          </w:tcPr>
          <w:p w14:paraId="305E8C53" w14:textId="77777777" w:rsidR="00177296" w:rsidRPr="008241A1" w:rsidRDefault="00177296" w:rsidP="000E0D4C">
            <w:pPr>
              <w:pStyle w:val="Tabletext"/>
              <w:rPr>
                <w:rFonts w:eastAsia="FangSong_GB2312"/>
              </w:rPr>
            </w:pPr>
            <w:r w:rsidRPr="008241A1">
              <w:rPr>
                <w:rFonts w:eastAsia="FangSong_GB2312"/>
              </w:rPr>
              <w:t>Minimum field-strength</w:t>
            </w:r>
          </w:p>
        </w:tc>
        <w:tc>
          <w:tcPr>
            <w:tcW w:w="1023" w:type="pct"/>
            <w:tcBorders>
              <w:top w:val="single" w:sz="4" w:space="0" w:color="auto"/>
              <w:left w:val="single" w:sz="4" w:space="0" w:color="auto"/>
              <w:bottom w:val="single" w:sz="4" w:space="0" w:color="auto"/>
              <w:right w:val="single" w:sz="4" w:space="0" w:color="auto"/>
            </w:tcBorders>
            <w:vAlign w:val="center"/>
            <w:hideMark/>
          </w:tcPr>
          <w:p w14:paraId="363A0B51" w14:textId="77777777" w:rsidR="00177296" w:rsidRPr="008241A1" w:rsidRDefault="00177296" w:rsidP="000E0D4C">
            <w:pPr>
              <w:pStyle w:val="Tabletext"/>
              <w:jc w:val="center"/>
              <w:rPr>
                <w:i/>
                <w:iCs/>
                <w:color w:val="000000"/>
              </w:rPr>
            </w:pPr>
            <w:r w:rsidRPr="008241A1">
              <w:rPr>
                <w:i/>
                <w:iCs/>
                <w:color w:val="000000"/>
              </w:rPr>
              <w:t>E</w:t>
            </w:r>
            <w:r w:rsidRPr="008241A1">
              <w:rPr>
                <w:i/>
                <w:iCs/>
                <w:color w:val="000000"/>
                <w:vertAlign w:val="subscript"/>
              </w:rPr>
              <w:t>min</w:t>
            </w:r>
            <w:r w:rsidRPr="008241A1">
              <w:rPr>
                <w:color w:val="000000"/>
              </w:rPr>
              <w:t xml:space="preserve"> (dB(μV/m))</w:t>
            </w:r>
          </w:p>
        </w:tc>
        <w:tc>
          <w:tcPr>
            <w:tcW w:w="569" w:type="pct"/>
            <w:tcBorders>
              <w:top w:val="single" w:sz="4" w:space="0" w:color="auto"/>
              <w:left w:val="single" w:sz="4" w:space="0" w:color="auto"/>
              <w:bottom w:val="single" w:sz="4" w:space="0" w:color="auto"/>
              <w:right w:val="single" w:sz="4" w:space="0" w:color="auto"/>
            </w:tcBorders>
            <w:vAlign w:val="center"/>
            <w:hideMark/>
          </w:tcPr>
          <w:p w14:paraId="6BD100FC" w14:textId="77777777" w:rsidR="00177296" w:rsidRPr="00F8555D" w:rsidRDefault="00177296" w:rsidP="000E0D4C">
            <w:pPr>
              <w:pStyle w:val="Tabletext"/>
              <w:jc w:val="center"/>
            </w:pPr>
            <w:r w:rsidRPr="00F8555D">
              <w:t>7.62</w:t>
            </w:r>
          </w:p>
        </w:tc>
        <w:tc>
          <w:tcPr>
            <w:tcW w:w="569" w:type="pct"/>
            <w:tcBorders>
              <w:top w:val="single" w:sz="4" w:space="0" w:color="auto"/>
              <w:left w:val="single" w:sz="4" w:space="0" w:color="auto"/>
              <w:bottom w:val="single" w:sz="4" w:space="0" w:color="auto"/>
              <w:right w:val="single" w:sz="4" w:space="0" w:color="auto"/>
            </w:tcBorders>
            <w:vAlign w:val="center"/>
            <w:hideMark/>
          </w:tcPr>
          <w:p w14:paraId="4C1FA63A" w14:textId="77777777" w:rsidR="00177296" w:rsidRPr="00F8555D" w:rsidRDefault="00177296" w:rsidP="000E0D4C">
            <w:pPr>
              <w:pStyle w:val="Tabletext"/>
              <w:jc w:val="center"/>
            </w:pPr>
            <w:r w:rsidRPr="00F8555D">
              <w:t>8.62</w:t>
            </w:r>
          </w:p>
        </w:tc>
        <w:tc>
          <w:tcPr>
            <w:tcW w:w="569" w:type="pct"/>
            <w:tcBorders>
              <w:top w:val="single" w:sz="4" w:space="0" w:color="auto"/>
              <w:left w:val="single" w:sz="4" w:space="0" w:color="auto"/>
              <w:bottom w:val="single" w:sz="4" w:space="0" w:color="auto"/>
              <w:right w:val="single" w:sz="4" w:space="0" w:color="auto"/>
            </w:tcBorders>
            <w:vAlign w:val="center"/>
            <w:hideMark/>
          </w:tcPr>
          <w:p w14:paraId="7538E173" w14:textId="77777777" w:rsidR="00177296" w:rsidRPr="00F8555D" w:rsidRDefault="00177296" w:rsidP="000E0D4C">
            <w:pPr>
              <w:pStyle w:val="Tabletext"/>
              <w:jc w:val="center"/>
            </w:pPr>
            <w:r w:rsidRPr="00F8555D">
              <w:t>8.62</w:t>
            </w:r>
          </w:p>
        </w:tc>
        <w:tc>
          <w:tcPr>
            <w:tcW w:w="568" w:type="pct"/>
            <w:tcBorders>
              <w:top w:val="single" w:sz="4" w:space="0" w:color="auto"/>
              <w:left w:val="single" w:sz="4" w:space="0" w:color="auto"/>
              <w:bottom w:val="single" w:sz="4" w:space="0" w:color="auto"/>
              <w:right w:val="single" w:sz="4" w:space="0" w:color="auto"/>
            </w:tcBorders>
            <w:vAlign w:val="center"/>
            <w:hideMark/>
          </w:tcPr>
          <w:p w14:paraId="222DE593" w14:textId="77777777" w:rsidR="00177296" w:rsidRPr="00F8555D" w:rsidRDefault="00177296" w:rsidP="000E0D4C">
            <w:pPr>
              <w:pStyle w:val="Tabletext"/>
              <w:jc w:val="center"/>
            </w:pPr>
            <w:r w:rsidRPr="00F8555D">
              <w:t>17.72</w:t>
            </w:r>
          </w:p>
        </w:tc>
      </w:tr>
      <w:tr w:rsidR="00177296" w:rsidRPr="008241A1" w14:paraId="7397EE67" w14:textId="77777777" w:rsidTr="000E0D4C">
        <w:trPr>
          <w:jc w:val="center"/>
        </w:trPr>
        <w:tc>
          <w:tcPr>
            <w:tcW w:w="1702" w:type="pct"/>
            <w:tcBorders>
              <w:top w:val="single" w:sz="4" w:space="0" w:color="auto"/>
              <w:left w:val="single" w:sz="4" w:space="0" w:color="auto"/>
              <w:bottom w:val="single" w:sz="4" w:space="0" w:color="auto"/>
              <w:right w:val="single" w:sz="4" w:space="0" w:color="auto"/>
            </w:tcBorders>
            <w:vAlign w:val="center"/>
            <w:hideMark/>
          </w:tcPr>
          <w:p w14:paraId="35C63744" w14:textId="77777777" w:rsidR="00177296" w:rsidRPr="008241A1" w:rsidRDefault="00177296" w:rsidP="000E0D4C">
            <w:pPr>
              <w:pStyle w:val="Tabletext"/>
              <w:rPr>
                <w:rFonts w:eastAsia="FangSong_GB2312"/>
              </w:rPr>
            </w:pPr>
            <w:r w:rsidRPr="008241A1">
              <w:rPr>
                <w:rFonts w:eastAsia="FangSong_GB2312"/>
              </w:rPr>
              <w:t>Artificial noise tolerance</w:t>
            </w:r>
          </w:p>
        </w:tc>
        <w:tc>
          <w:tcPr>
            <w:tcW w:w="1023" w:type="pct"/>
            <w:tcBorders>
              <w:top w:val="single" w:sz="4" w:space="0" w:color="auto"/>
              <w:left w:val="single" w:sz="4" w:space="0" w:color="auto"/>
              <w:bottom w:val="single" w:sz="4" w:space="0" w:color="auto"/>
              <w:right w:val="single" w:sz="4" w:space="0" w:color="auto"/>
            </w:tcBorders>
            <w:vAlign w:val="center"/>
            <w:hideMark/>
          </w:tcPr>
          <w:p w14:paraId="10430BFD" w14:textId="77777777" w:rsidR="00177296" w:rsidRPr="008241A1" w:rsidRDefault="00177296" w:rsidP="000E0D4C">
            <w:pPr>
              <w:pStyle w:val="Tabletext"/>
              <w:jc w:val="center"/>
              <w:rPr>
                <w:i/>
                <w:iCs/>
                <w:color w:val="000000"/>
              </w:rPr>
            </w:pPr>
            <w:r w:rsidRPr="008241A1">
              <w:rPr>
                <w:i/>
                <w:iCs/>
                <w:color w:val="000000"/>
              </w:rPr>
              <w:t>P</w:t>
            </w:r>
            <w:r w:rsidRPr="008241A1">
              <w:rPr>
                <w:i/>
                <w:iCs/>
                <w:color w:val="000000"/>
                <w:vertAlign w:val="subscript"/>
              </w:rPr>
              <w:t>mmn</w:t>
            </w:r>
            <w:r w:rsidRPr="008241A1">
              <w:rPr>
                <w:color w:val="000000"/>
              </w:rPr>
              <w:t> (dB)</w:t>
            </w:r>
          </w:p>
        </w:tc>
        <w:tc>
          <w:tcPr>
            <w:tcW w:w="569" w:type="pct"/>
            <w:tcBorders>
              <w:top w:val="single" w:sz="4" w:space="0" w:color="auto"/>
              <w:left w:val="single" w:sz="4" w:space="0" w:color="auto"/>
              <w:bottom w:val="single" w:sz="4" w:space="0" w:color="auto"/>
              <w:right w:val="single" w:sz="4" w:space="0" w:color="auto"/>
            </w:tcBorders>
            <w:vAlign w:val="center"/>
            <w:hideMark/>
          </w:tcPr>
          <w:p w14:paraId="772FAC0B" w14:textId="77777777" w:rsidR="00177296" w:rsidRPr="00F8555D" w:rsidRDefault="00177296" w:rsidP="000E0D4C">
            <w:pPr>
              <w:pStyle w:val="Tabletext"/>
              <w:jc w:val="center"/>
            </w:pPr>
            <w:r w:rsidRPr="00F8555D">
              <w:t>14.55</w:t>
            </w:r>
          </w:p>
        </w:tc>
        <w:tc>
          <w:tcPr>
            <w:tcW w:w="569" w:type="pct"/>
            <w:tcBorders>
              <w:top w:val="single" w:sz="4" w:space="0" w:color="auto"/>
              <w:left w:val="single" w:sz="4" w:space="0" w:color="auto"/>
              <w:bottom w:val="single" w:sz="4" w:space="0" w:color="auto"/>
              <w:right w:val="single" w:sz="4" w:space="0" w:color="auto"/>
            </w:tcBorders>
            <w:vAlign w:val="center"/>
            <w:hideMark/>
          </w:tcPr>
          <w:p w14:paraId="7AE8189B" w14:textId="77777777" w:rsidR="00177296" w:rsidRPr="00F8555D" w:rsidRDefault="00177296" w:rsidP="000E0D4C">
            <w:pPr>
              <w:pStyle w:val="Tabletext"/>
              <w:jc w:val="center"/>
            </w:pPr>
            <w:r w:rsidRPr="00F8555D">
              <w:t>14.55</w:t>
            </w:r>
          </w:p>
        </w:tc>
        <w:tc>
          <w:tcPr>
            <w:tcW w:w="569" w:type="pct"/>
            <w:tcBorders>
              <w:top w:val="single" w:sz="4" w:space="0" w:color="auto"/>
              <w:left w:val="single" w:sz="4" w:space="0" w:color="auto"/>
              <w:bottom w:val="single" w:sz="4" w:space="0" w:color="auto"/>
              <w:right w:val="single" w:sz="4" w:space="0" w:color="auto"/>
            </w:tcBorders>
            <w:vAlign w:val="center"/>
            <w:hideMark/>
          </w:tcPr>
          <w:p w14:paraId="3504E0D4" w14:textId="77777777" w:rsidR="00177296" w:rsidRPr="00F8555D" w:rsidRDefault="00177296" w:rsidP="000E0D4C">
            <w:pPr>
              <w:pStyle w:val="Tabletext"/>
              <w:jc w:val="center"/>
            </w:pPr>
            <w:r w:rsidRPr="00F8555D">
              <w:t>14.55</w:t>
            </w:r>
          </w:p>
        </w:tc>
        <w:tc>
          <w:tcPr>
            <w:tcW w:w="568" w:type="pct"/>
            <w:tcBorders>
              <w:top w:val="single" w:sz="4" w:space="0" w:color="auto"/>
              <w:left w:val="single" w:sz="4" w:space="0" w:color="auto"/>
              <w:bottom w:val="single" w:sz="4" w:space="0" w:color="auto"/>
              <w:right w:val="single" w:sz="4" w:space="0" w:color="auto"/>
            </w:tcBorders>
            <w:vAlign w:val="center"/>
            <w:hideMark/>
          </w:tcPr>
          <w:p w14:paraId="1731FBDC" w14:textId="77777777" w:rsidR="00177296" w:rsidRPr="00F8555D" w:rsidRDefault="00177296" w:rsidP="000E0D4C">
            <w:pPr>
              <w:pStyle w:val="Tabletext"/>
              <w:jc w:val="center"/>
            </w:pPr>
            <w:r w:rsidRPr="00F8555D">
              <w:t>14.55</w:t>
            </w:r>
          </w:p>
        </w:tc>
      </w:tr>
      <w:tr w:rsidR="00177296" w:rsidRPr="008241A1" w14:paraId="3AD378E9" w14:textId="77777777" w:rsidTr="000E0D4C">
        <w:trPr>
          <w:jc w:val="center"/>
        </w:trPr>
        <w:tc>
          <w:tcPr>
            <w:tcW w:w="1702" w:type="pct"/>
            <w:tcBorders>
              <w:top w:val="single" w:sz="4" w:space="0" w:color="auto"/>
              <w:left w:val="single" w:sz="4" w:space="0" w:color="auto"/>
              <w:bottom w:val="single" w:sz="4" w:space="0" w:color="auto"/>
              <w:right w:val="single" w:sz="4" w:space="0" w:color="auto"/>
            </w:tcBorders>
            <w:vAlign w:val="center"/>
            <w:hideMark/>
          </w:tcPr>
          <w:p w14:paraId="26A1CA33" w14:textId="77777777" w:rsidR="00177296" w:rsidRPr="008241A1" w:rsidRDefault="00177296" w:rsidP="000E0D4C">
            <w:pPr>
              <w:pStyle w:val="Tabletext"/>
              <w:rPr>
                <w:rFonts w:eastAsia="FangSong_GB2312"/>
              </w:rPr>
            </w:pPr>
            <w:r w:rsidRPr="008241A1">
              <w:rPr>
                <w:rFonts w:eastAsia="FangSong_GB2312"/>
              </w:rPr>
              <w:t>Antenna height loss</w:t>
            </w:r>
          </w:p>
        </w:tc>
        <w:tc>
          <w:tcPr>
            <w:tcW w:w="1023" w:type="pct"/>
            <w:tcBorders>
              <w:top w:val="single" w:sz="4" w:space="0" w:color="auto"/>
              <w:left w:val="single" w:sz="4" w:space="0" w:color="auto"/>
              <w:bottom w:val="single" w:sz="4" w:space="0" w:color="auto"/>
              <w:right w:val="single" w:sz="4" w:space="0" w:color="auto"/>
            </w:tcBorders>
            <w:vAlign w:val="center"/>
            <w:hideMark/>
          </w:tcPr>
          <w:p w14:paraId="27D6C5D8" w14:textId="77777777" w:rsidR="00177296" w:rsidRPr="008241A1" w:rsidRDefault="00177296" w:rsidP="000E0D4C">
            <w:pPr>
              <w:pStyle w:val="Tabletext"/>
              <w:jc w:val="center"/>
              <w:rPr>
                <w:i/>
                <w:iCs/>
                <w:color w:val="000000"/>
              </w:rPr>
            </w:pPr>
            <w:r w:rsidRPr="008241A1">
              <w:rPr>
                <w:i/>
                <w:iCs/>
                <w:color w:val="000000"/>
              </w:rPr>
              <w:t>L</w:t>
            </w:r>
            <w:r w:rsidRPr="008241A1">
              <w:rPr>
                <w:i/>
                <w:iCs/>
                <w:color w:val="000000"/>
                <w:vertAlign w:val="subscript"/>
              </w:rPr>
              <w:t>h</w:t>
            </w:r>
            <w:r w:rsidRPr="008241A1">
              <w:rPr>
                <w:color w:val="000000"/>
              </w:rPr>
              <w:t> (dB)</w:t>
            </w:r>
          </w:p>
        </w:tc>
        <w:tc>
          <w:tcPr>
            <w:tcW w:w="569" w:type="pct"/>
            <w:tcBorders>
              <w:top w:val="single" w:sz="4" w:space="0" w:color="auto"/>
              <w:left w:val="single" w:sz="4" w:space="0" w:color="auto"/>
              <w:bottom w:val="single" w:sz="4" w:space="0" w:color="auto"/>
              <w:right w:val="single" w:sz="4" w:space="0" w:color="auto"/>
            </w:tcBorders>
            <w:vAlign w:val="center"/>
            <w:hideMark/>
          </w:tcPr>
          <w:p w14:paraId="7570B599" w14:textId="77777777" w:rsidR="00177296" w:rsidRPr="00F8555D" w:rsidRDefault="00177296" w:rsidP="000E0D4C">
            <w:pPr>
              <w:pStyle w:val="Tabletext"/>
              <w:jc w:val="center"/>
            </w:pPr>
            <w:r w:rsidRPr="00F8555D">
              <w:t>0</w:t>
            </w:r>
          </w:p>
        </w:tc>
        <w:tc>
          <w:tcPr>
            <w:tcW w:w="569" w:type="pct"/>
            <w:tcBorders>
              <w:top w:val="single" w:sz="4" w:space="0" w:color="auto"/>
              <w:left w:val="single" w:sz="4" w:space="0" w:color="auto"/>
              <w:bottom w:val="single" w:sz="4" w:space="0" w:color="auto"/>
              <w:right w:val="single" w:sz="4" w:space="0" w:color="auto"/>
            </w:tcBorders>
            <w:vAlign w:val="center"/>
            <w:hideMark/>
          </w:tcPr>
          <w:p w14:paraId="7FF3AF61" w14:textId="77777777" w:rsidR="00177296" w:rsidRPr="00F8555D" w:rsidRDefault="00177296" w:rsidP="000E0D4C">
            <w:pPr>
              <w:pStyle w:val="Tabletext"/>
              <w:jc w:val="center"/>
            </w:pPr>
            <w:r w:rsidRPr="00F8555D">
              <w:t>10</w:t>
            </w:r>
          </w:p>
        </w:tc>
        <w:tc>
          <w:tcPr>
            <w:tcW w:w="569" w:type="pct"/>
            <w:tcBorders>
              <w:top w:val="single" w:sz="4" w:space="0" w:color="auto"/>
              <w:left w:val="single" w:sz="4" w:space="0" w:color="auto"/>
              <w:bottom w:val="single" w:sz="4" w:space="0" w:color="auto"/>
              <w:right w:val="single" w:sz="4" w:space="0" w:color="auto"/>
            </w:tcBorders>
            <w:vAlign w:val="center"/>
            <w:hideMark/>
          </w:tcPr>
          <w:p w14:paraId="429C25BB" w14:textId="77777777" w:rsidR="00177296" w:rsidRPr="00F8555D" w:rsidRDefault="00177296" w:rsidP="000E0D4C">
            <w:pPr>
              <w:pStyle w:val="Tabletext"/>
              <w:jc w:val="center"/>
            </w:pPr>
            <w:r w:rsidRPr="00F8555D">
              <w:t>10</w:t>
            </w:r>
          </w:p>
        </w:tc>
        <w:tc>
          <w:tcPr>
            <w:tcW w:w="568" w:type="pct"/>
            <w:tcBorders>
              <w:top w:val="single" w:sz="4" w:space="0" w:color="auto"/>
              <w:left w:val="single" w:sz="4" w:space="0" w:color="auto"/>
              <w:bottom w:val="single" w:sz="4" w:space="0" w:color="auto"/>
              <w:right w:val="single" w:sz="4" w:space="0" w:color="auto"/>
            </w:tcBorders>
            <w:vAlign w:val="center"/>
            <w:hideMark/>
          </w:tcPr>
          <w:p w14:paraId="7B605CC2" w14:textId="77777777" w:rsidR="00177296" w:rsidRPr="00F8555D" w:rsidRDefault="00177296" w:rsidP="000E0D4C">
            <w:pPr>
              <w:pStyle w:val="Tabletext"/>
              <w:jc w:val="center"/>
            </w:pPr>
            <w:r w:rsidRPr="00F8555D">
              <w:t>10</w:t>
            </w:r>
          </w:p>
        </w:tc>
      </w:tr>
    </w:tbl>
    <w:p w14:paraId="0C7A7EC0" w14:textId="12CAE0C2" w:rsidR="000E0D4C" w:rsidRPr="000E0D4C" w:rsidRDefault="000E0D4C" w:rsidP="000E0D4C">
      <w:pPr>
        <w:pStyle w:val="TableNo"/>
        <w:rPr>
          <w:lang w:val="en-GB"/>
        </w:rPr>
      </w:pPr>
      <w:r w:rsidRPr="000E0D4C">
        <w:rPr>
          <w:lang w:val="en-GB"/>
        </w:rPr>
        <w:lastRenderedPageBreak/>
        <w:t>TABLE 127</w:t>
      </w:r>
      <w:r>
        <w:rPr>
          <w:lang w:val="en-GB"/>
        </w:rPr>
        <w:t xml:space="preserve"> (</w:t>
      </w:r>
      <w:r w:rsidRPr="000E0D4C">
        <w:rPr>
          <w:i/>
          <w:iCs/>
          <w:lang w:val="en-GB"/>
        </w:rPr>
        <w:t>end</w:t>
      </w:r>
      <w:r>
        <w:rPr>
          <w:lang w:val="en-GB"/>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7"/>
        <w:gridCol w:w="1970"/>
        <w:gridCol w:w="1096"/>
        <w:gridCol w:w="1096"/>
        <w:gridCol w:w="1096"/>
        <w:gridCol w:w="1094"/>
      </w:tblGrid>
      <w:tr w:rsidR="000E0D4C" w:rsidRPr="008241A1" w14:paraId="6F1A8202" w14:textId="77777777" w:rsidTr="000E0D4C">
        <w:trPr>
          <w:jc w:val="center"/>
        </w:trPr>
        <w:tc>
          <w:tcPr>
            <w:tcW w:w="2725" w:type="pct"/>
            <w:gridSpan w:val="2"/>
            <w:tcBorders>
              <w:top w:val="single" w:sz="4" w:space="0" w:color="auto"/>
              <w:left w:val="single" w:sz="4" w:space="0" w:color="auto"/>
              <w:bottom w:val="single" w:sz="4" w:space="0" w:color="auto"/>
              <w:right w:val="single" w:sz="4" w:space="0" w:color="auto"/>
            </w:tcBorders>
            <w:vAlign w:val="center"/>
            <w:hideMark/>
          </w:tcPr>
          <w:p w14:paraId="6196BFFA" w14:textId="77777777" w:rsidR="000E0D4C" w:rsidRPr="008241A1" w:rsidRDefault="000E0D4C" w:rsidP="000E0D4C">
            <w:pPr>
              <w:pStyle w:val="Tablehead"/>
            </w:pPr>
            <w:r w:rsidRPr="008241A1">
              <w:t>Receiving mode</w:t>
            </w:r>
          </w:p>
        </w:tc>
        <w:tc>
          <w:tcPr>
            <w:tcW w:w="569" w:type="pct"/>
            <w:tcBorders>
              <w:top w:val="single" w:sz="4" w:space="0" w:color="auto"/>
              <w:left w:val="single" w:sz="4" w:space="0" w:color="auto"/>
              <w:bottom w:val="single" w:sz="4" w:space="0" w:color="auto"/>
              <w:right w:val="single" w:sz="4" w:space="0" w:color="auto"/>
            </w:tcBorders>
            <w:vAlign w:val="center"/>
            <w:hideMark/>
          </w:tcPr>
          <w:p w14:paraId="6F4FCB7C" w14:textId="77777777" w:rsidR="000E0D4C" w:rsidRPr="008241A1" w:rsidRDefault="000E0D4C" w:rsidP="000E0D4C">
            <w:pPr>
              <w:pStyle w:val="Tablehead"/>
            </w:pPr>
            <w:r w:rsidRPr="008241A1">
              <w:t>FX</w:t>
            </w:r>
          </w:p>
        </w:tc>
        <w:tc>
          <w:tcPr>
            <w:tcW w:w="569" w:type="pct"/>
            <w:tcBorders>
              <w:top w:val="single" w:sz="4" w:space="0" w:color="auto"/>
              <w:left w:val="single" w:sz="4" w:space="0" w:color="auto"/>
              <w:bottom w:val="single" w:sz="4" w:space="0" w:color="auto"/>
              <w:right w:val="single" w:sz="4" w:space="0" w:color="auto"/>
            </w:tcBorders>
            <w:vAlign w:val="center"/>
            <w:hideMark/>
          </w:tcPr>
          <w:p w14:paraId="633E42F0" w14:textId="77777777" w:rsidR="000E0D4C" w:rsidRPr="008241A1" w:rsidRDefault="000E0D4C" w:rsidP="000E0D4C">
            <w:pPr>
              <w:pStyle w:val="Tablehead"/>
            </w:pPr>
            <w:r w:rsidRPr="008241A1">
              <w:t>PI</w:t>
            </w:r>
          </w:p>
        </w:tc>
        <w:tc>
          <w:tcPr>
            <w:tcW w:w="569" w:type="pct"/>
            <w:tcBorders>
              <w:top w:val="single" w:sz="4" w:space="0" w:color="auto"/>
              <w:left w:val="single" w:sz="4" w:space="0" w:color="auto"/>
              <w:bottom w:val="single" w:sz="4" w:space="0" w:color="auto"/>
              <w:right w:val="single" w:sz="4" w:space="0" w:color="auto"/>
            </w:tcBorders>
            <w:vAlign w:val="center"/>
            <w:hideMark/>
          </w:tcPr>
          <w:p w14:paraId="669AEACB" w14:textId="77777777" w:rsidR="000E0D4C" w:rsidRPr="008241A1" w:rsidRDefault="000E0D4C" w:rsidP="000E0D4C">
            <w:pPr>
              <w:pStyle w:val="Tablehead"/>
            </w:pPr>
            <w:r w:rsidRPr="008241A1">
              <w:t>PO</w:t>
            </w:r>
          </w:p>
        </w:tc>
        <w:tc>
          <w:tcPr>
            <w:tcW w:w="568" w:type="pct"/>
            <w:tcBorders>
              <w:top w:val="single" w:sz="4" w:space="0" w:color="auto"/>
              <w:left w:val="single" w:sz="4" w:space="0" w:color="auto"/>
              <w:bottom w:val="single" w:sz="4" w:space="0" w:color="auto"/>
              <w:right w:val="single" w:sz="4" w:space="0" w:color="auto"/>
            </w:tcBorders>
            <w:vAlign w:val="center"/>
            <w:hideMark/>
          </w:tcPr>
          <w:p w14:paraId="602E6661" w14:textId="77777777" w:rsidR="000E0D4C" w:rsidRPr="008241A1" w:rsidRDefault="000E0D4C" w:rsidP="000E0D4C">
            <w:pPr>
              <w:pStyle w:val="Tablehead"/>
            </w:pPr>
            <w:r w:rsidRPr="008241A1">
              <w:t>MO</w:t>
            </w:r>
          </w:p>
        </w:tc>
      </w:tr>
      <w:tr w:rsidR="00177296" w:rsidRPr="008241A1" w14:paraId="08D3C0EA" w14:textId="77777777" w:rsidTr="000E0D4C">
        <w:trPr>
          <w:jc w:val="center"/>
        </w:trPr>
        <w:tc>
          <w:tcPr>
            <w:tcW w:w="1702" w:type="pct"/>
            <w:tcBorders>
              <w:top w:val="single" w:sz="4" w:space="0" w:color="auto"/>
              <w:left w:val="single" w:sz="4" w:space="0" w:color="auto"/>
              <w:bottom w:val="single" w:sz="4" w:space="0" w:color="auto"/>
              <w:right w:val="single" w:sz="4" w:space="0" w:color="auto"/>
            </w:tcBorders>
            <w:vAlign w:val="center"/>
            <w:hideMark/>
          </w:tcPr>
          <w:p w14:paraId="5DD254FD" w14:textId="0B870CA1" w:rsidR="00177296" w:rsidRPr="008241A1" w:rsidRDefault="00177296" w:rsidP="000E0D4C">
            <w:pPr>
              <w:pStyle w:val="Tabletext"/>
              <w:rPr>
                <w:rFonts w:eastAsia="FangSong_GB2312"/>
              </w:rPr>
            </w:pPr>
            <w:r w:rsidRPr="008241A1">
              <w:rPr>
                <w:rFonts w:eastAsia="FangSong_GB2312"/>
              </w:rPr>
              <w:t>Building penetration loss</w:t>
            </w:r>
          </w:p>
        </w:tc>
        <w:tc>
          <w:tcPr>
            <w:tcW w:w="1023" w:type="pct"/>
            <w:tcBorders>
              <w:top w:val="single" w:sz="4" w:space="0" w:color="auto"/>
              <w:left w:val="single" w:sz="4" w:space="0" w:color="auto"/>
              <w:bottom w:val="single" w:sz="4" w:space="0" w:color="auto"/>
              <w:right w:val="single" w:sz="4" w:space="0" w:color="auto"/>
            </w:tcBorders>
            <w:vAlign w:val="center"/>
            <w:hideMark/>
          </w:tcPr>
          <w:p w14:paraId="69135FA6" w14:textId="77777777" w:rsidR="00177296" w:rsidRPr="008241A1" w:rsidRDefault="00177296" w:rsidP="000E0D4C">
            <w:pPr>
              <w:pStyle w:val="Tabletext"/>
              <w:jc w:val="center"/>
              <w:rPr>
                <w:i/>
                <w:iCs/>
                <w:color w:val="000000"/>
              </w:rPr>
            </w:pPr>
            <w:r w:rsidRPr="008241A1">
              <w:rPr>
                <w:i/>
                <w:iCs/>
                <w:color w:val="000000"/>
              </w:rPr>
              <w:t>L</w:t>
            </w:r>
            <w:r w:rsidRPr="008241A1">
              <w:rPr>
                <w:i/>
                <w:iCs/>
                <w:color w:val="000000"/>
                <w:vertAlign w:val="subscript"/>
              </w:rPr>
              <w:t>b</w:t>
            </w:r>
            <w:r w:rsidRPr="008241A1">
              <w:rPr>
                <w:color w:val="000000"/>
              </w:rPr>
              <w:t> (dB)</w:t>
            </w:r>
          </w:p>
        </w:tc>
        <w:tc>
          <w:tcPr>
            <w:tcW w:w="569" w:type="pct"/>
            <w:tcBorders>
              <w:top w:val="single" w:sz="4" w:space="0" w:color="auto"/>
              <w:left w:val="single" w:sz="4" w:space="0" w:color="auto"/>
              <w:bottom w:val="single" w:sz="4" w:space="0" w:color="auto"/>
              <w:right w:val="single" w:sz="4" w:space="0" w:color="auto"/>
            </w:tcBorders>
            <w:vAlign w:val="center"/>
            <w:hideMark/>
          </w:tcPr>
          <w:p w14:paraId="2749592B" w14:textId="77777777" w:rsidR="00177296" w:rsidRPr="00F8555D" w:rsidRDefault="00177296" w:rsidP="000E0D4C">
            <w:pPr>
              <w:pStyle w:val="Tabletext"/>
              <w:jc w:val="center"/>
            </w:pPr>
            <w:r w:rsidRPr="00F8555D">
              <w:t>0</w:t>
            </w:r>
          </w:p>
        </w:tc>
        <w:tc>
          <w:tcPr>
            <w:tcW w:w="569" w:type="pct"/>
            <w:tcBorders>
              <w:top w:val="single" w:sz="4" w:space="0" w:color="auto"/>
              <w:left w:val="single" w:sz="4" w:space="0" w:color="auto"/>
              <w:bottom w:val="single" w:sz="4" w:space="0" w:color="auto"/>
              <w:right w:val="single" w:sz="4" w:space="0" w:color="auto"/>
            </w:tcBorders>
            <w:vAlign w:val="center"/>
            <w:hideMark/>
          </w:tcPr>
          <w:p w14:paraId="43EE95BF" w14:textId="77777777" w:rsidR="00177296" w:rsidRPr="00F8555D" w:rsidRDefault="00177296" w:rsidP="000E0D4C">
            <w:pPr>
              <w:pStyle w:val="Tabletext"/>
              <w:jc w:val="center"/>
            </w:pPr>
            <w:r w:rsidRPr="00F8555D">
              <w:t>9</w:t>
            </w:r>
          </w:p>
        </w:tc>
        <w:tc>
          <w:tcPr>
            <w:tcW w:w="569" w:type="pct"/>
            <w:tcBorders>
              <w:top w:val="single" w:sz="4" w:space="0" w:color="auto"/>
              <w:left w:val="single" w:sz="4" w:space="0" w:color="auto"/>
              <w:bottom w:val="single" w:sz="4" w:space="0" w:color="auto"/>
              <w:right w:val="single" w:sz="4" w:space="0" w:color="auto"/>
            </w:tcBorders>
            <w:vAlign w:val="center"/>
            <w:hideMark/>
          </w:tcPr>
          <w:p w14:paraId="32F39309" w14:textId="77777777" w:rsidR="00177296" w:rsidRPr="00F8555D" w:rsidRDefault="00177296" w:rsidP="000E0D4C">
            <w:pPr>
              <w:pStyle w:val="Tabletext"/>
              <w:jc w:val="center"/>
            </w:pPr>
            <w:r w:rsidRPr="00F8555D">
              <w:t>0</w:t>
            </w:r>
          </w:p>
        </w:tc>
        <w:tc>
          <w:tcPr>
            <w:tcW w:w="568" w:type="pct"/>
            <w:tcBorders>
              <w:top w:val="single" w:sz="4" w:space="0" w:color="auto"/>
              <w:left w:val="single" w:sz="4" w:space="0" w:color="auto"/>
              <w:bottom w:val="single" w:sz="4" w:space="0" w:color="auto"/>
              <w:right w:val="single" w:sz="4" w:space="0" w:color="auto"/>
            </w:tcBorders>
            <w:vAlign w:val="center"/>
            <w:hideMark/>
          </w:tcPr>
          <w:p w14:paraId="455C8128" w14:textId="77777777" w:rsidR="00177296" w:rsidRPr="00F8555D" w:rsidRDefault="00177296" w:rsidP="000E0D4C">
            <w:pPr>
              <w:pStyle w:val="Tabletext"/>
              <w:jc w:val="center"/>
            </w:pPr>
            <w:r w:rsidRPr="00F8555D">
              <w:t>0</w:t>
            </w:r>
          </w:p>
        </w:tc>
      </w:tr>
      <w:tr w:rsidR="00177296" w:rsidRPr="008241A1" w14:paraId="7634656E" w14:textId="77777777" w:rsidTr="000E0D4C">
        <w:trPr>
          <w:jc w:val="center"/>
        </w:trPr>
        <w:tc>
          <w:tcPr>
            <w:tcW w:w="1702" w:type="pct"/>
            <w:tcBorders>
              <w:top w:val="single" w:sz="4" w:space="0" w:color="auto"/>
              <w:left w:val="single" w:sz="4" w:space="0" w:color="auto"/>
              <w:bottom w:val="single" w:sz="4" w:space="0" w:color="auto"/>
              <w:right w:val="single" w:sz="4" w:space="0" w:color="auto"/>
            </w:tcBorders>
            <w:vAlign w:val="center"/>
            <w:hideMark/>
          </w:tcPr>
          <w:p w14:paraId="3E9C7B45" w14:textId="77777777" w:rsidR="00177296" w:rsidRPr="008241A1" w:rsidRDefault="00177296" w:rsidP="000E0D4C">
            <w:pPr>
              <w:pStyle w:val="Tabletext"/>
              <w:rPr>
                <w:rFonts w:eastAsia="FangSong_GB2312"/>
              </w:rPr>
            </w:pPr>
            <w:r w:rsidRPr="008241A1">
              <w:rPr>
                <w:rFonts w:eastAsia="FangSong_GB2312"/>
              </w:rPr>
              <w:t>Location probability</w:t>
            </w:r>
          </w:p>
        </w:tc>
        <w:tc>
          <w:tcPr>
            <w:tcW w:w="1023" w:type="pct"/>
            <w:tcBorders>
              <w:top w:val="single" w:sz="4" w:space="0" w:color="auto"/>
              <w:left w:val="single" w:sz="4" w:space="0" w:color="auto"/>
              <w:bottom w:val="single" w:sz="4" w:space="0" w:color="auto"/>
              <w:right w:val="single" w:sz="4" w:space="0" w:color="auto"/>
            </w:tcBorders>
            <w:vAlign w:val="center"/>
            <w:hideMark/>
          </w:tcPr>
          <w:p w14:paraId="1431CAA1" w14:textId="77777777" w:rsidR="00177296" w:rsidRPr="008241A1" w:rsidRDefault="00177296" w:rsidP="000E0D4C">
            <w:pPr>
              <w:pStyle w:val="Tabletext"/>
              <w:jc w:val="center"/>
              <w:rPr>
                <w:color w:val="000000"/>
              </w:rPr>
            </w:pPr>
            <w:r w:rsidRPr="008241A1">
              <w:rPr>
                <w:color w:val="000000"/>
              </w:rPr>
              <w:t>%</w:t>
            </w:r>
          </w:p>
        </w:tc>
        <w:tc>
          <w:tcPr>
            <w:tcW w:w="569" w:type="pct"/>
            <w:tcBorders>
              <w:top w:val="single" w:sz="4" w:space="0" w:color="auto"/>
              <w:left w:val="single" w:sz="4" w:space="0" w:color="auto"/>
              <w:bottom w:val="single" w:sz="4" w:space="0" w:color="auto"/>
              <w:right w:val="single" w:sz="4" w:space="0" w:color="auto"/>
            </w:tcBorders>
            <w:vAlign w:val="center"/>
            <w:hideMark/>
          </w:tcPr>
          <w:p w14:paraId="55373DAE" w14:textId="77777777" w:rsidR="00177296" w:rsidRPr="00F8555D" w:rsidRDefault="00177296" w:rsidP="000E0D4C">
            <w:pPr>
              <w:pStyle w:val="Tabletext"/>
              <w:jc w:val="center"/>
            </w:pPr>
            <w:r w:rsidRPr="00F8555D">
              <w:t>70</w:t>
            </w:r>
          </w:p>
        </w:tc>
        <w:tc>
          <w:tcPr>
            <w:tcW w:w="569" w:type="pct"/>
            <w:tcBorders>
              <w:top w:val="single" w:sz="4" w:space="0" w:color="auto"/>
              <w:left w:val="single" w:sz="4" w:space="0" w:color="auto"/>
              <w:bottom w:val="single" w:sz="4" w:space="0" w:color="auto"/>
              <w:right w:val="single" w:sz="4" w:space="0" w:color="auto"/>
            </w:tcBorders>
            <w:vAlign w:val="center"/>
            <w:hideMark/>
          </w:tcPr>
          <w:p w14:paraId="43462915" w14:textId="77777777" w:rsidR="00177296" w:rsidRPr="00F8555D" w:rsidRDefault="00177296" w:rsidP="000E0D4C">
            <w:pPr>
              <w:pStyle w:val="Tabletext"/>
              <w:jc w:val="center"/>
            </w:pPr>
            <w:r w:rsidRPr="00F8555D">
              <w:t>95</w:t>
            </w:r>
          </w:p>
        </w:tc>
        <w:tc>
          <w:tcPr>
            <w:tcW w:w="569" w:type="pct"/>
            <w:tcBorders>
              <w:top w:val="single" w:sz="4" w:space="0" w:color="auto"/>
              <w:left w:val="single" w:sz="4" w:space="0" w:color="auto"/>
              <w:bottom w:val="single" w:sz="4" w:space="0" w:color="auto"/>
              <w:right w:val="single" w:sz="4" w:space="0" w:color="auto"/>
            </w:tcBorders>
            <w:vAlign w:val="center"/>
            <w:hideMark/>
          </w:tcPr>
          <w:p w14:paraId="75A2E18B" w14:textId="77777777" w:rsidR="00177296" w:rsidRPr="00F8555D" w:rsidRDefault="00177296" w:rsidP="000E0D4C">
            <w:pPr>
              <w:pStyle w:val="Tabletext"/>
              <w:jc w:val="center"/>
            </w:pPr>
            <w:r w:rsidRPr="00F8555D">
              <w:t>95</w:t>
            </w:r>
          </w:p>
        </w:tc>
        <w:tc>
          <w:tcPr>
            <w:tcW w:w="568" w:type="pct"/>
            <w:tcBorders>
              <w:top w:val="single" w:sz="4" w:space="0" w:color="auto"/>
              <w:left w:val="single" w:sz="4" w:space="0" w:color="auto"/>
              <w:bottom w:val="single" w:sz="4" w:space="0" w:color="auto"/>
              <w:right w:val="single" w:sz="4" w:space="0" w:color="auto"/>
            </w:tcBorders>
            <w:vAlign w:val="center"/>
            <w:hideMark/>
          </w:tcPr>
          <w:p w14:paraId="04B38650" w14:textId="77777777" w:rsidR="00177296" w:rsidRPr="00F8555D" w:rsidRDefault="00177296" w:rsidP="000E0D4C">
            <w:pPr>
              <w:pStyle w:val="Tabletext"/>
              <w:jc w:val="center"/>
            </w:pPr>
            <w:r w:rsidRPr="00F8555D">
              <w:t>99</w:t>
            </w:r>
          </w:p>
        </w:tc>
      </w:tr>
      <w:tr w:rsidR="00177296" w:rsidRPr="008241A1" w14:paraId="1ED72F78" w14:textId="77777777" w:rsidTr="000E0D4C">
        <w:trPr>
          <w:jc w:val="center"/>
        </w:trPr>
        <w:tc>
          <w:tcPr>
            <w:tcW w:w="1702" w:type="pct"/>
            <w:tcBorders>
              <w:top w:val="single" w:sz="4" w:space="0" w:color="auto"/>
              <w:left w:val="single" w:sz="4" w:space="0" w:color="auto"/>
              <w:bottom w:val="single" w:sz="4" w:space="0" w:color="auto"/>
              <w:right w:val="single" w:sz="4" w:space="0" w:color="auto"/>
            </w:tcBorders>
            <w:vAlign w:val="center"/>
            <w:hideMark/>
          </w:tcPr>
          <w:p w14:paraId="532419E8" w14:textId="77777777" w:rsidR="00177296" w:rsidRPr="008241A1" w:rsidRDefault="00177296" w:rsidP="000E0D4C">
            <w:pPr>
              <w:pStyle w:val="Tabletext"/>
              <w:rPr>
                <w:rFonts w:eastAsia="FangSong_GB2312"/>
              </w:rPr>
            </w:pPr>
            <w:r w:rsidRPr="008241A1">
              <w:rPr>
                <w:rFonts w:eastAsia="FangSong_GB2312"/>
              </w:rPr>
              <w:t>Distribution factor</w:t>
            </w:r>
          </w:p>
        </w:tc>
        <w:tc>
          <w:tcPr>
            <w:tcW w:w="1023" w:type="pct"/>
            <w:tcBorders>
              <w:top w:val="single" w:sz="4" w:space="0" w:color="auto"/>
              <w:left w:val="single" w:sz="4" w:space="0" w:color="auto"/>
              <w:bottom w:val="single" w:sz="4" w:space="0" w:color="auto"/>
              <w:right w:val="single" w:sz="4" w:space="0" w:color="auto"/>
            </w:tcBorders>
            <w:vAlign w:val="center"/>
            <w:hideMark/>
          </w:tcPr>
          <w:p w14:paraId="2B02B751" w14:textId="77777777" w:rsidR="00177296" w:rsidRPr="00F8555D" w:rsidRDefault="00177296" w:rsidP="000E0D4C">
            <w:pPr>
              <w:pStyle w:val="Tabletext"/>
              <w:jc w:val="center"/>
              <w:rPr>
                <w:iCs/>
                <w:color w:val="000000"/>
              </w:rPr>
            </w:pPr>
            <w:r w:rsidRPr="00F8555D">
              <w:rPr>
                <w:iCs/>
                <w:color w:val="000000"/>
              </w:rPr>
              <w:t>μ</w:t>
            </w:r>
          </w:p>
        </w:tc>
        <w:tc>
          <w:tcPr>
            <w:tcW w:w="569" w:type="pct"/>
            <w:tcBorders>
              <w:top w:val="single" w:sz="4" w:space="0" w:color="auto"/>
              <w:left w:val="single" w:sz="4" w:space="0" w:color="auto"/>
              <w:bottom w:val="single" w:sz="4" w:space="0" w:color="auto"/>
              <w:right w:val="single" w:sz="4" w:space="0" w:color="auto"/>
            </w:tcBorders>
            <w:vAlign w:val="center"/>
            <w:hideMark/>
          </w:tcPr>
          <w:p w14:paraId="223F76B2" w14:textId="77777777" w:rsidR="00177296" w:rsidRPr="00F8555D" w:rsidRDefault="00177296" w:rsidP="000E0D4C">
            <w:pPr>
              <w:pStyle w:val="Tabletext"/>
              <w:jc w:val="center"/>
            </w:pPr>
            <w:r w:rsidRPr="00F8555D">
              <w:t>0.52</w:t>
            </w:r>
          </w:p>
        </w:tc>
        <w:tc>
          <w:tcPr>
            <w:tcW w:w="569" w:type="pct"/>
            <w:tcBorders>
              <w:top w:val="single" w:sz="4" w:space="0" w:color="auto"/>
              <w:left w:val="single" w:sz="4" w:space="0" w:color="auto"/>
              <w:bottom w:val="single" w:sz="4" w:space="0" w:color="auto"/>
              <w:right w:val="single" w:sz="4" w:space="0" w:color="auto"/>
            </w:tcBorders>
            <w:vAlign w:val="center"/>
            <w:hideMark/>
          </w:tcPr>
          <w:p w14:paraId="77B93D16" w14:textId="77777777" w:rsidR="00177296" w:rsidRPr="00F8555D" w:rsidRDefault="00177296" w:rsidP="000E0D4C">
            <w:pPr>
              <w:pStyle w:val="Tabletext"/>
              <w:jc w:val="center"/>
            </w:pPr>
            <w:r w:rsidRPr="00F8555D">
              <w:t>1.64</w:t>
            </w:r>
          </w:p>
        </w:tc>
        <w:tc>
          <w:tcPr>
            <w:tcW w:w="569" w:type="pct"/>
            <w:tcBorders>
              <w:top w:val="single" w:sz="4" w:space="0" w:color="auto"/>
              <w:left w:val="single" w:sz="4" w:space="0" w:color="auto"/>
              <w:bottom w:val="single" w:sz="4" w:space="0" w:color="auto"/>
              <w:right w:val="single" w:sz="4" w:space="0" w:color="auto"/>
            </w:tcBorders>
            <w:vAlign w:val="center"/>
            <w:hideMark/>
          </w:tcPr>
          <w:p w14:paraId="18697E90" w14:textId="77777777" w:rsidR="00177296" w:rsidRPr="00F8555D" w:rsidRDefault="00177296" w:rsidP="000E0D4C">
            <w:pPr>
              <w:pStyle w:val="Tabletext"/>
              <w:jc w:val="center"/>
            </w:pPr>
            <w:r w:rsidRPr="00F8555D">
              <w:t>1.64</w:t>
            </w:r>
          </w:p>
        </w:tc>
        <w:tc>
          <w:tcPr>
            <w:tcW w:w="568" w:type="pct"/>
            <w:tcBorders>
              <w:top w:val="single" w:sz="4" w:space="0" w:color="auto"/>
              <w:left w:val="single" w:sz="4" w:space="0" w:color="auto"/>
              <w:bottom w:val="single" w:sz="4" w:space="0" w:color="auto"/>
              <w:right w:val="single" w:sz="4" w:space="0" w:color="auto"/>
            </w:tcBorders>
            <w:vAlign w:val="center"/>
            <w:hideMark/>
          </w:tcPr>
          <w:p w14:paraId="222920AC" w14:textId="77777777" w:rsidR="00177296" w:rsidRPr="00F8555D" w:rsidRDefault="00177296" w:rsidP="000E0D4C">
            <w:pPr>
              <w:pStyle w:val="Tabletext"/>
              <w:jc w:val="center"/>
            </w:pPr>
            <w:r w:rsidRPr="00F8555D">
              <w:t>2.33</w:t>
            </w:r>
          </w:p>
        </w:tc>
      </w:tr>
      <w:tr w:rsidR="00177296" w:rsidRPr="008241A1" w14:paraId="4A2B1584" w14:textId="77777777" w:rsidTr="000E0D4C">
        <w:trPr>
          <w:jc w:val="center"/>
        </w:trPr>
        <w:tc>
          <w:tcPr>
            <w:tcW w:w="1702" w:type="pct"/>
            <w:tcBorders>
              <w:top w:val="single" w:sz="4" w:space="0" w:color="auto"/>
              <w:left w:val="single" w:sz="4" w:space="0" w:color="auto"/>
              <w:bottom w:val="single" w:sz="4" w:space="0" w:color="auto"/>
              <w:right w:val="single" w:sz="4" w:space="0" w:color="auto"/>
            </w:tcBorders>
            <w:vAlign w:val="center"/>
            <w:hideMark/>
          </w:tcPr>
          <w:p w14:paraId="4044BEEC" w14:textId="77777777" w:rsidR="00177296" w:rsidRPr="000E0D4C" w:rsidRDefault="00177296" w:rsidP="000E0D4C">
            <w:pPr>
              <w:pStyle w:val="Tabletext"/>
              <w:rPr>
                <w:rFonts w:eastAsia="FangSong_GB2312"/>
                <w:lang w:val="en-GB"/>
              </w:rPr>
            </w:pPr>
            <w:r w:rsidRPr="000E0D4C">
              <w:rPr>
                <w:rFonts w:eastAsia="FangSong_GB2312"/>
                <w:lang w:val="en-GB"/>
              </w:rPr>
              <w:t>Standard error of CDR field-strength</w:t>
            </w:r>
          </w:p>
        </w:tc>
        <w:tc>
          <w:tcPr>
            <w:tcW w:w="1023" w:type="pct"/>
            <w:tcBorders>
              <w:top w:val="single" w:sz="4" w:space="0" w:color="auto"/>
              <w:left w:val="single" w:sz="4" w:space="0" w:color="auto"/>
              <w:bottom w:val="single" w:sz="4" w:space="0" w:color="auto"/>
              <w:right w:val="single" w:sz="4" w:space="0" w:color="auto"/>
            </w:tcBorders>
            <w:vAlign w:val="center"/>
            <w:hideMark/>
          </w:tcPr>
          <w:p w14:paraId="285D43A5" w14:textId="77777777" w:rsidR="00177296" w:rsidRPr="008241A1" w:rsidRDefault="00177296" w:rsidP="000E0D4C">
            <w:pPr>
              <w:pStyle w:val="Tabletext"/>
              <w:jc w:val="center"/>
              <w:rPr>
                <w:color w:val="000000"/>
              </w:rPr>
            </w:pPr>
            <w:r w:rsidRPr="00F8555D">
              <w:rPr>
                <w:iCs/>
                <w:color w:val="000000"/>
              </w:rPr>
              <w:t>σ</w:t>
            </w:r>
            <w:r w:rsidRPr="008241A1">
              <w:rPr>
                <w:i/>
                <w:iCs/>
                <w:color w:val="000000"/>
                <w:vertAlign w:val="subscript"/>
              </w:rPr>
              <w:t>m</w:t>
            </w:r>
            <w:r w:rsidRPr="008241A1">
              <w:rPr>
                <w:i/>
                <w:color w:val="000000"/>
              </w:rPr>
              <w:t> </w:t>
            </w:r>
            <w:r w:rsidRPr="008241A1">
              <w:rPr>
                <w:color w:val="000000"/>
              </w:rPr>
              <w:t>(dB)</w:t>
            </w:r>
          </w:p>
        </w:tc>
        <w:tc>
          <w:tcPr>
            <w:tcW w:w="569" w:type="pct"/>
            <w:tcBorders>
              <w:top w:val="single" w:sz="4" w:space="0" w:color="auto"/>
              <w:left w:val="single" w:sz="4" w:space="0" w:color="auto"/>
              <w:bottom w:val="single" w:sz="4" w:space="0" w:color="auto"/>
              <w:right w:val="single" w:sz="4" w:space="0" w:color="auto"/>
            </w:tcBorders>
            <w:vAlign w:val="center"/>
            <w:hideMark/>
          </w:tcPr>
          <w:p w14:paraId="1CF8D79A" w14:textId="77777777" w:rsidR="00177296" w:rsidRPr="00F8555D" w:rsidRDefault="00177296" w:rsidP="000E0D4C">
            <w:pPr>
              <w:pStyle w:val="Tabletext"/>
              <w:jc w:val="center"/>
            </w:pPr>
            <w:r w:rsidRPr="00F8555D">
              <w:t>3.8</w:t>
            </w:r>
          </w:p>
        </w:tc>
        <w:tc>
          <w:tcPr>
            <w:tcW w:w="569" w:type="pct"/>
            <w:tcBorders>
              <w:top w:val="single" w:sz="4" w:space="0" w:color="auto"/>
              <w:left w:val="single" w:sz="4" w:space="0" w:color="auto"/>
              <w:bottom w:val="single" w:sz="4" w:space="0" w:color="auto"/>
              <w:right w:val="single" w:sz="4" w:space="0" w:color="auto"/>
            </w:tcBorders>
            <w:vAlign w:val="center"/>
            <w:hideMark/>
          </w:tcPr>
          <w:p w14:paraId="1173ED70" w14:textId="77777777" w:rsidR="00177296" w:rsidRPr="00F8555D" w:rsidRDefault="00177296" w:rsidP="000E0D4C">
            <w:pPr>
              <w:pStyle w:val="Tabletext"/>
              <w:jc w:val="center"/>
            </w:pPr>
            <w:r w:rsidRPr="00F8555D">
              <w:t>3.8</w:t>
            </w:r>
          </w:p>
        </w:tc>
        <w:tc>
          <w:tcPr>
            <w:tcW w:w="569" w:type="pct"/>
            <w:tcBorders>
              <w:top w:val="single" w:sz="4" w:space="0" w:color="auto"/>
              <w:left w:val="single" w:sz="4" w:space="0" w:color="auto"/>
              <w:bottom w:val="single" w:sz="4" w:space="0" w:color="auto"/>
              <w:right w:val="single" w:sz="4" w:space="0" w:color="auto"/>
            </w:tcBorders>
            <w:vAlign w:val="center"/>
            <w:hideMark/>
          </w:tcPr>
          <w:p w14:paraId="2768A7E6" w14:textId="77777777" w:rsidR="00177296" w:rsidRPr="00F8555D" w:rsidRDefault="00177296" w:rsidP="000E0D4C">
            <w:pPr>
              <w:pStyle w:val="Tabletext"/>
              <w:jc w:val="center"/>
            </w:pPr>
            <w:r w:rsidRPr="00F8555D">
              <w:t>3.8</w:t>
            </w:r>
          </w:p>
        </w:tc>
        <w:tc>
          <w:tcPr>
            <w:tcW w:w="568" w:type="pct"/>
            <w:tcBorders>
              <w:top w:val="single" w:sz="4" w:space="0" w:color="auto"/>
              <w:left w:val="single" w:sz="4" w:space="0" w:color="auto"/>
              <w:bottom w:val="single" w:sz="4" w:space="0" w:color="auto"/>
              <w:right w:val="single" w:sz="4" w:space="0" w:color="auto"/>
            </w:tcBorders>
            <w:vAlign w:val="center"/>
            <w:hideMark/>
          </w:tcPr>
          <w:p w14:paraId="74FDDD98" w14:textId="77777777" w:rsidR="00177296" w:rsidRPr="00F8555D" w:rsidRDefault="00177296" w:rsidP="000E0D4C">
            <w:pPr>
              <w:pStyle w:val="Tabletext"/>
              <w:jc w:val="center"/>
            </w:pPr>
            <w:r w:rsidRPr="00F8555D">
              <w:t>3.8</w:t>
            </w:r>
          </w:p>
        </w:tc>
      </w:tr>
      <w:tr w:rsidR="00177296" w:rsidRPr="008241A1" w14:paraId="340A37EE" w14:textId="77777777" w:rsidTr="000E0D4C">
        <w:trPr>
          <w:jc w:val="center"/>
        </w:trPr>
        <w:tc>
          <w:tcPr>
            <w:tcW w:w="1702" w:type="pct"/>
            <w:tcBorders>
              <w:top w:val="single" w:sz="4" w:space="0" w:color="auto"/>
              <w:left w:val="single" w:sz="4" w:space="0" w:color="auto"/>
              <w:bottom w:val="single" w:sz="4" w:space="0" w:color="auto"/>
              <w:right w:val="single" w:sz="4" w:space="0" w:color="auto"/>
            </w:tcBorders>
            <w:vAlign w:val="center"/>
            <w:hideMark/>
          </w:tcPr>
          <w:p w14:paraId="71E5482F" w14:textId="77777777" w:rsidR="00177296" w:rsidRPr="008241A1" w:rsidRDefault="00177296" w:rsidP="000E0D4C">
            <w:pPr>
              <w:pStyle w:val="Tabletext"/>
              <w:rPr>
                <w:rFonts w:eastAsia="FangSong_GB2312"/>
              </w:rPr>
            </w:pPr>
            <w:r w:rsidRPr="008241A1">
              <w:rPr>
                <w:rFonts w:eastAsia="FangSong_GB2312"/>
              </w:rPr>
              <w:t>Standard error of MMN</w:t>
            </w:r>
          </w:p>
        </w:tc>
        <w:tc>
          <w:tcPr>
            <w:tcW w:w="1023" w:type="pct"/>
            <w:tcBorders>
              <w:top w:val="single" w:sz="4" w:space="0" w:color="auto"/>
              <w:left w:val="single" w:sz="4" w:space="0" w:color="auto"/>
              <w:bottom w:val="single" w:sz="4" w:space="0" w:color="auto"/>
              <w:right w:val="single" w:sz="4" w:space="0" w:color="auto"/>
            </w:tcBorders>
            <w:vAlign w:val="center"/>
            <w:hideMark/>
          </w:tcPr>
          <w:p w14:paraId="040F2E1C" w14:textId="77777777" w:rsidR="00177296" w:rsidRPr="008241A1" w:rsidRDefault="00177296" w:rsidP="000E0D4C">
            <w:pPr>
              <w:pStyle w:val="Tabletext"/>
              <w:jc w:val="center"/>
              <w:rPr>
                <w:color w:val="000000"/>
              </w:rPr>
            </w:pPr>
            <w:r w:rsidRPr="00F8555D">
              <w:rPr>
                <w:iCs/>
                <w:color w:val="000000"/>
              </w:rPr>
              <w:t>σ</w:t>
            </w:r>
            <w:r w:rsidRPr="008241A1">
              <w:rPr>
                <w:i/>
                <w:iCs/>
                <w:color w:val="000000"/>
                <w:vertAlign w:val="subscript"/>
              </w:rPr>
              <w:t>mmn</w:t>
            </w:r>
            <w:r w:rsidRPr="008241A1">
              <w:rPr>
                <w:i/>
                <w:color w:val="000000"/>
              </w:rPr>
              <w:t> </w:t>
            </w:r>
            <w:r w:rsidRPr="008241A1">
              <w:rPr>
                <w:color w:val="000000"/>
              </w:rPr>
              <w:t>(dB)</w:t>
            </w:r>
          </w:p>
        </w:tc>
        <w:tc>
          <w:tcPr>
            <w:tcW w:w="569" w:type="pct"/>
            <w:tcBorders>
              <w:top w:val="single" w:sz="4" w:space="0" w:color="auto"/>
              <w:left w:val="single" w:sz="4" w:space="0" w:color="auto"/>
              <w:bottom w:val="single" w:sz="4" w:space="0" w:color="auto"/>
              <w:right w:val="single" w:sz="4" w:space="0" w:color="auto"/>
            </w:tcBorders>
            <w:vAlign w:val="center"/>
            <w:hideMark/>
          </w:tcPr>
          <w:p w14:paraId="5568A58A" w14:textId="77777777" w:rsidR="00177296" w:rsidRPr="00F8555D" w:rsidRDefault="00177296" w:rsidP="000E0D4C">
            <w:pPr>
              <w:pStyle w:val="Tabletext"/>
              <w:jc w:val="center"/>
            </w:pPr>
            <w:r w:rsidRPr="00F8555D">
              <w:t>6.6</w:t>
            </w:r>
          </w:p>
        </w:tc>
        <w:tc>
          <w:tcPr>
            <w:tcW w:w="569" w:type="pct"/>
            <w:tcBorders>
              <w:top w:val="single" w:sz="4" w:space="0" w:color="auto"/>
              <w:left w:val="single" w:sz="4" w:space="0" w:color="auto"/>
              <w:bottom w:val="single" w:sz="4" w:space="0" w:color="auto"/>
              <w:right w:val="single" w:sz="4" w:space="0" w:color="auto"/>
            </w:tcBorders>
            <w:vAlign w:val="center"/>
            <w:hideMark/>
          </w:tcPr>
          <w:p w14:paraId="2AA36FE8" w14:textId="77777777" w:rsidR="00177296" w:rsidRPr="00F8555D" w:rsidRDefault="00177296" w:rsidP="000E0D4C">
            <w:pPr>
              <w:pStyle w:val="Tabletext"/>
              <w:jc w:val="center"/>
            </w:pPr>
            <w:r w:rsidRPr="00F8555D">
              <w:t>6.6</w:t>
            </w:r>
          </w:p>
        </w:tc>
        <w:tc>
          <w:tcPr>
            <w:tcW w:w="569" w:type="pct"/>
            <w:tcBorders>
              <w:top w:val="single" w:sz="4" w:space="0" w:color="auto"/>
              <w:left w:val="single" w:sz="4" w:space="0" w:color="auto"/>
              <w:bottom w:val="single" w:sz="4" w:space="0" w:color="auto"/>
              <w:right w:val="single" w:sz="4" w:space="0" w:color="auto"/>
            </w:tcBorders>
            <w:vAlign w:val="center"/>
            <w:hideMark/>
          </w:tcPr>
          <w:p w14:paraId="5B08E9C7" w14:textId="77777777" w:rsidR="00177296" w:rsidRPr="00F8555D" w:rsidRDefault="00177296" w:rsidP="000E0D4C">
            <w:pPr>
              <w:pStyle w:val="Tabletext"/>
              <w:jc w:val="center"/>
            </w:pPr>
            <w:r w:rsidRPr="00F8555D">
              <w:t>6.6</w:t>
            </w:r>
          </w:p>
        </w:tc>
        <w:tc>
          <w:tcPr>
            <w:tcW w:w="568" w:type="pct"/>
            <w:tcBorders>
              <w:top w:val="single" w:sz="4" w:space="0" w:color="auto"/>
              <w:left w:val="single" w:sz="4" w:space="0" w:color="auto"/>
              <w:bottom w:val="single" w:sz="4" w:space="0" w:color="auto"/>
              <w:right w:val="single" w:sz="4" w:space="0" w:color="auto"/>
            </w:tcBorders>
            <w:vAlign w:val="center"/>
            <w:hideMark/>
          </w:tcPr>
          <w:p w14:paraId="7FFD509B" w14:textId="77777777" w:rsidR="00177296" w:rsidRPr="00F8555D" w:rsidRDefault="00177296" w:rsidP="000E0D4C">
            <w:pPr>
              <w:pStyle w:val="Tabletext"/>
              <w:jc w:val="center"/>
            </w:pPr>
            <w:r w:rsidRPr="00F8555D">
              <w:t>6.6</w:t>
            </w:r>
          </w:p>
        </w:tc>
      </w:tr>
      <w:tr w:rsidR="00177296" w:rsidRPr="008241A1" w14:paraId="4C2BF260" w14:textId="77777777" w:rsidTr="000E0D4C">
        <w:trPr>
          <w:jc w:val="center"/>
        </w:trPr>
        <w:tc>
          <w:tcPr>
            <w:tcW w:w="1702" w:type="pct"/>
            <w:tcBorders>
              <w:top w:val="single" w:sz="4" w:space="0" w:color="auto"/>
              <w:left w:val="single" w:sz="4" w:space="0" w:color="auto"/>
              <w:bottom w:val="single" w:sz="4" w:space="0" w:color="auto"/>
              <w:right w:val="single" w:sz="4" w:space="0" w:color="auto"/>
            </w:tcBorders>
            <w:vAlign w:val="center"/>
            <w:hideMark/>
          </w:tcPr>
          <w:p w14:paraId="0710756A" w14:textId="77777777" w:rsidR="00177296" w:rsidRPr="000E0D4C" w:rsidRDefault="00177296" w:rsidP="000E0D4C">
            <w:pPr>
              <w:pStyle w:val="Tabletext"/>
              <w:rPr>
                <w:rFonts w:eastAsia="FangSong_GB2312"/>
                <w:lang w:val="en-GB"/>
              </w:rPr>
            </w:pPr>
            <w:r w:rsidRPr="000E0D4C">
              <w:rPr>
                <w:rFonts w:eastAsia="FangSong_GB2312"/>
                <w:lang w:val="en-GB"/>
              </w:rPr>
              <w:t>Standard deviation of building penetration loss</w:t>
            </w:r>
          </w:p>
        </w:tc>
        <w:tc>
          <w:tcPr>
            <w:tcW w:w="1023" w:type="pct"/>
            <w:tcBorders>
              <w:top w:val="single" w:sz="4" w:space="0" w:color="auto"/>
              <w:left w:val="single" w:sz="4" w:space="0" w:color="auto"/>
              <w:bottom w:val="single" w:sz="4" w:space="0" w:color="auto"/>
              <w:right w:val="single" w:sz="4" w:space="0" w:color="auto"/>
            </w:tcBorders>
            <w:vAlign w:val="center"/>
            <w:hideMark/>
          </w:tcPr>
          <w:p w14:paraId="1D750FB8" w14:textId="77777777" w:rsidR="00177296" w:rsidRPr="008241A1" w:rsidRDefault="00177296" w:rsidP="000E0D4C">
            <w:pPr>
              <w:pStyle w:val="Tabletext"/>
              <w:jc w:val="center"/>
              <w:rPr>
                <w:color w:val="000000"/>
              </w:rPr>
            </w:pPr>
            <w:r w:rsidRPr="00F8555D">
              <w:rPr>
                <w:iCs/>
                <w:color w:val="000000"/>
              </w:rPr>
              <w:t>σ</w:t>
            </w:r>
            <w:r w:rsidRPr="008241A1">
              <w:rPr>
                <w:i/>
                <w:iCs/>
                <w:color w:val="000000"/>
                <w:vertAlign w:val="subscript"/>
              </w:rPr>
              <w:t>b</w:t>
            </w:r>
            <w:r w:rsidRPr="008241A1">
              <w:rPr>
                <w:i/>
                <w:color w:val="000000"/>
              </w:rPr>
              <w:t> </w:t>
            </w:r>
            <w:r w:rsidRPr="008241A1">
              <w:rPr>
                <w:color w:val="000000"/>
              </w:rPr>
              <w:t>(dB)</w:t>
            </w:r>
          </w:p>
        </w:tc>
        <w:tc>
          <w:tcPr>
            <w:tcW w:w="569" w:type="pct"/>
            <w:tcBorders>
              <w:top w:val="single" w:sz="4" w:space="0" w:color="auto"/>
              <w:left w:val="single" w:sz="4" w:space="0" w:color="auto"/>
              <w:bottom w:val="single" w:sz="4" w:space="0" w:color="auto"/>
              <w:right w:val="single" w:sz="4" w:space="0" w:color="auto"/>
            </w:tcBorders>
            <w:vAlign w:val="center"/>
            <w:hideMark/>
          </w:tcPr>
          <w:p w14:paraId="2EE8BFC4" w14:textId="77777777" w:rsidR="00177296" w:rsidRPr="00F8555D" w:rsidRDefault="00177296" w:rsidP="000E0D4C">
            <w:pPr>
              <w:pStyle w:val="Tabletext"/>
              <w:jc w:val="center"/>
            </w:pPr>
            <w:r w:rsidRPr="00F8555D">
              <w:t>0</w:t>
            </w:r>
          </w:p>
        </w:tc>
        <w:tc>
          <w:tcPr>
            <w:tcW w:w="569" w:type="pct"/>
            <w:tcBorders>
              <w:top w:val="single" w:sz="4" w:space="0" w:color="auto"/>
              <w:left w:val="single" w:sz="4" w:space="0" w:color="auto"/>
              <w:bottom w:val="single" w:sz="4" w:space="0" w:color="auto"/>
              <w:right w:val="single" w:sz="4" w:space="0" w:color="auto"/>
            </w:tcBorders>
            <w:vAlign w:val="center"/>
            <w:hideMark/>
          </w:tcPr>
          <w:p w14:paraId="32118557" w14:textId="77777777" w:rsidR="00177296" w:rsidRPr="00F8555D" w:rsidRDefault="00177296" w:rsidP="000E0D4C">
            <w:pPr>
              <w:pStyle w:val="Tabletext"/>
              <w:jc w:val="center"/>
            </w:pPr>
            <w:r w:rsidRPr="00F8555D">
              <w:t>3</w:t>
            </w:r>
          </w:p>
        </w:tc>
        <w:tc>
          <w:tcPr>
            <w:tcW w:w="569" w:type="pct"/>
            <w:tcBorders>
              <w:top w:val="single" w:sz="4" w:space="0" w:color="auto"/>
              <w:left w:val="single" w:sz="4" w:space="0" w:color="auto"/>
              <w:bottom w:val="single" w:sz="4" w:space="0" w:color="auto"/>
              <w:right w:val="single" w:sz="4" w:space="0" w:color="auto"/>
            </w:tcBorders>
            <w:vAlign w:val="center"/>
            <w:hideMark/>
          </w:tcPr>
          <w:p w14:paraId="65352ADA" w14:textId="77777777" w:rsidR="00177296" w:rsidRPr="00F8555D" w:rsidRDefault="00177296" w:rsidP="000E0D4C">
            <w:pPr>
              <w:pStyle w:val="Tabletext"/>
              <w:jc w:val="center"/>
            </w:pPr>
            <w:r w:rsidRPr="00F8555D">
              <w:t>0</w:t>
            </w:r>
          </w:p>
        </w:tc>
        <w:tc>
          <w:tcPr>
            <w:tcW w:w="568" w:type="pct"/>
            <w:tcBorders>
              <w:top w:val="single" w:sz="4" w:space="0" w:color="auto"/>
              <w:left w:val="single" w:sz="4" w:space="0" w:color="auto"/>
              <w:bottom w:val="single" w:sz="4" w:space="0" w:color="auto"/>
              <w:right w:val="single" w:sz="4" w:space="0" w:color="auto"/>
            </w:tcBorders>
            <w:vAlign w:val="center"/>
            <w:hideMark/>
          </w:tcPr>
          <w:p w14:paraId="43B9DBA4" w14:textId="77777777" w:rsidR="00177296" w:rsidRPr="00F8555D" w:rsidRDefault="00177296" w:rsidP="000E0D4C">
            <w:pPr>
              <w:pStyle w:val="Tabletext"/>
              <w:jc w:val="center"/>
            </w:pPr>
            <w:r w:rsidRPr="00F8555D">
              <w:t>0</w:t>
            </w:r>
          </w:p>
        </w:tc>
      </w:tr>
      <w:tr w:rsidR="00177296" w:rsidRPr="008241A1" w14:paraId="3ABC637D" w14:textId="77777777" w:rsidTr="000E0D4C">
        <w:trPr>
          <w:jc w:val="center"/>
        </w:trPr>
        <w:tc>
          <w:tcPr>
            <w:tcW w:w="1702" w:type="pct"/>
            <w:tcBorders>
              <w:top w:val="single" w:sz="4" w:space="0" w:color="auto"/>
              <w:left w:val="single" w:sz="4" w:space="0" w:color="auto"/>
              <w:bottom w:val="single" w:sz="4" w:space="0" w:color="auto"/>
              <w:right w:val="single" w:sz="4" w:space="0" w:color="auto"/>
            </w:tcBorders>
            <w:vAlign w:val="center"/>
            <w:hideMark/>
          </w:tcPr>
          <w:p w14:paraId="4CFE37DF" w14:textId="77777777" w:rsidR="00177296" w:rsidRPr="008241A1" w:rsidRDefault="00177296" w:rsidP="000E0D4C">
            <w:pPr>
              <w:pStyle w:val="Tabletext"/>
              <w:rPr>
                <w:rFonts w:eastAsia="FangSong_GB2312"/>
              </w:rPr>
            </w:pPr>
            <w:r w:rsidRPr="008241A1">
              <w:rPr>
                <w:rFonts w:eastAsia="FangSong_GB2312"/>
              </w:rPr>
              <w:t>Location correction factor</w:t>
            </w:r>
          </w:p>
        </w:tc>
        <w:tc>
          <w:tcPr>
            <w:tcW w:w="1023" w:type="pct"/>
            <w:tcBorders>
              <w:top w:val="single" w:sz="4" w:space="0" w:color="auto"/>
              <w:left w:val="single" w:sz="4" w:space="0" w:color="auto"/>
              <w:bottom w:val="single" w:sz="4" w:space="0" w:color="auto"/>
              <w:right w:val="single" w:sz="4" w:space="0" w:color="auto"/>
            </w:tcBorders>
            <w:vAlign w:val="center"/>
            <w:hideMark/>
          </w:tcPr>
          <w:p w14:paraId="4FB24E89" w14:textId="77777777" w:rsidR="00177296" w:rsidRPr="008241A1" w:rsidRDefault="00177296" w:rsidP="000E0D4C">
            <w:pPr>
              <w:pStyle w:val="Tabletext"/>
              <w:jc w:val="center"/>
              <w:rPr>
                <w:i/>
                <w:iCs/>
                <w:color w:val="000000"/>
              </w:rPr>
            </w:pPr>
            <w:r w:rsidRPr="008241A1">
              <w:rPr>
                <w:i/>
                <w:iCs/>
                <w:color w:val="000000"/>
              </w:rPr>
              <w:t>Cl</w:t>
            </w:r>
            <w:r w:rsidRPr="008241A1">
              <w:rPr>
                <w:color w:val="000000"/>
              </w:rPr>
              <w:t>(dB)</w:t>
            </w:r>
          </w:p>
        </w:tc>
        <w:tc>
          <w:tcPr>
            <w:tcW w:w="569" w:type="pct"/>
            <w:tcBorders>
              <w:top w:val="single" w:sz="4" w:space="0" w:color="auto"/>
              <w:left w:val="single" w:sz="4" w:space="0" w:color="auto"/>
              <w:bottom w:val="single" w:sz="4" w:space="0" w:color="auto"/>
              <w:right w:val="single" w:sz="4" w:space="0" w:color="auto"/>
            </w:tcBorders>
            <w:vAlign w:val="center"/>
            <w:hideMark/>
          </w:tcPr>
          <w:p w14:paraId="067BC686" w14:textId="77777777" w:rsidR="00177296" w:rsidRPr="00F8555D" w:rsidRDefault="00177296" w:rsidP="000E0D4C">
            <w:pPr>
              <w:pStyle w:val="Tabletext"/>
              <w:jc w:val="center"/>
            </w:pPr>
            <w:r w:rsidRPr="00F8555D">
              <w:t>3.96</w:t>
            </w:r>
          </w:p>
        </w:tc>
        <w:tc>
          <w:tcPr>
            <w:tcW w:w="569" w:type="pct"/>
            <w:tcBorders>
              <w:top w:val="single" w:sz="4" w:space="0" w:color="auto"/>
              <w:left w:val="single" w:sz="4" w:space="0" w:color="auto"/>
              <w:bottom w:val="single" w:sz="4" w:space="0" w:color="auto"/>
              <w:right w:val="single" w:sz="4" w:space="0" w:color="auto"/>
            </w:tcBorders>
            <w:vAlign w:val="center"/>
            <w:hideMark/>
          </w:tcPr>
          <w:p w14:paraId="557BB39B" w14:textId="77777777" w:rsidR="00177296" w:rsidRPr="00F8555D" w:rsidRDefault="00177296" w:rsidP="000E0D4C">
            <w:pPr>
              <w:pStyle w:val="Tabletext"/>
              <w:jc w:val="center"/>
            </w:pPr>
            <w:r w:rsidRPr="00F8555D">
              <w:t>13.42</w:t>
            </w:r>
          </w:p>
        </w:tc>
        <w:tc>
          <w:tcPr>
            <w:tcW w:w="569" w:type="pct"/>
            <w:tcBorders>
              <w:top w:val="single" w:sz="4" w:space="0" w:color="auto"/>
              <w:left w:val="single" w:sz="4" w:space="0" w:color="auto"/>
              <w:bottom w:val="single" w:sz="4" w:space="0" w:color="auto"/>
              <w:right w:val="single" w:sz="4" w:space="0" w:color="auto"/>
            </w:tcBorders>
            <w:vAlign w:val="center"/>
            <w:hideMark/>
          </w:tcPr>
          <w:p w14:paraId="05A6329B" w14:textId="77777777" w:rsidR="00177296" w:rsidRPr="00F8555D" w:rsidRDefault="00177296" w:rsidP="000E0D4C">
            <w:pPr>
              <w:pStyle w:val="Tabletext"/>
              <w:jc w:val="center"/>
            </w:pPr>
            <w:r w:rsidRPr="00F8555D">
              <w:t>12.49</w:t>
            </w:r>
          </w:p>
        </w:tc>
        <w:tc>
          <w:tcPr>
            <w:tcW w:w="568" w:type="pct"/>
            <w:tcBorders>
              <w:top w:val="single" w:sz="4" w:space="0" w:color="auto"/>
              <w:left w:val="single" w:sz="4" w:space="0" w:color="auto"/>
              <w:bottom w:val="single" w:sz="4" w:space="0" w:color="auto"/>
              <w:right w:val="single" w:sz="4" w:space="0" w:color="auto"/>
            </w:tcBorders>
            <w:vAlign w:val="center"/>
            <w:hideMark/>
          </w:tcPr>
          <w:p w14:paraId="53F009FF" w14:textId="77777777" w:rsidR="00177296" w:rsidRPr="00F8555D" w:rsidRDefault="00177296" w:rsidP="000E0D4C">
            <w:pPr>
              <w:pStyle w:val="Tabletext"/>
              <w:jc w:val="center"/>
            </w:pPr>
            <w:r w:rsidRPr="00F8555D">
              <w:t>17.74</w:t>
            </w:r>
          </w:p>
        </w:tc>
      </w:tr>
      <w:tr w:rsidR="00177296" w:rsidRPr="008241A1" w14:paraId="65372709" w14:textId="77777777" w:rsidTr="000E0D4C">
        <w:trPr>
          <w:jc w:val="center"/>
        </w:trPr>
        <w:tc>
          <w:tcPr>
            <w:tcW w:w="1702" w:type="pct"/>
            <w:tcBorders>
              <w:top w:val="single" w:sz="4" w:space="0" w:color="auto"/>
              <w:left w:val="single" w:sz="4" w:space="0" w:color="auto"/>
              <w:bottom w:val="single" w:sz="4" w:space="0" w:color="auto"/>
              <w:right w:val="single" w:sz="4" w:space="0" w:color="auto"/>
            </w:tcBorders>
            <w:vAlign w:val="center"/>
            <w:hideMark/>
          </w:tcPr>
          <w:p w14:paraId="684182CE" w14:textId="77777777" w:rsidR="00177296" w:rsidRPr="000E0D4C" w:rsidRDefault="00177296" w:rsidP="000E0D4C">
            <w:pPr>
              <w:pStyle w:val="Tabletext"/>
              <w:rPr>
                <w:bCs/>
                <w:color w:val="000000"/>
                <w:lang w:val="en-GB"/>
              </w:rPr>
            </w:pPr>
            <w:r w:rsidRPr="000E0D4C">
              <w:rPr>
                <w:bCs/>
                <w:color w:val="000000"/>
                <w:lang w:val="en-GB"/>
              </w:rPr>
              <w:t>Minimum median field- strength level</w:t>
            </w:r>
          </w:p>
        </w:tc>
        <w:tc>
          <w:tcPr>
            <w:tcW w:w="1023" w:type="pct"/>
            <w:tcBorders>
              <w:top w:val="single" w:sz="4" w:space="0" w:color="auto"/>
              <w:left w:val="single" w:sz="4" w:space="0" w:color="auto"/>
              <w:bottom w:val="single" w:sz="4" w:space="0" w:color="auto"/>
              <w:right w:val="single" w:sz="4" w:space="0" w:color="auto"/>
            </w:tcBorders>
            <w:vAlign w:val="center"/>
            <w:hideMark/>
          </w:tcPr>
          <w:p w14:paraId="34441538" w14:textId="77777777" w:rsidR="00177296" w:rsidRPr="008241A1" w:rsidRDefault="00177296" w:rsidP="000E0D4C">
            <w:pPr>
              <w:pStyle w:val="Tabletext"/>
              <w:jc w:val="center"/>
              <w:rPr>
                <w:bCs/>
                <w:i/>
                <w:iCs/>
                <w:color w:val="000000"/>
              </w:rPr>
            </w:pPr>
            <w:r w:rsidRPr="008241A1">
              <w:rPr>
                <w:bCs/>
                <w:i/>
                <w:iCs/>
                <w:color w:val="000000"/>
              </w:rPr>
              <w:t>E</w:t>
            </w:r>
            <w:r w:rsidRPr="008241A1">
              <w:rPr>
                <w:bCs/>
                <w:i/>
                <w:iCs/>
                <w:color w:val="000000"/>
                <w:vertAlign w:val="subscript"/>
              </w:rPr>
              <w:t>med</w:t>
            </w:r>
            <w:r w:rsidRPr="008241A1">
              <w:rPr>
                <w:bCs/>
                <w:color w:val="000000"/>
              </w:rPr>
              <w:t xml:space="preserve"> (dB(</w:t>
            </w:r>
            <w:r w:rsidRPr="008241A1">
              <w:rPr>
                <w:color w:val="000000"/>
              </w:rPr>
              <w:t>μ</w:t>
            </w:r>
            <w:r w:rsidRPr="008241A1">
              <w:rPr>
                <w:bCs/>
                <w:color w:val="000000"/>
              </w:rPr>
              <w:t>V/m))</w:t>
            </w:r>
          </w:p>
        </w:tc>
        <w:tc>
          <w:tcPr>
            <w:tcW w:w="569" w:type="pct"/>
            <w:tcBorders>
              <w:top w:val="single" w:sz="4" w:space="0" w:color="auto"/>
              <w:left w:val="single" w:sz="4" w:space="0" w:color="auto"/>
              <w:bottom w:val="single" w:sz="4" w:space="0" w:color="auto"/>
              <w:right w:val="single" w:sz="4" w:space="0" w:color="auto"/>
            </w:tcBorders>
            <w:vAlign w:val="center"/>
            <w:hideMark/>
          </w:tcPr>
          <w:p w14:paraId="32EECCE7" w14:textId="77777777" w:rsidR="00177296" w:rsidRPr="00F8555D" w:rsidRDefault="00177296" w:rsidP="000E0D4C">
            <w:pPr>
              <w:pStyle w:val="Tabletext"/>
              <w:jc w:val="center"/>
            </w:pPr>
            <w:r w:rsidRPr="00F8555D">
              <w:t>26.13</w:t>
            </w:r>
          </w:p>
        </w:tc>
        <w:tc>
          <w:tcPr>
            <w:tcW w:w="569" w:type="pct"/>
            <w:tcBorders>
              <w:top w:val="single" w:sz="4" w:space="0" w:color="auto"/>
              <w:left w:val="single" w:sz="4" w:space="0" w:color="auto"/>
              <w:bottom w:val="single" w:sz="4" w:space="0" w:color="auto"/>
              <w:right w:val="single" w:sz="4" w:space="0" w:color="auto"/>
            </w:tcBorders>
            <w:vAlign w:val="center"/>
            <w:hideMark/>
          </w:tcPr>
          <w:p w14:paraId="0E377F4E" w14:textId="77777777" w:rsidR="00177296" w:rsidRPr="00F8555D" w:rsidRDefault="00177296" w:rsidP="000E0D4C">
            <w:pPr>
              <w:pStyle w:val="Tabletext"/>
              <w:jc w:val="center"/>
            </w:pPr>
            <w:r w:rsidRPr="00F8555D">
              <w:t>55.59</w:t>
            </w:r>
          </w:p>
        </w:tc>
        <w:tc>
          <w:tcPr>
            <w:tcW w:w="569" w:type="pct"/>
            <w:tcBorders>
              <w:top w:val="single" w:sz="4" w:space="0" w:color="auto"/>
              <w:left w:val="single" w:sz="4" w:space="0" w:color="auto"/>
              <w:bottom w:val="single" w:sz="4" w:space="0" w:color="auto"/>
              <w:right w:val="single" w:sz="4" w:space="0" w:color="auto"/>
            </w:tcBorders>
            <w:vAlign w:val="center"/>
            <w:hideMark/>
          </w:tcPr>
          <w:p w14:paraId="021B8E75" w14:textId="77777777" w:rsidR="00177296" w:rsidRPr="00F8555D" w:rsidRDefault="00177296" w:rsidP="000E0D4C">
            <w:pPr>
              <w:pStyle w:val="Tabletext"/>
              <w:jc w:val="center"/>
            </w:pPr>
            <w:r w:rsidRPr="00F8555D">
              <w:t>45.66</w:t>
            </w:r>
          </w:p>
        </w:tc>
        <w:tc>
          <w:tcPr>
            <w:tcW w:w="568" w:type="pct"/>
            <w:tcBorders>
              <w:top w:val="single" w:sz="4" w:space="0" w:color="auto"/>
              <w:left w:val="single" w:sz="4" w:space="0" w:color="auto"/>
              <w:bottom w:val="single" w:sz="4" w:space="0" w:color="auto"/>
              <w:right w:val="single" w:sz="4" w:space="0" w:color="auto"/>
            </w:tcBorders>
            <w:vAlign w:val="center"/>
            <w:hideMark/>
          </w:tcPr>
          <w:p w14:paraId="7634DE0A" w14:textId="77777777" w:rsidR="00177296" w:rsidRPr="00F8555D" w:rsidRDefault="00177296" w:rsidP="000E0D4C">
            <w:pPr>
              <w:pStyle w:val="Tabletext"/>
              <w:jc w:val="center"/>
            </w:pPr>
            <w:r w:rsidRPr="00F8555D">
              <w:t>60.01</w:t>
            </w:r>
          </w:p>
        </w:tc>
      </w:tr>
    </w:tbl>
    <w:p w14:paraId="0FE1695A" w14:textId="6E2E5429" w:rsidR="00177296" w:rsidRPr="008241A1" w:rsidRDefault="009B73E0" w:rsidP="00177296">
      <w:pPr>
        <w:pStyle w:val="TableNo"/>
      </w:pPr>
      <w:r w:rsidRPr="009352C9">
        <w:t>TABLE</w:t>
      </w:r>
      <w:r w:rsidRPr="008241A1">
        <w:t xml:space="preserve"> </w:t>
      </w:r>
      <w:r>
        <w:t>128</w:t>
      </w:r>
    </w:p>
    <w:p w14:paraId="55935672" w14:textId="77777777" w:rsidR="00177296" w:rsidRPr="000E0D4C" w:rsidRDefault="00177296" w:rsidP="00177296">
      <w:pPr>
        <w:pStyle w:val="Tabletitle"/>
        <w:rPr>
          <w:lang w:val="en-GB"/>
        </w:rPr>
      </w:pPr>
      <w:r w:rsidRPr="000E0D4C">
        <w:rPr>
          <w:lang w:val="en-GB"/>
        </w:rPr>
        <w:t>The minimum median field-strength level of</w:t>
      </w:r>
      <w:r w:rsidRPr="000E0D4C">
        <w:rPr>
          <w:lang w:val="en-GB"/>
        </w:rPr>
        <w:br/>
        <w:t>Transmission Mode 1 – Spectrum Mode C-QPSK-3/4 (urban and suburban)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1841"/>
        <w:gridCol w:w="1132"/>
        <w:gridCol w:w="1134"/>
        <w:gridCol w:w="1086"/>
        <w:gridCol w:w="1177"/>
      </w:tblGrid>
      <w:tr w:rsidR="00177296" w:rsidRPr="008241A1" w14:paraId="38A6DC2B" w14:textId="77777777" w:rsidTr="00DC7930">
        <w:trPr>
          <w:trHeight w:val="330"/>
          <w:jc w:val="center"/>
        </w:trPr>
        <w:tc>
          <w:tcPr>
            <w:tcW w:w="2648" w:type="pct"/>
            <w:gridSpan w:val="2"/>
            <w:tcBorders>
              <w:top w:val="single" w:sz="4" w:space="0" w:color="auto"/>
              <w:left w:val="single" w:sz="4" w:space="0" w:color="auto"/>
              <w:bottom w:val="single" w:sz="4" w:space="0" w:color="auto"/>
              <w:right w:val="single" w:sz="4" w:space="0" w:color="auto"/>
            </w:tcBorders>
            <w:vAlign w:val="center"/>
            <w:hideMark/>
          </w:tcPr>
          <w:p w14:paraId="10682876" w14:textId="77777777" w:rsidR="00177296" w:rsidRPr="008241A1" w:rsidRDefault="00177296" w:rsidP="000E0D4C">
            <w:pPr>
              <w:pStyle w:val="Tablehead"/>
              <w:rPr>
                <w:color w:val="000000"/>
              </w:rPr>
            </w:pPr>
            <w:r w:rsidRPr="008241A1">
              <w:t>Receiving mode</w:t>
            </w:r>
          </w:p>
        </w:tc>
        <w:tc>
          <w:tcPr>
            <w:tcW w:w="588" w:type="pct"/>
            <w:tcBorders>
              <w:top w:val="single" w:sz="4" w:space="0" w:color="auto"/>
              <w:left w:val="single" w:sz="4" w:space="0" w:color="auto"/>
              <w:bottom w:val="single" w:sz="4" w:space="0" w:color="auto"/>
              <w:right w:val="single" w:sz="4" w:space="0" w:color="auto"/>
            </w:tcBorders>
            <w:vAlign w:val="center"/>
            <w:hideMark/>
          </w:tcPr>
          <w:p w14:paraId="06E4F091" w14:textId="77777777" w:rsidR="00177296" w:rsidRPr="008241A1" w:rsidRDefault="00177296" w:rsidP="000E0D4C">
            <w:pPr>
              <w:pStyle w:val="Tablehead"/>
              <w:rPr>
                <w:color w:val="000000"/>
              </w:rPr>
            </w:pPr>
            <w:r w:rsidRPr="008241A1">
              <w:rPr>
                <w:color w:val="000000"/>
              </w:rPr>
              <w:t>FX</w:t>
            </w:r>
          </w:p>
        </w:tc>
        <w:tc>
          <w:tcPr>
            <w:tcW w:w="589" w:type="pct"/>
            <w:tcBorders>
              <w:top w:val="single" w:sz="4" w:space="0" w:color="auto"/>
              <w:left w:val="single" w:sz="4" w:space="0" w:color="auto"/>
              <w:bottom w:val="single" w:sz="4" w:space="0" w:color="auto"/>
              <w:right w:val="single" w:sz="4" w:space="0" w:color="auto"/>
            </w:tcBorders>
            <w:vAlign w:val="center"/>
            <w:hideMark/>
          </w:tcPr>
          <w:p w14:paraId="17ED98E9" w14:textId="77777777" w:rsidR="00177296" w:rsidRPr="008241A1" w:rsidRDefault="00177296" w:rsidP="000E0D4C">
            <w:pPr>
              <w:pStyle w:val="Tablehead"/>
              <w:rPr>
                <w:color w:val="000000"/>
              </w:rPr>
            </w:pPr>
            <w:r w:rsidRPr="008241A1">
              <w:rPr>
                <w:color w:val="000000"/>
              </w:rPr>
              <w:t>PI</w:t>
            </w:r>
          </w:p>
        </w:tc>
        <w:tc>
          <w:tcPr>
            <w:tcW w:w="564" w:type="pct"/>
            <w:tcBorders>
              <w:top w:val="single" w:sz="4" w:space="0" w:color="auto"/>
              <w:left w:val="single" w:sz="4" w:space="0" w:color="auto"/>
              <w:bottom w:val="single" w:sz="4" w:space="0" w:color="auto"/>
              <w:right w:val="single" w:sz="4" w:space="0" w:color="auto"/>
            </w:tcBorders>
            <w:vAlign w:val="center"/>
            <w:hideMark/>
          </w:tcPr>
          <w:p w14:paraId="110FD8E5" w14:textId="77777777" w:rsidR="00177296" w:rsidRPr="008241A1" w:rsidRDefault="00177296" w:rsidP="000E0D4C">
            <w:pPr>
              <w:pStyle w:val="Tablehead"/>
              <w:rPr>
                <w:color w:val="000000"/>
              </w:rPr>
            </w:pPr>
            <w:r w:rsidRPr="008241A1">
              <w:rPr>
                <w:color w:val="000000"/>
              </w:rPr>
              <w:t>PO</w:t>
            </w:r>
          </w:p>
        </w:tc>
        <w:tc>
          <w:tcPr>
            <w:tcW w:w="611" w:type="pct"/>
            <w:tcBorders>
              <w:top w:val="single" w:sz="4" w:space="0" w:color="auto"/>
              <w:left w:val="single" w:sz="4" w:space="0" w:color="auto"/>
              <w:bottom w:val="single" w:sz="4" w:space="0" w:color="auto"/>
              <w:right w:val="single" w:sz="4" w:space="0" w:color="auto"/>
            </w:tcBorders>
            <w:vAlign w:val="center"/>
            <w:hideMark/>
          </w:tcPr>
          <w:p w14:paraId="28009026" w14:textId="77777777" w:rsidR="00177296" w:rsidRPr="008241A1" w:rsidRDefault="00177296" w:rsidP="000E0D4C">
            <w:pPr>
              <w:pStyle w:val="Tablehead"/>
              <w:rPr>
                <w:color w:val="000000"/>
              </w:rPr>
            </w:pPr>
            <w:r w:rsidRPr="008241A1">
              <w:rPr>
                <w:color w:val="000000"/>
              </w:rPr>
              <w:t>MO</w:t>
            </w:r>
          </w:p>
        </w:tc>
      </w:tr>
      <w:tr w:rsidR="00DC7930" w:rsidRPr="008241A1" w14:paraId="4A58B747" w14:textId="77777777" w:rsidTr="00DC7930">
        <w:trPr>
          <w:trHeight w:val="585"/>
          <w:jc w:val="center"/>
        </w:trPr>
        <w:tc>
          <w:tcPr>
            <w:tcW w:w="1692" w:type="pct"/>
            <w:tcBorders>
              <w:top w:val="single" w:sz="4" w:space="0" w:color="auto"/>
              <w:left w:val="single" w:sz="4" w:space="0" w:color="auto"/>
              <w:bottom w:val="single" w:sz="4" w:space="0" w:color="auto"/>
              <w:right w:val="single" w:sz="4" w:space="0" w:color="auto"/>
            </w:tcBorders>
            <w:vAlign w:val="center"/>
            <w:hideMark/>
          </w:tcPr>
          <w:p w14:paraId="745939B5" w14:textId="77777777" w:rsidR="00177296" w:rsidRPr="008241A1" w:rsidRDefault="00177296" w:rsidP="000E0D4C">
            <w:pPr>
              <w:pStyle w:val="Tabletext"/>
              <w:rPr>
                <w:rFonts w:eastAsia="FangSong_GB2312"/>
              </w:rPr>
            </w:pPr>
            <w:r w:rsidRPr="008241A1">
              <w:rPr>
                <w:rFonts w:eastAsia="FangSong_GB2312"/>
              </w:rPr>
              <w:t>Minimum receiver input power</w:t>
            </w:r>
          </w:p>
        </w:tc>
        <w:tc>
          <w:tcPr>
            <w:tcW w:w="956" w:type="pct"/>
            <w:tcBorders>
              <w:top w:val="single" w:sz="4" w:space="0" w:color="auto"/>
              <w:left w:val="single" w:sz="4" w:space="0" w:color="auto"/>
              <w:bottom w:val="single" w:sz="4" w:space="0" w:color="auto"/>
              <w:right w:val="single" w:sz="4" w:space="0" w:color="auto"/>
            </w:tcBorders>
            <w:vAlign w:val="center"/>
            <w:hideMark/>
          </w:tcPr>
          <w:p w14:paraId="1E07B7A9" w14:textId="77777777" w:rsidR="00177296" w:rsidRPr="008241A1" w:rsidRDefault="00177296" w:rsidP="000E0D4C">
            <w:pPr>
              <w:pStyle w:val="Tabletext"/>
              <w:jc w:val="center"/>
              <w:rPr>
                <w:color w:val="000000"/>
              </w:rPr>
            </w:pPr>
            <w:r w:rsidRPr="008241A1">
              <w:rPr>
                <w:i/>
                <w:color w:val="000000"/>
              </w:rPr>
              <w:t>P</w:t>
            </w:r>
            <w:r w:rsidRPr="008241A1">
              <w:rPr>
                <w:i/>
                <w:color w:val="000000"/>
                <w:vertAlign w:val="subscript"/>
              </w:rPr>
              <w:t>s, min</w:t>
            </w:r>
            <w:r w:rsidRPr="008241A1">
              <w:rPr>
                <w:color w:val="000000"/>
              </w:rPr>
              <w:t xml:space="preserve"> (dBW)</w:t>
            </w:r>
          </w:p>
        </w:tc>
        <w:tc>
          <w:tcPr>
            <w:tcW w:w="588" w:type="pct"/>
            <w:tcBorders>
              <w:top w:val="single" w:sz="4" w:space="0" w:color="auto"/>
              <w:left w:val="single" w:sz="4" w:space="0" w:color="auto"/>
              <w:bottom w:val="single" w:sz="4" w:space="0" w:color="auto"/>
              <w:right w:val="single" w:sz="4" w:space="0" w:color="auto"/>
            </w:tcBorders>
            <w:vAlign w:val="center"/>
            <w:hideMark/>
          </w:tcPr>
          <w:p w14:paraId="291D9F3E" w14:textId="77777777" w:rsidR="00177296" w:rsidRPr="008241A1" w:rsidRDefault="00177296" w:rsidP="000E0D4C">
            <w:pPr>
              <w:pStyle w:val="Tabletext"/>
              <w:jc w:val="center"/>
              <w:rPr>
                <w:color w:val="000000"/>
              </w:rPr>
            </w:pPr>
            <w:r>
              <w:rPr>
                <w:color w:val="000000"/>
              </w:rPr>
              <w:t>−</w:t>
            </w:r>
            <w:r w:rsidRPr="008241A1">
              <w:rPr>
                <w:color w:val="000000"/>
              </w:rPr>
              <w:t>135.97</w:t>
            </w:r>
          </w:p>
        </w:tc>
        <w:tc>
          <w:tcPr>
            <w:tcW w:w="589" w:type="pct"/>
            <w:tcBorders>
              <w:top w:val="single" w:sz="4" w:space="0" w:color="auto"/>
              <w:left w:val="single" w:sz="4" w:space="0" w:color="auto"/>
              <w:bottom w:val="single" w:sz="4" w:space="0" w:color="auto"/>
              <w:right w:val="single" w:sz="4" w:space="0" w:color="auto"/>
            </w:tcBorders>
            <w:vAlign w:val="center"/>
            <w:hideMark/>
          </w:tcPr>
          <w:p w14:paraId="7072E6FC" w14:textId="77777777" w:rsidR="00177296" w:rsidRPr="008241A1" w:rsidRDefault="00177296" w:rsidP="000E0D4C">
            <w:pPr>
              <w:pStyle w:val="Tabletext"/>
              <w:jc w:val="center"/>
              <w:rPr>
                <w:color w:val="000000"/>
              </w:rPr>
            </w:pPr>
            <w:r>
              <w:rPr>
                <w:color w:val="000000"/>
              </w:rPr>
              <w:t>−</w:t>
            </w:r>
            <w:r w:rsidRPr="008241A1">
              <w:rPr>
                <w:color w:val="000000"/>
              </w:rPr>
              <w:t>135.47</w:t>
            </w:r>
          </w:p>
        </w:tc>
        <w:tc>
          <w:tcPr>
            <w:tcW w:w="564" w:type="pct"/>
            <w:tcBorders>
              <w:top w:val="single" w:sz="4" w:space="0" w:color="auto"/>
              <w:left w:val="single" w:sz="4" w:space="0" w:color="auto"/>
              <w:bottom w:val="single" w:sz="4" w:space="0" w:color="auto"/>
              <w:right w:val="single" w:sz="4" w:space="0" w:color="auto"/>
            </w:tcBorders>
            <w:vAlign w:val="center"/>
            <w:hideMark/>
          </w:tcPr>
          <w:p w14:paraId="03144D1C" w14:textId="77777777" w:rsidR="00177296" w:rsidRPr="008241A1" w:rsidRDefault="00177296" w:rsidP="000E0D4C">
            <w:pPr>
              <w:pStyle w:val="Tabletext"/>
              <w:jc w:val="center"/>
              <w:rPr>
                <w:color w:val="000000"/>
              </w:rPr>
            </w:pPr>
            <w:r>
              <w:rPr>
                <w:color w:val="000000"/>
              </w:rPr>
              <w:t>−</w:t>
            </w:r>
            <w:r w:rsidRPr="008241A1">
              <w:rPr>
                <w:color w:val="000000"/>
              </w:rPr>
              <w:t>135.47</w:t>
            </w:r>
          </w:p>
        </w:tc>
        <w:tc>
          <w:tcPr>
            <w:tcW w:w="611" w:type="pct"/>
            <w:tcBorders>
              <w:top w:val="single" w:sz="4" w:space="0" w:color="auto"/>
              <w:left w:val="single" w:sz="4" w:space="0" w:color="auto"/>
              <w:bottom w:val="single" w:sz="4" w:space="0" w:color="auto"/>
              <w:right w:val="single" w:sz="4" w:space="0" w:color="auto"/>
            </w:tcBorders>
            <w:vAlign w:val="center"/>
            <w:hideMark/>
          </w:tcPr>
          <w:p w14:paraId="3CDECC84" w14:textId="77777777" w:rsidR="00177296" w:rsidRPr="008241A1" w:rsidRDefault="00177296" w:rsidP="000E0D4C">
            <w:pPr>
              <w:pStyle w:val="Tabletext"/>
              <w:jc w:val="center"/>
              <w:rPr>
                <w:color w:val="000000"/>
              </w:rPr>
            </w:pPr>
            <w:r>
              <w:rPr>
                <w:color w:val="000000"/>
              </w:rPr>
              <w:t>−</w:t>
            </w:r>
            <w:r w:rsidRPr="008241A1">
              <w:rPr>
                <w:color w:val="000000"/>
              </w:rPr>
              <w:t>127.97</w:t>
            </w:r>
          </w:p>
        </w:tc>
      </w:tr>
      <w:tr w:rsidR="00DC7930" w:rsidRPr="008241A1" w14:paraId="55D80F2A" w14:textId="77777777" w:rsidTr="00DC7930">
        <w:trPr>
          <w:trHeight w:val="330"/>
          <w:jc w:val="center"/>
        </w:trPr>
        <w:tc>
          <w:tcPr>
            <w:tcW w:w="1692" w:type="pct"/>
            <w:tcBorders>
              <w:top w:val="single" w:sz="4" w:space="0" w:color="auto"/>
              <w:left w:val="single" w:sz="4" w:space="0" w:color="auto"/>
              <w:bottom w:val="single" w:sz="4" w:space="0" w:color="auto"/>
              <w:right w:val="single" w:sz="4" w:space="0" w:color="auto"/>
            </w:tcBorders>
            <w:vAlign w:val="center"/>
            <w:hideMark/>
          </w:tcPr>
          <w:p w14:paraId="487BE8AC" w14:textId="77777777" w:rsidR="00177296" w:rsidRPr="008241A1" w:rsidRDefault="00177296" w:rsidP="000E0D4C">
            <w:pPr>
              <w:pStyle w:val="Tabletext"/>
              <w:rPr>
                <w:rFonts w:eastAsia="FangSong_GB2312"/>
              </w:rPr>
            </w:pPr>
            <w:r w:rsidRPr="008241A1">
              <w:rPr>
                <w:rFonts w:eastAsia="FangSong_GB2312"/>
              </w:rPr>
              <w:t>Antenna gain</w:t>
            </w:r>
          </w:p>
        </w:tc>
        <w:tc>
          <w:tcPr>
            <w:tcW w:w="956" w:type="pct"/>
            <w:tcBorders>
              <w:top w:val="single" w:sz="4" w:space="0" w:color="auto"/>
              <w:left w:val="single" w:sz="4" w:space="0" w:color="auto"/>
              <w:bottom w:val="single" w:sz="4" w:space="0" w:color="auto"/>
              <w:right w:val="single" w:sz="4" w:space="0" w:color="auto"/>
            </w:tcBorders>
            <w:vAlign w:val="center"/>
            <w:hideMark/>
          </w:tcPr>
          <w:p w14:paraId="5499EC12" w14:textId="77777777" w:rsidR="00177296" w:rsidRPr="008241A1" w:rsidRDefault="00177296" w:rsidP="000E0D4C">
            <w:pPr>
              <w:pStyle w:val="Tabletext"/>
              <w:jc w:val="center"/>
              <w:rPr>
                <w:color w:val="000000"/>
              </w:rPr>
            </w:pPr>
            <w:r w:rsidRPr="008241A1">
              <w:rPr>
                <w:i/>
                <w:color w:val="000000"/>
              </w:rPr>
              <w:t>G</w:t>
            </w:r>
            <w:r w:rsidRPr="008241A1">
              <w:rPr>
                <w:color w:val="000000"/>
              </w:rPr>
              <w:t xml:space="preserve"> (dBd)</w:t>
            </w:r>
          </w:p>
        </w:tc>
        <w:tc>
          <w:tcPr>
            <w:tcW w:w="588" w:type="pct"/>
            <w:tcBorders>
              <w:top w:val="single" w:sz="4" w:space="0" w:color="auto"/>
              <w:left w:val="single" w:sz="4" w:space="0" w:color="auto"/>
              <w:bottom w:val="single" w:sz="4" w:space="0" w:color="auto"/>
              <w:right w:val="single" w:sz="4" w:space="0" w:color="auto"/>
            </w:tcBorders>
            <w:vAlign w:val="center"/>
            <w:hideMark/>
          </w:tcPr>
          <w:p w14:paraId="3002435C" w14:textId="77777777" w:rsidR="00177296" w:rsidRPr="008241A1" w:rsidRDefault="00177296" w:rsidP="000E0D4C">
            <w:pPr>
              <w:pStyle w:val="Tabletext"/>
              <w:jc w:val="center"/>
              <w:rPr>
                <w:color w:val="000000"/>
              </w:rPr>
            </w:pPr>
            <w:r w:rsidRPr="008241A1">
              <w:rPr>
                <w:color w:val="000000"/>
              </w:rPr>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61DEEB93" w14:textId="77777777" w:rsidR="00177296" w:rsidRPr="008241A1" w:rsidRDefault="00177296" w:rsidP="000E0D4C">
            <w:pPr>
              <w:pStyle w:val="Tabletext"/>
              <w:jc w:val="center"/>
              <w:rPr>
                <w:color w:val="000000"/>
              </w:rPr>
            </w:pPr>
            <w:r>
              <w:rPr>
                <w:color w:val="000000"/>
              </w:rPr>
              <w:t>−</w:t>
            </w:r>
            <w:r w:rsidRPr="008241A1">
              <w:rPr>
                <w:color w:val="000000"/>
              </w:rPr>
              <w:t>2</w:t>
            </w:r>
          </w:p>
        </w:tc>
        <w:tc>
          <w:tcPr>
            <w:tcW w:w="564" w:type="pct"/>
            <w:tcBorders>
              <w:top w:val="single" w:sz="4" w:space="0" w:color="auto"/>
              <w:left w:val="single" w:sz="4" w:space="0" w:color="auto"/>
              <w:bottom w:val="single" w:sz="4" w:space="0" w:color="auto"/>
              <w:right w:val="single" w:sz="4" w:space="0" w:color="auto"/>
            </w:tcBorders>
            <w:vAlign w:val="center"/>
            <w:hideMark/>
          </w:tcPr>
          <w:p w14:paraId="4000475C" w14:textId="77777777" w:rsidR="00177296" w:rsidRPr="008241A1" w:rsidRDefault="00177296" w:rsidP="000E0D4C">
            <w:pPr>
              <w:pStyle w:val="Tabletext"/>
              <w:jc w:val="center"/>
              <w:rPr>
                <w:color w:val="000000"/>
              </w:rPr>
            </w:pPr>
            <w:r>
              <w:rPr>
                <w:color w:val="000000"/>
              </w:rPr>
              <w:t>−</w:t>
            </w:r>
            <w:r w:rsidRPr="008241A1">
              <w:rPr>
                <w:color w:val="000000"/>
              </w:rPr>
              <w:t>2</w:t>
            </w:r>
          </w:p>
        </w:tc>
        <w:tc>
          <w:tcPr>
            <w:tcW w:w="611" w:type="pct"/>
            <w:tcBorders>
              <w:top w:val="single" w:sz="4" w:space="0" w:color="auto"/>
              <w:left w:val="single" w:sz="4" w:space="0" w:color="auto"/>
              <w:bottom w:val="single" w:sz="4" w:space="0" w:color="auto"/>
              <w:right w:val="single" w:sz="4" w:space="0" w:color="auto"/>
            </w:tcBorders>
            <w:vAlign w:val="center"/>
            <w:hideMark/>
          </w:tcPr>
          <w:p w14:paraId="65BE6FE8" w14:textId="77777777" w:rsidR="00177296" w:rsidRPr="008241A1" w:rsidRDefault="00177296" w:rsidP="000E0D4C">
            <w:pPr>
              <w:pStyle w:val="Tabletext"/>
              <w:jc w:val="center"/>
              <w:rPr>
                <w:color w:val="000000"/>
              </w:rPr>
            </w:pPr>
            <w:r>
              <w:rPr>
                <w:color w:val="000000"/>
              </w:rPr>
              <w:t>−</w:t>
            </w:r>
            <w:r w:rsidRPr="008241A1">
              <w:rPr>
                <w:color w:val="000000"/>
              </w:rPr>
              <w:t>2</w:t>
            </w:r>
          </w:p>
        </w:tc>
      </w:tr>
      <w:tr w:rsidR="00DC7930" w:rsidRPr="008241A1" w14:paraId="221D641E" w14:textId="77777777" w:rsidTr="00DC7930">
        <w:trPr>
          <w:trHeight w:val="420"/>
          <w:jc w:val="center"/>
        </w:trPr>
        <w:tc>
          <w:tcPr>
            <w:tcW w:w="1692" w:type="pct"/>
            <w:tcBorders>
              <w:top w:val="single" w:sz="4" w:space="0" w:color="auto"/>
              <w:left w:val="single" w:sz="4" w:space="0" w:color="auto"/>
              <w:bottom w:val="single" w:sz="4" w:space="0" w:color="auto"/>
              <w:right w:val="single" w:sz="4" w:space="0" w:color="auto"/>
            </w:tcBorders>
            <w:vAlign w:val="center"/>
            <w:hideMark/>
          </w:tcPr>
          <w:p w14:paraId="5CCAB013" w14:textId="77777777" w:rsidR="00177296" w:rsidRPr="008241A1" w:rsidRDefault="00177296" w:rsidP="000E0D4C">
            <w:pPr>
              <w:pStyle w:val="Tabletext"/>
              <w:rPr>
                <w:rFonts w:eastAsia="FangSong_GB2312"/>
              </w:rPr>
            </w:pPr>
            <w:r w:rsidRPr="008241A1">
              <w:rPr>
                <w:rFonts w:eastAsia="FangSong_GB2312"/>
              </w:rPr>
              <w:t>Effective antenna aperture</w:t>
            </w:r>
          </w:p>
        </w:tc>
        <w:tc>
          <w:tcPr>
            <w:tcW w:w="956" w:type="pct"/>
            <w:tcBorders>
              <w:top w:val="single" w:sz="4" w:space="0" w:color="auto"/>
              <w:left w:val="single" w:sz="4" w:space="0" w:color="auto"/>
              <w:bottom w:val="single" w:sz="4" w:space="0" w:color="auto"/>
              <w:right w:val="single" w:sz="4" w:space="0" w:color="auto"/>
            </w:tcBorders>
            <w:vAlign w:val="center"/>
            <w:hideMark/>
          </w:tcPr>
          <w:p w14:paraId="66D19F5E" w14:textId="77777777" w:rsidR="00177296" w:rsidRPr="008241A1" w:rsidRDefault="00177296" w:rsidP="000E0D4C">
            <w:pPr>
              <w:pStyle w:val="Tabletext"/>
              <w:jc w:val="center"/>
              <w:rPr>
                <w:color w:val="000000"/>
              </w:rPr>
            </w:pPr>
            <w:r w:rsidRPr="008241A1">
              <w:rPr>
                <w:i/>
                <w:color w:val="000000"/>
              </w:rPr>
              <w:t>A</w:t>
            </w:r>
            <w:r w:rsidRPr="008241A1">
              <w:rPr>
                <w:i/>
                <w:color w:val="000000"/>
                <w:vertAlign w:val="subscript"/>
              </w:rPr>
              <w:t>a</w:t>
            </w:r>
            <w:r w:rsidRPr="008241A1">
              <w:rPr>
                <w:color w:val="000000"/>
              </w:rPr>
              <w:t xml:space="preserve"> (dBm</w:t>
            </w:r>
            <w:r w:rsidRPr="008241A1">
              <w:rPr>
                <w:color w:val="000000"/>
                <w:vertAlign w:val="superscript"/>
              </w:rPr>
              <w:t>2</w:t>
            </w:r>
            <w:r w:rsidRPr="008241A1">
              <w:rPr>
                <w:color w:val="000000"/>
              </w:rPr>
              <w:t>)</w:t>
            </w:r>
          </w:p>
        </w:tc>
        <w:tc>
          <w:tcPr>
            <w:tcW w:w="588" w:type="pct"/>
            <w:tcBorders>
              <w:top w:val="single" w:sz="4" w:space="0" w:color="auto"/>
              <w:left w:val="single" w:sz="4" w:space="0" w:color="auto"/>
              <w:bottom w:val="single" w:sz="4" w:space="0" w:color="auto"/>
              <w:right w:val="single" w:sz="4" w:space="0" w:color="auto"/>
            </w:tcBorders>
            <w:vAlign w:val="center"/>
            <w:hideMark/>
          </w:tcPr>
          <w:p w14:paraId="12DBCA85" w14:textId="77777777" w:rsidR="00177296" w:rsidRPr="008241A1" w:rsidRDefault="00177296" w:rsidP="000E0D4C">
            <w:pPr>
              <w:pStyle w:val="Tabletext"/>
              <w:jc w:val="center"/>
              <w:rPr>
                <w:color w:val="000000"/>
              </w:rPr>
            </w:pPr>
            <w:r w:rsidRPr="008241A1">
              <w:rPr>
                <w:color w:val="000000"/>
              </w:rPr>
              <w:t>0.7</w:t>
            </w:r>
          </w:p>
        </w:tc>
        <w:tc>
          <w:tcPr>
            <w:tcW w:w="589" w:type="pct"/>
            <w:tcBorders>
              <w:top w:val="single" w:sz="4" w:space="0" w:color="auto"/>
              <w:left w:val="single" w:sz="4" w:space="0" w:color="auto"/>
              <w:bottom w:val="single" w:sz="4" w:space="0" w:color="auto"/>
              <w:right w:val="single" w:sz="4" w:space="0" w:color="auto"/>
            </w:tcBorders>
            <w:vAlign w:val="center"/>
            <w:hideMark/>
          </w:tcPr>
          <w:p w14:paraId="14F4FCFA" w14:textId="77777777" w:rsidR="00177296" w:rsidRPr="008241A1" w:rsidRDefault="00177296" w:rsidP="000E0D4C">
            <w:pPr>
              <w:pStyle w:val="Tabletext"/>
              <w:jc w:val="center"/>
              <w:rPr>
                <w:color w:val="000000"/>
              </w:rPr>
            </w:pPr>
            <w:r>
              <w:rPr>
                <w:color w:val="000000"/>
              </w:rPr>
              <w:t>−</w:t>
            </w:r>
            <w:r w:rsidRPr="008241A1">
              <w:rPr>
                <w:color w:val="000000"/>
              </w:rPr>
              <w:t>1.3</w:t>
            </w:r>
          </w:p>
        </w:tc>
        <w:tc>
          <w:tcPr>
            <w:tcW w:w="564" w:type="pct"/>
            <w:tcBorders>
              <w:top w:val="single" w:sz="4" w:space="0" w:color="auto"/>
              <w:left w:val="single" w:sz="4" w:space="0" w:color="auto"/>
              <w:bottom w:val="single" w:sz="4" w:space="0" w:color="auto"/>
              <w:right w:val="single" w:sz="4" w:space="0" w:color="auto"/>
            </w:tcBorders>
            <w:vAlign w:val="center"/>
            <w:hideMark/>
          </w:tcPr>
          <w:p w14:paraId="1599C031" w14:textId="77777777" w:rsidR="00177296" w:rsidRPr="008241A1" w:rsidRDefault="00177296" w:rsidP="000E0D4C">
            <w:pPr>
              <w:pStyle w:val="Tabletext"/>
              <w:jc w:val="center"/>
              <w:rPr>
                <w:color w:val="000000"/>
              </w:rPr>
            </w:pPr>
            <w:r>
              <w:rPr>
                <w:color w:val="000000"/>
              </w:rPr>
              <w:t>−</w:t>
            </w:r>
            <w:r w:rsidRPr="008241A1">
              <w:rPr>
                <w:color w:val="000000"/>
              </w:rPr>
              <w:t>1.3</w:t>
            </w:r>
          </w:p>
        </w:tc>
        <w:tc>
          <w:tcPr>
            <w:tcW w:w="611" w:type="pct"/>
            <w:tcBorders>
              <w:top w:val="single" w:sz="4" w:space="0" w:color="auto"/>
              <w:left w:val="single" w:sz="4" w:space="0" w:color="auto"/>
              <w:bottom w:val="single" w:sz="4" w:space="0" w:color="auto"/>
              <w:right w:val="single" w:sz="4" w:space="0" w:color="auto"/>
            </w:tcBorders>
            <w:vAlign w:val="center"/>
            <w:hideMark/>
          </w:tcPr>
          <w:p w14:paraId="466EC236" w14:textId="77777777" w:rsidR="00177296" w:rsidRPr="008241A1" w:rsidRDefault="00177296" w:rsidP="000E0D4C">
            <w:pPr>
              <w:pStyle w:val="Tabletext"/>
              <w:jc w:val="center"/>
              <w:rPr>
                <w:color w:val="000000"/>
              </w:rPr>
            </w:pPr>
            <w:r>
              <w:rPr>
                <w:color w:val="000000"/>
              </w:rPr>
              <w:t>−</w:t>
            </w:r>
            <w:r w:rsidRPr="008241A1">
              <w:rPr>
                <w:color w:val="000000"/>
              </w:rPr>
              <w:t>1.3</w:t>
            </w:r>
          </w:p>
        </w:tc>
      </w:tr>
      <w:tr w:rsidR="00DC7930" w:rsidRPr="008241A1" w14:paraId="7602E689" w14:textId="77777777" w:rsidTr="00DC7930">
        <w:trPr>
          <w:trHeight w:val="390"/>
          <w:jc w:val="center"/>
        </w:trPr>
        <w:tc>
          <w:tcPr>
            <w:tcW w:w="1692" w:type="pct"/>
            <w:tcBorders>
              <w:top w:val="single" w:sz="4" w:space="0" w:color="auto"/>
              <w:left w:val="single" w:sz="4" w:space="0" w:color="auto"/>
              <w:bottom w:val="single" w:sz="4" w:space="0" w:color="auto"/>
              <w:right w:val="single" w:sz="4" w:space="0" w:color="auto"/>
            </w:tcBorders>
            <w:vAlign w:val="center"/>
            <w:hideMark/>
          </w:tcPr>
          <w:p w14:paraId="5C9685D9" w14:textId="77777777" w:rsidR="00177296" w:rsidRPr="008241A1" w:rsidRDefault="00177296" w:rsidP="000E0D4C">
            <w:pPr>
              <w:pStyle w:val="Tabletext"/>
              <w:rPr>
                <w:rFonts w:eastAsia="FangSong_GB2312"/>
              </w:rPr>
            </w:pPr>
            <w:r w:rsidRPr="008241A1">
              <w:rPr>
                <w:rFonts w:eastAsia="FangSong_GB2312"/>
              </w:rPr>
              <w:t>Feeder loss</w:t>
            </w:r>
          </w:p>
        </w:tc>
        <w:tc>
          <w:tcPr>
            <w:tcW w:w="956" w:type="pct"/>
            <w:tcBorders>
              <w:top w:val="single" w:sz="4" w:space="0" w:color="auto"/>
              <w:left w:val="single" w:sz="4" w:space="0" w:color="auto"/>
              <w:bottom w:val="single" w:sz="4" w:space="0" w:color="auto"/>
              <w:right w:val="single" w:sz="4" w:space="0" w:color="auto"/>
            </w:tcBorders>
            <w:vAlign w:val="center"/>
            <w:hideMark/>
          </w:tcPr>
          <w:p w14:paraId="1599C374" w14:textId="77777777" w:rsidR="00177296" w:rsidRPr="008241A1" w:rsidRDefault="00177296" w:rsidP="000E0D4C">
            <w:pPr>
              <w:pStyle w:val="Tabletext"/>
              <w:jc w:val="center"/>
              <w:rPr>
                <w:i/>
                <w:iCs/>
                <w:color w:val="000000"/>
              </w:rPr>
            </w:pPr>
            <w:r w:rsidRPr="008241A1">
              <w:rPr>
                <w:i/>
                <w:iCs/>
                <w:color w:val="000000"/>
              </w:rPr>
              <w:t>L</w:t>
            </w:r>
            <w:r w:rsidRPr="008241A1">
              <w:rPr>
                <w:i/>
                <w:iCs/>
                <w:color w:val="000000"/>
                <w:vertAlign w:val="subscript"/>
              </w:rPr>
              <w:t>c</w:t>
            </w:r>
            <w:r w:rsidRPr="008241A1">
              <w:rPr>
                <w:i/>
                <w:iCs/>
                <w:color w:val="000000"/>
              </w:rPr>
              <w:t> </w:t>
            </w:r>
            <w:r w:rsidRPr="008241A1">
              <w:rPr>
                <w:color w:val="000000"/>
              </w:rPr>
              <w:t>(dB)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46EC0904" w14:textId="77777777" w:rsidR="00177296" w:rsidRPr="008241A1" w:rsidRDefault="00177296" w:rsidP="000E0D4C">
            <w:pPr>
              <w:pStyle w:val="Tabletext"/>
              <w:jc w:val="center"/>
              <w:rPr>
                <w:color w:val="000000"/>
              </w:rPr>
            </w:pPr>
            <w:r w:rsidRPr="008241A1">
              <w:rPr>
                <w:color w:val="000000"/>
              </w:rPr>
              <w:t>1.5</w:t>
            </w:r>
          </w:p>
        </w:tc>
        <w:tc>
          <w:tcPr>
            <w:tcW w:w="589" w:type="pct"/>
            <w:tcBorders>
              <w:top w:val="single" w:sz="4" w:space="0" w:color="auto"/>
              <w:left w:val="single" w:sz="4" w:space="0" w:color="auto"/>
              <w:bottom w:val="single" w:sz="4" w:space="0" w:color="auto"/>
              <w:right w:val="single" w:sz="4" w:space="0" w:color="auto"/>
            </w:tcBorders>
            <w:vAlign w:val="center"/>
            <w:hideMark/>
          </w:tcPr>
          <w:p w14:paraId="6822AA0E" w14:textId="77777777" w:rsidR="00177296" w:rsidRPr="008241A1" w:rsidRDefault="00177296" w:rsidP="000E0D4C">
            <w:pPr>
              <w:pStyle w:val="Tabletext"/>
              <w:jc w:val="center"/>
              <w:rPr>
                <w:color w:val="000000"/>
              </w:rPr>
            </w:pPr>
            <w:r w:rsidRPr="008241A1">
              <w:rPr>
                <w:color w:val="000000"/>
              </w:rPr>
              <w:t>0</w:t>
            </w:r>
          </w:p>
        </w:tc>
        <w:tc>
          <w:tcPr>
            <w:tcW w:w="564" w:type="pct"/>
            <w:tcBorders>
              <w:top w:val="single" w:sz="4" w:space="0" w:color="auto"/>
              <w:left w:val="single" w:sz="4" w:space="0" w:color="auto"/>
              <w:bottom w:val="single" w:sz="4" w:space="0" w:color="auto"/>
              <w:right w:val="single" w:sz="4" w:space="0" w:color="auto"/>
            </w:tcBorders>
            <w:vAlign w:val="center"/>
            <w:hideMark/>
          </w:tcPr>
          <w:p w14:paraId="14E2BF7E" w14:textId="77777777" w:rsidR="00177296" w:rsidRPr="008241A1" w:rsidRDefault="00177296" w:rsidP="000E0D4C">
            <w:pPr>
              <w:pStyle w:val="Tabletext"/>
              <w:jc w:val="center"/>
              <w:rPr>
                <w:color w:val="000000"/>
              </w:rPr>
            </w:pPr>
            <w:r w:rsidRPr="008241A1">
              <w:rPr>
                <w:color w:val="000000"/>
              </w:rPr>
              <w:t>0</w:t>
            </w:r>
          </w:p>
        </w:tc>
        <w:tc>
          <w:tcPr>
            <w:tcW w:w="611" w:type="pct"/>
            <w:tcBorders>
              <w:top w:val="single" w:sz="4" w:space="0" w:color="auto"/>
              <w:left w:val="single" w:sz="4" w:space="0" w:color="auto"/>
              <w:bottom w:val="single" w:sz="4" w:space="0" w:color="auto"/>
              <w:right w:val="single" w:sz="4" w:space="0" w:color="auto"/>
            </w:tcBorders>
            <w:vAlign w:val="center"/>
            <w:hideMark/>
          </w:tcPr>
          <w:p w14:paraId="59D90789" w14:textId="77777777" w:rsidR="00177296" w:rsidRPr="008241A1" w:rsidRDefault="00177296" w:rsidP="000E0D4C">
            <w:pPr>
              <w:pStyle w:val="Tabletext"/>
              <w:jc w:val="center"/>
              <w:rPr>
                <w:color w:val="000000"/>
              </w:rPr>
            </w:pPr>
            <w:r w:rsidRPr="008241A1">
              <w:rPr>
                <w:color w:val="000000"/>
              </w:rPr>
              <w:t>0.3</w:t>
            </w:r>
          </w:p>
        </w:tc>
      </w:tr>
      <w:tr w:rsidR="00DC7930" w:rsidRPr="008241A1" w14:paraId="41A80614" w14:textId="77777777" w:rsidTr="00DC7930">
        <w:trPr>
          <w:trHeight w:val="585"/>
          <w:jc w:val="center"/>
        </w:trPr>
        <w:tc>
          <w:tcPr>
            <w:tcW w:w="1692" w:type="pct"/>
            <w:tcBorders>
              <w:top w:val="single" w:sz="4" w:space="0" w:color="auto"/>
              <w:left w:val="single" w:sz="4" w:space="0" w:color="auto"/>
              <w:bottom w:val="single" w:sz="4" w:space="0" w:color="auto"/>
              <w:right w:val="single" w:sz="4" w:space="0" w:color="auto"/>
            </w:tcBorders>
            <w:vAlign w:val="center"/>
            <w:hideMark/>
          </w:tcPr>
          <w:p w14:paraId="685318D1" w14:textId="77777777" w:rsidR="00177296" w:rsidRPr="008241A1" w:rsidRDefault="00177296" w:rsidP="000E0D4C">
            <w:pPr>
              <w:pStyle w:val="Tabletext"/>
              <w:rPr>
                <w:rFonts w:eastAsia="FangSong_GB2312"/>
              </w:rPr>
            </w:pPr>
            <w:r w:rsidRPr="008241A1">
              <w:rPr>
                <w:rFonts w:eastAsia="FangSong_GB2312"/>
              </w:rPr>
              <w:t>Minimum power flux density</w:t>
            </w:r>
          </w:p>
        </w:tc>
        <w:tc>
          <w:tcPr>
            <w:tcW w:w="956" w:type="pct"/>
            <w:tcBorders>
              <w:top w:val="single" w:sz="4" w:space="0" w:color="auto"/>
              <w:left w:val="single" w:sz="4" w:space="0" w:color="auto"/>
              <w:bottom w:val="single" w:sz="4" w:space="0" w:color="auto"/>
              <w:right w:val="single" w:sz="4" w:space="0" w:color="auto"/>
            </w:tcBorders>
            <w:vAlign w:val="center"/>
            <w:hideMark/>
          </w:tcPr>
          <w:p w14:paraId="56EBFE4A" w14:textId="77777777" w:rsidR="00177296" w:rsidRPr="008241A1" w:rsidRDefault="00177296" w:rsidP="000E0D4C">
            <w:pPr>
              <w:pStyle w:val="Tabletext"/>
              <w:jc w:val="center"/>
              <w:rPr>
                <w:color w:val="000000"/>
              </w:rPr>
            </w:pPr>
            <w:r w:rsidRPr="009352C9">
              <w:rPr>
                <w:iCs/>
                <w:color w:val="000000"/>
              </w:rPr>
              <w:t>φ</w:t>
            </w:r>
            <w:r w:rsidRPr="008241A1">
              <w:rPr>
                <w:i/>
                <w:iCs/>
                <w:color w:val="000000"/>
                <w:vertAlign w:val="subscript"/>
              </w:rPr>
              <w:t>min</w:t>
            </w:r>
            <w:r w:rsidRPr="008241A1">
              <w:rPr>
                <w:color w:val="000000"/>
              </w:rPr>
              <w:t xml:space="preserve"> (dBW/m</w:t>
            </w:r>
            <w:r w:rsidRPr="008241A1">
              <w:rPr>
                <w:color w:val="000000"/>
                <w:vertAlign w:val="superscript"/>
              </w:rPr>
              <w:t>2</w:t>
            </w:r>
            <w:r w:rsidRPr="008241A1">
              <w:rPr>
                <w:color w:val="000000"/>
              </w:rPr>
              <w:t>)</w:t>
            </w:r>
          </w:p>
        </w:tc>
        <w:tc>
          <w:tcPr>
            <w:tcW w:w="588" w:type="pct"/>
            <w:tcBorders>
              <w:top w:val="single" w:sz="4" w:space="0" w:color="auto"/>
              <w:left w:val="single" w:sz="4" w:space="0" w:color="auto"/>
              <w:bottom w:val="single" w:sz="4" w:space="0" w:color="auto"/>
              <w:right w:val="single" w:sz="4" w:space="0" w:color="auto"/>
            </w:tcBorders>
            <w:vAlign w:val="center"/>
            <w:hideMark/>
          </w:tcPr>
          <w:p w14:paraId="36873A18" w14:textId="77777777" w:rsidR="00177296" w:rsidRPr="008241A1" w:rsidRDefault="00177296" w:rsidP="000E0D4C">
            <w:pPr>
              <w:pStyle w:val="Tabletext"/>
              <w:jc w:val="center"/>
              <w:rPr>
                <w:color w:val="000000"/>
              </w:rPr>
            </w:pPr>
            <w:r>
              <w:rPr>
                <w:color w:val="000000"/>
              </w:rPr>
              <w:t>−</w:t>
            </w:r>
            <w:r w:rsidRPr="008241A1">
              <w:rPr>
                <w:color w:val="000000"/>
              </w:rPr>
              <w:t>135.17</w:t>
            </w:r>
          </w:p>
        </w:tc>
        <w:tc>
          <w:tcPr>
            <w:tcW w:w="589" w:type="pct"/>
            <w:tcBorders>
              <w:top w:val="single" w:sz="4" w:space="0" w:color="auto"/>
              <w:left w:val="single" w:sz="4" w:space="0" w:color="auto"/>
              <w:bottom w:val="single" w:sz="4" w:space="0" w:color="auto"/>
              <w:right w:val="single" w:sz="4" w:space="0" w:color="auto"/>
            </w:tcBorders>
            <w:vAlign w:val="center"/>
            <w:hideMark/>
          </w:tcPr>
          <w:p w14:paraId="7CCC830E" w14:textId="77777777" w:rsidR="00177296" w:rsidRPr="008241A1" w:rsidRDefault="00177296" w:rsidP="000E0D4C">
            <w:pPr>
              <w:pStyle w:val="Tabletext"/>
              <w:jc w:val="center"/>
              <w:rPr>
                <w:color w:val="000000"/>
              </w:rPr>
            </w:pPr>
            <w:r>
              <w:rPr>
                <w:color w:val="000000"/>
              </w:rPr>
              <w:t>−</w:t>
            </w:r>
            <w:r w:rsidRPr="008241A1">
              <w:rPr>
                <w:color w:val="000000"/>
              </w:rPr>
              <w:t>134.17</w:t>
            </w:r>
          </w:p>
        </w:tc>
        <w:tc>
          <w:tcPr>
            <w:tcW w:w="564" w:type="pct"/>
            <w:tcBorders>
              <w:top w:val="single" w:sz="4" w:space="0" w:color="auto"/>
              <w:left w:val="single" w:sz="4" w:space="0" w:color="auto"/>
              <w:bottom w:val="single" w:sz="4" w:space="0" w:color="auto"/>
              <w:right w:val="single" w:sz="4" w:space="0" w:color="auto"/>
            </w:tcBorders>
            <w:vAlign w:val="center"/>
            <w:hideMark/>
          </w:tcPr>
          <w:p w14:paraId="4CCCB635" w14:textId="77777777" w:rsidR="00177296" w:rsidRPr="008241A1" w:rsidRDefault="00177296" w:rsidP="000E0D4C">
            <w:pPr>
              <w:pStyle w:val="Tabletext"/>
              <w:jc w:val="center"/>
              <w:rPr>
                <w:color w:val="000000"/>
              </w:rPr>
            </w:pPr>
            <w:r>
              <w:rPr>
                <w:color w:val="000000"/>
              </w:rPr>
              <w:t>−</w:t>
            </w:r>
            <w:r w:rsidRPr="008241A1">
              <w:rPr>
                <w:color w:val="000000"/>
              </w:rPr>
              <w:t>134.17</w:t>
            </w:r>
          </w:p>
        </w:tc>
        <w:tc>
          <w:tcPr>
            <w:tcW w:w="611" w:type="pct"/>
            <w:tcBorders>
              <w:top w:val="single" w:sz="4" w:space="0" w:color="auto"/>
              <w:left w:val="single" w:sz="4" w:space="0" w:color="auto"/>
              <w:bottom w:val="single" w:sz="4" w:space="0" w:color="auto"/>
              <w:right w:val="single" w:sz="4" w:space="0" w:color="auto"/>
            </w:tcBorders>
            <w:vAlign w:val="center"/>
            <w:hideMark/>
          </w:tcPr>
          <w:p w14:paraId="6476EE7C" w14:textId="77777777" w:rsidR="00177296" w:rsidRPr="008241A1" w:rsidRDefault="00177296" w:rsidP="000E0D4C">
            <w:pPr>
              <w:pStyle w:val="Tabletext"/>
              <w:jc w:val="center"/>
              <w:rPr>
                <w:color w:val="000000"/>
              </w:rPr>
            </w:pPr>
            <w:r>
              <w:rPr>
                <w:color w:val="000000"/>
              </w:rPr>
              <w:t>−</w:t>
            </w:r>
            <w:r w:rsidRPr="008241A1">
              <w:rPr>
                <w:color w:val="000000"/>
              </w:rPr>
              <w:t>126.37</w:t>
            </w:r>
          </w:p>
        </w:tc>
      </w:tr>
      <w:tr w:rsidR="00DC7930" w:rsidRPr="008241A1" w14:paraId="3CF83DF6" w14:textId="77777777" w:rsidTr="00DC7930">
        <w:trPr>
          <w:trHeight w:val="390"/>
          <w:jc w:val="center"/>
        </w:trPr>
        <w:tc>
          <w:tcPr>
            <w:tcW w:w="1692" w:type="pct"/>
            <w:tcBorders>
              <w:top w:val="single" w:sz="4" w:space="0" w:color="auto"/>
              <w:left w:val="single" w:sz="4" w:space="0" w:color="auto"/>
              <w:bottom w:val="single" w:sz="4" w:space="0" w:color="auto"/>
              <w:right w:val="single" w:sz="4" w:space="0" w:color="auto"/>
            </w:tcBorders>
            <w:vAlign w:val="center"/>
            <w:hideMark/>
          </w:tcPr>
          <w:p w14:paraId="65FE10D8" w14:textId="77777777" w:rsidR="00177296" w:rsidRPr="008241A1" w:rsidRDefault="00177296" w:rsidP="000E0D4C">
            <w:pPr>
              <w:pStyle w:val="Tabletext"/>
              <w:rPr>
                <w:rFonts w:eastAsia="FangSong_GB2312"/>
              </w:rPr>
            </w:pPr>
            <w:r w:rsidRPr="008241A1">
              <w:rPr>
                <w:rFonts w:eastAsia="FangSong_GB2312"/>
              </w:rPr>
              <w:t>Minimum field-strength</w:t>
            </w:r>
          </w:p>
        </w:tc>
        <w:tc>
          <w:tcPr>
            <w:tcW w:w="956" w:type="pct"/>
            <w:tcBorders>
              <w:top w:val="single" w:sz="4" w:space="0" w:color="auto"/>
              <w:left w:val="single" w:sz="4" w:space="0" w:color="auto"/>
              <w:bottom w:val="single" w:sz="4" w:space="0" w:color="auto"/>
              <w:right w:val="single" w:sz="4" w:space="0" w:color="auto"/>
            </w:tcBorders>
            <w:vAlign w:val="center"/>
            <w:hideMark/>
          </w:tcPr>
          <w:p w14:paraId="5ED917AB" w14:textId="77777777" w:rsidR="00177296" w:rsidRPr="008241A1" w:rsidRDefault="00177296" w:rsidP="000E0D4C">
            <w:pPr>
              <w:pStyle w:val="Tabletext"/>
              <w:jc w:val="center"/>
              <w:rPr>
                <w:i/>
                <w:iCs/>
                <w:color w:val="000000"/>
              </w:rPr>
            </w:pPr>
            <w:r w:rsidRPr="008241A1">
              <w:rPr>
                <w:i/>
                <w:iCs/>
                <w:color w:val="000000"/>
              </w:rPr>
              <w:t>E</w:t>
            </w:r>
            <w:r w:rsidRPr="008241A1">
              <w:rPr>
                <w:i/>
                <w:iCs/>
                <w:color w:val="000000"/>
                <w:vertAlign w:val="subscript"/>
              </w:rPr>
              <w:t>min</w:t>
            </w:r>
            <w:r w:rsidRPr="008241A1">
              <w:rPr>
                <w:color w:val="000000"/>
              </w:rPr>
              <w:t xml:space="preserve"> (dB(μV/m))</w:t>
            </w:r>
          </w:p>
        </w:tc>
        <w:tc>
          <w:tcPr>
            <w:tcW w:w="588" w:type="pct"/>
            <w:tcBorders>
              <w:top w:val="single" w:sz="4" w:space="0" w:color="auto"/>
              <w:left w:val="single" w:sz="4" w:space="0" w:color="auto"/>
              <w:bottom w:val="single" w:sz="4" w:space="0" w:color="auto"/>
              <w:right w:val="single" w:sz="4" w:space="0" w:color="auto"/>
            </w:tcBorders>
            <w:vAlign w:val="center"/>
            <w:hideMark/>
          </w:tcPr>
          <w:p w14:paraId="496DD5DC" w14:textId="77777777" w:rsidR="00177296" w:rsidRPr="008241A1" w:rsidRDefault="00177296" w:rsidP="000E0D4C">
            <w:pPr>
              <w:pStyle w:val="Tabletext"/>
              <w:jc w:val="center"/>
              <w:rPr>
                <w:color w:val="000000"/>
              </w:rPr>
            </w:pPr>
            <w:r w:rsidRPr="008241A1">
              <w:rPr>
                <w:color w:val="000000"/>
              </w:rPr>
              <w:t>10.63</w:t>
            </w:r>
          </w:p>
        </w:tc>
        <w:tc>
          <w:tcPr>
            <w:tcW w:w="589" w:type="pct"/>
            <w:tcBorders>
              <w:top w:val="single" w:sz="4" w:space="0" w:color="auto"/>
              <w:left w:val="single" w:sz="4" w:space="0" w:color="auto"/>
              <w:bottom w:val="single" w:sz="4" w:space="0" w:color="auto"/>
              <w:right w:val="single" w:sz="4" w:space="0" w:color="auto"/>
            </w:tcBorders>
            <w:vAlign w:val="center"/>
            <w:hideMark/>
          </w:tcPr>
          <w:p w14:paraId="15B2317D" w14:textId="77777777" w:rsidR="00177296" w:rsidRPr="008241A1" w:rsidRDefault="00177296" w:rsidP="000E0D4C">
            <w:pPr>
              <w:pStyle w:val="Tabletext"/>
              <w:jc w:val="center"/>
              <w:rPr>
                <w:color w:val="000000"/>
              </w:rPr>
            </w:pPr>
            <w:r w:rsidRPr="008241A1">
              <w:rPr>
                <w:color w:val="000000"/>
              </w:rPr>
              <w:t>11.63</w:t>
            </w:r>
          </w:p>
        </w:tc>
        <w:tc>
          <w:tcPr>
            <w:tcW w:w="564" w:type="pct"/>
            <w:tcBorders>
              <w:top w:val="single" w:sz="4" w:space="0" w:color="auto"/>
              <w:left w:val="single" w:sz="4" w:space="0" w:color="auto"/>
              <w:bottom w:val="single" w:sz="4" w:space="0" w:color="auto"/>
              <w:right w:val="single" w:sz="4" w:space="0" w:color="auto"/>
            </w:tcBorders>
            <w:vAlign w:val="center"/>
            <w:hideMark/>
          </w:tcPr>
          <w:p w14:paraId="702156B5" w14:textId="77777777" w:rsidR="00177296" w:rsidRPr="008241A1" w:rsidRDefault="00177296" w:rsidP="000E0D4C">
            <w:pPr>
              <w:pStyle w:val="Tabletext"/>
              <w:jc w:val="center"/>
              <w:rPr>
                <w:color w:val="000000"/>
              </w:rPr>
            </w:pPr>
            <w:r w:rsidRPr="008241A1">
              <w:rPr>
                <w:color w:val="000000"/>
              </w:rPr>
              <w:t>11.63</w:t>
            </w:r>
          </w:p>
        </w:tc>
        <w:tc>
          <w:tcPr>
            <w:tcW w:w="611" w:type="pct"/>
            <w:tcBorders>
              <w:top w:val="single" w:sz="4" w:space="0" w:color="auto"/>
              <w:left w:val="single" w:sz="4" w:space="0" w:color="auto"/>
              <w:bottom w:val="single" w:sz="4" w:space="0" w:color="auto"/>
              <w:right w:val="single" w:sz="4" w:space="0" w:color="auto"/>
            </w:tcBorders>
            <w:vAlign w:val="center"/>
            <w:hideMark/>
          </w:tcPr>
          <w:p w14:paraId="4A0856D6" w14:textId="77777777" w:rsidR="00177296" w:rsidRPr="008241A1" w:rsidRDefault="00177296" w:rsidP="000E0D4C">
            <w:pPr>
              <w:pStyle w:val="Tabletext"/>
              <w:jc w:val="center"/>
              <w:rPr>
                <w:color w:val="000000"/>
              </w:rPr>
            </w:pPr>
            <w:r w:rsidRPr="008241A1">
              <w:rPr>
                <w:color w:val="000000"/>
              </w:rPr>
              <w:t>19.43</w:t>
            </w:r>
          </w:p>
        </w:tc>
      </w:tr>
      <w:tr w:rsidR="00DC7930" w:rsidRPr="008241A1" w14:paraId="57484CB6" w14:textId="77777777" w:rsidTr="00DC7930">
        <w:trPr>
          <w:trHeight w:val="390"/>
          <w:jc w:val="center"/>
        </w:trPr>
        <w:tc>
          <w:tcPr>
            <w:tcW w:w="1692" w:type="pct"/>
            <w:tcBorders>
              <w:top w:val="single" w:sz="4" w:space="0" w:color="auto"/>
              <w:left w:val="single" w:sz="4" w:space="0" w:color="auto"/>
              <w:bottom w:val="single" w:sz="4" w:space="0" w:color="auto"/>
              <w:right w:val="single" w:sz="4" w:space="0" w:color="auto"/>
            </w:tcBorders>
            <w:vAlign w:val="center"/>
            <w:hideMark/>
          </w:tcPr>
          <w:p w14:paraId="1A6DE7A0" w14:textId="77777777" w:rsidR="00177296" w:rsidRPr="008241A1" w:rsidRDefault="00177296" w:rsidP="000E0D4C">
            <w:pPr>
              <w:pStyle w:val="Tabletext"/>
              <w:rPr>
                <w:rFonts w:eastAsia="FangSong_GB2312"/>
              </w:rPr>
            </w:pPr>
            <w:r w:rsidRPr="008241A1">
              <w:rPr>
                <w:rFonts w:eastAsia="FangSong_GB2312"/>
              </w:rPr>
              <w:t>Artificial noise tolerance</w:t>
            </w:r>
          </w:p>
        </w:tc>
        <w:tc>
          <w:tcPr>
            <w:tcW w:w="956" w:type="pct"/>
            <w:tcBorders>
              <w:top w:val="single" w:sz="4" w:space="0" w:color="auto"/>
              <w:left w:val="single" w:sz="4" w:space="0" w:color="auto"/>
              <w:bottom w:val="single" w:sz="4" w:space="0" w:color="auto"/>
              <w:right w:val="single" w:sz="4" w:space="0" w:color="auto"/>
            </w:tcBorders>
            <w:vAlign w:val="center"/>
            <w:hideMark/>
          </w:tcPr>
          <w:p w14:paraId="055BB620" w14:textId="77777777" w:rsidR="00177296" w:rsidRPr="008241A1" w:rsidRDefault="00177296" w:rsidP="000E0D4C">
            <w:pPr>
              <w:pStyle w:val="Tabletext"/>
              <w:jc w:val="center"/>
              <w:rPr>
                <w:i/>
                <w:iCs/>
                <w:color w:val="000000"/>
              </w:rPr>
            </w:pPr>
            <w:r w:rsidRPr="008241A1">
              <w:rPr>
                <w:i/>
                <w:iCs/>
                <w:color w:val="000000"/>
              </w:rPr>
              <w:t>P</w:t>
            </w:r>
            <w:r w:rsidRPr="008241A1">
              <w:rPr>
                <w:i/>
                <w:iCs/>
                <w:color w:val="000000"/>
                <w:vertAlign w:val="subscript"/>
              </w:rPr>
              <w:t>mmn</w:t>
            </w:r>
            <w:r w:rsidRPr="008241A1">
              <w:rPr>
                <w:color w:val="000000"/>
              </w:rPr>
              <w:t> (dB)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2A66AAAA" w14:textId="77777777" w:rsidR="00177296" w:rsidRPr="008241A1" w:rsidRDefault="00177296" w:rsidP="000E0D4C">
            <w:pPr>
              <w:pStyle w:val="Tabletext"/>
              <w:jc w:val="center"/>
              <w:rPr>
                <w:color w:val="000000"/>
              </w:rPr>
            </w:pPr>
            <w:r w:rsidRPr="008241A1">
              <w:rPr>
                <w:color w:val="000000"/>
              </w:rPr>
              <w:t>14.55</w:t>
            </w:r>
          </w:p>
        </w:tc>
        <w:tc>
          <w:tcPr>
            <w:tcW w:w="589" w:type="pct"/>
            <w:tcBorders>
              <w:top w:val="single" w:sz="4" w:space="0" w:color="auto"/>
              <w:left w:val="single" w:sz="4" w:space="0" w:color="auto"/>
              <w:bottom w:val="single" w:sz="4" w:space="0" w:color="auto"/>
              <w:right w:val="single" w:sz="4" w:space="0" w:color="auto"/>
            </w:tcBorders>
            <w:vAlign w:val="center"/>
            <w:hideMark/>
          </w:tcPr>
          <w:p w14:paraId="3FAE08B6" w14:textId="77777777" w:rsidR="00177296" w:rsidRPr="008241A1" w:rsidRDefault="00177296" w:rsidP="000E0D4C">
            <w:pPr>
              <w:pStyle w:val="Tabletext"/>
              <w:jc w:val="center"/>
              <w:rPr>
                <w:color w:val="000000"/>
              </w:rPr>
            </w:pPr>
            <w:r w:rsidRPr="008241A1">
              <w:rPr>
                <w:color w:val="000000"/>
              </w:rPr>
              <w:t>14.55</w:t>
            </w:r>
          </w:p>
        </w:tc>
        <w:tc>
          <w:tcPr>
            <w:tcW w:w="564" w:type="pct"/>
            <w:tcBorders>
              <w:top w:val="single" w:sz="4" w:space="0" w:color="auto"/>
              <w:left w:val="single" w:sz="4" w:space="0" w:color="auto"/>
              <w:bottom w:val="single" w:sz="4" w:space="0" w:color="auto"/>
              <w:right w:val="single" w:sz="4" w:space="0" w:color="auto"/>
            </w:tcBorders>
            <w:vAlign w:val="center"/>
            <w:hideMark/>
          </w:tcPr>
          <w:p w14:paraId="1290F680" w14:textId="77777777" w:rsidR="00177296" w:rsidRPr="008241A1" w:rsidRDefault="00177296" w:rsidP="000E0D4C">
            <w:pPr>
              <w:pStyle w:val="Tabletext"/>
              <w:jc w:val="center"/>
              <w:rPr>
                <w:color w:val="000000"/>
              </w:rPr>
            </w:pPr>
            <w:r w:rsidRPr="008241A1">
              <w:rPr>
                <w:color w:val="000000"/>
              </w:rPr>
              <w:t>14.55</w:t>
            </w:r>
          </w:p>
        </w:tc>
        <w:tc>
          <w:tcPr>
            <w:tcW w:w="611" w:type="pct"/>
            <w:tcBorders>
              <w:top w:val="single" w:sz="4" w:space="0" w:color="auto"/>
              <w:left w:val="single" w:sz="4" w:space="0" w:color="auto"/>
              <w:bottom w:val="single" w:sz="4" w:space="0" w:color="auto"/>
              <w:right w:val="single" w:sz="4" w:space="0" w:color="auto"/>
            </w:tcBorders>
            <w:vAlign w:val="center"/>
            <w:hideMark/>
          </w:tcPr>
          <w:p w14:paraId="5E4D51CF" w14:textId="77777777" w:rsidR="00177296" w:rsidRPr="008241A1" w:rsidRDefault="00177296" w:rsidP="000E0D4C">
            <w:pPr>
              <w:pStyle w:val="Tabletext"/>
              <w:jc w:val="center"/>
              <w:rPr>
                <w:color w:val="000000"/>
              </w:rPr>
            </w:pPr>
            <w:r w:rsidRPr="008241A1">
              <w:rPr>
                <w:color w:val="000000"/>
              </w:rPr>
              <w:t>14.55</w:t>
            </w:r>
          </w:p>
        </w:tc>
      </w:tr>
      <w:tr w:rsidR="00DC7930" w:rsidRPr="008241A1" w14:paraId="14E29489" w14:textId="77777777" w:rsidTr="00DC7930">
        <w:trPr>
          <w:trHeight w:val="390"/>
          <w:jc w:val="center"/>
        </w:trPr>
        <w:tc>
          <w:tcPr>
            <w:tcW w:w="1692" w:type="pct"/>
            <w:tcBorders>
              <w:top w:val="single" w:sz="4" w:space="0" w:color="auto"/>
              <w:left w:val="single" w:sz="4" w:space="0" w:color="auto"/>
              <w:bottom w:val="single" w:sz="4" w:space="0" w:color="auto"/>
              <w:right w:val="single" w:sz="4" w:space="0" w:color="auto"/>
            </w:tcBorders>
            <w:vAlign w:val="center"/>
            <w:hideMark/>
          </w:tcPr>
          <w:p w14:paraId="0BB3CC25" w14:textId="77777777" w:rsidR="00177296" w:rsidRPr="008241A1" w:rsidRDefault="00177296" w:rsidP="000E0D4C">
            <w:pPr>
              <w:pStyle w:val="Tabletext"/>
              <w:rPr>
                <w:rFonts w:eastAsia="FangSong_GB2312"/>
              </w:rPr>
            </w:pPr>
            <w:r w:rsidRPr="008241A1">
              <w:rPr>
                <w:rFonts w:eastAsia="FangSong_GB2312"/>
              </w:rPr>
              <w:t>Antenna height loss</w:t>
            </w:r>
          </w:p>
        </w:tc>
        <w:tc>
          <w:tcPr>
            <w:tcW w:w="956" w:type="pct"/>
            <w:tcBorders>
              <w:top w:val="single" w:sz="4" w:space="0" w:color="auto"/>
              <w:left w:val="single" w:sz="4" w:space="0" w:color="auto"/>
              <w:bottom w:val="single" w:sz="4" w:space="0" w:color="auto"/>
              <w:right w:val="single" w:sz="4" w:space="0" w:color="auto"/>
            </w:tcBorders>
            <w:vAlign w:val="center"/>
            <w:hideMark/>
          </w:tcPr>
          <w:p w14:paraId="0BAB5BBF" w14:textId="77777777" w:rsidR="00177296" w:rsidRPr="008241A1" w:rsidRDefault="00177296" w:rsidP="000E0D4C">
            <w:pPr>
              <w:pStyle w:val="Tabletext"/>
              <w:jc w:val="center"/>
              <w:rPr>
                <w:i/>
                <w:iCs/>
                <w:color w:val="000000"/>
              </w:rPr>
            </w:pPr>
            <w:r w:rsidRPr="008241A1">
              <w:rPr>
                <w:i/>
                <w:iCs/>
                <w:color w:val="000000"/>
              </w:rPr>
              <w:t>L</w:t>
            </w:r>
            <w:r w:rsidRPr="008241A1">
              <w:rPr>
                <w:i/>
                <w:iCs/>
                <w:color w:val="000000"/>
                <w:vertAlign w:val="subscript"/>
              </w:rPr>
              <w:t>h</w:t>
            </w:r>
            <w:r w:rsidRPr="008241A1">
              <w:rPr>
                <w:color w:val="000000"/>
              </w:rPr>
              <w:t> (dB)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47EB599F" w14:textId="77777777" w:rsidR="00177296" w:rsidRPr="008241A1" w:rsidRDefault="00177296" w:rsidP="000E0D4C">
            <w:pPr>
              <w:pStyle w:val="Tabletext"/>
              <w:jc w:val="center"/>
              <w:rPr>
                <w:color w:val="000000"/>
              </w:rPr>
            </w:pPr>
            <w:r w:rsidRPr="008241A1">
              <w:rPr>
                <w:color w:val="000000"/>
              </w:rPr>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2AD9FB2F" w14:textId="77777777" w:rsidR="00177296" w:rsidRPr="008241A1" w:rsidRDefault="00177296" w:rsidP="000E0D4C">
            <w:pPr>
              <w:pStyle w:val="Tabletext"/>
              <w:jc w:val="center"/>
              <w:rPr>
                <w:color w:val="000000"/>
              </w:rPr>
            </w:pPr>
            <w:r w:rsidRPr="008241A1">
              <w:rPr>
                <w:color w:val="000000"/>
              </w:rPr>
              <w:t>10</w:t>
            </w:r>
          </w:p>
        </w:tc>
        <w:tc>
          <w:tcPr>
            <w:tcW w:w="564" w:type="pct"/>
            <w:tcBorders>
              <w:top w:val="single" w:sz="4" w:space="0" w:color="auto"/>
              <w:left w:val="single" w:sz="4" w:space="0" w:color="auto"/>
              <w:bottom w:val="single" w:sz="4" w:space="0" w:color="auto"/>
              <w:right w:val="single" w:sz="4" w:space="0" w:color="auto"/>
            </w:tcBorders>
            <w:vAlign w:val="center"/>
            <w:hideMark/>
          </w:tcPr>
          <w:p w14:paraId="07860C6D" w14:textId="77777777" w:rsidR="00177296" w:rsidRPr="008241A1" w:rsidRDefault="00177296" w:rsidP="000E0D4C">
            <w:pPr>
              <w:pStyle w:val="Tabletext"/>
              <w:jc w:val="center"/>
              <w:rPr>
                <w:color w:val="000000"/>
              </w:rPr>
            </w:pPr>
            <w:r w:rsidRPr="008241A1">
              <w:rPr>
                <w:color w:val="000000"/>
              </w:rPr>
              <w:t>10</w:t>
            </w:r>
          </w:p>
        </w:tc>
        <w:tc>
          <w:tcPr>
            <w:tcW w:w="611" w:type="pct"/>
            <w:tcBorders>
              <w:top w:val="single" w:sz="4" w:space="0" w:color="auto"/>
              <w:left w:val="single" w:sz="4" w:space="0" w:color="auto"/>
              <w:bottom w:val="single" w:sz="4" w:space="0" w:color="auto"/>
              <w:right w:val="single" w:sz="4" w:space="0" w:color="auto"/>
            </w:tcBorders>
            <w:vAlign w:val="center"/>
            <w:hideMark/>
          </w:tcPr>
          <w:p w14:paraId="3C97569D" w14:textId="77777777" w:rsidR="00177296" w:rsidRPr="008241A1" w:rsidRDefault="00177296" w:rsidP="000E0D4C">
            <w:pPr>
              <w:pStyle w:val="Tabletext"/>
              <w:jc w:val="center"/>
              <w:rPr>
                <w:color w:val="000000"/>
              </w:rPr>
            </w:pPr>
            <w:r w:rsidRPr="008241A1">
              <w:rPr>
                <w:color w:val="000000"/>
              </w:rPr>
              <w:t>10</w:t>
            </w:r>
          </w:p>
        </w:tc>
      </w:tr>
      <w:tr w:rsidR="00DC7930" w:rsidRPr="008241A1" w14:paraId="178C1AFB" w14:textId="77777777" w:rsidTr="00DC7930">
        <w:trPr>
          <w:trHeight w:val="390"/>
          <w:jc w:val="center"/>
        </w:trPr>
        <w:tc>
          <w:tcPr>
            <w:tcW w:w="1692" w:type="pct"/>
            <w:tcBorders>
              <w:top w:val="single" w:sz="4" w:space="0" w:color="auto"/>
              <w:left w:val="single" w:sz="4" w:space="0" w:color="auto"/>
              <w:bottom w:val="single" w:sz="4" w:space="0" w:color="auto"/>
              <w:right w:val="single" w:sz="4" w:space="0" w:color="auto"/>
            </w:tcBorders>
            <w:vAlign w:val="center"/>
            <w:hideMark/>
          </w:tcPr>
          <w:p w14:paraId="53691AE5" w14:textId="77777777" w:rsidR="00177296" w:rsidRPr="008241A1" w:rsidRDefault="00177296" w:rsidP="000E0D4C">
            <w:pPr>
              <w:pStyle w:val="Tabletext"/>
              <w:rPr>
                <w:rFonts w:eastAsia="FangSong_GB2312"/>
              </w:rPr>
            </w:pPr>
            <w:r w:rsidRPr="008241A1">
              <w:rPr>
                <w:rFonts w:eastAsia="FangSong_GB2312"/>
              </w:rPr>
              <w:t>Building penetration loss</w:t>
            </w:r>
          </w:p>
        </w:tc>
        <w:tc>
          <w:tcPr>
            <w:tcW w:w="956" w:type="pct"/>
            <w:tcBorders>
              <w:top w:val="single" w:sz="4" w:space="0" w:color="auto"/>
              <w:left w:val="single" w:sz="4" w:space="0" w:color="auto"/>
              <w:bottom w:val="single" w:sz="4" w:space="0" w:color="auto"/>
              <w:right w:val="single" w:sz="4" w:space="0" w:color="auto"/>
            </w:tcBorders>
            <w:vAlign w:val="center"/>
            <w:hideMark/>
          </w:tcPr>
          <w:p w14:paraId="023995D7" w14:textId="77777777" w:rsidR="00177296" w:rsidRPr="008241A1" w:rsidRDefault="00177296" w:rsidP="000E0D4C">
            <w:pPr>
              <w:pStyle w:val="Tabletext"/>
              <w:jc w:val="center"/>
              <w:rPr>
                <w:i/>
                <w:iCs/>
                <w:color w:val="000000"/>
              </w:rPr>
            </w:pPr>
            <w:r w:rsidRPr="008241A1">
              <w:rPr>
                <w:i/>
                <w:iCs/>
                <w:color w:val="000000"/>
              </w:rPr>
              <w:t>L</w:t>
            </w:r>
            <w:r w:rsidRPr="008241A1">
              <w:rPr>
                <w:i/>
                <w:iCs/>
                <w:color w:val="000000"/>
                <w:vertAlign w:val="subscript"/>
              </w:rPr>
              <w:t>b</w:t>
            </w:r>
            <w:r w:rsidRPr="008241A1">
              <w:rPr>
                <w:color w:val="000000"/>
              </w:rPr>
              <w:t> (dB)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763619FE" w14:textId="77777777" w:rsidR="00177296" w:rsidRPr="008241A1" w:rsidRDefault="00177296" w:rsidP="000E0D4C">
            <w:pPr>
              <w:pStyle w:val="Tabletext"/>
              <w:jc w:val="center"/>
              <w:rPr>
                <w:color w:val="000000"/>
              </w:rPr>
            </w:pPr>
            <w:r w:rsidRPr="008241A1">
              <w:rPr>
                <w:color w:val="000000"/>
              </w:rPr>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14900AA8" w14:textId="77777777" w:rsidR="00177296" w:rsidRPr="008241A1" w:rsidRDefault="00177296" w:rsidP="000E0D4C">
            <w:pPr>
              <w:pStyle w:val="Tabletext"/>
              <w:jc w:val="center"/>
              <w:rPr>
                <w:color w:val="000000"/>
              </w:rPr>
            </w:pPr>
            <w:r w:rsidRPr="008241A1">
              <w:rPr>
                <w:color w:val="000000"/>
              </w:rPr>
              <w:t>9</w:t>
            </w:r>
          </w:p>
        </w:tc>
        <w:tc>
          <w:tcPr>
            <w:tcW w:w="564" w:type="pct"/>
            <w:tcBorders>
              <w:top w:val="single" w:sz="4" w:space="0" w:color="auto"/>
              <w:left w:val="single" w:sz="4" w:space="0" w:color="auto"/>
              <w:bottom w:val="single" w:sz="4" w:space="0" w:color="auto"/>
              <w:right w:val="single" w:sz="4" w:space="0" w:color="auto"/>
            </w:tcBorders>
            <w:vAlign w:val="center"/>
            <w:hideMark/>
          </w:tcPr>
          <w:p w14:paraId="74F5904A" w14:textId="77777777" w:rsidR="00177296" w:rsidRPr="008241A1" w:rsidRDefault="00177296" w:rsidP="000E0D4C">
            <w:pPr>
              <w:pStyle w:val="Tabletext"/>
              <w:jc w:val="center"/>
              <w:rPr>
                <w:color w:val="000000"/>
              </w:rPr>
            </w:pPr>
            <w:r w:rsidRPr="008241A1">
              <w:rPr>
                <w:color w:val="000000"/>
              </w:rPr>
              <w:t>0</w:t>
            </w:r>
          </w:p>
        </w:tc>
        <w:tc>
          <w:tcPr>
            <w:tcW w:w="611" w:type="pct"/>
            <w:tcBorders>
              <w:top w:val="single" w:sz="4" w:space="0" w:color="auto"/>
              <w:left w:val="single" w:sz="4" w:space="0" w:color="auto"/>
              <w:bottom w:val="single" w:sz="4" w:space="0" w:color="auto"/>
              <w:right w:val="single" w:sz="4" w:space="0" w:color="auto"/>
            </w:tcBorders>
            <w:vAlign w:val="center"/>
            <w:hideMark/>
          </w:tcPr>
          <w:p w14:paraId="0BAD6F1B" w14:textId="77777777" w:rsidR="00177296" w:rsidRPr="008241A1" w:rsidRDefault="00177296" w:rsidP="000E0D4C">
            <w:pPr>
              <w:pStyle w:val="Tabletext"/>
              <w:jc w:val="center"/>
              <w:rPr>
                <w:color w:val="000000"/>
              </w:rPr>
            </w:pPr>
            <w:r w:rsidRPr="008241A1">
              <w:rPr>
                <w:color w:val="000000"/>
              </w:rPr>
              <w:t>0</w:t>
            </w:r>
          </w:p>
        </w:tc>
      </w:tr>
      <w:tr w:rsidR="00DC7930" w:rsidRPr="008241A1" w14:paraId="615046B6" w14:textId="77777777" w:rsidTr="00DC7930">
        <w:trPr>
          <w:trHeight w:val="330"/>
          <w:jc w:val="center"/>
        </w:trPr>
        <w:tc>
          <w:tcPr>
            <w:tcW w:w="1692" w:type="pct"/>
            <w:tcBorders>
              <w:top w:val="single" w:sz="4" w:space="0" w:color="auto"/>
              <w:left w:val="single" w:sz="4" w:space="0" w:color="auto"/>
              <w:bottom w:val="single" w:sz="4" w:space="0" w:color="auto"/>
              <w:right w:val="single" w:sz="4" w:space="0" w:color="auto"/>
            </w:tcBorders>
            <w:vAlign w:val="center"/>
            <w:hideMark/>
          </w:tcPr>
          <w:p w14:paraId="74F3BD30" w14:textId="77777777" w:rsidR="00177296" w:rsidRPr="008241A1" w:rsidRDefault="00177296" w:rsidP="000E0D4C">
            <w:pPr>
              <w:pStyle w:val="Tabletext"/>
              <w:rPr>
                <w:rFonts w:eastAsia="FangSong_GB2312"/>
              </w:rPr>
            </w:pPr>
            <w:r w:rsidRPr="008241A1">
              <w:rPr>
                <w:rFonts w:eastAsia="FangSong_GB2312"/>
              </w:rPr>
              <w:t>Location probability</w:t>
            </w:r>
          </w:p>
        </w:tc>
        <w:tc>
          <w:tcPr>
            <w:tcW w:w="956" w:type="pct"/>
            <w:tcBorders>
              <w:top w:val="single" w:sz="4" w:space="0" w:color="auto"/>
              <w:left w:val="single" w:sz="4" w:space="0" w:color="auto"/>
              <w:bottom w:val="single" w:sz="4" w:space="0" w:color="auto"/>
              <w:right w:val="single" w:sz="4" w:space="0" w:color="auto"/>
            </w:tcBorders>
            <w:vAlign w:val="center"/>
            <w:hideMark/>
          </w:tcPr>
          <w:p w14:paraId="45ADC882" w14:textId="77777777" w:rsidR="00177296" w:rsidRPr="008241A1" w:rsidRDefault="00177296" w:rsidP="000E0D4C">
            <w:pPr>
              <w:pStyle w:val="Tabletext"/>
              <w:jc w:val="center"/>
              <w:rPr>
                <w:color w:val="000000"/>
              </w:rPr>
            </w:pPr>
            <w:r w:rsidRPr="008241A1">
              <w:rPr>
                <w:color w:val="000000"/>
              </w:rPr>
              <w:t>%</w:t>
            </w:r>
          </w:p>
        </w:tc>
        <w:tc>
          <w:tcPr>
            <w:tcW w:w="588" w:type="pct"/>
            <w:tcBorders>
              <w:top w:val="single" w:sz="4" w:space="0" w:color="auto"/>
              <w:left w:val="single" w:sz="4" w:space="0" w:color="auto"/>
              <w:bottom w:val="single" w:sz="4" w:space="0" w:color="auto"/>
              <w:right w:val="single" w:sz="4" w:space="0" w:color="auto"/>
            </w:tcBorders>
            <w:vAlign w:val="center"/>
            <w:hideMark/>
          </w:tcPr>
          <w:p w14:paraId="36F1F69F" w14:textId="77777777" w:rsidR="00177296" w:rsidRPr="008241A1" w:rsidRDefault="00177296" w:rsidP="000E0D4C">
            <w:pPr>
              <w:pStyle w:val="Tabletext"/>
              <w:jc w:val="center"/>
              <w:rPr>
                <w:color w:val="000000"/>
              </w:rPr>
            </w:pPr>
            <w:r w:rsidRPr="008241A1">
              <w:rPr>
                <w:color w:val="000000"/>
              </w:rPr>
              <w:t>70</w:t>
            </w:r>
          </w:p>
        </w:tc>
        <w:tc>
          <w:tcPr>
            <w:tcW w:w="589" w:type="pct"/>
            <w:tcBorders>
              <w:top w:val="single" w:sz="4" w:space="0" w:color="auto"/>
              <w:left w:val="single" w:sz="4" w:space="0" w:color="auto"/>
              <w:bottom w:val="single" w:sz="4" w:space="0" w:color="auto"/>
              <w:right w:val="single" w:sz="4" w:space="0" w:color="auto"/>
            </w:tcBorders>
            <w:vAlign w:val="center"/>
            <w:hideMark/>
          </w:tcPr>
          <w:p w14:paraId="7B8F11F7" w14:textId="77777777" w:rsidR="00177296" w:rsidRPr="008241A1" w:rsidRDefault="00177296" w:rsidP="000E0D4C">
            <w:pPr>
              <w:pStyle w:val="Tabletext"/>
              <w:jc w:val="center"/>
              <w:rPr>
                <w:color w:val="000000"/>
              </w:rPr>
            </w:pPr>
            <w:r w:rsidRPr="008241A1">
              <w:rPr>
                <w:color w:val="000000"/>
              </w:rPr>
              <w:t>95</w:t>
            </w:r>
          </w:p>
        </w:tc>
        <w:tc>
          <w:tcPr>
            <w:tcW w:w="564" w:type="pct"/>
            <w:tcBorders>
              <w:top w:val="single" w:sz="4" w:space="0" w:color="auto"/>
              <w:left w:val="single" w:sz="4" w:space="0" w:color="auto"/>
              <w:bottom w:val="single" w:sz="4" w:space="0" w:color="auto"/>
              <w:right w:val="single" w:sz="4" w:space="0" w:color="auto"/>
            </w:tcBorders>
            <w:vAlign w:val="center"/>
            <w:hideMark/>
          </w:tcPr>
          <w:p w14:paraId="3AB139A0" w14:textId="77777777" w:rsidR="00177296" w:rsidRPr="008241A1" w:rsidRDefault="00177296" w:rsidP="000E0D4C">
            <w:pPr>
              <w:pStyle w:val="Tabletext"/>
              <w:jc w:val="center"/>
              <w:rPr>
                <w:color w:val="000000"/>
              </w:rPr>
            </w:pPr>
            <w:r w:rsidRPr="008241A1">
              <w:rPr>
                <w:color w:val="000000"/>
              </w:rPr>
              <w:t>95</w:t>
            </w:r>
          </w:p>
        </w:tc>
        <w:tc>
          <w:tcPr>
            <w:tcW w:w="611" w:type="pct"/>
            <w:tcBorders>
              <w:top w:val="single" w:sz="4" w:space="0" w:color="auto"/>
              <w:left w:val="single" w:sz="4" w:space="0" w:color="auto"/>
              <w:bottom w:val="single" w:sz="4" w:space="0" w:color="auto"/>
              <w:right w:val="single" w:sz="4" w:space="0" w:color="auto"/>
            </w:tcBorders>
            <w:vAlign w:val="center"/>
            <w:hideMark/>
          </w:tcPr>
          <w:p w14:paraId="3BFC8392" w14:textId="77777777" w:rsidR="00177296" w:rsidRPr="008241A1" w:rsidRDefault="00177296" w:rsidP="000E0D4C">
            <w:pPr>
              <w:pStyle w:val="Tabletext"/>
              <w:jc w:val="center"/>
              <w:rPr>
                <w:color w:val="000000"/>
              </w:rPr>
            </w:pPr>
            <w:r w:rsidRPr="008241A1">
              <w:rPr>
                <w:color w:val="000000"/>
              </w:rPr>
              <w:t>99</w:t>
            </w:r>
          </w:p>
        </w:tc>
      </w:tr>
      <w:tr w:rsidR="00DC7930" w:rsidRPr="008241A1" w14:paraId="682BAE51" w14:textId="77777777" w:rsidTr="00DC7930">
        <w:trPr>
          <w:trHeight w:val="330"/>
          <w:jc w:val="center"/>
        </w:trPr>
        <w:tc>
          <w:tcPr>
            <w:tcW w:w="1692" w:type="pct"/>
            <w:tcBorders>
              <w:top w:val="single" w:sz="4" w:space="0" w:color="auto"/>
              <w:left w:val="single" w:sz="4" w:space="0" w:color="auto"/>
              <w:bottom w:val="single" w:sz="4" w:space="0" w:color="auto"/>
              <w:right w:val="single" w:sz="4" w:space="0" w:color="auto"/>
            </w:tcBorders>
            <w:vAlign w:val="center"/>
            <w:hideMark/>
          </w:tcPr>
          <w:p w14:paraId="5FB5A9AE" w14:textId="77777777" w:rsidR="00177296" w:rsidRPr="008241A1" w:rsidRDefault="00177296" w:rsidP="000E0D4C">
            <w:pPr>
              <w:pStyle w:val="Tabletext"/>
              <w:rPr>
                <w:rFonts w:eastAsia="FangSong_GB2312"/>
              </w:rPr>
            </w:pPr>
            <w:r w:rsidRPr="008241A1">
              <w:rPr>
                <w:rFonts w:eastAsia="FangSong_GB2312"/>
              </w:rPr>
              <w:t>Distribution factor</w:t>
            </w:r>
          </w:p>
        </w:tc>
        <w:tc>
          <w:tcPr>
            <w:tcW w:w="956" w:type="pct"/>
            <w:tcBorders>
              <w:top w:val="single" w:sz="4" w:space="0" w:color="auto"/>
              <w:left w:val="single" w:sz="4" w:space="0" w:color="auto"/>
              <w:bottom w:val="single" w:sz="4" w:space="0" w:color="auto"/>
              <w:right w:val="single" w:sz="4" w:space="0" w:color="auto"/>
            </w:tcBorders>
            <w:vAlign w:val="center"/>
            <w:hideMark/>
          </w:tcPr>
          <w:p w14:paraId="573B51D3" w14:textId="77777777" w:rsidR="00177296" w:rsidRPr="009352C9" w:rsidRDefault="00177296" w:rsidP="000E0D4C">
            <w:pPr>
              <w:pStyle w:val="Tabletext"/>
              <w:jc w:val="center"/>
              <w:rPr>
                <w:iCs/>
                <w:color w:val="000000"/>
              </w:rPr>
            </w:pPr>
            <w:r w:rsidRPr="009352C9">
              <w:rPr>
                <w:iCs/>
                <w:color w:val="000000"/>
              </w:rPr>
              <w:t>μ</w:t>
            </w:r>
          </w:p>
        </w:tc>
        <w:tc>
          <w:tcPr>
            <w:tcW w:w="588" w:type="pct"/>
            <w:tcBorders>
              <w:top w:val="single" w:sz="4" w:space="0" w:color="auto"/>
              <w:left w:val="single" w:sz="4" w:space="0" w:color="auto"/>
              <w:bottom w:val="single" w:sz="4" w:space="0" w:color="auto"/>
              <w:right w:val="single" w:sz="4" w:space="0" w:color="auto"/>
            </w:tcBorders>
            <w:vAlign w:val="center"/>
            <w:hideMark/>
          </w:tcPr>
          <w:p w14:paraId="19BEEEC9" w14:textId="77777777" w:rsidR="00177296" w:rsidRPr="008241A1" w:rsidRDefault="00177296" w:rsidP="000E0D4C">
            <w:pPr>
              <w:pStyle w:val="Tabletext"/>
              <w:jc w:val="center"/>
              <w:rPr>
                <w:color w:val="000000"/>
              </w:rPr>
            </w:pPr>
            <w:r w:rsidRPr="008241A1">
              <w:rPr>
                <w:color w:val="000000"/>
              </w:rPr>
              <w:t>0.52</w:t>
            </w:r>
          </w:p>
        </w:tc>
        <w:tc>
          <w:tcPr>
            <w:tcW w:w="589" w:type="pct"/>
            <w:tcBorders>
              <w:top w:val="single" w:sz="4" w:space="0" w:color="auto"/>
              <w:left w:val="single" w:sz="4" w:space="0" w:color="auto"/>
              <w:bottom w:val="single" w:sz="4" w:space="0" w:color="auto"/>
              <w:right w:val="single" w:sz="4" w:space="0" w:color="auto"/>
            </w:tcBorders>
            <w:vAlign w:val="center"/>
            <w:hideMark/>
          </w:tcPr>
          <w:p w14:paraId="4CDB5469" w14:textId="77777777" w:rsidR="00177296" w:rsidRPr="008241A1" w:rsidRDefault="00177296" w:rsidP="000E0D4C">
            <w:pPr>
              <w:pStyle w:val="Tabletext"/>
              <w:jc w:val="center"/>
              <w:rPr>
                <w:color w:val="000000"/>
              </w:rPr>
            </w:pPr>
            <w:r w:rsidRPr="008241A1">
              <w:rPr>
                <w:color w:val="000000"/>
              </w:rPr>
              <w:t>1.64</w:t>
            </w:r>
          </w:p>
        </w:tc>
        <w:tc>
          <w:tcPr>
            <w:tcW w:w="564" w:type="pct"/>
            <w:tcBorders>
              <w:top w:val="single" w:sz="4" w:space="0" w:color="auto"/>
              <w:left w:val="single" w:sz="4" w:space="0" w:color="auto"/>
              <w:bottom w:val="single" w:sz="4" w:space="0" w:color="auto"/>
              <w:right w:val="single" w:sz="4" w:space="0" w:color="auto"/>
            </w:tcBorders>
            <w:vAlign w:val="center"/>
            <w:hideMark/>
          </w:tcPr>
          <w:p w14:paraId="15420D40" w14:textId="77777777" w:rsidR="00177296" w:rsidRPr="008241A1" w:rsidRDefault="00177296" w:rsidP="000E0D4C">
            <w:pPr>
              <w:pStyle w:val="Tabletext"/>
              <w:jc w:val="center"/>
              <w:rPr>
                <w:color w:val="000000"/>
              </w:rPr>
            </w:pPr>
            <w:r w:rsidRPr="008241A1">
              <w:rPr>
                <w:color w:val="000000"/>
              </w:rPr>
              <w:t>1.64</w:t>
            </w:r>
          </w:p>
        </w:tc>
        <w:tc>
          <w:tcPr>
            <w:tcW w:w="611" w:type="pct"/>
            <w:tcBorders>
              <w:top w:val="single" w:sz="4" w:space="0" w:color="auto"/>
              <w:left w:val="single" w:sz="4" w:space="0" w:color="auto"/>
              <w:bottom w:val="single" w:sz="4" w:space="0" w:color="auto"/>
              <w:right w:val="single" w:sz="4" w:space="0" w:color="auto"/>
            </w:tcBorders>
            <w:vAlign w:val="center"/>
            <w:hideMark/>
          </w:tcPr>
          <w:p w14:paraId="22030035" w14:textId="77777777" w:rsidR="00177296" w:rsidRPr="008241A1" w:rsidRDefault="00177296" w:rsidP="000E0D4C">
            <w:pPr>
              <w:pStyle w:val="Tabletext"/>
              <w:jc w:val="center"/>
              <w:rPr>
                <w:color w:val="000000"/>
              </w:rPr>
            </w:pPr>
            <w:r w:rsidRPr="008241A1">
              <w:rPr>
                <w:color w:val="000000"/>
              </w:rPr>
              <w:t>2.33</w:t>
            </w:r>
          </w:p>
        </w:tc>
      </w:tr>
      <w:tr w:rsidR="00DC7930" w:rsidRPr="008241A1" w14:paraId="3C51B36C" w14:textId="77777777" w:rsidTr="00DC7930">
        <w:trPr>
          <w:trHeight w:val="615"/>
          <w:jc w:val="center"/>
        </w:trPr>
        <w:tc>
          <w:tcPr>
            <w:tcW w:w="1692" w:type="pct"/>
            <w:tcBorders>
              <w:top w:val="single" w:sz="4" w:space="0" w:color="auto"/>
              <w:left w:val="single" w:sz="4" w:space="0" w:color="auto"/>
              <w:bottom w:val="single" w:sz="4" w:space="0" w:color="auto"/>
              <w:right w:val="single" w:sz="4" w:space="0" w:color="auto"/>
            </w:tcBorders>
            <w:vAlign w:val="center"/>
            <w:hideMark/>
          </w:tcPr>
          <w:p w14:paraId="6ECB5B0D" w14:textId="77777777" w:rsidR="00177296" w:rsidRPr="000E0D4C" w:rsidRDefault="00177296" w:rsidP="000E0D4C">
            <w:pPr>
              <w:pStyle w:val="Tabletext"/>
              <w:rPr>
                <w:rFonts w:eastAsia="FangSong_GB2312"/>
                <w:lang w:val="en-GB"/>
              </w:rPr>
            </w:pPr>
            <w:r w:rsidRPr="000E0D4C">
              <w:rPr>
                <w:rFonts w:eastAsia="FangSong_GB2312"/>
                <w:lang w:val="en-GB"/>
              </w:rPr>
              <w:t>Standard error of CDR field-strength</w:t>
            </w:r>
          </w:p>
        </w:tc>
        <w:tc>
          <w:tcPr>
            <w:tcW w:w="956" w:type="pct"/>
            <w:tcBorders>
              <w:top w:val="single" w:sz="4" w:space="0" w:color="auto"/>
              <w:left w:val="single" w:sz="4" w:space="0" w:color="auto"/>
              <w:bottom w:val="single" w:sz="4" w:space="0" w:color="auto"/>
              <w:right w:val="single" w:sz="4" w:space="0" w:color="auto"/>
            </w:tcBorders>
            <w:vAlign w:val="center"/>
            <w:hideMark/>
          </w:tcPr>
          <w:p w14:paraId="0A70E4B5" w14:textId="77777777" w:rsidR="00177296" w:rsidRPr="008241A1" w:rsidRDefault="00177296" w:rsidP="000E0D4C">
            <w:pPr>
              <w:pStyle w:val="Tabletext"/>
              <w:jc w:val="center"/>
              <w:rPr>
                <w:color w:val="000000"/>
              </w:rPr>
            </w:pPr>
            <w:r w:rsidRPr="009352C9">
              <w:rPr>
                <w:iCs/>
                <w:color w:val="000000"/>
              </w:rPr>
              <w:t>σ</w:t>
            </w:r>
            <w:r w:rsidRPr="008241A1">
              <w:rPr>
                <w:i/>
                <w:iCs/>
                <w:color w:val="000000"/>
                <w:vertAlign w:val="subscript"/>
              </w:rPr>
              <w:t>m</w:t>
            </w:r>
            <w:r w:rsidRPr="008241A1">
              <w:rPr>
                <w:color w:val="000000"/>
              </w:rPr>
              <w:t> (dB)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2802A549" w14:textId="77777777" w:rsidR="00177296" w:rsidRPr="008241A1" w:rsidRDefault="00177296" w:rsidP="000E0D4C">
            <w:pPr>
              <w:pStyle w:val="Tabletext"/>
              <w:jc w:val="center"/>
              <w:rPr>
                <w:color w:val="000000"/>
              </w:rPr>
            </w:pPr>
            <w:r w:rsidRPr="008241A1">
              <w:rPr>
                <w:color w:val="000000"/>
              </w:rPr>
              <w:t>3.8</w:t>
            </w:r>
          </w:p>
        </w:tc>
        <w:tc>
          <w:tcPr>
            <w:tcW w:w="589" w:type="pct"/>
            <w:tcBorders>
              <w:top w:val="single" w:sz="4" w:space="0" w:color="auto"/>
              <w:left w:val="single" w:sz="4" w:space="0" w:color="auto"/>
              <w:bottom w:val="single" w:sz="4" w:space="0" w:color="auto"/>
              <w:right w:val="single" w:sz="4" w:space="0" w:color="auto"/>
            </w:tcBorders>
            <w:vAlign w:val="center"/>
            <w:hideMark/>
          </w:tcPr>
          <w:p w14:paraId="088B9779" w14:textId="77777777" w:rsidR="00177296" w:rsidRPr="008241A1" w:rsidRDefault="00177296" w:rsidP="000E0D4C">
            <w:pPr>
              <w:pStyle w:val="Tabletext"/>
              <w:jc w:val="center"/>
              <w:rPr>
                <w:color w:val="000000"/>
              </w:rPr>
            </w:pPr>
            <w:r w:rsidRPr="008241A1">
              <w:rPr>
                <w:color w:val="000000"/>
              </w:rPr>
              <w:t>3.8</w:t>
            </w:r>
          </w:p>
        </w:tc>
        <w:tc>
          <w:tcPr>
            <w:tcW w:w="564" w:type="pct"/>
            <w:tcBorders>
              <w:top w:val="single" w:sz="4" w:space="0" w:color="auto"/>
              <w:left w:val="single" w:sz="4" w:space="0" w:color="auto"/>
              <w:bottom w:val="single" w:sz="4" w:space="0" w:color="auto"/>
              <w:right w:val="single" w:sz="4" w:space="0" w:color="auto"/>
            </w:tcBorders>
            <w:vAlign w:val="center"/>
            <w:hideMark/>
          </w:tcPr>
          <w:p w14:paraId="6E3EA80A" w14:textId="77777777" w:rsidR="00177296" w:rsidRPr="008241A1" w:rsidRDefault="00177296" w:rsidP="000E0D4C">
            <w:pPr>
              <w:pStyle w:val="Tabletext"/>
              <w:jc w:val="center"/>
              <w:rPr>
                <w:color w:val="000000"/>
              </w:rPr>
            </w:pPr>
            <w:r w:rsidRPr="008241A1">
              <w:rPr>
                <w:color w:val="000000"/>
              </w:rPr>
              <w:t>3.8</w:t>
            </w:r>
          </w:p>
        </w:tc>
        <w:tc>
          <w:tcPr>
            <w:tcW w:w="611" w:type="pct"/>
            <w:tcBorders>
              <w:top w:val="single" w:sz="4" w:space="0" w:color="auto"/>
              <w:left w:val="single" w:sz="4" w:space="0" w:color="auto"/>
              <w:bottom w:val="single" w:sz="4" w:space="0" w:color="auto"/>
              <w:right w:val="single" w:sz="4" w:space="0" w:color="auto"/>
            </w:tcBorders>
            <w:vAlign w:val="center"/>
            <w:hideMark/>
          </w:tcPr>
          <w:p w14:paraId="74C1727A" w14:textId="77777777" w:rsidR="00177296" w:rsidRPr="008241A1" w:rsidRDefault="00177296" w:rsidP="000E0D4C">
            <w:pPr>
              <w:pStyle w:val="Tabletext"/>
              <w:jc w:val="center"/>
              <w:rPr>
                <w:color w:val="000000"/>
              </w:rPr>
            </w:pPr>
            <w:r w:rsidRPr="008241A1">
              <w:rPr>
                <w:color w:val="000000"/>
              </w:rPr>
              <w:t>3.8</w:t>
            </w:r>
          </w:p>
        </w:tc>
      </w:tr>
      <w:tr w:rsidR="00DC7930" w:rsidRPr="008241A1" w14:paraId="3ED857E8" w14:textId="77777777" w:rsidTr="00DC7930">
        <w:trPr>
          <w:trHeight w:val="390"/>
          <w:jc w:val="center"/>
        </w:trPr>
        <w:tc>
          <w:tcPr>
            <w:tcW w:w="1692" w:type="pct"/>
            <w:tcBorders>
              <w:top w:val="single" w:sz="4" w:space="0" w:color="auto"/>
              <w:left w:val="single" w:sz="4" w:space="0" w:color="auto"/>
              <w:bottom w:val="single" w:sz="4" w:space="0" w:color="auto"/>
              <w:right w:val="single" w:sz="4" w:space="0" w:color="auto"/>
            </w:tcBorders>
            <w:vAlign w:val="center"/>
            <w:hideMark/>
          </w:tcPr>
          <w:p w14:paraId="255D0EE0" w14:textId="77777777" w:rsidR="00177296" w:rsidRPr="008241A1" w:rsidRDefault="00177296" w:rsidP="000E0D4C">
            <w:pPr>
              <w:pStyle w:val="Tabletext"/>
              <w:rPr>
                <w:rFonts w:eastAsia="FangSong_GB2312"/>
              </w:rPr>
            </w:pPr>
            <w:r w:rsidRPr="008241A1">
              <w:rPr>
                <w:rFonts w:eastAsia="FangSong_GB2312"/>
              </w:rPr>
              <w:t>Standard error of MMN</w:t>
            </w:r>
          </w:p>
        </w:tc>
        <w:tc>
          <w:tcPr>
            <w:tcW w:w="956" w:type="pct"/>
            <w:tcBorders>
              <w:top w:val="single" w:sz="4" w:space="0" w:color="auto"/>
              <w:left w:val="single" w:sz="4" w:space="0" w:color="auto"/>
              <w:bottom w:val="single" w:sz="4" w:space="0" w:color="auto"/>
              <w:right w:val="single" w:sz="4" w:space="0" w:color="auto"/>
            </w:tcBorders>
            <w:vAlign w:val="center"/>
            <w:hideMark/>
          </w:tcPr>
          <w:p w14:paraId="7E107CA4" w14:textId="77777777" w:rsidR="00177296" w:rsidRPr="008241A1" w:rsidRDefault="00177296" w:rsidP="000E0D4C">
            <w:pPr>
              <w:pStyle w:val="Tabletext"/>
              <w:jc w:val="center"/>
              <w:rPr>
                <w:color w:val="000000"/>
              </w:rPr>
            </w:pPr>
            <w:r w:rsidRPr="009352C9">
              <w:rPr>
                <w:iCs/>
                <w:color w:val="000000"/>
              </w:rPr>
              <w:t>σ</w:t>
            </w:r>
            <w:r w:rsidRPr="008241A1">
              <w:rPr>
                <w:i/>
                <w:iCs/>
                <w:color w:val="000000"/>
                <w:vertAlign w:val="subscript"/>
              </w:rPr>
              <w:t>mmn</w:t>
            </w:r>
            <w:r w:rsidRPr="008241A1">
              <w:rPr>
                <w:color w:val="000000"/>
              </w:rPr>
              <w:t> (dB)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598A948A" w14:textId="77777777" w:rsidR="00177296" w:rsidRPr="008241A1" w:rsidRDefault="00177296" w:rsidP="000E0D4C">
            <w:pPr>
              <w:pStyle w:val="Tabletext"/>
              <w:jc w:val="center"/>
              <w:rPr>
                <w:color w:val="000000"/>
              </w:rPr>
            </w:pPr>
            <w:r w:rsidRPr="008241A1">
              <w:rPr>
                <w:color w:val="000000"/>
              </w:rPr>
              <w:t>6.6</w:t>
            </w:r>
          </w:p>
        </w:tc>
        <w:tc>
          <w:tcPr>
            <w:tcW w:w="589" w:type="pct"/>
            <w:tcBorders>
              <w:top w:val="single" w:sz="4" w:space="0" w:color="auto"/>
              <w:left w:val="single" w:sz="4" w:space="0" w:color="auto"/>
              <w:bottom w:val="single" w:sz="4" w:space="0" w:color="auto"/>
              <w:right w:val="single" w:sz="4" w:space="0" w:color="auto"/>
            </w:tcBorders>
            <w:vAlign w:val="center"/>
            <w:hideMark/>
          </w:tcPr>
          <w:p w14:paraId="347160CE" w14:textId="77777777" w:rsidR="00177296" w:rsidRPr="008241A1" w:rsidRDefault="00177296" w:rsidP="000E0D4C">
            <w:pPr>
              <w:pStyle w:val="Tabletext"/>
              <w:jc w:val="center"/>
              <w:rPr>
                <w:color w:val="000000"/>
              </w:rPr>
            </w:pPr>
            <w:r w:rsidRPr="008241A1">
              <w:rPr>
                <w:color w:val="000000"/>
              </w:rPr>
              <w:t>6.6</w:t>
            </w:r>
          </w:p>
        </w:tc>
        <w:tc>
          <w:tcPr>
            <w:tcW w:w="564" w:type="pct"/>
            <w:tcBorders>
              <w:top w:val="single" w:sz="4" w:space="0" w:color="auto"/>
              <w:left w:val="single" w:sz="4" w:space="0" w:color="auto"/>
              <w:bottom w:val="single" w:sz="4" w:space="0" w:color="auto"/>
              <w:right w:val="single" w:sz="4" w:space="0" w:color="auto"/>
            </w:tcBorders>
            <w:vAlign w:val="center"/>
            <w:hideMark/>
          </w:tcPr>
          <w:p w14:paraId="7C9B7D2C" w14:textId="77777777" w:rsidR="00177296" w:rsidRPr="008241A1" w:rsidRDefault="00177296" w:rsidP="000E0D4C">
            <w:pPr>
              <w:pStyle w:val="Tabletext"/>
              <w:jc w:val="center"/>
              <w:rPr>
                <w:color w:val="000000"/>
              </w:rPr>
            </w:pPr>
            <w:r w:rsidRPr="008241A1">
              <w:rPr>
                <w:color w:val="000000"/>
              </w:rPr>
              <w:t>6.6</w:t>
            </w:r>
          </w:p>
        </w:tc>
        <w:tc>
          <w:tcPr>
            <w:tcW w:w="611" w:type="pct"/>
            <w:tcBorders>
              <w:top w:val="single" w:sz="4" w:space="0" w:color="auto"/>
              <w:left w:val="single" w:sz="4" w:space="0" w:color="auto"/>
              <w:bottom w:val="single" w:sz="4" w:space="0" w:color="auto"/>
              <w:right w:val="single" w:sz="4" w:space="0" w:color="auto"/>
            </w:tcBorders>
            <w:vAlign w:val="center"/>
            <w:hideMark/>
          </w:tcPr>
          <w:p w14:paraId="741E05FB" w14:textId="77777777" w:rsidR="00177296" w:rsidRPr="008241A1" w:rsidRDefault="00177296" w:rsidP="000E0D4C">
            <w:pPr>
              <w:pStyle w:val="Tabletext"/>
              <w:jc w:val="center"/>
              <w:rPr>
                <w:color w:val="000000"/>
              </w:rPr>
            </w:pPr>
            <w:r w:rsidRPr="008241A1">
              <w:rPr>
                <w:color w:val="000000"/>
              </w:rPr>
              <w:t>6.6</w:t>
            </w:r>
          </w:p>
        </w:tc>
      </w:tr>
      <w:tr w:rsidR="00DC7930" w:rsidRPr="008241A1" w14:paraId="5CF7E3C0" w14:textId="77777777" w:rsidTr="00DC7930">
        <w:trPr>
          <w:trHeight w:val="585"/>
          <w:jc w:val="center"/>
        </w:trPr>
        <w:tc>
          <w:tcPr>
            <w:tcW w:w="1692" w:type="pct"/>
            <w:tcBorders>
              <w:top w:val="single" w:sz="4" w:space="0" w:color="auto"/>
              <w:left w:val="single" w:sz="4" w:space="0" w:color="auto"/>
              <w:bottom w:val="single" w:sz="4" w:space="0" w:color="auto"/>
              <w:right w:val="single" w:sz="4" w:space="0" w:color="auto"/>
            </w:tcBorders>
            <w:vAlign w:val="center"/>
            <w:hideMark/>
          </w:tcPr>
          <w:p w14:paraId="0CB14483" w14:textId="77777777" w:rsidR="00177296" w:rsidRPr="000E0D4C" w:rsidRDefault="00177296" w:rsidP="000E0D4C">
            <w:pPr>
              <w:pStyle w:val="Tabletext"/>
              <w:rPr>
                <w:rFonts w:eastAsia="FangSong_GB2312"/>
                <w:lang w:val="en-GB"/>
              </w:rPr>
            </w:pPr>
            <w:r w:rsidRPr="000E0D4C">
              <w:rPr>
                <w:rFonts w:eastAsia="FangSong_GB2312"/>
                <w:lang w:val="en-GB"/>
              </w:rPr>
              <w:t>Standard deviation of building penetration loss</w:t>
            </w:r>
          </w:p>
        </w:tc>
        <w:tc>
          <w:tcPr>
            <w:tcW w:w="956" w:type="pct"/>
            <w:tcBorders>
              <w:top w:val="single" w:sz="4" w:space="0" w:color="auto"/>
              <w:left w:val="single" w:sz="4" w:space="0" w:color="auto"/>
              <w:bottom w:val="single" w:sz="4" w:space="0" w:color="auto"/>
              <w:right w:val="single" w:sz="4" w:space="0" w:color="auto"/>
            </w:tcBorders>
            <w:vAlign w:val="center"/>
            <w:hideMark/>
          </w:tcPr>
          <w:p w14:paraId="079E1848" w14:textId="77777777" w:rsidR="00177296" w:rsidRPr="008241A1" w:rsidRDefault="00177296" w:rsidP="000E0D4C">
            <w:pPr>
              <w:pStyle w:val="Tabletext"/>
              <w:jc w:val="center"/>
              <w:rPr>
                <w:color w:val="000000"/>
              </w:rPr>
            </w:pPr>
            <w:r w:rsidRPr="009352C9">
              <w:rPr>
                <w:iCs/>
                <w:color w:val="000000"/>
              </w:rPr>
              <w:t>σ</w:t>
            </w:r>
            <w:r w:rsidRPr="008241A1">
              <w:rPr>
                <w:i/>
                <w:iCs/>
                <w:color w:val="000000"/>
                <w:vertAlign w:val="subscript"/>
              </w:rPr>
              <w:t>b</w:t>
            </w:r>
            <w:r w:rsidRPr="008241A1">
              <w:rPr>
                <w:i/>
                <w:color w:val="000000"/>
              </w:rPr>
              <w:t> </w:t>
            </w:r>
            <w:r w:rsidRPr="008241A1">
              <w:rPr>
                <w:color w:val="000000"/>
              </w:rPr>
              <w:t>(dB)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57162898" w14:textId="77777777" w:rsidR="00177296" w:rsidRPr="008241A1" w:rsidRDefault="00177296" w:rsidP="000E0D4C">
            <w:pPr>
              <w:pStyle w:val="Tabletext"/>
              <w:jc w:val="center"/>
              <w:rPr>
                <w:color w:val="000000"/>
              </w:rPr>
            </w:pPr>
            <w:r w:rsidRPr="008241A1">
              <w:rPr>
                <w:color w:val="000000"/>
              </w:rPr>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08203008" w14:textId="77777777" w:rsidR="00177296" w:rsidRPr="008241A1" w:rsidRDefault="00177296" w:rsidP="000E0D4C">
            <w:pPr>
              <w:pStyle w:val="Tabletext"/>
              <w:jc w:val="center"/>
              <w:rPr>
                <w:color w:val="000000"/>
              </w:rPr>
            </w:pPr>
            <w:r w:rsidRPr="008241A1">
              <w:rPr>
                <w:color w:val="000000"/>
              </w:rPr>
              <w:t>3</w:t>
            </w:r>
          </w:p>
        </w:tc>
        <w:tc>
          <w:tcPr>
            <w:tcW w:w="564" w:type="pct"/>
            <w:tcBorders>
              <w:top w:val="single" w:sz="4" w:space="0" w:color="auto"/>
              <w:left w:val="single" w:sz="4" w:space="0" w:color="auto"/>
              <w:bottom w:val="single" w:sz="4" w:space="0" w:color="auto"/>
              <w:right w:val="single" w:sz="4" w:space="0" w:color="auto"/>
            </w:tcBorders>
            <w:vAlign w:val="center"/>
            <w:hideMark/>
          </w:tcPr>
          <w:p w14:paraId="55DF4A18" w14:textId="77777777" w:rsidR="00177296" w:rsidRPr="008241A1" w:rsidRDefault="00177296" w:rsidP="000E0D4C">
            <w:pPr>
              <w:pStyle w:val="Tabletext"/>
              <w:jc w:val="center"/>
              <w:rPr>
                <w:color w:val="000000"/>
              </w:rPr>
            </w:pPr>
            <w:r w:rsidRPr="008241A1">
              <w:rPr>
                <w:color w:val="000000"/>
              </w:rPr>
              <w:t>0</w:t>
            </w:r>
          </w:p>
        </w:tc>
        <w:tc>
          <w:tcPr>
            <w:tcW w:w="611" w:type="pct"/>
            <w:tcBorders>
              <w:top w:val="single" w:sz="4" w:space="0" w:color="auto"/>
              <w:left w:val="single" w:sz="4" w:space="0" w:color="auto"/>
              <w:bottom w:val="single" w:sz="4" w:space="0" w:color="auto"/>
              <w:right w:val="single" w:sz="4" w:space="0" w:color="auto"/>
            </w:tcBorders>
            <w:vAlign w:val="center"/>
            <w:hideMark/>
          </w:tcPr>
          <w:p w14:paraId="722A547B" w14:textId="77777777" w:rsidR="00177296" w:rsidRPr="008241A1" w:rsidRDefault="00177296" w:rsidP="000E0D4C">
            <w:pPr>
              <w:pStyle w:val="Tabletext"/>
              <w:jc w:val="center"/>
              <w:rPr>
                <w:color w:val="000000"/>
              </w:rPr>
            </w:pPr>
            <w:r w:rsidRPr="008241A1">
              <w:rPr>
                <w:color w:val="000000"/>
              </w:rPr>
              <w:t>0</w:t>
            </w:r>
          </w:p>
        </w:tc>
      </w:tr>
      <w:tr w:rsidR="00DC7930" w:rsidRPr="008241A1" w14:paraId="0B7174B8" w14:textId="77777777" w:rsidTr="00DC7930">
        <w:trPr>
          <w:trHeight w:val="390"/>
          <w:jc w:val="center"/>
        </w:trPr>
        <w:tc>
          <w:tcPr>
            <w:tcW w:w="1692" w:type="pct"/>
            <w:tcBorders>
              <w:top w:val="single" w:sz="4" w:space="0" w:color="auto"/>
              <w:left w:val="single" w:sz="4" w:space="0" w:color="auto"/>
              <w:bottom w:val="single" w:sz="4" w:space="0" w:color="auto"/>
              <w:right w:val="single" w:sz="4" w:space="0" w:color="auto"/>
            </w:tcBorders>
            <w:vAlign w:val="center"/>
            <w:hideMark/>
          </w:tcPr>
          <w:p w14:paraId="2CE91A56" w14:textId="77777777" w:rsidR="00177296" w:rsidRPr="008241A1" w:rsidRDefault="00177296" w:rsidP="000E0D4C">
            <w:pPr>
              <w:pStyle w:val="Tabletext"/>
              <w:rPr>
                <w:rFonts w:eastAsia="FangSong_GB2312"/>
              </w:rPr>
            </w:pPr>
            <w:r w:rsidRPr="008241A1">
              <w:rPr>
                <w:rFonts w:eastAsia="FangSong_GB2312"/>
              </w:rPr>
              <w:t>Location correction factor</w:t>
            </w:r>
          </w:p>
        </w:tc>
        <w:tc>
          <w:tcPr>
            <w:tcW w:w="956" w:type="pct"/>
            <w:tcBorders>
              <w:top w:val="single" w:sz="4" w:space="0" w:color="auto"/>
              <w:left w:val="single" w:sz="4" w:space="0" w:color="auto"/>
              <w:bottom w:val="single" w:sz="4" w:space="0" w:color="auto"/>
              <w:right w:val="single" w:sz="4" w:space="0" w:color="auto"/>
            </w:tcBorders>
            <w:vAlign w:val="center"/>
            <w:hideMark/>
          </w:tcPr>
          <w:p w14:paraId="05A42A11" w14:textId="77777777" w:rsidR="00177296" w:rsidRPr="008241A1" w:rsidRDefault="00177296" w:rsidP="000E0D4C">
            <w:pPr>
              <w:pStyle w:val="Tabletext"/>
              <w:jc w:val="center"/>
              <w:rPr>
                <w:i/>
                <w:iCs/>
                <w:color w:val="000000"/>
              </w:rPr>
            </w:pPr>
            <w:r w:rsidRPr="008241A1">
              <w:rPr>
                <w:i/>
                <w:iCs/>
                <w:color w:val="000000"/>
              </w:rPr>
              <w:t xml:space="preserve">Cl </w:t>
            </w:r>
            <w:r w:rsidRPr="008241A1">
              <w:rPr>
                <w:color w:val="000000"/>
              </w:rPr>
              <w:t>(dB)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05EE72F8" w14:textId="77777777" w:rsidR="00177296" w:rsidRPr="008241A1" w:rsidRDefault="00177296" w:rsidP="000E0D4C">
            <w:pPr>
              <w:pStyle w:val="Tabletext"/>
              <w:jc w:val="center"/>
              <w:rPr>
                <w:color w:val="000000"/>
              </w:rPr>
            </w:pPr>
            <w:r w:rsidRPr="008241A1">
              <w:rPr>
                <w:color w:val="000000"/>
              </w:rPr>
              <w:t>3.96</w:t>
            </w:r>
          </w:p>
        </w:tc>
        <w:tc>
          <w:tcPr>
            <w:tcW w:w="589" w:type="pct"/>
            <w:tcBorders>
              <w:top w:val="single" w:sz="4" w:space="0" w:color="auto"/>
              <w:left w:val="single" w:sz="4" w:space="0" w:color="auto"/>
              <w:bottom w:val="single" w:sz="4" w:space="0" w:color="auto"/>
              <w:right w:val="single" w:sz="4" w:space="0" w:color="auto"/>
            </w:tcBorders>
            <w:vAlign w:val="center"/>
            <w:hideMark/>
          </w:tcPr>
          <w:p w14:paraId="27BD4EB1" w14:textId="77777777" w:rsidR="00177296" w:rsidRPr="008241A1" w:rsidRDefault="00177296" w:rsidP="000E0D4C">
            <w:pPr>
              <w:pStyle w:val="Tabletext"/>
              <w:jc w:val="center"/>
              <w:rPr>
                <w:color w:val="000000"/>
              </w:rPr>
            </w:pPr>
            <w:r w:rsidRPr="008241A1">
              <w:rPr>
                <w:color w:val="000000"/>
              </w:rPr>
              <w:t>13.42</w:t>
            </w:r>
          </w:p>
        </w:tc>
        <w:tc>
          <w:tcPr>
            <w:tcW w:w="564" w:type="pct"/>
            <w:tcBorders>
              <w:top w:val="single" w:sz="4" w:space="0" w:color="auto"/>
              <w:left w:val="single" w:sz="4" w:space="0" w:color="auto"/>
              <w:bottom w:val="single" w:sz="4" w:space="0" w:color="auto"/>
              <w:right w:val="single" w:sz="4" w:space="0" w:color="auto"/>
            </w:tcBorders>
            <w:vAlign w:val="center"/>
            <w:hideMark/>
          </w:tcPr>
          <w:p w14:paraId="2480916D" w14:textId="77777777" w:rsidR="00177296" w:rsidRPr="008241A1" w:rsidRDefault="00177296" w:rsidP="000E0D4C">
            <w:pPr>
              <w:pStyle w:val="Tabletext"/>
              <w:jc w:val="center"/>
              <w:rPr>
                <w:color w:val="000000"/>
              </w:rPr>
            </w:pPr>
            <w:r w:rsidRPr="008241A1">
              <w:rPr>
                <w:color w:val="000000"/>
              </w:rPr>
              <w:t>12.49</w:t>
            </w:r>
          </w:p>
        </w:tc>
        <w:tc>
          <w:tcPr>
            <w:tcW w:w="611" w:type="pct"/>
            <w:tcBorders>
              <w:top w:val="single" w:sz="4" w:space="0" w:color="auto"/>
              <w:left w:val="single" w:sz="4" w:space="0" w:color="auto"/>
              <w:bottom w:val="single" w:sz="4" w:space="0" w:color="auto"/>
              <w:right w:val="single" w:sz="4" w:space="0" w:color="auto"/>
            </w:tcBorders>
            <w:vAlign w:val="center"/>
            <w:hideMark/>
          </w:tcPr>
          <w:p w14:paraId="7357D41E" w14:textId="77777777" w:rsidR="00177296" w:rsidRPr="008241A1" w:rsidRDefault="00177296" w:rsidP="000E0D4C">
            <w:pPr>
              <w:pStyle w:val="Tabletext"/>
              <w:jc w:val="center"/>
              <w:rPr>
                <w:color w:val="000000"/>
              </w:rPr>
            </w:pPr>
            <w:r w:rsidRPr="008241A1">
              <w:rPr>
                <w:color w:val="000000"/>
              </w:rPr>
              <w:t>17.74</w:t>
            </w:r>
          </w:p>
        </w:tc>
      </w:tr>
      <w:tr w:rsidR="00DC7930" w:rsidRPr="008241A1" w14:paraId="38080375" w14:textId="77777777" w:rsidTr="00DC7930">
        <w:trPr>
          <w:trHeight w:val="585"/>
          <w:jc w:val="center"/>
        </w:trPr>
        <w:tc>
          <w:tcPr>
            <w:tcW w:w="1692" w:type="pct"/>
            <w:tcBorders>
              <w:top w:val="single" w:sz="4" w:space="0" w:color="auto"/>
              <w:left w:val="single" w:sz="4" w:space="0" w:color="auto"/>
              <w:bottom w:val="single" w:sz="4" w:space="0" w:color="auto"/>
              <w:right w:val="single" w:sz="4" w:space="0" w:color="auto"/>
            </w:tcBorders>
            <w:vAlign w:val="center"/>
            <w:hideMark/>
          </w:tcPr>
          <w:p w14:paraId="1A976706" w14:textId="77777777" w:rsidR="00177296" w:rsidRPr="000E0D4C" w:rsidRDefault="00177296" w:rsidP="000E0D4C">
            <w:pPr>
              <w:pStyle w:val="Tabletext"/>
              <w:rPr>
                <w:bCs/>
                <w:color w:val="000000"/>
                <w:lang w:val="en-GB"/>
              </w:rPr>
            </w:pPr>
            <w:r w:rsidRPr="000E0D4C">
              <w:rPr>
                <w:bCs/>
                <w:color w:val="000000"/>
                <w:lang w:val="en-GB"/>
              </w:rPr>
              <w:t>Minimum median field- strength level</w:t>
            </w:r>
          </w:p>
        </w:tc>
        <w:tc>
          <w:tcPr>
            <w:tcW w:w="956" w:type="pct"/>
            <w:tcBorders>
              <w:top w:val="single" w:sz="4" w:space="0" w:color="auto"/>
              <w:left w:val="single" w:sz="4" w:space="0" w:color="auto"/>
              <w:bottom w:val="single" w:sz="4" w:space="0" w:color="auto"/>
              <w:right w:val="single" w:sz="4" w:space="0" w:color="auto"/>
            </w:tcBorders>
            <w:vAlign w:val="center"/>
            <w:hideMark/>
          </w:tcPr>
          <w:p w14:paraId="3D582327" w14:textId="77777777" w:rsidR="00177296" w:rsidRPr="008241A1" w:rsidRDefault="00177296" w:rsidP="000E0D4C">
            <w:pPr>
              <w:pStyle w:val="Tabletext"/>
              <w:jc w:val="center"/>
              <w:rPr>
                <w:bCs/>
                <w:i/>
                <w:iCs/>
                <w:color w:val="000000"/>
              </w:rPr>
            </w:pPr>
            <w:r w:rsidRPr="008241A1">
              <w:rPr>
                <w:bCs/>
                <w:i/>
                <w:iCs/>
                <w:color w:val="000000"/>
              </w:rPr>
              <w:t>E</w:t>
            </w:r>
            <w:r w:rsidRPr="008241A1">
              <w:rPr>
                <w:bCs/>
                <w:i/>
                <w:iCs/>
                <w:color w:val="000000"/>
                <w:vertAlign w:val="subscript"/>
              </w:rPr>
              <w:t>med</w:t>
            </w:r>
            <w:r w:rsidRPr="008241A1">
              <w:rPr>
                <w:bCs/>
                <w:color w:val="000000"/>
              </w:rPr>
              <w:t xml:space="preserve"> (dB(</w:t>
            </w:r>
            <w:r w:rsidRPr="008241A1">
              <w:rPr>
                <w:color w:val="000000"/>
              </w:rPr>
              <w:t>μ</w:t>
            </w:r>
            <w:r w:rsidRPr="008241A1">
              <w:rPr>
                <w:bCs/>
                <w:color w:val="000000"/>
              </w:rPr>
              <w:t>V/m))</w:t>
            </w:r>
          </w:p>
        </w:tc>
        <w:tc>
          <w:tcPr>
            <w:tcW w:w="588" w:type="pct"/>
            <w:tcBorders>
              <w:top w:val="single" w:sz="4" w:space="0" w:color="auto"/>
              <w:left w:val="single" w:sz="4" w:space="0" w:color="auto"/>
              <w:bottom w:val="single" w:sz="4" w:space="0" w:color="auto"/>
              <w:right w:val="single" w:sz="4" w:space="0" w:color="auto"/>
            </w:tcBorders>
            <w:vAlign w:val="center"/>
            <w:hideMark/>
          </w:tcPr>
          <w:p w14:paraId="79495E10" w14:textId="77777777" w:rsidR="00177296" w:rsidRPr="008241A1" w:rsidRDefault="00177296" w:rsidP="000E0D4C">
            <w:pPr>
              <w:pStyle w:val="Tabletext"/>
              <w:jc w:val="center"/>
              <w:rPr>
                <w:bCs/>
                <w:color w:val="000000"/>
              </w:rPr>
            </w:pPr>
            <w:r w:rsidRPr="008241A1">
              <w:rPr>
                <w:bCs/>
                <w:color w:val="000000"/>
              </w:rPr>
              <w:t>29.14</w:t>
            </w:r>
          </w:p>
        </w:tc>
        <w:tc>
          <w:tcPr>
            <w:tcW w:w="589" w:type="pct"/>
            <w:tcBorders>
              <w:top w:val="single" w:sz="4" w:space="0" w:color="auto"/>
              <w:left w:val="single" w:sz="4" w:space="0" w:color="auto"/>
              <w:bottom w:val="single" w:sz="4" w:space="0" w:color="auto"/>
              <w:right w:val="single" w:sz="4" w:space="0" w:color="auto"/>
            </w:tcBorders>
            <w:vAlign w:val="center"/>
            <w:hideMark/>
          </w:tcPr>
          <w:p w14:paraId="0EAA9649" w14:textId="77777777" w:rsidR="00177296" w:rsidRPr="008241A1" w:rsidRDefault="00177296" w:rsidP="000E0D4C">
            <w:pPr>
              <w:pStyle w:val="Tabletext"/>
              <w:jc w:val="center"/>
              <w:rPr>
                <w:bCs/>
                <w:color w:val="000000"/>
              </w:rPr>
            </w:pPr>
            <w:r w:rsidRPr="008241A1">
              <w:rPr>
                <w:bCs/>
                <w:color w:val="000000"/>
              </w:rPr>
              <w:t>58.6</w:t>
            </w:r>
          </w:p>
        </w:tc>
        <w:tc>
          <w:tcPr>
            <w:tcW w:w="564" w:type="pct"/>
            <w:tcBorders>
              <w:top w:val="single" w:sz="4" w:space="0" w:color="auto"/>
              <w:left w:val="single" w:sz="4" w:space="0" w:color="auto"/>
              <w:bottom w:val="single" w:sz="4" w:space="0" w:color="auto"/>
              <w:right w:val="single" w:sz="4" w:space="0" w:color="auto"/>
            </w:tcBorders>
            <w:vAlign w:val="center"/>
            <w:hideMark/>
          </w:tcPr>
          <w:p w14:paraId="41541568" w14:textId="77777777" w:rsidR="00177296" w:rsidRPr="008241A1" w:rsidRDefault="00177296" w:rsidP="000E0D4C">
            <w:pPr>
              <w:pStyle w:val="Tabletext"/>
              <w:jc w:val="center"/>
              <w:rPr>
                <w:bCs/>
                <w:color w:val="000000"/>
              </w:rPr>
            </w:pPr>
            <w:r w:rsidRPr="008241A1">
              <w:rPr>
                <w:bCs/>
                <w:color w:val="000000"/>
              </w:rPr>
              <w:t>48.67</w:t>
            </w:r>
          </w:p>
        </w:tc>
        <w:tc>
          <w:tcPr>
            <w:tcW w:w="611" w:type="pct"/>
            <w:tcBorders>
              <w:top w:val="single" w:sz="4" w:space="0" w:color="auto"/>
              <w:left w:val="single" w:sz="4" w:space="0" w:color="auto"/>
              <w:bottom w:val="single" w:sz="4" w:space="0" w:color="auto"/>
              <w:right w:val="single" w:sz="4" w:space="0" w:color="auto"/>
            </w:tcBorders>
            <w:vAlign w:val="center"/>
            <w:hideMark/>
          </w:tcPr>
          <w:p w14:paraId="51C61B09" w14:textId="77777777" w:rsidR="00177296" w:rsidRPr="008241A1" w:rsidRDefault="00177296" w:rsidP="000E0D4C">
            <w:pPr>
              <w:pStyle w:val="Tabletext"/>
              <w:jc w:val="center"/>
              <w:rPr>
                <w:bCs/>
                <w:color w:val="000000"/>
              </w:rPr>
            </w:pPr>
            <w:r w:rsidRPr="008241A1">
              <w:rPr>
                <w:bCs/>
                <w:color w:val="000000"/>
              </w:rPr>
              <w:t>61.72</w:t>
            </w:r>
          </w:p>
        </w:tc>
      </w:tr>
    </w:tbl>
    <w:p w14:paraId="26797B85" w14:textId="77777777" w:rsidR="00177296" w:rsidRPr="009352C9" w:rsidRDefault="00177296" w:rsidP="00177296">
      <w:pPr>
        <w:pStyle w:val="Tablefin"/>
        <w:rPr>
          <w:rFonts w:eastAsia="SimSun"/>
        </w:rPr>
      </w:pPr>
    </w:p>
    <w:p w14:paraId="1D8452E4" w14:textId="2692A475" w:rsidR="00177296" w:rsidRPr="008241A1" w:rsidRDefault="009B73E0" w:rsidP="00177296">
      <w:pPr>
        <w:pStyle w:val="TableNo"/>
      </w:pPr>
      <w:r w:rsidRPr="008241A1">
        <w:lastRenderedPageBreak/>
        <w:t xml:space="preserve">TABLE </w:t>
      </w:r>
      <w:r w:rsidR="00177296" w:rsidRPr="008241A1">
        <w:t>1</w:t>
      </w:r>
      <w:r>
        <w:t>29</w:t>
      </w:r>
    </w:p>
    <w:p w14:paraId="786CC9CB" w14:textId="77777777" w:rsidR="00177296" w:rsidRPr="000E0D4C" w:rsidRDefault="00177296" w:rsidP="00177296">
      <w:pPr>
        <w:pStyle w:val="Tabletitle"/>
        <w:rPr>
          <w:lang w:val="en-GB"/>
        </w:rPr>
      </w:pPr>
      <w:r w:rsidRPr="000E0D4C">
        <w:rPr>
          <w:lang w:val="en-GB"/>
        </w:rPr>
        <w:t xml:space="preserve">The minimum median field-strength level of </w:t>
      </w:r>
      <w:r w:rsidRPr="000E0D4C">
        <w:rPr>
          <w:lang w:val="en-GB"/>
        </w:rPr>
        <w:br/>
        <w:t>Transmission Mode 1 – Spectrum Mode B-QPSK-1/2 (urban and suburban)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286"/>
        <w:gridCol w:w="1811"/>
        <w:gridCol w:w="1132"/>
        <w:gridCol w:w="1134"/>
        <w:gridCol w:w="1132"/>
        <w:gridCol w:w="1134"/>
      </w:tblGrid>
      <w:tr w:rsidR="00177296" w:rsidRPr="008241A1" w14:paraId="27A67D8C" w14:textId="77777777" w:rsidTr="00DC7930">
        <w:trPr>
          <w:cantSplit/>
          <w:tblHeader/>
          <w:jc w:val="center"/>
        </w:trPr>
        <w:tc>
          <w:tcPr>
            <w:tcW w:w="2646" w:type="pct"/>
            <w:gridSpan w:val="2"/>
            <w:tcBorders>
              <w:top w:val="single" w:sz="4" w:space="0" w:color="auto"/>
              <w:left w:val="single" w:sz="4" w:space="0" w:color="auto"/>
              <w:bottom w:val="single" w:sz="4" w:space="0" w:color="auto"/>
              <w:right w:val="single" w:sz="4" w:space="0" w:color="auto"/>
            </w:tcBorders>
            <w:vAlign w:val="center"/>
            <w:hideMark/>
          </w:tcPr>
          <w:p w14:paraId="00867034" w14:textId="77777777" w:rsidR="00177296" w:rsidRPr="008241A1" w:rsidRDefault="00177296" w:rsidP="000E0D4C">
            <w:pPr>
              <w:pStyle w:val="Tablehead"/>
            </w:pPr>
            <w:r w:rsidRPr="008241A1">
              <w:t>Receiving mode</w:t>
            </w:r>
          </w:p>
        </w:tc>
        <w:tc>
          <w:tcPr>
            <w:tcW w:w="588" w:type="pct"/>
            <w:tcBorders>
              <w:top w:val="single" w:sz="4" w:space="0" w:color="auto"/>
              <w:left w:val="single" w:sz="4" w:space="0" w:color="auto"/>
              <w:bottom w:val="single" w:sz="4" w:space="0" w:color="auto"/>
              <w:right w:val="single" w:sz="4" w:space="0" w:color="auto"/>
            </w:tcBorders>
            <w:vAlign w:val="center"/>
            <w:hideMark/>
          </w:tcPr>
          <w:p w14:paraId="408B2D51" w14:textId="77777777" w:rsidR="00177296" w:rsidRPr="008241A1" w:rsidRDefault="00177296" w:rsidP="000E0D4C">
            <w:pPr>
              <w:pStyle w:val="Tablehead"/>
            </w:pPr>
            <w:r w:rsidRPr="008241A1">
              <w:t>FX</w:t>
            </w:r>
          </w:p>
        </w:tc>
        <w:tc>
          <w:tcPr>
            <w:tcW w:w="589" w:type="pct"/>
            <w:tcBorders>
              <w:top w:val="single" w:sz="4" w:space="0" w:color="auto"/>
              <w:left w:val="single" w:sz="4" w:space="0" w:color="auto"/>
              <w:bottom w:val="single" w:sz="4" w:space="0" w:color="auto"/>
              <w:right w:val="single" w:sz="4" w:space="0" w:color="auto"/>
            </w:tcBorders>
            <w:vAlign w:val="center"/>
            <w:hideMark/>
          </w:tcPr>
          <w:p w14:paraId="36565FA2" w14:textId="77777777" w:rsidR="00177296" w:rsidRPr="008241A1" w:rsidRDefault="00177296" w:rsidP="000E0D4C">
            <w:pPr>
              <w:pStyle w:val="Tablehead"/>
            </w:pPr>
            <w:r w:rsidRPr="008241A1">
              <w:t>PI</w:t>
            </w:r>
          </w:p>
        </w:tc>
        <w:tc>
          <w:tcPr>
            <w:tcW w:w="588" w:type="pct"/>
            <w:tcBorders>
              <w:top w:val="single" w:sz="4" w:space="0" w:color="auto"/>
              <w:left w:val="single" w:sz="4" w:space="0" w:color="auto"/>
              <w:bottom w:val="single" w:sz="4" w:space="0" w:color="auto"/>
              <w:right w:val="single" w:sz="4" w:space="0" w:color="auto"/>
            </w:tcBorders>
            <w:vAlign w:val="center"/>
            <w:hideMark/>
          </w:tcPr>
          <w:p w14:paraId="2A9F9BAD" w14:textId="77777777" w:rsidR="00177296" w:rsidRPr="008241A1" w:rsidRDefault="00177296" w:rsidP="000E0D4C">
            <w:pPr>
              <w:pStyle w:val="Tablehead"/>
            </w:pPr>
            <w:r w:rsidRPr="008241A1">
              <w:t>PO</w:t>
            </w:r>
          </w:p>
        </w:tc>
        <w:tc>
          <w:tcPr>
            <w:tcW w:w="589" w:type="pct"/>
            <w:tcBorders>
              <w:top w:val="single" w:sz="4" w:space="0" w:color="auto"/>
              <w:left w:val="single" w:sz="4" w:space="0" w:color="auto"/>
              <w:bottom w:val="single" w:sz="4" w:space="0" w:color="auto"/>
              <w:right w:val="single" w:sz="4" w:space="0" w:color="auto"/>
            </w:tcBorders>
            <w:vAlign w:val="center"/>
            <w:hideMark/>
          </w:tcPr>
          <w:p w14:paraId="4823FCCF" w14:textId="77777777" w:rsidR="00177296" w:rsidRPr="008241A1" w:rsidRDefault="00177296" w:rsidP="000E0D4C">
            <w:pPr>
              <w:pStyle w:val="Tablehead"/>
            </w:pPr>
            <w:r w:rsidRPr="008241A1">
              <w:t>MO</w:t>
            </w:r>
          </w:p>
        </w:tc>
      </w:tr>
      <w:tr w:rsidR="00177296" w:rsidRPr="008241A1" w14:paraId="5D4BB72A" w14:textId="77777777" w:rsidTr="00DC7930">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392B305D" w14:textId="77777777" w:rsidR="00177296" w:rsidRPr="008241A1" w:rsidRDefault="00177296" w:rsidP="000E0D4C">
            <w:pPr>
              <w:pStyle w:val="Tabletext"/>
              <w:rPr>
                <w:rFonts w:eastAsia="FangSong_GB2312"/>
              </w:rPr>
            </w:pPr>
            <w:r w:rsidRPr="008241A1">
              <w:rPr>
                <w:rFonts w:eastAsia="FangSong_GB2312"/>
              </w:rPr>
              <w:t>Minimum receiver input power</w:t>
            </w:r>
          </w:p>
        </w:tc>
        <w:tc>
          <w:tcPr>
            <w:tcW w:w="940" w:type="pct"/>
            <w:tcBorders>
              <w:top w:val="single" w:sz="4" w:space="0" w:color="auto"/>
              <w:left w:val="single" w:sz="4" w:space="0" w:color="auto"/>
              <w:bottom w:val="single" w:sz="4" w:space="0" w:color="auto"/>
              <w:right w:val="single" w:sz="4" w:space="0" w:color="auto"/>
            </w:tcBorders>
            <w:vAlign w:val="center"/>
            <w:hideMark/>
          </w:tcPr>
          <w:p w14:paraId="48EB24B8" w14:textId="77777777" w:rsidR="00177296" w:rsidRPr="008241A1" w:rsidRDefault="00177296" w:rsidP="000E0D4C">
            <w:pPr>
              <w:pStyle w:val="Tabletext"/>
              <w:jc w:val="center"/>
            </w:pPr>
            <w:r w:rsidRPr="008241A1">
              <w:rPr>
                <w:i/>
              </w:rPr>
              <w:t>P</w:t>
            </w:r>
            <w:r w:rsidRPr="008241A1">
              <w:rPr>
                <w:i/>
                <w:vertAlign w:val="subscript"/>
              </w:rPr>
              <w:t>s, min</w:t>
            </w:r>
            <w:r w:rsidRPr="008241A1">
              <w:rPr>
                <w:i/>
              </w:rPr>
              <w:t xml:space="preserve"> </w:t>
            </w:r>
            <w:r w:rsidRPr="008241A1">
              <w:t>(dB)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7FEC84E0" w14:textId="77777777" w:rsidR="00177296" w:rsidRPr="008241A1" w:rsidRDefault="00177296" w:rsidP="000E0D4C">
            <w:pPr>
              <w:pStyle w:val="Tabletext"/>
              <w:jc w:val="center"/>
            </w:pPr>
            <w:r>
              <w:t>−</w:t>
            </w:r>
            <w:r w:rsidRPr="008241A1">
              <w:t>141.78</w:t>
            </w:r>
          </w:p>
        </w:tc>
        <w:tc>
          <w:tcPr>
            <w:tcW w:w="589" w:type="pct"/>
            <w:tcBorders>
              <w:top w:val="single" w:sz="4" w:space="0" w:color="auto"/>
              <w:left w:val="single" w:sz="4" w:space="0" w:color="auto"/>
              <w:bottom w:val="single" w:sz="4" w:space="0" w:color="auto"/>
              <w:right w:val="single" w:sz="4" w:space="0" w:color="auto"/>
            </w:tcBorders>
            <w:vAlign w:val="center"/>
            <w:hideMark/>
          </w:tcPr>
          <w:p w14:paraId="2FB28401" w14:textId="77777777" w:rsidR="00177296" w:rsidRPr="008241A1" w:rsidRDefault="00177296" w:rsidP="000E0D4C">
            <w:pPr>
              <w:pStyle w:val="Tabletext"/>
              <w:jc w:val="center"/>
            </w:pPr>
            <w:r>
              <w:t>−</w:t>
            </w:r>
            <w:r w:rsidRPr="008241A1">
              <w:t>141.48</w:t>
            </w:r>
          </w:p>
        </w:tc>
        <w:tc>
          <w:tcPr>
            <w:tcW w:w="588" w:type="pct"/>
            <w:tcBorders>
              <w:top w:val="single" w:sz="4" w:space="0" w:color="auto"/>
              <w:left w:val="single" w:sz="4" w:space="0" w:color="auto"/>
              <w:bottom w:val="single" w:sz="4" w:space="0" w:color="auto"/>
              <w:right w:val="single" w:sz="4" w:space="0" w:color="auto"/>
            </w:tcBorders>
            <w:vAlign w:val="center"/>
            <w:hideMark/>
          </w:tcPr>
          <w:p w14:paraId="6E7EF34D" w14:textId="77777777" w:rsidR="00177296" w:rsidRPr="008241A1" w:rsidRDefault="00177296" w:rsidP="000E0D4C">
            <w:pPr>
              <w:pStyle w:val="Tabletext"/>
              <w:jc w:val="center"/>
            </w:pPr>
            <w:r>
              <w:t>−</w:t>
            </w:r>
            <w:r w:rsidRPr="008241A1">
              <w:t>141.48</w:t>
            </w:r>
          </w:p>
        </w:tc>
        <w:tc>
          <w:tcPr>
            <w:tcW w:w="589" w:type="pct"/>
            <w:tcBorders>
              <w:top w:val="single" w:sz="4" w:space="0" w:color="auto"/>
              <w:left w:val="single" w:sz="4" w:space="0" w:color="auto"/>
              <w:bottom w:val="single" w:sz="4" w:space="0" w:color="auto"/>
              <w:right w:val="single" w:sz="4" w:space="0" w:color="auto"/>
            </w:tcBorders>
            <w:vAlign w:val="center"/>
            <w:hideMark/>
          </w:tcPr>
          <w:p w14:paraId="1748C21E" w14:textId="77777777" w:rsidR="00177296" w:rsidRPr="008241A1" w:rsidRDefault="00177296" w:rsidP="000E0D4C">
            <w:pPr>
              <w:pStyle w:val="Tabletext"/>
              <w:jc w:val="center"/>
            </w:pPr>
            <w:r>
              <w:t>−</w:t>
            </w:r>
            <w:r w:rsidRPr="008241A1">
              <w:t>135.18</w:t>
            </w:r>
          </w:p>
        </w:tc>
      </w:tr>
      <w:tr w:rsidR="00177296" w:rsidRPr="008241A1" w14:paraId="24283636" w14:textId="77777777" w:rsidTr="00DC7930">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3CBE9DED" w14:textId="77777777" w:rsidR="00177296" w:rsidRPr="008241A1" w:rsidRDefault="00177296" w:rsidP="000E0D4C">
            <w:pPr>
              <w:pStyle w:val="Tabletext"/>
              <w:rPr>
                <w:rFonts w:eastAsia="FangSong_GB2312"/>
              </w:rPr>
            </w:pPr>
            <w:r w:rsidRPr="008241A1">
              <w:rPr>
                <w:rFonts w:eastAsia="FangSong_GB2312"/>
              </w:rPr>
              <w:t>Antenna gain</w:t>
            </w:r>
          </w:p>
        </w:tc>
        <w:tc>
          <w:tcPr>
            <w:tcW w:w="940" w:type="pct"/>
            <w:tcBorders>
              <w:top w:val="single" w:sz="4" w:space="0" w:color="auto"/>
              <w:left w:val="single" w:sz="4" w:space="0" w:color="auto"/>
              <w:bottom w:val="single" w:sz="4" w:space="0" w:color="auto"/>
              <w:right w:val="single" w:sz="4" w:space="0" w:color="auto"/>
            </w:tcBorders>
            <w:vAlign w:val="center"/>
            <w:hideMark/>
          </w:tcPr>
          <w:p w14:paraId="77BD5480" w14:textId="77777777" w:rsidR="00177296" w:rsidRPr="008241A1" w:rsidRDefault="00177296" w:rsidP="000E0D4C">
            <w:pPr>
              <w:pStyle w:val="Tabletext"/>
              <w:jc w:val="center"/>
            </w:pPr>
            <w:r w:rsidRPr="008241A1">
              <w:rPr>
                <w:i/>
              </w:rPr>
              <w:t>G</w:t>
            </w:r>
            <w:r w:rsidRPr="008241A1">
              <w:t xml:space="preserve"> (dBd)</w:t>
            </w:r>
          </w:p>
        </w:tc>
        <w:tc>
          <w:tcPr>
            <w:tcW w:w="588" w:type="pct"/>
            <w:tcBorders>
              <w:top w:val="single" w:sz="4" w:space="0" w:color="auto"/>
              <w:left w:val="single" w:sz="4" w:space="0" w:color="auto"/>
              <w:bottom w:val="single" w:sz="4" w:space="0" w:color="auto"/>
              <w:right w:val="single" w:sz="4" w:space="0" w:color="auto"/>
            </w:tcBorders>
            <w:vAlign w:val="center"/>
            <w:hideMark/>
          </w:tcPr>
          <w:p w14:paraId="355FB6AD" w14:textId="77777777" w:rsidR="00177296" w:rsidRPr="008241A1" w:rsidRDefault="00177296" w:rsidP="000E0D4C">
            <w:pPr>
              <w:pStyle w:val="Tabletext"/>
              <w:jc w:val="center"/>
            </w:pPr>
            <w:r w:rsidRPr="008241A1">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33EFCE36" w14:textId="77777777" w:rsidR="00177296" w:rsidRPr="008241A1" w:rsidRDefault="00177296" w:rsidP="000E0D4C">
            <w:pPr>
              <w:pStyle w:val="Tabletext"/>
              <w:jc w:val="center"/>
            </w:pPr>
            <w:r>
              <w:t>−</w:t>
            </w:r>
            <w:r w:rsidRPr="008241A1">
              <w:t>2</w:t>
            </w:r>
          </w:p>
        </w:tc>
        <w:tc>
          <w:tcPr>
            <w:tcW w:w="588" w:type="pct"/>
            <w:tcBorders>
              <w:top w:val="single" w:sz="4" w:space="0" w:color="auto"/>
              <w:left w:val="single" w:sz="4" w:space="0" w:color="auto"/>
              <w:bottom w:val="single" w:sz="4" w:space="0" w:color="auto"/>
              <w:right w:val="single" w:sz="4" w:space="0" w:color="auto"/>
            </w:tcBorders>
            <w:vAlign w:val="center"/>
            <w:hideMark/>
          </w:tcPr>
          <w:p w14:paraId="11C6AC69" w14:textId="77777777" w:rsidR="00177296" w:rsidRPr="008241A1" w:rsidRDefault="00177296" w:rsidP="000E0D4C">
            <w:pPr>
              <w:pStyle w:val="Tabletext"/>
              <w:jc w:val="center"/>
            </w:pPr>
            <w:r>
              <w:t>−</w:t>
            </w:r>
            <w:r w:rsidRPr="008241A1">
              <w:t>2</w:t>
            </w:r>
          </w:p>
        </w:tc>
        <w:tc>
          <w:tcPr>
            <w:tcW w:w="589" w:type="pct"/>
            <w:tcBorders>
              <w:top w:val="single" w:sz="4" w:space="0" w:color="auto"/>
              <w:left w:val="single" w:sz="4" w:space="0" w:color="auto"/>
              <w:bottom w:val="single" w:sz="4" w:space="0" w:color="auto"/>
              <w:right w:val="single" w:sz="4" w:space="0" w:color="auto"/>
            </w:tcBorders>
            <w:vAlign w:val="center"/>
            <w:hideMark/>
          </w:tcPr>
          <w:p w14:paraId="0DD0F3DE" w14:textId="77777777" w:rsidR="00177296" w:rsidRPr="008241A1" w:rsidRDefault="00177296" w:rsidP="000E0D4C">
            <w:pPr>
              <w:pStyle w:val="Tabletext"/>
              <w:jc w:val="center"/>
            </w:pPr>
            <w:r>
              <w:t>−</w:t>
            </w:r>
            <w:r w:rsidRPr="008241A1">
              <w:t>2</w:t>
            </w:r>
          </w:p>
        </w:tc>
      </w:tr>
      <w:tr w:rsidR="00177296" w:rsidRPr="008241A1" w14:paraId="086ED92F" w14:textId="77777777" w:rsidTr="00DC7930">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35B46FB0" w14:textId="77777777" w:rsidR="00177296" w:rsidRPr="008241A1" w:rsidRDefault="00177296" w:rsidP="000E0D4C">
            <w:pPr>
              <w:pStyle w:val="Tabletext"/>
              <w:rPr>
                <w:rFonts w:eastAsia="FangSong_GB2312"/>
              </w:rPr>
            </w:pPr>
            <w:r w:rsidRPr="008241A1">
              <w:rPr>
                <w:rFonts w:eastAsia="FangSong_GB2312"/>
              </w:rPr>
              <w:t>Effective antenna aperture</w:t>
            </w:r>
          </w:p>
        </w:tc>
        <w:tc>
          <w:tcPr>
            <w:tcW w:w="940" w:type="pct"/>
            <w:tcBorders>
              <w:top w:val="single" w:sz="4" w:space="0" w:color="auto"/>
              <w:left w:val="single" w:sz="4" w:space="0" w:color="auto"/>
              <w:bottom w:val="single" w:sz="4" w:space="0" w:color="auto"/>
              <w:right w:val="single" w:sz="4" w:space="0" w:color="auto"/>
            </w:tcBorders>
            <w:vAlign w:val="center"/>
            <w:hideMark/>
          </w:tcPr>
          <w:p w14:paraId="662D8402" w14:textId="77777777" w:rsidR="00177296" w:rsidRPr="008241A1" w:rsidRDefault="00177296" w:rsidP="000E0D4C">
            <w:pPr>
              <w:pStyle w:val="Tabletext"/>
              <w:jc w:val="center"/>
            </w:pPr>
            <w:r w:rsidRPr="008241A1">
              <w:rPr>
                <w:i/>
              </w:rPr>
              <w:t>A</w:t>
            </w:r>
            <w:r w:rsidRPr="008241A1">
              <w:rPr>
                <w:i/>
                <w:vertAlign w:val="subscript"/>
              </w:rPr>
              <w:t>a</w:t>
            </w:r>
            <w:r w:rsidRPr="008241A1">
              <w:rPr>
                <w:i/>
              </w:rPr>
              <w:t xml:space="preserve"> </w:t>
            </w:r>
            <w:r w:rsidRPr="008241A1">
              <w:t>(dBm</w:t>
            </w:r>
            <w:r w:rsidRPr="008241A1">
              <w:rPr>
                <w:vertAlign w:val="superscript"/>
              </w:rPr>
              <w:t>2</w:t>
            </w:r>
            <w:r w:rsidRPr="008241A1">
              <w:t>)</w:t>
            </w:r>
          </w:p>
        </w:tc>
        <w:tc>
          <w:tcPr>
            <w:tcW w:w="588" w:type="pct"/>
            <w:tcBorders>
              <w:top w:val="single" w:sz="4" w:space="0" w:color="auto"/>
              <w:left w:val="single" w:sz="4" w:space="0" w:color="auto"/>
              <w:bottom w:val="single" w:sz="4" w:space="0" w:color="auto"/>
              <w:right w:val="single" w:sz="4" w:space="0" w:color="auto"/>
            </w:tcBorders>
            <w:vAlign w:val="center"/>
            <w:hideMark/>
          </w:tcPr>
          <w:p w14:paraId="7B2E2F18" w14:textId="77777777" w:rsidR="00177296" w:rsidRPr="008241A1" w:rsidRDefault="00177296" w:rsidP="000E0D4C">
            <w:pPr>
              <w:pStyle w:val="Tabletext"/>
              <w:jc w:val="center"/>
            </w:pPr>
            <w:r w:rsidRPr="008241A1">
              <w:t>0.7</w:t>
            </w:r>
          </w:p>
        </w:tc>
        <w:tc>
          <w:tcPr>
            <w:tcW w:w="589" w:type="pct"/>
            <w:tcBorders>
              <w:top w:val="single" w:sz="4" w:space="0" w:color="auto"/>
              <w:left w:val="single" w:sz="4" w:space="0" w:color="auto"/>
              <w:bottom w:val="single" w:sz="4" w:space="0" w:color="auto"/>
              <w:right w:val="single" w:sz="4" w:space="0" w:color="auto"/>
            </w:tcBorders>
            <w:vAlign w:val="center"/>
            <w:hideMark/>
          </w:tcPr>
          <w:p w14:paraId="35D19AEA" w14:textId="77777777" w:rsidR="00177296" w:rsidRPr="008241A1" w:rsidRDefault="00177296" w:rsidP="000E0D4C">
            <w:pPr>
              <w:pStyle w:val="Tabletext"/>
              <w:jc w:val="center"/>
            </w:pPr>
            <w:r>
              <w:t>−</w:t>
            </w:r>
            <w:r w:rsidRPr="008241A1">
              <w:t>1.3</w:t>
            </w:r>
          </w:p>
        </w:tc>
        <w:tc>
          <w:tcPr>
            <w:tcW w:w="588" w:type="pct"/>
            <w:tcBorders>
              <w:top w:val="single" w:sz="4" w:space="0" w:color="auto"/>
              <w:left w:val="single" w:sz="4" w:space="0" w:color="auto"/>
              <w:bottom w:val="single" w:sz="4" w:space="0" w:color="auto"/>
              <w:right w:val="single" w:sz="4" w:space="0" w:color="auto"/>
            </w:tcBorders>
            <w:vAlign w:val="center"/>
            <w:hideMark/>
          </w:tcPr>
          <w:p w14:paraId="4530CBC3" w14:textId="77777777" w:rsidR="00177296" w:rsidRPr="008241A1" w:rsidRDefault="00177296" w:rsidP="000E0D4C">
            <w:pPr>
              <w:pStyle w:val="Tabletext"/>
              <w:jc w:val="center"/>
            </w:pPr>
            <w:r>
              <w:t>−</w:t>
            </w:r>
            <w:r w:rsidRPr="008241A1">
              <w:t>1.3</w:t>
            </w:r>
          </w:p>
        </w:tc>
        <w:tc>
          <w:tcPr>
            <w:tcW w:w="589" w:type="pct"/>
            <w:tcBorders>
              <w:top w:val="single" w:sz="4" w:space="0" w:color="auto"/>
              <w:left w:val="single" w:sz="4" w:space="0" w:color="auto"/>
              <w:bottom w:val="single" w:sz="4" w:space="0" w:color="auto"/>
              <w:right w:val="single" w:sz="4" w:space="0" w:color="auto"/>
            </w:tcBorders>
            <w:vAlign w:val="center"/>
            <w:hideMark/>
          </w:tcPr>
          <w:p w14:paraId="7C05DFFD" w14:textId="77777777" w:rsidR="00177296" w:rsidRPr="008241A1" w:rsidRDefault="00177296" w:rsidP="000E0D4C">
            <w:pPr>
              <w:pStyle w:val="Tabletext"/>
              <w:jc w:val="center"/>
            </w:pPr>
            <w:r>
              <w:t>−</w:t>
            </w:r>
            <w:r w:rsidRPr="008241A1">
              <w:t>1.3</w:t>
            </w:r>
          </w:p>
        </w:tc>
      </w:tr>
      <w:tr w:rsidR="00177296" w:rsidRPr="008241A1" w14:paraId="530D7A53" w14:textId="77777777" w:rsidTr="00DC7930">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1F8EA5AF" w14:textId="77777777" w:rsidR="00177296" w:rsidRPr="008241A1" w:rsidRDefault="00177296" w:rsidP="000E0D4C">
            <w:pPr>
              <w:pStyle w:val="Tabletext"/>
              <w:rPr>
                <w:rFonts w:eastAsia="FangSong_GB2312"/>
              </w:rPr>
            </w:pPr>
            <w:r w:rsidRPr="008241A1">
              <w:rPr>
                <w:rFonts w:eastAsia="FangSong_GB2312"/>
              </w:rPr>
              <w:t>Feeder loss</w:t>
            </w:r>
          </w:p>
        </w:tc>
        <w:tc>
          <w:tcPr>
            <w:tcW w:w="940" w:type="pct"/>
            <w:tcBorders>
              <w:top w:val="single" w:sz="4" w:space="0" w:color="auto"/>
              <w:left w:val="single" w:sz="4" w:space="0" w:color="auto"/>
              <w:bottom w:val="single" w:sz="4" w:space="0" w:color="auto"/>
              <w:right w:val="single" w:sz="4" w:space="0" w:color="auto"/>
            </w:tcBorders>
            <w:vAlign w:val="center"/>
            <w:hideMark/>
          </w:tcPr>
          <w:p w14:paraId="3E76FA99" w14:textId="77777777" w:rsidR="00177296" w:rsidRPr="008241A1" w:rsidRDefault="00177296" w:rsidP="000E0D4C">
            <w:pPr>
              <w:pStyle w:val="Tabletext"/>
              <w:jc w:val="center"/>
              <w:rPr>
                <w:i/>
                <w:iCs/>
              </w:rPr>
            </w:pPr>
            <w:r w:rsidRPr="008241A1">
              <w:rPr>
                <w:i/>
                <w:iCs/>
              </w:rPr>
              <w:t>L</w:t>
            </w:r>
            <w:r w:rsidRPr="008241A1">
              <w:rPr>
                <w:i/>
                <w:iCs/>
                <w:vertAlign w:val="subscript"/>
              </w:rPr>
              <w:t>c</w:t>
            </w:r>
            <w:r w:rsidRPr="008241A1">
              <w:rPr>
                <w:i/>
                <w:iCs/>
              </w:rPr>
              <w:t> </w:t>
            </w:r>
            <w:r w:rsidRPr="008241A1">
              <w:t>(dB)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7578991E" w14:textId="77777777" w:rsidR="00177296" w:rsidRPr="008241A1" w:rsidRDefault="00177296" w:rsidP="000E0D4C">
            <w:pPr>
              <w:pStyle w:val="Tabletext"/>
              <w:jc w:val="center"/>
            </w:pPr>
            <w:r w:rsidRPr="008241A1">
              <w:t>1.5</w:t>
            </w:r>
          </w:p>
        </w:tc>
        <w:tc>
          <w:tcPr>
            <w:tcW w:w="589" w:type="pct"/>
            <w:tcBorders>
              <w:top w:val="single" w:sz="4" w:space="0" w:color="auto"/>
              <w:left w:val="single" w:sz="4" w:space="0" w:color="auto"/>
              <w:bottom w:val="single" w:sz="4" w:space="0" w:color="auto"/>
              <w:right w:val="single" w:sz="4" w:space="0" w:color="auto"/>
            </w:tcBorders>
            <w:vAlign w:val="center"/>
            <w:hideMark/>
          </w:tcPr>
          <w:p w14:paraId="2E97166D" w14:textId="77777777" w:rsidR="00177296" w:rsidRPr="008241A1" w:rsidRDefault="00177296" w:rsidP="000E0D4C">
            <w:pPr>
              <w:pStyle w:val="Tabletext"/>
              <w:jc w:val="center"/>
            </w:pPr>
            <w:r w:rsidRPr="008241A1">
              <w:t>0</w:t>
            </w:r>
          </w:p>
        </w:tc>
        <w:tc>
          <w:tcPr>
            <w:tcW w:w="588" w:type="pct"/>
            <w:tcBorders>
              <w:top w:val="single" w:sz="4" w:space="0" w:color="auto"/>
              <w:left w:val="single" w:sz="4" w:space="0" w:color="auto"/>
              <w:bottom w:val="single" w:sz="4" w:space="0" w:color="auto"/>
              <w:right w:val="single" w:sz="4" w:space="0" w:color="auto"/>
            </w:tcBorders>
            <w:vAlign w:val="center"/>
            <w:hideMark/>
          </w:tcPr>
          <w:p w14:paraId="75441741" w14:textId="77777777" w:rsidR="00177296" w:rsidRPr="008241A1" w:rsidRDefault="00177296" w:rsidP="000E0D4C">
            <w:pPr>
              <w:pStyle w:val="Tabletext"/>
              <w:jc w:val="center"/>
            </w:pPr>
            <w:r w:rsidRPr="008241A1">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503D19A4" w14:textId="77777777" w:rsidR="00177296" w:rsidRPr="008241A1" w:rsidRDefault="00177296" w:rsidP="000E0D4C">
            <w:pPr>
              <w:pStyle w:val="Tabletext"/>
              <w:jc w:val="center"/>
            </w:pPr>
            <w:r w:rsidRPr="008241A1">
              <w:t>0.3</w:t>
            </w:r>
          </w:p>
        </w:tc>
      </w:tr>
      <w:tr w:rsidR="00177296" w:rsidRPr="008241A1" w14:paraId="032DF191" w14:textId="77777777" w:rsidTr="00DC7930">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471AA283" w14:textId="77777777" w:rsidR="00177296" w:rsidRPr="008241A1" w:rsidRDefault="00177296" w:rsidP="000E0D4C">
            <w:pPr>
              <w:pStyle w:val="Tabletext"/>
              <w:rPr>
                <w:rFonts w:eastAsia="FangSong_GB2312"/>
              </w:rPr>
            </w:pPr>
            <w:r w:rsidRPr="008241A1">
              <w:rPr>
                <w:rFonts w:eastAsia="FangSong_GB2312"/>
              </w:rPr>
              <w:t>Minimum power flux density</w:t>
            </w:r>
          </w:p>
        </w:tc>
        <w:tc>
          <w:tcPr>
            <w:tcW w:w="940" w:type="pct"/>
            <w:tcBorders>
              <w:top w:val="single" w:sz="4" w:space="0" w:color="auto"/>
              <w:left w:val="single" w:sz="4" w:space="0" w:color="auto"/>
              <w:bottom w:val="single" w:sz="4" w:space="0" w:color="auto"/>
              <w:right w:val="single" w:sz="4" w:space="0" w:color="auto"/>
            </w:tcBorders>
            <w:vAlign w:val="center"/>
            <w:hideMark/>
          </w:tcPr>
          <w:p w14:paraId="63D945B1" w14:textId="77777777" w:rsidR="00177296" w:rsidRPr="008241A1" w:rsidRDefault="00177296" w:rsidP="000E0D4C">
            <w:pPr>
              <w:pStyle w:val="Tabletext"/>
              <w:jc w:val="center"/>
            </w:pPr>
            <w:r w:rsidRPr="009352C9">
              <w:rPr>
                <w:iCs/>
              </w:rPr>
              <w:t>φ</w:t>
            </w:r>
            <w:r w:rsidRPr="008241A1">
              <w:rPr>
                <w:i/>
                <w:iCs/>
                <w:vertAlign w:val="subscript"/>
              </w:rPr>
              <w:t>min</w:t>
            </w:r>
            <w:r w:rsidRPr="008241A1">
              <w:rPr>
                <w:i/>
              </w:rPr>
              <w:t xml:space="preserve"> </w:t>
            </w:r>
            <w:r w:rsidRPr="008241A1">
              <w:t>(dBW/m</w:t>
            </w:r>
            <w:r w:rsidRPr="008241A1">
              <w:rPr>
                <w:vertAlign w:val="superscript"/>
              </w:rPr>
              <w:t>2</w:t>
            </w:r>
            <w:r w:rsidRPr="008241A1">
              <w:t>)</w:t>
            </w:r>
          </w:p>
        </w:tc>
        <w:tc>
          <w:tcPr>
            <w:tcW w:w="588" w:type="pct"/>
            <w:tcBorders>
              <w:top w:val="single" w:sz="4" w:space="0" w:color="auto"/>
              <w:left w:val="single" w:sz="4" w:space="0" w:color="auto"/>
              <w:bottom w:val="single" w:sz="4" w:space="0" w:color="auto"/>
              <w:right w:val="single" w:sz="4" w:space="0" w:color="auto"/>
            </w:tcBorders>
            <w:vAlign w:val="center"/>
            <w:hideMark/>
          </w:tcPr>
          <w:p w14:paraId="215389CB" w14:textId="77777777" w:rsidR="00177296" w:rsidRPr="008241A1" w:rsidRDefault="00177296" w:rsidP="000E0D4C">
            <w:pPr>
              <w:pStyle w:val="Tabletext"/>
              <w:jc w:val="center"/>
            </w:pPr>
            <w:r>
              <w:t>−</w:t>
            </w:r>
            <w:r w:rsidRPr="008241A1">
              <w:t>140.98</w:t>
            </w:r>
          </w:p>
        </w:tc>
        <w:tc>
          <w:tcPr>
            <w:tcW w:w="589" w:type="pct"/>
            <w:tcBorders>
              <w:top w:val="single" w:sz="4" w:space="0" w:color="auto"/>
              <w:left w:val="single" w:sz="4" w:space="0" w:color="auto"/>
              <w:bottom w:val="single" w:sz="4" w:space="0" w:color="auto"/>
              <w:right w:val="single" w:sz="4" w:space="0" w:color="auto"/>
            </w:tcBorders>
            <w:vAlign w:val="center"/>
            <w:hideMark/>
          </w:tcPr>
          <w:p w14:paraId="1CD9F934" w14:textId="77777777" w:rsidR="00177296" w:rsidRPr="008241A1" w:rsidRDefault="00177296" w:rsidP="000E0D4C">
            <w:pPr>
              <w:pStyle w:val="Tabletext"/>
              <w:jc w:val="center"/>
            </w:pPr>
            <w:r>
              <w:t>−</w:t>
            </w:r>
            <w:r w:rsidRPr="008241A1">
              <w:t>140.18</w:t>
            </w:r>
          </w:p>
        </w:tc>
        <w:tc>
          <w:tcPr>
            <w:tcW w:w="588" w:type="pct"/>
            <w:tcBorders>
              <w:top w:val="single" w:sz="4" w:space="0" w:color="auto"/>
              <w:left w:val="single" w:sz="4" w:space="0" w:color="auto"/>
              <w:bottom w:val="single" w:sz="4" w:space="0" w:color="auto"/>
              <w:right w:val="single" w:sz="4" w:space="0" w:color="auto"/>
            </w:tcBorders>
            <w:vAlign w:val="center"/>
            <w:hideMark/>
          </w:tcPr>
          <w:p w14:paraId="713A0C2A" w14:textId="77777777" w:rsidR="00177296" w:rsidRPr="008241A1" w:rsidRDefault="00177296" w:rsidP="000E0D4C">
            <w:pPr>
              <w:pStyle w:val="Tabletext"/>
              <w:jc w:val="center"/>
            </w:pPr>
            <w:r>
              <w:t>−</w:t>
            </w:r>
            <w:r w:rsidRPr="008241A1">
              <w:t>140.18</w:t>
            </w:r>
          </w:p>
        </w:tc>
        <w:tc>
          <w:tcPr>
            <w:tcW w:w="589" w:type="pct"/>
            <w:tcBorders>
              <w:top w:val="single" w:sz="4" w:space="0" w:color="auto"/>
              <w:left w:val="single" w:sz="4" w:space="0" w:color="auto"/>
              <w:bottom w:val="single" w:sz="4" w:space="0" w:color="auto"/>
              <w:right w:val="single" w:sz="4" w:space="0" w:color="auto"/>
            </w:tcBorders>
            <w:vAlign w:val="center"/>
            <w:hideMark/>
          </w:tcPr>
          <w:p w14:paraId="5AF1A403" w14:textId="77777777" w:rsidR="00177296" w:rsidRPr="008241A1" w:rsidRDefault="00177296" w:rsidP="000E0D4C">
            <w:pPr>
              <w:pStyle w:val="Tabletext"/>
              <w:jc w:val="center"/>
            </w:pPr>
            <w:r>
              <w:t>−</w:t>
            </w:r>
            <w:r w:rsidRPr="008241A1">
              <w:t>133.58</w:t>
            </w:r>
          </w:p>
        </w:tc>
      </w:tr>
      <w:tr w:rsidR="00177296" w:rsidRPr="008241A1" w14:paraId="64974E23" w14:textId="77777777" w:rsidTr="00DC7930">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1498FF6D" w14:textId="77777777" w:rsidR="00177296" w:rsidRPr="008241A1" w:rsidRDefault="00177296" w:rsidP="000E0D4C">
            <w:pPr>
              <w:pStyle w:val="Tabletext"/>
              <w:rPr>
                <w:rFonts w:eastAsia="FangSong_GB2312"/>
              </w:rPr>
            </w:pPr>
            <w:r w:rsidRPr="008241A1">
              <w:rPr>
                <w:rFonts w:eastAsia="FangSong_GB2312"/>
              </w:rPr>
              <w:t>Minimum field-strength</w:t>
            </w:r>
          </w:p>
        </w:tc>
        <w:tc>
          <w:tcPr>
            <w:tcW w:w="940" w:type="pct"/>
            <w:tcBorders>
              <w:top w:val="single" w:sz="4" w:space="0" w:color="auto"/>
              <w:left w:val="single" w:sz="4" w:space="0" w:color="auto"/>
              <w:bottom w:val="single" w:sz="4" w:space="0" w:color="auto"/>
              <w:right w:val="single" w:sz="4" w:space="0" w:color="auto"/>
            </w:tcBorders>
            <w:vAlign w:val="center"/>
            <w:hideMark/>
          </w:tcPr>
          <w:p w14:paraId="4C8BB178" w14:textId="77777777" w:rsidR="00177296" w:rsidRPr="008241A1" w:rsidRDefault="00177296" w:rsidP="000E0D4C">
            <w:pPr>
              <w:pStyle w:val="Tabletext"/>
              <w:jc w:val="center"/>
              <w:rPr>
                <w:i/>
                <w:iCs/>
              </w:rPr>
            </w:pPr>
            <w:r w:rsidRPr="008241A1">
              <w:rPr>
                <w:i/>
                <w:iCs/>
              </w:rPr>
              <w:t>E</w:t>
            </w:r>
            <w:r w:rsidRPr="008241A1">
              <w:rPr>
                <w:i/>
                <w:iCs/>
                <w:vertAlign w:val="subscript"/>
              </w:rPr>
              <w:t>min</w:t>
            </w:r>
            <w:r w:rsidRPr="008241A1">
              <w:t xml:space="preserve"> (dB(μV/m))</w:t>
            </w:r>
          </w:p>
        </w:tc>
        <w:tc>
          <w:tcPr>
            <w:tcW w:w="588" w:type="pct"/>
            <w:tcBorders>
              <w:top w:val="single" w:sz="4" w:space="0" w:color="auto"/>
              <w:left w:val="single" w:sz="4" w:space="0" w:color="auto"/>
              <w:bottom w:val="single" w:sz="4" w:space="0" w:color="auto"/>
              <w:right w:val="single" w:sz="4" w:space="0" w:color="auto"/>
            </w:tcBorders>
            <w:vAlign w:val="center"/>
            <w:hideMark/>
          </w:tcPr>
          <w:p w14:paraId="26243445" w14:textId="77777777" w:rsidR="00177296" w:rsidRPr="008241A1" w:rsidRDefault="00177296" w:rsidP="000E0D4C">
            <w:pPr>
              <w:pStyle w:val="Tabletext"/>
              <w:jc w:val="center"/>
            </w:pPr>
            <w:r w:rsidRPr="008241A1">
              <w:t>4.82</w:t>
            </w:r>
          </w:p>
        </w:tc>
        <w:tc>
          <w:tcPr>
            <w:tcW w:w="589" w:type="pct"/>
            <w:tcBorders>
              <w:top w:val="single" w:sz="4" w:space="0" w:color="auto"/>
              <w:left w:val="single" w:sz="4" w:space="0" w:color="auto"/>
              <w:bottom w:val="single" w:sz="4" w:space="0" w:color="auto"/>
              <w:right w:val="single" w:sz="4" w:space="0" w:color="auto"/>
            </w:tcBorders>
            <w:vAlign w:val="center"/>
            <w:hideMark/>
          </w:tcPr>
          <w:p w14:paraId="55F5EF37" w14:textId="77777777" w:rsidR="00177296" w:rsidRPr="008241A1" w:rsidRDefault="00177296" w:rsidP="000E0D4C">
            <w:pPr>
              <w:pStyle w:val="Tabletext"/>
              <w:jc w:val="center"/>
            </w:pPr>
            <w:r w:rsidRPr="008241A1">
              <w:t>5.62</w:t>
            </w:r>
          </w:p>
        </w:tc>
        <w:tc>
          <w:tcPr>
            <w:tcW w:w="588" w:type="pct"/>
            <w:tcBorders>
              <w:top w:val="single" w:sz="4" w:space="0" w:color="auto"/>
              <w:left w:val="single" w:sz="4" w:space="0" w:color="auto"/>
              <w:bottom w:val="single" w:sz="4" w:space="0" w:color="auto"/>
              <w:right w:val="single" w:sz="4" w:space="0" w:color="auto"/>
            </w:tcBorders>
            <w:vAlign w:val="center"/>
            <w:hideMark/>
          </w:tcPr>
          <w:p w14:paraId="56E6FB01" w14:textId="77777777" w:rsidR="00177296" w:rsidRPr="008241A1" w:rsidRDefault="00177296" w:rsidP="000E0D4C">
            <w:pPr>
              <w:pStyle w:val="Tabletext"/>
              <w:jc w:val="center"/>
            </w:pPr>
            <w:r w:rsidRPr="008241A1">
              <w:t>5.62</w:t>
            </w:r>
          </w:p>
        </w:tc>
        <w:tc>
          <w:tcPr>
            <w:tcW w:w="589" w:type="pct"/>
            <w:tcBorders>
              <w:top w:val="single" w:sz="4" w:space="0" w:color="auto"/>
              <w:left w:val="single" w:sz="4" w:space="0" w:color="auto"/>
              <w:bottom w:val="single" w:sz="4" w:space="0" w:color="auto"/>
              <w:right w:val="single" w:sz="4" w:space="0" w:color="auto"/>
            </w:tcBorders>
            <w:vAlign w:val="center"/>
            <w:hideMark/>
          </w:tcPr>
          <w:p w14:paraId="76383006" w14:textId="77777777" w:rsidR="00177296" w:rsidRPr="008241A1" w:rsidRDefault="00177296" w:rsidP="000E0D4C">
            <w:pPr>
              <w:pStyle w:val="Tabletext"/>
              <w:jc w:val="center"/>
            </w:pPr>
            <w:r w:rsidRPr="008241A1">
              <w:t>12.22</w:t>
            </w:r>
          </w:p>
        </w:tc>
      </w:tr>
      <w:tr w:rsidR="00177296" w:rsidRPr="008241A1" w14:paraId="6B5DD3ED" w14:textId="77777777" w:rsidTr="00DC7930">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1B9D8D94" w14:textId="77777777" w:rsidR="00177296" w:rsidRPr="008241A1" w:rsidRDefault="00177296" w:rsidP="000E0D4C">
            <w:pPr>
              <w:pStyle w:val="Tabletext"/>
              <w:rPr>
                <w:rFonts w:eastAsia="FangSong_GB2312"/>
              </w:rPr>
            </w:pPr>
            <w:r w:rsidRPr="008241A1">
              <w:rPr>
                <w:rFonts w:eastAsia="FangSong_GB2312"/>
              </w:rPr>
              <w:t>Artificial noise tolerance</w:t>
            </w:r>
          </w:p>
        </w:tc>
        <w:tc>
          <w:tcPr>
            <w:tcW w:w="940" w:type="pct"/>
            <w:tcBorders>
              <w:top w:val="single" w:sz="4" w:space="0" w:color="auto"/>
              <w:left w:val="single" w:sz="4" w:space="0" w:color="auto"/>
              <w:bottom w:val="single" w:sz="4" w:space="0" w:color="auto"/>
              <w:right w:val="single" w:sz="4" w:space="0" w:color="auto"/>
            </w:tcBorders>
            <w:vAlign w:val="center"/>
            <w:hideMark/>
          </w:tcPr>
          <w:p w14:paraId="064D19B9" w14:textId="77777777" w:rsidR="00177296" w:rsidRPr="008241A1" w:rsidRDefault="00177296" w:rsidP="000E0D4C">
            <w:pPr>
              <w:pStyle w:val="Tabletext"/>
              <w:jc w:val="center"/>
              <w:rPr>
                <w:i/>
                <w:iCs/>
              </w:rPr>
            </w:pPr>
            <w:r w:rsidRPr="008241A1">
              <w:rPr>
                <w:i/>
                <w:iCs/>
              </w:rPr>
              <w:t>P</w:t>
            </w:r>
            <w:r w:rsidRPr="008241A1">
              <w:rPr>
                <w:i/>
                <w:iCs/>
                <w:vertAlign w:val="subscript"/>
              </w:rPr>
              <w:t>mmn</w:t>
            </w:r>
            <w:r w:rsidRPr="008241A1">
              <w:t> (dB)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56E06F19" w14:textId="77777777" w:rsidR="00177296" w:rsidRPr="008241A1" w:rsidRDefault="00177296" w:rsidP="000E0D4C">
            <w:pPr>
              <w:pStyle w:val="Tabletext"/>
              <w:jc w:val="center"/>
            </w:pPr>
            <w:r w:rsidRPr="008241A1">
              <w:t>14.55</w:t>
            </w:r>
          </w:p>
        </w:tc>
        <w:tc>
          <w:tcPr>
            <w:tcW w:w="589" w:type="pct"/>
            <w:tcBorders>
              <w:top w:val="single" w:sz="4" w:space="0" w:color="auto"/>
              <w:left w:val="single" w:sz="4" w:space="0" w:color="auto"/>
              <w:bottom w:val="single" w:sz="4" w:space="0" w:color="auto"/>
              <w:right w:val="single" w:sz="4" w:space="0" w:color="auto"/>
            </w:tcBorders>
            <w:vAlign w:val="center"/>
            <w:hideMark/>
          </w:tcPr>
          <w:p w14:paraId="7B130851" w14:textId="77777777" w:rsidR="00177296" w:rsidRPr="008241A1" w:rsidRDefault="00177296" w:rsidP="000E0D4C">
            <w:pPr>
              <w:pStyle w:val="Tabletext"/>
              <w:jc w:val="center"/>
            </w:pPr>
            <w:r w:rsidRPr="008241A1">
              <w:t>14.55</w:t>
            </w:r>
          </w:p>
        </w:tc>
        <w:tc>
          <w:tcPr>
            <w:tcW w:w="588" w:type="pct"/>
            <w:tcBorders>
              <w:top w:val="single" w:sz="4" w:space="0" w:color="auto"/>
              <w:left w:val="single" w:sz="4" w:space="0" w:color="auto"/>
              <w:bottom w:val="single" w:sz="4" w:space="0" w:color="auto"/>
              <w:right w:val="single" w:sz="4" w:space="0" w:color="auto"/>
            </w:tcBorders>
            <w:vAlign w:val="center"/>
            <w:hideMark/>
          </w:tcPr>
          <w:p w14:paraId="2432FD65" w14:textId="77777777" w:rsidR="00177296" w:rsidRPr="008241A1" w:rsidRDefault="00177296" w:rsidP="000E0D4C">
            <w:pPr>
              <w:pStyle w:val="Tabletext"/>
              <w:jc w:val="center"/>
            </w:pPr>
            <w:r w:rsidRPr="008241A1">
              <w:t>14.55</w:t>
            </w:r>
          </w:p>
        </w:tc>
        <w:tc>
          <w:tcPr>
            <w:tcW w:w="589" w:type="pct"/>
            <w:tcBorders>
              <w:top w:val="single" w:sz="4" w:space="0" w:color="auto"/>
              <w:left w:val="single" w:sz="4" w:space="0" w:color="auto"/>
              <w:bottom w:val="single" w:sz="4" w:space="0" w:color="auto"/>
              <w:right w:val="single" w:sz="4" w:space="0" w:color="auto"/>
            </w:tcBorders>
            <w:vAlign w:val="center"/>
            <w:hideMark/>
          </w:tcPr>
          <w:p w14:paraId="532FC9CE" w14:textId="77777777" w:rsidR="00177296" w:rsidRPr="008241A1" w:rsidRDefault="00177296" w:rsidP="000E0D4C">
            <w:pPr>
              <w:pStyle w:val="Tabletext"/>
              <w:jc w:val="center"/>
            </w:pPr>
            <w:r w:rsidRPr="008241A1">
              <w:t>14.55</w:t>
            </w:r>
          </w:p>
        </w:tc>
      </w:tr>
      <w:tr w:rsidR="00177296" w:rsidRPr="008241A1" w14:paraId="6D856A8E" w14:textId="77777777" w:rsidTr="00DC7930">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0998211D" w14:textId="77777777" w:rsidR="00177296" w:rsidRPr="008241A1" w:rsidRDefault="00177296" w:rsidP="000E0D4C">
            <w:pPr>
              <w:pStyle w:val="Tabletext"/>
              <w:rPr>
                <w:rFonts w:eastAsia="FangSong_GB2312"/>
              </w:rPr>
            </w:pPr>
            <w:r w:rsidRPr="008241A1">
              <w:rPr>
                <w:rFonts w:eastAsia="FangSong_GB2312"/>
              </w:rPr>
              <w:t>Antenna height loss</w:t>
            </w:r>
          </w:p>
        </w:tc>
        <w:tc>
          <w:tcPr>
            <w:tcW w:w="940" w:type="pct"/>
            <w:tcBorders>
              <w:top w:val="single" w:sz="4" w:space="0" w:color="auto"/>
              <w:left w:val="single" w:sz="4" w:space="0" w:color="auto"/>
              <w:bottom w:val="single" w:sz="4" w:space="0" w:color="auto"/>
              <w:right w:val="single" w:sz="4" w:space="0" w:color="auto"/>
            </w:tcBorders>
            <w:vAlign w:val="center"/>
            <w:hideMark/>
          </w:tcPr>
          <w:p w14:paraId="2C3B0C4F" w14:textId="77777777" w:rsidR="00177296" w:rsidRPr="008241A1" w:rsidRDefault="00177296" w:rsidP="000E0D4C">
            <w:pPr>
              <w:pStyle w:val="Tabletext"/>
              <w:jc w:val="center"/>
              <w:rPr>
                <w:i/>
                <w:iCs/>
              </w:rPr>
            </w:pPr>
            <w:r w:rsidRPr="008241A1">
              <w:rPr>
                <w:i/>
                <w:iCs/>
              </w:rPr>
              <w:t>L</w:t>
            </w:r>
            <w:r w:rsidRPr="008241A1">
              <w:rPr>
                <w:i/>
                <w:iCs/>
                <w:vertAlign w:val="subscript"/>
              </w:rPr>
              <w:t>h</w:t>
            </w:r>
            <w:r w:rsidRPr="008241A1">
              <w:t> (dB)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70540412" w14:textId="77777777" w:rsidR="00177296" w:rsidRPr="008241A1" w:rsidRDefault="00177296" w:rsidP="000E0D4C">
            <w:pPr>
              <w:pStyle w:val="Tabletext"/>
              <w:jc w:val="center"/>
            </w:pPr>
            <w:r w:rsidRPr="008241A1">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622D0A6B" w14:textId="77777777" w:rsidR="00177296" w:rsidRPr="008241A1" w:rsidRDefault="00177296" w:rsidP="000E0D4C">
            <w:pPr>
              <w:pStyle w:val="Tabletext"/>
              <w:jc w:val="center"/>
            </w:pPr>
            <w:r w:rsidRPr="008241A1">
              <w:t>10</w:t>
            </w:r>
          </w:p>
        </w:tc>
        <w:tc>
          <w:tcPr>
            <w:tcW w:w="588" w:type="pct"/>
            <w:tcBorders>
              <w:top w:val="single" w:sz="4" w:space="0" w:color="auto"/>
              <w:left w:val="single" w:sz="4" w:space="0" w:color="auto"/>
              <w:bottom w:val="single" w:sz="4" w:space="0" w:color="auto"/>
              <w:right w:val="single" w:sz="4" w:space="0" w:color="auto"/>
            </w:tcBorders>
            <w:vAlign w:val="center"/>
            <w:hideMark/>
          </w:tcPr>
          <w:p w14:paraId="74F589A7" w14:textId="77777777" w:rsidR="00177296" w:rsidRPr="008241A1" w:rsidRDefault="00177296" w:rsidP="000E0D4C">
            <w:pPr>
              <w:pStyle w:val="Tabletext"/>
              <w:jc w:val="center"/>
            </w:pPr>
            <w:r w:rsidRPr="008241A1">
              <w:t>10</w:t>
            </w:r>
          </w:p>
        </w:tc>
        <w:tc>
          <w:tcPr>
            <w:tcW w:w="589" w:type="pct"/>
            <w:tcBorders>
              <w:top w:val="single" w:sz="4" w:space="0" w:color="auto"/>
              <w:left w:val="single" w:sz="4" w:space="0" w:color="auto"/>
              <w:bottom w:val="single" w:sz="4" w:space="0" w:color="auto"/>
              <w:right w:val="single" w:sz="4" w:space="0" w:color="auto"/>
            </w:tcBorders>
            <w:vAlign w:val="center"/>
            <w:hideMark/>
          </w:tcPr>
          <w:p w14:paraId="0AAEC342" w14:textId="77777777" w:rsidR="00177296" w:rsidRPr="008241A1" w:rsidRDefault="00177296" w:rsidP="000E0D4C">
            <w:pPr>
              <w:pStyle w:val="Tabletext"/>
              <w:jc w:val="center"/>
            </w:pPr>
            <w:r w:rsidRPr="008241A1">
              <w:t>10</w:t>
            </w:r>
          </w:p>
        </w:tc>
      </w:tr>
      <w:tr w:rsidR="00177296" w:rsidRPr="008241A1" w14:paraId="22956EBC" w14:textId="77777777" w:rsidTr="00DC7930">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3255B08A" w14:textId="77777777" w:rsidR="00177296" w:rsidRPr="008241A1" w:rsidRDefault="00177296" w:rsidP="000E0D4C">
            <w:pPr>
              <w:pStyle w:val="Tabletext"/>
              <w:rPr>
                <w:rFonts w:eastAsia="FangSong_GB2312"/>
              </w:rPr>
            </w:pPr>
            <w:r w:rsidRPr="008241A1">
              <w:rPr>
                <w:rFonts w:eastAsia="FangSong_GB2312"/>
              </w:rPr>
              <w:t>Building penetration loss</w:t>
            </w:r>
          </w:p>
        </w:tc>
        <w:tc>
          <w:tcPr>
            <w:tcW w:w="940" w:type="pct"/>
            <w:tcBorders>
              <w:top w:val="single" w:sz="4" w:space="0" w:color="auto"/>
              <w:left w:val="single" w:sz="4" w:space="0" w:color="auto"/>
              <w:bottom w:val="single" w:sz="4" w:space="0" w:color="auto"/>
              <w:right w:val="single" w:sz="4" w:space="0" w:color="auto"/>
            </w:tcBorders>
            <w:vAlign w:val="center"/>
            <w:hideMark/>
          </w:tcPr>
          <w:p w14:paraId="1C6267CA" w14:textId="77777777" w:rsidR="00177296" w:rsidRPr="008241A1" w:rsidRDefault="00177296" w:rsidP="000E0D4C">
            <w:pPr>
              <w:pStyle w:val="Tabletext"/>
              <w:jc w:val="center"/>
              <w:rPr>
                <w:i/>
                <w:iCs/>
              </w:rPr>
            </w:pPr>
            <w:r w:rsidRPr="008241A1">
              <w:rPr>
                <w:i/>
                <w:iCs/>
              </w:rPr>
              <w:t>L</w:t>
            </w:r>
            <w:r w:rsidRPr="008241A1">
              <w:rPr>
                <w:i/>
                <w:iCs/>
                <w:vertAlign w:val="subscript"/>
              </w:rPr>
              <w:t>b</w:t>
            </w:r>
            <w:r w:rsidRPr="008241A1">
              <w:t> (dB)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06347911" w14:textId="77777777" w:rsidR="00177296" w:rsidRPr="008241A1" w:rsidRDefault="00177296" w:rsidP="000E0D4C">
            <w:pPr>
              <w:pStyle w:val="Tabletext"/>
              <w:jc w:val="center"/>
            </w:pPr>
            <w:r w:rsidRPr="008241A1">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26153BFF" w14:textId="77777777" w:rsidR="00177296" w:rsidRPr="008241A1" w:rsidRDefault="00177296" w:rsidP="000E0D4C">
            <w:pPr>
              <w:pStyle w:val="Tabletext"/>
              <w:jc w:val="center"/>
            </w:pPr>
            <w:r w:rsidRPr="008241A1">
              <w:t>9</w:t>
            </w:r>
          </w:p>
        </w:tc>
        <w:tc>
          <w:tcPr>
            <w:tcW w:w="588" w:type="pct"/>
            <w:tcBorders>
              <w:top w:val="single" w:sz="4" w:space="0" w:color="auto"/>
              <w:left w:val="single" w:sz="4" w:space="0" w:color="auto"/>
              <w:bottom w:val="single" w:sz="4" w:space="0" w:color="auto"/>
              <w:right w:val="single" w:sz="4" w:space="0" w:color="auto"/>
            </w:tcBorders>
            <w:vAlign w:val="center"/>
            <w:hideMark/>
          </w:tcPr>
          <w:p w14:paraId="17AB6FAB" w14:textId="77777777" w:rsidR="00177296" w:rsidRPr="008241A1" w:rsidRDefault="00177296" w:rsidP="000E0D4C">
            <w:pPr>
              <w:pStyle w:val="Tabletext"/>
              <w:jc w:val="center"/>
            </w:pPr>
            <w:r w:rsidRPr="008241A1">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26E7B848" w14:textId="77777777" w:rsidR="00177296" w:rsidRPr="008241A1" w:rsidRDefault="00177296" w:rsidP="000E0D4C">
            <w:pPr>
              <w:pStyle w:val="Tabletext"/>
              <w:jc w:val="center"/>
            </w:pPr>
            <w:r w:rsidRPr="008241A1">
              <w:t>0</w:t>
            </w:r>
          </w:p>
        </w:tc>
      </w:tr>
      <w:tr w:rsidR="00177296" w:rsidRPr="008241A1" w14:paraId="42207AEF" w14:textId="77777777" w:rsidTr="00DC7930">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59C5EE33" w14:textId="77777777" w:rsidR="00177296" w:rsidRPr="008241A1" w:rsidRDefault="00177296" w:rsidP="000E0D4C">
            <w:pPr>
              <w:pStyle w:val="Tabletext"/>
              <w:rPr>
                <w:rFonts w:eastAsia="FangSong_GB2312"/>
              </w:rPr>
            </w:pPr>
            <w:r w:rsidRPr="008241A1">
              <w:rPr>
                <w:rFonts w:eastAsia="FangSong_GB2312"/>
              </w:rPr>
              <w:t>Location probability</w:t>
            </w:r>
          </w:p>
        </w:tc>
        <w:tc>
          <w:tcPr>
            <w:tcW w:w="940" w:type="pct"/>
            <w:tcBorders>
              <w:top w:val="single" w:sz="4" w:space="0" w:color="auto"/>
              <w:left w:val="single" w:sz="4" w:space="0" w:color="auto"/>
              <w:bottom w:val="single" w:sz="4" w:space="0" w:color="auto"/>
              <w:right w:val="single" w:sz="4" w:space="0" w:color="auto"/>
            </w:tcBorders>
            <w:vAlign w:val="center"/>
            <w:hideMark/>
          </w:tcPr>
          <w:p w14:paraId="194FF472" w14:textId="77777777" w:rsidR="00177296" w:rsidRPr="008241A1" w:rsidRDefault="00177296" w:rsidP="000E0D4C">
            <w:pPr>
              <w:pStyle w:val="Tabletext"/>
              <w:jc w:val="center"/>
            </w:pPr>
            <w:r w:rsidRPr="008241A1">
              <w:t>%</w:t>
            </w:r>
          </w:p>
        </w:tc>
        <w:tc>
          <w:tcPr>
            <w:tcW w:w="588" w:type="pct"/>
            <w:tcBorders>
              <w:top w:val="single" w:sz="4" w:space="0" w:color="auto"/>
              <w:left w:val="single" w:sz="4" w:space="0" w:color="auto"/>
              <w:bottom w:val="single" w:sz="4" w:space="0" w:color="auto"/>
              <w:right w:val="single" w:sz="4" w:space="0" w:color="auto"/>
            </w:tcBorders>
            <w:vAlign w:val="center"/>
            <w:hideMark/>
          </w:tcPr>
          <w:p w14:paraId="2B616BB1" w14:textId="77777777" w:rsidR="00177296" w:rsidRPr="008241A1" w:rsidRDefault="00177296" w:rsidP="000E0D4C">
            <w:pPr>
              <w:pStyle w:val="Tabletext"/>
              <w:jc w:val="center"/>
            </w:pPr>
            <w:r w:rsidRPr="008241A1">
              <w:t>70</w:t>
            </w:r>
          </w:p>
        </w:tc>
        <w:tc>
          <w:tcPr>
            <w:tcW w:w="589" w:type="pct"/>
            <w:tcBorders>
              <w:top w:val="single" w:sz="4" w:space="0" w:color="auto"/>
              <w:left w:val="single" w:sz="4" w:space="0" w:color="auto"/>
              <w:bottom w:val="single" w:sz="4" w:space="0" w:color="auto"/>
              <w:right w:val="single" w:sz="4" w:space="0" w:color="auto"/>
            </w:tcBorders>
            <w:vAlign w:val="center"/>
            <w:hideMark/>
          </w:tcPr>
          <w:p w14:paraId="536D3A91" w14:textId="77777777" w:rsidR="00177296" w:rsidRPr="008241A1" w:rsidRDefault="00177296" w:rsidP="000E0D4C">
            <w:pPr>
              <w:pStyle w:val="Tabletext"/>
              <w:jc w:val="center"/>
            </w:pPr>
            <w:r w:rsidRPr="008241A1">
              <w:t>95</w:t>
            </w:r>
          </w:p>
        </w:tc>
        <w:tc>
          <w:tcPr>
            <w:tcW w:w="588" w:type="pct"/>
            <w:tcBorders>
              <w:top w:val="single" w:sz="4" w:space="0" w:color="auto"/>
              <w:left w:val="single" w:sz="4" w:space="0" w:color="auto"/>
              <w:bottom w:val="single" w:sz="4" w:space="0" w:color="auto"/>
              <w:right w:val="single" w:sz="4" w:space="0" w:color="auto"/>
            </w:tcBorders>
            <w:vAlign w:val="center"/>
            <w:hideMark/>
          </w:tcPr>
          <w:p w14:paraId="206CC1A4" w14:textId="77777777" w:rsidR="00177296" w:rsidRPr="008241A1" w:rsidRDefault="00177296" w:rsidP="000E0D4C">
            <w:pPr>
              <w:pStyle w:val="Tabletext"/>
              <w:jc w:val="center"/>
            </w:pPr>
            <w:r w:rsidRPr="008241A1">
              <w:t>95</w:t>
            </w:r>
          </w:p>
        </w:tc>
        <w:tc>
          <w:tcPr>
            <w:tcW w:w="589" w:type="pct"/>
            <w:tcBorders>
              <w:top w:val="single" w:sz="4" w:space="0" w:color="auto"/>
              <w:left w:val="single" w:sz="4" w:space="0" w:color="auto"/>
              <w:bottom w:val="single" w:sz="4" w:space="0" w:color="auto"/>
              <w:right w:val="single" w:sz="4" w:space="0" w:color="auto"/>
            </w:tcBorders>
            <w:vAlign w:val="center"/>
            <w:hideMark/>
          </w:tcPr>
          <w:p w14:paraId="074D78D0" w14:textId="77777777" w:rsidR="00177296" w:rsidRPr="008241A1" w:rsidRDefault="00177296" w:rsidP="000E0D4C">
            <w:pPr>
              <w:pStyle w:val="Tabletext"/>
              <w:jc w:val="center"/>
            </w:pPr>
            <w:r w:rsidRPr="008241A1">
              <w:t>99</w:t>
            </w:r>
          </w:p>
        </w:tc>
      </w:tr>
      <w:tr w:rsidR="00177296" w:rsidRPr="008241A1" w14:paraId="3025FE9A" w14:textId="77777777" w:rsidTr="00DC7930">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73190594" w14:textId="77777777" w:rsidR="00177296" w:rsidRPr="008241A1" w:rsidRDefault="00177296" w:rsidP="000E0D4C">
            <w:pPr>
              <w:pStyle w:val="Tabletext"/>
              <w:rPr>
                <w:rFonts w:eastAsia="FangSong_GB2312"/>
              </w:rPr>
            </w:pPr>
            <w:r w:rsidRPr="008241A1">
              <w:rPr>
                <w:rFonts w:eastAsia="FangSong_GB2312"/>
              </w:rPr>
              <w:t>Distribution factor</w:t>
            </w:r>
          </w:p>
        </w:tc>
        <w:tc>
          <w:tcPr>
            <w:tcW w:w="940" w:type="pct"/>
            <w:tcBorders>
              <w:top w:val="single" w:sz="4" w:space="0" w:color="auto"/>
              <w:left w:val="single" w:sz="4" w:space="0" w:color="auto"/>
              <w:bottom w:val="single" w:sz="4" w:space="0" w:color="auto"/>
              <w:right w:val="single" w:sz="4" w:space="0" w:color="auto"/>
            </w:tcBorders>
            <w:vAlign w:val="center"/>
            <w:hideMark/>
          </w:tcPr>
          <w:p w14:paraId="21F7E80B" w14:textId="77777777" w:rsidR="00177296" w:rsidRPr="009352C9" w:rsidRDefault="00177296" w:rsidP="000E0D4C">
            <w:pPr>
              <w:pStyle w:val="Tabletext"/>
              <w:jc w:val="center"/>
              <w:rPr>
                <w:iCs/>
              </w:rPr>
            </w:pPr>
            <w:r w:rsidRPr="009352C9">
              <w:rPr>
                <w:iCs/>
              </w:rPr>
              <w:t>μ</w:t>
            </w:r>
          </w:p>
        </w:tc>
        <w:tc>
          <w:tcPr>
            <w:tcW w:w="588" w:type="pct"/>
            <w:tcBorders>
              <w:top w:val="single" w:sz="4" w:space="0" w:color="auto"/>
              <w:left w:val="single" w:sz="4" w:space="0" w:color="auto"/>
              <w:bottom w:val="single" w:sz="4" w:space="0" w:color="auto"/>
              <w:right w:val="single" w:sz="4" w:space="0" w:color="auto"/>
            </w:tcBorders>
            <w:vAlign w:val="center"/>
            <w:hideMark/>
          </w:tcPr>
          <w:p w14:paraId="3E8DA96A" w14:textId="77777777" w:rsidR="00177296" w:rsidRPr="008241A1" w:rsidRDefault="00177296" w:rsidP="000E0D4C">
            <w:pPr>
              <w:pStyle w:val="Tabletext"/>
              <w:jc w:val="center"/>
            </w:pPr>
            <w:r w:rsidRPr="008241A1">
              <w:t>0.52</w:t>
            </w:r>
          </w:p>
        </w:tc>
        <w:tc>
          <w:tcPr>
            <w:tcW w:w="589" w:type="pct"/>
            <w:tcBorders>
              <w:top w:val="single" w:sz="4" w:space="0" w:color="auto"/>
              <w:left w:val="single" w:sz="4" w:space="0" w:color="auto"/>
              <w:bottom w:val="single" w:sz="4" w:space="0" w:color="auto"/>
              <w:right w:val="single" w:sz="4" w:space="0" w:color="auto"/>
            </w:tcBorders>
            <w:vAlign w:val="center"/>
            <w:hideMark/>
          </w:tcPr>
          <w:p w14:paraId="5BA922EB" w14:textId="77777777" w:rsidR="00177296" w:rsidRPr="008241A1" w:rsidRDefault="00177296" w:rsidP="000E0D4C">
            <w:pPr>
              <w:pStyle w:val="Tabletext"/>
              <w:jc w:val="center"/>
            </w:pPr>
            <w:r w:rsidRPr="008241A1">
              <w:t>1.64</w:t>
            </w:r>
          </w:p>
        </w:tc>
        <w:tc>
          <w:tcPr>
            <w:tcW w:w="588" w:type="pct"/>
            <w:tcBorders>
              <w:top w:val="single" w:sz="4" w:space="0" w:color="auto"/>
              <w:left w:val="single" w:sz="4" w:space="0" w:color="auto"/>
              <w:bottom w:val="single" w:sz="4" w:space="0" w:color="auto"/>
              <w:right w:val="single" w:sz="4" w:space="0" w:color="auto"/>
            </w:tcBorders>
            <w:vAlign w:val="center"/>
            <w:hideMark/>
          </w:tcPr>
          <w:p w14:paraId="02AD824B" w14:textId="77777777" w:rsidR="00177296" w:rsidRPr="008241A1" w:rsidRDefault="00177296" w:rsidP="000E0D4C">
            <w:pPr>
              <w:pStyle w:val="Tabletext"/>
              <w:jc w:val="center"/>
            </w:pPr>
            <w:r w:rsidRPr="008241A1">
              <w:t>1.64</w:t>
            </w:r>
          </w:p>
        </w:tc>
        <w:tc>
          <w:tcPr>
            <w:tcW w:w="589" w:type="pct"/>
            <w:tcBorders>
              <w:top w:val="single" w:sz="4" w:space="0" w:color="auto"/>
              <w:left w:val="single" w:sz="4" w:space="0" w:color="auto"/>
              <w:bottom w:val="single" w:sz="4" w:space="0" w:color="auto"/>
              <w:right w:val="single" w:sz="4" w:space="0" w:color="auto"/>
            </w:tcBorders>
            <w:vAlign w:val="center"/>
            <w:hideMark/>
          </w:tcPr>
          <w:p w14:paraId="556C2075" w14:textId="77777777" w:rsidR="00177296" w:rsidRPr="008241A1" w:rsidRDefault="00177296" w:rsidP="000E0D4C">
            <w:pPr>
              <w:pStyle w:val="Tabletext"/>
              <w:jc w:val="center"/>
            </w:pPr>
            <w:r w:rsidRPr="008241A1">
              <w:t>2.33</w:t>
            </w:r>
          </w:p>
        </w:tc>
      </w:tr>
      <w:tr w:rsidR="00177296" w:rsidRPr="008241A1" w14:paraId="3C9A2FE3" w14:textId="77777777" w:rsidTr="00DC7930">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3CA5191C" w14:textId="77777777" w:rsidR="00177296" w:rsidRPr="000E0D4C" w:rsidRDefault="00177296" w:rsidP="000E0D4C">
            <w:pPr>
              <w:pStyle w:val="Tabletext"/>
              <w:rPr>
                <w:rFonts w:eastAsia="FangSong_GB2312"/>
                <w:lang w:val="en-GB"/>
              </w:rPr>
            </w:pPr>
            <w:r w:rsidRPr="000E0D4C">
              <w:rPr>
                <w:rFonts w:eastAsia="FangSong_GB2312"/>
                <w:lang w:val="en-GB"/>
              </w:rPr>
              <w:t>Standard error of CDR field-strength</w:t>
            </w:r>
          </w:p>
        </w:tc>
        <w:tc>
          <w:tcPr>
            <w:tcW w:w="940" w:type="pct"/>
            <w:tcBorders>
              <w:top w:val="single" w:sz="4" w:space="0" w:color="auto"/>
              <w:left w:val="single" w:sz="4" w:space="0" w:color="auto"/>
              <w:bottom w:val="single" w:sz="4" w:space="0" w:color="auto"/>
              <w:right w:val="single" w:sz="4" w:space="0" w:color="auto"/>
            </w:tcBorders>
            <w:vAlign w:val="center"/>
            <w:hideMark/>
          </w:tcPr>
          <w:p w14:paraId="24C125BC" w14:textId="77777777" w:rsidR="00177296" w:rsidRPr="008241A1" w:rsidRDefault="00177296" w:rsidP="000E0D4C">
            <w:pPr>
              <w:pStyle w:val="Tabletext"/>
              <w:jc w:val="center"/>
            </w:pPr>
            <w:r w:rsidRPr="009352C9">
              <w:rPr>
                <w:iCs/>
              </w:rPr>
              <w:t>σ</w:t>
            </w:r>
            <w:r w:rsidRPr="008241A1">
              <w:rPr>
                <w:i/>
                <w:iCs/>
                <w:vertAlign w:val="subscript"/>
              </w:rPr>
              <w:t>m</w:t>
            </w:r>
            <w:r w:rsidRPr="008241A1">
              <w:rPr>
                <w:i/>
              </w:rPr>
              <w:t> </w:t>
            </w:r>
            <w:r w:rsidRPr="008241A1">
              <w:t>(dB)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20D1599E" w14:textId="77777777" w:rsidR="00177296" w:rsidRPr="008241A1" w:rsidRDefault="00177296" w:rsidP="000E0D4C">
            <w:pPr>
              <w:pStyle w:val="Tabletext"/>
              <w:jc w:val="center"/>
            </w:pPr>
            <w:r w:rsidRPr="008241A1">
              <w:t>3.8</w:t>
            </w:r>
          </w:p>
        </w:tc>
        <w:tc>
          <w:tcPr>
            <w:tcW w:w="589" w:type="pct"/>
            <w:tcBorders>
              <w:top w:val="single" w:sz="4" w:space="0" w:color="auto"/>
              <w:left w:val="single" w:sz="4" w:space="0" w:color="auto"/>
              <w:bottom w:val="single" w:sz="4" w:space="0" w:color="auto"/>
              <w:right w:val="single" w:sz="4" w:space="0" w:color="auto"/>
            </w:tcBorders>
            <w:vAlign w:val="center"/>
            <w:hideMark/>
          </w:tcPr>
          <w:p w14:paraId="1A67BE58" w14:textId="77777777" w:rsidR="00177296" w:rsidRPr="008241A1" w:rsidRDefault="00177296" w:rsidP="000E0D4C">
            <w:pPr>
              <w:pStyle w:val="Tabletext"/>
              <w:jc w:val="center"/>
            </w:pPr>
            <w:r w:rsidRPr="008241A1">
              <w:t>3.8</w:t>
            </w:r>
          </w:p>
        </w:tc>
        <w:tc>
          <w:tcPr>
            <w:tcW w:w="588" w:type="pct"/>
            <w:tcBorders>
              <w:top w:val="single" w:sz="4" w:space="0" w:color="auto"/>
              <w:left w:val="single" w:sz="4" w:space="0" w:color="auto"/>
              <w:bottom w:val="single" w:sz="4" w:space="0" w:color="auto"/>
              <w:right w:val="single" w:sz="4" w:space="0" w:color="auto"/>
            </w:tcBorders>
            <w:vAlign w:val="center"/>
            <w:hideMark/>
          </w:tcPr>
          <w:p w14:paraId="18FDF570" w14:textId="77777777" w:rsidR="00177296" w:rsidRPr="008241A1" w:rsidRDefault="00177296" w:rsidP="000E0D4C">
            <w:pPr>
              <w:pStyle w:val="Tabletext"/>
              <w:jc w:val="center"/>
            </w:pPr>
            <w:r w:rsidRPr="008241A1">
              <w:t>3.8</w:t>
            </w:r>
          </w:p>
        </w:tc>
        <w:tc>
          <w:tcPr>
            <w:tcW w:w="589" w:type="pct"/>
            <w:tcBorders>
              <w:top w:val="single" w:sz="4" w:space="0" w:color="auto"/>
              <w:left w:val="single" w:sz="4" w:space="0" w:color="auto"/>
              <w:bottom w:val="single" w:sz="4" w:space="0" w:color="auto"/>
              <w:right w:val="single" w:sz="4" w:space="0" w:color="auto"/>
            </w:tcBorders>
            <w:vAlign w:val="center"/>
            <w:hideMark/>
          </w:tcPr>
          <w:p w14:paraId="61BD7764" w14:textId="77777777" w:rsidR="00177296" w:rsidRPr="008241A1" w:rsidRDefault="00177296" w:rsidP="000E0D4C">
            <w:pPr>
              <w:pStyle w:val="Tabletext"/>
              <w:jc w:val="center"/>
            </w:pPr>
            <w:r w:rsidRPr="008241A1">
              <w:t>3.8</w:t>
            </w:r>
          </w:p>
        </w:tc>
      </w:tr>
      <w:tr w:rsidR="00177296" w:rsidRPr="008241A1" w14:paraId="054B4BDD" w14:textId="77777777" w:rsidTr="00DC7930">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022BFB46" w14:textId="77777777" w:rsidR="00177296" w:rsidRPr="008241A1" w:rsidRDefault="00177296" w:rsidP="000E0D4C">
            <w:pPr>
              <w:pStyle w:val="Tabletext"/>
              <w:rPr>
                <w:rFonts w:eastAsia="FangSong_GB2312"/>
              </w:rPr>
            </w:pPr>
            <w:r w:rsidRPr="008241A1">
              <w:rPr>
                <w:rFonts w:eastAsia="FangSong_GB2312"/>
              </w:rPr>
              <w:t>Standard error of MMN</w:t>
            </w:r>
          </w:p>
        </w:tc>
        <w:tc>
          <w:tcPr>
            <w:tcW w:w="940" w:type="pct"/>
            <w:tcBorders>
              <w:top w:val="single" w:sz="4" w:space="0" w:color="auto"/>
              <w:left w:val="single" w:sz="4" w:space="0" w:color="auto"/>
              <w:bottom w:val="single" w:sz="4" w:space="0" w:color="auto"/>
              <w:right w:val="single" w:sz="4" w:space="0" w:color="auto"/>
            </w:tcBorders>
            <w:vAlign w:val="center"/>
            <w:hideMark/>
          </w:tcPr>
          <w:p w14:paraId="6C535DCE" w14:textId="77777777" w:rsidR="00177296" w:rsidRPr="008241A1" w:rsidRDefault="00177296" w:rsidP="000E0D4C">
            <w:pPr>
              <w:pStyle w:val="Tabletext"/>
              <w:jc w:val="center"/>
            </w:pPr>
            <w:r w:rsidRPr="009352C9">
              <w:rPr>
                <w:iCs/>
              </w:rPr>
              <w:t>σ</w:t>
            </w:r>
            <w:r w:rsidRPr="008241A1">
              <w:rPr>
                <w:i/>
                <w:iCs/>
                <w:vertAlign w:val="subscript"/>
              </w:rPr>
              <w:t>mmn</w:t>
            </w:r>
            <w:r w:rsidRPr="008241A1">
              <w:rPr>
                <w:i/>
              </w:rPr>
              <w:t> </w:t>
            </w:r>
            <w:r w:rsidRPr="008241A1">
              <w:t>(dB)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55429C93" w14:textId="77777777" w:rsidR="00177296" w:rsidRPr="008241A1" w:rsidRDefault="00177296" w:rsidP="000E0D4C">
            <w:pPr>
              <w:pStyle w:val="Tabletext"/>
              <w:jc w:val="center"/>
            </w:pPr>
            <w:r w:rsidRPr="008241A1">
              <w:t>6.6</w:t>
            </w:r>
          </w:p>
        </w:tc>
        <w:tc>
          <w:tcPr>
            <w:tcW w:w="589" w:type="pct"/>
            <w:tcBorders>
              <w:top w:val="single" w:sz="4" w:space="0" w:color="auto"/>
              <w:left w:val="single" w:sz="4" w:space="0" w:color="auto"/>
              <w:bottom w:val="single" w:sz="4" w:space="0" w:color="auto"/>
              <w:right w:val="single" w:sz="4" w:space="0" w:color="auto"/>
            </w:tcBorders>
            <w:vAlign w:val="center"/>
            <w:hideMark/>
          </w:tcPr>
          <w:p w14:paraId="777DA42B" w14:textId="77777777" w:rsidR="00177296" w:rsidRPr="008241A1" w:rsidRDefault="00177296" w:rsidP="000E0D4C">
            <w:pPr>
              <w:pStyle w:val="Tabletext"/>
              <w:jc w:val="center"/>
            </w:pPr>
            <w:r w:rsidRPr="008241A1">
              <w:t>6.6</w:t>
            </w:r>
          </w:p>
        </w:tc>
        <w:tc>
          <w:tcPr>
            <w:tcW w:w="588" w:type="pct"/>
            <w:tcBorders>
              <w:top w:val="single" w:sz="4" w:space="0" w:color="auto"/>
              <w:left w:val="single" w:sz="4" w:space="0" w:color="auto"/>
              <w:bottom w:val="single" w:sz="4" w:space="0" w:color="auto"/>
              <w:right w:val="single" w:sz="4" w:space="0" w:color="auto"/>
            </w:tcBorders>
            <w:vAlign w:val="center"/>
            <w:hideMark/>
          </w:tcPr>
          <w:p w14:paraId="2A0FEDA0" w14:textId="77777777" w:rsidR="00177296" w:rsidRPr="008241A1" w:rsidRDefault="00177296" w:rsidP="000E0D4C">
            <w:pPr>
              <w:pStyle w:val="Tabletext"/>
              <w:jc w:val="center"/>
            </w:pPr>
            <w:r w:rsidRPr="008241A1">
              <w:t>6.6</w:t>
            </w:r>
          </w:p>
        </w:tc>
        <w:tc>
          <w:tcPr>
            <w:tcW w:w="589" w:type="pct"/>
            <w:tcBorders>
              <w:top w:val="single" w:sz="4" w:space="0" w:color="auto"/>
              <w:left w:val="single" w:sz="4" w:space="0" w:color="auto"/>
              <w:bottom w:val="single" w:sz="4" w:space="0" w:color="auto"/>
              <w:right w:val="single" w:sz="4" w:space="0" w:color="auto"/>
            </w:tcBorders>
            <w:vAlign w:val="center"/>
            <w:hideMark/>
          </w:tcPr>
          <w:p w14:paraId="401BCB19" w14:textId="77777777" w:rsidR="00177296" w:rsidRPr="008241A1" w:rsidRDefault="00177296" w:rsidP="000E0D4C">
            <w:pPr>
              <w:pStyle w:val="Tabletext"/>
              <w:jc w:val="center"/>
            </w:pPr>
            <w:r w:rsidRPr="008241A1">
              <w:t>6.6</w:t>
            </w:r>
          </w:p>
        </w:tc>
      </w:tr>
      <w:tr w:rsidR="00177296" w:rsidRPr="008241A1" w14:paraId="19B0C75A" w14:textId="77777777" w:rsidTr="00DC7930">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34A9FF3B" w14:textId="77777777" w:rsidR="00177296" w:rsidRPr="000E0D4C" w:rsidRDefault="00177296" w:rsidP="000E0D4C">
            <w:pPr>
              <w:pStyle w:val="Tabletext"/>
              <w:rPr>
                <w:rFonts w:eastAsia="FangSong_GB2312"/>
                <w:lang w:val="en-GB"/>
              </w:rPr>
            </w:pPr>
            <w:r w:rsidRPr="000E0D4C">
              <w:rPr>
                <w:rFonts w:eastAsia="FangSong_GB2312"/>
                <w:lang w:val="en-GB"/>
              </w:rPr>
              <w:t>Standard deviation of building penetration loss</w:t>
            </w:r>
          </w:p>
        </w:tc>
        <w:tc>
          <w:tcPr>
            <w:tcW w:w="940" w:type="pct"/>
            <w:tcBorders>
              <w:top w:val="single" w:sz="4" w:space="0" w:color="auto"/>
              <w:left w:val="single" w:sz="4" w:space="0" w:color="auto"/>
              <w:bottom w:val="single" w:sz="4" w:space="0" w:color="auto"/>
              <w:right w:val="single" w:sz="4" w:space="0" w:color="auto"/>
            </w:tcBorders>
            <w:vAlign w:val="center"/>
            <w:hideMark/>
          </w:tcPr>
          <w:p w14:paraId="78B138C5" w14:textId="77777777" w:rsidR="00177296" w:rsidRPr="008241A1" w:rsidRDefault="00177296" w:rsidP="000E0D4C">
            <w:pPr>
              <w:pStyle w:val="Tabletext"/>
              <w:jc w:val="center"/>
            </w:pPr>
            <w:r w:rsidRPr="009352C9">
              <w:rPr>
                <w:iCs/>
              </w:rPr>
              <w:t>σ</w:t>
            </w:r>
            <w:r w:rsidRPr="008241A1">
              <w:rPr>
                <w:i/>
                <w:iCs/>
                <w:vertAlign w:val="subscript"/>
              </w:rPr>
              <w:t>b</w:t>
            </w:r>
            <w:r w:rsidRPr="008241A1">
              <w:rPr>
                <w:i/>
              </w:rPr>
              <w:t> </w:t>
            </w:r>
            <w:r w:rsidRPr="008241A1">
              <w:t>(dB)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41DBE290" w14:textId="77777777" w:rsidR="00177296" w:rsidRPr="008241A1" w:rsidRDefault="00177296" w:rsidP="000E0D4C">
            <w:pPr>
              <w:pStyle w:val="Tabletext"/>
              <w:jc w:val="center"/>
            </w:pPr>
            <w:r w:rsidRPr="008241A1">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2B8F980A" w14:textId="77777777" w:rsidR="00177296" w:rsidRPr="008241A1" w:rsidRDefault="00177296" w:rsidP="000E0D4C">
            <w:pPr>
              <w:pStyle w:val="Tabletext"/>
              <w:jc w:val="center"/>
            </w:pPr>
            <w:r w:rsidRPr="008241A1">
              <w:t>3</w:t>
            </w:r>
          </w:p>
        </w:tc>
        <w:tc>
          <w:tcPr>
            <w:tcW w:w="588" w:type="pct"/>
            <w:tcBorders>
              <w:top w:val="single" w:sz="4" w:space="0" w:color="auto"/>
              <w:left w:val="single" w:sz="4" w:space="0" w:color="auto"/>
              <w:bottom w:val="single" w:sz="4" w:space="0" w:color="auto"/>
              <w:right w:val="single" w:sz="4" w:space="0" w:color="auto"/>
            </w:tcBorders>
            <w:vAlign w:val="center"/>
            <w:hideMark/>
          </w:tcPr>
          <w:p w14:paraId="3EC8766C" w14:textId="77777777" w:rsidR="00177296" w:rsidRPr="008241A1" w:rsidRDefault="00177296" w:rsidP="000E0D4C">
            <w:pPr>
              <w:pStyle w:val="Tabletext"/>
              <w:jc w:val="center"/>
            </w:pPr>
            <w:r w:rsidRPr="008241A1">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2B73EF51" w14:textId="77777777" w:rsidR="00177296" w:rsidRPr="008241A1" w:rsidRDefault="00177296" w:rsidP="000E0D4C">
            <w:pPr>
              <w:pStyle w:val="Tabletext"/>
              <w:jc w:val="center"/>
            </w:pPr>
            <w:r w:rsidRPr="008241A1">
              <w:t>0</w:t>
            </w:r>
          </w:p>
        </w:tc>
      </w:tr>
      <w:tr w:rsidR="00177296" w:rsidRPr="008241A1" w14:paraId="2AB92D57" w14:textId="77777777" w:rsidTr="00DC7930">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2DDC81C4" w14:textId="77777777" w:rsidR="00177296" w:rsidRPr="008241A1" w:rsidRDefault="00177296" w:rsidP="000E0D4C">
            <w:pPr>
              <w:pStyle w:val="Tabletext"/>
              <w:rPr>
                <w:rFonts w:eastAsia="FangSong_GB2312"/>
              </w:rPr>
            </w:pPr>
            <w:r w:rsidRPr="008241A1">
              <w:rPr>
                <w:rFonts w:eastAsia="FangSong_GB2312"/>
              </w:rPr>
              <w:t>Location correction factor</w:t>
            </w:r>
          </w:p>
        </w:tc>
        <w:tc>
          <w:tcPr>
            <w:tcW w:w="940" w:type="pct"/>
            <w:tcBorders>
              <w:top w:val="single" w:sz="4" w:space="0" w:color="auto"/>
              <w:left w:val="single" w:sz="4" w:space="0" w:color="auto"/>
              <w:bottom w:val="single" w:sz="4" w:space="0" w:color="auto"/>
              <w:right w:val="single" w:sz="4" w:space="0" w:color="auto"/>
            </w:tcBorders>
            <w:vAlign w:val="center"/>
            <w:hideMark/>
          </w:tcPr>
          <w:p w14:paraId="7F6B0D46" w14:textId="77777777" w:rsidR="00177296" w:rsidRPr="008241A1" w:rsidRDefault="00177296" w:rsidP="000E0D4C">
            <w:pPr>
              <w:pStyle w:val="Tabletext"/>
              <w:jc w:val="center"/>
              <w:rPr>
                <w:i/>
                <w:iCs/>
              </w:rPr>
            </w:pPr>
            <w:r w:rsidRPr="008241A1">
              <w:rPr>
                <w:i/>
                <w:iCs/>
              </w:rPr>
              <w:t xml:space="preserve">Cl </w:t>
            </w:r>
            <w:r w:rsidRPr="008241A1">
              <w:t>(dB)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48E924CD" w14:textId="77777777" w:rsidR="00177296" w:rsidRPr="008241A1" w:rsidRDefault="00177296" w:rsidP="000E0D4C">
            <w:pPr>
              <w:pStyle w:val="Tabletext"/>
              <w:jc w:val="center"/>
            </w:pPr>
            <w:r w:rsidRPr="008241A1">
              <w:t>3.96</w:t>
            </w:r>
          </w:p>
        </w:tc>
        <w:tc>
          <w:tcPr>
            <w:tcW w:w="589" w:type="pct"/>
            <w:tcBorders>
              <w:top w:val="single" w:sz="4" w:space="0" w:color="auto"/>
              <w:left w:val="single" w:sz="4" w:space="0" w:color="auto"/>
              <w:bottom w:val="single" w:sz="4" w:space="0" w:color="auto"/>
              <w:right w:val="single" w:sz="4" w:space="0" w:color="auto"/>
            </w:tcBorders>
            <w:vAlign w:val="center"/>
            <w:hideMark/>
          </w:tcPr>
          <w:p w14:paraId="33359561" w14:textId="77777777" w:rsidR="00177296" w:rsidRPr="008241A1" w:rsidRDefault="00177296" w:rsidP="000E0D4C">
            <w:pPr>
              <w:pStyle w:val="Tabletext"/>
              <w:jc w:val="center"/>
            </w:pPr>
            <w:r w:rsidRPr="008241A1">
              <w:t>13.42</w:t>
            </w:r>
          </w:p>
        </w:tc>
        <w:tc>
          <w:tcPr>
            <w:tcW w:w="588" w:type="pct"/>
            <w:tcBorders>
              <w:top w:val="single" w:sz="4" w:space="0" w:color="auto"/>
              <w:left w:val="single" w:sz="4" w:space="0" w:color="auto"/>
              <w:bottom w:val="single" w:sz="4" w:space="0" w:color="auto"/>
              <w:right w:val="single" w:sz="4" w:space="0" w:color="auto"/>
            </w:tcBorders>
            <w:vAlign w:val="center"/>
            <w:hideMark/>
          </w:tcPr>
          <w:p w14:paraId="29B079F7" w14:textId="77777777" w:rsidR="00177296" w:rsidRPr="008241A1" w:rsidRDefault="00177296" w:rsidP="000E0D4C">
            <w:pPr>
              <w:pStyle w:val="Tabletext"/>
              <w:jc w:val="center"/>
            </w:pPr>
            <w:r w:rsidRPr="008241A1">
              <w:t>12.49</w:t>
            </w:r>
          </w:p>
        </w:tc>
        <w:tc>
          <w:tcPr>
            <w:tcW w:w="589" w:type="pct"/>
            <w:tcBorders>
              <w:top w:val="single" w:sz="4" w:space="0" w:color="auto"/>
              <w:left w:val="single" w:sz="4" w:space="0" w:color="auto"/>
              <w:bottom w:val="single" w:sz="4" w:space="0" w:color="auto"/>
              <w:right w:val="single" w:sz="4" w:space="0" w:color="auto"/>
            </w:tcBorders>
            <w:vAlign w:val="center"/>
            <w:hideMark/>
          </w:tcPr>
          <w:p w14:paraId="7243B665" w14:textId="77777777" w:rsidR="00177296" w:rsidRPr="008241A1" w:rsidRDefault="00177296" w:rsidP="000E0D4C">
            <w:pPr>
              <w:pStyle w:val="Tabletext"/>
              <w:jc w:val="center"/>
            </w:pPr>
            <w:r w:rsidRPr="008241A1">
              <w:t>17.74</w:t>
            </w:r>
          </w:p>
        </w:tc>
      </w:tr>
      <w:tr w:rsidR="00177296" w:rsidRPr="008241A1" w14:paraId="14D75EB9" w14:textId="77777777" w:rsidTr="00DC7930">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1D0D24C5" w14:textId="77777777" w:rsidR="00177296" w:rsidRPr="000E0D4C" w:rsidRDefault="00177296" w:rsidP="000E0D4C">
            <w:pPr>
              <w:pStyle w:val="Tabletext"/>
              <w:rPr>
                <w:bCs/>
                <w:lang w:val="en-GB"/>
              </w:rPr>
            </w:pPr>
            <w:r w:rsidRPr="000E0D4C">
              <w:rPr>
                <w:bCs/>
                <w:lang w:val="en-GB"/>
              </w:rPr>
              <w:t>Minimum median field- strength level</w:t>
            </w:r>
          </w:p>
        </w:tc>
        <w:tc>
          <w:tcPr>
            <w:tcW w:w="940" w:type="pct"/>
            <w:tcBorders>
              <w:top w:val="single" w:sz="4" w:space="0" w:color="auto"/>
              <w:left w:val="single" w:sz="4" w:space="0" w:color="auto"/>
              <w:bottom w:val="single" w:sz="4" w:space="0" w:color="auto"/>
              <w:right w:val="single" w:sz="4" w:space="0" w:color="auto"/>
            </w:tcBorders>
            <w:vAlign w:val="center"/>
            <w:hideMark/>
          </w:tcPr>
          <w:p w14:paraId="1C485BF5" w14:textId="77777777" w:rsidR="00177296" w:rsidRPr="008241A1" w:rsidRDefault="00177296" w:rsidP="000E0D4C">
            <w:pPr>
              <w:pStyle w:val="Tabletext"/>
              <w:jc w:val="center"/>
              <w:rPr>
                <w:bCs/>
                <w:i/>
                <w:iCs/>
              </w:rPr>
            </w:pPr>
            <w:r w:rsidRPr="008241A1">
              <w:rPr>
                <w:bCs/>
                <w:i/>
                <w:iCs/>
              </w:rPr>
              <w:t>E</w:t>
            </w:r>
            <w:r w:rsidRPr="008241A1">
              <w:rPr>
                <w:bCs/>
                <w:i/>
                <w:iCs/>
                <w:vertAlign w:val="subscript"/>
              </w:rPr>
              <w:t>med</w:t>
            </w:r>
            <w:r w:rsidRPr="008241A1">
              <w:rPr>
                <w:bCs/>
              </w:rPr>
              <w:t xml:space="preserve"> (dB(</w:t>
            </w:r>
            <w:r w:rsidRPr="008241A1">
              <w:t>μ</w:t>
            </w:r>
            <w:r w:rsidRPr="008241A1">
              <w:rPr>
                <w:bCs/>
              </w:rPr>
              <w:t>V/m))</w:t>
            </w:r>
          </w:p>
        </w:tc>
        <w:tc>
          <w:tcPr>
            <w:tcW w:w="588" w:type="pct"/>
            <w:tcBorders>
              <w:top w:val="single" w:sz="4" w:space="0" w:color="auto"/>
              <w:left w:val="single" w:sz="4" w:space="0" w:color="auto"/>
              <w:bottom w:val="single" w:sz="4" w:space="0" w:color="auto"/>
              <w:right w:val="single" w:sz="4" w:space="0" w:color="auto"/>
            </w:tcBorders>
            <w:vAlign w:val="center"/>
            <w:hideMark/>
          </w:tcPr>
          <w:p w14:paraId="1EFC76EF" w14:textId="77777777" w:rsidR="00177296" w:rsidRPr="008241A1" w:rsidRDefault="00177296" w:rsidP="000E0D4C">
            <w:pPr>
              <w:pStyle w:val="Tabletext"/>
              <w:jc w:val="center"/>
              <w:rPr>
                <w:bCs/>
              </w:rPr>
            </w:pPr>
            <w:r w:rsidRPr="008241A1">
              <w:rPr>
                <w:bCs/>
              </w:rPr>
              <w:t>23.33</w:t>
            </w:r>
          </w:p>
        </w:tc>
        <w:tc>
          <w:tcPr>
            <w:tcW w:w="589" w:type="pct"/>
            <w:tcBorders>
              <w:top w:val="single" w:sz="4" w:space="0" w:color="auto"/>
              <w:left w:val="single" w:sz="4" w:space="0" w:color="auto"/>
              <w:bottom w:val="single" w:sz="4" w:space="0" w:color="auto"/>
              <w:right w:val="single" w:sz="4" w:space="0" w:color="auto"/>
            </w:tcBorders>
            <w:vAlign w:val="center"/>
            <w:hideMark/>
          </w:tcPr>
          <w:p w14:paraId="566B79C0" w14:textId="77777777" w:rsidR="00177296" w:rsidRPr="008241A1" w:rsidRDefault="00177296" w:rsidP="000E0D4C">
            <w:pPr>
              <w:pStyle w:val="Tabletext"/>
              <w:jc w:val="center"/>
              <w:rPr>
                <w:bCs/>
              </w:rPr>
            </w:pPr>
            <w:r w:rsidRPr="008241A1">
              <w:rPr>
                <w:bCs/>
              </w:rPr>
              <w:t>52.59</w:t>
            </w:r>
          </w:p>
        </w:tc>
        <w:tc>
          <w:tcPr>
            <w:tcW w:w="588" w:type="pct"/>
            <w:tcBorders>
              <w:top w:val="single" w:sz="4" w:space="0" w:color="auto"/>
              <w:left w:val="single" w:sz="4" w:space="0" w:color="auto"/>
              <w:bottom w:val="single" w:sz="4" w:space="0" w:color="auto"/>
              <w:right w:val="single" w:sz="4" w:space="0" w:color="auto"/>
            </w:tcBorders>
            <w:vAlign w:val="center"/>
            <w:hideMark/>
          </w:tcPr>
          <w:p w14:paraId="742AAD2A" w14:textId="77777777" w:rsidR="00177296" w:rsidRPr="008241A1" w:rsidRDefault="00177296" w:rsidP="000E0D4C">
            <w:pPr>
              <w:pStyle w:val="Tabletext"/>
              <w:jc w:val="center"/>
              <w:rPr>
                <w:bCs/>
              </w:rPr>
            </w:pPr>
            <w:r w:rsidRPr="008241A1">
              <w:rPr>
                <w:bCs/>
              </w:rPr>
              <w:t>42.66</w:t>
            </w:r>
          </w:p>
        </w:tc>
        <w:tc>
          <w:tcPr>
            <w:tcW w:w="589" w:type="pct"/>
            <w:tcBorders>
              <w:top w:val="single" w:sz="4" w:space="0" w:color="auto"/>
              <w:left w:val="single" w:sz="4" w:space="0" w:color="auto"/>
              <w:bottom w:val="single" w:sz="4" w:space="0" w:color="auto"/>
              <w:right w:val="single" w:sz="4" w:space="0" w:color="auto"/>
            </w:tcBorders>
            <w:vAlign w:val="center"/>
            <w:hideMark/>
          </w:tcPr>
          <w:p w14:paraId="24420C1C" w14:textId="77777777" w:rsidR="00177296" w:rsidRPr="008241A1" w:rsidRDefault="00177296" w:rsidP="000E0D4C">
            <w:pPr>
              <w:pStyle w:val="Tabletext"/>
              <w:jc w:val="center"/>
              <w:rPr>
                <w:bCs/>
              </w:rPr>
            </w:pPr>
            <w:r w:rsidRPr="008241A1">
              <w:rPr>
                <w:bCs/>
              </w:rPr>
              <w:t>54.51</w:t>
            </w:r>
          </w:p>
        </w:tc>
      </w:tr>
    </w:tbl>
    <w:p w14:paraId="25599CCD" w14:textId="77777777" w:rsidR="00177296" w:rsidRPr="008241A1" w:rsidRDefault="00177296" w:rsidP="00177296">
      <w:pPr>
        <w:pStyle w:val="Tablefin"/>
        <w:rPr>
          <w:rFonts w:eastAsia="SimSun"/>
        </w:rPr>
      </w:pPr>
    </w:p>
    <w:p w14:paraId="79E123C9" w14:textId="322FA3D2" w:rsidR="00177296" w:rsidRPr="008241A1" w:rsidRDefault="00DC7930" w:rsidP="00177296">
      <w:pPr>
        <w:pStyle w:val="TableNo"/>
      </w:pPr>
      <w:r w:rsidRPr="008241A1">
        <w:t xml:space="preserve">TABLE </w:t>
      </w:r>
      <w:r w:rsidR="00177296" w:rsidRPr="008241A1">
        <w:t>1</w:t>
      </w:r>
      <w:r>
        <w:t>30</w:t>
      </w:r>
    </w:p>
    <w:p w14:paraId="4D26C284" w14:textId="26FAA8F9" w:rsidR="00177296" w:rsidRPr="000E0D4C" w:rsidRDefault="00177296" w:rsidP="00177296">
      <w:pPr>
        <w:pStyle w:val="Tabletitle"/>
        <w:rPr>
          <w:lang w:val="en-GB"/>
        </w:rPr>
      </w:pPr>
      <w:r w:rsidRPr="000E0D4C">
        <w:rPr>
          <w:lang w:val="en-GB"/>
        </w:rPr>
        <w:t>The minimum median field-strength level of</w:t>
      </w:r>
      <w:r w:rsidRPr="000E0D4C">
        <w:rPr>
          <w:lang w:val="en-GB"/>
        </w:rPr>
        <w:br/>
        <w:t>Transmission Mode 1 – Spectrum Mode B-QPSK-3/4</w:t>
      </w:r>
      <w:r w:rsidR="008215BD">
        <w:rPr>
          <w:lang w:val="en-GB"/>
        </w:rPr>
        <w:t xml:space="preserve"> </w:t>
      </w:r>
      <w:r w:rsidRPr="000E0D4C">
        <w:rPr>
          <w:lang w:val="en-GB"/>
        </w:rPr>
        <w:t>(rural area)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286"/>
        <w:gridCol w:w="1816"/>
        <w:gridCol w:w="1132"/>
        <w:gridCol w:w="1134"/>
        <w:gridCol w:w="1132"/>
        <w:gridCol w:w="1129"/>
      </w:tblGrid>
      <w:tr w:rsidR="00177296" w:rsidRPr="008241A1" w14:paraId="07F7DB32" w14:textId="77777777" w:rsidTr="000E0D4C">
        <w:trPr>
          <w:cantSplit/>
          <w:tblHeader/>
          <w:jc w:val="center"/>
        </w:trPr>
        <w:tc>
          <w:tcPr>
            <w:tcW w:w="2649" w:type="pct"/>
            <w:gridSpan w:val="2"/>
            <w:tcBorders>
              <w:top w:val="single" w:sz="4" w:space="0" w:color="auto"/>
              <w:left w:val="single" w:sz="4" w:space="0" w:color="auto"/>
              <w:bottom w:val="single" w:sz="4" w:space="0" w:color="auto"/>
              <w:right w:val="single" w:sz="4" w:space="0" w:color="auto"/>
            </w:tcBorders>
            <w:vAlign w:val="center"/>
            <w:hideMark/>
          </w:tcPr>
          <w:p w14:paraId="63011C64" w14:textId="77777777" w:rsidR="00177296" w:rsidRPr="008241A1" w:rsidRDefault="00177296" w:rsidP="000E0D4C">
            <w:pPr>
              <w:pStyle w:val="Tablehead"/>
            </w:pPr>
            <w:r w:rsidRPr="008241A1">
              <w:t>Receiving mode</w:t>
            </w:r>
          </w:p>
        </w:tc>
        <w:tc>
          <w:tcPr>
            <w:tcW w:w="588" w:type="pct"/>
            <w:tcBorders>
              <w:top w:val="single" w:sz="4" w:space="0" w:color="auto"/>
              <w:left w:val="single" w:sz="4" w:space="0" w:color="auto"/>
              <w:bottom w:val="single" w:sz="4" w:space="0" w:color="auto"/>
              <w:right w:val="single" w:sz="4" w:space="0" w:color="auto"/>
            </w:tcBorders>
            <w:vAlign w:val="center"/>
            <w:hideMark/>
          </w:tcPr>
          <w:p w14:paraId="3CAB0B62" w14:textId="77777777" w:rsidR="00177296" w:rsidRPr="008241A1" w:rsidRDefault="00177296" w:rsidP="000E0D4C">
            <w:pPr>
              <w:pStyle w:val="Tablehead"/>
            </w:pPr>
            <w:r w:rsidRPr="008241A1">
              <w:t>FX</w:t>
            </w:r>
          </w:p>
        </w:tc>
        <w:tc>
          <w:tcPr>
            <w:tcW w:w="589" w:type="pct"/>
            <w:tcBorders>
              <w:top w:val="single" w:sz="4" w:space="0" w:color="auto"/>
              <w:left w:val="single" w:sz="4" w:space="0" w:color="auto"/>
              <w:bottom w:val="single" w:sz="4" w:space="0" w:color="auto"/>
              <w:right w:val="single" w:sz="4" w:space="0" w:color="auto"/>
            </w:tcBorders>
            <w:vAlign w:val="center"/>
            <w:hideMark/>
          </w:tcPr>
          <w:p w14:paraId="08E08D64" w14:textId="77777777" w:rsidR="00177296" w:rsidRPr="008241A1" w:rsidRDefault="00177296" w:rsidP="000E0D4C">
            <w:pPr>
              <w:pStyle w:val="Tablehead"/>
            </w:pPr>
            <w:r w:rsidRPr="008241A1">
              <w:t>PI</w:t>
            </w:r>
          </w:p>
        </w:tc>
        <w:tc>
          <w:tcPr>
            <w:tcW w:w="588" w:type="pct"/>
            <w:tcBorders>
              <w:top w:val="single" w:sz="4" w:space="0" w:color="auto"/>
              <w:left w:val="single" w:sz="4" w:space="0" w:color="auto"/>
              <w:bottom w:val="single" w:sz="4" w:space="0" w:color="auto"/>
              <w:right w:val="single" w:sz="4" w:space="0" w:color="auto"/>
            </w:tcBorders>
            <w:vAlign w:val="center"/>
            <w:hideMark/>
          </w:tcPr>
          <w:p w14:paraId="299CE030" w14:textId="77777777" w:rsidR="00177296" w:rsidRPr="008241A1" w:rsidRDefault="00177296" w:rsidP="000E0D4C">
            <w:pPr>
              <w:pStyle w:val="Tablehead"/>
            </w:pPr>
            <w:r w:rsidRPr="008241A1">
              <w:t>PO</w:t>
            </w:r>
          </w:p>
        </w:tc>
        <w:tc>
          <w:tcPr>
            <w:tcW w:w="587" w:type="pct"/>
            <w:tcBorders>
              <w:top w:val="single" w:sz="4" w:space="0" w:color="auto"/>
              <w:left w:val="single" w:sz="4" w:space="0" w:color="auto"/>
              <w:bottom w:val="single" w:sz="4" w:space="0" w:color="auto"/>
              <w:right w:val="single" w:sz="4" w:space="0" w:color="auto"/>
            </w:tcBorders>
            <w:vAlign w:val="center"/>
            <w:hideMark/>
          </w:tcPr>
          <w:p w14:paraId="02516762" w14:textId="77777777" w:rsidR="00177296" w:rsidRPr="008241A1" w:rsidRDefault="00177296" w:rsidP="000E0D4C">
            <w:pPr>
              <w:pStyle w:val="Tablehead"/>
            </w:pPr>
            <w:r w:rsidRPr="008241A1">
              <w:t>MO</w:t>
            </w:r>
          </w:p>
        </w:tc>
      </w:tr>
      <w:tr w:rsidR="00177296" w:rsidRPr="008241A1" w14:paraId="0EAC99BE" w14:textId="77777777" w:rsidTr="000E0D4C">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4AA0B04F" w14:textId="77777777" w:rsidR="00177296" w:rsidRPr="008241A1" w:rsidRDefault="00177296" w:rsidP="000E0D4C">
            <w:pPr>
              <w:pStyle w:val="Tabletext"/>
              <w:rPr>
                <w:rFonts w:eastAsia="FangSong_GB2312"/>
              </w:rPr>
            </w:pPr>
            <w:r w:rsidRPr="008241A1">
              <w:rPr>
                <w:rFonts w:eastAsia="FangSong_GB2312"/>
              </w:rPr>
              <w:t>Minimum receiver input power</w:t>
            </w:r>
          </w:p>
        </w:tc>
        <w:tc>
          <w:tcPr>
            <w:tcW w:w="942" w:type="pct"/>
            <w:tcBorders>
              <w:top w:val="single" w:sz="4" w:space="0" w:color="auto"/>
              <w:left w:val="single" w:sz="4" w:space="0" w:color="auto"/>
              <w:bottom w:val="single" w:sz="4" w:space="0" w:color="auto"/>
              <w:right w:val="single" w:sz="4" w:space="0" w:color="auto"/>
            </w:tcBorders>
            <w:vAlign w:val="center"/>
            <w:hideMark/>
          </w:tcPr>
          <w:p w14:paraId="11989871" w14:textId="77777777" w:rsidR="00177296" w:rsidRPr="008241A1" w:rsidRDefault="00177296" w:rsidP="000E0D4C">
            <w:pPr>
              <w:pStyle w:val="Tabletext"/>
              <w:jc w:val="center"/>
            </w:pPr>
            <w:r w:rsidRPr="008241A1">
              <w:rPr>
                <w:i/>
              </w:rPr>
              <w:t>P</w:t>
            </w:r>
            <w:r w:rsidRPr="008241A1">
              <w:rPr>
                <w:i/>
                <w:vertAlign w:val="subscript"/>
              </w:rPr>
              <w:t>s, min</w:t>
            </w:r>
            <w:r w:rsidRPr="008241A1">
              <w:rPr>
                <w:i/>
              </w:rPr>
              <w:t xml:space="preserve"> </w:t>
            </w:r>
            <w:r w:rsidRPr="008241A1">
              <w:t>(dBW)</w:t>
            </w:r>
          </w:p>
        </w:tc>
        <w:tc>
          <w:tcPr>
            <w:tcW w:w="588" w:type="pct"/>
            <w:tcBorders>
              <w:top w:val="single" w:sz="4" w:space="0" w:color="auto"/>
              <w:left w:val="single" w:sz="4" w:space="0" w:color="auto"/>
              <w:bottom w:val="single" w:sz="4" w:space="0" w:color="auto"/>
              <w:right w:val="single" w:sz="4" w:space="0" w:color="auto"/>
            </w:tcBorders>
            <w:vAlign w:val="center"/>
            <w:hideMark/>
          </w:tcPr>
          <w:p w14:paraId="261CD1C3" w14:textId="77777777" w:rsidR="00177296" w:rsidRPr="008241A1" w:rsidRDefault="00177296" w:rsidP="000E0D4C">
            <w:pPr>
              <w:pStyle w:val="Tabletext"/>
              <w:jc w:val="center"/>
            </w:pPr>
            <w:r>
              <w:t>−</w:t>
            </w:r>
            <w:r w:rsidRPr="008241A1">
              <w:t>138.98</w:t>
            </w:r>
          </w:p>
        </w:tc>
        <w:tc>
          <w:tcPr>
            <w:tcW w:w="589" w:type="pct"/>
            <w:tcBorders>
              <w:top w:val="single" w:sz="4" w:space="0" w:color="auto"/>
              <w:left w:val="single" w:sz="4" w:space="0" w:color="auto"/>
              <w:bottom w:val="single" w:sz="4" w:space="0" w:color="auto"/>
              <w:right w:val="single" w:sz="4" w:space="0" w:color="auto"/>
            </w:tcBorders>
            <w:vAlign w:val="center"/>
            <w:hideMark/>
          </w:tcPr>
          <w:p w14:paraId="3AA7EDD9" w14:textId="77777777" w:rsidR="00177296" w:rsidRPr="008241A1" w:rsidRDefault="00177296" w:rsidP="000E0D4C">
            <w:pPr>
              <w:pStyle w:val="Tabletext"/>
              <w:jc w:val="center"/>
            </w:pPr>
            <w:r>
              <w:t>−</w:t>
            </w:r>
            <w:r w:rsidRPr="008241A1">
              <w:t>138.48</w:t>
            </w:r>
          </w:p>
        </w:tc>
        <w:tc>
          <w:tcPr>
            <w:tcW w:w="588" w:type="pct"/>
            <w:tcBorders>
              <w:top w:val="single" w:sz="4" w:space="0" w:color="auto"/>
              <w:left w:val="single" w:sz="4" w:space="0" w:color="auto"/>
              <w:bottom w:val="single" w:sz="4" w:space="0" w:color="auto"/>
              <w:right w:val="single" w:sz="4" w:space="0" w:color="auto"/>
            </w:tcBorders>
            <w:vAlign w:val="center"/>
            <w:hideMark/>
          </w:tcPr>
          <w:p w14:paraId="575C66A9" w14:textId="77777777" w:rsidR="00177296" w:rsidRPr="008241A1" w:rsidRDefault="00177296" w:rsidP="000E0D4C">
            <w:pPr>
              <w:pStyle w:val="Tabletext"/>
              <w:jc w:val="center"/>
            </w:pPr>
            <w:r>
              <w:t>−</w:t>
            </w:r>
            <w:r w:rsidRPr="008241A1">
              <w:t>138.48</w:t>
            </w:r>
          </w:p>
        </w:tc>
        <w:tc>
          <w:tcPr>
            <w:tcW w:w="587" w:type="pct"/>
            <w:tcBorders>
              <w:top w:val="single" w:sz="4" w:space="0" w:color="auto"/>
              <w:left w:val="single" w:sz="4" w:space="0" w:color="auto"/>
              <w:bottom w:val="single" w:sz="4" w:space="0" w:color="auto"/>
              <w:right w:val="single" w:sz="4" w:space="0" w:color="auto"/>
            </w:tcBorders>
            <w:vAlign w:val="center"/>
            <w:hideMark/>
          </w:tcPr>
          <w:p w14:paraId="0EDB5084" w14:textId="77777777" w:rsidR="00177296" w:rsidRPr="008241A1" w:rsidRDefault="00177296" w:rsidP="000E0D4C">
            <w:pPr>
              <w:pStyle w:val="Tabletext"/>
              <w:jc w:val="center"/>
            </w:pPr>
            <w:r>
              <w:t>−</w:t>
            </w:r>
            <w:r w:rsidRPr="008241A1">
              <w:t>129.68</w:t>
            </w:r>
          </w:p>
        </w:tc>
      </w:tr>
      <w:tr w:rsidR="00177296" w:rsidRPr="008241A1" w14:paraId="7F604764" w14:textId="77777777" w:rsidTr="000E0D4C">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0E92D3EF" w14:textId="77777777" w:rsidR="00177296" w:rsidRPr="008241A1" w:rsidRDefault="00177296" w:rsidP="000E0D4C">
            <w:pPr>
              <w:pStyle w:val="Tabletext"/>
              <w:rPr>
                <w:rFonts w:eastAsia="FangSong_GB2312"/>
              </w:rPr>
            </w:pPr>
            <w:r w:rsidRPr="008241A1">
              <w:rPr>
                <w:rFonts w:eastAsia="FangSong_GB2312"/>
              </w:rPr>
              <w:t>Antenna gain</w:t>
            </w:r>
          </w:p>
        </w:tc>
        <w:tc>
          <w:tcPr>
            <w:tcW w:w="942" w:type="pct"/>
            <w:tcBorders>
              <w:top w:val="single" w:sz="4" w:space="0" w:color="auto"/>
              <w:left w:val="single" w:sz="4" w:space="0" w:color="auto"/>
              <w:bottom w:val="single" w:sz="4" w:space="0" w:color="auto"/>
              <w:right w:val="single" w:sz="4" w:space="0" w:color="auto"/>
            </w:tcBorders>
            <w:vAlign w:val="center"/>
            <w:hideMark/>
          </w:tcPr>
          <w:p w14:paraId="31D93D5C" w14:textId="77777777" w:rsidR="00177296" w:rsidRPr="008241A1" w:rsidRDefault="00177296" w:rsidP="000E0D4C">
            <w:pPr>
              <w:pStyle w:val="Tabletext"/>
              <w:jc w:val="center"/>
            </w:pPr>
            <w:r w:rsidRPr="008241A1">
              <w:rPr>
                <w:i/>
              </w:rPr>
              <w:t xml:space="preserve">G </w:t>
            </w:r>
            <w:r w:rsidRPr="008241A1">
              <w:t>(dBd)</w:t>
            </w:r>
          </w:p>
        </w:tc>
        <w:tc>
          <w:tcPr>
            <w:tcW w:w="588" w:type="pct"/>
            <w:tcBorders>
              <w:top w:val="single" w:sz="4" w:space="0" w:color="auto"/>
              <w:left w:val="single" w:sz="4" w:space="0" w:color="auto"/>
              <w:bottom w:val="single" w:sz="4" w:space="0" w:color="auto"/>
              <w:right w:val="single" w:sz="4" w:space="0" w:color="auto"/>
            </w:tcBorders>
            <w:vAlign w:val="center"/>
            <w:hideMark/>
          </w:tcPr>
          <w:p w14:paraId="7613BB79" w14:textId="77777777" w:rsidR="00177296" w:rsidRPr="008241A1" w:rsidRDefault="00177296" w:rsidP="000E0D4C">
            <w:pPr>
              <w:pStyle w:val="Tabletext"/>
              <w:jc w:val="center"/>
            </w:pPr>
            <w:r w:rsidRPr="008241A1">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6E0C14FA" w14:textId="77777777" w:rsidR="00177296" w:rsidRPr="008241A1" w:rsidRDefault="00177296" w:rsidP="000E0D4C">
            <w:pPr>
              <w:pStyle w:val="Tabletext"/>
              <w:jc w:val="center"/>
            </w:pPr>
            <w:r>
              <w:t>−</w:t>
            </w:r>
            <w:r w:rsidRPr="008241A1">
              <w:t>2</w:t>
            </w:r>
          </w:p>
        </w:tc>
        <w:tc>
          <w:tcPr>
            <w:tcW w:w="588" w:type="pct"/>
            <w:tcBorders>
              <w:top w:val="single" w:sz="4" w:space="0" w:color="auto"/>
              <w:left w:val="single" w:sz="4" w:space="0" w:color="auto"/>
              <w:bottom w:val="single" w:sz="4" w:space="0" w:color="auto"/>
              <w:right w:val="single" w:sz="4" w:space="0" w:color="auto"/>
            </w:tcBorders>
            <w:vAlign w:val="center"/>
            <w:hideMark/>
          </w:tcPr>
          <w:p w14:paraId="608DBD1E" w14:textId="77777777" w:rsidR="00177296" w:rsidRPr="008241A1" w:rsidRDefault="00177296" w:rsidP="000E0D4C">
            <w:pPr>
              <w:pStyle w:val="Tabletext"/>
              <w:jc w:val="center"/>
            </w:pPr>
            <w:r>
              <w:t>−</w:t>
            </w:r>
            <w:r w:rsidRPr="008241A1">
              <w:t>2</w:t>
            </w:r>
          </w:p>
        </w:tc>
        <w:tc>
          <w:tcPr>
            <w:tcW w:w="587" w:type="pct"/>
            <w:tcBorders>
              <w:top w:val="single" w:sz="4" w:space="0" w:color="auto"/>
              <w:left w:val="single" w:sz="4" w:space="0" w:color="auto"/>
              <w:bottom w:val="single" w:sz="4" w:space="0" w:color="auto"/>
              <w:right w:val="single" w:sz="4" w:space="0" w:color="auto"/>
            </w:tcBorders>
            <w:vAlign w:val="center"/>
            <w:hideMark/>
          </w:tcPr>
          <w:p w14:paraId="389D234E" w14:textId="77777777" w:rsidR="00177296" w:rsidRPr="008241A1" w:rsidRDefault="00177296" w:rsidP="000E0D4C">
            <w:pPr>
              <w:pStyle w:val="Tabletext"/>
              <w:jc w:val="center"/>
            </w:pPr>
            <w:r>
              <w:t>−</w:t>
            </w:r>
            <w:r w:rsidRPr="008241A1">
              <w:t>2</w:t>
            </w:r>
          </w:p>
        </w:tc>
      </w:tr>
      <w:tr w:rsidR="00177296" w:rsidRPr="008241A1" w14:paraId="59342683" w14:textId="77777777" w:rsidTr="000E0D4C">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2B9FC249" w14:textId="77777777" w:rsidR="00177296" w:rsidRPr="008241A1" w:rsidRDefault="00177296" w:rsidP="000E0D4C">
            <w:pPr>
              <w:pStyle w:val="Tabletext"/>
              <w:rPr>
                <w:rFonts w:eastAsia="FangSong_GB2312"/>
              </w:rPr>
            </w:pPr>
            <w:r w:rsidRPr="008241A1">
              <w:rPr>
                <w:rFonts w:eastAsia="FangSong_GB2312"/>
              </w:rPr>
              <w:t>Effective antenna aperture</w:t>
            </w:r>
          </w:p>
        </w:tc>
        <w:tc>
          <w:tcPr>
            <w:tcW w:w="942" w:type="pct"/>
            <w:tcBorders>
              <w:top w:val="single" w:sz="4" w:space="0" w:color="auto"/>
              <w:left w:val="single" w:sz="4" w:space="0" w:color="auto"/>
              <w:bottom w:val="single" w:sz="4" w:space="0" w:color="auto"/>
              <w:right w:val="single" w:sz="4" w:space="0" w:color="auto"/>
            </w:tcBorders>
            <w:vAlign w:val="center"/>
            <w:hideMark/>
          </w:tcPr>
          <w:p w14:paraId="2AED4735" w14:textId="77777777" w:rsidR="00177296" w:rsidRPr="008241A1" w:rsidRDefault="00177296" w:rsidP="000E0D4C">
            <w:pPr>
              <w:pStyle w:val="Tabletext"/>
              <w:jc w:val="center"/>
            </w:pPr>
            <w:r w:rsidRPr="008241A1">
              <w:rPr>
                <w:i/>
              </w:rPr>
              <w:t>A</w:t>
            </w:r>
            <w:r w:rsidRPr="008241A1">
              <w:rPr>
                <w:i/>
                <w:vertAlign w:val="subscript"/>
              </w:rPr>
              <w:t>a</w:t>
            </w:r>
            <w:r w:rsidRPr="008241A1">
              <w:t xml:space="preserve"> (dBm</w:t>
            </w:r>
            <w:r w:rsidRPr="008241A1">
              <w:rPr>
                <w:vertAlign w:val="superscript"/>
              </w:rPr>
              <w:t>2</w:t>
            </w:r>
            <w:r w:rsidRPr="008241A1">
              <w:t>)</w:t>
            </w:r>
          </w:p>
        </w:tc>
        <w:tc>
          <w:tcPr>
            <w:tcW w:w="588" w:type="pct"/>
            <w:tcBorders>
              <w:top w:val="single" w:sz="4" w:space="0" w:color="auto"/>
              <w:left w:val="single" w:sz="4" w:space="0" w:color="auto"/>
              <w:bottom w:val="single" w:sz="4" w:space="0" w:color="auto"/>
              <w:right w:val="single" w:sz="4" w:space="0" w:color="auto"/>
            </w:tcBorders>
            <w:vAlign w:val="center"/>
            <w:hideMark/>
          </w:tcPr>
          <w:p w14:paraId="6BD18A2D" w14:textId="77777777" w:rsidR="00177296" w:rsidRPr="008241A1" w:rsidRDefault="00177296" w:rsidP="000E0D4C">
            <w:pPr>
              <w:pStyle w:val="Tabletext"/>
              <w:jc w:val="center"/>
            </w:pPr>
            <w:r w:rsidRPr="008241A1">
              <w:t>0.7</w:t>
            </w:r>
          </w:p>
        </w:tc>
        <w:tc>
          <w:tcPr>
            <w:tcW w:w="589" w:type="pct"/>
            <w:tcBorders>
              <w:top w:val="single" w:sz="4" w:space="0" w:color="auto"/>
              <w:left w:val="single" w:sz="4" w:space="0" w:color="auto"/>
              <w:bottom w:val="single" w:sz="4" w:space="0" w:color="auto"/>
              <w:right w:val="single" w:sz="4" w:space="0" w:color="auto"/>
            </w:tcBorders>
            <w:vAlign w:val="center"/>
            <w:hideMark/>
          </w:tcPr>
          <w:p w14:paraId="60AEDCF4" w14:textId="77777777" w:rsidR="00177296" w:rsidRPr="008241A1" w:rsidRDefault="00177296" w:rsidP="000E0D4C">
            <w:pPr>
              <w:pStyle w:val="Tabletext"/>
              <w:jc w:val="center"/>
            </w:pPr>
            <w:r>
              <w:t>−</w:t>
            </w:r>
            <w:r w:rsidRPr="008241A1">
              <w:t>1.3</w:t>
            </w:r>
          </w:p>
        </w:tc>
        <w:tc>
          <w:tcPr>
            <w:tcW w:w="588" w:type="pct"/>
            <w:tcBorders>
              <w:top w:val="single" w:sz="4" w:space="0" w:color="auto"/>
              <w:left w:val="single" w:sz="4" w:space="0" w:color="auto"/>
              <w:bottom w:val="single" w:sz="4" w:space="0" w:color="auto"/>
              <w:right w:val="single" w:sz="4" w:space="0" w:color="auto"/>
            </w:tcBorders>
            <w:vAlign w:val="center"/>
            <w:hideMark/>
          </w:tcPr>
          <w:p w14:paraId="2F5F592E" w14:textId="77777777" w:rsidR="00177296" w:rsidRPr="008241A1" w:rsidRDefault="00177296" w:rsidP="000E0D4C">
            <w:pPr>
              <w:pStyle w:val="Tabletext"/>
              <w:jc w:val="center"/>
            </w:pPr>
            <w:r>
              <w:t>−</w:t>
            </w:r>
            <w:r w:rsidRPr="008241A1">
              <w:t>1.3</w:t>
            </w:r>
          </w:p>
        </w:tc>
        <w:tc>
          <w:tcPr>
            <w:tcW w:w="587" w:type="pct"/>
            <w:tcBorders>
              <w:top w:val="single" w:sz="4" w:space="0" w:color="auto"/>
              <w:left w:val="single" w:sz="4" w:space="0" w:color="auto"/>
              <w:bottom w:val="single" w:sz="4" w:space="0" w:color="auto"/>
              <w:right w:val="single" w:sz="4" w:space="0" w:color="auto"/>
            </w:tcBorders>
            <w:vAlign w:val="center"/>
            <w:hideMark/>
          </w:tcPr>
          <w:p w14:paraId="77ECF9B2" w14:textId="77777777" w:rsidR="00177296" w:rsidRPr="008241A1" w:rsidRDefault="00177296" w:rsidP="000E0D4C">
            <w:pPr>
              <w:pStyle w:val="Tabletext"/>
              <w:jc w:val="center"/>
            </w:pPr>
            <w:r>
              <w:t>−</w:t>
            </w:r>
            <w:r w:rsidRPr="008241A1">
              <w:t>1.3</w:t>
            </w:r>
          </w:p>
        </w:tc>
      </w:tr>
      <w:tr w:rsidR="00177296" w:rsidRPr="008241A1" w14:paraId="678B1800" w14:textId="77777777" w:rsidTr="000E0D4C">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40B64B61" w14:textId="77777777" w:rsidR="00177296" w:rsidRPr="008241A1" w:rsidRDefault="00177296" w:rsidP="000E0D4C">
            <w:pPr>
              <w:pStyle w:val="Tabletext"/>
              <w:rPr>
                <w:rFonts w:eastAsia="FangSong_GB2312"/>
              </w:rPr>
            </w:pPr>
            <w:r w:rsidRPr="008241A1">
              <w:rPr>
                <w:rFonts w:eastAsia="FangSong_GB2312"/>
              </w:rPr>
              <w:t>Feeder loss</w:t>
            </w:r>
          </w:p>
        </w:tc>
        <w:tc>
          <w:tcPr>
            <w:tcW w:w="942" w:type="pct"/>
            <w:tcBorders>
              <w:top w:val="single" w:sz="4" w:space="0" w:color="auto"/>
              <w:left w:val="single" w:sz="4" w:space="0" w:color="auto"/>
              <w:bottom w:val="single" w:sz="4" w:space="0" w:color="auto"/>
              <w:right w:val="single" w:sz="4" w:space="0" w:color="auto"/>
            </w:tcBorders>
            <w:vAlign w:val="center"/>
            <w:hideMark/>
          </w:tcPr>
          <w:p w14:paraId="2C768F46" w14:textId="77777777" w:rsidR="00177296" w:rsidRPr="008241A1" w:rsidRDefault="00177296" w:rsidP="000E0D4C">
            <w:pPr>
              <w:pStyle w:val="Tabletext"/>
              <w:jc w:val="center"/>
              <w:rPr>
                <w:i/>
                <w:iCs/>
              </w:rPr>
            </w:pPr>
            <w:r w:rsidRPr="008241A1">
              <w:rPr>
                <w:i/>
                <w:iCs/>
              </w:rPr>
              <w:t>L</w:t>
            </w:r>
            <w:r w:rsidRPr="008241A1">
              <w:rPr>
                <w:i/>
                <w:iCs/>
                <w:vertAlign w:val="subscript"/>
              </w:rPr>
              <w:t>c</w:t>
            </w:r>
            <w:r w:rsidRPr="008241A1">
              <w:rPr>
                <w:i/>
                <w:iCs/>
              </w:rPr>
              <w:t> </w:t>
            </w:r>
            <w:r w:rsidRPr="008241A1">
              <w:t>(dB)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5B632B66" w14:textId="77777777" w:rsidR="00177296" w:rsidRPr="008241A1" w:rsidRDefault="00177296" w:rsidP="000E0D4C">
            <w:pPr>
              <w:pStyle w:val="Tabletext"/>
              <w:jc w:val="center"/>
            </w:pPr>
            <w:r w:rsidRPr="008241A1">
              <w:t>1.5</w:t>
            </w:r>
          </w:p>
        </w:tc>
        <w:tc>
          <w:tcPr>
            <w:tcW w:w="589" w:type="pct"/>
            <w:tcBorders>
              <w:top w:val="single" w:sz="4" w:space="0" w:color="auto"/>
              <w:left w:val="single" w:sz="4" w:space="0" w:color="auto"/>
              <w:bottom w:val="single" w:sz="4" w:space="0" w:color="auto"/>
              <w:right w:val="single" w:sz="4" w:space="0" w:color="auto"/>
            </w:tcBorders>
            <w:vAlign w:val="center"/>
            <w:hideMark/>
          </w:tcPr>
          <w:p w14:paraId="0684C006" w14:textId="77777777" w:rsidR="00177296" w:rsidRPr="008241A1" w:rsidRDefault="00177296" w:rsidP="000E0D4C">
            <w:pPr>
              <w:pStyle w:val="Tabletext"/>
              <w:jc w:val="center"/>
            </w:pPr>
            <w:r w:rsidRPr="008241A1">
              <w:t>0</w:t>
            </w:r>
          </w:p>
        </w:tc>
        <w:tc>
          <w:tcPr>
            <w:tcW w:w="588" w:type="pct"/>
            <w:tcBorders>
              <w:top w:val="single" w:sz="4" w:space="0" w:color="auto"/>
              <w:left w:val="single" w:sz="4" w:space="0" w:color="auto"/>
              <w:bottom w:val="single" w:sz="4" w:space="0" w:color="auto"/>
              <w:right w:val="single" w:sz="4" w:space="0" w:color="auto"/>
            </w:tcBorders>
            <w:vAlign w:val="center"/>
            <w:hideMark/>
          </w:tcPr>
          <w:p w14:paraId="2DC76319" w14:textId="77777777" w:rsidR="00177296" w:rsidRPr="008241A1" w:rsidRDefault="00177296" w:rsidP="000E0D4C">
            <w:pPr>
              <w:pStyle w:val="Tabletext"/>
              <w:jc w:val="center"/>
            </w:pPr>
            <w:r w:rsidRPr="008241A1">
              <w:t>0</w:t>
            </w:r>
          </w:p>
        </w:tc>
        <w:tc>
          <w:tcPr>
            <w:tcW w:w="587" w:type="pct"/>
            <w:tcBorders>
              <w:top w:val="single" w:sz="4" w:space="0" w:color="auto"/>
              <w:left w:val="single" w:sz="4" w:space="0" w:color="auto"/>
              <w:bottom w:val="single" w:sz="4" w:space="0" w:color="auto"/>
              <w:right w:val="single" w:sz="4" w:space="0" w:color="auto"/>
            </w:tcBorders>
            <w:vAlign w:val="center"/>
            <w:hideMark/>
          </w:tcPr>
          <w:p w14:paraId="55318368" w14:textId="77777777" w:rsidR="00177296" w:rsidRPr="008241A1" w:rsidRDefault="00177296" w:rsidP="000E0D4C">
            <w:pPr>
              <w:pStyle w:val="Tabletext"/>
              <w:jc w:val="center"/>
            </w:pPr>
            <w:r w:rsidRPr="008241A1">
              <w:t>0.3</w:t>
            </w:r>
          </w:p>
        </w:tc>
      </w:tr>
      <w:tr w:rsidR="00177296" w:rsidRPr="008241A1" w14:paraId="0C177F9D" w14:textId="77777777" w:rsidTr="000E0D4C">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5E24B56E" w14:textId="77777777" w:rsidR="00177296" w:rsidRPr="008241A1" w:rsidRDefault="00177296" w:rsidP="000E0D4C">
            <w:pPr>
              <w:pStyle w:val="Tabletext"/>
              <w:rPr>
                <w:rFonts w:eastAsia="FangSong_GB2312"/>
              </w:rPr>
            </w:pPr>
            <w:r w:rsidRPr="008241A1">
              <w:rPr>
                <w:rFonts w:eastAsia="FangSong_GB2312"/>
              </w:rPr>
              <w:t>Minimum power flux density</w:t>
            </w:r>
          </w:p>
        </w:tc>
        <w:tc>
          <w:tcPr>
            <w:tcW w:w="942" w:type="pct"/>
            <w:tcBorders>
              <w:top w:val="single" w:sz="4" w:space="0" w:color="auto"/>
              <w:left w:val="single" w:sz="4" w:space="0" w:color="auto"/>
              <w:bottom w:val="single" w:sz="4" w:space="0" w:color="auto"/>
              <w:right w:val="single" w:sz="4" w:space="0" w:color="auto"/>
            </w:tcBorders>
            <w:vAlign w:val="center"/>
            <w:hideMark/>
          </w:tcPr>
          <w:p w14:paraId="41511959" w14:textId="77777777" w:rsidR="00177296" w:rsidRPr="008241A1" w:rsidRDefault="00177296" w:rsidP="000E0D4C">
            <w:pPr>
              <w:pStyle w:val="Tabletext"/>
              <w:jc w:val="center"/>
            </w:pPr>
            <w:r w:rsidRPr="0077613C">
              <w:rPr>
                <w:iCs/>
              </w:rPr>
              <w:t>φ</w:t>
            </w:r>
            <w:r w:rsidRPr="008241A1">
              <w:rPr>
                <w:i/>
                <w:iCs/>
                <w:vertAlign w:val="subscript"/>
              </w:rPr>
              <w:t>min</w:t>
            </w:r>
            <w:r w:rsidRPr="008241A1">
              <w:t xml:space="preserve"> (dBW/m</w:t>
            </w:r>
            <w:r w:rsidRPr="008241A1">
              <w:rPr>
                <w:vertAlign w:val="superscript"/>
              </w:rPr>
              <w:t>2</w:t>
            </w:r>
            <w:r w:rsidRPr="008241A1">
              <w:t>)</w:t>
            </w:r>
          </w:p>
        </w:tc>
        <w:tc>
          <w:tcPr>
            <w:tcW w:w="588" w:type="pct"/>
            <w:tcBorders>
              <w:top w:val="single" w:sz="4" w:space="0" w:color="auto"/>
              <w:left w:val="single" w:sz="4" w:space="0" w:color="auto"/>
              <w:bottom w:val="single" w:sz="4" w:space="0" w:color="auto"/>
              <w:right w:val="single" w:sz="4" w:space="0" w:color="auto"/>
            </w:tcBorders>
            <w:vAlign w:val="center"/>
            <w:hideMark/>
          </w:tcPr>
          <w:p w14:paraId="5F4643BF" w14:textId="77777777" w:rsidR="00177296" w:rsidRPr="008241A1" w:rsidRDefault="00177296" w:rsidP="000E0D4C">
            <w:pPr>
              <w:pStyle w:val="Tabletext"/>
              <w:jc w:val="center"/>
            </w:pPr>
            <w:r>
              <w:t>−</w:t>
            </w:r>
            <w:r w:rsidRPr="008241A1">
              <w:t>138.18</w:t>
            </w:r>
          </w:p>
        </w:tc>
        <w:tc>
          <w:tcPr>
            <w:tcW w:w="589" w:type="pct"/>
            <w:tcBorders>
              <w:top w:val="single" w:sz="4" w:space="0" w:color="auto"/>
              <w:left w:val="single" w:sz="4" w:space="0" w:color="auto"/>
              <w:bottom w:val="single" w:sz="4" w:space="0" w:color="auto"/>
              <w:right w:val="single" w:sz="4" w:space="0" w:color="auto"/>
            </w:tcBorders>
            <w:vAlign w:val="center"/>
            <w:hideMark/>
          </w:tcPr>
          <w:p w14:paraId="25A1DD1E" w14:textId="77777777" w:rsidR="00177296" w:rsidRPr="008241A1" w:rsidRDefault="00177296" w:rsidP="000E0D4C">
            <w:pPr>
              <w:pStyle w:val="Tabletext"/>
              <w:jc w:val="center"/>
            </w:pPr>
            <w:r>
              <w:t>−</w:t>
            </w:r>
            <w:r w:rsidRPr="008241A1">
              <w:t>137.18</w:t>
            </w:r>
          </w:p>
        </w:tc>
        <w:tc>
          <w:tcPr>
            <w:tcW w:w="588" w:type="pct"/>
            <w:tcBorders>
              <w:top w:val="single" w:sz="4" w:space="0" w:color="auto"/>
              <w:left w:val="single" w:sz="4" w:space="0" w:color="auto"/>
              <w:bottom w:val="single" w:sz="4" w:space="0" w:color="auto"/>
              <w:right w:val="single" w:sz="4" w:space="0" w:color="auto"/>
            </w:tcBorders>
            <w:vAlign w:val="center"/>
            <w:hideMark/>
          </w:tcPr>
          <w:p w14:paraId="4DAC7C7F" w14:textId="77777777" w:rsidR="00177296" w:rsidRPr="008241A1" w:rsidRDefault="00177296" w:rsidP="000E0D4C">
            <w:pPr>
              <w:pStyle w:val="Tabletext"/>
              <w:jc w:val="center"/>
            </w:pPr>
            <w:r>
              <w:t>−</w:t>
            </w:r>
            <w:r w:rsidRPr="008241A1">
              <w:t>137.18</w:t>
            </w:r>
          </w:p>
        </w:tc>
        <w:tc>
          <w:tcPr>
            <w:tcW w:w="587" w:type="pct"/>
            <w:tcBorders>
              <w:top w:val="single" w:sz="4" w:space="0" w:color="auto"/>
              <w:left w:val="single" w:sz="4" w:space="0" w:color="auto"/>
              <w:bottom w:val="single" w:sz="4" w:space="0" w:color="auto"/>
              <w:right w:val="single" w:sz="4" w:space="0" w:color="auto"/>
            </w:tcBorders>
            <w:vAlign w:val="center"/>
            <w:hideMark/>
          </w:tcPr>
          <w:p w14:paraId="6D31019B" w14:textId="77777777" w:rsidR="00177296" w:rsidRPr="008241A1" w:rsidRDefault="00177296" w:rsidP="000E0D4C">
            <w:pPr>
              <w:pStyle w:val="Tabletext"/>
              <w:jc w:val="center"/>
            </w:pPr>
            <w:r>
              <w:t>−</w:t>
            </w:r>
            <w:r w:rsidRPr="008241A1">
              <w:t>128.08</w:t>
            </w:r>
          </w:p>
        </w:tc>
      </w:tr>
      <w:tr w:rsidR="00177296" w:rsidRPr="008241A1" w14:paraId="64268C9F" w14:textId="77777777" w:rsidTr="000E0D4C">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7C875783" w14:textId="77777777" w:rsidR="00177296" w:rsidRPr="008241A1" w:rsidRDefault="00177296" w:rsidP="000E0D4C">
            <w:pPr>
              <w:pStyle w:val="Tabletext"/>
              <w:rPr>
                <w:rFonts w:eastAsia="FangSong_GB2312"/>
              </w:rPr>
            </w:pPr>
            <w:r w:rsidRPr="008241A1">
              <w:rPr>
                <w:rFonts w:eastAsia="FangSong_GB2312"/>
              </w:rPr>
              <w:t>Minimum field-strength</w:t>
            </w:r>
          </w:p>
        </w:tc>
        <w:tc>
          <w:tcPr>
            <w:tcW w:w="942" w:type="pct"/>
            <w:tcBorders>
              <w:top w:val="single" w:sz="4" w:space="0" w:color="auto"/>
              <w:left w:val="single" w:sz="4" w:space="0" w:color="auto"/>
              <w:bottom w:val="single" w:sz="4" w:space="0" w:color="auto"/>
              <w:right w:val="single" w:sz="4" w:space="0" w:color="auto"/>
            </w:tcBorders>
            <w:vAlign w:val="center"/>
            <w:hideMark/>
          </w:tcPr>
          <w:p w14:paraId="6F35469B" w14:textId="77777777" w:rsidR="00177296" w:rsidRPr="008241A1" w:rsidRDefault="00177296" w:rsidP="000E0D4C">
            <w:pPr>
              <w:pStyle w:val="Tabletext"/>
              <w:jc w:val="center"/>
              <w:rPr>
                <w:i/>
                <w:iCs/>
              </w:rPr>
            </w:pPr>
            <w:r w:rsidRPr="008241A1">
              <w:rPr>
                <w:i/>
                <w:iCs/>
              </w:rPr>
              <w:t>E</w:t>
            </w:r>
            <w:r w:rsidRPr="008241A1">
              <w:rPr>
                <w:i/>
                <w:iCs/>
                <w:vertAlign w:val="subscript"/>
              </w:rPr>
              <w:t>min</w:t>
            </w:r>
            <w:r w:rsidRPr="008241A1">
              <w:t xml:space="preserve"> (dB(μV/m))</w:t>
            </w:r>
          </w:p>
        </w:tc>
        <w:tc>
          <w:tcPr>
            <w:tcW w:w="588" w:type="pct"/>
            <w:tcBorders>
              <w:top w:val="single" w:sz="4" w:space="0" w:color="auto"/>
              <w:left w:val="single" w:sz="4" w:space="0" w:color="auto"/>
              <w:bottom w:val="single" w:sz="4" w:space="0" w:color="auto"/>
              <w:right w:val="single" w:sz="4" w:space="0" w:color="auto"/>
            </w:tcBorders>
            <w:vAlign w:val="center"/>
            <w:hideMark/>
          </w:tcPr>
          <w:p w14:paraId="69E298A0" w14:textId="77777777" w:rsidR="00177296" w:rsidRPr="008241A1" w:rsidRDefault="00177296" w:rsidP="000E0D4C">
            <w:pPr>
              <w:pStyle w:val="Tabletext"/>
              <w:jc w:val="center"/>
            </w:pPr>
            <w:r w:rsidRPr="008241A1">
              <w:t>7.62</w:t>
            </w:r>
          </w:p>
        </w:tc>
        <w:tc>
          <w:tcPr>
            <w:tcW w:w="589" w:type="pct"/>
            <w:tcBorders>
              <w:top w:val="single" w:sz="4" w:space="0" w:color="auto"/>
              <w:left w:val="single" w:sz="4" w:space="0" w:color="auto"/>
              <w:bottom w:val="single" w:sz="4" w:space="0" w:color="auto"/>
              <w:right w:val="single" w:sz="4" w:space="0" w:color="auto"/>
            </w:tcBorders>
            <w:vAlign w:val="center"/>
            <w:hideMark/>
          </w:tcPr>
          <w:p w14:paraId="350616C1" w14:textId="77777777" w:rsidR="00177296" w:rsidRPr="008241A1" w:rsidRDefault="00177296" w:rsidP="000E0D4C">
            <w:pPr>
              <w:pStyle w:val="Tabletext"/>
              <w:jc w:val="center"/>
            </w:pPr>
            <w:r w:rsidRPr="008241A1">
              <w:t>8.62</w:t>
            </w:r>
          </w:p>
        </w:tc>
        <w:tc>
          <w:tcPr>
            <w:tcW w:w="588" w:type="pct"/>
            <w:tcBorders>
              <w:top w:val="single" w:sz="4" w:space="0" w:color="auto"/>
              <w:left w:val="single" w:sz="4" w:space="0" w:color="auto"/>
              <w:bottom w:val="single" w:sz="4" w:space="0" w:color="auto"/>
              <w:right w:val="single" w:sz="4" w:space="0" w:color="auto"/>
            </w:tcBorders>
            <w:vAlign w:val="center"/>
            <w:hideMark/>
          </w:tcPr>
          <w:p w14:paraId="45A3C1C8" w14:textId="77777777" w:rsidR="00177296" w:rsidRPr="008241A1" w:rsidRDefault="00177296" w:rsidP="000E0D4C">
            <w:pPr>
              <w:pStyle w:val="Tabletext"/>
              <w:jc w:val="center"/>
            </w:pPr>
            <w:r w:rsidRPr="008241A1">
              <w:t>8.62</w:t>
            </w:r>
          </w:p>
        </w:tc>
        <w:tc>
          <w:tcPr>
            <w:tcW w:w="587" w:type="pct"/>
            <w:tcBorders>
              <w:top w:val="single" w:sz="4" w:space="0" w:color="auto"/>
              <w:left w:val="single" w:sz="4" w:space="0" w:color="auto"/>
              <w:bottom w:val="single" w:sz="4" w:space="0" w:color="auto"/>
              <w:right w:val="single" w:sz="4" w:space="0" w:color="auto"/>
            </w:tcBorders>
            <w:vAlign w:val="center"/>
            <w:hideMark/>
          </w:tcPr>
          <w:p w14:paraId="364DDD10" w14:textId="77777777" w:rsidR="00177296" w:rsidRPr="008241A1" w:rsidRDefault="00177296" w:rsidP="000E0D4C">
            <w:pPr>
              <w:pStyle w:val="Tabletext"/>
              <w:jc w:val="center"/>
            </w:pPr>
            <w:r w:rsidRPr="008241A1">
              <w:t>17.72</w:t>
            </w:r>
          </w:p>
        </w:tc>
      </w:tr>
      <w:tr w:rsidR="00177296" w:rsidRPr="008241A1" w14:paraId="1550093C" w14:textId="77777777" w:rsidTr="000E0D4C">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35ED997D" w14:textId="77777777" w:rsidR="00177296" w:rsidRPr="008241A1" w:rsidRDefault="00177296" w:rsidP="000E0D4C">
            <w:pPr>
              <w:pStyle w:val="Tabletext"/>
              <w:rPr>
                <w:rFonts w:eastAsia="FangSong_GB2312"/>
              </w:rPr>
            </w:pPr>
            <w:r w:rsidRPr="008241A1">
              <w:rPr>
                <w:rFonts w:eastAsia="FangSong_GB2312"/>
              </w:rPr>
              <w:t>Artificial noise tolerance</w:t>
            </w:r>
          </w:p>
        </w:tc>
        <w:tc>
          <w:tcPr>
            <w:tcW w:w="942" w:type="pct"/>
            <w:tcBorders>
              <w:top w:val="single" w:sz="4" w:space="0" w:color="auto"/>
              <w:left w:val="single" w:sz="4" w:space="0" w:color="auto"/>
              <w:bottom w:val="single" w:sz="4" w:space="0" w:color="auto"/>
              <w:right w:val="single" w:sz="4" w:space="0" w:color="auto"/>
            </w:tcBorders>
            <w:vAlign w:val="center"/>
            <w:hideMark/>
          </w:tcPr>
          <w:p w14:paraId="77260F32" w14:textId="77777777" w:rsidR="00177296" w:rsidRPr="008241A1" w:rsidRDefault="00177296" w:rsidP="000E0D4C">
            <w:pPr>
              <w:pStyle w:val="Tabletext"/>
              <w:jc w:val="center"/>
              <w:rPr>
                <w:i/>
                <w:iCs/>
              </w:rPr>
            </w:pPr>
            <w:r w:rsidRPr="008241A1">
              <w:rPr>
                <w:i/>
                <w:iCs/>
              </w:rPr>
              <w:t>P</w:t>
            </w:r>
            <w:r w:rsidRPr="008241A1">
              <w:rPr>
                <w:i/>
                <w:iCs/>
                <w:vertAlign w:val="subscript"/>
              </w:rPr>
              <w:t>mmn</w:t>
            </w:r>
            <w:r w:rsidRPr="008241A1">
              <w:t> (dB)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0A21F99D" w14:textId="77777777" w:rsidR="00177296" w:rsidRPr="008241A1" w:rsidRDefault="00177296" w:rsidP="000E0D4C">
            <w:pPr>
              <w:pStyle w:val="Tabletext"/>
              <w:jc w:val="center"/>
            </w:pPr>
            <w:r w:rsidRPr="008241A1">
              <w:t>14.55</w:t>
            </w:r>
          </w:p>
        </w:tc>
        <w:tc>
          <w:tcPr>
            <w:tcW w:w="589" w:type="pct"/>
            <w:tcBorders>
              <w:top w:val="single" w:sz="4" w:space="0" w:color="auto"/>
              <w:left w:val="single" w:sz="4" w:space="0" w:color="auto"/>
              <w:bottom w:val="single" w:sz="4" w:space="0" w:color="auto"/>
              <w:right w:val="single" w:sz="4" w:space="0" w:color="auto"/>
            </w:tcBorders>
            <w:vAlign w:val="center"/>
            <w:hideMark/>
          </w:tcPr>
          <w:p w14:paraId="5471A6AB" w14:textId="77777777" w:rsidR="00177296" w:rsidRPr="008241A1" w:rsidRDefault="00177296" w:rsidP="000E0D4C">
            <w:pPr>
              <w:pStyle w:val="Tabletext"/>
              <w:jc w:val="center"/>
            </w:pPr>
            <w:r w:rsidRPr="008241A1">
              <w:t>14.55</w:t>
            </w:r>
          </w:p>
        </w:tc>
        <w:tc>
          <w:tcPr>
            <w:tcW w:w="588" w:type="pct"/>
            <w:tcBorders>
              <w:top w:val="single" w:sz="4" w:space="0" w:color="auto"/>
              <w:left w:val="single" w:sz="4" w:space="0" w:color="auto"/>
              <w:bottom w:val="single" w:sz="4" w:space="0" w:color="auto"/>
              <w:right w:val="single" w:sz="4" w:space="0" w:color="auto"/>
            </w:tcBorders>
            <w:vAlign w:val="center"/>
            <w:hideMark/>
          </w:tcPr>
          <w:p w14:paraId="2713D586" w14:textId="77777777" w:rsidR="00177296" w:rsidRPr="008241A1" w:rsidRDefault="00177296" w:rsidP="000E0D4C">
            <w:pPr>
              <w:pStyle w:val="Tabletext"/>
              <w:jc w:val="center"/>
            </w:pPr>
            <w:r w:rsidRPr="008241A1">
              <w:t>14.55</w:t>
            </w:r>
          </w:p>
        </w:tc>
        <w:tc>
          <w:tcPr>
            <w:tcW w:w="587" w:type="pct"/>
            <w:tcBorders>
              <w:top w:val="single" w:sz="4" w:space="0" w:color="auto"/>
              <w:left w:val="single" w:sz="4" w:space="0" w:color="auto"/>
              <w:bottom w:val="single" w:sz="4" w:space="0" w:color="auto"/>
              <w:right w:val="single" w:sz="4" w:space="0" w:color="auto"/>
            </w:tcBorders>
            <w:vAlign w:val="center"/>
            <w:hideMark/>
          </w:tcPr>
          <w:p w14:paraId="3EF342A2" w14:textId="77777777" w:rsidR="00177296" w:rsidRPr="008241A1" w:rsidRDefault="00177296" w:rsidP="000E0D4C">
            <w:pPr>
              <w:pStyle w:val="Tabletext"/>
              <w:jc w:val="center"/>
            </w:pPr>
            <w:r w:rsidRPr="008241A1">
              <w:t>14.55</w:t>
            </w:r>
          </w:p>
        </w:tc>
      </w:tr>
      <w:tr w:rsidR="00177296" w:rsidRPr="008241A1" w14:paraId="31FD79B7" w14:textId="77777777" w:rsidTr="000E0D4C">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3A7F081B" w14:textId="77777777" w:rsidR="00177296" w:rsidRPr="008241A1" w:rsidRDefault="00177296" w:rsidP="000E0D4C">
            <w:pPr>
              <w:pStyle w:val="Tabletext"/>
              <w:rPr>
                <w:rFonts w:eastAsia="FangSong_GB2312"/>
              </w:rPr>
            </w:pPr>
            <w:r w:rsidRPr="008241A1">
              <w:rPr>
                <w:rFonts w:eastAsia="FangSong_GB2312"/>
              </w:rPr>
              <w:t>Antenna height loss</w:t>
            </w:r>
          </w:p>
        </w:tc>
        <w:tc>
          <w:tcPr>
            <w:tcW w:w="942" w:type="pct"/>
            <w:tcBorders>
              <w:top w:val="single" w:sz="4" w:space="0" w:color="auto"/>
              <w:left w:val="single" w:sz="4" w:space="0" w:color="auto"/>
              <w:bottom w:val="single" w:sz="4" w:space="0" w:color="auto"/>
              <w:right w:val="single" w:sz="4" w:space="0" w:color="auto"/>
            </w:tcBorders>
            <w:vAlign w:val="center"/>
            <w:hideMark/>
          </w:tcPr>
          <w:p w14:paraId="3666CE53" w14:textId="77777777" w:rsidR="00177296" w:rsidRPr="008241A1" w:rsidRDefault="00177296" w:rsidP="000E0D4C">
            <w:pPr>
              <w:pStyle w:val="Tabletext"/>
              <w:jc w:val="center"/>
              <w:rPr>
                <w:i/>
                <w:iCs/>
              </w:rPr>
            </w:pPr>
            <w:r w:rsidRPr="008241A1">
              <w:rPr>
                <w:i/>
                <w:iCs/>
              </w:rPr>
              <w:t>L</w:t>
            </w:r>
            <w:r w:rsidRPr="008241A1">
              <w:rPr>
                <w:i/>
                <w:iCs/>
                <w:vertAlign w:val="subscript"/>
              </w:rPr>
              <w:t>h</w:t>
            </w:r>
            <w:r w:rsidRPr="008241A1">
              <w:t> (dB)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210609D1" w14:textId="77777777" w:rsidR="00177296" w:rsidRPr="008241A1" w:rsidRDefault="00177296" w:rsidP="000E0D4C">
            <w:pPr>
              <w:pStyle w:val="Tabletext"/>
              <w:jc w:val="center"/>
            </w:pPr>
            <w:r w:rsidRPr="008241A1">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7FB34B39" w14:textId="77777777" w:rsidR="00177296" w:rsidRPr="008241A1" w:rsidRDefault="00177296" w:rsidP="000E0D4C">
            <w:pPr>
              <w:pStyle w:val="Tabletext"/>
              <w:jc w:val="center"/>
            </w:pPr>
            <w:r w:rsidRPr="008241A1">
              <w:t>10</w:t>
            </w:r>
          </w:p>
        </w:tc>
        <w:tc>
          <w:tcPr>
            <w:tcW w:w="588" w:type="pct"/>
            <w:tcBorders>
              <w:top w:val="single" w:sz="4" w:space="0" w:color="auto"/>
              <w:left w:val="single" w:sz="4" w:space="0" w:color="auto"/>
              <w:bottom w:val="single" w:sz="4" w:space="0" w:color="auto"/>
              <w:right w:val="single" w:sz="4" w:space="0" w:color="auto"/>
            </w:tcBorders>
            <w:vAlign w:val="center"/>
            <w:hideMark/>
          </w:tcPr>
          <w:p w14:paraId="1C59C1AB" w14:textId="77777777" w:rsidR="00177296" w:rsidRPr="008241A1" w:rsidRDefault="00177296" w:rsidP="000E0D4C">
            <w:pPr>
              <w:pStyle w:val="Tabletext"/>
              <w:jc w:val="center"/>
            </w:pPr>
            <w:r w:rsidRPr="008241A1">
              <w:t>10</w:t>
            </w:r>
          </w:p>
        </w:tc>
        <w:tc>
          <w:tcPr>
            <w:tcW w:w="587" w:type="pct"/>
            <w:tcBorders>
              <w:top w:val="single" w:sz="4" w:space="0" w:color="auto"/>
              <w:left w:val="single" w:sz="4" w:space="0" w:color="auto"/>
              <w:bottom w:val="single" w:sz="4" w:space="0" w:color="auto"/>
              <w:right w:val="single" w:sz="4" w:space="0" w:color="auto"/>
            </w:tcBorders>
            <w:vAlign w:val="center"/>
            <w:hideMark/>
          </w:tcPr>
          <w:p w14:paraId="3A678F9E" w14:textId="77777777" w:rsidR="00177296" w:rsidRPr="008241A1" w:rsidRDefault="00177296" w:rsidP="000E0D4C">
            <w:pPr>
              <w:pStyle w:val="Tabletext"/>
              <w:jc w:val="center"/>
            </w:pPr>
            <w:r w:rsidRPr="008241A1">
              <w:t>10</w:t>
            </w:r>
          </w:p>
        </w:tc>
      </w:tr>
      <w:tr w:rsidR="00177296" w:rsidRPr="008241A1" w14:paraId="02864CF4" w14:textId="77777777" w:rsidTr="000E0D4C">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643328BC" w14:textId="77777777" w:rsidR="00177296" w:rsidRPr="008241A1" w:rsidRDefault="00177296" w:rsidP="000E0D4C">
            <w:pPr>
              <w:pStyle w:val="Tabletext"/>
              <w:rPr>
                <w:rFonts w:eastAsia="FangSong_GB2312"/>
              </w:rPr>
            </w:pPr>
            <w:r w:rsidRPr="008241A1">
              <w:rPr>
                <w:rFonts w:eastAsia="FangSong_GB2312"/>
              </w:rPr>
              <w:t>Building penetration loss</w:t>
            </w:r>
          </w:p>
        </w:tc>
        <w:tc>
          <w:tcPr>
            <w:tcW w:w="942" w:type="pct"/>
            <w:tcBorders>
              <w:top w:val="single" w:sz="4" w:space="0" w:color="auto"/>
              <w:left w:val="single" w:sz="4" w:space="0" w:color="auto"/>
              <w:bottom w:val="single" w:sz="4" w:space="0" w:color="auto"/>
              <w:right w:val="single" w:sz="4" w:space="0" w:color="auto"/>
            </w:tcBorders>
            <w:vAlign w:val="center"/>
            <w:hideMark/>
          </w:tcPr>
          <w:p w14:paraId="19AEAA89" w14:textId="77777777" w:rsidR="00177296" w:rsidRPr="008241A1" w:rsidRDefault="00177296" w:rsidP="000E0D4C">
            <w:pPr>
              <w:pStyle w:val="Tabletext"/>
              <w:jc w:val="center"/>
              <w:rPr>
                <w:i/>
                <w:iCs/>
              </w:rPr>
            </w:pPr>
            <w:r w:rsidRPr="008241A1">
              <w:rPr>
                <w:i/>
                <w:iCs/>
              </w:rPr>
              <w:t>L</w:t>
            </w:r>
            <w:r w:rsidRPr="008241A1">
              <w:rPr>
                <w:i/>
                <w:iCs/>
                <w:vertAlign w:val="subscript"/>
              </w:rPr>
              <w:t>b</w:t>
            </w:r>
            <w:r w:rsidRPr="008241A1">
              <w:t> (dB)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5CD1155F" w14:textId="77777777" w:rsidR="00177296" w:rsidRPr="008241A1" w:rsidRDefault="00177296" w:rsidP="000E0D4C">
            <w:pPr>
              <w:pStyle w:val="Tabletext"/>
              <w:jc w:val="center"/>
            </w:pPr>
            <w:r w:rsidRPr="008241A1">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5C2DC1EA" w14:textId="77777777" w:rsidR="00177296" w:rsidRPr="008241A1" w:rsidRDefault="00177296" w:rsidP="000E0D4C">
            <w:pPr>
              <w:pStyle w:val="Tabletext"/>
              <w:jc w:val="center"/>
            </w:pPr>
            <w:r w:rsidRPr="008241A1">
              <w:t>9</w:t>
            </w:r>
          </w:p>
        </w:tc>
        <w:tc>
          <w:tcPr>
            <w:tcW w:w="588" w:type="pct"/>
            <w:tcBorders>
              <w:top w:val="single" w:sz="4" w:space="0" w:color="auto"/>
              <w:left w:val="single" w:sz="4" w:space="0" w:color="auto"/>
              <w:bottom w:val="single" w:sz="4" w:space="0" w:color="auto"/>
              <w:right w:val="single" w:sz="4" w:space="0" w:color="auto"/>
            </w:tcBorders>
            <w:vAlign w:val="center"/>
            <w:hideMark/>
          </w:tcPr>
          <w:p w14:paraId="62751721" w14:textId="77777777" w:rsidR="00177296" w:rsidRPr="008241A1" w:rsidRDefault="00177296" w:rsidP="000E0D4C">
            <w:pPr>
              <w:pStyle w:val="Tabletext"/>
              <w:jc w:val="center"/>
            </w:pPr>
            <w:r w:rsidRPr="008241A1">
              <w:t>0</w:t>
            </w:r>
          </w:p>
        </w:tc>
        <w:tc>
          <w:tcPr>
            <w:tcW w:w="587" w:type="pct"/>
            <w:tcBorders>
              <w:top w:val="single" w:sz="4" w:space="0" w:color="auto"/>
              <w:left w:val="single" w:sz="4" w:space="0" w:color="auto"/>
              <w:bottom w:val="single" w:sz="4" w:space="0" w:color="auto"/>
              <w:right w:val="single" w:sz="4" w:space="0" w:color="auto"/>
            </w:tcBorders>
            <w:vAlign w:val="center"/>
            <w:hideMark/>
          </w:tcPr>
          <w:p w14:paraId="4105471F" w14:textId="77777777" w:rsidR="00177296" w:rsidRPr="008241A1" w:rsidRDefault="00177296" w:rsidP="000E0D4C">
            <w:pPr>
              <w:pStyle w:val="Tabletext"/>
              <w:jc w:val="center"/>
            </w:pPr>
            <w:r w:rsidRPr="008241A1">
              <w:t>0</w:t>
            </w:r>
          </w:p>
        </w:tc>
      </w:tr>
      <w:tr w:rsidR="00177296" w:rsidRPr="008241A1" w14:paraId="4E0B18C5" w14:textId="77777777" w:rsidTr="000E0D4C">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7542D433" w14:textId="77777777" w:rsidR="00177296" w:rsidRPr="008241A1" w:rsidRDefault="00177296" w:rsidP="000E0D4C">
            <w:pPr>
              <w:pStyle w:val="Tabletext"/>
              <w:rPr>
                <w:rFonts w:eastAsia="FangSong_GB2312"/>
              </w:rPr>
            </w:pPr>
            <w:r w:rsidRPr="008241A1">
              <w:rPr>
                <w:rFonts w:eastAsia="FangSong_GB2312"/>
              </w:rPr>
              <w:t>Location probability</w:t>
            </w:r>
          </w:p>
        </w:tc>
        <w:tc>
          <w:tcPr>
            <w:tcW w:w="942" w:type="pct"/>
            <w:tcBorders>
              <w:top w:val="single" w:sz="4" w:space="0" w:color="auto"/>
              <w:left w:val="single" w:sz="4" w:space="0" w:color="auto"/>
              <w:bottom w:val="single" w:sz="4" w:space="0" w:color="auto"/>
              <w:right w:val="single" w:sz="4" w:space="0" w:color="auto"/>
            </w:tcBorders>
            <w:vAlign w:val="center"/>
            <w:hideMark/>
          </w:tcPr>
          <w:p w14:paraId="1FD3A523" w14:textId="77777777" w:rsidR="00177296" w:rsidRPr="008241A1" w:rsidRDefault="00177296" w:rsidP="000E0D4C">
            <w:pPr>
              <w:pStyle w:val="Tabletext"/>
              <w:jc w:val="center"/>
            </w:pPr>
            <w:r w:rsidRPr="008241A1">
              <w:t>%</w:t>
            </w:r>
          </w:p>
        </w:tc>
        <w:tc>
          <w:tcPr>
            <w:tcW w:w="588" w:type="pct"/>
            <w:tcBorders>
              <w:top w:val="single" w:sz="4" w:space="0" w:color="auto"/>
              <w:left w:val="single" w:sz="4" w:space="0" w:color="auto"/>
              <w:bottom w:val="single" w:sz="4" w:space="0" w:color="auto"/>
              <w:right w:val="single" w:sz="4" w:space="0" w:color="auto"/>
            </w:tcBorders>
            <w:vAlign w:val="center"/>
            <w:hideMark/>
          </w:tcPr>
          <w:p w14:paraId="1572FCD2" w14:textId="77777777" w:rsidR="00177296" w:rsidRPr="008241A1" w:rsidRDefault="00177296" w:rsidP="000E0D4C">
            <w:pPr>
              <w:pStyle w:val="Tabletext"/>
              <w:jc w:val="center"/>
            </w:pPr>
            <w:r w:rsidRPr="008241A1">
              <w:t>70</w:t>
            </w:r>
          </w:p>
        </w:tc>
        <w:tc>
          <w:tcPr>
            <w:tcW w:w="589" w:type="pct"/>
            <w:tcBorders>
              <w:top w:val="single" w:sz="4" w:space="0" w:color="auto"/>
              <w:left w:val="single" w:sz="4" w:space="0" w:color="auto"/>
              <w:bottom w:val="single" w:sz="4" w:space="0" w:color="auto"/>
              <w:right w:val="single" w:sz="4" w:space="0" w:color="auto"/>
            </w:tcBorders>
            <w:vAlign w:val="center"/>
            <w:hideMark/>
          </w:tcPr>
          <w:p w14:paraId="7759B43D" w14:textId="77777777" w:rsidR="00177296" w:rsidRPr="008241A1" w:rsidRDefault="00177296" w:rsidP="000E0D4C">
            <w:pPr>
              <w:pStyle w:val="Tabletext"/>
              <w:jc w:val="center"/>
            </w:pPr>
            <w:r w:rsidRPr="008241A1">
              <w:t>95</w:t>
            </w:r>
          </w:p>
        </w:tc>
        <w:tc>
          <w:tcPr>
            <w:tcW w:w="588" w:type="pct"/>
            <w:tcBorders>
              <w:top w:val="single" w:sz="4" w:space="0" w:color="auto"/>
              <w:left w:val="single" w:sz="4" w:space="0" w:color="auto"/>
              <w:bottom w:val="single" w:sz="4" w:space="0" w:color="auto"/>
              <w:right w:val="single" w:sz="4" w:space="0" w:color="auto"/>
            </w:tcBorders>
            <w:vAlign w:val="center"/>
            <w:hideMark/>
          </w:tcPr>
          <w:p w14:paraId="476491F4" w14:textId="77777777" w:rsidR="00177296" w:rsidRPr="008241A1" w:rsidRDefault="00177296" w:rsidP="000E0D4C">
            <w:pPr>
              <w:pStyle w:val="Tabletext"/>
              <w:jc w:val="center"/>
            </w:pPr>
            <w:r w:rsidRPr="008241A1">
              <w:t>95</w:t>
            </w:r>
          </w:p>
        </w:tc>
        <w:tc>
          <w:tcPr>
            <w:tcW w:w="587" w:type="pct"/>
            <w:tcBorders>
              <w:top w:val="single" w:sz="4" w:space="0" w:color="auto"/>
              <w:left w:val="single" w:sz="4" w:space="0" w:color="auto"/>
              <w:bottom w:val="single" w:sz="4" w:space="0" w:color="auto"/>
              <w:right w:val="single" w:sz="4" w:space="0" w:color="auto"/>
            </w:tcBorders>
            <w:vAlign w:val="center"/>
            <w:hideMark/>
          </w:tcPr>
          <w:p w14:paraId="784018FA" w14:textId="77777777" w:rsidR="00177296" w:rsidRPr="008241A1" w:rsidRDefault="00177296" w:rsidP="000E0D4C">
            <w:pPr>
              <w:pStyle w:val="Tabletext"/>
              <w:jc w:val="center"/>
            </w:pPr>
            <w:r w:rsidRPr="008241A1">
              <w:t>99</w:t>
            </w:r>
          </w:p>
        </w:tc>
      </w:tr>
      <w:tr w:rsidR="00177296" w:rsidRPr="008241A1" w14:paraId="0E57C50C" w14:textId="77777777" w:rsidTr="000E0D4C">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1AC2116A" w14:textId="77777777" w:rsidR="00177296" w:rsidRPr="008241A1" w:rsidRDefault="00177296" w:rsidP="000E0D4C">
            <w:pPr>
              <w:pStyle w:val="Tabletext"/>
              <w:rPr>
                <w:rFonts w:eastAsia="FangSong_GB2312"/>
              </w:rPr>
            </w:pPr>
            <w:r w:rsidRPr="008241A1">
              <w:rPr>
                <w:rFonts w:eastAsia="FangSong_GB2312"/>
              </w:rPr>
              <w:t>Distribution factor</w:t>
            </w:r>
          </w:p>
        </w:tc>
        <w:tc>
          <w:tcPr>
            <w:tcW w:w="942" w:type="pct"/>
            <w:tcBorders>
              <w:top w:val="single" w:sz="4" w:space="0" w:color="auto"/>
              <w:left w:val="single" w:sz="4" w:space="0" w:color="auto"/>
              <w:bottom w:val="single" w:sz="4" w:space="0" w:color="auto"/>
              <w:right w:val="single" w:sz="4" w:space="0" w:color="auto"/>
            </w:tcBorders>
            <w:vAlign w:val="center"/>
            <w:hideMark/>
          </w:tcPr>
          <w:p w14:paraId="2222CCCD" w14:textId="77777777" w:rsidR="00177296" w:rsidRPr="0077613C" w:rsidRDefault="00177296" w:rsidP="000E0D4C">
            <w:pPr>
              <w:pStyle w:val="Tabletext"/>
              <w:jc w:val="center"/>
              <w:rPr>
                <w:iCs/>
              </w:rPr>
            </w:pPr>
            <w:r w:rsidRPr="0077613C">
              <w:rPr>
                <w:iCs/>
              </w:rPr>
              <w:t>μ</w:t>
            </w:r>
          </w:p>
        </w:tc>
        <w:tc>
          <w:tcPr>
            <w:tcW w:w="588" w:type="pct"/>
            <w:tcBorders>
              <w:top w:val="single" w:sz="4" w:space="0" w:color="auto"/>
              <w:left w:val="single" w:sz="4" w:space="0" w:color="auto"/>
              <w:bottom w:val="single" w:sz="4" w:space="0" w:color="auto"/>
              <w:right w:val="single" w:sz="4" w:space="0" w:color="auto"/>
            </w:tcBorders>
            <w:vAlign w:val="center"/>
            <w:hideMark/>
          </w:tcPr>
          <w:p w14:paraId="2C179E47" w14:textId="77777777" w:rsidR="00177296" w:rsidRPr="008241A1" w:rsidRDefault="00177296" w:rsidP="000E0D4C">
            <w:pPr>
              <w:pStyle w:val="Tabletext"/>
              <w:jc w:val="center"/>
            </w:pPr>
            <w:r w:rsidRPr="008241A1">
              <w:t>0.52</w:t>
            </w:r>
          </w:p>
        </w:tc>
        <w:tc>
          <w:tcPr>
            <w:tcW w:w="589" w:type="pct"/>
            <w:tcBorders>
              <w:top w:val="single" w:sz="4" w:space="0" w:color="auto"/>
              <w:left w:val="single" w:sz="4" w:space="0" w:color="auto"/>
              <w:bottom w:val="single" w:sz="4" w:space="0" w:color="auto"/>
              <w:right w:val="single" w:sz="4" w:space="0" w:color="auto"/>
            </w:tcBorders>
            <w:vAlign w:val="center"/>
            <w:hideMark/>
          </w:tcPr>
          <w:p w14:paraId="211FE06A" w14:textId="77777777" w:rsidR="00177296" w:rsidRPr="008241A1" w:rsidRDefault="00177296" w:rsidP="000E0D4C">
            <w:pPr>
              <w:pStyle w:val="Tabletext"/>
              <w:jc w:val="center"/>
            </w:pPr>
            <w:r w:rsidRPr="008241A1">
              <w:t>1.64</w:t>
            </w:r>
          </w:p>
        </w:tc>
        <w:tc>
          <w:tcPr>
            <w:tcW w:w="588" w:type="pct"/>
            <w:tcBorders>
              <w:top w:val="single" w:sz="4" w:space="0" w:color="auto"/>
              <w:left w:val="single" w:sz="4" w:space="0" w:color="auto"/>
              <w:bottom w:val="single" w:sz="4" w:space="0" w:color="auto"/>
              <w:right w:val="single" w:sz="4" w:space="0" w:color="auto"/>
            </w:tcBorders>
            <w:vAlign w:val="center"/>
            <w:hideMark/>
          </w:tcPr>
          <w:p w14:paraId="5EF0F515" w14:textId="77777777" w:rsidR="00177296" w:rsidRPr="008241A1" w:rsidRDefault="00177296" w:rsidP="000E0D4C">
            <w:pPr>
              <w:pStyle w:val="Tabletext"/>
              <w:jc w:val="center"/>
            </w:pPr>
            <w:r w:rsidRPr="008241A1">
              <w:t>1.64</w:t>
            </w:r>
          </w:p>
        </w:tc>
        <w:tc>
          <w:tcPr>
            <w:tcW w:w="587" w:type="pct"/>
            <w:tcBorders>
              <w:top w:val="single" w:sz="4" w:space="0" w:color="auto"/>
              <w:left w:val="single" w:sz="4" w:space="0" w:color="auto"/>
              <w:bottom w:val="single" w:sz="4" w:space="0" w:color="auto"/>
              <w:right w:val="single" w:sz="4" w:space="0" w:color="auto"/>
            </w:tcBorders>
            <w:vAlign w:val="center"/>
            <w:hideMark/>
          </w:tcPr>
          <w:p w14:paraId="5CF717C5" w14:textId="77777777" w:rsidR="00177296" w:rsidRPr="008241A1" w:rsidRDefault="00177296" w:rsidP="000E0D4C">
            <w:pPr>
              <w:pStyle w:val="Tabletext"/>
              <w:jc w:val="center"/>
            </w:pPr>
            <w:r w:rsidRPr="008241A1">
              <w:t>2.33</w:t>
            </w:r>
          </w:p>
        </w:tc>
      </w:tr>
      <w:tr w:rsidR="00177296" w:rsidRPr="008241A1" w14:paraId="06A0E4EA" w14:textId="77777777" w:rsidTr="000E0D4C">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582F2716" w14:textId="77777777" w:rsidR="00177296" w:rsidRPr="000E0D4C" w:rsidRDefault="00177296" w:rsidP="000E0D4C">
            <w:pPr>
              <w:pStyle w:val="Tabletext"/>
              <w:rPr>
                <w:rFonts w:eastAsia="FangSong_GB2312"/>
                <w:lang w:val="en-GB"/>
              </w:rPr>
            </w:pPr>
            <w:r w:rsidRPr="000E0D4C">
              <w:rPr>
                <w:rFonts w:eastAsia="FangSong_GB2312"/>
                <w:lang w:val="en-GB"/>
              </w:rPr>
              <w:t>Standard error of CDR field-strength</w:t>
            </w:r>
          </w:p>
        </w:tc>
        <w:tc>
          <w:tcPr>
            <w:tcW w:w="942" w:type="pct"/>
            <w:tcBorders>
              <w:top w:val="single" w:sz="4" w:space="0" w:color="auto"/>
              <w:left w:val="single" w:sz="4" w:space="0" w:color="auto"/>
              <w:bottom w:val="single" w:sz="4" w:space="0" w:color="auto"/>
              <w:right w:val="single" w:sz="4" w:space="0" w:color="auto"/>
            </w:tcBorders>
            <w:vAlign w:val="center"/>
            <w:hideMark/>
          </w:tcPr>
          <w:p w14:paraId="23FB6D02" w14:textId="77777777" w:rsidR="00177296" w:rsidRPr="008241A1" w:rsidRDefault="00177296" w:rsidP="000E0D4C">
            <w:pPr>
              <w:pStyle w:val="Tabletext"/>
              <w:jc w:val="center"/>
            </w:pPr>
            <w:r w:rsidRPr="0077613C">
              <w:rPr>
                <w:iCs/>
              </w:rPr>
              <w:t>σ</w:t>
            </w:r>
            <w:r w:rsidRPr="008241A1">
              <w:rPr>
                <w:i/>
                <w:iCs/>
                <w:vertAlign w:val="subscript"/>
              </w:rPr>
              <w:t>m</w:t>
            </w:r>
            <w:r w:rsidRPr="008241A1">
              <w:rPr>
                <w:i/>
              </w:rPr>
              <w:t> </w:t>
            </w:r>
            <w:r w:rsidRPr="008241A1">
              <w:t>(dB)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7F919C6C" w14:textId="77777777" w:rsidR="00177296" w:rsidRPr="008241A1" w:rsidRDefault="00177296" w:rsidP="000E0D4C">
            <w:pPr>
              <w:pStyle w:val="Tabletext"/>
              <w:jc w:val="center"/>
            </w:pPr>
            <w:r w:rsidRPr="008241A1">
              <w:t>3.1</w:t>
            </w:r>
          </w:p>
        </w:tc>
        <w:tc>
          <w:tcPr>
            <w:tcW w:w="589" w:type="pct"/>
            <w:tcBorders>
              <w:top w:val="single" w:sz="4" w:space="0" w:color="auto"/>
              <w:left w:val="single" w:sz="4" w:space="0" w:color="auto"/>
              <w:bottom w:val="single" w:sz="4" w:space="0" w:color="auto"/>
              <w:right w:val="single" w:sz="4" w:space="0" w:color="auto"/>
            </w:tcBorders>
            <w:vAlign w:val="center"/>
            <w:hideMark/>
          </w:tcPr>
          <w:p w14:paraId="102ACC01" w14:textId="77777777" w:rsidR="00177296" w:rsidRPr="008241A1" w:rsidRDefault="00177296" w:rsidP="000E0D4C">
            <w:pPr>
              <w:pStyle w:val="Tabletext"/>
              <w:jc w:val="center"/>
            </w:pPr>
            <w:r w:rsidRPr="008241A1">
              <w:t>3.1</w:t>
            </w:r>
          </w:p>
        </w:tc>
        <w:tc>
          <w:tcPr>
            <w:tcW w:w="588" w:type="pct"/>
            <w:tcBorders>
              <w:top w:val="single" w:sz="4" w:space="0" w:color="auto"/>
              <w:left w:val="single" w:sz="4" w:space="0" w:color="auto"/>
              <w:bottom w:val="single" w:sz="4" w:space="0" w:color="auto"/>
              <w:right w:val="single" w:sz="4" w:space="0" w:color="auto"/>
            </w:tcBorders>
            <w:vAlign w:val="center"/>
            <w:hideMark/>
          </w:tcPr>
          <w:p w14:paraId="54E10413" w14:textId="77777777" w:rsidR="00177296" w:rsidRPr="008241A1" w:rsidRDefault="00177296" w:rsidP="000E0D4C">
            <w:pPr>
              <w:pStyle w:val="Tabletext"/>
              <w:jc w:val="center"/>
            </w:pPr>
            <w:r w:rsidRPr="008241A1">
              <w:t>3.1</w:t>
            </w:r>
          </w:p>
        </w:tc>
        <w:tc>
          <w:tcPr>
            <w:tcW w:w="587" w:type="pct"/>
            <w:tcBorders>
              <w:top w:val="single" w:sz="4" w:space="0" w:color="auto"/>
              <w:left w:val="single" w:sz="4" w:space="0" w:color="auto"/>
              <w:bottom w:val="single" w:sz="4" w:space="0" w:color="auto"/>
              <w:right w:val="single" w:sz="4" w:space="0" w:color="auto"/>
            </w:tcBorders>
            <w:vAlign w:val="center"/>
            <w:hideMark/>
          </w:tcPr>
          <w:p w14:paraId="57663234" w14:textId="77777777" w:rsidR="00177296" w:rsidRPr="008241A1" w:rsidRDefault="00177296" w:rsidP="000E0D4C">
            <w:pPr>
              <w:pStyle w:val="Tabletext"/>
              <w:jc w:val="center"/>
            </w:pPr>
            <w:r w:rsidRPr="008241A1">
              <w:t>3.1</w:t>
            </w:r>
          </w:p>
        </w:tc>
      </w:tr>
    </w:tbl>
    <w:p w14:paraId="5F01F757" w14:textId="0E5FE700" w:rsidR="000E0D4C" w:rsidRPr="008241A1" w:rsidRDefault="000E0D4C" w:rsidP="000E0D4C">
      <w:pPr>
        <w:pStyle w:val="TableNo"/>
      </w:pPr>
      <w:r w:rsidRPr="008241A1">
        <w:lastRenderedPageBreak/>
        <w:t>TABLE 1</w:t>
      </w:r>
      <w:r>
        <w:t>30 (</w:t>
      </w:r>
      <w:r w:rsidRPr="000E0D4C">
        <w:rPr>
          <w:i/>
          <w:iCs/>
        </w:rPr>
        <w:t>end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286"/>
        <w:gridCol w:w="1815"/>
        <w:gridCol w:w="1132"/>
        <w:gridCol w:w="1134"/>
        <w:gridCol w:w="1132"/>
        <w:gridCol w:w="1130"/>
      </w:tblGrid>
      <w:tr w:rsidR="000E0D4C" w:rsidRPr="008241A1" w14:paraId="046DA260" w14:textId="77777777" w:rsidTr="000E0D4C">
        <w:trPr>
          <w:cantSplit/>
          <w:tblHeader/>
          <w:jc w:val="center"/>
        </w:trPr>
        <w:tc>
          <w:tcPr>
            <w:tcW w:w="2648" w:type="pct"/>
            <w:gridSpan w:val="2"/>
            <w:tcBorders>
              <w:top w:val="single" w:sz="4" w:space="0" w:color="auto"/>
              <w:left w:val="single" w:sz="4" w:space="0" w:color="auto"/>
              <w:bottom w:val="single" w:sz="4" w:space="0" w:color="auto"/>
              <w:right w:val="single" w:sz="4" w:space="0" w:color="auto"/>
            </w:tcBorders>
            <w:vAlign w:val="center"/>
            <w:hideMark/>
          </w:tcPr>
          <w:p w14:paraId="64B27505" w14:textId="77777777" w:rsidR="000E0D4C" w:rsidRPr="008241A1" w:rsidRDefault="000E0D4C" w:rsidP="000E0D4C">
            <w:pPr>
              <w:pStyle w:val="Tablehead"/>
            </w:pPr>
            <w:r w:rsidRPr="008241A1">
              <w:t>Receiving mode</w:t>
            </w:r>
          </w:p>
        </w:tc>
        <w:tc>
          <w:tcPr>
            <w:tcW w:w="588" w:type="pct"/>
            <w:tcBorders>
              <w:top w:val="single" w:sz="4" w:space="0" w:color="auto"/>
              <w:left w:val="single" w:sz="4" w:space="0" w:color="auto"/>
              <w:bottom w:val="single" w:sz="4" w:space="0" w:color="auto"/>
              <w:right w:val="single" w:sz="4" w:space="0" w:color="auto"/>
            </w:tcBorders>
            <w:vAlign w:val="center"/>
            <w:hideMark/>
          </w:tcPr>
          <w:p w14:paraId="2D4026F2" w14:textId="77777777" w:rsidR="000E0D4C" w:rsidRPr="008241A1" w:rsidRDefault="000E0D4C" w:rsidP="000E0D4C">
            <w:pPr>
              <w:pStyle w:val="Tablehead"/>
            </w:pPr>
            <w:r w:rsidRPr="008241A1">
              <w:t>FX</w:t>
            </w:r>
          </w:p>
        </w:tc>
        <w:tc>
          <w:tcPr>
            <w:tcW w:w="589" w:type="pct"/>
            <w:tcBorders>
              <w:top w:val="single" w:sz="4" w:space="0" w:color="auto"/>
              <w:left w:val="single" w:sz="4" w:space="0" w:color="auto"/>
              <w:bottom w:val="single" w:sz="4" w:space="0" w:color="auto"/>
              <w:right w:val="single" w:sz="4" w:space="0" w:color="auto"/>
            </w:tcBorders>
            <w:vAlign w:val="center"/>
            <w:hideMark/>
          </w:tcPr>
          <w:p w14:paraId="1122DB7F" w14:textId="77777777" w:rsidR="000E0D4C" w:rsidRPr="008241A1" w:rsidRDefault="000E0D4C" w:rsidP="000E0D4C">
            <w:pPr>
              <w:pStyle w:val="Tablehead"/>
            </w:pPr>
            <w:r w:rsidRPr="008241A1">
              <w:t>PI</w:t>
            </w:r>
          </w:p>
        </w:tc>
        <w:tc>
          <w:tcPr>
            <w:tcW w:w="588" w:type="pct"/>
            <w:tcBorders>
              <w:top w:val="single" w:sz="4" w:space="0" w:color="auto"/>
              <w:left w:val="single" w:sz="4" w:space="0" w:color="auto"/>
              <w:bottom w:val="single" w:sz="4" w:space="0" w:color="auto"/>
              <w:right w:val="single" w:sz="4" w:space="0" w:color="auto"/>
            </w:tcBorders>
            <w:vAlign w:val="center"/>
            <w:hideMark/>
          </w:tcPr>
          <w:p w14:paraId="014B58DA" w14:textId="77777777" w:rsidR="000E0D4C" w:rsidRPr="008241A1" w:rsidRDefault="000E0D4C" w:rsidP="000E0D4C">
            <w:pPr>
              <w:pStyle w:val="Tablehead"/>
            </w:pPr>
            <w:r w:rsidRPr="008241A1">
              <w:t>PO</w:t>
            </w:r>
          </w:p>
        </w:tc>
        <w:tc>
          <w:tcPr>
            <w:tcW w:w="588" w:type="pct"/>
            <w:tcBorders>
              <w:top w:val="single" w:sz="4" w:space="0" w:color="auto"/>
              <w:left w:val="single" w:sz="4" w:space="0" w:color="auto"/>
              <w:bottom w:val="single" w:sz="4" w:space="0" w:color="auto"/>
              <w:right w:val="single" w:sz="4" w:space="0" w:color="auto"/>
            </w:tcBorders>
            <w:vAlign w:val="center"/>
            <w:hideMark/>
          </w:tcPr>
          <w:p w14:paraId="429C6223" w14:textId="77777777" w:rsidR="000E0D4C" w:rsidRPr="008241A1" w:rsidRDefault="000E0D4C" w:rsidP="000E0D4C">
            <w:pPr>
              <w:pStyle w:val="Tablehead"/>
            </w:pPr>
            <w:r w:rsidRPr="008241A1">
              <w:t>MO</w:t>
            </w:r>
          </w:p>
        </w:tc>
      </w:tr>
      <w:tr w:rsidR="00177296" w:rsidRPr="008241A1" w14:paraId="1F8CC8FD" w14:textId="77777777" w:rsidTr="000E0D4C">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657A8753" w14:textId="05F3A103" w:rsidR="00177296" w:rsidRPr="008241A1" w:rsidRDefault="00177296" w:rsidP="000E0D4C">
            <w:pPr>
              <w:pStyle w:val="Tabletext"/>
              <w:rPr>
                <w:rFonts w:eastAsia="FangSong_GB2312"/>
              </w:rPr>
            </w:pPr>
            <w:r w:rsidRPr="008241A1">
              <w:rPr>
                <w:rFonts w:eastAsia="FangSong_GB2312"/>
              </w:rPr>
              <w:t>Standard error of MMN</w:t>
            </w:r>
          </w:p>
        </w:tc>
        <w:tc>
          <w:tcPr>
            <w:tcW w:w="941" w:type="pct"/>
            <w:tcBorders>
              <w:top w:val="single" w:sz="4" w:space="0" w:color="auto"/>
              <w:left w:val="single" w:sz="4" w:space="0" w:color="auto"/>
              <w:bottom w:val="single" w:sz="4" w:space="0" w:color="auto"/>
              <w:right w:val="single" w:sz="4" w:space="0" w:color="auto"/>
            </w:tcBorders>
            <w:vAlign w:val="center"/>
            <w:hideMark/>
          </w:tcPr>
          <w:p w14:paraId="28A65C56" w14:textId="77777777" w:rsidR="00177296" w:rsidRPr="008241A1" w:rsidRDefault="00177296" w:rsidP="000E0D4C">
            <w:pPr>
              <w:pStyle w:val="Tabletext"/>
              <w:jc w:val="center"/>
            </w:pPr>
            <w:r w:rsidRPr="0077613C">
              <w:rPr>
                <w:iCs/>
              </w:rPr>
              <w:t>σ</w:t>
            </w:r>
            <w:r w:rsidRPr="008241A1">
              <w:rPr>
                <w:i/>
                <w:iCs/>
                <w:vertAlign w:val="subscript"/>
              </w:rPr>
              <w:t>mmn</w:t>
            </w:r>
            <w:r w:rsidRPr="008241A1">
              <w:rPr>
                <w:i/>
              </w:rPr>
              <w:t> </w:t>
            </w:r>
            <w:r w:rsidRPr="008241A1">
              <w:t>(dB)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11311946" w14:textId="77777777" w:rsidR="00177296" w:rsidRPr="008241A1" w:rsidRDefault="00177296" w:rsidP="000E0D4C">
            <w:pPr>
              <w:pStyle w:val="Tabletext"/>
              <w:jc w:val="center"/>
            </w:pPr>
            <w:r w:rsidRPr="008241A1">
              <w:t>5.3</w:t>
            </w:r>
          </w:p>
        </w:tc>
        <w:tc>
          <w:tcPr>
            <w:tcW w:w="589" w:type="pct"/>
            <w:tcBorders>
              <w:top w:val="single" w:sz="4" w:space="0" w:color="auto"/>
              <w:left w:val="single" w:sz="4" w:space="0" w:color="auto"/>
              <w:bottom w:val="single" w:sz="4" w:space="0" w:color="auto"/>
              <w:right w:val="single" w:sz="4" w:space="0" w:color="auto"/>
            </w:tcBorders>
            <w:vAlign w:val="center"/>
            <w:hideMark/>
          </w:tcPr>
          <w:p w14:paraId="23A35797" w14:textId="77777777" w:rsidR="00177296" w:rsidRPr="008241A1" w:rsidRDefault="00177296" w:rsidP="000E0D4C">
            <w:pPr>
              <w:pStyle w:val="Tabletext"/>
              <w:jc w:val="center"/>
            </w:pPr>
            <w:r w:rsidRPr="008241A1">
              <w:t>5.3</w:t>
            </w:r>
          </w:p>
        </w:tc>
        <w:tc>
          <w:tcPr>
            <w:tcW w:w="588" w:type="pct"/>
            <w:tcBorders>
              <w:top w:val="single" w:sz="4" w:space="0" w:color="auto"/>
              <w:left w:val="single" w:sz="4" w:space="0" w:color="auto"/>
              <w:bottom w:val="single" w:sz="4" w:space="0" w:color="auto"/>
              <w:right w:val="single" w:sz="4" w:space="0" w:color="auto"/>
            </w:tcBorders>
            <w:vAlign w:val="center"/>
            <w:hideMark/>
          </w:tcPr>
          <w:p w14:paraId="4C64086F" w14:textId="77777777" w:rsidR="00177296" w:rsidRPr="008241A1" w:rsidRDefault="00177296" w:rsidP="000E0D4C">
            <w:pPr>
              <w:pStyle w:val="Tabletext"/>
              <w:jc w:val="center"/>
            </w:pPr>
            <w:r w:rsidRPr="008241A1">
              <w:t>5.3</w:t>
            </w:r>
          </w:p>
        </w:tc>
        <w:tc>
          <w:tcPr>
            <w:tcW w:w="588" w:type="pct"/>
            <w:tcBorders>
              <w:top w:val="single" w:sz="4" w:space="0" w:color="auto"/>
              <w:left w:val="single" w:sz="4" w:space="0" w:color="auto"/>
              <w:bottom w:val="single" w:sz="4" w:space="0" w:color="auto"/>
              <w:right w:val="single" w:sz="4" w:space="0" w:color="auto"/>
            </w:tcBorders>
            <w:vAlign w:val="center"/>
            <w:hideMark/>
          </w:tcPr>
          <w:p w14:paraId="34A4563A" w14:textId="77777777" w:rsidR="00177296" w:rsidRPr="008241A1" w:rsidRDefault="00177296" w:rsidP="000E0D4C">
            <w:pPr>
              <w:pStyle w:val="Tabletext"/>
              <w:jc w:val="center"/>
            </w:pPr>
            <w:r w:rsidRPr="008241A1">
              <w:t>5.3</w:t>
            </w:r>
          </w:p>
        </w:tc>
      </w:tr>
      <w:tr w:rsidR="00177296" w:rsidRPr="008241A1" w14:paraId="71E38524" w14:textId="77777777" w:rsidTr="000E0D4C">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7707442F" w14:textId="77777777" w:rsidR="00177296" w:rsidRPr="000E0D4C" w:rsidRDefault="00177296" w:rsidP="000E0D4C">
            <w:pPr>
              <w:pStyle w:val="Tabletext"/>
              <w:rPr>
                <w:rFonts w:eastAsia="FangSong_GB2312"/>
                <w:lang w:val="en-GB"/>
              </w:rPr>
            </w:pPr>
            <w:r w:rsidRPr="000E0D4C">
              <w:rPr>
                <w:rFonts w:eastAsia="FangSong_GB2312"/>
                <w:lang w:val="en-GB"/>
              </w:rPr>
              <w:t>Standard deviation of building penetration loss</w:t>
            </w:r>
          </w:p>
        </w:tc>
        <w:tc>
          <w:tcPr>
            <w:tcW w:w="941" w:type="pct"/>
            <w:tcBorders>
              <w:top w:val="single" w:sz="4" w:space="0" w:color="auto"/>
              <w:left w:val="single" w:sz="4" w:space="0" w:color="auto"/>
              <w:bottom w:val="single" w:sz="4" w:space="0" w:color="auto"/>
              <w:right w:val="single" w:sz="4" w:space="0" w:color="auto"/>
            </w:tcBorders>
            <w:vAlign w:val="center"/>
            <w:hideMark/>
          </w:tcPr>
          <w:p w14:paraId="6CCFBAB4" w14:textId="77777777" w:rsidR="00177296" w:rsidRPr="008241A1" w:rsidRDefault="00177296" w:rsidP="000E0D4C">
            <w:pPr>
              <w:pStyle w:val="Tabletext"/>
              <w:jc w:val="center"/>
            </w:pPr>
            <w:r w:rsidRPr="0077613C">
              <w:rPr>
                <w:iCs/>
              </w:rPr>
              <w:t>σ</w:t>
            </w:r>
            <w:r w:rsidRPr="008241A1">
              <w:rPr>
                <w:i/>
                <w:iCs/>
                <w:vertAlign w:val="subscript"/>
              </w:rPr>
              <w:t>b</w:t>
            </w:r>
            <w:r w:rsidRPr="008241A1">
              <w:rPr>
                <w:i/>
              </w:rPr>
              <w:t> </w:t>
            </w:r>
            <w:r w:rsidRPr="008241A1">
              <w:t>(dB)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783A8080" w14:textId="77777777" w:rsidR="00177296" w:rsidRPr="008241A1" w:rsidRDefault="00177296" w:rsidP="000E0D4C">
            <w:pPr>
              <w:pStyle w:val="Tabletext"/>
              <w:jc w:val="center"/>
            </w:pPr>
            <w:r w:rsidRPr="008241A1">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7760AB1A" w14:textId="77777777" w:rsidR="00177296" w:rsidRPr="008241A1" w:rsidRDefault="00177296" w:rsidP="000E0D4C">
            <w:pPr>
              <w:pStyle w:val="Tabletext"/>
              <w:jc w:val="center"/>
            </w:pPr>
            <w:r w:rsidRPr="008241A1">
              <w:t>3</w:t>
            </w:r>
          </w:p>
        </w:tc>
        <w:tc>
          <w:tcPr>
            <w:tcW w:w="588" w:type="pct"/>
            <w:tcBorders>
              <w:top w:val="single" w:sz="4" w:space="0" w:color="auto"/>
              <w:left w:val="single" w:sz="4" w:space="0" w:color="auto"/>
              <w:bottom w:val="single" w:sz="4" w:space="0" w:color="auto"/>
              <w:right w:val="single" w:sz="4" w:space="0" w:color="auto"/>
            </w:tcBorders>
            <w:vAlign w:val="center"/>
            <w:hideMark/>
          </w:tcPr>
          <w:p w14:paraId="52910758" w14:textId="77777777" w:rsidR="00177296" w:rsidRPr="008241A1" w:rsidRDefault="00177296" w:rsidP="000E0D4C">
            <w:pPr>
              <w:pStyle w:val="Tabletext"/>
              <w:jc w:val="center"/>
            </w:pPr>
            <w:r w:rsidRPr="008241A1">
              <w:t>0</w:t>
            </w:r>
          </w:p>
        </w:tc>
        <w:tc>
          <w:tcPr>
            <w:tcW w:w="588" w:type="pct"/>
            <w:tcBorders>
              <w:top w:val="single" w:sz="4" w:space="0" w:color="auto"/>
              <w:left w:val="single" w:sz="4" w:space="0" w:color="auto"/>
              <w:bottom w:val="single" w:sz="4" w:space="0" w:color="auto"/>
              <w:right w:val="single" w:sz="4" w:space="0" w:color="auto"/>
            </w:tcBorders>
            <w:vAlign w:val="center"/>
            <w:hideMark/>
          </w:tcPr>
          <w:p w14:paraId="20D3A166" w14:textId="77777777" w:rsidR="00177296" w:rsidRPr="008241A1" w:rsidRDefault="00177296" w:rsidP="000E0D4C">
            <w:pPr>
              <w:pStyle w:val="Tabletext"/>
              <w:jc w:val="center"/>
            </w:pPr>
            <w:r w:rsidRPr="008241A1">
              <w:t>0</w:t>
            </w:r>
          </w:p>
        </w:tc>
      </w:tr>
      <w:tr w:rsidR="00177296" w:rsidRPr="008241A1" w14:paraId="2AFE138D" w14:textId="77777777" w:rsidTr="000E0D4C">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4077B408" w14:textId="77777777" w:rsidR="00177296" w:rsidRPr="008241A1" w:rsidRDefault="00177296" w:rsidP="000E0D4C">
            <w:pPr>
              <w:pStyle w:val="Tabletext"/>
              <w:rPr>
                <w:rFonts w:eastAsia="FangSong_GB2312"/>
              </w:rPr>
            </w:pPr>
            <w:r w:rsidRPr="008241A1">
              <w:rPr>
                <w:rFonts w:eastAsia="FangSong_GB2312"/>
              </w:rPr>
              <w:t>Location correction factor</w:t>
            </w:r>
          </w:p>
        </w:tc>
        <w:tc>
          <w:tcPr>
            <w:tcW w:w="941" w:type="pct"/>
            <w:tcBorders>
              <w:top w:val="single" w:sz="4" w:space="0" w:color="auto"/>
              <w:left w:val="single" w:sz="4" w:space="0" w:color="auto"/>
              <w:bottom w:val="single" w:sz="4" w:space="0" w:color="auto"/>
              <w:right w:val="single" w:sz="4" w:space="0" w:color="auto"/>
            </w:tcBorders>
            <w:vAlign w:val="center"/>
            <w:hideMark/>
          </w:tcPr>
          <w:p w14:paraId="4B427DC8" w14:textId="77777777" w:rsidR="00177296" w:rsidRPr="008241A1" w:rsidRDefault="00177296" w:rsidP="000E0D4C">
            <w:pPr>
              <w:pStyle w:val="Tabletext"/>
              <w:jc w:val="center"/>
              <w:rPr>
                <w:i/>
                <w:iCs/>
              </w:rPr>
            </w:pPr>
            <w:r w:rsidRPr="008241A1">
              <w:rPr>
                <w:i/>
                <w:iCs/>
              </w:rPr>
              <w:t xml:space="preserve">Cl </w:t>
            </w:r>
            <w:r w:rsidRPr="008241A1">
              <w:t>(dB)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50E04A8E" w14:textId="77777777" w:rsidR="00177296" w:rsidRPr="008241A1" w:rsidRDefault="00177296" w:rsidP="000E0D4C">
            <w:pPr>
              <w:pStyle w:val="Tabletext"/>
              <w:jc w:val="center"/>
            </w:pPr>
            <w:r w:rsidRPr="008241A1">
              <w:t>3.19</w:t>
            </w:r>
          </w:p>
        </w:tc>
        <w:tc>
          <w:tcPr>
            <w:tcW w:w="589" w:type="pct"/>
            <w:tcBorders>
              <w:top w:val="single" w:sz="4" w:space="0" w:color="auto"/>
              <w:left w:val="single" w:sz="4" w:space="0" w:color="auto"/>
              <w:bottom w:val="single" w:sz="4" w:space="0" w:color="auto"/>
              <w:right w:val="single" w:sz="4" w:space="0" w:color="auto"/>
            </w:tcBorders>
            <w:vAlign w:val="center"/>
            <w:hideMark/>
          </w:tcPr>
          <w:p w14:paraId="47990ED0" w14:textId="77777777" w:rsidR="00177296" w:rsidRPr="008241A1" w:rsidRDefault="00177296" w:rsidP="000E0D4C">
            <w:pPr>
              <w:pStyle w:val="Tabletext"/>
              <w:jc w:val="center"/>
            </w:pPr>
            <w:r w:rsidRPr="008241A1">
              <w:t>11.21</w:t>
            </w:r>
          </w:p>
        </w:tc>
        <w:tc>
          <w:tcPr>
            <w:tcW w:w="588" w:type="pct"/>
            <w:tcBorders>
              <w:top w:val="single" w:sz="4" w:space="0" w:color="auto"/>
              <w:left w:val="single" w:sz="4" w:space="0" w:color="auto"/>
              <w:bottom w:val="single" w:sz="4" w:space="0" w:color="auto"/>
              <w:right w:val="single" w:sz="4" w:space="0" w:color="auto"/>
            </w:tcBorders>
            <w:vAlign w:val="center"/>
            <w:hideMark/>
          </w:tcPr>
          <w:p w14:paraId="55DA2A9C" w14:textId="77777777" w:rsidR="00177296" w:rsidRPr="008241A1" w:rsidRDefault="00177296" w:rsidP="000E0D4C">
            <w:pPr>
              <w:pStyle w:val="Tabletext"/>
              <w:jc w:val="center"/>
            </w:pPr>
            <w:r w:rsidRPr="008241A1">
              <w:t>10.07</w:t>
            </w:r>
          </w:p>
        </w:tc>
        <w:tc>
          <w:tcPr>
            <w:tcW w:w="588" w:type="pct"/>
            <w:tcBorders>
              <w:top w:val="single" w:sz="4" w:space="0" w:color="auto"/>
              <w:left w:val="single" w:sz="4" w:space="0" w:color="auto"/>
              <w:bottom w:val="single" w:sz="4" w:space="0" w:color="auto"/>
              <w:right w:val="single" w:sz="4" w:space="0" w:color="auto"/>
            </w:tcBorders>
            <w:vAlign w:val="center"/>
            <w:hideMark/>
          </w:tcPr>
          <w:p w14:paraId="2DA195D7" w14:textId="77777777" w:rsidR="00177296" w:rsidRPr="008241A1" w:rsidRDefault="00177296" w:rsidP="000E0D4C">
            <w:pPr>
              <w:pStyle w:val="Tabletext"/>
              <w:jc w:val="center"/>
            </w:pPr>
            <w:r w:rsidRPr="008241A1">
              <w:t>14.31</w:t>
            </w:r>
          </w:p>
        </w:tc>
      </w:tr>
      <w:tr w:rsidR="00177296" w:rsidRPr="008241A1" w14:paraId="7E8DADA5" w14:textId="77777777" w:rsidTr="000E0D4C">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7040D5C5" w14:textId="77777777" w:rsidR="00177296" w:rsidRPr="000E0D4C" w:rsidRDefault="00177296" w:rsidP="000E0D4C">
            <w:pPr>
              <w:pStyle w:val="Tabletext"/>
              <w:rPr>
                <w:bCs/>
                <w:lang w:val="en-GB"/>
              </w:rPr>
            </w:pPr>
            <w:r w:rsidRPr="000E0D4C">
              <w:rPr>
                <w:bCs/>
                <w:lang w:val="en-GB"/>
              </w:rPr>
              <w:t>Minimum median field- strength level</w:t>
            </w:r>
          </w:p>
        </w:tc>
        <w:tc>
          <w:tcPr>
            <w:tcW w:w="941" w:type="pct"/>
            <w:tcBorders>
              <w:top w:val="single" w:sz="4" w:space="0" w:color="auto"/>
              <w:left w:val="single" w:sz="4" w:space="0" w:color="auto"/>
              <w:bottom w:val="single" w:sz="4" w:space="0" w:color="auto"/>
              <w:right w:val="single" w:sz="4" w:space="0" w:color="auto"/>
            </w:tcBorders>
            <w:vAlign w:val="center"/>
            <w:hideMark/>
          </w:tcPr>
          <w:p w14:paraId="0255E6B3" w14:textId="77777777" w:rsidR="00177296" w:rsidRPr="008241A1" w:rsidRDefault="00177296" w:rsidP="000E0D4C">
            <w:pPr>
              <w:pStyle w:val="Tabletext"/>
              <w:jc w:val="center"/>
              <w:rPr>
                <w:bCs/>
                <w:i/>
                <w:iCs/>
              </w:rPr>
            </w:pPr>
            <w:r w:rsidRPr="008241A1">
              <w:rPr>
                <w:bCs/>
                <w:i/>
                <w:iCs/>
              </w:rPr>
              <w:t>E</w:t>
            </w:r>
            <w:r w:rsidRPr="008241A1">
              <w:rPr>
                <w:bCs/>
                <w:i/>
                <w:iCs/>
                <w:vertAlign w:val="subscript"/>
              </w:rPr>
              <w:t>med</w:t>
            </w:r>
            <w:r w:rsidRPr="008241A1">
              <w:rPr>
                <w:bCs/>
              </w:rPr>
              <w:t xml:space="preserve"> (dB(</w:t>
            </w:r>
            <w:r w:rsidRPr="008241A1">
              <w:t>μ</w:t>
            </w:r>
            <w:r w:rsidRPr="008241A1">
              <w:rPr>
                <w:bCs/>
              </w:rPr>
              <w:t>V/m))</w:t>
            </w:r>
          </w:p>
        </w:tc>
        <w:tc>
          <w:tcPr>
            <w:tcW w:w="588" w:type="pct"/>
            <w:tcBorders>
              <w:top w:val="single" w:sz="4" w:space="0" w:color="auto"/>
              <w:left w:val="single" w:sz="4" w:space="0" w:color="auto"/>
              <w:bottom w:val="single" w:sz="4" w:space="0" w:color="auto"/>
              <w:right w:val="single" w:sz="4" w:space="0" w:color="auto"/>
            </w:tcBorders>
            <w:vAlign w:val="center"/>
            <w:hideMark/>
          </w:tcPr>
          <w:p w14:paraId="34800585" w14:textId="77777777" w:rsidR="00177296" w:rsidRPr="008241A1" w:rsidRDefault="00177296" w:rsidP="000E0D4C">
            <w:pPr>
              <w:pStyle w:val="Tabletext"/>
              <w:jc w:val="center"/>
              <w:rPr>
                <w:bCs/>
              </w:rPr>
            </w:pPr>
            <w:r w:rsidRPr="008241A1">
              <w:rPr>
                <w:bCs/>
              </w:rPr>
              <w:t>25.36</w:t>
            </w:r>
          </w:p>
        </w:tc>
        <w:tc>
          <w:tcPr>
            <w:tcW w:w="589" w:type="pct"/>
            <w:tcBorders>
              <w:top w:val="single" w:sz="4" w:space="0" w:color="auto"/>
              <w:left w:val="single" w:sz="4" w:space="0" w:color="auto"/>
              <w:bottom w:val="single" w:sz="4" w:space="0" w:color="auto"/>
              <w:right w:val="single" w:sz="4" w:space="0" w:color="auto"/>
            </w:tcBorders>
            <w:vAlign w:val="center"/>
            <w:hideMark/>
          </w:tcPr>
          <w:p w14:paraId="2E608467" w14:textId="77777777" w:rsidR="00177296" w:rsidRPr="008241A1" w:rsidRDefault="00177296" w:rsidP="000E0D4C">
            <w:pPr>
              <w:pStyle w:val="Tabletext"/>
              <w:jc w:val="center"/>
              <w:rPr>
                <w:bCs/>
              </w:rPr>
            </w:pPr>
            <w:r w:rsidRPr="008241A1">
              <w:rPr>
                <w:bCs/>
              </w:rPr>
              <w:t>53.38</w:t>
            </w:r>
          </w:p>
        </w:tc>
        <w:tc>
          <w:tcPr>
            <w:tcW w:w="588" w:type="pct"/>
            <w:tcBorders>
              <w:top w:val="single" w:sz="4" w:space="0" w:color="auto"/>
              <w:left w:val="single" w:sz="4" w:space="0" w:color="auto"/>
              <w:bottom w:val="single" w:sz="4" w:space="0" w:color="auto"/>
              <w:right w:val="single" w:sz="4" w:space="0" w:color="auto"/>
            </w:tcBorders>
            <w:vAlign w:val="center"/>
            <w:hideMark/>
          </w:tcPr>
          <w:p w14:paraId="47C44007" w14:textId="77777777" w:rsidR="00177296" w:rsidRPr="008241A1" w:rsidRDefault="00177296" w:rsidP="000E0D4C">
            <w:pPr>
              <w:pStyle w:val="Tabletext"/>
              <w:jc w:val="center"/>
              <w:rPr>
                <w:bCs/>
              </w:rPr>
            </w:pPr>
            <w:r w:rsidRPr="008241A1">
              <w:rPr>
                <w:bCs/>
              </w:rPr>
              <w:t>43.24</w:t>
            </w:r>
          </w:p>
        </w:tc>
        <w:tc>
          <w:tcPr>
            <w:tcW w:w="588" w:type="pct"/>
            <w:tcBorders>
              <w:top w:val="single" w:sz="4" w:space="0" w:color="auto"/>
              <w:left w:val="single" w:sz="4" w:space="0" w:color="auto"/>
              <w:bottom w:val="single" w:sz="4" w:space="0" w:color="auto"/>
              <w:right w:val="single" w:sz="4" w:space="0" w:color="auto"/>
            </w:tcBorders>
            <w:vAlign w:val="center"/>
            <w:hideMark/>
          </w:tcPr>
          <w:p w14:paraId="4ED939DD" w14:textId="77777777" w:rsidR="00177296" w:rsidRPr="008241A1" w:rsidRDefault="00177296" w:rsidP="000E0D4C">
            <w:pPr>
              <w:pStyle w:val="Tabletext"/>
              <w:jc w:val="center"/>
              <w:rPr>
                <w:bCs/>
              </w:rPr>
            </w:pPr>
            <w:r w:rsidRPr="008241A1">
              <w:rPr>
                <w:bCs/>
              </w:rPr>
              <w:t>56.58</w:t>
            </w:r>
          </w:p>
        </w:tc>
      </w:tr>
    </w:tbl>
    <w:p w14:paraId="1C4B9565" w14:textId="77777777" w:rsidR="00177296" w:rsidRPr="008241A1" w:rsidRDefault="00177296" w:rsidP="00177296">
      <w:pPr>
        <w:pStyle w:val="Tablefin"/>
        <w:rPr>
          <w:rFonts w:eastAsia="SimSun"/>
        </w:rPr>
      </w:pPr>
    </w:p>
    <w:p w14:paraId="1AAF0050" w14:textId="3EF89C12" w:rsidR="00177296" w:rsidRPr="008241A1" w:rsidRDefault="00DC7930" w:rsidP="00177296">
      <w:pPr>
        <w:pStyle w:val="TableNo"/>
      </w:pPr>
      <w:r w:rsidRPr="008241A1">
        <w:t xml:space="preserve">TABLE </w:t>
      </w:r>
      <w:r w:rsidR="00177296" w:rsidRPr="008241A1">
        <w:t>1</w:t>
      </w:r>
      <w:r>
        <w:t>31</w:t>
      </w:r>
    </w:p>
    <w:p w14:paraId="46ABAE84" w14:textId="77777777" w:rsidR="00177296" w:rsidRPr="000E0D4C" w:rsidRDefault="00177296" w:rsidP="00177296">
      <w:pPr>
        <w:pStyle w:val="Tabletitle"/>
        <w:rPr>
          <w:lang w:val="en-GB"/>
        </w:rPr>
      </w:pPr>
      <w:r w:rsidRPr="000E0D4C">
        <w:rPr>
          <w:lang w:val="en-GB"/>
        </w:rPr>
        <w:t xml:space="preserve">The minimum median field-strength level of </w:t>
      </w:r>
      <w:r w:rsidRPr="000E0D4C">
        <w:rPr>
          <w:lang w:val="en-GB"/>
        </w:rPr>
        <w:br/>
        <w:t>Transmission Mode 1 – Spectrum ModeC-QPSK-3/4 (rural area)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286"/>
        <w:gridCol w:w="1811"/>
        <w:gridCol w:w="1132"/>
        <w:gridCol w:w="1134"/>
        <w:gridCol w:w="1132"/>
        <w:gridCol w:w="1134"/>
      </w:tblGrid>
      <w:tr w:rsidR="00177296" w:rsidRPr="008241A1" w14:paraId="468921A0" w14:textId="77777777" w:rsidTr="002514D5">
        <w:trPr>
          <w:cantSplit/>
          <w:tblHeader/>
          <w:jc w:val="center"/>
        </w:trPr>
        <w:tc>
          <w:tcPr>
            <w:tcW w:w="2646" w:type="pct"/>
            <w:gridSpan w:val="2"/>
            <w:tcBorders>
              <w:top w:val="single" w:sz="4" w:space="0" w:color="auto"/>
              <w:left w:val="single" w:sz="4" w:space="0" w:color="auto"/>
              <w:bottom w:val="single" w:sz="4" w:space="0" w:color="auto"/>
              <w:right w:val="single" w:sz="4" w:space="0" w:color="auto"/>
            </w:tcBorders>
            <w:vAlign w:val="center"/>
            <w:hideMark/>
          </w:tcPr>
          <w:p w14:paraId="4352D34C" w14:textId="77777777" w:rsidR="00177296" w:rsidRPr="008241A1" w:rsidRDefault="00177296" w:rsidP="000E0D4C">
            <w:pPr>
              <w:pStyle w:val="Tablehead"/>
            </w:pPr>
            <w:r w:rsidRPr="008241A1">
              <w:t>Receiving mode</w:t>
            </w:r>
          </w:p>
        </w:tc>
        <w:tc>
          <w:tcPr>
            <w:tcW w:w="588" w:type="pct"/>
            <w:tcBorders>
              <w:top w:val="single" w:sz="4" w:space="0" w:color="auto"/>
              <w:left w:val="single" w:sz="4" w:space="0" w:color="auto"/>
              <w:bottom w:val="single" w:sz="4" w:space="0" w:color="auto"/>
              <w:right w:val="single" w:sz="4" w:space="0" w:color="auto"/>
            </w:tcBorders>
            <w:vAlign w:val="center"/>
            <w:hideMark/>
          </w:tcPr>
          <w:p w14:paraId="5B80E02D" w14:textId="77777777" w:rsidR="00177296" w:rsidRPr="008241A1" w:rsidRDefault="00177296" w:rsidP="000E0D4C">
            <w:pPr>
              <w:pStyle w:val="Tablehead"/>
            </w:pPr>
            <w:r w:rsidRPr="008241A1">
              <w:t>FX</w:t>
            </w:r>
          </w:p>
        </w:tc>
        <w:tc>
          <w:tcPr>
            <w:tcW w:w="589" w:type="pct"/>
            <w:tcBorders>
              <w:top w:val="single" w:sz="4" w:space="0" w:color="auto"/>
              <w:left w:val="single" w:sz="4" w:space="0" w:color="auto"/>
              <w:bottom w:val="single" w:sz="4" w:space="0" w:color="auto"/>
              <w:right w:val="single" w:sz="4" w:space="0" w:color="auto"/>
            </w:tcBorders>
            <w:vAlign w:val="center"/>
            <w:hideMark/>
          </w:tcPr>
          <w:p w14:paraId="7A2508D1" w14:textId="77777777" w:rsidR="00177296" w:rsidRPr="008241A1" w:rsidRDefault="00177296" w:rsidP="000E0D4C">
            <w:pPr>
              <w:pStyle w:val="Tablehead"/>
            </w:pPr>
            <w:r w:rsidRPr="008241A1">
              <w:t>PI</w:t>
            </w:r>
          </w:p>
        </w:tc>
        <w:tc>
          <w:tcPr>
            <w:tcW w:w="588" w:type="pct"/>
            <w:tcBorders>
              <w:top w:val="single" w:sz="4" w:space="0" w:color="auto"/>
              <w:left w:val="single" w:sz="4" w:space="0" w:color="auto"/>
              <w:bottom w:val="single" w:sz="4" w:space="0" w:color="auto"/>
              <w:right w:val="single" w:sz="4" w:space="0" w:color="auto"/>
            </w:tcBorders>
            <w:vAlign w:val="center"/>
            <w:hideMark/>
          </w:tcPr>
          <w:p w14:paraId="79D03E65" w14:textId="77777777" w:rsidR="00177296" w:rsidRPr="008241A1" w:rsidRDefault="00177296" w:rsidP="000E0D4C">
            <w:pPr>
              <w:pStyle w:val="Tablehead"/>
            </w:pPr>
            <w:r w:rsidRPr="008241A1">
              <w:t>PO</w:t>
            </w:r>
          </w:p>
        </w:tc>
        <w:tc>
          <w:tcPr>
            <w:tcW w:w="589" w:type="pct"/>
            <w:tcBorders>
              <w:top w:val="single" w:sz="4" w:space="0" w:color="auto"/>
              <w:left w:val="single" w:sz="4" w:space="0" w:color="auto"/>
              <w:bottom w:val="single" w:sz="4" w:space="0" w:color="auto"/>
              <w:right w:val="single" w:sz="4" w:space="0" w:color="auto"/>
            </w:tcBorders>
            <w:vAlign w:val="center"/>
            <w:hideMark/>
          </w:tcPr>
          <w:p w14:paraId="44F6AE4A" w14:textId="77777777" w:rsidR="00177296" w:rsidRPr="008241A1" w:rsidRDefault="00177296" w:rsidP="000E0D4C">
            <w:pPr>
              <w:pStyle w:val="Tablehead"/>
            </w:pPr>
            <w:r w:rsidRPr="008241A1">
              <w:t>MO</w:t>
            </w:r>
          </w:p>
        </w:tc>
      </w:tr>
      <w:tr w:rsidR="00177296" w:rsidRPr="008241A1" w14:paraId="037982E4" w14:textId="77777777" w:rsidTr="002514D5">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15DBE1AD" w14:textId="77777777" w:rsidR="00177296" w:rsidRPr="008241A1" w:rsidRDefault="00177296" w:rsidP="000E0D4C">
            <w:pPr>
              <w:pStyle w:val="Tabletext"/>
              <w:rPr>
                <w:rFonts w:eastAsia="FangSong_GB2312"/>
              </w:rPr>
            </w:pPr>
            <w:r w:rsidRPr="008241A1">
              <w:rPr>
                <w:rFonts w:eastAsia="FangSong_GB2312"/>
              </w:rPr>
              <w:t>Minimum receiver input power</w:t>
            </w:r>
          </w:p>
        </w:tc>
        <w:tc>
          <w:tcPr>
            <w:tcW w:w="940" w:type="pct"/>
            <w:tcBorders>
              <w:top w:val="single" w:sz="4" w:space="0" w:color="auto"/>
              <w:left w:val="single" w:sz="4" w:space="0" w:color="auto"/>
              <w:bottom w:val="single" w:sz="4" w:space="0" w:color="auto"/>
              <w:right w:val="single" w:sz="4" w:space="0" w:color="auto"/>
            </w:tcBorders>
            <w:vAlign w:val="center"/>
            <w:hideMark/>
          </w:tcPr>
          <w:p w14:paraId="2F6D6890" w14:textId="77777777" w:rsidR="00177296" w:rsidRPr="008241A1" w:rsidRDefault="00177296" w:rsidP="000E0D4C">
            <w:pPr>
              <w:pStyle w:val="Tabletext"/>
              <w:jc w:val="center"/>
            </w:pPr>
            <w:r w:rsidRPr="008241A1">
              <w:rPr>
                <w:i/>
              </w:rPr>
              <w:t>P</w:t>
            </w:r>
            <w:r w:rsidRPr="008241A1">
              <w:rPr>
                <w:i/>
                <w:vertAlign w:val="subscript"/>
              </w:rPr>
              <w:t>s, min</w:t>
            </w:r>
            <w:r w:rsidRPr="008241A1">
              <w:rPr>
                <w:i/>
              </w:rPr>
              <w:t xml:space="preserve"> </w:t>
            </w:r>
            <w:r w:rsidRPr="008241A1">
              <w:t>(dBW)</w:t>
            </w:r>
          </w:p>
        </w:tc>
        <w:tc>
          <w:tcPr>
            <w:tcW w:w="588" w:type="pct"/>
            <w:tcBorders>
              <w:top w:val="single" w:sz="4" w:space="0" w:color="auto"/>
              <w:left w:val="single" w:sz="4" w:space="0" w:color="auto"/>
              <w:bottom w:val="single" w:sz="4" w:space="0" w:color="auto"/>
              <w:right w:val="single" w:sz="4" w:space="0" w:color="auto"/>
            </w:tcBorders>
            <w:vAlign w:val="center"/>
            <w:hideMark/>
          </w:tcPr>
          <w:p w14:paraId="1351376E" w14:textId="77777777" w:rsidR="00177296" w:rsidRPr="008241A1" w:rsidRDefault="00177296" w:rsidP="000E0D4C">
            <w:pPr>
              <w:pStyle w:val="Tabletext"/>
              <w:jc w:val="center"/>
            </w:pPr>
            <w:r>
              <w:t>−</w:t>
            </w:r>
            <w:r w:rsidRPr="008241A1">
              <w:t>135.97</w:t>
            </w:r>
          </w:p>
        </w:tc>
        <w:tc>
          <w:tcPr>
            <w:tcW w:w="589" w:type="pct"/>
            <w:tcBorders>
              <w:top w:val="single" w:sz="4" w:space="0" w:color="auto"/>
              <w:left w:val="single" w:sz="4" w:space="0" w:color="auto"/>
              <w:bottom w:val="single" w:sz="4" w:space="0" w:color="auto"/>
              <w:right w:val="single" w:sz="4" w:space="0" w:color="auto"/>
            </w:tcBorders>
            <w:vAlign w:val="center"/>
            <w:hideMark/>
          </w:tcPr>
          <w:p w14:paraId="2DC825A5" w14:textId="77777777" w:rsidR="00177296" w:rsidRPr="008241A1" w:rsidRDefault="00177296" w:rsidP="000E0D4C">
            <w:pPr>
              <w:pStyle w:val="Tabletext"/>
              <w:jc w:val="center"/>
            </w:pPr>
            <w:r>
              <w:t>−</w:t>
            </w:r>
            <w:r w:rsidRPr="008241A1">
              <w:t>135.47</w:t>
            </w:r>
          </w:p>
        </w:tc>
        <w:tc>
          <w:tcPr>
            <w:tcW w:w="588" w:type="pct"/>
            <w:tcBorders>
              <w:top w:val="single" w:sz="4" w:space="0" w:color="auto"/>
              <w:left w:val="single" w:sz="4" w:space="0" w:color="auto"/>
              <w:bottom w:val="single" w:sz="4" w:space="0" w:color="auto"/>
              <w:right w:val="single" w:sz="4" w:space="0" w:color="auto"/>
            </w:tcBorders>
            <w:vAlign w:val="center"/>
            <w:hideMark/>
          </w:tcPr>
          <w:p w14:paraId="7258E4A2" w14:textId="77777777" w:rsidR="00177296" w:rsidRPr="008241A1" w:rsidRDefault="00177296" w:rsidP="000E0D4C">
            <w:pPr>
              <w:pStyle w:val="Tabletext"/>
              <w:jc w:val="center"/>
            </w:pPr>
            <w:r>
              <w:t>−</w:t>
            </w:r>
            <w:r w:rsidRPr="008241A1">
              <w:t>135.47</w:t>
            </w:r>
          </w:p>
        </w:tc>
        <w:tc>
          <w:tcPr>
            <w:tcW w:w="589" w:type="pct"/>
            <w:tcBorders>
              <w:top w:val="single" w:sz="4" w:space="0" w:color="auto"/>
              <w:left w:val="single" w:sz="4" w:space="0" w:color="auto"/>
              <w:bottom w:val="single" w:sz="4" w:space="0" w:color="auto"/>
              <w:right w:val="single" w:sz="4" w:space="0" w:color="auto"/>
            </w:tcBorders>
            <w:vAlign w:val="center"/>
            <w:hideMark/>
          </w:tcPr>
          <w:p w14:paraId="574815CF" w14:textId="77777777" w:rsidR="00177296" w:rsidRPr="008241A1" w:rsidRDefault="00177296" w:rsidP="000E0D4C">
            <w:pPr>
              <w:pStyle w:val="Tabletext"/>
              <w:jc w:val="center"/>
            </w:pPr>
            <w:r>
              <w:t>−</w:t>
            </w:r>
            <w:r w:rsidRPr="008241A1">
              <w:t>127.97</w:t>
            </w:r>
          </w:p>
        </w:tc>
      </w:tr>
      <w:tr w:rsidR="00177296" w:rsidRPr="008241A1" w14:paraId="64BE6F4D" w14:textId="77777777" w:rsidTr="002514D5">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679F0C63" w14:textId="77777777" w:rsidR="00177296" w:rsidRPr="008241A1" w:rsidRDefault="00177296" w:rsidP="000E0D4C">
            <w:pPr>
              <w:pStyle w:val="Tabletext"/>
              <w:rPr>
                <w:rFonts w:eastAsia="FangSong_GB2312"/>
              </w:rPr>
            </w:pPr>
            <w:r w:rsidRPr="008241A1">
              <w:rPr>
                <w:rFonts w:eastAsia="FangSong_GB2312"/>
              </w:rPr>
              <w:t>Antenna gain</w:t>
            </w:r>
          </w:p>
        </w:tc>
        <w:tc>
          <w:tcPr>
            <w:tcW w:w="940" w:type="pct"/>
            <w:tcBorders>
              <w:top w:val="single" w:sz="4" w:space="0" w:color="auto"/>
              <w:left w:val="single" w:sz="4" w:space="0" w:color="auto"/>
              <w:bottom w:val="single" w:sz="4" w:space="0" w:color="auto"/>
              <w:right w:val="single" w:sz="4" w:space="0" w:color="auto"/>
            </w:tcBorders>
            <w:vAlign w:val="center"/>
            <w:hideMark/>
          </w:tcPr>
          <w:p w14:paraId="5BAB2E92" w14:textId="77777777" w:rsidR="00177296" w:rsidRPr="008241A1" w:rsidRDefault="00177296" w:rsidP="000E0D4C">
            <w:pPr>
              <w:pStyle w:val="Tabletext"/>
              <w:jc w:val="center"/>
            </w:pPr>
            <w:r w:rsidRPr="008241A1">
              <w:rPr>
                <w:i/>
              </w:rPr>
              <w:t>G</w:t>
            </w:r>
            <w:r w:rsidRPr="008241A1">
              <w:t xml:space="preserve"> (dBd)</w:t>
            </w:r>
          </w:p>
        </w:tc>
        <w:tc>
          <w:tcPr>
            <w:tcW w:w="588" w:type="pct"/>
            <w:tcBorders>
              <w:top w:val="single" w:sz="4" w:space="0" w:color="auto"/>
              <w:left w:val="single" w:sz="4" w:space="0" w:color="auto"/>
              <w:bottom w:val="single" w:sz="4" w:space="0" w:color="auto"/>
              <w:right w:val="single" w:sz="4" w:space="0" w:color="auto"/>
            </w:tcBorders>
            <w:vAlign w:val="center"/>
            <w:hideMark/>
          </w:tcPr>
          <w:p w14:paraId="51267380" w14:textId="77777777" w:rsidR="00177296" w:rsidRPr="008241A1" w:rsidRDefault="00177296" w:rsidP="000E0D4C">
            <w:pPr>
              <w:pStyle w:val="Tabletext"/>
              <w:jc w:val="center"/>
            </w:pPr>
            <w:r w:rsidRPr="008241A1">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4B29D4E2" w14:textId="77777777" w:rsidR="00177296" w:rsidRPr="008241A1" w:rsidRDefault="00177296" w:rsidP="000E0D4C">
            <w:pPr>
              <w:pStyle w:val="Tabletext"/>
              <w:jc w:val="center"/>
            </w:pPr>
            <w:r>
              <w:t>−</w:t>
            </w:r>
            <w:r w:rsidRPr="008241A1">
              <w:t>2</w:t>
            </w:r>
          </w:p>
        </w:tc>
        <w:tc>
          <w:tcPr>
            <w:tcW w:w="588" w:type="pct"/>
            <w:tcBorders>
              <w:top w:val="single" w:sz="4" w:space="0" w:color="auto"/>
              <w:left w:val="single" w:sz="4" w:space="0" w:color="auto"/>
              <w:bottom w:val="single" w:sz="4" w:space="0" w:color="auto"/>
              <w:right w:val="single" w:sz="4" w:space="0" w:color="auto"/>
            </w:tcBorders>
            <w:vAlign w:val="center"/>
            <w:hideMark/>
          </w:tcPr>
          <w:p w14:paraId="1ED8C4B6" w14:textId="77777777" w:rsidR="00177296" w:rsidRPr="008241A1" w:rsidRDefault="00177296" w:rsidP="000E0D4C">
            <w:pPr>
              <w:pStyle w:val="Tabletext"/>
              <w:jc w:val="center"/>
            </w:pPr>
            <w:r>
              <w:t>−</w:t>
            </w:r>
            <w:r w:rsidRPr="008241A1">
              <w:t>2</w:t>
            </w:r>
          </w:p>
        </w:tc>
        <w:tc>
          <w:tcPr>
            <w:tcW w:w="589" w:type="pct"/>
            <w:tcBorders>
              <w:top w:val="single" w:sz="4" w:space="0" w:color="auto"/>
              <w:left w:val="single" w:sz="4" w:space="0" w:color="auto"/>
              <w:bottom w:val="single" w:sz="4" w:space="0" w:color="auto"/>
              <w:right w:val="single" w:sz="4" w:space="0" w:color="auto"/>
            </w:tcBorders>
            <w:vAlign w:val="center"/>
            <w:hideMark/>
          </w:tcPr>
          <w:p w14:paraId="7CFF2F17" w14:textId="77777777" w:rsidR="00177296" w:rsidRPr="008241A1" w:rsidRDefault="00177296" w:rsidP="000E0D4C">
            <w:pPr>
              <w:pStyle w:val="Tabletext"/>
              <w:jc w:val="center"/>
            </w:pPr>
            <w:r>
              <w:t>−</w:t>
            </w:r>
            <w:r w:rsidRPr="008241A1">
              <w:t>2</w:t>
            </w:r>
          </w:p>
        </w:tc>
      </w:tr>
      <w:tr w:rsidR="00177296" w:rsidRPr="008241A1" w14:paraId="6210A7CD" w14:textId="77777777" w:rsidTr="002514D5">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78C0D72D" w14:textId="77777777" w:rsidR="00177296" w:rsidRPr="008241A1" w:rsidRDefault="00177296" w:rsidP="000E0D4C">
            <w:pPr>
              <w:pStyle w:val="Tabletext"/>
              <w:rPr>
                <w:rFonts w:eastAsia="FangSong_GB2312"/>
              </w:rPr>
            </w:pPr>
            <w:r w:rsidRPr="008241A1">
              <w:rPr>
                <w:rFonts w:eastAsia="FangSong_GB2312"/>
              </w:rPr>
              <w:t>Effective antenna aperture</w:t>
            </w:r>
          </w:p>
        </w:tc>
        <w:tc>
          <w:tcPr>
            <w:tcW w:w="940" w:type="pct"/>
            <w:tcBorders>
              <w:top w:val="single" w:sz="4" w:space="0" w:color="auto"/>
              <w:left w:val="single" w:sz="4" w:space="0" w:color="auto"/>
              <w:bottom w:val="single" w:sz="4" w:space="0" w:color="auto"/>
              <w:right w:val="single" w:sz="4" w:space="0" w:color="auto"/>
            </w:tcBorders>
            <w:vAlign w:val="center"/>
            <w:hideMark/>
          </w:tcPr>
          <w:p w14:paraId="190BE35E" w14:textId="77777777" w:rsidR="00177296" w:rsidRPr="008241A1" w:rsidRDefault="00177296" w:rsidP="000E0D4C">
            <w:pPr>
              <w:pStyle w:val="Tabletext"/>
              <w:jc w:val="center"/>
            </w:pPr>
            <w:r w:rsidRPr="008241A1">
              <w:rPr>
                <w:i/>
              </w:rPr>
              <w:t>A</w:t>
            </w:r>
            <w:r w:rsidRPr="008241A1">
              <w:rPr>
                <w:i/>
                <w:vertAlign w:val="subscript"/>
              </w:rPr>
              <w:t>a</w:t>
            </w:r>
            <w:r w:rsidRPr="008241A1">
              <w:t xml:space="preserve"> (dBm</w:t>
            </w:r>
            <w:r w:rsidRPr="008241A1">
              <w:rPr>
                <w:vertAlign w:val="superscript"/>
              </w:rPr>
              <w:t>2</w:t>
            </w:r>
            <w:r w:rsidRPr="008241A1">
              <w:t>)</w:t>
            </w:r>
          </w:p>
        </w:tc>
        <w:tc>
          <w:tcPr>
            <w:tcW w:w="588" w:type="pct"/>
            <w:tcBorders>
              <w:top w:val="single" w:sz="4" w:space="0" w:color="auto"/>
              <w:left w:val="single" w:sz="4" w:space="0" w:color="auto"/>
              <w:bottom w:val="single" w:sz="4" w:space="0" w:color="auto"/>
              <w:right w:val="single" w:sz="4" w:space="0" w:color="auto"/>
            </w:tcBorders>
            <w:vAlign w:val="center"/>
            <w:hideMark/>
          </w:tcPr>
          <w:p w14:paraId="781E5719" w14:textId="77777777" w:rsidR="00177296" w:rsidRPr="008241A1" w:rsidRDefault="00177296" w:rsidP="000E0D4C">
            <w:pPr>
              <w:pStyle w:val="Tabletext"/>
              <w:jc w:val="center"/>
            </w:pPr>
            <w:r w:rsidRPr="008241A1">
              <w:t>0.7</w:t>
            </w:r>
          </w:p>
        </w:tc>
        <w:tc>
          <w:tcPr>
            <w:tcW w:w="589" w:type="pct"/>
            <w:tcBorders>
              <w:top w:val="single" w:sz="4" w:space="0" w:color="auto"/>
              <w:left w:val="single" w:sz="4" w:space="0" w:color="auto"/>
              <w:bottom w:val="single" w:sz="4" w:space="0" w:color="auto"/>
              <w:right w:val="single" w:sz="4" w:space="0" w:color="auto"/>
            </w:tcBorders>
            <w:vAlign w:val="center"/>
            <w:hideMark/>
          </w:tcPr>
          <w:p w14:paraId="3F006500" w14:textId="77777777" w:rsidR="00177296" w:rsidRPr="008241A1" w:rsidRDefault="00177296" w:rsidP="000E0D4C">
            <w:pPr>
              <w:pStyle w:val="Tabletext"/>
              <w:jc w:val="center"/>
            </w:pPr>
            <w:r>
              <w:t>−</w:t>
            </w:r>
            <w:r w:rsidRPr="008241A1">
              <w:t>1.3</w:t>
            </w:r>
          </w:p>
        </w:tc>
        <w:tc>
          <w:tcPr>
            <w:tcW w:w="588" w:type="pct"/>
            <w:tcBorders>
              <w:top w:val="single" w:sz="4" w:space="0" w:color="auto"/>
              <w:left w:val="single" w:sz="4" w:space="0" w:color="auto"/>
              <w:bottom w:val="single" w:sz="4" w:space="0" w:color="auto"/>
              <w:right w:val="single" w:sz="4" w:space="0" w:color="auto"/>
            </w:tcBorders>
            <w:vAlign w:val="center"/>
            <w:hideMark/>
          </w:tcPr>
          <w:p w14:paraId="0D2F81DA" w14:textId="77777777" w:rsidR="00177296" w:rsidRPr="008241A1" w:rsidRDefault="00177296" w:rsidP="000E0D4C">
            <w:pPr>
              <w:pStyle w:val="Tabletext"/>
              <w:jc w:val="center"/>
            </w:pPr>
            <w:r>
              <w:t>−</w:t>
            </w:r>
            <w:r w:rsidRPr="008241A1">
              <w:t>1.3</w:t>
            </w:r>
          </w:p>
        </w:tc>
        <w:tc>
          <w:tcPr>
            <w:tcW w:w="589" w:type="pct"/>
            <w:tcBorders>
              <w:top w:val="single" w:sz="4" w:space="0" w:color="auto"/>
              <w:left w:val="single" w:sz="4" w:space="0" w:color="auto"/>
              <w:bottom w:val="single" w:sz="4" w:space="0" w:color="auto"/>
              <w:right w:val="single" w:sz="4" w:space="0" w:color="auto"/>
            </w:tcBorders>
            <w:vAlign w:val="center"/>
            <w:hideMark/>
          </w:tcPr>
          <w:p w14:paraId="72953B4B" w14:textId="77777777" w:rsidR="00177296" w:rsidRPr="008241A1" w:rsidRDefault="00177296" w:rsidP="000E0D4C">
            <w:pPr>
              <w:pStyle w:val="Tabletext"/>
              <w:jc w:val="center"/>
            </w:pPr>
            <w:r>
              <w:t>−</w:t>
            </w:r>
            <w:r w:rsidRPr="008241A1">
              <w:t>1.3</w:t>
            </w:r>
          </w:p>
        </w:tc>
      </w:tr>
      <w:tr w:rsidR="00177296" w:rsidRPr="008241A1" w14:paraId="58DB828B" w14:textId="77777777" w:rsidTr="002514D5">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3402518B" w14:textId="77777777" w:rsidR="00177296" w:rsidRPr="008241A1" w:rsidRDefault="00177296" w:rsidP="000E0D4C">
            <w:pPr>
              <w:pStyle w:val="Tabletext"/>
              <w:rPr>
                <w:rFonts w:eastAsia="FangSong_GB2312"/>
              </w:rPr>
            </w:pPr>
            <w:r w:rsidRPr="008241A1">
              <w:rPr>
                <w:rFonts w:eastAsia="FangSong_GB2312"/>
              </w:rPr>
              <w:t>Feeder loss</w:t>
            </w:r>
          </w:p>
        </w:tc>
        <w:tc>
          <w:tcPr>
            <w:tcW w:w="940" w:type="pct"/>
            <w:tcBorders>
              <w:top w:val="single" w:sz="4" w:space="0" w:color="auto"/>
              <w:left w:val="single" w:sz="4" w:space="0" w:color="auto"/>
              <w:bottom w:val="single" w:sz="4" w:space="0" w:color="auto"/>
              <w:right w:val="single" w:sz="4" w:space="0" w:color="auto"/>
            </w:tcBorders>
            <w:vAlign w:val="center"/>
            <w:hideMark/>
          </w:tcPr>
          <w:p w14:paraId="57FF14D1" w14:textId="77777777" w:rsidR="00177296" w:rsidRPr="008241A1" w:rsidRDefault="00177296" w:rsidP="000E0D4C">
            <w:pPr>
              <w:pStyle w:val="Tabletext"/>
              <w:jc w:val="center"/>
              <w:rPr>
                <w:i/>
                <w:iCs/>
              </w:rPr>
            </w:pPr>
            <w:r w:rsidRPr="008241A1">
              <w:rPr>
                <w:i/>
                <w:iCs/>
              </w:rPr>
              <w:t>L</w:t>
            </w:r>
            <w:r w:rsidRPr="008241A1">
              <w:rPr>
                <w:i/>
                <w:iCs/>
                <w:vertAlign w:val="subscript"/>
              </w:rPr>
              <w:t>c</w:t>
            </w:r>
            <w:r w:rsidRPr="008241A1">
              <w:rPr>
                <w:i/>
                <w:iCs/>
              </w:rPr>
              <w:t> </w:t>
            </w:r>
            <w:r w:rsidRPr="008241A1">
              <w:t>(dB)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6FCE6F2A" w14:textId="77777777" w:rsidR="00177296" w:rsidRPr="008241A1" w:rsidRDefault="00177296" w:rsidP="000E0D4C">
            <w:pPr>
              <w:pStyle w:val="Tabletext"/>
              <w:jc w:val="center"/>
            </w:pPr>
            <w:r w:rsidRPr="008241A1">
              <w:t>1.5</w:t>
            </w:r>
          </w:p>
        </w:tc>
        <w:tc>
          <w:tcPr>
            <w:tcW w:w="589" w:type="pct"/>
            <w:tcBorders>
              <w:top w:val="single" w:sz="4" w:space="0" w:color="auto"/>
              <w:left w:val="single" w:sz="4" w:space="0" w:color="auto"/>
              <w:bottom w:val="single" w:sz="4" w:space="0" w:color="auto"/>
              <w:right w:val="single" w:sz="4" w:space="0" w:color="auto"/>
            </w:tcBorders>
            <w:vAlign w:val="center"/>
            <w:hideMark/>
          </w:tcPr>
          <w:p w14:paraId="5D8B84E8" w14:textId="77777777" w:rsidR="00177296" w:rsidRPr="008241A1" w:rsidRDefault="00177296" w:rsidP="000E0D4C">
            <w:pPr>
              <w:pStyle w:val="Tabletext"/>
              <w:jc w:val="center"/>
            </w:pPr>
            <w:r w:rsidRPr="008241A1">
              <w:t>0</w:t>
            </w:r>
          </w:p>
        </w:tc>
        <w:tc>
          <w:tcPr>
            <w:tcW w:w="588" w:type="pct"/>
            <w:tcBorders>
              <w:top w:val="single" w:sz="4" w:space="0" w:color="auto"/>
              <w:left w:val="single" w:sz="4" w:space="0" w:color="auto"/>
              <w:bottom w:val="single" w:sz="4" w:space="0" w:color="auto"/>
              <w:right w:val="single" w:sz="4" w:space="0" w:color="auto"/>
            </w:tcBorders>
            <w:vAlign w:val="center"/>
            <w:hideMark/>
          </w:tcPr>
          <w:p w14:paraId="4C76B2CA" w14:textId="77777777" w:rsidR="00177296" w:rsidRPr="008241A1" w:rsidRDefault="00177296" w:rsidP="000E0D4C">
            <w:pPr>
              <w:pStyle w:val="Tabletext"/>
              <w:jc w:val="center"/>
            </w:pPr>
            <w:r w:rsidRPr="008241A1">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00B5C88D" w14:textId="77777777" w:rsidR="00177296" w:rsidRPr="008241A1" w:rsidRDefault="00177296" w:rsidP="000E0D4C">
            <w:pPr>
              <w:pStyle w:val="Tabletext"/>
              <w:jc w:val="center"/>
            </w:pPr>
            <w:r w:rsidRPr="008241A1">
              <w:t>0.3</w:t>
            </w:r>
          </w:p>
        </w:tc>
      </w:tr>
      <w:tr w:rsidR="00177296" w:rsidRPr="008241A1" w14:paraId="07D151C8" w14:textId="77777777" w:rsidTr="002514D5">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782BE69C" w14:textId="77777777" w:rsidR="00177296" w:rsidRPr="008241A1" w:rsidRDefault="00177296" w:rsidP="000E0D4C">
            <w:pPr>
              <w:pStyle w:val="Tabletext"/>
              <w:rPr>
                <w:rFonts w:eastAsia="FangSong_GB2312"/>
              </w:rPr>
            </w:pPr>
            <w:r w:rsidRPr="008241A1">
              <w:rPr>
                <w:rFonts w:eastAsia="FangSong_GB2312"/>
              </w:rPr>
              <w:t>Minimum power flux density</w:t>
            </w:r>
          </w:p>
        </w:tc>
        <w:tc>
          <w:tcPr>
            <w:tcW w:w="940" w:type="pct"/>
            <w:tcBorders>
              <w:top w:val="single" w:sz="4" w:space="0" w:color="auto"/>
              <w:left w:val="single" w:sz="4" w:space="0" w:color="auto"/>
              <w:bottom w:val="single" w:sz="4" w:space="0" w:color="auto"/>
              <w:right w:val="single" w:sz="4" w:space="0" w:color="auto"/>
            </w:tcBorders>
            <w:vAlign w:val="center"/>
            <w:hideMark/>
          </w:tcPr>
          <w:p w14:paraId="473AEB5A" w14:textId="77777777" w:rsidR="00177296" w:rsidRPr="008241A1" w:rsidRDefault="00177296" w:rsidP="000E0D4C">
            <w:pPr>
              <w:pStyle w:val="Tabletext"/>
              <w:jc w:val="center"/>
            </w:pPr>
            <w:r w:rsidRPr="008241A1">
              <w:t>φ</w:t>
            </w:r>
            <w:r w:rsidRPr="008241A1">
              <w:rPr>
                <w:i/>
                <w:iCs/>
                <w:vertAlign w:val="subscript"/>
              </w:rPr>
              <w:t>min</w:t>
            </w:r>
            <w:r w:rsidRPr="008241A1">
              <w:t xml:space="preserve"> (dBW/m</w:t>
            </w:r>
            <w:r w:rsidRPr="008241A1">
              <w:rPr>
                <w:vertAlign w:val="superscript"/>
              </w:rPr>
              <w:t>2</w:t>
            </w:r>
            <w:r w:rsidRPr="008241A1">
              <w:t>)</w:t>
            </w:r>
          </w:p>
        </w:tc>
        <w:tc>
          <w:tcPr>
            <w:tcW w:w="588" w:type="pct"/>
            <w:tcBorders>
              <w:top w:val="single" w:sz="4" w:space="0" w:color="auto"/>
              <w:left w:val="single" w:sz="4" w:space="0" w:color="auto"/>
              <w:bottom w:val="single" w:sz="4" w:space="0" w:color="auto"/>
              <w:right w:val="single" w:sz="4" w:space="0" w:color="auto"/>
            </w:tcBorders>
            <w:vAlign w:val="center"/>
            <w:hideMark/>
          </w:tcPr>
          <w:p w14:paraId="3A63BF20" w14:textId="77777777" w:rsidR="00177296" w:rsidRPr="008241A1" w:rsidRDefault="00177296" w:rsidP="000E0D4C">
            <w:pPr>
              <w:pStyle w:val="Tabletext"/>
              <w:jc w:val="center"/>
            </w:pPr>
            <w:r>
              <w:t>−</w:t>
            </w:r>
            <w:r w:rsidRPr="008241A1">
              <w:t>135.17</w:t>
            </w:r>
          </w:p>
        </w:tc>
        <w:tc>
          <w:tcPr>
            <w:tcW w:w="589" w:type="pct"/>
            <w:tcBorders>
              <w:top w:val="single" w:sz="4" w:space="0" w:color="auto"/>
              <w:left w:val="single" w:sz="4" w:space="0" w:color="auto"/>
              <w:bottom w:val="single" w:sz="4" w:space="0" w:color="auto"/>
              <w:right w:val="single" w:sz="4" w:space="0" w:color="auto"/>
            </w:tcBorders>
            <w:vAlign w:val="center"/>
            <w:hideMark/>
          </w:tcPr>
          <w:p w14:paraId="1FA809E4" w14:textId="77777777" w:rsidR="00177296" w:rsidRPr="008241A1" w:rsidRDefault="00177296" w:rsidP="000E0D4C">
            <w:pPr>
              <w:pStyle w:val="Tabletext"/>
              <w:jc w:val="center"/>
            </w:pPr>
            <w:r>
              <w:t>−</w:t>
            </w:r>
            <w:r w:rsidRPr="008241A1">
              <w:t>134.17</w:t>
            </w:r>
          </w:p>
        </w:tc>
        <w:tc>
          <w:tcPr>
            <w:tcW w:w="588" w:type="pct"/>
            <w:tcBorders>
              <w:top w:val="single" w:sz="4" w:space="0" w:color="auto"/>
              <w:left w:val="single" w:sz="4" w:space="0" w:color="auto"/>
              <w:bottom w:val="single" w:sz="4" w:space="0" w:color="auto"/>
              <w:right w:val="single" w:sz="4" w:space="0" w:color="auto"/>
            </w:tcBorders>
            <w:vAlign w:val="center"/>
            <w:hideMark/>
          </w:tcPr>
          <w:p w14:paraId="0C902C73" w14:textId="77777777" w:rsidR="00177296" w:rsidRPr="008241A1" w:rsidRDefault="00177296" w:rsidP="000E0D4C">
            <w:pPr>
              <w:pStyle w:val="Tabletext"/>
              <w:jc w:val="center"/>
            </w:pPr>
            <w:r>
              <w:t>−</w:t>
            </w:r>
            <w:r w:rsidRPr="008241A1">
              <w:t>134.17</w:t>
            </w:r>
          </w:p>
        </w:tc>
        <w:tc>
          <w:tcPr>
            <w:tcW w:w="589" w:type="pct"/>
            <w:tcBorders>
              <w:top w:val="single" w:sz="4" w:space="0" w:color="auto"/>
              <w:left w:val="single" w:sz="4" w:space="0" w:color="auto"/>
              <w:bottom w:val="single" w:sz="4" w:space="0" w:color="auto"/>
              <w:right w:val="single" w:sz="4" w:space="0" w:color="auto"/>
            </w:tcBorders>
            <w:vAlign w:val="center"/>
            <w:hideMark/>
          </w:tcPr>
          <w:p w14:paraId="1205E93C" w14:textId="77777777" w:rsidR="00177296" w:rsidRPr="008241A1" w:rsidRDefault="00177296" w:rsidP="000E0D4C">
            <w:pPr>
              <w:pStyle w:val="Tabletext"/>
              <w:jc w:val="center"/>
            </w:pPr>
            <w:r>
              <w:t>−</w:t>
            </w:r>
            <w:r w:rsidRPr="008241A1">
              <w:t>126.37</w:t>
            </w:r>
          </w:p>
        </w:tc>
      </w:tr>
      <w:tr w:rsidR="00177296" w:rsidRPr="008241A1" w14:paraId="590F53C3" w14:textId="77777777" w:rsidTr="002514D5">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043B14DD" w14:textId="77777777" w:rsidR="00177296" w:rsidRPr="008241A1" w:rsidRDefault="00177296" w:rsidP="000E0D4C">
            <w:pPr>
              <w:pStyle w:val="Tabletext"/>
              <w:rPr>
                <w:rFonts w:eastAsia="FangSong_GB2312"/>
              </w:rPr>
            </w:pPr>
            <w:r w:rsidRPr="008241A1">
              <w:rPr>
                <w:rFonts w:eastAsia="FangSong_GB2312"/>
              </w:rPr>
              <w:t>Minimum field-strength</w:t>
            </w:r>
          </w:p>
        </w:tc>
        <w:tc>
          <w:tcPr>
            <w:tcW w:w="940" w:type="pct"/>
            <w:tcBorders>
              <w:top w:val="single" w:sz="4" w:space="0" w:color="auto"/>
              <w:left w:val="single" w:sz="4" w:space="0" w:color="auto"/>
              <w:bottom w:val="single" w:sz="4" w:space="0" w:color="auto"/>
              <w:right w:val="single" w:sz="4" w:space="0" w:color="auto"/>
            </w:tcBorders>
            <w:vAlign w:val="center"/>
            <w:hideMark/>
          </w:tcPr>
          <w:p w14:paraId="699C2665" w14:textId="77777777" w:rsidR="00177296" w:rsidRPr="008241A1" w:rsidRDefault="00177296" w:rsidP="000E0D4C">
            <w:pPr>
              <w:pStyle w:val="Tabletext"/>
              <w:jc w:val="center"/>
              <w:rPr>
                <w:i/>
                <w:iCs/>
              </w:rPr>
            </w:pPr>
            <w:r w:rsidRPr="008241A1">
              <w:rPr>
                <w:i/>
                <w:iCs/>
              </w:rPr>
              <w:t>E</w:t>
            </w:r>
            <w:r w:rsidRPr="008241A1">
              <w:rPr>
                <w:i/>
                <w:iCs/>
                <w:vertAlign w:val="subscript"/>
              </w:rPr>
              <w:t>min</w:t>
            </w:r>
            <w:r w:rsidRPr="008241A1">
              <w:t xml:space="preserve"> (dB(μV/m))</w:t>
            </w:r>
          </w:p>
        </w:tc>
        <w:tc>
          <w:tcPr>
            <w:tcW w:w="588" w:type="pct"/>
            <w:tcBorders>
              <w:top w:val="single" w:sz="4" w:space="0" w:color="auto"/>
              <w:left w:val="single" w:sz="4" w:space="0" w:color="auto"/>
              <w:bottom w:val="single" w:sz="4" w:space="0" w:color="auto"/>
              <w:right w:val="single" w:sz="4" w:space="0" w:color="auto"/>
            </w:tcBorders>
            <w:vAlign w:val="center"/>
            <w:hideMark/>
          </w:tcPr>
          <w:p w14:paraId="2679CECE" w14:textId="77777777" w:rsidR="00177296" w:rsidRPr="008241A1" w:rsidRDefault="00177296" w:rsidP="000E0D4C">
            <w:pPr>
              <w:pStyle w:val="Tabletext"/>
              <w:jc w:val="center"/>
            </w:pPr>
            <w:r w:rsidRPr="008241A1">
              <w:t>10.63</w:t>
            </w:r>
          </w:p>
        </w:tc>
        <w:tc>
          <w:tcPr>
            <w:tcW w:w="589" w:type="pct"/>
            <w:tcBorders>
              <w:top w:val="single" w:sz="4" w:space="0" w:color="auto"/>
              <w:left w:val="single" w:sz="4" w:space="0" w:color="auto"/>
              <w:bottom w:val="single" w:sz="4" w:space="0" w:color="auto"/>
              <w:right w:val="single" w:sz="4" w:space="0" w:color="auto"/>
            </w:tcBorders>
            <w:vAlign w:val="center"/>
            <w:hideMark/>
          </w:tcPr>
          <w:p w14:paraId="29FF6DB5" w14:textId="77777777" w:rsidR="00177296" w:rsidRPr="008241A1" w:rsidRDefault="00177296" w:rsidP="000E0D4C">
            <w:pPr>
              <w:pStyle w:val="Tabletext"/>
              <w:jc w:val="center"/>
            </w:pPr>
            <w:r w:rsidRPr="008241A1">
              <w:t>11.63</w:t>
            </w:r>
          </w:p>
        </w:tc>
        <w:tc>
          <w:tcPr>
            <w:tcW w:w="588" w:type="pct"/>
            <w:tcBorders>
              <w:top w:val="single" w:sz="4" w:space="0" w:color="auto"/>
              <w:left w:val="single" w:sz="4" w:space="0" w:color="auto"/>
              <w:bottom w:val="single" w:sz="4" w:space="0" w:color="auto"/>
              <w:right w:val="single" w:sz="4" w:space="0" w:color="auto"/>
            </w:tcBorders>
            <w:vAlign w:val="center"/>
            <w:hideMark/>
          </w:tcPr>
          <w:p w14:paraId="47208D6C" w14:textId="77777777" w:rsidR="00177296" w:rsidRPr="008241A1" w:rsidRDefault="00177296" w:rsidP="000E0D4C">
            <w:pPr>
              <w:pStyle w:val="Tabletext"/>
              <w:jc w:val="center"/>
            </w:pPr>
            <w:r w:rsidRPr="008241A1">
              <w:t>11.63</w:t>
            </w:r>
          </w:p>
        </w:tc>
        <w:tc>
          <w:tcPr>
            <w:tcW w:w="589" w:type="pct"/>
            <w:tcBorders>
              <w:top w:val="single" w:sz="4" w:space="0" w:color="auto"/>
              <w:left w:val="single" w:sz="4" w:space="0" w:color="auto"/>
              <w:bottom w:val="single" w:sz="4" w:space="0" w:color="auto"/>
              <w:right w:val="single" w:sz="4" w:space="0" w:color="auto"/>
            </w:tcBorders>
            <w:vAlign w:val="center"/>
            <w:hideMark/>
          </w:tcPr>
          <w:p w14:paraId="46DE4BD0" w14:textId="77777777" w:rsidR="00177296" w:rsidRPr="008241A1" w:rsidRDefault="00177296" w:rsidP="000E0D4C">
            <w:pPr>
              <w:pStyle w:val="Tabletext"/>
              <w:jc w:val="center"/>
            </w:pPr>
            <w:r w:rsidRPr="008241A1">
              <w:t>19.43</w:t>
            </w:r>
          </w:p>
        </w:tc>
      </w:tr>
      <w:tr w:rsidR="00177296" w:rsidRPr="008241A1" w14:paraId="2C5A0C18" w14:textId="77777777" w:rsidTr="002514D5">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3C0D3A94" w14:textId="77777777" w:rsidR="00177296" w:rsidRPr="008241A1" w:rsidRDefault="00177296" w:rsidP="000E0D4C">
            <w:pPr>
              <w:pStyle w:val="Tabletext"/>
              <w:rPr>
                <w:rFonts w:eastAsia="FangSong_GB2312"/>
              </w:rPr>
            </w:pPr>
            <w:r w:rsidRPr="008241A1">
              <w:rPr>
                <w:rFonts w:eastAsia="FangSong_GB2312"/>
              </w:rPr>
              <w:t>Artificial noise tolerance</w:t>
            </w:r>
          </w:p>
        </w:tc>
        <w:tc>
          <w:tcPr>
            <w:tcW w:w="940" w:type="pct"/>
            <w:tcBorders>
              <w:top w:val="single" w:sz="4" w:space="0" w:color="auto"/>
              <w:left w:val="single" w:sz="4" w:space="0" w:color="auto"/>
              <w:bottom w:val="single" w:sz="4" w:space="0" w:color="auto"/>
              <w:right w:val="single" w:sz="4" w:space="0" w:color="auto"/>
            </w:tcBorders>
            <w:vAlign w:val="center"/>
            <w:hideMark/>
          </w:tcPr>
          <w:p w14:paraId="628D1854" w14:textId="77777777" w:rsidR="00177296" w:rsidRPr="008241A1" w:rsidRDefault="00177296" w:rsidP="000E0D4C">
            <w:pPr>
              <w:pStyle w:val="Tabletext"/>
              <w:jc w:val="center"/>
              <w:rPr>
                <w:i/>
                <w:iCs/>
              </w:rPr>
            </w:pPr>
            <w:r w:rsidRPr="008241A1">
              <w:rPr>
                <w:i/>
                <w:iCs/>
              </w:rPr>
              <w:t>P</w:t>
            </w:r>
            <w:r w:rsidRPr="008241A1">
              <w:rPr>
                <w:i/>
                <w:iCs/>
                <w:vertAlign w:val="subscript"/>
              </w:rPr>
              <w:t>mmn</w:t>
            </w:r>
            <w:r w:rsidRPr="008241A1">
              <w:t> (dB)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59EB432D" w14:textId="77777777" w:rsidR="00177296" w:rsidRPr="008241A1" w:rsidRDefault="00177296" w:rsidP="000E0D4C">
            <w:pPr>
              <w:pStyle w:val="Tabletext"/>
              <w:jc w:val="center"/>
            </w:pPr>
            <w:r w:rsidRPr="008241A1">
              <w:t>14.55</w:t>
            </w:r>
          </w:p>
        </w:tc>
        <w:tc>
          <w:tcPr>
            <w:tcW w:w="589" w:type="pct"/>
            <w:tcBorders>
              <w:top w:val="single" w:sz="4" w:space="0" w:color="auto"/>
              <w:left w:val="single" w:sz="4" w:space="0" w:color="auto"/>
              <w:bottom w:val="single" w:sz="4" w:space="0" w:color="auto"/>
              <w:right w:val="single" w:sz="4" w:space="0" w:color="auto"/>
            </w:tcBorders>
            <w:vAlign w:val="center"/>
            <w:hideMark/>
          </w:tcPr>
          <w:p w14:paraId="317D0E6F" w14:textId="77777777" w:rsidR="00177296" w:rsidRPr="008241A1" w:rsidRDefault="00177296" w:rsidP="000E0D4C">
            <w:pPr>
              <w:pStyle w:val="Tabletext"/>
              <w:jc w:val="center"/>
            </w:pPr>
            <w:r w:rsidRPr="008241A1">
              <w:t>14.55</w:t>
            </w:r>
          </w:p>
        </w:tc>
        <w:tc>
          <w:tcPr>
            <w:tcW w:w="588" w:type="pct"/>
            <w:tcBorders>
              <w:top w:val="single" w:sz="4" w:space="0" w:color="auto"/>
              <w:left w:val="single" w:sz="4" w:space="0" w:color="auto"/>
              <w:bottom w:val="single" w:sz="4" w:space="0" w:color="auto"/>
              <w:right w:val="single" w:sz="4" w:space="0" w:color="auto"/>
            </w:tcBorders>
            <w:vAlign w:val="center"/>
            <w:hideMark/>
          </w:tcPr>
          <w:p w14:paraId="259F802F" w14:textId="77777777" w:rsidR="00177296" w:rsidRPr="008241A1" w:rsidRDefault="00177296" w:rsidP="000E0D4C">
            <w:pPr>
              <w:pStyle w:val="Tabletext"/>
              <w:jc w:val="center"/>
            </w:pPr>
            <w:r w:rsidRPr="008241A1">
              <w:t>14.55</w:t>
            </w:r>
          </w:p>
        </w:tc>
        <w:tc>
          <w:tcPr>
            <w:tcW w:w="589" w:type="pct"/>
            <w:tcBorders>
              <w:top w:val="single" w:sz="4" w:space="0" w:color="auto"/>
              <w:left w:val="single" w:sz="4" w:space="0" w:color="auto"/>
              <w:bottom w:val="single" w:sz="4" w:space="0" w:color="auto"/>
              <w:right w:val="single" w:sz="4" w:space="0" w:color="auto"/>
            </w:tcBorders>
            <w:vAlign w:val="center"/>
            <w:hideMark/>
          </w:tcPr>
          <w:p w14:paraId="730545F7" w14:textId="77777777" w:rsidR="00177296" w:rsidRPr="008241A1" w:rsidRDefault="00177296" w:rsidP="000E0D4C">
            <w:pPr>
              <w:pStyle w:val="Tabletext"/>
              <w:jc w:val="center"/>
            </w:pPr>
            <w:r w:rsidRPr="008241A1">
              <w:t>14.55</w:t>
            </w:r>
          </w:p>
        </w:tc>
      </w:tr>
      <w:tr w:rsidR="00177296" w:rsidRPr="008241A1" w14:paraId="46B18505" w14:textId="77777777" w:rsidTr="002514D5">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158EB5D6" w14:textId="77777777" w:rsidR="00177296" w:rsidRPr="008241A1" w:rsidRDefault="00177296" w:rsidP="000E0D4C">
            <w:pPr>
              <w:pStyle w:val="Tabletext"/>
              <w:rPr>
                <w:rFonts w:eastAsia="FangSong_GB2312"/>
              </w:rPr>
            </w:pPr>
            <w:r w:rsidRPr="008241A1">
              <w:rPr>
                <w:rFonts w:eastAsia="FangSong_GB2312"/>
              </w:rPr>
              <w:t>Antenna height loss</w:t>
            </w:r>
          </w:p>
        </w:tc>
        <w:tc>
          <w:tcPr>
            <w:tcW w:w="940" w:type="pct"/>
            <w:tcBorders>
              <w:top w:val="single" w:sz="4" w:space="0" w:color="auto"/>
              <w:left w:val="single" w:sz="4" w:space="0" w:color="auto"/>
              <w:bottom w:val="single" w:sz="4" w:space="0" w:color="auto"/>
              <w:right w:val="single" w:sz="4" w:space="0" w:color="auto"/>
            </w:tcBorders>
            <w:vAlign w:val="center"/>
            <w:hideMark/>
          </w:tcPr>
          <w:p w14:paraId="1EE2804D" w14:textId="77777777" w:rsidR="00177296" w:rsidRPr="008241A1" w:rsidRDefault="00177296" w:rsidP="000E0D4C">
            <w:pPr>
              <w:pStyle w:val="Tabletext"/>
              <w:jc w:val="center"/>
              <w:rPr>
                <w:i/>
                <w:iCs/>
              </w:rPr>
            </w:pPr>
            <w:r w:rsidRPr="008241A1">
              <w:rPr>
                <w:i/>
                <w:iCs/>
              </w:rPr>
              <w:t>L</w:t>
            </w:r>
            <w:r w:rsidRPr="008241A1">
              <w:rPr>
                <w:i/>
                <w:iCs/>
                <w:vertAlign w:val="subscript"/>
              </w:rPr>
              <w:t>h</w:t>
            </w:r>
            <w:r w:rsidRPr="008241A1">
              <w:t> (dB)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7260CE3B" w14:textId="77777777" w:rsidR="00177296" w:rsidRPr="008241A1" w:rsidRDefault="00177296" w:rsidP="000E0D4C">
            <w:pPr>
              <w:pStyle w:val="Tabletext"/>
              <w:jc w:val="center"/>
            </w:pPr>
            <w:r w:rsidRPr="008241A1">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06D4997C" w14:textId="77777777" w:rsidR="00177296" w:rsidRPr="008241A1" w:rsidRDefault="00177296" w:rsidP="000E0D4C">
            <w:pPr>
              <w:pStyle w:val="Tabletext"/>
              <w:jc w:val="center"/>
            </w:pPr>
            <w:r w:rsidRPr="008241A1">
              <w:t>10</w:t>
            </w:r>
          </w:p>
        </w:tc>
        <w:tc>
          <w:tcPr>
            <w:tcW w:w="588" w:type="pct"/>
            <w:tcBorders>
              <w:top w:val="single" w:sz="4" w:space="0" w:color="auto"/>
              <w:left w:val="single" w:sz="4" w:space="0" w:color="auto"/>
              <w:bottom w:val="single" w:sz="4" w:space="0" w:color="auto"/>
              <w:right w:val="single" w:sz="4" w:space="0" w:color="auto"/>
            </w:tcBorders>
            <w:vAlign w:val="center"/>
            <w:hideMark/>
          </w:tcPr>
          <w:p w14:paraId="2510DAD4" w14:textId="77777777" w:rsidR="00177296" w:rsidRPr="008241A1" w:rsidRDefault="00177296" w:rsidP="000E0D4C">
            <w:pPr>
              <w:pStyle w:val="Tabletext"/>
              <w:jc w:val="center"/>
            </w:pPr>
            <w:r w:rsidRPr="008241A1">
              <w:t>10</w:t>
            </w:r>
          </w:p>
        </w:tc>
        <w:tc>
          <w:tcPr>
            <w:tcW w:w="589" w:type="pct"/>
            <w:tcBorders>
              <w:top w:val="single" w:sz="4" w:space="0" w:color="auto"/>
              <w:left w:val="single" w:sz="4" w:space="0" w:color="auto"/>
              <w:bottom w:val="single" w:sz="4" w:space="0" w:color="auto"/>
              <w:right w:val="single" w:sz="4" w:space="0" w:color="auto"/>
            </w:tcBorders>
            <w:vAlign w:val="center"/>
            <w:hideMark/>
          </w:tcPr>
          <w:p w14:paraId="12A7B403" w14:textId="77777777" w:rsidR="00177296" w:rsidRPr="008241A1" w:rsidRDefault="00177296" w:rsidP="000E0D4C">
            <w:pPr>
              <w:pStyle w:val="Tabletext"/>
              <w:jc w:val="center"/>
            </w:pPr>
            <w:r w:rsidRPr="008241A1">
              <w:t>10</w:t>
            </w:r>
          </w:p>
        </w:tc>
      </w:tr>
      <w:tr w:rsidR="00177296" w:rsidRPr="008241A1" w14:paraId="2D81B7E2" w14:textId="77777777" w:rsidTr="002514D5">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2348F7EB" w14:textId="77777777" w:rsidR="00177296" w:rsidRPr="008241A1" w:rsidRDefault="00177296" w:rsidP="000E0D4C">
            <w:pPr>
              <w:pStyle w:val="Tabletext"/>
              <w:rPr>
                <w:rFonts w:eastAsia="FangSong_GB2312"/>
              </w:rPr>
            </w:pPr>
            <w:r w:rsidRPr="008241A1">
              <w:rPr>
                <w:rFonts w:eastAsia="FangSong_GB2312"/>
              </w:rPr>
              <w:t>Building penetration loss</w:t>
            </w:r>
          </w:p>
        </w:tc>
        <w:tc>
          <w:tcPr>
            <w:tcW w:w="940" w:type="pct"/>
            <w:tcBorders>
              <w:top w:val="single" w:sz="4" w:space="0" w:color="auto"/>
              <w:left w:val="single" w:sz="4" w:space="0" w:color="auto"/>
              <w:bottom w:val="single" w:sz="4" w:space="0" w:color="auto"/>
              <w:right w:val="single" w:sz="4" w:space="0" w:color="auto"/>
            </w:tcBorders>
            <w:vAlign w:val="center"/>
            <w:hideMark/>
          </w:tcPr>
          <w:p w14:paraId="415BC9D0" w14:textId="77777777" w:rsidR="00177296" w:rsidRPr="008241A1" w:rsidRDefault="00177296" w:rsidP="000E0D4C">
            <w:pPr>
              <w:pStyle w:val="Tabletext"/>
              <w:jc w:val="center"/>
              <w:rPr>
                <w:i/>
                <w:iCs/>
              </w:rPr>
            </w:pPr>
            <w:r w:rsidRPr="008241A1">
              <w:rPr>
                <w:i/>
                <w:iCs/>
              </w:rPr>
              <w:t>L</w:t>
            </w:r>
            <w:r w:rsidRPr="008241A1">
              <w:rPr>
                <w:i/>
                <w:iCs/>
                <w:vertAlign w:val="subscript"/>
              </w:rPr>
              <w:t>b</w:t>
            </w:r>
            <w:r w:rsidRPr="008241A1">
              <w:t> (dB)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795A096D" w14:textId="77777777" w:rsidR="00177296" w:rsidRPr="008241A1" w:rsidRDefault="00177296" w:rsidP="000E0D4C">
            <w:pPr>
              <w:pStyle w:val="Tabletext"/>
              <w:jc w:val="center"/>
            </w:pPr>
            <w:r w:rsidRPr="008241A1">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0E2884C6" w14:textId="77777777" w:rsidR="00177296" w:rsidRPr="008241A1" w:rsidRDefault="00177296" w:rsidP="000E0D4C">
            <w:pPr>
              <w:pStyle w:val="Tabletext"/>
              <w:jc w:val="center"/>
            </w:pPr>
            <w:r w:rsidRPr="008241A1">
              <w:t>9</w:t>
            </w:r>
          </w:p>
        </w:tc>
        <w:tc>
          <w:tcPr>
            <w:tcW w:w="588" w:type="pct"/>
            <w:tcBorders>
              <w:top w:val="single" w:sz="4" w:space="0" w:color="auto"/>
              <w:left w:val="single" w:sz="4" w:space="0" w:color="auto"/>
              <w:bottom w:val="single" w:sz="4" w:space="0" w:color="auto"/>
              <w:right w:val="single" w:sz="4" w:space="0" w:color="auto"/>
            </w:tcBorders>
            <w:vAlign w:val="center"/>
            <w:hideMark/>
          </w:tcPr>
          <w:p w14:paraId="437A623E" w14:textId="77777777" w:rsidR="00177296" w:rsidRPr="008241A1" w:rsidRDefault="00177296" w:rsidP="000E0D4C">
            <w:pPr>
              <w:pStyle w:val="Tabletext"/>
              <w:jc w:val="center"/>
            </w:pPr>
            <w:r w:rsidRPr="008241A1">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4917B4D9" w14:textId="77777777" w:rsidR="00177296" w:rsidRPr="008241A1" w:rsidRDefault="00177296" w:rsidP="000E0D4C">
            <w:pPr>
              <w:pStyle w:val="Tabletext"/>
              <w:jc w:val="center"/>
            </w:pPr>
            <w:r w:rsidRPr="008241A1">
              <w:t>0</w:t>
            </w:r>
          </w:p>
        </w:tc>
      </w:tr>
      <w:tr w:rsidR="00177296" w:rsidRPr="008241A1" w14:paraId="49D6F497" w14:textId="77777777" w:rsidTr="002514D5">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647824C7" w14:textId="77777777" w:rsidR="00177296" w:rsidRPr="008241A1" w:rsidRDefault="00177296" w:rsidP="000E0D4C">
            <w:pPr>
              <w:pStyle w:val="Tabletext"/>
              <w:rPr>
                <w:rFonts w:eastAsia="FangSong_GB2312"/>
              </w:rPr>
            </w:pPr>
            <w:r w:rsidRPr="008241A1">
              <w:rPr>
                <w:rFonts w:eastAsia="FangSong_GB2312"/>
              </w:rPr>
              <w:t>Location probability</w:t>
            </w:r>
          </w:p>
        </w:tc>
        <w:tc>
          <w:tcPr>
            <w:tcW w:w="940" w:type="pct"/>
            <w:tcBorders>
              <w:top w:val="single" w:sz="4" w:space="0" w:color="auto"/>
              <w:left w:val="single" w:sz="4" w:space="0" w:color="auto"/>
              <w:bottom w:val="single" w:sz="4" w:space="0" w:color="auto"/>
              <w:right w:val="single" w:sz="4" w:space="0" w:color="auto"/>
            </w:tcBorders>
            <w:vAlign w:val="center"/>
            <w:hideMark/>
          </w:tcPr>
          <w:p w14:paraId="7027D1AA" w14:textId="77777777" w:rsidR="00177296" w:rsidRPr="008241A1" w:rsidRDefault="00177296" w:rsidP="000E0D4C">
            <w:pPr>
              <w:pStyle w:val="Tabletext"/>
              <w:jc w:val="center"/>
            </w:pPr>
            <w:r w:rsidRPr="008241A1">
              <w:t>%</w:t>
            </w:r>
          </w:p>
        </w:tc>
        <w:tc>
          <w:tcPr>
            <w:tcW w:w="588" w:type="pct"/>
            <w:tcBorders>
              <w:top w:val="single" w:sz="4" w:space="0" w:color="auto"/>
              <w:left w:val="single" w:sz="4" w:space="0" w:color="auto"/>
              <w:bottom w:val="single" w:sz="4" w:space="0" w:color="auto"/>
              <w:right w:val="single" w:sz="4" w:space="0" w:color="auto"/>
            </w:tcBorders>
            <w:vAlign w:val="center"/>
            <w:hideMark/>
          </w:tcPr>
          <w:p w14:paraId="42A34BC3" w14:textId="77777777" w:rsidR="00177296" w:rsidRPr="008241A1" w:rsidRDefault="00177296" w:rsidP="000E0D4C">
            <w:pPr>
              <w:pStyle w:val="Tabletext"/>
              <w:jc w:val="center"/>
            </w:pPr>
            <w:r w:rsidRPr="008241A1">
              <w:t>70</w:t>
            </w:r>
          </w:p>
        </w:tc>
        <w:tc>
          <w:tcPr>
            <w:tcW w:w="589" w:type="pct"/>
            <w:tcBorders>
              <w:top w:val="single" w:sz="4" w:space="0" w:color="auto"/>
              <w:left w:val="single" w:sz="4" w:space="0" w:color="auto"/>
              <w:bottom w:val="single" w:sz="4" w:space="0" w:color="auto"/>
              <w:right w:val="single" w:sz="4" w:space="0" w:color="auto"/>
            </w:tcBorders>
            <w:vAlign w:val="center"/>
            <w:hideMark/>
          </w:tcPr>
          <w:p w14:paraId="0D9E4BFD" w14:textId="77777777" w:rsidR="00177296" w:rsidRPr="008241A1" w:rsidRDefault="00177296" w:rsidP="000E0D4C">
            <w:pPr>
              <w:pStyle w:val="Tabletext"/>
              <w:jc w:val="center"/>
            </w:pPr>
            <w:r w:rsidRPr="008241A1">
              <w:t>95</w:t>
            </w:r>
          </w:p>
        </w:tc>
        <w:tc>
          <w:tcPr>
            <w:tcW w:w="588" w:type="pct"/>
            <w:tcBorders>
              <w:top w:val="single" w:sz="4" w:space="0" w:color="auto"/>
              <w:left w:val="single" w:sz="4" w:space="0" w:color="auto"/>
              <w:bottom w:val="single" w:sz="4" w:space="0" w:color="auto"/>
              <w:right w:val="single" w:sz="4" w:space="0" w:color="auto"/>
            </w:tcBorders>
            <w:vAlign w:val="center"/>
            <w:hideMark/>
          </w:tcPr>
          <w:p w14:paraId="0CD5DBB7" w14:textId="77777777" w:rsidR="00177296" w:rsidRPr="008241A1" w:rsidRDefault="00177296" w:rsidP="000E0D4C">
            <w:pPr>
              <w:pStyle w:val="Tabletext"/>
              <w:jc w:val="center"/>
            </w:pPr>
            <w:r w:rsidRPr="008241A1">
              <w:t>95</w:t>
            </w:r>
          </w:p>
        </w:tc>
        <w:tc>
          <w:tcPr>
            <w:tcW w:w="589" w:type="pct"/>
            <w:tcBorders>
              <w:top w:val="single" w:sz="4" w:space="0" w:color="auto"/>
              <w:left w:val="single" w:sz="4" w:space="0" w:color="auto"/>
              <w:bottom w:val="single" w:sz="4" w:space="0" w:color="auto"/>
              <w:right w:val="single" w:sz="4" w:space="0" w:color="auto"/>
            </w:tcBorders>
            <w:vAlign w:val="center"/>
            <w:hideMark/>
          </w:tcPr>
          <w:p w14:paraId="035AB4CE" w14:textId="77777777" w:rsidR="00177296" w:rsidRPr="008241A1" w:rsidRDefault="00177296" w:rsidP="000E0D4C">
            <w:pPr>
              <w:pStyle w:val="Tabletext"/>
              <w:jc w:val="center"/>
            </w:pPr>
            <w:r w:rsidRPr="008241A1">
              <w:t>99</w:t>
            </w:r>
          </w:p>
        </w:tc>
      </w:tr>
      <w:tr w:rsidR="00177296" w:rsidRPr="008241A1" w14:paraId="7B78D8F0" w14:textId="77777777" w:rsidTr="002514D5">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56720FB5" w14:textId="77777777" w:rsidR="00177296" w:rsidRPr="008241A1" w:rsidRDefault="00177296" w:rsidP="000E0D4C">
            <w:pPr>
              <w:pStyle w:val="Tabletext"/>
              <w:rPr>
                <w:rFonts w:eastAsia="FangSong_GB2312"/>
              </w:rPr>
            </w:pPr>
            <w:r w:rsidRPr="008241A1">
              <w:rPr>
                <w:rFonts w:eastAsia="FangSong_GB2312"/>
              </w:rPr>
              <w:t>Distribution factor</w:t>
            </w:r>
          </w:p>
        </w:tc>
        <w:tc>
          <w:tcPr>
            <w:tcW w:w="940" w:type="pct"/>
            <w:tcBorders>
              <w:top w:val="single" w:sz="4" w:space="0" w:color="auto"/>
              <w:left w:val="single" w:sz="4" w:space="0" w:color="auto"/>
              <w:bottom w:val="single" w:sz="4" w:space="0" w:color="auto"/>
              <w:right w:val="single" w:sz="4" w:space="0" w:color="auto"/>
            </w:tcBorders>
            <w:vAlign w:val="center"/>
            <w:hideMark/>
          </w:tcPr>
          <w:p w14:paraId="70D17E33" w14:textId="77777777" w:rsidR="00177296" w:rsidRPr="0077613C" w:rsidRDefault="00177296" w:rsidP="000E0D4C">
            <w:pPr>
              <w:pStyle w:val="Tabletext"/>
              <w:jc w:val="center"/>
              <w:rPr>
                <w:iCs/>
              </w:rPr>
            </w:pPr>
            <w:r w:rsidRPr="0077613C">
              <w:rPr>
                <w:iCs/>
              </w:rPr>
              <w:t>μ</w:t>
            </w:r>
          </w:p>
        </w:tc>
        <w:tc>
          <w:tcPr>
            <w:tcW w:w="588" w:type="pct"/>
            <w:tcBorders>
              <w:top w:val="single" w:sz="4" w:space="0" w:color="auto"/>
              <w:left w:val="single" w:sz="4" w:space="0" w:color="auto"/>
              <w:bottom w:val="single" w:sz="4" w:space="0" w:color="auto"/>
              <w:right w:val="single" w:sz="4" w:space="0" w:color="auto"/>
            </w:tcBorders>
            <w:vAlign w:val="center"/>
            <w:hideMark/>
          </w:tcPr>
          <w:p w14:paraId="2FE35680" w14:textId="77777777" w:rsidR="00177296" w:rsidRPr="008241A1" w:rsidRDefault="00177296" w:rsidP="000E0D4C">
            <w:pPr>
              <w:pStyle w:val="Tabletext"/>
              <w:jc w:val="center"/>
            </w:pPr>
            <w:r w:rsidRPr="008241A1">
              <w:t>0.52</w:t>
            </w:r>
          </w:p>
        </w:tc>
        <w:tc>
          <w:tcPr>
            <w:tcW w:w="589" w:type="pct"/>
            <w:tcBorders>
              <w:top w:val="single" w:sz="4" w:space="0" w:color="auto"/>
              <w:left w:val="single" w:sz="4" w:space="0" w:color="auto"/>
              <w:bottom w:val="single" w:sz="4" w:space="0" w:color="auto"/>
              <w:right w:val="single" w:sz="4" w:space="0" w:color="auto"/>
            </w:tcBorders>
            <w:vAlign w:val="center"/>
            <w:hideMark/>
          </w:tcPr>
          <w:p w14:paraId="3F7A3C99" w14:textId="77777777" w:rsidR="00177296" w:rsidRPr="008241A1" w:rsidRDefault="00177296" w:rsidP="000E0D4C">
            <w:pPr>
              <w:pStyle w:val="Tabletext"/>
              <w:jc w:val="center"/>
            </w:pPr>
            <w:r w:rsidRPr="008241A1">
              <w:t>1.64</w:t>
            </w:r>
          </w:p>
        </w:tc>
        <w:tc>
          <w:tcPr>
            <w:tcW w:w="588" w:type="pct"/>
            <w:tcBorders>
              <w:top w:val="single" w:sz="4" w:space="0" w:color="auto"/>
              <w:left w:val="single" w:sz="4" w:space="0" w:color="auto"/>
              <w:bottom w:val="single" w:sz="4" w:space="0" w:color="auto"/>
              <w:right w:val="single" w:sz="4" w:space="0" w:color="auto"/>
            </w:tcBorders>
            <w:vAlign w:val="center"/>
            <w:hideMark/>
          </w:tcPr>
          <w:p w14:paraId="4F739A17" w14:textId="77777777" w:rsidR="00177296" w:rsidRPr="008241A1" w:rsidRDefault="00177296" w:rsidP="000E0D4C">
            <w:pPr>
              <w:pStyle w:val="Tabletext"/>
              <w:jc w:val="center"/>
            </w:pPr>
            <w:r w:rsidRPr="008241A1">
              <w:t>1.64</w:t>
            </w:r>
          </w:p>
        </w:tc>
        <w:tc>
          <w:tcPr>
            <w:tcW w:w="589" w:type="pct"/>
            <w:tcBorders>
              <w:top w:val="single" w:sz="4" w:space="0" w:color="auto"/>
              <w:left w:val="single" w:sz="4" w:space="0" w:color="auto"/>
              <w:bottom w:val="single" w:sz="4" w:space="0" w:color="auto"/>
              <w:right w:val="single" w:sz="4" w:space="0" w:color="auto"/>
            </w:tcBorders>
            <w:vAlign w:val="center"/>
            <w:hideMark/>
          </w:tcPr>
          <w:p w14:paraId="20EB3C66" w14:textId="77777777" w:rsidR="00177296" w:rsidRPr="008241A1" w:rsidRDefault="00177296" w:rsidP="000E0D4C">
            <w:pPr>
              <w:pStyle w:val="Tabletext"/>
              <w:jc w:val="center"/>
            </w:pPr>
            <w:r w:rsidRPr="008241A1">
              <w:t>2.33</w:t>
            </w:r>
          </w:p>
        </w:tc>
      </w:tr>
      <w:tr w:rsidR="00177296" w:rsidRPr="008241A1" w14:paraId="4B89C9A1" w14:textId="77777777" w:rsidTr="002514D5">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66275EC1" w14:textId="77777777" w:rsidR="00177296" w:rsidRPr="000E0D4C" w:rsidRDefault="00177296" w:rsidP="000E0D4C">
            <w:pPr>
              <w:pStyle w:val="Tabletext"/>
              <w:rPr>
                <w:rFonts w:eastAsia="FangSong_GB2312"/>
                <w:lang w:val="en-GB"/>
              </w:rPr>
            </w:pPr>
            <w:r w:rsidRPr="000E0D4C">
              <w:rPr>
                <w:rFonts w:eastAsia="FangSong_GB2312"/>
                <w:lang w:val="en-GB"/>
              </w:rPr>
              <w:t>Standard error of CDR field-strength</w:t>
            </w:r>
          </w:p>
        </w:tc>
        <w:tc>
          <w:tcPr>
            <w:tcW w:w="940" w:type="pct"/>
            <w:tcBorders>
              <w:top w:val="single" w:sz="4" w:space="0" w:color="auto"/>
              <w:left w:val="single" w:sz="4" w:space="0" w:color="auto"/>
              <w:bottom w:val="single" w:sz="4" w:space="0" w:color="auto"/>
              <w:right w:val="single" w:sz="4" w:space="0" w:color="auto"/>
            </w:tcBorders>
            <w:vAlign w:val="center"/>
            <w:hideMark/>
          </w:tcPr>
          <w:p w14:paraId="0F6AFDCA" w14:textId="77777777" w:rsidR="00177296" w:rsidRPr="008241A1" w:rsidRDefault="00177296" w:rsidP="000E0D4C">
            <w:pPr>
              <w:pStyle w:val="Tabletext"/>
              <w:jc w:val="center"/>
            </w:pPr>
            <w:r w:rsidRPr="0077613C">
              <w:rPr>
                <w:iCs/>
              </w:rPr>
              <w:t>σ</w:t>
            </w:r>
            <w:r w:rsidRPr="008241A1">
              <w:rPr>
                <w:i/>
                <w:iCs/>
                <w:vertAlign w:val="subscript"/>
              </w:rPr>
              <w:t>m</w:t>
            </w:r>
            <w:r w:rsidRPr="008241A1">
              <w:t> (dB)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1696E289" w14:textId="77777777" w:rsidR="00177296" w:rsidRPr="008241A1" w:rsidRDefault="00177296" w:rsidP="000E0D4C">
            <w:pPr>
              <w:pStyle w:val="Tabletext"/>
              <w:jc w:val="center"/>
            </w:pPr>
            <w:r w:rsidRPr="008241A1">
              <w:t>3.1</w:t>
            </w:r>
          </w:p>
        </w:tc>
        <w:tc>
          <w:tcPr>
            <w:tcW w:w="589" w:type="pct"/>
            <w:tcBorders>
              <w:top w:val="single" w:sz="4" w:space="0" w:color="auto"/>
              <w:left w:val="single" w:sz="4" w:space="0" w:color="auto"/>
              <w:bottom w:val="single" w:sz="4" w:space="0" w:color="auto"/>
              <w:right w:val="single" w:sz="4" w:space="0" w:color="auto"/>
            </w:tcBorders>
            <w:vAlign w:val="center"/>
            <w:hideMark/>
          </w:tcPr>
          <w:p w14:paraId="357D656E" w14:textId="77777777" w:rsidR="00177296" w:rsidRPr="008241A1" w:rsidRDefault="00177296" w:rsidP="000E0D4C">
            <w:pPr>
              <w:pStyle w:val="Tabletext"/>
              <w:jc w:val="center"/>
            </w:pPr>
            <w:r w:rsidRPr="008241A1">
              <w:t>3.1</w:t>
            </w:r>
          </w:p>
        </w:tc>
        <w:tc>
          <w:tcPr>
            <w:tcW w:w="588" w:type="pct"/>
            <w:tcBorders>
              <w:top w:val="single" w:sz="4" w:space="0" w:color="auto"/>
              <w:left w:val="single" w:sz="4" w:space="0" w:color="auto"/>
              <w:bottom w:val="single" w:sz="4" w:space="0" w:color="auto"/>
              <w:right w:val="single" w:sz="4" w:space="0" w:color="auto"/>
            </w:tcBorders>
            <w:vAlign w:val="center"/>
            <w:hideMark/>
          </w:tcPr>
          <w:p w14:paraId="26A907A0" w14:textId="77777777" w:rsidR="00177296" w:rsidRPr="008241A1" w:rsidRDefault="00177296" w:rsidP="000E0D4C">
            <w:pPr>
              <w:pStyle w:val="Tabletext"/>
              <w:jc w:val="center"/>
            </w:pPr>
            <w:r w:rsidRPr="008241A1">
              <w:t>3.1</w:t>
            </w:r>
          </w:p>
        </w:tc>
        <w:tc>
          <w:tcPr>
            <w:tcW w:w="589" w:type="pct"/>
            <w:tcBorders>
              <w:top w:val="single" w:sz="4" w:space="0" w:color="auto"/>
              <w:left w:val="single" w:sz="4" w:space="0" w:color="auto"/>
              <w:bottom w:val="single" w:sz="4" w:space="0" w:color="auto"/>
              <w:right w:val="single" w:sz="4" w:space="0" w:color="auto"/>
            </w:tcBorders>
            <w:vAlign w:val="center"/>
            <w:hideMark/>
          </w:tcPr>
          <w:p w14:paraId="3D9656B9" w14:textId="77777777" w:rsidR="00177296" w:rsidRPr="008241A1" w:rsidRDefault="00177296" w:rsidP="000E0D4C">
            <w:pPr>
              <w:pStyle w:val="Tabletext"/>
              <w:jc w:val="center"/>
            </w:pPr>
            <w:r w:rsidRPr="008241A1">
              <w:t>3.1</w:t>
            </w:r>
          </w:p>
        </w:tc>
      </w:tr>
      <w:tr w:rsidR="00177296" w:rsidRPr="008241A1" w14:paraId="5A443CD9" w14:textId="77777777" w:rsidTr="002514D5">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0008F7D7" w14:textId="77777777" w:rsidR="00177296" w:rsidRPr="008241A1" w:rsidRDefault="00177296" w:rsidP="000E0D4C">
            <w:pPr>
              <w:pStyle w:val="Tabletext"/>
              <w:rPr>
                <w:rFonts w:eastAsia="FangSong_GB2312"/>
              </w:rPr>
            </w:pPr>
            <w:r w:rsidRPr="008241A1">
              <w:rPr>
                <w:rFonts w:eastAsia="FangSong_GB2312"/>
              </w:rPr>
              <w:t>Standard error of MMN</w:t>
            </w:r>
          </w:p>
        </w:tc>
        <w:tc>
          <w:tcPr>
            <w:tcW w:w="940" w:type="pct"/>
            <w:tcBorders>
              <w:top w:val="single" w:sz="4" w:space="0" w:color="auto"/>
              <w:left w:val="single" w:sz="4" w:space="0" w:color="auto"/>
              <w:bottom w:val="single" w:sz="4" w:space="0" w:color="auto"/>
              <w:right w:val="single" w:sz="4" w:space="0" w:color="auto"/>
            </w:tcBorders>
            <w:vAlign w:val="center"/>
            <w:hideMark/>
          </w:tcPr>
          <w:p w14:paraId="7318981E" w14:textId="77777777" w:rsidR="00177296" w:rsidRPr="008241A1" w:rsidRDefault="00177296" w:rsidP="000E0D4C">
            <w:pPr>
              <w:pStyle w:val="Tabletext"/>
              <w:jc w:val="center"/>
            </w:pPr>
            <w:r w:rsidRPr="0077613C">
              <w:rPr>
                <w:iCs/>
              </w:rPr>
              <w:t>σ</w:t>
            </w:r>
            <w:r w:rsidRPr="008241A1">
              <w:rPr>
                <w:i/>
                <w:iCs/>
                <w:vertAlign w:val="subscript"/>
              </w:rPr>
              <w:t>mmn</w:t>
            </w:r>
            <w:r w:rsidRPr="008241A1">
              <w:rPr>
                <w:i/>
              </w:rPr>
              <w:t> </w:t>
            </w:r>
            <w:r w:rsidRPr="008241A1">
              <w:t>(dB)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1190ACC4" w14:textId="77777777" w:rsidR="00177296" w:rsidRPr="008241A1" w:rsidRDefault="00177296" w:rsidP="000E0D4C">
            <w:pPr>
              <w:pStyle w:val="Tabletext"/>
              <w:jc w:val="center"/>
            </w:pPr>
            <w:r w:rsidRPr="008241A1">
              <w:t>5.3</w:t>
            </w:r>
          </w:p>
        </w:tc>
        <w:tc>
          <w:tcPr>
            <w:tcW w:w="589" w:type="pct"/>
            <w:tcBorders>
              <w:top w:val="single" w:sz="4" w:space="0" w:color="auto"/>
              <w:left w:val="single" w:sz="4" w:space="0" w:color="auto"/>
              <w:bottom w:val="single" w:sz="4" w:space="0" w:color="auto"/>
              <w:right w:val="single" w:sz="4" w:space="0" w:color="auto"/>
            </w:tcBorders>
            <w:vAlign w:val="center"/>
            <w:hideMark/>
          </w:tcPr>
          <w:p w14:paraId="764091AC" w14:textId="77777777" w:rsidR="00177296" w:rsidRPr="008241A1" w:rsidRDefault="00177296" w:rsidP="000E0D4C">
            <w:pPr>
              <w:pStyle w:val="Tabletext"/>
              <w:jc w:val="center"/>
            </w:pPr>
            <w:r w:rsidRPr="008241A1">
              <w:t>5.3</w:t>
            </w:r>
          </w:p>
        </w:tc>
        <w:tc>
          <w:tcPr>
            <w:tcW w:w="588" w:type="pct"/>
            <w:tcBorders>
              <w:top w:val="single" w:sz="4" w:space="0" w:color="auto"/>
              <w:left w:val="single" w:sz="4" w:space="0" w:color="auto"/>
              <w:bottom w:val="single" w:sz="4" w:space="0" w:color="auto"/>
              <w:right w:val="single" w:sz="4" w:space="0" w:color="auto"/>
            </w:tcBorders>
            <w:vAlign w:val="center"/>
            <w:hideMark/>
          </w:tcPr>
          <w:p w14:paraId="262175B6" w14:textId="77777777" w:rsidR="00177296" w:rsidRPr="008241A1" w:rsidRDefault="00177296" w:rsidP="000E0D4C">
            <w:pPr>
              <w:pStyle w:val="Tabletext"/>
              <w:jc w:val="center"/>
            </w:pPr>
            <w:r w:rsidRPr="008241A1">
              <w:t>5.3</w:t>
            </w:r>
          </w:p>
        </w:tc>
        <w:tc>
          <w:tcPr>
            <w:tcW w:w="589" w:type="pct"/>
            <w:tcBorders>
              <w:top w:val="single" w:sz="4" w:space="0" w:color="auto"/>
              <w:left w:val="single" w:sz="4" w:space="0" w:color="auto"/>
              <w:bottom w:val="single" w:sz="4" w:space="0" w:color="auto"/>
              <w:right w:val="single" w:sz="4" w:space="0" w:color="auto"/>
            </w:tcBorders>
            <w:vAlign w:val="center"/>
            <w:hideMark/>
          </w:tcPr>
          <w:p w14:paraId="6CAD9544" w14:textId="77777777" w:rsidR="00177296" w:rsidRPr="008241A1" w:rsidRDefault="00177296" w:rsidP="000E0D4C">
            <w:pPr>
              <w:pStyle w:val="Tabletext"/>
              <w:jc w:val="center"/>
            </w:pPr>
            <w:r w:rsidRPr="008241A1">
              <w:t>5.3</w:t>
            </w:r>
          </w:p>
        </w:tc>
      </w:tr>
      <w:tr w:rsidR="00177296" w:rsidRPr="008241A1" w14:paraId="04C63CBE" w14:textId="77777777" w:rsidTr="002514D5">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06DF4773" w14:textId="77777777" w:rsidR="00177296" w:rsidRPr="000E0D4C" w:rsidRDefault="00177296" w:rsidP="000E0D4C">
            <w:pPr>
              <w:pStyle w:val="Tabletext"/>
              <w:rPr>
                <w:rFonts w:eastAsia="FangSong_GB2312"/>
                <w:lang w:val="en-GB"/>
              </w:rPr>
            </w:pPr>
            <w:r w:rsidRPr="000E0D4C">
              <w:rPr>
                <w:rFonts w:eastAsia="FangSong_GB2312"/>
                <w:lang w:val="en-GB"/>
              </w:rPr>
              <w:t>Standard deviation of building penetration loss</w:t>
            </w:r>
          </w:p>
        </w:tc>
        <w:tc>
          <w:tcPr>
            <w:tcW w:w="940" w:type="pct"/>
            <w:tcBorders>
              <w:top w:val="single" w:sz="4" w:space="0" w:color="auto"/>
              <w:left w:val="single" w:sz="4" w:space="0" w:color="auto"/>
              <w:bottom w:val="single" w:sz="4" w:space="0" w:color="auto"/>
              <w:right w:val="single" w:sz="4" w:space="0" w:color="auto"/>
            </w:tcBorders>
            <w:vAlign w:val="center"/>
            <w:hideMark/>
          </w:tcPr>
          <w:p w14:paraId="3EC4A87F" w14:textId="77777777" w:rsidR="00177296" w:rsidRPr="008241A1" w:rsidRDefault="00177296" w:rsidP="000E0D4C">
            <w:pPr>
              <w:pStyle w:val="Tabletext"/>
              <w:jc w:val="center"/>
            </w:pPr>
            <w:r w:rsidRPr="0077613C">
              <w:rPr>
                <w:iCs/>
              </w:rPr>
              <w:t>σ</w:t>
            </w:r>
            <w:r w:rsidRPr="008241A1">
              <w:rPr>
                <w:i/>
                <w:iCs/>
                <w:vertAlign w:val="subscript"/>
              </w:rPr>
              <w:t>b</w:t>
            </w:r>
            <w:r w:rsidRPr="008241A1">
              <w:rPr>
                <w:i/>
              </w:rPr>
              <w:t> </w:t>
            </w:r>
            <w:r w:rsidRPr="008241A1">
              <w:t>(dB)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1980DFF0" w14:textId="77777777" w:rsidR="00177296" w:rsidRPr="008241A1" w:rsidRDefault="00177296" w:rsidP="000E0D4C">
            <w:pPr>
              <w:pStyle w:val="Tabletext"/>
              <w:jc w:val="center"/>
            </w:pPr>
            <w:r w:rsidRPr="008241A1">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001BBED3" w14:textId="77777777" w:rsidR="00177296" w:rsidRPr="008241A1" w:rsidRDefault="00177296" w:rsidP="000E0D4C">
            <w:pPr>
              <w:pStyle w:val="Tabletext"/>
              <w:jc w:val="center"/>
            </w:pPr>
            <w:r w:rsidRPr="008241A1">
              <w:t>3</w:t>
            </w:r>
          </w:p>
        </w:tc>
        <w:tc>
          <w:tcPr>
            <w:tcW w:w="588" w:type="pct"/>
            <w:tcBorders>
              <w:top w:val="single" w:sz="4" w:space="0" w:color="auto"/>
              <w:left w:val="single" w:sz="4" w:space="0" w:color="auto"/>
              <w:bottom w:val="single" w:sz="4" w:space="0" w:color="auto"/>
              <w:right w:val="single" w:sz="4" w:space="0" w:color="auto"/>
            </w:tcBorders>
            <w:vAlign w:val="center"/>
            <w:hideMark/>
          </w:tcPr>
          <w:p w14:paraId="437466D0" w14:textId="77777777" w:rsidR="00177296" w:rsidRPr="008241A1" w:rsidRDefault="00177296" w:rsidP="000E0D4C">
            <w:pPr>
              <w:pStyle w:val="Tabletext"/>
              <w:jc w:val="center"/>
            </w:pPr>
            <w:r w:rsidRPr="008241A1">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63992250" w14:textId="77777777" w:rsidR="00177296" w:rsidRPr="008241A1" w:rsidRDefault="00177296" w:rsidP="000E0D4C">
            <w:pPr>
              <w:pStyle w:val="Tabletext"/>
              <w:jc w:val="center"/>
            </w:pPr>
            <w:r w:rsidRPr="008241A1">
              <w:t>0</w:t>
            </w:r>
          </w:p>
        </w:tc>
      </w:tr>
      <w:tr w:rsidR="00177296" w:rsidRPr="008241A1" w14:paraId="22553D81" w14:textId="77777777" w:rsidTr="002514D5">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44150B28" w14:textId="77777777" w:rsidR="00177296" w:rsidRPr="008241A1" w:rsidRDefault="00177296" w:rsidP="000E0D4C">
            <w:pPr>
              <w:pStyle w:val="Tabletext"/>
              <w:rPr>
                <w:rFonts w:eastAsia="FangSong_GB2312"/>
              </w:rPr>
            </w:pPr>
            <w:r w:rsidRPr="008241A1">
              <w:rPr>
                <w:rFonts w:eastAsia="FangSong_GB2312"/>
              </w:rPr>
              <w:t>Location correction factor</w:t>
            </w:r>
          </w:p>
        </w:tc>
        <w:tc>
          <w:tcPr>
            <w:tcW w:w="940" w:type="pct"/>
            <w:tcBorders>
              <w:top w:val="single" w:sz="4" w:space="0" w:color="auto"/>
              <w:left w:val="single" w:sz="4" w:space="0" w:color="auto"/>
              <w:bottom w:val="single" w:sz="4" w:space="0" w:color="auto"/>
              <w:right w:val="single" w:sz="4" w:space="0" w:color="auto"/>
            </w:tcBorders>
            <w:vAlign w:val="center"/>
            <w:hideMark/>
          </w:tcPr>
          <w:p w14:paraId="7659D7F7" w14:textId="77777777" w:rsidR="00177296" w:rsidRPr="008241A1" w:rsidRDefault="00177296" w:rsidP="000E0D4C">
            <w:pPr>
              <w:pStyle w:val="Tabletext"/>
              <w:jc w:val="center"/>
              <w:rPr>
                <w:i/>
                <w:iCs/>
              </w:rPr>
            </w:pPr>
            <w:r w:rsidRPr="008241A1">
              <w:rPr>
                <w:i/>
                <w:iCs/>
              </w:rPr>
              <w:t xml:space="preserve">Cl </w:t>
            </w:r>
            <w:r w:rsidRPr="008241A1">
              <w:t>(dB)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6FBF2825" w14:textId="77777777" w:rsidR="00177296" w:rsidRPr="008241A1" w:rsidRDefault="00177296" w:rsidP="000E0D4C">
            <w:pPr>
              <w:pStyle w:val="Tabletext"/>
              <w:jc w:val="center"/>
            </w:pPr>
            <w:r w:rsidRPr="008241A1">
              <w:t>3.19</w:t>
            </w:r>
          </w:p>
        </w:tc>
        <w:tc>
          <w:tcPr>
            <w:tcW w:w="589" w:type="pct"/>
            <w:tcBorders>
              <w:top w:val="single" w:sz="4" w:space="0" w:color="auto"/>
              <w:left w:val="single" w:sz="4" w:space="0" w:color="auto"/>
              <w:bottom w:val="single" w:sz="4" w:space="0" w:color="auto"/>
              <w:right w:val="single" w:sz="4" w:space="0" w:color="auto"/>
            </w:tcBorders>
            <w:vAlign w:val="center"/>
            <w:hideMark/>
          </w:tcPr>
          <w:p w14:paraId="137418BE" w14:textId="77777777" w:rsidR="00177296" w:rsidRPr="008241A1" w:rsidRDefault="00177296" w:rsidP="000E0D4C">
            <w:pPr>
              <w:pStyle w:val="Tabletext"/>
              <w:jc w:val="center"/>
            </w:pPr>
            <w:r w:rsidRPr="008241A1">
              <w:t>11.21</w:t>
            </w:r>
          </w:p>
        </w:tc>
        <w:tc>
          <w:tcPr>
            <w:tcW w:w="588" w:type="pct"/>
            <w:tcBorders>
              <w:top w:val="single" w:sz="4" w:space="0" w:color="auto"/>
              <w:left w:val="single" w:sz="4" w:space="0" w:color="auto"/>
              <w:bottom w:val="single" w:sz="4" w:space="0" w:color="auto"/>
              <w:right w:val="single" w:sz="4" w:space="0" w:color="auto"/>
            </w:tcBorders>
            <w:vAlign w:val="center"/>
            <w:hideMark/>
          </w:tcPr>
          <w:p w14:paraId="67E5E9E4" w14:textId="77777777" w:rsidR="00177296" w:rsidRPr="008241A1" w:rsidRDefault="00177296" w:rsidP="000E0D4C">
            <w:pPr>
              <w:pStyle w:val="Tabletext"/>
              <w:jc w:val="center"/>
            </w:pPr>
            <w:r w:rsidRPr="008241A1">
              <w:t>10.07</w:t>
            </w:r>
          </w:p>
        </w:tc>
        <w:tc>
          <w:tcPr>
            <w:tcW w:w="589" w:type="pct"/>
            <w:tcBorders>
              <w:top w:val="single" w:sz="4" w:space="0" w:color="auto"/>
              <w:left w:val="single" w:sz="4" w:space="0" w:color="auto"/>
              <w:bottom w:val="single" w:sz="4" w:space="0" w:color="auto"/>
              <w:right w:val="single" w:sz="4" w:space="0" w:color="auto"/>
            </w:tcBorders>
            <w:vAlign w:val="center"/>
            <w:hideMark/>
          </w:tcPr>
          <w:p w14:paraId="7A4ACADB" w14:textId="77777777" w:rsidR="00177296" w:rsidRPr="008241A1" w:rsidRDefault="00177296" w:rsidP="000E0D4C">
            <w:pPr>
              <w:pStyle w:val="Tabletext"/>
              <w:jc w:val="center"/>
            </w:pPr>
            <w:r w:rsidRPr="008241A1">
              <w:t>14.31</w:t>
            </w:r>
          </w:p>
        </w:tc>
      </w:tr>
      <w:tr w:rsidR="00177296" w:rsidRPr="008241A1" w14:paraId="0800DD37" w14:textId="77777777" w:rsidTr="002514D5">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3B2540C6" w14:textId="77777777" w:rsidR="00177296" w:rsidRPr="000E0D4C" w:rsidRDefault="00177296" w:rsidP="000E0D4C">
            <w:pPr>
              <w:pStyle w:val="Tabletext"/>
              <w:rPr>
                <w:bCs/>
                <w:lang w:val="en-GB"/>
              </w:rPr>
            </w:pPr>
            <w:r w:rsidRPr="000E0D4C">
              <w:rPr>
                <w:bCs/>
                <w:lang w:val="en-GB"/>
              </w:rPr>
              <w:t>Minimum median field- strength level</w:t>
            </w:r>
          </w:p>
        </w:tc>
        <w:tc>
          <w:tcPr>
            <w:tcW w:w="940" w:type="pct"/>
            <w:tcBorders>
              <w:top w:val="single" w:sz="4" w:space="0" w:color="auto"/>
              <w:left w:val="single" w:sz="4" w:space="0" w:color="auto"/>
              <w:bottom w:val="single" w:sz="4" w:space="0" w:color="auto"/>
              <w:right w:val="single" w:sz="4" w:space="0" w:color="auto"/>
            </w:tcBorders>
            <w:vAlign w:val="center"/>
            <w:hideMark/>
          </w:tcPr>
          <w:p w14:paraId="1F32CDA3" w14:textId="77777777" w:rsidR="00177296" w:rsidRPr="008241A1" w:rsidRDefault="00177296" w:rsidP="000E0D4C">
            <w:pPr>
              <w:pStyle w:val="Tabletext"/>
              <w:jc w:val="center"/>
              <w:rPr>
                <w:bCs/>
                <w:i/>
                <w:iCs/>
              </w:rPr>
            </w:pPr>
            <w:r w:rsidRPr="008241A1">
              <w:rPr>
                <w:bCs/>
                <w:i/>
                <w:iCs/>
              </w:rPr>
              <w:t>E</w:t>
            </w:r>
            <w:r w:rsidRPr="008241A1">
              <w:rPr>
                <w:bCs/>
                <w:i/>
                <w:iCs/>
                <w:vertAlign w:val="subscript"/>
              </w:rPr>
              <w:t>med</w:t>
            </w:r>
            <w:r w:rsidRPr="008241A1">
              <w:rPr>
                <w:bCs/>
              </w:rPr>
              <w:t xml:space="preserve"> (dB(</w:t>
            </w:r>
            <w:r w:rsidRPr="008241A1">
              <w:t>μ</w:t>
            </w:r>
            <w:r w:rsidRPr="008241A1">
              <w:rPr>
                <w:bCs/>
              </w:rPr>
              <w:t>V/m))</w:t>
            </w:r>
          </w:p>
        </w:tc>
        <w:tc>
          <w:tcPr>
            <w:tcW w:w="588" w:type="pct"/>
            <w:tcBorders>
              <w:top w:val="single" w:sz="4" w:space="0" w:color="auto"/>
              <w:left w:val="single" w:sz="4" w:space="0" w:color="auto"/>
              <w:bottom w:val="single" w:sz="4" w:space="0" w:color="auto"/>
              <w:right w:val="single" w:sz="4" w:space="0" w:color="auto"/>
            </w:tcBorders>
            <w:vAlign w:val="center"/>
            <w:hideMark/>
          </w:tcPr>
          <w:p w14:paraId="7B07BAA8" w14:textId="77777777" w:rsidR="00177296" w:rsidRPr="008241A1" w:rsidRDefault="00177296" w:rsidP="000E0D4C">
            <w:pPr>
              <w:pStyle w:val="Tabletext"/>
              <w:jc w:val="center"/>
              <w:rPr>
                <w:bCs/>
              </w:rPr>
            </w:pPr>
            <w:r w:rsidRPr="008241A1">
              <w:rPr>
                <w:bCs/>
              </w:rPr>
              <w:t>28.37</w:t>
            </w:r>
          </w:p>
        </w:tc>
        <w:tc>
          <w:tcPr>
            <w:tcW w:w="589" w:type="pct"/>
            <w:tcBorders>
              <w:top w:val="single" w:sz="4" w:space="0" w:color="auto"/>
              <w:left w:val="single" w:sz="4" w:space="0" w:color="auto"/>
              <w:bottom w:val="single" w:sz="4" w:space="0" w:color="auto"/>
              <w:right w:val="single" w:sz="4" w:space="0" w:color="auto"/>
            </w:tcBorders>
            <w:vAlign w:val="center"/>
            <w:hideMark/>
          </w:tcPr>
          <w:p w14:paraId="7290B411" w14:textId="77777777" w:rsidR="00177296" w:rsidRPr="008241A1" w:rsidRDefault="00177296" w:rsidP="000E0D4C">
            <w:pPr>
              <w:pStyle w:val="Tabletext"/>
              <w:jc w:val="center"/>
              <w:rPr>
                <w:bCs/>
              </w:rPr>
            </w:pPr>
            <w:r w:rsidRPr="008241A1">
              <w:rPr>
                <w:bCs/>
              </w:rPr>
              <w:t>56.39</w:t>
            </w:r>
          </w:p>
        </w:tc>
        <w:tc>
          <w:tcPr>
            <w:tcW w:w="588" w:type="pct"/>
            <w:tcBorders>
              <w:top w:val="single" w:sz="4" w:space="0" w:color="auto"/>
              <w:left w:val="single" w:sz="4" w:space="0" w:color="auto"/>
              <w:bottom w:val="single" w:sz="4" w:space="0" w:color="auto"/>
              <w:right w:val="single" w:sz="4" w:space="0" w:color="auto"/>
            </w:tcBorders>
            <w:vAlign w:val="center"/>
            <w:hideMark/>
          </w:tcPr>
          <w:p w14:paraId="3458E5E4" w14:textId="77777777" w:rsidR="00177296" w:rsidRPr="008241A1" w:rsidRDefault="00177296" w:rsidP="000E0D4C">
            <w:pPr>
              <w:pStyle w:val="Tabletext"/>
              <w:jc w:val="center"/>
              <w:rPr>
                <w:bCs/>
              </w:rPr>
            </w:pPr>
            <w:r w:rsidRPr="008241A1">
              <w:rPr>
                <w:bCs/>
              </w:rPr>
              <w:t>46.25</w:t>
            </w:r>
          </w:p>
        </w:tc>
        <w:tc>
          <w:tcPr>
            <w:tcW w:w="589" w:type="pct"/>
            <w:tcBorders>
              <w:top w:val="single" w:sz="4" w:space="0" w:color="auto"/>
              <w:left w:val="single" w:sz="4" w:space="0" w:color="auto"/>
              <w:bottom w:val="single" w:sz="4" w:space="0" w:color="auto"/>
              <w:right w:val="single" w:sz="4" w:space="0" w:color="auto"/>
            </w:tcBorders>
            <w:vAlign w:val="center"/>
            <w:hideMark/>
          </w:tcPr>
          <w:p w14:paraId="51781D17" w14:textId="77777777" w:rsidR="00177296" w:rsidRPr="008241A1" w:rsidRDefault="00177296" w:rsidP="000E0D4C">
            <w:pPr>
              <w:pStyle w:val="Tabletext"/>
              <w:jc w:val="center"/>
              <w:rPr>
                <w:bCs/>
              </w:rPr>
            </w:pPr>
            <w:r w:rsidRPr="008241A1">
              <w:rPr>
                <w:bCs/>
              </w:rPr>
              <w:t>58.29</w:t>
            </w:r>
          </w:p>
        </w:tc>
      </w:tr>
    </w:tbl>
    <w:p w14:paraId="24334300" w14:textId="77777777" w:rsidR="00177296" w:rsidRPr="008241A1" w:rsidRDefault="00177296" w:rsidP="00177296">
      <w:pPr>
        <w:pStyle w:val="Tablefin"/>
        <w:rPr>
          <w:rFonts w:eastAsia="SimSun"/>
        </w:rPr>
      </w:pPr>
    </w:p>
    <w:p w14:paraId="5D9E1D6E" w14:textId="0C45B38A" w:rsidR="00177296" w:rsidRPr="008241A1" w:rsidRDefault="002514D5" w:rsidP="000E0D4C">
      <w:pPr>
        <w:pStyle w:val="TableNo"/>
        <w:keepLines/>
      </w:pPr>
      <w:r w:rsidRPr="008241A1">
        <w:lastRenderedPageBreak/>
        <w:t xml:space="preserve">TABLE </w:t>
      </w:r>
      <w:r w:rsidR="00177296" w:rsidRPr="008241A1">
        <w:t>13</w:t>
      </w:r>
      <w:r>
        <w:t>2</w:t>
      </w:r>
    </w:p>
    <w:p w14:paraId="15DBFB47" w14:textId="77777777" w:rsidR="00177296" w:rsidRPr="000E0D4C" w:rsidRDefault="00177296" w:rsidP="000E0D4C">
      <w:pPr>
        <w:pStyle w:val="Tabletitle"/>
        <w:keepLines/>
        <w:rPr>
          <w:lang w:val="en-GB"/>
        </w:rPr>
      </w:pPr>
      <w:r w:rsidRPr="000E0D4C">
        <w:rPr>
          <w:lang w:val="en-GB"/>
        </w:rPr>
        <w:t xml:space="preserve">The minimum median field-strength level of </w:t>
      </w:r>
      <w:r w:rsidRPr="000E0D4C">
        <w:rPr>
          <w:lang w:val="en-GB"/>
        </w:rPr>
        <w:br/>
        <w:t>Transmission Mode 1 Spectrum Mode B-QPSK-1/2 (rural area)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286"/>
        <w:gridCol w:w="1811"/>
        <w:gridCol w:w="1132"/>
        <w:gridCol w:w="1134"/>
        <w:gridCol w:w="1132"/>
        <w:gridCol w:w="1134"/>
      </w:tblGrid>
      <w:tr w:rsidR="00177296" w:rsidRPr="008241A1" w14:paraId="42A094F5" w14:textId="77777777" w:rsidTr="00236886">
        <w:trPr>
          <w:cantSplit/>
          <w:tblHeader/>
          <w:jc w:val="center"/>
        </w:trPr>
        <w:tc>
          <w:tcPr>
            <w:tcW w:w="2646" w:type="pct"/>
            <w:gridSpan w:val="2"/>
            <w:tcBorders>
              <w:top w:val="single" w:sz="4" w:space="0" w:color="auto"/>
              <w:left w:val="single" w:sz="4" w:space="0" w:color="auto"/>
              <w:bottom w:val="single" w:sz="4" w:space="0" w:color="auto"/>
              <w:right w:val="single" w:sz="4" w:space="0" w:color="auto"/>
            </w:tcBorders>
            <w:vAlign w:val="center"/>
            <w:hideMark/>
          </w:tcPr>
          <w:p w14:paraId="33437F00" w14:textId="77777777" w:rsidR="00177296" w:rsidRPr="008241A1" w:rsidRDefault="00177296" w:rsidP="000E0D4C">
            <w:pPr>
              <w:pStyle w:val="Tablehead"/>
              <w:keepLines/>
            </w:pPr>
            <w:r w:rsidRPr="008241A1">
              <w:t>Receiving mode</w:t>
            </w:r>
          </w:p>
        </w:tc>
        <w:tc>
          <w:tcPr>
            <w:tcW w:w="588" w:type="pct"/>
            <w:tcBorders>
              <w:top w:val="single" w:sz="4" w:space="0" w:color="auto"/>
              <w:left w:val="single" w:sz="4" w:space="0" w:color="auto"/>
              <w:bottom w:val="single" w:sz="4" w:space="0" w:color="auto"/>
              <w:right w:val="single" w:sz="4" w:space="0" w:color="auto"/>
            </w:tcBorders>
            <w:vAlign w:val="center"/>
            <w:hideMark/>
          </w:tcPr>
          <w:p w14:paraId="3F6C0349" w14:textId="77777777" w:rsidR="00177296" w:rsidRPr="008241A1" w:rsidRDefault="00177296" w:rsidP="000E0D4C">
            <w:pPr>
              <w:pStyle w:val="Tablehead"/>
              <w:keepLines/>
            </w:pPr>
            <w:r w:rsidRPr="008241A1">
              <w:t>FX</w:t>
            </w:r>
          </w:p>
        </w:tc>
        <w:tc>
          <w:tcPr>
            <w:tcW w:w="589" w:type="pct"/>
            <w:tcBorders>
              <w:top w:val="single" w:sz="4" w:space="0" w:color="auto"/>
              <w:left w:val="single" w:sz="4" w:space="0" w:color="auto"/>
              <w:bottom w:val="single" w:sz="4" w:space="0" w:color="auto"/>
              <w:right w:val="single" w:sz="4" w:space="0" w:color="auto"/>
            </w:tcBorders>
            <w:vAlign w:val="center"/>
            <w:hideMark/>
          </w:tcPr>
          <w:p w14:paraId="2DC6CAA8" w14:textId="77777777" w:rsidR="00177296" w:rsidRPr="008241A1" w:rsidRDefault="00177296" w:rsidP="000E0D4C">
            <w:pPr>
              <w:pStyle w:val="Tablehead"/>
              <w:keepLines/>
            </w:pPr>
            <w:r w:rsidRPr="008241A1">
              <w:t>PI</w:t>
            </w:r>
          </w:p>
        </w:tc>
        <w:tc>
          <w:tcPr>
            <w:tcW w:w="588" w:type="pct"/>
            <w:tcBorders>
              <w:top w:val="single" w:sz="4" w:space="0" w:color="auto"/>
              <w:left w:val="single" w:sz="4" w:space="0" w:color="auto"/>
              <w:bottom w:val="single" w:sz="4" w:space="0" w:color="auto"/>
              <w:right w:val="single" w:sz="4" w:space="0" w:color="auto"/>
            </w:tcBorders>
            <w:vAlign w:val="center"/>
            <w:hideMark/>
          </w:tcPr>
          <w:p w14:paraId="3E595F48" w14:textId="77777777" w:rsidR="00177296" w:rsidRPr="008241A1" w:rsidRDefault="00177296" w:rsidP="000E0D4C">
            <w:pPr>
              <w:pStyle w:val="Tablehead"/>
              <w:keepLines/>
            </w:pPr>
            <w:r w:rsidRPr="008241A1">
              <w:t>PO</w:t>
            </w:r>
          </w:p>
        </w:tc>
        <w:tc>
          <w:tcPr>
            <w:tcW w:w="589" w:type="pct"/>
            <w:tcBorders>
              <w:top w:val="single" w:sz="4" w:space="0" w:color="auto"/>
              <w:left w:val="single" w:sz="4" w:space="0" w:color="auto"/>
              <w:bottom w:val="single" w:sz="4" w:space="0" w:color="auto"/>
              <w:right w:val="single" w:sz="4" w:space="0" w:color="auto"/>
            </w:tcBorders>
            <w:vAlign w:val="center"/>
            <w:hideMark/>
          </w:tcPr>
          <w:p w14:paraId="05A9153E" w14:textId="77777777" w:rsidR="00177296" w:rsidRPr="008241A1" w:rsidRDefault="00177296" w:rsidP="000E0D4C">
            <w:pPr>
              <w:pStyle w:val="Tablehead"/>
              <w:keepLines/>
            </w:pPr>
            <w:r w:rsidRPr="008241A1">
              <w:t>MO</w:t>
            </w:r>
          </w:p>
        </w:tc>
      </w:tr>
      <w:tr w:rsidR="00177296" w:rsidRPr="008241A1" w14:paraId="06401E9B" w14:textId="77777777" w:rsidTr="00236886">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257F6601" w14:textId="77777777" w:rsidR="00177296" w:rsidRPr="008241A1" w:rsidRDefault="00177296" w:rsidP="000E0D4C">
            <w:pPr>
              <w:pStyle w:val="Tabletext"/>
              <w:keepNext/>
              <w:keepLines/>
              <w:rPr>
                <w:rFonts w:eastAsia="FangSong_GB2312"/>
              </w:rPr>
            </w:pPr>
            <w:r w:rsidRPr="008241A1">
              <w:rPr>
                <w:rFonts w:eastAsia="FangSong_GB2312"/>
              </w:rPr>
              <w:t>Minimum receiver input power</w:t>
            </w:r>
          </w:p>
        </w:tc>
        <w:tc>
          <w:tcPr>
            <w:tcW w:w="940" w:type="pct"/>
            <w:tcBorders>
              <w:top w:val="single" w:sz="4" w:space="0" w:color="auto"/>
              <w:left w:val="single" w:sz="4" w:space="0" w:color="auto"/>
              <w:bottom w:val="single" w:sz="4" w:space="0" w:color="auto"/>
              <w:right w:val="single" w:sz="4" w:space="0" w:color="auto"/>
            </w:tcBorders>
            <w:vAlign w:val="center"/>
            <w:hideMark/>
          </w:tcPr>
          <w:p w14:paraId="2378F687" w14:textId="77777777" w:rsidR="00177296" w:rsidRPr="008241A1" w:rsidRDefault="00177296" w:rsidP="000E0D4C">
            <w:pPr>
              <w:pStyle w:val="Tabletext"/>
              <w:keepNext/>
              <w:keepLines/>
              <w:jc w:val="center"/>
            </w:pPr>
            <w:r w:rsidRPr="008241A1">
              <w:rPr>
                <w:i/>
              </w:rPr>
              <w:t>P</w:t>
            </w:r>
            <w:r w:rsidRPr="008241A1">
              <w:rPr>
                <w:i/>
                <w:vertAlign w:val="subscript"/>
              </w:rPr>
              <w:t>s, min</w:t>
            </w:r>
            <w:r w:rsidRPr="008241A1">
              <w:t xml:space="preserve"> (dBW)</w:t>
            </w:r>
          </w:p>
        </w:tc>
        <w:tc>
          <w:tcPr>
            <w:tcW w:w="588" w:type="pct"/>
            <w:tcBorders>
              <w:top w:val="single" w:sz="4" w:space="0" w:color="auto"/>
              <w:left w:val="single" w:sz="4" w:space="0" w:color="auto"/>
              <w:bottom w:val="single" w:sz="4" w:space="0" w:color="auto"/>
              <w:right w:val="single" w:sz="4" w:space="0" w:color="auto"/>
            </w:tcBorders>
            <w:vAlign w:val="center"/>
            <w:hideMark/>
          </w:tcPr>
          <w:p w14:paraId="72965B6D" w14:textId="77777777" w:rsidR="00177296" w:rsidRPr="008241A1" w:rsidRDefault="00177296" w:rsidP="000E0D4C">
            <w:pPr>
              <w:pStyle w:val="Tabletext"/>
              <w:keepNext/>
              <w:keepLines/>
              <w:jc w:val="center"/>
            </w:pPr>
            <w:r>
              <w:t>−</w:t>
            </w:r>
            <w:r w:rsidRPr="008241A1">
              <w:t>141.78</w:t>
            </w:r>
          </w:p>
        </w:tc>
        <w:tc>
          <w:tcPr>
            <w:tcW w:w="589" w:type="pct"/>
            <w:tcBorders>
              <w:top w:val="single" w:sz="4" w:space="0" w:color="auto"/>
              <w:left w:val="single" w:sz="4" w:space="0" w:color="auto"/>
              <w:bottom w:val="single" w:sz="4" w:space="0" w:color="auto"/>
              <w:right w:val="single" w:sz="4" w:space="0" w:color="auto"/>
            </w:tcBorders>
            <w:vAlign w:val="center"/>
            <w:hideMark/>
          </w:tcPr>
          <w:p w14:paraId="0D3E6241" w14:textId="77777777" w:rsidR="00177296" w:rsidRPr="008241A1" w:rsidRDefault="00177296" w:rsidP="000E0D4C">
            <w:pPr>
              <w:pStyle w:val="Tabletext"/>
              <w:keepNext/>
              <w:keepLines/>
              <w:jc w:val="center"/>
            </w:pPr>
            <w:r>
              <w:t>−</w:t>
            </w:r>
            <w:r w:rsidRPr="008241A1">
              <w:t>141.48</w:t>
            </w:r>
          </w:p>
        </w:tc>
        <w:tc>
          <w:tcPr>
            <w:tcW w:w="588" w:type="pct"/>
            <w:tcBorders>
              <w:top w:val="single" w:sz="4" w:space="0" w:color="auto"/>
              <w:left w:val="single" w:sz="4" w:space="0" w:color="auto"/>
              <w:bottom w:val="single" w:sz="4" w:space="0" w:color="auto"/>
              <w:right w:val="single" w:sz="4" w:space="0" w:color="auto"/>
            </w:tcBorders>
            <w:vAlign w:val="center"/>
            <w:hideMark/>
          </w:tcPr>
          <w:p w14:paraId="2D4C229E" w14:textId="77777777" w:rsidR="00177296" w:rsidRPr="008241A1" w:rsidRDefault="00177296" w:rsidP="000E0D4C">
            <w:pPr>
              <w:pStyle w:val="Tabletext"/>
              <w:keepNext/>
              <w:keepLines/>
              <w:jc w:val="center"/>
            </w:pPr>
            <w:r>
              <w:t>−</w:t>
            </w:r>
            <w:r w:rsidRPr="008241A1">
              <w:t>141.48</w:t>
            </w:r>
          </w:p>
        </w:tc>
        <w:tc>
          <w:tcPr>
            <w:tcW w:w="589" w:type="pct"/>
            <w:tcBorders>
              <w:top w:val="single" w:sz="4" w:space="0" w:color="auto"/>
              <w:left w:val="single" w:sz="4" w:space="0" w:color="auto"/>
              <w:bottom w:val="single" w:sz="4" w:space="0" w:color="auto"/>
              <w:right w:val="single" w:sz="4" w:space="0" w:color="auto"/>
            </w:tcBorders>
            <w:vAlign w:val="center"/>
            <w:hideMark/>
          </w:tcPr>
          <w:p w14:paraId="5CD8DA6B" w14:textId="77777777" w:rsidR="00177296" w:rsidRPr="008241A1" w:rsidRDefault="00177296" w:rsidP="000E0D4C">
            <w:pPr>
              <w:pStyle w:val="Tabletext"/>
              <w:keepNext/>
              <w:keepLines/>
              <w:jc w:val="center"/>
            </w:pPr>
            <w:r>
              <w:t>−</w:t>
            </w:r>
            <w:r w:rsidRPr="008241A1">
              <w:t>135.18</w:t>
            </w:r>
          </w:p>
        </w:tc>
      </w:tr>
      <w:tr w:rsidR="00177296" w:rsidRPr="008241A1" w14:paraId="58B0F3ED" w14:textId="77777777" w:rsidTr="00236886">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64E2CAB7" w14:textId="77777777" w:rsidR="00177296" w:rsidRPr="008241A1" w:rsidRDefault="00177296" w:rsidP="000E0D4C">
            <w:pPr>
              <w:pStyle w:val="Tabletext"/>
              <w:keepNext/>
              <w:keepLines/>
              <w:rPr>
                <w:rFonts w:eastAsia="FangSong_GB2312"/>
              </w:rPr>
            </w:pPr>
            <w:r w:rsidRPr="008241A1">
              <w:rPr>
                <w:rFonts w:eastAsia="FangSong_GB2312"/>
              </w:rPr>
              <w:t>Antenna gain</w:t>
            </w:r>
          </w:p>
        </w:tc>
        <w:tc>
          <w:tcPr>
            <w:tcW w:w="940" w:type="pct"/>
            <w:tcBorders>
              <w:top w:val="single" w:sz="4" w:space="0" w:color="auto"/>
              <w:left w:val="single" w:sz="4" w:space="0" w:color="auto"/>
              <w:bottom w:val="single" w:sz="4" w:space="0" w:color="auto"/>
              <w:right w:val="single" w:sz="4" w:space="0" w:color="auto"/>
            </w:tcBorders>
            <w:vAlign w:val="center"/>
            <w:hideMark/>
          </w:tcPr>
          <w:p w14:paraId="6B87C756" w14:textId="77777777" w:rsidR="00177296" w:rsidRPr="008241A1" w:rsidRDefault="00177296" w:rsidP="000E0D4C">
            <w:pPr>
              <w:pStyle w:val="Tabletext"/>
              <w:keepNext/>
              <w:keepLines/>
              <w:jc w:val="center"/>
            </w:pPr>
            <w:r w:rsidRPr="008241A1">
              <w:rPr>
                <w:i/>
              </w:rPr>
              <w:t>G</w:t>
            </w:r>
            <w:r w:rsidRPr="008241A1">
              <w:t xml:space="preserve"> (dBd)</w:t>
            </w:r>
          </w:p>
        </w:tc>
        <w:tc>
          <w:tcPr>
            <w:tcW w:w="588" w:type="pct"/>
            <w:tcBorders>
              <w:top w:val="single" w:sz="4" w:space="0" w:color="auto"/>
              <w:left w:val="single" w:sz="4" w:space="0" w:color="auto"/>
              <w:bottom w:val="single" w:sz="4" w:space="0" w:color="auto"/>
              <w:right w:val="single" w:sz="4" w:space="0" w:color="auto"/>
            </w:tcBorders>
            <w:vAlign w:val="center"/>
            <w:hideMark/>
          </w:tcPr>
          <w:p w14:paraId="52F72DEB" w14:textId="77777777" w:rsidR="00177296" w:rsidRPr="008241A1" w:rsidRDefault="00177296" w:rsidP="000E0D4C">
            <w:pPr>
              <w:pStyle w:val="Tabletext"/>
              <w:keepNext/>
              <w:keepLines/>
              <w:jc w:val="center"/>
            </w:pPr>
            <w:r w:rsidRPr="008241A1">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6FA97DFD" w14:textId="77777777" w:rsidR="00177296" w:rsidRPr="008241A1" w:rsidRDefault="00177296" w:rsidP="000E0D4C">
            <w:pPr>
              <w:pStyle w:val="Tabletext"/>
              <w:keepNext/>
              <w:keepLines/>
              <w:jc w:val="center"/>
            </w:pPr>
            <w:r>
              <w:t>−</w:t>
            </w:r>
            <w:r w:rsidRPr="008241A1">
              <w:t>2</w:t>
            </w:r>
          </w:p>
        </w:tc>
        <w:tc>
          <w:tcPr>
            <w:tcW w:w="588" w:type="pct"/>
            <w:tcBorders>
              <w:top w:val="single" w:sz="4" w:space="0" w:color="auto"/>
              <w:left w:val="single" w:sz="4" w:space="0" w:color="auto"/>
              <w:bottom w:val="single" w:sz="4" w:space="0" w:color="auto"/>
              <w:right w:val="single" w:sz="4" w:space="0" w:color="auto"/>
            </w:tcBorders>
            <w:vAlign w:val="center"/>
            <w:hideMark/>
          </w:tcPr>
          <w:p w14:paraId="54534925" w14:textId="77777777" w:rsidR="00177296" w:rsidRPr="008241A1" w:rsidRDefault="00177296" w:rsidP="000E0D4C">
            <w:pPr>
              <w:pStyle w:val="Tabletext"/>
              <w:keepNext/>
              <w:keepLines/>
              <w:jc w:val="center"/>
            </w:pPr>
            <w:r>
              <w:t>−</w:t>
            </w:r>
            <w:r w:rsidRPr="008241A1">
              <w:t>2</w:t>
            </w:r>
          </w:p>
        </w:tc>
        <w:tc>
          <w:tcPr>
            <w:tcW w:w="589" w:type="pct"/>
            <w:tcBorders>
              <w:top w:val="single" w:sz="4" w:space="0" w:color="auto"/>
              <w:left w:val="single" w:sz="4" w:space="0" w:color="auto"/>
              <w:bottom w:val="single" w:sz="4" w:space="0" w:color="auto"/>
              <w:right w:val="single" w:sz="4" w:space="0" w:color="auto"/>
            </w:tcBorders>
            <w:vAlign w:val="center"/>
            <w:hideMark/>
          </w:tcPr>
          <w:p w14:paraId="1A2A028F" w14:textId="77777777" w:rsidR="00177296" w:rsidRPr="008241A1" w:rsidRDefault="00177296" w:rsidP="000E0D4C">
            <w:pPr>
              <w:pStyle w:val="Tabletext"/>
              <w:keepNext/>
              <w:keepLines/>
              <w:jc w:val="center"/>
            </w:pPr>
            <w:r>
              <w:t>−</w:t>
            </w:r>
            <w:r w:rsidRPr="008241A1">
              <w:t>2</w:t>
            </w:r>
          </w:p>
        </w:tc>
      </w:tr>
      <w:tr w:rsidR="00177296" w:rsidRPr="008241A1" w14:paraId="40AEB234" w14:textId="77777777" w:rsidTr="00236886">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178AABFC" w14:textId="77777777" w:rsidR="00177296" w:rsidRPr="008241A1" w:rsidRDefault="00177296" w:rsidP="000E0D4C">
            <w:pPr>
              <w:pStyle w:val="Tabletext"/>
              <w:keepNext/>
              <w:keepLines/>
              <w:rPr>
                <w:rFonts w:eastAsia="FangSong_GB2312"/>
              </w:rPr>
            </w:pPr>
            <w:r w:rsidRPr="008241A1">
              <w:rPr>
                <w:rFonts w:eastAsia="FangSong_GB2312"/>
              </w:rPr>
              <w:t>Effective antenna aperture</w:t>
            </w:r>
          </w:p>
        </w:tc>
        <w:tc>
          <w:tcPr>
            <w:tcW w:w="940" w:type="pct"/>
            <w:tcBorders>
              <w:top w:val="single" w:sz="4" w:space="0" w:color="auto"/>
              <w:left w:val="single" w:sz="4" w:space="0" w:color="auto"/>
              <w:bottom w:val="single" w:sz="4" w:space="0" w:color="auto"/>
              <w:right w:val="single" w:sz="4" w:space="0" w:color="auto"/>
            </w:tcBorders>
            <w:vAlign w:val="center"/>
            <w:hideMark/>
          </w:tcPr>
          <w:p w14:paraId="3DF490B4" w14:textId="77777777" w:rsidR="00177296" w:rsidRPr="008241A1" w:rsidRDefault="00177296" w:rsidP="000E0D4C">
            <w:pPr>
              <w:pStyle w:val="Tabletext"/>
              <w:keepNext/>
              <w:keepLines/>
              <w:jc w:val="center"/>
            </w:pPr>
            <w:r w:rsidRPr="008241A1">
              <w:rPr>
                <w:i/>
              </w:rPr>
              <w:t>A</w:t>
            </w:r>
            <w:r w:rsidRPr="008241A1">
              <w:rPr>
                <w:i/>
                <w:vertAlign w:val="subscript"/>
              </w:rPr>
              <w:t>a</w:t>
            </w:r>
            <w:r w:rsidRPr="008241A1">
              <w:t xml:space="preserve"> (dBm</w:t>
            </w:r>
            <w:r w:rsidRPr="008241A1">
              <w:rPr>
                <w:vertAlign w:val="superscript"/>
              </w:rPr>
              <w:t>2</w:t>
            </w:r>
            <w:r w:rsidRPr="008241A1">
              <w:t>)</w:t>
            </w:r>
          </w:p>
        </w:tc>
        <w:tc>
          <w:tcPr>
            <w:tcW w:w="588" w:type="pct"/>
            <w:tcBorders>
              <w:top w:val="single" w:sz="4" w:space="0" w:color="auto"/>
              <w:left w:val="single" w:sz="4" w:space="0" w:color="auto"/>
              <w:bottom w:val="single" w:sz="4" w:space="0" w:color="auto"/>
              <w:right w:val="single" w:sz="4" w:space="0" w:color="auto"/>
            </w:tcBorders>
            <w:vAlign w:val="center"/>
            <w:hideMark/>
          </w:tcPr>
          <w:p w14:paraId="6A601F08" w14:textId="77777777" w:rsidR="00177296" w:rsidRPr="008241A1" w:rsidRDefault="00177296" w:rsidP="000E0D4C">
            <w:pPr>
              <w:pStyle w:val="Tabletext"/>
              <w:keepNext/>
              <w:keepLines/>
              <w:jc w:val="center"/>
            </w:pPr>
            <w:r w:rsidRPr="008241A1">
              <w:t>0.7</w:t>
            </w:r>
          </w:p>
        </w:tc>
        <w:tc>
          <w:tcPr>
            <w:tcW w:w="589" w:type="pct"/>
            <w:tcBorders>
              <w:top w:val="single" w:sz="4" w:space="0" w:color="auto"/>
              <w:left w:val="single" w:sz="4" w:space="0" w:color="auto"/>
              <w:bottom w:val="single" w:sz="4" w:space="0" w:color="auto"/>
              <w:right w:val="single" w:sz="4" w:space="0" w:color="auto"/>
            </w:tcBorders>
            <w:vAlign w:val="center"/>
            <w:hideMark/>
          </w:tcPr>
          <w:p w14:paraId="0493675A" w14:textId="77777777" w:rsidR="00177296" w:rsidRPr="008241A1" w:rsidRDefault="00177296" w:rsidP="000E0D4C">
            <w:pPr>
              <w:pStyle w:val="Tabletext"/>
              <w:keepNext/>
              <w:keepLines/>
              <w:jc w:val="center"/>
            </w:pPr>
            <w:r>
              <w:t>−</w:t>
            </w:r>
            <w:r w:rsidRPr="008241A1">
              <w:t>1.3</w:t>
            </w:r>
          </w:p>
        </w:tc>
        <w:tc>
          <w:tcPr>
            <w:tcW w:w="588" w:type="pct"/>
            <w:tcBorders>
              <w:top w:val="single" w:sz="4" w:space="0" w:color="auto"/>
              <w:left w:val="single" w:sz="4" w:space="0" w:color="auto"/>
              <w:bottom w:val="single" w:sz="4" w:space="0" w:color="auto"/>
              <w:right w:val="single" w:sz="4" w:space="0" w:color="auto"/>
            </w:tcBorders>
            <w:vAlign w:val="center"/>
            <w:hideMark/>
          </w:tcPr>
          <w:p w14:paraId="25F09B53" w14:textId="77777777" w:rsidR="00177296" w:rsidRPr="008241A1" w:rsidRDefault="00177296" w:rsidP="000E0D4C">
            <w:pPr>
              <w:pStyle w:val="Tabletext"/>
              <w:keepNext/>
              <w:keepLines/>
              <w:jc w:val="center"/>
            </w:pPr>
            <w:r>
              <w:t>−</w:t>
            </w:r>
            <w:r w:rsidRPr="008241A1">
              <w:t>1.3</w:t>
            </w:r>
          </w:p>
        </w:tc>
        <w:tc>
          <w:tcPr>
            <w:tcW w:w="589" w:type="pct"/>
            <w:tcBorders>
              <w:top w:val="single" w:sz="4" w:space="0" w:color="auto"/>
              <w:left w:val="single" w:sz="4" w:space="0" w:color="auto"/>
              <w:bottom w:val="single" w:sz="4" w:space="0" w:color="auto"/>
              <w:right w:val="single" w:sz="4" w:space="0" w:color="auto"/>
            </w:tcBorders>
            <w:vAlign w:val="center"/>
            <w:hideMark/>
          </w:tcPr>
          <w:p w14:paraId="1A837866" w14:textId="77777777" w:rsidR="00177296" w:rsidRPr="008241A1" w:rsidRDefault="00177296" w:rsidP="000E0D4C">
            <w:pPr>
              <w:pStyle w:val="Tabletext"/>
              <w:keepNext/>
              <w:keepLines/>
              <w:jc w:val="center"/>
            </w:pPr>
            <w:r>
              <w:t>−</w:t>
            </w:r>
            <w:r w:rsidRPr="008241A1">
              <w:t>1.3</w:t>
            </w:r>
          </w:p>
        </w:tc>
      </w:tr>
      <w:tr w:rsidR="00177296" w:rsidRPr="008241A1" w14:paraId="3057E91E" w14:textId="77777777" w:rsidTr="00236886">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08F743DE" w14:textId="77777777" w:rsidR="00177296" w:rsidRPr="008241A1" w:rsidRDefault="00177296" w:rsidP="000E0D4C">
            <w:pPr>
              <w:pStyle w:val="Tabletext"/>
              <w:keepNext/>
              <w:keepLines/>
              <w:rPr>
                <w:rFonts w:eastAsia="FangSong_GB2312"/>
              </w:rPr>
            </w:pPr>
            <w:r w:rsidRPr="008241A1">
              <w:rPr>
                <w:rFonts w:eastAsia="FangSong_GB2312"/>
              </w:rPr>
              <w:t>Feeder loss</w:t>
            </w:r>
          </w:p>
        </w:tc>
        <w:tc>
          <w:tcPr>
            <w:tcW w:w="940" w:type="pct"/>
            <w:tcBorders>
              <w:top w:val="single" w:sz="4" w:space="0" w:color="auto"/>
              <w:left w:val="single" w:sz="4" w:space="0" w:color="auto"/>
              <w:bottom w:val="single" w:sz="4" w:space="0" w:color="auto"/>
              <w:right w:val="single" w:sz="4" w:space="0" w:color="auto"/>
            </w:tcBorders>
            <w:vAlign w:val="center"/>
            <w:hideMark/>
          </w:tcPr>
          <w:p w14:paraId="10F3605C" w14:textId="77777777" w:rsidR="00177296" w:rsidRPr="008241A1" w:rsidRDefault="00177296" w:rsidP="000E0D4C">
            <w:pPr>
              <w:pStyle w:val="Tabletext"/>
              <w:keepNext/>
              <w:keepLines/>
              <w:jc w:val="center"/>
              <w:rPr>
                <w:i/>
                <w:iCs/>
              </w:rPr>
            </w:pPr>
            <w:r w:rsidRPr="008241A1">
              <w:rPr>
                <w:i/>
                <w:iCs/>
              </w:rPr>
              <w:t>L</w:t>
            </w:r>
            <w:r w:rsidRPr="008241A1">
              <w:rPr>
                <w:i/>
                <w:iCs/>
                <w:vertAlign w:val="subscript"/>
              </w:rPr>
              <w:t>c</w:t>
            </w:r>
            <w:r w:rsidRPr="008241A1">
              <w:rPr>
                <w:i/>
                <w:iCs/>
              </w:rPr>
              <w:t> </w:t>
            </w:r>
            <w:r w:rsidRPr="008241A1">
              <w:t>(dB)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63C4728D" w14:textId="77777777" w:rsidR="00177296" w:rsidRPr="008241A1" w:rsidRDefault="00177296" w:rsidP="000E0D4C">
            <w:pPr>
              <w:pStyle w:val="Tabletext"/>
              <w:keepNext/>
              <w:keepLines/>
              <w:jc w:val="center"/>
            </w:pPr>
            <w:r w:rsidRPr="008241A1">
              <w:t>1.5</w:t>
            </w:r>
          </w:p>
        </w:tc>
        <w:tc>
          <w:tcPr>
            <w:tcW w:w="589" w:type="pct"/>
            <w:tcBorders>
              <w:top w:val="single" w:sz="4" w:space="0" w:color="auto"/>
              <w:left w:val="single" w:sz="4" w:space="0" w:color="auto"/>
              <w:bottom w:val="single" w:sz="4" w:space="0" w:color="auto"/>
              <w:right w:val="single" w:sz="4" w:space="0" w:color="auto"/>
            </w:tcBorders>
            <w:vAlign w:val="center"/>
            <w:hideMark/>
          </w:tcPr>
          <w:p w14:paraId="026B6FDB" w14:textId="77777777" w:rsidR="00177296" w:rsidRPr="008241A1" w:rsidRDefault="00177296" w:rsidP="000E0D4C">
            <w:pPr>
              <w:pStyle w:val="Tabletext"/>
              <w:keepNext/>
              <w:keepLines/>
              <w:jc w:val="center"/>
            </w:pPr>
            <w:r w:rsidRPr="008241A1">
              <w:t>0</w:t>
            </w:r>
          </w:p>
        </w:tc>
        <w:tc>
          <w:tcPr>
            <w:tcW w:w="588" w:type="pct"/>
            <w:tcBorders>
              <w:top w:val="single" w:sz="4" w:space="0" w:color="auto"/>
              <w:left w:val="single" w:sz="4" w:space="0" w:color="auto"/>
              <w:bottom w:val="single" w:sz="4" w:space="0" w:color="auto"/>
              <w:right w:val="single" w:sz="4" w:space="0" w:color="auto"/>
            </w:tcBorders>
            <w:vAlign w:val="center"/>
            <w:hideMark/>
          </w:tcPr>
          <w:p w14:paraId="6EAED5DC" w14:textId="77777777" w:rsidR="00177296" w:rsidRPr="008241A1" w:rsidRDefault="00177296" w:rsidP="000E0D4C">
            <w:pPr>
              <w:pStyle w:val="Tabletext"/>
              <w:keepNext/>
              <w:keepLines/>
              <w:jc w:val="center"/>
            </w:pPr>
            <w:r w:rsidRPr="008241A1">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444F46B2" w14:textId="77777777" w:rsidR="00177296" w:rsidRPr="008241A1" w:rsidRDefault="00177296" w:rsidP="000E0D4C">
            <w:pPr>
              <w:pStyle w:val="Tabletext"/>
              <w:keepNext/>
              <w:keepLines/>
              <w:jc w:val="center"/>
            </w:pPr>
            <w:r w:rsidRPr="008241A1">
              <w:t>0.3</w:t>
            </w:r>
          </w:p>
        </w:tc>
      </w:tr>
      <w:tr w:rsidR="00177296" w:rsidRPr="008241A1" w14:paraId="4DD21E6B" w14:textId="77777777" w:rsidTr="00236886">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3796DE32" w14:textId="77777777" w:rsidR="00177296" w:rsidRPr="008241A1" w:rsidRDefault="00177296" w:rsidP="000E0D4C">
            <w:pPr>
              <w:pStyle w:val="Tabletext"/>
              <w:rPr>
                <w:rFonts w:eastAsia="FangSong_GB2312"/>
              </w:rPr>
            </w:pPr>
            <w:r w:rsidRPr="008241A1">
              <w:rPr>
                <w:rFonts w:eastAsia="FangSong_GB2312"/>
              </w:rPr>
              <w:t>Minimum power flux density</w:t>
            </w:r>
          </w:p>
        </w:tc>
        <w:tc>
          <w:tcPr>
            <w:tcW w:w="940" w:type="pct"/>
            <w:tcBorders>
              <w:top w:val="single" w:sz="4" w:space="0" w:color="auto"/>
              <w:left w:val="single" w:sz="4" w:space="0" w:color="auto"/>
              <w:bottom w:val="single" w:sz="4" w:space="0" w:color="auto"/>
              <w:right w:val="single" w:sz="4" w:space="0" w:color="auto"/>
            </w:tcBorders>
            <w:vAlign w:val="center"/>
            <w:hideMark/>
          </w:tcPr>
          <w:p w14:paraId="31D6E3C8" w14:textId="77777777" w:rsidR="00177296" w:rsidRPr="008241A1" w:rsidRDefault="00177296" w:rsidP="000E0D4C">
            <w:pPr>
              <w:pStyle w:val="Tabletext"/>
              <w:jc w:val="center"/>
            </w:pPr>
            <w:r w:rsidRPr="0077613C">
              <w:rPr>
                <w:iCs/>
              </w:rPr>
              <w:t>φ</w:t>
            </w:r>
            <w:r w:rsidRPr="008241A1">
              <w:rPr>
                <w:i/>
                <w:iCs/>
                <w:vertAlign w:val="subscript"/>
              </w:rPr>
              <w:t>min</w:t>
            </w:r>
            <w:r w:rsidRPr="008241A1">
              <w:t xml:space="preserve"> (dBW/m</w:t>
            </w:r>
            <w:r w:rsidRPr="008241A1">
              <w:rPr>
                <w:vertAlign w:val="superscript"/>
              </w:rPr>
              <w:t>2</w:t>
            </w:r>
            <w:r w:rsidRPr="008241A1">
              <w:t>)</w:t>
            </w:r>
          </w:p>
        </w:tc>
        <w:tc>
          <w:tcPr>
            <w:tcW w:w="588" w:type="pct"/>
            <w:tcBorders>
              <w:top w:val="single" w:sz="4" w:space="0" w:color="auto"/>
              <w:left w:val="single" w:sz="4" w:space="0" w:color="auto"/>
              <w:bottom w:val="single" w:sz="4" w:space="0" w:color="auto"/>
              <w:right w:val="single" w:sz="4" w:space="0" w:color="auto"/>
            </w:tcBorders>
            <w:vAlign w:val="center"/>
            <w:hideMark/>
          </w:tcPr>
          <w:p w14:paraId="1BED2B4D" w14:textId="77777777" w:rsidR="00177296" w:rsidRPr="008241A1" w:rsidRDefault="00177296" w:rsidP="000E0D4C">
            <w:pPr>
              <w:pStyle w:val="Tabletext"/>
              <w:jc w:val="center"/>
            </w:pPr>
            <w:r>
              <w:t>−</w:t>
            </w:r>
            <w:r w:rsidRPr="008241A1">
              <w:t>140.98</w:t>
            </w:r>
          </w:p>
        </w:tc>
        <w:tc>
          <w:tcPr>
            <w:tcW w:w="589" w:type="pct"/>
            <w:tcBorders>
              <w:top w:val="single" w:sz="4" w:space="0" w:color="auto"/>
              <w:left w:val="single" w:sz="4" w:space="0" w:color="auto"/>
              <w:bottom w:val="single" w:sz="4" w:space="0" w:color="auto"/>
              <w:right w:val="single" w:sz="4" w:space="0" w:color="auto"/>
            </w:tcBorders>
            <w:vAlign w:val="center"/>
            <w:hideMark/>
          </w:tcPr>
          <w:p w14:paraId="74A2F2ED" w14:textId="77777777" w:rsidR="00177296" w:rsidRPr="008241A1" w:rsidRDefault="00177296" w:rsidP="000E0D4C">
            <w:pPr>
              <w:pStyle w:val="Tabletext"/>
              <w:jc w:val="center"/>
            </w:pPr>
            <w:r>
              <w:t>−</w:t>
            </w:r>
            <w:r w:rsidRPr="008241A1">
              <w:t>140.18</w:t>
            </w:r>
          </w:p>
        </w:tc>
        <w:tc>
          <w:tcPr>
            <w:tcW w:w="588" w:type="pct"/>
            <w:tcBorders>
              <w:top w:val="single" w:sz="4" w:space="0" w:color="auto"/>
              <w:left w:val="single" w:sz="4" w:space="0" w:color="auto"/>
              <w:bottom w:val="single" w:sz="4" w:space="0" w:color="auto"/>
              <w:right w:val="single" w:sz="4" w:space="0" w:color="auto"/>
            </w:tcBorders>
            <w:vAlign w:val="center"/>
            <w:hideMark/>
          </w:tcPr>
          <w:p w14:paraId="2A4E52A7" w14:textId="77777777" w:rsidR="00177296" w:rsidRPr="008241A1" w:rsidRDefault="00177296" w:rsidP="000E0D4C">
            <w:pPr>
              <w:pStyle w:val="Tabletext"/>
              <w:jc w:val="center"/>
            </w:pPr>
            <w:r>
              <w:t>−</w:t>
            </w:r>
            <w:r w:rsidRPr="008241A1">
              <w:t>140.18</w:t>
            </w:r>
          </w:p>
        </w:tc>
        <w:tc>
          <w:tcPr>
            <w:tcW w:w="589" w:type="pct"/>
            <w:tcBorders>
              <w:top w:val="single" w:sz="4" w:space="0" w:color="auto"/>
              <w:left w:val="single" w:sz="4" w:space="0" w:color="auto"/>
              <w:bottom w:val="single" w:sz="4" w:space="0" w:color="auto"/>
              <w:right w:val="single" w:sz="4" w:space="0" w:color="auto"/>
            </w:tcBorders>
            <w:vAlign w:val="center"/>
            <w:hideMark/>
          </w:tcPr>
          <w:p w14:paraId="19C5A185" w14:textId="77777777" w:rsidR="00177296" w:rsidRPr="008241A1" w:rsidRDefault="00177296" w:rsidP="000E0D4C">
            <w:pPr>
              <w:pStyle w:val="Tabletext"/>
              <w:jc w:val="center"/>
            </w:pPr>
            <w:r>
              <w:t>−</w:t>
            </w:r>
            <w:r w:rsidRPr="008241A1">
              <w:t>133.58</w:t>
            </w:r>
          </w:p>
        </w:tc>
      </w:tr>
      <w:tr w:rsidR="00177296" w:rsidRPr="008241A1" w14:paraId="04DEF872" w14:textId="77777777" w:rsidTr="00236886">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10E5C411" w14:textId="77777777" w:rsidR="00177296" w:rsidRPr="008241A1" w:rsidRDefault="00177296" w:rsidP="000E0D4C">
            <w:pPr>
              <w:pStyle w:val="Tabletext"/>
              <w:rPr>
                <w:rFonts w:eastAsia="FangSong_GB2312"/>
              </w:rPr>
            </w:pPr>
            <w:r w:rsidRPr="008241A1">
              <w:rPr>
                <w:rFonts w:eastAsia="FangSong_GB2312"/>
              </w:rPr>
              <w:t>Minimum field-strength</w:t>
            </w:r>
          </w:p>
        </w:tc>
        <w:tc>
          <w:tcPr>
            <w:tcW w:w="940" w:type="pct"/>
            <w:tcBorders>
              <w:top w:val="single" w:sz="4" w:space="0" w:color="auto"/>
              <w:left w:val="single" w:sz="4" w:space="0" w:color="auto"/>
              <w:bottom w:val="single" w:sz="4" w:space="0" w:color="auto"/>
              <w:right w:val="single" w:sz="4" w:space="0" w:color="auto"/>
            </w:tcBorders>
            <w:vAlign w:val="center"/>
            <w:hideMark/>
          </w:tcPr>
          <w:p w14:paraId="599F87CE" w14:textId="77777777" w:rsidR="00177296" w:rsidRPr="008241A1" w:rsidRDefault="00177296" w:rsidP="000E0D4C">
            <w:pPr>
              <w:pStyle w:val="Tabletext"/>
              <w:jc w:val="center"/>
              <w:rPr>
                <w:i/>
                <w:iCs/>
              </w:rPr>
            </w:pPr>
            <w:r w:rsidRPr="008241A1">
              <w:rPr>
                <w:i/>
                <w:iCs/>
              </w:rPr>
              <w:t>E</w:t>
            </w:r>
            <w:r w:rsidRPr="008241A1">
              <w:rPr>
                <w:i/>
                <w:iCs/>
                <w:vertAlign w:val="subscript"/>
              </w:rPr>
              <w:t>min</w:t>
            </w:r>
            <w:r w:rsidRPr="008241A1">
              <w:t xml:space="preserve"> (dB(μV/m))</w:t>
            </w:r>
          </w:p>
        </w:tc>
        <w:tc>
          <w:tcPr>
            <w:tcW w:w="588" w:type="pct"/>
            <w:tcBorders>
              <w:top w:val="single" w:sz="4" w:space="0" w:color="auto"/>
              <w:left w:val="single" w:sz="4" w:space="0" w:color="auto"/>
              <w:bottom w:val="single" w:sz="4" w:space="0" w:color="auto"/>
              <w:right w:val="single" w:sz="4" w:space="0" w:color="auto"/>
            </w:tcBorders>
            <w:vAlign w:val="center"/>
            <w:hideMark/>
          </w:tcPr>
          <w:p w14:paraId="5829DC8D" w14:textId="77777777" w:rsidR="00177296" w:rsidRPr="008241A1" w:rsidRDefault="00177296" w:rsidP="000E0D4C">
            <w:pPr>
              <w:pStyle w:val="Tabletext"/>
              <w:jc w:val="center"/>
            </w:pPr>
            <w:r w:rsidRPr="008241A1">
              <w:t>4.82</w:t>
            </w:r>
          </w:p>
        </w:tc>
        <w:tc>
          <w:tcPr>
            <w:tcW w:w="589" w:type="pct"/>
            <w:tcBorders>
              <w:top w:val="single" w:sz="4" w:space="0" w:color="auto"/>
              <w:left w:val="single" w:sz="4" w:space="0" w:color="auto"/>
              <w:bottom w:val="single" w:sz="4" w:space="0" w:color="auto"/>
              <w:right w:val="single" w:sz="4" w:space="0" w:color="auto"/>
            </w:tcBorders>
            <w:vAlign w:val="center"/>
            <w:hideMark/>
          </w:tcPr>
          <w:p w14:paraId="58FEEA95" w14:textId="77777777" w:rsidR="00177296" w:rsidRPr="008241A1" w:rsidRDefault="00177296" w:rsidP="000E0D4C">
            <w:pPr>
              <w:pStyle w:val="Tabletext"/>
              <w:jc w:val="center"/>
            </w:pPr>
            <w:r w:rsidRPr="008241A1">
              <w:t>5.62</w:t>
            </w:r>
          </w:p>
        </w:tc>
        <w:tc>
          <w:tcPr>
            <w:tcW w:w="588" w:type="pct"/>
            <w:tcBorders>
              <w:top w:val="single" w:sz="4" w:space="0" w:color="auto"/>
              <w:left w:val="single" w:sz="4" w:space="0" w:color="auto"/>
              <w:bottom w:val="single" w:sz="4" w:space="0" w:color="auto"/>
              <w:right w:val="single" w:sz="4" w:space="0" w:color="auto"/>
            </w:tcBorders>
            <w:vAlign w:val="center"/>
            <w:hideMark/>
          </w:tcPr>
          <w:p w14:paraId="467A3C68" w14:textId="77777777" w:rsidR="00177296" w:rsidRPr="008241A1" w:rsidRDefault="00177296" w:rsidP="000E0D4C">
            <w:pPr>
              <w:pStyle w:val="Tabletext"/>
              <w:jc w:val="center"/>
            </w:pPr>
            <w:r w:rsidRPr="008241A1">
              <w:t>5.62</w:t>
            </w:r>
          </w:p>
        </w:tc>
        <w:tc>
          <w:tcPr>
            <w:tcW w:w="589" w:type="pct"/>
            <w:tcBorders>
              <w:top w:val="single" w:sz="4" w:space="0" w:color="auto"/>
              <w:left w:val="single" w:sz="4" w:space="0" w:color="auto"/>
              <w:bottom w:val="single" w:sz="4" w:space="0" w:color="auto"/>
              <w:right w:val="single" w:sz="4" w:space="0" w:color="auto"/>
            </w:tcBorders>
            <w:vAlign w:val="center"/>
            <w:hideMark/>
          </w:tcPr>
          <w:p w14:paraId="5A6C394C" w14:textId="77777777" w:rsidR="00177296" w:rsidRPr="008241A1" w:rsidRDefault="00177296" w:rsidP="000E0D4C">
            <w:pPr>
              <w:pStyle w:val="Tabletext"/>
              <w:jc w:val="center"/>
            </w:pPr>
            <w:r w:rsidRPr="008241A1">
              <w:t>12.22</w:t>
            </w:r>
          </w:p>
        </w:tc>
      </w:tr>
      <w:tr w:rsidR="00177296" w:rsidRPr="008241A1" w14:paraId="2D126F0F" w14:textId="77777777" w:rsidTr="00236886">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78EDED1A" w14:textId="77777777" w:rsidR="00177296" w:rsidRPr="008241A1" w:rsidRDefault="00177296" w:rsidP="000E0D4C">
            <w:pPr>
              <w:pStyle w:val="Tabletext"/>
              <w:rPr>
                <w:rFonts w:eastAsia="FangSong_GB2312"/>
              </w:rPr>
            </w:pPr>
            <w:r w:rsidRPr="008241A1">
              <w:rPr>
                <w:rFonts w:eastAsia="FangSong_GB2312"/>
              </w:rPr>
              <w:t>Artificial noise tolerance</w:t>
            </w:r>
          </w:p>
        </w:tc>
        <w:tc>
          <w:tcPr>
            <w:tcW w:w="940" w:type="pct"/>
            <w:tcBorders>
              <w:top w:val="single" w:sz="4" w:space="0" w:color="auto"/>
              <w:left w:val="single" w:sz="4" w:space="0" w:color="auto"/>
              <w:bottom w:val="single" w:sz="4" w:space="0" w:color="auto"/>
              <w:right w:val="single" w:sz="4" w:space="0" w:color="auto"/>
            </w:tcBorders>
            <w:vAlign w:val="center"/>
            <w:hideMark/>
          </w:tcPr>
          <w:p w14:paraId="5AADE76B" w14:textId="77777777" w:rsidR="00177296" w:rsidRPr="008241A1" w:rsidRDefault="00177296" w:rsidP="000E0D4C">
            <w:pPr>
              <w:pStyle w:val="Tabletext"/>
              <w:jc w:val="center"/>
              <w:rPr>
                <w:i/>
                <w:iCs/>
              </w:rPr>
            </w:pPr>
            <w:r w:rsidRPr="008241A1">
              <w:rPr>
                <w:i/>
                <w:iCs/>
              </w:rPr>
              <w:t>P</w:t>
            </w:r>
            <w:r w:rsidRPr="008241A1">
              <w:rPr>
                <w:i/>
                <w:iCs/>
                <w:vertAlign w:val="subscript"/>
              </w:rPr>
              <w:t>mmn</w:t>
            </w:r>
            <w:r w:rsidRPr="008241A1">
              <w:t> (dB)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5C93E024" w14:textId="77777777" w:rsidR="00177296" w:rsidRPr="008241A1" w:rsidRDefault="00177296" w:rsidP="000E0D4C">
            <w:pPr>
              <w:pStyle w:val="Tabletext"/>
              <w:jc w:val="center"/>
            </w:pPr>
            <w:r w:rsidRPr="008241A1">
              <w:t>14.55</w:t>
            </w:r>
          </w:p>
        </w:tc>
        <w:tc>
          <w:tcPr>
            <w:tcW w:w="589" w:type="pct"/>
            <w:tcBorders>
              <w:top w:val="single" w:sz="4" w:space="0" w:color="auto"/>
              <w:left w:val="single" w:sz="4" w:space="0" w:color="auto"/>
              <w:bottom w:val="single" w:sz="4" w:space="0" w:color="auto"/>
              <w:right w:val="single" w:sz="4" w:space="0" w:color="auto"/>
            </w:tcBorders>
            <w:vAlign w:val="center"/>
            <w:hideMark/>
          </w:tcPr>
          <w:p w14:paraId="300AB0FA" w14:textId="77777777" w:rsidR="00177296" w:rsidRPr="008241A1" w:rsidRDefault="00177296" w:rsidP="000E0D4C">
            <w:pPr>
              <w:pStyle w:val="Tabletext"/>
              <w:jc w:val="center"/>
            </w:pPr>
            <w:r w:rsidRPr="008241A1">
              <w:t>14.55</w:t>
            </w:r>
          </w:p>
        </w:tc>
        <w:tc>
          <w:tcPr>
            <w:tcW w:w="588" w:type="pct"/>
            <w:tcBorders>
              <w:top w:val="single" w:sz="4" w:space="0" w:color="auto"/>
              <w:left w:val="single" w:sz="4" w:space="0" w:color="auto"/>
              <w:bottom w:val="single" w:sz="4" w:space="0" w:color="auto"/>
              <w:right w:val="single" w:sz="4" w:space="0" w:color="auto"/>
            </w:tcBorders>
            <w:vAlign w:val="center"/>
            <w:hideMark/>
          </w:tcPr>
          <w:p w14:paraId="25342FE1" w14:textId="77777777" w:rsidR="00177296" w:rsidRPr="008241A1" w:rsidRDefault="00177296" w:rsidP="000E0D4C">
            <w:pPr>
              <w:pStyle w:val="Tabletext"/>
              <w:jc w:val="center"/>
            </w:pPr>
            <w:r w:rsidRPr="008241A1">
              <w:t>14.55</w:t>
            </w:r>
          </w:p>
        </w:tc>
        <w:tc>
          <w:tcPr>
            <w:tcW w:w="589" w:type="pct"/>
            <w:tcBorders>
              <w:top w:val="single" w:sz="4" w:space="0" w:color="auto"/>
              <w:left w:val="single" w:sz="4" w:space="0" w:color="auto"/>
              <w:bottom w:val="single" w:sz="4" w:space="0" w:color="auto"/>
              <w:right w:val="single" w:sz="4" w:space="0" w:color="auto"/>
            </w:tcBorders>
            <w:vAlign w:val="center"/>
            <w:hideMark/>
          </w:tcPr>
          <w:p w14:paraId="5E1D8209" w14:textId="77777777" w:rsidR="00177296" w:rsidRPr="008241A1" w:rsidRDefault="00177296" w:rsidP="000E0D4C">
            <w:pPr>
              <w:pStyle w:val="Tabletext"/>
              <w:jc w:val="center"/>
            </w:pPr>
            <w:r w:rsidRPr="008241A1">
              <w:t>14.55</w:t>
            </w:r>
          </w:p>
        </w:tc>
      </w:tr>
      <w:tr w:rsidR="00177296" w:rsidRPr="008241A1" w14:paraId="6C4EF51B" w14:textId="77777777" w:rsidTr="00236886">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373B597B" w14:textId="77777777" w:rsidR="00177296" w:rsidRPr="008241A1" w:rsidRDefault="00177296" w:rsidP="000E0D4C">
            <w:pPr>
              <w:pStyle w:val="Tabletext"/>
              <w:rPr>
                <w:rFonts w:eastAsia="FangSong_GB2312"/>
              </w:rPr>
            </w:pPr>
            <w:r w:rsidRPr="008241A1">
              <w:rPr>
                <w:rFonts w:eastAsia="FangSong_GB2312"/>
              </w:rPr>
              <w:t>Antenna height loss</w:t>
            </w:r>
          </w:p>
        </w:tc>
        <w:tc>
          <w:tcPr>
            <w:tcW w:w="940" w:type="pct"/>
            <w:tcBorders>
              <w:top w:val="single" w:sz="4" w:space="0" w:color="auto"/>
              <w:left w:val="single" w:sz="4" w:space="0" w:color="auto"/>
              <w:bottom w:val="single" w:sz="4" w:space="0" w:color="auto"/>
              <w:right w:val="single" w:sz="4" w:space="0" w:color="auto"/>
            </w:tcBorders>
            <w:vAlign w:val="center"/>
            <w:hideMark/>
          </w:tcPr>
          <w:p w14:paraId="7AE4A503" w14:textId="77777777" w:rsidR="00177296" w:rsidRPr="008241A1" w:rsidRDefault="00177296" w:rsidP="000E0D4C">
            <w:pPr>
              <w:pStyle w:val="Tabletext"/>
              <w:jc w:val="center"/>
              <w:rPr>
                <w:i/>
                <w:iCs/>
              </w:rPr>
            </w:pPr>
            <w:r w:rsidRPr="008241A1">
              <w:rPr>
                <w:i/>
                <w:iCs/>
              </w:rPr>
              <w:t>L</w:t>
            </w:r>
            <w:r w:rsidRPr="008241A1">
              <w:rPr>
                <w:i/>
                <w:iCs/>
                <w:vertAlign w:val="subscript"/>
              </w:rPr>
              <w:t>h</w:t>
            </w:r>
            <w:r w:rsidRPr="008241A1">
              <w:t> (dB)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309B626C" w14:textId="77777777" w:rsidR="00177296" w:rsidRPr="008241A1" w:rsidRDefault="00177296" w:rsidP="000E0D4C">
            <w:pPr>
              <w:pStyle w:val="Tabletext"/>
              <w:jc w:val="center"/>
            </w:pPr>
            <w:r w:rsidRPr="008241A1">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541B864D" w14:textId="77777777" w:rsidR="00177296" w:rsidRPr="008241A1" w:rsidRDefault="00177296" w:rsidP="000E0D4C">
            <w:pPr>
              <w:pStyle w:val="Tabletext"/>
              <w:jc w:val="center"/>
            </w:pPr>
            <w:r w:rsidRPr="008241A1">
              <w:t>10</w:t>
            </w:r>
          </w:p>
        </w:tc>
        <w:tc>
          <w:tcPr>
            <w:tcW w:w="588" w:type="pct"/>
            <w:tcBorders>
              <w:top w:val="single" w:sz="4" w:space="0" w:color="auto"/>
              <w:left w:val="single" w:sz="4" w:space="0" w:color="auto"/>
              <w:bottom w:val="single" w:sz="4" w:space="0" w:color="auto"/>
              <w:right w:val="single" w:sz="4" w:space="0" w:color="auto"/>
            </w:tcBorders>
            <w:vAlign w:val="center"/>
            <w:hideMark/>
          </w:tcPr>
          <w:p w14:paraId="3EFC133C" w14:textId="77777777" w:rsidR="00177296" w:rsidRPr="008241A1" w:rsidRDefault="00177296" w:rsidP="000E0D4C">
            <w:pPr>
              <w:pStyle w:val="Tabletext"/>
              <w:jc w:val="center"/>
            </w:pPr>
            <w:r w:rsidRPr="008241A1">
              <w:t>10</w:t>
            </w:r>
          </w:p>
        </w:tc>
        <w:tc>
          <w:tcPr>
            <w:tcW w:w="589" w:type="pct"/>
            <w:tcBorders>
              <w:top w:val="single" w:sz="4" w:space="0" w:color="auto"/>
              <w:left w:val="single" w:sz="4" w:space="0" w:color="auto"/>
              <w:bottom w:val="single" w:sz="4" w:space="0" w:color="auto"/>
              <w:right w:val="single" w:sz="4" w:space="0" w:color="auto"/>
            </w:tcBorders>
            <w:vAlign w:val="center"/>
            <w:hideMark/>
          </w:tcPr>
          <w:p w14:paraId="677AC7C6" w14:textId="77777777" w:rsidR="00177296" w:rsidRPr="008241A1" w:rsidRDefault="00177296" w:rsidP="000E0D4C">
            <w:pPr>
              <w:pStyle w:val="Tabletext"/>
              <w:jc w:val="center"/>
            </w:pPr>
            <w:r w:rsidRPr="008241A1">
              <w:t>10</w:t>
            </w:r>
          </w:p>
        </w:tc>
      </w:tr>
      <w:tr w:rsidR="00177296" w:rsidRPr="008241A1" w14:paraId="7B6CF72D" w14:textId="77777777" w:rsidTr="00236886">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2C1E0884" w14:textId="77777777" w:rsidR="00177296" w:rsidRPr="008241A1" w:rsidRDefault="00177296" w:rsidP="000E0D4C">
            <w:pPr>
              <w:pStyle w:val="Tabletext"/>
              <w:rPr>
                <w:rFonts w:eastAsia="FangSong_GB2312"/>
              </w:rPr>
            </w:pPr>
            <w:r w:rsidRPr="008241A1">
              <w:rPr>
                <w:rFonts w:eastAsia="FangSong_GB2312"/>
              </w:rPr>
              <w:t>Building penetration loss</w:t>
            </w:r>
          </w:p>
        </w:tc>
        <w:tc>
          <w:tcPr>
            <w:tcW w:w="940" w:type="pct"/>
            <w:tcBorders>
              <w:top w:val="single" w:sz="4" w:space="0" w:color="auto"/>
              <w:left w:val="single" w:sz="4" w:space="0" w:color="auto"/>
              <w:bottom w:val="single" w:sz="4" w:space="0" w:color="auto"/>
              <w:right w:val="single" w:sz="4" w:space="0" w:color="auto"/>
            </w:tcBorders>
            <w:vAlign w:val="center"/>
            <w:hideMark/>
          </w:tcPr>
          <w:p w14:paraId="17398599" w14:textId="77777777" w:rsidR="00177296" w:rsidRPr="008241A1" w:rsidRDefault="00177296" w:rsidP="000E0D4C">
            <w:pPr>
              <w:pStyle w:val="Tabletext"/>
              <w:jc w:val="center"/>
              <w:rPr>
                <w:i/>
                <w:iCs/>
              </w:rPr>
            </w:pPr>
            <w:r w:rsidRPr="008241A1">
              <w:rPr>
                <w:i/>
                <w:iCs/>
              </w:rPr>
              <w:t>L</w:t>
            </w:r>
            <w:r w:rsidRPr="008241A1">
              <w:rPr>
                <w:i/>
                <w:iCs/>
                <w:vertAlign w:val="subscript"/>
              </w:rPr>
              <w:t>b</w:t>
            </w:r>
            <w:r w:rsidRPr="008241A1">
              <w:t> (dB)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14C709AA" w14:textId="77777777" w:rsidR="00177296" w:rsidRPr="008241A1" w:rsidRDefault="00177296" w:rsidP="000E0D4C">
            <w:pPr>
              <w:pStyle w:val="Tabletext"/>
              <w:jc w:val="center"/>
            </w:pPr>
            <w:r w:rsidRPr="008241A1">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32CA7262" w14:textId="77777777" w:rsidR="00177296" w:rsidRPr="008241A1" w:rsidRDefault="00177296" w:rsidP="000E0D4C">
            <w:pPr>
              <w:pStyle w:val="Tabletext"/>
              <w:jc w:val="center"/>
            </w:pPr>
            <w:r w:rsidRPr="008241A1">
              <w:t>9</w:t>
            </w:r>
          </w:p>
        </w:tc>
        <w:tc>
          <w:tcPr>
            <w:tcW w:w="588" w:type="pct"/>
            <w:tcBorders>
              <w:top w:val="single" w:sz="4" w:space="0" w:color="auto"/>
              <w:left w:val="single" w:sz="4" w:space="0" w:color="auto"/>
              <w:bottom w:val="single" w:sz="4" w:space="0" w:color="auto"/>
              <w:right w:val="single" w:sz="4" w:space="0" w:color="auto"/>
            </w:tcBorders>
            <w:vAlign w:val="center"/>
            <w:hideMark/>
          </w:tcPr>
          <w:p w14:paraId="1B92F936" w14:textId="77777777" w:rsidR="00177296" w:rsidRPr="008241A1" w:rsidRDefault="00177296" w:rsidP="000E0D4C">
            <w:pPr>
              <w:pStyle w:val="Tabletext"/>
              <w:jc w:val="center"/>
            </w:pPr>
            <w:r w:rsidRPr="008241A1">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706F5DC3" w14:textId="77777777" w:rsidR="00177296" w:rsidRPr="008241A1" w:rsidRDefault="00177296" w:rsidP="000E0D4C">
            <w:pPr>
              <w:pStyle w:val="Tabletext"/>
              <w:jc w:val="center"/>
            </w:pPr>
            <w:r w:rsidRPr="008241A1">
              <w:t>0</w:t>
            </w:r>
          </w:p>
        </w:tc>
      </w:tr>
      <w:tr w:rsidR="00177296" w:rsidRPr="008241A1" w14:paraId="39F0172D" w14:textId="77777777" w:rsidTr="00236886">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1E536493" w14:textId="77777777" w:rsidR="00177296" w:rsidRPr="008241A1" w:rsidRDefault="00177296" w:rsidP="000E0D4C">
            <w:pPr>
              <w:pStyle w:val="Tabletext"/>
              <w:rPr>
                <w:rFonts w:eastAsia="FangSong_GB2312"/>
              </w:rPr>
            </w:pPr>
            <w:r w:rsidRPr="008241A1">
              <w:rPr>
                <w:rFonts w:eastAsia="FangSong_GB2312"/>
              </w:rPr>
              <w:t>Location probability</w:t>
            </w:r>
          </w:p>
        </w:tc>
        <w:tc>
          <w:tcPr>
            <w:tcW w:w="940" w:type="pct"/>
            <w:tcBorders>
              <w:top w:val="single" w:sz="4" w:space="0" w:color="auto"/>
              <w:left w:val="single" w:sz="4" w:space="0" w:color="auto"/>
              <w:bottom w:val="single" w:sz="4" w:space="0" w:color="auto"/>
              <w:right w:val="single" w:sz="4" w:space="0" w:color="auto"/>
            </w:tcBorders>
            <w:vAlign w:val="center"/>
            <w:hideMark/>
          </w:tcPr>
          <w:p w14:paraId="00460C2F" w14:textId="77777777" w:rsidR="00177296" w:rsidRPr="008241A1" w:rsidRDefault="00177296" w:rsidP="000E0D4C">
            <w:pPr>
              <w:pStyle w:val="Tabletext"/>
              <w:jc w:val="center"/>
            </w:pPr>
            <w:r w:rsidRPr="008241A1">
              <w:t>%</w:t>
            </w:r>
          </w:p>
        </w:tc>
        <w:tc>
          <w:tcPr>
            <w:tcW w:w="588" w:type="pct"/>
            <w:tcBorders>
              <w:top w:val="single" w:sz="4" w:space="0" w:color="auto"/>
              <w:left w:val="single" w:sz="4" w:space="0" w:color="auto"/>
              <w:bottom w:val="single" w:sz="4" w:space="0" w:color="auto"/>
              <w:right w:val="single" w:sz="4" w:space="0" w:color="auto"/>
            </w:tcBorders>
            <w:vAlign w:val="center"/>
            <w:hideMark/>
          </w:tcPr>
          <w:p w14:paraId="1A4E2412" w14:textId="77777777" w:rsidR="00177296" w:rsidRPr="008241A1" w:rsidRDefault="00177296" w:rsidP="000E0D4C">
            <w:pPr>
              <w:pStyle w:val="Tabletext"/>
              <w:jc w:val="center"/>
            </w:pPr>
            <w:r w:rsidRPr="008241A1">
              <w:t>70</w:t>
            </w:r>
          </w:p>
        </w:tc>
        <w:tc>
          <w:tcPr>
            <w:tcW w:w="589" w:type="pct"/>
            <w:tcBorders>
              <w:top w:val="single" w:sz="4" w:space="0" w:color="auto"/>
              <w:left w:val="single" w:sz="4" w:space="0" w:color="auto"/>
              <w:bottom w:val="single" w:sz="4" w:space="0" w:color="auto"/>
              <w:right w:val="single" w:sz="4" w:space="0" w:color="auto"/>
            </w:tcBorders>
            <w:vAlign w:val="center"/>
            <w:hideMark/>
          </w:tcPr>
          <w:p w14:paraId="42CA7479" w14:textId="77777777" w:rsidR="00177296" w:rsidRPr="008241A1" w:rsidRDefault="00177296" w:rsidP="000E0D4C">
            <w:pPr>
              <w:pStyle w:val="Tabletext"/>
              <w:jc w:val="center"/>
            </w:pPr>
            <w:r w:rsidRPr="008241A1">
              <w:t>95</w:t>
            </w:r>
          </w:p>
        </w:tc>
        <w:tc>
          <w:tcPr>
            <w:tcW w:w="588" w:type="pct"/>
            <w:tcBorders>
              <w:top w:val="single" w:sz="4" w:space="0" w:color="auto"/>
              <w:left w:val="single" w:sz="4" w:space="0" w:color="auto"/>
              <w:bottom w:val="single" w:sz="4" w:space="0" w:color="auto"/>
              <w:right w:val="single" w:sz="4" w:space="0" w:color="auto"/>
            </w:tcBorders>
            <w:vAlign w:val="center"/>
            <w:hideMark/>
          </w:tcPr>
          <w:p w14:paraId="6BE3150F" w14:textId="77777777" w:rsidR="00177296" w:rsidRPr="008241A1" w:rsidRDefault="00177296" w:rsidP="000E0D4C">
            <w:pPr>
              <w:pStyle w:val="Tabletext"/>
              <w:jc w:val="center"/>
            </w:pPr>
            <w:r w:rsidRPr="008241A1">
              <w:t>95</w:t>
            </w:r>
          </w:p>
        </w:tc>
        <w:tc>
          <w:tcPr>
            <w:tcW w:w="589" w:type="pct"/>
            <w:tcBorders>
              <w:top w:val="single" w:sz="4" w:space="0" w:color="auto"/>
              <w:left w:val="single" w:sz="4" w:space="0" w:color="auto"/>
              <w:bottom w:val="single" w:sz="4" w:space="0" w:color="auto"/>
              <w:right w:val="single" w:sz="4" w:space="0" w:color="auto"/>
            </w:tcBorders>
            <w:vAlign w:val="center"/>
            <w:hideMark/>
          </w:tcPr>
          <w:p w14:paraId="01ABE154" w14:textId="77777777" w:rsidR="00177296" w:rsidRPr="008241A1" w:rsidRDefault="00177296" w:rsidP="000E0D4C">
            <w:pPr>
              <w:pStyle w:val="Tabletext"/>
              <w:jc w:val="center"/>
            </w:pPr>
            <w:r w:rsidRPr="008241A1">
              <w:t>99</w:t>
            </w:r>
          </w:p>
        </w:tc>
      </w:tr>
      <w:tr w:rsidR="00177296" w:rsidRPr="008241A1" w14:paraId="5E3219B0" w14:textId="77777777" w:rsidTr="00236886">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4AB5F403" w14:textId="77777777" w:rsidR="00177296" w:rsidRPr="008241A1" w:rsidRDefault="00177296" w:rsidP="000E0D4C">
            <w:pPr>
              <w:pStyle w:val="Tabletext"/>
              <w:rPr>
                <w:rFonts w:eastAsia="FangSong_GB2312"/>
              </w:rPr>
            </w:pPr>
            <w:r w:rsidRPr="008241A1">
              <w:rPr>
                <w:rFonts w:eastAsia="FangSong_GB2312"/>
              </w:rPr>
              <w:t>Distribution factor</w:t>
            </w:r>
          </w:p>
        </w:tc>
        <w:tc>
          <w:tcPr>
            <w:tcW w:w="940" w:type="pct"/>
            <w:tcBorders>
              <w:top w:val="single" w:sz="4" w:space="0" w:color="auto"/>
              <w:left w:val="single" w:sz="4" w:space="0" w:color="auto"/>
              <w:bottom w:val="single" w:sz="4" w:space="0" w:color="auto"/>
              <w:right w:val="single" w:sz="4" w:space="0" w:color="auto"/>
            </w:tcBorders>
            <w:vAlign w:val="center"/>
            <w:hideMark/>
          </w:tcPr>
          <w:p w14:paraId="415EFFB1" w14:textId="77777777" w:rsidR="00177296" w:rsidRPr="0077613C" w:rsidRDefault="00177296" w:rsidP="000E0D4C">
            <w:pPr>
              <w:pStyle w:val="Tabletext"/>
              <w:jc w:val="center"/>
              <w:rPr>
                <w:iCs/>
              </w:rPr>
            </w:pPr>
            <w:r w:rsidRPr="0077613C">
              <w:rPr>
                <w:iCs/>
              </w:rPr>
              <w:t>μ</w:t>
            </w:r>
          </w:p>
        </w:tc>
        <w:tc>
          <w:tcPr>
            <w:tcW w:w="588" w:type="pct"/>
            <w:tcBorders>
              <w:top w:val="single" w:sz="4" w:space="0" w:color="auto"/>
              <w:left w:val="single" w:sz="4" w:space="0" w:color="auto"/>
              <w:bottom w:val="single" w:sz="4" w:space="0" w:color="auto"/>
              <w:right w:val="single" w:sz="4" w:space="0" w:color="auto"/>
            </w:tcBorders>
            <w:vAlign w:val="center"/>
            <w:hideMark/>
          </w:tcPr>
          <w:p w14:paraId="7483F2A7" w14:textId="77777777" w:rsidR="00177296" w:rsidRPr="008241A1" w:rsidRDefault="00177296" w:rsidP="000E0D4C">
            <w:pPr>
              <w:pStyle w:val="Tabletext"/>
              <w:jc w:val="center"/>
            </w:pPr>
            <w:r w:rsidRPr="008241A1">
              <w:t>0.52</w:t>
            </w:r>
          </w:p>
        </w:tc>
        <w:tc>
          <w:tcPr>
            <w:tcW w:w="589" w:type="pct"/>
            <w:tcBorders>
              <w:top w:val="single" w:sz="4" w:space="0" w:color="auto"/>
              <w:left w:val="single" w:sz="4" w:space="0" w:color="auto"/>
              <w:bottom w:val="single" w:sz="4" w:space="0" w:color="auto"/>
              <w:right w:val="single" w:sz="4" w:space="0" w:color="auto"/>
            </w:tcBorders>
            <w:vAlign w:val="center"/>
            <w:hideMark/>
          </w:tcPr>
          <w:p w14:paraId="0500EA35" w14:textId="77777777" w:rsidR="00177296" w:rsidRPr="008241A1" w:rsidRDefault="00177296" w:rsidP="000E0D4C">
            <w:pPr>
              <w:pStyle w:val="Tabletext"/>
              <w:jc w:val="center"/>
            </w:pPr>
            <w:r w:rsidRPr="008241A1">
              <w:t>1.64</w:t>
            </w:r>
          </w:p>
        </w:tc>
        <w:tc>
          <w:tcPr>
            <w:tcW w:w="588" w:type="pct"/>
            <w:tcBorders>
              <w:top w:val="single" w:sz="4" w:space="0" w:color="auto"/>
              <w:left w:val="single" w:sz="4" w:space="0" w:color="auto"/>
              <w:bottom w:val="single" w:sz="4" w:space="0" w:color="auto"/>
              <w:right w:val="single" w:sz="4" w:space="0" w:color="auto"/>
            </w:tcBorders>
            <w:vAlign w:val="center"/>
            <w:hideMark/>
          </w:tcPr>
          <w:p w14:paraId="0F259859" w14:textId="77777777" w:rsidR="00177296" w:rsidRPr="008241A1" w:rsidRDefault="00177296" w:rsidP="000E0D4C">
            <w:pPr>
              <w:pStyle w:val="Tabletext"/>
              <w:jc w:val="center"/>
            </w:pPr>
            <w:r w:rsidRPr="008241A1">
              <w:t>1.64</w:t>
            </w:r>
          </w:p>
        </w:tc>
        <w:tc>
          <w:tcPr>
            <w:tcW w:w="589" w:type="pct"/>
            <w:tcBorders>
              <w:top w:val="single" w:sz="4" w:space="0" w:color="auto"/>
              <w:left w:val="single" w:sz="4" w:space="0" w:color="auto"/>
              <w:bottom w:val="single" w:sz="4" w:space="0" w:color="auto"/>
              <w:right w:val="single" w:sz="4" w:space="0" w:color="auto"/>
            </w:tcBorders>
            <w:vAlign w:val="center"/>
            <w:hideMark/>
          </w:tcPr>
          <w:p w14:paraId="30523E70" w14:textId="77777777" w:rsidR="00177296" w:rsidRPr="008241A1" w:rsidRDefault="00177296" w:rsidP="000E0D4C">
            <w:pPr>
              <w:pStyle w:val="Tabletext"/>
              <w:jc w:val="center"/>
            </w:pPr>
            <w:r w:rsidRPr="008241A1">
              <w:t>2.33</w:t>
            </w:r>
          </w:p>
        </w:tc>
      </w:tr>
      <w:tr w:rsidR="00177296" w:rsidRPr="008241A1" w14:paraId="62EF6AB4" w14:textId="77777777" w:rsidTr="00236886">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43106E52" w14:textId="77777777" w:rsidR="00177296" w:rsidRPr="000E0D4C" w:rsidRDefault="00177296" w:rsidP="000E0D4C">
            <w:pPr>
              <w:pStyle w:val="Tabletext"/>
              <w:rPr>
                <w:rFonts w:eastAsia="FangSong_GB2312"/>
                <w:lang w:val="en-GB"/>
              </w:rPr>
            </w:pPr>
            <w:r w:rsidRPr="000E0D4C">
              <w:rPr>
                <w:rFonts w:eastAsia="FangSong_GB2312"/>
                <w:lang w:val="en-GB"/>
              </w:rPr>
              <w:t>Standard error of CDR field-strength</w:t>
            </w:r>
          </w:p>
        </w:tc>
        <w:tc>
          <w:tcPr>
            <w:tcW w:w="940" w:type="pct"/>
            <w:tcBorders>
              <w:top w:val="single" w:sz="4" w:space="0" w:color="auto"/>
              <w:left w:val="single" w:sz="4" w:space="0" w:color="auto"/>
              <w:bottom w:val="single" w:sz="4" w:space="0" w:color="auto"/>
              <w:right w:val="single" w:sz="4" w:space="0" w:color="auto"/>
            </w:tcBorders>
            <w:vAlign w:val="center"/>
            <w:hideMark/>
          </w:tcPr>
          <w:p w14:paraId="68652384" w14:textId="77777777" w:rsidR="00177296" w:rsidRPr="008241A1" w:rsidRDefault="00177296" w:rsidP="000E0D4C">
            <w:pPr>
              <w:pStyle w:val="Tabletext"/>
              <w:jc w:val="center"/>
            </w:pPr>
            <w:r w:rsidRPr="0077613C">
              <w:rPr>
                <w:iCs/>
              </w:rPr>
              <w:t>σ</w:t>
            </w:r>
            <w:r w:rsidRPr="008241A1">
              <w:rPr>
                <w:i/>
                <w:iCs/>
                <w:vertAlign w:val="subscript"/>
              </w:rPr>
              <w:t>m</w:t>
            </w:r>
            <w:r w:rsidRPr="008241A1">
              <w:rPr>
                <w:i/>
              </w:rPr>
              <w:t> </w:t>
            </w:r>
            <w:r w:rsidRPr="008241A1">
              <w:t>(dB)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0B107618" w14:textId="77777777" w:rsidR="00177296" w:rsidRPr="008241A1" w:rsidRDefault="00177296" w:rsidP="000E0D4C">
            <w:pPr>
              <w:pStyle w:val="Tabletext"/>
              <w:jc w:val="center"/>
            </w:pPr>
            <w:r w:rsidRPr="008241A1">
              <w:t>3.1</w:t>
            </w:r>
          </w:p>
        </w:tc>
        <w:tc>
          <w:tcPr>
            <w:tcW w:w="589" w:type="pct"/>
            <w:tcBorders>
              <w:top w:val="single" w:sz="4" w:space="0" w:color="auto"/>
              <w:left w:val="single" w:sz="4" w:space="0" w:color="auto"/>
              <w:bottom w:val="single" w:sz="4" w:space="0" w:color="auto"/>
              <w:right w:val="single" w:sz="4" w:space="0" w:color="auto"/>
            </w:tcBorders>
            <w:vAlign w:val="center"/>
            <w:hideMark/>
          </w:tcPr>
          <w:p w14:paraId="118F22DB" w14:textId="77777777" w:rsidR="00177296" w:rsidRPr="008241A1" w:rsidRDefault="00177296" w:rsidP="000E0D4C">
            <w:pPr>
              <w:pStyle w:val="Tabletext"/>
              <w:jc w:val="center"/>
            </w:pPr>
            <w:r w:rsidRPr="008241A1">
              <w:t>3.1</w:t>
            </w:r>
          </w:p>
        </w:tc>
        <w:tc>
          <w:tcPr>
            <w:tcW w:w="588" w:type="pct"/>
            <w:tcBorders>
              <w:top w:val="single" w:sz="4" w:space="0" w:color="auto"/>
              <w:left w:val="single" w:sz="4" w:space="0" w:color="auto"/>
              <w:bottom w:val="single" w:sz="4" w:space="0" w:color="auto"/>
              <w:right w:val="single" w:sz="4" w:space="0" w:color="auto"/>
            </w:tcBorders>
            <w:vAlign w:val="center"/>
            <w:hideMark/>
          </w:tcPr>
          <w:p w14:paraId="3B38DE83" w14:textId="77777777" w:rsidR="00177296" w:rsidRPr="008241A1" w:rsidRDefault="00177296" w:rsidP="000E0D4C">
            <w:pPr>
              <w:pStyle w:val="Tabletext"/>
              <w:jc w:val="center"/>
            </w:pPr>
            <w:r w:rsidRPr="008241A1">
              <w:t>3.1</w:t>
            </w:r>
          </w:p>
        </w:tc>
        <w:tc>
          <w:tcPr>
            <w:tcW w:w="589" w:type="pct"/>
            <w:tcBorders>
              <w:top w:val="single" w:sz="4" w:space="0" w:color="auto"/>
              <w:left w:val="single" w:sz="4" w:space="0" w:color="auto"/>
              <w:bottom w:val="single" w:sz="4" w:space="0" w:color="auto"/>
              <w:right w:val="single" w:sz="4" w:space="0" w:color="auto"/>
            </w:tcBorders>
            <w:vAlign w:val="center"/>
            <w:hideMark/>
          </w:tcPr>
          <w:p w14:paraId="0FBD0EDA" w14:textId="77777777" w:rsidR="00177296" w:rsidRPr="008241A1" w:rsidRDefault="00177296" w:rsidP="000E0D4C">
            <w:pPr>
              <w:pStyle w:val="Tabletext"/>
              <w:jc w:val="center"/>
            </w:pPr>
            <w:r w:rsidRPr="008241A1">
              <w:t>3.1</w:t>
            </w:r>
          </w:p>
        </w:tc>
      </w:tr>
      <w:tr w:rsidR="00177296" w:rsidRPr="008241A1" w14:paraId="3F70FCBE" w14:textId="77777777" w:rsidTr="00236886">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15DD6D5C" w14:textId="77777777" w:rsidR="00177296" w:rsidRPr="008241A1" w:rsidRDefault="00177296" w:rsidP="000E0D4C">
            <w:pPr>
              <w:pStyle w:val="Tabletext"/>
              <w:rPr>
                <w:rFonts w:eastAsia="FangSong_GB2312"/>
              </w:rPr>
            </w:pPr>
            <w:r w:rsidRPr="008241A1">
              <w:rPr>
                <w:rFonts w:eastAsia="FangSong_GB2312"/>
              </w:rPr>
              <w:t>Standard error of MMN</w:t>
            </w:r>
          </w:p>
        </w:tc>
        <w:tc>
          <w:tcPr>
            <w:tcW w:w="940" w:type="pct"/>
            <w:tcBorders>
              <w:top w:val="single" w:sz="4" w:space="0" w:color="auto"/>
              <w:left w:val="single" w:sz="4" w:space="0" w:color="auto"/>
              <w:bottom w:val="single" w:sz="4" w:space="0" w:color="auto"/>
              <w:right w:val="single" w:sz="4" w:space="0" w:color="auto"/>
            </w:tcBorders>
            <w:vAlign w:val="center"/>
            <w:hideMark/>
          </w:tcPr>
          <w:p w14:paraId="6AB92076" w14:textId="77777777" w:rsidR="00177296" w:rsidRPr="008241A1" w:rsidRDefault="00177296" w:rsidP="000E0D4C">
            <w:pPr>
              <w:pStyle w:val="Tabletext"/>
              <w:jc w:val="center"/>
            </w:pPr>
            <w:r w:rsidRPr="0077613C">
              <w:rPr>
                <w:iCs/>
              </w:rPr>
              <w:t>σ</w:t>
            </w:r>
            <w:r w:rsidRPr="008241A1">
              <w:rPr>
                <w:i/>
                <w:iCs/>
                <w:vertAlign w:val="subscript"/>
              </w:rPr>
              <w:t>mmn</w:t>
            </w:r>
            <w:r w:rsidRPr="008241A1">
              <w:rPr>
                <w:i/>
              </w:rPr>
              <w:t> </w:t>
            </w:r>
            <w:r w:rsidRPr="008241A1">
              <w:t>(dB)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5B1F37FE" w14:textId="77777777" w:rsidR="00177296" w:rsidRPr="008241A1" w:rsidRDefault="00177296" w:rsidP="000E0D4C">
            <w:pPr>
              <w:pStyle w:val="Tabletext"/>
              <w:jc w:val="center"/>
            </w:pPr>
            <w:r w:rsidRPr="008241A1">
              <w:t>5.3</w:t>
            </w:r>
          </w:p>
        </w:tc>
        <w:tc>
          <w:tcPr>
            <w:tcW w:w="589" w:type="pct"/>
            <w:tcBorders>
              <w:top w:val="single" w:sz="4" w:space="0" w:color="auto"/>
              <w:left w:val="single" w:sz="4" w:space="0" w:color="auto"/>
              <w:bottom w:val="single" w:sz="4" w:space="0" w:color="auto"/>
              <w:right w:val="single" w:sz="4" w:space="0" w:color="auto"/>
            </w:tcBorders>
            <w:vAlign w:val="center"/>
            <w:hideMark/>
          </w:tcPr>
          <w:p w14:paraId="57B3DF0B" w14:textId="77777777" w:rsidR="00177296" w:rsidRPr="008241A1" w:rsidRDefault="00177296" w:rsidP="000E0D4C">
            <w:pPr>
              <w:pStyle w:val="Tabletext"/>
              <w:jc w:val="center"/>
            </w:pPr>
            <w:r w:rsidRPr="008241A1">
              <w:t>5.3</w:t>
            </w:r>
          </w:p>
        </w:tc>
        <w:tc>
          <w:tcPr>
            <w:tcW w:w="588" w:type="pct"/>
            <w:tcBorders>
              <w:top w:val="single" w:sz="4" w:space="0" w:color="auto"/>
              <w:left w:val="single" w:sz="4" w:space="0" w:color="auto"/>
              <w:bottom w:val="single" w:sz="4" w:space="0" w:color="auto"/>
              <w:right w:val="single" w:sz="4" w:space="0" w:color="auto"/>
            </w:tcBorders>
            <w:vAlign w:val="center"/>
            <w:hideMark/>
          </w:tcPr>
          <w:p w14:paraId="2A8085AF" w14:textId="77777777" w:rsidR="00177296" w:rsidRPr="008241A1" w:rsidRDefault="00177296" w:rsidP="000E0D4C">
            <w:pPr>
              <w:pStyle w:val="Tabletext"/>
              <w:jc w:val="center"/>
            </w:pPr>
            <w:r w:rsidRPr="008241A1">
              <w:t>5.3</w:t>
            </w:r>
          </w:p>
        </w:tc>
        <w:tc>
          <w:tcPr>
            <w:tcW w:w="589" w:type="pct"/>
            <w:tcBorders>
              <w:top w:val="single" w:sz="4" w:space="0" w:color="auto"/>
              <w:left w:val="single" w:sz="4" w:space="0" w:color="auto"/>
              <w:bottom w:val="single" w:sz="4" w:space="0" w:color="auto"/>
              <w:right w:val="single" w:sz="4" w:space="0" w:color="auto"/>
            </w:tcBorders>
            <w:vAlign w:val="center"/>
            <w:hideMark/>
          </w:tcPr>
          <w:p w14:paraId="1F955880" w14:textId="77777777" w:rsidR="00177296" w:rsidRPr="008241A1" w:rsidRDefault="00177296" w:rsidP="000E0D4C">
            <w:pPr>
              <w:pStyle w:val="Tabletext"/>
              <w:jc w:val="center"/>
            </w:pPr>
            <w:r w:rsidRPr="008241A1">
              <w:t>5.3</w:t>
            </w:r>
          </w:p>
        </w:tc>
      </w:tr>
      <w:tr w:rsidR="00177296" w:rsidRPr="008241A1" w14:paraId="7B808F9A" w14:textId="77777777" w:rsidTr="00236886">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6C9CE17C" w14:textId="77777777" w:rsidR="00177296" w:rsidRPr="000E0D4C" w:rsidRDefault="00177296" w:rsidP="000E0D4C">
            <w:pPr>
              <w:pStyle w:val="Tabletext"/>
              <w:rPr>
                <w:rFonts w:eastAsia="FangSong_GB2312"/>
                <w:lang w:val="en-GB"/>
              </w:rPr>
            </w:pPr>
            <w:r w:rsidRPr="000E0D4C">
              <w:rPr>
                <w:rFonts w:eastAsia="FangSong_GB2312"/>
                <w:lang w:val="en-GB"/>
              </w:rPr>
              <w:t>Standard deviation of building penetration loss</w:t>
            </w:r>
          </w:p>
        </w:tc>
        <w:tc>
          <w:tcPr>
            <w:tcW w:w="940" w:type="pct"/>
            <w:tcBorders>
              <w:top w:val="single" w:sz="4" w:space="0" w:color="auto"/>
              <w:left w:val="single" w:sz="4" w:space="0" w:color="auto"/>
              <w:bottom w:val="single" w:sz="4" w:space="0" w:color="auto"/>
              <w:right w:val="single" w:sz="4" w:space="0" w:color="auto"/>
            </w:tcBorders>
            <w:vAlign w:val="center"/>
            <w:hideMark/>
          </w:tcPr>
          <w:p w14:paraId="5983316E" w14:textId="77777777" w:rsidR="00177296" w:rsidRPr="008241A1" w:rsidRDefault="00177296" w:rsidP="000E0D4C">
            <w:pPr>
              <w:pStyle w:val="Tabletext"/>
              <w:jc w:val="center"/>
            </w:pPr>
            <w:r w:rsidRPr="0077613C">
              <w:rPr>
                <w:iCs/>
              </w:rPr>
              <w:t>σ</w:t>
            </w:r>
            <w:r w:rsidRPr="008241A1">
              <w:rPr>
                <w:i/>
                <w:iCs/>
                <w:vertAlign w:val="subscript"/>
              </w:rPr>
              <w:t>b</w:t>
            </w:r>
            <w:r w:rsidRPr="008241A1">
              <w:t> (dB)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190C2BA5" w14:textId="77777777" w:rsidR="00177296" w:rsidRPr="008241A1" w:rsidRDefault="00177296" w:rsidP="000E0D4C">
            <w:pPr>
              <w:pStyle w:val="Tabletext"/>
              <w:jc w:val="center"/>
            </w:pPr>
            <w:r w:rsidRPr="008241A1">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02F314E3" w14:textId="77777777" w:rsidR="00177296" w:rsidRPr="008241A1" w:rsidRDefault="00177296" w:rsidP="000E0D4C">
            <w:pPr>
              <w:pStyle w:val="Tabletext"/>
              <w:jc w:val="center"/>
            </w:pPr>
            <w:r w:rsidRPr="008241A1">
              <w:t>3</w:t>
            </w:r>
          </w:p>
        </w:tc>
        <w:tc>
          <w:tcPr>
            <w:tcW w:w="588" w:type="pct"/>
            <w:tcBorders>
              <w:top w:val="single" w:sz="4" w:space="0" w:color="auto"/>
              <w:left w:val="single" w:sz="4" w:space="0" w:color="auto"/>
              <w:bottom w:val="single" w:sz="4" w:space="0" w:color="auto"/>
              <w:right w:val="single" w:sz="4" w:space="0" w:color="auto"/>
            </w:tcBorders>
            <w:vAlign w:val="center"/>
            <w:hideMark/>
          </w:tcPr>
          <w:p w14:paraId="427507EE" w14:textId="77777777" w:rsidR="00177296" w:rsidRPr="008241A1" w:rsidRDefault="00177296" w:rsidP="000E0D4C">
            <w:pPr>
              <w:pStyle w:val="Tabletext"/>
              <w:jc w:val="center"/>
            </w:pPr>
            <w:r w:rsidRPr="008241A1">
              <w:t>0</w:t>
            </w:r>
          </w:p>
        </w:tc>
        <w:tc>
          <w:tcPr>
            <w:tcW w:w="589" w:type="pct"/>
            <w:tcBorders>
              <w:top w:val="single" w:sz="4" w:space="0" w:color="auto"/>
              <w:left w:val="single" w:sz="4" w:space="0" w:color="auto"/>
              <w:bottom w:val="single" w:sz="4" w:space="0" w:color="auto"/>
              <w:right w:val="single" w:sz="4" w:space="0" w:color="auto"/>
            </w:tcBorders>
            <w:vAlign w:val="center"/>
            <w:hideMark/>
          </w:tcPr>
          <w:p w14:paraId="1EBE0989" w14:textId="77777777" w:rsidR="00177296" w:rsidRPr="008241A1" w:rsidRDefault="00177296" w:rsidP="000E0D4C">
            <w:pPr>
              <w:pStyle w:val="Tabletext"/>
              <w:jc w:val="center"/>
            </w:pPr>
            <w:r w:rsidRPr="008241A1">
              <w:t>0</w:t>
            </w:r>
          </w:p>
        </w:tc>
      </w:tr>
      <w:tr w:rsidR="00177296" w:rsidRPr="008241A1" w14:paraId="2BCB297B" w14:textId="77777777" w:rsidTr="00236886">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0E12080D" w14:textId="77777777" w:rsidR="00177296" w:rsidRPr="008241A1" w:rsidRDefault="00177296" w:rsidP="000E0D4C">
            <w:pPr>
              <w:pStyle w:val="Tabletext"/>
              <w:rPr>
                <w:rFonts w:eastAsia="FangSong_GB2312"/>
              </w:rPr>
            </w:pPr>
            <w:r w:rsidRPr="008241A1">
              <w:rPr>
                <w:rFonts w:eastAsia="FangSong_GB2312"/>
              </w:rPr>
              <w:t>Location correction factor</w:t>
            </w:r>
          </w:p>
        </w:tc>
        <w:tc>
          <w:tcPr>
            <w:tcW w:w="940" w:type="pct"/>
            <w:tcBorders>
              <w:top w:val="single" w:sz="4" w:space="0" w:color="auto"/>
              <w:left w:val="single" w:sz="4" w:space="0" w:color="auto"/>
              <w:bottom w:val="single" w:sz="4" w:space="0" w:color="auto"/>
              <w:right w:val="single" w:sz="4" w:space="0" w:color="auto"/>
            </w:tcBorders>
            <w:vAlign w:val="center"/>
            <w:hideMark/>
          </w:tcPr>
          <w:p w14:paraId="64CB8CFF" w14:textId="77777777" w:rsidR="00177296" w:rsidRPr="008241A1" w:rsidRDefault="00177296" w:rsidP="000E0D4C">
            <w:pPr>
              <w:pStyle w:val="Tabletext"/>
              <w:jc w:val="center"/>
              <w:rPr>
                <w:i/>
                <w:iCs/>
              </w:rPr>
            </w:pPr>
            <w:r w:rsidRPr="008241A1">
              <w:rPr>
                <w:i/>
                <w:iCs/>
              </w:rPr>
              <w:t xml:space="preserve">Cl </w:t>
            </w:r>
            <w:r w:rsidRPr="008241A1">
              <w:t>(dB)</w:t>
            </w:r>
          </w:p>
        </w:tc>
        <w:tc>
          <w:tcPr>
            <w:tcW w:w="588" w:type="pct"/>
            <w:tcBorders>
              <w:top w:val="single" w:sz="4" w:space="0" w:color="auto"/>
              <w:left w:val="single" w:sz="4" w:space="0" w:color="auto"/>
              <w:bottom w:val="single" w:sz="4" w:space="0" w:color="auto"/>
              <w:right w:val="single" w:sz="4" w:space="0" w:color="auto"/>
            </w:tcBorders>
            <w:vAlign w:val="center"/>
            <w:hideMark/>
          </w:tcPr>
          <w:p w14:paraId="6FED0E44" w14:textId="77777777" w:rsidR="00177296" w:rsidRPr="008241A1" w:rsidRDefault="00177296" w:rsidP="000E0D4C">
            <w:pPr>
              <w:pStyle w:val="Tabletext"/>
              <w:jc w:val="center"/>
            </w:pPr>
            <w:r w:rsidRPr="008241A1">
              <w:t>3.19</w:t>
            </w:r>
          </w:p>
        </w:tc>
        <w:tc>
          <w:tcPr>
            <w:tcW w:w="589" w:type="pct"/>
            <w:tcBorders>
              <w:top w:val="single" w:sz="4" w:space="0" w:color="auto"/>
              <w:left w:val="single" w:sz="4" w:space="0" w:color="auto"/>
              <w:bottom w:val="single" w:sz="4" w:space="0" w:color="auto"/>
              <w:right w:val="single" w:sz="4" w:space="0" w:color="auto"/>
            </w:tcBorders>
            <w:vAlign w:val="center"/>
            <w:hideMark/>
          </w:tcPr>
          <w:p w14:paraId="74493BAA" w14:textId="77777777" w:rsidR="00177296" w:rsidRPr="008241A1" w:rsidRDefault="00177296" w:rsidP="000E0D4C">
            <w:pPr>
              <w:pStyle w:val="Tabletext"/>
              <w:jc w:val="center"/>
            </w:pPr>
            <w:r w:rsidRPr="008241A1">
              <w:t>11.21</w:t>
            </w:r>
          </w:p>
        </w:tc>
        <w:tc>
          <w:tcPr>
            <w:tcW w:w="588" w:type="pct"/>
            <w:tcBorders>
              <w:top w:val="single" w:sz="4" w:space="0" w:color="auto"/>
              <w:left w:val="single" w:sz="4" w:space="0" w:color="auto"/>
              <w:bottom w:val="single" w:sz="4" w:space="0" w:color="auto"/>
              <w:right w:val="single" w:sz="4" w:space="0" w:color="auto"/>
            </w:tcBorders>
            <w:vAlign w:val="center"/>
            <w:hideMark/>
          </w:tcPr>
          <w:p w14:paraId="3882D76D" w14:textId="77777777" w:rsidR="00177296" w:rsidRPr="008241A1" w:rsidRDefault="00177296" w:rsidP="000E0D4C">
            <w:pPr>
              <w:pStyle w:val="Tabletext"/>
              <w:jc w:val="center"/>
            </w:pPr>
            <w:r w:rsidRPr="008241A1">
              <w:t>10.07</w:t>
            </w:r>
          </w:p>
        </w:tc>
        <w:tc>
          <w:tcPr>
            <w:tcW w:w="589" w:type="pct"/>
            <w:tcBorders>
              <w:top w:val="single" w:sz="4" w:space="0" w:color="auto"/>
              <w:left w:val="single" w:sz="4" w:space="0" w:color="auto"/>
              <w:bottom w:val="single" w:sz="4" w:space="0" w:color="auto"/>
              <w:right w:val="single" w:sz="4" w:space="0" w:color="auto"/>
            </w:tcBorders>
            <w:vAlign w:val="center"/>
            <w:hideMark/>
          </w:tcPr>
          <w:p w14:paraId="0E8F5561" w14:textId="77777777" w:rsidR="00177296" w:rsidRPr="008241A1" w:rsidRDefault="00177296" w:rsidP="000E0D4C">
            <w:pPr>
              <w:pStyle w:val="Tabletext"/>
              <w:jc w:val="center"/>
            </w:pPr>
            <w:r w:rsidRPr="008241A1">
              <w:t>14.31</w:t>
            </w:r>
          </w:p>
        </w:tc>
      </w:tr>
      <w:tr w:rsidR="00177296" w:rsidRPr="008241A1" w14:paraId="52E22358" w14:textId="77777777" w:rsidTr="00236886">
        <w:trPr>
          <w:cantSplit/>
          <w:jc w:val="center"/>
        </w:trPr>
        <w:tc>
          <w:tcPr>
            <w:tcW w:w="1706" w:type="pct"/>
            <w:tcBorders>
              <w:top w:val="single" w:sz="4" w:space="0" w:color="auto"/>
              <w:left w:val="single" w:sz="4" w:space="0" w:color="auto"/>
              <w:bottom w:val="single" w:sz="4" w:space="0" w:color="auto"/>
              <w:right w:val="single" w:sz="4" w:space="0" w:color="auto"/>
            </w:tcBorders>
            <w:vAlign w:val="center"/>
            <w:hideMark/>
          </w:tcPr>
          <w:p w14:paraId="2C0312DA" w14:textId="77777777" w:rsidR="00177296" w:rsidRPr="000E0D4C" w:rsidRDefault="00177296" w:rsidP="000E0D4C">
            <w:pPr>
              <w:pStyle w:val="Tabletext"/>
              <w:rPr>
                <w:lang w:val="en-GB"/>
              </w:rPr>
            </w:pPr>
            <w:r w:rsidRPr="000E0D4C">
              <w:rPr>
                <w:lang w:val="en-GB"/>
              </w:rPr>
              <w:t>Minimum median field- strength level</w:t>
            </w:r>
          </w:p>
        </w:tc>
        <w:tc>
          <w:tcPr>
            <w:tcW w:w="940" w:type="pct"/>
            <w:tcBorders>
              <w:top w:val="single" w:sz="4" w:space="0" w:color="auto"/>
              <w:left w:val="single" w:sz="4" w:space="0" w:color="auto"/>
              <w:bottom w:val="single" w:sz="4" w:space="0" w:color="auto"/>
              <w:right w:val="single" w:sz="4" w:space="0" w:color="auto"/>
            </w:tcBorders>
            <w:vAlign w:val="center"/>
            <w:hideMark/>
          </w:tcPr>
          <w:p w14:paraId="0CF6ED65" w14:textId="77777777" w:rsidR="00177296" w:rsidRPr="008241A1" w:rsidRDefault="00177296" w:rsidP="000E0D4C">
            <w:pPr>
              <w:pStyle w:val="Tabletext"/>
              <w:jc w:val="center"/>
              <w:rPr>
                <w:i/>
                <w:iCs/>
              </w:rPr>
            </w:pPr>
            <w:r w:rsidRPr="008241A1">
              <w:rPr>
                <w:i/>
                <w:iCs/>
              </w:rPr>
              <w:t>E</w:t>
            </w:r>
            <w:r w:rsidRPr="008241A1">
              <w:rPr>
                <w:i/>
                <w:iCs/>
                <w:vertAlign w:val="subscript"/>
              </w:rPr>
              <w:t>med</w:t>
            </w:r>
            <w:r w:rsidRPr="008241A1">
              <w:t xml:space="preserve"> (dB(μV/m))</w:t>
            </w:r>
          </w:p>
        </w:tc>
        <w:tc>
          <w:tcPr>
            <w:tcW w:w="588" w:type="pct"/>
            <w:tcBorders>
              <w:top w:val="single" w:sz="4" w:space="0" w:color="auto"/>
              <w:left w:val="single" w:sz="4" w:space="0" w:color="auto"/>
              <w:bottom w:val="single" w:sz="4" w:space="0" w:color="auto"/>
              <w:right w:val="single" w:sz="4" w:space="0" w:color="auto"/>
            </w:tcBorders>
            <w:vAlign w:val="center"/>
            <w:hideMark/>
          </w:tcPr>
          <w:p w14:paraId="77FDF801" w14:textId="77777777" w:rsidR="00177296" w:rsidRPr="008241A1" w:rsidRDefault="00177296" w:rsidP="000E0D4C">
            <w:pPr>
              <w:pStyle w:val="Tabletext"/>
              <w:jc w:val="center"/>
            </w:pPr>
            <w:r w:rsidRPr="008241A1">
              <w:t>22.56</w:t>
            </w:r>
          </w:p>
        </w:tc>
        <w:tc>
          <w:tcPr>
            <w:tcW w:w="589" w:type="pct"/>
            <w:tcBorders>
              <w:top w:val="single" w:sz="4" w:space="0" w:color="auto"/>
              <w:left w:val="single" w:sz="4" w:space="0" w:color="auto"/>
              <w:bottom w:val="single" w:sz="4" w:space="0" w:color="auto"/>
              <w:right w:val="single" w:sz="4" w:space="0" w:color="auto"/>
            </w:tcBorders>
            <w:vAlign w:val="center"/>
            <w:hideMark/>
          </w:tcPr>
          <w:p w14:paraId="65204708" w14:textId="77777777" w:rsidR="00177296" w:rsidRPr="008241A1" w:rsidRDefault="00177296" w:rsidP="000E0D4C">
            <w:pPr>
              <w:pStyle w:val="Tabletext"/>
              <w:jc w:val="center"/>
            </w:pPr>
            <w:r w:rsidRPr="008241A1">
              <w:t>50.38</w:t>
            </w:r>
          </w:p>
        </w:tc>
        <w:tc>
          <w:tcPr>
            <w:tcW w:w="588" w:type="pct"/>
            <w:tcBorders>
              <w:top w:val="single" w:sz="4" w:space="0" w:color="auto"/>
              <w:left w:val="single" w:sz="4" w:space="0" w:color="auto"/>
              <w:bottom w:val="single" w:sz="4" w:space="0" w:color="auto"/>
              <w:right w:val="single" w:sz="4" w:space="0" w:color="auto"/>
            </w:tcBorders>
            <w:vAlign w:val="center"/>
            <w:hideMark/>
          </w:tcPr>
          <w:p w14:paraId="2251E3BC" w14:textId="77777777" w:rsidR="00177296" w:rsidRPr="008241A1" w:rsidRDefault="00177296" w:rsidP="000E0D4C">
            <w:pPr>
              <w:pStyle w:val="Tabletext"/>
              <w:jc w:val="center"/>
            </w:pPr>
            <w:r w:rsidRPr="008241A1">
              <w:t>40.24</w:t>
            </w:r>
          </w:p>
        </w:tc>
        <w:tc>
          <w:tcPr>
            <w:tcW w:w="589" w:type="pct"/>
            <w:tcBorders>
              <w:top w:val="single" w:sz="4" w:space="0" w:color="auto"/>
              <w:left w:val="single" w:sz="4" w:space="0" w:color="auto"/>
              <w:bottom w:val="single" w:sz="4" w:space="0" w:color="auto"/>
              <w:right w:val="single" w:sz="4" w:space="0" w:color="auto"/>
            </w:tcBorders>
            <w:vAlign w:val="center"/>
            <w:hideMark/>
          </w:tcPr>
          <w:p w14:paraId="3A9A775E" w14:textId="77777777" w:rsidR="00177296" w:rsidRPr="008241A1" w:rsidRDefault="00177296" w:rsidP="000E0D4C">
            <w:pPr>
              <w:pStyle w:val="Tabletext"/>
              <w:jc w:val="center"/>
            </w:pPr>
            <w:r w:rsidRPr="008241A1">
              <w:t>51.08</w:t>
            </w:r>
          </w:p>
        </w:tc>
      </w:tr>
    </w:tbl>
    <w:p w14:paraId="4872CAC6" w14:textId="77777777" w:rsidR="00177296" w:rsidRPr="008241A1" w:rsidRDefault="00177296" w:rsidP="00177296">
      <w:pPr>
        <w:pStyle w:val="Tablefin"/>
        <w:rPr>
          <w:rFonts w:eastAsia="SimSun"/>
        </w:rPr>
      </w:pPr>
    </w:p>
    <w:bookmarkEnd w:id="1062"/>
    <w:bookmarkEnd w:id="1063"/>
    <w:bookmarkEnd w:id="1064"/>
    <w:p w14:paraId="53D83FF1" w14:textId="77777777" w:rsidR="00061A5A" w:rsidRPr="00C80083" w:rsidRDefault="00061A5A" w:rsidP="00061A5A">
      <w:pPr>
        <w:rPr>
          <w:lang w:val="en-GB" w:eastAsia="de-DE"/>
        </w:rPr>
      </w:pPr>
    </w:p>
    <w:p w14:paraId="2A19E52E" w14:textId="593AEF82" w:rsidR="00061A5A" w:rsidRPr="00C80083" w:rsidRDefault="00061A5A" w:rsidP="00055F90">
      <w:pPr>
        <w:rPr>
          <w:lang w:val="en-GB"/>
        </w:rPr>
      </w:pPr>
    </w:p>
    <w:p w14:paraId="669469A5" w14:textId="6D901BCD" w:rsidR="00061A5A" w:rsidRPr="00FD4CE2" w:rsidRDefault="00061A5A" w:rsidP="008E3C69">
      <w:pPr>
        <w:pStyle w:val="AnnexNoTitle"/>
        <w:rPr>
          <w:lang w:val="en-GB"/>
        </w:rPr>
      </w:pPr>
      <w:bookmarkStart w:id="1071" w:name="_Toc5873165"/>
      <w:bookmarkStart w:id="1072" w:name="_Toc18411369"/>
      <w:bookmarkStart w:id="1073" w:name="_Toc54790094"/>
      <w:bookmarkStart w:id="1074" w:name="_Toc8220170"/>
      <w:r w:rsidRPr="00FD4CE2">
        <w:rPr>
          <w:lang w:val="en-GB"/>
        </w:rPr>
        <w:t>Annex 1</w:t>
      </w:r>
      <w:bookmarkEnd w:id="1071"/>
      <w:r w:rsidRPr="00FD4CE2">
        <w:rPr>
          <w:lang w:val="en-GB"/>
        </w:rPr>
        <w:t xml:space="preserve"> </w:t>
      </w:r>
      <w:bookmarkStart w:id="1075" w:name="_Toc5873166"/>
      <w:r w:rsidR="008E3C69" w:rsidRPr="00FD4CE2">
        <w:rPr>
          <w:lang w:val="en-GB"/>
        </w:rPr>
        <w:br/>
      </w:r>
      <w:r w:rsidR="008E3C69" w:rsidRPr="00FD4CE2">
        <w:rPr>
          <w:lang w:val="en-GB"/>
        </w:rPr>
        <w:br/>
      </w:r>
      <w:r w:rsidR="00662D23" w:rsidRPr="00C80083">
        <w:rPr>
          <w:lang w:val="en-GB"/>
        </w:rPr>
        <w:t>Symbols and abbreviations</w:t>
      </w:r>
      <w:bookmarkEnd w:id="1072"/>
      <w:bookmarkEnd w:id="1073"/>
      <w:r w:rsidR="00662D23" w:rsidRPr="00FD4CE2">
        <w:rPr>
          <w:lang w:val="en-GB"/>
        </w:rPr>
        <w:t xml:space="preserve"> </w:t>
      </w:r>
      <w:bookmarkEnd w:id="1074"/>
      <w:bookmarkEnd w:id="1075"/>
    </w:p>
    <w:p w14:paraId="66A5BCC0" w14:textId="4C877BE9" w:rsidR="00061A5A" w:rsidRPr="00C80083" w:rsidRDefault="00061A5A" w:rsidP="004C22FE">
      <w:pPr>
        <w:rPr>
          <w:lang w:val="en-GB"/>
        </w:rPr>
      </w:pPr>
    </w:p>
    <w:p w14:paraId="7F46FB78" w14:textId="77777777" w:rsidR="00061A5A" w:rsidRPr="00C80083" w:rsidRDefault="00061A5A" w:rsidP="00061A5A">
      <w:pPr>
        <w:rPr>
          <w:lang w:val="en-GB"/>
        </w:rPr>
      </w:pPr>
      <w:r w:rsidRPr="00C80083">
        <w:rPr>
          <w:lang w:val="en-GB"/>
        </w:rPr>
        <w:t>For the purposes of the present Report, the following symbols and abbreviations apply:</w:t>
      </w:r>
    </w:p>
    <w:p w14:paraId="612A361C" w14:textId="04463303" w:rsidR="00061A5A" w:rsidRPr="00C80083" w:rsidRDefault="00061A5A" w:rsidP="008E3C69">
      <w:pPr>
        <w:tabs>
          <w:tab w:val="clear" w:pos="794"/>
          <w:tab w:val="clear" w:pos="1191"/>
          <w:tab w:val="left" w:pos="2608"/>
          <w:tab w:val="left" w:pos="3345"/>
        </w:tabs>
        <w:spacing w:before="80"/>
        <w:ind w:left="1588" w:hanging="1588"/>
        <w:rPr>
          <w:lang w:val="en-GB"/>
        </w:rPr>
      </w:pPr>
      <w:r w:rsidRPr="00070FC1">
        <w:t>φ</w:t>
      </w:r>
      <w:r w:rsidRPr="00C80083">
        <w:rPr>
          <w:i/>
          <w:iCs/>
          <w:vertAlign w:val="subscript"/>
          <w:lang w:val="en-GB"/>
        </w:rPr>
        <w:t>min</w:t>
      </w:r>
      <w:r w:rsidRPr="00C80083">
        <w:rPr>
          <w:lang w:val="en-GB"/>
        </w:rPr>
        <w:t xml:space="preserve"> </w:t>
      </w:r>
      <w:r w:rsidRPr="00C80083">
        <w:rPr>
          <w:lang w:val="en-GB"/>
        </w:rPr>
        <w:tab/>
      </w:r>
      <w:r w:rsidR="000979DE">
        <w:rPr>
          <w:lang w:val="en-GB"/>
        </w:rPr>
        <w:t>M</w:t>
      </w:r>
      <w:r w:rsidRPr="00C80083">
        <w:rPr>
          <w:lang w:val="en-GB"/>
        </w:rPr>
        <w:t>inimum power flux-density at receiving place (dBW/m</w:t>
      </w:r>
      <w:r w:rsidRPr="00C80083">
        <w:rPr>
          <w:vertAlign w:val="superscript"/>
          <w:lang w:val="en-GB"/>
        </w:rPr>
        <w:t>2</w:t>
      </w:r>
      <w:r w:rsidRPr="00C80083">
        <w:rPr>
          <w:lang w:val="en-GB"/>
        </w:rPr>
        <w:t>)</w:t>
      </w:r>
    </w:p>
    <w:p w14:paraId="2B6AB268" w14:textId="595676A2"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A</w:t>
      </w:r>
      <w:r w:rsidRPr="00C80083">
        <w:rPr>
          <w:i/>
          <w:iCs/>
          <w:vertAlign w:val="subscript"/>
          <w:lang w:val="en-GB"/>
        </w:rPr>
        <w:t>a</w:t>
      </w:r>
      <w:r w:rsidRPr="00C80083">
        <w:rPr>
          <w:lang w:val="en-GB"/>
        </w:rPr>
        <w:t xml:space="preserve"> </w:t>
      </w:r>
      <w:r w:rsidRPr="00C80083">
        <w:rPr>
          <w:lang w:val="en-GB"/>
        </w:rPr>
        <w:tab/>
      </w:r>
      <w:r w:rsidR="000979DE">
        <w:rPr>
          <w:lang w:val="en-GB"/>
        </w:rPr>
        <w:t>E</w:t>
      </w:r>
      <w:r w:rsidRPr="00C80083">
        <w:rPr>
          <w:lang w:val="en-GB"/>
        </w:rPr>
        <w:t>ffective antenna aperture (dBm</w:t>
      </w:r>
      <w:r w:rsidRPr="00C80083">
        <w:rPr>
          <w:vertAlign w:val="superscript"/>
          <w:lang w:val="en-GB"/>
        </w:rPr>
        <w:t>2</w:t>
      </w:r>
      <w:r w:rsidRPr="00C80083">
        <w:rPr>
          <w:lang w:val="en-GB"/>
        </w:rPr>
        <w:t>)</w:t>
      </w:r>
    </w:p>
    <w:p w14:paraId="374AF847" w14:textId="1B18F402"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B</w:t>
      </w:r>
      <w:r w:rsidRPr="00C80083">
        <w:rPr>
          <w:lang w:val="en-GB"/>
        </w:rPr>
        <w:t xml:space="preserve"> </w:t>
      </w:r>
      <w:r w:rsidRPr="00C80083">
        <w:rPr>
          <w:lang w:val="en-GB"/>
        </w:rPr>
        <w:tab/>
      </w:r>
      <w:r w:rsidR="000979DE">
        <w:rPr>
          <w:lang w:val="en-GB"/>
        </w:rPr>
        <w:t>R</w:t>
      </w:r>
      <w:r w:rsidRPr="00C80083">
        <w:rPr>
          <w:lang w:val="en-GB"/>
        </w:rPr>
        <w:t>eceiver noise bandwidth (Hz)</w:t>
      </w:r>
    </w:p>
    <w:p w14:paraId="522393FC" w14:textId="19DA59B2"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lang w:val="en-GB"/>
        </w:rPr>
        <w:t>BEL</w:t>
      </w:r>
      <w:r w:rsidRPr="00C80083">
        <w:rPr>
          <w:lang w:val="en-GB"/>
        </w:rPr>
        <w:tab/>
      </w:r>
      <w:r w:rsidR="000979DE">
        <w:rPr>
          <w:lang w:val="en-GB"/>
        </w:rPr>
        <w:t>B</w:t>
      </w:r>
      <w:r w:rsidRPr="00C80083">
        <w:rPr>
          <w:lang w:val="en-GB"/>
        </w:rPr>
        <w:t>uilding entry loss</w:t>
      </w:r>
    </w:p>
    <w:p w14:paraId="39F0FC5F" w14:textId="79BCD388"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eastAsia="de-DE"/>
        </w:rPr>
        <w:t>CF</w:t>
      </w:r>
      <w:r w:rsidRPr="00C80083">
        <w:rPr>
          <w:lang w:val="en-GB" w:eastAsia="de-DE"/>
        </w:rPr>
        <w:tab/>
      </w:r>
      <w:r w:rsidR="000979DE">
        <w:rPr>
          <w:lang w:val="en-GB" w:eastAsia="de-DE"/>
        </w:rPr>
        <w:t>C</w:t>
      </w:r>
      <w:r w:rsidRPr="00C80083">
        <w:rPr>
          <w:lang w:val="en-GB" w:eastAsia="de-DE"/>
        </w:rPr>
        <w:t>ombined location correction factor (dB)</w:t>
      </w:r>
    </w:p>
    <w:p w14:paraId="6D0E8979" w14:textId="518CBABB"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C</w:t>
      </w:r>
      <w:r w:rsidRPr="00C80083">
        <w:rPr>
          <w:vertAlign w:val="subscript"/>
          <w:lang w:val="en-GB"/>
        </w:rPr>
        <w:t>l</w:t>
      </w:r>
      <w:r w:rsidRPr="00C80083">
        <w:rPr>
          <w:lang w:val="en-GB"/>
        </w:rPr>
        <w:t xml:space="preserve"> </w:t>
      </w:r>
      <w:r w:rsidRPr="00C80083">
        <w:rPr>
          <w:lang w:val="en-GB"/>
        </w:rPr>
        <w:tab/>
      </w:r>
      <w:r w:rsidR="000979DE">
        <w:rPr>
          <w:lang w:val="en-GB"/>
        </w:rPr>
        <w:t>L</w:t>
      </w:r>
      <w:r w:rsidRPr="00C80083">
        <w:rPr>
          <w:lang w:val="en-GB"/>
        </w:rPr>
        <w:t>ocation correction factor (dB)</w:t>
      </w:r>
    </w:p>
    <w:p w14:paraId="61BCD34D" w14:textId="234C4100"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c</w:t>
      </w:r>
      <w:r w:rsidRPr="00C80083">
        <w:rPr>
          <w:vertAlign w:val="subscript"/>
          <w:lang w:val="en-GB"/>
        </w:rPr>
        <w:t>0</w:t>
      </w:r>
      <w:r w:rsidRPr="00C80083">
        <w:rPr>
          <w:lang w:val="en-GB"/>
        </w:rPr>
        <w:tab/>
      </w:r>
      <w:r w:rsidR="000979DE">
        <w:rPr>
          <w:lang w:val="en-GB"/>
        </w:rPr>
        <w:t>V</w:t>
      </w:r>
      <w:r w:rsidRPr="00C80083">
        <w:rPr>
          <w:lang w:val="en-GB"/>
        </w:rPr>
        <w:t>elocity of light in free space (km/s)</w:t>
      </w:r>
    </w:p>
    <w:p w14:paraId="240323FD" w14:textId="3FB9ECA7"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d</w:t>
      </w:r>
      <w:r w:rsidRPr="00C80083">
        <w:rPr>
          <w:lang w:val="en-GB"/>
        </w:rPr>
        <w:tab/>
      </w:r>
      <w:r w:rsidR="000979DE">
        <w:rPr>
          <w:lang w:val="en-GB"/>
        </w:rPr>
        <w:t>A</w:t>
      </w:r>
      <w:r w:rsidRPr="00C80083">
        <w:rPr>
          <w:lang w:val="en-GB"/>
        </w:rPr>
        <w:t>ntenna directivity</w:t>
      </w:r>
    </w:p>
    <w:p w14:paraId="278873C8" w14:textId="77777777"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lang w:val="en-GB"/>
        </w:rPr>
        <w:t>DAB/DAB+</w:t>
      </w:r>
      <w:r w:rsidRPr="00C80083">
        <w:rPr>
          <w:lang w:val="en-GB"/>
        </w:rPr>
        <w:tab/>
        <w:t>Digital audio broadcasting</w:t>
      </w:r>
    </w:p>
    <w:p w14:paraId="38CE9573" w14:textId="77777777" w:rsidR="00061A5A" w:rsidRPr="001243AD" w:rsidRDefault="00061A5A" w:rsidP="008E3C69">
      <w:pPr>
        <w:tabs>
          <w:tab w:val="clear" w:pos="794"/>
          <w:tab w:val="clear" w:pos="1191"/>
          <w:tab w:val="left" w:pos="2608"/>
          <w:tab w:val="left" w:pos="3345"/>
        </w:tabs>
        <w:spacing w:before="80"/>
        <w:ind w:left="1588" w:hanging="1588"/>
        <w:rPr>
          <w:lang w:val="es-ES"/>
        </w:rPr>
      </w:pPr>
      <w:r w:rsidRPr="001243AD">
        <w:rPr>
          <w:i/>
          <w:iCs/>
          <w:lang w:val="es-ES"/>
        </w:rPr>
        <w:lastRenderedPageBreak/>
        <w:t>D</w:t>
      </w:r>
      <w:r w:rsidRPr="001243AD">
        <w:rPr>
          <w:i/>
          <w:iCs/>
          <w:vertAlign w:val="subscript"/>
          <w:lang w:val="es-ES"/>
        </w:rPr>
        <w:t>echo(max)</w:t>
      </w:r>
      <w:r w:rsidRPr="001243AD">
        <w:rPr>
          <w:lang w:val="es-ES"/>
        </w:rPr>
        <w:tab/>
        <w:t>Maximum echo delay distance (km)</w:t>
      </w:r>
    </w:p>
    <w:p w14:paraId="684835CA" w14:textId="77777777"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lang w:val="en-GB"/>
        </w:rPr>
        <w:t>DRM+</w:t>
      </w:r>
      <w:r w:rsidRPr="00C80083">
        <w:rPr>
          <w:lang w:val="en-GB"/>
        </w:rPr>
        <w:tab/>
        <w:t>DRM mode E</w:t>
      </w:r>
    </w:p>
    <w:p w14:paraId="35447E7E" w14:textId="77777777"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E</w:t>
      </w:r>
      <w:r w:rsidRPr="00C80083">
        <w:rPr>
          <w:lang w:val="en-GB"/>
        </w:rPr>
        <w:tab/>
        <w:t>RMS field-strength level (dB)</w:t>
      </w:r>
    </w:p>
    <w:p w14:paraId="1FB58822" w14:textId="4B2ECC1E"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E</w:t>
      </w:r>
      <w:r w:rsidRPr="00C80083">
        <w:rPr>
          <w:i/>
          <w:iCs/>
          <w:vertAlign w:val="subscript"/>
          <w:lang w:val="en-GB"/>
        </w:rPr>
        <w:t>min</w:t>
      </w:r>
      <w:r w:rsidRPr="00C80083">
        <w:rPr>
          <w:lang w:val="en-GB"/>
        </w:rPr>
        <w:t xml:space="preserve"> </w:t>
      </w:r>
      <w:r w:rsidRPr="00C80083">
        <w:rPr>
          <w:lang w:val="en-GB"/>
        </w:rPr>
        <w:tab/>
      </w:r>
      <w:r w:rsidR="000979DE">
        <w:rPr>
          <w:lang w:val="en-GB"/>
        </w:rPr>
        <w:t>E</w:t>
      </w:r>
      <w:r w:rsidRPr="00C80083">
        <w:rPr>
          <w:lang w:val="en-GB"/>
        </w:rPr>
        <w:t>quivalent minimum RMS field-strength level at receiving place (dB(</w:t>
      </w:r>
      <w:r w:rsidRPr="00070FC1">
        <w:t>μ</w:t>
      </w:r>
      <w:r w:rsidRPr="00C80083">
        <w:rPr>
          <w:lang w:val="en-GB"/>
        </w:rPr>
        <w:t>V/m))</w:t>
      </w:r>
    </w:p>
    <w:p w14:paraId="12344A75" w14:textId="58EFA1B9"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E</w:t>
      </w:r>
      <w:r w:rsidRPr="00C80083">
        <w:rPr>
          <w:i/>
          <w:iCs/>
          <w:vertAlign w:val="subscript"/>
          <w:lang w:val="en-GB"/>
        </w:rPr>
        <w:t>med</w:t>
      </w:r>
      <w:r w:rsidRPr="00C80083">
        <w:rPr>
          <w:lang w:val="en-GB"/>
        </w:rPr>
        <w:t xml:space="preserve"> </w:t>
      </w:r>
      <w:r w:rsidRPr="00C80083">
        <w:rPr>
          <w:lang w:val="en-GB"/>
        </w:rPr>
        <w:tab/>
      </w:r>
      <w:r w:rsidR="000979DE">
        <w:rPr>
          <w:lang w:val="en-GB"/>
        </w:rPr>
        <w:t>E</w:t>
      </w:r>
      <w:r w:rsidRPr="00C80083">
        <w:rPr>
          <w:lang w:val="en-GB"/>
        </w:rPr>
        <w:t>quivalent median RMS field-strength level, planning value (dB(</w:t>
      </w:r>
      <w:r w:rsidRPr="00070FC1">
        <w:t>μ</w:t>
      </w:r>
      <w:r w:rsidRPr="00C80083">
        <w:rPr>
          <w:lang w:val="en-GB"/>
        </w:rPr>
        <w:t>V/m))</w:t>
      </w:r>
    </w:p>
    <w:p w14:paraId="7B1936A1" w14:textId="50005F7F" w:rsidR="00061A5A" w:rsidRPr="001243AD" w:rsidRDefault="00061A5A" w:rsidP="008E3C69">
      <w:pPr>
        <w:tabs>
          <w:tab w:val="clear" w:pos="794"/>
          <w:tab w:val="clear" w:pos="1191"/>
          <w:tab w:val="left" w:pos="2608"/>
          <w:tab w:val="left" w:pos="3345"/>
        </w:tabs>
        <w:spacing w:before="80"/>
        <w:ind w:left="1588" w:hanging="1588"/>
        <w:rPr>
          <w:lang w:val="fr-CH"/>
        </w:rPr>
      </w:pPr>
      <w:r w:rsidRPr="001243AD">
        <w:rPr>
          <w:i/>
          <w:iCs/>
          <w:lang w:val="fr-CH"/>
        </w:rPr>
        <w:t>F</w:t>
      </w:r>
      <w:r w:rsidRPr="001243AD">
        <w:rPr>
          <w:i/>
          <w:iCs/>
          <w:vertAlign w:val="subscript"/>
          <w:lang w:val="fr-CH"/>
        </w:rPr>
        <w:t>a</w:t>
      </w:r>
      <w:r w:rsidRPr="001243AD">
        <w:rPr>
          <w:lang w:val="fr-CH"/>
        </w:rPr>
        <w:tab/>
      </w:r>
      <w:r w:rsidR="000979DE">
        <w:rPr>
          <w:lang w:val="fr-CH"/>
        </w:rPr>
        <w:t>A</w:t>
      </w:r>
      <w:r w:rsidRPr="001243AD">
        <w:rPr>
          <w:lang w:val="fr-CH"/>
        </w:rPr>
        <w:t>ntenna noise figure (dB)</w:t>
      </w:r>
    </w:p>
    <w:p w14:paraId="1151AD4F" w14:textId="676FE6C4" w:rsidR="00061A5A" w:rsidRPr="00C80083" w:rsidRDefault="00061A5A" w:rsidP="008E3C69">
      <w:pPr>
        <w:tabs>
          <w:tab w:val="clear" w:pos="794"/>
          <w:tab w:val="clear" w:pos="1191"/>
          <w:tab w:val="left" w:pos="2608"/>
          <w:tab w:val="left" w:pos="3345"/>
        </w:tabs>
        <w:spacing w:before="80"/>
        <w:ind w:left="1588" w:hanging="1588"/>
        <w:rPr>
          <w:i/>
          <w:iCs/>
          <w:lang w:val="en-GB"/>
        </w:rPr>
      </w:pPr>
      <w:r w:rsidRPr="00C80083">
        <w:rPr>
          <w:i/>
          <w:iCs/>
          <w:lang w:val="en-GB"/>
        </w:rPr>
        <w:t>F</w:t>
      </w:r>
      <w:r w:rsidRPr="00C80083">
        <w:rPr>
          <w:i/>
          <w:iCs/>
          <w:vertAlign w:val="subscript"/>
          <w:lang w:val="en-GB"/>
        </w:rPr>
        <w:t>a,med</w:t>
      </w:r>
      <w:r w:rsidRPr="00C80083">
        <w:rPr>
          <w:lang w:val="en-GB"/>
        </w:rPr>
        <w:tab/>
      </w:r>
      <w:r w:rsidR="000979DE">
        <w:rPr>
          <w:lang w:val="en-GB"/>
        </w:rPr>
        <w:t>A</w:t>
      </w:r>
      <w:r w:rsidRPr="00C80083">
        <w:rPr>
          <w:lang w:val="en-GB"/>
        </w:rPr>
        <w:t>ntenna noise figure mean value (dB)</w:t>
      </w:r>
    </w:p>
    <w:p w14:paraId="05727C0E" w14:textId="568FF6A1"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F</w:t>
      </w:r>
      <w:r w:rsidRPr="00C80083">
        <w:rPr>
          <w:i/>
          <w:iCs/>
          <w:vertAlign w:val="subscript"/>
          <w:lang w:val="en-GB"/>
        </w:rPr>
        <w:t>r</w:t>
      </w:r>
      <w:r w:rsidRPr="00C80083">
        <w:rPr>
          <w:lang w:val="en-GB"/>
        </w:rPr>
        <w:tab/>
      </w:r>
      <w:r w:rsidR="000979DE">
        <w:rPr>
          <w:lang w:val="en-GB"/>
        </w:rPr>
        <w:t>R</w:t>
      </w:r>
      <w:r w:rsidRPr="00C80083">
        <w:rPr>
          <w:lang w:val="en-GB"/>
        </w:rPr>
        <w:t>eceiver noise figure (dB)</w:t>
      </w:r>
    </w:p>
    <w:p w14:paraId="140DDC16" w14:textId="5DF04F93"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F</w:t>
      </w:r>
      <w:r w:rsidRPr="00C80083">
        <w:rPr>
          <w:i/>
          <w:iCs/>
          <w:vertAlign w:val="subscript"/>
          <w:lang w:val="en-GB"/>
        </w:rPr>
        <w:t>s</w:t>
      </w:r>
      <w:r w:rsidRPr="00C80083">
        <w:rPr>
          <w:lang w:val="en-GB"/>
        </w:rPr>
        <w:tab/>
      </w:r>
      <w:r w:rsidR="000979DE">
        <w:rPr>
          <w:lang w:val="en-GB"/>
        </w:rPr>
        <w:t>S</w:t>
      </w:r>
      <w:r w:rsidRPr="00C80083">
        <w:rPr>
          <w:lang w:val="en-GB"/>
        </w:rPr>
        <w:t>ystem equivalent noise figure (dB)</w:t>
      </w:r>
    </w:p>
    <w:p w14:paraId="72C0F7E7" w14:textId="0F6FA7CE"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lang w:val="en-GB"/>
        </w:rPr>
        <w:t>FM</w:t>
      </w:r>
      <w:r w:rsidRPr="00C80083">
        <w:rPr>
          <w:lang w:val="en-GB"/>
        </w:rPr>
        <w:tab/>
      </w:r>
      <w:r w:rsidR="000979DE">
        <w:rPr>
          <w:lang w:val="en-GB"/>
        </w:rPr>
        <w:t>F</w:t>
      </w:r>
      <w:r w:rsidRPr="00C80083">
        <w:rPr>
          <w:lang w:val="en-GB"/>
        </w:rPr>
        <w:t>requency modulation</w:t>
      </w:r>
    </w:p>
    <w:p w14:paraId="6FF356CB" w14:textId="1D7E06E1" w:rsidR="00061A5A" w:rsidRPr="00C80083" w:rsidRDefault="00061A5A" w:rsidP="008E3C69">
      <w:pPr>
        <w:tabs>
          <w:tab w:val="clear" w:pos="794"/>
          <w:tab w:val="clear" w:pos="1191"/>
          <w:tab w:val="left" w:pos="2608"/>
          <w:tab w:val="left" w:pos="3345"/>
        </w:tabs>
        <w:spacing w:before="80"/>
        <w:ind w:left="1588" w:hanging="1588"/>
        <w:rPr>
          <w:i/>
          <w:iCs/>
          <w:lang w:val="en-GB"/>
        </w:rPr>
      </w:pPr>
      <w:r w:rsidRPr="00C80083">
        <w:rPr>
          <w:i/>
          <w:iCs/>
          <w:lang w:val="en-GB"/>
        </w:rPr>
        <w:t>f</w:t>
      </w:r>
      <w:r w:rsidRPr="00C80083">
        <w:rPr>
          <w:i/>
          <w:iCs/>
          <w:vertAlign w:val="subscript"/>
          <w:lang w:val="en-GB"/>
        </w:rPr>
        <w:t>a</w:t>
      </w:r>
      <w:r w:rsidRPr="00C80083">
        <w:rPr>
          <w:i/>
          <w:vertAlign w:val="subscript"/>
          <w:lang w:val="en-GB"/>
        </w:rPr>
        <w:tab/>
      </w:r>
      <w:r w:rsidR="000979DE">
        <w:rPr>
          <w:lang w:val="en-GB"/>
        </w:rPr>
        <w:t>A</w:t>
      </w:r>
      <w:r w:rsidRPr="00C80083">
        <w:rPr>
          <w:lang w:val="en-GB"/>
        </w:rPr>
        <w:t>ntenna noise factor</w:t>
      </w:r>
    </w:p>
    <w:p w14:paraId="6555AFF1" w14:textId="26F084F0" w:rsidR="00061A5A" w:rsidRPr="00C80083" w:rsidRDefault="00061A5A" w:rsidP="008E3C69">
      <w:pPr>
        <w:tabs>
          <w:tab w:val="clear" w:pos="794"/>
          <w:tab w:val="clear" w:pos="1191"/>
          <w:tab w:val="left" w:pos="2608"/>
          <w:tab w:val="left" w:pos="3345"/>
        </w:tabs>
        <w:spacing w:before="80"/>
        <w:ind w:left="1588" w:hanging="1588"/>
        <w:rPr>
          <w:i/>
          <w:iCs/>
          <w:lang w:val="en-GB"/>
        </w:rPr>
      </w:pPr>
      <w:r w:rsidRPr="00C80083">
        <w:rPr>
          <w:i/>
          <w:iCs/>
          <w:lang w:val="en-GB"/>
        </w:rPr>
        <w:t>f</w:t>
      </w:r>
      <w:r w:rsidRPr="00C80083">
        <w:rPr>
          <w:i/>
          <w:iCs/>
          <w:vertAlign w:val="subscript"/>
          <w:lang w:val="en-GB"/>
        </w:rPr>
        <w:t>r</w:t>
      </w:r>
      <w:r w:rsidRPr="00C80083">
        <w:rPr>
          <w:i/>
          <w:vertAlign w:val="subscript"/>
          <w:lang w:val="en-GB"/>
        </w:rPr>
        <w:tab/>
      </w:r>
      <w:r w:rsidR="000979DE">
        <w:rPr>
          <w:lang w:val="en-GB"/>
        </w:rPr>
        <w:t>R</w:t>
      </w:r>
      <w:r w:rsidRPr="00C80083">
        <w:rPr>
          <w:lang w:val="en-GB"/>
        </w:rPr>
        <w:t>eceiver noise factor</w:t>
      </w:r>
      <w:r w:rsidRPr="00C80083">
        <w:rPr>
          <w:i/>
          <w:iCs/>
          <w:lang w:val="en-GB"/>
        </w:rPr>
        <w:t xml:space="preserve"> </w:t>
      </w:r>
    </w:p>
    <w:p w14:paraId="234B96AE" w14:textId="64484D8F"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g</w:t>
      </w:r>
      <w:r w:rsidRPr="00C80083">
        <w:rPr>
          <w:lang w:val="en-GB"/>
        </w:rPr>
        <w:tab/>
      </w:r>
      <w:r w:rsidR="000979DE">
        <w:rPr>
          <w:lang w:val="en-GB"/>
        </w:rPr>
        <w:t>L</w:t>
      </w:r>
      <w:r w:rsidRPr="00C80083">
        <w:rPr>
          <w:lang w:val="en-GB"/>
        </w:rPr>
        <w:t>inear antenna gain (dB)</w:t>
      </w:r>
    </w:p>
    <w:p w14:paraId="25E05ACB" w14:textId="22637454"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G</w:t>
      </w:r>
      <w:r w:rsidRPr="00C80083">
        <w:rPr>
          <w:lang w:val="en-GB"/>
        </w:rPr>
        <w:tab/>
      </w:r>
      <w:r w:rsidR="000979DE">
        <w:rPr>
          <w:lang w:val="en-GB"/>
        </w:rPr>
        <w:t>A</w:t>
      </w:r>
      <w:r w:rsidRPr="00C80083">
        <w:rPr>
          <w:lang w:val="en-GB"/>
        </w:rPr>
        <w:t>ntenna gain (dB)</w:t>
      </w:r>
    </w:p>
    <w:p w14:paraId="2B07DF76" w14:textId="6BEB81DB"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G</w:t>
      </w:r>
      <w:r w:rsidRPr="00C80083">
        <w:rPr>
          <w:i/>
          <w:iCs/>
          <w:vertAlign w:val="subscript"/>
          <w:lang w:val="en-GB"/>
        </w:rPr>
        <w:t>D</w:t>
      </w:r>
      <w:r w:rsidRPr="00C80083">
        <w:rPr>
          <w:lang w:val="en-GB"/>
        </w:rPr>
        <w:tab/>
      </w:r>
      <w:r w:rsidR="000979DE">
        <w:rPr>
          <w:lang w:val="en-GB"/>
        </w:rPr>
        <w:t>A</w:t>
      </w:r>
      <w:r w:rsidRPr="00C80083">
        <w:rPr>
          <w:lang w:val="en-GB"/>
        </w:rPr>
        <w:t>ntenna gain with reference to half-wave dipole (dBd)</w:t>
      </w:r>
    </w:p>
    <w:p w14:paraId="681470CE" w14:textId="78E94948" w:rsidR="00061A5A" w:rsidRPr="00C80083" w:rsidRDefault="00061A5A" w:rsidP="008E3C69">
      <w:pPr>
        <w:tabs>
          <w:tab w:val="clear" w:pos="794"/>
          <w:tab w:val="clear" w:pos="1191"/>
          <w:tab w:val="left" w:pos="2608"/>
          <w:tab w:val="left" w:pos="3345"/>
        </w:tabs>
        <w:spacing w:before="80"/>
        <w:ind w:left="1588" w:hanging="1588"/>
        <w:rPr>
          <w:lang w:val="en-GB"/>
        </w:rPr>
      </w:pPr>
      <w:r w:rsidRPr="00070FC1">
        <w:t>Δ</w:t>
      </w:r>
      <w:r w:rsidRPr="00C80083">
        <w:rPr>
          <w:i/>
          <w:iCs/>
          <w:lang w:val="en-GB"/>
        </w:rPr>
        <w:t>G</w:t>
      </w:r>
      <w:r w:rsidRPr="00C80083">
        <w:rPr>
          <w:lang w:val="en-GB"/>
        </w:rPr>
        <w:tab/>
      </w:r>
      <w:r w:rsidR="000979DE">
        <w:rPr>
          <w:lang w:val="en-GB"/>
        </w:rPr>
        <w:t>A</w:t>
      </w:r>
      <w:r w:rsidRPr="00C80083">
        <w:rPr>
          <w:lang w:val="en-GB"/>
        </w:rPr>
        <w:t>ntenna gain variation (dB)</w:t>
      </w:r>
    </w:p>
    <w:p w14:paraId="73387EDA" w14:textId="7871689A" w:rsidR="00061A5A" w:rsidRPr="00C80083" w:rsidRDefault="00061A5A" w:rsidP="008E3C69">
      <w:pPr>
        <w:tabs>
          <w:tab w:val="clear" w:pos="794"/>
          <w:tab w:val="clear" w:pos="1191"/>
          <w:tab w:val="left" w:pos="2608"/>
          <w:tab w:val="left" w:pos="3345"/>
        </w:tabs>
        <w:spacing w:before="80"/>
        <w:ind w:left="1588" w:hanging="1588"/>
        <w:rPr>
          <w:lang w:val="en-GB"/>
        </w:rPr>
      </w:pPr>
      <w:r w:rsidRPr="00070FC1">
        <w:t>η</w:t>
      </w:r>
      <w:r w:rsidRPr="00C80083">
        <w:rPr>
          <w:lang w:val="en-GB"/>
        </w:rPr>
        <w:tab/>
      </w:r>
      <w:r w:rsidR="000979DE">
        <w:rPr>
          <w:lang w:val="en-GB"/>
        </w:rPr>
        <w:t>A</w:t>
      </w:r>
      <w:r w:rsidRPr="00C80083">
        <w:rPr>
          <w:lang w:val="en-GB"/>
        </w:rPr>
        <w:t>ntenna efficiency</w:t>
      </w:r>
    </w:p>
    <w:p w14:paraId="5967603D" w14:textId="77777777"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k</w:t>
      </w:r>
      <w:r w:rsidRPr="00C80083">
        <w:rPr>
          <w:lang w:val="en-GB"/>
        </w:rPr>
        <w:t xml:space="preserve"> </w:t>
      </w:r>
      <w:r w:rsidRPr="00C80083">
        <w:rPr>
          <w:lang w:val="en-GB"/>
        </w:rPr>
        <w:tab/>
        <w:t>Boltzmann’s constant (J/K)</w:t>
      </w:r>
    </w:p>
    <w:p w14:paraId="6DE3E57D" w14:textId="3D0B8EFB"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K</w:t>
      </w:r>
      <w:r w:rsidRPr="00C80083">
        <w:rPr>
          <w:lang w:val="en-GB"/>
        </w:rPr>
        <w:tab/>
      </w:r>
      <w:r w:rsidR="000979DE">
        <w:rPr>
          <w:lang w:val="en-GB"/>
        </w:rPr>
        <w:t>C</w:t>
      </w:r>
      <w:r w:rsidRPr="00C80083">
        <w:rPr>
          <w:lang w:val="en-GB"/>
        </w:rPr>
        <w:t xml:space="preserve">orrection factor for the macro-scale standard deviation </w:t>
      </w:r>
      <w:r w:rsidRPr="00070FC1">
        <w:t>σ</w:t>
      </w:r>
      <w:r w:rsidRPr="00C80083">
        <w:rPr>
          <w:i/>
          <w:iCs/>
          <w:vertAlign w:val="subscript"/>
          <w:lang w:val="en-GB"/>
        </w:rPr>
        <w:t>m</w:t>
      </w:r>
      <w:r w:rsidRPr="00C80083">
        <w:rPr>
          <w:lang w:val="en-GB"/>
        </w:rPr>
        <w:t xml:space="preserve"> (dB)</w:t>
      </w:r>
    </w:p>
    <w:p w14:paraId="5AE7EABD" w14:textId="7B29DA67"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l</w:t>
      </w:r>
      <w:r w:rsidRPr="00C80083">
        <w:rPr>
          <w:lang w:val="en-GB"/>
        </w:rPr>
        <w:tab/>
      </w:r>
      <w:r w:rsidR="000979DE">
        <w:rPr>
          <w:lang w:val="en-GB"/>
        </w:rPr>
        <w:t>C</w:t>
      </w:r>
      <w:r w:rsidRPr="00C80083">
        <w:rPr>
          <w:lang w:val="en-GB"/>
        </w:rPr>
        <w:t>able length (m)</w:t>
      </w:r>
    </w:p>
    <w:p w14:paraId="0E253818" w14:textId="7BA731E3" w:rsidR="00061A5A" w:rsidRPr="00C80083" w:rsidRDefault="00061A5A" w:rsidP="008E3C69">
      <w:pPr>
        <w:tabs>
          <w:tab w:val="clear" w:pos="794"/>
          <w:tab w:val="clear" w:pos="1191"/>
          <w:tab w:val="left" w:pos="2608"/>
          <w:tab w:val="left" w:pos="3345"/>
        </w:tabs>
        <w:spacing w:before="80"/>
        <w:ind w:left="1588" w:hanging="1588"/>
        <w:rPr>
          <w:lang w:val="en-GB"/>
        </w:rPr>
      </w:pPr>
      <w:r w:rsidRPr="00070FC1">
        <w:t>λ</w:t>
      </w:r>
      <w:r w:rsidRPr="00C80083">
        <w:rPr>
          <w:lang w:val="en-GB"/>
        </w:rPr>
        <w:tab/>
      </w:r>
      <w:r w:rsidR="000979DE">
        <w:rPr>
          <w:lang w:val="en-GB"/>
        </w:rPr>
        <w:t>W</w:t>
      </w:r>
      <w:r w:rsidRPr="00C80083">
        <w:rPr>
          <w:lang w:val="en-GB"/>
        </w:rPr>
        <w:t>avelength (m)</w:t>
      </w:r>
    </w:p>
    <w:p w14:paraId="44E5A59E" w14:textId="6EA61AD3"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L</w:t>
      </w:r>
      <w:r w:rsidRPr="00C80083">
        <w:rPr>
          <w:i/>
          <w:iCs/>
          <w:vertAlign w:val="subscript"/>
          <w:lang w:val="en-GB"/>
        </w:rPr>
        <w:t>b</w:t>
      </w:r>
      <w:r w:rsidRPr="00C80083">
        <w:rPr>
          <w:lang w:val="en-GB"/>
        </w:rPr>
        <w:t xml:space="preserve"> </w:t>
      </w:r>
      <w:r w:rsidRPr="00C80083">
        <w:rPr>
          <w:lang w:val="en-GB"/>
        </w:rPr>
        <w:tab/>
      </w:r>
      <w:r w:rsidR="000979DE">
        <w:rPr>
          <w:lang w:val="en-GB"/>
        </w:rPr>
        <w:t>M</w:t>
      </w:r>
      <w:r w:rsidRPr="00C80083">
        <w:rPr>
          <w:lang w:val="en-GB"/>
        </w:rPr>
        <w:t>ean building entry loss (dB)</w:t>
      </w:r>
    </w:p>
    <w:p w14:paraId="390F8161" w14:textId="7DC4D1C0"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L</w:t>
      </w:r>
      <w:r w:rsidRPr="00C80083">
        <w:rPr>
          <w:i/>
          <w:iCs/>
          <w:vertAlign w:val="subscript"/>
          <w:lang w:val="en-GB"/>
        </w:rPr>
        <w:t>f</w:t>
      </w:r>
      <w:r w:rsidRPr="00C80083">
        <w:rPr>
          <w:lang w:val="en-GB"/>
        </w:rPr>
        <w:t xml:space="preserve"> </w:t>
      </w:r>
      <w:r w:rsidRPr="00C80083">
        <w:rPr>
          <w:lang w:val="en-GB"/>
        </w:rPr>
        <w:tab/>
      </w:r>
      <w:r w:rsidR="000979DE">
        <w:rPr>
          <w:lang w:val="en-GB"/>
        </w:rPr>
        <w:t>F</w:t>
      </w:r>
      <w:r w:rsidRPr="00C80083">
        <w:rPr>
          <w:lang w:val="en-GB"/>
        </w:rPr>
        <w:t>eeder loss (dB)</w:t>
      </w:r>
    </w:p>
    <w:p w14:paraId="22E33E0E" w14:textId="0465A492"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L′</w:t>
      </w:r>
      <w:r w:rsidRPr="00C80083">
        <w:rPr>
          <w:i/>
          <w:iCs/>
          <w:vertAlign w:val="subscript"/>
          <w:lang w:val="en-GB"/>
        </w:rPr>
        <w:t>f</w:t>
      </w:r>
      <w:r w:rsidRPr="00C80083">
        <w:rPr>
          <w:i/>
          <w:iCs/>
          <w:lang w:val="en-GB"/>
        </w:rPr>
        <w:t xml:space="preserve"> </w:t>
      </w:r>
      <w:r w:rsidRPr="00C80083">
        <w:rPr>
          <w:lang w:val="en-GB"/>
        </w:rPr>
        <w:tab/>
      </w:r>
      <w:r w:rsidR="000979DE">
        <w:rPr>
          <w:lang w:val="en-GB"/>
        </w:rPr>
        <w:t>F</w:t>
      </w:r>
      <w:r w:rsidRPr="00C80083">
        <w:rPr>
          <w:lang w:val="en-GB"/>
        </w:rPr>
        <w:t>eeder loss per unit length (dB/m)</w:t>
      </w:r>
    </w:p>
    <w:p w14:paraId="02D0746F" w14:textId="2A108C2F"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L</w:t>
      </w:r>
      <w:r w:rsidRPr="00C80083">
        <w:rPr>
          <w:i/>
          <w:iCs/>
          <w:vertAlign w:val="subscript"/>
          <w:lang w:val="en-GB"/>
        </w:rPr>
        <w:t>h</w:t>
      </w:r>
      <w:r w:rsidRPr="00C80083">
        <w:rPr>
          <w:lang w:val="en-GB"/>
        </w:rPr>
        <w:t xml:space="preserve"> </w:t>
      </w:r>
      <w:r w:rsidRPr="00C80083">
        <w:rPr>
          <w:lang w:val="en-GB"/>
        </w:rPr>
        <w:tab/>
      </w:r>
      <w:r w:rsidR="000979DE">
        <w:rPr>
          <w:lang w:val="en-GB"/>
        </w:rPr>
        <w:t>H</w:t>
      </w:r>
      <w:r w:rsidRPr="00C80083">
        <w:rPr>
          <w:lang w:val="en-GB"/>
        </w:rPr>
        <w:t>eight loss correction factor (10 m a.g.l. to 1.5 m. a.g.l.) (dB)</w:t>
      </w:r>
    </w:p>
    <w:p w14:paraId="120F7588" w14:textId="25FA48CB" w:rsidR="00061A5A" w:rsidRPr="00C80083" w:rsidRDefault="00061A5A" w:rsidP="008E3C69">
      <w:pPr>
        <w:tabs>
          <w:tab w:val="clear" w:pos="794"/>
          <w:tab w:val="clear" w:pos="1191"/>
          <w:tab w:val="left" w:pos="2608"/>
          <w:tab w:val="left" w:pos="3345"/>
        </w:tabs>
        <w:spacing w:before="80"/>
        <w:ind w:left="1588" w:hanging="1588"/>
        <w:rPr>
          <w:lang w:val="en-GB"/>
        </w:rPr>
      </w:pPr>
      <w:r w:rsidRPr="00070FC1">
        <w:t>μ</w:t>
      </w:r>
      <w:r w:rsidRPr="00C80083">
        <w:rPr>
          <w:lang w:val="en-GB"/>
        </w:rPr>
        <w:tab/>
      </w:r>
      <w:r w:rsidR="000979DE">
        <w:rPr>
          <w:lang w:val="en-GB"/>
        </w:rPr>
        <w:t>D</w:t>
      </w:r>
      <w:r w:rsidRPr="00C80083">
        <w:rPr>
          <w:lang w:val="en-GB"/>
        </w:rPr>
        <w:t>istribution factor</w:t>
      </w:r>
    </w:p>
    <w:p w14:paraId="761CA684" w14:textId="6CDC39B2"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lang w:val="en-GB"/>
        </w:rPr>
        <w:t>MMN</w:t>
      </w:r>
      <w:r w:rsidRPr="00C80083">
        <w:rPr>
          <w:lang w:val="en-GB"/>
        </w:rPr>
        <w:tab/>
      </w:r>
      <w:r w:rsidR="000979DE">
        <w:rPr>
          <w:lang w:val="en-GB"/>
        </w:rPr>
        <w:t>A</w:t>
      </w:r>
      <w:r w:rsidRPr="00C80083">
        <w:rPr>
          <w:lang w:val="en-GB"/>
        </w:rPr>
        <w:t>llowance for man-made noise</w:t>
      </w:r>
    </w:p>
    <w:p w14:paraId="442D0B11" w14:textId="09D3EB71"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lang w:val="en-GB"/>
        </w:rPr>
        <w:t>MSC</w:t>
      </w:r>
      <w:r w:rsidRPr="00C80083">
        <w:rPr>
          <w:lang w:val="en-GB"/>
        </w:rPr>
        <w:tab/>
      </w:r>
      <w:r w:rsidR="000979DE">
        <w:rPr>
          <w:lang w:val="en-GB"/>
        </w:rPr>
        <w:t>M</w:t>
      </w:r>
      <w:r w:rsidRPr="00C80083">
        <w:rPr>
          <w:lang w:val="en-GB"/>
        </w:rPr>
        <w:t>ain service channel</w:t>
      </w:r>
    </w:p>
    <w:p w14:paraId="0F0E616C" w14:textId="07BA37F6"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N</w:t>
      </w:r>
      <w:r w:rsidRPr="00C80083">
        <w:rPr>
          <w:i/>
          <w:iCs/>
          <w:vertAlign w:val="subscript"/>
          <w:lang w:val="en-GB"/>
        </w:rPr>
        <w:t>s</w:t>
      </w:r>
      <w:r w:rsidRPr="00C80083">
        <w:rPr>
          <w:lang w:val="en-GB"/>
        </w:rPr>
        <w:tab/>
      </w:r>
      <w:r w:rsidR="000979DE">
        <w:rPr>
          <w:lang w:val="en-GB"/>
        </w:rPr>
        <w:t>N</w:t>
      </w:r>
      <w:r w:rsidRPr="00C80083">
        <w:rPr>
          <w:lang w:val="en-GB"/>
        </w:rPr>
        <w:t>umber of symbols per frame in DRM mode E (ms)</w:t>
      </w:r>
    </w:p>
    <w:p w14:paraId="35BC2255" w14:textId="77777777"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lang w:val="en-GB"/>
        </w:rPr>
        <w:t>OFDM</w:t>
      </w:r>
      <w:r w:rsidRPr="00C80083">
        <w:rPr>
          <w:lang w:val="en-GB"/>
        </w:rPr>
        <w:tab/>
        <w:t>Orthogonal Frequency Division Multiplexing</w:t>
      </w:r>
    </w:p>
    <w:p w14:paraId="0D7DF644" w14:textId="330A0BDE"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p</w:t>
      </w:r>
      <w:r w:rsidRPr="00C80083">
        <w:rPr>
          <w:lang w:val="en-GB"/>
        </w:rPr>
        <w:tab/>
      </w:r>
      <w:r w:rsidR="000979DE">
        <w:rPr>
          <w:lang w:val="en-GB"/>
        </w:rPr>
        <w:t>P</w:t>
      </w:r>
      <w:r w:rsidRPr="00C80083">
        <w:rPr>
          <w:lang w:val="en-GB"/>
        </w:rPr>
        <w:t>ercentage of receiving locations (location probability) (%)</w:t>
      </w:r>
    </w:p>
    <w:p w14:paraId="345D4AF2" w14:textId="2E9E4B72"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PL</w:t>
      </w:r>
      <w:r w:rsidRPr="00C80083">
        <w:rPr>
          <w:lang w:val="en-GB"/>
        </w:rPr>
        <w:tab/>
      </w:r>
      <w:r w:rsidR="000979DE">
        <w:rPr>
          <w:lang w:val="en-GB"/>
        </w:rPr>
        <w:t>P</w:t>
      </w:r>
      <w:r w:rsidRPr="00C80083">
        <w:rPr>
          <w:lang w:val="en-GB"/>
        </w:rPr>
        <w:t>rotection level in DRM mode E</w:t>
      </w:r>
    </w:p>
    <w:p w14:paraId="7A110140" w14:textId="28CB1778"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P</w:t>
      </w:r>
      <w:r w:rsidRPr="00C80083">
        <w:rPr>
          <w:i/>
          <w:iCs/>
          <w:vertAlign w:val="subscript"/>
          <w:lang w:val="en-GB"/>
        </w:rPr>
        <w:t>mmn</w:t>
      </w:r>
      <w:r w:rsidRPr="00C80083">
        <w:rPr>
          <w:lang w:val="en-GB"/>
        </w:rPr>
        <w:t xml:space="preserve"> </w:t>
      </w:r>
      <w:r w:rsidRPr="00C80083">
        <w:rPr>
          <w:lang w:val="en-GB"/>
        </w:rPr>
        <w:tab/>
      </w:r>
      <w:r w:rsidR="000979DE">
        <w:rPr>
          <w:lang w:val="en-GB"/>
        </w:rPr>
        <w:t>M</w:t>
      </w:r>
      <w:r w:rsidRPr="00C80083">
        <w:rPr>
          <w:lang w:val="en-GB"/>
        </w:rPr>
        <w:t>an-made noise level (dB)</w:t>
      </w:r>
    </w:p>
    <w:p w14:paraId="7969DE32" w14:textId="7005BCE0"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P</w:t>
      </w:r>
      <w:r w:rsidRPr="00C80083">
        <w:rPr>
          <w:i/>
          <w:iCs/>
          <w:vertAlign w:val="subscript"/>
          <w:lang w:val="en-GB"/>
        </w:rPr>
        <w:t>n</w:t>
      </w:r>
      <w:r w:rsidRPr="00C80083">
        <w:rPr>
          <w:i/>
          <w:iCs/>
          <w:lang w:val="en-GB"/>
        </w:rPr>
        <w:t xml:space="preserve"> </w:t>
      </w:r>
      <w:r w:rsidRPr="00C80083">
        <w:rPr>
          <w:lang w:val="en-GB"/>
        </w:rPr>
        <w:tab/>
      </w:r>
      <w:r w:rsidR="000979DE">
        <w:rPr>
          <w:lang w:val="en-GB"/>
        </w:rPr>
        <w:t>R</w:t>
      </w:r>
      <w:r w:rsidRPr="00C80083">
        <w:rPr>
          <w:lang w:val="en-GB"/>
        </w:rPr>
        <w:t>eceiver noise input power (dBW)</w:t>
      </w:r>
    </w:p>
    <w:p w14:paraId="6D7E1E5F" w14:textId="188DB295"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PR</w:t>
      </w:r>
      <w:r w:rsidRPr="00C80083">
        <w:rPr>
          <w:lang w:val="en-GB"/>
        </w:rPr>
        <w:t xml:space="preserve"> </w:t>
      </w:r>
      <w:r w:rsidRPr="00C80083">
        <w:rPr>
          <w:lang w:val="en-GB"/>
        </w:rPr>
        <w:tab/>
      </w:r>
      <w:r w:rsidR="000979DE">
        <w:rPr>
          <w:lang w:val="en-GB"/>
        </w:rPr>
        <w:t>P</w:t>
      </w:r>
      <w:r w:rsidRPr="00C80083">
        <w:rPr>
          <w:lang w:val="en-GB"/>
        </w:rPr>
        <w:t>rotection ratio (dB)</w:t>
      </w:r>
    </w:p>
    <w:p w14:paraId="1A60063E" w14:textId="2C7B541D"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PR</w:t>
      </w:r>
      <w:r w:rsidRPr="00C80083">
        <w:rPr>
          <w:i/>
          <w:iCs/>
          <w:vertAlign w:val="subscript"/>
          <w:lang w:val="en-GB"/>
        </w:rPr>
        <w:t>basic</w:t>
      </w:r>
      <w:r w:rsidRPr="00C80083">
        <w:rPr>
          <w:lang w:val="en-GB"/>
        </w:rPr>
        <w:t xml:space="preserve"> </w:t>
      </w:r>
      <w:r w:rsidRPr="00C80083">
        <w:rPr>
          <w:lang w:val="en-GB"/>
        </w:rPr>
        <w:tab/>
      </w:r>
      <w:r w:rsidR="000979DE">
        <w:rPr>
          <w:lang w:val="en-GB"/>
        </w:rPr>
        <w:t>B</w:t>
      </w:r>
      <w:r w:rsidRPr="00C80083">
        <w:rPr>
          <w:lang w:val="en-GB"/>
        </w:rPr>
        <w:t>asic protection ratio (dB)</w:t>
      </w:r>
    </w:p>
    <w:p w14:paraId="70DC495E" w14:textId="598772B6"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P</w:t>
      </w:r>
      <w:r w:rsidRPr="00C80083">
        <w:rPr>
          <w:i/>
          <w:iCs/>
          <w:vertAlign w:val="subscript"/>
          <w:lang w:val="en-GB"/>
        </w:rPr>
        <w:t>s</w:t>
      </w:r>
      <w:r w:rsidRPr="00C80083">
        <w:rPr>
          <w:vertAlign w:val="subscript"/>
          <w:lang w:val="en-GB"/>
        </w:rPr>
        <w:t>,</w:t>
      </w:r>
      <w:r w:rsidRPr="00C80083">
        <w:rPr>
          <w:i/>
          <w:iCs/>
          <w:vertAlign w:val="subscript"/>
          <w:lang w:val="en-GB"/>
        </w:rPr>
        <w:t>min</w:t>
      </w:r>
      <w:r w:rsidRPr="00C80083">
        <w:rPr>
          <w:lang w:val="en-GB"/>
        </w:rPr>
        <w:t xml:space="preserve"> </w:t>
      </w:r>
      <w:r w:rsidRPr="00C80083">
        <w:rPr>
          <w:lang w:val="en-GB"/>
        </w:rPr>
        <w:tab/>
      </w:r>
      <w:r w:rsidR="000979DE">
        <w:rPr>
          <w:lang w:val="en-GB"/>
        </w:rPr>
        <w:t>M</w:t>
      </w:r>
      <w:r w:rsidRPr="00C80083">
        <w:rPr>
          <w:lang w:val="en-GB"/>
        </w:rPr>
        <w:t>inimum receiver signal input power (dBW)</w:t>
      </w:r>
    </w:p>
    <w:p w14:paraId="4DF79AFA" w14:textId="187BD2C5"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lang w:val="en-GB"/>
        </w:rPr>
        <w:t>QAM</w:t>
      </w:r>
      <w:r w:rsidRPr="00C80083">
        <w:rPr>
          <w:lang w:val="en-GB"/>
        </w:rPr>
        <w:tab/>
      </w:r>
      <w:r w:rsidR="000979DE">
        <w:rPr>
          <w:lang w:val="en-GB"/>
        </w:rPr>
        <w:t>Q</w:t>
      </w:r>
      <w:r w:rsidRPr="00C80083">
        <w:rPr>
          <w:lang w:val="en-GB"/>
        </w:rPr>
        <w:t>uadrature amplitude modulation</w:t>
      </w:r>
    </w:p>
    <w:p w14:paraId="2F013E2A" w14:textId="2F78C34F"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lang w:val="en-GB"/>
        </w:rPr>
        <w:t>QPSA</w:t>
      </w:r>
      <w:r w:rsidRPr="00C80083">
        <w:rPr>
          <w:lang w:val="en-GB"/>
        </w:rPr>
        <w:tab/>
      </w:r>
      <w:r w:rsidR="000979DE">
        <w:rPr>
          <w:lang w:val="en-GB"/>
        </w:rPr>
        <w:t>Q</w:t>
      </w:r>
      <w:r w:rsidRPr="00C80083">
        <w:rPr>
          <w:lang w:val="en-GB"/>
        </w:rPr>
        <w:t xml:space="preserve">uadrature phase shift keying </w:t>
      </w:r>
    </w:p>
    <w:p w14:paraId="5DBAA6D3" w14:textId="1AA5B2FC"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R</w:t>
      </w:r>
      <w:r w:rsidRPr="00C80083">
        <w:rPr>
          <w:lang w:val="en-GB"/>
        </w:rPr>
        <w:tab/>
      </w:r>
      <w:r w:rsidR="000979DE">
        <w:rPr>
          <w:lang w:val="en-GB"/>
        </w:rPr>
        <w:t>C</w:t>
      </w:r>
      <w:r w:rsidRPr="00C80083">
        <w:rPr>
          <w:lang w:val="en-GB"/>
        </w:rPr>
        <w:t>ode rate</w:t>
      </w:r>
    </w:p>
    <w:p w14:paraId="5C9ED720" w14:textId="6CFB9052"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lastRenderedPageBreak/>
        <w:t>R</w:t>
      </w:r>
      <w:r w:rsidRPr="00C80083">
        <w:rPr>
          <w:i/>
          <w:iCs/>
          <w:vertAlign w:val="subscript"/>
          <w:lang w:val="en-GB"/>
        </w:rPr>
        <w:t>L</w:t>
      </w:r>
      <w:r w:rsidRPr="00C80083">
        <w:rPr>
          <w:lang w:val="en-GB"/>
        </w:rPr>
        <w:tab/>
      </w:r>
      <w:r w:rsidR="000979DE">
        <w:rPr>
          <w:lang w:val="en-GB"/>
        </w:rPr>
        <w:t>A</w:t>
      </w:r>
      <w:r w:rsidRPr="00C80083">
        <w:rPr>
          <w:lang w:val="en-GB"/>
        </w:rPr>
        <w:t>ntenna loss resistance (</w:t>
      </w:r>
      <w:r w:rsidRPr="00070FC1">
        <w:t>Ω</w:t>
      </w:r>
      <w:r w:rsidRPr="00C80083">
        <w:rPr>
          <w:lang w:val="en-GB"/>
        </w:rPr>
        <w:t>)</w:t>
      </w:r>
    </w:p>
    <w:p w14:paraId="54AFC4BC" w14:textId="5ACDAEA5" w:rsidR="00061A5A" w:rsidRPr="00C80083" w:rsidRDefault="00061A5A" w:rsidP="008E3C69">
      <w:pPr>
        <w:tabs>
          <w:tab w:val="clear" w:pos="794"/>
          <w:tab w:val="clear" w:pos="1191"/>
          <w:tab w:val="left" w:pos="2608"/>
          <w:tab w:val="left" w:pos="3345"/>
        </w:tabs>
        <w:spacing w:before="80"/>
        <w:ind w:left="1588" w:hanging="1588"/>
        <w:rPr>
          <w:i/>
          <w:iCs/>
          <w:lang w:val="en-GB"/>
        </w:rPr>
      </w:pPr>
      <w:r w:rsidRPr="00C80083">
        <w:rPr>
          <w:i/>
          <w:iCs/>
          <w:lang w:val="en-GB"/>
        </w:rPr>
        <w:t>R</w:t>
      </w:r>
      <w:r w:rsidRPr="00C80083">
        <w:rPr>
          <w:i/>
          <w:iCs/>
          <w:vertAlign w:val="subscript"/>
          <w:lang w:val="en-GB"/>
        </w:rPr>
        <w:t>r</w:t>
      </w:r>
      <w:r w:rsidRPr="00C80083">
        <w:rPr>
          <w:i/>
          <w:lang w:val="en-GB"/>
        </w:rPr>
        <w:tab/>
      </w:r>
      <w:r w:rsidR="000979DE">
        <w:rPr>
          <w:lang w:val="en-GB"/>
        </w:rPr>
        <w:t>A</w:t>
      </w:r>
      <w:r w:rsidRPr="00C80083">
        <w:rPr>
          <w:lang w:val="en-GB"/>
        </w:rPr>
        <w:t>ntenna radiation resistance (</w:t>
      </w:r>
      <w:r w:rsidRPr="00070FC1">
        <w:t>Ω</w:t>
      </w:r>
      <w:r w:rsidRPr="00C80083">
        <w:rPr>
          <w:lang w:val="en-GB"/>
        </w:rPr>
        <w:t>)</w:t>
      </w:r>
    </w:p>
    <w:p w14:paraId="761B3F87" w14:textId="485CF68F" w:rsidR="00061A5A" w:rsidRPr="00C80083" w:rsidRDefault="00061A5A" w:rsidP="008E3C69">
      <w:pPr>
        <w:tabs>
          <w:tab w:val="clear" w:pos="794"/>
          <w:tab w:val="clear" w:pos="1191"/>
          <w:tab w:val="left" w:pos="2608"/>
          <w:tab w:val="left" w:pos="3345"/>
        </w:tabs>
        <w:spacing w:before="80"/>
        <w:ind w:left="1588" w:hanging="1588"/>
        <w:rPr>
          <w:lang w:val="en-GB"/>
        </w:rPr>
      </w:pPr>
      <w:r w:rsidRPr="00070FC1">
        <w:t>σ</w:t>
      </w:r>
      <w:r w:rsidRPr="00C80083">
        <w:rPr>
          <w:i/>
          <w:iCs/>
          <w:vertAlign w:val="subscript"/>
          <w:lang w:val="en-GB"/>
        </w:rPr>
        <w:t>b</w:t>
      </w:r>
      <w:r w:rsidRPr="00C80083">
        <w:rPr>
          <w:lang w:val="en-GB"/>
        </w:rPr>
        <w:tab/>
      </w:r>
      <w:r w:rsidR="000979DE">
        <w:rPr>
          <w:lang w:val="en-GB"/>
        </w:rPr>
        <w:t>B</w:t>
      </w:r>
      <w:r w:rsidRPr="00C80083">
        <w:rPr>
          <w:lang w:val="en-GB"/>
        </w:rPr>
        <w:t>uilding entry loss standard deviation (dB)</w:t>
      </w:r>
    </w:p>
    <w:p w14:paraId="0E611914" w14:textId="2C02D5D1" w:rsidR="00061A5A" w:rsidRPr="00C80083" w:rsidRDefault="00061A5A" w:rsidP="008E3C69">
      <w:pPr>
        <w:tabs>
          <w:tab w:val="clear" w:pos="794"/>
          <w:tab w:val="clear" w:pos="1191"/>
          <w:tab w:val="left" w:pos="2608"/>
          <w:tab w:val="left" w:pos="3345"/>
        </w:tabs>
        <w:spacing w:before="80"/>
        <w:ind w:left="1588" w:hanging="1588"/>
        <w:rPr>
          <w:lang w:val="en-GB"/>
        </w:rPr>
      </w:pPr>
      <w:r w:rsidRPr="00070FC1">
        <w:t>σ</w:t>
      </w:r>
      <w:r w:rsidRPr="00C80083">
        <w:rPr>
          <w:i/>
          <w:iCs/>
          <w:vertAlign w:val="subscript"/>
          <w:lang w:val="en-GB"/>
        </w:rPr>
        <w:t>c</w:t>
      </w:r>
      <w:r w:rsidRPr="00C80083">
        <w:rPr>
          <w:lang w:val="en-GB"/>
        </w:rPr>
        <w:tab/>
      </w:r>
      <w:r w:rsidR="000979DE">
        <w:rPr>
          <w:lang w:val="en-GB"/>
        </w:rPr>
        <w:t>C</w:t>
      </w:r>
      <w:r w:rsidRPr="00C80083">
        <w:rPr>
          <w:lang w:val="en-GB"/>
        </w:rPr>
        <w:t>ombined standard deviation (dB)</w:t>
      </w:r>
    </w:p>
    <w:p w14:paraId="3E0BD1A2" w14:textId="67DAC6DA" w:rsidR="00061A5A" w:rsidRPr="00C80083" w:rsidRDefault="00061A5A" w:rsidP="008E3C69">
      <w:pPr>
        <w:tabs>
          <w:tab w:val="clear" w:pos="794"/>
          <w:tab w:val="clear" w:pos="1191"/>
          <w:tab w:val="left" w:pos="2608"/>
          <w:tab w:val="left" w:pos="3345"/>
        </w:tabs>
        <w:spacing w:before="80"/>
        <w:ind w:left="1588" w:hanging="1588"/>
        <w:rPr>
          <w:lang w:val="en-GB" w:eastAsia="de-DE"/>
        </w:rPr>
      </w:pPr>
      <w:r w:rsidRPr="00070FC1">
        <w:rPr>
          <w:lang w:eastAsia="de-DE"/>
        </w:rPr>
        <w:t>σ</w:t>
      </w:r>
      <w:r w:rsidRPr="00C80083">
        <w:rPr>
          <w:i/>
          <w:iCs/>
          <w:vertAlign w:val="subscript"/>
          <w:lang w:val="en-GB" w:eastAsia="de-DE"/>
        </w:rPr>
        <w:t>m</w:t>
      </w:r>
      <w:r w:rsidRPr="00C80083">
        <w:rPr>
          <w:iCs/>
          <w:lang w:val="en-GB" w:eastAsia="de-DE"/>
        </w:rPr>
        <w:tab/>
      </w:r>
      <w:r w:rsidR="000979DE">
        <w:rPr>
          <w:lang w:val="en-GB" w:eastAsia="de-DE"/>
        </w:rPr>
        <w:t>M</w:t>
      </w:r>
      <w:r w:rsidRPr="00C80083">
        <w:rPr>
          <w:lang w:val="en-GB" w:eastAsia="de-DE"/>
        </w:rPr>
        <w:t>acro-scale standard deviation (dB)</w:t>
      </w:r>
    </w:p>
    <w:p w14:paraId="6676049F" w14:textId="2AF29EC8" w:rsidR="00061A5A" w:rsidRPr="00C80083" w:rsidRDefault="00061A5A" w:rsidP="008E3C69">
      <w:pPr>
        <w:tabs>
          <w:tab w:val="clear" w:pos="794"/>
          <w:tab w:val="clear" w:pos="1191"/>
          <w:tab w:val="left" w:pos="2608"/>
          <w:tab w:val="left" w:pos="3345"/>
        </w:tabs>
        <w:spacing w:before="80"/>
        <w:ind w:left="1588" w:hanging="1588"/>
        <w:rPr>
          <w:lang w:val="en-GB" w:eastAsia="de-DE"/>
        </w:rPr>
      </w:pPr>
      <w:r w:rsidRPr="00070FC1">
        <w:t>σ</w:t>
      </w:r>
      <w:r w:rsidRPr="00C80083">
        <w:rPr>
          <w:i/>
          <w:iCs/>
          <w:vertAlign w:val="subscript"/>
          <w:lang w:val="en-GB"/>
        </w:rPr>
        <w:t>m,DRM</w:t>
      </w:r>
      <w:r w:rsidRPr="00C80083">
        <w:rPr>
          <w:iCs/>
          <w:lang w:val="en-GB"/>
        </w:rPr>
        <w:tab/>
      </w:r>
      <w:r w:rsidR="000979DE">
        <w:rPr>
          <w:iCs/>
          <w:lang w:val="en-GB"/>
        </w:rPr>
        <w:t>M</w:t>
      </w:r>
      <w:r w:rsidRPr="00C80083">
        <w:rPr>
          <w:lang w:val="en-GB" w:eastAsia="de-DE"/>
        </w:rPr>
        <w:t>acro-scale standard deviation for DRM (dB)</w:t>
      </w:r>
    </w:p>
    <w:p w14:paraId="589C409F" w14:textId="2FBAA788" w:rsidR="00061A5A" w:rsidRPr="00C80083" w:rsidRDefault="00061A5A" w:rsidP="008E3C69">
      <w:pPr>
        <w:tabs>
          <w:tab w:val="clear" w:pos="794"/>
          <w:tab w:val="clear" w:pos="1191"/>
          <w:tab w:val="left" w:pos="2608"/>
          <w:tab w:val="left" w:pos="3345"/>
        </w:tabs>
        <w:spacing w:before="80"/>
        <w:ind w:left="1588" w:hanging="1588"/>
        <w:rPr>
          <w:lang w:val="en-GB" w:eastAsia="de-DE"/>
        </w:rPr>
      </w:pPr>
      <w:r w:rsidRPr="00070FC1">
        <w:t>σ</w:t>
      </w:r>
      <w:r w:rsidRPr="00C80083">
        <w:rPr>
          <w:i/>
          <w:iCs/>
          <w:vertAlign w:val="subscript"/>
          <w:lang w:val="en-GB"/>
        </w:rPr>
        <w:t>m</w:t>
      </w:r>
      <w:r w:rsidRPr="00C80083">
        <w:rPr>
          <w:vertAlign w:val="subscript"/>
          <w:lang w:val="en-GB"/>
        </w:rPr>
        <w:t>,DAB</w:t>
      </w:r>
      <w:r w:rsidRPr="00C80083">
        <w:rPr>
          <w:iCs/>
          <w:lang w:val="en-GB"/>
        </w:rPr>
        <w:tab/>
      </w:r>
      <w:r w:rsidR="000979DE">
        <w:rPr>
          <w:iCs/>
          <w:lang w:val="en-GB"/>
        </w:rPr>
        <w:t>M</w:t>
      </w:r>
      <w:r w:rsidRPr="00C80083">
        <w:rPr>
          <w:lang w:val="en-GB" w:eastAsia="de-DE"/>
        </w:rPr>
        <w:t>acro-scale standard deviation for DAB (dB)</w:t>
      </w:r>
    </w:p>
    <w:p w14:paraId="7D67ED13" w14:textId="3FBF0EFD" w:rsidR="00061A5A" w:rsidRPr="00C80083" w:rsidRDefault="00061A5A" w:rsidP="008E3C69">
      <w:pPr>
        <w:tabs>
          <w:tab w:val="clear" w:pos="794"/>
          <w:tab w:val="clear" w:pos="1191"/>
          <w:tab w:val="left" w:pos="2608"/>
          <w:tab w:val="left" w:pos="3345"/>
        </w:tabs>
        <w:spacing w:before="80"/>
        <w:ind w:left="1588" w:hanging="1588"/>
        <w:rPr>
          <w:lang w:val="en-GB" w:eastAsia="de-DE"/>
        </w:rPr>
      </w:pPr>
      <w:r w:rsidRPr="00070FC1">
        <w:t>σ</w:t>
      </w:r>
      <w:r w:rsidRPr="00C80083">
        <w:rPr>
          <w:i/>
          <w:iCs/>
          <w:vertAlign w:val="subscript"/>
          <w:lang w:val="en-GB"/>
        </w:rPr>
        <w:t>m</w:t>
      </w:r>
      <w:r w:rsidRPr="00C80083">
        <w:rPr>
          <w:vertAlign w:val="subscript"/>
          <w:lang w:val="en-GB"/>
        </w:rPr>
        <w:t>,FM</w:t>
      </w:r>
      <w:r w:rsidRPr="00C80083">
        <w:rPr>
          <w:iCs/>
          <w:lang w:val="en-GB"/>
        </w:rPr>
        <w:tab/>
      </w:r>
      <w:r w:rsidR="000979DE">
        <w:rPr>
          <w:iCs/>
          <w:lang w:val="en-GB"/>
        </w:rPr>
        <w:t>M</w:t>
      </w:r>
      <w:r w:rsidRPr="00C80083">
        <w:rPr>
          <w:lang w:val="en-GB" w:eastAsia="de-DE"/>
        </w:rPr>
        <w:t>acro-scale standard deviation for FM (dB)</w:t>
      </w:r>
    </w:p>
    <w:p w14:paraId="16FEDF86" w14:textId="417577B2" w:rsidR="00061A5A" w:rsidRPr="00C80083" w:rsidRDefault="00061A5A" w:rsidP="008E3C69">
      <w:pPr>
        <w:tabs>
          <w:tab w:val="clear" w:pos="794"/>
          <w:tab w:val="clear" w:pos="1191"/>
          <w:tab w:val="left" w:pos="2608"/>
          <w:tab w:val="left" w:pos="3345"/>
        </w:tabs>
        <w:spacing w:before="80"/>
        <w:ind w:left="1588" w:hanging="1588"/>
        <w:rPr>
          <w:lang w:val="en-GB"/>
        </w:rPr>
      </w:pPr>
      <w:r w:rsidRPr="00070FC1">
        <w:t>σ</w:t>
      </w:r>
      <w:r w:rsidRPr="00C80083">
        <w:rPr>
          <w:vertAlign w:val="subscript"/>
          <w:lang w:val="en-GB"/>
        </w:rPr>
        <w:t>MMN</w:t>
      </w:r>
      <w:r w:rsidRPr="00C80083">
        <w:rPr>
          <w:lang w:val="en-GB"/>
        </w:rPr>
        <w:tab/>
      </w:r>
      <w:r w:rsidR="000979DE">
        <w:rPr>
          <w:lang w:val="en-GB"/>
        </w:rPr>
        <w:t>M</w:t>
      </w:r>
      <w:r w:rsidRPr="00C80083">
        <w:rPr>
          <w:lang w:val="en-GB"/>
        </w:rPr>
        <w:t>an-made noise standard deviation (dB)</w:t>
      </w:r>
    </w:p>
    <w:p w14:paraId="4AD1E7A1" w14:textId="6A1598F3"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lang w:val="en-GB"/>
        </w:rPr>
        <w:t>SDC</w:t>
      </w:r>
      <w:r w:rsidRPr="00C80083">
        <w:rPr>
          <w:lang w:val="en-GB"/>
        </w:rPr>
        <w:tab/>
      </w:r>
      <w:r w:rsidR="000979DE">
        <w:rPr>
          <w:lang w:val="en-GB"/>
        </w:rPr>
        <w:t>S</w:t>
      </w:r>
      <w:r w:rsidRPr="00C80083">
        <w:rPr>
          <w:lang w:val="en-GB"/>
        </w:rPr>
        <w:t>ervice description channel</w:t>
      </w:r>
    </w:p>
    <w:p w14:paraId="71AFDE0E" w14:textId="3A67076C"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lang w:val="en-GB"/>
        </w:rPr>
        <w:t>SFN</w:t>
      </w:r>
      <w:r w:rsidRPr="00C80083">
        <w:rPr>
          <w:lang w:val="en-GB"/>
        </w:rPr>
        <w:tab/>
      </w:r>
      <w:r w:rsidR="000979DE">
        <w:rPr>
          <w:lang w:val="en-GB"/>
        </w:rPr>
        <w:t>S</w:t>
      </w:r>
      <w:r w:rsidRPr="00C80083">
        <w:rPr>
          <w:lang w:val="en-GB"/>
        </w:rPr>
        <w:t>ingle frequency network</w:t>
      </w:r>
    </w:p>
    <w:p w14:paraId="02E6C5BC" w14:textId="30193593"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T</w:t>
      </w:r>
      <w:r w:rsidRPr="00C80083">
        <w:rPr>
          <w:lang w:val="en-GB"/>
        </w:rPr>
        <w:tab/>
      </w:r>
      <w:r w:rsidR="000979DE">
        <w:rPr>
          <w:lang w:val="en-GB"/>
        </w:rPr>
        <w:t>E</w:t>
      </w:r>
      <w:r w:rsidRPr="00C80083">
        <w:rPr>
          <w:lang w:val="en-GB"/>
        </w:rPr>
        <w:t>lementary time period of DRM mode E (ms)</w:t>
      </w:r>
    </w:p>
    <w:p w14:paraId="6A3C8081" w14:textId="6F75A1F7"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T</w:t>
      </w:r>
      <w:r w:rsidRPr="00C80083">
        <w:rPr>
          <w:i/>
          <w:iCs/>
          <w:vertAlign w:val="subscript"/>
          <w:lang w:val="en-GB"/>
        </w:rPr>
        <w:t>f</w:t>
      </w:r>
      <w:r w:rsidRPr="00C80083">
        <w:rPr>
          <w:lang w:val="en-GB"/>
        </w:rPr>
        <w:tab/>
      </w:r>
      <w:r w:rsidR="000979DE">
        <w:rPr>
          <w:lang w:val="en-GB"/>
        </w:rPr>
        <w:t>D</w:t>
      </w:r>
      <w:r w:rsidRPr="00C80083">
        <w:rPr>
          <w:lang w:val="en-GB"/>
        </w:rPr>
        <w:t>uration of transmission frame of DRM mode E (ms)</w:t>
      </w:r>
    </w:p>
    <w:p w14:paraId="2E1AD272" w14:textId="718E9F5B"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T</w:t>
      </w:r>
      <w:r w:rsidRPr="00C80083">
        <w:rPr>
          <w:i/>
          <w:iCs/>
          <w:vertAlign w:val="subscript"/>
          <w:lang w:val="en-GB"/>
        </w:rPr>
        <w:t>g</w:t>
      </w:r>
      <w:r w:rsidRPr="00C80083">
        <w:rPr>
          <w:lang w:val="en-GB"/>
        </w:rPr>
        <w:tab/>
      </w:r>
      <w:r w:rsidR="000979DE">
        <w:rPr>
          <w:lang w:val="en-GB"/>
        </w:rPr>
        <w:t>D</w:t>
      </w:r>
      <w:r w:rsidRPr="00C80083">
        <w:rPr>
          <w:lang w:val="en-GB"/>
        </w:rPr>
        <w:t>uration of guard interval of DRM mode E (ms)</w:t>
      </w:r>
    </w:p>
    <w:p w14:paraId="56083A60" w14:textId="774E625D"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T</w:t>
      </w:r>
      <w:r w:rsidRPr="00C80083">
        <w:rPr>
          <w:i/>
          <w:iCs/>
          <w:vertAlign w:val="subscript"/>
          <w:lang w:val="en-GB"/>
        </w:rPr>
        <w:t>s</w:t>
      </w:r>
      <w:r w:rsidRPr="00C80083">
        <w:rPr>
          <w:lang w:val="en-GB"/>
        </w:rPr>
        <w:tab/>
      </w:r>
      <w:r w:rsidR="000979DE">
        <w:rPr>
          <w:lang w:val="en-GB"/>
        </w:rPr>
        <w:t>D</w:t>
      </w:r>
      <w:r w:rsidRPr="00C80083">
        <w:rPr>
          <w:lang w:val="en-GB"/>
        </w:rPr>
        <w:t>uration of OFDM symbol of DRM mode E (ms)</w:t>
      </w:r>
    </w:p>
    <w:p w14:paraId="14B46259" w14:textId="475F04B5"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T</w:t>
      </w:r>
      <w:r w:rsidRPr="00C80083">
        <w:rPr>
          <w:i/>
          <w:iCs/>
          <w:vertAlign w:val="subscript"/>
          <w:lang w:val="en-GB"/>
        </w:rPr>
        <w:t>u</w:t>
      </w:r>
      <w:r w:rsidRPr="00C80083">
        <w:rPr>
          <w:lang w:val="en-GB"/>
        </w:rPr>
        <w:tab/>
      </w:r>
      <w:r w:rsidR="000979DE">
        <w:rPr>
          <w:lang w:val="en-GB"/>
        </w:rPr>
        <w:t>D</w:t>
      </w:r>
      <w:r w:rsidRPr="00C80083">
        <w:rPr>
          <w:lang w:val="en-GB"/>
        </w:rPr>
        <w:t>uration of useful (orthogonal) part of DRM mode E (ms)</w:t>
      </w:r>
    </w:p>
    <w:p w14:paraId="672DB244" w14:textId="087C2109"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T</w:t>
      </w:r>
      <w:r w:rsidRPr="00C80083">
        <w:rPr>
          <w:vertAlign w:val="subscript"/>
          <w:lang w:val="en-GB"/>
        </w:rPr>
        <w:t>0</w:t>
      </w:r>
      <w:r w:rsidRPr="00C80083">
        <w:rPr>
          <w:lang w:val="en-GB"/>
        </w:rPr>
        <w:t xml:space="preserve"> </w:t>
      </w:r>
      <w:r w:rsidRPr="00C80083">
        <w:rPr>
          <w:lang w:val="en-GB"/>
        </w:rPr>
        <w:tab/>
      </w:r>
      <w:r w:rsidR="000979DE">
        <w:rPr>
          <w:lang w:val="en-GB"/>
        </w:rPr>
        <w:t>A</w:t>
      </w:r>
      <w:r w:rsidRPr="00C80083">
        <w:rPr>
          <w:lang w:val="en-GB"/>
        </w:rPr>
        <w:t>bsolute temperature (K)</w:t>
      </w:r>
    </w:p>
    <w:p w14:paraId="5F1CD4E9" w14:textId="77777777"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lang w:val="en-GB"/>
        </w:rPr>
        <w:t>VEL</w:t>
      </w:r>
      <w:r w:rsidRPr="00C80083">
        <w:rPr>
          <w:lang w:val="en-GB"/>
        </w:rPr>
        <w:tab/>
        <w:t>Vehicle entry loss</w:t>
      </w:r>
    </w:p>
    <w:p w14:paraId="7020D24C" w14:textId="77777777" w:rsidR="00061A5A" w:rsidRPr="00C80083" w:rsidRDefault="00061A5A" w:rsidP="008E3C69">
      <w:pPr>
        <w:tabs>
          <w:tab w:val="clear" w:pos="794"/>
          <w:tab w:val="clear" w:pos="1191"/>
          <w:tab w:val="left" w:pos="2608"/>
          <w:tab w:val="left" w:pos="3345"/>
        </w:tabs>
        <w:spacing w:before="80"/>
        <w:ind w:left="1588" w:hanging="1588"/>
        <w:rPr>
          <w:lang w:val="en-GB"/>
        </w:rPr>
      </w:pPr>
      <w:r w:rsidRPr="00C80083">
        <w:rPr>
          <w:lang w:val="en-GB"/>
        </w:rPr>
        <w:t>VHF</w:t>
      </w:r>
      <w:r w:rsidRPr="00C80083">
        <w:rPr>
          <w:lang w:val="en-GB"/>
        </w:rPr>
        <w:tab/>
        <w:t>very high frequency</w:t>
      </w:r>
    </w:p>
    <w:p w14:paraId="36309DC7" w14:textId="29539A42" w:rsidR="00061A5A" w:rsidRDefault="00061A5A" w:rsidP="008E3C69">
      <w:pPr>
        <w:tabs>
          <w:tab w:val="clear" w:pos="794"/>
          <w:tab w:val="clear" w:pos="1191"/>
          <w:tab w:val="left" w:pos="2608"/>
          <w:tab w:val="left" w:pos="3345"/>
        </w:tabs>
        <w:spacing w:before="80"/>
        <w:ind w:left="1588" w:hanging="1588"/>
        <w:rPr>
          <w:lang w:val="en-GB"/>
        </w:rPr>
      </w:pPr>
      <w:r w:rsidRPr="00C80083">
        <w:rPr>
          <w:i/>
          <w:iCs/>
          <w:lang w:val="en-GB"/>
        </w:rPr>
        <w:t>Z</w:t>
      </w:r>
      <w:r w:rsidRPr="00C80083">
        <w:rPr>
          <w:i/>
          <w:iCs/>
          <w:vertAlign w:val="subscript"/>
          <w:lang w:val="en-GB"/>
        </w:rPr>
        <w:t>F</w:t>
      </w:r>
      <w:r w:rsidRPr="00C80083">
        <w:rPr>
          <w:vertAlign w:val="subscript"/>
          <w:lang w:val="en-GB"/>
        </w:rPr>
        <w:t>0</w:t>
      </w:r>
      <w:r w:rsidRPr="00C80083">
        <w:rPr>
          <w:lang w:val="en-GB"/>
        </w:rPr>
        <w:t xml:space="preserve"> </w:t>
      </w:r>
      <w:r w:rsidRPr="00C80083">
        <w:rPr>
          <w:lang w:val="en-GB"/>
        </w:rPr>
        <w:tab/>
      </w:r>
      <w:r w:rsidR="000979DE">
        <w:rPr>
          <w:lang w:val="en-GB"/>
        </w:rPr>
        <w:t>C</w:t>
      </w:r>
      <w:r w:rsidRPr="00C80083">
        <w:rPr>
          <w:lang w:val="en-GB"/>
        </w:rPr>
        <w:t>haracteristic impedance in free space (</w:t>
      </w:r>
      <w:r w:rsidRPr="00070FC1">
        <w:t>Ω</w:t>
      </w:r>
      <w:r w:rsidRPr="00C80083">
        <w:rPr>
          <w:lang w:val="en-GB"/>
        </w:rPr>
        <w:t>).</w:t>
      </w:r>
    </w:p>
    <w:p w14:paraId="0751955F" w14:textId="5653FA07" w:rsidR="00B061EC" w:rsidRDefault="00B061EC" w:rsidP="008E3C69">
      <w:pPr>
        <w:tabs>
          <w:tab w:val="clear" w:pos="794"/>
          <w:tab w:val="clear" w:pos="1191"/>
          <w:tab w:val="left" w:pos="2608"/>
          <w:tab w:val="left" w:pos="3345"/>
        </w:tabs>
        <w:spacing w:before="80"/>
        <w:ind w:left="1588" w:hanging="1588"/>
        <w:rPr>
          <w:lang w:val="en-GB"/>
        </w:rPr>
      </w:pPr>
    </w:p>
    <w:p w14:paraId="6EABC8B7" w14:textId="77777777" w:rsidR="00B061EC" w:rsidRPr="00C80083" w:rsidRDefault="00B061EC" w:rsidP="008E3C69">
      <w:pPr>
        <w:tabs>
          <w:tab w:val="clear" w:pos="794"/>
          <w:tab w:val="clear" w:pos="1191"/>
          <w:tab w:val="left" w:pos="2608"/>
          <w:tab w:val="left" w:pos="3345"/>
        </w:tabs>
        <w:spacing w:before="80"/>
        <w:ind w:left="1588" w:hanging="1588"/>
        <w:rPr>
          <w:lang w:val="en-GB"/>
        </w:rPr>
      </w:pPr>
    </w:p>
    <w:p w14:paraId="2CFD4346" w14:textId="77777777" w:rsidR="008215BD" w:rsidRDefault="008215BD" w:rsidP="008E3C69">
      <w:pPr>
        <w:pStyle w:val="AnnexNoTitle"/>
        <w:rPr>
          <w:lang w:val="en-GB"/>
        </w:rPr>
      </w:pPr>
      <w:bookmarkStart w:id="1076" w:name="_Toc5873169"/>
      <w:bookmarkStart w:id="1077" w:name="_Toc438995488"/>
      <w:bookmarkStart w:id="1078" w:name="_Toc8220172"/>
      <w:bookmarkStart w:id="1079" w:name="_Toc18411370"/>
      <w:r>
        <w:rPr>
          <w:lang w:val="en-GB"/>
        </w:rPr>
        <w:br w:type="page"/>
      </w:r>
    </w:p>
    <w:p w14:paraId="61B5F074" w14:textId="6E617CCA" w:rsidR="00061A5A" w:rsidRPr="00FD4CE2" w:rsidRDefault="008E3C69" w:rsidP="008E3C69">
      <w:pPr>
        <w:pStyle w:val="AnnexNoTitle"/>
        <w:rPr>
          <w:lang w:val="en-GB"/>
        </w:rPr>
      </w:pPr>
      <w:bookmarkStart w:id="1080" w:name="_Toc54790095"/>
      <w:r w:rsidRPr="00FD4CE2">
        <w:rPr>
          <w:lang w:val="en-GB"/>
        </w:rPr>
        <w:lastRenderedPageBreak/>
        <w:t>A</w:t>
      </w:r>
      <w:r w:rsidR="00061A5A" w:rsidRPr="00FD4CE2">
        <w:rPr>
          <w:lang w:val="en-GB"/>
        </w:rPr>
        <w:t>nnex 2</w:t>
      </w:r>
      <w:bookmarkEnd w:id="1076"/>
      <w:r w:rsidR="00061A5A" w:rsidRPr="00FD4CE2">
        <w:rPr>
          <w:lang w:val="en-GB"/>
        </w:rPr>
        <w:t xml:space="preserve"> </w:t>
      </w:r>
      <w:bookmarkStart w:id="1081" w:name="_Toc5873170"/>
      <w:r w:rsidRPr="00FD4CE2">
        <w:rPr>
          <w:lang w:val="en-GB"/>
        </w:rPr>
        <w:br/>
      </w:r>
      <w:r w:rsidRPr="00FD4CE2">
        <w:rPr>
          <w:lang w:val="en-GB"/>
        </w:rPr>
        <w:br/>
      </w:r>
      <w:r w:rsidR="00061A5A" w:rsidRPr="00FD4CE2">
        <w:rPr>
          <w:lang w:val="en-GB"/>
        </w:rPr>
        <w:t>Technical references</w:t>
      </w:r>
      <w:bookmarkEnd w:id="1077"/>
      <w:bookmarkEnd w:id="1078"/>
      <w:bookmarkEnd w:id="1079"/>
      <w:bookmarkEnd w:id="1080"/>
      <w:bookmarkEnd w:id="1081"/>
    </w:p>
    <w:p w14:paraId="1BD67F2B" w14:textId="77777777" w:rsidR="00061A5A" w:rsidRPr="00245D4B" w:rsidRDefault="00061A5A" w:rsidP="00061A5A">
      <w:pPr>
        <w:pStyle w:val="Heading1"/>
        <w:rPr>
          <w:lang w:val="en-US"/>
        </w:rPr>
      </w:pPr>
      <w:bookmarkStart w:id="1082" w:name="_Toc438995489"/>
      <w:bookmarkStart w:id="1083" w:name="_Toc465082069"/>
      <w:bookmarkStart w:id="1084" w:name="_Toc8220173"/>
      <w:bookmarkStart w:id="1085" w:name="_Toc18411371"/>
      <w:bookmarkStart w:id="1086" w:name="_Toc54790096"/>
      <w:r w:rsidRPr="00245D4B">
        <w:rPr>
          <w:lang w:val="en-US"/>
        </w:rPr>
        <w:t>1</w:t>
      </w:r>
      <w:r w:rsidRPr="00245D4B">
        <w:rPr>
          <w:lang w:val="en-US"/>
        </w:rPr>
        <w:tab/>
        <w:t>Position of DRM frequencies</w:t>
      </w:r>
      <w:bookmarkEnd w:id="1082"/>
      <w:bookmarkEnd w:id="1083"/>
      <w:bookmarkEnd w:id="1084"/>
      <w:bookmarkEnd w:id="1085"/>
      <w:bookmarkEnd w:id="1086"/>
    </w:p>
    <w:p w14:paraId="0ED943C1" w14:textId="77777777" w:rsidR="00061A5A" w:rsidRPr="00245D4B" w:rsidRDefault="00061A5A" w:rsidP="00061A5A">
      <w:pPr>
        <w:pStyle w:val="Heading2"/>
        <w:rPr>
          <w:lang w:val="en-US"/>
        </w:rPr>
      </w:pPr>
      <w:bookmarkStart w:id="1087" w:name="_Toc438995490"/>
      <w:bookmarkStart w:id="1088" w:name="_Toc465082070"/>
      <w:bookmarkStart w:id="1089" w:name="_Toc8220174"/>
      <w:bookmarkStart w:id="1090" w:name="_Toc18411372"/>
      <w:bookmarkStart w:id="1091" w:name="_Toc54790097"/>
      <w:r w:rsidRPr="00245D4B">
        <w:rPr>
          <w:lang w:val="en-US"/>
        </w:rPr>
        <w:t>1.1</w:t>
      </w:r>
      <w:r w:rsidRPr="00245D4B">
        <w:rPr>
          <w:lang w:val="en-US"/>
        </w:rPr>
        <w:tab/>
        <w:t>VHF Band II</w:t>
      </w:r>
      <w:bookmarkEnd w:id="1087"/>
      <w:bookmarkEnd w:id="1088"/>
      <w:bookmarkEnd w:id="1089"/>
      <w:bookmarkEnd w:id="1090"/>
      <w:bookmarkEnd w:id="1091"/>
    </w:p>
    <w:p w14:paraId="40090041" w14:textId="24F863DA" w:rsidR="00061A5A" w:rsidRPr="00245D4B" w:rsidRDefault="008E3C69" w:rsidP="00061A5A">
      <w:pPr>
        <w:rPr>
          <w:lang w:val="en-US"/>
        </w:rPr>
      </w:pPr>
      <w:r>
        <w:rPr>
          <w:lang w:val="en-US" w:eastAsia="de-DE"/>
        </w:rPr>
        <w:t>T</w:t>
      </w:r>
      <w:r w:rsidR="00061A5A" w:rsidRPr="00245D4B">
        <w:rPr>
          <w:lang w:val="en-US" w:eastAsia="de-DE"/>
        </w:rPr>
        <w:t xml:space="preserve">he DRM centre frequencies are positioned in 100 kHz distance according to the FM frequency grid and ETSI-DRM [6]. The nominal carrier frequencies are, in principle, integral multiples of 100 kHz [5], see </w:t>
      </w:r>
      <w:r w:rsidR="00061A5A" w:rsidRPr="00245D4B">
        <w:rPr>
          <w:lang w:val="en-US"/>
        </w:rPr>
        <w:t>Table </w:t>
      </w:r>
      <w:r w:rsidR="00061A5A">
        <w:rPr>
          <w:lang w:val="en-US"/>
        </w:rPr>
        <w:t>1</w:t>
      </w:r>
      <w:r w:rsidR="00236886">
        <w:rPr>
          <w:lang w:val="en-US"/>
        </w:rPr>
        <w:t>33</w:t>
      </w:r>
      <w:r w:rsidR="00061A5A" w:rsidRPr="00245D4B">
        <w:rPr>
          <w:lang w:val="en-US" w:eastAsia="de-DE"/>
        </w:rPr>
        <w:t>. A 50 kHz channel spacing is considered.</w:t>
      </w:r>
    </w:p>
    <w:p w14:paraId="345B9FD8" w14:textId="039A7538" w:rsidR="00061A5A" w:rsidRPr="00245D4B" w:rsidRDefault="00061A5A" w:rsidP="00061A5A">
      <w:pPr>
        <w:pStyle w:val="TableNo"/>
        <w:rPr>
          <w:lang w:val="en-US"/>
        </w:rPr>
      </w:pPr>
      <w:r w:rsidRPr="00245D4B">
        <w:rPr>
          <w:lang w:val="en-US"/>
        </w:rPr>
        <w:t>TABLE </w:t>
      </w:r>
      <w:r>
        <w:rPr>
          <w:lang w:val="en-US"/>
        </w:rPr>
        <w:t>1</w:t>
      </w:r>
      <w:r w:rsidR="00236886">
        <w:rPr>
          <w:lang w:val="en-US"/>
        </w:rPr>
        <w:t>33</w:t>
      </w:r>
    </w:p>
    <w:p w14:paraId="3A100054" w14:textId="77777777" w:rsidR="00061A5A" w:rsidRPr="00245D4B" w:rsidRDefault="00061A5A" w:rsidP="00061A5A">
      <w:pPr>
        <w:pStyle w:val="Tabletitle"/>
        <w:rPr>
          <w:lang w:val="en-US"/>
        </w:rPr>
      </w:pPr>
      <w:r w:rsidRPr="00245D4B">
        <w:rPr>
          <w:lang w:val="en-US"/>
        </w:rPr>
        <w:t>Position of DRM frequencies in VHF Band II (87.5-108 MHz)</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958"/>
        <w:gridCol w:w="236"/>
        <w:gridCol w:w="1216"/>
        <w:gridCol w:w="1017"/>
        <w:gridCol w:w="236"/>
        <w:gridCol w:w="1157"/>
        <w:gridCol w:w="1075"/>
        <w:gridCol w:w="236"/>
        <w:gridCol w:w="1240"/>
        <w:gridCol w:w="992"/>
      </w:tblGrid>
      <w:tr w:rsidR="00061A5A" w:rsidRPr="00A604D1" w14:paraId="645D44ED" w14:textId="77777777" w:rsidTr="00C80083">
        <w:trPr>
          <w:jc w:val="center"/>
        </w:trPr>
        <w:tc>
          <w:tcPr>
            <w:tcW w:w="1276" w:type="dxa"/>
            <w:tcBorders>
              <w:top w:val="single" w:sz="4" w:space="0" w:color="000000"/>
            </w:tcBorders>
            <w:tcMar>
              <w:left w:w="57" w:type="dxa"/>
              <w:right w:w="57" w:type="dxa"/>
            </w:tcMar>
          </w:tcPr>
          <w:p w14:paraId="12E96EB6" w14:textId="77777777" w:rsidR="00061A5A" w:rsidRPr="00A604D1" w:rsidRDefault="00061A5A" w:rsidP="00C80083">
            <w:pPr>
              <w:pStyle w:val="Tablehead"/>
              <w:rPr>
                <w:lang w:val="en-US"/>
              </w:rPr>
            </w:pPr>
            <w:r w:rsidRPr="00A604D1">
              <w:rPr>
                <w:lang w:val="en-US"/>
              </w:rPr>
              <w:t>DRM channel centre frequency</w:t>
            </w:r>
            <w:r w:rsidRPr="00A604D1">
              <w:rPr>
                <w:lang w:val="en-US"/>
              </w:rPr>
              <w:br/>
            </w:r>
            <w:r w:rsidRPr="00A604D1">
              <w:rPr>
                <w:i/>
                <w:iCs/>
                <w:lang w:val="en-US"/>
              </w:rPr>
              <w:t>f</w:t>
            </w:r>
            <w:r w:rsidRPr="00A604D1">
              <w:rPr>
                <w:i/>
                <w:iCs/>
                <w:vertAlign w:val="subscript"/>
                <w:lang w:val="en-US"/>
              </w:rPr>
              <w:t>C</w:t>
            </w:r>
            <w:r w:rsidRPr="00A604D1">
              <w:rPr>
                <w:i/>
                <w:iCs/>
                <w:lang w:val="en-US"/>
              </w:rPr>
              <w:t xml:space="preserve"> </w:t>
            </w:r>
            <w:r w:rsidRPr="00A604D1">
              <w:rPr>
                <w:lang w:val="en-US"/>
              </w:rPr>
              <w:t>(MHz)</w:t>
            </w:r>
          </w:p>
        </w:tc>
        <w:tc>
          <w:tcPr>
            <w:tcW w:w="958" w:type="dxa"/>
            <w:tcBorders>
              <w:top w:val="single" w:sz="4" w:space="0" w:color="000000"/>
            </w:tcBorders>
            <w:tcMar>
              <w:left w:w="57" w:type="dxa"/>
              <w:right w:w="57" w:type="dxa"/>
            </w:tcMar>
          </w:tcPr>
          <w:p w14:paraId="2048E794" w14:textId="77777777" w:rsidR="00061A5A" w:rsidRPr="00A604D1" w:rsidRDefault="00061A5A" w:rsidP="00C80083">
            <w:pPr>
              <w:pStyle w:val="Tablehead"/>
              <w:rPr>
                <w:lang w:val="en-US"/>
              </w:rPr>
            </w:pPr>
            <w:r w:rsidRPr="00A604D1">
              <w:rPr>
                <w:lang w:val="en-US"/>
              </w:rPr>
              <w:t>DRM channel number</w:t>
            </w:r>
          </w:p>
        </w:tc>
        <w:tc>
          <w:tcPr>
            <w:tcW w:w="236" w:type="dxa"/>
            <w:tcBorders>
              <w:top w:val="single" w:sz="4" w:space="0" w:color="000000"/>
              <w:bottom w:val="nil"/>
            </w:tcBorders>
            <w:tcMar>
              <w:left w:w="57" w:type="dxa"/>
              <w:right w:w="57" w:type="dxa"/>
            </w:tcMar>
          </w:tcPr>
          <w:p w14:paraId="27E8D9BB" w14:textId="77777777" w:rsidR="00061A5A" w:rsidRPr="00A604D1" w:rsidRDefault="00061A5A" w:rsidP="00C80083">
            <w:pPr>
              <w:pStyle w:val="Tablehead"/>
              <w:rPr>
                <w:lang w:val="en-US"/>
              </w:rPr>
            </w:pPr>
          </w:p>
        </w:tc>
        <w:tc>
          <w:tcPr>
            <w:tcW w:w="1216" w:type="dxa"/>
            <w:tcBorders>
              <w:top w:val="single" w:sz="4" w:space="0" w:color="000000"/>
            </w:tcBorders>
            <w:tcMar>
              <w:left w:w="57" w:type="dxa"/>
              <w:right w:w="57" w:type="dxa"/>
            </w:tcMar>
          </w:tcPr>
          <w:p w14:paraId="2AF5A0EB" w14:textId="77777777" w:rsidR="00061A5A" w:rsidRPr="00A604D1" w:rsidRDefault="00061A5A" w:rsidP="00C80083">
            <w:pPr>
              <w:pStyle w:val="Tablehead"/>
              <w:rPr>
                <w:lang w:val="en-US"/>
              </w:rPr>
            </w:pPr>
            <w:r w:rsidRPr="00A604D1">
              <w:rPr>
                <w:lang w:val="en-US"/>
              </w:rPr>
              <w:t>DRM channel centre frequency</w:t>
            </w:r>
            <w:r w:rsidRPr="00A604D1">
              <w:rPr>
                <w:lang w:val="en-US"/>
              </w:rPr>
              <w:br/>
            </w:r>
            <w:r w:rsidRPr="00A604D1">
              <w:rPr>
                <w:i/>
                <w:iCs/>
                <w:lang w:val="en-US"/>
              </w:rPr>
              <w:t>f</w:t>
            </w:r>
            <w:r w:rsidRPr="00A604D1">
              <w:rPr>
                <w:i/>
                <w:iCs/>
                <w:vertAlign w:val="subscript"/>
                <w:lang w:val="en-US"/>
              </w:rPr>
              <w:t>C</w:t>
            </w:r>
            <w:r w:rsidRPr="00A604D1">
              <w:rPr>
                <w:lang w:val="en-US"/>
              </w:rPr>
              <w:t xml:space="preserve"> (MHz)</w:t>
            </w:r>
          </w:p>
        </w:tc>
        <w:tc>
          <w:tcPr>
            <w:tcW w:w="1017" w:type="dxa"/>
            <w:tcBorders>
              <w:top w:val="single" w:sz="4" w:space="0" w:color="000000"/>
            </w:tcBorders>
            <w:tcMar>
              <w:left w:w="57" w:type="dxa"/>
              <w:right w:w="57" w:type="dxa"/>
            </w:tcMar>
          </w:tcPr>
          <w:p w14:paraId="2C2B23E0" w14:textId="77777777" w:rsidR="00061A5A" w:rsidRPr="00A604D1" w:rsidRDefault="00061A5A" w:rsidP="00C80083">
            <w:pPr>
              <w:pStyle w:val="Tablehead"/>
              <w:rPr>
                <w:lang w:val="en-US"/>
              </w:rPr>
            </w:pPr>
            <w:r w:rsidRPr="00A604D1">
              <w:rPr>
                <w:lang w:val="en-US"/>
              </w:rPr>
              <w:t>DRM channel number</w:t>
            </w:r>
          </w:p>
        </w:tc>
        <w:tc>
          <w:tcPr>
            <w:tcW w:w="236" w:type="dxa"/>
            <w:tcBorders>
              <w:top w:val="single" w:sz="4" w:space="0" w:color="000000"/>
              <w:bottom w:val="nil"/>
            </w:tcBorders>
            <w:tcMar>
              <w:left w:w="57" w:type="dxa"/>
              <w:right w:w="57" w:type="dxa"/>
            </w:tcMar>
          </w:tcPr>
          <w:p w14:paraId="0E0C0D50" w14:textId="77777777" w:rsidR="00061A5A" w:rsidRPr="00A604D1" w:rsidRDefault="00061A5A" w:rsidP="00C80083">
            <w:pPr>
              <w:pStyle w:val="Tablehead"/>
              <w:rPr>
                <w:lang w:val="en-US"/>
              </w:rPr>
            </w:pPr>
          </w:p>
        </w:tc>
        <w:tc>
          <w:tcPr>
            <w:tcW w:w="1157" w:type="dxa"/>
            <w:tcBorders>
              <w:top w:val="single" w:sz="4" w:space="0" w:color="000000"/>
            </w:tcBorders>
            <w:tcMar>
              <w:left w:w="57" w:type="dxa"/>
              <w:right w:w="57" w:type="dxa"/>
            </w:tcMar>
          </w:tcPr>
          <w:p w14:paraId="7F676DBB" w14:textId="77777777" w:rsidR="00061A5A" w:rsidRPr="00A604D1" w:rsidRDefault="00061A5A" w:rsidP="00C80083">
            <w:pPr>
              <w:pStyle w:val="Tablehead"/>
              <w:rPr>
                <w:lang w:val="en-US"/>
              </w:rPr>
            </w:pPr>
            <w:r w:rsidRPr="00A604D1">
              <w:rPr>
                <w:lang w:val="en-US"/>
              </w:rPr>
              <w:t>DRM channel centre frequency</w:t>
            </w:r>
            <w:r w:rsidRPr="00A604D1">
              <w:rPr>
                <w:lang w:val="en-US"/>
              </w:rPr>
              <w:br/>
            </w:r>
            <w:r w:rsidRPr="00A604D1">
              <w:rPr>
                <w:i/>
                <w:iCs/>
                <w:lang w:val="en-US"/>
              </w:rPr>
              <w:t>f</w:t>
            </w:r>
            <w:r w:rsidRPr="00A604D1">
              <w:rPr>
                <w:i/>
                <w:iCs/>
                <w:vertAlign w:val="subscript"/>
                <w:lang w:val="en-US"/>
              </w:rPr>
              <w:t>C</w:t>
            </w:r>
            <w:r w:rsidRPr="00A604D1">
              <w:rPr>
                <w:lang w:val="en-US"/>
              </w:rPr>
              <w:t xml:space="preserve"> (MHz)</w:t>
            </w:r>
          </w:p>
        </w:tc>
        <w:tc>
          <w:tcPr>
            <w:tcW w:w="1075" w:type="dxa"/>
            <w:tcBorders>
              <w:top w:val="single" w:sz="4" w:space="0" w:color="000000"/>
            </w:tcBorders>
            <w:tcMar>
              <w:left w:w="57" w:type="dxa"/>
              <w:right w:w="57" w:type="dxa"/>
            </w:tcMar>
          </w:tcPr>
          <w:p w14:paraId="3DE99D90" w14:textId="77777777" w:rsidR="00061A5A" w:rsidRPr="00A604D1" w:rsidRDefault="00061A5A" w:rsidP="00C80083">
            <w:pPr>
              <w:pStyle w:val="Tablehead"/>
              <w:rPr>
                <w:lang w:val="en-US"/>
              </w:rPr>
            </w:pPr>
            <w:r w:rsidRPr="00A604D1">
              <w:rPr>
                <w:lang w:val="en-US"/>
              </w:rPr>
              <w:t>DRM channel number</w:t>
            </w:r>
          </w:p>
        </w:tc>
        <w:tc>
          <w:tcPr>
            <w:tcW w:w="236" w:type="dxa"/>
            <w:tcBorders>
              <w:top w:val="single" w:sz="4" w:space="0" w:color="000000"/>
              <w:bottom w:val="nil"/>
            </w:tcBorders>
            <w:tcMar>
              <w:left w:w="57" w:type="dxa"/>
              <w:right w:w="57" w:type="dxa"/>
            </w:tcMar>
          </w:tcPr>
          <w:p w14:paraId="464E7641" w14:textId="77777777" w:rsidR="00061A5A" w:rsidRPr="00A604D1" w:rsidRDefault="00061A5A" w:rsidP="00C80083">
            <w:pPr>
              <w:pStyle w:val="Tablehead"/>
              <w:rPr>
                <w:lang w:val="en-US"/>
              </w:rPr>
            </w:pPr>
          </w:p>
        </w:tc>
        <w:tc>
          <w:tcPr>
            <w:tcW w:w="1240" w:type="dxa"/>
            <w:tcBorders>
              <w:top w:val="single" w:sz="4" w:space="0" w:color="000000"/>
            </w:tcBorders>
            <w:tcMar>
              <w:left w:w="57" w:type="dxa"/>
              <w:right w:w="57" w:type="dxa"/>
            </w:tcMar>
          </w:tcPr>
          <w:p w14:paraId="4B1B6664" w14:textId="77777777" w:rsidR="00061A5A" w:rsidRPr="00A604D1" w:rsidRDefault="00061A5A" w:rsidP="00C80083">
            <w:pPr>
              <w:pStyle w:val="Tablehead"/>
              <w:rPr>
                <w:lang w:val="en-US"/>
              </w:rPr>
            </w:pPr>
            <w:r w:rsidRPr="00A604D1">
              <w:rPr>
                <w:lang w:val="en-US"/>
              </w:rPr>
              <w:t>DRM channel centre frequency</w:t>
            </w:r>
            <w:r w:rsidRPr="00A604D1">
              <w:rPr>
                <w:lang w:val="en-US"/>
              </w:rPr>
              <w:br/>
            </w:r>
            <w:r w:rsidRPr="00A604D1">
              <w:rPr>
                <w:i/>
                <w:iCs/>
                <w:lang w:val="en-US"/>
              </w:rPr>
              <w:t>f</w:t>
            </w:r>
            <w:r w:rsidRPr="00A604D1">
              <w:rPr>
                <w:i/>
                <w:iCs/>
                <w:vertAlign w:val="subscript"/>
                <w:lang w:val="en-US"/>
              </w:rPr>
              <w:t>C</w:t>
            </w:r>
            <w:r w:rsidRPr="00A604D1">
              <w:rPr>
                <w:lang w:val="en-US"/>
              </w:rPr>
              <w:t xml:space="preserve"> (MHz)</w:t>
            </w:r>
          </w:p>
        </w:tc>
        <w:tc>
          <w:tcPr>
            <w:tcW w:w="992" w:type="dxa"/>
            <w:tcBorders>
              <w:top w:val="single" w:sz="4" w:space="0" w:color="000000"/>
            </w:tcBorders>
            <w:tcMar>
              <w:left w:w="57" w:type="dxa"/>
              <w:right w:w="57" w:type="dxa"/>
            </w:tcMar>
          </w:tcPr>
          <w:p w14:paraId="7533EECE" w14:textId="77777777" w:rsidR="00061A5A" w:rsidRPr="00A604D1" w:rsidRDefault="00061A5A" w:rsidP="00C80083">
            <w:pPr>
              <w:pStyle w:val="Tablehead"/>
              <w:rPr>
                <w:lang w:val="en-US"/>
              </w:rPr>
            </w:pPr>
            <w:r w:rsidRPr="00A604D1">
              <w:rPr>
                <w:lang w:val="en-US"/>
              </w:rPr>
              <w:t>DRM channel number</w:t>
            </w:r>
          </w:p>
        </w:tc>
      </w:tr>
      <w:tr w:rsidR="00061A5A" w:rsidRPr="00F06959" w14:paraId="5B1D10CA" w14:textId="77777777" w:rsidTr="00C80083">
        <w:trPr>
          <w:jc w:val="center"/>
        </w:trPr>
        <w:tc>
          <w:tcPr>
            <w:tcW w:w="1276" w:type="dxa"/>
          </w:tcPr>
          <w:p w14:paraId="692A2E1C" w14:textId="77777777" w:rsidR="00061A5A" w:rsidRPr="00F06959" w:rsidRDefault="00061A5A" w:rsidP="00C80083">
            <w:pPr>
              <w:pStyle w:val="Tabletext"/>
              <w:jc w:val="center"/>
              <w:rPr>
                <w:lang w:val="en-US"/>
              </w:rPr>
            </w:pPr>
            <w:r w:rsidRPr="00F06959">
              <w:rPr>
                <w:lang w:val="en-US"/>
              </w:rPr>
              <w:t>87.6</w:t>
            </w:r>
          </w:p>
        </w:tc>
        <w:tc>
          <w:tcPr>
            <w:tcW w:w="958" w:type="dxa"/>
          </w:tcPr>
          <w:p w14:paraId="1237C53C" w14:textId="77777777" w:rsidR="00061A5A" w:rsidRPr="00F06959" w:rsidRDefault="00061A5A" w:rsidP="00C80083">
            <w:pPr>
              <w:pStyle w:val="Tabletext"/>
              <w:jc w:val="center"/>
              <w:rPr>
                <w:lang w:val="en-US"/>
              </w:rPr>
            </w:pPr>
            <w:r w:rsidRPr="00F06959">
              <w:rPr>
                <w:lang w:val="en-US"/>
              </w:rPr>
              <w:t>1</w:t>
            </w:r>
          </w:p>
        </w:tc>
        <w:tc>
          <w:tcPr>
            <w:tcW w:w="236" w:type="dxa"/>
            <w:tcBorders>
              <w:top w:val="nil"/>
              <w:bottom w:val="nil"/>
            </w:tcBorders>
          </w:tcPr>
          <w:p w14:paraId="00965934" w14:textId="77777777" w:rsidR="00061A5A" w:rsidRPr="00F06959" w:rsidRDefault="00061A5A" w:rsidP="00C80083">
            <w:pPr>
              <w:pStyle w:val="Tabletext"/>
              <w:jc w:val="center"/>
              <w:rPr>
                <w:lang w:val="en-US"/>
              </w:rPr>
            </w:pPr>
          </w:p>
        </w:tc>
        <w:tc>
          <w:tcPr>
            <w:tcW w:w="1216" w:type="dxa"/>
          </w:tcPr>
          <w:p w14:paraId="22E8E188" w14:textId="77777777" w:rsidR="00061A5A" w:rsidRPr="00F06959" w:rsidRDefault="00061A5A" w:rsidP="00C80083">
            <w:pPr>
              <w:pStyle w:val="Tabletext"/>
              <w:jc w:val="center"/>
              <w:rPr>
                <w:lang w:val="en-US"/>
              </w:rPr>
            </w:pPr>
            <w:r w:rsidRPr="00F06959">
              <w:rPr>
                <w:lang w:val="en-US"/>
              </w:rPr>
              <w:t>92.7</w:t>
            </w:r>
          </w:p>
        </w:tc>
        <w:tc>
          <w:tcPr>
            <w:tcW w:w="1017" w:type="dxa"/>
          </w:tcPr>
          <w:p w14:paraId="5B20D661" w14:textId="77777777" w:rsidR="00061A5A" w:rsidRPr="00F06959" w:rsidRDefault="00061A5A" w:rsidP="00C80083">
            <w:pPr>
              <w:pStyle w:val="Tabletext"/>
              <w:jc w:val="center"/>
              <w:rPr>
                <w:lang w:val="en-US"/>
              </w:rPr>
            </w:pPr>
            <w:r w:rsidRPr="00F06959">
              <w:rPr>
                <w:lang w:val="en-US"/>
              </w:rPr>
              <w:t>52</w:t>
            </w:r>
          </w:p>
        </w:tc>
        <w:tc>
          <w:tcPr>
            <w:tcW w:w="236" w:type="dxa"/>
            <w:tcBorders>
              <w:top w:val="nil"/>
              <w:bottom w:val="nil"/>
            </w:tcBorders>
          </w:tcPr>
          <w:p w14:paraId="15CD2085" w14:textId="77777777" w:rsidR="00061A5A" w:rsidRPr="00F06959" w:rsidRDefault="00061A5A" w:rsidP="00C80083">
            <w:pPr>
              <w:pStyle w:val="Tabletext"/>
              <w:jc w:val="center"/>
              <w:rPr>
                <w:lang w:val="en-US"/>
              </w:rPr>
            </w:pPr>
          </w:p>
        </w:tc>
        <w:tc>
          <w:tcPr>
            <w:tcW w:w="1157" w:type="dxa"/>
          </w:tcPr>
          <w:p w14:paraId="79653EDE" w14:textId="77777777" w:rsidR="00061A5A" w:rsidRPr="00F06959" w:rsidRDefault="00061A5A" w:rsidP="00C80083">
            <w:pPr>
              <w:pStyle w:val="Tabletext"/>
              <w:jc w:val="center"/>
              <w:rPr>
                <w:lang w:val="en-US"/>
              </w:rPr>
            </w:pPr>
            <w:r w:rsidRPr="00F06959">
              <w:rPr>
                <w:lang w:val="en-US"/>
              </w:rPr>
              <w:t>97.8</w:t>
            </w:r>
          </w:p>
        </w:tc>
        <w:tc>
          <w:tcPr>
            <w:tcW w:w="1075" w:type="dxa"/>
          </w:tcPr>
          <w:p w14:paraId="3C29BF76" w14:textId="77777777" w:rsidR="00061A5A" w:rsidRPr="00F06959" w:rsidRDefault="00061A5A" w:rsidP="00C80083">
            <w:pPr>
              <w:pStyle w:val="Tabletext"/>
              <w:jc w:val="center"/>
              <w:rPr>
                <w:lang w:val="en-US"/>
              </w:rPr>
            </w:pPr>
            <w:r w:rsidRPr="00F06959">
              <w:rPr>
                <w:lang w:val="en-US"/>
              </w:rPr>
              <w:t>103</w:t>
            </w:r>
          </w:p>
        </w:tc>
        <w:tc>
          <w:tcPr>
            <w:tcW w:w="236" w:type="dxa"/>
            <w:tcBorders>
              <w:top w:val="nil"/>
              <w:bottom w:val="nil"/>
            </w:tcBorders>
          </w:tcPr>
          <w:p w14:paraId="28A2F29A" w14:textId="77777777" w:rsidR="00061A5A" w:rsidRPr="00F06959" w:rsidRDefault="00061A5A" w:rsidP="00C80083">
            <w:pPr>
              <w:pStyle w:val="Tabletext"/>
              <w:jc w:val="center"/>
              <w:rPr>
                <w:lang w:val="en-US"/>
              </w:rPr>
            </w:pPr>
          </w:p>
        </w:tc>
        <w:tc>
          <w:tcPr>
            <w:tcW w:w="1240" w:type="dxa"/>
          </w:tcPr>
          <w:p w14:paraId="0E41C488" w14:textId="77777777" w:rsidR="00061A5A" w:rsidRPr="00F06959" w:rsidRDefault="00061A5A" w:rsidP="00C80083">
            <w:pPr>
              <w:pStyle w:val="Tabletext"/>
              <w:jc w:val="center"/>
              <w:rPr>
                <w:lang w:val="en-US"/>
              </w:rPr>
            </w:pPr>
            <w:r w:rsidRPr="00F06959">
              <w:rPr>
                <w:lang w:val="en-US"/>
              </w:rPr>
              <w:t>102.9</w:t>
            </w:r>
          </w:p>
        </w:tc>
        <w:tc>
          <w:tcPr>
            <w:tcW w:w="992" w:type="dxa"/>
          </w:tcPr>
          <w:p w14:paraId="0C1D4CEE" w14:textId="77777777" w:rsidR="00061A5A" w:rsidRPr="00F06959" w:rsidRDefault="00061A5A" w:rsidP="00C80083">
            <w:pPr>
              <w:pStyle w:val="Tabletext"/>
              <w:jc w:val="center"/>
              <w:rPr>
                <w:lang w:val="en-US"/>
              </w:rPr>
            </w:pPr>
            <w:r w:rsidRPr="00F06959">
              <w:rPr>
                <w:lang w:val="en-US"/>
              </w:rPr>
              <w:t>154</w:t>
            </w:r>
          </w:p>
        </w:tc>
      </w:tr>
      <w:tr w:rsidR="00061A5A" w:rsidRPr="00F06959" w14:paraId="68C0900B" w14:textId="77777777" w:rsidTr="00C80083">
        <w:trPr>
          <w:jc w:val="center"/>
        </w:trPr>
        <w:tc>
          <w:tcPr>
            <w:tcW w:w="1276" w:type="dxa"/>
          </w:tcPr>
          <w:p w14:paraId="0519F66B" w14:textId="77777777" w:rsidR="00061A5A" w:rsidRPr="00F06959" w:rsidRDefault="00061A5A" w:rsidP="00C80083">
            <w:pPr>
              <w:pStyle w:val="Tabletext"/>
              <w:jc w:val="center"/>
              <w:rPr>
                <w:lang w:val="en-US"/>
              </w:rPr>
            </w:pPr>
            <w:r w:rsidRPr="00F06959">
              <w:rPr>
                <w:lang w:val="en-US"/>
              </w:rPr>
              <w:t>87.7</w:t>
            </w:r>
          </w:p>
        </w:tc>
        <w:tc>
          <w:tcPr>
            <w:tcW w:w="958" w:type="dxa"/>
          </w:tcPr>
          <w:p w14:paraId="500F22F7" w14:textId="77777777" w:rsidR="00061A5A" w:rsidRPr="00F06959" w:rsidRDefault="00061A5A" w:rsidP="00C80083">
            <w:pPr>
              <w:pStyle w:val="Tabletext"/>
              <w:jc w:val="center"/>
              <w:rPr>
                <w:lang w:val="en-US"/>
              </w:rPr>
            </w:pPr>
            <w:r w:rsidRPr="00F06959">
              <w:rPr>
                <w:lang w:val="en-US"/>
              </w:rPr>
              <w:t>2</w:t>
            </w:r>
          </w:p>
        </w:tc>
        <w:tc>
          <w:tcPr>
            <w:tcW w:w="236" w:type="dxa"/>
            <w:tcBorders>
              <w:top w:val="nil"/>
              <w:bottom w:val="nil"/>
            </w:tcBorders>
          </w:tcPr>
          <w:p w14:paraId="6FBD2B21" w14:textId="77777777" w:rsidR="00061A5A" w:rsidRPr="00F06959" w:rsidRDefault="00061A5A" w:rsidP="00C80083">
            <w:pPr>
              <w:pStyle w:val="Tabletext"/>
              <w:jc w:val="center"/>
              <w:rPr>
                <w:lang w:val="en-US"/>
              </w:rPr>
            </w:pPr>
          </w:p>
        </w:tc>
        <w:tc>
          <w:tcPr>
            <w:tcW w:w="1216" w:type="dxa"/>
          </w:tcPr>
          <w:p w14:paraId="472C832E" w14:textId="77777777" w:rsidR="00061A5A" w:rsidRPr="00F06959" w:rsidRDefault="00061A5A" w:rsidP="00C80083">
            <w:pPr>
              <w:pStyle w:val="Tabletext"/>
              <w:jc w:val="center"/>
              <w:rPr>
                <w:lang w:val="en-US"/>
              </w:rPr>
            </w:pPr>
            <w:r w:rsidRPr="00F06959">
              <w:rPr>
                <w:lang w:val="en-US"/>
              </w:rPr>
              <w:t>92.8</w:t>
            </w:r>
          </w:p>
        </w:tc>
        <w:tc>
          <w:tcPr>
            <w:tcW w:w="1017" w:type="dxa"/>
          </w:tcPr>
          <w:p w14:paraId="11B14EA9" w14:textId="77777777" w:rsidR="00061A5A" w:rsidRPr="00F06959" w:rsidRDefault="00061A5A" w:rsidP="00C80083">
            <w:pPr>
              <w:pStyle w:val="Tabletext"/>
              <w:jc w:val="center"/>
              <w:rPr>
                <w:lang w:val="en-US"/>
              </w:rPr>
            </w:pPr>
            <w:r w:rsidRPr="00F06959">
              <w:rPr>
                <w:lang w:val="en-US"/>
              </w:rPr>
              <w:t>53</w:t>
            </w:r>
          </w:p>
        </w:tc>
        <w:tc>
          <w:tcPr>
            <w:tcW w:w="236" w:type="dxa"/>
            <w:tcBorders>
              <w:top w:val="nil"/>
              <w:bottom w:val="nil"/>
            </w:tcBorders>
          </w:tcPr>
          <w:p w14:paraId="5A235FCB" w14:textId="77777777" w:rsidR="00061A5A" w:rsidRPr="00F06959" w:rsidRDefault="00061A5A" w:rsidP="00C80083">
            <w:pPr>
              <w:pStyle w:val="Tabletext"/>
              <w:jc w:val="center"/>
              <w:rPr>
                <w:lang w:val="en-US"/>
              </w:rPr>
            </w:pPr>
          </w:p>
        </w:tc>
        <w:tc>
          <w:tcPr>
            <w:tcW w:w="1157" w:type="dxa"/>
          </w:tcPr>
          <w:p w14:paraId="1A1EC3A4" w14:textId="77777777" w:rsidR="00061A5A" w:rsidRPr="00F06959" w:rsidRDefault="00061A5A" w:rsidP="00C80083">
            <w:pPr>
              <w:pStyle w:val="Tabletext"/>
              <w:jc w:val="center"/>
              <w:rPr>
                <w:lang w:val="en-US"/>
              </w:rPr>
            </w:pPr>
            <w:r w:rsidRPr="00F06959">
              <w:rPr>
                <w:lang w:val="en-US"/>
              </w:rPr>
              <w:t>97.9</w:t>
            </w:r>
          </w:p>
        </w:tc>
        <w:tc>
          <w:tcPr>
            <w:tcW w:w="1075" w:type="dxa"/>
          </w:tcPr>
          <w:p w14:paraId="29443CB4" w14:textId="77777777" w:rsidR="00061A5A" w:rsidRPr="00F06959" w:rsidRDefault="00061A5A" w:rsidP="00C80083">
            <w:pPr>
              <w:pStyle w:val="Tabletext"/>
              <w:jc w:val="center"/>
              <w:rPr>
                <w:lang w:val="en-US"/>
              </w:rPr>
            </w:pPr>
            <w:r w:rsidRPr="00F06959">
              <w:rPr>
                <w:lang w:val="en-US"/>
              </w:rPr>
              <w:t>104</w:t>
            </w:r>
          </w:p>
        </w:tc>
        <w:tc>
          <w:tcPr>
            <w:tcW w:w="236" w:type="dxa"/>
            <w:tcBorders>
              <w:top w:val="nil"/>
              <w:bottom w:val="nil"/>
            </w:tcBorders>
          </w:tcPr>
          <w:p w14:paraId="39D97BDD" w14:textId="77777777" w:rsidR="00061A5A" w:rsidRPr="00F06959" w:rsidRDefault="00061A5A" w:rsidP="00C80083">
            <w:pPr>
              <w:pStyle w:val="Tabletext"/>
              <w:jc w:val="center"/>
              <w:rPr>
                <w:lang w:val="en-US"/>
              </w:rPr>
            </w:pPr>
          </w:p>
        </w:tc>
        <w:tc>
          <w:tcPr>
            <w:tcW w:w="1240" w:type="dxa"/>
          </w:tcPr>
          <w:p w14:paraId="6771A925" w14:textId="77777777" w:rsidR="00061A5A" w:rsidRPr="00F06959" w:rsidRDefault="00061A5A" w:rsidP="00C80083">
            <w:pPr>
              <w:pStyle w:val="Tabletext"/>
              <w:jc w:val="center"/>
              <w:rPr>
                <w:lang w:val="en-US"/>
              </w:rPr>
            </w:pPr>
            <w:r w:rsidRPr="00F06959">
              <w:rPr>
                <w:lang w:val="en-US"/>
              </w:rPr>
              <w:t>103.0</w:t>
            </w:r>
          </w:p>
        </w:tc>
        <w:tc>
          <w:tcPr>
            <w:tcW w:w="992" w:type="dxa"/>
          </w:tcPr>
          <w:p w14:paraId="0E72E4CF" w14:textId="77777777" w:rsidR="00061A5A" w:rsidRPr="00F06959" w:rsidRDefault="00061A5A" w:rsidP="00C80083">
            <w:pPr>
              <w:pStyle w:val="Tabletext"/>
              <w:jc w:val="center"/>
              <w:rPr>
                <w:lang w:val="en-US"/>
              </w:rPr>
            </w:pPr>
            <w:r w:rsidRPr="00F06959">
              <w:rPr>
                <w:lang w:val="en-US"/>
              </w:rPr>
              <w:t>155</w:t>
            </w:r>
          </w:p>
        </w:tc>
      </w:tr>
      <w:tr w:rsidR="00061A5A" w:rsidRPr="00F06959" w14:paraId="4B52FA40" w14:textId="77777777" w:rsidTr="00C80083">
        <w:trPr>
          <w:jc w:val="center"/>
        </w:trPr>
        <w:tc>
          <w:tcPr>
            <w:tcW w:w="1276" w:type="dxa"/>
          </w:tcPr>
          <w:p w14:paraId="3E62F4B3" w14:textId="77777777" w:rsidR="00061A5A" w:rsidRPr="00F06959" w:rsidRDefault="00061A5A" w:rsidP="00C80083">
            <w:pPr>
              <w:pStyle w:val="Tabletext"/>
              <w:jc w:val="center"/>
              <w:rPr>
                <w:lang w:val="en-US"/>
              </w:rPr>
            </w:pPr>
            <w:r w:rsidRPr="00F06959">
              <w:rPr>
                <w:lang w:val="en-US"/>
              </w:rPr>
              <w:t>87.8</w:t>
            </w:r>
          </w:p>
        </w:tc>
        <w:tc>
          <w:tcPr>
            <w:tcW w:w="958" w:type="dxa"/>
          </w:tcPr>
          <w:p w14:paraId="755256C8" w14:textId="77777777" w:rsidR="00061A5A" w:rsidRPr="00F06959" w:rsidRDefault="00061A5A" w:rsidP="00C80083">
            <w:pPr>
              <w:pStyle w:val="Tabletext"/>
              <w:jc w:val="center"/>
              <w:rPr>
                <w:lang w:val="en-US"/>
              </w:rPr>
            </w:pPr>
            <w:r w:rsidRPr="00F06959">
              <w:rPr>
                <w:lang w:val="en-US"/>
              </w:rPr>
              <w:t>3</w:t>
            </w:r>
          </w:p>
        </w:tc>
        <w:tc>
          <w:tcPr>
            <w:tcW w:w="236" w:type="dxa"/>
            <w:tcBorders>
              <w:top w:val="nil"/>
              <w:bottom w:val="nil"/>
            </w:tcBorders>
          </w:tcPr>
          <w:p w14:paraId="72D83C1A" w14:textId="77777777" w:rsidR="00061A5A" w:rsidRPr="00F06959" w:rsidRDefault="00061A5A" w:rsidP="00C80083">
            <w:pPr>
              <w:pStyle w:val="Tabletext"/>
              <w:jc w:val="center"/>
              <w:rPr>
                <w:lang w:val="en-US"/>
              </w:rPr>
            </w:pPr>
          </w:p>
        </w:tc>
        <w:tc>
          <w:tcPr>
            <w:tcW w:w="1216" w:type="dxa"/>
          </w:tcPr>
          <w:p w14:paraId="6C869E9D" w14:textId="77777777" w:rsidR="00061A5A" w:rsidRPr="00F06959" w:rsidRDefault="00061A5A" w:rsidP="00C80083">
            <w:pPr>
              <w:pStyle w:val="Tabletext"/>
              <w:jc w:val="center"/>
              <w:rPr>
                <w:lang w:val="en-US"/>
              </w:rPr>
            </w:pPr>
            <w:r w:rsidRPr="00F06959">
              <w:rPr>
                <w:lang w:val="en-US"/>
              </w:rPr>
              <w:t>92.9</w:t>
            </w:r>
          </w:p>
        </w:tc>
        <w:tc>
          <w:tcPr>
            <w:tcW w:w="1017" w:type="dxa"/>
          </w:tcPr>
          <w:p w14:paraId="037FDFE7" w14:textId="77777777" w:rsidR="00061A5A" w:rsidRPr="00F06959" w:rsidRDefault="00061A5A" w:rsidP="00C80083">
            <w:pPr>
              <w:pStyle w:val="Tabletext"/>
              <w:jc w:val="center"/>
              <w:rPr>
                <w:lang w:val="en-US"/>
              </w:rPr>
            </w:pPr>
            <w:r w:rsidRPr="00F06959">
              <w:rPr>
                <w:lang w:val="en-US"/>
              </w:rPr>
              <w:t>54</w:t>
            </w:r>
          </w:p>
        </w:tc>
        <w:tc>
          <w:tcPr>
            <w:tcW w:w="236" w:type="dxa"/>
            <w:tcBorders>
              <w:top w:val="nil"/>
              <w:bottom w:val="nil"/>
            </w:tcBorders>
          </w:tcPr>
          <w:p w14:paraId="5BBD65ED" w14:textId="77777777" w:rsidR="00061A5A" w:rsidRPr="00F06959" w:rsidRDefault="00061A5A" w:rsidP="00C80083">
            <w:pPr>
              <w:pStyle w:val="Tabletext"/>
              <w:jc w:val="center"/>
              <w:rPr>
                <w:lang w:val="en-US"/>
              </w:rPr>
            </w:pPr>
          </w:p>
        </w:tc>
        <w:tc>
          <w:tcPr>
            <w:tcW w:w="1157" w:type="dxa"/>
          </w:tcPr>
          <w:p w14:paraId="0BFC1A1B" w14:textId="77777777" w:rsidR="00061A5A" w:rsidRPr="00F06959" w:rsidRDefault="00061A5A" w:rsidP="00C80083">
            <w:pPr>
              <w:pStyle w:val="Tabletext"/>
              <w:jc w:val="center"/>
              <w:rPr>
                <w:lang w:val="en-US"/>
              </w:rPr>
            </w:pPr>
            <w:r w:rsidRPr="00F06959">
              <w:rPr>
                <w:lang w:val="en-US"/>
              </w:rPr>
              <w:t>98.0</w:t>
            </w:r>
          </w:p>
        </w:tc>
        <w:tc>
          <w:tcPr>
            <w:tcW w:w="1075" w:type="dxa"/>
          </w:tcPr>
          <w:p w14:paraId="61822B97" w14:textId="77777777" w:rsidR="00061A5A" w:rsidRPr="00F06959" w:rsidRDefault="00061A5A" w:rsidP="00C80083">
            <w:pPr>
              <w:pStyle w:val="Tabletext"/>
              <w:jc w:val="center"/>
              <w:rPr>
                <w:lang w:val="en-US"/>
              </w:rPr>
            </w:pPr>
            <w:r w:rsidRPr="00F06959">
              <w:rPr>
                <w:lang w:val="en-US"/>
              </w:rPr>
              <w:t>105</w:t>
            </w:r>
          </w:p>
        </w:tc>
        <w:tc>
          <w:tcPr>
            <w:tcW w:w="236" w:type="dxa"/>
            <w:tcBorders>
              <w:top w:val="nil"/>
              <w:bottom w:val="nil"/>
            </w:tcBorders>
          </w:tcPr>
          <w:p w14:paraId="59CF1905" w14:textId="77777777" w:rsidR="00061A5A" w:rsidRPr="00F06959" w:rsidRDefault="00061A5A" w:rsidP="00C80083">
            <w:pPr>
              <w:pStyle w:val="Tabletext"/>
              <w:jc w:val="center"/>
              <w:rPr>
                <w:lang w:val="en-US"/>
              </w:rPr>
            </w:pPr>
          </w:p>
        </w:tc>
        <w:tc>
          <w:tcPr>
            <w:tcW w:w="1240" w:type="dxa"/>
          </w:tcPr>
          <w:p w14:paraId="78FFB47F" w14:textId="77777777" w:rsidR="00061A5A" w:rsidRPr="00F06959" w:rsidRDefault="00061A5A" w:rsidP="00C80083">
            <w:pPr>
              <w:pStyle w:val="Tabletext"/>
              <w:jc w:val="center"/>
              <w:rPr>
                <w:lang w:val="en-US"/>
              </w:rPr>
            </w:pPr>
            <w:r w:rsidRPr="00F06959">
              <w:rPr>
                <w:lang w:val="en-US"/>
              </w:rPr>
              <w:t>103.1</w:t>
            </w:r>
          </w:p>
        </w:tc>
        <w:tc>
          <w:tcPr>
            <w:tcW w:w="992" w:type="dxa"/>
          </w:tcPr>
          <w:p w14:paraId="04BC6A9F" w14:textId="77777777" w:rsidR="00061A5A" w:rsidRPr="00F06959" w:rsidRDefault="00061A5A" w:rsidP="00C80083">
            <w:pPr>
              <w:pStyle w:val="Tabletext"/>
              <w:jc w:val="center"/>
              <w:rPr>
                <w:lang w:val="en-US"/>
              </w:rPr>
            </w:pPr>
            <w:r w:rsidRPr="00F06959">
              <w:rPr>
                <w:lang w:val="en-US"/>
              </w:rPr>
              <w:t>156</w:t>
            </w:r>
          </w:p>
        </w:tc>
      </w:tr>
      <w:tr w:rsidR="00061A5A" w:rsidRPr="00F06959" w14:paraId="0AD00405" w14:textId="77777777" w:rsidTr="00C80083">
        <w:trPr>
          <w:jc w:val="center"/>
        </w:trPr>
        <w:tc>
          <w:tcPr>
            <w:tcW w:w="1276" w:type="dxa"/>
          </w:tcPr>
          <w:p w14:paraId="495754B2" w14:textId="77777777" w:rsidR="00061A5A" w:rsidRPr="00F06959" w:rsidRDefault="00061A5A" w:rsidP="00C80083">
            <w:pPr>
              <w:pStyle w:val="Tabletext"/>
              <w:jc w:val="center"/>
              <w:rPr>
                <w:lang w:val="en-US"/>
              </w:rPr>
            </w:pPr>
            <w:r w:rsidRPr="00F06959">
              <w:rPr>
                <w:lang w:val="en-US"/>
              </w:rPr>
              <w:t>87.9</w:t>
            </w:r>
          </w:p>
        </w:tc>
        <w:tc>
          <w:tcPr>
            <w:tcW w:w="958" w:type="dxa"/>
          </w:tcPr>
          <w:p w14:paraId="36591CA3" w14:textId="77777777" w:rsidR="00061A5A" w:rsidRPr="00F06959" w:rsidRDefault="00061A5A" w:rsidP="00C80083">
            <w:pPr>
              <w:pStyle w:val="Tabletext"/>
              <w:jc w:val="center"/>
              <w:rPr>
                <w:lang w:val="en-US"/>
              </w:rPr>
            </w:pPr>
            <w:r w:rsidRPr="00F06959">
              <w:rPr>
                <w:lang w:val="en-US"/>
              </w:rPr>
              <w:t>4</w:t>
            </w:r>
          </w:p>
        </w:tc>
        <w:tc>
          <w:tcPr>
            <w:tcW w:w="236" w:type="dxa"/>
            <w:tcBorders>
              <w:top w:val="nil"/>
              <w:bottom w:val="nil"/>
            </w:tcBorders>
          </w:tcPr>
          <w:p w14:paraId="13AC693E" w14:textId="77777777" w:rsidR="00061A5A" w:rsidRPr="00F06959" w:rsidRDefault="00061A5A" w:rsidP="00C80083">
            <w:pPr>
              <w:pStyle w:val="Tabletext"/>
              <w:jc w:val="center"/>
              <w:rPr>
                <w:lang w:val="en-US"/>
              </w:rPr>
            </w:pPr>
          </w:p>
        </w:tc>
        <w:tc>
          <w:tcPr>
            <w:tcW w:w="1216" w:type="dxa"/>
          </w:tcPr>
          <w:p w14:paraId="584E22B3" w14:textId="77777777" w:rsidR="00061A5A" w:rsidRPr="00F06959" w:rsidRDefault="00061A5A" w:rsidP="00C80083">
            <w:pPr>
              <w:pStyle w:val="Tabletext"/>
              <w:jc w:val="center"/>
              <w:rPr>
                <w:lang w:val="en-US"/>
              </w:rPr>
            </w:pPr>
            <w:r w:rsidRPr="00F06959">
              <w:rPr>
                <w:lang w:val="en-US"/>
              </w:rPr>
              <w:t>93.0</w:t>
            </w:r>
          </w:p>
        </w:tc>
        <w:tc>
          <w:tcPr>
            <w:tcW w:w="1017" w:type="dxa"/>
          </w:tcPr>
          <w:p w14:paraId="48960930" w14:textId="77777777" w:rsidR="00061A5A" w:rsidRPr="00F06959" w:rsidRDefault="00061A5A" w:rsidP="00C80083">
            <w:pPr>
              <w:pStyle w:val="Tabletext"/>
              <w:jc w:val="center"/>
              <w:rPr>
                <w:lang w:val="en-US"/>
              </w:rPr>
            </w:pPr>
            <w:r w:rsidRPr="00F06959">
              <w:rPr>
                <w:lang w:val="en-US"/>
              </w:rPr>
              <w:t>55</w:t>
            </w:r>
          </w:p>
        </w:tc>
        <w:tc>
          <w:tcPr>
            <w:tcW w:w="236" w:type="dxa"/>
            <w:tcBorders>
              <w:top w:val="nil"/>
              <w:bottom w:val="nil"/>
            </w:tcBorders>
          </w:tcPr>
          <w:p w14:paraId="3EEB6050" w14:textId="77777777" w:rsidR="00061A5A" w:rsidRPr="00F06959" w:rsidRDefault="00061A5A" w:rsidP="00C80083">
            <w:pPr>
              <w:pStyle w:val="Tabletext"/>
              <w:jc w:val="center"/>
              <w:rPr>
                <w:lang w:val="en-US"/>
              </w:rPr>
            </w:pPr>
          </w:p>
        </w:tc>
        <w:tc>
          <w:tcPr>
            <w:tcW w:w="1157" w:type="dxa"/>
          </w:tcPr>
          <w:p w14:paraId="66DAA9C9" w14:textId="77777777" w:rsidR="00061A5A" w:rsidRPr="00F06959" w:rsidRDefault="00061A5A" w:rsidP="00C80083">
            <w:pPr>
              <w:pStyle w:val="Tabletext"/>
              <w:jc w:val="center"/>
              <w:rPr>
                <w:lang w:val="en-US"/>
              </w:rPr>
            </w:pPr>
            <w:r w:rsidRPr="00F06959">
              <w:rPr>
                <w:lang w:val="en-US"/>
              </w:rPr>
              <w:t>98.1</w:t>
            </w:r>
          </w:p>
        </w:tc>
        <w:tc>
          <w:tcPr>
            <w:tcW w:w="1075" w:type="dxa"/>
          </w:tcPr>
          <w:p w14:paraId="6DB08438" w14:textId="77777777" w:rsidR="00061A5A" w:rsidRPr="00F06959" w:rsidRDefault="00061A5A" w:rsidP="00C80083">
            <w:pPr>
              <w:pStyle w:val="Tabletext"/>
              <w:jc w:val="center"/>
              <w:rPr>
                <w:lang w:val="en-US"/>
              </w:rPr>
            </w:pPr>
            <w:r w:rsidRPr="00F06959">
              <w:rPr>
                <w:lang w:val="en-US"/>
              </w:rPr>
              <w:t>106</w:t>
            </w:r>
          </w:p>
        </w:tc>
        <w:tc>
          <w:tcPr>
            <w:tcW w:w="236" w:type="dxa"/>
            <w:tcBorders>
              <w:top w:val="nil"/>
              <w:bottom w:val="nil"/>
            </w:tcBorders>
          </w:tcPr>
          <w:p w14:paraId="27CD5061" w14:textId="77777777" w:rsidR="00061A5A" w:rsidRPr="00F06959" w:rsidRDefault="00061A5A" w:rsidP="00C80083">
            <w:pPr>
              <w:pStyle w:val="Tabletext"/>
              <w:jc w:val="center"/>
              <w:rPr>
                <w:lang w:val="en-US"/>
              </w:rPr>
            </w:pPr>
          </w:p>
        </w:tc>
        <w:tc>
          <w:tcPr>
            <w:tcW w:w="1240" w:type="dxa"/>
          </w:tcPr>
          <w:p w14:paraId="0A9172C8" w14:textId="77777777" w:rsidR="00061A5A" w:rsidRPr="00F06959" w:rsidRDefault="00061A5A" w:rsidP="00C80083">
            <w:pPr>
              <w:pStyle w:val="Tabletext"/>
              <w:jc w:val="center"/>
              <w:rPr>
                <w:lang w:val="en-US"/>
              </w:rPr>
            </w:pPr>
            <w:r w:rsidRPr="00F06959">
              <w:rPr>
                <w:lang w:val="en-US"/>
              </w:rPr>
              <w:t>103.2</w:t>
            </w:r>
          </w:p>
        </w:tc>
        <w:tc>
          <w:tcPr>
            <w:tcW w:w="992" w:type="dxa"/>
          </w:tcPr>
          <w:p w14:paraId="08ED1875" w14:textId="77777777" w:rsidR="00061A5A" w:rsidRPr="00F06959" w:rsidRDefault="00061A5A" w:rsidP="00C80083">
            <w:pPr>
              <w:pStyle w:val="Tabletext"/>
              <w:jc w:val="center"/>
              <w:rPr>
                <w:lang w:val="en-US"/>
              </w:rPr>
            </w:pPr>
            <w:r w:rsidRPr="00F06959">
              <w:rPr>
                <w:lang w:val="en-US"/>
              </w:rPr>
              <w:t>157</w:t>
            </w:r>
          </w:p>
        </w:tc>
      </w:tr>
      <w:tr w:rsidR="00061A5A" w:rsidRPr="00F06959" w14:paraId="42899744" w14:textId="77777777" w:rsidTr="00C80083">
        <w:trPr>
          <w:jc w:val="center"/>
        </w:trPr>
        <w:tc>
          <w:tcPr>
            <w:tcW w:w="1276" w:type="dxa"/>
          </w:tcPr>
          <w:p w14:paraId="6936DA2D" w14:textId="77777777" w:rsidR="00061A5A" w:rsidRPr="00F06959" w:rsidRDefault="00061A5A" w:rsidP="00C80083">
            <w:pPr>
              <w:pStyle w:val="Tabletext"/>
              <w:jc w:val="center"/>
              <w:rPr>
                <w:lang w:val="en-US"/>
              </w:rPr>
            </w:pPr>
            <w:r w:rsidRPr="00F06959">
              <w:rPr>
                <w:lang w:val="en-US"/>
              </w:rPr>
              <w:t>88.0</w:t>
            </w:r>
          </w:p>
        </w:tc>
        <w:tc>
          <w:tcPr>
            <w:tcW w:w="958" w:type="dxa"/>
          </w:tcPr>
          <w:p w14:paraId="785CF08C" w14:textId="77777777" w:rsidR="00061A5A" w:rsidRPr="00F06959" w:rsidRDefault="00061A5A" w:rsidP="00C80083">
            <w:pPr>
              <w:pStyle w:val="Tabletext"/>
              <w:jc w:val="center"/>
              <w:rPr>
                <w:lang w:val="en-US"/>
              </w:rPr>
            </w:pPr>
            <w:r w:rsidRPr="00F06959">
              <w:rPr>
                <w:lang w:val="en-US"/>
              </w:rPr>
              <w:t>5</w:t>
            </w:r>
          </w:p>
        </w:tc>
        <w:tc>
          <w:tcPr>
            <w:tcW w:w="236" w:type="dxa"/>
            <w:tcBorders>
              <w:top w:val="nil"/>
              <w:bottom w:val="nil"/>
            </w:tcBorders>
          </w:tcPr>
          <w:p w14:paraId="208522E6" w14:textId="77777777" w:rsidR="00061A5A" w:rsidRPr="00F06959" w:rsidRDefault="00061A5A" w:rsidP="00C80083">
            <w:pPr>
              <w:pStyle w:val="Tabletext"/>
              <w:jc w:val="center"/>
              <w:rPr>
                <w:lang w:val="en-US"/>
              </w:rPr>
            </w:pPr>
          </w:p>
        </w:tc>
        <w:tc>
          <w:tcPr>
            <w:tcW w:w="1216" w:type="dxa"/>
          </w:tcPr>
          <w:p w14:paraId="2E9884BB" w14:textId="77777777" w:rsidR="00061A5A" w:rsidRPr="00F06959" w:rsidRDefault="00061A5A" w:rsidP="00C80083">
            <w:pPr>
              <w:pStyle w:val="Tabletext"/>
              <w:jc w:val="center"/>
              <w:rPr>
                <w:lang w:val="en-US"/>
              </w:rPr>
            </w:pPr>
            <w:r w:rsidRPr="00F06959">
              <w:rPr>
                <w:lang w:val="en-US"/>
              </w:rPr>
              <w:t>93.1</w:t>
            </w:r>
          </w:p>
        </w:tc>
        <w:tc>
          <w:tcPr>
            <w:tcW w:w="1017" w:type="dxa"/>
          </w:tcPr>
          <w:p w14:paraId="2C28D619" w14:textId="77777777" w:rsidR="00061A5A" w:rsidRPr="00F06959" w:rsidRDefault="00061A5A" w:rsidP="00C80083">
            <w:pPr>
              <w:pStyle w:val="Tabletext"/>
              <w:jc w:val="center"/>
              <w:rPr>
                <w:lang w:val="en-US"/>
              </w:rPr>
            </w:pPr>
            <w:r w:rsidRPr="00F06959">
              <w:rPr>
                <w:lang w:val="en-US"/>
              </w:rPr>
              <w:t>56</w:t>
            </w:r>
          </w:p>
        </w:tc>
        <w:tc>
          <w:tcPr>
            <w:tcW w:w="236" w:type="dxa"/>
            <w:tcBorders>
              <w:top w:val="nil"/>
              <w:bottom w:val="nil"/>
            </w:tcBorders>
          </w:tcPr>
          <w:p w14:paraId="35AA4098" w14:textId="77777777" w:rsidR="00061A5A" w:rsidRPr="00F06959" w:rsidRDefault="00061A5A" w:rsidP="00C80083">
            <w:pPr>
              <w:pStyle w:val="Tabletext"/>
              <w:jc w:val="center"/>
              <w:rPr>
                <w:lang w:val="en-US"/>
              </w:rPr>
            </w:pPr>
          </w:p>
        </w:tc>
        <w:tc>
          <w:tcPr>
            <w:tcW w:w="1157" w:type="dxa"/>
          </w:tcPr>
          <w:p w14:paraId="5F7CD3F2" w14:textId="77777777" w:rsidR="00061A5A" w:rsidRPr="00F06959" w:rsidRDefault="00061A5A" w:rsidP="00C80083">
            <w:pPr>
              <w:pStyle w:val="Tabletext"/>
              <w:jc w:val="center"/>
              <w:rPr>
                <w:lang w:val="en-US"/>
              </w:rPr>
            </w:pPr>
            <w:r w:rsidRPr="00F06959">
              <w:rPr>
                <w:lang w:val="en-US"/>
              </w:rPr>
              <w:t>98.2</w:t>
            </w:r>
          </w:p>
        </w:tc>
        <w:tc>
          <w:tcPr>
            <w:tcW w:w="1075" w:type="dxa"/>
          </w:tcPr>
          <w:p w14:paraId="52DBC4C1" w14:textId="77777777" w:rsidR="00061A5A" w:rsidRPr="00F06959" w:rsidRDefault="00061A5A" w:rsidP="00C80083">
            <w:pPr>
              <w:pStyle w:val="Tabletext"/>
              <w:jc w:val="center"/>
              <w:rPr>
                <w:lang w:val="en-US"/>
              </w:rPr>
            </w:pPr>
            <w:r w:rsidRPr="00F06959">
              <w:rPr>
                <w:lang w:val="en-US"/>
              </w:rPr>
              <w:t>107</w:t>
            </w:r>
          </w:p>
        </w:tc>
        <w:tc>
          <w:tcPr>
            <w:tcW w:w="236" w:type="dxa"/>
            <w:tcBorders>
              <w:top w:val="nil"/>
              <w:bottom w:val="nil"/>
            </w:tcBorders>
          </w:tcPr>
          <w:p w14:paraId="5417F1C9" w14:textId="77777777" w:rsidR="00061A5A" w:rsidRPr="00F06959" w:rsidRDefault="00061A5A" w:rsidP="00C80083">
            <w:pPr>
              <w:pStyle w:val="Tabletext"/>
              <w:jc w:val="center"/>
              <w:rPr>
                <w:lang w:val="en-US"/>
              </w:rPr>
            </w:pPr>
          </w:p>
        </w:tc>
        <w:tc>
          <w:tcPr>
            <w:tcW w:w="1240" w:type="dxa"/>
          </w:tcPr>
          <w:p w14:paraId="35A38569" w14:textId="77777777" w:rsidR="00061A5A" w:rsidRPr="00F06959" w:rsidRDefault="00061A5A" w:rsidP="00C80083">
            <w:pPr>
              <w:pStyle w:val="Tabletext"/>
              <w:jc w:val="center"/>
              <w:rPr>
                <w:lang w:val="en-US"/>
              </w:rPr>
            </w:pPr>
            <w:r w:rsidRPr="00F06959">
              <w:rPr>
                <w:lang w:val="en-US"/>
              </w:rPr>
              <w:t>103.3</w:t>
            </w:r>
          </w:p>
        </w:tc>
        <w:tc>
          <w:tcPr>
            <w:tcW w:w="992" w:type="dxa"/>
          </w:tcPr>
          <w:p w14:paraId="5D41DB5E" w14:textId="77777777" w:rsidR="00061A5A" w:rsidRPr="00F06959" w:rsidRDefault="00061A5A" w:rsidP="00C80083">
            <w:pPr>
              <w:pStyle w:val="Tabletext"/>
              <w:jc w:val="center"/>
              <w:rPr>
                <w:lang w:val="en-US"/>
              </w:rPr>
            </w:pPr>
            <w:r w:rsidRPr="00F06959">
              <w:rPr>
                <w:lang w:val="en-US"/>
              </w:rPr>
              <w:t>158</w:t>
            </w:r>
          </w:p>
        </w:tc>
      </w:tr>
      <w:tr w:rsidR="00061A5A" w:rsidRPr="00F06959" w14:paraId="47C09DBF" w14:textId="77777777" w:rsidTr="00C80083">
        <w:trPr>
          <w:jc w:val="center"/>
        </w:trPr>
        <w:tc>
          <w:tcPr>
            <w:tcW w:w="1276" w:type="dxa"/>
          </w:tcPr>
          <w:p w14:paraId="337CD7AE" w14:textId="77777777" w:rsidR="00061A5A" w:rsidRPr="00F06959" w:rsidRDefault="00061A5A" w:rsidP="00C80083">
            <w:pPr>
              <w:pStyle w:val="Tabletext"/>
              <w:jc w:val="center"/>
              <w:rPr>
                <w:lang w:val="en-US"/>
              </w:rPr>
            </w:pPr>
            <w:r w:rsidRPr="00F06959">
              <w:rPr>
                <w:lang w:val="en-US"/>
              </w:rPr>
              <w:t>88.1</w:t>
            </w:r>
          </w:p>
        </w:tc>
        <w:tc>
          <w:tcPr>
            <w:tcW w:w="958" w:type="dxa"/>
          </w:tcPr>
          <w:p w14:paraId="576B0F18" w14:textId="77777777" w:rsidR="00061A5A" w:rsidRPr="00F06959" w:rsidRDefault="00061A5A" w:rsidP="00C80083">
            <w:pPr>
              <w:pStyle w:val="Tabletext"/>
              <w:jc w:val="center"/>
              <w:rPr>
                <w:lang w:val="en-US"/>
              </w:rPr>
            </w:pPr>
            <w:r w:rsidRPr="00F06959">
              <w:rPr>
                <w:lang w:val="en-US"/>
              </w:rPr>
              <w:t>6</w:t>
            </w:r>
          </w:p>
        </w:tc>
        <w:tc>
          <w:tcPr>
            <w:tcW w:w="236" w:type="dxa"/>
            <w:tcBorders>
              <w:top w:val="nil"/>
              <w:bottom w:val="nil"/>
            </w:tcBorders>
          </w:tcPr>
          <w:p w14:paraId="412EE03D" w14:textId="77777777" w:rsidR="00061A5A" w:rsidRPr="00F06959" w:rsidRDefault="00061A5A" w:rsidP="00C80083">
            <w:pPr>
              <w:pStyle w:val="Tabletext"/>
              <w:jc w:val="center"/>
              <w:rPr>
                <w:lang w:val="en-US"/>
              </w:rPr>
            </w:pPr>
          </w:p>
        </w:tc>
        <w:tc>
          <w:tcPr>
            <w:tcW w:w="1216" w:type="dxa"/>
          </w:tcPr>
          <w:p w14:paraId="3E5D59CE" w14:textId="77777777" w:rsidR="00061A5A" w:rsidRPr="00F06959" w:rsidRDefault="00061A5A" w:rsidP="00C80083">
            <w:pPr>
              <w:pStyle w:val="Tabletext"/>
              <w:jc w:val="center"/>
              <w:rPr>
                <w:lang w:val="en-US"/>
              </w:rPr>
            </w:pPr>
            <w:r w:rsidRPr="00F06959">
              <w:rPr>
                <w:lang w:val="en-US"/>
              </w:rPr>
              <w:t>93.2</w:t>
            </w:r>
          </w:p>
        </w:tc>
        <w:tc>
          <w:tcPr>
            <w:tcW w:w="1017" w:type="dxa"/>
          </w:tcPr>
          <w:p w14:paraId="1E4AFEEB" w14:textId="77777777" w:rsidR="00061A5A" w:rsidRPr="00F06959" w:rsidRDefault="00061A5A" w:rsidP="00C80083">
            <w:pPr>
              <w:pStyle w:val="Tabletext"/>
              <w:jc w:val="center"/>
              <w:rPr>
                <w:lang w:val="en-US"/>
              </w:rPr>
            </w:pPr>
            <w:r w:rsidRPr="00F06959">
              <w:rPr>
                <w:lang w:val="en-US"/>
              </w:rPr>
              <w:t>57</w:t>
            </w:r>
          </w:p>
        </w:tc>
        <w:tc>
          <w:tcPr>
            <w:tcW w:w="236" w:type="dxa"/>
            <w:tcBorders>
              <w:top w:val="nil"/>
              <w:bottom w:val="nil"/>
            </w:tcBorders>
          </w:tcPr>
          <w:p w14:paraId="3E2230FF" w14:textId="77777777" w:rsidR="00061A5A" w:rsidRPr="00F06959" w:rsidRDefault="00061A5A" w:rsidP="00C80083">
            <w:pPr>
              <w:pStyle w:val="Tabletext"/>
              <w:jc w:val="center"/>
              <w:rPr>
                <w:lang w:val="en-US"/>
              </w:rPr>
            </w:pPr>
          </w:p>
        </w:tc>
        <w:tc>
          <w:tcPr>
            <w:tcW w:w="1157" w:type="dxa"/>
          </w:tcPr>
          <w:p w14:paraId="40BE863F" w14:textId="77777777" w:rsidR="00061A5A" w:rsidRPr="00F06959" w:rsidRDefault="00061A5A" w:rsidP="00C80083">
            <w:pPr>
              <w:pStyle w:val="Tabletext"/>
              <w:jc w:val="center"/>
              <w:rPr>
                <w:lang w:val="en-US"/>
              </w:rPr>
            </w:pPr>
            <w:r w:rsidRPr="00F06959">
              <w:rPr>
                <w:lang w:val="en-US"/>
              </w:rPr>
              <w:t>98.3</w:t>
            </w:r>
          </w:p>
        </w:tc>
        <w:tc>
          <w:tcPr>
            <w:tcW w:w="1075" w:type="dxa"/>
          </w:tcPr>
          <w:p w14:paraId="6830F008" w14:textId="77777777" w:rsidR="00061A5A" w:rsidRPr="00F06959" w:rsidRDefault="00061A5A" w:rsidP="00C80083">
            <w:pPr>
              <w:pStyle w:val="Tabletext"/>
              <w:jc w:val="center"/>
              <w:rPr>
                <w:lang w:val="en-US"/>
              </w:rPr>
            </w:pPr>
            <w:r w:rsidRPr="00F06959">
              <w:rPr>
                <w:lang w:val="en-US"/>
              </w:rPr>
              <w:t>108</w:t>
            </w:r>
          </w:p>
        </w:tc>
        <w:tc>
          <w:tcPr>
            <w:tcW w:w="236" w:type="dxa"/>
            <w:tcBorders>
              <w:top w:val="nil"/>
              <w:bottom w:val="nil"/>
            </w:tcBorders>
          </w:tcPr>
          <w:p w14:paraId="3875583F" w14:textId="77777777" w:rsidR="00061A5A" w:rsidRPr="00F06959" w:rsidRDefault="00061A5A" w:rsidP="00C80083">
            <w:pPr>
              <w:pStyle w:val="Tabletext"/>
              <w:jc w:val="center"/>
              <w:rPr>
                <w:lang w:val="en-US"/>
              </w:rPr>
            </w:pPr>
          </w:p>
        </w:tc>
        <w:tc>
          <w:tcPr>
            <w:tcW w:w="1240" w:type="dxa"/>
          </w:tcPr>
          <w:p w14:paraId="08C72D9A" w14:textId="77777777" w:rsidR="00061A5A" w:rsidRPr="00F06959" w:rsidRDefault="00061A5A" w:rsidP="00C80083">
            <w:pPr>
              <w:pStyle w:val="Tabletext"/>
              <w:jc w:val="center"/>
              <w:rPr>
                <w:lang w:val="en-US"/>
              </w:rPr>
            </w:pPr>
            <w:r w:rsidRPr="00F06959">
              <w:rPr>
                <w:lang w:val="en-US"/>
              </w:rPr>
              <w:t>103.4</w:t>
            </w:r>
          </w:p>
        </w:tc>
        <w:tc>
          <w:tcPr>
            <w:tcW w:w="992" w:type="dxa"/>
          </w:tcPr>
          <w:p w14:paraId="5C2D0FB6" w14:textId="77777777" w:rsidR="00061A5A" w:rsidRPr="00F06959" w:rsidRDefault="00061A5A" w:rsidP="00C80083">
            <w:pPr>
              <w:pStyle w:val="Tabletext"/>
              <w:jc w:val="center"/>
              <w:rPr>
                <w:lang w:val="en-US"/>
              </w:rPr>
            </w:pPr>
            <w:r w:rsidRPr="00F06959">
              <w:rPr>
                <w:lang w:val="en-US"/>
              </w:rPr>
              <w:t>159</w:t>
            </w:r>
          </w:p>
        </w:tc>
      </w:tr>
      <w:tr w:rsidR="00061A5A" w:rsidRPr="00F06959" w14:paraId="3536A9BF" w14:textId="77777777" w:rsidTr="00C80083">
        <w:trPr>
          <w:jc w:val="center"/>
        </w:trPr>
        <w:tc>
          <w:tcPr>
            <w:tcW w:w="1276" w:type="dxa"/>
          </w:tcPr>
          <w:p w14:paraId="4370800E" w14:textId="77777777" w:rsidR="00061A5A" w:rsidRPr="00F06959" w:rsidRDefault="00061A5A" w:rsidP="00C80083">
            <w:pPr>
              <w:pStyle w:val="Tabletext"/>
              <w:jc w:val="center"/>
              <w:rPr>
                <w:lang w:val="en-US"/>
              </w:rPr>
            </w:pPr>
            <w:r w:rsidRPr="00F06959">
              <w:rPr>
                <w:lang w:val="en-US"/>
              </w:rPr>
              <w:t>88.2</w:t>
            </w:r>
          </w:p>
        </w:tc>
        <w:tc>
          <w:tcPr>
            <w:tcW w:w="958" w:type="dxa"/>
          </w:tcPr>
          <w:p w14:paraId="4DED607E" w14:textId="77777777" w:rsidR="00061A5A" w:rsidRPr="00F06959" w:rsidRDefault="00061A5A" w:rsidP="00C80083">
            <w:pPr>
              <w:pStyle w:val="Tabletext"/>
              <w:jc w:val="center"/>
              <w:rPr>
                <w:lang w:val="en-US"/>
              </w:rPr>
            </w:pPr>
            <w:r w:rsidRPr="00F06959">
              <w:rPr>
                <w:lang w:val="en-US"/>
              </w:rPr>
              <w:t>7</w:t>
            </w:r>
          </w:p>
        </w:tc>
        <w:tc>
          <w:tcPr>
            <w:tcW w:w="236" w:type="dxa"/>
            <w:tcBorders>
              <w:top w:val="nil"/>
              <w:bottom w:val="nil"/>
            </w:tcBorders>
          </w:tcPr>
          <w:p w14:paraId="269B9F96" w14:textId="77777777" w:rsidR="00061A5A" w:rsidRPr="00F06959" w:rsidRDefault="00061A5A" w:rsidP="00C80083">
            <w:pPr>
              <w:pStyle w:val="Tabletext"/>
              <w:jc w:val="center"/>
              <w:rPr>
                <w:lang w:val="en-US"/>
              </w:rPr>
            </w:pPr>
          </w:p>
        </w:tc>
        <w:tc>
          <w:tcPr>
            <w:tcW w:w="1216" w:type="dxa"/>
          </w:tcPr>
          <w:p w14:paraId="3B4600DA" w14:textId="77777777" w:rsidR="00061A5A" w:rsidRPr="00F06959" w:rsidRDefault="00061A5A" w:rsidP="00C80083">
            <w:pPr>
              <w:pStyle w:val="Tabletext"/>
              <w:jc w:val="center"/>
              <w:rPr>
                <w:lang w:val="en-US"/>
              </w:rPr>
            </w:pPr>
            <w:r w:rsidRPr="00F06959">
              <w:rPr>
                <w:lang w:val="en-US"/>
              </w:rPr>
              <w:t>93.3</w:t>
            </w:r>
          </w:p>
        </w:tc>
        <w:tc>
          <w:tcPr>
            <w:tcW w:w="1017" w:type="dxa"/>
          </w:tcPr>
          <w:p w14:paraId="079B905A" w14:textId="77777777" w:rsidR="00061A5A" w:rsidRPr="00F06959" w:rsidRDefault="00061A5A" w:rsidP="00C80083">
            <w:pPr>
              <w:pStyle w:val="Tabletext"/>
              <w:jc w:val="center"/>
              <w:rPr>
                <w:lang w:val="en-US"/>
              </w:rPr>
            </w:pPr>
            <w:r w:rsidRPr="00F06959">
              <w:rPr>
                <w:lang w:val="en-US"/>
              </w:rPr>
              <w:t>58</w:t>
            </w:r>
          </w:p>
        </w:tc>
        <w:tc>
          <w:tcPr>
            <w:tcW w:w="236" w:type="dxa"/>
            <w:tcBorders>
              <w:top w:val="nil"/>
              <w:bottom w:val="nil"/>
            </w:tcBorders>
          </w:tcPr>
          <w:p w14:paraId="75FD8869" w14:textId="77777777" w:rsidR="00061A5A" w:rsidRPr="00F06959" w:rsidRDefault="00061A5A" w:rsidP="00C80083">
            <w:pPr>
              <w:pStyle w:val="Tabletext"/>
              <w:jc w:val="center"/>
              <w:rPr>
                <w:lang w:val="en-US"/>
              </w:rPr>
            </w:pPr>
          </w:p>
        </w:tc>
        <w:tc>
          <w:tcPr>
            <w:tcW w:w="1157" w:type="dxa"/>
          </w:tcPr>
          <w:p w14:paraId="1A671B6F" w14:textId="77777777" w:rsidR="00061A5A" w:rsidRPr="00F06959" w:rsidRDefault="00061A5A" w:rsidP="00C80083">
            <w:pPr>
              <w:pStyle w:val="Tabletext"/>
              <w:jc w:val="center"/>
              <w:rPr>
                <w:lang w:val="en-US"/>
              </w:rPr>
            </w:pPr>
            <w:r w:rsidRPr="00F06959">
              <w:rPr>
                <w:lang w:val="en-US"/>
              </w:rPr>
              <w:t>98.4</w:t>
            </w:r>
          </w:p>
        </w:tc>
        <w:tc>
          <w:tcPr>
            <w:tcW w:w="1075" w:type="dxa"/>
          </w:tcPr>
          <w:p w14:paraId="00942B66" w14:textId="77777777" w:rsidR="00061A5A" w:rsidRPr="00F06959" w:rsidRDefault="00061A5A" w:rsidP="00C80083">
            <w:pPr>
              <w:pStyle w:val="Tabletext"/>
              <w:jc w:val="center"/>
              <w:rPr>
                <w:lang w:val="en-US"/>
              </w:rPr>
            </w:pPr>
            <w:r w:rsidRPr="00F06959">
              <w:rPr>
                <w:lang w:val="en-US"/>
              </w:rPr>
              <w:t>109</w:t>
            </w:r>
          </w:p>
        </w:tc>
        <w:tc>
          <w:tcPr>
            <w:tcW w:w="236" w:type="dxa"/>
            <w:tcBorders>
              <w:top w:val="nil"/>
              <w:bottom w:val="nil"/>
            </w:tcBorders>
          </w:tcPr>
          <w:p w14:paraId="4F5192C3" w14:textId="77777777" w:rsidR="00061A5A" w:rsidRPr="00F06959" w:rsidRDefault="00061A5A" w:rsidP="00C80083">
            <w:pPr>
              <w:pStyle w:val="Tabletext"/>
              <w:jc w:val="center"/>
              <w:rPr>
                <w:lang w:val="en-US"/>
              </w:rPr>
            </w:pPr>
          </w:p>
        </w:tc>
        <w:tc>
          <w:tcPr>
            <w:tcW w:w="1240" w:type="dxa"/>
          </w:tcPr>
          <w:p w14:paraId="07783137" w14:textId="77777777" w:rsidR="00061A5A" w:rsidRPr="00F06959" w:rsidRDefault="00061A5A" w:rsidP="00C80083">
            <w:pPr>
              <w:pStyle w:val="Tabletext"/>
              <w:jc w:val="center"/>
              <w:rPr>
                <w:lang w:val="en-US"/>
              </w:rPr>
            </w:pPr>
            <w:r w:rsidRPr="00F06959">
              <w:rPr>
                <w:lang w:val="en-US"/>
              </w:rPr>
              <w:t>103.5</w:t>
            </w:r>
          </w:p>
        </w:tc>
        <w:tc>
          <w:tcPr>
            <w:tcW w:w="992" w:type="dxa"/>
          </w:tcPr>
          <w:p w14:paraId="2904B8EA" w14:textId="77777777" w:rsidR="00061A5A" w:rsidRPr="00F06959" w:rsidRDefault="00061A5A" w:rsidP="00C80083">
            <w:pPr>
              <w:pStyle w:val="Tabletext"/>
              <w:jc w:val="center"/>
              <w:rPr>
                <w:lang w:val="en-US"/>
              </w:rPr>
            </w:pPr>
            <w:r w:rsidRPr="00F06959">
              <w:rPr>
                <w:lang w:val="en-US"/>
              </w:rPr>
              <w:t>160</w:t>
            </w:r>
          </w:p>
        </w:tc>
      </w:tr>
      <w:tr w:rsidR="00061A5A" w:rsidRPr="00F06959" w14:paraId="403A4CF3" w14:textId="77777777" w:rsidTr="00C80083">
        <w:trPr>
          <w:jc w:val="center"/>
        </w:trPr>
        <w:tc>
          <w:tcPr>
            <w:tcW w:w="1276" w:type="dxa"/>
          </w:tcPr>
          <w:p w14:paraId="0D1ADBD5" w14:textId="77777777" w:rsidR="00061A5A" w:rsidRPr="00F06959" w:rsidRDefault="00061A5A" w:rsidP="00C80083">
            <w:pPr>
              <w:pStyle w:val="Tabletext"/>
              <w:jc w:val="center"/>
              <w:rPr>
                <w:lang w:val="en-US"/>
              </w:rPr>
            </w:pPr>
            <w:r w:rsidRPr="00F06959">
              <w:rPr>
                <w:lang w:val="en-US"/>
              </w:rPr>
              <w:t>88.3</w:t>
            </w:r>
          </w:p>
        </w:tc>
        <w:tc>
          <w:tcPr>
            <w:tcW w:w="958" w:type="dxa"/>
          </w:tcPr>
          <w:p w14:paraId="5A702CE1" w14:textId="77777777" w:rsidR="00061A5A" w:rsidRPr="00F06959" w:rsidRDefault="00061A5A" w:rsidP="00C80083">
            <w:pPr>
              <w:pStyle w:val="Tabletext"/>
              <w:jc w:val="center"/>
              <w:rPr>
                <w:lang w:val="en-US"/>
              </w:rPr>
            </w:pPr>
            <w:r w:rsidRPr="00F06959">
              <w:rPr>
                <w:lang w:val="en-US"/>
              </w:rPr>
              <w:t>8</w:t>
            </w:r>
          </w:p>
        </w:tc>
        <w:tc>
          <w:tcPr>
            <w:tcW w:w="236" w:type="dxa"/>
            <w:tcBorders>
              <w:top w:val="nil"/>
              <w:bottom w:val="nil"/>
            </w:tcBorders>
          </w:tcPr>
          <w:p w14:paraId="1C769DEA" w14:textId="77777777" w:rsidR="00061A5A" w:rsidRPr="00F06959" w:rsidRDefault="00061A5A" w:rsidP="00C80083">
            <w:pPr>
              <w:pStyle w:val="Tabletext"/>
              <w:jc w:val="center"/>
              <w:rPr>
                <w:lang w:val="en-US"/>
              </w:rPr>
            </w:pPr>
          </w:p>
        </w:tc>
        <w:tc>
          <w:tcPr>
            <w:tcW w:w="1216" w:type="dxa"/>
          </w:tcPr>
          <w:p w14:paraId="0D94DC3F" w14:textId="77777777" w:rsidR="00061A5A" w:rsidRPr="00F06959" w:rsidRDefault="00061A5A" w:rsidP="00C80083">
            <w:pPr>
              <w:pStyle w:val="Tabletext"/>
              <w:jc w:val="center"/>
              <w:rPr>
                <w:lang w:val="en-US"/>
              </w:rPr>
            </w:pPr>
            <w:r w:rsidRPr="00F06959">
              <w:rPr>
                <w:lang w:val="en-US"/>
              </w:rPr>
              <w:t>93.4</w:t>
            </w:r>
          </w:p>
        </w:tc>
        <w:tc>
          <w:tcPr>
            <w:tcW w:w="1017" w:type="dxa"/>
          </w:tcPr>
          <w:p w14:paraId="22D2263E" w14:textId="77777777" w:rsidR="00061A5A" w:rsidRPr="00F06959" w:rsidRDefault="00061A5A" w:rsidP="00C80083">
            <w:pPr>
              <w:pStyle w:val="Tabletext"/>
              <w:jc w:val="center"/>
              <w:rPr>
                <w:lang w:val="en-US"/>
              </w:rPr>
            </w:pPr>
            <w:r w:rsidRPr="00F06959">
              <w:rPr>
                <w:lang w:val="en-US"/>
              </w:rPr>
              <w:t>59</w:t>
            </w:r>
          </w:p>
        </w:tc>
        <w:tc>
          <w:tcPr>
            <w:tcW w:w="236" w:type="dxa"/>
            <w:tcBorders>
              <w:top w:val="nil"/>
              <w:bottom w:val="nil"/>
            </w:tcBorders>
          </w:tcPr>
          <w:p w14:paraId="7311EBB1" w14:textId="77777777" w:rsidR="00061A5A" w:rsidRPr="00F06959" w:rsidRDefault="00061A5A" w:rsidP="00C80083">
            <w:pPr>
              <w:pStyle w:val="Tabletext"/>
              <w:jc w:val="center"/>
              <w:rPr>
                <w:lang w:val="en-US"/>
              </w:rPr>
            </w:pPr>
          </w:p>
        </w:tc>
        <w:tc>
          <w:tcPr>
            <w:tcW w:w="1157" w:type="dxa"/>
          </w:tcPr>
          <w:p w14:paraId="118BD6F8" w14:textId="77777777" w:rsidR="00061A5A" w:rsidRPr="00F06959" w:rsidRDefault="00061A5A" w:rsidP="00C80083">
            <w:pPr>
              <w:pStyle w:val="Tabletext"/>
              <w:jc w:val="center"/>
              <w:rPr>
                <w:lang w:val="en-US"/>
              </w:rPr>
            </w:pPr>
            <w:r w:rsidRPr="00F06959">
              <w:rPr>
                <w:lang w:val="en-US"/>
              </w:rPr>
              <w:t>98.5</w:t>
            </w:r>
          </w:p>
        </w:tc>
        <w:tc>
          <w:tcPr>
            <w:tcW w:w="1075" w:type="dxa"/>
          </w:tcPr>
          <w:p w14:paraId="3CC2B0B3" w14:textId="77777777" w:rsidR="00061A5A" w:rsidRPr="00F06959" w:rsidRDefault="00061A5A" w:rsidP="00C80083">
            <w:pPr>
              <w:pStyle w:val="Tabletext"/>
              <w:jc w:val="center"/>
              <w:rPr>
                <w:lang w:val="en-US"/>
              </w:rPr>
            </w:pPr>
            <w:r w:rsidRPr="00F06959">
              <w:rPr>
                <w:lang w:val="en-US"/>
              </w:rPr>
              <w:t>110</w:t>
            </w:r>
          </w:p>
        </w:tc>
        <w:tc>
          <w:tcPr>
            <w:tcW w:w="236" w:type="dxa"/>
            <w:tcBorders>
              <w:top w:val="nil"/>
              <w:bottom w:val="nil"/>
            </w:tcBorders>
          </w:tcPr>
          <w:p w14:paraId="14019D3E" w14:textId="77777777" w:rsidR="00061A5A" w:rsidRPr="00F06959" w:rsidRDefault="00061A5A" w:rsidP="00C80083">
            <w:pPr>
              <w:pStyle w:val="Tabletext"/>
              <w:jc w:val="center"/>
              <w:rPr>
                <w:lang w:val="en-US"/>
              </w:rPr>
            </w:pPr>
          </w:p>
        </w:tc>
        <w:tc>
          <w:tcPr>
            <w:tcW w:w="1240" w:type="dxa"/>
          </w:tcPr>
          <w:p w14:paraId="1CFA21AD" w14:textId="77777777" w:rsidR="00061A5A" w:rsidRPr="00F06959" w:rsidRDefault="00061A5A" w:rsidP="00C80083">
            <w:pPr>
              <w:pStyle w:val="Tabletext"/>
              <w:jc w:val="center"/>
              <w:rPr>
                <w:lang w:val="en-US"/>
              </w:rPr>
            </w:pPr>
            <w:r w:rsidRPr="00F06959">
              <w:rPr>
                <w:lang w:val="en-US"/>
              </w:rPr>
              <w:t>103.6</w:t>
            </w:r>
          </w:p>
        </w:tc>
        <w:tc>
          <w:tcPr>
            <w:tcW w:w="992" w:type="dxa"/>
          </w:tcPr>
          <w:p w14:paraId="42EAAEA2" w14:textId="77777777" w:rsidR="00061A5A" w:rsidRPr="00F06959" w:rsidRDefault="00061A5A" w:rsidP="00C80083">
            <w:pPr>
              <w:pStyle w:val="Tabletext"/>
              <w:jc w:val="center"/>
              <w:rPr>
                <w:lang w:val="en-US"/>
              </w:rPr>
            </w:pPr>
            <w:r w:rsidRPr="00F06959">
              <w:rPr>
                <w:lang w:val="en-US"/>
              </w:rPr>
              <w:t>161</w:t>
            </w:r>
          </w:p>
        </w:tc>
      </w:tr>
      <w:tr w:rsidR="00061A5A" w:rsidRPr="00F06959" w14:paraId="180062D5" w14:textId="77777777" w:rsidTr="00C80083">
        <w:trPr>
          <w:jc w:val="center"/>
        </w:trPr>
        <w:tc>
          <w:tcPr>
            <w:tcW w:w="1276" w:type="dxa"/>
          </w:tcPr>
          <w:p w14:paraId="17A6E6CA" w14:textId="77777777" w:rsidR="00061A5A" w:rsidRPr="00F06959" w:rsidRDefault="00061A5A" w:rsidP="00C80083">
            <w:pPr>
              <w:pStyle w:val="Tabletext"/>
              <w:jc w:val="center"/>
              <w:rPr>
                <w:lang w:val="en-US"/>
              </w:rPr>
            </w:pPr>
            <w:r w:rsidRPr="00F06959">
              <w:rPr>
                <w:lang w:val="en-US"/>
              </w:rPr>
              <w:t>88.4</w:t>
            </w:r>
          </w:p>
        </w:tc>
        <w:tc>
          <w:tcPr>
            <w:tcW w:w="958" w:type="dxa"/>
          </w:tcPr>
          <w:p w14:paraId="78F0850F" w14:textId="77777777" w:rsidR="00061A5A" w:rsidRPr="00F06959" w:rsidRDefault="00061A5A" w:rsidP="00C80083">
            <w:pPr>
              <w:pStyle w:val="Tabletext"/>
              <w:jc w:val="center"/>
              <w:rPr>
                <w:lang w:val="en-US"/>
              </w:rPr>
            </w:pPr>
            <w:r w:rsidRPr="00F06959">
              <w:rPr>
                <w:lang w:val="en-US"/>
              </w:rPr>
              <w:t>9</w:t>
            </w:r>
          </w:p>
        </w:tc>
        <w:tc>
          <w:tcPr>
            <w:tcW w:w="236" w:type="dxa"/>
            <w:tcBorders>
              <w:top w:val="nil"/>
              <w:bottom w:val="nil"/>
            </w:tcBorders>
          </w:tcPr>
          <w:p w14:paraId="3E2D7AB3" w14:textId="77777777" w:rsidR="00061A5A" w:rsidRPr="00F06959" w:rsidRDefault="00061A5A" w:rsidP="00C80083">
            <w:pPr>
              <w:pStyle w:val="Tabletext"/>
              <w:jc w:val="center"/>
              <w:rPr>
                <w:lang w:val="en-US"/>
              </w:rPr>
            </w:pPr>
          </w:p>
        </w:tc>
        <w:tc>
          <w:tcPr>
            <w:tcW w:w="1216" w:type="dxa"/>
          </w:tcPr>
          <w:p w14:paraId="71C8EE61" w14:textId="77777777" w:rsidR="00061A5A" w:rsidRPr="00F06959" w:rsidRDefault="00061A5A" w:rsidP="00C80083">
            <w:pPr>
              <w:pStyle w:val="Tabletext"/>
              <w:jc w:val="center"/>
              <w:rPr>
                <w:lang w:val="en-US"/>
              </w:rPr>
            </w:pPr>
            <w:r w:rsidRPr="00F06959">
              <w:rPr>
                <w:lang w:val="en-US"/>
              </w:rPr>
              <w:t>93.5</w:t>
            </w:r>
          </w:p>
        </w:tc>
        <w:tc>
          <w:tcPr>
            <w:tcW w:w="1017" w:type="dxa"/>
          </w:tcPr>
          <w:p w14:paraId="446DF8C6" w14:textId="77777777" w:rsidR="00061A5A" w:rsidRPr="00F06959" w:rsidRDefault="00061A5A" w:rsidP="00C80083">
            <w:pPr>
              <w:pStyle w:val="Tabletext"/>
              <w:jc w:val="center"/>
              <w:rPr>
                <w:lang w:val="en-US"/>
              </w:rPr>
            </w:pPr>
            <w:r w:rsidRPr="00F06959">
              <w:rPr>
                <w:lang w:val="en-US"/>
              </w:rPr>
              <w:t>60</w:t>
            </w:r>
          </w:p>
        </w:tc>
        <w:tc>
          <w:tcPr>
            <w:tcW w:w="236" w:type="dxa"/>
            <w:tcBorders>
              <w:top w:val="nil"/>
              <w:bottom w:val="nil"/>
            </w:tcBorders>
          </w:tcPr>
          <w:p w14:paraId="49ED8F62" w14:textId="77777777" w:rsidR="00061A5A" w:rsidRPr="00F06959" w:rsidRDefault="00061A5A" w:rsidP="00C80083">
            <w:pPr>
              <w:pStyle w:val="Tabletext"/>
              <w:jc w:val="center"/>
              <w:rPr>
                <w:lang w:val="en-US"/>
              </w:rPr>
            </w:pPr>
          </w:p>
        </w:tc>
        <w:tc>
          <w:tcPr>
            <w:tcW w:w="1157" w:type="dxa"/>
          </w:tcPr>
          <w:p w14:paraId="39A27912" w14:textId="77777777" w:rsidR="00061A5A" w:rsidRPr="00F06959" w:rsidRDefault="00061A5A" w:rsidP="00C80083">
            <w:pPr>
              <w:pStyle w:val="Tabletext"/>
              <w:jc w:val="center"/>
              <w:rPr>
                <w:lang w:val="en-US"/>
              </w:rPr>
            </w:pPr>
            <w:r w:rsidRPr="00F06959">
              <w:rPr>
                <w:lang w:val="en-US"/>
              </w:rPr>
              <w:t>98.6</w:t>
            </w:r>
          </w:p>
        </w:tc>
        <w:tc>
          <w:tcPr>
            <w:tcW w:w="1075" w:type="dxa"/>
          </w:tcPr>
          <w:p w14:paraId="290B728B" w14:textId="77777777" w:rsidR="00061A5A" w:rsidRPr="00F06959" w:rsidRDefault="00061A5A" w:rsidP="00C80083">
            <w:pPr>
              <w:pStyle w:val="Tabletext"/>
              <w:jc w:val="center"/>
              <w:rPr>
                <w:lang w:val="en-US"/>
              </w:rPr>
            </w:pPr>
            <w:r w:rsidRPr="00F06959">
              <w:rPr>
                <w:lang w:val="en-US"/>
              </w:rPr>
              <w:t>111</w:t>
            </w:r>
          </w:p>
        </w:tc>
        <w:tc>
          <w:tcPr>
            <w:tcW w:w="236" w:type="dxa"/>
            <w:tcBorders>
              <w:top w:val="nil"/>
              <w:bottom w:val="nil"/>
            </w:tcBorders>
          </w:tcPr>
          <w:p w14:paraId="37361184" w14:textId="77777777" w:rsidR="00061A5A" w:rsidRPr="00F06959" w:rsidRDefault="00061A5A" w:rsidP="00C80083">
            <w:pPr>
              <w:pStyle w:val="Tabletext"/>
              <w:jc w:val="center"/>
              <w:rPr>
                <w:lang w:val="en-US"/>
              </w:rPr>
            </w:pPr>
          </w:p>
        </w:tc>
        <w:tc>
          <w:tcPr>
            <w:tcW w:w="1240" w:type="dxa"/>
          </w:tcPr>
          <w:p w14:paraId="304AD8AF" w14:textId="77777777" w:rsidR="00061A5A" w:rsidRPr="00F06959" w:rsidRDefault="00061A5A" w:rsidP="00C80083">
            <w:pPr>
              <w:pStyle w:val="Tabletext"/>
              <w:jc w:val="center"/>
              <w:rPr>
                <w:lang w:val="en-US"/>
              </w:rPr>
            </w:pPr>
            <w:r w:rsidRPr="00F06959">
              <w:rPr>
                <w:lang w:val="en-US"/>
              </w:rPr>
              <w:t>103.7</w:t>
            </w:r>
          </w:p>
        </w:tc>
        <w:tc>
          <w:tcPr>
            <w:tcW w:w="992" w:type="dxa"/>
          </w:tcPr>
          <w:p w14:paraId="42678259" w14:textId="77777777" w:rsidR="00061A5A" w:rsidRPr="00F06959" w:rsidRDefault="00061A5A" w:rsidP="00C80083">
            <w:pPr>
              <w:pStyle w:val="Tabletext"/>
              <w:jc w:val="center"/>
              <w:rPr>
                <w:lang w:val="en-US"/>
              </w:rPr>
            </w:pPr>
            <w:r w:rsidRPr="00F06959">
              <w:rPr>
                <w:lang w:val="en-US"/>
              </w:rPr>
              <w:t>162</w:t>
            </w:r>
          </w:p>
        </w:tc>
      </w:tr>
      <w:tr w:rsidR="00061A5A" w:rsidRPr="00F06959" w14:paraId="372575DC" w14:textId="77777777" w:rsidTr="00C80083">
        <w:trPr>
          <w:jc w:val="center"/>
        </w:trPr>
        <w:tc>
          <w:tcPr>
            <w:tcW w:w="1276" w:type="dxa"/>
          </w:tcPr>
          <w:p w14:paraId="61DC3854" w14:textId="77777777" w:rsidR="00061A5A" w:rsidRPr="00F06959" w:rsidRDefault="00061A5A" w:rsidP="00C80083">
            <w:pPr>
              <w:pStyle w:val="Tabletext"/>
              <w:jc w:val="center"/>
              <w:rPr>
                <w:lang w:val="en-US"/>
              </w:rPr>
            </w:pPr>
            <w:r w:rsidRPr="00F06959">
              <w:rPr>
                <w:lang w:val="en-US"/>
              </w:rPr>
              <w:t>88.5</w:t>
            </w:r>
          </w:p>
        </w:tc>
        <w:tc>
          <w:tcPr>
            <w:tcW w:w="958" w:type="dxa"/>
          </w:tcPr>
          <w:p w14:paraId="5869DC22" w14:textId="77777777" w:rsidR="00061A5A" w:rsidRPr="00F06959" w:rsidRDefault="00061A5A" w:rsidP="00C80083">
            <w:pPr>
              <w:pStyle w:val="Tabletext"/>
              <w:jc w:val="center"/>
              <w:rPr>
                <w:lang w:val="en-US"/>
              </w:rPr>
            </w:pPr>
            <w:r w:rsidRPr="00F06959">
              <w:rPr>
                <w:lang w:val="en-US"/>
              </w:rPr>
              <w:t>10</w:t>
            </w:r>
          </w:p>
        </w:tc>
        <w:tc>
          <w:tcPr>
            <w:tcW w:w="236" w:type="dxa"/>
            <w:tcBorders>
              <w:top w:val="nil"/>
              <w:bottom w:val="nil"/>
            </w:tcBorders>
          </w:tcPr>
          <w:p w14:paraId="702EFA96" w14:textId="77777777" w:rsidR="00061A5A" w:rsidRPr="00F06959" w:rsidRDefault="00061A5A" w:rsidP="00C80083">
            <w:pPr>
              <w:pStyle w:val="Tabletext"/>
              <w:jc w:val="center"/>
              <w:rPr>
                <w:lang w:val="en-US"/>
              </w:rPr>
            </w:pPr>
          </w:p>
        </w:tc>
        <w:tc>
          <w:tcPr>
            <w:tcW w:w="1216" w:type="dxa"/>
          </w:tcPr>
          <w:p w14:paraId="55503E75" w14:textId="77777777" w:rsidR="00061A5A" w:rsidRPr="00F06959" w:rsidRDefault="00061A5A" w:rsidP="00C80083">
            <w:pPr>
              <w:pStyle w:val="Tabletext"/>
              <w:jc w:val="center"/>
              <w:rPr>
                <w:lang w:val="en-US"/>
              </w:rPr>
            </w:pPr>
            <w:r w:rsidRPr="00F06959">
              <w:rPr>
                <w:lang w:val="en-US"/>
              </w:rPr>
              <w:t>93.6</w:t>
            </w:r>
          </w:p>
        </w:tc>
        <w:tc>
          <w:tcPr>
            <w:tcW w:w="1017" w:type="dxa"/>
          </w:tcPr>
          <w:p w14:paraId="0278F2FD" w14:textId="77777777" w:rsidR="00061A5A" w:rsidRPr="00F06959" w:rsidRDefault="00061A5A" w:rsidP="00C80083">
            <w:pPr>
              <w:pStyle w:val="Tabletext"/>
              <w:jc w:val="center"/>
              <w:rPr>
                <w:lang w:val="en-US"/>
              </w:rPr>
            </w:pPr>
            <w:r w:rsidRPr="00F06959">
              <w:rPr>
                <w:lang w:val="en-US"/>
              </w:rPr>
              <w:t>61</w:t>
            </w:r>
          </w:p>
        </w:tc>
        <w:tc>
          <w:tcPr>
            <w:tcW w:w="236" w:type="dxa"/>
            <w:tcBorders>
              <w:top w:val="nil"/>
              <w:bottom w:val="nil"/>
            </w:tcBorders>
          </w:tcPr>
          <w:p w14:paraId="750E7746" w14:textId="77777777" w:rsidR="00061A5A" w:rsidRPr="00F06959" w:rsidRDefault="00061A5A" w:rsidP="00C80083">
            <w:pPr>
              <w:pStyle w:val="Tabletext"/>
              <w:jc w:val="center"/>
              <w:rPr>
                <w:lang w:val="en-US"/>
              </w:rPr>
            </w:pPr>
          </w:p>
        </w:tc>
        <w:tc>
          <w:tcPr>
            <w:tcW w:w="1157" w:type="dxa"/>
          </w:tcPr>
          <w:p w14:paraId="4702AE72" w14:textId="77777777" w:rsidR="00061A5A" w:rsidRPr="00F06959" w:rsidRDefault="00061A5A" w:rsidP="00C80083">
            <w:pPr>
              <w:pStyle w:val="Tabletext"/>
              <w:jc w:val="center"/>
              <w:rPr>
                <w:lang w:val="en-US"/>
              </w:rPr>
            </w:pPr>
            <w:r w:rsidRPr="00F06959">
              <w:rPr>
                <w:lang w:val="en-US"/>
              </w:rPr>
              <w:t>98.7</w:t>
            </w:r>
          </w:p>
        </w:tc>
        <w:tc>
          <w:tcPr>
            <w:tcW w:w="1075" w:type="dxa"/>
          </w:tcPr>
          <w:p w14:paraId="4CEB191D" w14:textId="77777777" w:rsidR="00061A5A" w:rsidRPr="00F06959" w:rsidRDefault="00061A5A" w:rsidP="00C80083">
            <w:pPr>
              <w:pStyle w:val="Tabletext"/>
              <w:jc w:val="center"/>
              <w:rPr>
                <w:lang w:val="en-US"/>
              </w:rPr>
            </w:pPr>
            <w:r w:rsidRPr="00F06959">
              <w:rPr>
                <w:lang w:val="en-US"/>
              </w:rPr>
              <w:t>112</w:t>
            </w:r>
          </w:p>
        </w:tc>
        <w:tc>
          <w:tcPr>
            <w:tcW w:w="236" w:type="dxa"/>
            <w:tcBorders>
              <w:top w:val="nil"/>
              <w:bottom w:val="nil"/>
            </w:tcBorders>
          </w:tcPr>
          <w:p w14:paraId="722F553C" w14:textId="77777777" w:rsidR="00061A5A" w:rsidRPr="00F06959" w:rsidRDefault="00061A5A" w:rsidP="00C80083">
            <w:pPr>
              <w:pStyle w:val="Tabletext"/>
              <w:jc w:val="center"/>
              <w:rPr>
                <w:lang w:val="en-US"/>
              </w:rPr>
            </w:pPr>
          </w:p>
        </w:tc>
        <w:tc>
          <w:tcPr>
            <w:tcW w:w="1240" w:type="dxa"/>
          </w:tcPr>
          <w:p w14:paraId="1CE5C7A0" w14:textId="77777777" w:rsidR="00061A5A" w:rsidRPr="00F06959" w:rsidRDefault="00061A5A" w:rsidP="00C80083">
            <w:pPr>
              <w:pStyle w:val="Tabletext"/>
              <w:jc w:val="center"/>
              <w:rPr>
                <w:lang w:val="en-US"/>
              </w:rPr>
            </w:pPr>
            <w:r w:rsidRPr="00F06959">
              <w:rPr>
                <w:lang w:val="en-US"/>
              </w:rPr>
              <w:t>103.8</w:t>
            </w:r>
          </w:p>
        </w:tc>
        <w:tc>
          <w:tcPr>
            <w:tcW w:w="992" w:type="dxa"/>
          </w:tcPr>
          <w:p w14:paraId="3627FD19" w14:textId="77777777" w:rsidR="00061A5A" w:rsidRPr="00F06959" w:rsidRDefault="00061A5A" w:rsidP="00C80083">
            <w:pPr>
              <w:pStyle w:val="Tabletext"/>
              <w:jc w:val="center"/>
              <w:rPr>
                <w:lang w:val="en-US"/>
              </w:rPr>
            </w:pPr>
            <w:r w:rsidRPr="00F06959">
              <w:rPr>
                <w:lang w:val="en-US"/>
              </w:rPr>
              <w:t>163</w:t>
            </w:r>
          </w:p>
        </w:tc>
      </w:tr>
      <w:tr w:rsidR="00061A5A" w:rsidRPr="00F06959" w14:paraId="6A00A94C" w14:textId="77777777" w:rsidTr="00C80083">
        <w:trPr>
          <w:jc w:val="center"/>
        </w:trPr>
        <w:tc>
          <w:tcPr>
            <w:tcW w:w="1276" w:type="dxa"/>
          </w:tcPr>
          <w:p w14:paraId="3327413B" w14:textId="77777777" w:rsidR="00061A5A" w:rsidRPr="00F06959" w:rsidRDefault="00061A5A" w:rsidP="00C80083">
            <w:pPr>
              <w:pStyle w:val="Tabletext"/>
              <w:jc w:val="center"/>
              <w:rPr>
                <w:lang w:val="en-US"/>
              </w:rPr>
            </w:pPr>
            <w:r w:rsidRPr="00F06959">
              <w:rPr>
                <w:lang w:val="en-US"/>
              </w:rPr>
              <w:t>88.6</w:t>
            </w:r>
          </w:p>
        </w:tc>
        <w:tc>
          <w:tcPr>
            <w:tcW w:w="958" w:type="dxa"/>
          </w:tcPr>
          <w:p w14:paraId="03FE32C7" w14:textId="77777777" w:rsidR="00061A5A" w:rsidRPr="00F06959" w:rsidRDefault="00061A5A" w:rsidP="00C80083">
            <w:pPr>
              <w:pStyle w:val="Tabletext"/>
              <w:jc w:val="center"/>
              <w:rPr>
                <w:lang w:val="en-US"/>
              </w:rPr>
            </w:pPr>
            <w:r w:rsidRPr="00F06959">
              <w:rPr>
                <w:lang w:val="en-US"/>
              </w:rPr>
              <w:t>11</w:t>
            </w:r>
          </w:p>
        </w:tc>
        <w:tc>
          <w:tcPr>
            <w:tcW w:w="236" w:type="dxa"/>
            <w:tcBorders>
              <w:top w:val="nil"/>
              <w:bottom w:val="nil"/>
            </w:tcBorders>
          </w:tcPr>
          <w:p w14:paraId="49EEB490" w14:textId="77777777" w:rsidR="00061A5A" w:rsidRPr="00F06959" w:rsidRDefault="00061A5A" w:rsidP="00C80083">
            <w:pPr>
              <w:pStyle w:val="Tabletext"/>
              <w:jc w:val="center"/>
              <w:rPr>
                <w:lang w:val="en-US"/>
              </w:rPr>
            </w:pPr>
          </w:p>
        </w:tc>
        <w:tc>
          <w:tcPr>
            <w:tcW w:w="1216" w:type="dxa"/>
          </w:tcPr>
          <w:p w14:paraId="6591E1F6" w14:textId="77777777" w:rsidR="00061A5A" w:rsidRPr="00F06959" w:rsidRDefault="00061A5A" w:rsidP="00C80083">
            <w:pPr>
              <w:pStyle w:val="Tabletext"/>
              <w:jc w:val="center"/>
              <w:rPr>
                <w:lang w:val="en-US"/>
              </w:rPr>
            </w:pPr>
            <w:r w:rsidRPr="00F06959">
              <w:rPr>
                <w:lang w:val="en-US"/>
              </w:rPr>
              <w:t>93.7</w:t>
            </w:r>
          </w:p>
        </w:tc>
        <w:tc>
          <w:tcPr>
            <w:tcW w:w="1017" w:type="dxa"/>
          </w:tcPr>
          <w:p w14:paraId="2896788E" w14:textId="77777777" w:rsidR="00061A5A" w:rsidRPr="00F06959" w:rsidRDefault="00061A5A" w:rsidP="00C80083">
            <w:pPr>
              <w:pStyle w:val="Tabletext"/>
              <w:jc w:val="center"/>
              <w:rPr>
                <w:lang w:val="en-US"/>
              </w:rPr>
            </w:pPr>
            <w:r w:rsidRPr="00F06959">
              <w:rPr>
                <w:lang w:val="en-US"/>
              </w:rPr>
              <w:t>62</w:t>
            </w:r>
          </w:p>
        </w:tc>
        <w:tc>
          <w:tcPr>
            <w:tcW w:w="236" w:type="dxa"/>
            <w:tcBorders>
              <w:top w:val="nil"/>
              <w:bottom w:val="nil"/>
            </w:tcBorders>
          </w:tcPr>
          <w:p w14:paraId="2F9B9F6D" w14:textId="77777777" w:rsidR="00061A5A" w:rsidRPr="00F06959" w:rsidRDefault="00061A5A" w:rsidP="00C80083">
            <w:pPr>
              <w:pStyle w:val="Tabletext"/>
              <w:jc w:val="center"/>
              <w:rPr>
                <w:lang w:val="en-US"/>
              </w:rPr>
            </w:pPr>
          </w:p>
        </w:tc>
        <w:tc>
          <w:tcPr>
            <w:tcW w:w="1157" w:type="dxa"/>
          </w:tcPr>
          <w:p w14:paraId="003FE926" w14:textId="77777777" w:rsidR="00061A5A" w:rsidRPr="00F06959" w:rsidRDefault="00061A5A" w:rsidP="00C80083">
            <w:pPr>
              <w:pStyle w:val="Tabletext"/>
              <w:jc w:val="center"/>
              <w:rPr>
                <w:lang w:val="en-US"/>
              </w:rPr>
            </w:pPr>
            <w:r w:rsidRPr="00F06959">
              <w:rPr>
                <w:lang w:val="en-US"/>
              </w:rPr>
              <w:t>98.8</w:t>
            </w:r>
          </w:p>
        </w:tc>
        <w:tc>
          <w:tcPr>
            <w:tcW w:w="1075" w:type="dxa"/>
          </w:tcPr>
          <w:p w14:paraId="2EE01466" w14:textId="77777777" w:rsidR="00061A5A" w:rsidRPr="00F06959" w:rsidRDefault="00061A5A" w:rsidP="00C80083">
            <w:pPr>
              <w:pStyle w:val="Tabletext"/>
              <w:jc w:val="center"/>
              <w:rPr>
                <w:lang w:val="en-US"/>
              </w:rPr>
            </w:pPr>
            <w:r w:rsidRPr="00F06959">
              <w:rPr>
                <w:lang w:val="en-US"/>
              </w:rPr>
              <w:t>113</w:t>
            </w:r>
          </w:p>
        </w:tc>
        <w:tc>
          <w:tcPr>
            <w:tcW w:w="236" w:type="dxa"/>
            <w:tcBorders>
              <w:top w:val="nil"/>
              <w:bottom w:val="nil"/>
            </w:tcBorders>
          </w:tcPr>
          <w:p w14:paraId="657B4C5E" w14:textId="77777777" w:rsidR="00061A5A" w:rsidRPr="00F06959" w:rsidRDefault="00061A5A" w:rsidP="00C80083">
            <w:pPr>
              <w:pStyle w:val="Tabletext"/>
              <w:jc w:val="center"/>
              <w:rPr>
                <w:lang w:val="en-US"/>
              </w:rPr>
            </w:pPr>
          </w:p>
        </w:tc>
        <w:tc>
          <w:tcPr>
            <w:tcW w:w="1240" w:type="dxa"/>
          </w:tcPr>
          <w:p w14:paraId="462DAD08" w14:textId="77777777" w:rsidR="00061A5A" w:rsidRPr="00F06959" w:rsidRDefault="00061A5A" w:rsidP="00C80083">
            <w:pPr>
              <w:pStyle w:val="Tabletext"/>
              <w:jc w:val="center"/>
              <w:rPr>
                <w:lang w:val="en-US"/>
              </w:rPr>
            </w:pPr>
            <w:r w:rsidRPr="00F06959">
              <w:rPr>
                <w:lang w:val="en-US"/>
              </w:rPr>
              <w:t>103.9</w:t>
            </w:r>
          </w:p>
        </w:tc>
        <w:tc>
          <w:tcPr>
            <w:tcW w:w="992" w:type="dxa"/>
          </w:tcPr>
          <w:p w14:paraId="6153E18C" w14:textId="77777777" w:rsidR="00061A5A" w:rsidRPr="00F06959" w:rsidRDefault="00061A5A" w:rsidP="00C80083">
            <w:pPr>
              <w:pStyle w:val="Tabletext"/>
              <w:jc w:val="center"/>
              <w:rPr>
                <w:lang w:val="en-US"/>
              </w:rPr>
            </w:pPr>
            <w:r w:rsidRPr="00F06959">
              <w:rPr>
                <w:lang w:val="en-US"/>
              </w:rPr>
              <w:t>164</w:t>
            </w:r>
          </w:p>
        </w:tc>
      </w:tr>
      <w:tr w:rsidR="00061A5A" w:rsidRPr="00F06959" w14:paraId="5AC46C0C" w14:textId="77777777" w:rsidTr="00C80083">
        <w:trPr>
          <w:jc w:val="center"/>
        </w:trPr>
        <w:tc>
          <w:tcPr>
            <w:tcW w:w="1276" w:type="dxa"/>
          </w:tcPr>
          <w:p w14:paraId="366BC8F6" w14:textId="77777777" w:rsidR="00061A5A" w:rsidRPr="00F06959" w:rsidRDefault="00061A5A" w:rsidP="00C80083">
            <w:pPr>
              <w:pStyle w:val="Tabletext"/>
              <w:jc w:val="center"/>
              <w:rPr>
                <w:lang w:val="en-US"/>
              </w:rPr>
            </w:pPr>
            <w:r w:rsidRPr="00F06959">
              <w:rPr>
                <w:lang w:val="en-US"/>
              </w:rPr>
              <w:t>88.7</w:t>
            </w:r>
          </w:p>
        </w:tc>
        <w:tc>
          <w:tcPr>
            <w:tcW w:w="958" w:type="dxa"/>
          </w:tcPr>
          <w:p w14:paraId="600964F9" w14:textId="77777777" w:rsidR="00061A5A" w:rsidRPr="00F06959" w:rsidRDefault="00061A5A" w:rsidP="00C80083">
            <w:pPr>
              <w:pStyle w:val="Tabletext"/>
              <w:jc w:val="center"/>
              <w:rPr>
                <w:lang w:val="en-US"/>
              </w:rPr>
            </w:pPr>
            <w:r w:rsidRPr="00F06959">
              <w:rPr>
                <w:lang w:val="en-US"/>
              </w:rPr>
              <w:t>12</w:t>
            </w:r>
          </w:p>
        </w:tc>
        <w:tc>
          <w:tcPr>
            <w:tcW w:w="236" w:type="dxa"/>
            <w:tcBorders>
              <w:top w:val="nil"/>
              <w:bottom w:val="nil"/>
            </w:tcBorders>
          </w:tcPr>
          <w:p w14:paraId="63739BF7" w14:textId="77777777" w:rsidR="00061A5A" w:rsidRPr="00F06959" w:rsidRDefault="00061A5A" w:rsidP="00C80083">
            <w:pPr>
              <w:pStyle w:val="Tabletext"/>
              <w:jc w:val="center"/>
              <w:rPr>
                <w:lang w:val="en-US"/>
              </w:rPr>
            </w:pPr>
          </w:p>
        </w:tc>
        <w:tc>
          <w:tcPr>
            <w:tcW w:w="1216" w:type="dxa"/>
          </w:tcPr>
          <w:p w14:paraId="65334811" w14:textId="77777777" w:rsidR="00061A5A" w:rsidRPr="00F06959" w:rsidRDefault="00061A5A" w:rsidP="00C80083">
            <w:pPr>
              <w:pStyle w:val="Tabletext"/>
              <w:jc w:val="center"/>
              <w:rPr>
                <w:lang w:val="en-US"/>
              </w:rPr>
            </w:pPr>
            <w:r w:rsidRPr="00F06959">
              <w:rPr>
                <w:lang w:val="en-US"/>
              </w:rPr>
              <w:t>93.8</w:t>
            </w:r>
          </w:p>
        </w:tc>
        <w:tc>
          <w:tcPr>
            <w:tcW w:w="1017" w:type="dxa"/>
          </w:tcPr>
          <w:p w14:paraId="7B609F3F" w14:textId="77777777" w:rsidR="00061A5A" w:rsidRPr="00F06959" w:rsidRDefault="00061A5A" w:rsidP="00C80083">
            <w:pPr>
              <w:pStyle w:val="Tabletext"/>
              <w:jc w:val="center"/>
              <w:rPr>
                <w:lang w:val="en-US"/>
              </w:rPr>
            </w:pPr>
            <w:r w:rsidRPr="00F06959">
              <w:rPr>
                <w:lang w:val="en-US"/>
              </w:rPr>
              <w:t>63</w:t>
            </w:r>
          </w:p>
        </w:tc>
        <w:tc>
          <w:tcPr>
            <w:tcW w:w="236" w:type="dxa"/>
            <w:tcBorders>
              <w:top w:val="nil"/>
              <w:bottom w:val="nil"/>
            </w:tcBorders>
          </w:tcPr>
          <w:p w14:paraId="44CA2361" w14:textId="77777777" w:rsidR="00061A5A" w:rsidRPr="00F06959" w:rsidRDefault="00061A5A" w:rsidP="00C80083">
            <w:pPr>
              <w:pStyle w:val="Tabletext"/>
              <w:jc w:val="center"/>
              <w:rPr>
                <w:lang w:val="en-US"/>
              </w:rPr>
            </w:pPr>
          </w:p>
        </w:tc>
        <w:tc>
          <w:tcPr>
            <w:tcW w:w="1157" w:type="dxa"/>
          </w:tcPr>
          <w:p w14:paraId="19BC24DF" w14:textId="77777777" w:rsidR="00061A5A" w:rsidRPr="00F06959" w:rsidRDefault="00061A5A" w:rsidP="00C80083">
            <w:pPr>
              <w:pStyle w:val="Tabletext"/>
              <w:jc w:val="center"/>
              <w:rPr>
                <w:lang w:val="en-US"/>
              </w:rPr>
            </w:pPr>
            <w:r w:rsidRPr="00F06959">
              <w:rPr>
                <w:lang w:val="en-US"/>
              </w:rPr>
              <w:t>98.9</w:t>
            </w:r>
          </w:p>
        </w:tc>
        <w:tc>
          <w:tcPr>
            <w:tcW w:w="1075" w:type="dxa"/>
          </w:tcPr>
          <w:p w14:paraId="61DF3050" w14:textId="77777777" w:rsidR="00061A5A" w:rsidRPr="00F06959" w:rsidRDefault="00061A5A" w:rsidP="00C80083">
            <w:pPr>
              <w:pStyle w:val="Tabletext"/>
              <w:jc w:val="center"/>
              <w:rPr>
                <w:lang w:val="en-US"/>
              </w:rPr>
            </w:pPr>
            <w:r w:rsidRPr="00F06959">
              <w:rPr>
                <w:lang w:val="en-US"/>
              </w:rPr>
              <w:t>114</w:t>
            </w:r>
          </w:p>
        </w:tc>
        <w:tc>
          <w:tcPr>
            <w:tcW w:w="236" w:type="dxa"/>
            <w:tcBorders>
              <w:top w:val="nil"/>
              <w:bottom w:val="nil"/>
            </w:tcBorders>
          </w:tcPr>
          <w:p w14:paraId="4A4D5AD5" w14:textId="77777777" w:rsidR="00061A5A" w:rsidRPr="00F06959" w:rsidRDefault="00061A5A" w:rsidP="00C80083">
            <w:pPr>
              <w:pStyle w:val="Tabletext"/>
              <w:jc w:val="center"/>
              <w:rPr>
                <w:lang w:val="en-US"/>
              </w:rPr>
            </w:pPr>
          </w:p>
        </w:tc>
        <w:tc>
          <w:tcPr>
            <w:tcW w:w="1240" w:type="dxa"/>
          </w:tcPr>
          <w:p w14:paraId="14A27B31" w14:textId="77777777" w:rsidR="00061A5A" w:rsidRPr="00F06959" w:rsidRDefault="00061A5A" w:rsidP="00C80083">
            <w:pPr>
              <w:pStyle w:val="Tabletext"/>
              <w:jc w:val="center"/>
              <w:rPr>
                <w:lang w:val="en-US"/>
              </w:rPr>
            </w:pPr>
            <w:r w:rsidRPr="00F06959">
              <w:rPr>
                <w:lang w:val="en-US"/>
              </w:rPr>
              <w:t>104.0</w:t>
            </w:r>
          </w:p>
        </w:tc>
        <w:tc>
          <w:tcPr>
            <w:tcW w:w="992" w:type="dxa"/>
          </w:tcPr>
          <w:p w14:paraId="385CCA2A" w14:textId="77777777" w:rsidR="00061A5A" w:rsidRPr="00F06959" w:rsidRDefault="00061A5A" w:rsidP="00C80083">
            <w:pPr>
              <w:pStyle w:val="Tabletext"/>
              <w:jc w:val="center"/>
              <w:rPr>
                <w:lang w:val="en-US"/>
              </w:rPr>
            </w:pPr>
            <w:r w:rsidRPr="00F06959">
              <w:rPr>
                <w:lang w:val="en-US"/>
              </w:rPr>
              <w:t>165</w:t>
            </w:r>
          </w:p>
        </w:tc>
      </w:tr>
      <w:tr w:rsidR="00061A5A" w:rsidRPr="00F06959" w14:paraId="072B485B" w14:textId="77777777" w:rsidTr="00C80083">
        <w:trPr>
          <w:jc w:val="center"/>
        </w:trPr>
        <w:tc>
          <w:tcPr>
            <w:tcW w:w="1276" w:type="dxa"/>
          </w:tcPr>
          <w:p w14:paraId="3C71EA71" w14:textId="77777777" w:rsidR="00061A5A" w:rsidRPr="00F06959" w:rsidRDefault="00061A5A" w:rsidP="00C80083">
            <w:pPr>
              <w:pStyle w:val="Tabletext"/>
              <w:jc w:val="center"/>
              <w:rPr>
                <w:lang w:val="en-US"/>
              </w:rPr>
            </w:pPr>
            <w:r w:rsidRPr="00F06959">
              <w:rPr>
                <w:lang w:val="en-US"/>
              </w:rPr>
              <w:t>88.8</w:t>
            </w:r>
          </w:p>
        </w:tc>
        <w:tc>
          <w:tcPr>
            <w:tcW w:w="958" w:type="dxa"/>
          </w:tcPr>
          <w:p w14:paraId="793BC1F8" w14:textId="77777777" w:rsidR="00061A5A" w:rsidRPr="00F06959" w:rsidRDefault="00061A5A" w:rsidP="00C80083">
            <w:pPr>
              <w:pStyle w:val="Tabletext"/>
              <w:jc w:val="center"/>
              <w:rPr>
                <w:lang w:val="en-US"/>
              </w:rPr>
            </w:pPr>
            <w:r w:rsidRPr="00F06959">
              <w:rPr>
                <w:lang w:val="en-US"/>
              </w:rPr>
              <w:t>13</w:t>
            </w:r>
          </w:p>
        </w:tc>
        <w:tc>
          <w:tcPr>
            <w:tcW w:w="236" w:type="dxa"/>
            <w:tcBorders>
              <w:top w:val="nil"/>
              <w:bottom w:val="nil"/>
            </w:tcBorders>
          </w:tcPr>
          <w:p w14:paraId="048D4DE5" w14:textId="77777777" w:rsidR="00061A5A" w:rsidRPr="00F06959" w:rsidRDefault="00061A5A" w:rsidP="00C80083">
            <w:pPr>
              <w:pStyle w:val="Tabletext"/>
              <w:jc w:val="center"/>
              <w:rPr>
                <w:lang w:val="en-US"/>
              </w:rPr>
            </w:pPr>
          </w:p>
        </w:tc>
        <w:tc>
          <w:tcPr>
            <w:tcW w:w="1216" w:type="dxa"/>
          </w:tcPr>
          <w:p w14:paraId="3BF1F4FA" w14:textId="77777777" w:rsidR="00061A5A" w:rsidRPr="00F06959" w:rsidRDefault="00061A5A" w:rsidP="00C80083">
            <w:pPr>
              <w:pStyle w:val="Tabletext"/>
              <w:jc w:val="center"/>
              <w:rPr>
                <w:lang w:val="en-US"/>
              </w:rPr>
            </w:pPr>
            <w:r w:rsidRPr="00F06959">
              <w:rPr>
                <w:lang w:val="en-US"/>
              </w:rPr>
              <w:t>93.9</w:t>
            </w:r>
          </w:p>
        </w:tc>
        <w:tc>
          <w:tcPr>
            <w:tcW w:w="1017" w:type="dxa"/>
          </w:tcPr>
          <w:p w14:paraId="4C4FE9CB" w14:textId="77777777" w:rsidR="00061A5A" w:rsidRPr="00F06959" w:rsidRDefault="00061A5A" w:rsidP="00C80083">
            <w:pPr>
              <w:pStyle w:val="Tabletext"/>
              <w:jc w:val="center"/>
              <w:rPr>
                <w:lang w:val="en-US"/>
              </w:rPr>
            </w:pPr>
            <w:r w:rsidRPr="00F06959">
              <w:rPr>
                <w:lang w:val="en-US"/>
              </w:rPr>
              <w:t>64</w:t>
            </w:r>
          </w:p>
        </w:tc>
        <w:tc>
          <w:tcPr>
            <w:tcW w:w="236" w:type="dxa"/>
            <w:tcBorders>
              <w:top w:val="nil"/>
              <w:bottom w:val="nil"/>
            </w:tcBorders>
          </w:tcPr>
          <w:p w14:paraId="30C8FBD2" w14:textId="77777777" w:rsidR="00061A5A" w:rsidRPr="00F06959" w:rsidRDefault="00061A5A" w:rsidP="00C80083">
            <w:pPr>
              <w:pStyle w:val="Tabletext"/>
              <w:jc w:val="center"/>
              <w:rPr>
                <w:lang w:val="en-US"/>
              </w:rPr>
            </w:pPr>
          </w:p>
        </w:tc>
        <w:tc>
          <w:tcPr>
            <w:tcW w:w="1157" w:type="dxa"/>
          </w:tcPr>
          <w:p w14:paraId="2971706C" w14:textId="77777777" w:rsidR="00061A5A" w:rsidRPr="00F06959" w:rsidRDefault="00061A5A" w:rsidP="00C80083">
            <w:pPr>
              <w:pStyle w:val="Tabletext"/>
              <w:jc w:val="center"/>
              <w:rPr>
                <w:lang w:val="en-US"/>
              </w:rPr>
            </w:pPr>
            <w:r w:rsidRPr="00F06959">
              <w:rPr>
                <w:lang w:val="en-US"/>
              </w:rPr>
              <w:t>99.0</w:t>
            </w:r>
          </w:p>
        </w:tc>
        <w:tc>
          <w:tcPr>
            <w:tcW w:w="1075" w:type="dxa"/>
          </w:tcPr>
          <w:p w14:paraId="7FF29D7F" w14:textId="77777777" w:rsidR="00061A5A" w:rsidRPr="00F06959" w:rsidRDefault="00061A5A" w:rsidP="00C80083">
            <w:pPr>
              <w:pStyle w:val="Tabletext"/>
              <w:jc w:val="center"/>
              <w:rPr>
                <w:lang w:val="en-US"/>
              </w:rPr>
            </w:pPr>
            <w:r w:rsidRPr="00F06959">
              <w:rPr>
                <w:lang w:val="en-US"/>
              </w:rPr>
              <w:t>115</w:t>
            </w:r>
          </w:p>
        </w:tc>
        <w:tc>
          <w:tcPr>
            <w:tcW w:w="236" w:type="dxa"/>
            <w:tcBorders>
              <w:top w:val="nil"/>
              <w:bottom w:val="nil"/>
            </w:tcBorders>
          </w:tcPr>
          <w:p w14:paraId="19910F2B" w14:textId="77777777" w:rsidR="00061A5A" w:rsidRPr="00F06959" w:rsidRDefault="00061A5A" w:rsidP="00C80083">
            <w:pPr>
              <w:pStyle w:val="Tabletext"/>
              <w:jc w:val="center"/>
              <w:rPr>
                <w:lang w:val="en-US"/>
              </w:rPr>
            </w:pPr>
          </w:p>
        </w:tc>
        <w:tc>
          <w:tcPr>
            <w:tcW w:w="1240" w:type="dxa"/>
          </w:tcPr>
          <w:p w14:paraId="6CFFAC2D" w14:textId="77777777" w:rsidR="00061A5A" w:rsidRPr="00F06959" w:rsidRDefault="00061A5A" w:rsidP="00C80083">
            <w:pPr>
              <w:pStyle w:val="Tabletext"/>
              <w:jc w:val="center"/>
              <w:rPr>
                <w:lang w:val="en-US"/>
              </w:rPr>
            </w:pPr>
            <w:r w:rsidRPr="00F06959">
              <w:rPr>
                <w:lang w:val="en-US"/>
              </w:rPr>
              <w:t>104.1</w:t>
            </w:r>
          </w:p>
        </w:tc>
        <w:tc>
          <w:tcPr>
            <w:tcW w:w="992" w:type="dxa"/>
          </w:tcPr>
          <w:p w14:paraId="277D2619" w14:textId="77777777" w:rsidR="00061A5A" w:rsidRPr="00F06959" w:rsidRDefault="00061A5A" w:rsidP="00C80083">
            <w:pPr>
              <w:pStyle w:val="Tabletext"/>
              <w:jc w:val="center"/>
              <w:rPr>
                <w:lang w:val="en-US"/>
              </w:rPr>
            </w:pPr>
            <w:r w:rsidRPr="00F06959">
              <w:rPr>
                <w:lang w:val="en-US"/>
              </w:rPr>
              <w:t>166</w:t>
            </w:r>
          </w:p>
        </w:tc>
      </w:tr>
      <w:tr w:rsidR="00061A5A" w:rsidRPr="00F06959" w14:paraId="31EF3D0D" w14:textId="77777777" w:rsidTr="00C80083">
        <w:trPr>
          <w:jc w:val="center"/>
        </w:trPr>
        <w:tc>
          <w:tcPr>
            <w:tcW w:w="1276" w:type="dxa"/>
          </w:tcPr>
          <w:p w14:paraId="2283722C" w14:textId="77777777" w:rsidR="00061A5A" w:rsidRPr="00F06959" w:rsidRDefault="00061A5A" w:rsidP="00C80083">
            <w:pPr>
              <w:pStyle w:val="Tabletext"/>
              <w:jc w:val="center"/>
              <w:rPr>
                <w:lang w:val="en-US"/>
              </w:rPr>
            </w:pPr>
            <w:r w:rsidRPr="00F06959">
              <w:rPr>
                <w:lang w:val="en-US"/>
              </w:rPr>
              <w:t>88.9</w:t>
            </w:r>
          </w:p>
        </w:tc>
        <w:tc>
          <w:tcPr>
            <w:tcW w:w="958" w:type="dxa"/>
          </w:tcPr>
          <w:p w14:paraId="27BFD4C8" w14:textId="77777777" w:rsidR="00061A5A" w:rsidRPr="00F06959" w:rsidRDefault="00061A5A" w:rsidP="00C80083">
            <w:pPr>
              <w:pStyle w:val="Tabletext"/>
              <w:jc w:val="center"/>
              <w:rPr>
                <w:lang w:val="en-US"/>
              </w:rPr>
            </w:pPr>
            <w:r w:rsidRPr="00F06959">
              <w:rPr>
                <w:lang w:val="en-US"/>
              </w:rPr>
              <w:t>14</w:t>
            </w:r>
          </w:p>
        </w:tc>
        <w:tc>
          <w:tcPr>
            <w:tcW w:w="236" w:type="dxa"/>
            <w:tcBorders>
              <w:top w:val="nil"/>
              <w:bottom w:val="nil"/>
            </w:tcBorders>
          </w:tcPr>
          <w:p w14:paraId="0552CB7C" w14:textId="77777777" w:rsidR="00061A5A" w:rsidRPr="00F06959" w:rsidRDefault="00061A5A" w:rsidP="00C80083">
            <w:pPr>
              <w:pStyle w:val="Tabletext"/>
              <w:jc w:val="center"/>
              <w:rPr>
                <w:lang w:val="en-US"/>
              </w:rPr>
            </w:pPr>
          </w:p>
        </w:tc>
        <w:tc>
          <w:tcPr>
            <w:tcW w:w="1216" w:type="dxa"/>
          </w:tcPr>
          <w:p w14:paraId="54550AD2" w14:textId="77777777" w:rsidR="00061A5A" w:rsidRPr="00F06959" w:rsidRDefault="00061A5A" w:rsidP="00C80083">
            <w:pPr>
              <w:pStyle w:val="Tabletext"/>
              <w:jc w:val="center"/>
              <w:rPr>
                <w:lang w:val="en-US"/>
              </w:rPr>
            </w:pPr>
            <w:r w:rsidRPr="00F06959">
              <w:rPr>
                <w:lang w:val="en-US"/>
              </w:rPr>
              <w:t>94.0</w:t>
            </w:r>
          </w:p>
        </w:tc>
        <w:tc>
          <w:tcPr>
            <w:tcW w:w="1017" w:type="dxa"/>
          </w:tcPr>
          <w:p w14:paraId="5D8CEBA9" w14:textId="77777777" w:rsidR="00061A5A" w:rsidRPr="00F06959" w:rsidRDefault="00061A5A" w:rsidP="00C80083">
            <w:pPr>
              <w:pStyle w:val="Tabletext"/>
              <w:jc w:val="center"/>
              <w:rPr>
                <w:lang w:val="en-US"/>
              </w:rPr>
            </w:pPr>
            <w:r w:rsidRPr="00F06959">
              <w:rPr>
                <w:lang w:val="en-US"/>
              </w:rPr>
              <w:t>65</w:t>
            </w:r>
          </w:p>
        </w:tc>
        <w:tc>
          <w:tcPr>
            <w:tcW w:w="236" w:type="dxa"/>
            <w:tcBorders>
              <w:top w:val="nil"/>
              <w:bottom w:val="nil"/>
            </w:tcBorders>
          </w:tcPr>
          <w:p w14:paraId="02399647" w14:textId="77777777" w:rsidR="00061A5A" w:rsidRPr="00F06959" w:rsidRDefault="00061A5A" w:rsidP="00C80083">
            <w:pPr>
              <w:pStyle w:val="Tabletext"/>
              <w:jc w:val="center"/>
              <w:rPr>
                <w:lang w:val="en-US"/>
              </w:rPr>
            </w:pPr>
          </w:p>
        </w:tc>
        <w:tc>
          <w:tcPr>
            <w:tcW w:w="1157" w:type="dxa"/>
          </w:tcPr>
          <w:p w14:paraId="7646DA23" w14:textId="77777777" w:rsidR="00061A5A" w:rsidRPr="00F06959" w:rsidRDefault="00061A5A" w:rsidP="00C80083">
            <w:pPr>
              <w:pStyle w:val="Tabletext"/>
              <w:jc w:val="center"/>
              <w:rPr>
                <w:lang w:val="en-US"/>
              </w:rPr>
            </w:pPr>
            <w:r w:rsidRPr="00F06959">
              <w:rPr>
                <w:lang w:val="en-US"/>
              </w:rPr>
              <w:t>99.1</w:t>
            </w:r>
          </w:p>
        </w:tc>
        <w:tc>
          <w:tcPr>
            <w:tcW w:w="1075" w:type="dxa"/>
          </w:tcPr>
          <w:p w14:paraId="172B6156" w14:textId="77777777" w:rsidR="00061A5A" w:rsidRPr="00F06959" w:rsidRDefault="00061A5A" w:rsidP="00C80083">
            <w:pPr>
              <w:pStyle w:val="Tabletext"/>
              <w:jc w:val="center"/>
              <w:rPr>
                <w:lang w:val="en-US"/>
              </w:rPr>
            </w:pPr>
            <w:r w:rsidRPr="00F06959">
              <w:rPr>
                <w:lang w:val="en-US"/>
              </w:rPr>
              <w:t>116</w:t>
            </w:r>
          </w:p>
        </w:tc>
        <w:tc>
          <w:tcPr>
            <w:tcW w:w="236" w:type="dxa"/>
            <w:tcBorders>
              <w:top w:val="nil"/>
              <w:bottom w:val="nil"/>
            </w:tcBorders>
          </w:tcPr>
          <w:p w14:paraId="7641EAF1" w14:textId="77777777" w:rsidR="00061A5A" w:rsidRPr="00F06959" w:rsidRDefault="00061A5A" w:rsidP="00C80083">
            <w:pPr>
              <w:pStyle w:val="Tabletext"/>
              <w:jc w:val="center"/>
              <w:rPr>
                <w:lang w:val="en-US"/>
              </w:rPr>
            </w:pPr>
          </w:p>
        </w:tc>
        <w:tc>
          <w:tcPr>
            <w:tcW w:w="1240" w:type="dxa"/>
          </w:tcPr>
          <w:p w14:paraId="59DF236C" w14:textId="77777777" w:rsidR="00061A5A" w:rsidRPr="00F06959" w:rsidRDefault="00061A5A" w:rsidP="00C80083">
            <w:pPr>
              <w:pStyle w:val="Tabletext"/>
              <w:jc w:val="center"/>
              <w:rPr>
                <w:lang w:val="en-US"/>
              </w:rPr>
            </w:pPr>
            <w:r w:rsidRPr="00F06959">
              <w:rPr>
                <w:lang w:val="en-US"/>
              </w:rPr>
              <w:t>104.2</w:t>
            </w:r>
          </w:p>
        </w:tc>
        <w:tc>
          <w:tcPr>
            <w:tcW w:w="992" w:type="dxa"/>
          </w:tcPr>
          <w:p w14:paraId="605EDA72" w14:textId="77777777" w:rsidR="00061A5A" w:rsidRPr="00F06959" w:rsidRDefault="00061A5A" w:rsidP="00C80083">
            <w:pPr>
              <w:pStyle w:val="Tabletext"/>
              <w:jc w:val="center"/>
              <w:rPr>
                <w:lang w:val="en-US"/>
              </w:rPr>
            </w:pPr>
            <w:r w:rsidRPr="00F06959">
              <w:rPr>
                <w:lang w:val="en-US"/>
              </w:rPr>
              <w:t>167</w:t>
            </w:r>
          </w:p>
        </w:tc>
      </w:tr>
      <w:tr w:rsidR="00061A5A" w:rsidRPr="00F06959" w14:paraId="7899FD83" w14:textId="77777777" w:rsidTr="00C80083">
        <w:trPr>
          <w:jc w:val="center"/>
        </w:trPr>
        <w:tc>
          <w:tcPr>
            <w:tcW w:w="1276" w:type="dxa"/>
          </w:tcPr>
          <w:p w14:paraId="4205FC4E" w14:textId="77777777" w:rsidR="00061A5A" w:rsidRPr="00F06959" w:rsidRDefault="00061A5A" w:rsidP="00C80083">
            <w:pPr>
              <w:pStyle w:val="Tabletext"/>
              <w:jc w:val="center"/>
              <w:rPr>
                <w:lang w:val="en-US"/>
              </w:rPr>
            </w:pPr>
            <w:r w:rsidRPr="00F06959">
              <w:rPr>
                <w:lang w:val="en-US"/>
              </w:rPr>
              <w:t>89.0</w:t>
            </w:r>
          </w:p>
        </w:tc>
        <w:tc>
          <w:tcPr>
            <w:tcW w:w="958" w:type="dxa"/>
          </w:tcPr>
          <w:p w14:paraId="7AAD1B57" w14:textId="77777777" w:rsidR="00061A5A" w:rsidRPr="00F06959" w:rsidRDefault="00061A5A" w:rsidP="00C80083">
            <w:pPr>
              <w:pStyle w:val="Tabletext"/>
              <w:jc w:val="center"/>
              <w:rPr>
                <w:lang w:val="en-US"/>
              </w:rPr>
            </w:pPr>
            <w:r w:rsidRPr="00F06959">
              <w:rPr>
                <w:lang w:val="en-US"/>
              </w:rPr>
              <w:t>15</w:t>
            </w:r>
          </w:p>
        </w:tc>
        <w:tc>
          <w:tcPr>
            <w:tcW w:w="236" w:type="dxa"/>
            <w:tcBorders>
              <w:top w:val="nil"/>
              <w:bottom w:val="nil"/>
            </w:tcBorders>
          </w:tcPr>
          <w:p w14:paraId="5DFEE518" w14:textId="77777777" w:rsidR="00061A5A" w:rsidRPr="00F06959" w:rsidRDefault="00061A5A" w:rsidP="00C80083">
            <w:pPr>
              <w:pStyle w:val="Tabletext"/>
              <w:jc w:val="center"/>
              <w:rPr>
                <w:lang w:val="en-US"/>
              </w:rPr>
            </w:pPr>
          </w:p>
        </w:tc>
        <w:tc>
          <w:tcPr>
            <w:tcW w:w="1216" w:type="dxa"/>
          </w:tcPr>
          <w:p w14:paraId="16A7B9BD" w14:textId="77777777" w:rsidR="00061A5A" w:rsidRPr="00F06959" w:rsidRDefault="00061A5A" w:rsidP="00C80083">
            <w:pPr>
              <w:pStyle w:val="Tabletext"/>
              <w:jc w:val="center"/>
              <w:rPr>
                <w:lang w:val="en-US"/>
              </w:rPr>
            </w:pPr>
            <w:r w:rsidRPr="00F06959">
              <w:rPr>
                <w:lang w:val="en-US"/>
              </w:rPr>
              <w:t>94.1</w:t>
            </w:r>
          </w:p>
        </w:tc>
        <w:tc>
          <w:tcPr>
            <w:tcW w:w="1017" w:type="dxa"/>
          </w:tcPr>
          <w:p w14:paraId="3B8D5057" w14:textId="77777777" w:rsidR="00061A5A" w:rsidRPr="00F06959" w:rsidRDefault="00061A5A" w:rsidP="00C80083">
            <w:pPr>
              <w:pStyle w:val="Tabletext"/>
              <w:jc w:val="center"/>
              <w:rPr>
                <w:lang w:val="en-US"/>
              </w:rPr>
            </w:pPr>
            <w:r w:rsidRPr="00F06959">
              <w:rPr>
                <w:lang w:val="en-US"/>
              </w:rPr>
              <w:t>66</w:t>
            </w:r>
          </w:p>
        </w:tc>
        <w:tc>
          <w:tcPr>
            <w:tcW w:w="236" w:type="dxa"/>
            <w:tcBorders>
              <w:top w:val="nil"/>
              <w:bottom w:val="nil"/>
            </w:tcBorders>
          </w:tcPr>
          <w:p w14:paraId="374FFACA" w14:textId="77777777" w:rsidR="00061A5A" w:rsidRPr="00F06959" w:rsidRDefault="00061A5A" w:rsidP="00C80083">
            <w:pPr>
              <w:pStyle w:val="Tabletext"/>
              <w:jc w:val="center"/>
              <w:rPr>
                <w:lang w:val="en-US"/>
              </w:rPr>
            </w:pPr>
          </w:p>
        </w:tc>
        <w:tc>
          <w:tcPr>
            <w:tcW w:w="1157" w:type="dxa"/>
          </w:tcPr>
          <w:p w14:paraId="1254E16A" w14:textId="77777777" w:rsidR="00061A5A" w:rsidRPr="00F06959" w:rsidRDefault="00061A5A" w:rsidP="00C80083">
            <w:pPr>
              <w:pStyle w:val="Tabletext"/>
              <w:jc w:val="center"/>
              <w:rPr>
                <w:lang w:val="en-US"/>
              </w:rPr>
            </w:pPr>
            <w:r w:rsidRPr="00F06959">
              <w:rPr>
                <w:lang w:val="en-US"/>
              </w:rPr>
              <w:t>99.2</w:t>
            </w:r>
          </w:p>
        </w:tc>
        <w:tc>
          <w:tcPr>
            <w:tcW w:w="1075" w:type="dxa"/>
          </w:tcPr>
          <w:p w14:paraId="5D5864AA" w14:textId="77777777" w:rsidR="00061A5A" w:rsidRPr="00F06959" w:rsidRDefault="00061A5A" w:rsidP="00C80083">
            <w:pPr>
              <w:pStyle w:val="Tabletext"/>
              <w:jc w:val="center"/>
              <w:rPr>
                <w:lang w:val="en-US"/>
              </w:rPr>
            </w:pPr>
            <w:r w:rsidRPr="00F06959">
              <w:rPr>
                <w:lang w:val="en-US"/>
              </w:rPr>
              <w:t>117</w:t>
            </w:r>
          </w:p>
        </w:tc>
        <w:tc>
          <w:tcPr>
            <w:tcW w:w="236" w:type="dxa"/>
            <w:tcBorders>
              <w:top w:val="nil"/>
              <w:bottom w:val="nil"/>
            </w:tcBorders>
          </w:tcPr>
          <w:p w14:paraId="231AC0B3" w14:textId="77777777" w:rsidR="00061A5A" w:rsidRPr="00F06959" w:rsidRDefault="00061A5A" w:rsidP="00C80083">
            <w:pPr>
              <w:pStyle w:val="Tabletext"/>
              <w:jc w:val="center"/>
              <w:rPr>
                <w:lang w:val="en-US"/>
              </w:rPr>
            </w:pPr>
          </w:p>
        </w:tc>
        <w:tc>
          <w:tcPr>
            <w:tcW w:w="1240" w:type="dxa"/>
          </w:tcPr>
          <w:p w14:paraId="545F5EEE" w14:textId="77777777" w:rsidR="00061A5A" w:rsidRPr="00F06959" w:rsidRDefault="00061A5A" w:rsidP="00C80083">
            <w:pPr>
              <w:pStyle w:val="Tabletext"/>
              <w:jc w:val="center"/>
              <w:rPr>
                <w:lang w:val="en-US"/>
              </w:rPr>
            </w:pPr>
            <w:r w:rsidRPr="00F06959">
              <w:rPr>
                <w:lang w:val="en-US"/>
              </w:rPr>
              <w:t>104.3</w:t>
            </w:r>
          </w:p>
        </w:tc>
        <w:tc>
          <w:tcPr>
            <w:tcW w:w="992" w:type="dxa"/>
          </w:tcPr>
          <w:p w14:paraId="69C9AA5F" w14:textId="77777777" w:rsidR="00061A5A" w:rsidRPr="00F06959" w:rsidRDefault="00061A5A" w:rsidP="00C80083">
            <w:pPr>
              <w:pStyle w:val="Tabletext"/>
              <w:jc w:val="center"/>
              <w:rPr>
                <w:lang w:val="en-US"/>
              </w:rPr>
            </w:pPr>
            <w:r w:rsidRPr="00F06959">
              <w:rPr>
                <w:lang w:val="en-US"/>
              </w:rPr>
              <w:t>168</w:t>
            </w:r>
          </w:p>
        </w:tc>
      </w:tr>
      <w:tr w:rsidR="00061A5A" w:rsidRPr="00F06959" w14:paraId="54A520F2" w14:textId="77777777" w:rsidTr="00C80083">
        <w:trPr>
          <w:jc w:val="center"/>
        </w:trPr>
        <w:tc>
          <w:tcPr>
            <w:tcW w:w="1276" w:type="dxa"/>
          </w:tcPr>
          <w:p w14:paraId="469F8639" w14:textId="77777777" w:rsidR="00061A5A" w:rsidRPr="00F06959" w:rsidRDefault="00061A5A" w:rsidP="00C80083">
            <w:pPr>
              <w:pStyle w:val="Tabletext"/>
              <w:jc w:val="center"/>
              <w:rPr>
                <w:lang w:val="en-US"/>
              </w:rPr>
            </w:pPr>
            <w:r w:rsidRPr="00F06959">
              <w:rPr>
                <w:lang w:val="en-US"/>
              </w:rPr>
              <w:t>89.1</w:t>
            </w:r>
          </w:p>
        </w:tc>
        <w:tc>
          <w:tcPr>
            <w:tcW w:w="958" w:type="dxa"/>
          </w:tcPr>
          <w:p w14:paraId="70ED0774" w14:textId="77777777" w:rsidR="00061A5A" w:rsidRPr="00F06959" w:rsidRDefault="00061A5A" w:rsidP="00C80083">
            <w:pPr>
              <w:pStyle w:val="Tabletext"/>
              <w:jc w:val="center"/>
              <w:rPr>
                <w:lang w:val="en-US"/>
              </w:rPr>
            </w:pPr>
            <w:r w:rsidRPr="00F06959">
              <w:rPr>
                <w:lang w:val="en-US"/>
              </w:rPr>
              <w:t>16</w:t>
            </w:r>
          </w:p>
        </w:tc>
        <w:tc>
          <w:tcPr>
            <w:tcW w:w="236" w:type="dxa"/>
            <w:tcBorders>
              <w:top w:val="nil"/>
              <w:bottom w:val="nil"/>
            </w:tcBorders>
          </w:tcPr>
          <w:p w14:paraId="5043E9AC" w14:textId="77777777" w:rsidR="00061A5A" w:rsidRPr="00F06959" w:rsidRDefault="00061A5A" w:rsidP="00C80083">
            <w:pPr>
              <w:pStyle w:val="Tabletext"/>
              <w:jc w:val="center"/>
              <w:rPr>
                <w:lang w:val="en-US"/>
              </w:rPr>
            </w:pPr>
          </w:p>
        </w:tc>
        <w:tc>
          <w:tcPr>
            <w:tcW w:w="1216" w:type="dxa"/>
          </w:tcPr>
          <w:p w14:paraId="58684120" w14:textId="77777777" w:rsidR="00061A5A" w:rsidRPr="00F06959" w:rsidRDefault="00061A5A" w:rsidP="00C80083">
            <w:pPr>
              <w:pStyle w:val="Tabletext"/>
              <w:jc w:val="center"/>
              <w:rPr>
                <w:lang w:val="en-US"/>
              </w:rPr>
            </w:pPr>
            <w:r w:rsidRPr="00F06959">
              <w:rPr>
                <w:lang w:val="en-US"/>
              </w:rPr>
              <w:t>94.2</w:t>
            </w:r>
          </w:p>
        </w:tc>
        <w:tc>
          <w:tcPr>
            <w:tcW w:w="1017" w:type="dxa"/>
          </w:tcPr>
          <w:p w14:paraId="32975A11" w14:textId="77777777" w:rsidR="00061A5A" w:rsidRPr="00F06959" w:rsidRDefault="00061A5A" w:rsidP="00C80083">
            <w:pPr>
              <w:pStyle w:val="Tabletext"/>
              <w:jc w:val="center"/>
              <w:rPr>
                <w:lang w:val="en-US"/>
              </w:rPr>
            </w:pPr>
            <w:r w:rsidRPr="00F06959">
              <w:rPr>
                <w:lang w:val="en-US"/>
              </w:rPr>
              <w:t>67</w:t>
            </w:r>
          </w:p>
        </w:tc>
        <w:tc>
          <w:tcPr>
            <w:tcW w:w="236" w:type="dxa"/>
            <w:tcBorders>
              <w:top w:val="nil"/>
              <w:bottom w:val="nil"/>
            </w:tcBorders>
          </w:tcPr>
          <w:p w14:paraId="73671829" w14:textId="77777777" w:rsidR="00061A5A" w:rsidRPr="00F06959" w:rsidRDefault="00061A5A" w:rsidP="00C80083">
            <w:pPr>
              <w:pStyle w:val="Tabletext"/>
              <w:jc w:val="center"/>
              <w:rPr>
                <w:lang w:val="en-US"/>
              </w:rPr>
            </w:pPr>
          </w:p>
        </w:tc>
        <w:tc>
          <w:tcPr>
            <w:tcW w:w="1157" w:type="dxa"/>
          </w:tcPr>
          <w:p w14:paraId="5516E2DE" w14:textId="77777777" w:rsidR="00061A5A" w:rsidRPr="00F06959" w:rsidRDefault="00061A5A" w:rsidP="00C80083">
            <w:pPr>
              <w:pStyle w:val="Tabletext"/>
              <w:jc w:val="center"/>
              <w:rPr>
                <w:lang w:val="en-US"/>
              </w:rPr>
            </w:pPr>
            <w:r w:rsidRPr="00F06959">
              <w:rPr>
                <w:lang w:val="en-US"/>
              </w:rPr>
              <w:t>99.3</w:t>
            </w:r>
          </w:p>
        </w:tc>
        <w:tc>
          <w:tcPr>
            <w:tcW w:w="1075" w:type="dxa"/>
          </w:tcPr>
          <w:p w14:paraId="6A0A2FCB" w14:textId="77777777" w:rsidR="00061A5A" w:rsidRPr="00F06959" w:rsidRDefault="00061A5A" w:rsidP="00C80083">
            <w:pPr>
              <w:pStyle w:val="Tabletext"/>
              <w:jc w:val="center"/>
              <w:rPr>
                <w:lang w:val="en-US"/>
              </w:rPr>
            </w:pPr>
            <w:r w:rsidRPr="00F06959">
              <w:rPr>
                <w:lang w:val="en-US"/>
              </w:rPr>
              <w:t>118</w:t>
            </w:r>
          </w:p>
        </w:tc>
        <w:tc>
          <w:tcPr>
            <w:tcW w:w="236" w:type="dxa"/>
            <w:tcBorders>
              <w:top w:val="nil"/>
              <w:bottom w:val="nil"/>
            </w:tcBorders>
          </w:tcPr>
          <w:p w14:paraId="23D87416" w14:textId="77777777" w:rsidR="00061A5A" w:rsidRPr="00F06959" w:rsidRDefault="00061A5A" w:rsidP="00C80083">
            <w:pPr>
              <w:pStyle w:val="Tabletext"/>
              <w:jc w:val="center"/>
              <w:rPr>
                <w:lang w:val="en-US"/>
              </w:rPr>
            </w:pPr>
          </w:p>
        </w:tc>
        <w:tc>
          <w:tcPr>
            <w:tcW w:w="1240" w:type="dxa"/>
          </w:tcPr>
          <w:p w14:paraId="41EA34B4" w14:textId="77777777" w:rsidR="00061A5A" w:rsidRPr="00F06959" w:rsidRDefault="00061A5A" w:rsidP="00C80083">
            <w:pPr>
              <w:pStyle w:val="Tabletext"/>
              <w:jc w:val="center"/>
              <w:rPr>
                <w:lang w:val="en-US"/>
              </w:rPr>
            </w:pPr>
            <w:r w:rsidRPr="00F06959">
              <w:rPr>
                <w:lang w:val="en-US"/>
              </w:rPr>
              <w:t>104.4</w:t>
            </w:r>
          </w:p>
        </w:tc>
        <w:tc>
          <w:tcPr>
            <w:tcW w:w="992" w:type="dxa"/>
          </w:tcPr>
          <w:p w14:paraId="50F4A685" w14:textId="77777777" w:rsidR="00061A5A" w:rsidRPr="00F06959" w:rsidRDefault="00061A5A" w:rsidP="00C80083">
            <w:pPr>
              <w:pStyle w:val="Tabletext"/>
              <w:jc w:val="center"/>
              <w:rPr>
                <w:lang w:val="en-US"/>
              </w:rPr>
            </w:pPr>
            <w:r w:rsidRPr="00F06959">
              <w:rPr>
                <w:lang w:val="en-US"/>
              </w:rPr>
              <w:t>169</w:t>
            </w:r>
          </w:p>
        </w:tc>
      </w:tr>
    </w:tbl>
    <w:p w14:paraId="34328A86" w14:textId="413CFF28" w:rsidR="00B061EC" w:rsidRDefault="00B061EC"/>
    <w:p w14:paraId="44CBBDB9" w14:textId="6E142CC4" w:rsidR="00B061EC" w:rsidRPr="00245D4B" w:rsidRDefault="00B061EC" w:rsidP="00B061EC">
      <w:pPr>
        <w:pStyle w:val="TableNo"/>
        <w:rPr>
          <w:lang w:val="en-US"/>
        </w:rPr>
      </w:pPr>
      <w:r w:rsidRPr="00245D4B">
        <w:rPr>
          <w:lang w:val="en-US"/>
        </w:rPr>
        <w:lastRenderedPageBreak/>
        <w:t xml:space="preserve">TABLE </w:t>
      </w:r>
      <w:r>
        <w:rPr>
          <w:lang w:val="en-US"/>
        </w:rPr>
        <w:t>1</w:t>
      </w:r>
      <w:r w:rsidR="00737ABA">
        <w:rPr>
          <w:lang w:val="en-US"/>
        </w:rPr>
        <w:t>33</w:t>
      </w:r>
      <w:r w:rsidRPr="00245D4B">
        <w:rPr>
          <w:lang w:val="en-US"/>
        </w:rPr>
        <w:t xml:space="preserve"> (</w:t>
      </w:r>
      <w:r w:rsidRPr="00245D4B">
        <w:rPr>
          <w:i/>
          <w:iCs/>
          <w:lang w:val="en-US"/>
        </w:rPr>
        <w:t>end</w:t>
      </w:r>
      <w:r w:rsidRPr="00245D4B">
        <w:rPr>
          <w:lang w:val="en-US"/>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958"/>
        <w:gridCol w:w="236"/>
        <w:gridCol w:w="1216"/>
        <w:gridCol w:w="1017"/>
        <w:gridCol w:w="236"/>
        <w:gridCol w:w="1157"/>
        <w:gridCol w:w="1075"/>
        <w:gridCol w:w="236"/>
        <w:gridCol w:w="1240"/>
        <w:gridCol w:w="992"/>
      </w:tblGrid>
      <w:tr w:rsidR="00B061EC" w:rsidRPr="00F06959" w14:paraId="5230B445" w14:textId="77777777" w:rsidTr="000E0D4C">
        <w:trPr>
          <w:jc w:val="center"/>
        </w:trPr>
        <w:tc>
          <w:tcPr>
            <w:tcW w:w="1276" w:type="dxa"/>
            <w:tcBorders>
              <w:top w:val="single" w:sz="4" w:space="0" w:color="000000"/>
              <w:left w:val="single" w:sz="4" w:space="0" w:color="000000"/>
              <w:bottom w:val="single" w:sz="4" w:space="0" w:color="000000"/>
              <w:right w:val="single" w:sz="4" w:space="0" w:color="000000"/>
            </w:tcBorders>
          </w:tcPr>
          <w:p w14:paraId="573A4B41" w14:textId="77777777" w:rsidR="00B061EC" w:rsidRPr="00F06959" w:rsidRDefault="00B061EC" w:rsidP="000E0D4C">
            <w:pPr>
              <w:pStyle w:val="Tablehead"/>
              <w:rPr>
                <w:lang w:val="en-US"/>
              </w:rPr>
            </w:pPr>
            <w:r w:rsidRPr="00F06959">
              <w:rPr>
                <w:lang w:val="en-US"/>
              </w:rPr>
              <w:t xml:space="preserve">DRM channel centre frequency </w:t>
            </w:r>
            <w:r w:rsidRPr="00F06959">
              <w:rPr>
                <w:i/>
                <w:iCs/>
                <w:lang w:val="en-US"/>
              </w:rPr>
              <w:t>f</w:t>
            </w:r>
            <w:r w:rsidRPr="00F06959">
              <w:rPr>
                <w:i/>
                <w:iCs/>
                <w:vertAlign w:val="subscript"/>
                <w:lang w:val="en-US"/>
              </w:rPr>
              <w:t>C</w:t>
            </w:r>
            <w:r w:rsidRPr="00F06959">
              <w:rPr>
                <w:lang w:val="en-US"/>
              </w:rPr>
              <w:t xml:space="preserve"> (MHz)</w:t>
            </w:r>
          </w:p>
        </w:tc>
        <w:tc>
          <w:tcPr>
            <w:tcW w:w="958" w:type="dxa"/>
            <w:tcBorders>
              <w:top w:val="single" w:sz="4" w:space="0" w:color="000000"/>
              <w:left w:val="single" w:sz="4" w:space="0" w:color="000000"/>
              <w:bottom w:val="single" w:sz="4" w:space="0" w:color="000000"/>
              <w:right w:val="single" w:sz="4" w:space="0" w:color="000000"/>
            </w:tcBorders>
          </w:tcPr>
          <w:p w14:paraId="7265EFC6" w14:textId="77777777" w:rsidR="00B061EC" w:rsidRPr="00F06959" w:rsidRDefault="00B061EC" w:rsidP="000E0D4C">
            <w:pPr>
              <w:pStyle w:val="Tablehead"/>
              <w:rPr>
                <w:lang w:val="en-US"/>
              </w:rPr>
            </w:pPr>
            <w:r w:rsidRPr="00F06959">
              <w:rPr>
                <w:lang w:val="en-US"/>
              </w:rPr>
              <w:t>DRM channel number</w:t>
            </w:r>
          </w:p>
        </w:tc>
        <w:tc>
          <w:tcPr>
            <w:tcW w:w="236" w:type="dxa"/>
            <w:tcBorders>
              <w:top w:val="nil"/>
              <w:left w:val="single" w:sz="4" w:space="0" w:color="000000"/>
              <w:bottom w:val="nil"/>
              <w:right w:val="single" w:sz="4" w:space="0" w:color="000000"/>
            </w:tcBorders>
          </w:tcPr>
          <w:p w14:paraId="4BAC861A" w14:textId="77777777" w:rsidR="00B061EC" w:rsidRPr="00F06959" w:rsidRDefault="00B061EC" w:rsidP="000E0D4C">
            <w:pPr>
              <w:pStyle w:val="Tablehead"/>
              <w:rPr>
                <w:lang w:val="en-US"/>
              </w:rPr>
            </w:pPr>
          </w:p>
        </w:tc>
        <w:tc>
          <w:tcPr>
            <w:tcW w:w="1216" w:type="dxa"/>
            <w:tcBorders>
              <w:top w:val="single" w:sz="4" w:space="0" w:color="000000"/>
              <w:left w:val="single" w:sz="4" w:space="0" w:color="000000"/>
              <w:bottom w:val="single" w:sz="4" w:space="0" w:color="000000"/>
              <w:right w:val="single" w:sz="4" w:space="0" w:color="000000"/>
            </w:tcBorders>
          </w:tcPr>
          <w:p w14:paraId="34A160FF" w14:textId="77777777" w:rsidR="00B061EC" w:rsidRPr="00F06959" w:rsidRDefault="00B061EC" w:rsidP="000E0D4C">
            <w:pPr>
              <w:pStyle w:val="Tablehead"/>
              <w:rPr>
                <w:lang w:val="en-US"/>
              </w:rPr>
            </w:pPr>
            <w:r w:rsidRPr="00F06959">
              <w:rPr>
                <w:lang w:val="en-US"/>
              </w:rPr>
              <w:t xml:space="preserve">DRM channel centre frequency </w:t>
            </w:r>
            <w:r w:rsidRPr="00F06959">
              <w:rPr>
                <w:i/>
                <w:iCs/>
                <w:lang w:val="en-US"/>
              </w:rPr>
              <w:t>f</w:t>
            </w:r>
            <w:r w:rsidRPr="00F06959">
              <w:rPr>
                <w:i/>
                <w:iCs/>
                <w:vertAlign w:val="subscript"/>
                <w:lang w:val="en-US"/>
              </w:rPr>
              <w:t>C</w:t>
            </w:r>
            <w:r w:rsidRPr="00F06959">
              <w:rPr>
                <w:lang w:val="en-US"/>
              </w:rPr>
              <w:t xml:space="preserve"> (MHz)</w:t>
            </w:r>
          </w:p>
        </w:tc>
        <w:tc>
          <w:tcPr>
            <w:tcW w:w="1017" w:type="dxa"/>
            <w:tcBorders>
              <w:top w:val="single" w:sz="4" w:space="0" w:color="000000"/>
              <w:left w:val="single" w:sz="4" w:space="0" w:color="000000"/>
              <w:bottom w:val="single" w:sz="4" w:space="0" w:color="000000"/>
              <w:right w:val="single" w:sz="4" w:space="0" w:color="000000"/>
            </w:tcBorders>
          </w:tcPr>
          <w:p w14:paraId="2E12F067" w14:textId="77777777" w:rsidR="00B061EC" w:rsidRPr="00F06959" w:rsidRDefault="00B061EC" w:rsidP="000E0D4C">
            <w:pPr>
              <w:pStyle w:val="Tablehead"/>
              <w:rPr>
                <w:lang w:val="en-US"/>
              </w:rPr>
            </w:pPr>
            <w:r w:rsidRPr="00F06959">
              <w:rPr>
                <w:lang w:val="en-US"/>
              </w:rPr>
              <w:t>DRM channel number</w:t>
            </w:r>
          </w:p>
        </w:tc>
        <w:tc>
          <w:tcPr>
            <w:tcW w:w="236" w:type="dxa"/>
            <w:tcBorders>
              <w:top w:val="nil"/>
              <w:left w:val="single" w:sz="4" w:space="0" w:color="000000"/>
              <w:bottom w:val="nil"/>
              <w:right w:val="single" w:sz="4" w:space="0" w:color="000000"/>
            </w:tcBorders>
          </w:tcPr>
          <w:p w14:paraId="279D6A20" w14:textId="77777777" w:rsidR="00B061EC" w:rsidRPr="00F06959" w:rsidRDefault="00B061EC" w:rsidP="000E0D4C">
            <w:pPr>
              <w:pStyle w:val="Tablehead"/>
              <w:rPr>
                <w:lang w:val="en-US"/>
              </w:rPr>
            </w:pPr>
          </w:p>
        </w:tc>
        <w:tc>
          <w:tcPr>
            <w:tcW w:w="1157" w:type="dxa"/>
            <w:tcBorders>
              <w:top w:val="single" w:sz="4" w:space="0" w:color="000000"/>
              <w:left w:val="single" w:sz="4" w:space="0" w:color="000000"/>
              <w:bottom w:val="single" w:sz="4" w:space="0" w:color="000000"/>
              <w:right w:val="single" w:sz="4" w:space="0" w:color="000000"/>
            </w:tcBorders>
          </w:tcPr>
          <w:p w14:paraId="5CFD04C5" w14:textId="77777777" w:rsidR="00B061EC" w:rsidRPr="00F06959" w:rsidRDefault="00B061EC" w:rsidP="000E0D4C">
            <w:pPr>
              <w:pStyle w:val="Tablehead"/>
              <w:rPr>
                <w:lang w:val="en-US"/>
              </w:rPr>
            </w:pPr>
            <w:r w:rsidRPr="00F06959">
              <w:rPr>
                <w:lang w:val="en-US"/>
              </w:rPr>
              <w:t xml:space="preserve">DRM channel centre frequency </w:t>
            </w:r>
            <w:r w:rsidRPr="00F06959">
              <w:rPr>
                <w:i/>
                <w:iCs/>
                <w:lang w:val="en-US"/>
              </w:rPr>
              <w:t>f</w:t>
            </w:r>
            <w:r w:rsidRPr="00F06959">
              <w:rPr>
                <w:i/>
                <w:iCs/>
                <w:vertAlign w:val="subscript"/>
                <w:lang w:val="en-US"/>
              </w:rPr>
              <w:t>C</w:t>
            </w:r>
            <w:r w:rsidRPr="00F06959">
              <w:rPr>
                <w:lang w:val="en-US"/>
              </w:rPr>
              <w:t xml:space="preserve"> (MHz)</w:t>
            </w:r>
          </w:p>
        </w:tc>
        <w:tc>
          <w:tcPr>
            <w:tcW w:w="1075" w:type="dxa"/>
            <w:tcBorders>
              <w:top w:val="single" w:sz="4" w:space="0" w:color="000000"/>
              <w:left w:val="single" w:sz="4" w:space="0" w:color="000000"/>
              <w:bottom w:val="single" w:sz="4" w:space="0" w:color="000000"/>
              <w:right w:val="single" w:sz="4" w:space="0" w:color="000000"/>
            </w:tcBorders>
          </w:tcPr>
          <w:p w14:paraId="71ACEDC7" w14:textId="77777777" w:rsidR="00B061EC" w:rsidRPr="00F06959" w:rsidRDefault="00B061EC" w:rsidP="000E0D4C">
            <w:pPr>
              <w:pStyle w:val="Tablehead"/>
              <w:rPr>
                <w:lang w:val="en-US"/>
              </w:rPr>
            </w:pPr>
            <w:r w:rsidRPr="00F06959">
              <w:rPr>
                <w:lang w:val="en-US"/>
              </w:rPr>
              <w:t>DRM channel number</w:t>
            </w:r>
          </w:p>
        </w:tc>
        <w:tc>
          <w:tcPr>
            <w:tcW w:w="236" w:type="dxa"/>
            <w:tcBorders>
              <w:top w:val="nil"/>
              <w:left w:val="single" w:sz="4" w:space="0" w:color="000000"/>
              <w:bottom w:val="nil"/>
              <w:right w:val="single" w:sz="4" w:space="0" w:color="000000"/>
            </w:tcBorders>
          </w:tcPr>
          <w:p w14:paraId="122AE0EF" w14:textId="77777777" w:rsidR="00B061EC" w:rsidRPr="00F06959" w:rsidRDefault="00B061EC" w:rsidP="000E0D4C">
            <w:pPr>
              <w:pStyle w:val="Tablehead"/>
              <w:rPr>
                <w:lang w:val="en-US"/>
              </w:rPr>
            </w:pPr>
          </w:p>
        </w:tc>
        <w:tc>
          <w:tcPr>
            <w:tcW w:w="1240" w:type="dxa"/>
            <w:tcBorders>
              <w:top w:val="single" w:sz="4" w:space="0" w:color="000000"/>
              <w:left w:val="single" w:sz="4" w:space="0" w:color="000000"/>
              <w:bottom w:val="single" w:sz="4" w:space="0" w:color="000000"/>
              <w:right w:val="single" w:sz="4" w:space="0" w:color="000000"/>
            </w:tcBorders>
          </w:tcPr>
          <w:p w14:paraId="1203EB32" w14:textId="77777777" w:rsidR="00B061EC" w:rsidRPr="00F06959" w:rsidRDefault="00B061EC" w:rsidP="000E0D4C">
            <w:pPr>
              <w:pStyle w:val="Tablehead"/>
              <w:rPr>
                <w:lang w:val="en-US"/>
              </w:rPr>
            </w:pPr>
            <w:r w:rsidRPr="00F06959">
              <w:rPr>
                <w:lang w:val="en-US"/>
              </w:rPr>
              <w:t xml:space="preserve">DRM channel centre frequency </w:t>
            </w:r>
            <w:r w:rsidRPr="00F06959">
              <w:rPr>
                <w:i/>
                <w:iCs/>
                <w:lang w:val="en-US"/>
              </w:rPr>
              <w:t>f</w:t>
            </w:r>
            <w:r w:rsidRPr="00F06959">
              <w:rPr>
                <w:i/>
                <w:iCs/>
                <w:vertAlign w:val="subscript"/>
                <w:lang w:val="en-US"/>
              </w:rPr>
              <w:t>C</w:t>
            </w:r>
            <w:r w:rsidRPr="00F06959">
              <w:rPr>
                <w:lang w:val="en-US"/>
              </w:rPr>
              <w:t xml:space="preserve"> (MHz)</w:t>
            </w:r>
          </w:p>
        </w:tc>
        <w:tc>
          <w:tcPr>
            <w:tcW w:w="992" w:type="dxa"/>
            <w:tcBorders>
              <w:top w:val="single" w:sz="4" w:space="0" w:color="000000"/>
              <w:left w:val="single" w:sz="4" w:space="0" w:color="000000"/>
              <w:bottom w:val="single" w:sz="4" w:space="0" w:color="000000"/>
              <w:right w:val="single" w:sz="4" w:space="0" w:color="000000"/>
            </w:tcBorders>
          </w:tcPr>
          <w:p w14:paraId="3B62A3BF" w14:textId="77777777" w:rsidR="00B061EC" w:rsidRPr="00F06959" w:rsidRDefault="00B061EC" w:rsidP="000E0D4C">
            <w:pPr>
              <w:pStyle w:val="Tablehead"/>
              <w:rPr>
                <w:lang w:val="en-US"/>
              </w:rPr>
            </w:pPr>
            <w:r w:rsidRPr="00F06959">
              <w:rPr>
                <w:lang w:val="en-US"/>
              </w:rPr>
              <w:t>DRM channel number</w:t>
            </w:r>
          </w:p>
        </w:tc>
      </w:tr>
      <w:tr w:rsidR="00061A5A" w:rsidRPr="00F06959" w14:paraId="734D7A1F" w14:textId="77777777" w:rsidTr="00C80083">
        <w:trPr>
          <w:jc w:val="center"/>
        </w:trPr>
        <w:tc>
          <w:tcPr>
            <w:tcW w:w="1276" w:type="dxa"/>
          </w:tcPr>
          <w:p w14:paraId="5DEDBB94" w14:textId="03C1930A" w:rsidR="00061A5A" w:rsidRPr="00F06959" w:rsidRDefault="00061A5A" w:rsidP="00C80083">
            <w:pPr>
              <w:pStyle w:val="Tabletext"/>
              <w:jc w:val="center"/>
              <w:rPr>
                <w:lang w:val="en-US"/>
              </w:rPr>
            </w:pPr>
            <w:r w:rsidRPr="00F06959">
              <w:rPr>
                <w:lang w:val="en-US"/>
              </w:rPr>
              <w:t>89.2</w:t>
            </w:r>
          </w:p>
        </w:tc>
        <w:tc>
          <w:tcPr>
            <w:tcW w:w="958" w:type="dxa"/>
          </w:tcPr>
          <w:p w14:paraId="04420A8A" w14:textId="77777777" w:rsidR="00061A5A" w:rsidRPr="00F06959" w:rsidRDefault="00061A5A" w:rsidP="00C80083">
            <w:pPr>
              <w:pStyle w:val="Tabletext"/>
              <w:jc w:val="center"/>
              <w:rPr>
                <w:lang w:val="en-US"/>
              </w:rPr>
            </w:pPr>
            <w:r w:rsidRPr="00F06959">
              <w:rPr>
                <w:lang w:val="en-US"/>
              </w:rPr>
              <w:t>17</w:t>
            </w:r>
          </w:p>
        </w:tc>
        <w:tc>
          <w:tcPr>
            <w:tcW w:w="236" w:type="dxa"/>
            <w:tcBorders>
              <w:top w:val="nil"/>
              <w:bottom w:val="nil"/>
            </w:tcBorders>
          </w:tcPr>
          <w:p w14:paraId="749B0794" w14:textId="77777777" w:rsidR="00061A5A" w:rsidRPr="00F06959" w:rsidRDefault="00061A5A" w:rsidP="00C80083">
            <w:pPr>
              <w:pStyle w:val="Tabletext"/>
              <w:jc w:val="center"/>
              <w:rPr>
                <w:lang w:val="en-US"/>
              </w:rPr>
            </w:pPr>
          </w:p>
        </w:tc>
        <w:tc>
          <w:tcPr>
            <w:tcW w:w="1216" w:type="dxa"/>
          </w:tcPr>
          <w:p w14:paraId="7A7EA27C" w14:textId="77777777" w:rsidR="00061A5A" w:rsidRPr="00F06959" w:rsidRDefault="00061A5A" w:rsidP="00C80083">
            <w:pPr>
              <w:pStyle w:val="Tabletext"/>
              <w:jc w:val="center"/>
              <w:rPr>
                <w:lang w:val="en-US"/>
              </w:rPr>
            </w:pPr>
            <w:r w:rsidRPr="00F06959">
              <w:rPr>
                <w:lang w:val="en-US"/>
              </w:rPr>
              <w:t>94.3</w:t>
            </w:r>
          </w:p>
        </w:tc>
        <w:tc>
          <w:tcPr>
            <w:tcW w:w="1017" w:type="dxa"/>
          </w:tcPr>
          <w:p w14:paraId="672C7AA3" w14:textId="77777777" w:rsidR="00061A5A" w:rsidRPr="00F06959" w:rsidRDefault="00061A5A" w:rsidP="00C80083">
            <w:pPr>
              <w:pStyle w:val="Tabletext"/>
              <w:jc w:val="center"/>
              <w:rPr>
                <w:lang w:val="en-US"/>
              </w:rPr>
            </w:pPr>
            <w:r w:rsidRPr="00F06959">
              <w:rPr>
                <w:lang w:val="en-US"/>
              </w:rPr>
              <w:t>68</w:t>
            </w:r>
          </w:p>
        </w:tc>
        <w:tc>
          <w:tcPr>
            <w:tcW w:w="236" w:type="dxa"/>
            <w:tcBorders>
              <w:top w:val="nil"/>
              <w:bottom w:val="nil"/>
            </w:tcBorders>
          </w:tcPr>
          <w:p w14:paraId="3069A857" w14:textId="77777777" w:rsidR="00061A5A" w:rsidRPr="00F06959" w:rsidRDefault="00061A5A" w:rsidP="00C80083">
            <w:pPr>
              <w:pStyle w:val="Tabletext"/>
              <w:jc w:val="center"/>
              <w:rPr>
                <w:lang w:val="en-US"/>
              </w:rPr>
            </w:pPr>
          </w:p>
        </w:tc>
        <w:tc>
          <w:tcPr>
            <w:tcW w:w="1157" w:type="dxa"/>
          </w:tcPr>
          <w:p w14:paraId="606BE560" w14:textId="77777777" w:rsidR="00061A5A" w:rsidRPr="00F06959" w:rsidRDefault="00061A5A" w:rsidP="00C80083">
            <w:pPr>
              <w:pStyle w:val="Tabletext"/>
              <w:jc w:val="center"/>
              <w:rPr>
                <w:lang w:val="en-US"/>
              </w:rPr>
            </w:pPr>
            <w:r w:rsidRPr="00F06959">
              <w:rPr>
                <w:lang w:val="en-US"/>
              </w:rPr>
              <w:t>99.4</w:t>
            </w:r>
          </w:p>
        </w:tc>
        <w:tc>
          <w:tcPr>
            <w:tcW w:w="1075" w:type="dxa"/>
          </w:tcPr>
          <w:p w14:paraId="264B7090" w14:textId="77777777" w:rsidR="00061A5A" w:rsidRPr="00F06959" w:rsidRDefault="00061A5A" w:rsidP="00C80083">
            <w:pPr>
              <w:pStyle w:val="Tabletext"/>
              <w:jc w:val="center"/>
              <w:rPr>
                <w:lang w:val="en-US"/>
              </w:rPr>
            </w:pPr>
            <w:r w:rsidRPr="00F06959">
              <w:rPr>
                <w:lang w:val="en-US"/>
              </w:rPr>
              <w:t>119</w:t>
            </w:r>
          </w:p>
        </w:tc>
        <w:tc>
          <w:tcPr>
            <w:tcW w:w="236" w:type="dxa"/>
            <w:tcBorders>
              <w:top w:val="nil"/>
              <w:bottom w:val="nil"/>
            </w:tcBorders>
          </w:tcPr>
          <w:p w14:paraId="372A123D" w14:textId="77777777" w:rsidR="00061A5A" w:rsidRPr="00F06959" w:rsidRDefault="00061A5A" w:rsidP="00C80083">
            <w:pPr>
              <w:pStyle w:val="Tabletext"/>
              <w:jc w:val="center"/>
              <w:rPr>
                <w:lang w:val="en-US"/>
              </w:rPr>
            </w:pPr>
          </w:p>
        </w:tc>
        <w:tc>
          <w:tcPr>
            <w:tcW w:w="1240" w:type="dxa"/>
          </w:tcPr>
          <w:p w14:paraId="640A8467" w14:textId="77777777" w:rsidR="00061A5A" w:rsidRPr="00F06959" w:rsidRDefault="00061A5A" w:rsidP="00C80083">
            <w:pPr>
              <w:pStyle w:val="Tabletext"/>
              <w:jc w:val="center"/>
              <w:rPr>
                <w:lang w:val="en-US"/>
              </w:rPr>
            </w:pPr>
            <w:r w:rsidRPr="00F06959">
              <w:rPr>
                <w:lang w:val="en-US"/>
              </w:rPr>
              <w:t>104.5</w:t>
            </w:r>
          </w:p>
        </w:tc>
        <w:tc>
          <w:tcPr>
            <w:tcW w:w="992" w:type="dxa"/>
          </w:tcPr>
          <w:p w14:paraId="02863FE2" w14:textId="77777777" w:rsidR="00061A5A" w:rsidRPr="00F06959" w:rsidRDefault="00061A5A" w:rsidP="00C80083">
            <w:pPr>
              <w:pStyle w:val="Tabletext"/>
              <w:jc w:val="center"/>
              <w:rPr>
                <w:lang w:val="en-US"/>
              </w:rPr>
            </w:pPr>
            <w:r w:rsidRPr="00F06959">
              <w:rPr>
                <w:lang w:val="en-US"/>
              </w:rPr>
              <w:t>170</w:t>
            </w:r>
          </w:p>
        </w:tc>
      </w:tr>
      <w:tr w:rsidR="00061A5A" w:rsidRPr="00F06959" w14:paraId="3F817DF7" w14:textId="77777777" w:rsidTr="00C80083">
        <w:trPr>
          <w:jc w:val="center"/>
        </w:trPr>
        <w:tc>
          <w:tcPr>
            <w:tcW w:w="1276" w:type="dxa"/>
          </w:tcPr>
          <w:p w14:paraId="7E52D9DE" w14:textId="77777777" w:rsidR="00061A5A" w:rsidRPr="00F06959" w:rsidRDefault="00061A5A" w:rsidP="00C80083">
            <w:pPr>
              <w:pStyle w:val="Tabletext"/>
              <w:jc w:val="center"/>
              <w:rPr>
                <w:lang w:val="en-US"/>
              </w:rPr>
            </w:pPr>
            <w:r w:rsidRPr="00F06959">
              <w:rPr>
                <w:lang w:val="en-US"/>
              </w:rPr>
              <w:t>89.3</w:t>
            </w:r>
          </w:p>
        </w:tc>
        <w:tc>
          <w:tcPr>
            <w:tcW w:w="958" w:type="dxa"/>
          </w:tcPr>
          <w:p w14:paraId="4B7D0C10" w14:textId="77777777" w:rsidR="00061A5A" w:rsidRPr="00F06959" w:rsidRDefault="00061A5A" w:rsidP="00C80083">
            <w:pPr>
              <w:pStyle w:val="Tabletext"/>
              <w:jc w:val="center"/>
              <w:rPr>
                <w:lang w:val="en-US"/>
              </w:rPr>
            </w:pPr>
            <w:r w:rsidRPr="00F06959">
              <w:rPr>
                <w:lang w:val="en-US"/>
              </w:rPr>
              <w:t>18</w:t>
            </w:r>
          </w:p>
        </w:tc>
        <w:tc>
          <w:tcPr>
            <w:tcW w:w="236" w:type="dxa"/>
            <w:tcBorders>
              <w:top w:val="nil"/>
              <w:bottom w:val="nil"/>
            </w:tcBorders>
          </w:tcPr>
          <w:p w14:paraId="1744A9BE" w14:textId="77777777" w:rsidR="00061A5A" w:rsidRPr="00F06959" w:rsidRDefault="00061A5A" w:rsidP="00C80083">
            <w:pPr>
              <w:pStyle w:val="Tabletext"/>
              <w:jc w:val="center"/>
              <w:rPr>
                <w:lang w:val="en-US"/>
              </w:rPr>
            </w:pPr>
          </w:p>
        </w:tc>
        <w:tc>
          <w:tcPr>
            <w:tcW w:w="1216" w:type="dxa"/>
          </w:tcPr>
          <w:p w14:paraId="40308F07" w14:textId="77777777" w:rsidR="00061A5A" w:rsidRPr="00F06959" w:rsidRDefault="00061A5A" w:rsidP="00C80083">
            <w:pPr>
              <w:pStyle w:val="Tabletext"/>
              <w:jc w:val="center"/>
              <w:rPr>
                <w:lang w:val="en-US"/>
              </w:rPr>
            </w:pPr>
            <w:r w:rsidRPr="00F06959">
              <w:rPr>
                <w:lang w:val="en-US"/>
              </w:rPr>
              <w:t>94.4</w:t>
            </w:r>
          </w:p>
        </w:tc>
        <w:tc>
          <w:tcPr>
            <w:tcW w:w="1017" w:type="dxa"/>
          </w:tcPr>
          <w:p w14:paraId="21EBD171" w14:textId="77777777" w:rsidR="00061A5A" w:rsidRPr="00F06959" w:rsidRDefault="00061A5A" w:rsidP="00C80083">
            <w:pPr>
              <w:pStyle w:val="Tabletext"/>
              <w:jc w:val="center"/>
              <w:rPr>
                <w:lang w:val="en-US"/>
              </w:rPr>
            </w:pPr>
            <w:r w:rsidRPr="00F06959">
              <w:rPr>
                <w:lang w:val="en-US"/>
              </w:rPr>
              <w:t>69</w:t>
            </w:r>
          </w:p>
        </w:tc>
        <w:tc>
          <w:tcPr>
            <w:tcW w:w="236" w:type="dxa"/>
            <w:tcBorders>
              <w:top w:val="nil"/>
              <w:bottom w:val="nil"/>
            </w:tcBorders>
          </w:tcPr>
          <w:p w14:paraId="6ECEA3FB" w14:textId="77777777" w:rsidR="00061A5A" w:rsidRPr="00F06959" w:rsidRDefault="00061A5A" w:rsidP="00C80083">
            <w:pPr>
              <w:pStyle w:val="Tabletext"/>
              <w:jc w:val="center"/>
              <w:rPr>
                <w:lang w:val="en-US"/>
              </w:rPr>
            </w:pPr>
          </w:p>
        </w:tc>
        <w:tc>
          <w:tcPr>
            <w:tcW w:w="1157" w:type="dxa"/>
          </w:tcPr>
          <w:p w14:paraId="0875BC6A" w14:textId="77777777" w:rsidR="00061A5A" w:rsidRPr="00F06959" w:rsidRDefault="00061A5A" w:rsidP="00C80083">
            <w:pPr>
              <w:pStyle w:val="Tabletext"/>
              <w:jc w:val="center"/>
              <w:rPr>
                <w:lang w:val="en-US"/>
              </w:rPr>
            </w:pPr>
            <w:r w:rsidRPr="00F06959">
              <w:rPr>
                <w:lang w:val="en-US"/>
              </w:rPr>
              <w:t>99.5</w:t>
            </w:r>
          </w:p>
        </w:tc>
        <w:tc>
          <w:tcPr>
            <w:tcW w:w="1075" w:type="dxa"/>
          </w:tcPr>
          <w:p w14:paraId="27C9D519" w14:textId="77777777" w:rsidR="00061A5A" w:rsidRPr="00F06959" w:rsidRDefault="00061A5A" w:rsidP="00C80083">
            <w:pPr>
              <w:pStyle w:val="Tabletext"/>
              <w:jc w:val="center"/>
              <w:rPr>
                <w:lang w:val="en-US"/>
              </w:rPr>
            </w:pPr>
            <w:r w:rsidRPr="00F06959">
              <w:rPr>
                <w:lang w:val="en-US"/>
              </w:rPr>
              <w:t>120</w:t>
            </w:r>
          </w:p>
        </w:tc>
        <w:tc>
          <w:tcPr>
            <w:tcW w:w="236" w:type="dxa"/>
            <w:tcBorders>
              <w:top w:val="nil"/>
              <w:bottom w:val="nil"/>
            </w:tcBorders>
          </w:tcPr>
          <w:p w14:paraId="0500E877" w14:textId="77777777" w:rsidR="00061A5A" w:rsidRPr="00F06959" w:rsidRDefault="00061A5A" w:rsidP="00C80083">
            <w:pPr>
              <w:pStyle w:val="Tabletext"/>
              <w:jc w:val="center"/>
              <w:rPr>
                <w:lang w:val="en-US"/>
              </w:rPr>
            </w:pPr>
          </w:p>
        </w:tc>
        <w:tc>
          <w:tcPr>
            <w:tcW w:w="1240" w:type="dxa"/>
          </w:tcPr>
          <w:p w14:paraId="0EE2E28B" w14:textId="77777777" w:rsidR="00061A5A" w:rsidRPr="00F06959" w:rsidRDefault="00061A5A" w:rsidP="00C80083">
            <w:pPr>
              <w:pStyle w:val="Tabletext"/>
              <w:jc w:val="center"/>
              <w:rPr>
                <w:lang w:val="en-US"/>
              </w:rPr>
            </w:pPr>
            <w:r w:rsidRPr="00F06959">
              <w:rPr>
                <w:lang w:val="en-US"/>
              </w:rPr>
              <w:t>104.6</w:t>
            </w:r>
          </w:p>
        </w:tc>
        <w:tc>
          <w:tcPr>
            <w:tcW w:w="992" w:type="dxa"/>
          </w:tcPr>
          <w:p w14:paraId="3119A2A6" w14:textId="77777777" w:rsidR="00061A5A" w:rsidRPr="00F06959" w:rsidRDefault="00061A5A" w:rsidP="00C80083">
            <w:pPr>
              <w:pStyle w:val="Tabletext"/>
              <w:jc w:val="center"/>
              <w:rPr>
                <w:lang w:val="en-US"/>
              </w:rPr>
            </w:pPr>
            <w:r w:rsidRPr="00F06959">
              <w:rPr>
                <w:lang w:val="en-US"/>
              </w:rPr>
              <w:t>171</w:t>
            </w:r>
          </w:p>
        </w:tc>
      </w:tr>
      <w:tr w:rsidR="00061A5A" w:rsidRPr="00F06959" w14:paraId="3594AD66" w14:textId="77777777" w:rsidTr="00C80083">
        <w:trPr>
          <w:jc w:val="center"/>
        </w:trPr>
        <w:tc>
          <w:tcPr>
            <w:tcW w:w="1276" w:type="dxa"/>
          </w:tcPr>
          <w:p w14:paraId="65CA4764" w14:textId="77777777" w:rsidR="00061A5A" w:rsidRPr="00F06959" w:rsidRDefault="00061A5A" w:rsidP="00C80083">
            <w:pPr>
              <w:pStyle w:val="Tabletext"/>
              <w:jc w:val="center"/>
              <w:rPr>
                <w:lang w:val="en-US"/>
              </w:rPr>
            </w:pPr>
            <w:r w:rsidRPr="00F06959">
              <w:rPr>
                <w:lang w:val="en-US"/>
              </w:rPr>
              <w:t>89.4</w:t>
            </w:r>
          </w:p>
        </w:tc>
        <w:tc>
          <w:tcPr>
            <w:tcW w:w="958" w:type="dxa"/>
          </w:tcPr>
          <w:p w14:paraId="1C21BF4A" w14:textId="77777777" w:rsidR="00061A5A" w:rsidRPr="00F06959" w:rsidRDefault="00061A5A" w:rsidP="00C80083">
            <w:pPr>
              <w:pStyle w:val="Tabletext"/>
              <w:jc w:val="center"/>
              <w:rPr>
                <w:lang w:val="en-US"/>
              </w:rPr>
            </w:pPr>
            <w:r w:rsidRPr="00F06959">
              <w:rPr>
                <w:lang w:val="en-US"/>
              </w:rPr>
              <w:t>19</w:t>
            </w:r>
          </w:p>
        </w:tc>
        <w:tc>
          <w:tcPr>
            <w:tcW w:w="236" w:type="dxa"/>
            <w:tcBorders>
              <w:top w:val="nil"/>
              <w:bottom w:val="nil"/>
            </w:tcBorders>
          </w:tcPr>
          <w:p w14:paraId="55B44C4E" w14:textId="77777777" w:rsidR="00061A5A" w:rsidRPr="00F06959" w:rsidRDefault="00061A5A" w:rsidP="00C80083">
            <w:pPr>
              <w:pStyle w:val="Tabletext"/>
              <w:jc w:val="center"/>
              <w:rPr>
                <w:lang w:val="en-US"/>
              </w:rPr>
            </w:pPr>
          </w:p>
        </w:tc>
        <w:tc>
          <w:tcPr>
            <w:tcW w:w="1216" w:type="dxa"/>
          </w:tcPr>
          <w:p w14:paraId="00E01EB0" w14:textId="77777777" w:rsidR="00061A5A" w:rsidRPr="00F06959" w:rsidRDefault="00061A5A" w:rsidP="00C80083">
            <w:pPr>
              <w:pStyle w:val="Tabletext"/>
              <w:jc w:val="center"/>
              <w:rPr>
                <w:lang w:val="en-US"/>
              </w:rPr>
            </w:pPr>
            <w:r w:rsidRPr="00F06959">
              <w:rPr>
                <w:lang w:val="en-US"/>
              </w:rPr>
              <w:t>94.5</w:t>
            </w:r>
          </w:p>
        </w:tc>
        <w:tc>
          <w:tcPr>
            <w:tcW w:w="1017" w:type="dxa"/>
          </w:tcPr>
          <w:p w14:paraId="3105EAF4" w14:textId="77777777" w:rsidR="00061A5A" w:rsidRPr="00F06959" w:rsidRDefault="00061A5A" w:rsidP="00C80083">
            <w:pPr>
              <w:pStyle w:val="Tabletext"/>
              <w:jc w:val="center"/>
              <w:rPr>
                <w:lang w:val="en-US"/>
              </w:rPr>
            </w:pPr>
            <w:r w:rsidRPr="00F06959">
              <w:rPr>
                <w:lang w:val="en-US"/>
              </w:rPr>
              <w:t>70</w:t>
            </w:r>
          </w:p>
        </w:tc>
        <w:tc>
          <w:tcPr>
            <w:tcW w:w="236" w:type="dxa"/>
            <w:tcBorders>
              <w:top w:val="nil"/>
              <w:bottom w:val="nil"/>
            </w:tcBorders>
          </w:tcPr>
          <w:p w14:paraId="4B136224" w14:textId="77777777" w:rsidR="00061A5A" w:rsidRPr="00F06959" w:rsidRDefault="00061A5A" w:rsidP="00C80083">
            <w:pPr>
              <w:pStyle w:val="Tabletext"/>
              <w:jc w:val="center"/>
              <w:rPr>
                <w:lang w:val="en-US"/>
              </w:rPr>
            </w:pPr>
          </w:p>
        </w:tc>
        <w:tc>
          <w:tcPr>
            <w:tcW w:w="1157" w:type="dxa"/>
          </w:tcPr>
          <w:p w14:paraId="41A8D9B4" w14:textId="77777777" w:rsidR="00061A5A" w:rsidRPr="00F06959" w:rsidRDefault="00061A5A" w:rsidP="00C80083">
            <w:pPr>
              <w:pStyle w:val="Tabletext"/>
              <w:jc w:val="center"/>
              <w:rPr>
                <w:lang w:val="en-US"/>
              </w:rPr>
            </w:pPr>
            <w:r w:rsidRPr="00F06959">
              <w:rPr>
                <w:lang w:val="en-US"/>
              </w:rPr>
              <w:t>99.6</w:t>
            </w:r>
          </w:p>
        </w:tc>
        <w:tc>
          <w:tcPr>
            <w:tcW w:w="1075" w:type="dxa"/>
          </w:tcPr>
          <w:p w14:paraId="05B4AFA7" w14:textId="77777777" w:rsidR="00061A5A" w:rsidRPr="00F06959" w:rsidRDefault="00061A5A" w:rsidP="00C80083">
            <w:pPr>
              <w:pStyle w:val="Tabletext"/>
              <w:jc w:val="center"/>
              <w:rPr>
                <w:lang w:val="en-US"/>
              </w:rPr>
            </w:pPr>
            <w:r w:rsidRPr="00F06959">
              <w:rPr>
                <w:lang w:val="en-US"/>
              </w:rPr>
              <w:t>121</w:t>
            </w:r>
          </w:p>
        </w:tc>
        <w:tc>
          <w:tcPr>
            <w:tcW w:w="236" w:type="dxa"/>
            <w:tcBorders>
              <w:top w:val="nil"/>
              <w:bottom w:val="nil"/>
            </w:tcBorders>
          </w:tcPr>
          <w:p w14:paraId="7FC3444C" w14:textId="77777777" w:rsidR="00061A5A" w:rsidRPr="00F06959" w:rsidRDefault="00061A5A" w:rsidP="00C80083">
            <w:pPr>
              <w:pStyle w:val="Tabletext"/>
              <w:jc w:val="center"/>
              <w:rPr>
                <w:lang w:val="en-US"/>
              </w:rPr>
            </w:pPr>
          </w:p>
        </w:tc>
        <w:tc>
          <w:tcPr>
            <w:tcW w:w="1240" w:type="dxa"/>
          </w:tcPr>
          <w:p w14:paraId="01202561" w14:textId="77777777" w:rsidR="00061A5A" w:rsidRPr="00F06959" w:rsidRDefault="00061A5A" w:rsidP="00C80083">
            <w:pPr>
              <w:pStyle w:val="Tabletext"/>
              <w:jc w:val="center"/>
              <w:rPr>
                <w:lang w:val="en-US"/>
              </w:rPr>
            </w:pPr>
            <w:r w:rsidRPr="00F06959">
              <w:rPr>
                <w:lang w:val="en-US"/>
              </w:rPr>
              <w:t>104.7</w:t>
            </w:r>
          </w:p>
        </w:tc>
        <w:tc>
          <w:tcPr>
            <w:tcW w:w="992" w:type="dxa"/>
          </w:tcPr>
          <w:p w14:paraId="4946A0D3" w14:textId="77777777" w:rsidR="00061A5A" w:rsidRPr="00F06959" w:rsidRDefault="00061A5A" w:rsidP="00C80083">
            <w:pPr>
              <w:pStyle w:val="Tabletext"/>
              <w:jc w:val="center"/>
              <w:rPr>
                <w:lang w:val="en-US"/>
              </w:rPr>
            </w:pPr>
            <w:r w:rsidRPr="00F06959">
              <w:rPr>
                <w:lang w:val="en-US"/>
              </w:rPr>
              <w:t>172</w:t>
            </w:r>
          </w:p>
        </w:tc>
      </w:tr>
      <w:tr w:rsidR="00061A5A" w:rsidRPr="00F06959" w14:paraId="07B8BB5F" w14:textId="77777777" w:rsidTr="00C80083">
        <w:trPr>
          <w:jc w:val="center"/>
        </w:trPr>
        <w:tc>
          <w:tcPr>
            <w:tcW w:w="1276" w:type="dxa"/>
          </w:tcPr>
          <w:p w14:paraId="23CCF2D4" w14:textId="77777777" w:rsidR="00061A5A" w:rsidRPr="00F06959" w:rsidRDefault="00061A5A" w:rsidP="00C80083">
            <w:pPr>
              <w:pStyle w:val="Tabletext"/>
              <w:jc w:val="center"/>
              <w:rPr>
                <w:lang w:val="en-US"/>
              </w:rPr>
            </w:pPr>
            <w:r w:rsidRPr="00F06959">
              <w:rPr>
                <w:lang w:val="en-US"/>
              </w:rPr>
              <w:t>89.5</w:t>
            </w:r>
          </w:p>
        </w:tc>
        <w:tc>
          <w:tcPr>
            <w:tcW w:w="958" w:type="dxa"/>
          </w:tcPr>
          <w:p w14:paraId="088C8184" w14:textId="77777777" w:rsidR="00061A5A" w:rsidRPr="00F06959" w:rsidRDefault="00061A5A" w:rsidP="00C80083">
            <w:pPr>
              <w:pStyle w:val="Tabletext"/>
              <w:jc w:val="center"/>
              <w:rPr>
                <w:lang w:val="en-US"/>
              </w:rPr>
            </w:pPr>
            <w:r w:rsidRPr="00F06959">
              <w:rPr>
                <w:lang w:val="en-US"/>
              </w:rPr>
              <w:t>20</w:t>
            </w:r>
          </w:p>
        </w:tc>
        <w:tc>
          <w:tcPr>
            <w:tcW w:w="236" w:type="dxa"/>
            <w:tcBorders>
              <w:top w:val="nil"/>
              <w:bottom w:val="nil"/>
            </w:tcBorders>
          </w:tcPr>
          <w:p w14:paraId="115157E8" w14:textId="77777777" w:rsidR="00061A5A" w:rsidRPr="00F06959" w:rsidRDefault="00061A5A" w:rsidP="00C80083">
            <w:pPr>
              <w:pStyle w:val="Tabletext"/>
              <w:jc w:val="center"/>
              <w:rPr>
                <w:lang w:val="en-US"/>
              </w:rPr>
            </w:pPr>
          </w:p>
        </w:tc>
        <w:tc>
          <w:tcPr>
            <w:tcW w:w="1216" w:type="dxa"/>
          </w:tcPr>
          <w:p w14:paraId="78A62689" w14:textId="77777777" w:rsidR="00061A5A" w:rsidRPr="00F06959" w:rsidRDefault="00061A5A" w:rsidP="00C80083">
            <w:pPr>
              <w:pStyle w:val="Tabletext"/>
              <w:jc w:val="center"/>
              <w:rPr>
                <w:lang w:val="en-US"/>
              </w:rPr>
            </w:pPr>
            <w:r w:rsidRPr="00F06959">
              <w:rPr>
                <w:lang w:val="en-US"/>
              </w:rPr>
              <w:t>94.6</w:t>
            </w:r>
          </w:p>
        </w:tc>
        <w:tc>
          <w:tcPr>
            <w:tcW w:w="1017" w:type="dxa"/>
          </w:tcPr>
          <w:p w14:paraId="19214C02" w14:textId="77777777" w:rsidR="00061A5A" w:rsidRPr="00F06959" w:rsidRDefault="00061A5A" w:rsidP="00C80083">
            <w:pPr>
              <w:pStyle w:val="Tabletext"/>
              <w:jc w:val="center"/>
              <w:rPr>
                <w:lang w:val="en-US"/>
              </w:rPr>
            </w:pPr>
            <w:r w:rsidRPr="00F06959">
              <w:rPr>
                <w:lang w:val="en-US"/>
              </w:rPr>
              <w:t>71</w:t>
            </w:r>
          </w:p>
        </w:tc>
        <w:tc>
          <w:tcPr>
            <w:tcW w:w="236" w:type="dxa"/>
            <w:tcBorders>
              <w:top w:val="nil"/>
              <w:bottom w:val="nil"/>
            </w:tcBorders>
          </w:tcPr>
          <w:p w14:paraId="2D6DB47B" w14:textId="77777777" w:rsidR="00061A5A" w:rsidRPr="00F06959" w:rsidRDefault="00061A5A" w:rsidP="00C80083">
            <w:pPr>
              <w:pStyle w:val="Tabletext"/>
              <w:jc w:val="center"/>
              <w:rPr>
                <w:lang w:val="en-US"/>
              </w:rPr>
            </w:pPr>
          </w:p>
        </w:tc>
        <w:tc>
          <w:tcPr>
            <w:tcW w:w="1157" w:type="dxa"/>
          </w:tcPr>
          <w:p w14:paraId="64B19EA9" w14:textId="77777777" w:rsidR="00061A5A" w:rsidRPr="00F06959" w:rsidRDefault="00061A5A" w:rsidP="00C80083">
            <w:pPr>
              <w:pStyle w:val="Tabletext"/>
              <w:jc w:val="center"/>
              <w:rPr>
                <w:lang w:val="en-US"/>
              </w:rPr>
            </w:pPr>
            <w:r w:rsidRPr="00F06959">
              <w:rPr>
                <w:lang w:val="en-US"/>
              </w:rPr>
              <w:t>99.7</w:t>
            </w:r>
          </w:p>
        </w:tc>
        <w:tc>
          <w:tcPr>
            <w:tcW w:w="1075" w:type="dxa"/>
          </w:tcPr>
          <w:p w14:paraId="0D209A48" w14:textId="77777777" w:rsidR="00061A5A" w:rsidRPr="00F06959" w:rsidRDefault="00061A5A" w:rsidP="00C80083">
            <w:pPr>
              <w:pStyle w:val="Tabletext"/>
              <w:jc w:val="center"/>
              <w:rPr>
                <w:lang w:val="en-US"/>
              </w:rPr>
            </w:pPr>
            <w:r w:rsidRPr="00F06959">
              <w:rPr>
                <w:lang w:val="en-US"/>
              </w:rPr>
              <w:t>122</w:t>
            </w:r>
          </w:p>
        </w:tc>
        <w:tc>
          <w:tcPr>
            <w:tcW w:w="236" w:type="dxa"/>
            <w:tcBorders>
              <w:top w:val="nil"/>
              <w:bottom w:val="nil"/>
            </w:tcBorders>
          </w:tcPr>
          <w:p w14:paraId="36CB6A50" w14:textId="77777777" w:rsidR="00061A5A" w:rsidRPr="00F06959" w:rsidRDefault="00061A5A" w:rsidP="00C80083">
            <w:pPr>
              <w:pStyle w:val="Tabletext"/>
              <w:jc w:val="center"/>
              <w:rPr>
                <w:lang w:val="en-US"/>
              </w:rPr>
            </w:pPr>
          </w:p>
        </w:tc>
        <w:tc>
          <w:tcPr>
            <w:tcW w:w="1240" w:type="dxa"/>
          </w:tcPr>
          <w:p w14:paraId="34BA54B5" w14:textId="77777777" w:rsidR="00061A5A" w:rsidRPr="00F06959" w:rsidRDefault="00061A5A" w:rsidP="00C80083">
            <w:pPr>
              <w:pStyle w:val="Tabletext"/>
              <w:jc w:val="center"/>
              <w:rPr>
                <w:lang w:val="en-US"/>
              </w:rPr>
            </w:pPr>
            <w:r w:rsidRPr="00F06959">
              <w:rPr>
                <w:lang w:val="en-US"/>
              </w:rPr>
              <w:t>104.8</w:t>
            </w:r>
          </w:p>
        </w:tc>
        <w:tc>
          <w:tcPr>
            <w:tcW w:w="992" w:type="dxa"/>
          </w:tcPr>
          <w:p w14:paraId="6B506ED4" w14:textId="77777777" w:rsidR="00061A5A" w:rsidRPr="00F06959" w:rsidRDefault="00061A5A" w:rsidP="00C80083">
            <w:pPr>
              <w:pStyle w:val="Tabletext"/>
              <w:jc w:val="center"/>
              <w:rPr>
                <w:lang w:val="en-US"/>
              </w:rPr>
            </w:pPr>
            <w:r w:rsidRPr="00F06959">
              <w:rPr>
                <w:lang w:val="en-US"/>
              </w:rPr>
              <w:t>173</w:t>
            </w:r>
          </w:p>
        </w:tc>
      </w:tr>
      <w:tr w:rsidR="00061A5A" w:rsidRPr="00F06959" w14:paraId="6FD93176" w14:textId="77777777" w:rsidTr="00C80083">
        <w:trPr>
          <w:jc w:val="center"/>
        </w:trPr>
        <w:tc>
          <w:tcPr>
            <w:tcW w:w="1276" w:type="dxa"/>
          </w:tcPr>
          <w:p w14:paraId="54F8E4D5" w14:textId="77777777" w:rsidR="00061A5A" w:rsidRPr="00F06959" w:rsidRDefault="00061A5A" w:rsidP="00C80083">
            <w:pPr>
              <w:pStyle w:val="Tabletext"/>
              <w:jc w:val="center"/>
              <w:rPr>
                <w:lang w:val="en-US"/>
              </w:rPr>
            </w:pPr>
            <w:r w:rsidRPr="00F06959">
              <w:rPr>
                <w:lang w:val="en-US"/>
              </w:rPr>
              <w:t>89.6</w:t>
            </w:r>
          </w:p>
        </w:tc>
        <w:tc>
          <w:tcPr>
            <w:tcW w:w="958" w:type="dxa"/>
          </w:tcPr>
          <w:p w14:paraId="6B6F977E" w14:textId="77777777" w:rsidR="00061A5A" w:rsidRPr="00F06959" w:rsidRDefault="00061A5A" w:rsidP="00C80083">
            <w:pPr>
              <w:pStyle w:val="Tabletext"/>
              <w:jc w:val="center"/>
              <w:rPr>
                <w:lang w:val="en-US"/>
              </w:rPr>
            </w:pPr>
            <w:r w:rsidRPr="00F06959">
              <w:rPr>
                <w:lang w:val="en-US"/>
              </w:rPr>
              <w:t>21</w:t>
            </w:r>
          </w:p>
        </w:tc>
        <w:tc>
          <w:tcPr>
            <w:tcW w:w="236" w:type="dxa"/>
            <w:tcBorders>
              <w:top w:val="nil"/>
              <w:bottom w:val="nil"/>
            </w:tcBorders>
          </w:tcPr>
          <w:p w14:paraId="3313ADFE" w14:textId="77777777" w:rsidR="00061A5A" w:rsidRPr="00F06959" w:rsidRDefault="00061A5A" w:rsidP="00C80083">
            <w:pPr>
              <w:pStyle w:val="Tabletext"/>
              <w:jc w:val="center"/>
              <w:rPr>
                <w:lang w:val="en-US"/>
              </w:rPr>
            </w:pPr>
          </w:p>
        </w:tc>
        <w:tc>
          <w:tcPr>
            <w:tcW w:w="1216" w:type="dxa"/>
          </w:tcPr>
          <w:p w14:paraId="1506AE6F" w14:textId="77777777" w:rsidR="00061A5A" w:rsidRPr="00F06959" w:rsidRDefault="00061A5A" w:rsidP="00C80083">
            <w:pPr>
              <w:pStyle w:val="Tabletext"/>
              <w:jc w:val="center"/>
              <w:rPr>
                <w:lang w:val="en-US"/>
              </w:rPr>
            </w:pPr>
            <w:r w:rsidRPr="00F06959">
              <w:rPr>
                <w:lang w:val="en-US"/>
              </w:rPr>
              <w:t>94.7</w:t>
            </w:r>
          </w:p>
        </w:tc>
        <w:tc>
          <w:tcPr>
            <w:tcW w:w="1017" w:type="dxa"/>
          </w:tcPr>
          <w:p w14:paraId="3C5EA4E7" w14:textId="77777777" w:rsidR="00061A5A" w:rsidRPr="00F06959" w:rsidRDefault="00061A5A" w:rsidP="00C80083">
            <w:pPr>
              <w:pStyle w:val="Tabletext"/>
              <w:jc w:val="center"/>
              <w:rPr>
                <w:lang w:val="en-US"/>
              </w:rPr>
            </w:pPr>
            <w:r w:rsidRPr="00F06959">
              <w:rPr>
                <w:lang w:val="en-US"/>
              </w:rPr>
              <w:t>72</w:t>
            </w:r>
          </w:p>
        </w:tc>
        <w:tc>
          <w:tcPr>
            <w:tcW w:w="236" w:type="dxa"/>
            <w:tcBorders>
              <w:top w:val="nil"/>
              <w:bottom w:val="nil"/>
            </w:tcBorders>
          </w:tcPr>
          <w:p w14:paraId="15E8FDD3" w14:textId="77777777" w:rsidR="00061A5A" w:rsidRPr="00F06959" w:rsidRDefault="00061A5A" w:rsidP="00C80083">
            <w:pPr>
              <w:pStyle w:val="Tabletext"/>
              <w:jc w:val="center"/>
              <w:rPr>
                <w:lang w:val="en-US"/>
              </w:rPr>
            </w:pPr>
          </w:p>
        </w:tc>
        <w:tc>
          <w:tcPr>
            <w:tcW w:w="1157" w:type="dxa"/>
          </w:tcPr>
          <w:p w14:paraId="265E3B34" w14:textId="77777777" w:rsidR="00061A5A" w:rsidRPr="00F06959" w:rsidRDefault="00061A5A" w:rsidP="00C80083">
            <w:pPr>
              <w:pStyle w:val="Tabletext"/>
              <w:jc w:val="center"/>
              <w:rPr>
                <w:lang w:val="en-US"/>
              </w:rPr>
            </w:pPr>
            <w:r w:rsidRPr="00F06959">
              <w:rPr>
                <w:lang w:val="en-US"/>
              </w:rPr>
              <w:t>99.8</w:t>
            </w:r>
          </w:p>
        </w:tc>
        <w:tc>
          <w:tcPr>
            <w:tcW w:w="1075" w:type="dxa"/>
          </w:tcPr>
          <w:p w14:paraId="08121289" w14:textId="77777777" w:rsidR="00061A5A" w:rsidRPr="00F06959" w:rsidRDefault="00061A5A" w:rsidP="00C80083">
            <w:pPr>
              <w:pStyle w:val="Tabletext"/>
              <w:jc w:val="center"/>
              <w:rPr>
                <w:lang w:val="en-US"/>
              </w:rPr>
            </w:pPr>
            <w:r w:rsidRPr="00F06959">
              <w:rPr>
                <w:lang w:val="en-US"/>
              </w:rPr>
              <w:t>123</w:t>
            </w:r>
          </w:p>
        </w:tc>
        <w:tc>
          <w:tcPr>
            <w:tcW w:w="236" w:type="dxa"/>
            <w:tcBorders>
              <w:top w:val="nil"/>
              <w:bottom w:val="nil"/>
            </w:tcBorders>
          </w:tcPr>
          <w:p w14:paraId="385DC0AD" w14:textId="77777777" w:rsidR="00061A5A" w:rsidRPr="00F06959" w:rsidRDefault="00061A5A" w:rsidP="00C80083">
            <w:pPr>
              <w:pStyle w:val="Tabletext"/>
              <w:jc w:val="center"/>
              <w:rPr>
                <w:lang w:val="en-US"/>
              </w:rPr>
            </w:pPr>
          </w:p>
        </w:tc>
        <w:tc>
          <w:tcPr>
            <w:tcW w:w="1240" w:type="dxa"/>
          </w:tcPr>
          <w:p w14:paraId="7FB57B72" w14:textId="77777777" w:rsidR="00061A5A" w:rsidRPr="00F06959" w:rsidRDefault="00061A5A" w:rsidP="00C80083">
            <w:pPr>
              <w:pStyle w:val="Tabletext"/>
              <w:jc w:val="center"/>
              <w:rPr>
                <w:lang w:val="en-US"/>
              </w:rPr>
            </w:pPr>
            <w:r w:rsidRPr="00F06959">
              <w:rPr>
                <w:lang w:val="en-US"/>
              </w:rPr>
              <w:t>104.9</w:t>
            </w:r>
          </w:p>
        </w:tc>
        <w:tc>
          <w:tcPr>
            <w:tcW w:w="992" w:type="dxa"/>
          </w:tcPr>
          <w:p w14:paraId="704DB301" w14:textId="77777777" w:rsidR="00061A5A" w:rsidRPr="00F06959" w:rsidRDefault="00061A5A" w:rsidP="00C80083">
            <w:pPr>
              <w:pStyle w:val="Tabletext"/>
              <w:jc w:val="center"/>
              <w:rPr>
                <w:lang w:val="en-US"/>
              </w:rPr>
            </w:pPr>
            <w:r w:rsidRPr="00F06959">
              <w:rPr>
                <w:lang w:val="en-US"/>
              </w:rPr>
              <w:t>174</w:t>
            </w:r>
          </w:p>
        </w:tc>
      </w:tr>
      <w:tr w:rsidR="00061A5A" w:rsidRPr="00F06959" w14:paraId="056B02F6" w14:textId="77777777" w:rsidTr="00C80083">
        <w:trPr>
          <w:jc w:val="center"/>
        </w:trPr>
        <w:tc>
          <w:tcPr>
            <w:tcW w:w="1276" w:type="dxa"/>
          </w:tcPr>
          <w:p w14:paraId="7A4B5EB2" w14:textId="77777777" w:rsidR="00061A5A" w:rsidRPr="00F06959" w:rsidRDefault="00061A5A" w:rsidP="00C80083">
            <w:pPr>
              <w:pStyle w:val="Tabletext"/>
              <w:jc w:val="center"/>
              <w:rPr>
                <w:lang w:val="en-US"/>
              </w:rPr>
            </w:pPr>
            <w:r w:rsidRPr="00F06959">
              <w:rPr>
                <w:lang w:val="en-US"/>
              </w:rPr>
              <w:t>89.7</w:t>
            </w:r>
          </w:p>
        </w:tc>
        <w:tc>
          <w:tcPr>
            <w:tcW w:w="958" w:type="dxa"/>
          </w:tcPr>
          <w:p w14:paraId="387CC2FB" w14:textId="77777777" w:rsidR="00061A5A" w:rsidRPr="00F06959" w:rsidRDefault="00061A5A" w:rsidP="00C80083">
            <w:pPr>
              <w:pStyle w:val="Tabletext"/>
              <w:jc w:val="center"/>
              <w:rPr>
                <w:lang w:val="en-US"/>
              </w:rPr>
            </w:pPr>
            <w:r w:rsidRPr="00F06959">
              <w:rPr>
                <w:lang w:val="en-US"/>
              </w:rPr>
              <w:t>22</w:t>
            </w:r>
          </w:p>
        </w:tc>
        <w:tc>
          <w:tcPr>
            <w:tcW w:w="236" w:type="dxa"/>
            <w:tcBorders>
              <w:top w:val="nil"/>
              <w:bottom w:val="nil"/>
            </w:tcBorders>
          </w:tcPr>
          <w:p w14:paraId="2550FBD0" w14:textId="77777777" w:rsidR="00061A5A" w:rsidRPr="00F06959" w:rsidRDefault="00061A5A" w:rsidP="00C80083">
            <w:pPr>
              <w:pStyle w:val="Tabletext"/>
              <w:jc w:val="center"/>
              <w:rPr>
                <w:lang w:val="en-US"/>
              </w:rPr>
            </w:pPr>
          </w:p>
        </w:tc>
        <w:tc>
          <w:tcPr>
            <w:tcW w:w="1216" w:type="dxa"/>
          </w:tcPr>
          <w:p w14:paraId="2ED9323B" w14:textId="77777777" w:rsidR="00061A5A" w:rsidRPr="00F06959" w:rsidRDefault="00061A5A" w:rsidP="00C80083">
            <w:pPr>
              <w:pStyle w:val="Tabletext"/>
              <w:jc w:val="center"/>
              <w:rPr>
                <w:lang w:val="en-US"/>
              </w:rPr>
            </w:pPr>
            <w:r w:rsidRPr="00F06959">
              <w:rPr>
                <w:lang w:val="en-US"/>
              </w:rPr>
              <w:t>94.8</w:t>
            </w:r>
          </w:p>
        </w:tc>
        <w:tc>
          <w:tcPr>
            <w:tcW w:w="1017" w:type="dxa"/>
          </w:tcPr>
          <w:p w14:paraId="5D68C8D7" w14:textId="77777777" w:rsidR="00061A5A" w:rsidRPr="00F06959" w:rsidRDefault="00061A5A" w:rsidP="00C80083">
            <w:pPr>
              <w:pStyle w:val="Tabletext"/>
              <w:jc w:val="center"/>
              <w:rPr>
                <w:lang w:val="en-US"/>
              </w:rPr>
            </w:pPr>
            <w:r w:rsidRPr="00F06959">
              <w:rPr>
                <w:lang w:val="en-US"/>
              </w:rPr>
              <w:t>73</w:t>
            </w:r>
          </w:p>
        </w:tc>
        <w:tc>
          <w:tcPr>
            <w:tcW w:w="236" w:type="dxa"/>
            <w:tcBorders>
              <w:top w:val="nil"/>
              <w:bottom w:val="nil"/>
            </w:tcBorders>
          </w:tcPr>
          <w:p w14:paraId="17EDBDEB" w14:textId="77777777" w:rsidR="00061A5A" w:rsidRPr="00F06959" w:rsidRDefault="00061A5A" w:rsidP="00C80083">
            <w:pPr>
              <w:pStyle w:val="Tabletext"/>
              <w:jc w:val="center"/>
              <w:rPr>
                <w:lang w:val="en-US"/>
              </w:rPr>
            </w:pPr>
          </w:p>
        </w:tc>
        <w:tc>
          <w:tcPr>
            <w:tcW w:w="1157" w:type="dxa"/>
          </w:tcPr>
          <w:p w14:paraId="169BA3BC" w14:textId="77777777" w:rsidR="00061A5A" w:rsidRPr="00F06959" w:rsidRDefault="00061A5A" w:rsidP="00C80083">
            <w:pPr>
              <w:pStyle w:val="Tabletext"/>
              <w:jc w:val="center"/>
              <w:rPr>
                <w:lang w:val="en-US"/>
              </w:rPr>
            </w:pPr>
            <w:r w:rsidRPr="00F06959">
              <w:rPr>
                <w:lang w:val="en-US"/>
              </w:rPr>
              <w:t>99.9</w:t>
            </w:r>
          </w:p>
        </w:tc>
        <w:tc>
          <w:tcPr>
            <w:tcW w:w="1075" w:type="dxa"/>
          </w:tcPr>
          <w:p w14:paraId="6BE52216" w14:textId="77777777" w:rsidR="00061A5A" w:rsidRPr="00F06959" w:rsidRDefault="00061A5A" w:rsidP="00C80083">
            <w:pPr>
              <w:pStyle w:val="Tabletext"/>
              <w:jc w:val="center"/>
              <w:rPr>
                <w:lang w:val="en-US"/>
              </w:rPr>
            </w:pPr>
            <w:r w:rsidRPr="00F06959">
              <w:rPr>
                <w:lang w:val="en-US"/>
              </w:rPr>
              <w:t>124</w:t>
            </w:r>
          </w:p>
        </w:tc>
        <w:tc>
          <w:tcPr>
            <w:tcW w:w="236" w:type="dxa"/>
            <w:tcBorders>
              <w:top w:val="nil"/>
              <w:bottom w:val="nil"/>
            </w:tcBorders>
          </w:tcPr>
          <w:p w14:paraId="50598813" w14:textId="77777777" w:rsidR="00061A5A" w:rsidRPr="00F06959" w:rsidRDefault="00061A5A" w:rsidP="00C80083">
            <w:pPr>
              <w:pStyle w:val="Tabletext"/>
              <w:jc w:val="center"/>
              <w:rPr>
                <w:lang w:val="en-US"/>
              </w:rPr>
            </w:pPr>
          </w:p>
        </w:tc>
        <w:tc>
          <w:tcPr>
            <w:tcW w:w="1240" w:type="dxa"/>
          </w:tcPr>
          <w:p w14:paraId="15C611E7" w14:textId="77777777" w:rsidR="00061A5A" w:rsidRPr="00F06959" w:rsidRDefault="00061A5A" w:rsidP="00C80083">
            <w:pPr>
              <w:pStyle w:val="Tabletext"/>
              <w:jc w:val="center"/>
              <w:rPr>
                <w:lang w:val="en-US"/>
              </w:rPr>
            </w:pPr>
            <w:r w:rsidRPr="00F06959">
              <w:rPr>
                <w:lang w:val="en-US"/>
              </w:rPr>
              <w:t>105.0</w:t>
            </w:r>
          </w:p>
        </w:tc>
        <w:tc>
          <w:tcPr>
            <w:tcW w:w="992" w:type="dxa"/>
          </w:tcPr>
          <w:p w14:paraId="6AA98BF4" w14:textId="77777777" w:rsidR="00061A5A" w:rsidRPr="00F06959" w:rsidRDefault="00061A5A" w:rsidP="00C80083">
            <w:pPr>
              <w:pStyle w:val="Tabletext"/>
              <w:jc w:val="center"/>
              <w:rPr>
                <w:lang w:val="en-US"/>
              </w:rPr>
            </w:pPr>
            <w:r w:rsidRPr="00F06959">
              <w:rPr>
                <w:lang w:val="en-US"/>
              </w:rPr>
              <w:t>175</w:t>
            </w:r>
          </w:p>
        </w:tc>
      </w:tr>
      <w:tr w:rsidR="00061A5A" w:rsidRPr="00F06959" w14:paraId="2CECCF8D" w14:textId="77777777" w:rsidTr="00C80083">
        <w:trPr>
          <w:jc w:val="center"/>
        </w:trPr>
        <w:tc>
          <w:tcPr>
            <w:tcW w:w="1276" w:type="dxa"/>
          </w:tcPr>
          <w:p w14:paraId="072346CC" w14:textId="77777777" w:rsidR="00061A5A" w:rsidRPr="00F06959" w:rsidRDefault="00061A5A" w:rsidP="00C80083">
            <w:pPr>
              <w:pStyle w:val="Tabletext"/>
              <w:jc w:val="center"/>
              <w:rPr>
                <w:lang w:val="en-US"/>
              </w:rPr>
            </w:pPr>
            <w:r w:rsidRPr="00F06959">
              <w:rPr>
                <w:lang w:val="en-US"/>
              </w:rPr>
              <w:t>89.8</w:t>
            </w:r>
          </w:p>
        </w:tc>
        <w:tc>
          <w:tcPr>
            <w:tcW w:w="958" w:type="dxa"/>
          </w:tcPr>
          <w:p w14:paraId="6F5FAC2A" w14:textId="77777777" w:rsidR="00061A5A" w:rsidRPr="00F06959" w:rsidRDefault="00061A5A" w:rsidP="00C80083">
            <w:pPr>
              <w:pStyle w:val="Tabletext"/>
              <w:jc w:val="center"/>
              <w:rPr>
                <w:lang w:val="en-US"/>
              </w:rPr>
            </w:pPr>
            <w:r w:rsidRPr="00F06959">
              <w:rPr>
                <w:lang w:val="en-US"/>
              </w:rPr>
              <w:t>23</w:t>
            </w:r>
          </w:p>
        </w:tc>
        <w:tc>
          <w:tcPr>
            <w:tcW w:w="236" w:type="dxa"/>
            <w:tcBorders>
              <w:top w:val="nil"/>
              <w:bottom w:val="nil"/>
            </w:tcBorders>
          </w:tcPr>
          <w:p w14:paraId="445CBFF8" w14:textId="77777777" w:rsidR="00061A5A" w:rsidRPr="00F06959" w:rsidRDefault="00061A5A" w:rsidP="00C80083">
            <w:pPr>
              <w:pStyle w:val="Tabletext"/>
              <w:jc w:val="center"/>
              <w:rPr>
                <w:lang w:val="en-US"/>
              </w:rPr>
            </w:pPr>
          </w:p>
        </w:tc>
        <w:tc>
          <w:tcPr>
            <w:tcW w:w="1216" w:type="dxa"/>
          </w:tcPr>
          <w:p w14:paraId="353D588C" w14:textId="77777777" w:rsidR="00061A5A" w:rsidRPr="00F06959" w:rsidRDefault="00061A5A" w:rsidP="00C80083">
            <w:pPr>
              <w:pStyle w:val="Tabletext"/>
              <w:jc w:val="center"/>
              <w:rPr>
                <w:lang w:val="en-US"/>
              </w:rPr>
            </w:pPr>
            <w:r w:rsidRPr="00F06959">
              <w:rPr>
                <w:lang w:val="en-US"/>
              </w:rPr>
              <w:t>94.9</w:t>
            </w:r>
          </w:p>
        </w:tc>
        <w:tc>
          <w:tcPr>
            <w:tcW w:w="1017" w:type="dxa"/>
          </w:tcPr>
          <w:p w14:paraId="0D7AC954" w14:textId="77777777" w:rsidR="00061A5A" w:rsidRPr="00F06959" w:rsidRDefault="00061A5A" w:rsidP="00C80083">
            <w:pPr>
              <w:pStyle w:val="Tabletext"/>
              <w:jc w:val="center"/>
              <w:rPr>
                <w:lang w:val="en-US"/>
              </w:rPr>
            </w:pPr>
            <w:r w:rsidRPr="00F06959">
              <w:rPr>
                <w:lang w:val="en-US"/>
              </w:rPr>
              <w:t>74</w:t>
            </w:r>
          </w:p>
        </w:tc>
        <w:tc>
          <w:tcPr>
            <w:tcW w:w="236" w:type="dxa"/>
            <w:tcBorders>
              <w:top w:val="nil"/>
              <w:bottom w:val="nil"/>
            </w:tcBorders>
          </w:tcPr>
          <w:p w14:paraId="3A8A6685" w14:textId="77777777" w:rsidR="00061A5A" w:rsidRPr="00F06959" w:rsidRDefault="00061A5A" w:rsidP="00C80083">
            <w:pPr>
              <w:pStyle w:val="Tabletext"/>
              <w:jc w:val="center"/>
              <w:rPr>
                <w:lang w:val="en-US"/>
              </w:rPr>
            </w:pPr>
          </w:p>
        </w:tc>
        <w:tc>
          <w:tcPr>
            <w:tcW w:w="1157" w:type="dxa"/>
          </w:tcPr>
          <w:p w14:paraId="6A8BCF56" w14:textId="77777777" w:rsidR="00061A5A" w:rsidRPr="00F06959" w:rsidRDefault="00061A5A" w:rsidP="00C80083">
            <w:pPr>
              <w:pStyle w:val="Tabletext"/>
              <w:jc w:val="center"/>
              <w:rPr>
                <w:lang w:val="en-US"/>
              </w:rPr>
            </w:pPr>
            <w:r w:rsidRPr="00F06959">
              <w:rPr>
                <w:lang w:val="en-US"/>
              </w:rPr>
              <w:t>100.0</w:t>
            </w:r>
          </w:p>
        </w:tc>
        <w:tc>
          <w:tcPr>
            <w:tcW w:w="1075" w:type="dxa"/>
          </w:tcPr>
          <w:p w14:paraId="109DF9FA" w14:textId="77777777" w:rsidR="00061A5A" w:rsidRPr="00F06959" w:rsidRDefault="00061A5A" w:rsidP="00C80083">
            <w:pPr>
              <w:pStyle w:val="Tabletext"/>
              <w:jc w:val="center"/>
              <w:rPr>
                <w:lang w:val="en-US"/>
              </w:rPr>
            </w:pPr>
            <w:r w:rsidRPr="00F06959">
              <w:rPr>
                <w:lang w:val="en-US"/>
              </w:rPr>
              <w:t>125</w:t>
            </w:r>
          </w:p>
        </w:tc>
        <w:tc>
          <w:tcPr>
            <w:tcW w:w="236" w:type="dxa"/>
            <w:tcBorders>
              <w:top w:val="nil"/>
              <w:bottom w:val="nil"/>
            </w:tcBorders>
          </w:tcPr>
          <w:p w14:paraId="178B963C" w14:textId="77777777" w:rsidR="00061A5A" w:rsidRPr="00F06959" w:rsidRDefault="00061A5A" w:rsidP="00C80083">
            <w:pPr>
              <w:pStyle w:val="Tabletext"/>
              <w:jc w:val="center"/>
              <w:rPr>
                <w:lang w:val="en-US"/>
              </w:rPr>
            </w:pPr>
          </w:p>
        </w:tc>
        <w:tc>
          <w:tcPr>
            <w:tcW w:w="1240" w:type="dxa"/>
          </w:tcPr>
          <w:p w14:paraId="610F27EE" w14:textId="77777777" w:rsidR="00061A5A" w:rsidRPr="00F06959" w:rsidRDefault="00061A5A" w:rsidP="00C80083">
            <w:pPr>
              <w:pStyle w:val="Tabletext"/>
              <w:jc w:val="center"/>
              <w:rPr>
                <w:lang w:val="en-US"/>
              </w:rPr>
            </w:pPr>
            <w:r w:rsidRPr="00F06959">
              <w:rPr>
                <w:lang w:val="en-US"/>
              </w:rPr>
              <w:t>105.1</w:t>
            </w:r>
          </w:p>
        </w:tc>
        <w:tc>
          <w:tcPr>
            <w:tcW w:w="992" w:type="dxa"/>
          </w:tcPr>
          <w:p w14:paraId="1D7BAEC7" w14:textId="77777777" w:rsidR="00061A5A" w:rsidRPr="00F06959" w:rsidRDefault="00061A5A" w:rsidP="00C80083">
            <w:pPr>
              <w:pStyle w:val="Tabletext"/>
              <w:jc w:val="center"/>
              <w:rPr>
                <w:lang w:val="en-US"/>
              </w:rPr>
            </w:pPr>
            <w:r w:rsidRPr="00F06959">
              <w:rPr>
                <w:lang w:val="en-US"/>
              </w:rPr>
              <w:t>176</w:t>
            </w:r>
          </w:p>
        </w:tc>
      </w:tr>
      <w:tr w:rsidR="00061A5A" w:rsidRPr="00F06959" w14:paraId="342A7CAC" w14:textId="77777777" w:rsidTr="00C80083">
        <w:trPr>
          <w:jc w:val="center"/>
        </w:trPr>
        <w:tc>
          <w:tcPr>
            <w:tcW w:w="1276" w:type="dxa"/>
          </w:tcPr>
          <w:p w14:paraId="13E32419" w14:textId="77777777" w:rsidR="00061A5A" w:rsidRPr="00F06959" w:rsidRDefault="00061A5A" w:rsidP="00C80083">
            <w:pPr>
              <w:pStyle w:val="Tabletext"/>
              <w:jc w:val="center"/>
              <w:rPr>
                <w:lang w:val="en-US"/>
              </w:rPr>
            </w:pPr>
            <w:r w:rsidRPr="00F06959">
              <w:rPr>
                <w:lang w:val="en-US"/>
              </w:rPr>
              <w:t>89.9</w:t>
            </w:r>
          </w:p>
        </w:tc>
        <w:tc>
          <w:tcPr>
            <w:tcW w:w="958" w:type="dxa"/>
          </w:tcPr>
          <w:p w14:paraId="0BEC9EB0" w14:textId="77777777" w:rsidR="00061A5A" w:rsidRPr="00F06959" w:rsidRDefault="00061A5A" w:rsidP="00C80083">
            <w:pPr>
              <w:pStyle w:val="Tabletext"/>
              <w:jc w:val="center"/>
              <w:rPr>
                <w:lang w:val="en-US"/>
              </w:rPr>
            </w:pPr>
            <w:r w:rsidRPr="00F06959">
              <w:rPr>
                <w:lang w:val="en-US"/>
              </w:rPr>
              <w:t>24</w:t>
            </w:r>
          </w:p>
        </w:tc>
        <w:tc>
          <w:tcPr>
            <w:tcW w:w="236" w:type="dxa"/>
            <w:tcBorders>
              <w:top w:val="nil"/>
              <w:bottom w:val="nil"/>
            </w:tcBorders>
          </w:tcPr>
          <w:p w14:paraId="0F9083FB" w14:textId="77777777" w:rsidR="00061A5A" w:rsidRPr="00F06959" w:rsidRDefault="00061A5A" w:rsidP="00C80083">
            <w:pPr>
              <w:pStyle w:val="Tabletext"/>
              <w:jc w:val="center"/>
              <w:rPr>
                <w:lang w:val="en-US"/>
              </w:rPr>
            </w:pPr>
          </w:p>
        </w:tc>
        <w:tc>
          <w:tcPr>
            <w:tcW w:w="1216" w:type="dxa"/>
          </w:tcPr>
          <w:p w14:paraId="3623F6F2" w14:textId="77777777" w:rsidR="00061A5A" w:rsidRPr="00F06959" w:rsidRDefault="00061A5A" w:rsidP="00C80083">
            <w:pPr>
              <w:pStyle w:val="Tabletext"/>
              <w:jc w:val="center"/>
              <w:rPr>
                <w:lang w:val="en-US"/>
              </w:rPr>
            </w:pPr>
            <w:r w:rsidRPr="00F06959">
              <w:rPr>
                <w:lang w:val="en-US"/>
              </w:rPr>
              <w:t>95.0</w:t>
            </w:r>
          </w:p>
        </w:tc>
        <w:tc>
          <w:tcPr>
            <w:tcW w:w="1017" w:type="dxa"/>
          </w:tcPr>
          <w:p w14:paraId="1CC575B0" w14:textId="77777777" w:rsidR="00061A5A" w:rsidRPr="00F06959" w:rsidRDefault="00061A5A" w:rsidP="00C80083">
            <w:pPr>
              <w:pStyle w:val="Tabletext"/>
              <w:jc w:val="center"/>
              <w:rPr>
                <w:lang w:val="en-US"/>
              </w:rPr>
            </w:pPr>
            <w:r w:rsidRPr="00F06959">
              <w:rPr>
                <w:lang w:val="en-US"/>
              </w:rPr>
              <w:t>75</w:t>
            </w:r>
          </w:p>
        </w:tc>
        <w:tc>
          <w:tcPr>
            <w:tcW w:w="236" w:type="dxa"/>
            <w:tcBorders>
              <w:top w:val="nil"/>
              <w:bottom w:val="nil"/>
            </w:tcBorders>
          </w:tcPr>
          <w:p w14:paraId="5E409742" w14:textId="77777777" w:rsidR="00061A5A" w:rsidRPr="00F06959" w:rsidRDefault="00061A5A" w:rsidP="00C80083">
            <w:pPr>
              <w:pStyle w:val="Tabletext"/>
              <w:jc w:val="center"/>
              <w:rPr>
                <w:lang w:val="en-US"/>
              </w:rPr>
            </w:pPr>
          </w:p>
        </w:tc>
        <w:tc>
          <w:tcPr>
            <w:tcW w:w="1157" w:type="dxa"/>
          </w:tcPr>
          <w:p w14:paraId="6EF7B343" w14:textId="77777777" w:rsidR="00061A5A" w:rsidRPr="00F06959" w:rsidRDefault="00061A5A" w:rsidP="00C80083">
            <w:pPr>
              <w:pStyle w:val="Tabletext"/>
              <w:jc w:val="center"/>
              <w:rPr>
                <w:lang w:val="en-US"/>
              </w:rPr>
            </w:pPr>
            <w:r w:rsidRPr="00F06959">
              <w:rPr>
                <w:lang w:val="en-US"/>
              </w:rPr>
              <w:t>100.1</w:t>
            </w:r>
          </w:p>
        </w:tc>
        <w:tc>
          <w:tcPr>
            <w:tcW w:w="1075" w:type="dxa"/>
          </w:tcPr>
          <w:p w14:paraId="2FA50DF2" w14:textId="77777777" w:rsidR="00061A5A" w:rsidRPr="00F06959" w:rsidRDefault="00061A5A" w:rsidP="00C80083">
            <w:pPr>
              <w:pStyle w:val="Tabletext"/>
              <w:jc w:val="center"/>
              <w:rPr>
                <w:lang w:val="en-US"/>
              </w:rPr>
            </w:pPr>
            <w:r w:rsidRPr="00F06959">
              <w:rPr>
                <w:lang w:val="en-US"/>
              </w:rPr>
              <w:t>126</w:t>
            </w:r>
          </w:p>
        </w:tc>
        <w:tc>
          <w:tcPr>
            <w:tcW w:w="236" w:type="dxa"/>
            <w:tcBorders>
              <w:top w:val="nil"/>
              <w:bottom w:val="nil"/>
            </w:tcBorders>
          </w:tcPr>
          <w:p w14:paraId="6A14D973" w14:textId="77777777" w:rsidR="00061A5A" w:rsidRPr="00F06959" w:rsidRDefault="00061A5A" w:rsidP="00C80083">
            <w:pPr>
              <w:pStyle w:val="Tabletext"/>
              <w:jc w:val="center"/>
              <w:rPr>
                <w:lang w:val="en-US"/>
              </w:rPr>
            </w:pPr>
          </w:p>
        </w:tc>
        <w:tc>
          <w:tcPr>
            <w:tcW w:w="1240" w:type="dxa"/>
          </w:tcPr>
          <w:p w14:paraId="3CE6F721" w14:textId="77777777" w:rsidR="00061A5A" w:rsidRPr="00F06959" w:rsidRDefault="00061A5A" w:rsidP="00C80083">
            <w:pPr>
              <w:pStyle w:val="Tabletext"/>
              <w:jc w:val="center"/>
              <w:rPr>
                <w:lang w:val="en-US"/>
              </w:rPr>
            </w:pPr>
            <w:r w:rsidRPr="00F06959">
              <w:rPr>
                <w:lang w:val="en-US"/>
              </w:rPr>
              <w:t>105.2</w:t>
            </w:r>
          </w:p>
        </w:tc>
        <w:tc>
          <w:tcPr>
            <w:tcW w:w="992" w:type="dxa"/>
          </w:tcPr>
          <w:p w14:paraId="03A38B7A" w14:textId="77777777" w:rsidR="00061A5A" w:rsidRPr="00F06959" w:rsidRDefault="00061A5A" w:rsidP="00C80083">
            <w:pPr>
              <w:pStyle w:val="Tabletext"/>
              <w:jc w:val="center"/>
              <w:rPr>
                <w:lang w:val="en-US"/>
              </w:rPr>
            </w:pPr>
            <w:r w:rsidRPr="00F06959">
              <w:rPr>
                <w:lang w:val="en-US"/>
              </w:rPr>
              <w:t>177</w:t>
            </w:r>
          </w:p>
        </w:tc>
      </w:tr>
      <w:tr w:rsidR="00061A5A" w:rsidRPr="00F06959" w14:paraId="03246F36" w14:textId="77777777" w:rsidTr="00C80083">
        <w:trPr>
          <w:jc w:val="center"/>
        </w:trPr>
        <w:tc>
          <w:tcPr>
            <w:tcW w:w="1276" w:type="dxa"/>
          </w:tcPr>
          <w:p w14:paraId="5CFD928C" w14:textId="77777777" w:rsidR="00061A5A" w:rsidRPr="00F06959" w:rsidRDefault="00061A5A" w:rsidP="00C80083">
            <w:pPr>
              <w:pStyle w:val="Tabletext"/>
              <w:jc w:val="center"/>
              <w:rPr>
                <w:lang w:val="en-US"/>
              </w:rPr>
            </w:pPr>
            <w:r w:rsidRPr="00F06959">
              <w:rPr>
                <w:lang w:val="en-US"/>
              </w:rPr>
              <w:t>90.0</w:t>
            </w:r>
          </w:p>
        </w:tc>
        <w:tc>
          <w:tcPr>
            <w:tcW w:w="958" w:type="dxa"/>
          </w:tcPr>
          <w:p w14:paraId="06EBEA51" w14:textId="77777777" w:rsidR="00061A5A" w:rsidRPr="00F06959" w:rsidRDefault="00061A5A" w:rsidP="00C80083">
            <w:pPr>
              <w:pStyle w:val="Tabletext"/>
              <w:jc w:val="center"/>
              <w:rPr>
                <w:lang w:val="en-US"/>
              </w:rPr>
            </w:pPr>
            <w:r w:rsidRPr="00F06959">
              <w:rPr>
                <w:lang w:val="en-US"/>
              </w:rPr>
              <w:t>25</w:t>
            </w:r>
          </w:p>
        </w:tc>
        <w:tc>
          <w:tcPr>
            <w:tcW w:w="236" w:type="dxa"/>
            <w:tcBorders>
              <w:top w:val="nil"/>
              <w:bottom w:val="nil"/>
            </w:tcBorders>
          </w:tcPr>
          <w:p w14:paraId="2388D6A8" w14:textId="77777777" w:rsidR="00061A5A" w:rsidRPr="00F06959" w:rsidRDefault="00061A5A" w:rsidP="00C80083">
            <w:pPr>
              <w:pStyle w:val="Tabletext"/>
              <w:jc w:val="center"/>
              <w:rPr>
                <w:lang w:val="en-US"/>
              </w:rPr>
            </w:pPr>
          </w:p>
        </w:tc>
        <w:tc>
          <w:tcPr>
            <w:tcW w:w="1216" w:type="dxa"/>
          </w:tcPr>
          <w:p w14:paraId="539FAB78" w14:textId="77777777" w:rsidR="00061A5A" w:rsidRPr="00F06959" w:rsidRDefault="00061A5A" w:rsidP="00C80083">
            <w:pPr>
              <w:pStyle w:val="Tabletext"/>
              <w:jc w:val="center"/>
              <w:rPr>
                <w:lang w:val="en-US"/>
              </w:rPr>
            </w:pPr>
            <w:r w:rsidRPr="00F06959">
              <w:rPr>
                <w:lang w:val="en-US"/>
              </w:rPr>
              <w:t>95.1</w:t>
            </w:r>
          </w:p>
        </w:tc>
        <w:tc>
          <w:tcPr>
            <w:tcW w:w="1017" w:type="dxa"/>
          </w:tcPr>
          <w:p w14:paraId="2F81FC87" w14:textId="77777777" w:rsidR="00061A5A" w:rsidRPr="00F06959" w:rsidRDefault="00061A5A" w:rsidP="00C80083">
            <w:pPr>
              <w:pStyle w:val="Tabletext"/>
              <w:jc w:val="center"/>
              <w:rPr>
                <w:lang w:val="en-US"/>
              </w:rPr>
            </w:pPr>
            <w:r w:rsidRPr="00F06959">
              <w:rPr>
                <w:lang w:val="en-US"/>
              </w:rPr>
              <w:t>76</w:t>
            </w:r>
          </w:p>
        </w:tc>
        <w:tc>
          <w:tcPr>
            <w:tcW w:w="236" w:type="dxa"/>
            <w:tcBorders>
              <w:top w:val="nil"/>
              <w:bottom w:val="nil"/>
            </w:tcBorders>
          </w:tcPr>
          <w:p w14:paraId="28C18A08" w14:textId="77777777" w:rsidR="00061A5A" w:rsidRPr="00F06959" w:rsidRDefault="00061A5A" w:rsidP="00C80083">
            <w:pPr>
              <w:pStyle w:val="Tabletext"/>
              <w:jc w:val="center"/>
              <w:rPr>
                <w:lang w:val="en-US"/>
              </w:rPr>
            </w:pPr>
          </w:p>
        </w:tc>
        <w:tc>
          <w:tcPr>
            <w:tcW w:w="1157" w:type="dxa"/>
          </w:tcPr>
          <w:p w14:paraId="23D91738" w14:textId="77777777" w:rsidR="00061A5A" w:rsidRPr="00F06959" w:rsidRDefault="00061A5A" w:rsidP="00C80083">
            <w:pPr>
              <w:pStyle w:val="Tabletext"/>
              <w:jc w:val="center"/>
              <w:rPr>
                <w:lang w:val="en-US"/>
              </w:rPr>
            </w:pPr>
            <w:r w:rsidRPr="00F06959">
              <w:rPr>
                <w:lang w:val="en-US"/>
              </w:rPr>
              <w:t>100.2</w:t>
            </w:r>
          </w:p>
        </w:tc>
        <w:tc>
          <w:tcPr>
            <w:tcW w:w="1075" w:type="dxa"/>
          </w:tcPr>
          <w:p w14:paraId="5A5C8FAA" w14:textId="77777777" w:rsidR="00061A5A" w:rsidRPr="00F06959" w:rsidRDefault="00061A5A" w:rsidP="00C80083">
            <w:pPr>
              <w:pStyle w:val="Tabletext"/>
              <w:jc w:val="center"/>
              <w:rPr>
                <w:lang w:val="en-US"/>
              </w:rPr>
            </w:pPr>
            <w:r w:rsidRPr="00F06959">
              <w:rPr>
                <w:lang w:val="en-US"/>
              </w:rPr>
              <w:t>127</w:t>
            </w:r>
          </w:p>
        </w:tc>
        <w:tc>
          <w:tcPr>
            <w:tcW w:w="236" w:type="dxa"/>
            <w:tcBorders>
              <w:top w:val="nil"/>
              <w:bottom w:val="nil"/>
            </w:tcBorders>
          </w:tcPr>
          <w:p w14:paraId="2C00622C" w14:textId="77777777" w:rsidR="00061A5A" w:rsidRPr="00F06959" w:rsidRDefault="00061A5A" w:rsidP="00C80083">
            <w:pPr>
              <w:pStyle w:val="Tabletext"/>
              <w:jc w:val="center"/>
              <w:rPr>
                <w:lang w:val="en-US"/>
              </w:rPr>
            </w:pPr>
          </w:p>
        </w:tc>
        <w:tc>
          <w:tcPr>
            <w:tcW w:w="1240" w:type="dxa"/>
          </w:tcPr>
          <w:p w14:paraId="25C2FDAA" w14:textId="77777777" w:rsidR="00061A5A" w:rsidRPr="00F06959" w:rsidRDefault="00061A5A" w:rsidP="00C80083">
            <w:pPr>
              <w:pStyle w:val="Tabletext"/>
              <w:jc w:val="center"/>
              <w:rPr>
                <w:lang w:val="en-US"/>
              </w:rPr>
            </w:pPr>
            <w:r w:rsidRPr="00F06959">
              <w:rPr>
                <w:lang w:val="en-US"/>
              </w:rPr>
              <w:t>105.3</w:t>
            </w:r>
          </w:p>
        </w:tc>
        <w:tc>
          <w:tcPr>
            <w:tcW w:w="992" w:type="dxa"/>
          </w:tcPr>
          <w:p w14:paraId="448A27C4" w14:textId="77777777" w:rsidR="00061A5A" w:rsidRPr="00F06959" w:rsidRDefault="00061A5A" w:rsidP="00C80083">
            <w:pPr>
              <w:pStyle w:val="Tabletext"/>
              <w:jc w:val="center"/>
              <w:rPr>
                <w:lang w:val="en-US"/>
              </w:rPr>
            </w:pPr>
            <w:r w:rsidRPr="00F06959">
              <w:rPr>
                <w:lang w:val="en-US"/>
              </w:rPr>
              <w:t>178</w:t>
            </w:r>
          </w:p>
        </w:tc>
      </w:tr>
      <w:tr w:rsidR="00061A5A" w:rsidRPr="00F06959" w14:paraId="0CAF86A9" w14:textId="77777777" w:rsidTr="00C80083">
        <w:trPr>
          <w:jc w:val="center"/>
        </w:trPr>
        <w:tc>
          <w:tcPr>
            <w:tcW w:w="1276" w:type="dxa"/>
          </w:tcPr>
          <w:p w14:paraId="27CB1866" w14:textId="77777777" w:rsidR="00061A5A" w:rsidRPr="00F06959" w:rsidRDefault="00061A5A" w:rsidP="00C80083">
            <w:pPr>
              <w:pStyle w:val="Tabletext"/>
              <w:jc w:val="center"/>
              <w:rPr>
                <w:lang w:val="en-US"/>
              </w:rPr>
            </w:pPr>
            <w:r w:rsidRPr="00F06959">
              <w:rPr>
                <w:lang w:val="en-US"/>
              </w:rPr>
              <w:t>90.1</w:t>
            </w:r>
          </w:p>
        </w:tc>
        <w:tc>
          <w:tcPr>
            <w:tcW w:w="958" w:type="dxa"/>
          </w:tcPr>
          <w:p w14:paraId="3573DA39" w14:textId="77777777" w:rsidR="00061A5A" w:rsidRPr="00F06959" w:rsidRDefault="00061A5A" w:rsidP="00C80083">
            <w:pPr>
              <w:pStyle w:val="Tabletext"/>
              <w:jc w:val="center"/>
              <w:rPr>
                <w:lang w:val="en-US"/>
              </w:rPr>
            </w:pPr>
            <w:r w:rsidRPr="00F06959">
              <w:rPr>
                <w:lang w:val="en-US"/>
              </w:rPr>
              <w:t>26</w:t>
            </w:r>
          </w:p>
        </w:tc>
        <w:tc>
          <w:tcPr>
            <w:tcW w:w="236" w:type="dxa"/>
            <w:tcBorders>
              <w:top w:val="nil"/>
              <w:bottom w:val="nil"/>
            </w:tcBorders>
          </w:tcPr>
          <w:p w14:paraId="38878D08" w14:textId="77777777" w:rsidR="00061A5A" w:rsidRPr="00F06959" w:rsidRDefault="00061A5A" w:rsidP="00C80083">
            <w:pPr>
              <w:pStyle w:val="Tabletext"/>
              <w:jc w:val="center"/>
              <w:rPr>
                <w:lang w:val="en-US"/>
              </w:rPr>
            </w:pPr>
          </w:p>
        </w:tc>
        <w:tc>
          <w:tcPr>
            <w:tcW w:w="1216" w:type="dxa"/>
          </w:tcPr>
          <w:p w14:paraId="433A3AF5" w14:textId="77777777" w:rsidR="00061A5A" w:rsidRPr="00F06959" w:rsidRDefault="00061A5A" w:rsidP="00C80083">
            <w:pPr>
              <w:pStyle w:val="Tabletext"/>
              <w:jc w:val="center"/>
              <w:rPr>
                <w:lang w:val="en-US"/>
              </w:rPr>
            </w:pPr>
            <w:r w:rsidRPr="00F06959">
              <w:rPr>
                <w:lang w:val="en-US"/>
              </w:rPr>
              <w:t>95.2</w:t>
            </w:r>
          </w:p>
        </w:tc>
        <w:tc>
          <w:tcPr>
            <w:tcW w:w="1017" w:type="dxa"/>
          </w:tcPr>
          <w:p w14:paraId="2BF494AF" w14:textId="77777777" w:rsidR="00061A5A" w:rsidRPr="00F06959" w:rsidRDefault="00061A5A" w:rsidP="00C80083">
            <w:pPr>
              <w:pStyle w:val="Tabletext"/>
              <w:jc w:val="center"/>
              <w:rPr>
                <w:lang w:val="en-US"/>
              </w:rPr>
            </w:pPr>
            <w:r w:rsidRPr="00F06959">
              <w:rPr>
                <w:lang w:val="en-US"/>
              </w:rPr>
              <w:t>77</w:t>
            </w:r>
          </w:p>
        </w:tc>
        <w:tc>
          <w:tcPr>
            <w:tcW w:w="236" w:type="dxa"/>
            <w:tcBorders>
              <w:top w:val="nil"/>
              <w:bottom w:val="nil"/>
            </w:tcBorders>
          </w:tcPr>
          <w:p w14:paraId="60F8C295" w14:textId="77777777" w:rsidR="00061A5A" w:rsidRPr="00F06959" w:rsidRDefault="00061A5A" w:rsidP="00C80083">
            <w:pPr>
              <w:pStyle w:val="Tabletext"/>
              <w:jc w:val="center"/>
              <w:rPr>
                <w:lang w:val="en-US"/>
              </w:rPr>
            </w:pPr>
          </w:p>
        </w:tc>
        <w:tc>
          <w:tcPr>
            <w:tcW w:w="1157" w:type="dxa"/>
          </w:tcPr>
          <w:p w14:paraId="424DB322" w14:textId="77777777" w:rsidR="00061A5A" w:rsidRPr="00F06959" w:rsidRDefault="00061A5A" w:rsidP="00C80083">
            <w:pPr>
              <w:pStyle w:val="Tabletext"/>
              <w:jc w:val="center"/>
              <w:rPr>
                <w:lang w:val="en-US"/>
              </w:rPr>
            </w:pPr>
            <w:r w:rsidRPr="00F06959">
              <w:rPr>
                <w:lang w:val="en-US"/>
              </w:rPr>
              <w:t>100.3</w:t>
            </w:r>
          </w:p>
        </w:tc>
        <w:tc>
          <w:tcPr>
            <w:tcW w:w="1075" w:type="dxa"/>
          </w:tcPr>
          <w:p w14:paraId="39DDF37F" w14:textId="77777777" w:rsidR="00061A5A" w:rsidRPr="00F06959" w:rsidRDefault="00061A5A" w:rsidP="00C80083">
            <w:pPr>
              <w:pStyle w:val="Tabletext"/>
              <w:jc w:val="center"/>
              <w:rPr>
                <w:lang w:val="en-US"/>
              </w:rPr>
            </w:pPr>
            <w:r w:rsidRPr="00F06959">
              <w:rPr>
                <w:lang w:val="en-US"/>
              </w:rPr>
              <w:t>128</w:t>
            </w:r>
          </w:p>
        </w:tc>
        <w:tc>
          <w:tcPr>
            <w:tcW w:w="236" w:type="dxa"/>
            <w:tcBorders>
              <w:top w:val="nil"/>
              <w:bottom w:val="nil"/>
            </w:tcBorders>
          </w:tcPr>
          <w:p w14:paraId="12D3284E" w14:textId="77777777" w:rsidR="00061A5A" w:rsidRPr="00F06959" w:rsidRDefault="00061A5A" w:rsidP="00C80083">
            <w:pPr>
              <w:pStyle w:val="Tabletext"/>
              <w:jc w:val="center"/>
              <w:rPr>
                <w:lang w:val="en-US"/>
              </w:rPr>
            </w:pPr>
          </w:p>
        </w:tc>
        <w:tc>
          <w:tcPr>
            <w:tcW w:w="1240" w:type="dxa"/>
          </w:tcPr>
          <w:p w14:paraId="49BDF1A8" w14:textId="77777777" w:rsidR="00061A5A" w:rsidRPr="00F06959" w:rsidRDefault="00061A5A" w:rsidP="00C80083">
            <w:pPr>
              <w:pStyle w:val="Tabletext"/>
              <w:jc w:val="center"/>
              <w:rPr>
                <w:lang w:val="en-US"/>
              </w:rPr>
            </w:pPr>
            <w:r w:rsidRPr="00F06959">
              <w:rPr>
                <w:lang w:val="en-US"/>
              </w:rPr>
              <w:t>105.4</w:t>
            </w:r>
          </w:p>
        </w:tc>
        <w:tc>
          <w:tcPr>
            <w:tcW w:w="992" w:type="dxa"/>
          </w:tcPr>
          <w:p w14:paraId="16EC9226" w14:textId="77777777" w:rsidR="00061A5A" w:rsidRPr="00F06959" w:rsidRDefault="00061A5A" w:rsidP="00C80083">
            <w:pPr>
              <w:pStyle w:val="Tabletext"/>
              <w:jc w:val="center"/>
              <w:rPr>
                <w:lang w:val="en-US"/>
              </w:rPr>
            </w:pPr>
            <w:r w:rsidRPr="00F06959">
              <w:rPr>
                <w:lang w:val="en-US"/>
              </w:rPr>
              <w:t>179</w:t>
            </w:r>
          </w:p>
        </w:tc>
      </w:tr>
      <w:tr w:rsidR="00061A5A" w:rsidRPr="00F06959" w14:paraId="2CF07A99" w14:textId="77777777" w:rsidTr="00C80083">
        <w:trPr>
          <w:jc w:val="center"/>
        </w:trPr>
        <w:tc>
          <w:tcPr>
            <w:tcW w:w="1276" w:type="dxa"/>
          </w:tcPr>
          <w:p w14:paraId="44CDC67A" w14:textId="77777777" w:rsidR="00061A5A" w:rsidRPr="00F06959" w:rsidRDefault="00061A5A" w:rsidP="00C80083">
            <w:pPr>
              <w:pStyle w:val="Tabletext"/>
              <w:jc w:val="center"/>
              <w:rPr>
                <w:lang w:val="en-US"/>
              </w:rPr>
            </w:pPr>
            <w:r w:rsidRPr="00F06959">
              <w:rPr>
                <w:lang w:val="en-US"/>
              </w:rPr>
              <w:t>90.2</w:t>
            </w:r>
          </w:p>
        </w:tc>
        <w:tc>
          <w:tcPr>
            <w:tcW w:w="958" w:type="dxa"/>
          </w:tcPr>
          <w:p w14:paraId="2544224B" w14:textId="77777777" w:rsidR="00061A5A" w:rsidRPr="00F06959" w:rsidRDefault="00061A5A" w:rsidP="00C80083">
            <w:pPr>
              <w:pStyle w:val="Tabletext"/>
              <w:jc w:val="center"/>
              <w:rPr>
                <w:lang w:val="en-US"/>
              </w:rPr>
            </w:pPr>
            <w:r w:rsidRPr="00F06959">
              <w:rPr>
                <w:lang w:val="en-US"/>
              </w:rPr>
              <w:t>27</w:t>
            </w:r>
          </w:p>
        </w:tc>
        <w:tc>
          <w:tcPr>
            <w:tcW w:w="236" w:type="dxa"/>
            <w:tcBorders>
              <w:top w:val="nil"/>
              <w:bottom w:val="nil"/>
            </w:tcBorders>
          </w:tcPr>
          <w:p w14:paraId="41E46745" w14:textId="77777777" w:rsidR="00061A5A" w:rsidRPr="00F06959" w:rsidRDefault="00061A5A" w:rsidP="00C80083">
            <w:pPr>
              <w:pStyle w:val="Tabletext"/>
              <w:jc w:val="center"/>
              <w:rPr>
                <w:lang w:val="en-US"/>
              </w:rPr>
            </w:pPr>
          </w:p>
        </w:tc>
        <w:tc>
          <w:tcPr>
            <w:tcW w:w="1216" w:type="dxa"/>
          </w:tcPr>
          <w:p w14:paraId="725A9B9A" w14:textId="77777777" w:rsidR="00061A5A" w:rsidRPr="00F06959" w:rsidRDefault="00061A5A" w:rsidP="00C80083">
            <w:pPr>
              <w:pStyle w:val="Tabletext"/>
              <w:jc w:val="center"/>
              <w:rPr>
                <w:lang w:val="en-US"/>
              </w:rPr>
            </w:pPr>
            <w:r w:rsidRPr="00F06959">
              <w:rPr>
                <w:lang w:val="en-US"/>
              </w:rPr>
              <w:t>95.3</w:t>
            </w:r>
          </w:p>
        </w:tc>
        <w:tc>
          <w:tcPr>
            <w:tcW w:w="1017" w:type="dxa"/>
          </w:tcPr>
          <w:p w14:paraId="19106579" w14:textId="77777777" w:rsidR="00061A5A" w:rsidRPr="00F06959" w:rsidRDefault="00061A5A" w:rsidP="00C80083">
            <w:pPr>
              <w:pStyle w:val="Tabletext"/>
              <w:jc w:val="center"/>
              <w:rPr>
                <w:lang w:val="en-US"/>
              </w:rPr>
            </w:pPr>
            <w:r w:rsidRPr="00F06959">
              <w:rPr>
                <w:lang w:val="en-US"/>
              </w:rPr>
              <w:t>78</w:t>
            </w:r>
          </w:p>
        </w:tc>
        <w:tc>
          <w:tcPr>
            <w:tcW w:w="236" w:type="dxa"/>
            <w:tcBorders>
              <w:top w:val="nil"/>
              <w:bottom w:val="nil"/>
            </w:tcBorders>
          </w:tcPr>
          <w:p w14:paraId="2511969F" w14:textId="77777777" w:rsidR="00061A5A" w:rsidRPr="00F06959" w:rsidRDefault="00061A5A" w:rsidP="00C80083">
            <w:pPr>
              <w:pStyle w:val="Tabletext"/>
              <w:jc w:val="center"/>
              <w:rPr>
                <w:lang w:val="en-US"/>
              </w:rPr>
            </w:pPr>
          </w:p>
        </w:tc>
        <w:tc>
          <w:tcPr>
            <w:tcW w:w="1157" w:type="dxa"/>
          </w:tcPr>
          <w:p w14:paraId="2ECC0610" w14:textId="77777777" w:rsidR="00061A5A" w:rsidRPr="00F06959" w:rsidRDefault="00061A5A" w:rsidP="00C80083">
            <w:pPr>
              <w:pStyle w:val="Tabletext"/>
              <w:jc w:val="center"/>
              <w:rPr>
                <w:lang w:val="en-US"/>
              </w:rPr>
            </w:pPr>
            <w:r w:rsidRPr="00F06959">
              <w:rPr>
                <w:lang w:val="en-US"/>
              </w:rPr>
              <w:t>100.4</w:t>
            </w:r>
          </w:p>
        </w:tc>
        <w:tc>
          <w:tcPr>
            <w:tcW w:w="1075" w:type="dxa"/>
          </w:tcPr>
          <w:p w14:paraId="64116568" w14:textId="77777777" w:rsidR="00061A5A" w:rsidRPr="00F06959" w:rsidRDefault="00061A5A" w:rsidP="00C80083">
            <w:pPr>
              <w:pStyle w:val="Tabletext"/>
              <w:jc w:val="center"/>
              <w:rPr>
                <w:lang w:val="en-US"/>
              </w:rPr>
            </w:pPr>
            <w:r w:rsidRPr="00F06959">
              <w:rPr>
                <w:lang w:val="en-US"/>
              </w:rPr>
              <w:t>129</w:t>
            </w:r>
          </w:p>
        </w:tc>
        <w:tc>
          <w:tcPr>
            <w:tcW w:w="236" w:type="dxa"/>
            <w:tcBorders>
              <w:top w:val="nil"/>
              <w:bottom w:val="nil"/>
            </w:tcBorders>
          </w:tcPr>
          <w:p w14:paraId="0A6C3F92" w14:textId="77777777" w:rsidR="00061A5A" w:rsidRPr="00F06959" w:rsidRDefault="00061A5A" w:rsidP="00C80083">
            <w:pPr>
              <w:pStyle w:val="Tabletext"/>
              <w:jc w:val="center"/>
              <w:rPr>
                <w:lang w:val="en-US"/>
              </w:rPr>
            </w:pPr>
          </w:p>
        </w:tc>
        <w:tc>
          <w:tcPr>
            <w:tcW w:w="1240" w:type="dxa"/>
          </w:tcPr>
          <w:p w14:paraId="75CF7005" w14:textId="77777777" w:rsidR="00061A5A" w:rsidRPr="00F06959" w:rsidRDefault="00061A5A" w:rsidP="00C80083">
            <w:pPr>
              <w:pStyle w:val="Tabletext"/>
              <w:jc w:val="center"/>
              <w:rPr>
                <w:lang w:val="en-US"/>
              </w:rPr>
            </w:pPr>
            <w:r w:rsidRPr="00F06959">
              <w:rPr>
                <w:lang w:val="en-US"/>
              </w:rPr>
              <w:t>105.5</w:t>
            </w:r>
          </w:p>
        </w:tc>
        <w:tc>
          <w:tcPr>
            <w:tcW w:w="992" w:type="dxa"/>
          </w:tcPr>
          <w:p w14:paraId="3209618F" w14:textId="77777777" w:rsidR="00061A5A" w:rsidRPr="00F06959" w:rsidRDefault="00061A5A" w:rsidP="00C80083">
            <w:pPr>
              <w:pStyle w:val="Tabletext"/>
              <w:jc w:val="center"/>
              <w:rPr>
                <w:lang w:val="en-US"/>
              </w:rPr>
            </w:pPr>
            <w:r w:rsidRPr="00F06959">
              <w:rPr>
                <w:lang w:val="en-US"/>
              </w:rPr>
              <w:t>180</w:t>
            </w:r>
          </w:p>
        </w:tc>
      </w:tr>
      <w:tr w:rsidR="00061A5A" w:rsidRPr="00F06959" w14:paraId="4ECFACE9" w14:textId="77777777" w:rsidTr="00C80083">
        <w:trPr>
          <w:jc w:val="center"/>
        </w:trPr>
        <w:tc>
          <w:tcPr>
            <w:tcW w:w="1276" w:type="dxa"/>
          </w:tcPr>
          <w:p w14:paraId="209C1CA5" w14:textId="77777777" w:rsidR="00061A5A" w:rsidRPr="00F06959" w:rsidRDefault="00061A5A" w:rsidP="00C80083">
            <w:pPr>
              <w:pStyle w:val="Tabletext"/>
              <w:jc w:val="center"/>
              <w:rPr>
                <w:lang w:val="en-US"/>
              </w:rPr>
            </w:pPr>
            <w:r w:rsidRPr="00F06959">
              <w:rPr>
                <w:lang w:val="en-US"/>
              </w:rPr>
              <w:t>90.3</w:t>
            </w:r>
          </w:p>
        </w:tc>
        <w:tc>
          <w:tcPr>
            <w:tcW w:w="958" w:type="dxa"/>
          </w:tcPr>
          <w:p w14:paraId="2003B059" w14:textId="77777777" w:rsidR="00061A5A" w:rsidRPr="00F06959" w:rsidRDefault="00061A5A" w:rsidP="00C80083">
            <w:pPr>
              <w:pStyle w:val="Tabletext"/>
              <w:jc w:val="center"/>
              <w:rPr>
                <w:lang w:val="en-US"/>
              </w:rPr>
            </w:pPr>
            <w:r w:rsidRPr="00F06959">
              <w:rPr>
                <w:lang w:val="en-US"/>
              </w:rPr>
              <w:t>28</w:t>
            </w:r>
          </w:p>
        </w:tc>
        <w:tc>
          <w:tcPr>
            <w:tcW w:w="236" w:type="dxa"/>
            <w:tcBorders>
              <w:top w:val="nil"/>
              <w:bottom w:val="nil"/>
            </w:tcBorders>
          </w:tcPr>
          <w:p w14:paraId="489107F8" w14:textId="77777777" w:rsidR="00061A5A" w:rsidRPr="00F06959" w:rsidRDefault="00061A5A" w:rsidP="00C80083">
            <w:pPr>
              <w:pStyle w:val="Tabletext"/>
              <w:jc w:val="center"/>
              <w:rPr>
                <w:lang w:val="en-US"/>
              </w:rPr>
            </w:pPr>
          </w:p>
        </w:tc>
        <w:tc>
          <w:tcPr>
            <w:tcW w:w="1216" w:type="dxa"/>
          </w:tcPr>
          <w:p w14:paraId="7EEB936D" w14:textId="77777777" w:rsidR="00061A5A" w:rsidRPr="00F06959" w:rsidRDefault="00061A5A" w:rsidP="00C80083">
            <w:pPr>
              <w:pStyle w:val="Tabletext"/>
              <w:jc w:val="center"/>
              <w:rPr>
                <w:lang w:val="en-US"/>
              </w:rPr>
            </w:pPr>
            <w:r w:rsidRPr="00F06959">
              <w:rPr>
                <w:lang w:val="en-US"/>
              </w:rPr>
              <w:t>95.4</w:t>
            </w:r>
          </w:p>
        </w:tc>
        <w:tc>
          <w:tcPr>
            <w:tcW w:w="1017" w:type="dxa"/>
          </w:tcPr>
          <w:p w14:paraId="2E83B0BD" w14:textId="77777777" w:rsidR="00061A5A" w:rsidRPr="00F06959" w:rsidRDefault="00061A5A" w:rsidP="00C80083">
            <w:pPr>
              <w:pStyle w:val="Tabletext"/>
              <w:jc w:val="center"/>
              <w:rPr>
                <w:lang w:val="en-US"/>
              </w:rPr>
            </w:pPr>
            <w:r w:rsidRPr="00F06959">
              <w:rPr>
                <w:lang w:val="en-US"/>
              </w:rPr>
              <w:t>79</w:t>
            </w:r>
          </w:p>
        </w:tc>
        <w:tc>
          <w:tcPr>
            <w:tcW w:w="236" w:type="dxa"/>
            <w:tcBorders>
              <w:top w:val="nil"/>
              <w:bottom w:val="nil"/>
            </w:tcBorders>
          </w:tcPr>
          <w:p w14:paraId="0D200B1F" w14:textId="77777777" w:rsidR="00061A5A" w:rsidRPr="00F06959" w:rsidRDefault="00061A5A" w:rsidP="00C80083">
            <w:pPr>
              <w:pStyle w:val="Tabletext"/>
              <w:jc w:val="center"/>
              <w:rPr>
                <w:lang w:val="en-US"/>
              </w:rPr>
            </w:pPr>
          </w:p>
        </w:tc>
        <w:tc>
          <w:tcPr>
            <w:tcW w:w="1157" w:type="dxa"/>
          </w:tcPr>
          <w:p w14:paraId="21574A2D" w14:textId="77777777" w:rsidR="00061A5A" w:rsidRPr="00F06959" w:rsidRDefault="00061A5A" w:rsidP="00C80083">
            <w:pPr>
              <w:pStyle w:val="Tabletext"/>
              <w:jc w:val="center"/>
              <w:rPr>
                <w:lang w:val="en-US"/>
              </w:rPr>
            </w:pPr>
            <w:r w:rsidRPr="00F06959">
              <w:rPr>
                <w:lang w:val="en-US"/>
              </w:rPr>
              <w:t>100.5</w:t>
            </w:r>
          </w:p>
        </w:tc>
        <w:tc>
          <w:tcPr>
            <w:tcW w:w="1075" w:type="dxa"/>
          </w:tcPr>
          <w:p w14:paraId="2CC576BE" w14:textId="77777777" w:rsidR="00061A5A" w:rsidRPr="00F06959" w:rsidRDefault="00061A5A" w:rsidP="00C80083">
            <w:pPr>
              <w:pStyle w:val="Tabletext"/>
              <w:jc w:val="center"/>
              <w:rPr>
                <w:lang w:val="en-US"/>
              </w:rPr>
            </w:pPr>
            <w:r w:rsidRPr="00F06959">
              <w:rPr>
                <w:lang w:val="en-US"/>
              </w:rPr>
              <w:t>130</w:t>
            </w:r>
          </w:p>
        </w:tc>
        <w:tc>
          <w:tcPr>
            <w:tcW w:w="236" w:type="dxa"/>
            <w:tcBorders>
              <w:top w:val="nil"/>
              <w:bottom w:val="nil"/>
            </w:tcBorders>
          </w:tcPr>
          <w:p w14:paraId="2E691B0F" w14:textId="77777777" w:rsidR="00061A5A" w:rsidRPr="00F06959" w:rsidRDefault="00061A5A" w:rsidP="00C80083">
            <w:pPr>
              <w:pStyle w:val="Tabletext"/>
              <w:jc w:val="center"/>
              <w:rPr>
                <w:lang w:val="en-US"/>
              </w:rPr>
            </w:pPr>
          </w:p>
        </w:tc>
        <w:tc>
          <w:tcPr>
            <w:tcW w:w="1240" w:type="dxa"/>
          </w:tcPr>
          <w:p w14:paraId="113FE598" w14:textId="77777777" w:rsidR="00061A5A" w:rsidRPr="00F06959" w:rsidRDefault="00061A5A" w:rsidP="00C80083">
            <w:pPr>
              <w:pStyle w:val="Tabletext"/>
              <w:jc w:val="center"/>
              <w:rPr>
                <w:lang w:val="en-US"/>
              </w:rPr>
            </w:pPr>
            <w:r w:rsidRPr="00F06959">
              <w:rPr>
                <w:lang w:val="en-US"/>
              </w:rPr>
              <w:t>105.6</w:t>
            </w:r>
          </w:p>
        </w:tc>
        <w:tc>
          <w:tcPr>
            <w:tcW w:w="992" w:type="dxa"/>
          </w:tcPr>
          <w:p w14:paraId="5B57B536" w14:textId="77777777" w:rsidR="00061A5A" w:rsidRPr="00F06959" w:rsidRDefault="00061A5A" w:rsidP="00C80083">
            <w:pPr>
              <w:pStyle w:val="Tabletext"/>
              <w:jc w:val="center"/>
              <w:rPr>
                <w:lang w:val="en-US"/>
              </w:rPr>
            </w:pPr>
            <w:r w:rsidRPr="00F06959">
              <w:rPr>
                <w:lang w:val="en-US"/>
              </w:rPr>
              <w:t>181</w:t>
            </w:r>
          </w:p>
        </w:tc>
      </w:tr>
      <w:tr w:rsidR="00061A5A" w:rsidRPr="00F06959" w14:paraId="13A32CB5" w14:textId="77777777" w:rsidTr="00C80083">
        <w:trPr>
          <w:jc w:val="center"/>
        </w:trPr>
        <w:tc>
          <w:tcPr>
            <w:tcW w:w="1276" w:type="dxa"/>
          </w:tcPr>
          <w:p w14:paraId="10294DC0" w14:textId="77777777" w:rsidR="00061A5A" w:rsidRPr="00F06959" w:rsidRDefault="00061A5A" w:rsidP="00C80083">
            <w:pPr>
              <w:pStyle w:val="Tabletext"/>
              <w:jc w:val="center"/>
              <w:rPr>
                <w:lang w:val="en-US"/>
              </w:rPr>
            </w:pPr>
            <w:r w:rsidRPr="00F06959">
              <w:rPr>
                <w:lang w:val="en-US"/>
              </w:rPr>
              <w:t>90.4</w:t>
            </w:r>
          </w:p>
        </w:tc>
        <w:tc>
          <w:tcPr>
            <w:tcW w:w="958" w:type="dxa"/>
          </w:tcPr>
          <w:p w14:paraId="1B986FD5" w14:textId="77777777" w:rsidR="00061A5A" w:rsidRPr="00F06959" w:rsidRDefault="00061A5A" w:rsidP="00C80083">
            <w:pPr>
              <w:pStyle w:val="Tabletext"/>
              <w:jc w:val="center"/>
              <w:rPr>
                <w:lang w:val="en-US"/>
              </w:rPr>
            </w:pPr>
            <w:r w:rsidRPr="00F06959">
              <w:rPr>
                <w:lang w:val="en-US"/>
              </w:rPr>
              <w:t>29</w:t>
            </w:r>
          </w:p>
        </w:tc>
        <w:tc>
          <w:tcPr>
            <w:tcW w:w="236" w:type="dxa"/>
            <w:tcBorders>
              <w:top w:val="nil"/>
              <w:bottom w:val="nil"/>
            </w:tcBorders>
          </w:tcPr>
          <w:p w14:paraId="4206F0E1" w14:textId="77777777" w:rsidR="00061A5A" w:rsidRPr="00F06959" w:rsidRDefault="00061A5A" w:rsidP="00C80083">
            <w:pPr>
              <w:pStyle w:val="Tabletext"/>
              <w:jc w:val="center"/>
              <w:rPr>
                <w:lang w:val="en-US"/>
              </w:rPr>
            </w:pPr>
          </w:p>
        </w:tc>
        <w:tc>
          <w:tcPr>
            <w:tcW w:w="1216" w:type="dxa"/>
          </w:tcPr>
          <w:p w14:paraId="1F53D1EA" w14:textId="77777777" w:rsidR="00061A5A" w:rsidRPr="00F06959" w:rsidRDefault="00061A5A" w:rsidP="00C80083">
            <w:pPr>
              <w:pStyle w:val="Tabletext"/>
              <w:jc w:val="center"/>
              <w:rPr>
                <w:lang w:val="en-US"/>
              </w:rPr>
            </w:pPr>
            <w:r w:rsidRPr="00F06959">
              <w:rPr>
                <w:lang w:val="en-US"/>
              </w:rPr>
              <w:t>95.5</w:t>
            </w:r>
          </w:p>
        </w:tc>
        <w:tc>
          <w:tcPr>
            <w:tcW w:w="1017" w:type="dxa"/>
          </w:tcPr>
          <w:p w14:paraId="6DA8C03E" w14:textId="77777777" w:rsidR="00061A5A" w:rsidRPr="00F06959" w:rsidRDefault="00061A5A" w:rsidP="00C80083">
            <w:pPr>
              <w:pStyle w:val="Tabletext"/>
              <w:jc w:val="center"/>
              <w:rPr>
                <w:lang w:val="en-US"/>
              </w:rPr>
            </w:pPr>
            <w:r w:rsidRPr="00F06959">
              <w:rPr>
                <w:lang w:val="en-US"/>
              </w:rPr>
              <w:t>80</w:t>
            </w:r>
          </w:p>
        </w:tc>
        <w:tc>
          <w:tcPr>
            <w:tcW w:w="236" w:type="dxa"/>
            <w:tcBorders>
              <w:top w:val="nil"/>
              <w:bottom w:val="nil"/>
            </w:tcBorders>
          </w:tcPr>
          <w:p w14:paraId="7DE3FA3D" w14:textId="77777777" w:rsidR="00061A5A" w:rsidRPr="00F06959" w:rsidRDefault="00061A5A" w:rsidP="00C80083">
            <w:pPr>
              <w:pStyle w:val="Tabletext"/>
              <w:jc w:val="center"/>
              <w:rPr>
                <w:lang w:val="en-US"/>
              </w:rPr>
            </w:pPr>
          </w:p>
        </w:tc>
        <w:tc>
          <w:tcPr>
            <w:tcW w:w="1157" w:type="dxa"/>
          </w:tcPr>
          <w:p w14:paraId="2E03EFC5" w14:textId="77777777" w:rsidR="00061A5A" w:rsidRPr="00F06959" w:rsidRDefault="00061A5A" w:rsidP="00C80083">
            <w:pPr>
              <w:pStyle w:val="Tabletext"/>
              <w:jc w:val="center"/>
              <w:rPr>
                <w:lang w:val="en-US"/>
              </w:rPr>
            </w:pPr>
            <w:r w:rsidRPr="00F06959">
              <w:rPr>
                <w:lang w:val="en-US"/>
              </w:rPr>
              <w:t>100.6</w:t>
            </w:r>
          </w:p>
        </w:tc>
        <w:tc>
          <w:tcPr>
            <w:tcW w:w="1075" w:type="dxa"/>
          </w:tcPr>
          <w:p w14:paraId="68122AE9" w14:textId="77777777" w:rsidR="00061A5A" w:rsidRPr="00F06959" w:rsidRDefault="00061A5A" w:rsidP="00C80083">
            <w:pPr>
              <w:pStyle w:val="Tabletext"/>
              <w:jc w:val="center"/>
              <w:rPr>
                <w:lang w:val="en-US"/>
              </w:rPr>
            </w:pPr>
            <w:r w:rsidRPr="00F06959">
              <w:rPr>
                <w:lang w:val="en-US"/>
              </w:rPr>
              <w:t>131</w:t>
            </w:r>
          </w:p>
        </w:tc>
        <w:tc>
          <w:tcPr>
            <w:tcW w:w="236" w:type="dxa"/>
            <w:tcBorders>
              <w:top w:val="nil"/>
              <w:bottom w:val="nil"/>
            </w:tcBorders>
          </w:tcPr>
          <w:p w14:paraId="1C051E63" w14:textId="77777777" w:rsidR="00061A5A" w:rsidRPr="00F06959" w:rsidRDefault="00061A5A" w:rsidP="00C80083">
            <w:pPr>
              <w:pStyle w:val="Tabletext"/>
              <w:jc w:val="center"/>
              <w:rPr>
                <w:lang w:val="en-US"/>
              </w:rPr>
            </w:pPr>
          </w:p>
        </w:tc>
        <w:tc>
          <w:tcPr>
            <w:tcW w:w="1240" w:type="dxa"/>
          </w:tcPr>
          <w:p w14:paraId="0B6B8B78" w14:textId="77777777" w:rsidR="00061A5A" w:rsidRPr="00F06959" w:rsidRDefault="00061A5A" w:rsidP="00C80083">
            <w:pPr>
              <w:pStyle w:val="Tabletext"/>
              <w:jc w:val="center"/>
              <w:rPr>
                <w:lang w:val="en-US"/>
              </w:rPr>
            </w:pPr>
            <w:r w:rsidRPr="00F06959">
              <w:rPr>
                <w:lang w:val="en-US"/>
              </w:rPr>
              <w:t>105.7</w:t>
            </w:r>
          </w:p>
        </w:tc>
        <w:tc>
          <w:tcPr>
            <w:tcW w:w="992" w:type="dxa"/>
          </w:tcPr>
          <w:p w14:paraId="37D2235B" w14:textId="77777777" w:rsidR="00061A5A" w:rsidRPr="00F06959" w:rsidRDefault="00061A5A" w:rsidP="00C80083">
            <w:pPr>
              <w:pStyle w:val="Tabletext"/>
              <w:jc w:val="center"/>
              <w:rPr>
                <w:lang w:val="en-US"/>
              </w:rPr>
            </w:pPr>
            <w:r w:rsidRPr="00F06959">
              <w:rPr>
                <w:lang w:val="en-US"/>
              </w:rPr>
              <w:t>182</w:t>
            </w:r>
          </w:p>
        </w:tc>
      </w:tr>
      <w:tr w:rsidR="00061A5A" w:rsidRPr="00F06959" w14:paraId="1C62E026" w14:textId="77777777" w:rsidTr="00C80083">
        <w:trPr>
          <w:jc w:val="center"/>
        </w:trPr>
        <w:tc>
          <w:tcPr>
            <w:tcW w:w="1276" w:type="dxa"/>
          </w:tcPr>
          <w:p w14:paraId="75F6DCA4" w14:textId="77777777" w:rsidR="00061A5A" w:rsidRPr="00F06959" w:rsidRDefault="00061A5A" w:rsidP="00C80083">
            <w:pPr>
              <w:pStyle w:val="Tabletext"/>
              <w:jc w:val="center"/>
              <w:rPr>
                <w:lang w:val="en-US"/>
              </w:rPr>
            </w:pPr>
            <w:r w:rsidRPr="00F06959">
              <w:rPr>
                <w:lang w:val="en-US"/>
              </w:rPr>
              <w:t>90.5</w:t>
            </w:r>
          </w:p>
        </w:tc>
        <w:tc>
          <w:tcPr>
            <w:tcW w:w="958" w:type="dxa"/>
          </w:tcPr>
          <w:p w14:paraId="1A7B64F5" w14:textId="77777777" w:rsidR="00061A5A" w:rsidRPr="00F06959" w:rsidRDefault="00061A5A" w:rsidP="00C80083">
            <w:pPr>
              <w:pStyle w:val="Tabletext"/>
              <w:jc w:val="center"/>
              <w:rPr>
                <w:lang w:val="en-US"/>
              </w:rPr>
            </w:pPr>
            <w:r w:rsidRPr="00F06959">
              <w:rPr>
                <w:lang w:val="en-US"/>
              </w:rPr>
              <w:t>30</w:t>
            </w:r>
          </w:p>
        </w:tc>
        <w:tc>
          <w:tcPr>
            <w:tcW w:w="236" w:type="dxa"/>
            <w:tcBorders>
              <w:top w:val="nil"/>
              <w:bottom w:val="nil"/>
            </w:tcBorders>
          </w:tcPr>
          <w:p w14:paraId="0ADCDBB5" w14:textId="77777777" w:rsidR="00061A5A" w:rsidRPr="00F06959" w:rsidRDefault="00061A5A" w:rsidP="00C80083">
            <w:pPr>
              <w:pStyle w:val="Tabletext"/>
              <w:jc w:val="center"/>
              <w:rPr>
                <w:lang w:val="en-US"/>
              </w:rPr>
            </w:pPr>
          </w:p>
        </w:tc>
        <w:tc>
          <w:tcPr>
            <w:tcW w:w="1216" w:type="dxa"/>
          </w:tcPr>
          <w:p w14:paraId="55E553EB" w14:textId="77777777" w:rsidR="00061A5A" w:rsidRPr="00F06959" w:rsidRDefault="00061A5A" w:rsidP="00C80083">
            <w:pPr>
              <w:pStyle w:val="Tabletext"/>
              <w:jc w:val="center"/>
              <w:rPr>
                <w:lang w:val="en-US"/>
              </w:rPr>
            </w:pPr>
            <w:r w:rsidRPr="00F06959">
              <w:rPr>
                <w:lang w:val="en-US"/>
              </w:rPr>
              <w:t>95.6</w:t>
            </w:r>
          </w:p>
        </w:tc>
        <w:tc>
          <w:tcPr>
            <w:tcW w:w="1017" w:type="dxa"/>
          </w:tcPr>
          <w:p w14:paraId="59D13BCE" w14:textId="77777777" w:rsidR="00061A5A" w:rsidRPr="00F06959" w:rsidRDefault="00061A5A" w:rsidP="00C80083">
            <w:pPr>
              <w:pStyle w:val="Tabletext"/>
              <w:jc w:val="center"/>
              <w:rPr>
                <w:lang w:val="en-US"/>
              </w:rPr>
            </w:pPr>
            <w:r w:rsidRPr="00F06959">
              <w:rPr>
                <w:lang w:val="en-US"/>
              </w:rPr>
              <w:t>81</w:t>
            </w:r>
          </w:p>
        </w:tc>
        <w:tc>
          <w:tcPr>
            <w:tcW w:w="236" w:type="dxa"/>
            <w:tcBorders>
              <w:top w:val="nil"/>
              <w:bottom w:val="nil"/>
            </w:tcBorders>
          </w:tcPr>
          <w:p w14:paraId="4AF03B15" w14:textId="77777777" w:rsidR="00061A5A" w:rsidRPr="00F06959" w:rsidRDefault="00061A5A" w:rsidP="00C80083">
            <w:pPr>
              <w:pStyle w:val="Tabletext"/>
              <w:jc w:val="center"/>
              <w:rPr>
                <w:lang w:val="en-US"/>
              </w:rPr>
            </w:pPr>
          </w:p>
        </w:tc>
        <w:tc>
          <w:tcPr>
            <w:tcW w:w="1157" w:type="dxa"/>
          </w:tcPr>
          <w:p w14:paraId="7D176805" w14:textId="77777777" w:rsidR="00061A5A" w:rsidRPr="00F06959" w:rsidRDefault="00061A5A" w:rsidP="00C80083">
            <w:pPr>
              <w:pStyle w:val="Tabletext"/>
              <w:jc w:val="center"/>
              <w:rPr>
                <w:lang w:val="en-US"/>
              </w:rPr>
            </w:pPr>
            <w:r w:rsidRPr="00F06959">
              <w:rPr>
                <w:lang w:val="en-US"/>
              </w:rPr>
              <w:t>100.7</w:t>
            </w:r>
          </w:p>
        </w:tc>
        <w:tc>
          <w:tcPr>
            <w:tcW w:w="1075" w:type="dxa"/>
          </w:tcPr>
          <w:p w14:paraId="05FE8E64" w14:textId="77777777" w:rsidR="00061A5A" w:rsidRPr="00F06959" w:rsidRDefault="00061A5A" w:rsidP="00C80083">
            <w:pPr>
              <w:pStyle w:val="Tabletext"/>
              <w:jc w:val="center"/>
              <w:rPr>
                <w:lang w:val="en-US"/>
              </w:rPr>
            </w:pPr>
            <w:r w:rsidRPr="00F06959">
              <w:rPr>
                <w:lang w:val="en-US"/>
              </w:rPr>
              <w:t>132</w:t>
            </w:r>
          </w:p>
        </w:tc>
        <w:tc>
          <w:tcPr>
            <w:tcW w:w="236" w:type="dxa"/>
            <w:tcBorders>
              <w:top w:val="nil"/>
              <w:bottom w:val="nil"/>
            </w:tcBorders>
          </w:tcPr>
          <w:p w14:paraId="11A94E80" w14:textId="77777777" w:rsidR="00061A5A" w:rsidRPr="00F06959" w:rsidRDefault="00061A5A" w:rsidP="00C80083">
            <w:pPr>
              <w:pStyle w:val="Tabletext"/>
              <w:jc w:val="center"/>
              <w:rPr>
                <w:lang w:val="en-US"/>
              </w:rPr>
            </w:pPr>
          </w:p>
        </w:tc>
        <w:tc>
          <w:tcPr>
            <w:tcW w:w="1240" w:type="dxa"/>
          </w:tcPr>
          <w:p w14:paraId="27353282" w14:textId="77777777" w:rsidR="00061A5A" w:rsidRPr="00F06959" w:rsidRDefault="00061A5A" w:rsidP="00C80083">
            <w:pPr>
              <w:pStyle w:val="Tabletext"/>
              <w:jc w:val="center"/>
              <w:rPr>
                <w:lang w:val="en-US"/>
              </w:rPr>
            </w:pPr>
            <w:r w:rsidRPr="00F06959">
              <w:rPr>
                <w:lang w:val="en-US"/>
              </w:rPr>
              <w:t>105.8</w:t>
            </w:r>
          </w:p>
        </w:tc>
        <w:tc>
          <w:tcPr>
            <w:tcW w:w="992" w:type="dxa"/>
          </w:tcPr>
          <w:p w14:paraId="3EDF6CEF" w14:textId="77777777" w:rsidR="00061A5A" w:rsidRPr="00F06959" w:rsidRDefault="00061A5A" w:rsidP="00C80083">
            <w:pPr>
              <w:pStyle w:val="Tabletext"/>
              <w:jc w:val="center"/>
              <w:rPr>
                <w:lang w:val="en-US"/>
              </w:rPr>
            </w:pPr>
            <w:r w:rsidRPr="00F06959">
              <w:rPr>
                <w:lang w:val="en-US"/>
              </w:rPr>
              <w:t>183</w:t>
            </w:r>
          </w:p>
        </w:tc>
      </w:tr>
      <w:tr w:rsidR="00061A5A" w:rsidRPr="00F06959" w14:paraId="29F06460" w14:textId="77777777" w:rsidTr="00C80083">
        <w:trPr>
          <w:jc w:val="center"/>
        </w:trPr>
        <w:tc>
          <w:tcPr>
            <w:tcW w:w="1276" w:type="dxa"/>
          </w:tcPr>
          <w:p w14:paraId="183DC4AF" w14:textId="77777777" w:rsidR="00061A5A" w:rsidRPr="00F06959" w:rsidRDefault="00061A5A" w:rsidP="00C80083">
            <w:pPr>
              <w:pStyle w:val="Tabletext"/>
              <w:jc w:val="center"/>
              <w:rPr>
                <w:lang w:val="en-US"/>
              </w:rPr>
            </w:pPr>
            <w:r w:rsidRPr="00F06959">
              <w:rPr>
                <w:lang w:val="en-US"/>
              </w:rPr>
              <w:t>90.6</w:t>
            </w:r>
          </w:p>
        </w:tc>
        <w:tc>
          <w:tcPr>
            <w:tcW w:w="958" w:type="dxa"/>
          </w:tcPr>
          <w:p w14:paraId="14AF2DDE" w14:textId="77777777" w:rsidR="00061A5A" w:rsidRPr="00F06959" w:rsidRDefault="00061A5A" w:rsidP="00C80083">
            <w:pPr>
              <w:pStyle w:val="Tabletext"/>
              <w:jc w:val="center"/>
              <w:rPr>
                <w:lang w:val="en-US"/>
              </w:rPr>
            </w:pPr>
            <w:r w:rsidRPr="00F06959">
              <w:rPr>
                <w:lang w:val="en-US"/>
              </w:rPr>
              <w:t>31</w:t>
            </w:r>
          </w:p>
        </w:tc>
        <w:tc>
          <w:tcPr>
            <w:tcW w:w="236" w:type="dxa"/>
            <w:tcBorders>
              <w:top w:val="nil"/>
              <w:bottom w:val="nil"/>
            </w:tcBorders>
          </w:tcPr>
          <w:p w14:paraId="1F7F4B48" w14:textId="77777777" w:rsidR="00061A5A" w:rsidRPr="00F06959" w:rsidRDefault="00061A5A" w:rsidP="00C80083">
            <w:pPr>
              <w:pStyle w:val="Tabletext"/>
              <w:jc w:val="center"/>
              <w:rPr>
                <w:lang w:val="en-US"/>
              </w:rPr>
            </w:pPr>
          </w:p>
        </w:tc>
        <w:tc>
          <w:tcPr>
            <w:tcW w:w="1216" w:type="dxa"/>
          </w:tcPr>
          <w:p w14:paraId="7177D462" w14:textId="77777777" w:rsidR="00061A5A" w:rsidRPr="00F06959" w:rsidRDefault="00061A5A" w:rsidP="00C80083">
            <w:pPr>
              <w:pStyle w:val="Tabletext"/>
              <w:jc w:val="center"/>
              <w:rPr>
                <w:lang w:val="en-US"/>
              </w:rPr>
            </w:pPr>
            <w:r w:rsidRPr="00F06959">
              <w:rPr>
                <w:lang w:val="en-US"/>
              </w:rPr>
              <w:t>95.7</w:t>
            </w:r>
          </w:p>
        </w:tc>
        <w:tc>
          <w:tcPr>
            <w:tcW w:w="1017" w:type="dxa"/>
          </w:tcPr>
          <w:p w14:paraId="1D1B9B88" w14:textId="77777777" w:rsidR="00061A5A" w:rsidRPr="00F06959" w:rsidRDefault="00061A5A" w:rsidP="00C80083">
            <w:pPr>
              <w:pStyle w:val="Tabletext"/>
              <w:jc w:val="center"/>
              <w:rPr>
                <w:lang w:val="en-US"/>
              </w:rPr>
            </w:pPr>
            <w:r w:rsidRPr="00F06959">
              <w:rPr>
                <w:lang w:val="en-US"/>
              </w:rPr>
              <w:t>82</w:t>
            </w:r>
          </w:p>
        </w:tc>
        <w:tc>
          <w:tcPr>
            <w:tcW w:w="236" w:type="dxa"/>
            <w:tcBorders>
              <w:top w:val="nil"/>
              <w:bottom w:val="nil"/>
            </w:tcBorders>
          </w:tcPr>
          <w:p w14:paraId="472A617C" w14:textId="77777777" w:rsidR="00061A5A" w:rsidRPr="00F06959" w:rsidRDefault="00061A5A" w:rsidP="00C80083">
            <w:pPr>
              <w:pStyle w:val="Tabletext"/>
              <w:jc w:val="center"/>
              <w:rPr>
                <w:lang w:val="en-US"/>
              </w:rPr>
            </w:pPr>
          </w:p>
        </w:tc>
        <w:tc>
          <w:tcPr>
            <w:tcW w:w="1157" w:type="dxa"/>
          </w:tcPr>
          <w:p w14:paraId="3FEAAAEA" w14:textId="77777777" w:rsidR="00061A5A" w:rsidRPr="00F06959" w:rsidRDefault="00061A5A" w:rsidP="00C80083">
            <w:pPr>
              <w:pStyle w:val="Tabletext"/>
              <w:jc w:val="center"/>
              <w:rPr>
                <w:lang w:val="en-US"/>
              </w:rPr>
            </w:pPr>
            <w:r w:rsidRPr="00F06959">
              <w:rPr>
                <w:lang w:val="en-US"/>
              </w:rPr>
              <w:t>100.8</w:t>
            </w:r>
          </w:p>
        </w:tc>
        <w:tc>
          <w:tcPr>
            <w:tcW w:w="1075" w:type="dxa"/>
          </w:tcPr>
          <w:p w14:paraId="28AB96D2" w14:textId="77777777" w:rsidR="00061A5A" w:rsidRPr="00F06959" w:rsidRDefault="00061A5A" w:rsidP="00C80083">
            <w:pPr>
              <w:pStyle w:val="Tabletext"/>
              <w:jc w:val="center"/>
              <w:rPr>
                <w:lang w:val="en-US"/>
              </w:rPr>
            </w:pPr>
            <w:r w:rsidRPr="00F06959">
              <w:rPr>
                <w:lang w:val="en-US"/>
              </w:rPr>
              <w:t>133</w:t>
            </w:r>
          </w:p>
        </w:tc>
        <w:tc>
          <w:tcPr>
            <w:tcW w:w="236" w:type="dxa"/>
            <w:tcBorders>
              <w:top w:val="nil"/>
              <w:bottom w:val="nil"/>
            </w:tcBorders>
          </w:tcPr>
          <w:p w14:paraId="59C5B886" w14:textId="77777777" w:rsidR="00061A5A" w:rsidRPr="00F06959" w:rsidRDefault="00061A5A" w:rsidP="00C80083">
            <w:pPr>
              <w:pStyle w:val="Tabletext"/>
              <w:jc w:val="center"/>
              <w:rPr>
                <w:lang w:val="en-US"/>
              </w:rPr>
            </w:pPr>
          </w:p>
        </w:tc>
        <w:tc>
          <w:tcPr>
            <w:tcW w:w="1240" w:type="dxa"/>
          </w:tcPr>
          <w:p w14:paraId="1144DC67" w14:textId="77777777" w:rsidR="00061A5A" w:rsidRPr="00F06959" w:rsidRDefault="00061A5A" w:rsidP="00C80083">
            <w:pPr>
              <w:pStyle w:val="Tabletext"/>
              <w:jc w:val="center"/>
              <w:rPr>
                <w:lang w:val="en-US"/>
              </w:rPr>
            </w:pPr>
            <w:r w:rsidRPr="00F06959">
              <w:rPr>
                <w:lang w:val="en-US"/>
              </w:rPr>
              <w:t>105.9</w:t>
            </w:r>
          </w:p>
        </w:tc>
        <w:tc>
          <w:tcPr>
            <w:tcW w:w="992" w:type="dxa"/>
          </w:tcPr>
          <w:p w14:paraId="19C8083A" w14:textId="77777777" w:rsidR="00061A5A" w:rsidRPr="00F06959" w:rsidRDefault="00061A5A" w:rsidP="00C80083">
            <w:pPr>
              <w:pStyle w:val="Tabletext"/>
              <w:jc w:val="center"/>
              <w:rPr>
                <w:lang w:val="en-US"/>
              </w:rPr>
            </w:pPr>
            <w:r w:rsidRPr="00F06959">
              <w:rPr>
                <w:lang w:val="en-US"/>
              </w:rPr>
              <w:t>184</w:t>
            </w:r>
          </w:p>
        </w:tc>
      </w:tr>
      <w:tr w:rsidR="00061A5A" w:rsidRPr="00F06959" w14:paraId="091B61E4" w14:textId="77777777" w:rsidTr="00C80083">
        <w:trPr>
          <w:jc w:val="center"/>
        </w:trPr>
        <w:tc>
          <w:tcPr>
            <w:tcW w:w="1276" w:type="dxa"/>
          </w:tcPr>
          <w:p w14:paraId="06477F69" w14:textId="77777777" w:rsidR="00061A5A" w:rsidRPr="00F06959" w:rsidRDefault="00061A5A" w:rsidP="00C80083">
            <w:pPr>
              <w:pStyle w:val="Tabletext"/>
              <w:jc w:val="center"/>
              <w:rPr>
                <w:lang w:val="en-US"/>
              </w:rPr>
            </w:pPr>
            <w:r w:rsidRPr="00F06959">
              <w:rPr>
                <w:lang w:val="en-US"/>
              </w:rPr>
              <w:t>90.7</w:t>
            </w:r>
          </w:p>
        </w:tc>
        <w:tc>
          <w:tcPr>
            <w:tcW w:w="958" w:type="dxa"/>
          </w:tcPr>
          <w:p w14:paraId="7FEF8C06" w14:textId="77777777" w:rsidR="00061A5A" w:rsidRPr="00F06959" w:rsidRDefault="00061A5A" w:rsidP="00C80083">
            <w:pPr>
              <w:pStyle w:val="Tabletext"/>
              <w:jc w:val="center"/>
              <w:rPr>
                <w:lang w:val="en-US"/>
              </w:rPr>
            </w:pPr>
            <w:r w:rsidRPr="00F06959">
              <w:rPr>
                <w:lang w:val="en-US"/>
              </w:rPr>
              <w:t>32</w:t>
            </w:r>
          </w:p>
        </w:tc>
        <w:tc>
          <w:tcPr>
            <w:tcW w:w="236" w:type="dxa"/>
            <w:tcBorders>
              <w:top w:val="nil"/>
              <w:bottom w:val="nil"/>
            </w:tcBorders>
          </w:tcPr>
          <w:p w14:paraId="23DBBAD1" w14:textId="77777777" w:rsidR="00061A5A" w:rsidRPr="00F06959" w:rsidRDefault="00061A5A" w:rsidP="00C80083">
            <w:pPr>
              <w:pStyle w:val="Tabletext"/>
              <w:jc w:val="center"/>
              <w:rPr>
                <w:lang w:val="en-US"/>
              </w:rPr>
            </w:pPr>
          </w:p>
        </w:tc>
        <w:tc>
          <w:tcPr>
            <w:tcW w:w="1216" w:type="dxa"/>
          </w:tcPr>
          <w:p w14:paraId="3F9AA87C" w14:textId="77777777" w:rsidR="00061A5A" w:rsidRPr="00F06959" w:rsidRDefault="00061A5A" w:rsidP="00C80083">
            <w:pPr>
              <w:pStyle w:val="Tabletext"/>
              <w:jc w:val="center"/>
              <w:rPr>
                <w:lang w:val="en-US"/>
              </w:rPr>
            </w:pPr>
            <w:r w:rsidRPr="00F06959">
              <w:rPr>
                <w:lang w:val="en-US"/>
              </w:rPr>
              <w:t>95.8</w:t>
            </w:r>
          </w:p>
        </w:tc>
        <w:tc>
          <w:tcPr>
            <w:tcW w:w="1017" w:type="dxa"/>
          </w:tcPr>
          <w:p w14:paraId="2B3E7E9B" w14:textId="77777777" w:rsidR="00061A5A" w:rsidRPr="00F06959" w:rsidRDefault="00061A5A" w:rsidP="00C80083">
            <w:pPr>
              <w:pStyle w:val="Tabletext"/>
              <w:jc w:val="center"/>
              <w:rPr>
                <w:lang w:val="en-US"/>
              </w:rPr>
            </w:pPr>
            <w:r w:rsidRPr="00F06959">
              <w:rPr>
                <w:lang w:val="en-US"/>
              </w:rPr>
              <w:t>83</w:t>
            </w:r>
          </w:p>
        </w:tc>
        <w:tc>
          <w:tcPr>
            <w:tcW w:w="236" w:type="dxa"/>
            <w:tcBorders>
              <w:top w:val="nil"/>
              <w:bottom w:val="nil"/>
            </w:tcBorders>
          </w:tcPr>
          <w:p w14:paraId="178BC6D2" w14:textId="77777777" w:rsidR="00061A5A" w:rsidRPr="00F06959" w:rsidRDefault="00061A5A" w:rsidP="00C80083">
            <w:pPr>
              <w:pStyle w:val="Tabletext"/>
              <w:jc w:val="center"/>
              <w:rPr>
                <w:lang w:val="en-US"/>
              </w:rPr>
            </w:pPr>
          </w:p>
        </w:tc>
        <w:tc>
          <w:tcPr>
            <w:tcW w:w="1157" w:type="dxa"/>
          </w:tcPr>
          <w:p w14:paraId="685716D7" w14:textId="77777777" w:rsidR="00061A5A" w:rsidRPr="00F06959" w:rsidRDefault="00061A5A" w:rsidP="00C80083">
            <w:pPr>
              <w:pStyle w:val="Tabletext"/>
              <w:jc w:val="center"/>
              <w:rPr>
                <w:lang w:val="en-US"/>
              </w:rPr>
            </w:pPr>
            <w:r w:rsidRPr="00F06959">
              <w:rPr>
                <w:lang w:val="en-US"/>
              </w:rPr>
              <w:t>100.9</w:t>
            </w:r>
          </w:p>
        </w:tc>
        <w:tc>
          <w:tcPr>
            <w:tcW w:w="1075" w:type="dxa"/>
          </w:tcPr>
          <w:p w14:paraId="70142AEB" w14:textId="77777777" w:rsidR="00061A5A" w:rsidRPr="00F06959" w:rsidRDefault="00061A5A" w:rsidP="00C80083">
            <w:pPr>
              <w:pStyle w:val="Tabletext"/>
              <w:jc w:val="center"/>
              <w:rPr>
                <w:lang w:val="en-US"/>
              </w:rPr>
            </w:pPr>
            <w:r w:rsidRPr="00F06959">
              <w:rPr>
                <w:lang w:val="en-US"/>
              </w:rPr>
              <w:t>134</w:t>
            </w:r>
          </w:p>
        </w:tc>
        <w:tc>
          <w:tcPr>
            <w:tcW w:w="236" w:type="dxa"/>
            <w:tcBorders>
              <w:top w:val="nil"/>
              <w:bottom w:val="nil"/>
            </w:tcBorders>
          </w:tcPr>
          <w:p w14:paraId="50BF5A07" w14:textId="77777777" w:rsidR="00061A5A" w:rsidRPr="00F06959" w:rsidRDefault="00061A5A" w:rsidP="00C80083">
            <w:pPr>
              <w:pStyle w:val="Tabletext"/>
              <w:jc w:val="center"/>
              <w:rPr>
                <w:lang w:val="en-US"/>
              </w:rPr>
            </w:pPr>
          </w:p>
        </w:tc>
        <w:tc>
          <w:tcPr>
            <w:tcW w:w="1240" w:type="dxa"/>
          </w:tcPr>
          <w:p w14:paraId="57EDA4AB" w14:textId="77777777" w:rsidR="00061A5A" w:rsidRPr="00F06959" w:rsidRDefault="00061A5A" w:rsidP="00C80083">
            <w:pPr>
              <w:pStyle w:val="Tabletext"/>
              <w:jc w:val="center"/>
              <w:rPr>
                <w:lang w:val="en-US"/>
              </w:rPr>
            </w:pPr>
            <w:r w:rsidRPr="00F06959">
              <w:rPr>
                <w:lang w:val="en-US"/>
              </w:rPr>
              <w:t>106.0</w:t>
            </w:r>
          </w:p>
        </w:tc>
        <w:tc>
          <w:tcPr>
            <w:tcW w:w="992" w:type="dxa"/>
          </w:tcPr>
          <w:p w14:paraId="52D32410" w14:textId="77777777" w:rsidR="00061A5A" w:rsidRPr="00F06959" w:rsidRDefault="00061A5A" w:rsidP="00C80083">
            <w:pPr>
              <w:pStyle w:val="Tabletext"/>
              <w:jc w:val="center"/>
              <w:rPr>
                <w:lang w:val="en-US"/>
              </w:rPr>
            </w:pPr>
            <w:r w:rsidRPr="00F06959">
              <w:rPr>
                <w:lang w:val="en-US"/>
              </w:rPr>
              <w:t>185</w:t>
            </w:r>
          </w:p>
        </w:tc>
      </w:tr>
      <w:tr w:rsidR="00061A5A" w:rsidRPr="00F06959" w14:paraId="7ED755B7" w14:textId="77777777" w:rsidTr="00C80083">
        <w:trPr>
          <w:jc w:val="center"/>
        </w:trPr>
        <w:tc>
          <w:tcPr>
            <w:tcW w:w="1276" w:type="dxa"/>
          </w:tcPr>
          <w:p w14:paraId="7A8726C4" w14:textId="77777777" w:rsidR="00061A5A" w:rsidRPr="00F06959" w:rsidRDefault="00061A5A" w:rsidP="00C80083">
            <w:pPr>
              <w:pStyle w:val="Tabletext"/>
              <w:jc w:val="center"/>
              <w:rPr>
                <w:lang w:val="en-US"/>
              </w:rPr>
            </w:pPr>
            <w:r w:rsidRPr="00F06959">
              <w:rPr>
                <w:lang w:val="en-US"/>
              </w:rPr>
              <w:t>90.8</w:t>
            </w:r>
          </w:p>
        </w:tc>
        <w:tc>
          <w:tcPr>
            <w:tcW w:w="958" w:type="dxa"/>
          </w:tcPr>
          <w:p w14:paraId="2DE71D39" w14:textId="77777777" w:rsidR="00061A5A" w:rsidRPr="00F06959" w:rsidRDefault="00061A5A" w:rsidP="00C80083">
            <w:pPr>
              <w:pStyle w:val="Tabletext"/>
              <w:jc w:val="center"/>
              <w:rPr>
                <w:lang w:val="en-US"/>
              </w:rPr>
            </w:pPr>
            <w:r w:rsidRPr="00F06959">
              <w:rPr>
                <w:lang w:val="en-US"/>
              </w:rPr>
              <w:t>33</w:t>
            </w:r>
          </w:p>
        </w:tc>
        <w:tc>
          <w:tcPr>
            <w:tcW w:w="236" w:type="dxa"/>
            <w:tcBorders>
              <w:top w:val="nil"/>
              <w:bottom w:val="nil"/>
            </w:tcBorders>
          </w:tcPr>
          <w:p w14:paraId="1658DC77" w14:textId="77777777" w:rsidR="00061A5A" w:rsidRPr="00F06959" w:rsidRDefault="00061A5A" w:rsidP="00C80083">
            <w:pPr>
              <w:pStyle w:val="Tabletext"/>
              <w:jc w:val="center"/>
              <w:rPr>
                <w:lang w:val="en-US"/>
              </w:rPr>
            </w:pPr>
          </w:p>
        </w:tc>
        <w:tc>
          <w:tcPr>
            <w:tcW w:w="1216" w:type="dxa"/>
          </w:tcPr>
          <w:p w14:paraId="6A0E8304" w14:textId="77777777" w:rsidR="00061A5A" w:rsidRPr="00F06959" w:rsidRDefault="00061A5A" w:rsidP="00C80083">
            <w:pPr>
              <w:pStyle w:val="Tabletext"/>
              <w:jc w:val="center"/>
              <w:rPr>
                <w:lang w:val="en-US"/>
              </w:rPr>
            </w:pPr>
            <w:r w:rsidRPr="00F06959">
              <w:rPr>
                <w:lang w:val="en-US"/>
              </w:rPr>
              <w:t>95.9</w:t>
            </w:r>
          </w:p>
        </w:tc>
        <w:tc>
          <w:tcPr>
            <w:tcW w:w="1017" w:type="dxa"/>
          </w:tcPr>
          <w:p w14:paraId="49C51CB9" w14:textId="77777777" w:rsidR="00061A5A" w:rsidRPr="00F06959" w:rsidRDefault="00061A5A" w:rsidP="00C80083">
            <w:pPr>
              <w:pStyle w:val="Tabletext"/>
              <w:jc w:val="center"/>
              <w:rPr>
                <w:lang w:val="en-US"/>
              </w:rPr>
            </w:pPr>
            <w:r w:rsidRPr="00F06959">
              <w:rPr>
                <w:lang w:val="en-US"/>
              </w:rPr>
              <w:t>84</w:t>
            </w:r>
          </w:p>
        </w:tc>
        <w:tc>
          <w:tcPr>
            <w:tcW w:w="236" w:type="dxa"/>
            <w:tcBorders>
              <w:top w:val="nil"/>
              <w:bottom w:val="nil"/>
            </w:tcBorders>
          </w:tcPr>
          <w:p w14:paraId="29EBD11B" w14:textId="77777777" w:rsidR="00061A5A" w:rsidRPr="00F06959" w:rsidRDefault="00061A5A" w:rsidP="00C80083">
            <w:pPr>
              <w:pStyle w:val="Tabletext"/>
              <w:jc w:val="center"/>
              <w:rPr>
                <w:lang w:val="en-US"/>
              </w:rPr>
            </w:pPr>
          </w:p>
        </w:tc>
        <w:tc>
          <w:tcPr>
            <w:tcW w:w="1157" w:type="dxa"/>
          </w:tcPr>
          <w:p w14:paraId="56C1C1DD" w14:textId="77777777" w:rsidR="00061A5A" w:rsidRPr="00F06959" w:rsidRDefault="00061A5A" w:rsidP="00C80083">
            <w:pPr>
              <w:pStyle w:val="Tabletext"/>
              <w:jc w:val="center"/>
              <w:rPr>
                <w:lang w:val="en-US"/>
              </w:rPr>
            </w:pPr>
            <w:r w:rsidRPr="00F06959">
              <w:rPr>
                <w:lang w:val="en-US"/>
              </w:rPr>
              <w:t>101.0</w:t>
            </w:r>
          </w:p>
        </w:tc>
        <w:tc>
          <w:tcPr>
            <w:tcW w:w="1075" w:type="dxa"/>
          </w:tcPr>
          <w:p w14:paraId="623718F2" w14:textId="77777777" w:rsidR="00061A5A" w:rsidRPr="00F06959" w:rsidRDefault="00061A5A" w:rsidP="00C80083">
            <w:pPr>
              <w:pStyle w:val="Tabletext"/>
              <w:jc w:val="center"/>
              <w:rPr>
                <w:lang w:val="en-US"/>
              </w:rPr>
            </w:pPr>
            <w:r w:rsidRPr="00F06959">
              <w:rPr>
                <w:lang w:val="en-US"/>
              </w:rPr>
              <w:t>135</w:t>
            </w:r>
          </w:p>
        </w:tc>
        <w:tc>
          <w:tcPr>
            <w:tcW w:w="236" w:type="dxa"/>
            <w:tcBorders>
              <w:top w:val="nil"/>
              <w:bottom w:val="nil"/>
            </w:tcBorders>
          </w:tcPr>
          <w:p w14:paraId="76C4D7B3" w14:textId="77777777" w:rsidR="00061A5A" w:rsidRPr="00F06959" w:rsidRDefault="00061A5A" w:rsidP="00C80083">
            <w:pPr>
              <w:pStyle w:val="Tabletext"/>
              <w:jc w:val="center"/>
              <w:rPr>
                <w:lang w:val="en-US"/>
              </w:rPr>
            </w:pPr>
          </w:p>
        </w:tc>
        <w:tc>
          <w:tcPr>
            <w:tcW w:w="1240" w:type="dxa"/>
          </w:tcPr>
          <w:p w14:paraId="7893DB6B" w14:textId="77777777" w:rsidR="00061A5A" w:rsidRPr="00F06959" w:rsidRDefault="00061A5A" w:rsidP="00C80083">
            <w:pPr>
              <w:pStyle w:val="Tabletext"/>
              <w:jc w:val="center"/>
              <w:rPr>
                <w:lang w:val="en-US"/>
              </w:rPr>
            </w:pPr>
            <w:r w:rsidRPr="00F06959">
              <w:rPr>
                <w:lang w:val="en-US"/>
              </w:rPr>
              <w:t>106.1</w:t>
            </w:r>
          </w:p>
        </w:tc>
        <w:tc>
          <w:tcPr>
            <w:tcW w:w="992" w:type="dxa"/>
          </w:tcPr>
          <w:p w14:paraId="5B559F91" w14:textId="77777777" w:rsidR="00061A5A" w:rsidRPr="00F06959" w:rsidRDefault="00061A5A" w:rsidP="00C80083">
            <w:pPr>
              <w:pStyle w:val="Tabletext"/>
              <w:jc w:val="center"/>
              <w:rPr>
                <w:lang w:val="en-US"/>
              </w:rPr>
            </w:pPr>
            <w:r w:rsidRPr="00F06959">
              <w:rPr>
                <w:lang w:val="en-US"/>
              </w:rPr>
              <w:t>186</w:t>
            </w:r>
          </w:p>
        </w:tc>
      </w:tr>
      <w:tr w:rsidR="00061A5A" w:rsidRPr="00F06959" w14:paraId="71A6464A" w14:textId="77777777" w:rsidTr="00C80083">
        <w:trPr>
          <w:jc w:val="center"/>
        </w:trPr>
        <w:tc>
          <w:tcPr>
            <w:tcW w:w="1276" w:type="dxa"/>
          </w:tcPr>
          <w:p w14:paraId="260037BB" w14:textId="77777777" w:rsidR="00061A5A" w:rsidRPr="00F06959" w:rsidRDefault="00061A5A" w:rsidP="00C80083">
            <w:pPr>
              <w:pStyle w:val="Tabletext"/>
              <w:jc w:val="center"/>
              <w:rPr>
                <w:lang w:val="en-US"/>
              </w:rPr>
            </w:pPr>
            <w:r w:rsidRPr="00F06959">
              <w:rPr>
                <w:lang w:val="en-US"/>
              </w:rPr>
              <w:t>90.9</w:t>
            </w:r>
          </w:p>
        </w:tc>
        <w:tc>
          <w:tcPr>
            <w:tcW w:w="958" w:type="dxa"/>
          </w:tcPr>
          <w:p w14:paraId="7166CA49" w14:textId="77777777" w:rsidR="00061A5A" w:rsidRPr="00F06959" w:rsidRDefault="00061A5A" w:rsidP="00C80083">
            <w:pPr>
              <w:pStyle w:val="Tabletext"/>
              <w:jc w:val="center"/>
              <w:rPr>
                <w:lang w:val="en-US"/>
              </w:rPr>
            </w:pPr>
            <w:r w:rsidRPr="00F06959">
              <w:rPr>
                <w:lang w:val="en-US"/>
              </w:rPr>
              <w:t>34</w:t>
            </w:r>
          </w:p>
        </w:tc>
        <w:tc>
          <w:tcPr>
            <w:tcW w:w="236" w:type="dxa"/>
            <w:tcBorders>
              <w:top w:val="nil"/>
              <w:bottom w:val="nil"/>
            </w:tcBorders>
          </w:tcPr>
          <w:p w14:paraId="0F6B4C0E" w14:textId="77777777" w:rsidR="00061A5A" w:rsidRPr="00F06959" w:rsidRDefault="00061A5A" w:rsidP="00C80083">
            <w:pPr>
              <w:pStyle w:val="Tabletext"/>
              <w:jc w:val="center"/>
              <w:rPr>
                <w:lang w:val="en-US"/>
              </w:rPr>
            </w:pPr>
          </w:p>
        </w:tc>
        <w:tc>
          <w:tcPr>
            <w:tcW w:w="1216" w:type="dxa"/>
          </w:tcPr>
          <w:p w14:paraId="2251808A" w14:textId="77777777" w:rsidR="00061A5A" w:rsidRPr="00F06959" w:rsidRDefault="00061A5A" w:rsidP="00C80083">
            <w:pPr>
              <w:pStyle w:val="Tabletext"/>
              <w:jc w:val="center"/>
              <w:rPr>
                <w:lang w:val="en-US"/>
              </w:rPr>
            </w:pPr>
            <w:r w:rsidRPr="00F06959">
              <w:rPr>
                <w:lang w:val="en-US"/>
              </w:rPr>
              <w:t>96.0</w:t>
            </w:r>
          </w:p>
        </w:tc>
        <w:tc>
          <w:tcPr>
            <w:tcW w:w="1017" w:type="dxa"/>
          </w:tcPr>
          <w:p w14:paraId="2BBD049A" w14:textId="77777777" w:rsidR="00061A5A" w:rsidRPr="00F06959" w:rsidRDefault="00061A5A" w:rsidP="00C80083">
            <w:pPr>
              <w:pStyle w:val="Tabletext"/>
              <w:jc w:val="center"/>
              <w:rPr>
                <w:lang w:val="en-US"/>
              </w:rPr>
            </w:pPr>
            <w:r w:rsidRPr="00F06959">
              <w:rPr>
                <w:lang w:val="en-US"/>
              </w:rPr>
              <w:t>85</w:t>
            </w:r>
          </w:p>
        </w:tc>
        <w:tc>
          <w:tcPr>
            <w:tcW w:w="236" w:type="dxa"/>
            <w:tcBorders>
              <w:top w:val="nil"/>
              <w:bottom w:val="nil"/>
            </w:tcBorders>
          </w:tcPr>
          <w:p w14:paraId="0D6652F4" w14:textId="77777777" w:rsidR="00061A5A" w:rsidRPr="00F06959" w:rsidRDefault="00061A5A" w:rsidP="00C80083">
            <w:pPr>
              <w:pStyle w:val="Tabletext"/>
              <w:jc w:val="center"/>
              <w:rPr>
                <w:lang w:val="en-US"/>
              </w:rPr>
            </w:pPr>
          </w:p>
        </w:tc>
        <w:tc>
          <w:tcPr>
            <w:tcW w:w="1157" w:type="dxa"/>
          </w:tcPr>
          <w:p w14:paraId="2989074D" w14:textId="77777777" w:rsidR="00061A5A" w:rsidRPr="00F06959" w:rsidRDefault="00061A5A" w:rsidP="00C80083">
            <w:pPr>
              <w:pStyle w:val="Tabletext"/>
              <w:jc w:val="center"/>
              <w:rPr>
                <w:lang w:val="en-US"/>
              </w:rPr>
            </w:pPr>
            <w:r w:rsidRPr="00F06959">
              <w:rPr>
                <w:lang w:val="en-US"/>
              </w:rPr>
              <w:t>101.1</w:t>
            </w:r>
          </w:p>
        </w:tc>
        <w:tc>
          <w:tcPr>
            <w:tcW w:w="1075" w:type="dxa"/>
          </w:tcPr>
          <w:p w14:paraId="08E9D258" w14:textId="77777777" w:rsidR="00061A5A" w:rsidRPr="00F06959" w:rsidRDefault="00061A5A" w:rsidP="00C80083">
            <w:pPr>
              <w:pStyle w:val="Tabletext"/>
              <w:jc w:val="center"/>
              <w:rPr>
                <w:lang w:val="en-US"/>
              </w:rPr>
            </w:pPr>
            <w:r w:rsidRPr="00F06959">
              <w:rPr>
                <w:lang w:val="en-US"/>
              </w:rPr>
              <w:t>136</w:t>
            </w:r>
          </w:p>
        </w:tc>
        <w:tc>
          <w:tcPr>
            <w:tcW w:w="236" w:type="dxa"/>
            <w:tcBorders>
              <w:top w:val="nil"/>
              <w:bottom w:val="nil"/>
            </w:tcBorders>
          </w:tcPr>
          <w:p w14:paraId="0D372462" w14:textId="77777777" w:rsidR="00061A5A" w:rsidRPr="00F06959" w:rsidRDefault="00061A5A" w:rsidP="00C80083">
            <w:pPr>
              <w:pStyle w:val="Tabletext"/>
              <w:jc w:val="center"/>
              <w:rPr>
                <w:lang w:val="en-US"/>
              </w:rPr>
            </w:pPr>
          </w:p>
        </w:tc>
        <w:tc>
          <w:tcPr>
            <w:tcW w:w="1240" w:type="dxa"/>
          </w:tcPr>
          <w:p w14:paraId="177B6FBD" w14:textId="77777777" w:rsidR="00061A5A" w:rsidRPr="00F06959" w:rsidRDefault="00061A5A" w:rsidP="00C80083">
            <w:pPr>
              <w:pStyle w:val="Tabletext"/>
              <w:jc w:val="center"/>
              <w:rPr>
                <w:lang w:val="en-US"/>
              </w:rPr>
            </w:pPr>
            <w:r w:rsidRPr="00F06959">
              <w:rPr>
                <w:lang w:val="en-US"/>
              </w:rPr>
              <w:t>106.2</w:t>
            </w:r>
          </w:p>
        </w:tc>
        <w:tc>
          <w:tcPr>
            <w:tcW w:w="992" w:type="dxa"/>
          </w:tcPr>
          <w:p w14:paraId="757A589C" w14:textId="77777777" w:rsidR="00061A5A" w:rsidRPr="00F06959" w:rsidRDefault="00061A5A" w:rsidP="00C80083">
            <w:pPr>
              <w:pStyle w:val="Tabletext"/>
              <w:jc w:val="center"/>
              <w:rPr>
                <w:lang w:val="en-US"/>
              </w:rPr>
            </w:pPr>
            <w:r w:rsidRPr="00F06959">
              <w:rPr>
                <w:lang w:val="en-US"/>
              </w:rPr>
              <w:t>187</w:t>
            </w:r>
          </w:p>
        </w:tc>
      </w:tr>
      <w:tr w:rsidR="00061A5A" w:rsidRPr="00F06959" w14:paraId="0693945E" w14:textId="77777777" w:rsidTr="00C80083">
        <w:trPr>
          <w:jc w:val="center"/>
        </w:trPr>
        <w:tc>
          <w:tcPr>
            <w:tcW w:w="1276" w:type="dxa"/>
          </w:tcPr>
          <w:p w14:paraId="12E37B33" w14:textId="77777777" w:rsidR="00061A5A" w:rsidRPr="00F06959" w:rsidRDefault="00061A5A" w:rsidP="00C80083">
            <w:pPr>
              <w:pStyle w:val="Tabletext"/>
              <w:jc w:val="center"/>
              <w:rPr>
                <w:lang w:val="en-US"/>
              </w:rPr>
            </w:pPr>
            <w:r w:rsidRPr="00F06959">
              <w:rPr>
                <w:lang w:val="en-US"/>
              </w:rPr>
              <w:t>91.0</w:t>
            </w:r>
          </w:p>
        </w:tc>
        <w:tc>
          <w:tcPr>
            <w:tcW w:w="958" w:type="dxa"/>
          </w:tcPr>
          <w:p w14:paraId="3BF9FFCF" w14:textId="77777777" w:rsidR="00061A5A" w:rsidRPr="00F06959" w:rsidRDefault="00061A5A" w:rsidP="00C80083">
            <w:pPr>
              <w:pStyle w:val="Tabletext"/>
              <w:jc w:val="center"/>
              <w:rPr>
                <w:lang w:val="en-US"/>
              </w:rPr>
            </w:pPr>
            <w:r w:rsidRPr="00F06959">
              <w:rPr>
                <w:lang w:val="en-US"/>
              </w:rPr>
              <w:t>35</w:t>
            </w:r>
          </w:p>
        </w:tc>
        <w:tc>
          <w:tcPr>
            <w:tcW w:w="236" w:type="dxa"/>
            <w:tcBorders>
              <w:top w:val="nil"/>
              <w:bottom w:val="nil"/>
            </w:tcBorders>
          </w:tcPr>
          <w:p w14:paraId="00D78F74" w14:textId="77777777" w:rsidR="00061A5A" w:rsidRPr="00F06959" w:rsidRDefault="00061A5A" w:rsidP="00C80083">
            <w:pPr>
              <w:pStyle w:val="Tabletext"/>
              <w:jc w:val="center"/>
              <w:rPr>
                <w:lang w:val="en-US"/>
              </w:rPr>
            </w:pPr>
          </w:p>
        </w:tc>
        <w:tc>
          <w:tcPr>
            <w:tcW w:w="1216" w:type="dxa"/>
          </w:tcPr>
          <w:p w14:paraId="68A71427" w14:textId="77777777" w:rsidR="00061A5A" w:rsidRPr="00F06959" w:rsidRDefault="00061A5A" w:rsidP="00C80083">
            <w:pPr>
              <w:pStyle w:val="Tabletext"/>
              <w:jc w:val="center"/>
              <w:rPr>
                <w:lang w:val="en-US"/>
              </w:rPr>
            </w:pPr>
            <w:r w:rsidRPr="00F06959">
              <w:rPr>
                <w:lang w:val="en-US"/>
              </w:rPr>
              <w:t>96.1</w:t>
            </w:r>
          </w:p>
        </w:tc>
        <w:tc>
          <w:tcPr>
            <w:tcW w:w="1017" w:type="dxa"/>
          </w:tcPr>
          <w:p w14:paraId="6CBD1327" w14:textId="77777777" w:rsidR="00061A5A" w:rsidRPr="00F06959" w:rsidRDefault="00061A5A" w:rsidP="00C80083">
            <w:pPr>
              <w:pStyle w:val="Tabletext"/>
              <w:jc w:val="center"/>
              <w:rPr>
                <w:lang w:val="en-US"/>
              </w:rPr>
            </w:pPr>
            <w:r w:rsidRPr="00F06959">
              <w:rPr>
                <w:lang w:val="en-US"/>
              </w:rPr>
              <w:t>86</w:t>
            </w:r>
          </w:p>
        </w:tc>
        <w:tc>
          <w:tcPr>
            <w:tcW w:w="236" w:type="dxa"/>
            <w:tcBorders>
              <w:top w:val="nil"/>
              <w:bottom w:val="nil"/>
            </w:tcBorders>
          </w:tcPr>
          <w:p w14:paraId="2C94B58E" w14:textId="77777777" w:rsidR="00061A5A" w:rsidRPr="00F06959" w:rsidRDefault="00061A5A" w:rsidP="00C80083">
            <w:pPr>
              <w:pStyle w:val="Tabletext"/>
              <w:jc w:val="center"/>
              <w:rPr>
                <w:lang w:val="en-US"/>
              </w:rPr>
            </w:pPr>
          </w:p>
        </w:tc>
        <w:tc>
          <w:tcPr>
            <w:tcW w:w="1157" w:type="dxa"/>
          </w:tcPr>
          <w:p w14:paraId="6005E220" w14:textId="77777777" w:rsidR="00061A5A" w:rsidRPr="00F06959" w:rsidRDefault="00061A5A" w:rsidP="00C80083">
            <w:pPr>
              <w:pStyle w:val="Tabletext"/>
              <w:jc w:val="center"/>
              <w:rPr>
                <w:lang w:val="en-US"/>
              </w:rPr>
            </w:pPr>
            <w:r w:rsidRPr="00F06959">
              <w:rPr>
                <w:lang w:val="en-US"/>
              </w:rPr>
              <w:t>101.2</w:t>
            </w:r>
          </w:p>
        </w:tc>
        <w:tc>
          <w:tcPr>
            <w:tcW w:w="1075" w:type="dxa"/>
          </w:tcPr>
          <w:p w14:paraId="5CC0C1C9" w14:textId="77777777" w:rsidR="00061A5A" w:rsidRPr="00F06959" w:rsidRDefault="00061A5A" w:rsidP="00C80083">
            <w:pPr>
              <w:pStyle w:val="Tabletext"/>
              <w:jc w:val="center"/>
              <w:rPr>
                <w:lang w:val="en-US"/>
              </w:rPr>
            </w:pPr>
            <w:r w:rsidRPr="00F06959">
              <w:rPr>
                <w:lang w:val="en-US"/>
              </w:rPr>
              <w:t>137</w:t>
            </w:r>
          </w:p>
        </w:tc>
        <w:tc>
          <w:tcPr>
            <w:tcW w:w="236" w:type="dxa"/>
            <w:tcBorders>
              <w:top w:val="nil"/>
              <w:bottom w:val="nil"/>
            </w:tcBorders>
          </w:tcPr>
          <w:p w14:paraId="69D725E4" w14:textId="77777777" w:rsidR="00061A5A" w:rsidRPr="00F06959" w:rsidRDefault="00061A5A" w:rsidP="00C80083">
            <w:pPr>
              <w:pStyle w:val="Tabletext"/>
              <w:jc w:val="center"/>
              <w:rPr>
                <w:lang w:val="en-US"/>
              </w:rPr>
            </w:pPr>
          </w:p>
        </w:tc>
        <w:tc>
          <w:tcPr>
            <w:tcW w:w="1240" w:type="dxa"/>
          </w:tcPr>
          <w:p w14:paraId="7DD58EEA" w14:textId="77777777" w:rsidR="00061A5A" w:rsidRPr="00F06959" w:rsidRDefault="00061A5A" w:rsidP="00C80083">
            <w:pPr>
              <w:pStyle w:val="Tabletext"/>
              <w:jc w:val="center"/>
              <w:rPr>
                <w:lang w:val="en-US"/>
              </w:rPr>
            </w:pPr>
            <w:r w:rsidRPr="00F06959">
              <w:rPr>
                <w:lang w:val="en-US"/>
              </w:rPr>
              <w:t>106.3</w:t>
            </w:r>
          </w:p>
        </w:tc>
        <w:tc>
          <w:tcPr>
            <w:tcW w:w="992" w:type="dxa"/>
          </w:tcPr>
          <w:p w14:paraId="04D8A737" w14:textId="77777777" w:rsidR="00061A5A" w:rsidRPr="00F06959" w:rsidRDefault="00061A5A" w:rsidP="00C80083">
            <w:pPr>
              <w:pStyle w:val="Tabletext"/>
              <w:jc w:val="center"/>
              <w:rPr>
                <w:lang w:val="en-US"/>
              </w:rPr>
            </w:pPr>
            <w:r w:rsidRPr="00F06959">
              <w:rPr>
                <w:lang w:val="en-US"/>
              </w:rPr>
              <w:t>188</w:t>
            </w:r>
          </w:p>
        </w:tc>
      </w:tr>
      <w:tr w:rsidR="00061A5A" w:rsidRPr="00F06959" w14:paraId="2E0F8E14" w14:textId="77777777" w:rsidTr="00C80083">
        <w:trPr>
          <w:jc w:val="center"/>
        </w:trPr>
        <w:tc>
          <w:tcPr>
            <w:tcW w:w="1276" w:type="dxa"/>
          </w:tcPr>
          <w:p w14:paraId="66AF9424" w14:textId="77777777" w:rsidR="00061A5A" w:rsidRPr="00F06959" w:rsidRDefault="00061A5A" w:rsidP="00C80083">
            <w:pPr>
              <w:pStyle w:val="Tabletext"/>
              <w:jc w:val="center"/>
              <w:rPr>
                <w:lang w:val="en-US"/>
              </w:rPr>
            </w:pPr>
            <w:r w:rsidRPr="00F06959">
              <w:rPr>
                <w:lang w:val="en-US"/>
              </w:rPr>
              <w:t>91.1</w:t>
            </w:r>
          </w:p>
        </w:tc>
        <w:tc>
          <w:tcPr>
            <w:tcW w:w="958" w:type="dxa"/>
          </w:tcPr>
          <w:p w14:paraId="78D3198B" w14:textId="77777777" w:rsidR="00061A5A" w:rsidRPr="00F06959" w:rsidRDefault="00061A5A" w:rsidP="00C80083">
            <w:pPr>
              <w:pStyle w:val="Tabletext"/>
              <w:jc w:val="center"/>
              <w:rPr>
                <w:lang w:val="en-US"/>
              </w:rPr>
            </w:pPr>
            <w:r w:rsidRPr="00F06959">
              <w:rPr>
                <w:lang w:val="en-US"/>
              </w:rPr>
              <w:t>36</w:t>
            </w:r>
          </w:p>
        </w:tc>
        <w:tc>
          <w:tcPr>
            <w:tcW w:w="236" w:type="dxa"/>
            <w:tcBorders>
              <w:top w:val="nil"/>
              <w:bottom w:val="nil"/>
            </w:tcBorders>
          </w:tcPr>
          <w:p w14:paraId="5587DBFC" w14:textId="77777777" w:rsidR="00061A5A" w:rsidRPr="00F06959" w:rsidRDefault="00061A5A" w:rsidP="00C80083">
            <w:pPr>
              <w:pStyle w:val="Tabletext"/>
              <w:jc w:val="center"/>
              <w:rPr>
                <w:lang w:val="en-US"/>
              </w:rPr>
            </w:pPr>
          </w:p>
        </w:tc>
        <w:tc>
          <w:tcPr>
            <w:tcW w:w="1216" w:type="dxa"/>
          </w:tcPr>
          <w:p w14:paraId="580F415D" w14:textId="77777777" w:rsidR="00061A5A" w:rsidRPr="00F06959" w:rsidRDefault="00061A5A" w:rsidP="00C80083">
            <w:pPr>
              <w:pStyle w:val="Tabletext"/>
              <w:jc w:val="center"/>
              <w:rPr>
                <w:lang w:val="en-US"/>
              </w:rPr>
            </w:pPr>
            <w:r w:rsidRPr="00F06959">
              <w:rPr>
                <w:lang w:val="en-US"/>
              </w:rPr>
              <w:t>96.2</w:t>
            </w:r>
          </w:p>
        </w:tc>
        <w:tc>
          <w:tcPr>
            <w:tcW w:w="1017" w:type="dxa"/>
          </w:tcPr>
          <w:p w14:paraId="5C4B7F6D" w14:textId="77777777" w:rsidR="00061A5A" w:rsidRPr="00F06959" w:rsidRDefault="00061A5A" w:rsidP="00C80083">
            <w:pPr>
              <w:pStyle w:val="Tabletext"/>
              <w:jc w:val="center"/>
              <w:rPr>
                <w:lang w:val="en-US"/>
              </w:rPr>
            </w:pPr>
            <w:r w:rsidRPr="00F06959">
              <w:rPr>
                <w:lang w:val="en-US"/>
              </w:rPr>
              <w:t>87</w:t>
            </w:r>
          </w:p>
        </w:tc>
        <w:tc>
          <w:tcPr>
            <w:tcW w:w="236" w:type="dxa"/>
            <w:tcBorders>
              <w:top w:val="nil"/>
              <w:bottom w:val="nil"/>
            </w:tcBorders>
          </w:tcPr>
          <w:p w14:paraId="57644EFD" w14:textId="77777777" w:rsidR="00061A5A" w:rsidRPr="00F06959" w:rsidRDefault="00061A5A" w:rsidP="00C80083">
            <w:pPr>
              <w:pStyle w:val="Tabletext"/>
              <w:jc w:val="center"/>
              <w:rPr>
                <w:lang w:val="en-US"/>
              </w:rPr>
            </w:pPr>
          </w:p>
        </w:tc>
        <w:tc>
          <w:tcPr>
            <w:tcW w:w="1157" w:type="dxa"/>
          </w:tcPr>
          <w:p w14:paraId="3E372A4F" w14:textId="77777777" w:rsidR="00061A5A" w:rsidRPr="00F06959" w:rsidRDefault="00061A5A" w:rsidP="00C80083">
            <w:pPr>
              <w:pStyle w:val="Tabletext"/>
              <w:jc w:val="center"/>
              <w:rPr>
                <w:lang w:val="en-US"/>
              </w:rPr>
            </w:pPr>
            <w:r w:rsidRPr="00F06959">
              <w:rPr>
                <w:lang w:val="en-US"/>
              </w:rPr>
              <w:t>101.3</w:t>
            </w:r>
          </w:p>
        </w:tc>
        <w:tc>
          <w:tcPr>
            <w:tcW w:w="1075" w:type="dxa"/>
          </w:tcPr>
          <w:p w14:paraId="655EEFD7" w14:textId="77777777" w:rsidR="00061A5A" w:rsidRPr="00F06959" w:rsidRDefault="00061A5A" w:rsidP="00C80083">
            <w:pPr>
              <w:pStyle w:val="Tabletext"/>
              <w:jc w:val="center"/>
              <w:rPr>
                <w:lang w:val="en-US"/>
              </w:rPr>
            </w:pPr>
            <w:r w:rsidRPr="00F06959">
              <w:rPr>
                <w:lang w:val="en-US"/>
              </w:rPr>
              <w:t>138</w:t>
            </w:r>
          </w:p>
        </w:tc>
        <w:tc>
          <w:tcPr>
            <w:tcW w:w="236" w:type="dxa"/>
            <w:tcBorders>
              <w:top w:val="nil"/>
              <w:bottom w:val="nil"/>
            </w:tcBorders>
          </w:tcPr>
          <w:p w14:paraId="0623EE77" w14:textId="77777777" w:rsidR="00061A5A" w:rsidRPr="00F06959" w:rsidRDefault="00061A5A" w:rsidP="00C80083">
            <w:pPr>
              <w:pStyle w:val="Tabletext"/>
              <w:jc w:val="center"/>
              <w:rPr>
                <w:lang w:val="en-US"/>
              </w:rPr>
            </w:pPr>
          </w:p>
        </w:tc>
        <w:tc>
          <w:tcPr>
            <w:tcW w:w="1240" w:type="dxa"/>
          </w:tcPr>
          <w:p w14:paraId="2B7FF92A" w14:textId="77777777" w:rsidR="00061A5A" w:rsidRPr="00F06959" w:rsidRDefault="00061A5A" w:rsidP="00C80083">
            <w:pPr>
              <w:pStyle w:val="Tabletext"/>
              <w:jc w:val="center"/>
              <w:rPr>
                <w:lang w:val="en-US"/>
              </w:rPr>
            </w:pPr>
            <w:r w:rsidRPr="00F06959">
              <w:rPr>
                <w:lang w:val="en-US"/>
              </w:rPr>
              <w:t>106.4</w:t>
            </w:r>
          </w:p>
        </w:tc>
        <w:tc>
          <w:tcPr>
            <w:tcW w:w="992" w:type="dxa"/>
          </w:tcPr>
          <w:p w14:paraId="678680FE" w14:textId="77777777" w:rsidR="00061A5A" w:rsidRPr="00F06959" w:rsidRDefault="00061A5A" w:rsidP="00C80083">
            <w:pPr>
              <w:pStyle w:val="Tabletext"/>
              <w:jc w:val="center"/>
              <w:rPr>
                <w:lang w:val="en-US"/>
              </w:rPr>
            </w:pPr>
            <w:r w:rsidRPr="00F06959">
              <w:rPr>
                <w:lang w:val="en-US"/>
              </w:rPr>
              <w:t>189</w:t>
            </w:r>
          </w:p>
        </w:tc>
      </w:tr>
      <w:tr w:rsidR="00061A5A" w:rsidRPr="00F06959" w14:paraId="7D1CA5E8" w14:textId="77777777" w:rsidTr="00C80083">
        <w:trPr>
          <w:jc w:val="center"/>
        </w:trPr>
        <w:tc>
          <w:tcPr>
            <w:tcW w:w="1276" w:type="dxa"/>
          </w:tcPr>
          <w:p w14:paraId="25CA6E22" w14:textId="77777777" w:rsidR="00061A5A" w:rsidRPr="00F06959" w:rsidRDefault="00061A5A" w:rsidP="00C80083">
            <w:pPr>
              <w:pStyle w:val="Tabletext"/>
              <w:jc w:val="center"/>
              <w:rPr>
                <w:lang w:val="en-US"/>
              </w:rPr>
            </w:pPr>
            <w:r w:rsidRPr="00F06959">
              <w:rPr>
                <w:lang w:val="en-US"/>
              </w:rPr>
              <w:t>91.2</w:t>
            </w:r>
          </w:p>
        </w:tc>
        <w:tc>
          <w:tcPr>
            <w:tcW w:w="958" w:type="dxa"/>
          </w:tcPr>
          <w:p w14:paraId="61EFD229" w14:textId="77777777" w:rsidR="00061A5A" w:rsidRPr="00F06959" w:rsidRDefault="00061A5A" w:rsidP="00C80083">
            <w:pPr>
              <w:pStyle w:val="Tabletext"/>
              <w:jc w:val="center"/>
              <w:rPr>
                <w:lang w:val="en-US"/>
              </w:rPr>
            </w:pPr>
            <w:r w:rsidRPr="00F06959">
              <w:rPr>
                <w:lang w:val="en-US"/>
              </w:rPr>
              <w:t>37</w:t>
            </w:r>
          </w:p>
        </w:tc>
        <w:tc>
          <w:tcPr>
            <w:tcW w:w="236" w:type="dxa"/>
            <w:tcBorders>
              <w:top w:val="nil"/>
              <w:bottom w:val="nil"/>
            </w:tcBorders>
          </w:tcPr>
          <w:p w14:paraId="485E577F" w14:textId="77777777" w:rsidR="00061A5A" w:rsidRPr="00F06959" w:rsidRDefault="00061A5A" w:rsidP="00C80083">
            <w:pPr>
              <w:pStyle w:val="Tabletext"/>
              <w:jc w:val="center"/>
              <w:rPr>
                <w:lang w:val="en-US"/>
              </w:rPr>
            </w:pPr>
          </w:p>
        </w:tc>
        <w:tc>
          <w:tcPr>
            <w:tcW w:w="1216" w:type="dxa"/>
          </w:tcPr>
          <w:p w14:paraId="664F6C7D" w14:textId="77777777" w:rsidR="00061A5A" w:rsidRPr="00F06959" w:rsidRDefault="00061A5A" w:rsidP="00C80083">
            <w:pPr>
              <w:pStyle w:val="Tabletext"/>
              <w:jc w:val="center"/>
              <w:rPr>
                <w:lang w:val="en-US"/>
              </w:rPr>
            </w:pPr>
            <w:r w:rsidRPr="00F06959">
              <w:rPr>
                <w:lang w:val="en-US"/>
              </w:rPr>
              <w:t>96.3</w:t>
            </w:r>
          </w:p>
        </w:tc>
        <w:tc>
          <w:tcPr>
            <w:tcW w:w="1017" w:type="dxa"/>
          </w:tcPr>
          <w:p w14:paraId="1001F0F2" w14:textId="77777777" w:rsidR="00061A5A" w:rsidRPr="00F06959" w:rsidRDefault="00061A5A" w:rsidP="00C80083">
            <w:pPr>
              <w:pStyle w:val="Tabletext"/>
              <w:jc w:val="center"/>
              <w:rPr>
                <w:lang w:val="en-US"/>
              </w:rPr>
            </w:pPr>
            <w:r w:rsidRPr="00F06959">
              <w:rPr>
                <w:lang w:val="en-US"/>
              </w:rPr>
              <w:t>88</w:t>
            </w:r>
          </w:p>
        </w:tc>
        <w:tc>
          <w:tcPr>
            <w:tcW w:w="236" w:type="dxa"/>
            <w:tcBorders>
              <w:top w:val="nil"/>
              <w:bottom w:val="nil"/>
            </w:tcBorders>
          </w:tcPr>
          <w:p w14:paraId="35853F38" w14:textId="77777777" w:rsidR="00061A5A" w:rsidRPr="00F06959" w:rsidRDefault="00061A5A" w:rsidP="00C80083">
            <w:pPr>
              <w:pStyle w:val="Tabletext"/>
              <w:jc w:val="center"/>
              <w:rPr>
                <w:lang w:val="en-US"/>
              </w:rPr>
            </w:pPr>
          </w:p>
        </w:tc>
        <w:tc>
          <w:tcPr>
            <w:tcW w:w="1157" w:type="dxa"/>
          </w:tcPr>
          <w:p w14:paraId="53D70FE0" w14:textId="77777777" w:rsidR="00061A5A" w:rsidRPr="00F06959" w:rsidRDefault="00061A5A" w:rsidP="00C80083">
            <w:pPr>
              <w:pStyle w:val="Tabletext"/>
              <w:jc w:val="center"/>
              <w:rPr>
                <w:lang w:val="en-US"/>
              </w:rPr>
            </w:pPr>
            <w:r w:rsidRPr="00F06959">
              <w:rPr>
                <w:lang w:val="en-US"/>
              </w:rPr>
              <w:t>101.4</w:t>
            </w:r>
          </w:p>
        </w:tc>
        <w:tc>
          <w:tcPr>
            <w:tcW w:w="1075" w:type="dxa"/>
          </w:tcPr>
          <w:p w14:paraId="7C88D79E" w14:textId="77777777" w:rsidR="00061A5A" w:rsidRPr="00F06959" w:rsidRDefault="00061A5A" w:rsidP="00C80083">
            <w:pPr>
              <w:pStyle w:val="Tabletext"/>
              <w:jc w:val="center"/>
              <w:rPr>
                <w:lang w:val="en-US"/>
              </w:rPr>
            </w:pPr>
            <w:r w:rsidRPr="00F06959">
              <w:rPr>
                <w:lang w:val="en-US"/>
              </w:rPr>
              <w:t>139</w:t>
            </w:r>
          </w:p>
        </w:tc>
        <w:tc>
          <w:tcPr>
            <w:tcW w:w="236" w:type="dxa"/>
            <w:tcBorders>
              <w:top w:val="nil"/>
              <w:bottom w:val="nil"/>
            </w:tcBorders>
          </w:tcPr>
          <w:p w14:paraId="28C4C109" w14:textId="77777777" w:rsidR="00061A5A" w:rsidRPr="00F06959" w:rsidRDefault="00061A5A" w:rsidP="00C80083">
            <w:pPr>
              <w:pStyle w:val="Tabletext"/>
              <w:jc w:val="center"/>
              <w:rPr>
                <w:lang w:val="en-US"/>
              </w:rPr>
            </w:pPr>
          </w:p>
        </w:tc>
        <w:tc>
          <w:tcPr>
            <w:tcW w:w="1240" w:type="dxa"/>
          </w:tcPr>
          <w:p w14:paraId="1F2E3AD5" w14:textId="77777777" w:rsidR="00061A5A" w:rsidRPr="00F06959" w:rsidRDefault="00061A5A" w:rsidP="00C80083">
            <w:pPr>
              <w:pStyle w:val="Tabletext"/>
              <w:jc w:val="center"/>
              <w:rPr>
                <w:lang w:val="en-US"/>
              </w:rPr>
            </w:pPr>
            <w:r w:rsidRPr="00F06959">
              <w:rPr>
                <w:lang w:val="en-US"/>
              </w:rPr>
              <w:t>106.5</w:t>
            </w:r>
          </w:p>
        </w:tc>
        <w:tc>
          <w:tcPr>
            <w:tcW w:w="992" w:type="dxa"/>
          </w:tcPr>
          <w:p w14:paraId="4B93B892" w14:textId="77777777" w:rsidR="00061A5A" w:rsidRPr="00F06959" w:rsidRDefault="00061A5A" w:rsidP="00C80083">
            <w:pPr>
              <w:pStyle w:val="Tabletext"/>
              <w:jc w:val="center"/>
              <w:rPr>
                <w:lang w:val="en-US"/>
              </w:rPr>
            </w:pPr>
            <w:r w:rsidRPr="00F06959">
              <w:rPr>
                <w:lang w:val="en-US"/>
              </w:rPr>
              <w:t>190</w:t>
            </w:r>
          </w:p>
        </w:tc>
      </w:tr>
      <w:tr w:rsidR="00061A5A" w:rsidRPr="00F06959" w14:paraId="6C450BD2" w14:textId="77777777" w:rsidTr="00C80083">
        <w:trPr>
          <w:jc w:val="center"/>
        </w:trPr>
        <w:tc>
          <w:tcPr>
            <w:tcW w:w="1276" w:type="dxa"/>
          </w:tcPr>
          <w:p w14:paraId="4F15B290" w14:textId="77777777" w:rsidR="00061A5A" w:rsidRPr="00F06959" w:rsidRDefault="00061A5A" w:rsidP="00C80083">
            <w:pPr>
              <w:pStyle w:val="Tabletext"/>
              <w:jc w:val="center"/>
              <w:rPr>
                <w:lang w:val="en-US"/>
              </w:rPr>
            </w:pPr>
            <w:r w:rsidRPr="00F06959">
              <w:rPr>
                <w:lang w:val="en-US"/>
              </w:rPr>
              <w:t>91.3</w:t>
            </w:r>
          </w:p>
        </w:tc>
        <w:tc>
          <w:tcPr>
            <w:tcW w:w="958" w:type="dxa"/>
          </w:tcPr>
          <w:p w14:paraId="0E700CC4" w14:textId="77777777" w:rsidR="00061A5A" w:rsidRPr="00F06959" w:rsidRDefault="00061A5A" w:rsidP="00C80083">
            <w:pPr>
              <w:pStyle w:val="Tabletext"/>
              <w:jc w:val="center"/>
              <w:rPr>
                <w:lang w:val="en-US"/>
              </w:rPr>
            </w:pPr>
            <w:r w:rsidRPr="00F06959">
              <w:rPr>
                <w:lang w:val="en-US"/>
              </w:rPr>
              <w:t>38</w:t>
            </w:r>
          </w:p>
        </w:tc>
        <w:tc>
          <w:tcPr>
            <w:tcW w:w="236" w:type="dxa"/>
            <w:tcBorders>
              <w:top w:val="nil"/>
              <w:bottom w:val="nil"/>
            </w:tcBorders>
          </w:tcPr>
          <w:p w14:paraId="7BA6757E" w14:textId="77777777" w:rsidR="00061A5A" w:rsidRPr="00F06959" w:rsidRDefault="00061A5A" w:rsidP="00C80083">
            <w:pPr>
              <w:pStyle w:val="Tabletext"/>
              <w:jc w:val="center"/>
              <w:rPr>
                <w:lang w:val="en-US"/>
              </w:rPr>
            </w:pPr>
          </w:p>
        </w:tc>
        <w:tc>
          <w:tcPr>
            <w:tcW w:w="1216" w:type="dxa"/>
          </w:tcPr>
          <w:p w14:paraId="3BF66F1D" w14:textId="77777777" w:rsidR="00061A5A" w:rsidRPr="00F06959" w:rsidRDefault="00061A5A" w:rsidP="00C80083">
            <w:pPr>
              <w:pStyle w:val="Tabletext"/>
              <w:jc w:val="center"/>
              <w:rPr>
                <w:lang w:val="en-US"/>
              </w:rPr>
            </w:pPr>
            <w:r w:rsidRPr="00F06959">
              <w:rPr>
                <w:lang w:val="en-US"/>
              </w:rPr>
              <w:t>96.4</w:t>
            </w:r>
          </w:p>
        </w:tc>
        <w:tc>
          <w:tcPr>
            <w:tcW w:w="1017" w:type="dxa"/>
          </w:tcPr>
          <w:p w14:paraId="78118D9D" w14:textId="77777777" w:rsidR="00061A5A" w:rsidRPr="00F06959" w:rsidRDefault="00061A5A" w:rsidP="00C80083">
            <w:pPr>
              <w:pStyle w:val="Tabletext"/>
              <w:jc w:val="center"/>
              <w:rPr>
                <w:lang w:val="en-US"/>
              </w:rPr>
            </w:pPr>
            <w:r w:rsidRPr="00F06959">
              <w:rPr>
                <w:lang w:val="en-US"/>
              </w:rPr>
              <w:t>89</w:t>
            </w:r>
          </w:p>
        </w:tc>
        <w:tc>
          <w:tcPr>
            <w:tcW w:w="236" w:type="dxa"/>
            <w:tcBorders>
              <w:top w:val="nil"/>
              <w:bottom w:val="nil"/>
            </w:tcBorders>
          </w:tcPr>
          <w:p w14:paraId="5472B752" w14:textId="77777777" w:rsidR="00061A5A" w:rsidRPr="00F06959" w:rsidRDefault="00061A5A" w:rsidP="00C80083">
            <w:pPr>
              <w:pStyle w:val="Tabletext"/>
              <w:jc w:val="center"/>
              <w:rPr>
                <w:lang w:val="en-US"/>
              </w:rPr>
            </w:pPr>
          </w:p>
        </w:tc>
        <w:tc>
          <w:tcPr>
            <w:tcW w:w="1157" w:type="dxa"/>
          </w:tcPr>
          <w:p w14:paraId="4FEFA539" w14:textId="77777777" w:rsidR="00061A5A" w:rsidRPr="00F06959" w:rsidRDefault="00061A5A" w:rsidP="00C80083">
            <w:pPr>
              <w:pStyle w:val="Tabletext"/>
              <w:jc w:val="center"/>
              <w:rPr>
                <w:lang w:val="en-US"/>
              </w:rPr>
            </w:pPr>
            <w:r w:rsidRPr="00F06959">
              <w:rPr>
                <w:lang w:val="en-US"/>
              </w:rPr>
              <w:t>101.5</w:t>
            </w:r>
          </w:p>
        </w:tc>
        <w:tc>
          <w:tcPr>
            <w:tcW w:w="1075" w:type="dxa"/>
          </w:tcPr>
          <w:p w14:paraId="37A24CC8" w14:textId="77777777" w:rsidR="00061A5A" w:rsidRPr="00F06959" w:rsidRDefault="00061A5A" w:rsidP="00C80083">
            <w:pPr>
              <w:pStyle w:val="Tabletext"/>
              <w:jc w:val="center"/>
              <w:rPr>
                <w:lang w:val="en-US"/>
              </w:rPr>
            </w:pPr>
            <w:r w:rsidRPr="00F06959">
              <w:rPr>
                <w:lang w:val="en-US"/>
              </w:rPr>
              <w:t>140</w:t>
            </w:r>
          </w:p>
        </w:tc>
        <w:tc>
          <w:tcPr>
            <w:tcW w:w="236" w:type="dxa"/>
            <w:tcBorders>
              <w:top w:val="nil"/>
              <w:bottom w:val="nil"/>
            </w:tcBorders>
          </w:tcPr>
          <w:p w14:paraId="68685CA9" w14:textId="77777777" w:rsidR="00061A5A" w:rsidRPr="00F06959" w:rsidRDefault="00061A5A" w:rsidP="00C80083">
            <w:pPr>
              <w:pStyle w:val="Tabletext"/>
              <w:jc w:val="center"/>
              <w:rPr>
                <w:lang w:val="en-US"/>
              </w:rPr>
            </w:pPr>
          </w:p>
        </w:tc>
        <w:tc>
          <w:tcPr>
            <w:tcW w:w="1240" w:type="dxa"/>
          </w:tcPr>
          <w:p w14:paraId="06B7AE98" w14:textId="77777777" w:rsidR="00061A5A" w:rsidRPr="00F06959" w:rsidRDefault="00061A5A" w:rsidP="00C80083">
            <w:pPr>
              <w:pStyle w:val="Tabletext"/>
              <w:jc w:val="center"/>
              <w:rPr>
                <w:lang w:val="en-US"/>
              </w:rPr>
            </w:pPr>
            <w:r w:rsidRPr="00F06959">
              <w:rPr>
                <w:lang w:val="en-US"/>
              </w:rPr>
              <w:t>106.6</w:t>
            </w:r>
          </w:p>
        </w:tc>
        <w:tc>
          <w:tcPr>
            <w:tcW w:w="992" w:type="dxa"/>
          </w:tcPr>
          <w:p w14:paraId="4FB19F9C" w14:textId="77777777" w:rsidR="00061A5A" w:rsidRPr="00F06959" w:rsidRDefault="00061A5A" w:rsidP="00C80083">
            <w:pPr>
              <w:pStyle w:val="Tabletext"/>
              <w:jc w:val="center"/>
              <w:rPr>
                <w:lang w:val="en-US"/>
              </w:rPr>
            </w:pPr>
            <w:r w:rsidRPr="00F06959">
              <w:rPr>
                <w:lang w:val="en-US"/>
              </w:rPr>
              <w:t>191</w:t>
            </w:r>
          </w:p>
        </w:tc>
      </w:tr>
      <w:tr w:rsidR="00061A5A" w:rsidRPr="00F06959" w14:paraId="0857ED2E" w14:textId="77777777" w:rsidTr="00C80083">
        <w:trPr>
          <w:jc w:val="center"/>
        </w:trPr>
        <w:tc>
          <w:tcPr>
            <w:tcW w:w="1276" w:type="dxa"/>
          </w:tcPr>
          <w:p w14:paraId="2FE36390" w14:textId="77777777" w:rsidR="00061A5A" w:rsidRPr="00F06959" w:rsidRDefault="00061A5A" w:rsidP="00C80083">
            <w:pPr>
              <w:pStyle w:val="Tabletext"/>
              <w:jc w:val="center"/>
              <w:rPr>
                <w:lang w:val="en-US"/>
              </w:rPr>
            </w:pPr>
            <w:r w:rsidRPr="00F06959">
              <w:rPr>
                <w:lang w:val="en-US"/>
              </w:rPr>
              <w:t>91.4</w:t>
            </w:r>
          </w:p>
        </w:tc>
        <w:tc>
          <w:tcPr>
            <w:tcW w:w="958" w:type="dxa"/>
          </w:tcPr>
          <w:p w14:paraId="416F50EC" w14:textId="77777777" w:rsidR="00061A5A" w:rsidRPr="00F06959" w:rsidRDefault="00061A5A" w:rsidP="00C80083">
            <w:pPr>
              <w:pStyle w:val="Tabletext"/>
              <w:jc w:val="center"/>
              <w:rPr>
                <w:lang w:val="en-US"/>
              </w:rPr>
            </w:pPr>
            <w:r w:rsidRPr="00F06959">
              <w:rPr>
                <w:lang w:val="en-US"/>
              </w:rPr>
              <w:t>39</w:t>
            </w:r>
          </w:p>
        </w:tc>
        <w:tc>
          <w:tcPr>
            <w:tcW w:w="236" w:type="dxa"/>
            <w:tcBorders>
              <w:top w:val="nil"/>
              <w:bottom w:val="nil"/>
            </w:tcBorders>
          </w:tcPr>
          <w:p w14:paraId="66803DC1" w14:textId="77777777" w:rsidR="00061A5A" w:rsidRPr="00F06959" w:rsidRDefault="00061A5A" w:rsidP="00C80083">
            <w:pPr>
              <w:pStyle w:val="Tabletext"/>
              <w:jc w:val="center"/>
              <w:rPr>
                <w:lang w:val="en-US"/>
              </w:rPr>
            </w:pPr>
          </w:p>
        </w:tc>
        <w:tc>
          <w:tcPr>
            <w:tcW w:w="1216" w:type="dxa"/>
          </w:tcPr>
          <w:p w14:paraId="60CE1504" w14:textId="77777777" w:rsidR="00061A5A" w:rsidRPr="00F06959" w:rsidRDefault="00061A5A" w:rsidP="00C80083">
            <w:pPr>
              <w:pStyle w:val="Tabletext"/>
              <w:jc w:val="center"/>
              <w:rPr>
                <w:lang w:val="en-US"/>
              </w:rPr>
            </w:pPr>
            <w:r w:rsidRPr="00F06959">
              <w:rPr>
                <w:lang w:val="en-US"/>
              </w:rPr>
              <w:t>96.5</w:t>
            </w:r>
          </w:p>
        </w:tc>
        <w:tc>
          <w:tcPr>
            <w:tcW w:w="1017" w:type="dxa"/>
          </w:tcPr>
          <w:p w14:paraId="5D09169D" w14:textId="77777777" w:rsidR="00061A5A" w:rsidRPr="00F06959" w:rsidRDefault="00061A5A" w:rsidP="00C80083">
            <w:pPr>
              <w:pStyle w:val="Tabletext"/>
              <w:jc w:val="center"/>
              <w:rPr>
                <w:lang w:val="en-US"/>
              </w:rPr>
            </w:pPr>
            <w:r w:rsidRPr="00F06959">
              <w:rPr>
                <w:lang w:val="en-US"/>
              </w:rPr>
              <w:t>90</w:t>
            </w:r>
          </w:p>
        </w:tc>
        <w:tc>
          <w:tcPr>
            <w:tcW w:w="236" w:type="dxa"/>
            <w:tcBorders>
              <w:top w:val="nil"/>
              <w:bottom w:val="nil"/>
            </w:tcBorders>
          </w:tcPr>
          <w:p w14:paraId="40B56EE9" w14:textId="77777777" w:rsidR="00061A5A" w:rsidRPr="00F06959" w:rsidRDefault="00061A5A" w:rsidP="00C80083">
            <w:pPr>
              <w:pStyle w:val="Tabletext"/>
              <w:jc w:val="center"/>
              <w:rPr>
                <w:lang w:val="en-US"/>
              </w:rPr>
            </w:pPr>
          </w:p>
        </w:tc>
        <w:tc>
          <w:tcPr>
            <w:tcW w:w="1157" w:type="dxa"/>
          </w:tcPr>
          <w:p w14:paraId="0B6CAD60" w14:textId="77777777" w:rsidR="00061A5A" w:rsidRPr="00F06959" w:rsidRDefault="00061A5A" w:rsidP="00C80083">
            <w:pPr>
              <w:pStyle w:val="Tabletext"/>
              <w:jc w:val="center"/>
              <w:rPr>
                <w:lang w:val="en-US"/>
              </w:rPr>
            </w:pPr>
            <w:r w:rsidRPr="00F06959">
              <w:rPr>
                <w:lang w:val="en-US"/>
              </w:rPr>
              <w:t>101.6</w:t>
            </w:r>
          </w:p>
        </w:tc>
        <w:tc>
          <w:tcPr>
            <w:tcW w:w="1075" w:type="dxa"/>
          </w:tcPr>
          <w:p w14:paraId="6343EF59" w14:textId="77777777" w:rsidR="00061A5A" w:rsidRPr="00F06959" w:rsidRDefault="00061A5A" w:rsidP="00C80083">
            <w:pPr>
              <w:pStyle w:val="Tabletext"/>
              <w:jc w:val="center"/>
              <w:rPr>
                <w:lang w:val="en-US"/>
              </w:rPr>
            </w:pPr>
            <w:r w:rsidRPr="00F06959">
              <w:rPr>
                <w:lang w:val="en-US"/>
              </w:rPr>
              <w:t>141</w:t>
            </w:r>
          </w:p>
        </w:tc>
        <w:tc>
          <w:tcPr>
            <w:tcW w:w="236" w:type="dxa"/>
            <w:tcBorders>
              <w:top w:val="nil"/>
              <w:bottom w:val="nil"/>
            </w:tcBorders>
          </w:tcPr>
          <w:p w14:paraId="4042215E" w14:textId="77777777" w:rsidR="00061A5A" w:rsidRPr="00F06959" w:rsidRDefault="00061A5A" w:rsidP="00C80083">
            <w:pPr>
              <w:pStyle w:val="Tabletext"/>
              <w:jc w:val="center"/>
              <w:rPr>
                <w:lang w:val="en-US"/>
              </w:rPr>
            </w:pPr>
          </w:p>
        </w:tc>
        <w:tc>
          <w:tcPr>
            <w:tcW w:w="1240" w:type="dxa"/>
          </w:tcPr>
          <w:p w14:paraId="4406EC8A" w14:textId="77777777" w:rsidR="00061A5A" w:rsidRPr="00F06959" w:rsidRDefault="00061A5A" w:rsidP="00C80083">
            <w:pPr>
              <w:pStyle w:val="Tabletext"/>
              <w:jc w:val="center"/>
              <w:rPr>
                <w:lang w:val="en-US"/>
              </w:rPr>
            </w:pPr>
            <w:r w:rsidRPr="00F06959">
              <w:rPr>
                <w:lang w:val="en-US"/>
              </w:rPr>
              <w:t>106.7</w:t>
            </w:r>
          </w:p>
        </w:tc>
        <w:tc>
          <w:tcPr>
            <w:tcW w:w="992" w:type="dxa"/>
          </w:tcPr>
          <w:p w14:paraId="58AD385B" w14:textId="77777777" w:rsidR="00061A5A" w:rsidRPr="00F06959" w:rsidRDefault="00061A5A" w:rsidP="00C80083">
            <w:pPr>
              <w:pStyle w:val="Tabletext"/>
              <w:jc w:val="center"/>
              <w:rPr>
                <w:lang w:val="en-US"/>
              </w:rPr>
            </w:pPr>
            <w:r w:rsidRPr="00F06959">
              <w:rPr>
                <w:lang w:val="en-US"/>
              </w:rPr>
              <w:t>192</w:t>
            </w:r>
          </w:p>
        </w:tc>
      </w:tr>
      <w:tr w:rsidR="00061A5A" w:rsidRPr="00F06959" w14:paraId="28EE93BC" w14:textId="77777777" w:rsidTr="00C80083">
        <w:trPr>
          <w:jc w:val="center"/>
        </w:trPr>
        <w:tc>
          <w:tcPr>
            <w:tcW w:w="1276" w:type="dxa"/>
          </w:tcPr>
          <w:p w14:paraId="3032A354" w14:textId="77777777" w:rsidR="00061A5A" w:rsidRPr="00F06959" w:rsidRDefault="00061A5A" w:rsidP="00C80083">
            <w:pPr>
              <w:pStyle w:val="Tabletext"/>
              <w:jc w:val="center"/>
              <w:rPr>
                <w:lang w:val="en-US"/>
              </w:rPr>
            </w:pPr>
            <w:r w:rsidRPr="00F06959">
              <w:rPr>
                <w:lang w:val="en-US"/>
              </w:rPr>
              <w:t>91.5</w:t>
            </w:r>
          </w:p>
        </w:tc>
        <w:tc>
          <w:tcPr>
            <w:tcW w:w="958" w:type="dxa"/>
          </w:tcPr>
          <w:p w14:paraId="21B08809" w14:textId="77777777" w:rsidR="00061A5A" w:rsidRPr="00F06959" w:rsidRDefault="00061A5A" w:rsidP="00C80083">
            <w:pPr>
              <w:pStyle w:val="Tabletext"/>
              <w:jc w:val="center"/>
              <w:rPr>
                <w:lang w:val="en-US"/>
              </w:rPr>
            </w:pPr>
            <w:r w:rsidRPr="00F06959">
              <w:rPr>
                <w:lang w:val="en-US"/>
              </w:rPr>
              <w:t>40</w:t>
            </w:r>
          </w:p>
        </w:tc>
        <w:tc>
          <w:tcPr>
            <w:tcW w:w="236" w:type="dxa"/>
            <w:tcBorders>
              <w:top w:val="nil"/>
              <w:bottom w:val="nil"/>
            </w:tcBorders>
          </w:tcPr>
          <w:p w14:paraId="0C5F95CB" w14:textId="77777777" w:rsidR="00061A5A" w:rsidRPr="00F06959" w:rsidRDefault="00061A5A" w:rsidP="00C80083">
            <w:pPr>
              <w:pStyle w:val="Tabletext"/>
              <w:jc w:val="center"/>
              <w:rPr>
                <w:lang w:val="en-US"/>
              </w:rPr>
            </w:pPr>
          </w:p>
        </w:tc>
        <w:tc>
          <w:tcPr>
            <w:tcW w:w="1216" w:type="dxa"/>
          </w:tcPr>
          <w:p w14:paraId="4A023C07" w14:textId="77777777" w:rsidR="00061A5A" w:rsidRPr="00F06959" w:rsidRDefault="00061A5A" w:rsidP="00C80083">
            <w:pPr>
              <w:pStyle w:val="Tabletext"/>
              <w:jc w:val="center"/>
              <w:rPr>
                <w:lang w:val="en-US"/>
              </w:rPr>
            </w:pPr>
            <w:r w:rsidRPr="00F06959">
              <w:rPr>
                <w:lang w:val="en-US"/>
              </w:rPr>
              <w:t>96.6</w:t>
            </w:r>
          </w:p>
        </w:tc>
        <w:tc>
          <w:tcPr>
            <w:tcW w:w="1017" w:type="dxa"/>
          </w:tcPr>
          <w:p w14:paraId="52C5A39F" w14:textId="77777777" w:rsidR="00061A5A" w:rsidRPr="00F06959" w:rsidRDefault="00061A5A" w:rsidP="00C80083">
            <w:pPr>
              <w:pStyle w:val="Tabletext"/>
              <w:jc w:val="center"/>
              <w:rPr>
                <w:lang w:val="en-US"/>
              </w:rPr>
            </w:pPr>
            <w:r w:rsidRPr="00F06959">
              <w:rPr>
                <w:lang w:val="en-US"/>
              </w:rPr>
              <w:t>91</w:t>
            </w:r>
          </w:p>
        </w:tc>
        <w:tc>
          <w:tcPr>
            <w:tcW w:w="236" w:type="dxa"/>
            <w:tcBorders>
              <w:top w:val="nil"/>
              <w:bottom w:val="nil"/>
            </w:tcBorders>
          </w:tcPr>
          <w:p w14:paraId="0322E4C1" w14:textId="77777777" w:rsidR="00061A5A" w:rsidRPr="00F06959" w:rsidRDefault="00061A5A" w:rsidP="00C80083">
            <w:pPr>
              <w:pStyle w:val="Tabletext"/>
              <w:jc w:val="center"/>
              <w:rPr>
                <w:lang w:val="en-US"/>
              </w:rPr>
            </w:pPr>
          </w:p>
        </w:tc>
        <w:tc>
          <w:tcPr>
            <w:tcW w:w="1157" w:type="dxa"/>
          </w:tcPr>
          <w:p w14:paraId="6CAE795B" w14:textId="77777777" w:rsidR="00061A5A" w:rsidRPr="00F06959" w:rsidRDefault="00061A5A" w:rsidP="00C80083">
            <w:pPr>
              <w:pStyle w:val="Tabletext"/>
              <w:jc w:val="center"/>
              <w:rPr>
                <w:lang w:val="en-US"/>
              </w:rPr>
            </w:pPr>
            <w:r w:rsidRPr="00F06959">
              <w:rPr>
                <w:lang w:val="en-US"/>
              </w:rPr>
              <w:t>101.7</w:t>
            </w:r>
          </w:p>
        </w:tc>
        <w:tc>
          <w:tcPr>
            <w:tcW w:w="1075" w:type="dxa"/>
          </w:tcPr>
          <w:p w14:paraId="7C728F91" w14:textId="77777777" w:rsidR="00061A5A" w:rsidRPr="00F06959" w:rsidRDefault="00061A5A" w:rsidP="00C80083">
            <w:pPr>
              <w:pStyle w:val="Tabletext"/>
              <w:jc w:val="center"/>
              <w:rPr>
                <w:lang w:val="en-US"/>
              </w:rPr>
            </w:pPr>
            <w:r w:rsidRPr="00F06959">
              <w:rPr>
                <w:lang w:val="en-US"/>
              </w:rPr>
              <w:t>142</w:t>
            </w:r>
          </w:p>
        </w:tc>
        <w:tc>
          <w:tcPr>
            <w:tcW w:w="236" w:type="dxa"/>
            <w:tcBorders>
              <w:top w:val="nil"/>
              <w:bottom w:val="nil"/>
            </w:tcBorders>
          </w:tcPr>
          <w:p w14:paraId="51FABA04" w14:textId="77777777" w:rsidR="00061A5A" w:rsidRPr="00F06959" w:rsidRDefault="00061A5A" w:rsidP="00C80083">
            <w:pPr>
              <w:pStyle w:val="Tabletext"/>
              <w:jc w:val="center"/>
              <w:rPr>
                <w:lang w:val="en-US"/>
              </w:rPr>
            </w:pPr>
          </w:p>
        </w:tc>
        <w:tc>
          <w:tcPr>
            <w:tcW w:w="1240" w:type="dxa"/>
          </w:tcPr>
          <w:p w14:paraId="1ABF0D89" w14:textId="77777777" w:rsidR="00061A5A" w:rsidRPr="00F06959" w:rsidRDefault="00061A5A" w:rsidP="00C80083">
            <w:pPr>
              <w:pStyle w:val="Tabletext"/>
              <w:jc w:val="center"/>
              <w:rPr>
                <w:lang w:val="en-US"/>
              </w:rPr>
            </w:pPr>
            <w:r w:rsidRPr="00F06959">
              <w:rPr>
                <w:lang w:val="en-US"/>
              </w:rPr>
              <w:t>106.8</w:t>
            </w:r>
          </w:p>
        </w:tc>
        <w:tc>
          <w:tcPr>
            <w:tcW w:w="992" w:type="dxa"/>
          </w:tcPr>
          <w:p w14:paraId="2E7711B2" w14:textId="77777777" w:rsidR="00061A5A" w:rsidRPr="00F06959" w:rsidRDefault="00061A5A" w:rsidP="00C80083">
            <w:pPr>
              <w:pStyle w:val="Tabletext"/>
              <w:jc w:val="center"/>
              <w:rPr>
                <w:lang w:val="en-US"/>
              </w:rPr>
            </w:pPr>
            <w:r w:rsidRPr="00F06959">
              <w:rPr>
                <w:lang w:val="en-US"/>
              </w:rPr>
              <w:t>193</w:t>
            </w:r>
          </w:p>
        </w:tc>
      </w:tr>
      <w:tr w:rsidR="00061A5A" w:rsidRPr="00F06959" w14:paraId="413E67FC" w14:textId="77777777" w:rsidTr="00C80083">
        <w:trPr>
          <w:jc w:val="center"/>
        </w:trPr>
        <w:tc>
          <w:tcPr>
            <w:tcW w:w="1276" w:type="dxa"/>
          </w:tcPr>
          <w:p w14:paraId="63A6645E" w14:textId="77777777" w:rsidR="00061A5A" w:rsidRPr="00F06959" w:rsidRDefault="00061A5A" w:rsidP="00C80083">
            <w:pPr>
              <w:pStyle w:val="Tabletext"/>
              <w:jc w:val="center"/>
              <w:rPr>
                <w:lang w:val="en-US"/>
              </w:rPr>
            </w:pPr>
            <w:r w:rsidRPr="00F06959">
              <w:rPr>
                <w:lang w:val="en-US"/>
              </w:rPr>
              <w:t>91.6</w:t>
            </w:r>
          </w:p>
        </w:tc>
        <w:tc>
          <w:tcPr>
            <w:tcW w:w="958" w:type="dxa"/>
          </w:tcPr>
          <w:p w14:paraId="01655886" w14:textId="77777777" w:rsidR="00061A5A" w:rsidRPr="00F06959" w:rsidRDefault="00061A5A" w:rsidP="00C80083">
            <w:pPr>
              <w:pStyle w:val="Tabletext"/>
              <w:jc w:val="center"/>
              <w:rPr>
                <w:lang w:val="en-US"/>
              </w:rPr>
            </w:pPr>
            <w:r w:rsidRPr="00F06959">
              <w:rPr>
                <w:lang w:val="en-US"/>
              </w:rPr>
              <w:t>41</w:t>
            </w:r>
          </w:p>
        </w:tc>
        <w:tc>
          <w:tcPr>
            <w:tcW w:w="236" w:type="dxa"/>
            <w:tcBorders>
              <w:top w:val="nil"/>
              <w:bottom w:val="nil"/>
            </w:tcBorders>
          </w:tcPr>
          <w:p w14:paraId="2801AF26" w14:textId="77777777" w:rsidR="00061A5A" w:rsidRPr="00F06959" w:rsidRDefault="00061A5A" w:rsidP="00C80083">
            <w:pPr>
              <w:pStyle w:val="Tabletext"/>
              <w:jc w:val="center"/>
              <w:rPr>
                <w:lang w:val="en-US"/>
              </w:rPr>
            </w:pPr>
          </w:p>
        </w:tc>
        <w:tc>
          <w:tcPr>
            <w:tcW w:w="1216" w:type="dxa"/>
          </w:tcPr>
          <w:p w14:paraId="63A90D8F" w14:textId="77777777" w:rsidR="00061A5A" w:rsidRPr="00F06959" w:rsidRDefault="00061A5A" w:rsidP="00C80083">
            <w:pPr>
              <w:pStyle w:val="Tabletext"/>
              <w:jc w:val="center"/>
              <w:rPr>
                <w:lang w:val="en-US"/>
              </w:rPr>
            </w:pPr>
            <w:r w:rsidRPr="00F06959">
              <w:rPr>
                <w:lang w:val="en-US"/>
              </w:rPr>
              <w:t>96.7</w:t>
            </w:r>
          </w:p>
        </w:tc>
        <w:tc>
          <w:tcPr>
            <w:tcW w:w="1017" w:type="dxa"/>
          </w:tcPr>
          <w:p w14:paraId="677A1A99" w14:textId="77777777" w:rsidR="00061A5A" w:rsidRPr="00F06959" w:rsidRDefault="00061A5A" w:rsidP="00C80083">
            <w:pPr>
              <w:pStyle w:val="Tabletext"/>
              <w:jc w:val="center"/>
              <w:rPr>
                <w:lang w:val="en-US"/>
              </w:rPr>
            </w:pPr>
            <w:r w:rsidRPr="00F06959">
              <w:rPr>
                <w:lang w:val="en-US"/>
              </w:rPr>
              <w:t>92</w:t>
            </w:r>
          </w:p>
        </w:tc>
        <w:tc>
          <w:tcPr>
            <w:tcW w:w="236" w:type="dxa"/>
            <w:tcBorders>
              <w:top w:val="nil"/>
              <w:bottom w:val="nil"/>
            </w:tcBorders>
          </w:tcPr>
          <w:p w14:paraId="525B5A77" w14:textId="77777777" w:rsidR="00061A5A" w:rsidRPr="00F06959" w:rsidRDefault="00061A5A" w:rsidP="00C80083">
            <w:pPr>
              <w:pStyle w:val="Tabletext"/>
              <w:jc w:val="center"/>
              <w:rPr>
                <w:lang w:val="en-US"/>
              </w:rPr>
            </w:pPr>
          </w:p>
        </w:tc>
        <w:tc>
          <w:tcPr>
            <w:tcW w:w="1157" w:type="dxa"/>
          </w:tcPr>
          <w:p w14:paraId="15AA5CE0" w14:textId="77777777" w:rsidR="00061A5A" w:rsidRPr="00F06959" w:rsidRDefault="00061A5A" w:rsidP="00C80083">
            <w:pPr>
              <w:pStyle w:val="Tabletext"/>
              <w:jc w:val="center"/>
              <w:rPr>
                <w:lang w:val="en-US"/>
              </w:rPr>
            </w:pPr>
            <w:r w:rsidRPr="00F06959">
              <w:rPr>
                <w:lang w:val="en-US"/>
              </w:rPr>
              <w:t>101.8</w:t>
            </w:r>
          </w:p>
        </w:tc>
        <w:tc>
          <w:tcPr>
            <w:tcW w:w="1075" w:type="dxa"/>
          </w:tcPr>
          <w:p w14:paraId="43B9C874" w14:textId="77777777" w:rsidR="00061A5A" w:rsidRPr="00F06959" w:rsidRDefault="00061A5A" w:rsidP="00C80083">
            <w:pPr>
              <w:pStyle w:val="Tabletext"/>
              <w:jc w:val="center"/>
              <w:rPr>
                <w:lang w:val="en-US"/>
              </w:rPr>
            </w:pPr>
            <w:r w:rsidRPr="00F06959">
              <w:rPr>
                <w:lang w:val="en-US"/>
              </w:rPr>
              <w:t>143</w:t>
            </w:r>
          </w:p>
        </w:tc>
        <w:tc>
          <w:tcPr>
            <w:tcW w:w="236" w:type="dxa"/>
            <w:tcBorders>
              <w:top w:val="nil"/>
              <w:bottom w:val="nil"/>
            </w:tcBorders>
          </w:tcPr>
          <w:p w14:paraId="494BE421" w14:textId="77777777" w:rsidR="00061A5A" w:rsidRPr="00F06959" w:rsidRDefault="00061A5A" w:rsidP="00C80083">
            <w:pPr>
              <w:pStyle w:val="Tabletext"/>
              <w:jc w:val="center"/>
              <w:rPr>
                <w:lang w:val="en-US"/>
              </w:rPr>
            </w:pPr>
          </w:p>
        </w:tc>
        <w:tc>
          <w:tcPr>
            <w:tcW w:w="1240" w:type="dxa"/>
          </w:tcPr>
          <w:p w14:paraId="7F7BA598" w14:textId="77777777" w:rsidR="00061A5A" w:rsidRPr="00F06959" w:rsidRDefault="00061A5A" w:rsidP="00C80083">
            <w:pPr>
              <w:pStyle w:val="Tabletext"/>
              <w:jc w:val="center"/>
              <w:rPr>
                <w:lang w:val="en-US"/>
              </w:rPr>
            </w:pPr>
            <w:r w:rsidRPr="00F06959">
              <w:rPr>
                <w:lang w:val="en-US"/>
              </w:rPr>
              <w:t>106.9</w:t>
            </w:r>
          </w:p>
        </w:tc>
        <w:tc>
          <w:tcPr>
            <w:tcW w:w="992" w:type="dxa"/>
          </w:tcPr>
          <w:p w14:paraId="458CAFBB" w14:textId="77777777" w:rsidR="00061A5A" w:rsidRPr="00F06959" w:rsidRDefault="00061A5A" w:rsidP="00C80083">
            <w:pPr>
              <w:pStyle w:val="Tabletext"/>
              <w:jc w:val="center"/>
              <w:rPr>
                <w:lang w:val="en-US"/>
              </w:rPr>
            </w:pPr>
            <w:r w:rsidRPr="00F06959">
              <w:rPr>
                <w:lang w:val="en-US"/>
              </w:rPr>
              <w:t>194</w:t>
            </w:r>
          </w:p>
        </w:tc>
      </w:tr>
      <w:tr w:rsidR="00061A5A" w:rsidRPr="00F06959" w14:paraId="204F6DFD" w14:textId="77777777" w:rsidTr="00C80083">
        <w:trPr>
          <w:jc w:val="center"/>
        </w:trPr>
        <w:tc>
          <w:tcPr>
            <w:tcW w:w="1276" w:type="dxa"/>
          </w:tcPr>
          <w:p w14:paraId="1227FA3A" w14:textId="77777777" w:rsidR="00061A5A" w:rsidRPr="00F06959" w:rsidRDefault="00061A5A" w:rsidP="00C80083">
            <w:pPr>
              <w:pStyle w:val="Tabletext"/>
              <w:jc w:val="center"/>
              <w:rPr>
                <w:lang w:val="en-US"/>
              </w:rPr>
            </w:pPr>
            <w:r w:rsidRPr="00F06959">
              <w:rPr>
                <w:lang w:val="en-US"/>
              </w:rPr>
              <w:t>91.7</w:t>
            </w:r>
          </w:p>
        </w:tc>
        <w:tc>
          <w:tcPr>
            <w:tcW w:w="958" w:type="dxa"/>
          </w:tcPr>
          <w:p w14:paraId="22B74815" w14:textId="77777777" w:rsidR="00061A5A" w:rsidRPr="00F06959" w:rsidRDefault="00061A5A" w:rsidP="00C80083">
            <w:pPr>
              <w:pStyle w:val="Tabletext"/>
              <w:jc w:val="center"/>
              <w:rPr>
                <w:lang w:val="en-US"/>
              </w:rPr>
            </w:pPr>
            <w:r w:rsidRPr="00F06959">
              <w:rPr>
                <w:lang w:val="en-US"/>
              </w:rPr>
              <w:t>42</w:t>
            </w:r>
          </w:p>
        </w:tc>
        <w:tc>
          <w:tcPr>
            <w:tcW w:w="236" w:type="dxa"/>
            <w:tcBorders>
              <w:top w:val="nil"/>
              <w:bottom w:val="nil"/>
            </w:tcBorders>
          </w:tcPr>
          <w:p w14:paraId="6C550C44" w14:textId="77777777" w:rsidR="00061A5A" w:rsidRPr="00F06959" w:rsidRDefault="00061A5A" w:rsidP="00C80083">
            <w:pPr>
              <w:pStyle w:val="Tabletext"/>
              <w:jc w:val="center"/>
              <w:rPr>
                <w:lang w:val="en-US"/>
              </w:rPr>
            </w:pPr>
          </w:p>
        </w:tc>
        <w:tc>
          <w:tcPr>
            <w:tcW w:w="1216" w:type="dxa"/>
          </w:tcPr>
          <w:p w14:paraId="15C48737" w14:textId="77777777" w:rsidR="00061A5A" w:rsidRPr="00F06959" w:rsidRDefault="00061A5A" w:rsidP="00C80083">
            <w:pPr>
              <w:pStyle w:val="Tabletext"/>
              <w:jc w:val="center"/>
              <w:rPr>
                <w:lang w:val="en-US"/>
              </w:rPr>
            </w:pPr>
            <w:r w:rsidRPr="00F06959">
              <w:rPr>
                <w:lang w:val="en-US"/>
              </w:rPr>
              <w:t>96.8</w:t>
            </w:r>
          </w:p>
        </w:tc>
        <w:tc>
          <w:tcPr>
            <w:tcW w:w="1017" w:type="dxa"/>
          </w:tcPr>
          <w:p w14:paraId="2F83FBDC" w14:textId="77777777" w:rsidR="00061A5A" w:rsidRPr="00F06959" w:rsidRDefault="00061A5A" w:rsidP="00C80083">
            <w:pPr>
              <w:pStyle w:val="Tabletext"/>
              <w:jc w:val="center"/>
              <w:rPr>
                <w:lang w:val="en-US"/>
              </w:rPr>
            </w:pPr>
            <w:r w:rsidRPr="00F06959">
              <w:rPr>
                <w:lang w:val="en-US"/>
              </w:rPr>
              <w:t>93</w:t>
            </w:r>
          </w:p>
        </w:tc>
        <w:tc>
          <w:tcPr>
            <w:tcW w:w="236" w:type="dxa"/>
            <w:tcBorders>
              <w:top w:val="nil"/>
              <w:bottom w:val="nil"/>
            </w:tcBorders>
          </w:tcPr>
          <w:p w14:paraId="7561E735" w14:textId="77777777" w:rsidR="00061A5A" w:rsidRPr="00F06959" w:rsidRDefault="00061A5A" w:rsidP="00C80083">
            <w:pPr>
              <w:pStyle w:val="Tabletext"/>
              <w:jc w:val="center"/>
              <w:rPr>
                <w:lang w:val="en-US"/>
              </w:rPr>
            </w:pPr>
          </w:p>
        </w:tc>
        <w:tc>
          <w:tcPr>
            <w:tcW w:w="1157" w:type="dxa"/>
          </w:tcPr>
          <w:p w14:paraId="47EFD69D" w14:textId="77777777" w:rsidR="00061A5A" w:rsidRPr="00F06959" w:rsidRDefault="00061A5A" w:rsidP="00C80083">
            <w:pPr>
              <w:pStyle w:val="Tabletext"/>
              <w:jc w:val="center"/>
              <w:rPr>
                <w:lang w:val="en-US"/>
              </w:rPr>
            </w:pPr>
            <w:r w:rsidRPr="00F06959">
              <w:rPr>
                <w:lang w:val="en-US"/>
              </w:rPr>
              <w:t>101.9</w:t>
            </w:r>
          </w:p>
        </w:tc>
        <w:tc>
          <w:tcPr>
            <w:tcW w:w="1075" w:type="dxa"/>
          </w:tcPr>
          <w:p w14:paraId="57091056" w14:textId="77777777" w:rsidR="00061A5A" w:rsidRPr="00F06959" w:rsidRDefault="00061A5A" w:rsidP="00C80083">
            <w:pPr>
              <w:pStyle w:val="Tabletext"/>
              <w:jc w:val="center"/>
              <w:rPr>
                <w:lang w:val="en-US"/>
              </w:rPr>
            </w:pPr>
            <w:r w:rsidRPr="00F06959">
              <w:rPr>
                <w:lang w:val="en-US"/>
              </w:rPr>
              <w:t>144</w:t>
            </w:r>
          </w:p>
        </w:tc>
        <w:tc>
          <w:tcPr>
            <w:tcW w:w="236" w:type="dxa"/>
            <w:tcBorders>
              <w:top w:val="nil"/>
              <w:bottom w:val="nil"/>
            </w:tcBorders>
          </w:tcPr>
          <w:p w14:paraId="11C4A224" w14:textId="77777777" w:rsidR="00061A5A" w:rsidRPr="00F06959" w:rsidRDefault="00061A5A" w:rsidP="00C80083">
            <w:pPr>
              <w:pStyle w:val="Tabletext"/>
              <w:jc w:val="center"/>
              <w:rPr>
                <w:lang w:val="en-US"/>
              </w:rPr>
            </w:pPr>
          </w:p>
        </w:tc>
        <w:tc>
          <w:tcPr>
            <w:tcW w:w="1240" w:type="dxa"/>
          </w:tcPr>
          <w:p w14:paraId="3F8CEBF6" w14:textId="77777777" w:rsidR="00061A5A" w:rsidRPr="00F06959" w:rsidRDefault="00061A5A" w:rsidP="00C80083">
            <w:pPr>
              <w:pStyle w:val="Tabletext"/>
              <w:jc w:val="center"/>
              <w:rPr>
                <w:lang w:val="en-US"/>
              </w:rPr>
            </w:pPr>
            <w:r w:rsidRPr="00F06959">
              <w:rPr>
                <w:lang w:val="en-US"/>
              </w:rPr>
              <w:t>107.0</w:t>
            </w:r>
          </w:p>
        </w:tc>
        <w:tc>
          <w:tcPr>
            <w:tcW w:w="992" w:type="dxa"/>
          </w:tcPr>
          <w:p w14:paraId="1C450EA4" w14:textId="77777777" w:rsidR="00061A5A" w:rsidRPr="00F06959" w:rsidRDefault="00061A5A" w:rsidP="00C80083">
            <w:pPr>
              <w:pStyle w:val="Tabletext"/>
              <w:jc w:val="center"/>
              <w:rPr>
                <w:lang w:val="en-US"/>
              </w:rPr>
            </w:pPr>
            <w:r w:rsidRPr="00F06959">
              <w:rPr>
                <w:lang w:val="en-US"/>
              </w:rPr>
              <w:t>195</w:t>
            </w:r>
          </w:p>
        </w:tc>
      </w:tr>
      <w:tr w:rsidR="00061A5A" w:rsidRPr="00F06959" w14:paraId="13110C82" w14:textId="77777777" w:rsidTr="00C80083">
        <w:trPr>
          <w:jc w:val="center"/>
        </w:trPr>
        <w:tc>
          <w:tcPr>
            <w:tcW w:w="1276" w:type="dxa"/>
          </w:tcPr>
          <w:p w14:paraId="223B5688" w14:textId="77777777" w:rsidR="00061A5A" w:rsidRPr="00F06959" w:rsidRDefault="00061A5A" w:rsidP="00C80083">
            <w:pPr>
              <w:pStyle w:val="Tabletext"/>
              <w:jc w:val="center"/>
              <w:rPr>
                <w:lang w:val="en-US"/>
              </w:rPr>
            </w:pPr>
            <w:r w:rsidRPr="00F06959">
              <w:rPr>
                <w:lang w:val="en-US"/>
              </w:rPr>
              <w:t>91.8</w:t>
            </w:r>
          </w:p>
        </w:tc>
        <w:tc>
          <w:tcPr>
            <w:tcW w:w="958" w:type="dxa"/>
          </w:tcPr>
          <w:p w14:paraId="59736E28" w14:textId="77777777" w:rsidR="00061A5A" w:rsidRPr="00F06959" w:rsidRDefault="00061A5A" w:rsidP="00C80083">
            <w:pPr>
              <w:pStyle w:val="Tabletext"/>
              <w:jc w:val="center"/>
              <w:rPr>
                <w:lang w:val="en-US"/>
              </w:rPr>
            </w:pPr>
            <w:r w:rsidRPr="00F06959">
              <w:rPr>
                <w:lang w:val="en-US"/>
              </w:rPr>
              <w:t>43</w:t>
            </w:r>
          </w:p>
        </w:tc>
        <w:tc>
          <w:tcPr>
            <w:tcW w:w="236" w:type="dxa"/>
            <w:tcBorders>
              <w:top w:val="nil"/>
              <w:bottom w:val="nil"/>
            </w:tcBorders>
          </w:tcPr>
          <w:p w14:paraId="3C55CAB3" w14:textId="77777777" w:rsidR="00061A5A" w:rsidRPr="00F06959" w:rsidRDefault="00061A5A" w:rsidP="00C80083">
            <w:pPr>
              <w:pStyle w:val="Tabletext"/>
              <w:jc w:val="center"/>
              <w:rPr>
                <w:lang w:val="en-US"/>
              </w:rPr>
            </w:pPr>
          </w:p>
        </w:tc>
        <w:tc>
          <w:tcPr>
            <w:tcW w:w="1216" w:type="dxa"/>
          </w:tcPr>
          <w:p w14:paraId="424E0A85" w14:textId="77777777" w:rsidR="00061A5A" w:rsidRPr="00F06959" w:rsidRDefault="00061A5A" w:rsidP="00C80083">
            <w:pPr>
              <w:pStyle w:val="Tabletext"/>
              <w:jc w:val="center"/>
              <w:rPr>
                <w:lang w:val="en-US"/>
              </w:rPr>
            </w:pPr>
            <w:r w:rsidRPr="00F06959">
              <w:rPr>
                <w:lang w:val="en-US"/>
              </w:rPr>
              <w:t>96.9</w:t>
            </w:r>
          </w:p>
        </w:tc>
        <w:tc>
          <w:tcPr>
            <w:tcW w:w="1017" w:type="dxa"/>
          </w:tcPr>
          <w:p w14:paraId="46F673D2" w14:textId="77777777" w:rsidR="00061A5A" w:rsidRPr="00F06959" w:rsidRDefault="00061A5A" w:rsidP="00C80083">
            <w:pPr>
              <w:pStyle w:val="Tabletext"/>
              <w:jc w:val="center"/>
              <w:rPr>
                <w:lang w:val="en-US"/>
              </w:rPr>
            </w:pPr>
            <w:r w:rsidRPr="00F06959">
              <w:rPr>
                <w:lang w:val="en-US"/>
              </w:rPr>
              <w:t>94</w:t>
            </w:r>
          </w:p>
        </w:tc>
        <w:tc>
          <w:tcPr>
            <w:tcW w:w="236" w:type="dxa"/>
            <w:tcBorders>
              <w:top w:val="nil"/>
              <w:bottom w:val="nil"/>
            </w:tcBorders>
          </w:tcPr>
          <w:p w14:paraId="77C62184" w14:textId="77777777" w:rsidR="00061A5A" w:rsidRPr="00F06959" w:rsidRDefault="00061A5A" w:rsidP="00C80083">
            <w:pPr>
              <w:pStyle w:val="Tabletext"/>
              <w:jc w:val="center"/>
              <w:rPr>
                <w:lang w:val="en-US"/>
              </w:rPr>
            </w:pPr>
          </w:p>
        </w:tc>
        <w:tc>
          <w:tcPr>
            <w:tcW w:w="1157" w:type="dxa"/>
          </w:tcPr>
          <w:p w14:paraId="0700CA2E" w14:textId="77777777" w:rsidR="00061A5A" w:rsidRPr="00F06959" w:rsidRDefault="00061A5A" w:rsidP="00C80083">
            <w:pPr>
              <w:pStyle w:val="Tabletext"/>
              <w:jc w:val="center"/>
              <w:rPr>
                <w:lang w:val="en-US"/>
              </w:rPr>
            </w:pPr>
            <w:r w:rsidRPr="00F06959">
              <w:rPr>
                <w:lang w:val="en-US"/>
              </w:rPr>
              <w:t>102.0</w:t>
            </w:r>
          </w:p>
        </w:tc>
        <w:tc>
          <w:tcPr>
            <w:tcW w:w="1075" w:type="dxa"/>
          </w:tcPr>
          <w:p w14:paraId="4458F8B0" w14:textId="77777777" w:rsidR="00061A5A" w:rsidRPr="00F06959" w:rsidRDefault="00061A5A" w:rsidP="00C80083">
            <w:pPr>
              <w:pStyle w:val="Tabletext"/>
              <w:jc w:val="center"/>
              <w:rPr>
                <w:lang w:val="en-US"/>
              </w:rPr>
            </w:pPr>
            <w:r w:rsidRPr="00F06959">
              <w:rPr>
                <w:lang w:val="en-US"/>
              </w:rPr>
              <w:t>145</w:t>
            </w:r>
          </w:p>
        </w:tc>
        <w:tc>
          <w:tcPr>
            <w:tcW w:w="236" w:type="dxa"/>
            <w:tcBorders>
              <w:top w:val="nil"/>
              <w:bottom w:val="nil"/>
            </w:tcBorders>
          </w:tcPr>
          <w:p w14:paraId="244957B3" w14:textId="77777777" w:rsidR="00061A5A" w:rsidRPr="00F06959" w:rsidRDefault="00061A5A" w:rsidP="00C80083">
            <w:pPr>
              <w:pStyle w:val="Tabletext"/>
              <w:jc w:val="center"/>
              <w:rPr>
                <w:lang w:val="en-US"/>
              </w:rPr>
            </w:pPr>
          </w:p>
        </w:tc>
        <w:tc>
          <w:tcPr>
            <w:tcW w:w="1240" w:type="dxa"/>
          </w:tcPr>
          <w:p w14:paraId="2CB626C0" w14:textId="77777777" w:rsidR="00061A5A" w:rsidRPr="00F06959" w:rsidRDefault="00061A5A" w:rsidP="00C80083">
            <w:pPr>
              <w:pStyle w:val="Tabletext"/>
              <w:jc w:val="center"/>
              <w:rPr>
                <w:lang w:val="en-US"/>
              </w:rPr>
            </w:pPr>
            <w:r w:rsidRPr="00F06959">
              <w:rPr>
                <w:lang w:val="en-US"/>
              </w:rPr>
              <w:t>107.1</w:t>
            </w:r>
          </w:p>
        </w:tc>
        <w:tc>
          <w:tcPr>
            <w:tcW w:w="992" w:type="dxa"/>
          </w:tcPr>
          <w:p w14:paraId="62F95A7B" w14:textId="77777777" w:rsidR="00061A5A" w:rsidRPr="00F06959" w:rsidRDefault="00061A5A" w:rsidP="00C80083">
            <w:pPr>
              <w:pStyle w:val="Tabletext"/>
              <w:jc w:val="center"/>
              <w:rPr>
                <w:lang w:val="en-US"/>
              </w:rPr>
            </w:pPr>
            <w:r w:rsidRPr="00F06959">
              <w:rPr>
                <w:lang w:val="en-US"/>
              </w:rPr>
              <w:t>196</w:t>
            </w:r>
          </w:p>
        </w:tc>
      </w:tr>
      <w:tr w:rsidR="00061A5A" w:rsidRPr="00F06959" w14:paraId="05B9AC3D" w14:textId="77777777" w:rsidTr="00C80083">
        <w:trPr>
          <w:jc w:val="center"/>
        </w:trPr>
        <w:tc>
          <w:tcPr>
            <w:tcW w:w="1276" w:type="dxa"/>
          </w:tcPr>
          <w:p w14:paraId="10199951" w14:textId="77777777" w:rsidR="00061A5A" w:rsidRPr="00F06959" w:rsidRDefault="00061A5A" w:rsidP="00C80083">
            <w:pPr>
              <w:pStyle w:val="Tabletext"/>
              <w:jc w:val="center"/>
              <w:rPr>
                <w:lang w:val="en-US"/>
              </w:rPr>
            </w:pPr>
            <w:r w:rsidRPr="00F06959">
              <w:rPr>
                <w:lang w:val="en-US"/>
              </w:rPr>
              <w:t>91.9</w:t>
            </w:r>
          </w:p>
        </w:tc>
        <w:tc>
          <w:tcPr>
            <w:tcW w:w="958" w:type="dxa"/>
          </w:tcPr>
          <w:p w14:paraId="411B73D8" w14:textId="77777777" w:rsidR="00061A5A" w:rsidRPr="00F06959" w:rsidRDefault="00061A5A" w:rsidP="00C80083">
            <w:pPr>
              <w:pStyle w:val="Tabletext"/>
              <w:jc w:val="center"/>
              <w:rPr>
                <w:lang w:val="en-US"/>
              </w:rPr>
            </w:pPr>
            <w:r w:rsidRPr="00F06959">
              <w:rPr>
                <w:lang w:val="en-US"/>
              </w:rPr>
              <w:t>44</w:t>
            </w:r>
          </w:p>
        </w:tc>
        <w:tc>
          <w:tcPr>
            <w:tcW w:w="236" w:type="dxa"/>
            <w:tcBorders>
              <w:top w:val="nil"/>
              <w:bottom w:val="nil"/>
            </w:tcBorders>
          </w:tcPr>
          <w:p w14:paraId="553800E1" w14:textId="77777777" w:rsidR="00061A5A" w:rsidRPr="00F06959" w:rsidRDefault="00061A5A" w:rsidP="00C80083">
            <w:pPr>
              <w:pStyle w:val="Tabletext"/>
              <w:jc w:val="center"/>
              <w:rPr>
                <w:lang w:val="en-US"/>
              </w:rPr>
            </w:pPr>
          </w:p>
        </w:tc>
        <w:tc>
          <w:tcPr>
            <w:tcW w:w="1216" w:type="dxa"/>
          </w:tcPr>
          <w:p w14:paraId="6086A8A7" w14:textId="77777777" w:rsidR="00061A5A" w:rsidRPr="00F06959" w:rsidRDefault="00061A5A" w:rsidP="00C80083">
            <w:pPr>
              <w:pStyle w:val="Tabletext"/>
              <w:jc w:val="center"/>
              <w:rPr>
                <w:lang w:val="en-US"/>
              </w:rPr>
            </w:pPr>
            <w:r w:rsidRPr="00F06959">
              <w:rPr>
                <w:lang w:val="en-US"/>
              </w:rPr>
              <w:t>97.0</w:t>
            </w:r>
          </w:p>
        </w:tc>
        <w:tc>
          <w:tcPr>
            <w:tcW w:w="1017" w:type="dxa"/>
          </w:tcPr>
          <w:p w14:paraId="2901049B" w14:textId="77777777" w:rsidR="00061A5A" w:rsidRPr="00F06959" w:rsidRDefault="00061A5A" w:rsidP="00C80083">
            <w:pPr>
              <w:pStyle w:val="Tabletext"/>
              <w:jc w:val="center"/>
              <w:rPr>
                <w:lang w:val="en-US"/>
              </w:rPr>
            </w:pPr>
            <w:r w:rsidRPr="00F06959">
              <w:rPr>
                <w:lang w:val="en-US"/>
              </w:rPr>
              <w:t>95</w:t>
            </w:r>
          </w:p>
        </w:tc>
        <w:tc>
          <w:tcPr>
            <w:tcW w:w="236" w:type="dxa"/>
            <w:tcBorders>
              <w:top w:val="nil"/>
              <w:bottom w:val="nil"/>
            </w:tcBorders>
          </w:tcPr>
          <w:p w14:paraId="271A8467" w14:textId="77777777" w:rsidR="00061A5A" w:rsidRPr="00F06959" w:rsidRDefault="00061A5A" w:rsidP="00C80083">
            <w:pPr>
              <w:pStyle w:val="Tabletext"/>
              <w:jc w:val="center"/>
              <w:rPr>
                <w:lang w:val="en-US"/>
              </w:rPr>
            </w:pPr>
          </w:p>
        </w:tc>
        <w:tc>
          <w:tcPr>
            <w:tcW w:w="1157" w:type="dxa"/>
          </w:tcPr>
          <w:p w14:paraId="3F5631F1" w14:textId="77777777" w:rsidR="00061A5A" w:rsidRPr="00F06959" w:rsidRDefault="00061A5A" w:rsidP="00C80083">
            <w:pPr>
              <w:pStyle w:val="Tabletext"/>
              <w:jc w:val="center"/>
              <w:rPr>
                <w:lang w:val="en-US"/>
              </w:rPr>
            </w:pPr>
            <w:r w:rsidRPr="00F06959">
              <w:rPr>
                <w:lang w:val="en-US"/>
              </w:rPr>
              <w:t>102.1</w:t>
            </w:r>
          </w:p>
        </w:tc>
        <w:tc>
          <w:tcPr>
            <w:tcW w:w="1075" w:type="dxa"/>
          </w:tcPr>
          <w:p w14:paraId="68C6D22D" w14:textId="77777777" w:rsidR="00061A5A" w:rsidRPr="00F06959" w:rsidRDefault="00061A5A" w:rsidP="00C80083">
            <w:pPr>
              <w:pStyle w:val="Tabletext"/>
              <w:jc w:val="center"/>
              <w:rPr>
                <w:lang w:val="en-US"/>
              </w:rPr>
            </w:pPr>
            <w:r w:rsidRPr="00F06959">
              <w:rPr>
                <w:lang w:val="en-US"/>
              </w:rPr>
              <w:t>146</w:t>
            </w:r>
          </w:p>
        </w:tc>
        <w:tc>
          <w:tcPr>
            <w:tcW w:w="236" w:type="dxa"/>
            <w:tcBorders>
              <w:top w:val="nil"/>
              <w:bottom w:val="nil"/>
            </w:tcBorders>
          </w:tcPr>
          <w:p w14:paraId="2E79EA35" w14:textId="77777777" w:rsidR="00061A5A" w:rsidRPr="00F06959" w:rsidRDefault="00061A5A" w:rsidP="00C80083">
            <w:pPr>
              <w:pStyle w:val="Tabletext"/>
              <w:jc w:val="center"/>
              <w:rPr>
                <w:lang w:val="en-US"/>
              </w:rPr>
            </w:pPr>
          </w:p>
        </w:tc>
        <w:tc>
          <w:tcPr>
            <w:tcW w:w="1240" w:type="dxa"/>
          </w:tcPr>
          <w:p w14:paraId="161AAF46" w14:textId="77777777" w:rsidR="00061A5A" w:rsidRPr="00F06959" w:rsidRDefault="00061A5A" w:rsidP="00C80083">
            <w:pPr>
              <w:pStyle w:val="Tabletext"/>
              <w:jc w:val="center"/>
              <w:rPr>
                <w:lang w:val="en-US"/>
              </w:rPr>
            </w:pPr>
            <w:r w:rsidRPr="00F06959">
              <w:rPr>
                <w:lang w:val="en-US"/>
              </w:rPr>
              <w:t>107.2</w:t>
            </w:r>
          </w:p>
        </w:tc>
        <w:tc>
          <w:tcPr>
            <w:tcW w:w="992" w:type="dxa"/>
          </w:tcPr>
          <w:p w14:paraId="18C2D6DD" w14:textId="77777777" w:rsidR="00061A5A" w:rsidRPr="00F06959" w:rsidRDefault="00061A5A" w:rsidP="00C80083">
            <w:pPr>
              <w:pStyle w:val="Tabletext"/>
              <w:jc w:val="center"/>
              <w:rPr>
                <w:lang w:val="en-US"/>
              </w:rPr>
            </w:pPr>
            <w:r w:rsidRPr="00F06959">
              <w:rPr>
                <w:lang w:val="en-US"/>
              </w:rPr>
              <w:t>197</w:t>
            </w:r>
          </w:p>
        </w:tc>
      </w:tr>
      <w:tr w:rsidR="00061A5A" w:rsidRPr="00F06959" w14:paraId="007D3037" w14:textId="77777777" w:rsidTr="00C80083">
        <w:trPr>
          <w:jc w:val="center"/>
        </w:trPr>
        <w:tc>
          <w:tcPr>
            <w:tcW w:w="1276" w:type="dxa"/>
          </w:tcPr>
          <w:p w14:paraId="3F114C5E" w14:textId="77777777" w:rsidR="00061A5A" w:rsidRPr="00F06959" w:rsidRDefault="00061A5A" w:rsidP="00C80083">
            <w:pPr>
              <w:pStyle w:val="Tabletext"/>
              <w:jc w:val="center"/>
              <w:rPr>
                <w:lang w:val="en-US"/>
              </w:rPr>
            </w:pPr>
            <w:r w:rsidRPr="00F06959">
              <w:rPr>
                <w:lang w:val="en-US"/>
              </w:rPr>
              <w:t>92.0</w:t>
            </w:r>
          </w:p>
        </w:tc>
        <w:tc>
          <w:tcPr>
            <w:tcW w:w="958" w:type="dxa"/>
          </w:tcPr>
          <w:p w14:paraId="15AB926F" w14:textId="77777777" w:rsidR="00061A5A" w:rsidRPr="00F06959" w:rsidRDefault="00061A5A" w:rsidP="00C80083">
            <w:pPr>
              <w:pStyle w:val="Tabletext"/>
              <w:jc w:val="center"/>
              <w:rPr>
                <w:lang w:val="en-US"/>
              </w:rPr>
            </w:pPr>
            <w:r w:rsidRPr="00F06959">
              <w:rPr>
                <w:lang w:val="en-US"/>
              </w:rPr>
              <w:t>45</w:t>
            </w:r>
          </w:p>
        </w:tc>
        <w:tc>
          <w:tcPr>
            <w:tcW w:w="236" w:type="dxa"/>
            <w:tcBorders>
              <w:top w:val="nil"/>
              <w:bottom w:val="nil"/>
            </w:tcBorders>
          </w:tcPr>
          <w:p w14:paraId="721D6F75" w14:textId="77777777" w:rsidR="00061A5A" w:rsidRPr="00F06959" w:rsidRDefault="00061A5A" w:rsidP="00C80083">
            <w:pPr>
              <w:pStyle w:val="Tabletext"/>
              <w:jc w:val="center"/>
              <w:rPr>
                <w:lang w:val="en-US"/>
              </w:rPr>
            </w:pPr>
          </w:p>
        </w:tc>
        <w:tc>
          <w:tcPr>
            <w:tcW w:w="1216" w:type="dxa"/>
          </w:tcPr>
          <w:p w14:paraId="6E49D21D" w14:textId="77777777" w:rsidR="00061A5A" w:rsidRPr="00F06959" w:rsidRDefault="00061A5A" w:rsidP="00C80083">
            <w:pPr>
              <w:pStyle w:val="Tabletext"/>
              <w:jc w:val="center"/>
              <w:rPr>
                <w:lang w:val="en-US"/>
              </w:rPr>
            </w:pPr>
            <w:r w:rsidRPr="00F06959">
              <w:rPr>
                <w:lang w:val="en-US"/>
              </w:rPr>
              <w:t>97.1</w:t>
            </w:r>
          </w:p>
        </w:tc>
        <w:tc>
          <w:tcPr>
            <w:tcW w:w="1017" w:type="dxa"/>
          </w:tcPr>
          <w:p w14:paraId="210E910E" w14:textId="77777777" w:rsidR="00061A5A" w:rsidRPr="00F06959" w:rsidRDefault="00061A5A" w:rsidP="00C80083">
            <w:pPr>
              <w:pStyle w:val="Tabletext"/>
              <w:jc w:val="center"/>
              <w:rPr>
                <w:lang w:val="en-US"/>
              </w:rPr>
            </w:pPr>
            <w:r w:rsidRPr="00F06959">
              <w:rPr>
                <w:lang w:val="en-US"/>
              </w:rPr>
              <w:t>96</w:t>
            </w:r>
          </w:p>
        </w:tc>
        <w:tc>
          <w:tcPr>
            <w:tcW w:w="236" w:type="dxa"/>
            <w:tcBorders>
              <w:top w:val="nil"/>
              <w:bottom w:val="nil"/>
            </w:tcBorders>
          </w:tcPr>
          <w:p w14:paraId="46DF9CEE" w14:textId="77777777" w:rsidR="00061A5A" w:rsidRPr="00F06959" w:rsidRDefault="00061A5A" w:rsidP="00C80083">
            <w:pPr>
              <w:pStyle w:val="Tabletext"/>
              <w:jc w:val="center"/>
              <w:rPr>
                <w:lang w:val="en-US"/>
              </w:rPr>
            </w:pPr>
          </w:p>
        </w:tc>
        <w:tc>
          <w:tcPr>
            <w:tcW w:w="1157" w:type="dxa"/>
          </w:tcPr>
          <w:p w14:paraId="0B941DF2" w14:textId="77777777" w:rsidR="00061A5A" w:rsidRPr="00F06959" w:rsidRDefault="00061A5A" w:rsidP="00C80083">
            <w:pPr>
              <w:pStyle w:val="Tabletext"/>
              <w:jc w:val="center"/>
              <w:rPr>
                <w:lang w:val="en-US"/>
              </w:rPr>
            </w:pPr>
            <w:r w:rsidRPr="00F06959">
              <w:rPr>
                <w:lang w:val="en-US"/>
              </w:rPr>
              <w:t>102.2</w:t>
            </w:r>
          </w:p>
        </w:tc>
        <w:tc>
          <w:tcPr>
            <w:tcW w:w="1075" w:type="dxa"/>
          </w:tcPr>
          <w:p w14:paraId="4C4D8B54" w14:textId="77777777" w:rsidR="00061A5A" w:rsidRPr="00F06959" w:rsidRDefault="00061A5A" w:rsidP="00C80083">
            <w:pPr>
              <w:pStyle w:val="Tabletext"/>
              <w:jc w:val="center"/>
              <w:rPr>
                <w:lang w:val="en-US"/>
              </w:rPr>
            </w:pPr>
            <w:r w:rsidRPr="00F06959">
              <w:rPr>
                <w:lang w:val="en-US"/>
              </w:rPr>
              <w:t>147</w:t>
            </w:r>
          </w:p>
        </w:tc>
        <w:tc>
          <w:tcPr>
            <w:tcW w:w="236" w:type="dxa"/>
            <w:tcBorders>
              <w:top w:val="nil"/>
              <w:bottom w:val="nil"/>
            </w:tcBorders>
          </w:tcPr>
          <w:p w14:paraId="55E6FB1E" w14:textId="77777777" w:rsidR="00061A5A" w:rsidRPr="00F06959" w:rsidRDefault="00061A5A" w:rsidP="00C80083">
            <w:pPr>
              <w:pStyle w:val="Tabletext"/>
              <w:jc w:val="center"/>
              <w:rPr>
                <w:lang w:val="en-US"/>
              </w:rPr>
            </w:pPr>
          </w:p>
        </w:tc>
        <w:tc>
          <w:tcPr>
            <w:tcW w:w="1240" w:type="dxa"/>
          </w:tcPr>
          <w:p w14:paraId="193C936E" w14:textId="77777777" w:rsidR="00061A5A" w:rsidRPr="00F06959" w:rsidRDefault="00061A5A" w:rsidP="00C80083">
            <w:pPr>
              <w:pStyle w:val="Tabletext"/>
              <w:jc w:val="center"/>
              <w:rPr>
                <w:lang w:val="en-US"/>
              </w:rPr>
            </w:pPr>
            <w:r w:rsidRPr="00F06959">
              <w:rPr>
                <w:lang w:val="en-US"/>
              </w:rPr>
              <w:t>107.3</w:t>
            </w:r>
          </w:p>
        </w:tc>
        <w:tc>
          <w:tcPr>
            <w:tcW w:w="992" w:type="dxa"/>
          </w:tcPr>
          <w:p w14:paraId="43F09B28" w14:textId="77777777" w:rsidR="00061A5A" w:rsidRPr="00F06959" w:rsidRDefault="00061A5A" w:rsidP="00C80083">
            <w:pPr>
              <w:pStyle w:val="Tabletext"/>
              <w:jc w:val="center"/>
              <w:rPr>
                <w:lang w:val="en-US"/>
              </w:rPr>
            </w:pPr>
            <w:r w:rsidRPr="00F06959">
              <w:rPr>
                <w:lang w:val="en-US"/>
              </w:rPr>
              <w:t>198</w:t>
            </w:r>
          </w:p>
        </w:tc>
      </w:tr>
      <w:tr w:rsidR="00061A5A" w:rsidRPr="00F06959" w14:paraId="52241C19" w14:textId="77777777" w:rsidTr="00C80083">
        <w:trPr>
          <w:jc w:val="center"/>
        </w:trPr>
        <w:tc>
          <w:tcPr>
            <w:tcW w:w="1276" w:type="dxa"/>
          </w:tcPr>
          <w:p w14:paraId="5DAF69EC" w14:textId="77777777" w:rsidR="00061A5A" w:rsidRPr="00F06959" w:rsidRDefault="00061A5A" w:rsidP="00C80083">
            <w:pPr>
              <w:pStyle w:val="Tabletext"/>
              <w:jc w:val="center"/>
              <w:rPr>
                <w:lang w:val="en-US"/>
              </w:rPr>
            </w:pPr>
            <w:r w:rsidRPr="00F06959">
              <w:rPr>
                <w:lang w:val="en-US"/>
              </w:rPr>
              <w:t>92.1</w:t>
            </w:r>
          </w:p>
        </w:tc>
        <w:tc>
          <w:tcPr>
            <w:tcW w:w="958" w:type="dxa"/>
          </w:tcPr>
          <w:p w14:paraId="2D7F6891" w14:textId="77777777" w:rsidR="00061A5A" w:rsidRPr="00F06959" w:rsidRDefault="00061A5A" w:rsidP="00C80083">
            <w:pPr>
              <w:pStyle w:val="Tabletext"/>
              <w:jc w:val="center"/>
              <w:rPr>
                <w:lang w:val="en-US"/>
              </w:rPr>
            </w:pPr>
            <w:r w:rsidRPr="00F06959">
              <w:rPr>
                <w:lang w:val="en-US"/>
              </w:rPr>
              <w:t>46</w:t>
            </w:r>
          </w:p>
        </w:tc>
        <w:tc>
          <w:tcPr>
            <w:tcW w:w="236" w:type="dxa"/>
            <w:tcBorders>
              <w:top w:val="nil"/>
              <w:bottom w:val="nil"/>
            </w:tcBorders>
          </w:tcPr>
          <w:p w14:paraId="0BDB3BD9" w14:textId="77777777" w:rsidR="00061A5A" w:rsidRPr="00F06959" w:rsidRDefault="00061A5A" w:rsidP="00C80083">
            <w:pPr>
              <w:pStyle w:val="Tabletext"/>
              <w:jc w:val="center"/>
              <w:rPr>
                <w:lang w:val="en-US"/>
              </w:rPr>
            </w:pPr>
          </w:p>
        </w:tc>
        <w:tc>
          <w:tcPr>
            <w:tcW w:w="1216" w:type="dxa"/>
          </w:tcPr>
          <w:p w14:paraId="7493BE02" w14:textId="77777777" w:rsidR="00061A5A" w:rsidRPr="00F06959" w:rsidRDefault="00061A5A" w:rsidP="00C80083">
            <w:pPr>
              <w:pStyle w:val="Tabletext"/>
              <w:jc w:val="center"/>
              <w:rPr>
                <w:lang w:val="en-US"/>
              </w:rPr>
            </w:pPr>
            <w:r w:rsidRPr="00F06959">
              <w:rPr>
                <w:lang w:val="en-US"/>
              </w:rPr>
              <w:t>97.2</w:t>
            </w:r>
          </w:p>
        </w:tc>
        <w:tc>
          <w:tcPr>
            <w:tcW w:w="1017" w:type="dxa"/>
          </w:tcPr>
          <w:p w14:paraId="62ED4C2F" w14:textId="77777777" w:rsidR="00061A5A" w:rsidRPr="00F06959" w:rsidRDefault="00061A5A" w:rsidP="00C80083">
            <w:pPr>
              <w:pStyle w:val="Tabletext"/>
              <w:jc w:val="center"/>
              <w:rPr>
                <w:lang w:val="en-US"/>
              </w:rPr>
            </w:pPr>
            <w:r w:rsidRPr="00F06959">
              <w:rPr>
                <w:lang w:val="en-US"/>
              </w:rPr>
              <w:t>97</w:t>
            </w:r>
          </w:p>
        </w:tc>
        <w:tc>
          <w:tcPr>
            <w:tcW w:w="236" w:type="dxa"/>
            <w:tcBorders>
              <w:top w:val="nil"/>
              <w:bottom w:val="nil"/>
            </w:tcBorders>
          </w:tcPr>
          <w:p w14:paraId="449091D9" w14:textId="77777777" w:rsidR="00061A5A" w:rsidRPr="00F06959" w:rsidRDefault="00061A5A" w:rsidP="00C80083">
            <w:pPr>
              <w:pStyle w:val="Tabletext"/>
              <w:jc w:val="center"/>
              <w:rPr>
                <w:lang w:val="en-US"/>
              </w:rPr>
            </w:pPr>
          </w:p>
        </w:tc>
        <w:tc>
          <w:tcPr>
            <w:tcW w:w="1157" w:type="dxa"/>
          </w:tcPr>
          <w:p w14:paraId="79380573" w14:textId="77777777" w:rsidR="00061A5A" w:rsidRPr="00F06959" w:rsidRDefault="00061A5A" w:rsidP="00C80083">
            <w:pPr>
              <w:pStyle w:val="Tabletext"/>
              <w:jc w:val="center"/>
              <w:rPr>
                <w:lang w:val="en-US"/>
              </w:rPr>
            </w:pPr>
            <w:r w:rsidRPr="00F06959">
              <w:rPr>
                <w:lang w:val="en-US"/>
              </w:rPr>
              <w:t>102.3</w:t>
            </w:r>
          </w:p>
        </w:tc>
        <w:tc>
          <w:tcPr>
            <w:tcW w:w="1075" w:type="dxa"/>
          </w:tcPr>
          <w:p w14:paraId="753601E3" w14:textId="77777777" w:rsidR="00061A5A" w:rsidRPr="00F06959" w:rsidRDefault="00061A5A" w:rsidP="00C80083">
            <w:pPr>
              <w:pStyle w:val="Tabletext"/>
              <w:jc w:val="center"/>
              <w:rPr>
                <w:lang w:val="en-US"/>
              </w:rPr>
            </w:pPr>
            <w:r w:rsidRPr="00F06959">
              <w:rPr>
                <w:lang w:val="en-US"/>
              </w:rPr>
              <w:t>148</w:t>
            </w:r>
          </w:p>
        </w:tc>
        <w:tc>
          <w:tcPr>
            <w:tcW w:w="236" w:type="dxa"/>
            <w:tcBorders>
              <w:top w:val="nil"/>
              <w:bottom w:val="nil"/>
            </w:tcBorders>
          </w:tcPr>
          <w:p w14:paraId="33F35E12" w14:textId="77777777" w:rsidR="00061A5A" w:rsidRPr="00F06959" w:rsidRDefault="00061A5A" w:rsidP="00C80083">
            <w:pPr>
              <w:pStyle w:val="Tabletext"/>
              <w:jc w:val="center"/>
              <w:rPr>
                <w:lang w:val="en-US"/>
              </w:rPr>
            </w:pPr>
          </w:p>
        </w:tc>
        <w:tc>
          <w:tcPr>
            <w:tcW w:w="1240" w:type="dxa"/>
          </w:tcPr>
          <w:p w14:paraId="1A6CB514" w14:textId="77777777" w:rsidR="00061A5A" w:rsidRPr="00F06959" w:rsidRDefault="00061A5A" w:rsidP="00C80083">
            <w:pPr>
              <w:pStyle w:val="Tabletext"/>
              <w:jc w:val="center"/>
              <w:rPr>
                <w:lang w:val="en-US"/>
              </w:rPr>
            </w:pPr>
            <w:r w:rsidRPr="00F06959">
              <w:rPr>
                <w:lang w:val="en-US"/>
              </w:rPr>
              <w:t>107.4</w:t>
            </w:r>
          </w:p>
        </w:tc>
        <w:tc>
          <w:tcPr>
            <w:tcW w:w="992" w:type="dxa"/>
          </w:tcPr>
          <w:p w14:paraId="576B8041" w14:textId="77777777" w:rsidR="00061A5A" w:rsidRPr="00F06959" w:rsidRDefault="00061A5A" w:rsidP="00C80083">
            <w:pPr>
              <w:pStyle w:val="Tabletext"/>
              <w:jc w:val="center"/>
              <w:rPr>
                <w:lang w:val="en-US"/>
              </w:rPr>
            </w:pPr>
            <w:r w:rsidRPr="00F06959">
              <w:rPr>
                <w:lang w:val="en-US"/>
              </w:rPr>
              <w:t>199</w:t>
            </w:r>
          </w:p>
        </w:tc>
      </w:tr>
      <w:tr w:rsidR="00061A5A" w:rsidRPr="00F06959" w14:paraId="0CC909FE" w14:textId="77777777" w:rsidTr="00C80083">
        <w:trPr>
          <w:jc w:val="center"/>
        </w:trPr>
        <w:tc>
          <w:tcPr>
            <w:tcW w:w="1276" w:type="dxa"/>
          </w:tcPr>
          <w:p w14:paraId="4E56C6CB" w14:textId="77777777" w:rsidR="00061A5A" w:rsidRPr="00F06959" w:rsidRDefault="00061A5A" w:rsidP="00C80083">
            <w:pPr>
              <w:pStyle w:val="Tabletext"/>
              <w:jc w:val="center"/>
              <w:rPr>
                <w:lang w:val="en-US"/>
              </w:rPr>
            </w:pPr>
            <w:r w:rsidRPr="00F06959">
              <w:rPr>
                <w:lang w:val="en-US"/>
              </w:rPr>
              <w:t>92.2</w:t>
            </w:r>
          </w:p>
        </w:tc>
        <w:tc>
          <w:tcPr>
            <w:tcW w:w="958" w:type="dxa"/>
          </w:tcPr>
          <w:p w14:paraId="7215402C" w14:textId="77777777" w:rsidR="00061A5A" w:rsidRPr="00F06959" w:rsidRDefault="00061A5A" w:rsidP="00C80083">
            <w:pPr>
              <w:pStyle w:val="Tabletext"/>
              <w:jc w:val="center"/>
              <w:rPr>
                <w:lang w:val="en-US"/>
              </w:rPr>
            </w:pPr>
            <w:r w:rsidRPr="00F06959">
              <w:rPr>
                <w:lang w:val="en-US"/>
              </w:rPr>
              <w:t>47</w:t>
            </w:r>
          </w:p>
        </w:tc>
        <w:tc>
          <w:tcPr>
            <w:tcW w:w="236" w:type="dxa"/>
            <w:tcBorders>
              <w:top w:val="nil"/>
              <w:bottom w:val="nil"/>
            </w:tcBorders>
          </w:tcPr>
          <w:p w14:paraId="344BBD70" w14:textId="77777777" w:rsidR="00061A5A" w:rsidRPr="00F06959" w:rsidRDefault="00061A5A" w:rsidP="00C80083">
            <w:pPr>
              <w:pStyle w:val="Tabletext"/>
              <w:jc w:val="center"/>
              <w:rPr>
                <w:lang w:val="en-US"/>
              </w:rPr>
            </w:pPr>
          </w:p>
        </w:tc>
        <w:tc>
          <w:tcPr>
            <w:tcW w:w="1216" w:type="dxa"/>
          </w:tcPr>
          <w:p w14:paraId="58AF496D" w14:textId="77777777" w:rsidR="00061A5A" w:rsidRPr="00F06959" w:rsidRDefault="00061A5A" w:rsidP="00C80083">
            <w:pPr>
              <w:pStyle w:val="Tabletext"/>
              <w:jc w:val="center"/>
              <w:rPr>
                <w:lang w:val="en-US"/>
              </w:rPr>
            </w:pPr>
            <w:r w:rsidRPr="00F06959">
              <w:rPr>
                <w:lang w:val="en-US"/>
              </w:rPr>
              <w:t>97.3</w:t>
            </w:r>
          </w:p>
        </w:tc>
        <w:tc>
          <w:tcPr>
            <w:tcW w:w="1017" w:type="dxa"/>
          </w:tcPr>
          <w:p w14:paraId="57A0CF56" w14:textId="77777777" w:rsidR="00061A5A" w:rsidRPr="00F06959" w:rsidRDefault="00061A5A" w:rsidP="00C80083">
            <w:pPr>
              <w:pStyle w:val="Tabletext"/>
              <w:jc w:val="center"/>
              <w:rPr>
                <w:lang w:val="en-US"/>
              </w:rPr>
            </w:pPr>
            <w:r w:rsidRPr="00F06959">
              <w:rPr>
                <w:lang w:val="en-US"/>
              </w:rPr>
              <w:t>98</w:t>
            </w:r>
          </w:p>
        </w:tc>
        <w:tc>
          <w:tcPr>
            <w:tcW w:w="236" w:type="dxa"/>
            <w:tcBorders>
              <w:top w:val="nil"/>
              <w:bottom w:val="nil"/>
            </w:tcBorders>
          </w:tcPr>
          <w:p w14:paraId="4F3EEFEE" w14:textId="77777777" w:rsidR="00061A5A" w:rsidRPr="00F06959" w:rsidRDefault="00061A5A" w:rsidP="00C80083">
            <w:pPr>
              <w:pStyle w:val="Tabletext"/>
              <w:jc w:val="center"/>
              <w:rPr>
                <w:lang w:val="en-US"/>
              </w:rPr>
            </w:pPr>
          </w:p>
        </w:tc>
        <w:tc>
          <w:tcPr>
            <w:tcW w:w="1157" w:type="dxa"/>
          </w:tcPr>
          <w:p w14:paraId="3C87678F" w14:textId="77777777" w:rsidR="00061A5A" w:rsidRPr="00F06959" w:rsidRDefault="00061A5A" w:rsidP="00C80083">
            <w:pPr>
              <w:pStyle w:val="Tabletext"/>
              <w:jc w:val="center"/>
              <w:rPr>
                <w:lang w:val="en-US"/>
              </w:rPr>
            </w:pPr>
            <w:r w:rsidRPr="00F06959">
              <w:rPr>
                <w:lang w:val="en-US"/>
              </w:rPr>
              <w:t>102.4</w:t>
            </w:r>
          </w:p>
        </w:tc>
        <w:tc>
          <w:tcPr>
            <w:tcW w:w="1075" w:type="dxa"/>
          </w:tcPr>
          <w:p w14:paraId="319CBA95" w14:textId="77777777" w:rsidR="00061A5A" w:rsidRPr="00F06959" w:rsidRDefault="00061A5A" w:rsidP="00C80083">
            <w:pPr>
              <w:pStyle w:val="Tabletext"/>
              <w:jc w:val="center"/>
              <w:rPr>
                <w:lang w:val="en-US"/>
              </w:rPr>
            </w:pPr>
            <w:r w:rsidRPr="00F06959">
              <w:rPr>
                <w:lang w:val="en-US"/>
              </w:rPr>
              <w:t>149</w:t>
            </w:r>
          </w:p>
        </w:tc>
        <w:tc>
          <w:tcPr>
            <w:tcW w:w="236" w:type="dxa"/>
            <w:tcBorders>
              <w:top w:val="nil"/>
              <w:bottom w:val="nil"/>
            </w:tcBorders>
          </w:tcPr>
          <w:p w14:paraId="64AEB39A" w14:textId="77777777" w:rsidR="00061A5A" w:rsidRPr="00F06959" w:rsidRDefault="00061A5A" w:rsidP="00C80083">
            <w:pPr>
              <w:pStyle w:val="Tabletext"/>
              <w:jc w:val="center"/>
              <w:rPr>
                <w:lang w:val="en-US"/>
              </w:rPr>
            </w:pPr>
          </w:p>
        </w:tc>
        <w:tc>
          <w:tcPr>
            <w:tcW w:w="1240" w:type="dxa"/>
          </w:tcPr>
          <w:p w14:paraId="1D2D141B" w14:textId="77777777" w:rsidR="00061A5A" w:rsidRPr="00F06959" w:rsidRDefault="00061A5A" w:rsidP="00C80083">
            <w:pPr>
              <w:pStyle w:val="Tabletext"/>
              <w:jc w:val="center"/>
              <w:rPr>
                <w:lang w:val="en-US"/>
              </w:rPr>
            </w:pPr>
            <w:r w:rsidRPr="00F06959">
              <w:rPr>
                <w:lang w:val="en-US"/>
              </w:rPr>
              <w:t>107.5</w:t>
            </w:r>
          </w:p>
        </w:tc>
        <w:tc>
          <w:tcPr>
            <w:tcW w:w="992" w:type="dxa"/>
          </w:tcPr>
          <w:p w14:paraId="65691EA2" w14:textId="77777777" w:rsidR="00061A5A" w:rsidRPr="00F06959" w:rsidRDefault="00061A5A" w:rsidP="00C80083">
            <w:pPr>
              <w:pStyle w:val="Tabletext"/>
              <w:jc w:val="center"/>
              <w:rPr>
                <w:lang w:val="en-US"/>
              </w:rPr>
            </w:pPr>
            <w:r w:rsidRPr="00F06959">
              <w:rPr>
                <w:lang w:val="en-US"/>
              </w:rPr>
              <w:t>200</w:t>
            </w:r>
          </w:p>
        </w:tc>
      </w:tr>
      <w:tr w:rsidR="00061A5A" w:rsidRPr="00F06959" w14:paraId="323E3240" w14:textId="77777777" w:rsidTr="00C80083">
        <w:trPr>
          <w:jc w:val="center"/>
        </w:trPr>
        <w:tc>
          <w:tcPr>
            <w:tcW w:w="1276" w:type="dxa"/>
          </w:tcPr>
          <w:p w14:paraId="17910049" w14:textId="77777777" w:rsidR="00061A5A" w:rsidRPr="00F06959" w:rsidRDefault="00061A5A" w:rsidP="00C80083">
            <w:pPr>
              <w:pStyle w:val="Tabletext"/>
              <w:jc w:val="center"/>
              <w:rPr>
                <w:lang w:val="en-US"/>
              </w:rPr>
            </w:pPr>
            <w:r w:rsidRPr="00F06959">
              <w:rPr>
                <w:lang w:val="en-US"/>
              </w:rPr>
              <w:t>92.3</w:t>
            </w:r>
          </w:p>
        </w:tc>
        <w:tc>
          <w:tcPr>
            <w:tcW w:w="958" w:type="dxa"/>
          </w:tcPr>
          <w:p w14:paraId="30C4AE09" w14:textId="77777777" w:rsidR="00061A5A" w:rsidRPr="00F06959" w:rsidRDefault="00061A5A" w:rsidP="00C80083">
            <w:pPr>
              <w:pStyle w:val="Tabletext"/>
              <w:jc w:val="center"/>
              <w:rPr>
                <w:lang w:val="en-US"/>
              </w:rPr>
            </w:pPr>
            <w:r w:rsidRPr="00F06959">
              <w:rPr>
                <w:lang w:val="en-US"/>
              </w:rPr>
              <w:t>48</w:t>
            </w:r>
          </w:p>
        </w:tc>
        <w:tc>
          <w:tcPr>
            <w:tcW w:w="236" w:type="dxa"/>
            <w:tcBorders>
              <w:top w:val="nil"/>
              <w:bottom w:val="nil"/>
            </w:tcBorders>
          </w:tcPr>
          <w:p w14:paraId="04556DFC" w14:textId="77777777" w:rsidR="00061A5A" w:rsidRPr="00F06959" w:rsidRDefault="00061A5A" w:rsidP="00C80083">
            <w:pPr>
              <w:pStyle w:val="Tabletext"/>
              <w:jc w:val="center"/>
              <w:rPr>
                <w:lang w:val="en-US"/>
              </w:rPr>
            </w:pPr>
          </w:p>
        </w:tc>
        <w:tc>
          <w:tcPr>
            <w:tcW w:w="1216" w:type="dxa"/>
          </w:tcPr>
          <w:p w14:paraId="5C690070" w14:textId="77777777" w:rsidR="00061A5A" w:rsidRPr="00F06959" w:rsidRDefault="00061A5A" w:rsidP="00C80083">
            <w:pPr>
              <w:pStyle w:val="Tabletext"/>
              <w:jc w:val="center"/>
              <w:rPr>
                <w:lang w:val="en-US"/>
              </w:rPr>
            </w:pPr>
            <w:r w:rsidRPr="00F06959">
              <w:rPr>
                <w:lang w:val="en-US"/>
              </w:rPr>
              <w:t>97.4</w:t>
            </w:r>
          </w:p>
        </w:tc>
        <w:tc>
          <w:tcPr>
            <w:tcW w:w="1017" w:type="dxa"/>
          </w:tcPr>
          <w:p w14:paraId="4342A2C0" w14:textId="77777777" w:rsidR="00061A5A" w:rsidRPr="00F06959" w:rsidRDefault="00061A5A" w:rsidP="00C80083">
            <w:pPr>
              <w:pStyle w:val="Tabletext"/>
              <w:jc w:val="center"/>
              <w:rPr>
                <w:lang w:val="en-US"/>
              </w:rPr>
            </w:pPr>
            <w:r w:rsidRPr="00F06959">
              <w:rPr>
                <w:lang w:val="en-US"/>
              </w:rPr>
              <w:t>99</w:t>
            </w:r>
          </w:p>
        </w:tc>
        <w:tc>
          <w:tcPr>
            <w:tcW w:w="236" w:type="dxa"/>
            <w:tcBorders>
              <w:top w:val="nil"/>
              <w:bottom w:val="nil"/>
            </w:tcBorders>
          </w:tcPr>
          <w:p w14:paraId="6E6A8653" w14:textId="77777777" w:rsidR="00061A5A" w:rsidRPr="00F06959" w:rsidRDefault="00061A5A" w:rsidP="00C80083">
            <w:pPr>
              <w:pStyle w:val="Tabletext"/>
              <w:jc w:val="center"/>
              <w:rPr>
                <w:lang w:val="en-US"/>
              </w:rPr>
            </w:pPr>
          </w:p>
        </w:tc>
        <w:tc>
          <w:tcPr>
            <w:tcW w:w="1157" w:type="dxa"/>
          </w:tcPr>
          <w:p w14:paraId="07B0118C" w14:textId="77777777" w:rsidR="00061A5A" w:rsidRPr="00F06959" w:rsidRDefault="00061A5A" w:rsidP="00C80083">
            <w:pPr>
              <w:pStyle w:val="Tabletext"/>
              <w:jc w:val="center"/>
              <w:rPr>
                <w:lang w:val="en-US"/>
              </w:rPr>
            </w:pPr>
            <w:r w:rsidRPr="00F06959">
              <w:rPr>
                <w:lang w:val="en-US"/>
              </w:rPr>
              <w:t>102.5</w:t>
            </w:r>
          </w:p>
        </w:tc>
        <w:tc>
          <w:tcPr>
            <w:tcW w:w="1075" w:type="dxa"/>
          </w:tcPr>
          <w:p w14:paraId="089DD0D9" w14:textId="77777777" w:rsidR="00061A5A" w:rsidRPr="00F06959" w:rsidRDefault="00061A5A" w:rsidP="00C80083">
            <w:pPr>
              <w:pStyle w:val="Tabletext"/>
              <w:jc w:val="center"/>
              <w:rPr>
                <w:lang w:val="en-US"/>
              </w:rPr>
            </w:pPr>
            <w:r w:rsidRPr="00F06959">
              <w:rPr>
                <w:lang w:val="en-US"/>
              </w:rPr>
              <w:t>150</w:t>
            </w:r>
          </w:p>
        </w:tc>
        <w:tc>
          <w:tcPr>
            <w:tcW w:w="236" w:type="dxa"/>
            <w:tcBorders>
              <w:top w:val="nil"/>
              <w:bottom w:val="nil"/>
            </w:tcBorders>
          </w:tcPr>
          <w:p w14:paraId="2961D605" w14:textId="77777777" w:rsidR="00061A5A" w:rsidRPr="00F06959" w:rsidRDefault="00061A5A" w:rsidP="00C80083">
            <w:pPr>
              <w:pStyle w:val="Tabletext"/>
              <w:jc w:val="center"/>
              <w:rPr>
                <w:lang w:val="en-US"/>
              </w:rPr>
            </w:pPr>
          </w:p>
        </w:tc>
        <w:tc>
          <w:tcPr>
            <w:tcW w:w="1240" w:type="dxa"/>
          </w:tcPr>
          <w:p w14:paraId="295C58B5" w14:textId="77777777" w:rsidR="00061A5A" w:rsidRPr="00F06959" w:rsidRDefault="00061A5A" w:rsidP="00C80083">
            <w:pPr>
              <w:pStyle w:val="Tabletext"/>
              <w:jc w:val="center"/>
              <w:rPr>
                <w:lang w:val="en-US"/>
              </w:rPr>
            </w:pPr>
            <w:r w:rsidRPr="00F06959">
              <w:rPr>
                <w:lang w:val="en-US"/>
              </w:rPr>
              <w:t>107.6</w:t>
            </w:r>
          </w:p>
        </w:tc>
        <w:tc>
          <w:tcPr>
            <w:tcW w:w="992" w:type="dxa"/>
          </w:tcPr>
          <w:p w14:paraId="56C3D7E4" w14:textId="77777777" w:rsidR="00061A5A" w:rsidRPr="00F06959" w:rsidRDefault="00061A5A" w:rsidP="00C80083">
            <w:pPr>
              <w:pStyle w:val="Tabletext"/>
              <w:jc w:val="center"/>
              <w:rPr>
                <w:lang w:val="en-US"/>
              </w:rPr>
            </w:pPr>
            <w:r w:rsidRPr="00F06959">
              <w:rPr>
                <w:lang w:val="en-US"/>
              </w:rPr>
              <w:t>201</w:t>
            </w:r>
          </w:p>
        </w:tc>
      </w:tr>
      <w:tr w:rsidR="00061A5A" w:rsidRPr="00F06959" w14:paraId="53B024F6" w14:textId="77777777" w:rsidTr="00C80083">
        <w:trPr>
          <w:jc w:val="center"/>
        </w:trPr>
        <w:tc>
          <w:tcPr>
            <w:tcW w:w="1276" w:type="dxa"/>
          </w:tcPr>
          <w:p w14:paraId="171A94B9" w14:textId="77777777" w:rsidR="00061A5A" w:rsidRPr="00F06959" w:rsidRDefault="00061A5A" w:rsidP="00C80083">
            <w:pPr>
              <w:pStyle w:val="Tabletext"/>
              <w:jc w:val="center"/>
              <w:rPr>
                <w:lang w:val="en-US"/>
              </w:rPr>
            </w:pPr>
            <w:r w:rsidRPr="00F06959">
              <w:rPr>
                <w:lang w:val="en-US"/>
              </w:rPr>
              <w:t>92.4</w:t>
            </w:r>
          </w:p>
        </w:tc>
        <w:tc>
          <w:tcPr>
            <w:tcW w:w="958" w:type="dxa"/>
          </w:tcPr>
          <w:p w14:paraId="71C83E04" w14:textId="77777777" w:rsidR="00061A5A" w:rsidRPr="00F06959" w:rsidRDefault="00061A5A" w:rsidP="00C80083">
            <w:pPr>
              <w:pStyle w:val="Tabletext"/>
              <w:jc w:val="center"/>
              <w:rPr>
                <w:lang w:val="en-US"/>
              </w:rPr>
            </w:pPr>
            <w:r w:rsidRPr="00F06959">
              <w:rPr>
                <w:lang w:val="en-US"/>
              </w:rPr>
              <w:t>49</w:t>
            </w:r>
          </w:p>
        </w:tc>
        <w:tc>
          <w:tcPr>
            <w:tcW w:w="236" w:type="dxa"/>
            <w:tcBorders>
              <w:top w:val="nil"/>
              <w:bottom w:val="nil"/>
            </w:tcBorders>
          </w:tcPr>
          <w:p w14:paraId="2A00243A" w14:textId="77777777" w:rsidR="00061A5A" w:rsidRPr="00F06959" w:rsidRDefault="00061A5A" w:rsidP="00C80083">
            <w:pPr>
              <w:pStyle w:val="Tabletext"/>
              <w:jc w:val="center"/>
              <w:rPr>
                <w:lang w:val="en-US"/>
              </w:rPr>
            </w:pPr>
          </w:p>
        </w:tc>
        <w:tc>
          <w:tcPr>
            <w:tcW w:w="1216" w:type="dxa"/>
          </w:tcPr>
          <w:p w14:paraId="627A99D0" w14:textId="77777777" w:rsidR="00061A5A" w:rsidRPr="00F06959" w:rsidRDefault="00061A5A" w:rsidP="00C80083">
            <w:pPr>
              <w:pStyle w:val="Tabletext"/>
              <w:jc w:val="center"/>
              <w:rPr>
                <w:lang w:val="en-US"/>
              </w:rPr>
            </w:pPr>
            <w:r w:rsidRPr="00F06959">
              <w:rPr>
                <w:lang w:val="en-US"/>
              </w:rPr>
              <w:t>97.5</w:t>
            </w:r>
          </w:p>
        </w:tc>
        <w:tc>
          <w:tcPr>
            <w:tcW w:w="1017" w:type="dxa"/>
          </w:tcPr>
          <w:p w14:paraId="146BAB1D" w14:textId="77777777" w:rsidR="00061A5A" w:rsidRPr="00F06959" w:rsidRDefault="00061A5A" w:rsidP="00C80083">
            <w:pPr>
              <w:pStyle w:val="Tabletext"/>
              <w:jc w:val="center"/>
              <w:rPr>
                <w:lang w:val="en-US"/>
              </w:rPr>
            </w:pPr>
            <w:r w:rsidRPr="00F06959">
              <w:rPr>
                <w:lang w:val="en-US"/>
              </w:rPr>
              <w:t>100</w:t>
            </w:r>
          </w:p>
        </w:tc>
        <w:tc>
          <w:tcPr>
            <w:tcW w:w="236" w:type="dxa"/>
            <w:tcBorders>
              <w:top w:val="nil"/>
              <w:bottom w:val="nil"/>
            </w:tcBorders>
          </w:tcPr>
          <w:p w14:paraId="01903641" w14:textId="77777777" w:rsidR="00061A5A" w:rsidRPr="00F06959" w:rsidRDefault="00061A5A" w:rsidP="00C80083">
            <w:pPr>
              <w:pStyle w:val="Tabletext"/>
              <w:jc w:val="center"/>
              <w:rPr>
                <w:lang w:val="en-US"/>
              </w:rPr>
            </w:pPr>
          </w:p>
        </w:tc>
        <w:tc>
          <w:tcPr>
            <w:tcW w:w="1157" w:type="dxa"/>
          </w:tcPr>
          <w:p w14:paraId="147E105E" w14:textId="77777777" w:rsidR="00061A5A" w:rsidRPr="00F06959" w:rsidRDefault="00061A5A" w:rsidP="00C80083">
            <w:pPr>
              <w:pStyle w:val="Tabletext"/>
              <w:jc w:val="center"/>
              <w:rPr>
                <w:lang w:val="en-US"/>
              </w:rPr>
            </w:pPr>
            <w:r w:rsidRPr="00F06959">
              <w:rPr>
                <w:lang w:val="en-US"/>
              </w:rPr>
              <w:t>102.6</w:t>
            </w:r>
          </w:p>
        </w:tc>
        <w:tc>
          <w:tcPr>
            <w:tcW w:w="1075" w:type="dxa"/>
          </w:tcPr>
          <w:p w14:paraId="434694D4" w14:textId="77777777" w:rsidR="00061A5A" w:rsidRPr="00F06959" w:rsidRDefault="00061A5A" w:rsidP="00C80083">
            <w:pPr>
              <w:pStyle w:val="Tabletext"/>
              <w:jc w:val="center"/>
              <w:rPr>
                <w:lang w:val="en-US"/>
              </w:rPr>
            </w:pPr>
            <w:r w:rsidRPr="00F06959">
              <w:rPr>
                <w:lang w:val="en-US"/>
              </w:rPr>
              <w:t>151</w:t>
            </w:r>
          </w:p>
        </w:tc>
        <w:tc>
          <w:tcPr>
            <w:tcW w:w="236" w:type="dxa"/>
            <w:tcBorders>
              <w:top w:val="nil"/>
              <w:bottom w:val="nil"/>
            </w:tcBorders>
          </w:tcPr>
          <w:p w14:paraId="05C87494" w14:textId="77777777" w:rsidR="00061A5A" w:rsidRPr="00F06959" w:rsidRDefault="00061A5A" w:rsidP="00C80083">
            <w:pPr>
              <w:pStyle w:val="Tabletext"/>
              <w:jc w:val="center"/>
              <w:rPr>
                <w:lang w:val="en-US"/>
              </w:rPr>
            </w:pPr>
          </w:p>
        </w:tc>
        <w:tc>
          <w:tcPr>
            <w:tcW w:w="1240" w:type="dxa"/>
          </w:tcPr>
          <w:p w14:paraId="762D0E9B" w14:textId="77777777" w:rsidR="00061A5A" w:rsidRPr="00F06959" w:rsidRDefault="00061A5A" w:rsidP="00C80083">
            <w:pPr>
              <w:pStyle w:val="Tabletext"/>
              <w:jc w:val="center"/>
              <w:rPr>
                <w:lang w:val="en-US"/>
              </w:rPr>
            </w:pPr>
            <w:r w:rsidRPr="00F06959">
              <w:rPr>
                <w:lang w:val="en-US"/>
              </w:rPr>
              <w:t>107.7</w:t>
            </w:r>
          </w:p>
        </w:tc>
        <w:tc>
          <w:tcPr>
            <w:tcW w:w="992" w:type="dxa"/>
          </w:tcPr>
          <w:p w14:paraId="39963D08" w14:textId="77777777" w:rsidR="00061A5A" w:rsidRPr="00F06959" w:rsidRDefault="00061A5A" w:rsidP="00C80083">
            <w:pPr>
              <w:pStyle w:val="Tabletext"/>
              <w:jc w:val="center"/>
              <w:rPr>
                <w:lang w:val="en-US"/>
              </w:rPr>
            </w:pPr>
            <w:r w:rsidRPr="00F06959">
              <w:rPr>
                <w:lang w:val="en-US"/>
              </w:rPr>
              <w:t>202</w:t>
            </w:r>
          </w:p>
        </w:tc>
      </w:tr>
      <w:tr w:rsidR="00061A5A" w:rsidRPr="00F06959" w14:paraId="07640B04" w14:textId="77777777" w:rsidTr="00C80083">
        <w:trPr>
          <w:jc w:val="center"/>
        </w:trPr>
        <w:tc>
          <w:tcPr>
            <w:tcW w:w="1276" w:type="dxa"/>
          </w:tcPr>
          <w:p w14:paraId="2786CF08" w14:textId="77777777" w:rsidR="00061A5A" w:rsidRPr="00F06959" w:rsidRDefault="00061A5A" w:rsidP="00C80083">
            <w:pPr>
              <w:pStyle w:val="Tabletext"/>
              <w:jc w:val="center"/>
              <w:rPr>
                <w:lang w:val="en-US"/>
              </w:rPr>
            </w:pPr>
            <w:r w:rsidRPr="00F06959">
              <w:rPr>
                <w:lang w:val="en-US"/>
              </w:rPr>
              <w:t>92.5</w:t>
            </w:r>
          </w:p>
        </w:tc>
        <w:tc>
          <w:tcPr>
            <w:tcW w:w="958" w:type="dxa"/>
          </w:tcPr>
          <w:p w14:paraId="79C11B54" w14:textId="77777777" w:rsidR="00061A5A" w:rsidRPr="00F06959" w:rsidRDefault="00061A5A" w:rsidP="00C80083">
            <w:pPr>
              <w:pStyle w:val="Tabletext"/>
              <w:jc w:val="center"/>
              <w:rPr>
                <w:lang w:val="en-US"/>
              </w:rPr>
            </w:pPr>
            <w:r w:rsidRPr="00F06959">
              <w:rPr>
                <w:lang w:val="en-US"/>
              </w:rPr>
              <w:t>50</w:t>
            </w:r>
          </w:p>
        </w:tc>
        <w:tc>
          <w:tcPr>
            <w:tcW w:w="236" w:type="dxa"/>
            <w:tcBorders>
              <w:top w:val="nil"/>
              <w:bottom w:val="nil"/>
            </w:tcBorders>
          </w:tcPr>
          <w:p w14:paraId="004252EA" w14:textId="77777777" w:rsidR="00061A5A" w:rsidRPr="00F06959" w:rsidRDefault="00061A5A" w:rsidP="00C80083">
            <w:pPr>
              <w:pStyle w:val="Tabletext"/>
              <w:jc w:val="center"/>
              <w:rPr>
                <w:lang w:val="en-US"/>
              </w:rPr>
            </w:pPr>
          </w:p>
        </w:tc>
        <w:tc>
          <w:tcPr>
            <w:tcW w:w="1216" w:type="dxa"/>
          </w:tcPr>
          <w:p w14:paraId="0B7395FB" w14:textId="77777777" w:rsidR="00061A5A" w:rsidRPr="00F06959" w:rsidRDefault="00061A5A" w:rsidP="00C80083">
            <w:pPr>
              <w:pStyle w:val="Tabletext"/>
              <w:jc w:val="center"/>
              <w:rPr>
                <w:lang w:val="en-US"/>
              </w:rPr>
            </w:pPr>
            <w:r w:rsidRPr="00F06959">
              <w:rPr>
                <w:lang w:val="en-US"/>
              </w:rPr>
              <w:t>97.6</w:t>
            </w:r>
          </w:p>
        </w:tc>
        <w:tc>
          <w:tcPr>
            <w:tcW w:w="1017" w:type="dxa"/>
          </w:tcPr>
          <w:p w14:paraId="6C4D6FC9" w14:textId="77777777" w:rsidR="00061A5A" w:rsidRPr="00F06959" w:rsidRDefault="00061A5A" w:rsidP="00C80083">
            <w:pPr>
              <w:pStyle w:val="Tabletext"/>
              <w:jc w:val="center"/>
              <w:rPr>
                <w:lang w:val="en-US"/>
              </w:rPr>
            </w:pPr>
            <w:r w:rsidRPr="00F06959">
              <w:rPr>
                <w:lang w:val="en-US"/>
              </w:rPr>
              <w:t>101</w:t>
            </w:r>
          </w:p>
        </w:tc>
        <w:tc>
          <w:tcPr>
            <w:tcW w:w="236" w:type="dxa"/>
            <w:tcBorders>
              <w:top w:val="nil"/>
              <w:bottom w:val="nil"/>
            </w:tcBorders>
          </w:tcPr>
          <w:p w14:paraId="71C663AC" w14:textId="77777777" w:rsidR="00061A5A" w:rsidRPr="00F06959" w:rsidRDefault="00061A5A" w:rsidP="00C80083">
            <w:pPr>
              <w:pStyle w:val="Tabletext"/>
              <w:jc w:val="center"/>
              <w:rPr>
                <w:lang w:val="en-US"/>
              </w:rPr>
            </w:pPr>
          </w:p>
        </w:tc>
        <w:tc>
          <w:tcPr>
            <w:tcW w:w="1157" w:type="dxa"/>
          </w:tcPr>
          <w:p w14:paraId="62EAC387" w14:textId="77777777" w:rsidR="00061A5A" w:rsidRPr="00F06959" w:rsidRDefault="00061A5A" w:rsidP="00C80083">
            <w:pPr>
              <w:pStyle w:val="Tabletext"/>
              <w:jc w:val="center"/>
              <w:rPr>
                <w:lang w:val="en-US"/>
              </w:rPr>
            </w:pPr>
            <w:r w:rsidRPr="00F06959">
              <w:rPr>
                <w:lang w:val="en-US"/>
              </w:rPr>
              <w:t>102.7</w:t>
            </w:r>
          </w:p>
        </w:tc>
        <w:tc>
          <w:tcPr>
            <w:tcW w:w="1075" w:type="dxa"/>
          </w:tcPr>
          <w:p w14:paraId="635C1098" w14:textId="77777777" w:rsidR="00061A5A" w:rsidRPr="00F06959" w:rsidRDefault="00061A5A" w:rsidP="00C80083">
            <w:pPr>
              <w:pStyle w:val="Tabletext"/>
              <w:jc w:val="center"/>
              <w:rPr>
                <w:lang w:val="en-US"/>
              </w:rPr>
            </w:pPr>
            <w:r w:rsidRPr="00F06959">
              <w:rPr>
                <w:lang w:val="en-US"/>
              </w:rPr>
              <w:t>152</w:t>
            </w:r>
          </w:p>
        </w:tc>
        <w:tc>
          <w:tcPr>
            <w:tcW w:w="236" w:type="dxa"/>
            <w:tcBorders>
              <w:top w:val="nil"/>
              <w:bottom w:val="nil"/>
            </w:tcBorders>
          </w:tcPr>
          <w:p w14:paraId="5DF58F67" w14:textId="77777777" w:rsidR="00061A5A" w:rsidRPr="00F06959" w:rsidRDefault="00061A5A" w:rsidP="00C80083">
            <w:pPr>
              <w:pStyle w:val="Tabletext"/>
              <w:jc w:val="center"/>
              <w:rPr>
                <w:lang w:val="en-US"/>
              </w:rPr>
            </w:pPr>
          </w:p>
        </w:tc>
        <w:tc>
          <w:tcPr>
            <w:tcW w:w="1240" w:type="dxa"/>
          </w:tcPr>
          <w:p w14:paraId="308B49BF" w14:textId="77777777" w:rsidR="00061A5A" w:rsidRPr="00F06959" w:rsidRDefault="00061A5A" w:rsidP="00C80083">
            <w:pPr>
              <w:pStyle w:val="Tabletext"/>
              <w:jc w:val="center"/>
              <w:rPr>
                <w:lang w:val="en-US"/>
              </w:rPr>
            </w:pPr>
            <w:r w:rsidRPr="00F06959">
              <w:rPr>
                <w:lang w:val="en-US"/>
              </w:rPr>
              <w:t>107.8</w:t>
            </w:r>
          </w:p>
        </w:tc>
        <w:tc>
          <w:tcPr>
            <w:tcW w:w="992" w:type="dxa"/>
          </w:tcPr>
          <w:p w14:paraId="6A98EA5E" w14:textId="77777777" w:rsidR="00061A5A" w:rsidRPr="00F06959" w:rsidRDefault="00061A5A" w:rsidP="00C80083">
            <w:pPr>
              <w:pStyle w:val="Tabletext"/>
              <w:jc w:val="center"/>
              <w:rPr>
                <w:lang w:val="en-US"/>
              </w:rPr>
            </w:pPr>
            <w:r w:rsidRPr="00F06959">
              <w:rPr>
                <w:lang w:val="en-US"/>
              </w:rPr>
              <w:t>203</w:t>
            </w:r>
          </w:p>
        </w:tc>
      </w:tr>
      <w:tr w:rsidR="00061A5A" w:rsidRPr="00F06959" w14:paraId="525C71F6" w14:textId="77777777" w:rsidTr="00C80083">
        <w:trPr>
          <w:jc w:val="center"/>
        </w:trPr>
        <w:tc>
          <w:tcPr>
            <w:tcW w:w="1276" w:type="dxa"/>
            <w:tcBorders>
              <w:bottom w:val="single" w:sz="4" w:space="0" w:color="000000"/>
            </w:tcBorders>
          </w:tcPr>
          <w:p w14:paraId="24075D64" w14:textId="77777777" w:rsidR="00061A5A" w:rsidRPr="00F06959" w:rsidRDefault="00061A5A" w:rsidP="00C80083">
            <w:pPr>
              <w:pStyle w:val="Tabletext"/>
              <w:jc w:val="center"/>
              <w:rPr>
                <w:lang w:val="en-US"/>
              </w:rPr>
            </w:pPr>
            <w:r w:rsidRPr="00F06959">
              <w:rPr>
                <w:lang w:val="en-US"/>
              </w:rPr>
              <w:t>92.6</w:t>
            </w:r>
          </w:p>
        </w:tc>
        <w:tc>
          <w:tcPr>
            <w:tcW w:w="958" w:type="dxa"/>
            <w:tcBorders>
              <w:bottom w:val="single" w:sz="4" w:space="0" w:color="000000"/>
            </w:tcBorders>
          </w:tcPr>
          <w:p w14:paraId="49967D00" w14:textId="77777777" w:rsidR="00061A5A" w:rsidRPr="00F06959" w:rsidRDefault="00061A5A" w:rsidP="00C80083">
            <w:pPr>
              <w:pStyle w:val="Tabletext"/>
              <w:jc w:val="center"/>
              <w:rPr>
                <w:lang w:val="en-US"/>
              </w:rPr>
            </w:pPr>
            <w:r w:rsidRPr="00F06959">
              <w:rPr>
                <w:lang w:val="en-US"/>
              </w:rPr>
              <w:t>51</w:t>
            </w:r>
          </w:p>
        </w:tc>
        <w:tc>
          <w:tcPr>
            <w:tcW w:w="236" w:type="dxa"/>
            <w:tcBorders>
              <w:top w:val="nil"/>
              <w:bottom w:val="single" w:sz="4" w:space="0" w:color="000000"/>
            </w:tcBorders>
          </w:tcPr>
          <w:p w14:paraId="2D464144" w14:textId="77777777" w:rsidR="00061A5A" w:rsidRPr="00F06959" w:rsidRDefault="00061A5A" w:rsidP="00C80083">
            <w:pPr>
              <w:pStyle w:val="Tabletext"/>
              <w:jc w:val="center"/>
              <w:rPr>
                <w:lang w:val="en-US"/>
              </w:rPr>
            </w:pPr>
          </w:p>
        </w:tc>
        <w:tc>
          <w:tcPr>
            <w:tcW w:w="1216" w:type="dxa"/>
            <w:tcBorders>
              <w:bottom w:val="single" w:sz="4" w:space="0" w:color="000000"/>
            </w:tcBorders>
          </w:tcPr>
          <w:p w14:paraId="7B42A67D" w14:textId="77777777" w:rsidR="00061A5A" w:rsidRPr="00F06959" w:rsidRDefault="00061A5A" w:rsidP="00C80083">
            <w:pPr>
              <w:pStyle w:val="Tabletext"/>
              <w:jc w:val="center"/>
              <w:rPr>
                <w:lang w:val="en-US"/>
              </w:rPr>
            </w:pPr>
            <w:r w:rsidRPr="00F06959">
              <w:rPr>
                <w:lang w:val="en-US"/>
              </w:rPr>
              <w:t>97.7</w:t>
            </w:r>
          </w:p>
        </w:tc>
        <w:tc>
          <w:tcPr>
            <w:tcW w:w="1017" w:type="dxa"/>
            <w:tcBorders>
              <w:bottom w:val="single" w:sz="4" w:space="0" w:color="000000"/>
            </w:tcBorders>
          </w:tcPr>
          <w:p w14:paraId="46FA12FA" w14:textId="77777777" w:rsidR="00061A5A" w:rsidRPr="00F06959" w:rsidRDefault="00061A5A" w:rsidP="00C80083">
            <w:pPr>
              <w:pStyle w:val="Tabletext"/>
              <w:jc w:val="center"/>
              <w:rPr>
                <w:lang w:val="en-US"/>
              </w:rPr>
            </w:pPr>
            <w:r w:rsidRPr="00F06959">
              <w:rPr>
                <w:lang w:val="en-US"/>
              </w:rPr>
              <w:t>102</w:t>
            </w:r>
          </w:p>
        </w:tc>
        <w:tc>
          <w:tcPr>
            <w:tcW w:w="236" w:type="dxa"/>
            <w:tcBorders>
              <w:top w:val="nil"/>
              <w:bottom w:val="single" w:sz="4" w:space="0" w:color="000000"/>
            </w:tcBorders>
          </w:tcPr>
          <w:p w14:paraId="02B6ED8C" w14:textId="77777777" w:rsidR="00061A5A" w:rsidRPr="00F06959" w:rsidRDefault="00061A5A" w:rsidP="00C80083">
            <w:pPr>
              <w:pStyle w:val="Tabletext"/>
              <w:jc w:val="center"/>
              <w:rPr>
                <w:lang w:val="en-US"/>
              </w:rPr>
            </w:pPr>
          </w:p>
        </w:tc>
        <w:tc>
          <w:tcPr>
            <w:tcW w:w="1157" w:type="dxa"/>
            <w:tcBorders>
              <w:bottom w:val="single" w:sz="4" w:space="0" w:color="000000"/>
            </w:tcBorders>
          </w:tcPr>
          <w:p w14:paraId="3EC3B67A" w14:textId="77777777" w:rsidR="00061A5A" w:rsidRPr="00F06959" w:rsidRDefault="00061A5A" w:rsidP="00C80083">
            <w:pPr>
              <w:pStyle w:val="Tabletext"/>
              <w:jc w:val="center"/>
              <w:rPr>
                <w:lang w:val="en-US"/>
              </w:rPr>
            </w:pPr>
            <w:r w:rsidRPr="00F06959">
              <w:rPr>
                <w:lang w:val="en-US"/>
              </w:rPr>
              <w:t>102.8</w:t>
            </w:r>
          </w:p>
        </w:tc>
        <w:tc>
          <w:tcPr>
            <w:tcW w:w="1075" w:type="dxa"/>
            <w:tcBorders>
              <w:bottom w:val="single" w:sz="4" w:space="0" w:color="000000"/>
            </w:tcBorders>
          </w:tcPr>
          <w:p w14:paraId="753C3D03" w14:textId="77777777" w:rsidR="00061A5A" w:rsidRPr="00F06959" w:rsidRDefault="00061A5A" w:rsidP="00C80083">
            <w:pPr>
              <w:pStyle w:val="Tabletext"/>
              <w:jc w:val="center"/>
              <w:rPr>
                <w:lang w:val="en-US"/>
              </w:rPr>
            </w:pPr>
            <w:r w:rsidRPr="00F06959">
              <w:rPr>
                <w:lang w:val="en-US"/>
              </w:rPr>
              <w:t>153</w:t>
            </w:r>
          </w:p>
        </w:tc>
        <w:tc>
          <w:tcPr>
            <w:tcW w:w="236" w:type="dxa"/>
            <w:tcBorders>
              <w:top w:val="nil"/>
              <w:bottom w:val="single" w:sz="4" w:space="0" w:color="000000"/>
            </w:tcBorders>
          </w:tcPr>
          <w:p w14:paraId="22FD9301" w14:textId="77777777" w:rsidR="00061A5A" w:rsidRPr="00F06959" w:rsidRDefault="00061A5A" w:rsidP="00C80083">
            <w:pPr>
              <w:pStyle w:val="Tabletext"/>
              <w:jc w:val="center"/>
              <w:rPr>
                <w:lang w:val="en-US"/>
              </w:rPr>
            </w:pPr>
          </w:p>
        </w:tc>
        <w:tc>
          <w:tcPr>
            <w:tcW w:w="1240" w:type="dxa"/>
            <w:tcBorders>
              <w:bottom w:val="single" w:sz="4" w:space="0" w:color="000000"/>
            </w:tcBorders>
          </w:tcPr>
          <w:p w14:paraId="74FD4B07" w14:textId="77777777" w:rsidR="00061A5A" w:rsidRPr="00F06959" w:rsidRDefault="00061A5A" w:rsidP="00C80083">
            <w:pPr>
              <w:pStyle w:val="Tabletext"/>
              <w:jc w:val="center"/>
              <w:rPr>
                <w:lang w:val="en-US"/>
              </w:rPr>
            </w:pPr>
            <w:r w:rsidRPr="00F06959">
              <w:rPr>
                <w:lang w:val="en-US"/>
              </w:rPr>
              <w:t>107.9</w:t>
            </w:r>
          </w:p>
        </w:tc>
        <w:tc>
          <w:tcPr>
            <w:tcW w:w="992" w:type="dxa"/>
            <w:tcBorders>
              <w:bottom w:val="single" w:sz="4" w:space="0" w:color="000000"/>
            </w:tcBorders>
          </w:tcPr>
          <w:p w14:paraId="34343831" w14:textId="77777777" w:rsidR="00061A5A" w:rsidRPr="00F06959" w:rsidRDefault="00061A5A" w:rsidP="00C80083">
            <w:pPr>
              <w:pStyle w:val="Tabletext"/>
              <w:jc w:val="center"/>
              <w:rPr>
                <w:lang w:val="en-US"/>
              </w:rPr>
            </w:pPr>
            <w:r w:rsidRPr="00F06959">
              <w:rPr>
                <w:lang w:val="en-US"/>
              </w:rPr>
              <w:t>204</w:t>
            </w:r>
          </w:p>
        </w:tc>
      </w:tr>
    </w:tbl>
    <w:p w14:paraId="188BFD31" w14:textId="77777777" w:rsidR="00061A5A" w:rsidRPr="00245D4B" w:rsidRDefault="00061A5A" w:rsidP="00061A5A">
      <w:pPr>
        <w:pStyle w:val="Heading2"/>
        <w:rPr>
          <w:lang w:val="en-US"/>
        </w:rPr>
      </w:pPr>
      <w:bookmarkStart w:id="1092" w:name="_Toc438995491"/>
      <w:bookmarkStart w:id="1093" w:name="_Toc465082071"/>
      <w:bookmarkStart w:id="1094" w:name="_Toc8220175"/>
      <w:bookmarkStart w:id="1095" w:name="_Toc18411373"/>
      <w:bookmarkStart w:id="1096" w:name="_Toc54790098"/>
      <w:r w:rsidRPr="00245D4B">
        <w:rPr>
          <w:lang w:val="en-US"/>
        </w:rPr>
        <w:lastRenderedPageBreak/>
        <w:t>1.2</w:t>
      </w:r>
      <w:r w:rsidRPr="00245D4B">
        <w:rPr>
          <w:lang w:val="en-US"/>
        </w:rPr>
        <w:tab/>
        <w:t>VHF Band III</w:t>
      </w:r>
      <w:bookmarkEnd w:id="1092"/>
      <w:bookmarkEnd w:id="1093"/>
      <w:bookmarkEnd w:id="1094"/>
      <w:bookmarkEnd w:id="1095"/>
      <w:bookmarkEnd w:id="1096"/>
    </w:p>
    <w:p w14:paraId="4D7D0BBB" w14:textId="02C9FBF2" w:rsidR="00061A5A" w:rsidRPr="00245D4B" w:rsidRDefault="00061A5A" w:rsidP="00061A5A">
      <w:pPr>
        <w:rPr>
          <w:lang w:val="en-US"/>
        </w:rPr>
      </w:pPr>
      <w:r w:rsidRPr="00245D4B">
        <w:rPr>
          <w:lang w:val="en-US"/>
        </w:rPr>
        <w:t>The frequency band of a DAB block has a bandwidth of 1.536 MHz with lower and upper guard channels to fit into the 7 MHz channels of VHF Band III. The DRM centre frequencies are positioned in 100 kHz distance beginning by 174.05 MHz and integral multiples of 100 kHz up to 229.95 MHz, see Table </w:t>
      </w:r>
      <w:r>
        <w:rPr>
          <w:lang w:val="en-US"/>
        </w:rPr>
        <w:t>1</w:t>
      </w:r>
      <w:r w:rsidR="00737ABA">
        <w:rPr>
          <w:lang w:val="en-US"/>
        </w:rPr>
        <w:t>34</w:t>
      </w:r>
      <w:r w:rsidRPr="00245D4B">
        <w:rPr>
          <w:lang w:val="en-US"/>
        </w:rPr>
        <w:t>.</w:t>
      </w:r>
    </w:p>
    <w:p w14:paraId="5137D0FC" w14:textId="77777777" w:rsidR="00061A5A" w:rsidRPr="00245D4B" w:rsidRDefault="00061A5A" w:rsidP="00061A5A">
      <w:pPr>
        <w:rPr>
          <w:lang w:val="en-US"/>
        </w:rPr>
      </w:pPr>
      <w:r w:rsidRPr="00245D4B">
        <w:rPr>
          <w:lang w:val="en-US"/>
        </w:rPr>
        <w:t>The nomenclature of the DRM channel identifier is given by:</w:t>
      </w:r>
    </w:p>
    <w:p w14:paraId="65593B65" w14:textId="77777777" w:rsidR="00061A5A" w:rsidRPr="00245D4B" w:rsidRDefault="00061A5A" w:rsidP="00061A5A">
      <w:pPr>
        <w:pStyle w:val="enumlev1"/>
        <w:rPr>
          <w:lang w:val="en-US"/>
        </w:rPr>
      </w:pPr>
      <w:r>
        <w:rPr>
          <w:lang w:val="en-US"/>
        </w:rPr>
        <w:tab/>
      </w:r>
      <w:r w:rsidRPr="00245D4B">
        <w:rPr>
          <w:lang w:val="en-US"/>
        </w:rPr>
        <w:t>(No. of the VHF channel) – (No. of the DRM channel suffix in the VHF channel),</w:t>
      </w:r>
    </w:p>
    <w:p w14:paraId="2B488874" w14:textId="77777777" w:rsidR="00061A5A" w:rsidRPr="00245D4B" w:rsidRDefault="00061A5A" w:rsidP="00061A5A">
      <w:pPr>
        <w:rPr>
          <w:lang w:val="en-US"/>
        </w:rPr>
      </w:pPr>
      <w:r w:rsidRPr="00245D4B">
        <w:rPr>
          <w:lang w:val="en-US"/>
        </w:rPr>
        <w:t>e.g. for the first DRM channel in this Table the identifier is “5</w:t>
      </w:r>
      <w:r w:rsidRPr="00245D4B">
        <w:rPr>
          <w:lang w:val="en-US"/>
        </w:rPr>
        <w:noBreakHyphen/>
        <w:t>1”.</w:t>
      </w:r>
    </w:p>
    <w:p w14:paraId="18A7A029" w14:textId="212D2E33" w:rsidR="00061A5A" w:rsidRPr="00245D4B" w:rsidRDefault="00061A5A" w:rsidP="00061A5A">
      <w:pPr>
        <w:pStyle w:val="TableNo"/>
        <w:rPr>
          <w:lang w:val="en-US"/>
        </w:rPr>
      </w:pPr>
      <w:r w:rsidRPr="00245D4B">
        <w:rPr>
          <w:lang w:val="en-US"/>
        </w:rPr>
        <w:t>TABLE </w:t>
      </w:r>
      <w:r>
        <w:rPr>
          <w:lang w:val="en-US"/>
        </w:rPr>
        <w:t>1</w:t>
      </w:r>
      <w:r w:rsidR="00737ABA">
        <w:rPr>
          <w:lang w:val="en-US"/>
        </w:rPr>
        <w:t>34</w:t>
      </w:r>
    </w:p>
    <w:p w14:paraId="71B80C73" w14:textId="77777777" w:rsidR="00061A5A" w:rsidRPr="00245D4B" w:rsidRDefault="00061A5A" w:rsidP="00061A5A">
      <w:pPr>
        <w:pStyle w:val="Tabletitle"/>
        <w:rPr>
          <w:lang w:val="en-US"/>
        </w:rPr>
      </w:pPr>
      <w:r w:rsidRPr="00245D4B">
        <w:rPr>
          <w:lang w:val="en-US"/>
        </w:rPr>
        <w:t>Position of DRM frequencies in VHF Band III (174-230 MHz)</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071"/>
        <w:gridCol w:w="1072"/>
        <w:gridCol w:w="1072"/>
        <w:gridCol w:w="1073"/>
        <w:gridCol w:w="1073"/>
        <w:gridCol w:w="1072"/>
        <w:gridCol w:w="1073"/>
        <w:gridCol w:w="1073"/>
      </w:tblGrid>
      <w:tr w:rsidR="00061A5A" w:rsidRPr="000E0D4C" w14:paraId="67060389" w14:textId="77777777" w:rsidTr="00C80083">
        <w:trPr>
          <w:jc w:val="center"/>
        </w:trPr>
        <w:tc>
          <w:tcPr>
            <w:tcW w:w="1060" w:type="dxa"/>
            <w:vMerge w:val="restart"/>
          </w:tcPr>
          <w:p w14:paraId="3CC28386" w14:textId="77777777" w:rsidR="00061A5A" w:rsidRPr="00F06959" w:rsidRDefault="00061A5A" w:rsidP="00C80083">
            <w:pPr>
              <w:pStyle w:val="Tablehead"/>
              <w:rPr>
                <w:lang w:val="en-US"/>
              </w:rPr>
            </w:pPr>
            <w:r w:rsidRPr="00F06959">
              <w:rPr>
                <w:lang w:val="en-US"/>
              </w:rPr>
              <w:t>DRM channel suffix</w:t>
            </w:r>
          </w:p>
        </w:tc>
        <w:tc>
          <w:tcPr>
            <w:tcW w:w="8579" w:type="dxa"/>
            <w:gridSpan w:val="8"/>
          </w:tcPr>
          <w:p w14:paraId="0D3C8D51" w14:textId="77777777" w:rsidR="00061A5A" w:rsidRPr="00F06959" w:rsidRDefault="00061A5A" w:rsidP="00C80083">
            <w:pPr>
              <w:pStyle w:val="Tablehead"/>
              <w:rPr>
                <w:lang w:val="en-US"/>
              </w:rPr>
            </w:pPr>
            <w:r w:rsidRPr="00F06959">
              <w:rPr>
                <w:lang w:val="en-US"/>
              </w:rPr>
              <w:t xml:space="preserve">DRM channel centre frequency </w:t>
            </w:r>
            <w:r w:rsidRPr="00F06959">
              <w:rPr>
                <w:i/>
                <w:iCs/>
                <w:lang w:val="en-US"/>
              </w:rPr>
              <w:t>f</w:t>
            </w:r>
            <w:r w:rsidRPr="00F06959">
              <w:rPr>
                <w:i/>
                <w:iCs/>
                <w:vertAlign w:val="subscript"/>
                <w:lang w:val="en-US"/>
              </w:rPr>
              <w:t>C</w:t>
            </w:r>
            <w:r w:rsidRPr="00F06959">
              <w:rPr>
                <w:lang w:val="en-US"/>
              </w:rPr>
              <w:t xml:space="preserve"> (MHz) in VHF channel (number)</w:t>
            </w:r>
          </w:p>
        </w:tc>
      </w:tr>
      <w:tr w:rsidR="00061A5A" w:rsidRPr="00F06959" w14:paraId="03E70D2F" w14:textId="77777777" w:rsidTr="00C80083">
        <w:trPr>
          <w:jc w:val="center"/>
        </w:trPr>
        <w:tc>
          <w:tcPr>
            <w:tcW w:w="1060" w:type="dxa"/>
            <w:vMerge/>
          </w:tcPr>
          <w:p w14:paraId="6CC297ED" w14:textId="77777777" w:rsidR="00061A5A" w:rsidRPr="00F06959" w:rsidRDefault="00061A5A" w:rsidP="00C80083">
            <w:pPr>
              <w:pStyle w:val="Tablehead"/>
              <w:rPr>
                <w:lang w:val="en-US"/>
              </w:rPr>
            </w:pPr>
          </w:p>
        </w:tc>
        <w:tc>
          <w:tcPr>
            <w:tcW w:w="1071" w:type="dxa"/>
          </w:tcPr>
          <w:p w14:paraId="004B544A" w14:textId="77777777" w:rsidR="00061A5A" w:rsidRPr="00F06959" w:rsidRDefault="00061A5A" w:rsidP="00C80083">
            <w:pPr>
              <w:pStyle w:val="Tablehead"/>
              <w:rPr>
                <w:lang w:val="en-US"/>
              </w:rPr>
            </w:pPr>
            <w:r w:rsidRPr="00F06959">
              <w:rPr>
                <w:lang w:val="en-US"/>
              </w:rPr>
              <w:t>5</w:t>
            </w:r>
          </w:p>
        </w:tc>
        <w:tc>
          <w:tcPr>
            <w:tcW w:w="1072" w:type="dxa"/>
          </w:tcPr>
          <w:p w14:paraId="64ED51A7" w14:textId="77777777" w:rsidR="00061A5A" w:rsidRPr="00F06959" w:rsidRDefault="00061A5A" w:rsidP="00C80083">
            <w:pPr>
              <w:pStyle w:val="Tablehead"/>
              <w:rPr>
                <w:lang w:val="en-US"/>
              </w:rPr>
            </w:pPr>
            <w:r w:rsidRPr="00F06959">
              <w:rPr>
                <w:lang w:val="en-US"/>
              </w:rPr>
              <w:t>6</w:t>
            </w:r>
          </w:p>
        </w:tc>
        <w:tc>
          <w:tcPr>
            <w:tcW w:w="1072" w:type="dxa"/>
          </w:tcPr>
          <w:p w14:paraId="7F626B67" w14:textId="77777777" w:rsidR="00061A5A" w:rsidRPr="00F06959" w:rsidRDefault="00061A5A" w:rsidP="00C80083">
            <w:pPr>
              <w:pStyle w:val="Tablehead"/>
              <w:rPr>
                <w:lang w:val="en-US"/>
              </w:rPr>
            </w:pPr>
            <w:r w:rsidRPr="00F06959">
              <w:rPr>
                <w:lang w:val="en-US"/>
              </w:rPr>
              <w:t>7</w:t>
            </w:r>
          </w:p>
        </w:tc>
        <w:tc>
          <w:tcPr>
            <w:tcW w:w="1073" w:type="dxa"/>
          </w:tcPr>
          <w:p w14:paraId="7DBF40AE" w14:textId="77777777" w:rsidR="00061A5A" w:rsidRPr="00F06959" w:rsidRDefault="00061A5A" w:rsidP="00C80083">
            <w:pPr>
              <w:pStyle w:val="Tablehead"/>
              <w:rPr>
                <w:lang w:val="en-US"/>
              </w:rPr>
            </w:pPr>
            <w:r w:rsidRPr="00F06959">
              <w:rPr>
                <w:lang w:val="en-US"/>
              </w:rPr>
              <w:t>8</w:t>
            </w:r>
          </w:p>
        </w:tc>
        <w:tc>
          <w:tcPr>
            <w:tcW w:w="1073" w:type="dxa"/>
          </w:tcPr>
          <w:p w14:paraId="2D215391" w14:textId="77777777" w:rsidR="00061A5A" w:rsidRPr="00F06959" w:rsidRDefault="00061A5A" w:rsidP="00C80083">
            <w:pPr>
              <w:pStyle w:val="Tablehead"/>
              <w:rPr>
                <w:lang w:val="en-US"/>
              </w:rPr>
            </w:pPr>
            <w:r w:rsidRPr="00F06959">
              <w:rPr>
                <w:lang w:val="en-US"/>
              </w:rPr>
              <w:t>9</w:t>
            </w:r>
          </w:p>
        </w:tc>
        <w:tc>
          <w:tcPr>
            <w:tcW w:w="1072" w:type="dxa"/>
          </w:tcPr>
          <w:p w14:paraId="728F9AFE" w14:textId="77777777" w:rsidR="00061A5A" w:rsidRPr="00F06959" w:rsidRDefault="00061A5A" w:rsidP="00C80083">
            <w:pPr>
              <w:pStyle w:val="Tablehead"/>
              <w:rPr>
                <w:lang w:val="en-US"/>
              </w:rPr>
            </w:pPr>
            <w:r w:rsidRPr="00F06959">
              <w:rPr>
                <w:lang w:val="en-US"/>
              </w:rPr>
              <w:t>10</w:t>
            </w:r>
          </w:p>
        </w:tc>
        <w:tc>
          <w:tcPr>
            <w:tcW w:w="1073" w:type="dxa"/>
          </w:tcPr>
          <w:p w14:paraId="0A3A00C2" w14:textId="77777777" w:rsidR="00061A5A" w:rsidRPr="00F06959" w:rsidRDefault="00061A5A" w:rsidP="00C80083">
            <w:pPr>
              <w:pStyle w:val="Tablehead"/>
              <w:rPr>
                <w:lang w:val="en-US"/>
              </w:rPr>
            </w:pPr>
            <w:r w:rsidRPr="00F06959">
              <w:rPr>
                <w:lang w:val="en-US"/>
              </w:rPr>
              <w:t>11</w:t>
            </w:r>
          </w:p>
        </w:tc>
        <w:tc>
          <w:tcPr>
            <w:tcW w:w="1073" w:type="dxa"/>
          </w:tcPr>
          <w:p w14:paraId="6E3BB6F7" w14:textId="77777777" w:rsidR="00061A5A" w:rsidRPr="00F06959" w:rsidRDefault="00061A5A" w:rsidP="00C80083">
            <w:pPr>
              <w:pStyle w:val="Tablehead"/>
              <w:rPr>
                <w:lang w:val="en-US"/>
              </w:rPr>
            </w:pPr>
            <w:r w:rsidRPr="00F06959">
              <w:rPr>
                <w:lang w:val="en-US"/>
              </w:rPr>
              <w:t>12</w:t>
            </w:r>
          </w:p>
        </w:tc>
      </w:tr>
      <w:tr w:rsidR="00061A5A" w:rsidRPr="00F06959" w14:paraId="37B65D1D" w14:textId="77777777" w:rsidTr="00C80083">
        <w:trPr>
          <w:jc w:val="center"/>
        </w:trPr>
        <w:tc>
          <w:tcPr>
            <w:tcW w:w="1060" w:type="dxa"/>
          </w:tcPr>
          <w:p w14:paraId="51F16378" w14:textId="77777777" w:rsidR="00061A5A" w:rsidRPr="00F06959" w:rsidRDefault="00061A5A" w:rsidP="00C80083">
            <w:pPr>
              <w:pStyle w:val="Tabletext"/>
              <w:jc w:val="center"/>
              <w:rPr>
                <w:lang w:val="en-US"/>
              </w:rPr>
            </w:pPr>
            <w:r w:rsidRPr="00F06959">
              <w:rPr>
                <w:lang w:val="en-US"/>
              </w:rPr>
              <w:t>1</w:t>
            </w:r>
          </w:p>
        </w:tc>
        <w:tc>
          <w:tcPr>
            <w:tcW w:w="1071" w:type="dxa"/>
            <w:vAlign w:val="bottom"/>
          </w:tcPr>
          <w:p w14:paraId="3481D08E" w14:textId="77777777" w:rsidR="00061A5A" w:rsidRPr="00F06959" w:rsidRDefault="00061A5A" w:rsidP="00C80083">
            <w:pPr>
              <w:pStyle w:val="Tabletext"/>
              <w:jc w:val="center"/>
              <w:rPr>
                <w:lang w:val="en-US"/>
              </w:rPr>
            </w:pPr>
            <w:r w:rsidRPr="00F06959">
              <w:rPr>
                <w:lang w:val="en-US"/>
              </w:rPr>
              <w:t>174.050</w:t>
            </w:r>
          </w:p>
        </w:tc>
        <w:tc>
          <w:tcPr>
            <w:tcW w:w="1072" w:type="dxa"/>
            <w:vAlign w:val="bottom"/>
          </w:tcPr>
          <w:p w14:paraId="732AA8E1" w14:textId="77777777" w:rsidR="00061A5A" w:rsidRPr="00F06959" w:rsidRDefault="00061A5A" w:rsidP="00C80083">
            <w:pPr>
              <w:pStyle w:val="Tabletext"/>
              <w:jc w:val="center"/>
              <w:rPr>
                <w:lang w:val="en-US"/>
              </w:rPr>
            </w:pPr>
            <w:r w:rsidRPr="00F06959">
              <w:rPr>
                <w:lang w:val="en-US"/>
              </w:rPr>
              <w:t>181.050</w:t>
            </w:r>
          </w:p>
        </w:tc>
        <w:tc>
          <w:tcPr>
            <w:tcW w:w="1072" w:type="dxa"/>
            <w:vAlign w:val="bottom"/>
          </w:tcPr>
          <w:p w14:paraId="469DC303" w14:textId="77777777" w:rsidR="00061A5A" w:rsidRPr="00F06959" w:rsidRDefault="00061A5A" w:rsidP="00C80083">
            <w:pPr>
              <w:pStyle w:val="Tabletext"/>
              <w:jc w:val="center"/>
              <w:rPr>
                <w:lang w:val="en-US"/>
              </w:rPr>
            </w:pPr>
            <w:r w:rsidRPr="00F06959">
              <w:rPr>
                <w:lang w:val="en-US"/>
              </w:rPr>
              <w:t>188.050</w:t>
            </w:r>
          </w:p>
        </w:tc>
        <w:tc>
          <w:tcPr>
            <w:tcW w:w="1073" w:type="dxa"/>
            <w:vAlign w:val="bottom"/>
          </w:tcPr>
          <w:p w14:paraId="2D4F2CEC" w14:textId="77777777" w:rsidR="00061A5A" w:rsidRPr="00F06959" w:rsidRDefault="00061A5A" w:rsidP="00C80083">
            <w:pPr>
              <w:pStyle w:val="Tabletext"/>
              <w:jc w:val="center"/>
              <w:rPr>
                <w:lang w:val="en-US"/>
              </w:rPr>
            </w:pPr>
            <w:r w:rsidRPr="00F06959">
              <w:rPr>
                <w:lang w:val="en-US"/>
              </w:rPr>
              <w:t>195.050</w:t>
            </w:r>
          </w:p>
        </w:tc>
        <w:tc>
          <w:tcPr>
            <w:tcW w:w="1073" w:type="dxa"/>
            <w:vAlign w:val="bottom"/>
          </w:tcPr>
          <w:p w14:paraId="517B239D" w14:textId="77777777" w:rsidR="00061A5A" w:rsidRPr="00F06959" w:rsidRDefault="00061A5A" w:rsidP="00C80083">
            <w:pPr>
              <w:pStyle w:val="Tabletext"/>
              <w:jc w:val="center"/>
              <w:rPr>
                <w:lang w:val="en-US"/>
              </w:rPr>
            </w:pPr>
            <w:r w:rsidRPr="00F06959">
              <w:rPr>
                <w:lang w:val="en-US"/>
              </w:rPr>
              <w:t>202.050</w:t>
            </w:r>
          </w:p>
        </w:tc>
        <w:tc>
          <w:tcPr>
            <w:tcW w:w="1072" w:type="dxa"/>
            <w:vAlign w:val="bottom"/>
          </w:tcPr>
          <w:p w14:paraId="7C121B9E" w14:textId="77777777" w:rsidR="00061A5A" w:rsidRPr="00F06959" w:rsidRDefault="00061A5A" w:rsidP="00C80083">
            <w:pPr>
              <w:pStyle w:val="Tabletext"/>
              <w:jc w:val="center"/>
              <w:rPr>
                <w:lang w:val="en-US"/>
              </w:rPr>
            </w:pPr>
            <w:r w:rsidRPr="00F06959">
              <w:rPr>
                <w:lang w:val="en-US"/>
              </w:rPr>
              <w:t>209.050</w:t>
            </w:r>
          </w:p>
        </w:tc>
        <w:tc>
          <w:tcPr>
            <w:tcW w:w="1073" w:type="dxa"/>
            <w:vAlign w:val="bottom"/>
          </w:tcPr>
          <w:p w14:paraId="5DBA7794" w14:textId="77777777" w:rsidR="00061A5A" w:rsidRPr="00F06959" w:rsidRDefault="00061A5A" w:rsidP="00C80083">
            <w:pPr>
              <w:pStyle w:val="Tabletext"/>
              <w:jc w:val="center"/>
              <w:rPr>
                <w:lang w:val="en-US"/>
              </w:rPr>
            </w:pPr>
            <w:r w:rsidRPr="00F06959">
              <w:rPr>
                <w:lang w:val="en-US"/>
              </w:rPr>
              <w:t>216.050</w:t>
            </w:r>
          </w:p>
        </w:tc>
        <w:tc>
          <w:tcPr>
            <w:tcW w:w="1073" w:type="dxa"/>
            <w:vAlign w:val="bottom"/>
          </w:tcPr>
          <w:p w14:paraId="558A5A48" w14:textId="77777777" w:rsidR="00061A5A" w:rsidRPr="00F06959" w:rsidRDefault="00061A5A" w:rsidP="00C80083">
            <w:pPr>
              <w:pStyle w:val="Tabletext"/>
              <w:jc w:val="center"/>
              <w:rPr>
                <w:lang w:val="en-US"/>
              </w:rPr>
            </w:pPr>
            <w:r w:rsidRPr="00F06959">
              <w:rPr>
                <w:lang w:val="en-US"/>
              </w:rPr>
              <w:t>223.050</w:t>
            </w:r>
          </w:p>
        </w:tc>
      </w:tr>
      <w:tr w:rsidR="00061A5A" w:rsidRPr="00F06959" w14:paraId="3F502AD3" w14:textId="77777777" w:rsidTr="00C80083">
        <w:trPr>
          <w:jc w:val="center"/>
        </w:trPr>
        <w:tc>
          <w:tcPr>
            <w:tcW w:w="1060" w:type="dxa"/>
          </w:tcPr>
          <w:p w14:paraId="6A1EFD05" w14:textId="77777777" w:rsidR="00061A5A" w:rsidRPr="00F06959" w:rsidRDefault="00061A5A" w:rsidP="00C80083">
            <w:pPr>
              <w:pStyle w:val="Tabletext"/>
              <w:jc w:val="center"/>
              <w:rPr>
                <w:lang w:val="en-US"/>
              </w:rPr>
            </w:pPr>
            <w:r w:rsidRPr="00F06959">
              <w:rPr>
                <w:bCs/>
                <w:lang w:val="en-US"/>
              </w:rPr>
              <w:t>2</w:t>
            </w:r>
          </w:p>
        </w:tc>
        <w:tc>
          <w:tcPr>
            <w:tcW w:w="1071" w:type="dxa"/>
            <w:vAlign w:val="bottom"/>
          </w:tcPr>
          <w:p w14:paraId="41DDA0B4" w14:textId="77777777" w:rsidR="00061A5A" w:rsidRPr="00F06959" w:rsidRDefault="00061A5A" w:rsidP="00C80083">
            <w:pPr>
              <w:pStyle w:val="Tabletext"/>
              <w:jc w:val="center"/>
              <w:rPr>
                <w:lang w:val="en-US"/>
              </w:rPr>
            </w:pPr>
            <w:r w:rsidRPr="00F06959">
              <w:rPr>
                <w:lang w:val="en-US"/>
              </w:rPr>
              <w:t>174.150</w:t>
            </w:r>
          </w:p>
        </w:tc>
        <w:tc>
          <w:tcPr>
            <w:tcW w:w="1072" w:type="dxa"/>
            <w:vAlign w:val="bottom"/>
          </w:tcPr>
          <w:p w14:paraId="6E6AE4D7" w14:textId="77777777" w:rsidR="00061A5A" w:rsidRPr="00F06959" w:rsidRDefault="00061A5A" w:rsidP="00C80083">
            <w:pPr>
              <w:pStyle w:val="Tabletext"/>
              <w:jc w:val="center"/>
              <w:rPr>
                <w:lang w:val="en-US"/>
              </w:rPr>
            </w:pPr>
            <w:r w:rsidRPr="00F06959">
              <w:rPr>
                <w:lang w:val="en-US"/>
              </w:rPr>
              <w:t>181.150</w:t>
            </w:r>
          </w:p>
        </w:tc>
        <w:tc>
          <w:tcPr>
            <w:tcW w:w="1072" w:type="dxa"/>
            <w:vAlign w:val="bottom"/>
          </w:tcPr>
          <w:p w14:paraId="15DA08F0" w14:textId="77777777" w:rsidR="00061A5A" w:rsidRPr="00F06959" w:rsidRDefault="00061A5A" w:rsidP="00C80083">
            <w:pPr>
              <w:pStyle w:val="Tabletext"/>
              <w:jc w:val="center"/>
              <w:rPr>
                <w:lang w:val="en-US"/>
              </w:rPr>
            </w:pPr>
            <w:r w:rsidRPr="00F06959">
              <w:rPr>
                <w:lang w:val="en-US"/>
              </w:rPr>
              <w:t>188.150</w:t>
            </w:r>
          </w:p>
        </w:tc>
        <w:tc>
          <w:tcPr>
            <w:tcW w:w="1073" w:type="dxa"/>
            <w:vAlign w:val="bottom"/>
          </w:tcPr>
          <w:p w14:paraId="6895AA57" w14:textId="77777777" w:rsidR="00061A5A" w:rsidRPr="00F06959" w:rsidRDefault="00061A5A" w:rsidP="00C80083">
            <w:pPr>
              <w:pStyle w:val="Tabletext"/>
              <w:jc w:val="center"/>
              <w:rPr>
                <w:lang w:val="en-US"/>
              </w:rPr>
            </w:pPr>
            <w:r w:rsidRPr="00F06959">
              <w:rPr>
                <w:lang w:val="en-US"/>
              </w:rPr>
              <w:t>195.150</w:t>
            </w:r>
          </w:p>
        </w:tc>
        <w:tc>
          <w:tcPr>
            <w:tcW w:w="1073" w:type="dxa"/>
            <w:vAlign w:val="bottom"/>
          </w:tcPr>
          <w:p w14:paraId="50B4AC90" w14:textId="77777777" w:rsidR="00061A5A" w:rsidRPr="00F06959" w:rsidRDefault="00061A5A" w:rsidP="00C80083">
            <w:pPr>
              <w:pStyle w:val="Tabletext"/>
              <w:jc w:val="center"/>
              <w:rPr>
                <w:lang w:val="en-US"/>
              </w:rPr>
            </w:pPr>
            <w:r w:rsidRPr="00F06959">
              <w:rPr>
                <w:lang w:val="en-US"/>
              </w:rPr>
              <w:t>202.150</w:t>
            </w:r>
          </w:p>
        </w:tc>
        <w:tc>
          <w:tcPr>
            <w:tcW w:w="1072" w:type="dxa"/>
            <w:vAlign w:val="bottom"/>
          </w:tcPr>
          <w:p w14:paraId="3E4CEBCD" w14:textId="77777777" w:rsidR="00061A5A" w:rsidRPr="00F06959" w:rsidRDefault="00061A5A" w:rsidP="00C80083">
            <w:pPr>
              <w:pStyle w:val="Tabletext"/>
              <w:jc w:val="center"/>
              <w:rPr>
                <w:lang w:val="en-US"/>
              </w:rPr>
            </w:pPr>
            <w:r w:rsidRPr="00F06959">
              <w:rPr>
                <w:lang w:val="en-US"/>
              </w:rPr>
              <w:t>209.150</w:t>
            </w:r>
          </w:p>
        </w:tc>
        <w:tc>
          <w:tcPr>
            <w:tcW w:w="1073" w:type="dxa"/>
            <w:vAlign w:val="bottom"/>
          </w:tcPr>
          <w:p w14:paraId="27FEE8FF" w14:textId="77777777" w:rsidR="00061A5A" w:rsidRPr="00F06959" w:rsidRDefault="00061A5A" w:rsidP="00C80083">
            <w:pPr>
              <w:pStyle w:val="Tabletext"/>
              <w:jc w:val="center"/>
              <w:rPr>
                <w:lang w:val="en-US"/>
              </w:rPr>
            </w:pPr>
            <w:r w:rsidRPr="00F06959">
              <w:rPr>
                <w:lang w:val="en-US"/>
              </w:rPr>
              <w:t>216.150</w:t>
            </w:r>
          </w:p>
        </w:tc>
        <w:tc>
          <w:tcPr>
            <w:tcW w:w="1073" w:type="dxa"/>
            <w:vAlign w:val="bottom"/>
          </w:tcPr>
          <w:p w14:paraId="793D4A16" w14:textId="77777777" w:rsidR="00061A5A" w:rsidRPr="00F06959" w:rsidRDefault="00061A5A" w:rsidP="00C80083">
            <w:pPr>
              <w:pStyle w:val="Tabletext"/>
              <w:jc w:val="center"/>
              <w:rPr>
                <w:lang w:val="en-US"/>
              </w:rPr>
            </w:pPr>
            <w:r w:rsidRPr="00F06959">
              <w:rPr>
                <w:lang w:val="en-US"/>
              </w:rPr>
              <w:t>223.150</w:t>
            </w:r>
          </w:p>
        </w:tc>
      </w:tr>
      <w:tr w:rsidR="00061A5A" w:rsidRPr="00F06959" w14:paraId="0F277EA7" w14:textId="77777777" w:rsidTr="00C80083">
        <w:trPr>
          <w:jc w:val="center"/>
        </w:trPr>
        <w:tc>
          <w:tcPr>
            <w:tcW w:w="1060" w:type="dxa"/>
          </w:tcPr>
          <w:p w14:paraId="0187ABCF" w14:textId="77777777" w:rsidR="00061A5A" w:rsidRPr="00F06959" w:rsidRDefault="00061A5A" w:rsidP="00C80083">
            <w:pPr>
              <w:pStyle w:val="Tabletext"/>
              <w:jc w:val="center"/>
              <w:rPr>
                <w:lang w:val="en-US"/>
              </w:rPr>
            </w:pPr>
            <w:r w:rsidRPr="00F06959">
              <w:rPr>
                <w:bCs/>
                <w:lang w:val="en-US"/>
              </w:rPr>
              <w:t>3</w:t>
            </w:r>
          </w:p>
        </w:tc>
        <w:tc>
          <w:tcPr>
            <w:tcW w:w="1071" w:type="dxa"/>
            <w:vAlign w:val="bottom"/>
          </w:tcPr>
          <w:p w14:paraId="4CD6DECB" w14:textId="77777777" w:rsidR="00061A5A" w:rsidRPr="00F06959" w:rsidRDefault="00061A5A" w:rsidP="00C80083">
            <w:pPr>
              <w:pStyle w:val="Tabletext"/>
              <w:jc w:val="center"/>
              <w:rPr>
                <w:lang w:val="en-US"/>
              </w:rPr>
            </w:pPr>
            <w:r w:rsidRPr="00F06959">
              <w:rPr>
                <w:lang w:val="en-US"/>
              </w:rPr>
              <w:t>174.250</w:t>
            </w:r>
          </w:p>
        </w:tc>
        <w:tc>
          <w:tcPr>
            <w:tcW w:w="1072" w:type="dxa"/>
            <w:vAlign w:val="bottom"/>
          </w:tcPr>
          <w:p w14:paraId="6A2DED3C" w14:textId="77777777" w:rsidR="00061A5A" w:rsidRPr="00F06959" w:rsidRDefault="00061A5A" w:rsidP="00C80083">
            <w:pPr>
              <w:pStyle w:val="Tabletext"/>
              <w:jc w:val="center"/>
              <w:rPr>
                <w:lang w:val="en-US"/>
              </w:rPr>
            </w:pPr>
            <w:r w:rsidRPr="00F06959">
              <w:rPr>
                <w:lang w:val="en-US"/>
              </w:rPr>
              <w:t>181.250</w:t>
            </w:r>
          </w:p>
        </w:tc>
        <w:tc>
          <w:tcPr>
            <w:tcW w:w="1072" w:type="dxa"/>
            <w:vAlign w:val="bottom"/>
          </w:tcPr>
          <w:p w14:paraId="7EF2F3C8" w14:textId="77777777" w:rsidR="00061A5A" w:rsidRPr="00F06959" w:rsidRDefault="00061A5A" w:rsidP="00C80083">
            <w:pPr>
              <w:pStyle w:val="Tabletext"/>
              <w:jc w:val="center"/>
              <w:rPr>
                <w:lang w:val="en-US"/>
              </w:rPr>
            </w:pPr>
            <w:r w:rsidRPr="00F06959">
              <w:rPr>
                <w:lang w:val="en-US"/>
              </w:rPr>
              <w:t>188.250</w:t>
            </w:r>
          </w:p>
        </w:tc>
        <w:tc>
          <w:tcPr>
            <w:tcW w:w="1073" w:type="dxa"/>
            <w:vAlign w:val="bottom"/>
          </w:tcPr>
          <w:p w14:paraId="497F2974" w14:textId="77777777" w:rsidR="00061A5A" w:rsidRPr="00F06959" w:rsidRDefault="00061A5A" w:rsidP="00C80083">
            <w:pPr>
              <w:pStyle w:val="Tabletext"/>
              <w:jc w:val="center"/>
              <w:rPr>
                <w:lang w:val="en-US"/>
              </w:rPr>
            </w:pPr>
            <w:r w:rsidRPr="00F06959">
              <w:rPr>
                <w:lang w:val="en-US"/>
              </w:rPr>
              <w:t>195.250</w:t>
            </w:r>
          </w:p>
        </w:tc>
        <w:tc>
          <w:tcPr>
            <w:tcW w:w="1073" w:type="dxa"/>
            <w:vAlign w:val="bottom"/>
          </w:tcPr>
          <w:p w14:paraId="2E663343" w14:textId="77777777" w:rsidR="00061A5A" w:rsidRPr="00F06959" w:rsidRDefault="00061A5A" w:rsidP="00C80083">
            <w:pPr>
              <w:pStyle w:val="Tabletext"/>
              <w:jc w:val="center"/>
              <w:rPr>
                <w:lang w:val="en-US"/>
              </w:rPr>
            </w:pPr>
            <w:r w:rsidRPr="00F06959">
              <w:rPr>
                <w:lang w:val="en-US"/>
              </w:rPr>
              <w:t>202.250</w:t>
            </w:r>
          </w:p>
        </w:tc>
        <w:tc>
          <w:tcPr>
            <w:tcW w:w="1072" w:type="dxa"/>
            <w:vAlign w:val="bottom"/>
          </w:tcPr>
          <w:p w14:paraId="21C96F4D" w14:textId="77777777" w:rsidR="00061A5A" w:rsidRPr="00F06959" w:rsidRDefault="00061A5A" w:rsidP="00C80083">
            <w:pPr>
              <w:pStyle w:val="Tabletext"/>
              <w:jc w:val="center"/>
              <w:rPr>
                <w:lang w:val="en-US"/>
              </w:rPr>
            </w:pPr>
            <w:r w:rsidRPr="00F06959">
              <w:rPr>
                <w:lang w:val="en-US"/>
              </w:rPr>
              <w:t>209.250</w:t>
            </w:r>
          </w:p>
        </w:tc>
        <w:tc>
          <w:tcPr>
            <w:tcW w:w="1073" w:type="dxa"/>
            <w:vAlign w:val="bottom"/>
          </w:tcPr>
          <w:p w14:paraId="47BFAE45" w14:textId="77777777" w:rsidR="00061A5A" w:rsidRPr="00F06959" w:rsidRDefault="00061A5A" w:rsidP="00C80083">
            <w:pPr>
              <w:pStyle w:val="Tabletext"/>
              <w:jc w:val="center"/>
              <w:rPr>
                <w:lang w:val="en-US"/>
              </w:rPr>
            </w:pPr>
            <w:r w:rsidRPr="00F06959">
              <w:rPr>
                <w:lang w:val="en-US"/>
              </w:rPr>
              <w:t>216.250</w:t>
            </w:r>
          </w:p>
        </w:tc>
        <w:tc>
          <w:tcPr>
            <w:tcW w:w="1073" w:type="dxa"/>
            <w:vAlign w:val="bottom"/>
          </w:tcPr>
          <w:p w14:paraId="1F8D69FB" w14:textId="77777777" w:rsidR="00061A5A" w:rsidRPr="00F06959" w:rsidRDefault="00061A5A" w:rsidP="00C80083">
            <w:pPr>
              <w:pStyle w:val="Tabletext"/>
              <w:jc w:val="center"/>
              <w:rPr>
                <w:lang w:val="en-US"/>
              </w:rPr>
            </w:pPr>
            <w:r w:rsidRPr="00F06959">
              <w:rPr>
                <w:lang w:val="en-US"/>
              </w:rPr>
              <w:t>223.250</w:t>
            </w:r>
          </w:p>
        </w:tc>
      </w:tr>
      <w:tr w:rsidR="00061A5A" w:rsidRPr="00F06959" w14:paraId="5EFB5DD0" w14:textId="77777777" w:rsidTr="00C80083">
        <w:trPr>
          <w:jc w:val="center"/>
        </w:trPr>
        <w:tc>
          <w:tcPr>
            <w:tcW w:w="1060" w:type="dxa"/>
          </w:tcPr>
          <w:p w14:paraId="7932968B" w14:textId="77777777" w:rsidR="00061A5A" w:rsidRPr="00F06959" w:rsidRDefault="00061A5A" w:rsidP="00C80083">
            <w:pPr>
              <w:pStyle w:val="Tabletext"/>
              <w:jc w:val="center"/>
              <w:rPr>
                <w:lang w:val="en-US"/>
              </w:rPr>
            </w:pPr>
            <w:r w:rsidRPr="00F06959">
              <w:rPr>
                <w:bCs/>
                <w:lang w:val="en-US"/>
              </w:rPr>
              <w:t>4</w:t>
            </w:r>
          </w:p>
        </w:tc>
        <w:tc>
          <w:tcPr>
            <w:tcW w:w="1071" w:type="dxa"/>
            <w:vAlign w:val="bottom"/>
          </w:tcPr>
          <w:p w14:paraId="24C65672" w14:textId="77777777" w:rsidR="00061A5A" w:rsidRPr="00F06959" w:rsidRDefault="00061A5A" w:rsidP="00C80083">
            <w:pPr>
              <w:pStyle w:val="Tabletext"/>
              <w:jc w:val="center"/>
              <w:rPr>
                <w:lang w:val="en-US"/>
              </w:rPr>
            </w:pPr>
            <w:r w:rsidRPr="00F06959">
              <w:rPr>
                <w:lang w:val="en-US"/>
              </w:rPr>
              <w:t>174.350</w:t>
            </w:r>
          </w:p>
        </w:tc>
        <w:tc>
          <w:tcPr>
            <w:tcW w:w="1072" w:type="dxa"/>
            <w:vAlign w:val="bottom"/>
          </w:tcPr>
          <w:p w14:paraId="67EF284E" w14:textId="77777777" w:rsidR="00061A5A" w:rsidRPr="00F06959" w:rsidRDefault="00061A5A" w:rsidP="00C80083">
            <w:pPr>
              <w:pStyle w:val="Tabletext"/>
              <w:jc w:val="center"/>
              <w:rPr>
                <w:lang w:val="en-US"/>
              </w:rPr>
            </w:pPr>
            <w:r w:rsidRPr="00F06959">
              <w:rPr>
                <w:lang w:val="en-US"/>
              </w:rPr>
              <w:t>181.350</w:t>
            </w:r>
          </w:p>
        </w:tc>
        <w:tc>
          <w:tcPr>
            <w:tcW w:w="1072" w:type="dxa"/>
            <w:vAlign w:val="bottom"/>
          </w:tcPr>
          <w:p w14:paraId="5CEA30D2" w14:textId="77777777" w:rsidR="00061A5A" w:rsidRPr="00F06959" w:rsidRDefault="00061A5A" w:rsidP="00C80083">
            <w:pPr>
              <w:pStyle w:val="Tabletext"/>
              <w:jc w:val="center"/>
              <w:rPr>
                <w:lang w:val="en-US"/>
              </w:rPr>
            </w:pPr>
            <w:r w:rsidRPr="00F06959">
              <w:rPr>
                <w:lang w:val="en-US"/>
              </w:rPr>
              <w:t>188.350</w:t>
            </w:r>
          </w:p>
        </w:tc>
        <w:tc>
          <w:tcPr>
            <w:tcW w:w="1073" w:type="dxa"/>
            <w:vAlign w:val="bottom"/>
          </w:tcPr>
          <w:p w14:paraId="1F5FC521" w14:textId="77777777" w:rsidR="00061A5A" w:rsidRPr="00F06959" w:rsidRDefault="00061A5A" w:rsidP="00C80083">
            <w:pPr>
              <w:pStyle w:val="Tabletext"/>
              <w:jc w:val="center"/>
              <w:rPr>
                <w:lang w:val="en-US"/>
              </w:rPr>
            </w:pPr>
            <w:r w:rsidRPr="00F06959">
              <w:rPr>
                <w:lang w:val="en-US"/>
              </w:rPr>
              <w:t>195.350</w:t>
            </w:r>
          </w:p>
        </w:tc>
        <w:tc>
          <w:tcPr>
            <w:tcW w:w="1073" w:type="dxa"/>
            <w:vAlign w:val="bottom"/>
          </w:tcPr>
          <w:p w14:paraId="381A387D" w14:textId="77777777" w:rsidR="00061A5A" w:rsidRPr="00F06959" w:rsidRDefault="00061A5A" w:rsidP="00C80083">
            <w:pPr>
              <w:pStyle w:val="Tabletext"/>
              <w:jc w:val="center"/>
              <w:rPr>
                <w:lang w:val="en-US"/>
              </w:rPr>
            </w:pPr>
            <w:r w:rsidRPr="00F06959">
              <w:rPr>
                <w:lang w:val="en-US"/>
              </w:rPr>
              <w:t>202.350</w:t>
            </w:r>
          </w:p>
        </w:tc>
        <w:tc>
          <w:tcPr>
            <w:tcW w:w="1072" w:type="dxa"/>
            <w:vAlign w:val="bottom"/>
          </w:tcPr>
          <w:p w14:paraId="60F5E169" w14:textId="77777777" w:rsidR="00061A5A" w:rsidRPr="00F06959" w:rsidRDefault="00061A5A" w:rsidP="00C80083">
            <w:pPr>
              <w:pStyle w:val="Tabletext"/>
              <w:jc w:val="center"/>
              <w:rPr>
                <w:lang w:val="en-US"/>
              </w:rPr>
            </w:pPr>
            <w:r w:rsidRPr="00F06959">
              <w:rPr>
                <w:lang w:val="en-US"/>
              </w:rPr>
              <w:t>209.350</w:t>
            </w:r>
          </w:p>
        </w:tc>
        <w:tc>
          <w:tcPr>
            <w:tcW w:w="1073" w:type="dxa"/>
            <w:vAlign w:val="bottom"/>
          </w:tcPr>
          <w:p w14:paraId="53D5565B" w14:textId="77777777" w:rsidR="00061A5A" w:rsidRPr="00F06959" w:rsidRDefault="00061A5A" w:rsidP="00C80083">
            <w:pPr>
              <w:pStyle w:val="Tabletext"/>
              <w:jc w:val="center"/>
              <w:rPr>
                <w:lang w:val="en-US"/>
              </w:rPr>
            </w:pPr>
            <w:r w:rsidRPr="00F06959">
              <w:rPr>
                <w:lang w:val="en-US"/>
              </w:rPr>
              <w:t>216.350</w:t>
            </w:r>
          </w:p>
        </w:tc>
        <w:tc>
          <w:tcPr>
            <w:tcW w:w="1073" w:type="dxa"/>
            <w:vAlign w:val="bottom"/>
          </w:tcPr>
          <w:p w14:paraId="3A5EB966" w14:textId="77777777" w:rsidR="00061A5A" w:rsidRPr="00F06959" w:rsidRDefault="00061A5A" w:rsidP="00C80083">
            <w:pPr>
              <w:pStyle w:val="Tabletext"/>
              <w:jc w:val="center"/>
              <w:rPr>
                <w:lang w:val="en-US"/>
              </w:rPr>
            </w:pPr>
            <w:r w:rsidRPr="00F06959">
              <w:rPr>
                <w:lang w:val="en-US"/>
              </w:rPr>
              <w:t>223.350</w:t>
            </w:r>
          </w:p>
        </w:tc>
      </w:tr>
      <w:tr w:rsidR="00061A5A" w:rsidRPr="00F06959" w14:paraId="61FEEDFD" w14:textId="77777777" w:rsidTr="00C80083">
        <w:trPr>
          <w:jc w:val="center"/>
        </w:trPr>
        <w:tc>
          <w:tcPr>
            <w:tcW w:w="1060" w:type="dxa"/>
          </w:tcPr>
          <w:p w14:paraId="6C4AD3A5" w14:textId="77777777" w:rsidR="00061A5A" w:rsidRPr="00F06959" w:rsidRDefault="00061A5A" w:rsidP="00C80083">
            <w:pPr>
              <w:pStyle w:val="Tabletext"/>
              <w:jc w:val="center"/>
              <w:rPr>
                <w:lang w:val="en-US"/>
              </w:rPr>
            </w:pPr>
            <w:r w:rsidRPr="00F06959">
              <w:rPr>
                <w:bCs/>
                <w:lang w:val="en-US"/>
              </w:rPr>
              <w:t>5</w:t>
            </w:r>
          </w:p>
        </w:tc>
        <w:tc>
          <w:tcPr>
            <w:tcW w:w="1071" w:type="dxa"/>
            <w:vAlign w:val="bottom"/>
          </w:tcPr>
          <w:p w14:paraId="0DA64E0A" w14:textId="77777777" w:rsidR="00061A5A" w:rsidRPr="00F06959" w:rsidRDefault="00061A5A" w:rsidP="00C80083">
            <w:pPr>
              <w:pStyle w:val="Tabletext"/>
              <w:jc w:val="center"/>
              <w:rPr>
                <w:lang w:val="en-US"/>
              </w:rPr>
            </w:pPr>
            <w:r w:rsidRPr="00F06959">
              <w:rPr>
                <w:lang w:val="en-US"/>
              </w:rPr>
              <w:t>174.450</w:t>
            </w:r>
          </w:p>
        </w:tc>
        <w:tc>
          <w:tcPr>
            <w:tcW w:w="1072" w:type="dxa"/>
            <w:vAlign w:val="bottom"/>
          </w:tcPr>
          <w:p w14:paraId="400C9B17" w14:textId="77777777" w:rsidR="00061A5A" w:rsidRPr="00F06959" w:rsidRDefault="00061A5A" w:rsidP="00C80083">
            <w:pPr>
              <w:pStyle w:val="Tabletext"/>
              <w:jc w:val="center"/>
              <w:rPr>
                <w:lang w:val="en-US"/>
              </w:rPr>
            </w:pPr>
            <w:r w:rsidRPr="00F06959">
              <w:rPr>
                <w:lang w:val="en-US"/>
              </w:rPr>
              <w:t>181.450</w:t>
            </w:r>
          </w:p>
        </w:tc>
        <w:tc>
          <w:tcPr>
            <w:tcW w:w="1072" w:type="dxa"/>
            <w:vAlign w:val="bottom"/>
          </w:tcPr>
          <w:p w14:paraId="3EA6A9CE" w14:textId="77777777" w:rsidR="00061A5A" w:rsidRPr="00F06959" w:rsidRDefault="00061A5A" w:rsidP="00C80083">
            <w:pPr>
              <w:pStyle w:val="Tabletext"/>
              <w:jc w:val="center"/>
              <w:rPr>
                <w:lang w:val="en-US"/>
              </w:rPr>
            </w:pPr>
            <w:r w:rsidRPr="00F06959">
              <w:rPr>
                <w:lang w:val="en-US"/>
              </w:rPr>
              <w:t>188.450</w:t>
            </w:r>
          </w:p>
        </w:tc>
        <w:tc>
          <w:tcPr>
            <w:tcW w:w="1073" w:type="dxa"/>
            <w:vAlign w:val="bottom"/>
          </w:tcPr>
          <w:p w14:paraId="1ACD259F" w14:textId="77777777" w:rsidR="00061A5A" w:rsidRPr="00F06959" w:rsidRDefault="00061A5A" w:rsidP="00C80083">
            <w:pPr>
              <w:pStyle w:val="Tabletext"/>
              <w:jc w:val="center"/>
              <w:rPr>
                <w:lang w:val="en-US"/>
              </w:rPr>
            </w:pPr>
            <w:r w:rsidRPr="00F06959">
              <w:rPr>
                <w:lang w:val="en-US"/>
              </w:rPr>
              <w:t>195.450</w:t>
            </w:r>
          </w:p>
        </w:tc>
        <w:tc>
          <w:tcPr>
            <w:tcW w:w="1073" w:type="dxa"/>
            <w:vAlign w:val="bottom"/>
          </w:tcPr>
          <w:p w14:paraId="4B28F9D0" w14:textId="77777777" w:rsidR="00061A5A" w:rsidRPr="00F06959" w:rsidRDefault="00061A5A" w:rsidP="00C80083">
            <w:pPr>
              <w:pStyle w:val="Tabletext"/>
              <w:jc w:val="center"/>
              <w:rPr>
                <w:lang w:val="en-US"/>
              </w:rPr>
            </w:pPr>
            <w:r w:rsidRPr="00F06959">
              <w:rPr>
                <w:lang w:val="en-US"/>
              </w:rPr>
              <w:t>202.450</w:t>
            </w:r>
          </w:p>
        </w:tc>
        <w:tc>
          <w:tcPr>
            <w:tcW w:w="1072" w:type="dxa"/>
            <w:vAlign w:val="bottom"/>
          </w:tcPr>
          <w:p w14:paraId="7E046B1D" w14:textId="77777777" w:rsidR="00061A5A" w:rsidRPr="00F06959" w:rsidRDefault="00061A5A" w:rsidP="00C80083">
            <w:pPr>
              <w:pStyle w:val="Tabletext"/>
              <w:jc w:val="center"/>
              <w:rPr>
                <w:lang w:val="en-US"/>
              </w:rPr>
            </w:pPr>
            <w:r w:rsidRPr="00F06959">
              <w:rPr>
                <w:lang w:val="en-US"/>
              </w:rPr>
              <w:t>209.450</w:t>
            </w:r>
          </w:p>
        </w:tc>
        <w:tc>
          <w:tcPr>
            <w:tcW w:w="1073" w:type="dxa"/>
            <w:vAlign w:val="bottom"/>
          </w:tcPr>
          <w:p w14:paraId="0A8E2D7A" w14:textId="77777777" w:rsidR="00061A5A" w:rsidRPr="00F06959" w:rsidRDefault="00061A5A" w:rsidP="00C80083">
            <w:pPr>
              <w:pStyle w:val="Tabletext"/>
              <w:jc w:val="center"/>
              <w:rPr>
                <w:lang w:val="en-US"/>
              </w:rPr>
            </w:pPr>
            <w:r w:rsidRPr="00F06959">
              <w:rPr>
                <w:lang w:val="en-US"/>
              </w:rPr>
              <w:t>216.450</w:t>
            </w:r>
          </w:p>
        </w:tc>
        <w:tc>
          <w:tcPr>
            <w:tcW w:w="1073" w:type="dxa"/>
            <w:vAlign w:val="bottom"/>
          </w:tcPr>
          <w:p w14:paraId="0B735134" w14:textId="77777777" w:rsidR="00061A5A" w:rsidRPr="00F06959" w:rsidRDefault="00061A5A" w:rsidP="00C80083">
            <w:pPr>
              <w:pStyle w:val="Tabletext"/>
              <w:jc w:val="center"/>
              <w:rPr>
                <w:lang w:val="en-US"/>
              </w:rPr>
            </w:pPr>
            <w:r w:rsidRPr="00F06959">
              <w:rPr>
                <w:lang w:val="en-US"/>
              </w:rPr>
              <w:t>223.450</w:t>
            </w:r>
          </w:p>
        </w:tc>
      </w:tr>
      <w:tr w:rsidR="00061A5A" w:rsidRPr="00F06959" w14:paraId="5085F9C3" w14:textId="77777777" w:rsidTr="00C80083">
        <w:trPr>
          <w:jc w:val="center"/>
        </w:trPr>
        <w:tc>
          <w:tcPr>
            <w:tcW w:w="1060" w:type="dxa"/>
          </w:tcPr>
          <w:p w14:paraId="0BFCE24C" w14:textId="77777777" w:rsidR="00061A5A" w:rsidRPr="00F06959" w:rsidRDefault="00061A5A" w:rsidP="00C80083">
            <w:pPr>
              <w:pStyle w:val="Tabletext"/>
              <w:jc w:val="center"/>
              <w:rPr>
                <w:lang w:val="en-US"/>
              </w:rPr>
            </w:pPr>
            <w:r w:rsidRPr="00F06959">
              <w:rPr>
                <w:bCs/>
                <w:lang w:val="en-US"/>
              </w:rPr>
              <w:t>6</w:t>
            </w:r>
          </w:p>
        </w:tc>
        <w:tc>
          <w:tcPr>
            <w:tcW w:w="1071" w:type="dxa"/>
            <w:vAlign w:val="bottom"/>
          </w:tcPr>
          <w:p w14:paraId="7F8239D9" w14:textId="77777777" w:rsidR="00061A5A" w:rsidRPr="00F06959" w:rsidRDefault="00061A5A" w:rsidP="00C80083">
            <w:pPr>
              <w:pStyle w:val="Tabletext"/>
              <w:jc w:val="center"/>
              <w:rPr>
                <w:lang w:val="en-US"/>
              </w:rPr>
            </w:pPr>
            <w:r w:rsidRPr="00F06959">
              <w:rPr>
                <w:lang w:val="en-US"/>
              </w:rPr>
              <w:t>174.550</w:t>
            </w:r>
          </w:p>
        </w:tc>
        <w:tc>
          <w:tcPr>
            <w:tcW w:w="1072" w:type="dxa"/>
            <w:vAlign w:val="bottom"/>
          </w:tcPr>
          <w:p w14:paraId="41F23B88" w14:textId="77777777" w:rsidR="00061A5A" w:rsidRPr="00F06959" w:rsidRDefault="00061A5A" w:rsidP="00C80083">
            <w:pPr>
              <w:pStyle w:val="Tabletext"/>
              <w:jc w:val="center"/>
              <w:rPr>
                <w:lang w:val="en-US"/>
              </w:rPr>
            </w:pPr>
            <w:r w:rsidRPr="00F06959">
              <w:rPr>
                <w:lang w:val="en-US"/>
              </w:rPr>
              <w:t>181.550</w:t>
            </w:r>
          </w:p>
        </w:tc>
        <w:tc>
          <w:tcPr>
            <w:tcW w:w="1072" w:type="dxa"/>
            <w:vAlign w:val="bottom"/>
          </w:tcPr>
          <w:p w14:paraId="04E2BA6F" w14:textId="77777777" w:rsidR="00061A5A" w:rsidRPr="00F06959" w:rsidRDefault="00061A5A" w:rsidP="00C80083">
            <w:pPr>
              <w:pStyle w:val="Tabletext"/>
              <w:jc w:val="center"/>
              <w:rPr>
                <w:lang w:val="en-US"/>
              </w:rPr>
            </w:pPr>
            <w:r w:rsidRPr="00F06959">
              <w:rPr>
                <w:lang w:val="en-US"/>
              </w:rPr>
              <w:t>188.550</w:t>
            </w:r>
          </w:p>
        </w:tc>
        <w:tc>
          <w:tcPr>
            <w:tcW w:w="1073" w:type="dxa"/>
            <w:vAlign w:val="bottom"/>
          </w:tcPr>
          <w:p w14:paraId="0916E8A1" w14:textId="77777777" w:rsidR="00061A5A" w:rsidRPr="00F06959" w:rsidRDefault="00061A5A" w:rsidP="00C80083">
            <w:pPr>
              <w:pStyle w:val="Tabletext"/>
              <w:jc w:val="center"/>
              <w:rPr>
                <w:lang w:val="en-US"/>
              </w:rPr>
            </w:pPr>
            <w:r w:rsidRPr="00F06959">
              <w:rPr>
                <w:lang w:val="en-US"/>
              </w:rPr>
              <w:t>195.550</w:t>
            </w:r>
          </w:p>
        </w:tc>
        <w:tc>
          <w:tcPr>
            <w:tcW w:w="1073" w:type="dxa"/>
            <w:vAlign w:val="bottom"/>
          </w:tcPr>
          <w:p w14:paraId="4EE713B9" w14:textId="77777777" w:rsidR="00061A5A" w:rsidRPr="00F06959" w:rsidRDefault="00061A5A" w:rsidP="00C80083">
            <w:pPr>
              <w:pStyle w:val="Tabletext"/>
              <w:jc w:val="center"/>
              <w:rPr>
                <w:lang w:val="en-US"/>
              </w:rPr>
            </w:pPr>
            <w:r w:rsidRPr="00F06959">
              <w:rPr>
                <w:lang w:val="en-US"/>
              </w:rPr>
              <w:t>202.550</w:t>
            </w:r>
          </w:p>
        </w:tc>
        <w:tc>
          <w:tcPr>
            <w:tcW w:w="1072" w:type="dxa"/>
            <w:vAlign w:val="bottom"/>
          </w:tcPr>
          <w:p w14:paraId="11EC72A2" w14:textId="77777777" w:rsidR="00061A5A" w:rsidRPr="00F06959" w:rsidRDefault="00061A5A" w:rsidP="00C80083">
            <w:pPr>
              <w:pStyle w:val="Tabletext"/>
              <w:jc w:val="center"/>
              <w:rPr>
                <w:lang w:val="en-US"/>
              </w:rPr>
            </w:pPr>
            <w:r w:rsidRPr="00F06959">
              <w:rPr>
                <w:lang w:val="en-US"/>
              </w:rPr>
              <w:t>209.550</w:t>
            </w:r>
          </w:p>
        </w:tc>
        <w:tc>
          <w:tcPr>
            <w:tcW w:w="1073" w:type="dxa"/>
            <w:vAlign w:val="bottom"/>
          </w:tcPr>
          <w:p w14:paraId="36F65CD6" w14:textId="77777777" w:rsidR="00061A5A" w:rsidRPr="00F06959" w:rsidRDefault="00061A5A" w:rsidP="00C80083">
            <w:pPr>
              <w:pStyle w:val="Tabletext"/>
              <w:jc w:val="center"/>
              <w:rPr>
                <w:lang w:val="en-US"/>
              </w:rPr>
            </w:pPr>
            <w:r w:rsidRPr="00F06959">
              <w:rPr>
                <w:lang w:val="en-US"/>
              </w:rPr>
              <w:t>216.550</w:t>
            </w:r>
          </w:p>
        </w:tc>
        <w:tc>
          <w:tcPr>
            <w:tcW w:w="1073" w:type="dxa"/>
            <w:vAlign w:val="bottom"/>
          </w:tcPr>
          <w:p w14:paraId="2454491F" w14:textId="77777777" w:rsidR="00061A5A" w:rsidRPr="00F06959" w:rsidRDefault="00061A5A" w:rsidP="00C80083">
            <w:pPr>
              <w:pStyle w:val="Tabletext"/>
              <w:jc w:val="center"/>
              <w:rPr>
                <w:lang w:val="en-US"/>
              </w:rPr>
            </w:pPr>
            <w:r w:rsidRPr="00F06959">
              <w:rPr>
                <w:lang w:val="en-US"/>
              </w:rPr>
              <w:t>223.550</w:t>
            </w:r>
          </w:p>
        </w:tc>
      </w:tr>
      <w:tr w:rsidR="00061A5A" w:rsidRPr="00F06959" w14:paraId="33F13952" w14:textId="77777777" w:rsidTr="00C80083">
        <w:trPr>
          <w:jc w:val="center"/>
        </w:trPr>
        <w:tc>
          <w:tcPr>
            <w:tcW w:w="1060" w:type="dxa"/>
          </w:tcPr>
          <w:p w14:paraId="3ECB7CF7" w14:textId="77777777" w:rsidR="00061A5A" w:rsidRPr="00F06959" w:rsidRDefault="00061A5A" w:rsidP="00C80083">
            <w:pPr>
              <w:pStyle w:val="Tabletext"/>
              <w:jc w:val="center"/>
              <w:rPr>
                <w:lang w:val="en-US"/>
              </w:rPr>
            </w:pPr>
            <w:r w:rsidRPr="00F06959">
              <w:rPr>
                <w:bCs/>
                <w:lang w:val="en-US"/>
              </w:rPr>
              <w:t>7</w:t>
            </w:r>
          </w:p>
        </w:tc>
        <w:tc>
          <w:tcPr>
            <w:tcW w:w="1071" w:type="dxa"/>
            <w:vAlign w:val="bottom"/>
          </w:tcPr>
          <w:p w14:paraId="1F85E261" w14:textId="77777777" w:rsidR="00061A5A" w:rsidRPr="00F06959" w:rsidRDefault="00061A5A" w:rsidP="00C80083">
            <w:pPr>
              <w:pStyle w:val="Tabletext"/>
              <w:jc w:val="center"/>
              <w:rPr>
                <w:lang w:val="en-US"/>
              </w:rPr>
            </w:pPr>
            <w:r w:rsidRPr="00F06959">
              <w:rPr>
                <w:lang w:val="en-US"/>
              </w:rPr>
              <w:t>174.650</w:t>
            </w:r>
          </w:p>
        </w:tc>
        <w:tc>
          <w:tcPr>
            <w:tcW w:w="1072" w:type="dxa"/>
            <w:vAlign w:val="bottom"/>
          </w:tcPr>
          <w:p w14:paraId="6E4A6420" w14:textId="77777777" w:rsidR="00061A5A" w:rsidRPr="00F06959" w:rsidRDefault="00061A5A" w:rsidP="00C80083">
            <w:pPr>
              <w:pStyle w:val="Tabletext"/>
              <w:jc w:val="center"/>
              <w:rPr>
                <w:lang w:val="en-US"/>
              </w:rPr>
            </w:pPr>
            <w:r w:rsidRPr="00F06959">
              <w:rPr>
                <w:lang w:val="en-US"/>
              </w:rPr>
              <w:t>181.650</w:t>
            </w:r>
          </w:p>
        </w:tc>
        <w:tc>
          <w:tcPr>
            <w:tcW w:w="1072" w:type="dxa"/>
            <w:vAlign w:val="bottom"/>
          </w:tcPr>
          <w:p w14:paraId="36F00501" w14:textId="77777777" w:rsidR="00061A5A" w:rsidRPr="00F06959" w:rsidRDefault="00061A5A" w:rsidP="00C80083">
            <w:pPr>
              <w:pStyle w:val="Tabletext"/>
              <w:jc w:val="center"/>
              <w:rPr>
                <w:lang w:val="en-US"/>
              </w:rPr>
            </w:pPr>
            <w:r w:rsidRPr="00F06959">
              <w:rPr>
                <w:lang w:val="en-US"/>
              </w:rPr>
              <w:t>188.650</w:t>
            </w:r>
          </w:p>
        </w:tc>
        <w:tc>
          <w:tcPr>
            <w:tcW w:w="1073" w:type="dxa"/>
            <w:vAlign w:val="bottom"/>
          </w:tcPr>
          <w:p w14:paraId="30FCC810" w14:textId="77777777" w:rsidR="00061A5A" w:rsidRPr="00F06959" w:rsidRDefault="00061A5A" w:rsidP="00C80083">
            <w:pPr>
              <w:pStyle w:val="Tabletext"/>
              <w:jc w:val="center"/>
              <w:rPr>
                <w:lang w:val="en-US"/>
              </w:rPr>
            </w:pPr>
            <w:r w:rsidRPr="00F06959">
              <w:rPr>
                <w:lang w:val="en-US"/>
              </w:rPr>
              <w:t>195.650</w:t>
            </w:r>
          </w:p>
        </w:tc>
        <w:tc>
          <w:tcPr>
            <w:tcW w:w="1073" w:type="dxa"/>
            <w:vAlign w:val="bottom"/>
          </w:tcPr>
          <w:p w14:paraId="6C93D956" w14:textId="77777777" w:rsidR="00061A5A" w:rsidRPr="00F06959" w:rsidRDefault="00061A5A" w:rsidP="00C80083">
            <w:pPr>
              <w:pStyle w:val="Tabletext"/>
              <w:jc w:val="center"/>
              <w:rPr>
                <w:lang w:val="en-US"/>
              </w:rPr>
            </w:pPr>
            <w:r w:rsidRPr="00F06959">
              <w:rPr>
                <w:lang w:val="en-US"/>
              </w:rPr>
              <w:t>202.650</w:t>
            </w:r>
          </w:p>
        </w:tc>
        <w:tc>
          <w:tcPr>
            <w:tcW w:w="1072" w:type="dxa"/>
            <w:vAlign w:val="bottom"/>
          </w:tcPr>
          <w:p w14:paraId="7F05BC0A" w14:textId="77777777" w:rsidR="00061A5A" w:rsidRPr="00F06959" w:rsidRDefault="00061A5A" w:rsidP="00C80083">
            <w:pPr>
              <w:pStyle w:val="Tabletext"/>
              <w:jc w:val="center"/>
              <w:rPr>
                <w:lang w:val="en-US"/>
              </w:rPr>
            </w:pPr>
            <w:r w:rsidRPr="00F06959">
              <w:rPr>
                <w:lang w:val="en-US"/>
              </w:rPr>
              <w:t>209.650</w:t>
            </w:r>
          </w:p>
        </w:tc>
        <w:tc>
          <w:tcPr>
            <w:tcW w:w="1073" w:type="dxa"/>
            <w:vAlign w:val="bottom"/>
          </w:tcPr>
          <w:p w14:paraId="1A0BB8F5" w14:textId="77777777" w:rsidR="00061A5A" w:rsidRPr="00F06959" w:rsidRDefault="00061A5A" w:rsidP="00C80083">
            <w:pPr>
              <w:pStyle w:val="Tabletext"/>
              <w:jc w:val="center"/>
              <w:rPr>
                <w:lang w:val="en-US"/>
              </w:rPr>
            </w:pPr>
            <w:r w:rsidRPr="00F06959">
              <w:rPr>
                <w:lang w:val="en-US"/>
              </w:rPr>
              <w:t>216.650</w:t>
            </w:r>
          </w:p>
        </w:tc>
        <w:tc>
          <w:tcPr>
            <w:tcW w:w="1073" w:type="dxa"/>
            <w:vAlign w:val="bottom"/>
          </w:tcPr>
          <w:p w14:paraId="4EC34314" w14:textId="77777777" w:rsidR="00061A5A" w:rsidRPr="00F06959" w:rsidRDefault="00061A5A" w:rsidP="00C80083">
            <w:pPr>
              <w:pStyle w:val="Tabletext"/>
              <w:jc w:val="center"/>
              <w:rPr>
                <w:lang w:val="en-US"/>
              </w:rPr>
            </w:pPr>
            <w:r w:rsidRPr="00F06959">
              <w:rPr>
                <w:lang w:val="en-US"/>
              </w:rPr>
              <w:t>223.650</w:t>
            </w:r>
          </w:p>
        </w:tc>
      </w:tr>
      <w:tr w:rsidR="00061A5A" w:rsidRPr="00F06959" w14:paraId="4DF32A68" w14:textId="77777777" w:rsidTr="00C80083">
        <w:trPr>
          <w:jc w:val="center"/>
        </w:trPr>
        <w:tc>
          <w:tcPr>
            <w:tcW w:w="1060" w:type="dxa"/>
          </w:tcPr>
          <w:p w14:paraId="4830DD93" w14:textId="77777777" w:rsidR="00061A5A" w:rsidRPr="00F06959" w:rsidRDefault="00061A5A" w:rsidP="00C80083">
            <w:pPr>
              <w:pStyle w:val="Tabletext"/>
              <w:jc w:val="center"/>
              <w:rPr>
                <w:lang w:val="en-US"/>
              </w:rPr>
            </w:pPr>
            <w:r w:rsidRPr="00F06959">
              <w:rPr>
                <w:bCs/>
                <w:lang w:val="en-US"/>
              </w:rPr>
              <w:t>8</w:t>
            </w:r>
          </w:p>
        </w:tc>
        <w:tc>
          <w:tcPr>
            <w:tcW w:w="1071" w:type="dxa"/>
            <w:vAlign w:val="bottom"/>
          </w:tcPr>
          <w:p w14:paraId="15B121A1" w14:textId="77777777" w:rsidR="00061A5A" w:rsidRPr="00F06959" w:rsidRDefault="00061A5A" w:rsidP="00C80083">
            <w:pPr>
              <w:pStyle w:val="Tabletext"/>
              <w:jc w:val="center"/>
              <w:rPr>
                <w:lang w:val="en-US"/>
              </w:rPr>
            </w:pPr>
            <w:r w:rsidRPr="00F06959">
              <w:rPr>
                <w:lang w:val="en-US"/>
              </w:rPr>
              <w:t>174.750</w:t>
            </w:r>
          </w:p>
        </w:tc>
        <w:tc>
          <w:tcPr>
            <w:tcW w:w="1072" w:type="dxa"/>
            <w:vAlign w:val="bottom"/>
          </w:tcPr>
          <w:p w14:paraId="4763CD11" w14:textId="77777777" w:rsidR="00061A5A" w:rsidRPr="00F06959" w:rsidRDefault="00061A5A" w:rsidP="00C80083">
            <w:pPr>
              <w:pStyle w:val="Tabletext"/>
              <w:jc w:val="center"/>
              <w:rPr>
                <w:lang w:val="en-US"/>
              </w:rPr>
            </w:pPr>
            <w:r w:rsidRPr="00F06959">
              <w:rPr>
                <w:lang w:val="en-US"/>
              </w:rPr>
              <w:t>181.750</w:t>
            </w:r>
          </w:p>
        </w:tc>
        <w:tc>
          <w:tcPr>
            <w:tcW w:w="1072" w:type="dxa"/>
            <w:vAlign w:val="bottom"/>
          </w:tcPr>
          <w:p w14:paraId="5ABEEC20" w14:textId="77777777" w:rsidR="00061A5A" w:rsidRPr="00F06959" w:rsidRDefault="00061A5A" w:rsidP="00C80083">
            <w:pPr>
              <w:pStyle w:val="Tabletext"/>
              <w:jc w:val="center"/>
              <w:rPr>
                <w:lang w:val="en-US"/>
              </w:rPr>
            </w:pPr>
            <w:r w:rsidRPr="00F06959">
              <w:rPr>
                <w:lang w:val="en-US"/>
              </w:rPr>
              <w:t>188.750</w:t>
            </w:r>
          </w:p>
        </w:tc>
        <w:tc>
          <w:tcPr>
            <w:tcW w:w="1073" w:type="dxa"/>
            <w:vAlign w:val="bottom"/>
          </w:tcPr>
          <w:p w14:paraId="6975777E" w14:textId="77777777" w:rsidR="00061A5A" w:rsidRPr="00F06959" w:rsidRDefault="00061A5A" w:rsidP="00C80083">
            <w:pPr>
              <w:pStyle w:val="Tabletext"/>
              <w:jc w:val="center"/>
              <w:rPr>
                <w:lang w:val="en-US"/>
              </w:rPr>
            </w:pPr>
            <w:r w:rsidRPr="00F06959">
              <w:rPr>
                <w:lang w:val="en-US"/>
              </w:rPr>
              <w:t>195.750</w:t>
            </w:r>
          </w:p>
        </w:tc>
        <w:tc>
          <w:tcPr>
            <w:tcW w:w="1073" w:type="dxa"/>
            <w:vAlign w:val="bottom"/>
          </w:tcPr>
          <w:p w14:paraId="5A75FDE1" w14:textId="77777777" w:rsidR="00061A5A" w:rsidRPr="00F06959" w:rsidRDefault="00061A5A" w:rsidP="00C80083">
            <w:pPr>
              <w:pStyle w:val="Tabletext"/>
              <w:jc w:val="center"/>
              <w:rPr>
                <w:lang w:val="en-US"/>
              </w:rPr>
            </w:pPr>
            <w:r w:rsidRPr="00F06959">
              <w:rPr>
                <w:lang w:val="en-US"/>
              </w:rPr>
              <w:t>202.750</w:t>
            </w:r>
          </w:p>
        </w:tc>
        <w:tc>
          <w:tcPr>
            <w:tcW w:w="1072" w:type="dxa"/>
            <w:vAlign w:val="bottom"/>
          </w:tcPr>
          <w:p w14:paraId="7B998A29" w14:textId="77777777" w:rsidR="00061A5A" w:rsidRPr="00F06959" w:rsidRDefault="00061A5A" w:rsidP="00C80083">
            <w:pPr>
              <w:pStyle w:val="Tabletext"/>
              <w:jc w:val="center"/>
              <w:rPr>
                <w:lang w:val="en-US"/>
              </w:rPr>
            </w:pPr>
            <w:r w:rsidRPr="00F06959">
              <w:rPr>
                <w:lang w:val="en-US"/>
              </w:rPr>
              <w:t>209.750</w:t>
            </w:r>
          </w:p>
        </w:tc>
        <w:tc>
          <w:tcPr>
            <w:tcW w:w="1073" w:type="dxa"/>
            <w:vAlign w:val="bottom"/>
          </w:tcPr>
          <w:p w14:paraId="4C56368A" w14:textId="77777777" w:rsidR="00061A5A" w:rsidRPr="00F06959" w:rsidRDefault="00061A5A" w:rsidP="00C80083">
            <w:pPr>
              <w:pStyle w:val="Tabletext"/>
              <w:jc w:val="center"/>
              <w:rPr>
                <w:lang w:val="en-US"/>
              </w:rPr>
            </w:pPr>
            <w:r w:rsidRPr="00F06959">
              <w:rPr>
                <w:lang w:val="en-US"/>
              </w:rPr>
              <w:t>216.750</w:t>
            </w:r>
          </w:p>
        </w:tc>
        <w:tc>
          <w:tcPr>
            <w:tcW w:w="1073" w:type="dxa"/>
            <w:vAlign w:val="bottom"/>
          </w:tcPr>
          <w:p w14:paraId="2277187D" w14:textId="77777777" w:rsidR="00061A5A" w:rsidRPr="00F06959" w:rsidRDefault="00061A5A" w:rsidP="00C80083">
            <w:pPr>
              <w:pStyle w:val="Tabletext"/>
              <w:jc w:val="center"/>
              <w:rPr>
                <w:lang w:val="en-US"/>
              </w:rPr>
            </w:pPr>
            <w:r w:rsidRPr="00F06959">
              <w:rPr>
                <w:lang w:val="en-US"/>
              </w:rPr>
              <w:t>223.750</w:t>
            </w:r>
          </w:p>
        </w:tc>
      </w:tr>
      <w:tr w:rsidR="00061A5A" w:rsidRPr="00F06959" w14:paraId="317D0E3B" w14:textId="77777777" w:rsidTr="00C80083">
        <w:trPr>
          <w:jc w:val="center"/>
        </w:trPr>
        <w:tc>
          <w:tcPr>
            <w:tcW w:w="1060" w:type="dxa"/>
          </w:tcPr>
          <w:p w14:paraId="04AEBE10" w14:textId="77777777" w:rsidR="00061A5A" w:rsidRPr="00F06959" w:rsidRDefault="00061A5A" w:rsidP="00C80083">
            <w:pPr>
              <w:pStyle w:val="Tabletext"/>
              <w:jc w:val="center"/>
              <w:rPr>
                <w:lang w:val="en-US"/>
              </w:rPr>
            </w:pPr>
            <w:r w:rsidRPr="00F06959">
              <w:rPr>
                <w:bCs/>
                <w:lang w:val="en-US"/>
              </w:rPr>
              <w:t>9</w:t>
            </w:r>
          </w:p>
        </w:tc>
        <w:tc>
          <w:tcPr>
            <w:tcW w:w="1071" w:type="dxa"/>
            <w:vAlign w:val="bottom"/>
          </w:tcPr>
          <w:p w14:paraId="3EBE1CF7" w14:textId="77777777" w:rsidR="00061A5A" w:rsidRPr="00F06959" w:rsidRDefault="00061A5A" w:rsidP="00C80083">
            <w:pPr>
              <w:pStyle w:val="Tabletext"/>
              <w:jc w:val="center"/>
              <w:rPr>
                <w:lang w:val="en-US"/>
              </w:rPr>
            </w:pPr>
            <w:r w:rsidRPr="00F06959">
              <w:rPr>
                <w:lang w:val="en-US"/>
              </w:rPr>
              <w:t>174.850</w:t>
            </w:r>
          </w:p>
        </w:tc>
        <w:tc>
          <w:tcPr>
            <w:tcW w:w="1072" w:type="dxa"/>
            <w:vAlign w:val="bottom"/>
          </w:tcPr>
          <w:p w14:paraId="1E6A0F91" w14:textId="77777777" w:rsidR="00061A5A" w:rsidRPr="00F06959" w:rsidRDefault="00061A5A" w:rsidP="00C80083">
            <w:pPr>
              <w:pStyle w:val="Tabletext"/>
              <w:jc w:val="center"/>
              <w:rPr>
                <w:lang w:val="en-US"/>
              </w:rPr>
            </w:pPr>
            <w:r w:rsidRPr="00F06959">
              <w:rPr>
                <w:lang w:val="en-US"/>
              </w:rPr>
              <w:t>181.850</w:t>
            </w:r>
          </w:p>
        </w:tc>
        <w:tc>
          <w:tcPr>
            <w:tcW w:w="1072" w:type="dxa"/>
            <w:vAlign w:val="bottom"/>
          </w:tcPr>
          <w:p w14:paraId="65E3ED5D" w14:textId="77777777" w:rsidR="00061A5A" w:rsidRPr="00F06959" w:rsidRDefault="00061A5A" w:rsidP="00C80083">
            <w:pPr>
              <w:pStyle w:val="Tabletext"/>
              <w:jc w:val="center"/>
              <w:rPr>
                <w:lang w:val="en-US"/>
              </w:rPr>
            </w:pPr>
            <w:r w:rsidRPr="00F06959">
              <w:rPr>
                <w:lang w:val="en-US"/>
              </w:rPr>
              <w:t>188.850</w:t>
            </w:r>
          </w:p>
        </w:tc>
        <w:tc>
          <w:tcPr>
            <w:tcW w:w="1073" w:type="dxa"/>
            <w:vAlign w:val="bottom"/>
          </w:tcPr>
          <w:p w14:paraId="7415F1C2" w14:textId="77777777" w:rsidR="00061A5A" w:rsidRPr="00F06959" w:rsidRDefault="00061A5A" w:rsidP="00C80083">
            <w:pPr>
              <w:pStyle w:val="Tabletext"/>
              <w:jc w:val="center"/>
              <w:rPr>
                <w:lang w:val="en-US"/>
              </w:rPr>
            </w:pPr>
            <w:r w:rsidRPr="00F06959">
              <w:rPr>
                <w:lang w:val="en-US"/>
              </w:rPr>
              <w:t>195.850</w:t>
            </w:r>
          </w:p>
        </w:tc>
        <w:tc>
          <w:tcPr>
            <w:tcW w:w="1073" w:type="dxa"/>
            <w:vAlign w:val="bottom"/>
          </w:tcPr>
          <w:p w14:paraId="08E88BAD" w14:textId="77777777" w:rsidR="00061A5A" w:rsidRPr="00F06959" w:rsidRDefault="00061A5A" w:rsidP="00C80083">
            <w:pPr>
              <w:pStyle w:val="Tabletext"/>
              <w:jc w:val="center"/>
              <w:rPr>
                <w:lang w:val="en-US"/>
              </w:rPr>
            </w:pPr>
            <w:r w:rsidRPr="00F06959">
              <w:rPr>
                <w:lang w:val="en-US"/>
              </w:rPr>
              <w:t>202.850</w:t>
            </w:r>
          </w:p>
        </w:tc>
        <w:tc>
          <w:tcPr>
            <w:tcW w:w="1072" w:type="dxa"/>
            <w:vAlign w:val="bottom"/>
          </w:tcPr>
          <w:p w14:paraId="5C432A69" w14:textId="77777777" w:rsidR="00061A5A" w:rsidRPr="00F06959" w:rsidRDefault="00061A5A" w:rsidP="00C80083">
            <w:pPr>
              <w:pStyle w:val="Tabletext"/>
              <w:jc w:val="center"/>
              <w:rPr>
                <w:lang w:val="en-US"/>
              </w:rPr>
            </w:pPr>
            <w:r w:rsidRPr="00F06959">
              <w:rPr>
                <w:lang w:val="en-US"/>
              </w:rPr>
              <w:t>209.850</w:t>
            </w:r>
          </w:p>
        </w:tc>
        <w:tc>
          <w:tcPr>
            <w:tcW w:w="1073" w:type="dxa"/>
            <w:vAlign w:val="bottom"/>
          </w:tcPr>
          <w:p w14:paraId="17BEF1B0" w14:textId="77777777" w:rsidR="00061A5A" w:rsidRPr="00F06959" w:rsidRDefault="00061A5A" w:rsidP="00C80083">
            <w:pPr>
              <w:pStyle w:val="Tabletext"/>
              <w:jc w:val="center"/>
              <w:rPr>
                <w:lang w:val="en-US"/>
              </w:rPr>
            </w:pPr>
            <w:r w:rsidRPr="00F06959">
              <w:rPr>
                <w:lang w:val="en-US"/>
              </w:rPr>
              <w:t>216.850</w:t>
            </w:r>
          </w:p>
        </w:tc>
        <w:tc>
          <w:tcPr>
            <w:tcW w:w="1073" w:type="dxa"/>
            <w:vAlign w:val="bottom"/>
          </w:tcPr>
          <w:p w14:paraId="134AA3DD" w14:textId="77777777" w:rsidR="00061A5A" w:rsidRPr="00F06959" w:rsidRDefault="00061A5A" w:rsidP="00C80083">
            <w:pPr>
              <w:pStyle w:val="Tabletext"/>
              <w:jc w:val="center"/>
              <w:rPr>
                <w:lang w:val="en-US"/>
              </w:rPr>
            </w:pPr>
            <w:r w:rsidRPr="00F06959">
              <w:rPr>
                <w:lang w:val="en-US"/>
              </w:rPr>
              <w:t>223.850</w:t>
            </w:r>
          </w:p>
        </w:tc>
      </w:tr>
      <w:tr w:rsidR="00061A5A" w:rsidRPr="00F06959" w14:paraId="254A4BA4" w14:textId="77777777" w:rsidTr="00C80083">
        <w:trPr>
          <w:jc w:val="center"/>
        </w:trPr>
        <w:tc>
          <w:tcPr>
            <w:tcW w:w="1060" w:type="dxa"/>
          </w:tcPr>
          <w:p w14:paraId="2597C913" w14:textId="77777777" w:rsidR="00061A5A" w:rsidRPr="00F06959" w:rsidRDefault="00061A5A" w:rsidP="00C80083">
            <w:pPr>
              <w:pStyle w:val="Tabletext"/>
              <w:jc w:val="center"/>
              <w:rPr>
                <w:lang w:val="en-US"/>
              </w:rPr>
            </w:pPr>
            <w:r w:rsidRPr="00F06959">
              <w:rPr>
                <w:bCs/>
                <w:lang w:val="en-US"/>
              </w:rPr>
              <w:t>10</w:t>
            </w:r>
          </w:p>
        </w:tc>
        <w:tc>
          <w:tcPr>
            <w:tcW w:w="1071" w:type="dxa"/>
            <w:vAlign w:val="bottom"/>
          </w:tcPr>
          <w:p w14:paraId="4B0996FF" w14:textId="77777777" w:rsidR="00061A5A" w:rsidRPr="00F06959" w:rsidRDefault="00061A5A" w:rsidP="00C80083">
            <w:pPr>
              <w:pStyle w:val="Tabletext"/>
              <w:jc w:val="center"/>
              <w:rPr>
                <w:lang w:val="en-US"/>
              </w:rPr>
            </w:pPr>
            <w:r w:rsidRPr="00F06959">
              <w:rPr>
                <w:lang w:val="en-US"/>
              </w:rPr>
              <w:t>174.950</w:t>
            </w:r>
          </w:p>
        </w:tc>
        <w:tc>
          <w:tcPr>
            <w:tcW w:w="1072" w:type="dxa"/>
            <w:vAlign w:val="bottom"/>
          </w:tcPr>
          <w:p w14:paraId="49F29E36" w14:textId="77777777" w:rsidR="00061A5A" w:rsidRPr="00F06959" w:rsidRDefault="00061A5A" w:rsidP="00C80083">
            <w:pPr>
              <w:pStyle w:val="Tabletext"/>
              <w:jc w:val="center"/>
              <w:rPr>
                <w:lang w:val="en-US"/>
              </w:rPr>
            </w:pPr>
            <w:r w:rsidRPr="00F06959">
              <w:rPr>
                <w:lang w:val="en-US"/>
              </w:rPr>
              <w:t>181.950</w:t>
            </w:r>
          </w:p>
        </w:tc>
        <w:tc>
          <w:tcPr>
            <w:tcW w:w="1072" w:type="dxa"/>
            <w:vAlign w:val="bottom"/>
          </w:tcPr>
          <w:p w14:paraId="7BAC54D5" w14:textId="77777777" w:rsidR="00061A5A" w:rsidRPr="00F06959" w:rsidRDefault="00061A5A" w:rsidP="00C80083">
            <w:pPr>
              <w:pStyle w:val="Tabletext"/>
              <w:jc w:val="center"/>
              <w:rPr>
                <w:lang w:val="en-US"/>
              </w:rPr>
            </w:pPr>
            <w:r w:rsidRPr="00F06959">
              <w:rPr>
                <w:lang w:val="en-US"/>
              </w:rPr>
              <w:t>188.950</w:t>
            </w:r>
          </w:p>
        </w:tc>
        <w:tc>
          <w:tcPr>
            <w:tcW w:w="1073" w:type="dxa"/>
            <w:vAlign w:val="bottom"/>
          </w:tcPr>
          <w:p w14:paraId="1D3F59B4" w14:textId="77777777" w:rsidR="00061A5A" w:rsidRPr="00F06959" w:rsidRDefault="00061A5A" w:rsidP="00C80083">
            <w:pPr>
              <w:pStyle w:val="Tabletext"/>
              <w:jc w:val="center"/>
              <w:rPr>
                <w:lang w:val="en-US"/>
              </w:rPr>
            </w:pPr>
            <w:r w:rsidRPr="00F06959">
              <w:rPr>
                <w:lang w:val="en-US"/>
              </w:rPr>
              <w:t>195.950</w:t>
            </w:r>
          </w:p>
        </w:tc>
        <w:tc>
          <w:tcPr>
            <w:tcW w:w="1073" w:type="dxa"/>
            <w:vAlign w:val="bottom"/>
          </w:tcPr>
          <w:p w14:paraId="22611EA4" w14:textId="77777777" w:rsidR="00061A5A" w:rsidRPr="00F06959" w:rsidRDefault="00061A5A" w:rsidP="00C80083">
            <w:pPr>
              <w:pStyle w:val="Tabletext"/>
              <w:jc w:val="center"/>
              <w:rPr>
                <w:lang w:val="en-US"/>
              </w:rPr>
            </w:pPr>
            <w:r w:rsidRPr="00F06959">
              <w:rPr>
                <w:lang w:val="en-US"/>
              </w:rPr>
              <w:t>202.950</w:t>
            </w:r>
          </w:p>
        </w:tc>
        <w:tc>
          <w:tcPr>
            <w:tcW w:w="1072" w:type="dxa"/>
            <w:vAlign w:val="bottom"/>
          </w:tcPr>
          <w:p w14:paraId="02E141AA" w14:textId="77777777" w:rsidR="00061A5A" w:rsidRPr="00F06959" w:rsidRDefault="00061A5A" w:rsidP="00C80083">
            <w:pPr>
              <w:pStyle w:val="Tabletext"/>
              <w:jc w:val="center"/>
              <w:rPr>
                <w:lang w:val="en-US"/>
              </w:rPr>
            </w:pPr>
            <w:r w:rsidRPr="00F06959">
              <w:rPr>
                <w:lang w:val="en-US"/>
              </w:rPr>
              <w:t>209.950</w:t>
            </w:r>
          </w:p>
        </w:tc>
        <w:tc>
          <w:tcPr>
            <w:tcW w:w="1073" w:type="dxa"/>
            <w:vAlign w:val="bottom"/>
          </w:tcPr>
          <w:p w14:paraId="16A0C032" w14:textId="77777777" w:rsidR="00061A5A" w:rsidRPr="00F06959" w:rsidRDefault="00061A5A" w:rsidP="00C80083">
            <w:pPr>
              <w:pStyle w:val="Tabletext"/>
              <w:jc w:val="center"/>
              <w:rPr>
                <w:lang w:val="en-US"/>
              </w:rPr>
            </w:pPr>
            <w:r w:rsidRPr="00F06959">
              <w:rPr>
                <w:lang w:val="en-US"/>
              </w:rPr>
              <w:t>216.950</w:t>
            </w:r>
          </w:p>
        </w:tc>
        <w:tc>
          <w:tcPr>
            <w:tcW w:w="1073" w:type="dxa"/>
            <w:vAlign w:val="bottom"/>
          </w:tcPr>
          <w:p w14:paraId="2FFA02CD" w14:textId="77777777" w:rsidR="00061A5A" w:rsidRPr="00F06959" w:rsidRDefault="00061A5A" w:rsidP="00C80083">
            <w:pPr>
              <w:pStyle w:val="Tabletext"/>
              <w:jc w:val="center"/>
              <w:rPr>
                <w:lang w:val="en-US"/>
              </w:rPr>
            </w:pPr>
            <w:r w:rsidRPr="00F06959">
              <w:rPr>
                <w:lang w:val="en-US"/>
              </w:rPr>
              <w:t>223.950</w:t>
            </w:r>
          </w:p>
        </w:tc>
      </w:tr>
      <w:tr w:rsidR="00061A5A" w:rsidRPr="00F06959" w14:paraId="53DF3DF6" w14:textId="77777777" w:rsidTr="00C80083">
        <w:trPr>
          <w:jc w:val="center"/>
        </w:trPr>
        <w:tc>
          <w:tcPr>
            <w:tcW w:w="1060" w:type="dxa"/>
          </w:tcPr>
          <w:p w14:paraId="2E448BE6" w14:textId="77777777" w:rsidR="00061A5A" w:rsidRPr="00F06959" w:rsidRDefault="00061A5A" w:rsidP="00C80083">
            <w:pPr>
              <w:pStyle w:val="Tabletext"/>
              <w:jc w:val="center"/>
              <w:rPr>
                <w:lang w:val="en-US"/>
              </w:rPr>
            </w:pPr>
            <w:r w:rsidRPr="00F06959">
              <w:rPr>
                <w:bCs/>
                <w:lang w:val="en-US"/>
              </w:rPr>
              <w:t>11</w:t>
            </w:r>
          </w:p>
        </w:tc>
        <w:tc>
          <w:tcPr>
            <w:tcW w:w="1071" w:type="dxa"/>
            <w:vAlign w:val="bottom"/>
          </w:tcPr>
          <w:p w14:paraId="16B7CEAC" w14:textId="77777777" w:rsidR="00061A5A" w:rsidRPr="00F06959" w:rsidRDefault="00061A5A" w:rsidP="00C80083">
            <w:pPr>
              <w:pStyle w:val="Tabletext"/>
              <w:jc w:val="center"/>
              <w:rPr>
                <w:lang w:val="en-US"/>
              </w:rPr>
            </w:pPr>
            <w:r w:rsidRPr="00F06959">
              <w:rPr>
                <w:lang w:val="en-US"/>
              </w:rPr>
              <w:t>175.050</w:t>
            </w:r>
          </w:p>
        </w:tc>
        <w:tc>
          <w:tcPr>
            <w:tcW w:w="1072" w:type="dxa"/>
            <w:vAlign w:val="bottom"/>
          </w:tcPr>
          <w:p w14:paraId="24806757" w14:textId="77777777" w:rsidR="00061A5A" w:rsidRPr="00F06959" w:rsidRDefault="00061A5A" w:rsidP="00C80083">
            <w:pPr>
              <w:pStyle w:val="Tabletext"/>
              <w:jc w:val="center"/>
              <w:rPr>
                <w:lang w:val="en-US"/>
              </w:rPr>
            </w:pPr>
            <w:r w:rsidRPr="00F06959">
              <w:rPr>
                <w:lang w:val="en-US"/>
              </w:rPr>
              <w:t>182.050</w:t>
            </w:r>
          </w:p>
        </w:tc>
        <w:tc>
          <w:tcPr>
            <w:tcW w:w="1072" w:type="dxa"/>
            <w:vAlign w:val="bottom"/>
          </w:tcPr>
          <w:p w14:paraId="6D0939B0" w14:textId="77777777" w:rsidR="00061A5A" w:rsidRPr="00F06959" w:rsidRDefault="00061A5A" w:rsidP="00C80083">
            <w:pPr>
              <w:pStyle w:val="Tabletext"/>
              <w:jc w:val="center"/>
              <w:rPr>
                <w:lang w:val="en-US"/>
              </w:rPr>
            </w:pPr>
            <w:r w:rsidRPr="00F06959">
              <w:rPr>
                <w:lang w:val="en-US"/>
              </w:rPr>
              <w:t>189.050</w:t>
            </w:r>
          </w:p>
        </w:tc>
        <w:tc>
          <w:tcPr>
            <w:tcW w:w="1073" w:type="dxa"/>
            <w:vAlign w:val="bottom"/>
          </w:tcPr>
          <w:p w14:paraId="15F700E9" w14:textId="77777777" w:rsidR="00061A5A" w:rsidRPr="00F06959" w:rsidRDefault="00061A5A" w:rsidP="00C80083">
            <w:pPr>
              <w:pStyle w:val="Tabletext"/>
              <w:jc w:val="center"/>
              <w:rPr>
                <w:lang w:val="en-US"/>
              </w:rPr>
            </w:pPr>
            <w:r w:rsidRPr="00F06959">
              <w:rPr>
                <w:lang w:val="en-US"/>
              </w:rPr>
              <w:t>196.050</w:t>
            </w:r>
          </w:p>
        </w:tc>
        <w:tc>
          <w:tcPr>
            <w:tcW w:w="1073" w:type="dxa"/>
            <w:vAlign w:val="bottom"/>
          </w:tcPr>
          <w:p w14:paraId="3FEABABE" w14:textId="77777777" w:rsidR="00061A5A" w:rsidRPr="00F06959" w:rsidRDefault="00061A5A" w:rsidP="00C80083">
            <w:pPr>
              <w:pStyle w:val="Tabletext"/>
              <w:jc w:val="center"/>
              <w:rPr>
                <w:lang w:val="en-US"/>
              </w:rPr>
            </w:pPr>
            <w:r w:rsidRPr="00F06959">
              <w:rPr>
                <w:lang w:val="en-US"/>
              </w:rPr>
              <w:t>203.050</w:t>
            </w:r>
          </w:p>
        </w:tc>
        <w:tc>
          <w:tcPr>
            <w:tcW w:w="1072" w:type="dxa"/>
            <w:vAlign w:val="bottom"/>
          </w:tcPr>
          <w:p w14:paraId="2B0AEB88" w14:textId="77777777" w:rsidR="00061A5A" w:rsidRPr="00F06959" w:rsidRDefault="00061A5A" w:rsidP="00C80083">
            <w:pPr>
              <w:pStyle w:val="Tabletext"/>
              <w:jc w:val="center"/>
              <w:rPr>
                <w:lang w:val="en-US"/>
              </w:rPr>
            </w:pPr>
            <w:r w:rsidRPr="00F06959">
              <w:rPr>
                <w:lang w:val="en-US"/>
              </w:rPr>
              <w:t>210.050</w:t>
            </w:r>
          </w:p>
        </w:tc>
        <w:tc>
          <w:tcPr>
            <w:tcW w:w="1073" w:type="dxa"/>
            <w:vAlign w:val="bottom"/>
          </w:tcPr>
          <w:p w14:paraId="5CFA9872" w14:textId="77777777" w:rsidR="00061A5A" w:rsidRPr="00F06959" w:rsidRDefault="00061A5A" w:rsidP="00C80083">
            <w:pPr>
              <w:pStyle w:val="Tabletext"/>
              <w:jc w:val="center"/>
              <w:rPr>
                <w:lang w:val="en-US"/>
              </w:rPr>
            </w:pPr>
            <w:r w:rsidRPr="00F06959">
              <w:rPr>
                <w:lang w:val="en-US"/>
              </w:rPr>
              <w:t>217.050</w:t>
            </w:r>
          </w:p>
        </w:tc>
        <w:tc>
          <w:tcPr>
            <w:tcW w:w="1073" w:type="dxa"/>
            <w:vAlign w:val="bottom"/>
          </w:tcPr>
          <w:p w14:paraId="14B737AA" w14:textId="77777777" w:rsidR="00061A5A" w:rsidRPr="00F06959" w:rsidRDefault="00061A5A" w:rsidP="00C80083">
            <w:pPr>
              <w:pStyle w:val="Tabletext"/>
              <w:jc w:val="center"/>
              <w:rPr>
                <w:lang w:val="en-US"/>
              </w:rPr>
            </w:pPr>
            <w:r w:rsidRPr="00F06959">
              <w:rPr>
                <w:lang w:val="en-US"/>
              </w:rPr>
              <w:t>224.050</w:t>
            </w:r>
          </w:p>
        </w:tc>
      </w:tr>
      <w:tr w:rsidR="00061A5A" w:rsidRPr="00F06959" w14:paraId="4972E36E" w14:textId="77777777" w:rsidTr="00C80083">
        <w:trPr>
          <w:jc w:val="center"/>
        </w:trPr>
        <w:tc>
          <w:tcPr>
            <w:tcW w:w="1060" w:type="dxa"/>
          </w:tcPr>
          <w:p w14:paraId="3658F1F7" w14:textId="77777777" w:rsidR="00061A5A" w:rsidRPr="00F06959" w:rsidRDefault="00061A5A" w:rsidP="00C80083">
            <w:pPr>
              <w:pStyle w:val="Tabletext"/>
              <w:jc w:val="center"/>
              <w:rPr>
                <w:lang w:val="en-US"/>
              </w:rPr>
            </w:pPr>
            <w:r w:rsidRPr="00F06959">
              <w:rPr>
                <w:bCs/>
                <w:lang w:val="en-US"/>
              </w:rPr>
              <w:t>12</w:t>
            </w:r>
          </w:p>
        </w:tc>
        <w:tc>
          <w:tcPr>
            <w:tcW w:w="1071" w:type="dxa"/>
            <w:vAlign w:val="bottom"/>
          </w:tcPr>
          <w:p w14:paraId="0D476447" w14:textId="77777777" w:rsidR="00061A5A" w:rsidRPr="00F06959" w:rsidRDefault="00061A5A" w:rsidP="00C80083">
            <w:pPr>
              <w:pStyle w:val="Tabletext"/>
              <w:jc w:val="center"/>
              <w:rPr>
                <w:lang w:val="en-US"/>
              </w:rPr>
            </w:pPr>
            <w:r w:rsidRPr="00F06959">
              <w:rPr>
                <w:lang w:val="en-US"/>
              </w:rPr>
              <w:t>175.150</w:t>
            </w:r>
          </w:p>
        </w:tc>
        <w:tc>
          <w:tcPr>
            <w:tcW w:w="1072" w:type="dxa"/>
            <w:vAlign w:val="bottom"/>
          </w:tcPr>
          <w:p w14:paraId="06DEBF94" w14:textId="77777777" w:rsidR="00061A5A" w:rsidRPr="00F06959" w:rsidRDefault="00061A5A" w:rsidP="00C80083">
            <w:pPr>
              <w:pStyle w:val="Tabletext"/>
              <w:jc w:val="center"/>
              <w:rPr>
                <w:lang w:val="en-US"/>
              </w:rPr>
            </w:pPr>
            <w:r w:rsidRPr="00F06959">
              <w:rPr>
                <w:lang w:val="en-US"/>
              </w:rPr>
              <w:t>182.150</w:t>
            </w:r>
          </w:p>
        </w:tc>
        <w:tc>
          <w:tcPr>
            <w:tcW w:w="1072" w:type="dxa"/>
            <w:vAlign w:val="bottom"/>
          </w:tcPr>
          <w:p w14:paraId="2A6844B1" w14:textId="77777777" w:rsidR="00061A5A" w:rsidRPr="00F06959" w:rsidRDefault="00061A5A" w:rsidP="00C80083">
            <w:pPr>
              <w:pStyle w:val="Tabletext"/>
              <w:jc w:val="center"/>
              <w:rPr>
                <w:lang w:val="en-US"/>
              </w:rPr>
            </w:pPr>
            <w:r w:rsidRPr="00F06959">
              <w:rPr>
                <w:lang w:val="en-US"/>
              </w:rPr>
              <w:t>189.150</w:t>
            </w:r>
          </w:p>
        </w:tc>
        <w:tc>
          <w:tcPr>
            <w:tcW w:w="1073" w:type="dxa"/>
            <w:vAlign w:val="bottom"/>
          </w:tcPr>
          <w:p w14:paraId="7D200F6A" w14:textId="77777777" w:rsidR="00061A5A" w:rsidRPr="00F06959" w:rsidRDefault="00061A5A" w:rsidP="00C80083">
            <w:pPr>
              <w:pStyle w:val="Tabletext"/>
              <w:jc w:val="center"/>
              <w:rPr>
                <w:lang w:val="en-US"/>
              </w:rPr>
            </w:pPr>
            <w:r w:rsidRPr="00F06959">
              <w:rPr>
                <w:lang w:val="en-US"/>
              </w:rPr>
              <w:t>196.150</w:t>
            </w:r>
          </w:p>
        </w:tc>
        <w:tc>
          <w:tcPr>
            <w:tcW w:w="1073" w:type="dxa"/>
            <w:vAlign w:val="bottom"/>
          </w:tcPr>
          <w:p w14:paraId="51FC62E6" w14:textId="77777777" w:rsidR="00061A5A" w:rsidRPr="00F06959" w:rsidRDefault="00061A5A" w:rsidP="00C80083">
            <w:pPr>
              <w:pStyle w:val="Tabletext"/>
              <w:jc w:val="center"/>
              <w:rPr>
                <w:lang w:val="en-US"/>
              </w:rPr>
            </w:pPr>
            <w:r w:rsidRPr="00F06959">
              <w:rPr>
                <w:lang w:val="en-US"/>
              </w:rPr>
              <w:t>203.150</w:t>
            </w:r>
          </w:p>
        </w:tc>
        <w:tc>
          <w:tcPr>
            <w:tcW w:w="1072" w:type="dxa"/>
            <w:vAlign w:val="bottom"/>
          </w:tcPr>
          <w:p w14:paraId="5A6AE21A" w14:textId="77777777" w:rsidR="00061A5A" w:rsidRPr="00F06959" w:rsidRDefault="00061A5A" w:rsidP="00C80083">
            <w:pPr>
              <w:pStyle w:val="Tabletext"/>
              <w:jc w:val="center"/>
              <w:rPr>
                <w:lang w:val="en-US"/>
              </w:rPr>
            </w:pPr>
            <w:r w:rsidRPr="00F06959">
              <w:rPr>
                <w:lang w:val="en-US"/>
              </w:rPr>
              <w:t>210.150</w:t>
            </w:r>
          </w:p>
        </w:tc>
        <w:tc>
          <w:tcPr>
            <w:tcW w:w="1073" w:type="dxa"/>
            <w:vAlign w:val="bottom"/>
          </w:tcPr>
          <w:p w14:paraId="5170E366" w14:textId="77777777" w:rsidR="00061A5A" w:rsidRPr="00F06959" w:rsidRDefault="00061A5A" w:rsidP="00C80083">
            <w:pPr>
              <w:pStyle w:val="Tabletext"/>
              <w:jc w:val="center"/>
              <w:rPr>
                <w:lang w:val="en-US"/>
              </w:rPr>
            </w:pPr>
            <w:r w:rsidRPr="00F06959">
              <w:rPr>
                <w:lang w:val="en-US"/>
              </w:rPr>
              <w:t>217.150</w:t>
            </w:r>
          </w:p>
        </w:tc>
        <w:tc>
          <w:tcPr>
            <w:tcW w:w="1073" w:type="dxa"/>
            <w:vAlign w:val="bottom"/>
          </w:tcPr>
          <w:p w14:paraId="72D0A5BB" w14:textId="77777777" w:rsidR="00061A5A" w:rsidRPr="00F06959" w:rsidRDefault="00061A5A" w:rsidP="00C80083">
            <w:pPr>
              <w:pStyle w:val="Tabletext"/>
              <w:jc w:val="center"/>
              <w:rPr>
                <w:lang w:val="en-US"/>
              </w:rPr>
            </w:pPr>
            <w:r w:rsidRPr="00F06959">
              <w:rPr>
                <w:lang w:val="en-US"/>
              </w:rPr>
              <w:t>224.150</w:t>
            </w:r>
          </w:p>
        </w:tc>
      </w:tr>
      <w:tr w:rsidR="00061A5A" w:rsidRPr="00F06959" w14:paraId="19687094" w14:textId="77777777" w:rsidTr="00C80083">
        <w:trPr>
          <w:jc w:val="center"/>
        </w:trPr>
        <w:tc>
          <w:tcPr>
            <w:tcW w:w="1060" w:type="dxa"/>
          </w:tcPr>
          <w:p w14:paraId="578BCD66" w14:textId="77777777" w:rsidR="00061A5A" w:rsidRPr="00F06959" w:rsidRDefault="00061A5A" w:rsidP="00C80083">
            <w:pPr>
              <w:pStyle w:val="Tabletext"/>
              <w:jc w:val="center"/>
              <w:rPr>
                <w:lang w:val="en-US"/>
              </w:rPr>
            </w:pPr>
            <w:r w:rsidRPr="00F06959">
              <w:rPr>
                <w:bCs/>
                <w:lang w:val="en-US"/>
              </w:rPr>
              <w:t>13</w:t>
            </w:r>
          </w:p>
        </w:tc>
        <w:tc>
          <w:tcPr>
            <w:tcW w:w="1071" w:type="dxa"/>
            <w:vAlign w:val="bottom"/>
          </w:tcPr>
          <w:p w14:paraId="2953A51D" w14:textId="77777777" w:rsidR="00061A5A" w:rsidRPr="00F06959" w:rsidRDefault="00061A5A" w:rsidP="00C80083">
            <w:pPr>
              <w:pStyle w:val="Tabletext"/>
              <w:jc w:val="center"/>
              <w:rPr>
                <w:lang w:val="en-US"/>
              </w:rPr>
            </w:pPr>
            <w:r w:rsidRPr="00F06959">
              <w:rPr>
                <w:lang w:val="en-US"/>
              </w:rPr>
              <w:t>175.250</w:t>
            </w:r>
          </w:p>
        </w:tc>
        <w:tc>
          <w:tcPr>
            <w:tcW w:w="1072" w:type="dxa"/>
            <w:vAlign w:val="bottom"/>
          </w:tcPr>
          <w:p w14:paraId="08F201F6" w14:textId="77777777" w:rsidR="00061A5A" w:rsidRPr="00F06959" w:rsidRDefault="00061A5A" w:rsidP="00C80083">
            <w:pPr>
              <w:pStyle w:val="Tabletext"/>
              <w:jc w:val="center"/>
              <w:rPr>
                <w:lang w:val="en-US"/>
              </w:rPr>
            </w:pPr>
            <w:r w:rsidRPr="00F06959">
              <w:rPr>
                <w:lang w:val="en-US"/>
              </w:rPr>
              <w:t>182.250</w:t>
            </w:r>
          </w:p>
        </w:tc>
        <w:tc>
          <w:tcPr>
            <w:tcW w:w="1072" w:type="dxa"/>
            <w:vAlign w:val="bottom"/>
          </w:tcPr>
          <w:p w14:paraId="4741E53A" w14:textId="77777777" w:rsidR="00061A5A" w:rsidRPr="00F06959" w:rsidRDefault="00061A5A" w:rsidP="00C80083">
            <w:pPr>
              <w:pStyle w:val="Tabletext"/>
              <w:jc w:val="center"/>
              <w:rPr>
                <w:lang w:val="en-US"/>
              </w:rPr>
            </w:pPr>
            <w:r w:rsidRPr="00F06959">
              <w:rPr>
                <w:lang w:val="en-US"/>
              </w:rPr>
              <w:t>189.250</w:t>
            </w:r>
          </w:p>
        </w:tc>
        <w:tc>
          <w:tcPr>
            <w:tcW w:w="1073" w:type="dxa"/>
            <w:vAlign w:val="bottom"/>
          </w:tcPr>
          <w:p w14:paraId="4603B803" w14:textId="77777777" w:rsidR="00061A5A" w:rsidRPr="00F06959" w:rsidRDefault="00061A5A" w:rsidP="00C80083">
            <w:pPr>
              <w:pStyle w:val="Tabletext"/>
              <w:jc w:val="center"/>
              <w:rPr>
                <w:lang w:val="en-US"/>
              </w:rPr>
            </w:pPr>
            <w:r w:rsidRPr="00F06959">
              <w:rPr>
                <w:lang w:val="en-US"/>
              </w:rPr>
              <w:t>196.250</w:t>
            </w:r>
          </w:p>
        </w:tc>
        <w:tc>
          <w:tcPr>
            <w:tcW w:w="1073" w:type="dxa"/>
            <w:vAlign w:val="bottom"/>
          </w:tcPr>
          <w:p w14:paraId="17B7320B" w14:textId="77777777" w:rsidR="00061A5A" w:rsidRPr="00F06959" w:rsidRDefault="00061A5A" w:rsidP="00C80083">
            <w:pPr>
              <w:pStyle w:val="Tabletext"/>
              <w:jc w:val="center"/>
              <w:rPr>
                <w:lang w:val="en-US"/>
              </w:rPr>
            </w:pPr>
            <w:r w:rsidRPr="00F06959">
              <w:rPr>
                <w:lang w:val="en-US"/>
              </w:rPr>
              <w:t>203.250</w:t>
            </w:r>
          </w:p>
        </w:tc>
        <w:tc>
          <w:tcPr>
            <w:tcW w:w="1072" w:type="dxa"/>
            <w:vAlign w:val="bottom"/>
          </w:tcPr>
          <w:p w14:paraId="6A079980" w14:textId="77777777" w:rsidR="00061A5A" w:rsidRPr="00F06959" w:rsidRDefault="00061A5A" w:rsidP="00C80083">
            <w:pPr>
              <w:pStyle w:val="Tabletext"/>
              <w:jc w:val="center"/>
              <w:rPr>
                <w:lang w:val="en-US"/>
              </w:rPr>
            </w:pPr>
            <w:r w:rsidRPr="00F06959">
              <w:rPr>
                <w:lang w:val="en-US"/>
              </w:rPr>
              <w:t>210.250</w:t>
            </w:r>
          </w:p>
        </w:tc>
        <w:tc>
          <w:tcPr>
            <w:tcW w:w="1073" w:type="dxa"/>
            <w:vAlign w:val="bottom"/>
          </w:tcPr>
          <w:p w14:paraId="4098A49B" w14:textId="77777777" w:rsidR="00061A5A" w:rsidRPr="00F06959" w:rsidRDefault="00061A5A" w:rsidP="00C80083">
            <w:pPr>
              <w:pStyle w:val="Tabletext"/>
              <w:jc w:val="center"/>
              <w:rPr>
                <w:lang w:val="en-US"/>
              </w:rPr>
            </w:pPr>
            <w:r w:rsidRPr="00F06959">
              <w:rPr>
                <w:lang w:val="en-US"/>
              </w:rPr>
              <w:t>217.250</w:t>
            </w:r>
          </w:p>
        </w:tc>
        <w:tc>
          <w:tcPr>
            <w:tcW w:w="1073" w:type="dxa"/>
            <w:vAlign w:val="bottom"/>
          </w:tcPr>
          <w:p w14:paraId="3AEFB7BC" w14:textId="77777777" w:rsidR="00061A5A" w:rsidRPr="00F06959" w:rsidRDefault="00061A5A" w:rsidP="00C80083">
            <w:pPr>
              <w:pStyle w:val="Tabletext"/>
              <w:jc w:val="center"/>
              <w:rPr>
                <w:lang w:val="en-US"/>
              </w:rPr>
            </w:pPr>
            <w:r w:rsidRPr="00F06959">
              <w:rPr>
                <w:lang w:val="en-US"/>
              </w:rPr>
              <w:t>224.250</w:t>
            </w:r>
          </w:p>
        </w:tc>
      </w:tr>
      <w:tr w:rsidR="00061A5A" w:rsidRPr="00F06959" w14:paraId="5588A4D5" w14:textId="77777777" w:rsidTr="00C80083">
        <w:trPr>
          <w:jc w:val="center"/>
        </w:trPr>
        <w:tc>
          <w:tcPr>
            <w:tcW w:w="1060" w:type="dxa"/>
          </w:tcPr>
          <w:p w14:paraId="56B3A9F7" w14:textId="77777777" w:rsidR="00061A5A" w:rsidRPr="00F06959" w:rsidRDefault="00061A5A" w:rsidP="00C80083">
            <w:pPr>
              <w:pStyle w:val="Tabletext"/>
              <w:jc w:val="center"/>
              <w:rPr>
                <w:lang w:val="en-US"/>
              </w:rPr>
            </w:pPr>
            <w:r w:rsidRPr="00F06959">
              <w:rPr>
                <w:bCs/>
                <w:lang w:val="en-US"/>
              </w:rPr>
              <w:t>14</w:t>
            </w:r>
          </w:p>
        </w:tc>
        <w:tc>
          <w:tcPr>
            <w:tcW w:w="1071" w:type="dxa"/>
            <w:vAlign w:val="bottom"/>
          </w:tcPr>
          <w:p w14:paraId="458C5E85" w14:textId="77777777" w:rsidR="00061A5A" w:rsidRPr="00F06959" w:rsidRDefault="00061A5A" w:rsidP="00C80083">
            <w:pPr>
              <w:pStyle w:val="Tabletext"/>
              <w:jc w:val="center"/>
              <w:rPr>
                <w:lang w:val="en-US"/>
              </w:rPr>
            </w:pPr>
            <w:r w:rsidRPr="00F06959">
              <w:rPr>
                <w:lang w:val="en-US"/>
              </w:rPr>
              <w:t>175.350</w:t>
            </w:r>
          </w:p>
        </w:tc>
        <w:tc>
          <w:tcPr>
            <w:tcW w:w="1072" w:type="dxa"/>
            <w:vAlign w:val="bottom"/>
          </w:tcPr>
          <w:p w14:paraId="3512DC79" w14:textId="77777777" w:rsidR="00061A5A" w:rsidRPr="00F06959" w:rsidRDefault="00061A5A" w:rsidP="00C80083">
            <w:pPr>
              <w:pStyle w:val="Tabletext"/>
              <w:jc w:val="center"/>
              <w:rPr>
                <w:lang w:val="en-US"/>
              </w:rPr>
            </w:pPr>
            <w:r w:rsidRPr="00F06959">
              <w:rPr>
                <w:lang w:val="en-US"/>
              </w:rPr>
              <w:t>182.350</w:t>
            </w:r>
          </w:p>
        </w:tc>
        <w:tc>
          <w:tcPr>
            <w:tcW w:w="1072" w:type="dxa"/>
            <w:vAlign w:val="bottom"/>
          </w:tcPr>
          <w:p w14:paraId="2FA0E4BA" w14:textId="77777777" w:rsidR="00061A5A" w:rsidRPr="00F06959" w:rsidRDefault="00061A5A" w:rsidP="00C80083">
            <w:pPr>
              <w:pStyle w:val="Tabletext"/>
              <w:jc w:val="center"/>
              <w:rPr>
                <w:lang w:val="en-US"/>
              </w:rPr>
            </w:pPr>
            <w:r w:rsidRPr="00F06959">
              <w:rPr>
                <w:lang w:val="en-US"/>
              </w:rPr>
              <w:t>189.350</w:t>
            </w:r>
          </w:p>
        </w:tc>
        <w:tc>
          <w:tcPr>
            <w:tcW w:w="1073" w:type="dxa"/>
            <w:vAlign w:val="bottom"/>
          </w:tcPr>
          <w:p w14:paraId="4A737415" w14:textId="77777777" w:rsidR="00061A5A" w:rsidRPr="00F06959" w:rsidRDefault="00061A5A" w:rsidP="00C80083">
            <w:pPr>
              <w:pStyle w:val="Tabletext"/>
              <w:jc w:val="center"/>
              <w:rPr>
                <w:lang w:val="en-US"/>
              </w:rPr>
            </w:pPr>
            <w:r w:rsidRPr="00F06959">
              <w:rPr>
                <w:lang w:val="en-US"/>
              </w:rPr>
              <w:t>196.350</w:t>
            </w:r>
          </w:p>
        </w:tc>
        <w:tc>
          <w:tcPr>
            <w:tcW w:w="1073" w:type="dxa"/>
            <w:vAlign w:val="bottom"/>
          </w:tcPr>
          <w:p w14:paraId="4A393287" w14:textId="77777777" w:rsidR="00061A5A" w:rsidRPr="00F06959" w:rsidRDefault="00061A5A" w:rsidP="00C80083">
            <w:pPr>
              <w:pStyle w:val="Tabletext"/>
              <w:jc w:val="center"/>
              <w:rPr>
                <w:lang w:val="en-US"/>
              </w:rPr>
            </w:pPr>
            <w:r w:rsidRPr="00F06959">
              <w:rPr>
                <w:lang w:val="en-US"/>
              </w:rPr>
              <w:t>203.350</w:t>
            </w:r>
          </w:p>
        </w:tc>
        <w:tc>
          <w:tcPr>
            <w:tcW w:w="1072" w:type="dxa"/>
            <w:vAlign w:val="bottom"/>
          </w:tcPr>
          <w:p w14:paraId="0F544A46" w14:textId="77777777" w:rsidR="00061A5A" w:rsidRPr="00F06959" w:rsidRDefault="00061A5A" w:rsidP="00C80083">
            <w:pPr>
              <w:pStyle w:val="Tabletext"/>
              <w:jc w:val="center"/>
              <w:rPr>
                <w:lang w:val="en-US"/>
              </w:rPr>
            </w:pPr>
            <w:r w:rsidRPr="00F06959">
              <w:rPr>
                <w:lang w:val="en-US"/>
              </w:rPr>
              <w:t>210.350</w:t>
            </w:r>
          </w:p>
        </w:tc>
        <w:tc>
          <w:tcPr>
            <w:tcW w:w="1073" w:type="dxa"/>
            <w:vAlign w:val="bottom"/>
          </w:tcPr>
          <w:p w14:paraId="2FB2221E" w14:textId="77777777" w:rsidR="00061A5A" w:rsidRPr="00F06959" w:rsidRDefault="00061A5A" w:rsidP="00C80083">
            <w:pPr>
              <w:pStyle w:val="Tabletext"/>
              <w:jc w:val="center"/>
              <w:rPr>
                <w:lang w:val="en-US"/>
              </w:rPr>
            </w:pPr>
            <w:r w:rsidRPr="00F06959">
              <w:rPr>
                <w:lang w:val="en-US"/>
              </w:rPr>
              <w:t>217.350</w:t>
            </w:r>
          </w:p>
        </w:tc>
        <w:tc>
          <w:tcPr>
            <w:tcW w:w="1073" w:type="dxa"/>
            <w:vAlign w:val="bottom"/>
          </w:tcPr>
          <w:p w14:paraId="5FD3A5B3" w14:textId="77777777" w:rsidR="00061A5A" w:rsidRPr="00F06959" w:rsidRDefault="00061A5A" w:rsidP="00C80083">
            <w:pPr>
              <w:pStyle w:val="Tabletext"/>
              <w:jc w:val="center"/>
              <w:rPr>
                <w:lang w:val="en-US"/>
              </w:rPr>
            </w:pPr>
            <w:r w:rsidRPr="00F06959">
              <w:rPr>
                <w:lang w:val="en-US"/>
              </w:rPr>
              <w:t>224.350</w:t>
            </w:r>
          </w:p>
        </w:tc>
      </w:tr>
      <w:tr w:rsidR="00061A5A" w:rsidRPr="00F06959" w14:paraId="71E8FA1E" w14:textId="77777777" w:rsidTr="00C80083">
        <w:trPr>
          <w:jc w:val="center"/>
        </w:trPr>
        <w:tc>
          <w:tcPr>
            <w:tcW w:w="1060" w:type="dxa"/>
          </w:tcPr>
          <w:p w14:paraId="7628734A" w14:textId="77777777" w:rsidR="00061A5A" w:rsidRPr="00F06959" w:rsidRDefault="00061A5A" w:rsidP="00C80083">
            <w:pPr>
              <w:pStyle w:val="Tabletext"/>
              <w:jc w:val="center"/>
              <w:rPr>
                <w:lang w:val="en-US"/>
              </w:rPr>
            </w:pPr>
            <w:r w:rsidRPr="00F06959">
              <w:rPr>
                <w:bCs/>
                <w:lang w:val="en-US"/>
              </w:rPr>
              <w:t>15</w:t>
            </w:r>
          </w:p>
        </w:tc>
        <w:tc>
          <w:tcPr>
            <w:tcW w:w="1071" w:type="dxa"/>
            <w:vAlign w:val="bottom"/>
          </w:tcPr>
          <w:p w14:paraId="08DBDE04" w14:textId="77777777" w:rsidR="00061A5A" w:rsidRPr="00F06959" w:rsidRDefault="00061A5A" w:rsidP="00C80083">
            <w:pPr>
              <w:pStyle w:val="Tabletext"/>
              <w:jc w:val="center"/>
              <w:rPr>
                <w:lang w:val="en-US"/>
              </w:rPr>
            </w:pPr>
            <w:r w:rsidRPr="00F06959">
              <w:rPr>
                <w:lang w:val="en-US"/>
              </w:rPr>
              <w:t>175.450</w:t>
            </w:r>
          </w:p>
        </w:tc>
        <w:tc>
          <w:tcPr>
            <w:tcW w:w="1072" w:type="dxa"/>
            <w:vAlign w:val="bottom"/>
          </w:tcPr>
          <w:p w14:paraId="75E0E3F1" w14:textId="77777777" w:rsidR="00061A5A" w:rsidRPr="00F06959" w:rsidRDefault="00061A5A" w:rsidP="00C80083">
            <w:pPr>
              <w:pStyle w:val="Tabletext"/>
              <w:jc w:val="center"/>
              <w:rPr>
                <w:lang w:val="en-US"/>
              </w:rPr>
            </w:pPr>
            <w:r w:rsidRPr="00F06959">
              <w:rPr>
                <w:lang w:val="en-US"/>
              </w:rPr>
              <w:t>182.450</w:t>
            </w:r>
          </w:p>
        </w:tc>
        <w:tc>
          <w:tcPr>
            <w:tcW w:w="1072" w:type="dxa"/>
            <w:vAlign w:val="bottom"/>
          </w:tcPr>
          <w:p w14:paraId="4F957FFF" w14:textId="77777777" w:rsidR="00061A5A" w:rsidRPr="00F06959" w:rsidRDefault="00061A5A" w:rsidP="00C80083">
            <w:pPr>
              <w:pStyle w:val="Tabletext"/>
              <w:jc w:val="center"/>
              <w:rPr>
                <w:lang w:val="en-US"/>
              </w:rPr>
            </w:pPr>
            <w:r w:rsidRPr="00F06959">
              <w:rPr>
                <w:lang w:val="en-US"/>
              </w:rPr>
              <w:t>189.450</w:t>
            </w:r>
          </w:p>
        </w:tc>
        <w:tc>
          <w:tcPr>
            <w:tcW w:w="1073" w:type="dxa"/>
            <w:vAlign w:val="bottom"/>
          </w:tcPr>
          <w:p w14:paraId="355C45C2" w14:textId="77777777" w:rsidR="00061A5A" w:rsidRPr="00F06959" w:rsidRDefault="00061A5A" w:rsidP="00C80083">
            <w:pPr>
              <w:pStyle w:val="Tabletext"/>
              <w:jc w:val="center"/>
              <w:rPr>
                <w:lang w:val="en-US"/>
              </w:rPr>
            </w:pPr>
            <w:r w:rsidRPr="00F06959">
              <w:rPr>
                <w:lang w:val="en-US"/>
              </w:rPr>
              <w:t>196.450</w:t>
            </w:r>
          </w:p>
        </w:tc>
        <w:tc>
          <w:tcPr>
            <w:tcW w:w="1073" w:type="dxa"/>
            <w:vAlign w:val="bottom"/>
          </w:tcPr>
          <w:p w14:paraId="2FED0170" w14:textId="77777777" w:rsidR="00061A5A" w:rsidRPr="00F06959" w:rsidRDefault="00061A5A" w:rsidP="00C80083">
            <w:pPr>
              <w:pStyle w:val="Tabletext"/>
              <w:jc w:val="center"/>
              <w:rPr>
                <w:lang w:val="en-US"/>
              </w:rPr>
            </w:pPr>
            <w:r w:rsidRPr="00F06959">
              <w:rPr>
                <w:lang w:val="en-US"/>
              </w:rPr>
              <w:t>203.450</w:t>
            </w:r>
          </w:p>
        </w:tc>
        <w:tc>
          <w:tcPr>
            <w:tcW w:w="1072" w:type="dxa"/>
            <w:vAlign w:val="bottom"/>
          </w:tcPr>
          <w:p w14:paraId="325CF6FC" w14:textId="77777777" w:rsidR="00061A5A" w:rsidRPr="00F06959" w:rsidRDefault="00061A5A" w:rsidP="00C80083">
            <w:pPr>
              <w:pStyle w:val="Tabletext"/>
              <w:jc w:val="center"/>
              <w:rPr>
                <w:lang w:val="en-US"/>
              </w:rPr>
            </w:pPr>
            <w:r w:rsidRPr="00F06959">
              <w:rPr>
                <w:lang w:val="en-US"/>
              </w:rPr>
              <w:t>210.450</w:t>
            </w:r>
          </w:p>
        </w:tc>
        <w:tc>
          <w:tcPr>
            <w:tcW w:w="1073" w:type="dxa"/>
            <w:vAlign w:val="bottom"/>
          </w:tcPr>
          <w:p w14:paraId="337BFE76" w14:textId="77777777" w:rsidR="00061A5A" w:rsidRPr="00F06959" w:rsidRDefault="00061A5A" w:rsidP="00C80083">
            <w:pPr>
              <w:pStyle w:val="Tabletext"/>
              <w:jc w:val="center"/>
              <w:rPr>
                <w:lang w:val="en-US"/>
              </w:rPr>
            </w:pPr>
            <w:r w:rsidRPr="00F06959">
              <w:rPr>
                <w:lang w:val="en-US"/>
              </w:rPr>
              <w:t>217.450</w:t>
            </w:r>
          </w:p>
        </w:tc>
        <w:tc>
          <w:tcPr>
            <w:tcW w:w="1073" w:type="dxa"/>
            <w:vAlign w:val="bottom"/>
          </w:tcPr>
          <w:p w14:paraId="36DDB156" w14:textId="77777777" w:rsidR="00061A5A" w:rsidRPr="00F06959" w:rsidRDefault="00061A5A" w:rsidP="00C80083">
            <w:pPr>
              <w:pStyle w:val="Tabletext"/>
              <w:jc w:val="center"/>
              <w:rPr>
                <w:lang w:val="en-US"/>
              </w:rPr>
            </w:pPr>
            <w:r w:rsidRPr="00F06959">
              <w:rPr>
                <w:lang w:val="en-US"/>
              </w:rPr>
              <w:t>224.450</w:t>
            </w:r>
          </w:p>
        </w:tc>
      </w:tr>
      <w:tr w:rsidR="00061A5A" w:rsidRPr="00F06959" w14:paraId="13E4B242" w14:textId="77777777" w:rsidTr="00C80083">
        <w:trPr>
          <w:jc w:val="center"/>
        </w:trPr>
        <w:tc>
          <w:tcPr>
            <w:tcW w:w="1060" w:type="dxa"/>
          </w:tcPr>
          <w:p w14:paraId="11D054DA" w14:textId="77777777" w:rsidR="00061A5A" w:rsidRPr="00F06959" w:rsidRDefault="00061A5A" w:rsidP="00C80083">
            <w:pPr>
              <w:pStyle w:val="Tabletext"/>
              <w:jc w:val="center"/>
              <w:rPr>
                <w:lang w:val="en-US"/>
              </w:rPr>
            </w:pPr>
            <w:r w:rsidRPr="00F06959">
              <w:rPr>
                <w:bCs/>
                <w:lang w:val="en-US"/>
              </w:rPr>
              <w:t>16</w:t>
            </w:r>
          </w:p>
        </w:tc>
        <w:tc>
          <w:tcPr>
            <w:tcW w:w="1071" w:type="dxa"/>
            <w:vAlign w:val="bottom"/>
          </w:tcPr>
          <w:p w14:paraId="0053DDBB" w14:textId="77777777" w:rsidR="00061A5A" w:rsidRPr="00F06959" w:rsidRDefault="00061A5A" w:rsidP="00C80083">
            <w:pPr>
              <w:pStyle w:val="Tabletext"/>
              <w:jc w:val="center"/>
              <w:rPr>
                <w:lang w:val="en-US"/>
              </w:rPr>
            </w:pPr>
            <w:r w:rsidRPr="00F06959">
              <w:rPr>
                <w:lang w:val="en-US"/>
              </w:rPr>
              <w:t>175.550</w:t>
            </w:r>
          </w:p>
        </w:tc>
        <w:tc>
          <w:tcPr>
            <w:tcW w:w="1072" w:type="dxa"/>
            <w:vAlign w:val="bottom"/>
          </w:tcPr>
          <w:p w14:paraId="2C6DFAB1" w14:textId="77777777" w:rsidR="00061A5A" w:rsidRPr="00F06959" w:rsidRDefault="00061A5A" w:rsidP="00C80083">
            <w:pPr>
              <w:pStyle w:val="Tabletext"/>
              <w:jc w:val="center"/>
              <w:rPr>
                <w:lang w:val="en-US"/>
              </w:rPr>
            </w:pPr>
            <w:r w:rsidRPr="00F06959">
              <w:rPr>
                <w:lang w:val="en-US"/>
              </w:rPr>
              <w:t>182.550</w:t>
            </w:r>
          </w:p>
        </w:tc>
        <w:tc>
          <w:tcPr>
            <w:tcW w:w="1072" w:type="dxa"/>
            <w:vAlign w:val="bottom"/>
          </w:tcPr>
          <w:p w14:paraId="12373524" w14:textId="77777777" w:rsidR="00061A5A" w:rsidRPr="00F06959" w:rsidRDefault="00061A5A" w:rsidP="00C80083">
            <w:pPr>
              <w:pStyle w:val="Tabletext"/>
              <w:jc w:val="center"/>
              <w:rPr>
                <w:lang w:val="en-US"/>
              </w:rPr>
            </w:pPr>
            <w:r w:rsidRPr="00F06959">
              <w:rPr>
                <w:lang w:val="en-US"/>
              </w:rPr>
              <w:t>189.550</w:t>
            </w:r>
          </w:p>
        </w:tc>
        <w:tc>
          <w:tcPr>
            <w:tcW w:w="1073" w:type="dxa"/>
            <w:vAlign w:val="bottom"/>
          </w:tcPr>
          <w:p w14:paraId="6AFE69F6" w14:textId="77777777" w:rsidR="00061A5A" w:rsidRPr="00F06959" w:rsidRDefault="00061A5A" w:rsidP="00C80083">
            <w:pPr>
              <w:pStyle w:val="Tabletext"/>
              <w:jc w:val="center"/>
              <w:rPr>
                <w:lang w:val="en-US"/>
              </w:rPr>
            </w:pPr>
            <w:r w:rsidRPr="00F06959">
              <w:rPr>
                <w:lang w:val="en-US"/>
              </w:rPr>
              <w:t>196.550</w:t>
            </w:r>
          </w:p>
        </w:tc>
        <w:tc>
          <w:tcPr>
            <w:tcW w:w="1073" w:type="dxa"/>
            <w:vAlign w:val="bottom"/>
          </w:tcPr>
          <w:p w14:paraId="3D33F1F0" w14:textId="77777777" w:rsidR="00061A5A" w:rsidRPr="00F06959" w:rsidRDefault="00061A5A" w:rsidP="00C80083">
            <w:pPr>
              <w:pStyle w:val="Tabletext"/>
              <w:jc w:val="center"/>
              <w:rPr>
                <w:lang w:val="en-US"/>
              </w:rPr>
            </w:pPr>
            <w:r w:rsidRPr="00F06959">
              <w:rPr>
                <w:lang w:val="en-US"/>
              </w:rPr>
              <w:t>203.550</w:t>
            </w:r>
          </w:p>
        </w:tc>
        <w:tc>
          <w:tcPr>
            <w:tcW w:w="1072" w:type="dxa"/>
            <w:vAlign w:val="bottom"/>
          </w:tcPr>
          <w:p w14:paraId="0CD54980" w14:textId="77777777" w:rsidR="00061A5A" w:rsidRPr="00F06959" w:rsidRDefault="00061A5A" w:rsidP="00C80083">
            <w:pPr>
              <w:pStyle w:val="Tabletext"/>
              <w:jc w:val="center"/>
              <w:rPr>
                <w:lang w:val="en-US"/>
              </w:rPr>
            </w:pPr>
            <w:r w:rsidRPr="00F06959">
              <w:rPr>
                <w:lang w:val="en-US"/>
              </w:rPr>
              <w:t>210.550</w:t>
            </w:r>
          </w:p>
        </w:tc>
        <w:tc>
          <w:tcPr>
            <w:tcW w:w="1073" w:type="dxa"/>
            <w:vAlign w:val="bottom"/>
          </w:tcPr>
          <w:p w14:paraId="6D7167A6" w14:textId="77777777" w:rsidR="00061A5A" w:rsidRPr="00F06959" w:rsidRDefault="00061A5A" w:rsidP="00C80083">
            <w:pPr>
              <w:pStyle w:val="Tabletext"/>
              <w:jc w:val="center"/>
              <w:rPr>
                <w:lang w:val="en-US"/>
              </w:rPr>
            </w:pPr>
            <w:r w:rsidRPr="00F06959">
              <w:rPr>
                <w:lang w:val="en-US"/>
              </w:rPr>
              <w:t>217.550</w:t>
            </w:r>
          </w:p>
        </w:tc>
        <w:tc>
          <w:tcPr>
            <w:tcW w:w="1073" w:type="dxa"/>
            <w:vAlign w:val="bottom"/>
          </w:tcPr>
          <w:p w14:paraId="32A23554" w14:textId="77777777" w:rsidR="00061A5A" w:rsidRPr="00F06959" w:rsidRDefault="00061A5A" w:rsidP="00C80083">
            <w:pPr>
              <w:pStyle w:val="Tabletext"/>
              <w:jc w:val="center"/>
              <w:rPr>
                <w:lang w:val="en-US"/>
              </w:rPr>
            </w:pPr>
            <w:r w:rsidRPr="00F06959">
              <w:rPr>
                <w:lang w:val="en-US"/>
              </w:rPr>
              <w:t>224.550</w:t>
            </w:r>
          </w:p>
        </w:tc>
      </w:tr>
      <w:tr w:rsidR="00061A5A" w:rsidRPr="00F06959" w14:paraId="139FD925" w14:textId="77777777" w:rsidTr="00C80083">
        <w:trPr>
          <w:jc w:val="center"/>
        </w:trPr>
        <w:tc>
          <w:tcPr>
            <w:tcW w:w="1060" w:type="dxa"/>
          </w:tcPr>
          <w:p w14:paraId="4797402E" w14:textId="77777777" w:rsidR="00061A5A" w:rsidRPr="00F06959" w:rsidRDefault="00061A5A" w:rsidP="00C80083">
            <w:pPr>
              <w:pStyle w:val="Tabletext"/>
              <w:jc w:val="center"/>
              <w:rPr>
                <w:lang w:val="en-US"/>
              </w:rPr>
            </w:pPr>
            <w:r w:rsidRPr="00F06959">
              <w:rPr>
                <w:bCs/>
                <w:lang w:val="en-US"/>
              </w:rPr>
              <w:t>17</w:t>
            </w:r>
          </w:p>
        </w:tc>
        <w:tc>
          <w:tcPr>
            <w:tcW w:w="1071" w:type="dxa"/>
            <w:vAlign w:val="bottom"/>
          </w:tcPr>
          <w:p w14:paraId="1085F304" w14:textId="77777777" w:rsidR="00061A5A" w:rsidRPr="00F06959" w:rsidRDefault="00061A5A" w:rsidP="00C80083">
            <w:pPr>
              <w:pStyle w:val="Tabletext"/>
              <w:jc w:val="center"/>
              <w:rPr>
                <w:lang w:val="en-US"/>
              </w:rPr>
            </w:pPr>
            <w:r w:rsidRPr="00F06959">
              <w:rPr>
                <w:lang w:val="en-US"/>
              </w:rPr>
              <w:t>175.650</w:t>
            </w:r>
          </w:p>
        </w:tc>
        <w:tc>
          <w:tcPr>
            <w:tcW w:w="1072" w:type="dxa"/>
            <w:vAlign w:val="bottom"/>
          </w:tcPr>
          <w:p w14:paraId="7DC88CCF" w14:textId="77777777" w:rsidR="00061A5A" w:rsidRPr="00F06959" w:rsidRDefault="00061A5A" w:rsidP="00C80083">
            <w:pPr>
              <w:pStyle w:val="Tabletext"/>
              <w:jc w:val="center"/>
              <w:rPr>
                <w:lang w:val="en-US"/>
              </w:rPr>
            </w:pPr>
            <w:r w:rsidRPr="00F06959">
              <w:rPr>
                <w:lang w:val="en-US"/>
              </w:rPr>
              <w:t>182.650</w:t>
            </w:r>
          </w:p>
        </w:tc>
        <w:tc>
          <w:tcPr>
            <w:tcW w:w="1072" w:type="dxa"/>
            <w:vAlign w:val="bottom"/>
          </w:tcPr>
          <w:p w14:paraId="11CECF6C" w14:textId="77777777" w:rsidR="00061A5A" w:rsidRPr="00F06959" w:rsidRDefault="00061A5A" w:rsidP="00C80083">
            <w:pPr>
              <w:pStyle w:val="Tabletext"/>
              <w:jc w:val="center"/>
              <w:rPr>
                <w:lang w:val="en-US"/>
              </w:rPr>
            </w:pPr>
            <w:r w:rsidRPr="00F06959">
              <w:rPr>
                <w:lang w:val="en-US"/>
              </w:rPr>
              <w:t>189.650</w:t>
            </w:r>
          </w:p>
        </w:tc>
        <w:tc>
          <w:tcPr>
            <w:tcW w:w="1073" w:type="dxa"/>
            <w:vAlign w:val="bottom"/>
          </w:tcPr>
          <w:p w14:paraId="45F81D34" w14:textId="77777777" w:rsidR="00061A5A" w:rsidRPr="00F06959" w:rsidRDefault="00061A5A" w:rsidP="00C80083">
            <w:pPr>
              <w:pStyle w:val="Tabletext"/>
              <w:jc w:val="center"/>
              <w:rPr>
                <w:lang w:val="en-US"/>
              </w:rPr>
            </w:pPr>
            <w:r w:rsidRPr="00F06959">
              <w:rPr>
                <w:lang w:val="en-US"/>
              </w:rPr>
              <w:t>196.650</w:t>
            </w:r>
          </w:p>
        </w:tc>
        <w:tc>
          <w:tcPr>
            <w:tcW w:w="1073" w:type="dxa"/>
            <w:vAlign w:val="bottom"/>
          </w:tcPr>
          <w:p w14:paraId="5A852BDB" w14:textId="77777777" w:rsidR="00061A5A" w:rsidRPr="00F06959" w:rsidRDefault="00061A5A" w:rsidP="00C80083">
            <w:pPr>
              <w:pStyle w:val="Tabletext"/>
              <w:jc w:val="center"/>
              <w:rPr>
                <w:lang w:val="en-US"/>
              </w:rPr>
            </w:pPr>
            <w:r w:rsidRPr="00F06959">
              <w:rPr>
                <w:lang w:val="en-US"/>
              </w:rPr>
              <w:t>203.650</w:t>
            </w:r>
          </w:p>
        </w:tc>
        <w:tc>
          <w:tcPr>
            <w:tcW w:w="1072" w:type="dxa"/>
            <w:vAlign w:val="bottom"/>
          </w:tcPr>
          <w:p w14:paraId="41F053D7" w14:textId="77777777" w:rsidR="00061A5A" w:rsidRPr="00F06959" w:rsidRDefault="00061A5A" w:rsidP="00C80083">
            <w:pPr>
              <w:pStyle w:val="Tabletext"/>
              <w:jc w:val="center"/>
              <w:rPr>
                <w:lang w:val="en-US"/>
              </w:rPr>
            </w:pPr>
            <w:r w:rsidRPr="00F06959">
              <w:rPr>
                <w:lang w:val="en-US"/>
              </w:rPr>
              <w:t>210.650</w:t>
            </w:r>
          </w:p>
        </w:tc>
        <w:tc>
          <w:tcPr>
            <w:tcW w:w="1073" w:type="dxa"/>
            <w:vAlign w:val="bottom"/>
          </w:tcPr>
          <w:p w14:paraId="3BCD2C6F" w14:textId="77777777" w:rsidR="00061A5A" w:rsidRPr="00F06959" w:rsidRDefault="00061A5A" w:rsidP="00C80083">
            <w:pPr>
              <w:pStyle w:val="Tabletext"/>
              <w:jc w:val="center"/>
              <w:rPr>
                <w:lang w:val="en-US"/>
              </w:rPr>
            </w:pPr>
            <w:r w:rsidRPr="00F06959">
              <w:rPr>
                <w:lang w:val="en-US"/>
              </w:rPr>
              <w:t>217.650</w:t>
            </w:r>
          </w:p>
        </w:tc>
        <w:tc>
          <w:tcPr>
            <w:tcW w:w="1073" w:type="dxa"/>
            <w:vAlign w:val="bottom"/>
          </w:tcPr>
          <w:p w14:paraId="492E632F" w14:textId="77777777" w:rsidR="00061A5A" w:rsidRPr="00F06959" w:rsidRDefault="00061A5A" w:rsidP="00C80083">
            <w:pPr>
              <w:pStyle w:val="Tabletext"/>
              <w:jc w:val="center"/>
              <w:rPr>
                <w:lang w:val="en-US"/>
              </w:rPr>
            </w:pPr>
            <w:r w:rsidRPr="00F06959">
              <w:rPr>
                <w:lang w:val="en-US"/>
              </w:rPr>
              <w:t>224.650</w:t>
            </w:r>
          </w:p>
        </w:tc>
      </w:tr>
      <w:tr w:rsidR="00061A5A" w:rsidRPr="00F06959" w14:paraId="508C7EE4" w14:textId="77777777" w:rsidTr="00C80083">
        <w:trPr>
          <w:jc w:val="center"/>
        </w:trPr>
        <w:tc>
          <w:tcPr>
            <w:tcW w:w="1060" w:type="dxa"/>
          </w:tcPr>
          <w:p w14:paraId="765A1676" w14:textId="77777777" w:rsidR="00061A5A" w:rsidRPr="00F06959" w:rsidRDefault="00061A5A" w:rsidP="00C80083">
            <w:pPr>
              <w:pStyle w:val="Tabletext"/>
              <w:jc w:val="center"/>
              <w:rPr>
                <w:lang w:val="en-US"/>
              </w:rPr>
            </w:pPr>
            <w:r w:rsidRPr="00F06959">
              <w:rPr>
                <w:bCs/>
                <w:lang w:val="en-US"/>
              </w:rPr>
              <w:t>18</w:t>
            </w:r>
          </w:p>
        </w:tc>
        <w:tc>
          <w:tcPr>
            <w:tcW w:w="1071" w:type="dxa"/>
            <w:vAlign w:val="bottom"/>
          </w:tcPr>
          <w:p w14:paraId="791CABA5" w14:textId="77777777" w:rsidR="00061A5A" w:rsidRPr="00F06959" w:rsidRDefault="00061A5A" w:rsidP="00C80083">
            <w:pPr>
              <w:pStyle w:val="Tabletext"/>
              <w:jc w:val="center"/>
              <w:rPr>
                <w:lang w:val="en-US"/>
              </w:rPr>
            </w:pPr>
            <w:r w:rsidRPr="00F06959">
              <w:rPr>
                <w:lang w:val="en-US"/>
              </w:rPr>
              <w:t>175.750</w:t>
            </w:r>
          </w:p>
        </w:tc>
        <w:tc>
          <w:tcPr>
            <w:tcW w:w="1072" w:type="dxa"/>
            <w:vAlign w:val="bottom"/>
          </w:tcPr>
          <w:p w14:paraId="5BF1BFAB" w14:textId="77777777" w:rsidR="00061A5A" w:rsidRPr="00F06959" w:rsidRDefault="00061A5A" w:rsidP="00C80083">
            <w:pPr>
              <w:pStyle w:val="Tabletext"/>
              <w:jc w:val="center"/>
              <w:rPr>
                <w:lang w:val="en-US"/>
              </w:rPr>
            </w:pPr>
            <w:r w:rsidRPr="00F06959">
              <w:rPr>
                <w:lang w:val="en-US"/>
              </w:rPr>
              <w:t>182.750</w:t>
            </w:r>
          </w:p>
        </w:tc>
        <w:tc>
          <w:tcPr>
            <w:tcW w:w="1072" w:type="dxa"/>
            <w:vAlign w:val="bottom"/>
          </w:tcPr>
          <w:p w14:paraId="6452DE28" w14:textId="77777777" w:rsidR="00061A5A" w:rsidRPr="00F06959" w:rsidRDefault="00061A5A" w:rsidP="00C80083">
            <w:pPr>
              <w:pStyle w:val="Tabletext"/>
              <w:jc w:val="center"/>
              <w:rPr>
                <w:lang w:val="en-US"/>
              </w:rPr>
            </w:pPr>
            <w:r w:rsidRPr="00F06959">
              <w:rPr>
                <w:lang w:val="en-US"/>
              </w:rPr>
              <w:t>189.750</w:t>
            </w:r>
          </w:p>
        </w:tc>
        <w:tc>
          <w:tcPr>
            <w:tcW w:w="1073" w:type="dxa"/>
            <w:vAlign w:val="bottom"/>
          </w:tcPr>
          <w:p w14:paraId="5A2198F8" w14:textId="77777777" w:rsidR="00061A5A" w:rsidRPr="00F06959" w:rsidRDefault="00061A5A" w:rsidP="00C80083">
            <w:pPr>
              <w:pStyle w:val="Tabletext"/>
              <w:jc w:val="center"/>
              <w:rPr>
                <w:lang w:val="en-US"/>
              </w:rPr>
            </w:pPr>
            <w:r w:rsidRPr="00F06959">
              <w:rPr>
                <w:lang w:val="en-US"/>
              </w:rPr>
              <w:t>196.750</w:t>
            </w:r>
          </w:p>
        </w:tc>
        <w:tc>
          <w:tcPr>
            <w:tcW w:w="1073" w:type="dxa"/>
            <w:vAlign w:val="bottom"/>
          </w:tcPr>
          <w:p w14:paraId="55F64646" w14:textId="77777777" w:rsidR="00061A5A" w:rsidRPr="00F06959" w:rsidRDefault="00061A5A" w:rsidP="00C80083">
            <w:pPr>
              <w:pStyle w:val="Tabletext"/>
              <w:jc w:val="center"/>
              <w:rPr>
                <w:lang w:val="en-US"/>
              </w:rPr>
            </w:pPr>
            <w:r w:rsidRPr="00F06959">
              <w:rPr>
                <w:lang w:val="en-US"/>
              </w:rPr>
              <w:t>203.750</w:t>
            </w:r>
          </w:p>
        </w:tc>
        <w:tc>
          <w:tcPr>
            <w:tcW w:w="1072" w:type="dxa"/>
            <w:vAlign w:val="bottom"/>
          </w:tcPr>
          <w:p w14:paraId="63F2BFA6" w14:textId="77777777" w:rsidR="00061A5A" w:rsidRPr="00F06959" w:rsidRDefault="00061A5A" w:rsidP="00C80083">
            <w:pPr>
              <w:pStyle w:val="Tabletext"/>
              <w:jc w:val="center"/>
              <w:rPr>
                <w:lang w:val="en-US"/>
              </w:rPr>
            </w:pPr>
            <w:r w:rsidRPr="00F06959">
              <w:rPr>
                <w:lang w:val="en-US"/>
              </w:rPr>
              <w:t>210.750</w:t>
            </w:r>
          </w:p>
        </w:tc>
        <w:tc>
          <w:tcPr>
            <w:tcW w:w="1073" w:type="dxa"/>
            <w:vAlign w:val="bottom"/>
          </w:tcPr>
          <w:p w14:paraId="72AF236F" w14:textId="77777777" w:rsidR="00061A5A" w:rsidRPr="00F06959" w:rsidRDefault="00061A5A" w:rsidP="00C80083">
            <w:pPr>
              <w:pStyle w:val="Tabletext"/>
              <w:jc w:val="center"/>
              <w:rPr>
                <w:lang w:val="en-US"/>
              </w:rPr>
            </w:pPr>
            <w:r w:rsidRPr="00F06959">
              <w:rPr>
                <w:lang w:val="en-US"/>
              </w:rPr>
              <w:t>217.750</w:t>
            </w:r>
          </w:p>
        </w:tc>
        <w:tc>
          <w:tcPr>
            <w:tcW w:w="1073" w:type="dxa"/>
            <w:vAlign w:val="bottom"/>
          </w:tcPr>
          <w:p w14:paraId="43EF5B40" w14:textId="77777777" w:rsidR="00061A5A" w:rsidRPr="00F06959" w:rsidRDefault="00061A5A" w:rsidP="00C80083">
            <w:pPr>
              <w:pStyle w:val="Tabletext"/>
              <w:jc w:val="center"/>
              <w:rPr>
                <w:lang w:val="en-US"/>
              </w:rPr>
            </w:pPr>
            <w:r w:rsidRPr="00F06959">
              <w:rPr>
                <w:lang w:val="en-US"/>
              </w:rPr>
              <w:t>224.750</w:t>
            </w:r>
          </w:p>
        </w:tc>
      </w:tr>
      <w:tr w:rsidR="00061A5A" w:rsidRPr="00F06959" w14:paraId="52986973" w14:textId="77777777" w:rsidTr="00C80083">
        <w:trPr>
          <w:jc w:val="center"/>
        </w:trPr>
        <w:tc>
          <w:tcPr>
            <w:tcW w:w="1060" w:type="dxa"/>
          </w:tcPr>
          <w:p w14:paraId="38ECC619" w14:textId="77777777" w:rsidR="00061A5A" w:rsidRPr="00F06959" w:rsidRDefault="00061A5A" w:rsidP="00C80083">
            <w:pPr>
              <w:pStyle w:val="Tabletext"/>
              <w:jc w:val="center"/>
              <w:rPr>
                <w:lang w:val="en-US"/>
              </w:rPr>
            </w:pPr>
            <w:r w:rsidRPr="00F06959">
              <w:rPr>
                <w:bCs/>
                <w:lang w:val="en-US"/>
              </w:rPr>
              <w:t>19</w:t>
            </w:r>
          </w:p>
        </w:tc>
        <w:tc>
          <w:tcPr>
            <w:tcW w:w="1071" w:type="dxa"/>
            <w:vAlign w:val="bottom"/>
          </w:tcPr>
          <w:p w14:paraId="6E787BAE" w14:textId="77777777" w:rsidR="00061A5A" w:rsidRPr="00F06959" w:rsidRDefault="00061A5A" w:rsidP="00C80083">
            <w:pPr>
              <w:pStyle w:val="Tabletext"/>
              <w:jc w:val="center"/>
              <w:rPr>
                <w:lang w:val="en-US"/>
              </w:rPr>
            </w:pPr>
            <w:r w:rsidRPr="00F06959">
              <w:rPr>
                <w:lang w:val="en-US"/>
              </w:rPr>
              <w:t>175.850</w:t>
            </w:r>
          </w:p>
        </w:tc>
        <w:tc>
          <w:tcPr>
            <w:tcW w:w="1072" w:type="dxa"/>
            <w:vAlign w:val="bottom"/>
          </w:tcPr>
          <w:p w14:paraId="1F2DB0CF" w14:textId="77777777" w:rsidR="00061A5A" w:rsidRPr="00F06959" w:rsidRDefault="00061A5A" w:rsidP="00C80083">
            <w:pPr>
              <w:pStyle w:val="Tabletext"/>
              <w:jc w:val="center"/>
              <w:rPr>
                <w:lang w:val="en-US"/>
              </w:rPr>
            </w:pPr>
            <w:r w:rsidRPr="00F06959">
              <w:rPr>
                <w:lang w:val="en-US"/>
              </w:rPr>
              <w:t>182.850</w:t>
            </w:r>
          </w:p>
        </w:tc>
        <w:tc>
          <w:tcPr>
            <w:tcW w:w="1072" w:type="dxa"/>
            <w:vAlign w:val="bottom"/>
          </w:tcPr>
          <w:p w14:paraId="36E4AC92" w14:textId="77777777" w:rsidR="00061A5A" w:rsidRPr="00F06959" w:rsidRDefault="00061A5A" w:rsidP="00C80083">
            <w:pPr>
              <w:pStyle w:val="Tabletext"/>
              <w:jc w:val="center"/>
              <w:rPr>
                <w:lang w:val="en-US"/>
              </w:rPr>
            </w:pPr>
            <w:r w:rsidRPr="00F06959">
              <w:rPr>
                <w:lang w:val="en-US"/>
              </w:rPr>
              <w:t>189.850</w:t>
            </w:r>
          </w:p>
        </w:tc>
        <w:tc>
          <w:tcPr>
            <w:tcW w:w="1073" w:type="dxa"/>
            <w:vAlign w:val="bottom"/>
          </w:tcPr>
          <w:p w14:paraId="7DBD3FCB" w14:textId="77777777" w:rsidR="00061A5A" w:rsidRPr="00F06959" w:rsidRDefault="00061A5A" w:rsidP="00C80083">
            <w:pPr>
              <w:pStyle w:val="Tabletext"/>
              <w:jc w:val="center"/>
              <w:rPr>
                <w:lang w:val="en-US"/>
              </w:rPr>
            </w:pPr>
            <w:r w:rsidRPr="00F06959">
              <w:rPr>
                <w:lang w:val="en-US"/>
              </w:rPr>
              <w:t>196.850</w:t>
            </w:r>
          </w:p>
        </w:tc>
        <w:tc>
          <w:tcPr>
            <w:tcW w:w="1073" w:type="dxa"/>
            <w:vAlign w:val="bottom"/>
          </w:tcPr>
          <w:p w14:paraId="60453805" w14:textId="77777777" w:rsidR="00061A5A" w:rsidRPr="00F06959" w:rsidRDefault="00061A5A" w:rsidP="00C80083">
            <w:pPr>
              <w:pStyle w:val="Tabletext"/>
              <w:jc w:val="center"/>
              <w:rPr>
                <w:lang w:val="en-US"/>
              </w:rPr>
            </w:pPr>
            <w:r w:rsidRPr="00F06959">
              <w:rPr>
                <w:lang w:val="en-US"/>
              </w:rPr>
              <w:t>203.850</w:t>
            </w:r>
          </w:p>
        </w:tc>
        <w:tc>
          <w:tcPr>
            <w:tcW w:w="1072" w:type="dxa"/>
            <w:vAlign w:val="bottom"/>
          </w:tcPr>
          <w:p w14:paraId="5A82F999" w14:textId="77777777" w:rsidR="00061A5A" w:rsidRPr="00F06959" w:rsidRDefault="00061A5A" w:rsidP="00C80083">
            <w:pPr>
              <w:pStyle w:val="Tabletext"/>
              <w:jc w:val="center"/>
              <w:rPr>
                <w:lang w:val="en-US"/>
              </w:rPr>
            </w:pPr>
            <w:r w:rsidRPr="00F06959">
              <w:rPr>
                <w:lang w:val="en-US"/>
              </w:rPr>
              <w:t>210.850</w:t>
            </w:r>
          </w:p>
        </w:tc>
        <w:tc>
          <w:tcPr>
            <w:tcW w:w="1073" w:type="dxa"/>
            <w:vAlign w:val="bottom"/>
          </w:tcPr>
          <w:p w14:paraId="6DAE3DFE" w14:textId="77777777" w:rsidR="00061A5A" w:rsidRPr="00F06959" w:rsidRDefault="00061A5A" w:rsidP="00C80083">
            <w:pPr>
              <w:pStyle w:val="Tabletext"/>
              <w:jc w:val="center"/>
              <w:rPr>
                <w:lang w:val="en-US"/>
              </w:rPr>
            </w:pPr>
            <w:r w:rsidRPr="00F06959">
              <w:rPr>
                <w:lang w:val="en-US"/>
              </w:rPr>
              <w:t>217.850</w:t>
            </w:r>
          </w:p>
        </w:tc>
        <w:tc>
          <w:tcPr>
            <w:tcW w:w="1073" w:type="dxa"/>
            <w:vAlign w:val="bottom"/>
          </w:tcPr>
          <w:p w14:paraId="508D2A31" w14:textId="77777777" w:rsidR="00061A5A" w:rsidRPr="00F06959" w:rsidRDefault="00061A5A" w:rsidP="00C80083">
            <w:pPr>
              <w:pStyle w:val="Tabletext"/>
              <w:jc w:val="center"/>
              <w:rPr>
                <w:lang w:val="en-US"/>
              </w:rPr>
            </w:pPr>
            <w:r w:rsidRPr="00F06959">
              <w:rPr>
                <w:lang w:val="en-US"/>
              </w:rPr>
              <w:t>224.850</w:t>
            </w:r>
          </w:p>
        </w:tc>
      </w:tr>
      <w:tr w:rsidR="00061A5A" w:rsidRPr="00F06959" w14:paraId="05081C45" w14:textId="77777777" w:rsidTr="00C80083">
        <w:trPr>
          <w:jc w:val="center"/>
        </w:trPr>
        <w:tc>
          <w:tcPr>
            <w:tcW w:w="1060" w:type="dxa"/>
          </w:tcPr>
          <w:p w14:paraId="3C123DD7" w14:textId="77777777" w:rsidR="00061A5A" w:rsidRPr="00F06959" w:rsidRDefault="00061A5A" w:rsidP="00C80083">
            <w:pPr>
              <w:pStyle w:val="Tabletext"/>
              <w:jc w:val="center"/>
              <w:rPr>
                <w:lang w:val="en-US"/>
              </w:rPr>
            </w:pPr>
            <w:r w:rsidRPr="00F06959">
              <w:rPr>
                <w:bCs/>
                <w:lang w:val="en-US"/>
              </w:rPr>
              <w:t>20</w:t>
            </w:r>
          </w:p>
        </w:tc>
        <w:tc>
          <w:tcPr>
            <w:tcW w:w="1071" w:type="dxa"/>
            <w:vAlign w:val="bottom"/>
          </w:tcPr>
          <w:p w14:paraId="22DB2B83" w14:textId="77777777" w:rsidR="00061A5A" w:rsidRPr="00F06959" w:rsidRDefault="00061A5A" w:rsidP="00C80083">
            <w:pPr>
              <w:pStyle w:val="Tabletext"/>
              <w:jc w:val="center"/>
              <w:rPr>
                <w:lang w:val="en-US"/>
              </w:rPr>
            </w:pPr>
            <w:r w:rsidRPr="00F06959">
              <w:rPr>
                <w:lang w:val="en-US"/>
              </w:rPr>
              <w:t>175.950</w:t>
            </w:r>
          </w:p>
        </w:tc>
        <w:tc>
          <w:tcPr>
            <w:tcW w:w="1072" w:type="dxa"/>
            <w:vAlign w:val="bottom"/>
          </w:tcPr>
          <w:p w14:paraId="4D21023A" w14:textId="77777777" w:rsidR="00061A5A" w:rsidRPr="00F06959" w:rsidRDefault="00061A5A" w:rsidP="00C80083">
            <w:pPr>
              <w:pStyle w:val="Tabletext"/>
              <w:jc w:val="center"/>
              <w:rPr>
                <w:lang w:val="en-US"/>
              </w:rPr>
            </w:pPr>
            <w:r w:rsidRPr="00F06959">
              <w:rPr>
                <w:lang w:val="en-US"/>
              </w:rPr>
              <w:t>182.950</w:t>
            </w:r>
          </w:p>
        </w:tc>
        <w:tc>
          <w:tcPr>
            <w:tcW w:w="1072" w:type="dxa"/>
            <w:vAlign w:val="bottom"/>
          </w:tcPr>
          <w:p w14:paraId="065F4969" w14:textId="77777777" w:rsidR="00061A5A" w:rsidRPr="00F06959" w:rsidRDefault="00061A5A" w:rsidP="00C80083">
            <w:pPr>
              <w:pStyle w:val="Tabletext"/>
              <w:jc w:val="center"/>
              <w:rPr>
                <w:lang w:val="en-US"/>
              </w:rPr>
            </w:pPr>
            <w:r w:rsidRPr="00F06959">
              <w:rPr>
                <w:lang w:val="en-US"/>
              </w:rPr>
              <w:t>189.950</w:t>
            </w:r>
          </w:p>
        </w:tc>
        <w:tc>
          <w:tcPr>
            <w:tcW w:w="1073" w:type="dxa"/>
            <w:vAlign w:val="bottom"/>
          </w:tcPr>
          <w:p w14:paraId="108FE88F" w14:textId="77777777" w:rsidR="00061A5A" w:rsidRPr="00F06959" w:rsidRDefault="00061A5A" w:rsidP="00C80083">
            <w:pPr>
              <w:pStyle w:val="Tabletext"/>
              <w:jc w:val="center"/>
              <w:rPr>
                <w:lang w:val="en-US"/>
              </w:rPr>
            </w:pPr>
            <w:r w:rsidRPr="00F06959">
              <w:rPr>
                <w:lang w:val="en-US"/>
              </w:rPr>
              <w:t>196.950</w:t>
            </w:r>
          </w:p>
        </w:tc>
        <w:tc>
          <w:tcPr>
            <w:tcW w:w="1073" w:type="dxa"/>
            <w:vAlign w:val="bottom"/>
          </w:tcPr>
          <w:p w14:paraId="7BD97E40" w14:textId="77777777" w:rsidR="00061A5A" w:rsidRPr="00F06959" w:rsidRDefault="00061A5A" w:rsidP="00C80083">
            <w:pPr>
              <w:pStyle w:val="Tabletext"/>
              <w:jc w:val="center"/>
              <w:rPr>
                <w:lang w:val="en-US"/>
              </w:rPr>
            </w:pPr>
            <w:r w:rsidRPr="00F06959">
              <w:rPr>
                <w:lang w:val="en-US"/>
              </w:rPr>
              <w:t>203.950</w:t>
            </w:r>
          </w:p>
        </w:tc>
        <w:tc>
          <w:tcPr>
            <w:tcW w:w="1072" w:type="dxa"/>
            <w:vAlign w:val="bottom"/>
          </w:tcPr>
          <w:p w14:paraId="61CD6851" w14:textId="77777777" w:rsidR="00061A5A" w:rsidRPr="00F06959" w:rsidRDefault="00061A5A" w:rsidP="00C80083">
            <w:pPr>
              <w:pStyle w:val="Tabletext"/>
              <w:jc w:val="center"/>
              <w:rPr>
                <w:lang w:val="en-US"/>
              </w:rPr>
            </w:pPr>
            <w:r w:rsidRPr="00F06959">
              <w:rPr>
                <w:lang w:val="en-US"/>
              </w:rPr>
              <w:t>210.950</w:t>
            </w:r>
          </w:p>
        </w:tc>
        <w:tc>
          <w:tcPr>
            <w:tcW w:w="1073" w:type="dxa"/>
            <w:vAlign w:val="bottom"/>
          </w:tcPr>
          <w:p w14:paraId="2027CA10" w14:textId="77777777" w:rsidR="00061A5A" w:rsidRPr="00F06959" w:rsidRDefault="00061A5A" w:rsidP="00C80083">
            <w:pPr>
              <w:pStyle w:val="Tabletext"/>
              <w:jc w:val="center"/>
              <w:rPr>
                <w:lang w:val="en-US"/>
              </w:rPr>
            </w:pPr>
            <w:r w:rsidRPr="00F06959">
              <w:rPr>
                <w:lang w:val="en-US"/>
              </w:rPr>
              <w:t>217.950</w:t>
            </w:r>
          </w:p>
        </w:tc>
        <w:tc>
          <w:tcPr>
            <w:tcW w:w="1073" w:type="dxa"/>
            <w:vAlign w:val="bottom"/>
          </w:tcPr>
          <w:p w14:paraId="317F8B19" w14:textId="77777777" w:rsidR="00061A5A" w:rsidRPr="00F06959" w:rsidRDefault="00061A5A" w:rsidP="00C80083">
            <w:pPr>
              <w:pStyle w:val="Tabletext"/>
              <w:jc w:val="center"/>
              <w:rPr>
                <w:lang w:val="en-US"/>
              </w:rPr>
            </w:pPr>
            <w:r w:rsidRPr="00F06959">
              <w:rPr>
                <w:lang w:val="en-US"/>
              </w:rPr>
              <w:t>224.950</w:t>
            </w:r>
          </w:p>
        </w:tc>
      </w:tr>
      <w:tr w:rsidR="00061A5A" w:rsidRPr="00F06959" w14:paraId="656C48FD" w14:textId="77777777" w:rsidTr="00C80083">
        <w:trPr>
          <w:jc w:val="center"/>
        </w:trPr>
        <w:tc>
          <w:tcPr>
            <w:tcW w:w="1060" w:type="dxa"/>
          </w:tcPr>
          <w:p w14:paraId="233142E8" w14:textId="77777777" w:rsidR="00061A5A" w:rsidRPr="00F06959" w:rsidRDefault="00061A5A" w:rsidP="00C80083">
            <w:pPr>
              <w:pStyle w:val="Tabletext"/>
              <w:jc w:val="center"/>
              <w:rPr>
                <w:lang w:val="en-US"/>
              </w:rPr>
            </w:pPr>
            <w:r w:rsidRPr="00F06959">
              <w:rPr>
                <w:bCs/>
                <w:lang w:val="en-US"/>
              </w:rPr>
              <w:t>21</w:t>
            </w:r>
          </w:p>
        </w:tc>
        <w:tc>
          <w:tcPr>
            <w:tcW w:w="1071" w:type="dxa"/>
            <w:vAlign w:val="bottom"/>
          </w:tcPr>
          <w:p w14:paraId="33E08ED5" w14:textId="77777777" w:rsidR="00061A5A" w:rsidRPr="00F06959" w:rsidRDefault="00061A5A" w:rsidP="00C80083">
            <w:pPr>
              <w:pStyle w:val="Tabletext"/>
              <w:jc w:val="center"/>
              <w:rPr>
                <w:lang w:val="en-US"/>
              </w:rPr>
            </w:pPr>
            <w:r w:rsidRPr="00F06959">
              <w:rPr>
                <w:lang w:val="en-US"/>
              </w:rPr>
              <w:t>176.050</w:t>
            </w:r>
          </w:p>
        </w:tc>
        <w:tc>
          <w:tcPr>
            <w:tcW w:w="1072" w:type="dxa"/>
            <w:vAlign w:val="bottom"/>
          </w:tcPr>
          <w:p w14:paraId="48D43EF8" w14:textId="77777777" w:rsidR="00061A5A" w:rsidRPr="00F06959" w:rsidRDefault="00061A5A" w:rsidP="00C80083">
            <w:pPr>
              <w:pStyle w:val="Tabletext"/>
              <w:jc w:val="center"/>
              <w:rPr>
                <w:lang w:val="en-US"/>
              </w:rPr>
            </w:pPr>
            <w:r w:rsidRPr="00F06959">
              <w:rPr>
                <w:lang w:val="en-US"/>
              </w:rPr>
              <w:t>183.050</w:t>
            </w:r>
          </w:p>
        </w:tc>
        <w:tc>
          <w:tcPr>
            <w:tcW w:w="1072" w:type="dxa"/>
            <w:vAlign w:val="bottom"/>
          </w:tcPr>
          <w:p w14:paraId="118095C6" w14:textId="77777777" w:rsidR="00061A5A" w:rsidRPr="00F06959" w:rsidRDefault="00061A5A" w:rsidP="00C80083">
            <w:pPr>
              <w:pStyle w:val="Tabletext"/>
              <w:jc w:val="center"/>
              <w:rPr>
                <w:lang w:val="en-US"/>
              </w:rPr>
            </w:pPr>
            <w:r w:rsidRPr="00F06959">
              <w:rPr>
                <w:lang w:val="en-US"/>
              </w:rPr>
              <w:t>190.050</w:t>
            </w:r>
          </w:p>
        </w:tc>
        <w:tc>
          <w:tcPr>
            <w:tcW w:w="1073" w:type="dxa"/>
            <w:vAlign w:val="bottom"/>
          </w:tcPr>
          <w:p w14:paraId="0CFE9311" w14:textId="77777777" w:rsidR="00061A5A" w:rsidRPr="00F06959" w:rsidRDefault="00061A5A" w:rsidP="00C80083">
            <w:pPr>
              <w:pStyle w:val="Tabletext"/>
              <w:jc w:val="center"/>
              <w:rPr>
                <w:lang w:val="en-US"/>
              </w:rPr>
            </w:pPr>
            <w:r w:rsidRPr="00F06959">
              <w:rPr>
                <w:lang w:val="en-US"/>
              </w:rPr>
              <w:t>197.050</w:t>
            </w:r>
          </w:p>
        </w:tc>
        <w:tc>
          <w:tcPr>
            <w:tcW w:w="1073" w:type="dxa"/>
            <w:vAlign w:val="bottom"/>
          </w:tcPr>
          <w:p w14:paraId="1D5CA741" w14:textId="77777777" w:rsidR="00061A5A" w:rsidRPr="00F06959" w:rsidRDefault="00061A5A" w:rsidP="00C80083">
            <w:pPr>
              <w:pStyle w:val="Tabletext"/>
              <w:jc w:val="center"/>
              <w:rPr>
                <w:lang w:val="en-US"/>
              </w:rPr>
            </w:pPr>
            <w:r w:rsidRPr="00F06959">
              <w:rPr>
                <w:lang w:val="en-US"/>
              </w:rPr>
              <w:t>204.050</w:t>
            </w:r>
          </w:p>
        </w:tc>
        <w:tc>
          <w:tcPr>
            <w:tcW w:w="1072" w:type="dxa"/>
            <w:vAlign w:val="bottom"/>
          </w:tcPr>
          <w:p w14:paraId="0689254F" w14:textId="77777777" w:rsidR="00061A5A" w:rsidRPr="00F06959" w:rsidRDefault="00061A5A" w:rsidP="00C80083">
            <w:pPr>
              <w:pStyle w:val="Tabletext"/>
              <w:jc w:val="center"/>
              <w:rPr>
                <w:lang w:val="en-US"/>
              </w:rPr>
            </w:pPr>
            <w:r w:rsidRPr="00F06959">
              <w:rPr>
                <w:lang w:val="en-US"/>
              </w:rPr>
              <w:t>211.050</w:t>
            </w:r>
          </w:p>
        </w:tc>
        <w:tc>
          <w:tcPr>
            <w:tcW w:w="1073" w:type="dxa"/>
            <w:vAlign w:val="bottom"/>
          </w:tcPr>
          <w:p w14:paraId="5669001F" w14:textId="77777777" w:rsidR="00061A5A" w:rsidRPr="00F06959" w:rsidRDefault="00061A5A" w:rsidP="00C80083">
            <w:pPr>
              <w:pStyle w:val="Tabletext"/>
              <w:jc w:val="center"/>
              <w:rPr>
                <w:lang w:val="en-US"/>
              </w:rPr>
            </w:pPr>
            <w:r w:rsidRPr="00F06959">
              <w:rPr>
                <w:lang w:val="en-US"/>
              </w:rPr>
              <w:t>218.050</w:t>
            </w:r>
          </w:p>
        </w:tc>
        <w:tc>
          <w:tcPr>
            <w:tcW w:w="1073" w:type="dxa"/>
            <w:vAlign w:val="bottom"/>
          </w:tcPr>
          <w:p w14:paraId="1536767D" w14:textId="77777777" w:rsidR="00061A5A" w:rsidRPr="00F06959" w:rsidRDefault="00061A5A" w:rsidP="00C80083">
            <w:pPr>
              <w:pStyle w:val="Tabletext"/>
              <w:jc w:val="center"/>
              <w:rPr>
                <w:lang w:val="en-US"/>
              </w:rPr>
            </w:pPr>
            <w:r w:rsidRPr="00F06959">
              <w:rPr>
                <w:lang w:val="en-US"/>
              </w:rPr>
              <w:t>225.050</w:t>
            </w:r>
          </w:p>
        </w:tc>
      </w:tr>
      <w:tr w:rsidR="00061A5A" w:rsidRPr="00F06959" w14:paraId="48F23790" w14:textId="77777777" w:rsidTr="00C80083">
        <w:trPr>
          <w:jc w:val="center"/>
        </w:trPr>
        <w:tc>
          <w:tcPr>
            <w:tcW w:w="1060" w:type="dxa"/>
          </w:tcPr>
          <w:p w14:paraId="0638F8DE" w14:textId="77777777" w:rsidR="00061A5A" w:rsidRPr="00F06959" w:rsidRDefault="00061A5A" w:rsidP="00C80083">
            <w:pPr>
              <w:pStyle w:val="Tabletext"/>
              <w:jc w:val="center"/>
              <w:rPr>
                <w:lang w:val="en-US"/>
              </w:rPr>
            </w:pPr>
            <w:r w:rsidRPr="00F06959">
              <w:rPr>
                <w:bCs/>
                <w:lang w:val="en-US"/>
              </w:rPr>
              <w:t>22</w:t>
            </w:r>
          </w:p>
        </w:tc>
        <w:tc>
          <w:tcPr>
            <w:tcW w:w="1071" w:type="dxa"/>
            <w:vAlign w:val="bottom"/>
          </w:tcPr>
          <w:p w14:paraId="52AFFFCA" w14:textId="77777777" w:rsidR="00061A5A" w:rsidRPr="00F06959" w:rsidRDefault="00061A5A" w:rsidP="00C80083">
            <w:pPr>
              <w:pStyle w:val="Tabletext"/>
              <w:jc w:val="center"/>
              <w:rPr>
                <w:lang w:val="en-US"/>
              </w:rPr>
            </w:pPr>
            <w:r w:rsidRPr="00F06959">
              <w:rPr>
                <w:lang w:val="en-US"/>
              </w:rPr>
              <w:t>176.150</w:t>
            </w:r>
          </w:p>
        </w:tc>
        <w:tc>
          <w:tcPr>
            <w:tcW w:w="1072" w:type="dxa"/>
            <w:vAlign w:val="bottom"/>
          </w:tcPr>
          <w:p w14:paraId="44F4C97D" w14:textId="77777777" w:rsidR="00061A5A" w:rsidRPr="00F06959" w:rsidRDefault="00061A5A" w:rsidP="00C80083">
            <w:pPr>
              <w:pStyle w:val="Tabletext"/>
              <w:jc w:val="center"/>
              <w:rPr>
                <w:lang w:val="en-US"/>
              </w:rPr>
            </w:pPr>
            <w:r w:rsidRPr="00F06959">
              <w:rPr>
                <w:lang w:val="en-US"/>
              </w:rPr>
              <w:t>183.150</w:t>
            </w:r>
          </w:p>
        </w:tc>
        <w:tc>
          <w:tcPr>
            <w:tcW w:w="1072" w:type="dxa"/>
            <w:vAlign w:val="bottom"/>
          </w:tcPr>
          <w:p w14:paraId="7DE2A9D5" w14:textId="77777777" w:rsidR="00061A5A" w:rsidRPr="00F06959" w:rsidRDefault="00061A5A" w:rsidP="00C80083">
            <w:pPr>
              <w:pStyle w:val="Tabletext"/>
              <w:jc w:val="center"/>
              <w:rPr>
                <w:lang w:val="en-US"/>
              </w:rPr>
            </w:pPr>
            <w:r w:rsidRPr="00F06959">
              <w:rPr>
                <w:lang w:val="en-US"/>
              </w:rPr>
              <w:t>190.150</w:t>
            </w:r>
          </w:p>
        </w:tc>
        <w:tc>
          <w:tcPr>
            <w:tcW w:w="1073" w:type="dxa"/>
            <w:vAlign w:val="bottom"/>
          </w:tcPr>
          <w:p w14:paraId="7B9A4005" w14:textId="77777777" w:rsidR="00061A5A" w:rsidRPr="00F06959" w:rsidRDefault="00061A5A" w:rsidP="00C80083">
            <w:pPr>
              <w:pStyle w:val="Tabletext"/>
              <w:jc w:val="center"/>
              <w:rPr>
                <w:lang w:val="en-US"/>
              </w:rPr>
            </w:pPr>
            <w:r w:rsidRPr="00F06959">
              <w:rPr>
                <w:lang w:val="en-US"/>
              </w:rPr>
              <w:t>197.150</w:t>
            </w:r>
          </w:p>
        </w:tc>
        <w:tc>
          <w:tcPr>
            <w:tcW w:w="1073" w:type="dxa"/>
            <w:vAlign w:val="bottom"/>
          </w:tcPr>
          <w:p w14:paraId="6796F288" w14:textId="77777777" w:rsidR="00061A5A" w:rsidRPr="00F06959" w:rsidRDefault="00061A5A" w:rsidP="00C80083">
            <w:pPr>
              <w:pStyle w:val="Tabletext"/>
              <w:jc w:val="center"/>
              <w:rPr>
                <w:lang w:val="en-US"/>
              </w:rPr>
            </w:pPr>
            <w:r w:rsidRPr="00F06959">
              <w:rPr>
                <w:lang w:val="en-US"/>
              </w:rPr>
              <w:t>204.150</w:t>
            </w:r>
          </w:p>
        </w:tc>
        <w:tc>
          <w:tcPr>
            <w:tcW w:w="1072" w:type="dxa"/>
            <w:vAlign w:val="bottom"/>
          </w:tcPr>
          <w:p w14:paraId="24E328D8" w14:textId="77777777" w:rsidR="00061A5A" w:rsidRPr="00F06959" w:rsidRDefault="00061A5A" w:rsidP="00C80083">
            <w:pPr>
              <w:pStyle w:val="Tabletext"/>
              <w:jc w:val="center"/>
              <w:rPr>
                <w:lang w:val="en-US"/>
              </w:rPr>
            </w:pPr>
            <w:r w:rsidRPr="00F06959">
              <w:rPr>
                <w:lang w:val="en-US"/>
              </w:rPr>
              <w:t>211.150</w:t>
            </w:r>
          </w:p>
        </w:tc>
        <w:tc>
          <w:tcPr>
            <w:tcW w:w="1073" w:type="dxa"/>
            <w:vAlign w:val="bottom"/>
          </w:tcPr>
          <w:p w14:paraId="39A2AD5A" w14:textId="77777777" w:rsidR="00061A5A" w:rsidRPr="00F06959" w:rsidRDefault="00061A5A" w:rsidP="00C80083">
            <w:pPr>
              <w:pStyle w:val="Tabletext"/>
              <w:jc w:val="center"/>
              <w:rPr>
                <w:lang w:val="en-US"/>
              </w:rPr>
            </w:pPr>
            <w:r w:rsidRPr="00F06959">
              <w:rPr>
                <w:lang w:val="en-US"/>
              </w:rPr>
              <w:t>218.150</w:t>
            </w:r>
          </w:p>
        </w:tc>
        <w:tc>
          <w:tcPr>
            <w:tcW w:w="1073" w:type="dxa"/>
            <w:vAlign w:val="bottom"/>
          </w:tcPr>
          <w:p w14:paraId="30E12917" w14:textId="77777777" w:rsidR="00061A5A" w:rsidRPr="00F06959" w:rsidRDefault="00061A5A" w:rsidP="00C80083">
            <w:pPr>
              <w:pStyle w:val="Tabletext"/>
              <w:jc w:val="center"/>
              <w:rPr>
                <w:lang w:val="en-US"/>
              </w:rPr>
            </w:pPr>
            <w:r w:rsidRPr="00F06959">
              <w:rPr>
                <w:lang w:val="en-US"/>
              </w:rPr>
              <w:t>225.150</w:t>
            </w:r>
          </w:p>
        </w:tc>
      </w:tr>
      <w:tr w:rsidR="00061A5A" w:rsidRPr="00F06959" w14:paraId="2B011C46" w14:textId="77777777" w:rsidTr="00C80083">
        <w:trPr>
          <w:jc w:val="center"/>
        </w:trPr>
        <w:tc>
          <w:tcPr>
            <w:tcW w:w="1060" w:type="dxa"/>
          </w:tcPr>
          <w:p w14:paraId="0F4A71D9" w14:textId="77777777" w:rsidR="00061A5A" w:rsidRPr="00F06959" w:rsidRDefault="00061A5A" w:rsidP="00C80083">
            <w:pPr>
              <w:pStyle w:val="Tabletext"/>
              <w:jc w:val="center"/>
              <w:rPr>
                <w:lang w:val="en-US"/>
              </w:rPr>
            </w:pPr>
            <w:r w:rsidRPr="00F06959">
              <w:rPr>
                <w:bCs/>
                <w:lang w:val="en-US"/>
              </w:rPr>
              <w:t>23</w:t>
            </w:r>
          </w:p>
        </w:tc>
        <w:tc>
          <w:tcPr>
            <w:tcW w:w="1071" w:type="dxa"/>
            <w:vAlign w:val="bottom"/>
          </w:tcPr>
          <w:p w14:paraId="35FE3FD7" w14:textId="77777777" w:rsidR="00061A5A" w:rsidRPr="00F06959" w:rsidRDefault="00061A5A" w:rsidP="00C80083">
            <w:pPr>
              <w:pStyle w:val="Tabletext"/>
              <w:jc w:val="center"/>
              <w:rPr>
                <w:lang w:val="en-US"/>
              </w:rPr>
            </w:pPr>
            <w:r w:rsidRPr="00F06959">
              <w:rPr>
                <w:lang w:val="en-US"/>
              </w:rPr>
              <w:t>176.250</w:t>
            </w:r>
          </w:p>
        </w:tc>
        <w:tc>
          <w:tcPr>
            <w:tcW w:w="1072" w:type="dxa"/>
            <w:vAlign w:val="bottom"/>
          </w:tcPr>
          <w:p w14:paraId="75E3E2CF" w14:textId="77777777" w:rsidR="00061A5A" w:rsidRPr="00F06959" w:rsidRDefault="00061A5A" w:rsidP="00C80083">
            <w:pPr>
              <w:pStyle w:val="Tabletext"/>
              <w:jc w:val="center"/>
              <w:rPr>
                <w:lang w:val="en-US"/>
              </w:rPr>
            </w:pPr>
            <w:r w:rsidRPr="00F06959">
              <w:rPr>
                <w:lang w:val="en-US"/>
              </w:rPr>
              <w:t>183.250</w:t>
            </w:r>
          </w:p>
        </w:tc>
        <w:tc>
          <w:tcPr>
            <w:tcW w:w="1072" w:type="dxa"/>
            <w:vAlign w:val="bottom"/>
          </w:tcPr>
          <w:p w14:paraId="428118E2" w14:textId="77777777" w:rsidR="00061A5A" w:rsidRPr="00F06959" w:rsidRDefault="00061A5A" w:rsidP="00C80083">
            <w:pPr>
              <w:pStyle w:val="Tabletext"/>
              <w:jc w:val="center"/>
              <w:rPr>
                <w:lang w:val="en-US"/>
              </w:rPr>
            </w:pPr>
            <w:r w:rsidRPr="00F06959">
              <w:rPr>
                <w:lang w:val="en-US"/>
              </w:rPr>
              <w:t>190.250</w:t>
            </w:r>
          </w:p>
        </w:tc>
        <w:tc>
          <w:tcPr>
            <w:tcW w:w="1073" w:type="dxa"/>
            <w:vAlign w:val="bottom"/>
          </w:tcPr>
          <w:p w14:paraId="6DA46F57" w14:textId="77777777" w:rsidR="00061A5A" w:rsidRPr="00F06959" w:rsidRDefault="00061A5A" w:rsidP="00C80083">
            <w:pPr>
              <w:pStyle w:val="Tabletext"/>
              <w:jc w:val="center"/>
              <w:rPr>
                <w:lang w:val="en-US"/>
              </w:rPr>
            </w:pPr>
            <w:r w:rsidRPr="00F06959">
              <w:rPr>
                <w:lang w:val="en-US"/>
              </w:rPr>
              <w:t>197.250</w:t>
            </w:r>
          </w:p>
        </w:tc>
        <w:tc>
          <w:tcPr>
            <w:tcW w:w="1073" w:type="dxa"/>
            <w:vAlign w:val="bottom"/>
          </w:tcPr>
          <w:p w14:paraId="58504342" w14:textId="77777777" w:rsidR="00061A5A" w:rsidRPr="00F06959" w:rsidRDefault="00061A5A" w:rsidP="00C80083">
            <w:pPr>
              <w:pStyle w:val="Tabletext"/>
              <w:jc w:val="center"/>
              <w:rPr>
                <w:lang w:val="en-US"/>
              </w:rPr>
            </w:pPr>
            <w:r w:rsidRPr="00F06959">
              <w:rPr>
                <w:lang w:val="en-US"/>
              </w:rPr>
              <w:t>204.250</w:t>
            </w:r>
          </w:p>
        </w:tc>
        <w:tc>
          <w:tcPr>
            <w:tcW w:w="1072" w:type="dxa"/>
            <w:vAlign w:val="bottom"/>
          </w:tcPr>
          <w:p w14:paraId="1A310F20" w14:textId="77777777" w:rsidR="00061A5A" w:rsidRPr="00F06959" w:rsidRDefault="00061A5A" w:rsidP="00C80083">
            <w:pPr>
              <w:pStyle w:val="Tabletext"/>
              <w:jc w:val="center"/>
              <w:rPr>
                <w:lang w:val="en-US"/>
              </w:rPr>
            </w:pPr>
            <w:r w:rsidRPr="00F06959">
              <w:rPr>
                <w:lang w:val="en-US"/>
              </w:rPr>
              <w:t>211.250</w:t>
            </w:r>
          </w:p>
        </w:tc>
        <w:tc>
          <w:tcPr>
            <w:tcW w:w="1073" w:type="dxa"/>
            <w:vAlign w:val="bottom"/>
          </w:tcPr>
          <w:p w14:paraId="671DF16D" w14:textId="77777777" w:rsidR="00061A5A" w:rsidRPr="00F06959" w:rsidRDefault="00061A5A" w:rsidP="00C80083">
            <w:pPr>
              <w:pStyle w:val="Tabletext"/>
              <w:jc w:val="center"/>
              <w:rPr>
                <w:lang w:val="en-US"/>
              </w:rPr>
            </w:pPr>
            <w:r w:rsidRPr="00F06959">
              <w:rPr>
                <w:lang w:val="en-US"/>
              </w:rPr>
              <w:t>218.250</w:t>
            </w:r>
          </w:p>
        </w:tc>
        <w:tc>
          <w:tcPr>
            <w:tcW w:w="1073" w:type="dxa"/>
            <w:vAlign w:val="bottom"/>
          </w:tcPr>
          <w:p w14:paraId="02C3C249" w14:textId="77777777" w:rsidR="00061A5A" w:rsidRPr="00F06959" w:rsidRDefault="00061A5A" w:rsidP="00C80083">
            <w:pPr>
              <w:pStyle w:val="Tabletext"/>
              <w:jc w:val="center"/>
              <w:rPr>
                <w:lang w:val="en-US"/>
              </w:rPr>
            </w:pPr>
            <w:r w:rsidRPr="00F06959">
              <w:rPr>
                <w:lang w:val="en-US"/>
              </w:rPr>
              <w:t>225.250</w:t>
            </w:r>
          </w:p>
        </w:tc>
      </w:tr>
      <w:tr w:rsidR="00061A5A" w:rsidRPr="00F06959" w14:paraId="05582847" w14:textId="77777777" w:rsidTr="00C80083">
        <w:trPr>
          <w:jc w:val="center"/>
        </w:trPr>
        <w:tc>
          <w:tcPr>
            <w:tcW w:w="1060" w:type="dxa"/>
          </w:tcPr>
          <w:p w14:paraId="64A67449" w14:textId="77777777" w:rsidR="00061A5A" w:rsidRPr="00F06959" w:rsidRDefault="00061A5A" w:rsidP="00C80083">
            <w:pPr>
              <w:pStyle w:val="Tabletext"/>
              <w:jc w:val="center"/>
              <w:rPr>
                <w:lang w:val="en-US"/>
              </w:rPr>
            </w:pPr>
            <w:r w:rsidRPr="00F06959">
              <w:rPr>
                <w:bCs/>
                <w:lang w:val="en-US"/>
              </w:rPr>
              <w:t>24</w:t>
            </w:r>
          </w:p>
        </w:tc>
        <w:tc>
          <w:tcPr>
            <w:tcW w:w="1071" w:type="dxa"/>
            <w:vAlign w:val="bottom"/>
          </w:tcPr>
          <w:p w14:paraId="60C7F09B" w14:textId="77777777" w:rsidR="00061A5A" w:rsidRPr="00F06959" w:rsidRDefault="00061A5A" w:rsidP="00C80083">
            <w:pPr>
              <w:pStyle w:val="Tabletext"/>
              <w:jc w:val="center"/>
              <w:rPr>
                <w:lang w:val="en-US"/>
              </w:rPr>
            </w:pPr>
            <w:r w:rsidRPr="00F06959">
              <w:rPr>
                <w:lang w:val="en-US"/>
              </w:rPr>
              <w:t>176.350</w:t>
            </w:r>
          </w:p>
        </w:tc>
        <w:tc>
          <w:tcPr>
            <w:tcW w:w="1072" w:type="dxa"/>
            <w:vAlign w:val="bottom"/>
          </w:tcPr>
          <w:p w14:paraId="71664D36" w14:textId="77777777" w:rsidR="00061A5A" w:rsidRPr="00F06959" w:rsidRDefault="00061A5A" w:rsidP="00C80083">
            <w:pPr>
              <w:pStyle w:val="Tabletext"/>
              <w:jc w:val="center"/>
              <w:rPr>
                <w:lang w:val="en-US"/>
              </w:rPr>
            </w:pPr>
            <w:r w:rsidRPr="00F06959">
              <w:rPr>
                <w:lang w:val="en-US"/>
              </w:rPr>
              <w:t>183.350</w:t>
            </w:r>
          </w:p>
        </w:tc>
        <w:tc>
          <w:tcPr>
            <w:tcW w:w="1072" w:type="dxa"/>
            <w:vAlign w:val="bottom"/>
          </w:tcPr>
          <w:p w14:paraId="7CAD07D3" w14:textId="77777777" w:rsidR="00061A5A" w:rsidRPr="00F06959" w:rsidRDefault="00061A5A" w:rsidP="00C80083">
            <w:pPr>
              <w:pStyle w:val="Tabletext"/>
              <w:jc w:val="center"/>
              <w:rPr>
                <w:lang w:val="en-US"/>
              </w:rPr>
            </w:pPr>
            <w:r w:rsidRPr="00F06959">
              <w:rPr>
                <w:lang w:val="en-US"/>
              </w:rPr>
              <w:t>190.350</w:t>
            </w:r>
          </w:p>
        </w:tc>
        <w:tc>
          <w:tcPr>
            <w:tcW w:w="1073" w:type="dxa"/>
            <w:vAlign w:val="bottom"/>
          </w:tcPr>
          <w:p w14:paraId="1512298F" w14:textId="77777777" w:rsidR="00061A5A" w:rsidRPr="00F06959" w:rsidRDefault="00061A5A" w:rsidP="00C80083">
            <w:pPr>
              <w:pStyle w:val="Tabletext"/>
              <w:jc w:val="center"/>
              <w:rPr>
                <w:lang w:val="en-US"/>
              </w:rPr>
            </w:pPr>
            <w:r w:rsidRPr="00F06959">
              <w:rPr>
                <w:lang w:val="en-US"/>
              </w:rPr>
              <w:t>197.350</w:t>
            </w:r>
          </w:p>
        </w:tc>
        <w:tc>
          <w:tcPr>
            <w:tcW w:w="1073" w:type="dxa"/>
            <w:vAlign w:val="bottom"/>
          </w:tcPr>
          <w:p w14:paraId="74D108D2" w14:textId="77777777" w:rsidR="00061A5A" w:rsidRPr="00F06959" w:rsidRDefault="00061A5A" w:rsidP="00C80083">
            <w:pPr>
              <w:pStyle w:val="Tabletext"/>
              <w:jc w:val="center"/>
              <w:rPr>
                <w:lang w:val="en-US"/>
              </w:rPr>
            </w:pPr>
            <w:r w:rsidRPr="00F06959">
              <w:rPr>
                <w:lang w:val="en-US"/>
              </w:rPr>
              <w:t>204.350</w:t>
            </w:r>
          </w:p>
        </w:tc>
        <w:tc>
          <w:tcPr>
            <w:tcW w:w="1072" w:type="dxa"/>
            <w:vAlign w:val="bottom"/>
          </w:tcPr>
          <w:p w14:paraId="124C5122" w14:textId="77777777" w:rsidR="00061A5A" w:rsidRPr="00F06959" w:rsidRDefault="00061A5A" w:rsidP="00C80083">
            <w:pPr>
              <w:pStyle w:val="Tabletext"/>
              <w:jc w:val="center"/>
              <w:rPr>
                <w:lang w:val="en-US"/>
              </w:rPr>
            </w:pPr>
            <w:r w:rsidRPr="00F06959">
              <w:rPr>
                <w:lang w:val="en-US"/>
              </w:rPr>
              <w:t>211.350</w:t>
            </w:r>
          </w:p>
        </w:tc>
        <w:tc>
          <w:tcPr>
            <w:tcW w:w="1073" w:type="dxa"/>
            <w:vAlign w:val="bottom"/>
          </w:tcPr>
          <w:p w14:paraId="14D14E1C" w14:textId="77777777" w:rsidR="00061A5A" w:rsidRPr="00F06959" w:rsidRDefault="00061A5A" w:rsidP="00C80083">
            <w:pPr>
              <w:pStyle w:val="Tabletext"/>
              <w:jc w:val="center"/>
              <w:rPr>
                <w:lang w:val="en-US"/>
              </w:rPr>
            </w:pPr>
            <w:r w:rsidRPr="00F06959">
              <w:rPr>
                <w:lang w:val="en-US"/>
              </w:rPr>
              <w:t>218.350</w:t>
            </w:r>
          </w:p>
        </w:tc>
        <w:tc>
          <w:tcPr>
            <w:tcW w:w="1073" w:type="dxa"/>
            <w:vAlign w:val="bottom"/>
          </w:tcPr>
          <w:p w14:paraId="3CAE49F6" w14:textId="77777777" w:rsidR="00061A5A" w:rsidRPr="00F06959" w:rsidRDefault="00061A5A" w:rsidP="00C80083">
            <w:pPr>
              <w:pStyle w:val="Tabletext"/>
              <w:jc w:val="center"/>
              <w:rPr>
                <w:lang w:val="en-US"/>
              </w:rPr>
            </w:pPr>
            <w:r w:rsidRPr="00F06959">
              <w:rPr>
                <w:lang w:val="en-US"/>
              </w:rPr>
              <w:t>225.350</w:t>
            </w:r>
          </w:p>
        </w:tc>
      </w:tr>
      <w:tr w:rsidR="00061A5A" w:rsidRPr="00F06959" w14:paraId="398A483D" w14:textId="77777777" w:rsidTr="00C80083">
        <w:trPr>
          <w:jc w:val="center"/>
        </w:trPr>
        <w:tc>
          <w:tcPr>
            <w:tcW w:w="1060" w:type="dxa"/>
          </w:tcPr>
          <w:p w14:paraId="220DF154" w14:textId="77777777" w:rsidR="00061A5A" w:rsidRPr="00F06959" w:rsidRDefault="00061A5A" w:rsidP="00C80083">
            <w:pPr>
              <w:pStyle w:val="Tabletext"/>
              <w:jc w:val="center"/>
              <w:rPr>
                <w:lang w:val="en-US"/>
              </w:rPr>
            </w:pPr>
            <w:r w:rsidRPr="00F06959">
              <w:rPr>
                <w:bCs/>
                <w:lang w:val="en-US"/>
              </w:rPr>
              <w:t>25</w:t>
            </w:r>
          </w:p>
        </w:tc>
        <w:tc>
          <w:tcPr>
            <w:tcW w:w="1071" w:type="dxa"/>
            <w:vAlign w:val="bottom"/>
          </w:tcPr>
          <w:p w14:paraId="0BEFEC93" w14:textId="77777777" w:rsidR="00061A5A" w:rsidRPr="00F06959" w:rsidRDefault="00061A5A" w:rsidP="00C80083">
            <w:pPr>
              <w:pStyle w:val="Tabletext"/>
              <w:jc w:val="center"/>
              <w:rPr>
                <w:lang w:val="en-US"/>
              </w:rPr>
            </w:pPr>
            <w:r w:rsidRPr="00F06959">
              <w:rPr>
                <w:lang w:val="en-US"/>
              </w:rPr>
              <w:t>176.450</w:t>
            </w:r>
          </w:p>
        </w:tc>
        <w:tc>
          <w:tcPr>
            <w:tcW w:w="1072" w:type="dxa"/>
            <w:vAlign w:val="bottom"/>
          </w:tcPr>
          <w:p w14:paraId="0E537AB4" w14:textId="77777777" w:rsidR="00061A5A" w:rsidRPr="00F06959" w:rsidRDefault="00061A5A" w:rsidP="00C80083">
            <w:pPr>
              <w:pStyle w:val="Tabletext"/>
              <w:jc w:val="center"/>
              <w:rPr>
                <w:lang w:val="en-US"/>
              </w:rPr>
            </w:pPr>
            <w:r w:rsidRPr="00F06959">
              <w:rPr>
                <w:lang w:val="en-US"/>
              </w:rPr>
              <w:t>183.450</w:t>
            </w:r>
          </w:p>
        </w:tc>
        <w:tc>
          <w:tcPr>
            <w:tcW w:w="1072" w:type="dxa"/>
            <w:vAlign w:val="bottom"/>
          </w:tcPr>
          <w:p w14:paraId="339700D1" w14:textId="77777777" w:rsidR="00061A5A" w:rsidRPr="00F06959" w:rsidRDefault="00061A5A" w:rsidP="00C80083">
            <w:pPr>
              <w:pStyle w:val="Tabletext"/>
              <w:jc w:val="center"/>
              <w:rPr>
                <w:lang w:val="en-US"/>
              </w:rPr>
            </w:pPr>
            <w:r w:rsidRPr="00F06959">
              <w:rPr>
                <w:lang w:val="en-US"/>
              </w:rPr>
              <w:t>190.450</w:t>
            </w:r>
          </w:p>
        </w:tc>
        <w:tc>
          <w:tcPr>
            <w:tcW w:w="1073" w:type="dxa"/>
            <w:vAlign w:val="bottom"/>
          </w:tcPr>
          <w:p w14:paraId="430718F5" w14:textId="77777777" w:rsidR="00061A5A" w:rsidRPr="00F06959" w:rsidRDefault="00061A5A" w:rsidP="00C80083">
            <w:pPr>
              <w:pStyle w:val="Tabletext"/>
              <w:jc w:val="center"/>
              <w:rPr>
                <w:lang w:val="en-US"/>
              </w:rPr>
            </w:pPr>
            <w:r w:rsidRPr="00F06959">
              <w:rPr>
                <w:lang w:val="en-US"/>
              </w:rPr>
              <w:t>197.450</w:t>
            </w:r>
          </w:p>
        </w:tc>
        <w:tc>
          <w:tcPr>
            <w:tcW w:w="1073" w:type="dxa"/>
            <w:vAlign w:val="bottom"/>
          </w:tcPr>
          <w:p w14:paraId="02555057" w14:textId="77777777" w:rsidR="00061A5A" w:rsidRPr="00F06959" w:rsidRDefault="00061A5A" w:rsidP="00C80083">
            <w:pPr>
              <w:pStyle w:val="Tabletext"/>
              <w:jc w:val="center"/>
              <w:rPr>
                <w:lang w:val="en-US"/>
              </w:rPr>
            </w:pPr>
            <w:r w:rsidRPr="00F06959">
              <w:rPr>
                <w:lang w:val="en-US"/>
              </w:rPr>
              <w:t>204.450</w:t>
            </w:r>
          </w:p>
        </w:tc>
        <w:tc>
          <w:tcPr>
            <w:tcW w:w="1072" w:type="dxa"/>
            <w:vAlign w:val="bottom"/>
          </w:tcPr>
          <w:p w14:paraId="1DF7CB36" w14:textId="77777777" w:rsidR="00061A5A" w:rsidRPr="00F06959" w:rsidRDefault="00061A5A" w:rsidP="00C80083">
            <w:pPr>
              <w:pStyle w:val="Tabletext"/>
              <w:jc w:val="center"/>
              <w:rPr>
                <w:lang w:val="en-US"/>
              </w:rPr>
            </w:pPr>
            <w:r w:rsidRPr="00F06959">
              <w:rPr>
                <w:lang w:val="en-US"/>
              </w:rPr>
              <w:t>211.450</w:t>
            </w:r>
          </w:p>
        </w:tc>
        <w:tc>
          <w:tcPr>
            <w:tcW w:w="1073" w:type="dxa"/>
            <w:vAlign w:val="bottom"/>
          </w:tcPr>
          <w:p w14:paraId="463B9389" w14:textId="77777777" w:rsidR="00061A5A" w:rsidRPr="00F06959" w:rsidRDefault="00061A5A" w:rsidP="00C80083">
            <w:pPr>
              <w:pStyle w:val="Tabletext"/>
              <w:jc w:val="center"/>
              <w:rPr>
                <w:lang w:val="en-US"/>
              </w:rPr>
            </w:pPr>
            <w:r w:rsidRPr="00F06959">
              <w:rPr>
                <w:lang w:val="en-US"/>
              </w:rPr>
              <w:t>218.450</w:t>
            </w:r>
          </w:p>
        </w:tc>
        <w:tc>
          <w:tcPr>
            <w:tcW w:w="1073" w:type="dxa"/>
            <w:vAlign w:val="bottom"/>
          </w:tcPr>
          <w:p w14:paraId="7697D318" w14:textId="77777777" w:rsidR="00061A5A" w:rsidRPr="00F06959" w:rsidRDefault="00061A5A" w:rsidP="00C80083">
            <w:pPr>
              <w:pStyle w:val="Tabletext"/>
              <w:jc w:val="center"/>
              <w:rPr>
                <w:lang w:val="en-US"/>
              </w:rPr>
            </w:pPr>
            <w:r w:rsidRPr="00F06959">
              <w:rPr>
                <w:lang w:val="en-US"/>
              </w:rPr>
              <w:t>225.450</w:t>
            </w:r>
          </w:p>
        </w:tc>
      </w:tr>
      <w:tr w:rsidR="00061A5A" w:rsidRPr="00F06959" w14:paraId="164E4DD4" w14:textId="77777777" w:rsidTr="00C80083">
        <w:trPr>
          <w:jc w:val="center"/>
        </w:trPr>
        <w:tc>
          <w:tcPr>
            <w:tcW w:w="1060" w:type="dxa"/>
          </w:tcPr>
          <w:p w14:paraId="09022434" w14:textId="77777777" w:rsidR="00061A5A" w:rsidRPr="00F06959" w:rsidRDefault="00061A5A" w:rsidP="00C80083">
            <w:pPr>
              <w:pStyle w:val="Tabletext"/>
              <w:jc w:val="center"/>
              <w:rPr>
                <w:lang w:val="en-US"/>
              </w:rPr>
            </w:pPr>
            <w:r w:rsidRPr="00F06959">
              <w:rPr>
                <w:bCs/>
                <w:lang w:val="en-US"/>
              </w:rPr>
              <w:t>26</w:t>
            </w:r>
          </w:p>
        </w:tc>
        <w:tc>
          <w:tcPr>
            <w:tcW w:w="1071" w:type="dxa"/>
            <w:vAlign w:val="bottom"/>
          </w:tcPr>
          <w:p w14:paraId="3233A2C7" w14:textId="77777777" w:rsidR="00061A5A" w:rsidRPr="00F06959" w:rsidRDefault="00061A5A" w:rsidP="00C80083">
            <w:pPr>
              <w:pStyle w:val="Tabletext"/>
              <w:jc w:val="center"/>
              <w:rPr>
                <w:lang w:val="en-US"/>
              </w:rPr>
            </w:pPr>
            <w:r w:rsidRPr="00F06959">
              <w:rPr>
                <w:lang w:val="en-US"/>
              </w:rPr>
              <w:t>176.550</w:t>
            </w:r>
          </w:p>
        </w:tc>
        <w:tc>
          <w:tcPr>
            <w:tcW w:w="1072" w:type="dxa"/>
            <w:vAlign w:val="bottom"/>
          </w:tcPr>
          <w:p w14:paraId="01F87581" w14:textId="77777777" w:rsidR="00061A5A" w:rsidRPr="00F06959" w:rsidRDefault="00061A5A" w:rsidP="00C80083">
            <w:pPr>
              <w:pStyle w:val="Tabletext"/>
              <w:jc w:val="center"/>
              <w:rPr>
                <w:lang w:val="en-US"/>
              </w:rPr>
            </w:pPr>
            <w:r w:rsidRPr="00F06959">
              <w:rPr>
                <w:lang w:val="en-US"/>
              </w:rPr>
              <w:t>183.550</w:t>
            </w:r>
          </w:p>
        </w:tc>
        <w:tc>
          <w:tcPr>
            <w:tcW w:w="1072" w:type="dxa"/>
            <w:vAlign w:val="bottom"/>
          </w:tcPr>
          <w:p w14:paraId="33C074BC" w14:textId="77777777" w:rsidR="00061A5A" w:rsidRPr="00F06959" w:rsidRDefault="00061A5A" w:rsidP="00C80083">
            <w:pPr>
              <w:pStyle w:val="Tabletext"/>
              <w:jc w:val="center"/>
              <w:rPr>
                <w:lang w:val="en-US"/>
              </w:rPr>
            </w:pPr>
            <w:r w:rsidRPr="00F06959">
              <w:rPr>
                <w:lang w:val="en-US"/>
              </w:rPr>
              <w:t>190.550</w:t>
            </w:r>
          </w:p>
        </w:tc>
        <w:tc>
          <w:tcPr>
            <w:tcW w:w="1073" w:type="dxa"/>
            <w:vAlign w:val="bottom"/>
          </w:tcPr>
          <w:p w14:paraId="794B23D7" w14:textId="77777777" w:rsidR="00061A5A" w:rsidRPr="00F06959" w:rsidRDefault="00061A5A" w:rsidP="00C80083">
            <w:pPr>
              <w:pStyle w:val="Tabletext"/>
              <w:jc w:val="center"/>
              <w:rPr>
                <w:lang w:val="en-US"/>
              </w:rPr>
            </w:pPr>
            <w:r w:rsidRPr="00F06959">
              <w:rPr>
                <w:lang w:val="en-US"/>
              </w:rPr>
              <w:t>197.550</w:t>
            </w:r>
          </w:p>
        </w:tc>
        <w:tc>
          <w:tcPr>
            <w:tcW w:w="1073" w:type="dxa"/>
            <w:vAlign w:val="bottom"/>
          </w:tcPr>
          <w:p w14:paraId="52AAF441" w14:textId="77777777" w:rsidR="00061A5A" w:rsidRPr="00F06959" w:rsidRDefault="00061A5A" w:rsidP="00C80083">
            <w:pPr>
              <w:pStyle w:val="Tabletext"/>
              <w:jc w:val="center"/>
              <w:rPr>
                <w:lang w:val="en-US"/>
              </w:rPr>
            </w:pPr>
            <w:r w:rsidRPr="00F06959">
              <w:rPr>
                <w:lang w:val="en-US"/>
              </w:rPr>
              <w:t>204.550</w:t>
            </w:r>
          </w:p>
        </w:tc>
        <w:tc>
          <w:tcPr>
            <w:tcW w:w="1072" w:type="dxa"/>
            <w:vAlign w:val="bottom"/>
          </w:tcPr>
          <w:p w14:paraId="036932EA" w14:textId="77777777" w:rsidR="00061A5A" w:rsidRPr="00F06959" w:rsidRDefault="00061A5A" w:rsidP="00C80083">
            <w:pPr>
              <w:pStyle w:val="Tabletext"/>
              <w:jc w:val="center"/>
              <w:rPr>
                <w:lang w:val="en-US"/>
              </w:rPr>
            </w:pPr>
            <w:r w:rsidRPr="00F06959">
              <w:rPr>
                <w:lang w:val="en-US"/>
              </w:rPr>
              <w:t>211.550</w:t>
            </w:r>
          </w:p>
        </w:tc>
        <w:tc>
          <w:tcPr>
            <w:tcW w:w="1073" w:type="dxa"/>
            <w:vAlign w:val="bottom"/>
          </w:tcPr>
          <w:p w14:paraId="75D2F18D" w14:textId="77777777" w:rsidR="00061A5A" w:rsidRPr="00F06959" w:rsidRDefault="00061A5A" w:rsidP="00C80083">
            <w:pPr>
              <w:pStyle w:val="Tabletext"/>
              <w:jc w:val="center"/>
              <w:rPr>
                <w:lang w:val="en-US"/>
              </w:rPr>
            </w:pPr>
            <w:r w:rsidRPr="00F06959">
              <w:rPr>
                <w:lang w:val="en-US"/>
              </w:rPr>
              <w:t>218.550</w:t>
            </w:r>
          </w:p>
        </w:tc>
        <w:tc>
          <w:tcPr>
            <w:tcW w:w="1073" w:type="dxa"/>
            <w:vAlign w:val="bottom"/>
          </w:tcPr>
          <w:p w14:paraId="3889B76B" w14:textId="77777777" w:rsidR="00061A5A" w:rsidRPr="00F06959" w:rsidRDefault="00061A5A" w:rsidP="00C80083">
            <w:pPr>
              <w:pStyle w:val="Tabletext"/>
              <w:jc w:val="center"/>
              <w:rPr>
                <w:lang w:val="en-US"/>
              </w:rPr>
            </w:pPr>
            <w:r w:rsidRPr="00F06959">
              <w:rPr>
                <w:lang w:val="en-US"/>
              </w:rPr>
              <w:t>225.550</w:t>
            </w:r>
          </w:p>
        </w:tc>
      </w:tr>
      <w:tr w:rsidR="00061A5A" w:rsidRPr="00F06959" w14:paraId="280603B3" w14:textId="77777777" w:rsidTr="00C80083">
        <w:trPr>
          <w:jc w:val="center"/>
        </w:trPr>
        <w:tc>
          <w:tcPr>
            <w:tcW w:w="1060" w:type="dxa"/>
          </w:tcPr>
          <w:p w14:paraId="550C7C35" w14:textId="77777777" w:rsidR="00061A5A" w:rsidRPr="00F06959" w:rsidRDefault="00061A5A" w:rsidP="00C80083">
            <w:pPr>
              <w:pStyle w:val="Tabletext"/>
              <w:jc w:val="center"/>
              <w:rPr>
                <w:lang w:val="en-US"/>
              </w:rPr>
            </w:pPr>
            <w:r w:rsidRPr="00F06959">
              <w:rPr>
                <w:bCs/>
                <w:lang w:val="en-US"/>
              </w:rPr>
              <w:t>27</w:t>
            </w:r>
          </w:p>
        </w:tc>
        <w:tc>
          <w:tcPr>
            <w:tcW w:w="1071" w:type="dxa"/>
            <w:vAlign w:val="bottom"/>
          </w:tcPr>
          <w:p w14:paraId="5B05CDF3" w14:textId="77777777" w:rsidR="00061A5A" w:rsidRPr="00F06959" w:rsidRDefault="00061A5A" w:rsidP="00C80083">
            <w:pPr>
              <w:pStyle w:val="Tabletext"/>
              <w:jc w:val="center"/>
              <w:rPr>
                <w:lang w:val="en-US"/>
              </w:rPr>
            </w:pPr>
            <w:r w:rsidRPr="00F06959">
              <w:rPr>
                <w:lang w:val="en-US"/>
              </w:rPr>
              <w:t>176.650</w:t>
            </w:r>
          </w:p>
        </w:tc>
        <w:tc>
          <w:tcPr>
            <w:tcW w:w="1072" w:type="dxa"/>
            <w:vAlign w:val="bottom"/>
          </w:tcPr>
          <w:p w14:paraId="08BAD52C" w14:textId="77777777" w:rsidR="00061A5A" w:rsidRPr="00F06959" w:rsidRDefault="00061A5A" w:rsidP="00C80083">
            <w:pPr>
              <w:pStyle w:val="Tabletext"/>
              <w:jc w:val="center"/>
              <w:rPr>
                <w:lang w:val="en-US"/>
              </w:rPr>
            </w:pPr>
            <w:r w:rsidRPr="00F06959">
              <w:rPr>
                <w:lang w:val="en-US"/>
              </w:rPr>
              <w:t>183.650</w:t>
            </w:r>
          </w:p>
        </w:tc>
        <w:tc>
          <w:tcPr>
            <w:tcW w:w="1072" w:type="dxa"/>
            <w:vAlign w:val="bottom"/>
          </w:tcPr>
          <w:p w14:paraId="0290B010" w14:textId="77777777" w:rsidR="00061A5A" w:rsidRPr="00F06959" w:rsidRDefault="00061A5A" w:rsidP="00C80083">
            <w:pPr>
              <w:pStyle w:val="Tabletext"/>
              <w:jc w:val="center"/>
              <w:rPr>
                <w:lang w:val="en-US"/>
              </w:rPr>
            </w:pPr>
            <w:r w:rsidRPr="00F06959">
              <w:rPr>
                <w:lang w:val="en-US"/>
              </w:rPr>
              <w:t>190.650</w:t>
            </w:r>
          </w:p>
        </w:tc>
        <w:tc>
          <w:tcPr>
            <w:tcW w:w="1073" w:type="dxa"/>
            <w:vAlign w:val="bottom"/>
          </w:tcPr>
          <w:p w14:paraId="03BEF656" w14:textId="77777777" w:rsidR="00061A5A" w:rsidRPr="00F06959" w:rsidRDefault="00061A5A" w:rsidP="00C80083">
            <w:pPr>
              <w:pStyle w:val="Tabletext"/>
              <w:jc w:val="center"/>
              <w:rPr>
                <w:lang w:val="en-US"/>
              </w:rPr>
            </w:pPr>
            <w:r w:rsidRPr="00F06959">
              <w:rPr>
                <w:lang w:val="en-US"/>
              </w:rPr>
              <w:t>197.650</w:t>
            </w:r>
          </w:p>
        </w:tc>
        <w:tc>
          <w:tcPr>
            <w:tcW w:w="1073" w:type="dxa"/>
            <w:vAlign w:val="bottom"/>
          </w:tcPr>
          <w:p w14:paraId="4FFCEE47" w14:textId="77777777" w:rsidR="00061A5A" w:rsidRPr="00F06959" w:rsidRDefault="00061A5A" w:rsidP="00C80083">
            <w:pPr>
              <w:pStyle w:val="Tabletext"/>
              <w:jc w:val="center"/>
              <w:rPr>
                <w:lang w:val="en-US"/>
              </w:rPr>
            </w:pPr>
            <w:r w:rsidRPr="00F06959">
              <w:rPr>
                <w:lang w:val="en-US"/>
              </w:rPr>
              <w:t>204.650</w:t>
            </w:r>
          </w:p>
        </w:tc>
        <w:tc>
          <w:tcPr>
            <w:tcW w:w="1072" w:type="dxa"/>
            <w:vAlign w:val="bottom"/>
          </w:tcPr>
          <w:p w14:paraId="354DEAA2" w14:textId="77777777" w:rsidR="00061A5A" w:rsidRPr="00F06959" w:rsidRDefault="00061A5A" w:rsidP="00C80083">
            <w:pPr>
              <w:pStyle w:val="Tabletext"/>
              <w:jc w:val="center"/>
              <w:rPr>
                <w:lang w:val="en-US"/>
              </w:rPr>
            </w:pPr>
            <w:r w:rsidRPr="00F06959">
              <w:rPr>
                <w:lang w:val="en-US"/>
              </w:rPr>
              <w:t>211.650</w:t>
            </w:r>
          </w:p>
        </w:tc>
        <w:tc>
          <w:tcPr>
            <w:tcW w:w="1073" w:type="dxa"/>
            <w:vAlign w:val="bottom"/>
          </w:tcPr>
          <w:p w14:paraId="092F1309" w14:textId="77777777" w:rsidR="00061A5A" w:rsidRPr="00F06959" w:rsidRDefault="00061A5A" w:rsidP="00C80083">
            <w:pPr>
              <w:pStyle w:val="Tabletext"/>
              <w:jc w:val="center"/>
              <w:rPr>
                <w:lang w:val="en-US"/>
              </w:rPr>
            </w:pPr>
            <w:r w:rsidRPr="00F06959">
              <w:rPr>
                <w:lang w:val="en-US"/>
              </w:rPr>
              <w:t>218.650</w:t>
            </w:r>
          </w:p>
        </w:tc>
        <w:tc>
          <w:tcPr>
            <w:tcW w:w="1073" w:type="dxa"/>
            <w:vAlign w:val="bottom"/>
          </w:tcPr>
          <w:p w14:paraId="6DF9ED00" w14:textId="77777777" w:rsidR="00061A5A" w:rsidRPr="00F06959" w:rsidRDefault="00061A5A" w:rsidP="00C80083">
            <w:pPr>
              <w:pStyle w:val="Tabletext"/>
              <w:jc w:val="center"/>
              <w:rPr>
                <w:lang w:val="en-US"/>
              </w:rPr>
            </w:pPr>
            <w:r w:rsidRPr="00F06959">
              <w:rPr>
                <w:lang w:val="en-US"/>
              </w:rPr>
              <w:t>225.650</w:t>
            </w:r>
          </w:p>
        </w:tc>
      </w:tr>
    </w:tbl>
    <w:p w14:paraId="36C152D2" w14:textId="20718892" w:rsidR="00B061EC" w:rsidRPr="00245D4B" w:rsidRDefault="00B061EC" w:rsidP="00B061EC">
      <w:pPr>
        <w:pStyle w:val="TableNo"/>
        <w:spacing w:before="240"/>
        <w:rPr>
          <w:lang w:val="en-US"/>
        </w:rPr>
      </w:pPr>
      <w:r w:rsidRPr="00245D4B">
        <w:rPr>
          <w:lang w:val="en-US"/>
        </w:rPr>
        <w:lastRenderedPageBreak/>
        <w:t xml:space="preserve">TABLE </w:t>
      </w:r>
      <w:r w:rsidR="00B36FD4">
        <w:rPr>
          <w:lang w:val="en-US"/>
        </w:rPr>
        <w:t>134</w:t>
      </w:r>
      <w:r w:rsidRPr="00245D4B">
        <w:rPr>
          <w:lang w:val="en-US"/>
        </w:rPr>
        <w:t xml:space="preserve"> (</w:t>
      </w:r>
      <w:r>
        <w:rPr>
          <w:i/>
          <w:iCs/>
          <w:lang w:val="en-US"/>
        </w:rPr>
        <w:t>continued</w:t>
      </w:r>
      <w:r w:rsidRPr="00245D4B">
        <w:rPr>
          <w:lang w:val="en-US"/>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071"/>
        <w:gridCol w:w="1072"/>
        <w:gridCol w:w="1072"/>
        <w:gridCol w:w="1073"/>
        <w:gridCol w:w="1073"/>
        <w:gridCol w:w="1072"/>
        <w:gridCol w:w="1073"/>
        <w:gridCol w:w="1073"/>
      </w:tblGrid>
      <w:tr w:rsidR="00B061EC" w:rsidRPr="000E0D4C" w14:paraId="0E022517" w14:textId="77777777" w:rsidTr="000E0D4C">
        <w:trPr>
          <w:jc w:val="center"/>
        </w:trPr>
        <w:tc>
          <w:tcPr>
            <w:tcW w:w="1060" w:type="dxa"/>
            <w:vMerge w:val="restart"/>
          </w:tcPr>
          <w:p w14:paraId="3193080C" w14:textId="77777777" w:rsidR="00B061EC" w:rsidRPr="008E3C69" w:rsidRDefault="00B061EC" w:rsidP="000E0D4C">
            <w:pPr>
              <w:pStyle w:val="Tablehead"/>
              <w:rPr>
                <w:sz w:val="20"/>
                <w:lang w:val="en-US"/>
              </w:rPr>
            </w:pPr>
            <w:r w:rsidRPr="008E3C69">
              <w:rPr>
                <w:sz w:val="20"/>
                <w:lang w:val="en-US"/>
              </w:rPr>
              <w:t>DRM channel suffix</w:t>
            </w:r>
          </w:p>
        </w:tc>
        <w:tc>
          <w:tcPr>
            <w:tcW w:w="8579" w:type="dxa"/>
            <w:gridSpan w:val="8"/>
            <w:tcBorders>
              <w:bottom w:val="single" w:sz="4" w:space="0" w:color="000000"/>
            </w:tcBorders>
          </w:tcPr>
          <w:p w14:paraId="70A89251" w14:textId="77777777" w:rsidR="00B061EC" w:rsidRPr="008E3C69" w:rsidRDefault="00B061EC" w:rsidP="000E0D4C">
            <w:pPr>
              <w:pStyle w:val="Tablehead"/>
              <w:rPr>
                <w:sz w:val="20"/>
                <w:lang w:val="en-US"/>
              </w:rPr>
            </w:pPr>
            <w:r w:rsidRPr="008E3C69">
              <w:rPr>
                <w:sz w:val="20"/>
                <w:lang w:val="en-US"/>
              </w:rPr>
              <w:t xml:space="preserve">DRM channel centre frequency </w:t>
            </w:r>
            <w:r w:rsidRPr="008E3C69">
              <w:rPr>
                <w:i/>
                <w:iCs/>
                <w:sz w:val="20"/>
                <w:lang w:val="en-US"/>
              </w:rPr>
              <w:t>f</w:t>
            </w:r>
            <w:r w:rsidRPr="008E3C69">
              <w:rPr>
                <w:i/>
                <w:iCs/>
                <w:sz w:val="20"/>
                <w:vertAlign w:val="subscript"/>
                <w:lang w:val="en-US"/>
              </w:rPr>
              <w:t>C</w:t>
            </w:r>
            <w:r w:rsidRPr="008E3C69">
              <w:rPr>
                <w:sz w:val="20"/>
                <w:lang w:val="en-US"/>
              </w:rPr>
              <w:t xml:space="preserve"> (MHz) in VHF channel (number)</w:t>
            </w:r>
          </w:p>
        </w:tc>
      </w:tr>
      <w:tr w:rsidR="00B061EC" w:rsidRPr="008E3C69" w14:paraId="1B3A8476" w14:textId="77777777" w:rsidTr="000E0D4C">
        <w:trPr>
          <w:jc w:val="center"/>
        </w:trPr>
        <w:tc>
          <w:tcPr>
            <w:tcW w:w="1060" w:type="dxa"/>
            <w:vMerge/>
          </w:tcPr>
          <w:p w14:paraId="035599FB" w14:textId="77777777" w:rsidR="00B061EC" w:rsidRPr="008E3C69" w:rsidRDefault="00B061EC" w:rsidP="000E0D4C">
            <w:pPr>
              <w:pStyle w:val="Tablehead"/>
              <w:rPr>
                <w:sz w:val="20"/>
                <w:lang w:val="en-US"/>
              </w:rPr>
            </w:pPr>
          </w:p>
        </w:tc>
        <w:tc>
          <w:tcPr>
            <w:tcW w:w="1071" w:type="dxa"/>
          </w:tcPr>
          <w:p w14:paraId="0600F59F" w14:textId="77777777" w:rsidR="00B061EC" w:rsidRPr="008E3C69" w:rsidRDefault="00B061EC" w:rsidP="000E0D4C">
            <w:pPr>
              <w:pStyle w:val="Tablehead"/>
              <w:rPr>
                <w:sz w:val="20"/>
                <w:lang w:val="en-US"/>
              </w:rPr>
            </w:pPr>
            <w:r w:rsidRPr="008E3C69">
              <w:rPr>
                <w:sz w:val="20"/>
                <w:lang w:val="en-US"/>
              </w:rPr>
              <w:t>5</w:t>
            </w:r>
          </w:p>
        </w:tc>
        <w:tc>
          <w:tcPr>
            <w:tcW w:w="1072" w:type="dxa"/>
          </w:tcPr>
          <w:p w14:paraId="6DDB9A84" w14:textId="77777777" w:rsidR="00B061EC" w:rsidRPr="008E3C69" w:rsidRDefault="00B061EC" w:rsidP="000E0D4C">
            <w:pPr>
              <w:pStyle w:val="Tablehead"/>
              <w:rPr>
                <w:sz w:val="20"/>
                <w:lang w:val="en-US"/>
              </w:rPr>
            </w:pPr>
            <w:r w:rsidRPr="008E3C69">
              <w:rPr>
                <w:sz w:val="20"/>
                <w:lang w:val="en-US"/>
              </w:rPr>
              <w:t>6</w:t>
            </w:r>
          </w:p>
        </w:tc>
        <w:tc>
          <w:tcPr>
            <w:tcW w:w="1072" w:type="dxa"/>
          </w:tcPr>
          <w:p w14:paraId="1CC3BE47" w14:textId="77777777" w:rsidR="00B061EC" w:rsidRPr="008E3C69" w:rsidRDefault="00B061EC" w:rsidP="000E0D4C">
            <w:pPr>
              <w:pStyle w:val="Tablehead"/>
              <w:rPr>
                <w:sz w:val="20"/>
                <w:lang w:val="en-US"/>
              </w:rPr>
            </w:pPr>
            <w:r w:rsidRPr="008E3C69">
              <w:rPr>
                <w:sz w:val="20"/>
                <w:lang w:val="en-US"/>
              </w:rPr>
              <w:t>7</w:t>
            </w:r>
          </w:p>
        </w:tc>
        <w:tc>
          <w:tcPr>
            <w:tcW w:w="1073" w:type="dxa"/>
          </w:tcPr>
          <w:p w14:paraId="1C677B3E" w14:textId="77777777" w:rsidR="00B061EC" w:rsidRPr="008E3C69" w:rsidRDefault="00B061EC" w:rsidP="000E0D4C">
            <w:pPr>
              <w:pStyle w:val="Tablehead"/>
              <w:rPr>
                <w:sz w:val="20"/>
                <w:lang w:val="en-US"/>
              </w:rPr>
            </w:pPr>
            <w:r w:rsidRPr="008E3C69">
              <w:rPr>
                <w:sz w:val="20"/>
                <w:lang w:val="en-US"/>
              </w:rPr>
              <w:t>8</w:t>
            </w:r>
          </w:p>
        </w:tc>
        <w:tc>
          <w:tcPr>
            <w:tcW w:w="1073" w:type="dxa"/>
          </w:tcPr>
          <w:p w14:paraId="48EFBE02" w14:textId="77777777" w:rsidR="00B061EC" w:rsidRPr="008E3C69" w:rsidRDefault="00B061EC" w:rsidP="000E0D4C">
            <w:pPr>
              <w:pStyle w:val="Tablehead"/>
              <w:rPr>
                <w:sz w:val="20"/>
                <w:lang w:val="en-US"/>
              </w:rPr>
            </w:pPr>
            <w:r w:rsidRPr="008E3C69">
              <w:rPr>
                <w:sz w:val="20"/>
                <w:lang w:val="en-US"/>
              </w:rPr>
              <w:t>9</w:t>
            </w:r>
          </w:p>
        </w:tc>
        <w:tc>
          <w:tcPr>
            <w:tcW w:w="1072" w:type="dxa"/>
          </w:tcPr>
          <w:p w14:paraId="30592D51" w14:textId="77777777" w:rsidR="00B061EC" w:rsidRPr="008E3C69" w:rsidRDefault="00B061EC" w:rsidP="000E0D4C">
            <w:pPr>
              <w:pStyle w:val="Tablehead"/>
              <w:rPr>
                <w:sz w:val="20"/>
                <w:lang w:val="en-US"/>
              </w:rPr>
            </w:pPr>
            <w:r w:rsidRPr="008E3C69">
              <w:rPr>
                <w:sz w:val="20"/>
                <w:lang w:val="en-US"/>
              </w:rPr>
              <w:t>10</w:t>
            </w:r>
          </w:p>
        </w:tc>
        <w:tc>
          <w:tcPr>
            <w:tcW w:w="1073" w:type="dxa"/>
          </w:tcPr>
          <w:p w14:paraId="682C470D" w14:textId="77777777" w:rsidR="00B061EC" w:rsidRPr="008E3C69" w:rsidRDefault="00B061EC" w:rsidP="000E0D4C">
            <w:pPr>
              <w:pStyle w:val="Tablehead"/>
              <w:rPr>
                <w:sz w:val="20"/>
                <w:lang w:val="en-US"/>
              </w:rPr>
            </w:pPr>
            <w:r w:rsidRPr="008E3C69">
              <w:rPr>
                <w:sz w:val="20"/>
                <w:lang w:val="en-US"/>
              </w:rPr>
              <w:t>11</w:t>
            </w:r>
          </w:p>
        </w:tc>
        <w:tc>
          <w:tcPr>
            <w:tcW w:w="1073" w:type="dxa"/>
          </w:tcPr>
          <w:p w14:paraId="05AEBAA2" w14:textId="77777777" w:rsidR="00B061EC" w:rsidRPr="008E3C69" w:rsidRDefault="00B061EC" w:rsidP="000E0D4C">
            <w:pPr>
              <w:pStyle w:val="Tablehead"/>
              <w:rPr>
                <w:sz w:val="20"/>
                <w:lang w:val="en-US"/>
              </w:rPr>
            </w:pPr>
            <w:r w:rsidRPr="008E3C69">
              <w:rPr>
                <w:sz w:val="20"/>
                <w:lang w:val="en-US"/>
              </w:rPr>
              <w:t>12</w:t>
            </w:r>
          </w:p>
        </w:tc>
      </w:tr>
      <w:tr w:rsidR="00061A5A" w:rsidRPr="00F06959" w14:paraId="3FE66CDB" w14:textId="77777777" w:rsidTr="00C80083">
        <w:trPr>
          <w:jc w:val="center"/>
        </w:trPr>
        <w:tc>
          <w:tcPr>
            <w:tcW w:w="1060" w:type="dxa"/>
          </w:tcPr>
          <w:p w14:paraId="09C8B6AF" w14:textId="4C5E8514" w:rsidR="00061A5A" w:rsidRPr="00F06959" w:rsidRDefault="00061A5A" w:rsidP="00C80083">
            <w:pPr>
              <w:pStyle w:val="Tabletext"/>
              <w:jc w:val="center"/>
              <w:rPr>
                <w:lang w:val="en-US"/>
              </w:rPr>
            </w:pPr>
            <w:r w:rsidRPr="00F06959">
              <w:rPr>
                <w:bCs/>
                <w:lang w:val="en-US"/>
              </w:rPr>
              <w:t>28</w:t>
            </w:r>
          </w:p>
        </w:tc>
        <w:tc>
          <w:tcPr>
            <w:tcW w:w="1071" w:type="dxa"/>
            <w:vAlign w:val="bottom"/>
          </w:tcPr>
          <w:p w14:paraId="74150414" w14:textId="77777777" w:rsidR="00061A5A" w:rsidRPr="00F06959" w:rsidRDefault="00061A5A" w:rsidP="00C80083">
            <w:pPr>
              <w:pStyle w:val="Tabletext"/>
              <w:jc w:val="center"/>
              <w:rPr>
                <w:lang w:val="en-US"/>
              </w:rPr>
            </w:pPr>
            <w:r w:rsidRPr="00F06959">
              <w:rPr>
                <w:lang w:val="en-US"/>
              </w:rPr>
              <w:t>176.750</w:t>
            </w:r>
          </w:p>
        </w:tc>
        <w:tc>
          <w:tcPr>
            <w:tcW w:w="1072" w:type="dxa"/>
            <w:vAlign w:val="bottom"/>
          </w:tcPr>
          <w:p w14:paraId="654A6F6B" w14:textId="77777777" w:rsidR="00061A5A" w:rsidRPr="00F06959" w:rsidRDefault="00061A5A" w:rsidP="00C80083">
            <w:pPr>
              <w:pStyle w:val="Tabletext"/>
              <w:jc w:val="center"/>
              <w:rPr>
                <w:lang w:val="en-US"/>
              </w:rPr>
            </w:pPr>
            <w:r w:rsidRPr="00F06959">
              <w:rPr>
                <w:lang w:val="en-US"/>
              </w:rPr>
              <w:t>183.750</w:t>
            </w:r>
          </w:p>
        </w:tc>
        <w:tc>
          <w:tcPr>
            <w:tcW w:w="1072" w:type="dxa"/>
            <w:vAlign w:val="bottom"/>
          </w:tcPr>
          <w:p w14:paraId="73A15B52" w14:textId="77777777" w:rsidR="00061A5A" w:rsidRPr="00F06959" w:rsidRDefault="00061A5A" w:rsidP="00C80083">
            <w:pPr>
              <w:pStyle w:val="Tabletext"/>
              <w:jc w:val="center"/>
              <w:rPr>
                <w:lang w:val="en-US"/>
              </w:rPr>
            </w:pPr>
            <w:r w:rsidRPr="00F06959">
              <w:rPr>
                <w:lang w:val="en-US"/>
              </w:rPr>
              <w:t>190.750</w:t>
            </w:r>
          </w:p>
        </w:tc>
        <w:tc>
          <w:tcPr>
            <w:tcW w:w="1073" w:type="dxa"/>
            <w:vAlign w:val="bottom"/>
          </w:tcPr>
          <w:p w14:paraId="103957DF" w14:textId="77777777" w:rsidR="00061A5A" w:rsidRPr="00F06959" w:rsidRDefault="00061A5A" w:rsidP="00C80083">
            <w:pPr>
              <w:pStyle w:val="Tabletext"/>
              <w:jc w:val="center"/>
              <w:rPr>
                <w:lang w:val="en-US"/>
              </w:rPr>
            </w:pPr>
            <w:r w:rsidRPr="00F06959">
              <w:rPr>
                <w:lang w:val="en-US"/>
              </w:rPr>
              <w:t>197.750</w:t>
            </w:r>
          </w:p>
        </w:tc>
        <w:tc>
          <w:tcPr>
            <w:tcW w:w="1073" w:type="dxa"/>
            <w:vAlign w:val="bottom"/>
          </w:tcPr>
          <w:p w14:paraId="02ECBBE4" w14:textId="77777777" w:rsidR="00061A5A" w:rsidRPr="00F06959" w:rsidRDefault="00061A5A" w:rsidP="00C80083">
            <w:pPr>
              <w:pStyle w:val="Tabletext"/>
              <w:jc w:val="center"/>
              <w:rPr>
                <w:lang w:val="en-US"/>
              </w:rPr>
            </w:pPr>
            <w:r w:rsidRPr="00F06959">
              <w:rPr>
                <w:lang w:val="en-US"/>
              </w:rPr>
              <w:t>204.750</w:t>
            </w:r>
          </w:p>
        </w:tc>
        <w:tc>
          <w:tcPr>
            <w:tcW w:w="1072" w:type="dxa"/>
            <w:vAlign w:val="bottom"/>
          </w:tcPr>
          <w:p w14:paraId="4EF0BDF1" w14:textId="77777777" w:rsidR="00061A5A" w:rsidRPr="00F06959" w:rsidRDefault="00061A5A" w:rsidP="00C80083">
            <w:pPr>
              <w:pStyle w:val="Tabletext"/>
              <w:jc w:val="center"/>
              <w:rPr>
                <w:lang w:val="en-US"/>
              </w:rPr>
            </w:pPr>
            <w:r w:rsidRPr="00F06959">
              <w:rPr>
                <w:lang w:val="en-US"/>
              </w:rPr>
              <w:t>211.750</w:t>
            </w:r>
          </w:p>
        </w:tc>
        <w:tc>
          <w:tcPr>
            <w:tcW w:w="1073" w:type="dxa"/>
            <w:vAlign w:val="bottom"/>
          </w:tcPr>
          <w:p w14:paraId="04B3B587" w14:textId="77777777" w:rsidR="00061A5A" w:rsidRPr="00F06959" w:rsidRDefault="00061A5A" w:rsidP="00C80083">
            <w:pPr>
              <w:pStyle w:val="Tabletext"/>
              <w:jc w:val="center"/>
              <w:rPr>
                <w:lang w:val="en-US"/>
              </w:rPr>
            </w:pPr>
            <w:r w:rsidRPr="00F06959">
              <w:rPr>
                <w:lang w:val="en-US"/>
              </w:rPr>
              <w:t>218.750</w:t>
            </w:r>
          </w:p>
        </w:tc>
        <w:tc>
          <w:tcPr>
            <w:tcW w:w="1073" w:type="dxa"/>
            <w:vAlign w:val="bottom"/>
          </w:tcPr>
          <w:p w14:paraId="7D47A088" w14:textId="77777777" w:rsidR="00061A5A" w:rsidRPr="00F06959" w:rsidRDefault="00061A5A" w:rsidP="00C80083">
            <w:pPr>
              <w:pStyle w:val="Tabletext"/>
              <w:jc w:val="center"/>
              <w:rPr>
                <w:lang w:val="en-US"/>
              </w:rPr>
            </w:pPr>
            <w:r w:rsidRPr="00F06959">
              <w:rPr>
                <w:lang w:val="en-US"/>
              </w:rPr>
              <w:t>225.750</w:t>
            </w:r>
          </w:p>
        </w:tc>
      </w:tr>
      <w:tr w:rsidR="00061A5A" w:rsidRPr="00F06959" w14:paraId="34FDD212" w14:textId="77777777" w:rsidTr="00C80083">
        <w:trPr>
          <w:jc w:val="center"/>
        </w:trPr>
        <w:tc>
          <w:tcPr>
            <w:tcW w:w="1060" w:type="dxa"/>
          </w:tcPr>
          <w:p w14:paraId="05EAD352" w14:textId="77777777" w:rsidR="00061A5A" w:rsidRPr="00F06959" w:rsidRDefault="00061A5A" w:rsidP="00C80083">
            <w:pPr>
              <w:pStyle w:val="Tabletext"/>
              <w:jc w:val="center"/>
              <w:rPr>
                <w:lang w:val="en-US"/>
              </w:rPr>
            </w:pPr>
            <w:r w:rsidRPr="00F06959">
              <w:rPr>
                <w:bCs/>
                <w:lang w:val="en-US"/>
              </w:rPr>
              <w:t>29</w:t>
            </w:r>
          </w:p>
        </w:tc>
        <w:tc>
          <w:tcPr>
            <w:tcW w:w="1071" w:type="dxa"/>
            <w:vAlign w:val="bottom"/>
          </w:tcPr>
          <w:p w14:paraId="1CB9A863" w14:textId="77777777" w:rsidR="00061A5A" w:rsidRPr="00F06959" w:rsidRDefault="00061A5A" w:rsidP="00C80083">
            <w:pPr>
              <w:pStyle w:val="Tabletext"/>
              <w:jc w:val="center"/>
              <w:rPr>
                <w:lang w:val="en-US"/>
              </w:rPr>
            </w:pPr>
            <w:r w:rsidRPr="00F06959">
              <w:rPr>
                <w:lang w:val="en-US"/>
              </w:rPr>
              <w:t>176.850</w:t>
            </w:r>
          </w:p>
        </w:tc>
        <w:tc>
          <w:tcPr>
            <w:tcW w:w="1072" w:type="dxa"/>
            <w:vAlign w:val="bottom"/>
          </w:tcPr>
          <w:p w14:paraId="197DAF44" w14:textId="77777777" w:rsidR="00061A5A" w:rsidRPr="00F06959" w:rsidRDefault="00061A5A" w:rsidP="00C80083">
            <w:pPr>
              <w:pStyle w:val="Tabletext"/>
              <w:jc w:val="center"/>
              <w:rPr>
                <w:lang w:val="en-US"/>
              </w:rPr>
            </w:pPr>
            <w:r w:rsidRPr="00F06959">
              <w:rPr>
                <w:lang w:val="en-US"/>
              </w:rPr>
              <w:t>183.850</w:t>
            </w:r>
          </w:p>
        </w:tc>
        <w:tc>
          <w:tcPr>
            <w:tcW w:w="1072" w:type="dxa"/>
            <w:vAlign w:val="bottom"/>
          </w:tcPr>
          <w:p w14:paraId="05B97A41" w14:textId="77777777" w:rsidR="00061A5A" w:rsidRPr="00F06959" w:rsidRDefault="00061A5A" w:rsidP="00C80083">
            <w:pPr>
              <w:pStyle w:val="Tabletext"/>
              <w:jc w:val="center"/>
              <w:rPr>
                <w:lang w:val="en-US"/>
              </w:rPr>
            </w:pPr>
            <w:r w:rsidRPr="00F06959">
              <w:rPr>
                <w:lang w:val="en-US"/>
              </w:rPr>
              <w:t>190.850</w:t>
            </w:r>
          </w:p>
        </w:tc>
        <w:tc>
          <w:tcPr>
            <w:tcW w:w="1073" w:type="dxa"/>
            <w:vAlign w:val="bottom"/>
          </w:tcPr>
          <w:p w14:paraId="3793CC15" w14:textId="77777777" w:rsidR="00061A5A" w:rsidRPr="00F06959" w:rsidRDefault="00061A5A" w:rsidP="00C80083">
            <w:pPr>
              <w:pStyle w:val="Tabletext"/>
              <w:jc w:val="center"/>
              <w:rPr>
                <w:lang w:val="en-US"/>
              </w:rPr>
            </w:pPr>
            <w:r w:rsidRPr="00F06959">
              <w:rPr>
                <w:lang w:val="en-US"/>
              </w:rPr>
              <w:t>197.850</w:t>
            </w:r>
          </w:p>
        </w:tc>
        <w:tc>
          <w:tcPr>
            <w:tcW w:w="1073" w:type="dxa"/>
            <w:vAlign w:val="bottom"/>
          </w:tcPr>
          <w:p w14:paraId="3C090B82" w14:textId="77777777" w:rsidR="00061A5A" w:rsidRPr="00F06959" w:rsidRDefault="00061A5A" w:rsidP="00C80083">
            <w:pPr>
              <w:pStyle w:val="Tabletext"/>
              <w:jc w:val="center"/>
              <w:rPr>
                <w:lang w:val="en-US"/>
              </w:rPr>
            </w:pPr>
            <w:r w:rsidRPr="00F06959">
              <w:rPr>
                <w:lang w:val="en-US"/>
              </w:rPr>
              <w:t>204.850</w:t>
            </w:r>
          </w:p>
        </w:tc>
        <w:tc>
          <w:tcPr>
            <w:tcW w:w="1072" w:type="dxa"/>
            <w:vAlign w:val="bottom"/>
          </w:tcPr>
          <w:p w14:paraId="420B57D0" w14:textId="77777777" w:rsidR="00061A5A" w:rsidRPr="00F06959" w:rsidRDefault="00061A5A" w:rsidP="00C80083">
            <w:pPr>
              <w:pStyle w:val="Tabletext"/>
              <w:jc w:val="center"/>
              <w:rPr>
                <w:lang w:val="en-US"/>
              </w:rPr>
            </w:pPr>
            <w:r w:rsidRPr="00F06959">
              <w:rPr>
                <w:lang w:val="en-US"/>
              </w:rPr>
              <w:t>211.850</w:t>
            </w:r>
          </w:p>
        </w:tc>
        <w:tc>
          <w:tcPr>
            <w:tcW w:w="1073" w:type="dxa"/>
            <w:vAlign w:val="bottom"/>
          </w:tcPr>
          <w:p w14:paraId="48349B62" w14:textId="77777777" w:rsidR="00061A5A" w:rsidRPr="00F06959" w:rsidRDefault="00061A5A" w:rsidP="00C80083">
            <w:pPr>
              <w:pStyle w:val="Tabletext"/>
              <w:jc w:val="center"/>
              <w:rPr>
                <w:lang w:val="en-US"/>
              </w:rPr>
            </w:pPr>
            <w:r w:rsidRPr="00F06959">
              <w:rPr>
                <w:lang w:val="en-US"/>
              </w:rPr>
              <w:t>218.850</w:t>
            </w:r>
          </w:p>
        </w:tc>
        <w:tc>
          <w:tcPr>
            <w:tcW w:w="1073" w:type="dxa"/>
            <w:vAlign w:val="bottom"/>
          </w:tcPr>
          <w:p w14:paraId="2539C9C2" w14:textId="77777777" w:rsidR="00061A5A" w:rsidRPr="00F06959" w:rsidRDefault="00061A5A" w:rsidP="00C80083">
            <w:pPr>
              <w:pStyle w:val="Tabletext"/>
              <w:jc w:val="center"/>
              <w:rPr>
                <w:lang w:val="en-US"/>
              </w:rPr>
            </w:pPr>
            <w:r w:rsidRPr="00F06959">
              <w:rPr>
                <w:lang w:val="en-US"/>
              </w:rPr>
              <w:t>225.850</w:t>
            </w:r>
          </w:p>
        </w:tc>
      </w:tr>
      <w:tr w:rsidR="00061A5A" w:rsidRPr="00F06959" w14:paraId="7466CC85" w14:textId="77777777" w:rsidTr="00C80083">
        <w:trPr>
          <w:jc w:val="center"/>
        </w:trPr>
        <w:tc>
          <w:tcPr>
            <w:tcW w:w="1060" w:type="dxa"/>
          </w:tcPr>
          <w:p w14:paraId="0870D808" w14:textId="77777777" w:rsidR="00061A5A" w:rsidRPr="00F06959" w:rsidRDefault="00061A5A" w:rsidP="00C80083">
            <w:pPr>
              <w:pStyle w:val="Tabletext"/>
              <w:jc w:val="center"/>
              <w:rPr>
                <w:lang w:val="en-US"/>
              </w:rPr>
            </w:pPr>
            <w:r w:rsidRPr="00F06959">
              <w:rPr>
                <w:bCs/>
                <w:lang w:val="en-US"/>
              </w:rPr>
              <w:t>30</w:t>
            </w:r>
          </w:p>
        </w:tc>
        <w:tc>
          <w:tcPr>
            <w:tcW w:w="1071" w:type="dxa"/>
            <w:vAlign w:val="bottom"/>
          </w:tcPr>
          <w:p w14:paraId="6C1C5610" w14:textId="77777777" w:rsidR="00061A5A" w:rsidRPr="00F06959" w:rsidRDefault="00061A5A" w:rsidP="00C80083">
            <w:pPr>
              <w:pStyle w:val="Tabletext"/>
              <w:jc w:val="center"/>
              <w:rPr>
                <w:lang w:val="en-US"/>
              </w:rPr>
            </w:pPr>
            <w:r w:rsidRPr="00F06959">
              <w:rPr>
                <w:lang w:val="en-US"/>
              </w:rPr>
              <w:t>176.950</w:t>
            </w:r>
          </w:p>
        </w:tc>
        <w:tc>
          <w:tcPr>
            <w:tcW w:w="1072" w:type="dxa"/>
            <w:vAlign w:val="bottom"/>
          </w:tcPr>
          <w:p w14:paraId="161E95A2" w14:textId="77777777" w:rsidR="00061A5A" w:rsidRPr="00F06959" w:rsidRDefault="00061A5A" w:rsidP="00C80083">
            <w:pPr>
              <w:pStyle w:val="Tabletext"/>
              <w:jc w:val="center"/>
              <w:rPr>
                <w:lang w:val="en-US"/>
              </w:rPr>
            </w:pPr>
            <w:r w:rsidRPr="00F06959">
              <w:rPr>
                <w:lang w:val="en-US"/>
              </w:rPr>
              <w:t>183.950</w:t>
            </w:r>
          </w:p>
        </w:tc>
        <w:tc>
          <w:tcPr>
            <w:tcW w:w="1072" w:type="dxa"/>
            <w:vAlign w:val="bottom"/>
          </w:tcPr>
          <w:p w14:paraId="2E5F1808" w14:textId="77777777" w:rsidR="00061A5A" w:rsidRPr="00F06959" w:rsidRDefault="00061A5A" w:rsidP="00C80083">
            <w:pPr>
              <w:pStyle w:val="Tabletext"/>
              <w:jc w:val="center"/>
              <w:rPr>
                <w:lang w:val="en-US"/>
              </w:rPr>
            </w:pPr>
            <w:r w:rsidRPr="00F06959">
              <w:rPr>
                <w:lang w:val="en-US"/>
              </w:rPr>
              <w:t>190.950</w:t>
            </w:r>
          </w:p>
        </w:tc>
        <w:tc>
          <w:tcPr>
            <w:tcW w:w="1073" w:type="dxa"/>
            <w:vAlign w:val="bottom"/>
          </w:tcPr>
          <w:p w14:paraId="1129BCE2" w14:textId="77777777" w:rsidR="00061A5A" w:rsidRPr="00F06959" w:rsidRDefault="00061A5A" w:rsidP="00C80083">
            <w:pPr>
              <w:pStyle w:val="Tabletext"/>
              <w:jc w:val="center"/>
              <w:rPr>
                <w:lang w:val="en-US"/>
              </w:rPr>
            </w:pPr>
            <w:r w:rsidRPr="00F06959">
              <w:rPr>
                <w:lang w:val="en-US"/>
              </w:rPr>
              <w:t>197.950</w:t>
            </w:r>
          </w:p>
        </w:tc>
        <w:tc>
          <w:tcPr>
            <w:tcW w:w="1073" w:type="dxa"/>
            <w:vAlign w:val="bottom"/>
          </w:tcPr>
          <w:p w14:paraId="093FD2A4" w14:textId="77777777" w:rsidR="00061A5A" w:rsidRPr="00F06959" w:rsidRDefault="00061A5A" w:rsidP="00C80083">
            <w:pPr>
              <w:pStyle w:val="Tabletext"/>
              <w:jc w:val="center"/>
              <w:rPr>
                <w:lang w:val="en-US"/>
              </w:rPr>
            </w:pPr>
            <w:r w:rsidRPr="00F06959">
              <w:rPr>
                <w:lang w:val="en-US"/>
              </w:rPr>
              <w:t>204.950</w:t>
            </w:r>
          </w:p>
        </w:tc>
        <w:tc>
          <w:tcPr>
            <w:tcW w:w="1072" w:type="dxa"/>
            <w:vAlign w:val="bottom"/>
          </w:tcPr>
          <w:p w14:paraId="70809B51" w14:textId="77777777" w:rsidR="00061A5A" w:rsidRPr="00F06959" w:rsidRDefault="00061A5A" w:rsidP="00C80083">
            <w:pPr>
              <w:pStyle w:val="Tabletext"/>
              <w:jc w:val="center"/>
              <w:rPr>
                <w:lang w:val="en-US"/>
              </w:rPr>
            </w:pPr>
            <w:r w:rsidRPr="00F06959">
              <w:rPr>
                <w:lang w:val="en-US"/>
              </w:rPr>
              <w:t>211.950</w:t>
            </w:r>
          </w:p>
        </w:tc>
        <w:tc>
          <w:tcPr>
            <w:tcW w:w="1073" w:type="dxa"/>
            <w:vAlign w:val="bottom"/>
          </w:tcPr>
          <w:p w14:paraId="10D3660B" w14:textId="77777777" w:rsidR="00061A5A" w:rsidRPr="00F06959" w:rsidRDefault="00061A5A" w:rsidP="00C80083">
            <w:pPr>
              <w:pStyle w:val="Tabletext"/>
              <w:jc w:val="center"/>
              <w:rPr>
                <w:lang w:val="en-US"/>
              </w:rPr>
            </w:pPr>
            <w:r w:rsidRPr="00F06959">
              <w:rPr>
                <w:lang w:val="en-US"/>
              </w:rPr>
              <w:t>218.950</w:t>
            </w:r>
          </w:p>
        </w:tc>
        <w:tc>
          <w:tcPr>
            <w:tcW w:w="1073" w:type="dxa"/>
            <w:vAlign w:val="bottom"/>
          </w:tcPr>
          <w:p w14:paraId="18FE71F7" w14:textId="77777777" w:rsidR="00061A5A" w:rsidRPr="00F06959" w:rsidRDefault="00061A5A" w:rsidP="00C80083">
            <w:pPr>
              <w:pStyle w:val="Tabletext"/>
              <w:jc w:val="center"/>
              <w:rPr>
                <w:lang w:val="en-US"/>
              </w:rPr>
            </w:pPr>
            <w:r w:rsidRPr="00F06959">
              <w:rPr>
                <w:lang w:val="en-US"/>
              </w:rPr>
              <w:t>225.950</w:t>
            </w:r>
          </w:p>
        </w:tc>
      </w:tr>
      <w:tr w:rsidR="00061A5A" w:rsidRPr="00F06959" w14:paraId="2120910E" w14:textId="77777777" w:rsidTr="00C80083">
        <w:trPr>
          <w:jc w:val="center"/>
        </w:trPr>
        <w:tc>
          <w:tcPr>
            <w:tcW w:w="1060" w:type="dxa"/>
            <w:tcBorders>
              <w:bottom w:val="single" w:sz="4" w:space="0" w:color="000000"/>
            </w:tcBorders>
          </w:tcPr>
          <w:p w14:paraId="26C10893" w14:textId="77777777" w:rsidR="00061A5A" w:rsidRPr="00F06959" w:rsidRDefault="00061A5A" w:rsidP="00C80083">
            <w:pPr>
              <w:pStyle w:val="Tabletext"/>
              <w:jc w:val="center"/>
              <w:rPr>
                <w:lang w:val="en-US"/>
              </w:rPr>
            </w:pPr>
            <w:r w:rsidRPr="00F06959">
              <w:rPr>
                <w:bCs/>
                <w:lang w:val="en-US"/>
              </w:rPr>
              <w:t>31</w:t>
            </w:r>
          </w:p>
        </w:tc>
        <w:tc>
          <w:tcPr>
            <w:tcW w:w="1071" w:type="dxa"/>
            <w:tcBorders>
              <w:bottom w:val="single" w:sz="4" w:space="0" w:color="000000"/>
            </w:tcBorders>
            <w:vAlign w:val="bottom"/>
          </w:tcPr>
          <w:p w14:paraId="5672A56D" w14:textId="77777777" w:rsidR="00061A5A" w:rsidRPr="00F06959" w:rsidRDefault="00061A5A" w:rsidP="00C80083">
            <w:pPr>
              <w:pStyle w:val="Tabletext"/>
              <w:jc w:val="center"/>
              <w:rPr>
                <w:lang w:val="en-US"/>
              </w:rPr>
            </w:pPr>
            <w:r w:rsidRPr="00F06959">
              <w:rPr>
                <w:lang w:val="en-US"/>
              </w:rPr>
              <w:t>177.050</w:t>
            </w:r>
          </w:p>
        </w:tc>
        <w:tc>
          <w:tcPr>
            <w:tcW w:w="1072" w:type="dxa"/>
            <w:tcBorders>
              <w:bottom w:val="single" w:sz="4" w:space="0" w:color="000000"/>
            </w:tcBorders>
            <w:vAlign w:val="bottom"/>
          </w:tcPr>
          <w:p w14:paraId="07411F04" w14:textId="77777777" w:rsidR="00061A5A" w:rsidRPr="00F06959" w:rsidRDefault="00061A5A" w:rsidP="00C80083">
            <w:pPr>
              <w:pStyle w:val="Tabletext"/>
              <w:jc w:val="center"/>
              <w:rPr>
                <w:lang w:val="en-US"/>
              </w:rPr>
            </w:pPr>
            <w:r w:rsidRPr="00F06959">
              <w:rPr>
                <w:lang w:val="en-US"/>
              </w:rPr>
              <w:t>184.050</w:t>
            </w:r>
          </w:p>
        </w:tc>
        <w:tc>
          <w:tcPr>
            <w:tcW w:w="1072" w:type="dxa"/>
            <w:tcBorders>
              <w:bottom w:val="single" w:sz="4" w:space="0" w:color="000000"/>
            </w:tcBorders>
            <w:vAlign w:val="bottom"/>
          </w:tcPr>
          <w:p w14:paraId="684F9CD0" w14:textId="77777777" w:rsidR="00061A5A" w:rsidRPr="00F06959" w:rsidRDefault="00061A5A" w:rsidP="00C80083">
            <w:pPr>
              <w:pStyle w:val="Tabletext"/>
              <w:jc w:val="center"/>
              <w:rPr>
                <w:lang w:val="en-US"/>
              </w:rPr>
            </w:pPr>
            <w:r w:rsidRPr="00F06959">
              <w:rPr>
                <w:lang w:val="en-US"/>
              </w:rPr>
              <w:t>191.050</w:t>
            </w:r>
          </w:p>
        </w:tc>
        <w:tc>
          <w:tcPr>
            <w:tcW w:w="1073" w:type="dxa"/>
            <w:tcBorders>
              <w:bottom w:val="single" w:sz="4" w:space="0" w:color="000000"/>
            </w:tcBorders>
            <w:vAlign w:val="bottom"/>
          </w:tcPr>
          <w:p w14:paraId="513FD8E3" w14:textId="77777777" w:rsidR="00061A5A" w:rsidRPr="00F06959" w:rsidRDefault="00061A5A" w:rsidP="00C80083">
            <w:pPr>
              <w:pStyle w:val="Tabletext"/>
              <w:jc w:val="center"/>
              <w:rPr>
                <w:lang w:val="en-US"/>
              </w:rPr>
            </w:pPr>
            <w:r w:rsidRPr="00F06959">
              <w:rPr>
                <w:lang w:val="en-US"/>
              </w:rPr>
              <w:t>198.050</w:t>
            </w:r>
          </w:p>
        </w:tc>
        <w:tc>
          <w:tcPr>
            <w:tcW w:w="1073" w:type="dxa"/>
            <w:tcBorders>
              <w:bottom w:val="single" w:sz="4" w:space="0" w:color="000000"/>
            </w:tcBorders>
            <w:vAlign w:val="bottom"/>
          </w:tcPr>
          <w:p w14:paraId="197069F0" w14:textId="77777777" w:rsidR="00061A5A" w:rsidRPr="00F06959" w:rsidRDefault="00061A5A" w:rsidP="00C80083">
            <w:pPr>
              <w:pStyle w:val="Tabletext"/>
              <w:jc w:val="center"/>
              <w:rPr>
                <w:lang w:val="en-US"/>
              </w:rPr>
            </w:pPr>
            <w:r w:rsidRPr="00F06959">
              <w:rPr>
                <w:lang w:val="en-US"/>
              </w:rPr>
              <w:t>205.050</w:t>
            </w:r>
          </w:p>
        </w:tc>
        <w:tc>
          <w:tcPr>
            <w:tcW w:w="1072" w:type="dxa"/>
            <w:tcBorders>
              <w:bottom w:val="single" w:sz="4" w:space="0" w:color="000000"/>
            </w:tcBorders>
            <w:vAlign w:val="bottom"/>
          </w:tcPr>
          <w:p w14:paraId="089CDE21" w14:textId="77777777" w:rsidR="00061A5A" w:rsidRPr="00F06959" w:rsidRDefault="00061A5A" w:rsidP="00C80083">
            <w:pPr>
              <w:pStyle w:val="Tabletext"/>
              <w:jc w:val="center"/>
              <w:rPr>
                <w:lang w:val="en-US"/>
              </w:rPr>
            </w:pPr>
            <w:r w:rsidRPr="00F06959">
              <w:rPr>
                <w:lang w:val="en-US"/>
              </w:rPr>
              <w:t>212.050</w:t>
            </w:r>
          </w:p>
        </w:tc>
        <w:tc>
          <w:tcPr>
            <w:tcW w:w="1073" w:type="dxa"/>
            <w:tcBorders>
              <w:bottom w:val="single" w:sz="4" w:space="0" w:color="000000"/>
            </w:tcBorders>
            <w:vAlign w:val="bottom"/>
          </w:tcPr>
          <w:p w14:paraId="05024579" w14:textId="77777777" w:rsidR="00061A5A" w:rsidRPr="00F06959" w:rsidRDefault="00061A5A" w:rsidP="00C80083">
            <w:pPr>
              <w:pStyle w:val="Tabletext"/>
              <w:jc w:val="center"/>
              <w:rPr>
                <w:lang w:val="en-US"/>
              </w:rPr>
            </w:pPr>
            <w:r w:rsidRPr="00F06959">
              <w:rPr>
                <w:lang w:val="en-US"/>
              </w:rPr>
              <w:t>219.050</w:t>
            </w:r>
          </w:p>
        </w:tc>
        <w:tc>
          <w:tcPr>
            <w:tcW w:w="1073" w:type="dxa"/>
            <w:tcBorders>
              <w:bottom w:val="single" w:sz="4" w:space="0" w:color="000000"/>
            </w:tcBorders>
            <w:vAlign w:val="bottom"/>
          </w:tcPr>
          <w:p w14:paraId="432FF040" w14:textId="77777777" w:rsidR="00061A5A" w:rsidRPr="00F06959" w:rsidRDefault="00061A5A" w:rsidP="00C80083">
            <w:pPr>
              <w:pStyle w:val="Tabletext"/>
              <w:jc w:val="center"/>
              <w:rPr>
                <w:lang w:val="en-US"/>
              </w:rPr>
            </w:pPr>
            <w:r w:rsidRPr="00F06959">
              <w:rPr>
                <w:lang w:val="en-US"/>
              </w:rPr>
              <w:t>226.050</w:t>
            </w:r>
          </w:p>
        </w:tc>
      </w:tr>
      <w:tr w:rsidR="00061A5A" w:rsidRPr="00F06959" w14:paraId="08B977E2" w14:textId="77777777" w:rsidTr="00C80083">
        <w:trPr>
          <w:jc w:val="center"/>
        </w:trPr>
        <w:tc>
          <w:tcPr>
            <w:tcW w:w="1060" w:type="dxa"/>
            <w:tcBorders>
              <w:bottom w:val="single" w:sz="4" w:space="0" w:color="000000"/>
            </w:tcBorders>
          </w:tcPr>
          <w:p w14:paraId="79699CB3" w14:textId="77777777" w:rsidR="00061A5A" w:rsidRPr="00F06959" w:rsidRDefault="00061A5A" w:rsidP="00C80083">
            <w:pPr>
              <w:pStyle w:val="Tabletext"/>
              <w:jc w:val="center"/>
              <w:rPr>
                <w:lang w:val="en-US"/>
              </w:rPr>
            </w:pPr>
            <w:r w:rsidRPr="00F06959">
              <w:rPr>
                <w:bCs/>
                <w:lang w:val="en-US"/>
              </w:rPr>
              <w:t>32</w:t>
            </w:r>
          </w:p>
        </w:tc>
        <w:tc>
          <w:tcPr>
            <w:tcW w:w="1071" w:type="dxa"/>
            <w:tcBorders>
              <w:bottom w:val="single" w:sz="4" w:space="0" w:color="000000"/>
            </w:tcBorders>
            <w:vAlign w:val="bottom"/>
          </w:tcPr>
          <w:p w14:paraId="63AD7E54" w14:textId="77777777" w:rsidR="00061A5A" w:rsidRPr="00F06959" w:rsidRDefault="00061A5A" w:rsidP="00C80083">
            <w:pPr>
              <w:pStyle w:val="Tabletext"/>
              <w:jc w:val="center"/>
              <w:rPr>
                <w:lang w:val="en-US"/>
              </w:rPr>
            </w:pPr>
            <w:r w:rsidRPr="00F06959">
              <w:rPr>
                <w:lang w:val="en-US"/>
              </w:rPr>
              <w:t>177.150</w:t>
            </w:r>
          </w:p>
        </w:tc>
        <w:tc>
          <w:tcPr>
            <w:tcW w:w="1072" w:type="dxa"/>
            <w:tcBorders>
              <w:bottom w:val="single" w:sz="4" w:space="0" w:color="000000"/>
            </w:tcBorders>
            <w:vAlign w:val="bottom"/>
          </w:tcPr>
          <w:p w14:paraId="11D44DBC" w14:textId="77777777" w:rsidR="00061A5A" w:rsidRPr="00F06959" w:rsidRDefault="00061A5A" w:rsidP="00C80083">
            <w:pPr>
              <w:pStyle w:val="Tabletext"/>
              <w:jc w:val="center"/>
              <w:rPr>
                <w:lang w:val="en-US"/>
              </w:rPr>
            </w:pPr>
            <w:r w:rsidRPr="00F06959">
              <w:rPr>
                <w:lang w:val="en-US"/>
              </w:rPr>
              <w:t>184.150</w:t>
            </w:r>
          </w:p>
        </w:tc>
        <w:tc>
          <w:tcPr>
            <w:tcW w:w="1072" w:type="dxa"/>
            <w:tcBorders>
              <w:bottom w:val="single" w:sz="4" w:space="0" w:color="000000"/>
            </w:tcBorders>
            <w:vAlign w:val="bottom"/>
          </w:tcPr>
          <w:p w14:paraId="18B6EA62" w14:textId="77777777" w:rsidR="00061A5A" w:rsidRPr="00F06959" w:rsidRDefault="00061A5A" w:rsidP="00C80083">
            <w:pPr>
              <w:pStyle w:val="Tabletext"/>
              <w:jc w:val="center"/>
              <w:rPr>
                <w:lang w:val="en-US"/>
              </w:rPr>
            </w:pPr>
            <w:r w:rsidRPr="00F06959">
              <w:rPr>
                <w:lang w:val="en-US"/>
              </w:rPr>
              <w:t>191.150</w:t>
            </w:r>
          </w:p>
        </w:tc>
        <w:tc>
          <w:tcPr>
            <w:tcW w:w="1073" w:type="dxa"/>
            <w:tcBorders>
              <w:bottom w:val="single" w:sz="4" w:space="0" w:color="000000"/>
            </w:tcBorders>
            <w:vAlign w:val="bottom"/>
          </w:tcPr>
          <w:p w14:paraId="3C4A7736" w14:textId="77777777" w:rsidR="00061A5A" w:rsidRPr="00F06959" w:rsidRDefault="00061A5A" w:rsidP="00C80083">
            <w:pPr>
              <w:pStyle w:val="Tabletext"/>
              <w:jc w:val="center"/>
              <w:rPr>
                <w:lang w:val="en-US"/>
              </w:rPr>
            </w:pPr>
            <w:r w:rsidRPr="00F06959">
              <w:rPr>
                <w:lang w:val="en-US"/>
              </w:rPr>
              <w:t>198.150</w:t>
            </w:r>
          </w:p>
        </w:tc>
        <w:tc>
          <w:tcPr>
            <w:tcW w:w="1073" w:type="dxa"/>
            <w:tcBorders>
              <w:bottom w:val="single" w:sz="4" w:space="0" w:color="000000"/>
            </w:tcBorders>
            <w:vAlign w:val="bottom"/>
          </w:tcPr>
          <w:p w14:paraId="0FCC22A5" w14:textId="77777777" w:rsidR="00061A5A" w:rsidRPr="00F06959" w:rsidRDefault="00061A5A" w:rsidP="00C80083">
            <w:pPr>
              <w:pStyle w:val="Tabletext"/>
              <w:jc w:val="center"/>
              <w:rPr>
                <w:lang w:val="en-US"/>
              </w:rPr>
            </w:pPr>
            <w:r w:rsidRPr="00F06959">
              <w:rPr>
                <w:lang w:val="en-US"/>
              </w:rPr>
              <w:t>205.150</w:t>
            </w:r>
          </w:p>
        </w:tc>
        <w:tc>
          <w:tcPr>
            <w:tcW w:w="1072" w:type="dxa"/>
            <w:tcBorders>
              <w:bottom w:val="single" w:sz="4" w:space="0" w:color="000000"/>
            </w:tcBorders>
            <w:vAlign w:val="bottom"/>
          </w:tcPr>
          <w:p w14:paraId="2559C71F" w14:textId="77777777" w:rsidR="00061A5A" w:rsidRPr="00F06959" w:rsidRDefault="00061A5A" w:rsidP="00C80083">
            <w:pPr>
              <w:pStyle w:val="Tabletext"/>
              <w:jc w:val="center"/>
              <w:rPr>
                <w:lang w:val="en-US"/>
              </w:rPr>
            </w:pPr>
            <w:r w:rsidRPr="00F06959">
              <w:rPr>
                <w:lang w:val="en-US"/>
              </w:rPr>
              <w:t>212.150</w:t>
            </w:r>
          </w:p>
        </w:tc>
        <w:tc>
          <w:tcPr>
            <w:tcW w:w="1073" w:type="dxa"/>
            <w:tcBorders>
              <w:bottom w:val="single" w:sz="4" w:space="0" w:color="000000"/>
            </w:tcBorders>
            <w:vAlign w:val="bottom"/>
          </w:tcPr>
          <w:p w14:paraId="0038A611" w14:textId="77777777" w:rsidR="00061A5A" w:rsidRPr="00F06959" w:rsidRDefault="00061A5A" w:rsidP="00C80083">
            <w:pPr>
              <w:pStyle w:val="Tabletext"/>
              <w:jc w:val="center"/>
              <w:rPr>
                <w:lang w:val="en-US"/>
              </w:rPr>
            </w:pPr>
            <w:r w:rsidRPr="00F06959">
              <w:rPr>
                <w:lang w:val="en-US"/>
              </w:rPr>
              <w:t>219.150</w:t>
            </w:r>
          </w:p>
        </w:tc>
        <w:tc>
          <w:tcPr>
            <w:tcW w:w="1073" w:type="dxa"/>
            <w:tcBorders>
              <w:bottom w:val="single" w:sz="4" w:space="0" w:color="000000"/>
            </w:tcBorders>
            <w:vAlign w:val="bottom"/>
          </w:tcPr>
          <w:p w14:paraId="18477753" w14:textId="77777777" w:rsidR="00061A5A" w:rsidRPr="00F06959" w:rsidRDefault="00061A5A" w:rsidP="00C80083">
            <w:pPr>
              <w:pStyle w:val="Tabletext"/>
              <w:jc w:val="center"/>
              <w:rPr>
                <w:lang w:val="en-US"/>
              </w:rPr>
            </w:pPr>
            <w:r w:rsidRPr="00F06959">
              <w:rPr>
                <w:lang w:val="en-US"/>
              </w:rPr>
              <w:t>226.150</w:t>
            </w:r>
          </w:p>
        </w:tc>
      </w:tr>
      <w:tr w:rsidR="00061A5A" w:rsidRPr="008E3C69" w14:paraId="5FEDB0AD" w14:textId="77777777" w:rsidTr="00C80083">
        <w:trPr>
          <w:jc w:val="center"/>
        </w:trPr>
        <w:tc>
          <w:tcPr>
            <w:tcW w:w="1060" w:type="dxa"/>
            <w:tcBorders>
              <w:top w:val="single" w:sz="4" w:space="0" w:color="000000"/>
            </w:tcBorders>
          </w:tcPr>
          <w:p w14:paraId="23AFA331" w14:textId="77777777" w:rsidR="00061A5A" w:rsidRPr="008E3C69" w:rsidRDefault="00061A5A" w:rsidP="00C80083">
            <w:pPr>
              <w:pStyle w:val="Tabletext"/>
              <w:keepNext/>
              <w:jc w:val="center"/>
              <w:rPr>
                <w:sz w:val="20"/>
                <w:lang w:val="en-US"/>
              </w:rPr>
            </w:pPr>
            <w:r w:rsidRPr="008E3C69">
              <w:rPr>
                <w:sz w:val="20"/>
                <w:lang w:val="en-US"/>
              </w:rPr>
              <w:t>33</w:t>
            </w:r>
          </w:p>
        </w:tc>
        <w:tc>
          <w:tcPr>
            <w:tcW w:w="1071" w:type="dxa"/>
            <w:tcBorders>
              <w:top w:val="single" w:sz="4" w:space="0" w:color="000000"/>
            </w:tcBorders>
            <w:vAlign w:val="bottom"/>
          </w:tcPr>
          <w:p w14:paraId="24145DDA" w14:textId="77777777" w:rsidR="00061A5A" w:rsidRPr="008E3C69" w:rsidRDefault="00061A5A" w:rsidP="00C80083">
            <w:pPr>
              <w:pStyle w:val="Tabletext"/>
              <w:keepNext/>
              <w:jc w:val="center"/>
              <w:rPr>
                <w:sz w:val="20"/>
                <w:lang w:val="en-US"/>
              </w:rPr>
            </w:pPr>
            <w:r w:rsidRPr="008E3C69">
              <w:rPr>
                <w:sz w:val="20"/>
                <w:lang w:val="en-US"/>
              </w:rPr>
              <w:t>177.250</w:t>
            </w:r>
          </w:p>
        </w:tc>
        <w:tc>
          <w:tcPr>
            <w:tcW w:w="1072" w:type="dxa"/>
            <w:tcBorders>
              <w:top w:val="single" w:sz="4" w:space="0" w:color="000000"/>
            </w:tcBorders>
            <w:vAlign w:val="bottom"/>
          </w:tcPr>
          <w:p w14:paraId="3C613FE0" w14:textId="77777777" w:rsidR="00061A5A" w:rsidRPr="008E3C69" w:rsidRDefault="00061A5A" w:rsidP="00C80083">
            <w:pPr>
              <w:pStyle w:val="Tabletext"/>
              <w:keepNext/>
              <w:jc w:val="center"/>
              <w:rPr>
                <w:sz w:val="20"/>
                <w:lang w:val="en-US"/>
              </w:rPr>
            </w:pPr>
            <w:r w:rsidRPr="008E3C69">
              <w:rPr>
                <w:sz w:val="20"/>
                <w:lang w:val="en-US"/>
              </w:rPr>
              <w:t>184.250</w:t>
            </w:r>
          </w:p>
        </w:tc>
        <w:tc>
          <w:tcPr>
            <w:tcW w:w="1072" w:type="dxa"/>
            <w:tcBorders>
              <w:top w:val="single" w:sz="4" w:space="0" w:color="000000"/>
            </w:tcBorders>
            <w:vAlign w:val="bottom"/>
          </w:tcPr>
          <w:p w14:paraId="79DC3961" w14:textId="77777777" w:rsidR="00061A5A" w:rsidRPr="008E3C69" w:rsidRDefault="00061A5A" w:rsidP="00C80083">
            <w:pPr>
              <w:pStyle w:val="Tabletext"/>
              <w:keepNext/>
              <w:jc w:val="center"/>
              <w:rPr>
                <w:sz w:val="20"/>
                <w:lang w:val="en-US"/>
              </w:rPr>
            </w:pPr>
            <w:r w:rsidRPr="008E3C69">
              <w:rPr>
                <w:sz w:val="20"/>
                <w:lang w:val="en-US"/>
              </w:rPr>
              <w:t>191.250</w:t>
            </w:r>
          </w:p>
        </w:tc>
        <w:tc>
          <w:tcPr>
            <w:tcW w:w="1073" w:type="dxa"/>
            <w:tcBorders>
              <w:top w:val="single" w:sz="4" w:space="0" w:color="000000"/>
            </w:tcBorders>
            <w:vAlign w:val="bottom"/>
          </w:tcPr>
          <w:p w14:paraId="1092499C" w14:textId="77777777" w:rsidR="00061A5A" w:rsidRPr="008E3C69" w:rsidRDefault="00061A5A" w:rsidP="00C80083">
            <w:pPr>
              <w:pStyle w:val="Tabletext"/>
              <w:keepNext/>
              <w:jc w:val="center"/>
              <w:rPr>
                <w:sz w:val="20"/>
                <w:lang w:val="en-US"/>
              </w:rPr>
            </w:pPr>
            <w:r w:rsidRPr="008E3C69">
              <w:rPr>
                <w:sz w:val="20"/>
                <w:lang w:val="en-US"/>
              </w:rPr>
              <w:t>198.250</w:t>
            </w:r>
          </w:p>
        </w:tc>
        <w:tc>
          <w:tcPr>
            <w:tcW w:w="1073" w:type="dxa"/>
            <w:tcBorders>
              <w:top w:val="single" w:sz="4" w:space="0" w:color="000000"/>
            </w:tcBorders>
            <w:vAlign w:val="bottom"/>
          </w:tcPr>
          <w:p w14:paraId="571E9374" w14:textId="77777777" w:rsidR="00061A5A" w:rsidRPr="008E3C69" w:rsidRDefault="00061A5A" w:rsidP="00C80083">
            <w:pPr>
              <w:pStyle w:val="Tabletext"/>
              <w:keepNext/>
              <w:jc w:val="center"/>
              <w:rPr>
                <w:sz w:val="20"/>
                <w:lang w:val="en-US"/>
              </w:rPr>
            </w:pPr>
            <w:r w:rsidRPr="008E3C69">
              <w:rPr>
                <w:sz w:val="20"/>
                <w:lang w:val="en-US"/>
              </w:rPr>
              <w:t>205.250</w:t>
            </w:r>
          </w:p>
        </w:tc>
        <w:tc>
          <w:tcPr>
            <w:tcW w:w="1072" w:type="dxa"/>
            <w:tcBorders>
              <w:top w:val="single" w:sz="4" w:space="0" w:color="000000"/>
            </w:tcBorders>
            <w:vAlign w:val="bottom"/>
          </w:tcPr>
          <w:p w14:paraId="4B0BA24E" w14:textId="77777777" w:rsidR="00061A5A" w:rsidRPr="008E3C69" w:rsidRDefault="00061A5A" w:rsidP="00C80083">
            <w:pPr>
              <w:pStyle w:val="Tabletext"/>
              <w:keepNext/>
              <w:jc w:val="center"/>
              <w:rPr>
                <w:sz w:val="20"/>
                <w:lang w:val="en-US"/>
              </w:rPr>
            </w:pPr>
            <w:r w:rsidRPr="008E3C69">
              <w:rPr>
                <w:sz w:val="20"/>
                <w:lang w:val="en-US"/>
              </w:rPr>
              <w:t>212.250</w:t>
            </w:r>
          </w:p>
        </w:tc>
        <w:tc>
          <w:tcPr>
            <w:tcW w:w="1073" w:type="dxa"/>
            <w:tcBorders>
              <w:top w:val="single" w:sz="4" w:space="0" w:color="000000"/>
            </w:tcBorders>
            <w:vAlign w:val="bottom"/>
          </w:tcPr>
          <w:p w14:paraId="185E6A06" w14:textId="77777777" w:rsidR="00061A5A" w:rsidRPr="008E3C69" w:rsidRDefault="00061A5A" w:rsidP="00C80083">
            <w:pPr>
              <w:pStyle w:val="Tabletext"/>
              <w:keepNext/>
              <w:jc w:val="center"/>
              <w:rPr>
                <w:sz w:val="20"/>
                <w:lang w:val="en-US"/>
              </w:rPr>
            </w:pPr>
            <w:r w:rsidRPr="008E3C69">
              <w:rPr>
                <w:sz w:val="20"/>
                <w:lang w:val="en-US"/>
              </w:rPr>
              <w:t>219.250</w:t>
            </w:r>
          </w:p>
        </w:tc>
        <w:tc>
          <w:tcPr>
            <w:tcW w:w="1073" w:type="dxa"/>
            <w:tcBorders>
              <w:top w:val="single" w:sz="4" w:space="0" w:color="000000"/>
            </w:tcBorders>
            <w:vAlign w:val="bottom"/>
          </w:tcPr>
          <w:p w14:paraId="791619EE" w14:textId="77777777" w:rsidR="00061A5A" w:rsidRPr="008E3C69" w:rsidRDefault="00061A5A" w:rsidP="00C80083">
            <w:pPr>
              <w:pStyle w:val="Tabletext"/>
              <w:keepNext/>
              <w:jc w:val="center"/>
              <w:rPr>
                <w:sz w:val="20"/>
                <w:lang w:val="en-US"/>
              </w:rPr>
            </w:pPr>
            <w:r w:rsidRPr="008E3C69">
              <w:rPr>
                <w:sz w:val="20"/>
                <w:lang w:val="en-US"/>
              </w:rPr>
              <w:t>226.250</w:t>
            </w:r>
          </w:p>
        </w:tc>
      </w:tr>
      <w:tr w:rsidR="00061A5A" w:rsidRPr="008E3C69" w14:paraId="38C388D0" w14:textId="77777777" w:rsidTr="00C80083">
        <w:trPr>
          <w:jc w:val="center"/>
        </w:trPr>
        <w:tc>
          <w:tcPr>
            <w:tcW w:w="1060" w:type="dxa"/>
          </w:tcPr>
          <w:p w14:paraId="3C9FC85F" w14:textId="77777777" w:rsidR="00061A5A" w:rsidRPr="008E3C69" w:rsidRDefault="00061A5A" w:rsidP="00C80083">
            <w:pPr>
              <w:pStyle w:val="Tabletext"/>
              <w:keepNext/>
              <w:jc w:val="center"/>
              <w:rPr>
                <w:sz w:val="20"/>
                <w:lang w:val="en-US"/>
              </w:rPr>
            </w:pPr>
            <w:r w:rsidRPr="008E3C69">
              <w:rPr>
                <w:sz w:val="20"/>
                <w:lang w:val="en-US"/>
              </w:rPr>
              <w:t>34</w:t>
            </w:r>
          </w:p>
        </w:tc>
        <w:tc>
          <w:tcPr>
            <w:tcW w:w="1071" w:type="dxa"/>
            <w:vAlign w:val="bottom"/>
          </w:tcPr>
          <w:p w14:paraId="58D6B116" w14:textId="77777777" w:rsidR="00061A5A" w:rsidRPr="008E3C69" w:rsidRDefault="00061A5A" w:rsidP="00C80083">
            <w:pPr>
              <w:pStyle w:val="Tabletext"/>
              <w:keepNext/>
              <w:jc w:val="center"/>
              <w:rPr>
                <w:sz w:val="20"/>
                <w:lang w:val="en-US"/>
              </w:rPr>
            </w:pPr>
            <w:r w:rsidRPr="008E3C69">
              <w:rPr>
                <w:sz w:val="20"/>
                <w:lang w:val="en-US"/>
              </w:rPr>
              <w:t>177.350</w:t>
            </w:r>
          </w:p>
        </w:tc>
        <w:tc>
          <w:tcPr>
            <w:tcW w:w="1072" w:type="dxa"/>
            <w:vAlign w:val="bottom"/>
          </w:tcPr>
          <w:p w14:paraId="3F548B42" w14:textId="77777777" w:rsidR="00061A5A" w:rsidRPr="008E3C69" w:rsidRDefault="00061A5A" w:rsidP="00C80083">
            <w:pPr>
              <w:pStyle w:val="Tabletext"/>
              <w:keepNext/>
              <w:jc w:val="center"/>
              <w:rPr>
                <w:sz w:val="20"/>
                <w:lang w:val="en-US"/>
              </w:rPr>
            </w:pPr>
            <w:r w:rsidRPr="008E3C69">
              <w:rPr>
                <w:sz w:val="20"/>
                <w:lang w:val="en-US"/>
              </w:rPr>
              <w:t>184.350</w:t>
            </w:r>
          </w:p>
        </w:tc>
        <w:tc>
          <w:tcPr>
            <w:tcW w:w="1072" w:type="dxa"/>
            <w:vAlign w:val="bottom"/>
          </w:tcPr>
          <w:p w14:paraId="296F3CE4" w14:textId="77777777" w:rsidR="00061A5A" w:rsidRPr="008E3C69" w:rsidRDefault="00061A5A" w:rsidP="00C80083">
            <w:pPr>
              <w:pStyle w:val="Tabletext"/>
              <w:keepNext/>
              <w:jc w:val="center"/>
              <w:rPr>
                <w:sz w:val="20"/>
                <w:lang w:val="en-US"/>
              </w:rPr>
            </w:pPr>
            <w:r w:rsidRPr="008E3C69">
              <w:rPr>
                <w:sz w:val="20"/>
                <w:lang w:val="en-US"/>
              </w:rPr>
              <w:t>191.350</w:t>
            </w:r>
          </w:p>
        </w:tc>
        <w:tc>
          <w:tcPr>
            <w:tcW w:w="1073" w:type="dxa"/>
            <w:vAlign w:val="bottom"/>
          </w:tcPr>
          <w:p w14:paraId="2B7FCF78" w14:textId="77777777" w:rsidR="00061A5A" w:rsidRPr="008E3C69" w:rsidRDefault="00061A5A" w:rsidP="00C80083">
            <w:pPr>
              <w:pStyle w:val="Tabletext"/>
              <w:keepNext/>
              <w:jc w:val="center"/>
              <w:rPr>
                <w:sz w:val="20"/>
                <w:lang w:val="en-US"/>
              </w:rPr>
            </w:pPr>
            <w:r w:rsidRPr="008E3C69">
              <w:rPr>
                <w:sz w:val="20"/>
                <w:lang w:val="en-US"/>
              </w:rPr>
              <w:t>198.350</w:t>
            </w:r>
          </w:p>
        </w:tc>
        <w:tc>
          <w:tcPr>
            <w:tcW w:w="1073" w:type="dxa"/>
            <w:vAlign w:val="bottom"/>
          </w:tcPr>
          <w:p w14:paraId="614703DC" w14:textId="77777777" w:rsidR="00061A5A" w:rsidRPr="008E3C69" w:rsidRDefault="00061A5A" w:rsidP="00C80083">
            <w:pPr>
              <w:pStyle w:val="Tabletext"/>
              <w:keepNext/>
              <w:jc w:val="center"/>
              <w:rPr>
                <w:sz w:val="20"/>
                <w:lang w:val="en-US"/>
              </w:rPr>
            </w:pPr>
            <w:r w:rsidRPr="008E3C69">
              <w:rPr>
                <w:sz w:val="20"/>
                <w:lang w:val="en-US"/>
              </w:rPr>
              <w:t>205.350</w:t>
            </w:r>
          </w:p>
        </w:tc>
        <w:tc>
          <w:tcPr>
            <w:tcW w:w="1072" w:type="dxa"/>
            <w:vAlign w:val="bottom"/>
          </w:tcPr>
          <w:p w14:paraId="7C6C03E2" w14:textId="77777777" w:rsidR="00061A5A" w:rsidRPr="008E3C69" w:rsidRDefault="00061A5A" w:rsidP="00C80083">
            <w:pPr>
              <w:pStyle w:val="Tabletext"/>
              <w:keepNext/>
              <w:jc w:val="center"/>
              <w:rPr>
                <w:sz w:val="20"/>
                <w:lang w:val="en-US"/>
              </w:rPr>
            </w:pPr>
            <w:r w:rsidRPr="008E3C69">
              <w:rPr>
                <w:sz w:val="20"/>
                <w:lang w:val="en-US"/>
              </w:rPr>
              <w:t>212.350</w:t>
            </w:r>
          </w:p>
        </w:tc>
        <w:tc>
          <w:tcPr>
            <w:tcW w:w="1073" w:type="dxa"/>
            <w:vAlign w:val="bottom"/>
          </w:tcPr>
          <w:p w14:paraId="56DDE3B2" w14:textId="77777777" w:rsidR="00061A5A" w:rsidRPr="008E3C69" w:rsidRDefault="00061A5A" w:rsidP="00C80083">
            <w:pPr>
              <w:pStyle w:val="Tabletext"/>
              <w:keepNext/>
              <w:jc w:val="center"/>
              <w:rPr>
                <w:sz w:val="20"/>
                <w:lang w:val="en-US"/>
              </w:rPr>
            </w:pPr>
            <w:r w:rsidRPr="008E3C69">
              <w:rPr>
                <w:sz w:val="20"/>
                <w:lang w:val="en-US"/>
              </w:rPr>
              <w:t>219.350</w:t>
            </w:r>
          </w:p>
        </w:tc>
        <w:tc>
          <w:tcPr>
            <w:tcW w:w="1073" w:type="dxa"/>
            <w:vAlign w:val="bottom"/>
          </w:tcPr>
          <w:p w14:paraId="19750167" w14:textId="77777777" w:rsidR="00061A5A" w:rsidRPr="008E3C69" w:rsidRDefault="00061A5A" w:rsidP="00C80083">
            <w:pPr>
              <w:pStyle w:val="Tabletext"/>
              <w:keepNext/>
              <w:jc w:val="center"/>
              <w:rPr>
                <w:sz w:val="20"/>
                <w:lang w:val="en-US"/>
              </w:rPr>
            </w:pPr>
            <w:r w:rsidRPr="008E3C69">
              <w:rPr>
                <w:sz w:val="20"/>
                <w:lang w:val="en-US"/>
              </w:rPr>
              <w:t>226.350</w:t>
            </w:r>
          </w:p>
        </w:tc>
      </w:tr>
      <w:tr w:rsidR="00061A5A" w:rsidRPr="008E3C69" w14:paraId="130F7E7F" w14:textId="77777777" w:rsidTr="00C80083">
        <w:trPr>
          <w:jc w:val="center"/>
        </w:trPr>
        <w:tc>
          <w:tcPr>
            <w:tcW w:w="1060" w:type="dxa"/>
          </w:tcPr>
          <w:p w14:paraId="40645679" w14:textId="77777777" w:rsidR="00061A5A" w:rsidRPr="008E3C69" w:rsidRDefault="00061A5A" w:rsidP="00C80083">
            <w:pPr>
              <w:pStyle w:val="Tabletext"/>
              <w:keepNext/>
              <w:jc w:val="center"/>
              <w:rPr>
                <w:sz w:val="20"/>
                <w:lang w:val="en-US"/>
              </w:rPr>
            </w:pPr>
            <w:r w:rsidRPr="008E3C69">
              <w:rPr>
                <w:sz w:val="20"/>
                <w:lang w:val="en-US"/>
              </w:rPr>
              <w:t>35</w:t>
            </w:r>
          </w:p>
        </w:tc>
        <w:tc>
          <w:tcPr>
            <w:tcW w:w="1071" w:type="dxa"/>
            <w:vAlign w:val="bottom"/>
          </w:tcPr>
          <w:p w14:paraId="645641A9" w14:textId="77777777" w:rsidR="00061A5A" w:rsidRPr="008E3C69" w:rsidRDefault="00061A5A" w:rsidP="00C80083">
            <w:pPr>
              <w:pStyle w:val="Tabletext"/>
              <w:keepNext/>
              <w:jc w:val="center"/>
              <w:rPr>
                <w:sz w:val="20"/>
                <w:lang w:val="en-US"/>
              </w:rPr>
            </w:pPr>
            <w:r w:rsidRPr="008E3C69">
              <w:rPr>
                <w:sz w:val="20"/>
                <w:lang w:val="en-US"/>
              </w:rPr>
              <w:t>177.450</w:t>
            </w:r>
          </w:p>
        </w:tc>
        <w:tc>
          <w:tcPr>
            <w:tcW w:w="1072" w:type="dxa"/>
            <w:vAlign w:val="bottom"/>
          </w:tcPr>
          <w:p w14:paraId="5C21EB33" w14:textId="77777777" w:rsidR="00061A5A" w:rsidRPr="008E3C69" w:rsidRDefault="00061A5A" w:rsidP="00C80083">
            <w:pPr>
              <w:pStyle w:val="Tabletext"/>
              <w:keepNext/>
              <w:jc w:val="center"/>
              <w:rPr>
                <w:sz w:val="20"/>
                <w:lang w:val="en-US"/>
              </w:rPr>
            </w:pPr>
            <w:r w:rsidRPr="008E3C69">
              <w:rPr>
                <w:sz w:val="20"/>
                <w:lang w:val="en-US"/>
              </w:rPr>
              <w:t>184.450</w:t>
            </w:r>
          </w:p>
        </w:tc>
        <w:tc>
          <w:tcPr>
            <w:tcW w:w="1072" w:type="dxa"/>
            <w:vAlign w:val="bottom"/>
          </w:tcPr>
          <w:p w14:paraId="1C48F891" w14:textId="77777777" w:rsidR="00061A5A" w:rsidRPr="008E3C69" w:rsidRDefault="00061A5A" w:rsidP="00C80083">
            <w:pPr>
              <w:pStyle w:val="Tabletext"/>
              <w:keepNext/>
              <w:jc w:val="center"/>
              <w:rPr>
                <w:sz w:val="20"/>
                <w:lang w:val="en-US"/>
              </w:rPr>
            </w:pPr>
            <w:r w:rsidRPr="008E3C69">
              <w:rPr>
                <w:sz w:val="20"/>
                <w:lang w:val="en-US"/>
              </w:rPr>
              <w:t>191.450</w:t>
            </w:r>
          </w:p>
        </w:tc>
        <w:tc>
          <w:tcPr>
            <w:tcW w:w="1073" w:type="dxa"/>
            <w:vAlign w:val="bottom"/>
          </w:tcPr>
          <w:p w14:paraId="3674A1E0" w14:textId="77777777" w:rsidR="00061A5A" w:rsidRPr="008E3C69" w:rsidRDefault="00061A5A" w:rsidP="00C80083">
            <w:pPr>
              <w:pStyle w:val="Tabletext"/>
              <w:keepNext/>
              <w:jc w:val="center"/>
              <w:rPr>
                <w:sz w:val="20"/>
                <w:lang w:val="en-US"/>
              </w:rPr>
            </w:pPr>
            <w:r w:rsidRPr="008E3C69">
              <w:rPr>
                <w:sz w:val="20"/>
                <w:lang w:val="en-US"/>
              </w:rPr>
              <w:t>198.450</w:t>
            </w:r>
          </w:p>
        </w:tc>
        <w:tc>
          <w:tcPr>
            <w:tcW w:w="1073" w:type="dxa"/>
            <w:vAlign w:val="bottom"/>
          </w:tcPr>
          <w:p w14:paraId="3372E7FE" w14:textId="77777777" w:rsidR="00061A5A" w:rsidRPr="008E3C69" w:rsidRDefault="00061A5A" w:rsidP="00C80083">
            <w:pPr>
              <w:pStyle w:val="Tabletext"/>
              <w:keepNext/>
              <w:jc w:val="center"/>
              <w:rPr>
                <w:sz w:val="20"/>
                <w:lang w:val="en-US"/>
              </w:rPr>
            </w:pPr>
            <w:r w:rsidRPr="008E3C69">
              <w:rPr>
                <w:sz w:val="20"/>
                <w:lang w:val="en-US"/>
              </w:rPr>
              <w:t>205.450</w:t>
            </w:r>
          </w:p>
        </w:tc>
        <w:tc>
          <w:tcPr>
            <w:tcW w:w="1072" w:type="dxa"/>
            <w:vAlign w:val="bottom"/>
          </w:tcPr>
          <w:p w14:paraId="5A3AB80A" w14:textId="77777777" w:rsidR="00061A5A" w:rsidRPr="008E3C69" w:rsidRDefault="00061A5A" w:rsidP="00C80083">
            <w:pPr>
              <w:pStyle w:val="Tabletext"/>
              <w:keepNext/>
              <w:jc w:val="center"/>
              <w:rPr>
                <w:sz w:val="20"/>
                <w:lang w:val="en-US"/>
              </w:rPr>
            </w:pPr>
            <w:r w:rsidRPr="008E3C69">
              <w:rPr>
                <w:sz w:val="20"/>
                <w:lang w:val="en-US"/>
              </w:rPr>
              <w:t>212.450</w:t>
            </w:r>
          </w:p>
        </w:tc>
        <w:tc>
          <w:tcPr>
            <w:tcW w:w="1073" w:type="dxa"/>
            <w:vAlign w:val="bottom"/>
          </w:tcPr>
          <w:p w14:paraId="19B33D63" w14:textId="77777777" w:rsidR="00061A5A" w:rsidRPr="008E3C69" w:rsidRDefault="00061A5A" w:rsidP="00C80083">
            <w:pPr>
              <w:pStyle w:val="Tabletext"/>
              <w:keepNext/>
              <w:jc w:val="center"/>
              <w:rPr>
                <w:sz w:val="20"/>
                <w:lang w:val="en-US"/>
              </w:rPr>
            </w:pPr>
            <w:r w:rsidRPr="008E3C69">
              <w:rPr>
                <w:sz w:val="20"/>
                <w:lang w:val="en-US"/>
              </w:rPr>
              <w:t>219.450</w:t>
            </w:r>
          </w:p>
        </w:tc>
        <w:tc>
          <w:tcPr>
            <w:tcW w:w="1073" w:type="dxa"/>
            <w:vAlign w:val="bottom"/>
          </w:tcPr>
          <w:p w14:paraId="0C46CC12" w14:textId="77777777" w:rsidR="00061A5A" w:rsidRPr="008E3C69" w:rsidRDefault="00061A5A" w:rsidP="00C80083">
            <w:pPr>
              <w:pStyle w:val="Tabletext"/>
              <w:keepNext/>
              <w:jc w:val="center"/>
              <w:rPr>
                <w:sz w:val="20"/>
                <w:lang w:val="en-US"/>
              </w:rPr>
            </w:pPr>
            <w:r w:rsidRPr="008E3C69">
              <w:rPr>
                <w:sz w:val="20"/>
                <w:lang w:val="en-US"/>
              </w:rPr>
              <w:t>226.450</w:t>
            </w:r>
          </w:p>
        </w:tc>
      </w:tr>
      <w:tr w:rsidR="00061A5A" w:rsidRPr="008E3C69" w14:paraId="48F4B398" w14:textId="77777777" w:rsidTr="00C80083">
        <w:trPr>
          <w:jc w:val="center"/>
        </w:trPr>
        <w:tc>
          <w:tcPr>
            <w:tcW w:w="1060" w:type="dxa"/>
          </w:tcPr>
          <w:p w14:paraId="54748B34" w14:textId="77777777" w:rsidR="00061A5A" w:rsidRPr="008E3C69" w:rsidRDefault="00061A5A" w:rsidP="00C80083">
            <w:pPr>
              <w:pStyle w:val="Tabletext"/>
              <w:jc w:val="center"/>
              <w:rPr>
                <w:sz w:val="20"/>
                <w:lang w:val="en-US"/>
              </w:rPr>
            </w:pPr>
            <w:r w:rsidRPr="008E3C69">
              <w:rPr>
                <w:sz w:val="20"/>
                <w:lang w:val="en-US"/>
              </w:rPr>
              <w:t>36</w:t>
            </w:r>
          </w:p>
        </w:tc>
        <w:tc>
          <w:tcPr>
            <w:tcW w:w="1071" w:type="dxa"/>
            <w:vAlign w:val="bottom"/>
          </w:tcPr>
          <w:p w14:paraId="160D2528" w14:textId="77777777" w:rsidR="00061A5A" w:rsidRPr="008E3C69" w:rsidRDefault="00061A5A" w:rsidP="00C80083">
            <w:pPr>
              <w:pStyle w:val="Tabletext"/>
              <w:jc w:val="center"/>
              <w:rPr>
                <w:sz w:val="20"/>
                <w:lang w:val="en-US"/>
              </w:rPr>
            </w:pPr>
            <w:r w:rsidRPr="008E3C69">
              <w:rPr>
                <w:sz w:val="20"/>
                <w:lang w:val="en-US"/>
              </w:rPr>
              <w:t>177.550</w:t>
            </w:r>
          </w:p>
        </w:tc>
        <w:tc>
          <w:tcPr>
            <w:tcW w:w="1072" w:type="dxa"/>
            <w:vAlign w:val="bottom"/>
          </w:tcPr>
          <w:p w14:paraId="11572C27" w14:textId="77777777" w:rsidR="00061A5A" w:rsidRPr="008E3C69" w:rsidRDefault="00061A5A" w:rsidP="00C80083">
            <w:pPr>
              <w:pStyle w:val="Tabletext"/>
              <w:jc w:val="center"/>
              <w:rPr>
                <w:sz w:val="20"/>
                <w:lang w:val="en-US"/>
              </w:rPr>
            </w:pPr>
            <w:r w:rsidRPr="008E3C69">
              <w:rPr>
                <w:sz w:val="20"/>
                <w:lang w:val="en-US"/>
              </w:rPr>
              <w:t>184.550</w:t>
            </w:r>
          </w:p>
        </w:tc>
        <w:tc>
          <w:tcPr>
            <w:tcW w:w="1072" w:type="dxa"/>
            <w:vAlign w:val="bottom"/>
          </w:tcPr>
          <w:p w14:paraId="5845859F" w14:textId="77777777" w:rsidR="00061A5A" w:rsidRPr="008E3C69" w:rsidRDefault="00061A5A" w:rsidP="00C80083">
            <w:pPr>
              <w:pStyle w:val="Tabletext"/>
              <w:jc w:val="center"/>
              <w:rPr>
                <w:sz w:val="20"/>
                <w:lang w:val="en-US"/>
              </w:rPr>
            </w:pPr>
            <w:r w:rsidRPr="008E3C69">
              <w:rPr>
                <w:sz w:val="20"/>
                <w:lang w:val="en-US"/>
              </w:rPr>
              <w:t>191.550</w:t>
            </w:r>
          </w:p>
        </w:tc>
        <w:tc>
          <w:tcPr>
            <w:tcW w:w="1073" w:type="dxa"/>
            <w:vAlign w:val="bottom"/>
          </w:tcPr>
          <w:p w14:paraId="7E23FA1A" w14:textId="77777777" w:rsidR="00061A5A" w:rsidRPr="008E3C69" w:rsidRDefault="00061A5A" w:rsidP="00C80083">
            <w:pPr>
              <w:pStyle w:val="Tabletext"/>
              <w:jc w:val="center"/>
              <w:rPr>
                <w:sz w:val="20"/>
                <w:lang w:val="en-US"/>
              </w:rPr>
            </w:pPr>
            <w:r w:rsidRPr="008E3C69">
              <w:rPr>
                <w:sz w:val="20"/>
                <w:lang w:val="en-US"/>
              </w:rPr>
              <w:t>198.550</w:t>
            </w:r>
          </w:p>
        </w:tc>
        <w:tc>
          <w:tcPr>
            <w:tcW w:w="1073" w:type="dxa"/>
            <w:vAlign w:val="bottom"/>
          </w:tcPr>
          <w:p w14:paraId="453EB360" w14:textId="77777777" w:rsidR="00061A5A" w:rsidRPr="008E3C69" w:rsidRDefault="00061A5A" w:rsidP="00C80083">
            <w:pPr>
              <w:pStyle w:val="Tabletext"/>
              <w:jc w:val="center"/>
              <w:rPr>
                <w:sz w:val="20"/>
                <w:lang w:val="en-US"/>
              </w:rPr>
            </w:pPr>
            <w:r w:rsidRPr="008E3C69">
              <w:rPr>
                <w:sz w:val="20"/>
                <w:lang w:val="en-US"/>
              </w:rPr>
              <w:t>205.550</w:t>
            </w:r>
          </w:p>
        </w:tc>
        <w:tc>
          <w:tcPr>
            <w:tcW w:w="1072" w:type="dxa"/>
            <w:vAlign w:val="bottom"/>
          </w:tcPr>
          <w:p w14:paraId="11745480" w14:textId="77777777" w:rsidR="00061A5A" w:rsidRPr="008E3C69" w:rsidRDefault="00061A5A" w:rsidP="00C80083">
            <w:pPr>
              <w:pStyle w:val="Tabletext"/>
              <w:jc w:val="center"/>
              <w:rPr>
                <w:sz w:val="20"/>
                <w:lang w:val="en-US"/>
              </w:rPr>
            </w:pPr>
            <w:r w:rsidRPr="008E3C69">
              <w:rPr>
                <w:sz w:val="20"/>
                <w:lang w:val="en-US"/>
              </w:rPr>
              <w:t>212.550</w:t>
            </w:r>
          </w:p>
        </w:tc>
        <w:tc>
          <w:tcPr>
            <w:tcW w:w="1073" w:type="dxa"/>
            <w:vAlign w:val="bottom"/>
          </w:tcPr>
          <w:p w14:paraId="36DA782F" w14:textId="77777777" w:rsidR="00061A5A" w:rsidRPr="008E3C69" w:rsidRDefault="00061A5A" w:rsidP="00C80083">
            <w:pPr>
              <w:pStyle w:val="Tabletext"/>
              <w:jc w:val="center"/>
              <w:rPr>
                <w:sz w:val="20"/>
                <w:lang w:val="en-US"/>
              </w:rPr>
            </w:pPr>
            <w:r w:rsidRPr="008E3C69">
              <w:rPr>
                <w:sz w:val="20"/>
                <w:lang w:val="en-US"/>
              </w:rPr>
              <w:t>219.550</w:t>
            </w:r>
          </w:p>
        </w:tc>
        <w:tc>
          <w:tcPr>
            <w:tcW w:w="1073" w:type="dxa"/>
            <w:vAlign w:val="bottom"/>
          </w:tcPr>
          <w:p w14:paraId="76417A10" w14:textId="77777777" w:rsidR="00061A5A" w:rsidRPr="008E3C69" w:rsidRDefault="00061A5A" w:rsidP="00C80083">
            <w:pPr>
              <w:pStyle w:val="Tabletext"/>
              <w:jc w:val="center"/>
              <w:rPr>
                <w:sz w:val="20"/>
                <w:lang w:val="en-US"/>
              </w:rPr>
            </w:pPr>
            <w:r w:rsidRPr="008E3C69">
              <w:rPr>
                <w:sz w:val="20"/>
                <w:lang w:val="en-US"/>
              </w:rPr>
              <w:t>226.550</w:t>
            </w:r>
          </w:p>
        </w:tc>
      </w:tr>
      <w:tr w:rsidR="00061A5A" w:rsidRPr="008E3C69" w14:paraId="37F455FC" w14:textId="77777777" w:rsidTr="00C80083">
        <w:trPr>
          <w:jc w:val="center"/>
        </w:trPr>
        <w:tc>
          <w:tcPr>
            <w:tcW w:w="1060" w:type="dxa"/>
          </w:tcPr>
          <w:p w14:paraId="6E9AAAC1" w14:textId="77777777" w:rsidR="00061A5A" w:rsidRPr="008E3C69" w:rsidRDefault="00061A5A" w:rsidP="00C80083">
            <w:pPr>
              <w:pStyle w:val="Tabletext"/>
              <w:jc w:val="center"/>
              <w:rPr>
                <w:sz w:val="20"/>
                <w:lang w:val="en-US"/>
              </w:rPr>
            </w:pPr>
            <w:r w:rsidRPr="008E3C69">
              <w:rPr>
                <w:sz w:val="20"/>
                <w:lang w:val="en-US"/>
              </w:rPr>
              <w:t>37</w:t>
            </w:r>
          </w:p>
        </w:tc>
        <w:tc>
          <w:tcPr>
            <w:tcW w:w="1071" w:type="dxa"/>
            <w:vAlign w:val="bottom"/>
          </w:tcPr>
          <w:p w14:paraId="3E959477" w14:textId="77777777" w:rsidR="00061A5A" w:rsidRPr="008E3C69" w:rsidRDefault="00061A5A" w:rsidP="00C80083">
            <w:pPr>
              <w:pStyle w:val="Tabletext"/>
              <w:jc w:val="center"/>
              <w:rPr>
                <w:sz w:val="20"/>
                <w:lang w:val="en-US"/>
              </w:rPr>
            </w:pPr>
            <w:r w:rsidRPr="008E3C69">
              <w:rPr>
                <w:sz w:val="20"/>
                <w:lang w:val="en-US"/>
              </w:rPr>
              <w:t>177.650</w:t>
            </w:r>
          </w:p>
        </w:tc>
        <w:tc>
          <w:tcPr>
            <w:tcW w:w="1072" w:type="dxa"/>
            <w:vAlign w:val="bottom"/>
          </w:tcPr>
          <w:p w14:paraId="0B6D77DE" w14:textId="77777777" w:rsidR="00061A5A" w:rsidRPr="008E3C69" w:rsidRDefault="00061A5A" w:rsidP="00C80083">
            <w:pPr>
              <w:pStyle w:val="Tabletext"/>
              <w:jc w:val="center"/>
              <w:rPr>
                <w:sz w:val="20"/>
                <w:lang w:val="en-US"/>
              </w:rPr>
            </w:pPr>
            <w:r w:rsidRPr="008E3C69">
              <w:rPr>
                <w:sz w:val="20"/>
                <w:lang w:val="en-US"/>
              </w:rPr>
              <w:t>184.650</w:t>
            </w:r>
          </w:p>
        </w:tc>
        <w:tc>
          <w:tcPr>
            <w:tcW w:w="1072" w:type="dxa"/>
            <w:vAlign w:val="bottom"/>
          </w:tcPr>
          <w:p w14:paraId="019C42F0" w14:textId="77777777" w:rsidR="00061A5A" w:rsidRPr="008E3C69" w:rsidRDefault="00061A5A" w:rsidP="00C80083">
            <w:pPr>
              <w:pStyle w:val="Tabletext"/>
              <w:jc w:val="center"/>
              <w:rPr>
                <w:sz w:val="20"/>
                <w:lang w:val="en-US"/>
              </w:rPr>
            </w:pPr>
            <w:r w:rsidRPr="008E3C69">
              <w:rPr>
                <w:sz w:val="20"/>
                <w:lang w:val="en-US"/>
              </w:rPr>
              <w:t>191.650</w:t>
            </w:r>
          </w:p>
        </w:tc>
        <w:tc>
          <w:tcPr>
            <w:tcW w:w="1073" w:type="dxa"/>
            <w:vAlign w:val="bottom"/>
          </w:tcPr>
          <w:p w14:paraId="62C0A902" w14:textId="77777777" w:rsidR="00061A5A" w:rsidRPr="008E3C69" w:rsidRDefault="00061A5A" w:rsidP="00C80083">
            <w:pPr>
              <w:pStyle w:val="Tabletext"/>
              <w:jc w:val="center"/>
              <w:rPr>
                <w:sz w:val="20"/>
                <w:lang w:val="en-US"/>
              </w:rPr>
            </w:pPr>
            <w:r w:rsidRPr="008E3C69">
              <w:rPr>
                <w:sz w:val="20"/>
                <w:lang w:val="en-US"/>
              </w:rPr>
              <w:t>198.650</w:t>
            </w:r>
          </w:p>
        </w:tc>
        <w:tc>
          <w:tcPr>
            <w:tcW w:w="1073" w:type="dxa"/>
            <w:vAlign w:val="bottom"/>
          </w:tcPr>
          <w:p w14:paraId="142097EF" w14:textId="77777777" w:rsidR="00061A5A" w:rsidRPr="008E3C69" w:rsidRDefault="00061A5A" w:rsidP="00C80083">
            <w:pPr>
              <w:pStyle w:val="Tabletext"/>
              <w:jc w:val="center"/>
              <w:rPr>
                <w:sz w:val="20"/>
                <w:lang w:val="en-US"/>
              </w:rPr>
            </w:pPr>
            <w:r w:rsidRPr="008E3C69">
              <w:rPr>
                <w:sz w:val="20"/>
                <w:lang w:val="en-US"/>
              </w:rPr>
              <w:t>205.650</w:t>
            </w:r>
          </w:p>
        </w:tc>
        <w:tc>
          <w:tcPr>
            <w:tcW w:w="1072" w:type="dxa"/>
            <w:vAlign w:val="bottom"/>
          </w:tcPr>
          <w:p w14:paraId="41716179" w14:textId="77777777" w:rsidR="00061A5A" w:rsidRPr="008E3C69" w:rsidRDefault="00061A5A" w:rsidP="00C80083">
            <w:pPr>
              <w:pStyle w:val="Tabletext"/>
              <w:jc w:val="center"/>
              <w:rPr>
                <w:sz w:val="20"/>
                <w:lang w:val="en-US"/>
              </w:rPr>
            </w:pPr>
            <w:r w:rsidRPr="008E3C69">
              <w:rPr>
                <w:sz w:val="20"/>
                <w:lang w:val="en-US"/>
              </w:rPr>
              <w:t>212.650</w:t>
            </w:r>
          </w:p>
        </w:tc>
        <w:tc>
          <w:tcPr>
            <w:tcW w:w="1073" w:type="dxa"/>
            <w:vAlign w:val="bottom"/>
          </w:tcPr>
          <w:p w14:paraId="35B53AE5" w14:textId="77777777" w:rsidR="00061A5A" w:rsidRPr="008E3C69" w:rsidRDefault="00061A5A" w:rsidP="00C80083">
            <w:pPr>
              <w:pStyle w:val="Tabletext"/>
              <w:jc w:val="center"/>
              <w:rPr>
                <w:sz w:val="20"/>
                <w:lang w:val="en-US"/>
              </w:rPr>
            </w:pPr>
            <w:r w:rsidRPr="008E3C69">
              <w:rPr>
                <w:sz w:val="20"/>
                <w:lang w:val="en-US"/>
              </w:rPr>
              <w:t>219.650</w:t>
            </w:r>
          </w:p>
        </w:tc>
        <w:tc>
          <w:tcPr>
            <w:tcW w:w="1073" w:type="dxa"/>
            <w:vAlign w:val="bottom"/>
          </w:tcPr>
          <w:p w14:paraId="04A1382A" w14:textId="77777777" w:rsidR="00061A5A" w:rsidRPr="008E3C69" w:rsidRDefault="00061A5A" w:rsidP="00C80083">
            <w:pPr>
              <w:pStyle w:val="Tabletext"/>
              <w:jc w:val="center"/>
              <w:rPr>
                <w:sz w:val="20"/>
                <w:lang w:val="en-US"/>
              </w:rPr>
            </w:pPr>
            <w:r w:rsidRPr="008E3C69">
              <w:rPr>
                <w:sz w:val="20"/>
                <w:lang w:val="en-US"/>
              </w:rPr>
              <w:t>226.650</w:t>
            </w:r>
          </w:p>
        </w:tc>
      </w:tr>
      <w:tr w:rsidR="00061A5A" w:rsidRPr="008E3C69" w14:paraId="62341ACA" w14:textId="77777777" w:rsidTr="00C80083">
        <w:trPr>
          <w:jc w:val="center"/>
        </w:trPr>
        <w:tc>
          <w:tcPr>
            <w:tcW w:w="1060" w:type="dxa"/>
          </w:tcPr>
          <w:p w14:paraId="33937D43" w14:textId="77777777" w:rsidR="00061A5A" w:rsidRPr="008E3C69" w:rsidRDefault="00061A5A" w:rsidP="00C80083">
            <w:pPr>
              <w:pStyle w:val="Tabletext"/>
              <w:jc w:val="center"/>
              <w:rPr>
                <w:sz w:val="20"/>
                <w:lang w:val="en-US"/>
              </w:rPr>
            </w:pPr>
            <w:r w:rsidRPr="008E3C69">
              <w:rPr>
                <w:sz w:val="20"/>
                <w:lang w:val="en-US"/>
              </w:rPr>
              <w:t>38</w:t>
            </w:r>
          </w:p>
        </w:tc>
        <w:tc>
          <w:tcPr>
            <w:tcW w:w="1071" w:type="dxa"/>
            <w:vAlign w:val="bottom"/>
          </w:tcPr>
          <w:p w14:paraId="3C394F94" w14:textId="77777777" w:rsidR="00061A5A" w:rsidRPr="008E3C69" w:rsidRDefault="00061A5A" w:rsidP="00C80083">
            <w:pPr>
              <w:pStyle w:val="Tabletext"/>
              <w:jc w:val="center"/>
              <w:rPr>
                <w:sz w:val="20"/>
                <w:lang w:val="en-US"/>
              </w:rPr>
            </w:pPr>
            <w:r w:rsidRPr="008E3C69">
              <w:rPr>
                <w:sz w:val="20"/>
                <w:lang w:val="en-US"/>
              </w:rPr>
              <w:t>177.750</w:t>
            </w:r>
          </w:p>
        </w:tc>
        <w:tc>
          <w:tcPr>
            <w:tcW w:w="1072" w:type="dxa"/>
            <w:vAlign w:val="bottom"/>
          </w:tcPr>
          <w:p w14:paraId="7DAEAB3E" w14:textId="77777777" w:rsidR="00061A5A" w:rsidRPr="008E3C69" w:rsidRDefault="00061A5A" w:rsidP="00C80083">
            <w:pPr>
              <w:pStyle w:val="Tabletext"/>
              <w:jc w:val="center"/>
              <w:rPr>
                <w:sz w:val="20"/>
                <w:lang w:val="en-US"/>
              </w:rPr>
            </w:pPr>
            <w:r w:rsidRPr="008E3C69">
              <w:rPr>
                <w:sz w:val="20"/>
                <w:lang w:val="en-US"/>
              </w:rPr>
              <w:t>184.750</w:t>
            </w:r>
          </w:p>
        </w:tc>
        <w:tc>
          <w:tcPr>
            <w:tcW w:w="1072" w:type="dxa"/>
            <w:vAlign w:val="bottom"/>
          </w:tcPr>
          <w:p w14:paraId="30EC587E" w14:textId="77777777" w:rsidR="00061A5A" w:rsidRPr="008E3C69" w:rsidRDefault="00061A5A" w:rsidP="00C80083">
            <w:pPr>
              <w:pStyle w:val="Tabletext"/>
              <w:jc w:val="center"/>
              <w:rPr>
                <w:sz w:val="20"/>
                <w:lang w:val="en-US"/>
              </w:rPr>
            </w:pPr>
            <w:r w:rsidRPr="008E3C69">
              <w:rPr>
                <w:sz w:val="20"/>
                <w:lang w:val="en-US"/>
              </w:rPr>
              <w:t>191.750</w:t>
            </w:r>
          </w:p>
        </w:tc>
        <w:tc>
          <w:tcPr>
            <w:tcW w:w="1073" w:type="dxa"/>
            <w:vAlign w:val="bottom"/>
          </w:tcPr>
          <w:p w14:paraId="760BB40F" w14:textId="77777777" w:rsidR="00061A5A" w:rsidRPr="008E3C69" w:rsidRDefault="00061A5A" w:rsidP="00C80083">
            <w:pPr>
              <w:pStyle w:val="Tabletext"/>
              <w:jc w:val="center"/>
              <w:rPr>
                <w:sz w:val="20"/>
                <w:lang w:val="en-US"/>
              </w:rPr>
            </w:pPr>
            <w:r w:rsidRPr="008E3C69">
              <w:rPr>
                <w:sz w:val="20"/>
                <w:lang w:val="en-US"/>
              </w:rPr>
              <w:t>198.750</w:t>
            </w:r>
          </w:p>
        </w:tc>
        <w:tc>
          <w:tcPr>
            <w:tcW w:w="1073" w:type="dxa"/>
            <w:vAlign w:val="bottom"/>
          </w:tcPr>
          <w:p w14:paraId="3A079EEF" w14:textId="77777777" w:rsidR="00061A5A" w:rsidRPr="008E3C69" w:rsidRDefault="00061A5A" w:rsidP="00C80083">
            <w:pPr>
              <w:pStyle w:val="Tabletext"/>
              <w:jc w:val="center"/>
              <w:rPr>
                <w:sz w:val="20"/>
                <w:lang w:val="en-US"/>
              </w:rPr>
            </w:pPr>
            <w:r w:rsidRPr="008E3C69">
              <w:rPr>
                <w:sz w:val="20"/>
                <w:lang w:val="en-US"/>
              </w:rPr>
              <w:t>205.750</w:t>
            </w:r>
          </w:p>
        </w:tc>
        <w:tc>
          <w:tcPr>
            <w:tcW w:w="1072" w:type="dxa"/>
            <w:vAlign w:val="bottom"/>
          </w:tcPr>
          <w:p w14:paraId="5168F77D" w14:textId="77777777" w:rsidR="00061A5A" w:rsidRPr="008E3C69" w:rsidRDefault="00061A5A" w:rsidP="00C80083">
            <w:pPr>
              <w:pStyle w:val="Tabletext"/>
              <w:jc w:val="center"/>
              <w:rPr>
                <w:sz w:val="20"/>
                <w:lang w:val="en-US"/>
              </w:rPr>
            </w:pPr>
            <w:r w:rsidRPr="008E3C69">
              <w:rPr>
                <w:sz w:val="20"/>
                <w:lang w:val="en-US"/>
              </w:rPr>
              <w:t>212.750</w:t>
            </w:r>
          </w:p>
        </w:tc>
        <w:tc>
          <w:tcPr>
            <w:tcW w:w="1073" w:type="dxa"/>
            <w:vAlign w:val="bottom"/>
          </w:tcPr>
          <w:p w14:paraId="42EB46E2" w14:textId="77777777" w:rsidR="00061A5A" w:rsidRPr="008E3C69" w:rsidRDefault="00061A5A" w:rsidP="00C80083">
            <w:pPr>
              <w:pStyle w:val="Tabletext"/>
              <w:jc w:val="center"/>
              <w:rPr>
                <w:sz w:val="20"/>
                <w:lang w:val="en-US"/>
              </w:rPr>
            </w:pPr>
            <w:r w:rsidRPr="008E3C69">
              <w:rPr>
                <w:sz w:val="20"/>
                <w:lang w:val="en-US"/>
              </w:rPr>
              <w:t>219.750</w:t>
            </w:r>
          </w:p>
        </w:tc>
        <w:tc>
          <w:tcPr>
            <w:tcW w:w="1073" w:type="dxa"/>
            <w:vAlign w:val="bottom"/>
          </w:tcPr>
          <w:p w14:paraId="570B2916" w14:textId="77777777" w:rsidR="00061A5A" w:rsidRPr="008E3C69" w:rsidRDefault="00061A5A" w:rsidP="00C80083">
            <w:pPr>
              <w:pStyle w:val="Tabletext"/>
              <w:jc w:val="center"/>
              <w:rPr>
                <w:sz w:val="20"/>
                <w:lang w:val="en-US"/>
              </w:rPr>
            </w:pPr>
            <w:r w:rsidRPr="008E3C69">
              <w:rPr>
                <w:sz w:val="20"/>
                <w:lang w:val="en-US"/>
              </w:rPr>
              <w:t>226.750</w:t>
            </w:r>
          </w:p>
        </w:tc>
      </w:tr>
      <w:tr w:rsidR="00061A5A" w:rsidRPr="008E3C69" w14:paraId="6018B0BF" w14:textId="77777777" w:rsidTr="00C80083">
        <w:trPr>
          <w:jc w:val="center"/>
        </w:trPr>
        <w:tc>
          <w:tcPr>
            <w:tcW w:w="1060" w:type="dxa"/>
          </w:tcPr>
          <w:p w14:paraId="03F4A382" w14:textId="77777777" w:rsidR="00061A5A" w:rsidRPr="008E3C69" w:rsidRDefault="00061A5A" w:rsidP="00C80083">
            <w:pPr>
              <w:pStyle w:val="Tabletext"/>
              <w:jc w:val="center"/>
              <w:rPr>
                <w:sz w:val="20"/>
                <w:lang w:val="en-US"/>
              </w:rPr>
            </w:pPr>
            <w:r w:rsidRPr="008E3C69">
              <w:rPr>
                <w:sz w:val="20"/>
                <w:lang w:val="en-US"/>
              </w:rPr>
              <w:t>39</w:t>
            </w:r>
          </w:p>
        </w:tc>
        <w:tc>
          <w:tcPr>
            <w:tcW w:w="1071" w:type="dxa"/>
            <w:vAlign w:val="bottom"/>
          </w:tcPr>
          <w:p w14:paraId="5B3169D2" w14:textId="77777777" w:rsidR="00061A5A" w:rsidRPr="008E3C69" w:rsidRDefault="00061A5A" w:rsidP="00C80083">
            <w:pPr>
              <w:pStyle w:val="Tabletext"/>
              <w:jc w:val="center"/>
              <w:rPr>
                <w:sz w:val="20"/>
                <w:lang w:val="en-US"/>
              </w:rPr>
            </w:pPr>
            <w:r w:rsidRPr="008E3C69">
              <w:rPr>
                <w:sz w:val="20"/>
                <w:lang w:val="en-US"/>
              </w:rPr>
              <w:t>177.850</w:t>
            </w:r>
          </w:p>
        </w:tc>
        <w:tc>
          <w:tcPr>
            <w:tcW w:w="1072" w:type="dxa"/>
            <w:vAlign w:val="bottom"/>
          </w:tcPr>
          <w:p w14:paraId="11B594F4" w14:textId="77777777" w:rsidR="00061A5A" w:rsidRPr="008E3C69" w:rsidRDefault="00061A5A" w:rsidP="00C80083">
            <w:pPr>
              <w:pStyle w:val="Tabletext"/>
              <w:jc w:val="center"/>
              <w:rPr>
                <w:sz w:val="20"/>
                <w:lang w:val="en-US"/>
              </w:rPr>
            </w:pPr>
            <w:r w:rsidRPr="008E3C69">
              <w:rPr>
                <w:sz w:val="20"/>
                <w:lang w:val="en-US"/>
              </w:rPr>
              <w:t>184.850</w:t>
            </w:r>
          </w:p>
        </w:tc>
        <w:tc>
          <w:tcPr>
            <w:tcW w:w="1072" w:type="dxa"/>
            <w:vAlign w:val="bottom"/>
          </w:tcPr>
          <w:p w14:paraId="7E200B2F" w14:textId="77777777" w:rsidR="00061A5A" w:rsidRPr="008E3C69" w:rsidRDefault="00061A5A" w:rsidP="00C80083">
            <w:pPr>
              <w:pStyle w:val="Tabletext"/>
              <w:jc w:val="center"/>
              <w:rPr>
                <w:sz w:val="20"/>
                <w:lang w:val="en-US"/>
              </w:rPr>
            </w:pPr>
            <w:r w:rsidRPr="008E3C69">
              <w:rPr>
                <w:sz w:val="20"/>
                <w:lang w:val="en-US"/>
              </w:rPr>
              <w:t>191.850</w:t>
            </w:r>
          </w:p>
        </w:tc>
        <w:tc>
          <w:tcPr>
            <w:tcW w:w="1073" w:type="dxa"/>
            <w:vAlign w:val="bottom"/>
          </w:tcPr>
          <w:p w14:paraId="2E5A1345" w14:textId="77777777" w:rsidR="00061A5A" w:rsidRPr="008E3C69" w:rsidRDefault="00061A5A" w:rsidP="00C80083">
            <w:pPr>
              <w:pStyle w:val="Tabletext"/>
              <w:jc w:val="center"/>
              <w:rPr>
                <w:sz w:val="20"/>
                <w:lang w:val="en-US"/>
              </w:rPr>
            </w:pPr>
            <w:r w:rsidRPr="008E3C69">
              <w:rPr>
                <w:sz w:val="20"/>
                <w:lang w:val="en-US"/>
              </w:rPr>
              <w:t>198.850</w:t>
            </w:r>
          </w:p>
        </w:tc>
        <w:tc>
          <w:tcPr>
            <w:tcW w:w="1073" w:type="dxa"/>
            <w:vAlign w:val="bottom"/>
          </w:tcPr>
          <w:p w14:paraId="50A20805" w14:textId="77777777" w:rsidR="00061A5A" w:rsidRPr="008E3C69" w:rsidRDefault="00061A5A" w:rsidP="00C80083">
            <w:pPr>
              <w:pStyle w:val="Tabletext"/>
              <w:jc w:val="center"/>
              <w:rPr>
                <w:sz w:val="20"/>
                <w:lang w:val="en-US"/>
              </w:rPr>
            </w:pPr>
            <w:r w:rsidRPr="008E3C69">
              <w:rPr>
                <w:sz w:val="20"/>
                <w:lang w:val="en-US"/>
              </w:rPr>
              <w:t>205.850</w:t>
            </w:r>
          </w:p>
        </w:tc>
        <w:tc>
          <w:tcPr>
            <w:tcW w:w="1072" w:type="dxa"/>
            <w:vAlign w:val="bottom"/>
          </w:tcPr>
          <w:p w14:paraId="731A8C5E" w14:textId="77777777" w:rsidR="00061A5A" w:rsidRPr="008E3C69" w:rsidRDefault="00061A5A" w:rsidP="00C80083">
            <w:pPr>
              <w:pStyle w:val="Tabletext"/>
              <w:jc w:val="center"/>
              <w:rPr>
                <w:sz w:val="20"/>
                <w:lang w:val="en-US"/>
              </w:rPr>
            </w:pPr>
            <w:r w:rsidRPr="008E3C69">
              <w:rPr>
                <w:sz w:val="20"/>
                <w:lang w:val="en-US"/>
              </w:rPr>
              <w:t>212.850</w:t>
            </w:r>
          </w:p>
        </w:tc>
        <w:tc>
          <w:tcPr>
            <w:tcW w:w="1073" w:type="dxa"/>
            <w:vAlign w:val="bottom"/>
          </w:tcPr>
          <w:p w14:paraId="5C87E935" w14:textId="77777777" w:rsidR="00061A5A" w:rsidRPr="008E3C69" w:rsidRDefault="00061A5A" w:rsidP="00C80083">
            <w:pPr>
              <w:pStyle w:val="Tabletext"/>
              <w:jc w:val="center"/>
              <w:rPr>
                <w:sz w:val="20"/>
                <w:lang w:val="en-US"/>
              </w:rPr>
            </w:pPr>
            <w:r w:rsidRPr="008E3C69">
              <w:rPr>
                <w:sz w:val="20"/>
                <w:lang w:val="en-US"/>
              </w:rPr>
              <w:t>219.850</w:t>
            </w:r>
          </w:p>
        </w:tc>
        <w:tc>
          <w:tcPr>
            <w:tcW w:w="1073" w:type="dxa"/>
            <w:vAlign w:val="bottom"/>
          </w:tcPr>
          <w:p w14:paraId="650A8838" w14:textId="77777777" w:rsidR="00061A5A" w:rsidRPr="008E3C69" w:rsidRDefault="00061A5A" w:rsidP="00C80083">
            <w:pPr>
              <w:pStyle w:val="Tabletext"/>
              <w:jc w:val="center"/>
              <w:rPr>
                <w:sz w:val="20"/>
                <w:lang w:val="en-US"/>
              </w:rPr>
            </w:pPr>
            <w:r w:rsidRPr="008E3C69">
              <w:rPr>
                <w:sz w:val="20"/>
                <w:lang w:val="en-US"/>
              </w:rPr>
              <w:t>226.850</w:t>
            </w:r>
          </w:p>
        </w:tc>
      </w:tr>
      <w:tr w:rsidR="00061A5A" w:rsidRPr="008E3C69" w14:paraId="0F4EEE5A" w14:textId="77777777" w:rsidTr="00C80083">
        <w:trPr>
          <w:jc w:val="center"/>
        </w:trPr>
        <w:tc>
          <w:tcPr>
            <w:tcW w:w="1060" w:type="dxa"/>
          </w:tcPr>
          <w:p w14:paraId="2E417883" w14:textId="77777777" w:rsidR="00061A5A" w:rsidRPr="008E3C69" w:rsidRDefault="00061A5A" w:rsidP="00C80083">
            <w:pPr>
              <w:pStyle w:val="Tabletext"/>
              <w:jc w:val="center"/>
              <w:rPr>
                <w:sz w:val="20"/>
                <w:lang w:val="en-US"/>
              </w:rPr>
            </w:pPr>
            <w:r w:rsidRPr="008E3C69">
              <w:rPr>
                <w:sz w:val="20"/>
                <w:lang w:val="en-US"/>
              </w:rPr>
              <w:t>40</w:t>
            </w:r>
          </w:p>
        </w:tc>
        <w:tc>
          <w:tcPr>
            <w:tcW w:w="1071" w:type="dxa"/>
            <w:vAlign w:val="bottom"/>
          </w:tcPr>
          <w:p w14:paraId="20B90D5D" w14:textId="77777777" w:rsidR="00061A5A" w:rsidRPr="008E3C69" w:rsidRDefault="00061A5A" w:rsidP="00C80083">
            <w:pPr>
              <w:pStyle w:val="Tabletext"/>
              <w:jc w:val="center"/>
              <w:rPr>
                <w:sz w:val="20"/>
                <w:lang w:val="en-US"/>
              </w:rPr>
            </w:pPr>
            <w:r w:rsidRPr="008E3C69">
              <w:rPr>
                <w:sz w:val="20"/>
                <w:lang w:val="en-US"/>
              </w:rPr>
              <w:t>177.950</w:t>
            </w:r>
          </w:p>
        </w:tc>
        <w:tc>
          <w:tcPr>
            <w:tcW w:w="1072" w:type="dxa"/>
            <w:vAlign w:val="bottom"/>
          </w:tcPr>
          <w:p w14:paraId="76425F1B" w14:textId="77777777" w:rsidR="00061A5A" w:rsidRPr="008E3C69" w:rsidRDefault="00061A5A" w:rsidP="00C80083">
            <w:pPr>
              <w:pStyle w:val="Tabletext"/>
              <w:jc w:val="center"/>
              <w:rPr>
                <w:sz w:val="20"/>
                <w:lang w:val="en-US"/>
              </w:rPr>
            </w:pPr>
            <w:r w:rsidRPr="008E3C69">
              <w:rPr>
                <w:sz w:val="20"/>
                <w:lang w:val="en-US"/>
              </w:rPr>
              <w:t>184.950</w:t>
            </w:r>
          </w:p>
        </w:tc>
        <w:tc>
          <w:tcPr>
            <w:tcW w:w="1072" w:type="dxa"/>
            <w:vAlign w:val="bottom"/>
          </w:tcPr>
          <w:p w14:paraId="6B478318" w14:textId="77777777" w:rsidR="00061A5A" w:rsidRPr="008E3C69" w:rsidRDefault="00061A5A" w:rsidP="00C80083">
            <w:pPr>
              <w:pStyle w:val="Tabletext"/>
              <w:jc w:val="center"/>
              <w:rPr>
                <w:sz w:val="20"/>
                <w:lang w:val="en-US"/>
              </w:rPr>
            </w:pPr>
            <w:r w:rsidRPr="008E3C69">
              <w:rPr>
                <w:sz w:val="20"/>
                <w:lang w:val="en-US"/>
              </w:rPr>
              <w:t>191.950</w:t>
            </w:r>
          </w:p>
        </w:tc>
        <w:tc>
          <w:tcPr>
            <w:tcW w:w="1073" w:type="dxa"/>
            <w:vAlign w:val="bottom"/>
          </w:tcPr>
          <w:p w14:paraId="317D2C53" w14:textId="77777777" w:rsidR="00061A5A" w:rsidRPr="008E3C69" w:rsidRDefault="00061A5A" w:rsidP="00C80083">
            <w:pPr>
              <w:pStyle w:val="Tabletext"/>
              <w:jc w:val="center"/>
              <w:rPr>
                <w:sz w:val="20"/>
                <w:lang w:val="en-US"/>
              </w:rPr>
            </w:pPr>
            <w:r w:rsidRPr="008E3C69">
              <w:rPr>
                <w:sz w:val="20"/>
                <w:lang w:val="en-US"/>
              </w:rPr>
              <w:t>198.950</w:t>
            </w:r>
          </w:p>
        </w:tc>
        <w:tc>
          <w:tcPr>
            <w:tcW w:w="1073" w:type="dxa"/>
            <w:vAlign w:val="bottom"/>
          </w:tcPr>
          <w:p w14:paraId="2A1A48B1" w14:textId="77777777" w:rsidR="00061A5A" w:rsidRPr="008E3C69" w:rsidRDefault="00061A5A" w:rsidP="00C80083">
            <w:pPr>
              <w:pStyle w:val="Tabletext"/>
              <w:jc w:val="center"/>
              <w:rPr>
                <w:sz w:val="20"/>
                <w:lang w:val="en-US"/>
              </w:rPr>
            </w:pPr>
            <w:r w:rsidRPr="008E3C69">
              <w:rPr>
                <w:sz w:val="20"/>
                <w:lang w:val="en-US"/>
              </w:rPr>
              <w:t>205.950</w:t>
            </w:r>
          </w:p>
        </w:tc>
        <w:tc>
          <w:tcPr>
            <w:tcW w:w="1072" w:type="dxa"/>
            <w:vAlign w:val="bottom"/>
          </w:tcPr>
          <w:p w14:paraId="4D636E4A" w14:textId="77777777" w:rsidR="00061A5A" w:rsidRPr="008E3C69" w:rsidRDefault="00061A5A" w:rsidP="00C80083">
            <w:pPr>
              <w:pStyle w:val="Tabletext"/>
              <w:jc w:val="center"/>
              <w:rPr>
                <w:sz w:val="20"/>
                <w:lang w:val="en-US"/>
              </w:rPr>
            </w:pPr>
            <w:r w:rsidRPr="008E3C69">
              <w:rPr>
                <w:sz w:val="20"/>
                <w:lang w:val="en-US"/>
              </w:rPr>
              <w:t>212.950</w:t>
            </w:r>
          </w:p>
        </w:tc>
        <w:tc>
          <w:tcPr>
            <w:tcW w:w="1073" w:type="dxa"/>
            <w:vAlign w:val="bottom"/>
          </w:tcPr>
          <w:p w14:paraId="7A8AEB5D" w14:textId="77777777" w:rsidR="00061A5A" w:rsidRPr="008E3C69" w:rsidRDefault="00061A5A" w:rsidP="00C80083">
            <w:pPr>
              <w:pStyle w:val="Tabletext"/>
              <w:jc w:val="center"/>
              <w:rPr>
                <w:sz w:val="20"/>
                <w:lang w:val="en-US"/>
              </w:rPr>
            </w:pPr>
            <w:r w:rsidRPr="008E3C69">
              <w:rPr>
                <w:sz w:val="20"/>
                <w:lang w:val="en-US"/>
              </w:rPr>
              <w:t>219.950</w:t>
            </w:r>
          </w:p>
        </w:tc>
        <w:tc>
          <w:tcPr>
            <w:tcW w:w="1073" w:type="dxa"/>
            <w:vAlign w:val="bottom"/>
          </w:tcPr>
          <w:p w14:paraId="3E7450DC" w14:textId="77777777" w:rsidR="00061A5A" w:rsidRPr="008E3C69" w:rsidRDefault="00061A5A" w:rsidP="00C80083">
            <w:pPr>
              <w:pStyle w:val="Tabletext"/>
              <w:jc w:val="center"/>
              <w:rPr>
                <w:sz w:val="20"/>
                <w:lang w:val="en-US"/>
              </w:rPr>
            </w:pPr>
            <w:r w:rsidRPr="008E3C69">
              <w:rPr>
                <w:sz w:val="20"/>
                <w:lang w:val="en-US"/>
              </w:rPr>
              <w:t>226.950</w:t>
            </w:r>
          </w:p>
        </w:tc>
      </w:tr>
      <w:tr w:rsidR="00061A5A" w:rsidRPr="008E3C69" w14:paraId="3210B60E" w14:textId="77777777" w:rsidTr="00C80083">
        <w:trPr>
          <w:jc w:val="center"/>
        </w:trPr>
        <w:tc>
          <w:tcPr>
            <w:tcW w:w="1060" w:type="dxa"/>
          </w:tcPr>
          <w:p w14:paraId="621AB1C8" w14:textId="77777777" w:rsidR="00061A5A" w:rsidRPr="008E3C69" w:rsidRDefault="00061A5A" w:rsidP="00C80083">
            <w:pPr>
              <w:pStyle w:val="Tabletext"/>
              <w:jc w:val="center"/>
              <w:rPr>
                <w:sz w:val="20"/>
                <w:lang w:val="en-US"/>
              </w:rPr>
            </w:pPr>
            <w:r w:rsidRPr="008E3C69">
              <w:rPr>
                <w:sz w:val="20"/>
                <w:lang w:val="en-US"/>
              </w:rPr>
              <w:t>41</w:t>
            </w:r>
          </w:p>
        </w:tc>
        <w:tc>
          <w:tcPr>
            <w:tcW w:w="1071" w:type="dxa"/>
            <w:vAlign w:val="bottom"/>
          </w:tcPr>
          <w:p w14:paraId="3523439D" w14:textId="77777777" w:rsidR="00061A5A" w:rsidRPr="008E3C69" w:rsidRDefault="00061A5A" w:rsidP="00C80083">
            <w:pPr>
              <w:pStyle w:val="Tabletext"/>
              <w:jc w:val="center"/>
              <w:rPr>
                <w:sz w:val="20"/>
                <w:lang w:val="en-US"/>
              </w:rPr>
            </w:pPr>
            <w:r w:rsidRPr="008E3C69">
              <w:rPr>
                <w:sz w:val="20"/>
                <w:lang w:val="en-US"/>
              </w:rPr>
              <w:t>178.050</w:t>
            </w:r>
          </w:p>
        </w:tc>
        <w:tc>
          <w:tcPr>
            <w:tcW w:w="1072" w:type="dxa"/>
            <w:vAlign w:val="bottom"/>
          </w:tcPr>
          <w:p w14:paraId="24E59E7A" w14:textId="77777777" w:rsidR="00061A5A" w:rsidRPr="008E3C69" w:rsidRDefault="00061A5A" w:rsidP="00C80083">
            <w:pPr>
              <w:pStyle w:val="Tabletext"/>
              <w:jc w:val="center"/>
              <w:rPr>
                <w:sz w:val="20"/>
                <w:lang w:val="en-US"/>
              </w:rPr>
            </w:pPr>
            <w:r w:rsidRPr="008E3C69">
              <w:rPr>
                <w:sz w:val="20"/>
                <w:lang w:val="en-US"/>
              </w:rPr>
              <w:t>185.050</w:t>
            </w:r>
          </w:p>
        </w:tc>
        <w:tc>
          <w:tcPr>
            <w:tcW w:w="1072" w:type="dxa"/>
            <w:vAlign w:val="bottom"/>
          </w:tcPr>
          <w:p w14:paraId="17FD69E4" w14:textId="77777777" w:rsidR="00061A5A" w:rsidRPr="008E3C69" w:rsidRDefault="00061A5A" w:rsidP="00C80083">
            <w:pPr>
              <w:pStyle w:val="Tabletext"/>
              <w:jc w:val="center"/>
              <w:rPr>
                <w:sz w:val="20"/>
                <w:lang w:val="en-US"/>
              </w:rPr>
            </w:pPr>
            <w:r w:rsidRPr="008E3C69">
              <w:rPr>
                <w:sz w:val="20"/>
                <w:lang w:val="en-US"/>
              </w:rPr>
              <w:t>192.050</w:t>
            </w:r>
          </w:p>
        </w:tc>
        <w:tc>
          <w:tcPr>
            <w:tcW w:w="1073" w:type="dxa"/>
            <w:vAlign w:val="bottom"/>
          </w:tcPr>
          <w:p w14:paraId="6FD412D0" w14:textId="77777777" w:rsidR="00061A5A" w:rsidRPr="008E3C69" w:rsidRDefault="00061A5A" w:rsidP="00C80083">
            <w:pPr>
              <w:pStyle w:val="Tabletext"/>
              <w:jc w:val="center"/>
              <w:rPr>
                <w:sz w:val="20"/>
                <w:lang w:val="en-US"/>
              </w:rPr>
            </w:pPr>
            <w:r w:rsidRPr="008E3C69">
              <w:rPr>
                <w:sz w:val="20"/>
                <w:lang w:val="en-US"/>
              </w:rPr>
              <w:t>199.050</w:t>
            </w:r>
          </w:p>
        </w:tc>
        <w:tc>
          <w:tcPr>
            <w:tcW w:w="1073" w:type="dxa"/>
            <w:vAlign w:val="bottom"/>
          </w:tcPr>
          <w:p w14:paraId="35E29E3D" w14:textId="77777777" w:rsidR="00061A5A" w:rsidRPr="008E3C69" w:rsidRDefault="00061A5A" w:rsidP="00C80083">
            <w:pPr>
              <w:pStyle w:val="Tabletext"/>
              <w:jc w:val="center"/>
              <w:rPr>
                <w:sz w:val="20"/>
                <w:lang w:val="en-US"/>
              </w:rPr>
            </w:pPr>
            <w:r w:rsidRPr="008E3C69">
              <w:rPr>
                <w:sz w:val="20"/>
                <w:lang w:val="en-US"/>
              </w:rPr>
              <w:t>206.050</w:t>
            </w:r>
          </w:p>
        </w:tc>
        <w:tc>
          <w:tcPr>
            <w:tcW w:w="1072" w:type="dxa"/>
            <w:vAlign w:val="bottom"/>
          </w:tcPr>
          <w:p w14:paraId="51DD5A8F" w14:textId="77777777" w:rsidR="00061A5A" w:rsidRPr="008E3C69" w:rsidRDefault="00061A5A" w:rsidP="00C80083">
            <w:pPr>
              <w:pStyle w:val="Tabletext"/>
              <w:jc w:val="center"/>
              <w:rPr>
                <w:sz w:val="20"/>
                <w:lang w:val="en-US"/>
              </w:rPr>
            </w:pPr>
            <w:r w:rsidRPr="008E3C69">
              <w:rPr>
                <w:sz w:val="20"/>
                <w:lang w:val="en-US"/>
              </w:rPr>
              <w:t>213.050</w:t>
            </w:r>
          </w:p>
        </w:tc>
        <w:tc>
          <w:tcPr>
            <w:tcW w:w="1073" w:type="dxa"/>
            <w:vAlign w:val="bottom"/>
          </w:tcPr>
          <w:p w14:paraId="33E7F5F8" w14:textId="77777777" w:rsidR="00061A5A" w:rsidRPr="008E3C69" w:rsidRDefault="00061A5A" w:rsidP="00C80083">
            <w:pPr>
              <w:pStyle w:val="Tabletext"/>
              <w:jc w:val="center"/>
              <w:rPr>
                <w:sz w:val="20"/>
                <w:lang w:val="en-US"/>
              </w:rPr>
            </w:pPr>
            <w:r w:rsidRPr="008E3C69">
              <w:rPr>
                <w:sz w:val="20"/>
                <w:lang w:val="en-US"/>
              </w:rPr>
              <w:t>220.050</w:t>
            </w:r>
          </w:p>
        </w:tc>
        <w:tc>
          <w:tcPr>
            <w:tcW w:w="1073" w:type="dxa"/>
            <w:vAlign w:val="bottom"/>
          </w:tcPr>
          <w:p w14:paraId="64D3F2A6" w14:textId="77777777" w:rsidR="00061A5A" w:rsidRPr="008E3C69" w:rsidRDefault="00061A5A" w:rsidP="00C80083">
            <w:pPr>
              <w:pStyle w:val="Tabletext"/>
              <w:jc w:val="center"/>
              <w:rPr>
                <w:sz w:val="20"/>
                <w:lang w:val="en-US"/>
              </w:rPr>
            </w:pPr>
            <w:r w:rsidRPr="008E3C69">
              <w:rPr>
                <w:sz w:val="20"/>
                <w:lang w:val="en-US"/>
              </w:rPr>
              <w:t>227.050</w:t>
            </w:r>
          </w:p>
        </w:tc>
      </w:tr>
      <w:tr w:rsidR="00061A5A" w:rsidRPr="008E3C69" w14:paraId="4DE782DD" w14:textId="77777777" w:rsidTr="00C80083">
        <w:trPr>
          <w:jc w:val="center"/>
        </w:trPr>
        <w:tc>
          <w:tcPr>
            <w:tcW w:w="1060" w:type="dxa"/>
          </w:tcPr>
          <w:p w14:paraId="4624F234" w14:textId="77777777" w:rsidR="00061A5A" w:rsidRPr="008E3C69" w:rsidRDefault="00061A5A" w:rsidP="00C80083">
            <w:pPr>
              <w:pStyle w:val="Tabletext"/>
              <w:jc w:val="center"/>
              <w:rPr>
                <w:sz w:val="20"/>
                <w:lang w:val="en-US"/>
              </w:rPr>
            </w:pPr>
            <w:r w:rsidRPr="008E3C69">
              <w:rPr>
                <w:sz w:val="20"/>
                <w:lang w:val="en-US"/>
              </w:rPr>
              <w:t>42</w:t>
            </w:r>
          </w:p>
        </w:tc>
        <w:tc>
          <w:tcPr>
            <w:tcW w:w="1071" w:type="dxa"/>
            <w:vAlign w:val="bottom"/>
          </w:tcPr>
          <w:p w14:paraId="126C9ACC" w14:textId="77777777" w:rsidR="00061A5A" w:rsidRPr="008E3C69" w:rsidRDefault="00061A5A" w:rsidP="00C80083">
            <w:pPr>
              <w:pStyle w:val="Tabletext"/>
              <w:jc w:val="center"/>
              <w:rPr>
                <w:sz w:val="20"/>
                <w:lang w:val="en-US"/>
              </w:rPr>
            </w:pPr>
            <w:r w:rsidRPr="008E3C69">
              <w:rPr>
                <w:sz w:val="20"/>
                <w:lang w:val="en-US"/>
              </w:rPr>
              <w:t>178.150</w:t>
            </w:r>
          </w:p>
        </w:tc>
        <w:tc>
          <w:tcPr>
            <w:tcW w:w="1072" w:type="dxa"/>
            <w:vAlign w:val="bottom"/>
          </w:tcPr>
          <w:p w14:paraId="6B7B38C8" w14:textId="77777777" w:rsidR="00061A5A" w:rsidRPr="008E3C69" w:rsidRDefault="00061A5A" w:rsidP="00C80083">
            <w:pPr>
              <w:pStyle w:val="Tabletext"/>
              <w:jc w:val="center"/>
              <w:rPr>
                <w:sz w:val="20"/>
                <w:lang w:val="en-US"/>
              </w:rPr>
            </w:pPr>
            <w:r w:rsidRPr="008E3C69">
              <w:rPr>
                <w:sz w:val="20"/>
                <w:lang w:val="en-US"/>
              </w:rPr>
              <w:t>185.150</w:t>
            </w:r>
          </w:p>
        </w:tc>
        <w:tc>
          <w:tcPr>
            <w:tcW w:w="1072" w:type="dxa"/>
            <w:vAlign w:val="bottom"/>
          </w:tcPr>
          <w:p w14:paraId="713E4518" w14:textId="77777777" w:rsidR="00061A5A" w:rsidRPr="008E3C69" w:rsidRDefault="00061A5A" w:rsidP="00C80083">
            <w:pPr>
              <w:pStyle w:val="Tabletext"/>
              <w:jc w:val="center"/>
              <w:rPr>
                <w:sz w:val="20"/>
                <w:lang w:val="en-US"/>
              </w:rPr>
            </w:pPr>
            <w:r w:rsidRPr="008E3C69">
              <w:rPr>
                <w:sz w:val="20"/>
                <w:lang w:val="en-US"/>
              </w:rPr>
              <w:t>192.150</w:t>
            </w:r>
          </w:p>
        </w:tc>
        <w:tc>
          <w:tcPr>
            <w:tcW w:w="1073" w:type="dxa"/>
            <w:vAlign w:val="bottom"/>
          </w:tcPr>
          <w:p w14:paraId="7CED8E0B" w14:textId="77777777" w:rsidR="00061A5A" w:rsidRPr="008E3C69" w:rsidRDefault="00061A5A" w:rsidP="00C80083">
            <w:pPr>
              <w:pStyle w:val="Tabletext"/>
              <w:jc w:val="center"/>
              <w:rPr>
                <w:sz w:val="20"/>
                <w:lang w:val="en-US"/>
              </w:rPr>
            </w:pPr>
            <w:r w:rsidRPr="008E3C69">
              <w:rPr>
                <w:sz w:val="20"/>
                <w:lang w:val="en-US"/>
              </w:rPr>
              <w:t>199.150</w:t>
            </w:r>
          </w:p>
        </w:tc>
        <w:tc>
          <w:tcPr>
            <w:tcW w:w="1073" w:type="dxa"/>
            <w:vAlign w:val="bottom"/>
          </w:tcPr>
          <w:p w14:paraId="406F4497" w14:textId="77777777" w:rsidR="00061A5A" w:rsidRPr="008E3C69" w:rsidRDefault="00061A5A" w:rsidP="00C80083">
            <w:pPr>
              <w:pStyle w:val="Tabletext"/>
              <w:jc w:val="center"/>
              <w:rPr>
                <w:sz w:val="20"/>
                <w:lang w:val="en-US"/>
              </w:rPr>
            </w:pPr>
            <w:r w:rsidRPr="008E3C69">
              <w:rPr>
                <w:sz w:val="20"/>
                <w:lang w:val="en-US"/>
              </w:rPr>
              <w:t>206.150</w:t>
            </w:r>
          </w:p>
        </w:tc>
        <w:tc>
          <w:tcPr>
            <w:tcW w:w="1072" w:type="dxa"/>
            <w:vAlign w:val="bottom"/>
          </w:tcPr>
          <w:p w14:paraId="07A733CB" w14:textId="77777777" w:rsidR="00061A5A" w:rsidRPr="008E3C69" w:rsidRDefault="00061A5A" w:rsidP="00C80083">
            <w:pPr>
              <w:pStyle w:val="Tabletext"/>
              <w:jc w:val="center"/>
              <w:rPr>
                <w:sz w:val="20"/>
                <w:lang w:val="en-US"/>
              </w:rPr>
            </w:pPr>
            <w:r w:rsidRPr="008E3C69">
              <w:rPr>
                <w:sz w:val="20"/>
                <w:lang w:val="en-US"/>
              </w:rPr>
              <w:t>213.150</w:t>
            </w:r>
          </w:p>
        </w:tc>
        <w:tc>
          <w:tcPr>
            <w:tcW w:w="1073" w:type="dxa"/>
            <w:vAlign w:val="bottom"/>
          </w:tcPr>
          <w:p w14:paraId="347AAB8B" w14:textId="77777777" w:rsidR="00061A5A" w:rsidRPr="008E3C69" w:rsidRDefault="00061A5A" w:rsidP="00C80083">
            <w:pPr>
              <w:pStyle w:val="Tabletext"/>
              <w:jc w:val="center"/>
              <w:rPr>
                <w:sz w:val="20"/>
                <w:lang w:val="en-US"/>
              </w:rPr>
            </w:pPr>
            <w:r w:rsidRPr="008E3C69">
              <w:rPr>
                <w:sz w:val="20"/>
                <w:lang w:val="en-US"/>
              </w:rPr>
              <w:t>220.150</w:t>
            </w:r>
          </w:p>
        </w:tc>
        <w:tc>
          <w:tcPr>
            <w:tcW w:w="1073" w:type="dxa"/>
            <w:vAlign w:val="bottom"/>
          </w:tcPr>
          <w:p w14:paraId="6113C132" w14:textId="77777777" w:rsidR="00061A5A" w:rsidRPr="008E3C69" w:rsidRDefault="00061A5A" w:rsidP="00C80083">
            <w:pPr>
              <w:pStyle w:val="Tabletext"/>
              <w:jc w:val="center"/>
              <w:rPr>
                <w:sz w:val="20"/>
                <w:lang w:val="en-US"/>
              </w:rPr>
            </w:pPr>
            <w:r w:rsidRPr="008E3C69">
              <w:rPr>
                <w:sz w:val="20"/>
                <w:lang w:val="en-US"/>
              </w:rPr>
              <w:t>227.150</w:t>
            </w:r>
          </w:p>
        </w:tc>
      </w:tr>
      <w:tr w:rsidR="00061A5A" w:rsidRPr="008E3C69" w14:paraId="08558D63" w14:textId="77777777" w:rsidTr="00C80083">
        <w:trPr>
          <w:jc w:val="center"/>
        </w:trPr>
        <w:tc>
          <w:tcPr>
            <w:tcW w:w="1060" w:type="dxa"/>
          </w:tcPr>
          <w:p w14:paraId="4594411C" w14:textId="77777777" w:rsidR="00061A5A" w:rsidRPr="008E3C69" w:rsidRDefault="00061A5A" w:rsidP="00C80083">
            <w:pPr>
              <w:pStyle w:val="Tabletext"/>
              <w:jc w:val="center"/>
              <w:rPr>
                <w:sz w:val="20"/>
                <w:lang w:val="en-US"/>
              </w:rPr>
            </w:pPr>
            <w:r w:rsidRPr="008E3C69">
              <w:rPr>
                <w:sz w:val="20"/>
                <w:lang w:val="en-US"/>
              </w:rPr>
              <w:t>43</w:t>
            </w:r>
          </w:p>
        </w:tc>
        <w:tc>
          <w:tcPr>
            <w:tcW w:w="1071" w:type="dxa"/>
            <w:vAlign w:val="bottom"/>
          </w:tcPr>
          <w:p w14:paraId="6392AD6E" w14:textId="77777777" w:rsidR="00061A5A" w:rsidRPr="008E3C69" w:rsidRDefault="00061A5A" w:rsidP="00C80083">
            <w:pPr>
              <w:pStyle w:val="Tabletext"/>
              <w:jc w:val="center"/>
              <w:rPr>
                <w:sz w:val="20"/>
                <w:lang w:val="en-US"/>
              </w:rPr>
            </w:pPr>
            <w:r w:rsidRPr="008E3C69">
              <w:rPr>
                <w:sz w:val="20"/>
                <w:lang w:val="en-US"/>
              </w:rPr>
              <w:t>178.250</w:t>
            </w:r>
          </w:p>
        </w:tc>
        <w:tc>
          <w:tcPr>
            <w:tcW w:w="1072" w:type="dxa"/>
            <w:vAlign w:val="bottom"/>
          </w:tcPr>
          <w:p w14:paraId="0D144223" w14:textId="77777777" w:rsidR="00061A5A" w:rsidRPr="008E3C69" w:rsidRDefault="00061A5A" w:rsidP="00C80083">
            <w:pPr>
              <w:pStyle w:val="Tabletext"/>
              <w:jc w:val="center"/>
              <w:rPr>
                <w:sz w:val="20"/>
                <w:lang w:val="en-US"/>
              </w:rPr>
            </w:pPr>
            <w:r w:rsidRPr="008E3C69">
              <w:rPr>
                <w:sz w:val="20"/>
                <w:lang w:val="en-US"/>
              </w:rPr>
              <w:t>185.250</w:t>
            </w:r>
          </w:p>
        </w:tc>
        <w:tc>
          <w:tcPr>
            <w:tcW w:w="1072" w:type="dxa"/>
            <w:vAlign w:val="bottom"/>
          </w:tcPr>
          <w:p w14:paraId="5D39DEC7" w14:textId="77777777" w:rsidR="00061A5A" w:rsidRPr="008E3C69" w:rsidRDefault="00061A5A" w:rsidP="00C80083">
            <w:pPr>
              <w:pStyle w:val="Tabletext"/>
              <w:jc w:val="center"/>
              <w:rPr>
                <w:sz w:val="20"/>
                <w:lang w:val="en-US"/>
              </w:rPr>
            </w:pPr>
            <w:r w:rsidRPr="008E3C69">
              <w:rPr>
                <w:sz w:val="20"/>
                <w:lang w:val="en-US"/>
              </w:rPr>
              <w:t>192.250</w:t>
            </w:r>
          </w:p>
        </w:tc>
        <w:tc>
          <w:tcPr>
            <w:tcW w:w="1073" w:type="dxa"/>
            <w:vAlign w:val="bottom"/>
          </w:tcPr>
          <w:p w14:paraId="10245CA0" w14:textId="77777777" w:rsidR="00061A5A" w:rsidRPr="008E3C69" w:rsidRDefault="00061A5A" w:rsidP="00C80083">
            <w:pPr>
              <w:pStyle w:val="Tabletext"/>
              <w:jc w:val="center"/>
              <w:rPr>
                <w:sz w:val="20"/>
                <w:lang w:val="en-US"/>
              </w:rPr>
            </w:pPr>
            <w:r w:rsidRPr="008E3C69">
              <w:rPr>
                <w:sz w:val="20"/>
                <w:lang w:val="en-US"/>
              </w:rPr>
              <w:t>199.250</w:t>
            </w:r>
          </w:p>
        </w:tc>
        <w:tc>
          <w:tcPr>
            <w:tcW w:w="1073" w:type="dxa"/>
            <w:vAlign w:val="bottom"/>
          </w:tcPr>
          <w:p w14:paraId="5E0221EB" w14:textId="77777777" w:rsidR="00061A5A" w:rsidRPr="008E3C69" w:rsidRDefault="00061A5A" w:rsidP="00C80083">
            <w:pPr>
              <w:pStyle w:val="Tabletext"/>
              <w:jc w:val="center"/>
              <w:rPr>
                <w:sz w:val="20"/>
                <w:lang w:val="en-US"/>
              </w:rPr>
            </w:pPr>
            <w:r w:rsidRPr="008E3C69">
              <w:rPr>
                <w:sz w:val="20"/>
                <w:lang w:val="en-US"/>
              </w:rPr>
              <w:t>206.250</w:t>
            </w:r>
          </w:p>
        </w:tc>
        <w:tc>
          <w:tcPr>
            <w:tcW w:w="1072" w:type="dxa"/>
            <w:vAlign w:val="bottom"/>
          </w:tcPr>
          <w:p w14:paraId="12DC0C44" w14:textId="77777777" w:rsidR="00061A5A" w:rsidRPr="008E3C69" w:rsidRDefault="00061A5A" w:rsidP="00C80083">
            <w:pPr>
              <w:pStyle w:val="Tabletext"/>
              <w:jc w:val="center"/>
              <w:rPr>
                <w:sz w:val="20"/>
                <w:lang w:val="en-US"/>
              </w:rPr>
            </w:pPr>
            <w:r w:rsidRPr="008E3C69">
              <w:rPr>
                <w:sz w:val="20"/>
                <w:lang w:val="en-US"/>
              </w:rPr>
              <w:t>213.250</w:t>
            </w:r>
          </w:p>
        </w:tc>
        <w:tc>
          <w:tcPr>
            <w:tcW w:w="1073" w:type="dxa"/>
            <w:vAlign w:val="bottom"/>
          </w:tcPr>
          <w:p w14:paraId="1ECF42A7" w14:textId="77777777" w:rsidR="00061A5A" w:rsidRPr="008E3C69" w:rsidRDefault="00061A5A" w:rsidP="00C80083">
            <w:pPr>
              <w:pStyle w:val="Tabletext"/>
              <w:jc w:val="center"/>
              <w:rPr>
                <w:sz w:val="20"/>
                <w:lang w:val="en-US"/>
              </w:rPr>
            </w:pPr>
            <w:r w:rsidRPr="008E3C69">
              <w:rPr>
                <w:sz w:val="20"/>
                <w:lang w:val="en-US"/>
              </w:rPr>
              <w:t>220.250</w:t>
            </w:r>
          </w:p>
        </w:tc>
        <w:tc>
          <w:tcPr>
            <w:tcW w:w="1073" w:type="dxa"/>
            <w:vAlign w:val="bottom"/>
          </w:tcPr>
          <w:p w14:paraId="103CD21E" w14:textId="77777777" w:rsidR="00061A5A" w:rsidRPr="008E3C69" w:rsidRDefault="00061A5A" w:rsidP="00C80083">
            <w:pPr>
              <w:pStyle w:val="Tabletext"/>
              <w:jc w:val="center"/>
              <w:rPr>
                <w:sz w:val="20"/>
                <w:lang w:val="en-US"/>
              </w:rPr>
            </w:pPr>
            <w:r w:rsidRPr="008E3C69">
              <w:rPr>
                <w:sz w:val="20"/>
                <w:lang w:val="en-US"/>
              </w:rPr>
              <w:t>227.250</w:t>
            </w:r>
          </w:p>
        </w:tc>
      </w:tr>
      <w:tr w:rsidR="00061A5A" w:rsidRPr="008E3C69" w14:paraId="33ED19B4" w14:textId="77777777" w:rsidTr="00C80083">
        <w:trPr>
          <w:jc w:val="center"/>
        </w:trPr>
        <w:tc>
          <w:tcPr>
            <w:tcW w:w="1060" w:type="dxa"/>
          </w:tcPr>
          <w:p w14:paraId="551DC330" w14:textId="77777777" w:rsidR="00061A5A" w:rsidRPr="008E3C69" w:rsidRDefault="00061A5A" w:rsidP="00C80083">
            <w:pPr>
              <w:pStyle w:val="Tabletext"/>
              <w:jc w:val="center"/>
              <w:rPr>
                <w:sz w:val="20"/>
                <w:lang w:val="en-US"/>
              </w:rPr>
            </w:pPr>
            <w:r w:rsidRPr="008E3C69">
              <w:rPr>
                <w:sz w:val="20"/>
                <w:lang w:val="en-US"/>
              </w:rPr>
              <w:t>44</w:t>
            </w:r>
          </w:p>
        </w:tc>
        <w:tc>
          <w:tcPr>
            <w:tcW w:w="1071" w:type="dxa"/>
            <w:vAlign w:val="bottom"/>
          </w:tcPr>
          <w:p w14:paraId="71D5F96D" w14:textId="77777777" w:rsidR="00061A5A" w:rsidRPr="008E3C69" w:rsidRDefault="00061A5A" w:rsidP="00C80083">
            <w:pPr>
              <w:pStyle w:val="Tabletext"/>
              <w:jc w:val="center"/>
              <w:rPr>
                <w:sz w:val="20"/>
                <w:lang w:val="en-US"/>
              </w:rPr>
            </w:pPr>
            <w:r w:rsidRPr="008E3C69">
              <w:rPr>
                <w:sz w:val="20"/>
                <w:lang w:val="en-US"/>
              </w:rPr>
              <w:t>178.350</w:t>
            </w:r>
          </w:p>
        </w:tc>
        <w:tc>
          <w:tcPr>
            <w:tcW w:w="1072" w:type="dxa"/>
            <w:vAlign w:val="bottom"/>
          </w:tcPr>
          <w:p w14:paraId="38CEC781" w14:textId="77777777" w:rsidR="00061A5A" w:rsidRPr="008E3C69" w:rsidRDefault="00061A5A" w:rsidP="00C80083">
            <w:pPr>
              <w:pStyle w:val="Tabletext"/>
              <w:jc w:val="center"/>
              <w:rPr>
                <w:sz w:val="20"/>
                <w:lang w:val="en-US"/>
              </w:rPr>
            </w:pPr>
            <w:r w:rsidRPr="008E3C69">
              <w:rPr>
                <w:sz w:val="20"/>
                <w:lang w:val="en-US"/>
              </w:rPr>
              <w:t>185.350</w:t>
            </w:r>
          </w:p>
        </w:tc>
        <w:tc>
          <w:tcPr>
            <w:tcW w:w="1072" w:type="dxa"/>
            <w:vAlign w:val="bottom"/>
          </w:tcPr>
          <w:p w14:paraId="6FC871E8" w14:textId="77777777" w:rsidR="00061A5A" w:rsidRPr="008E3C69" w:rsidRDefault="00061A5A" w:rsidP="00C80083">
            <w:pPr>
              <w:pStyle w:val="Tabletext"/>
              <w:jc w:val="center"/>
              <w:rPr>
                <w:sz w:val="20"/>
                <w:lang w:val="en-US"/>
              </w:rPr>
            </w:pPr>
            <w:r w:rsidRPr="008E3C69">
              <w:rPr>
                <w:sz w:val="20"/>
                <w:lang w:val="en-US"/>
              </w:rPr>
              <w:t>192.350</w:t>
            </w:r>
          </w:p>
        </w:tc>
        <w:tc>
          <w:tcPr>
            <w:tcW w:w="1073" w:type="dxa"/>
            <w:vAlign w:val="bottom"/>
          </w:tcPr>
          <w:p w14:paraId="77C6CD82" w14:textId="77777777" w:rsidR="00061A5A" w:rsidRPr="008E3C69" w:rsidRDefault="00061A5A" w:rsidP="00C80083">
            <w:pPr>
              <w:pStyle w:val="Tabletext"/>
              <w:jc w:val="center"/>
              <w:rPr>
                <w:sz w:val="20"/>
                <w:lang w:val="en-US"/>
              </w:rPr>
            </w:pPr>
            <w:r w:rsidRPr="008E3C69">
              <w:rPr>
                <w:sz w:val="20"/>
                <w:lang w:val="en-US"/>
              </w:rPr>
              <w:t>199.350</w:t>
            </w:r>
          </w:p>
        </w:tc>
        <w:tc>
          <w:tcPr>
            <w:tcW w:w="1073" w:type="dxa"/>
            <w:vAlign w:val="bottom"/>
          </w:tcPr>
          <w:p w14:paraId="20C6FABA" w14:textId="77777777" w:rsidR="00061A5A" w:rsidRPr="008E3C69" w:rsidRDefault="00061A5A" w:rsidP="00C80083">
            <w:pPr>
              <w:pStyle w:val="Tabletext"/>
              <w:jc w:val="center"/>
              <w:rPr>
                <w:sz w:val="20"/>
                <w:lang w:val="en-US"/>
              </w:rPr>
            </w:pPr>
            <w:r w:rsidRPr="008E3C69">
              <w:rPr>
                <w:sz w:val="20"/>
                <w:lang w:val="en-US"/>
              </w:rPr>
              <w:t>206.350</w:t>
            </w:r>
          </w:p>
        </w:tc>
        <w:tc>
          <w:tcPr>
            <w:tcW w:w="1072" w:type="dxa"/>
            <w:vAlign w:val="bottom"/>
          </w:tcPr>
          <w:p w14:paraId="0C8D66D9" w14:textId="77777777" w:rsidR="00061A5A" w:rsidRPr="008E3C69" w:rsidRDefault="00061A5A" w:rsidP="00C80083">
            <w:pPr>
              <w:pStyle w:val="Tabletext"/>
              <w:jc w:val="center"/>
              <w:rPr>
                <w:sz w:val="20"/>
                <w:lang w:val="en-US"/>
              </w:rPr>
            </w:pPr>
            <w:r w:rsidRPr="008E3C69">
              <w:rPr>
                <w:sz w:val="20"/>
                <w:lang w:val="en-US"/>
              </w:rPr>
              <w:t>213.350</w:t>
            </w:r>
          </w:p>
        </w:tc>
        <w:tc>
          <w:tcPr>
            <w:tcW w:w="1073" w:type="dxa"/>
            <w:vAlign w:val="bottom"/>
          </w:tcPr>
          <w:p w14:paraId="27AF4BEE" w14:textId="77777777" w:rsidR="00061A5A" w:rsidRPr="008E3C69" w:rsidRDefault="00061A5A" w:rsidP="00C80083">
            <w:pPr>
              <w:pStyle w:val="Tabletext"/>
              <w:jc w:val="center"/>
              <w:rPr>
                <w:sz w:val="20"/>
                <w:lang w:val="en-US"/>
              </w:rPr>
            </w:pPr>
            <w:r w:rsidRPr="008E3C69">
              <w:rPr>
                <w:sz w:val="20"/>
                <w:lang w:val="en-US"/>
              </w:rPr>
              <w:t>220.350</w:t>
            </w:r>
          </w:p>
        </w:tc>
        <w:tc>
          <w:tcPr>
            <w:tcW w:w="1073" w:type="dxa"/>
            <w:vAlign w:val="bottom"/>
          </w:tcPr>
          <w:p w14:paraId="0B00ACAD" w14:textId="77777777" w:rsidR="00061A5A" w:rsidRPr="008E3C69" w:rsidRDefault="00061A5A" w:rsidP="00C80083">
            <w:pPr>
              <w:pStyle w:val="Tabletext"/>
              <w:jc w:val="center"/>
              <w:rPr>
                <w:sz w:val="20"/>
                <w:lang w:val="en-US"/>
              </w:rPr>
            </w:pPr>
            <w:r w:rsidRPr="008E3C69">
              <w:rPr>
                <w:sz w:val="20"/>
                <w:lang w:val="en-US"/>
              </w:rPr>
              <w:t>227.350</w:t>
            </w:r>
          </w:p>
        </w:tc>
      </w:tr>
      <w:tr w:rsidR="00061A5A" w:rsidRPr="008E3C69" w14:paraId="7D3FF7FF" w14:textId="77777777" w:rsidTr="00C80083">
        <w:trPr>
          <w:jc w:val="center"/>
        </w:trPr>
        <w:tc>
          <w:tcPr>
            <w:tcW w:w="1060" w:type="dxa"/>
          </w:tcPr>
          <w:p w14:paraId="29FFD25A" w14:textId="77777777" w:rsidR="00061A5A" w:rsidRPr="008E3C69" w:rsidRDefault="00061A5A" w:rsidP="00C80083">
            <w:pPr>
              <w:pStyle w:val="Tabletext"/>
              <w:jc w:val="center"/>
              <w:rPr>
                <w:sz w:val="20"/>
                <w:lang w:val="en-US"/>
              </w:rPr>
            </w:pPr>
            <w:r w:rsidRPr="008E3C69">
              <w:rPr>
                <w:sz w:val="20"/>
                <w:lang w:val="en-US"/>
              </w:rPr>
              <w:t>45</w:t>
            </w:r>
          </w:p>
        </w:tc>
        <w:tc>
          <w:tcPr>
            <w:tcW w:w="1071" w:type="dxa"/>
            <w:vAlign w:val="bottom"/>
          </w:tcPr>
          <w:p w14:paraId="563596DE" w14:textId="77777777" w:rsidR="00061A5A" w:rsidRPr="008E3C69" w:rsidRDefault="00061A5A" w:rsidP="00C80083">
            <w:pPr>
              <w:pStyle w:val="Tabletext"/>
              <w:jc w:val="center"/>
              <w:rPr>
                <w:sz w:val="20"/>
                <w:lang w:val="en-US"/>
              </w:rPr>
            </w:pPr>
            <w:r w:rsidRPr="008E3C69">
              <w:rPr>
                <w:sz w:val="20"/>
                <w:lang w:val="en-US"/>
              </w:rPr>
              <w:t>178.450</w:t>
            </w:r>
          </w:p>
        </w:tc>
        <w:tc>
          <w:tcPr>
            <w:tcW w:w="1072" w:type="dxa"/>
            <w:vAlign w:val="bottom"/>
          </w:tcPr>
          <w:p w14:paraId="60E9AA1F" w14:textId="77777777" w:rsidR="00061A5A" w:rsidRPr="008E3C69" w:rsidRDefault="00061A5A" w:rsidP="00C80083">
            <w:pPr>
              <w:pStyle w:val="Tabletext"/>
              <w:jc w:val="center"/>
              <w:rPr>
                <w:sz w:val="20"/>
                <w:lang w:val="en-US"/>
              </w:rPr>
            </w:pPr>
            <w:r w:rsidRPr="008E3C69">
              <w:rPr>
                <w:sz w:val="20"/>
                <w:lang w:val="en-US"/>
              </w:rPr>
              <w:t>185.450</w:t>
            </w:r>
          </w:p>
        </w:tc>
        <w:tc>
          <w:tcPr>
            <w:tcW w:w="1072" w:type="dxa"/>
            <w:vAlign w:val="bottom"/>
          </w:tcPr>
          <w:p w14:paraId="7F30618B" w14:textId="77777777" w:rsidR="00061A5A" w:rsidRPr="008E3C69" w:rsidRDefault="00061A5A" w:rsidP="00C80083">
            <w:pPr>
              <w:pStyle w:val="Tabletext"/>
              <w:jc w:val="center"/>
              <w:rPr>
                <w:sz w:val="20"/>
                <w:lang w:val="en-US"/>
              </w:rPr>
            </w:pPr>
            <w:r w:rsidRPr="008E3C69">
              <w:rPr>
                <w:sz w:val="20"/>
                <w:lang w:val="en-US"/>
              </w:rPr>
              <w:t>192.450</w:t>
            </w:r>
          </w:p>
        </w:tc>
        <w:tc>
          <w:tcPr>
            <w:tcW w:w="1073" w:type="dxa"/>
            <w:vAlign w:val="bottom"/>
          </w:tcPr>
          <w:p w14:paraId="7E1AFC1E" w14:textId="77777777" w:rsidR="00061A5A" w:rsidRPr="008E3C69" w:rsidRDefault="00061A5A" w:rsidP="00C80083">
            <w:pPr>
              <w:pStyle w:val="Tabletext"/>
              <w:jc w:val="center"/>
              <w:rPr>
                <w:sz w:val="20"/>
                <w:lang w:val="en-US"/>
              </w:rPr>
            </w:pPr>
            <w:r w:rsidRPr="008E3C69">
              <w:rPr>
                <w:sz w:val="20"/>
                <w:lang w:val="en-US"/>
              </w:rPr>
              <w:t>199.450</w:t>
            </w:r>
          </w:p>
        </w:tc>
        <w:tc>
          <w:tcPr>
            <w:tcW w:w="1073" w:type="dxa"/>
            <w:vAlign w:val="bottom"/>
          </w:tcPr>
          <w:p w14:paraId="6C46F705" w14:textId="77777777" w:rsidR="00061A5A" w:rsidRPr="008E3C69" w:rsidRDefault="00061A5A" w:rsidP="00C80083">
            <w:pPr>
              <w:pStyle w:val="Tabletext"/>
              <w:jc w:val="center"/>
              <w:rPr>
                <w:sz w:val="20"/>
                <w:lang w:val="en-US"/>
              </w:rPr>
            </w:pPr>
            <w:r w:rsidRPr="008E3C69">
              <w:rPr>
                <w:sz w:val="20"/>
                <w:lang w:val="en-US"/>
              </w:rPr>
              <w:t>206.450</w:t>
            </w:r>
          </w:p>
        </w:tc>
        <w:tc>
          <w:tcPr>
            <w:tcW w:w="1072" w:type="dxa"/>
            <w:vAlign w:val="bottom"/>
          </w:tcPr>
          <w:p w14:paraId="797F58D9" w14:textId="77777777" w:rsidR="00061A5A" w:rsidRPr="008E3C69" w:rsidRDefault="00061A5A" w:rsidP="00C80083">
            <w:pPr>
              <w:pStyle w:val="Tabletext"/>
              <w:jc w:val="center"/>
              <w:rPr>
                <w:sz w:val="20"/>
                <w:lang w:val="en-US"/>
              </w:rPr>
            </w:pPr>
            <w:r w:rsidRPr="008E3C69">
              <w:rPr>
                <w:sz w:val="20"/>
                <w:lang w:val="en-US"/>
              </w:rPr>
              <w:t>213.450</w:t>
            </w:r>
          </w:p>
        </w:tc>
        <w:tc>
          <w:tcPr>
            <w:tcW w:w="1073" w:type="dxa"/>
            <w:vAlign w:val="bottom"/>
          </w:tcPr>
          <w:p w14:paraId="25807B8A" w14:textId="77777777" w:rsidR="00061A5A" w:rsidRPr="008E3C69" w:rsidRDefault="00061A5A" w:rsidP="00C80083">
            <w:pPr>
              <w:pStyle w:val="Tabletext"/>
              <w:jc w:val="center"/>
              <w:rPr>
                <w:sz w:val="20"/>
                <w:lang w:val="en-US"/>
              </w:rPr>
            </w:pPr>
            <w:r w:rsidRPr="008E3C69">
              <w:rPr>
                <w:sz w:val="20"/>
                <w:lang w:val="en-US"/>
              </w:rPr>
              <w:t>220.450</w:t>
            </w:r>
          </w:p>
        </w:tc>
        <w:tc>
          <w:tcPr>
            <w:tcW w:w="1073" w:type="dxa"/>
            <w:vAlign w:val="bottom"/>
          </w:tcPr>
          <w:p w14:paraId="4D10169A" w14:textId="77777777" w:rsidR="00061A5A" w:rsidRPr="008E3C69" w:rsidRDefault="00061A5A" w:rsidP="00C80083">
            <w:pPr>
              <w:pStyle w:val="Tabletext"/>
              <w:jc w:val="center"/>
              <w:rPr>
                <w:sz w:val="20"/>
                <w:lang w:val="en-US"/>
              </w:rPr>
            </w:pPr>
            <w:r w:rsidRPr="008E3C69">
              <w:rPr>
                <w:sz w:val="20"/>
                <w:lang w:val="en-US"/>
              </w:rPr>
              <w:t>227.450</w:t>
            </w:r>
          </w:p>
        </w:tc>
      </w:tr>
      <w:tr w:rsidR="00061A5A" w:rsidRPr="008E3C69" w14:paraId="325322D2" w14:textId="77777777" w:rsidTr="00C80083">
        <w:trPr>
          <w:jc w:val="center"/>
        </w:trPr>
        <w:tc>
          <w:tcPr>
            <w:tcW w:w="1060" w:type="dxa"/>
          </w:tcPr>
          <w:p w14:paraId="1A19DA9D" w14:textId="77777777" w:rsidR="00061A5A" w:rsidRPr="008E3C69" w:rsidRDefault="00061A5A" w:rsidP="00C80083">
            <w:pPr>
              <w:pStyle w:val="Tabletext"/>
              <w:jc w:val="center"/>
              <w:rPr>
                <w:sz w:val="20"/>
                <w:lang w:val="en-US"/>
              </w:rPr>
            </w:pPr>
            <w:r w:rsidRPr="008E3C69">
              <w:rPr>
                <w:sz w:val="20"/>
                <w:lang w:val="en-US"/>
              </w:rPr>
              <w:t>46</w:t>
            </w:r>
          </w:p>
        </w:tc>
        <w:tc>
          <w:tcPr>
            <w:tcW w:w="1071" w:type="dxa"/>
            <w:vAlign w:val="bottom"/>
          </w:tcPr>
          <w:p w14:paraId="6CE47EF1" w14:textId="77777777" w:rsidR="00061A5A" w:rsidRPr="008E3C69" w:rsidRDefault="00061A5A" w:rsidP="00C80083">
            <w:pPr>
              <w:pStyle w:val="Tabletext"/>
              <w:jc w:val="center"/>
              <w:rPr>
                <w:sz w:val="20"/>
                <w:lang w:val="en-US"/>
              </w:rPr>
            </w:pPr>
            <w:r w:rsidRPr="008E3C69">
              <w:rPr>
                <w:sz w:val="20"/>
                <w:lang w:val="en-US"/>
              </w:rPr>
              <w:t>178.550</w:t>
            </w:r>
          </w:p>
        </w:tc>
        <w:tc>
          <w:tcPr>
            <w:tcW w:w="1072" w:type="dxa"/>
            <w:vAlign w:val="bottom"/>
          </w:tcPr>
          <w:p w14:paraId="14E6CF73" w14:textId="77777777" w:rsidR="00061A5A" w:rsidRPr="008E3C69" w:rsidRDefault="00061A5A" w:rsidP="00C80083">
            <w:pPr>
              <w:pStyle w:val="Tabletext"/>
              <w:jc w:val="center"/>
              <w:rPr>
                <w:sz w:val="20"/>
                <w:lang w:val="en-US"/>
              </w:rPr>
            </w:pPr>
            <w:r w:rsidRPr="008E3C69">
              <w:rPr>
                <w:sz w:val="20"/>
                <w:lang w:val="en-US"/>
              </w:rPr>
              <w:t>185.550</w:t>
            </w:r>
          </w:p>
        </w:tc>
        <w:tc>
          <w:tcPr>
            <w:tcW w:w="1072" w:type="dxa"/>
            <w:vAlign w:val="bottom"/>
          </w:tcPr>
          <w:p w14:paraId="75B137D4" w14:textId="77777777" w:rsidR="00061A5A" w:rsidRPr="008E3C69" w:rsidRDefault="00061A5A" w:rsidP="00C80083">
            <w:pPr>
              <w:pStyle w:val="Tabletext"/>
              <w:jc w:val="center"/>
              <w:rPr>
                <w:sz w:val="20"/>
                <w:lang w:val="en-US"/>
              </w:rPr>
            </w:pPr>
            <w:r w:rsidRPr="008E3C69">
              <w:rPr>
                <w:sz w:val="20"/>
                <w:lang w:val="en-US"/>
              </w:rPr>
              <w:t>192.550</w:t>
            </w:r>
          </w:p>
        </w:tc>
        <w:tc>
          <w:tcPr>
            <w:tcW w:w="1073" w:type="dxa"/>
            <w:vAlign w:val="bottom"/>
          </w:tcPr>
          <w:p w14:paraId="2AB7C40A" w14:textId="77777777" w:rsidR="00061A5A" w:rsidRPr="008E3C69" w:rsidRDefault="00061A5A" w:rsidP="00C80083">
            <w:pPr>
              <w:pStyle w:val="Tabletext"/>
              <w:jc w:val="center"/>
              <w:rPr>
                <w:sz w:val="20"/>
                <w:lang w:val="en-US"/>
              </w:rPr>
            </w:pPr>
            <w:r w:rsidRPr="008E3C69">
              <w:rPr>
                <w:sz w:val="20"/>
                <w:lang w:val="en-US"/>
              </w:rPr>
              <w:t>199.550</w:t>
            </w:r>
          </w:p>
        </w:tc>
        <w:tc>
          <w:tcPr>
            <w:tcW w:w="1073" w:type="dxa"/>
            <w:vAlign w:val="bottom"/>
          </w:tcPr>
          <w:p w14:paraId="66E88F91" w14:textId="77777777" w:rsidR="00061A5A" w:rsidRPr="008E3C69" w:rsidRDefault="00061A5A" w:rsidP="00C80083">
            <w:pPr>
              <w:pStyle w:val="Tabletext"/>
              <w:jc w:val="center"/>
              <w:rPr>
                <w:sz w:val="20"/>
                <w:lang w:val="en-US"/>
              </w:rPr>
            </w:pPr>
            <w:r w:rsidRPr="008E3C69">
              <w:rPr>
                <w:sz w:val="20"/>
                <w:lang w:val="en-US"/>
              </w:rPr>
              <w:t>206.550</w:t>
            </w:r>
          </w:p>
        </w:tc>
        <w:tc>
          <w:tcPr>
            <w:tcW w:w="1072" w:type="dxa"/>
            <w:vAlign w:val="bottom"/>
          </w:tcPr>
          <w:p w14:paraId="02D8A903" w14:textId="77777777" w:rsidR="00061A5A" w:rsidRPr="008E3C69" w:rsidRDefault="00061A5A" w:rsidP="00C80083">
            <w:pPr>
              <w:pStyle w:val="Tabletext"/>
              <w:jc w:val="center"/>
              <w:rPr>
                <w:sz w:val="20"/>
                <w:lang w:val="en-US"/>
              </w:rPr>
            </w:pPr>
            <w:r w:rsidRPr="008E3C69">
              <w:rPr>
                <w:sz w:val="20"/>
                <w:lang w:val="en-US"/>
              </w:rPr>
              <w:t>213.550</w:t>
            </w:r>
          </w:p>
        </w:tc>
        <w:tc>
          <w:tcPr>
            <w:tcW w:w="1073" w:type="dxa"/>
            <w:vAlign w:val="bottom"/>
          </w:tcPr>
          <w:p w14:paraId="4CD88AD1" w14:textId="77777777" w:rsidR="00061A5A" w:rsidRPr="008E3C69" w:rsidRDefault="00061A5A" w:rsidP="00C80083">
            <w:pPr>
              <w:pStyle w:val="Tabletext"/>
              <w:jc w:val="center"/>
              <w:rPr>
                <w:sz w:val="20"/>
                <w:lang w:val="en-US"/>
              </w:rPr>
            </w:pPr>
            <w:r w:rsidRPr="008E3C69">
              <w:rPr>
                <w:sz w:val="20"/>
                <w:lang w:val="en-US"/>
              </w:rPr>
              <w:t>220.550</w:t>
            </w:r>
          </w:p>
        </w:tc>
        <w:tc>
          <w:tcPr>
            <w:tcW w:w="1073" w:type="dxa"/>
            <w:vAlign w:val="bottom"/>
          </w:tcPr>
          <w:p w14:paraId="2A524CA5" w14:textId="77777777" w:rsidR="00061A5A" w:rsidRPr="008E3C69" w:rsidRDefault="00061A5A" w:rsidP="00C80083">
            <w:pPr>
              <w:pStyle w:val="Tabletext"/>
              <w:jc w:val="center"/>
              <w:rPr>
                <w:sz w:val="20"/>
                <w:lang w:val="en-US"/>
              </w:rPr>
            </w:pPr>
            <w:r w:rsidRPr="008E3C69">
              <w:rPr>
                <w:sz w:val="20"/>
                <w:lang w:val="en-US"/>
              </w:rPr>
              <w:t>227.550</w:t>
            </w:r>
          </w:p>
        </w:tc>
      </w:tr>
      <w:tr w:rsidR="00061A5A" w:rsidRPr="008E3C69" w14:paraId="502995CE" w14:textId="77777777" w:rsidTr="00C80083">
        <w:trPr>
          <w:jc w:val="center"/>
        </w:trPr>
        <w:tc>
          <w:tcPr>
            <w:tcW w:w="1060" w:type="dxa"/>
          </w:tcPr>
          <w:p w14:paraId="3A6B93B4" w14:textId="77777777" w:rsidR="00061A5A" w:rsidRPr="008E3C69" w:rsidRDefault="00061A5A" w:rsidP="00C80083">
            <w:pPr>
              <w:pStyle w:val="Tabletext"/>
              <w:jc w:val="center"/>
              <w:rPr>
                <w:sz w:val="20"/>
                <w:lang w:val="en-US"/>
              </w:rPr>
            </w:pPr>
            <w:r w:rsidRPr="008E3C69">
              <w:rPr>
                <w:sz w:val="20"/>
                <w:lang w:val="en-US"/>
              </w:rPr>
              <w:t>47</w:t>
            </w:r>
          </w:p>
        </w:tc>
        <w:tc>
          <w:tcPr>
            <w:tcW w:w="1071" w:type="dxa"/>
            <w:vAlign w:val="bottom"/>
          </w:tcPr>
          <w:p w14:paraId="4C0E29D2" w14:textId="77777777" w:rsidR="00061A5A" w:rsidRPr="008E3C69" w:rsidRDefault="00061A5A" w:rsidP="00C80083">
            <w:pPr>
              <w:pStyle w:val="Tabletext"/>
              <w:jc w:val="center"/>
              <w:rPr>
                <w:sz w:val="20"/>
                <w:lang w:val="en-US"/>
              </w:rPr>
            </w:pPr>
            <w:r w:rsidRPr="008E3C69">
              <w:rPr>
                <w:sz w:val="20"/>
                <w:lang w:val="en-US"/>
              </w:rPr>
              <w:t>178.650</w:t>
            </w:r>
          </w:p>
        </w:tc>
        <w:tc>
          <w:tcPr>
            <w:tcW w:w="1072" w:type="dxa"/>
            <w:vAlign w:val="bottom"/>
          </w:tcPr>
          <w:p w14:paraId="5667376D" w14:textId="77777777" w:rsidR="00061A5A" w:rsidRPr="008E3C69" w:rsidRDefault="00061A5A" w:rsidP="00C80083">
            <w:pPr>
              <w:pStyle w:val="Tabletext"/>
              <w:jc w:val="center"/>
              <w:rPr>
                <w:sz w:val="20"/>
                <w:lang w:val="en-US"/>
              </w:rPr>
            </w:pPr>
            <w:r w:rsidRPr="008E3C69">
              <w:rPr>
                <w:sz w:val="20"/>
                <w:lang w:val="en-US"/>
              </w:rPr>
              <w:t>185.650</w:t>
            </w:r>
          </w:p>
        </w:tc>
        <w:tc>
          <w:tcPr>
            <w:tcW w:w="1072" w:type="dxa"/>
            <w:vAlign w:val="bottom"/>
          </w:tcPr>
          <w:p w14:paraId="50C63E24" w14:textId="77777777" w:rsidR="00061A5A" w:rsidRPr="008E3C69" w:rsidRDefault="00061A5A" w:rsidP="00C80083">
            <w:pPr>
              <w:pStyle w:val="Tabletext"/>
              <w:jc w:val="center"/>
              <w:rPr>
                <w:sz w:val="20"/>
                <w:lang w:val="en-US"/>
              </w:rPr>
            </w:pPr>
            <w:r w:rsidRPr="008E3C69">
              <w:rPr>
                <w:sz w:val="20"/>
                <w:lang w:val="en-US"/>
              </w:rPr>
              <w:t>192.650</w:t>
            </w:r>
          </w:p>
        </w:tc>
        <w:tc>
          <w:tcPr>
            <w:tcW w:w="1073" w:type="dxa"/>
            <w:vAlign w:val="bottom"/>
          </w:tcPr>
          <w:p w14:paraId="604ADA58" w14:textId="77777777" w:rsidR="00061A5A" w:rsidRPr="008E3C69" w:rsidRDefault="00061A5A" w:rsidP="00C80083">
            <w:pPr>
              <w:pStyle w:val="Tabletext"/>
              <w:jc w:val="center"/>
              <w:rPr>
                <w:sz w:val="20"/>
                <w:lang w:val="en-US"/>
              </w:rPr>
            </w:pPr>
            <w:r w:rsidRPr="008E3C69">
              <w:rPr>
                <w:sz w:val="20"/>
                <w:lang w:val="en-US"/>
              </w:rPr>
              <w:t>199.650</w:t>
            </w:r>
          </w:p>
        </w:tc>
        <w:tc>
          <w:tcPr>
            <w:tcW w:w="1073" w:type="dxa"/>
            <w:vAlign w:val="bottom"/>
          </w:tcPr>
          <w:p w14:paraId="32A7580F" w14:textId="77777777" w:rsidR="00061A5A" w:rsidRPr="008E3C69" w:rsidRDefault="00061A5A" w:rsidP="00C80083">
            <w:pPr>
              <w:pStyle w:val="Tabletext"/>
              <w:jc w:val="center"/>
              <w:rPr>
                <w:sz w:val="20"/>
                <w:lang w:val="en-US"/>
              </w:rPr>
            </w:pPr>
            <w:r w:rsidRPr="008E3C69">
              <w:rPr>
                <w:sz w:val="20"/>
                <w:lang w:val="en-US"/>
              </w:rPr>
              <w:t>206.650</w:t>
            </w:r>
          </w:p>
        </w:tc>
        <w:tc>
          <w:tcPr>
            <w:tcW w:w="1072" w:type="dxa"/>
            <w:vAlign w:val="bottom"/>
          </w:tcPr>
          <w:p w14:paraId="58E9F51D" w14:textId="77777777" w:rsidR="00061A5A" w:rsidRPr="008E3C69" w:rsidRDefault="00061A5A" w:rsidP="00C80083">
            <w:pPr>
              <w:pStyle w:val="Tabletext"/>
              <w:jc w:val="center"/>
              <w:rPr>
                <w:sz w:val="20"/>
                <w:lang w:val="en-US"/>
              </w:rPr>
            </w:pPr>
            <w:r w:rsidRPr="008E3C69">
              <w:rPr>
                <w:sz w:val="20"/>
                <w:lang w:val="en-US"/>
              </w:rPr>
              <w:t>213.650</w:t>
            </w:r>
          </w:p>
        </w:tc>
        <w:tc>
          <w:tcPr>
            <w:tcW w:w="1073" w:type="dxa"/>
            <w:vAlign w:val="bottom"/>
          </w:tcPr>
          <w:p w14:paraId="226D462F" w14:textId="77777777" w:rsidR="00061A5A" w:rsidRPr="008E3C69" w:rsidRDefault="00061A5A" w:rsidP="00C80083">
            <w:pPr>
              <w:pStyle w:val="Tabletext"/>
              <w:jc w:val="center"/>
              <w:rPr>
                <w:sz w:val="20"/>
                <w:lang w:val="en-US"/>
              </w:rPr>
            </w:pPr>
            <w:r w:rsidRPr="008E3C69">
              <w:rPr>
                <w:sz w:val="20"/>
                <w:lang w:val="en-US"/>
              </w:rPr>
              <w:t>220.650</w:t>
            </w:r>
          </w:p>
        </w:tc>
        <w:tc>
          <w:tcPr>
            <w:tcW w:w="1073" w:type="dxa"/>
            <w:vAlign w:val="bottom"/>
          </w:tcPr>
          <w:p w14:paraId="552A3B16" w14:textId="77777777" w:rsidR="00061A5A" w:rsidRPr="008E3C69" w:rsidRDefault="00061A5A" w:rsidP="00C80083">
            <w:pPr>
              <w:pStyle w:val="Tabletext"/>
              <w:jc w:val="center"/>
              <w:rPr>
                <w:sz w:val="20"/>
                <w:lang w:val="en-US"/>
              </w:rPr>
            </w:pPr>
            <w:r w:rsidRPr="008E3C69">
              <w:rPr>
                <w:sz w:val="20"/>
                <w:lang w:val="en-US"/>
              </w:rPr>
              <w:t>227.650</w:t>
            </w:r>
          </w:p>
        </w:tc>
      </w:tr>
      <w:tr w:rsidR="00061A5A" w:rsidRPr="008E3C69" w14:paraId="550B0A47" w14:textId="77777777" w:rsidTr="00C80083">
        <w:trPr>
          <w:jc w:val="center"/>
        </w:trPr>
        <w:tc>
          <w:tcPr>
            <w:tcW w:w="1060" w:type="dxa"/>
          </w:tcPr>
          <w:p w14:paraId="6664DF5E" w14:textId="77777777" w:rsidR="00061A5A" w:rsidRPr="008E3C69" w:rsidRDefault="00061A5A" w:rsidP="00C80083">
            <w:pPr>
              <w:pStyle w:val="Tabletext"/>
              <w:jc w:val="center"/>
              <w:rPr>
                <w:sz w:val="20"/>
                <w:lang w:val="en-US"/>
              </w:rPr>
            </w:pPr>
            <w:r w:rsidRPr="008E3C69">
              <w:rPr>
                <w:sz w:val="20"/>
                <w:lang w:val="en-US"/>
              </w:rPr>
              <w:t>48</w:t>
            </w:r>
          </w:p>
        </w:tc>
        <w:tc>
          <w:tcPr>
            <w:tcW w:w="1071" w:type="dxa"/>
            <w:vAlign w:val="bottom"/>
          </w:tcPr>
          <w:p w14:paraId="46DA09B1" w14:textId="77777777" w:rsidR="00061A5A" w:rsidRPr="008E3C69" w:rsidRDefault="00061A5A" w:rsidP="00C80083">
            <w:pPr>
              <w:pStyle w:val="Tabletext"/>
              <w:jc w:val="center"/>
              <w:rPr>
                <w:sz w:val="20"/>
                <w:lang w:val="en-US"/>
              </w:rPr>
            </w:pPr>
            <w:r w:rsidRPr="008E3C69">
              <w:rPr>
                <w:sz w:val="20"/>
                <w:lang w:val="en-US"/>
              </w:rPr>
              <w:t>178.750</w:t>
            </w:r>
          </w:p>
        </w:tc>
        <w:tc>
          <w:tcPr>
            <w:tcW w:w="1072" w:type="dxa"/>
            <w:vAlign w:val="bottom"/>
          </w:tcPr>
          <w:p w14:paraId="35B29E66" w14:textId="77777777" w:rsidR="00061A5A" w:rsidRPr="008E3C69" w:rsidRDefault="00061A5A" w:rsidP="00C80083">
            <w:pPr>
              <w:pStyle w:val="Tabletext"/>
              <w:jc w:val="center"/>
              <w:rPr>
                <w:sz w:val="20"/>
                <w:lang w:val="en-US"/>
              </w:rPr>
            </w:pPr>
            <w:r w:rsidRPr="008E3C69">
              <w:rPr>
                <w:sz w:val="20"/>
                <w:lang w:val="en-US"/>
              </w:rPr>
              <w:t>185.750</w:t>
            </w:r>
          </w:p>
        </w:tc>
        <w:tc>
          <w:tcPr>
            <w:tcW w:w="1072" w:type="dxa"/>
            <w:vAlign w:val="bottom"/>
          </w:tcPr>
          <w:p w14:paraId="20737364" w14:textId="77777777" w:rsidR="00061A5A" w:rsidRPr="008E3C69" w:rsidRDefault="00061A5A" w:rsidP="00C80083">
            <w:pPr>
              <w:pStyle w:val="Tabletext"/>
              <w:jc w:val="center"/>
              <w:rPr>
                <w:sz w:val="20"/>
                <w:lang w:val="en-US"/>
              </w:rPr>
            </w:pPr>
            <w:r w:rsidRPr="008E3C69">
              <w:rPr>
                <w:sz w:val="20"/>
                <w:lang w:val="en-US"/>
              </w:rPr>
              <w:t>192.750</w:t>
            </w:r>
          </w:p>
        </w:tc>
        <w:tc>
          <w:tcPr>
            <w:tcW w:w="1073" w:type="dxa"/>
            <w:vAlign w:val="bottom"/>
          </w:tcPr>
          <w:p w14:paraId="081E8FFC" w14:textId="77777777" w:rsidR="00061A5A" w:rsidRPr="008E3C69" w:rsidRDefault="00061A5A" w:rsidP="00C80083">
            <w:pPr>
              <w:pStyle w:val="Tabletext"/>
              <w:jc w:val="center"/>
              <w:rPr>
                <w:sz w:val="20"/>
                <w:lang w:val="en-US"/>
              </w:rPr>
            </w:pPr>
            <w:r w:rsidRPr="008E3C69">
              <w:rPr>
                <w:sz w:val="20"/>
                <w:lang w:val="en-US"/>
              </w:rPr>
              <w:t>199.750</w:t>
            </w:r>
          </w:p>
        </w:tc>
        <w:tc>
          <w:tcPr>
            <w:tcW w:w="1073" w:type="dxa"/>
            <w:vAlign w:val="bottom"/>
          </w:tcPr>
          <w:p w14:paraId="1786630F" w14:textId="77777777" w:rsidR="00061A5A" w:rsidRPr="008E3C69" w:rsidRDefault="00061A5A" w:rsidP="00C80083">
            <w:pPr>
              <w:pStyle w:val="Tabletext"/>
              <w:jc w:val="center"/>
              <w:rPr>
                <w:sz w:val="20"/>
                <w:lang w:val="en-US"/>
              </w:rPr>
            </w:pPr>
            <w:r w:rsidRPr="008E3C69">
              <w:rPr>
                <w:sz w:val="20"/>
                <w:lang w:val="en-US"/>
              </w:rPr>
              <w:t>206.750</w:t>
            </w:r>
          </w:p>
        </w:tc>
        <w:tc>
          <w:tcPr>
            <w:tcW w:w="1072" w:type="dxa"/>
            <w:vAlign w:val="bottom"/>
          </w:tcPr>
          <w:p w14:paraId="1992E5E2" w14:textId="77777777" w:rsidR="00061A5A" w:rsidRPr="008E3C69" w:rsidRDefault="00061A5A" w:rsidP="00C80083">
            <w:pPr>
              <w:pStyle w:val="Tabletext"/>
              <w:jc w:val="center"/>
              <w:rPr>
                <w:sz w:val="20"/>
                <w:lang w:val="en-US"/>
              </w:rPr>
            </w:pPr>
            <w:r w:rsidRPr="008E3C69">
              <w:rPr>
                <w:sz w:val="20"/>
                <w:lang w:val="en-US"/>
              </w:rPr>
              <w:t>213.750</w:t>
            </w:r>
          </w:p>
        </w:tc>
        <w:tc>
          <w:tcPr>
            <w:tcW w:w="1073" w:type="dxa"/>
            <w:vAlign w:val="bottom"/>
          </w:tcPr>
          <w:p w14:paraId="3389C1C1" w14:textId="77777777" w:rsidR="00061A5A" w:rsidRPr="008E3C69" w:rsidRDefault="00061A5A" w:rsidP="00C80083">
            <w:pPr>
              <w:pStyle w:val="Tabletext"/>
              <w:jc w:val="center"/>
              <w:rPr>
                <w:sz w:val="20"/>
                <w:lang w:val="en-US"/>
              </w:rPr>
            </w:pPr>
            <w:r w:rsidRPr="008E3C69">
              <w:rPr>
                <w:sz w:val="20"/>
                <w:lang w:val="en-US"/>
              </w:rPr>
              <w:t>220.750</w:t>
            </w:r>
          </w:p>
        </w:tc>
        <w:tc>
          <w:tcPr>
            <w:tcW w:w="1073" w:type="dxa"/>
            <w:vAlign w:val="bottom"/>
          </w:tcPr>
          <w:p w14:paraId="46DADADC" w14:textId="77777777" w:rsidR="00061A5A" w:rsidRPr="008E3C69" w:rsidRDefault="00061A5A" w:rsidP="00C80083">
            <w:pPr>
              <w:pStyle w:val="Tabletext"/>
              <w:jc w:val="center"/>
              <w:rPr>
                <w:sz w:val="20"/>
                <w:lang w:val="en-US"/>
              </w:rPr>
            </w:pPr>
            <w:r w:rsidRPr="008E3C69">
              <w:rPr>
                <w:sz w:val="20"/>
                <w:lang w:val="en-US"/>
              </w:rPr>
              <w:t>227.750</w:t>
            </w:r>
          </w:p>
        </w:tc>
      </w:tr>
      <w:tr w:rsidR="00061A5A" w:rsidRPr="008E3C69" w14:paraId="36C1B43D" w14:textId="77777777" w:rsidTr="00C80083">
        <w:trPr>
          <w:jc w:val="center"/>
        </w:trPr>
        <w:tc>
          <w:tcPr>
            <w:tcW w:w="1060" w:type="dxa"/>
          </w:tcPr>
          <w:p w14:paraId="23963643" w14:textId="77777777" w:rsidR="00061A5A" w:rsidRPr="008E3C69" w:rsidRDefault="00061A5A" w:rsidP="00C80083">
            <w:pPr>
              <w:pStyle w:val="Tabletext"/>
              <w:jc w:val="center"/>
              <w:rPr>
                <w:sz w:val="20"/>
                <w:lang w:val="en-US"/>
              </w:rPr>
            </w:pPr>
            <w:r w:rsidRPr="008E3C69">
              <w:rPr>
                <w:sz w:val="20"/>
                <w:lang w:val="en-US"/>
              </w:rPr>
              <w:t>49</w:t>
            </w:r>
          </w:p>
        </w:tc>
        <w:tc>
          <w:tcPr>
            <w:tcW w:w="1071" w:type="dxa"/>
            <w:vAlign w:val="bottom"/>
          </w:tcPr>
          <w:p w14:paraId="54AC7477" w14:textId="77777777" w:rsidR="00061A5A" w:rsidRPr="008E3C69" w:rsidRDefault="00061A5A" w:rsidP="00C80083">
            <w:pPr>
              <w:pStyle w:val="Tabletext"/>
              <w:jc w:val="center"/>
              <w:rPr>
                <w:sz w:val="20"/>
                <w:lang w:val="en-US"/>
              </w:rPr>
            </w:pPr>
            <w:r w:rsidRPr="008E3C69">
              <w:rPr>
                <w:sz w:val="20"/>
                <w:lang w:val="en-US"/>
              </w:rPr>
              <w:t>178.850</w:t>
            </w:r>
          </w:p>
        </w:tc>
        <w:tc>
          <w:tcPr>
            <w:tcW w:w="1072" w:type="dxa"/>
            <w:vAlign w:val="bottom"/>
          </w:tcPr>
          <w:p w14:paraId="76FCE80C" w14:textId="77777777" w:rsidR="00061A5A" w:rsidRPr="008E3C69" w:rsidRDefault="00061A5A" w:rsidP="00C80083">
            <w:pPr>
              <w:pStyle w:val="Tabletext"/>
              <w:jc w:val="center"/>
              <w:rPr>
                <w:sz w:val="20"/>
                <w:lang w:val="en-US"/>
              </w:rPr>
            </w:pPr>
            <w:r w:rsidRPr="008E3C69">
              <w:rPr>
                <w:sz w:val="20"/>
                <w:lang w:val="en-US"/>
              </w:rPr>
              <w:t>185.850</w:t>
            </w:r>
          </w:p>
        </w:tc>
        <w:tc>
          <w:tcPr>
            <w:tcW w:w="1072" w:type="dxa"/>
            <w:vAlign w:val="bottom"/>
          </w:tcPr>
          <w:p w14:paraId="5F5F0700" w14:textId="77777777" w:rsidR="00061A5A" w:rsidRPr="008E3C69" w:rsidRDefault="00061A5A" w:rsidP="00C80083">
            <w:pPr>
              <w:pStyle w:val="Tabletext"/>
              <w:jc w:val="center"/>
              <w:rPr>
                <w:sz w:val="20"/>
                <w:lang w:val="en-US"/>
              </w:rPr>
            </w:pPr>
            <w:r w:rsidRPr="008E3C69">
              <w:rPr>
                <w:sz w:val="20"/>
                <w:lang w:val="en-US"/>
              </w:rPr>
              <w:t>192.850</w:t>
            </w:r>
          </w:p>
        </w:tc>
        <w:tc>
          <w:tcPr>
            <w:tcW w:w="1073" w:type="dxa"/>
            <w:vAlign w:val="bottom"/>
          </w:tcPr>
          <w:p w14:paraId="5B9C618A" w14:textId="77777777" w:rsidR="00061A5A" w:rsidRPr="008E3C69" w:rsidRDefault="00061A5A" w:rsidP="00C80083">
            <w:pPr>
              <w:pStyle w:val="Tabletext"/>
              <w:jc w:val="center"/>
              <w:rPr>
                <w:sz w:val="20"/>
                <w:lang w:val="en-US"/>
              </w:rPr>
            </w:pPr>
            <w:r w:rsidRPr="008E3C69">
              <w:rPr>
                <w:sz w:val="20"/>
                <w:lang w:val="en-US"/>
              </w:rPr>
              <w:t>199.850</w:t>
            </w:r>
          </w:p>
        </w:tc>
        <w:tc>
          <w:tcPr>
            <w:tcW w:w="1073" w:type="dxa"/>
            <w:vAlign w:val="bottom"/>
          </w:tcPr>
          <w:p w14:paraId="1956E378" w14:textId="77777777" w:rsidR="00061A5A" w:rsidRPr="008E3C69" w:rsidRDefault="00061A5A" w:rsidP="00C80083">
            <w:pPr>
              <w:pStyle w:val="Tabletext"/>
              <w:jc w:val="center"/>
              <w:rPr>
                <w:sz w:val="20"/>
                <w:lang w:val="en-US"/>
              </w:rPr>
            </w:pPr>
            <w:r w:rsidRPr="008E3C69">
              <w:rPr>
                <w:sz w:val="20"/>
                <w:lang w:val="en-US"/>
              </w:rPr>
              <w:t>206.850</w:t>
            </w:r>
          </w:p>
        </w:tc>
        <w:tc>
          <w:tcPr>
            <w:tcW w:w="1072" w:type="dxa"/>
            <w:vAlign w:val="bottom"/>
          </w:tcPr>
          <w:p w14:paraId="3561417F" w14:textId="77777777" w:rsidR="00061A5A" w:rsidRPr="008E3C69" w:rsidRDefault="00061A5A" w:rsidP="00C80083">
            <w:pPr>
              <w:pStyle w:val="Tabletext"/>
              <w:jc w:val="center"/>
              <w:rPr>
                <w:sz w:val="20"/>
                <w:lang w:val="en-US"/>
              </w:rPr>
            </w:pPr>
            <w:r w:rsidRPr="008E3C69">
              <w:rPr>
                <w:sz w:val="20"/>
                <w:lang w:val="en-US"/>
              </w:rPr>
              <w:t>213.850</w:t>
            </w:r>
          </w:p>
        </w:tc>
        <w:tc>
          <w:tcPr>
            <w:tcW w:w="1073" w:type="dxa"/>
            <w:vAlign w:val="bottom"/>
          </w:tcPr>
          <w:p w14:paraId="6F1A62E0" w14:textId="77777777" w:rsidR="00061A5A" w:rsidRPr="008E3C69" w:rsidRDefault="00061A5A" w:rsidP="00C80083">
            <w:pPr>
              <w:pStyle w:val="Tabletext"/>
              <w:jc w:val="center"/>
              <w:rPr>
                <w:sz w:val="20"/>
                <w:lang w:val="en-US"/>
              </w:rPr>
            </w:pPr>
            <w:r w:rsidRPr="008E3C69">
              <w:rPr>
                <w:sz w:val="20"/>
                <w:lang w:val="en-US"/>
              </w:rPr>
              <w:t>220.850</w:t>
            </w:r>
          </w:p>
        </w:tc>
        <w:tc>
          <w:tcPr>
            <w:tcW w:w="1073" w:type="dxa"/>
            <w:vAlign w:val="bottom"/>
          </w:tcPr>
          <w:p w14:paraId="62501EFD" w14:textId="77777777" w:rsidR="00061A5A" w:rsidRPr="008E3C69" w:rsidRDefault="00061A5A" w:rsidP="00C80083">
            <w:pPr>
              <w:pStyle w:val="Tabletext"/>
              <w:jc w:val="center"/>
              <w:rPr>
                <w:sz w:val="20"/>
                <w:lang w:val="en-US"/>
              </w:rPr>
            </w:pPr>
            <w:r w:rsidRPr="008E3C69">
              <w:rPr>
                <w:sz w:val="20"/>
                <w:lang w:val="en-US"/>
              </w:rPr>
              <w:t>227.850</w:t>
            </w:r>
          </w:p>
        </w:tc>
      </w:tr>
      <w:tr w:rsidR="00061A5A" w:rsidRPr="008E3C69" w14:paraId="7CD73B4B" w14:textId="77777777" w:rsidTr="00C80083">
        <w:trPr>
          <w:jc w:val="center"/>
        </w:trPr>
        <w:tc>
          <w:tcPr>
            <w:tcW w:w="1060" w:type="dxa"/>
          </w:tcPr>
          <w:p w14:paraId="402C6A51" w14:textId="77777777" w:rsidR="00061A5A" w:rsidRPr="008E3C69" w:rsidRDefault="00061A5A" w:rsidP="00C80083">
            <w:pPr>
              <w:pStyle w:val="Tabletext"/>
              <w:jc w:val="center"/>
              <w:rPr>
                <w:sz w:val="20"/>
                <w:lang w:val="en-US"/>
              </w:rPr>
            </w:pPr>
            <w:r w:rsidRPr="008E3C69">
              <w:rPr>
                <w:sz w:val="20"/>
                <w:lang w:val="en-US"/>
              </w:rPr>
              <w:t>50</w:t>
            </w:r>
          </w:p>
        </w:tc>
        <w:tc>
          <w:tcPr>
            <w:tcW w:w="1071" w:type="dxa"/>
            <w:vAlign w:val="bottom"/>
          </w:tcPr>
          <w:p w14:paraId="02F77D52" w14:textId="77777777" w:rsidR="00061A5A" w:rsidRPr="008E3C69" w:rsidRDefault="00061A5A" w:rsidP="00C80083">
            <w:pPr>
              <w:pStyle w:val="Tabletext"/>
              <w:jc w:val="center"/>
              <w:rPr>
                <w:sz w:val="20"/>
                <w:lang w:val="en-US"/>
              </w:rPr>
            </w:pPr>
            <w:r w:rsidRPr="008E3C69">
              <w:rPr>
                <w:sz w:val="20"/>
                <w:lang w:val="en-US"/>
              </w:rPr>
              <w:t>178.950</w:t>
            </w:r>
          </w:p>
        </w:tc>
        <w:tc>
          <w:tcPr>
            <w:tcW w:w="1072" w:type="dxa"/>
            <w:vAlign w:val="bottom"/>
          </w:tcPr>
          <w:p w14:paraId="6B8F68BC" w14:textId="77777777" w:rsidR="00061A5A" w:rsidRPr="008E3C69" w:rsidRDefault="00061A5A" w:rsidP="00C80083">
            <w:pPr>
              <w:pStyle w:val="Tabletext"/>
              <w:jc w:val="center"/>
              <w:rPr>
                <w:sz w:val="20"/>
                <w:lang w:val="en-US"/>
              </w:rPr>
            </w:pPr>
            <w:r w:rsidRPr="008E3C69">
              <w:rPr>
                <w:sz w:val="20"/>
                <w:lang w:val="en-US"/>
              </w:rPr>
              <w:t>185.950</w:t>
            </w:r>
          </w:p>
        </w:tc>
        <w:tc>
          <w:tcPr>
            <w:tcW w:w="1072" w:type="dxa"/>
            <w:vAlign w:val="bottom"/>
          </w:tcPr>
          <w:p w14:paraId="77B1EC1B" w14:textId="77777777" w:rsidR="00061A5A" w:rsidRPr="008E3C69" w:rsidRDefault="00061A5A" w:rsidP="00C80083">
            <w:pPr>
              <w:pStyle w:val="Tabletext"/>
              <w:jc w:val="center"/>
              <w:rPr>
                <w:sz w:val="20"/>
                <w:lang w:val="en-US"/>
              </w:rPr>
            </w:pPr>
            <w:r w:rsidRPr="008E3C69">
              <w:rPr>
                <w:sz w:val="20"/>
                <w:lang w:val="en-US"/>
              </w:rPr>
              <w:t>192.950</w:t>
            </w:r>
          </w:p>
        </w:tc>
        <w:tc>
          <w:tcPr>
            <w:tcW w:w="1073" w:type="dxa"/>
            <w:vAlign w:val="bottom"/>
          </w:tcPr>
          <w:p w14:paraId="7FBBC9A8" w14:textId="77777777" w:rsidR="00061A5A" w:rsidRPr="008E3C69" w:rsidRDefault="00061A5A" w:rsidP="00C80083">
            <w:pPr>
              <w:pStyle w:val="Tabletext"/>
              <w:jc w:val="center"/>
              <w:rPr>
                <w:sz w:val="20"/>
                <w:lang w:val="en-US"/>
              </w:rPr>
            </w:pPr>
            <w:r w:rsidRPr="008E3C69">
              <w:rPr>
                <w:sz w:val="20"/>
                <w:lang w:val="en-US"/>
              </w:rPr>
              <w:t>199.950</w:t>
            </w:r>
          </w:p>
        </w:tc>
        <w:tc>
          <w:tcPr>
            <w:tcW w:w="1073" w:type="dxa"/>
            <w:vAlign w:val="bottom"/>
          </w:tcPr>
          <w:p w14:paraId="623429FD" w14:textId="77777777" w:rsidR="00061A5A" w:rsidRPr="008E3C69" w:rsidRDefault="00061A5A" w:rsidP="00C80083">
            <w:pPr>
              <w:pStyle w:val="Tabletext"/>
              <w:jc w:val="center"/>
              <w:rPr>
                <w:sz w:val="20"/>
                <w:lang w:val="en-US"/>
              </w:rPr>
            </w:pPr>
            <w:r w:rsidRPr="008E3C69">
              <w:rPr>
                <w:sz w:val="20"/>
                <w:lang w:val="en-US"/>
              </w:rPr>
              <w:t>206.950</w:t>
            </w:r>
          </w:p>
        </w:tc>
        <w:tc>
          <w:tcPr>
            <w:tcW w:w="1072" w:type="dxa"/>
            <w:vAlign w:val="bottom"/>
          </w:tcPr>
          <w:p w14:paraId="063BC7C6" w14:textId="77777777" w:rsidR="00061A5A" w:rsidRPr="008E3C69" w:rsidRDefault="00061A5A" w:rsidP="00C80083">
            <w:pPr>
              <w:pStyle w:val="Tabletext"/>
              <w:jc w:val="center"/>
              <w:rPr>
                <w:sz w:val="20"/>
                <w:lang w:val="en-US"/>
              </w:rPr>
            </w:pPr>
            <w:r w:rsidRPr="008E3C69">
              <w:rPr>
                <w:sz w:val="20"/>
                <w:lang w:val="en-US"/>
              </w:rPr>
              <w:t>213.950</w:t>
            </w:r>
          </w:p>
        </w:tc>
        <w:tc>
          <w:tcPr>
            <w:tcW w:w="1073" w:type="dxa"/>
            <w:vAlign w:val="bottom"/>
          </w:tcPr>
          <w:p w14:paraId="3E6BA9E2" w14:textId="77777777" w:rsidR="00061A5A" w:rsidRPr="008E3C69" w:rsidRDefault="00061A5A" w:rsidP="00C80083">
            <w:pPr>
              <w:pStyle w:val="Tabletext"/>
              <w:jc w:val="center"/>
              <w:rPr>
                <w:sz w:val="20"/>
                <w:lang w:val="en-US"/>
              </w:rPr>
            </w:pPr>
            <w:r w:rsidRPr="008E3C69">
              <w:rPr>
                <w:sz w:val="20"/>
                <w:lang w:val="en-US"/>
              </w:rPr>
              <w:t>220.950</w:t>
            </w:r>
          </w:p>
        </w:tc>
        <w:tc>
          <w:tcPr>
            <w:tcW w:w="1073" w:type="dxa"/>
            <w:vAlign w:val="bottom"/>
          </w:tcPr>
          <w:p w14:paraId="43610A5C" w14:textId="77777777" w:rsidR="00061A5A" w:rsidRPr="008E3C69" w:rsidRDefault="00061A5A" w:rsidP="00C80083">
            <w:pPr>
              <w:pStyle w:val="Tabletext"/>
              <w:jc w:val="center"/>
              <w:rPr>
                <w:sz w:val="20"/>
                <w:lang w:val="en-US"/>
              </w:rPr>
            </w:pPr>
            <w:r w:rsidRPr="008E3C69">
              <w:rPr>
                <w:sz w:val="20"/>
                <w:lang w:val="en-US"/>
              </w:rPr>
              <w:t>227.950</w:t>
            </w:r>
          </w:p>
        </w:tc>
      </w:tr>
      <w:tr w:rsidR="00061A5A" w:rsidRPr="008E3C69" w14:paraId="6F8B3734" w14:textId="77777777" w:rsidTr="00C80083">
        <w:trPr>
          <w:jc w:val="center"/>
        </w:trPr>
        <w:tc>
          <w:tcPr>
            <w:tcW w:w="1060" w:type="dxa"/>
          </w:tcPr>
          <w:p w14:paraId="680A9E36" w14:textId="77777777" w:rsidR="00061A5A" w:rsidRPr="008E3C69" w:rsidRDefault="00061A5A" w:rsidP="00C80083">
            <w:pPr>
              <w:pStyle w:val="Tabletext"/>
              <w:jc w:val="center"/>
              <w:rPr>
                <w:sz w:val="20"/>
                <w:lang w:val="en-US"/>
              </w:rPr>
            </w:pPr>
            <w:r w:rsidRPr="008E3C69">
              <w:rPr>
                <w:sz w:val="20"/>
                <w:lang w:val="en-US"/>
              </w:rPr>
              <w:t>51</w:t>
            </w:r>
          </w:p>
        </w:tc>
        <w:tc>
          <w:tcPr>
            <w:tcW w:w="1071" w:type="dxa"/>
            <w:vAlign w:val="bottom"/>
          </w:tcPr>
          <w:p w14:paraId="7A646218" w14:textId="77777777" w:rsidR="00061A5A" w:rsidRPr="008E3C69" w:rsidRDefault="00061A5A" w:rsidP="00C80083">
            <w:pPr>
              <w:pStyle w:val="Tabletext"/>
              <w:jc w:val="center"/>
              <w:rPr>
                <w:sz w:val="20"/>
                <w:lang w:val="en-US"/>
              </w:rPr>
            </w:pPr>
            <w:r w:rsidRPr="008E3C69">
              <w:rPr>
                <w:sz w:val="20"/>
                <w:lang w:val="en-US"/>
              </w:rPr>
              <w:t>179.050</w:t>
            </w:r>
          </w:p>
        </w:tc>
        <w:tc>
          <w:tcPr>
            <w:tcW w:w="1072" w:type="dxa"/>
            <w:vAlign w:val="bottom"/>
          </w:tcPr>
          <w:p w14:paraId="781422CF" w14:textId="77777777" w:rsidR="00061A5A" w:rsidRPr="008E3C69" w:rsidRDefault="00061A5A" w:rsidP="00C80083">
            <w:pPr>
              <w:pStyle w:val="Tabletext"/>
              <w:jc w:val="center"/>
              <w:rPr>
                <w:sz w:val="20"/>
                <w:lang w:val="en-US"/>
              </w:rPr>
            </w:pPr>
            <w:r w:rsidRPr="008E3C69">
              <w:rPr>
                <w:sz w:val="20"/>
                <w:lang w:val="en-US"/>
              </w:rPr>
              <w:t>186.050</w:t>
            </w:r>
          </w:p>
        </w:tc>
        <w:tc>
          <w:tcPr>
            <w:tcW w:w="1072" w:type="dxa"/>
            <w:vAlign w:val="bottom"/>
          </w:tcPr>
          <w:p w14:paraId="37885536" w14:textId="77777777" w:rsidR="00061A5A" w:rsidRPr="008E3C69" w:rsidRDefault="00061A5A" w:rsidP="00C80083">
            <w:pPr>
              <w:pStyle w:val="Tabletext"/>
              <w:jc w:val="center"/>
              <w:rPr>
                <w:sz w:val="20"/>
                <w:lang w:val="en-US"/>
              </w:rPr>
            </w:pPr>
            <w:r w:rsidRPr="008E3C69">
              <w:rPr>
                <w:sz w:val="20"/>
                <w:lang w:val="en-US"/>
              </w:rPr>
              <w:t>193.050</w:t>
            </w:r>
          </w:p>
        </w:tc>
        <w:tc>
          <w:tcPr>
            <w:tcW w:w="1073" w:type="dxa"/>
            <w:vAlign w:val="bottom"/>
          </w:tcPr>
          <w:p w14:paraId="0439D5C2" w14:textId="77777777" w:rsidR="00061A5A" w:rsidRPr="008E3C69" w:rsidRDefault="00061A5A" w:rsidP="00C80083">
            <w:pPr>
              <w:pStyle w:val="Tabletext"/>
              <w:jc w:val="center"/>
              <w:rPr>
                <w:sz w:val="20"/>
                <w:lang w:val="en-US"/>
              </w:rPr>
            </w:pPr>
            <w:r w:rsidRPr="008E3C69">
              <w:rPr>
                <w:sz w:val="20"/>
                <w:lang w:val="en-US"/>
              </w:rPr>
              <w:t>200.050</w:t>
            </w:r>
          </w:p>
        </w:tc>
        <w:tc>
          <w:tcPr>
            <w:tcW w:w="1073" w:type="dxa"/>
            <w:vAlign w:val="bottom"/>
          </w:tcPr>
          <w:p w14:paraId="39CA1E7C" w14:textId="77777777" w:rsidR="00061A5A" w:rsidRPr="008E3C69" w:rsidRDefault="00061A5A" w:rsidP="00C80083">
            <w:pPr>
              <w:pStyle w:val="Tabletext"/>
              <w:jc w:val="center"/>
              <w:rPr>
                <w:sz w:val="20"/>
                <w:lang w:val="en-US"/>
              </w:rPr>
            </w:pPr>
            <w:r w:rsidRPr="008E3C69">
              <w:rPr>
                <w:sz w:val="20"/>
                <w:lang w:val="en-US"/>
              </w:rPr>
              <w:t>207.050</w:t>
            </w:r>
          </w:p>
        </w:tc>
        <w:tc>
          <w:tcPr>
            <w:tcW w:w="1072" w:type="dxa"/>
            <w:vAlign w:val="bottom"/>
          </w:tcPr>
          <w:p w14:paraId="1A005EEE" w14:textId="77777777" w:rsidR="00061A5A" w:rsidRPr="008E3C69" w:rsidRDefault="00061A5A" w:rsidP="00C80083">
            <w:pPr>
              <w:pStyle w:val="Tabletext"/>
              <w:jc w:val="center"/>
              <w:rPr>
                <w:sz w:val="20"/>
                <w:lang w:val="en-US"/>
              </w:rPr>
            </w:pPr>
            <w:r w:rsidRPr="008E3C69">
              <w:rPr>
                <w:sz w:val="20"/>
                <w:lang w:val="en-US"/>
              </w:rPr>
              <w:t>214.050</w:t>
            </w:r>
          </w:p>
        </w:tc>
        <w:tc>
          <w:tcPr>
            <w:tcW w:w="1073" w:type="dxa"/>
            <w:vAlign w:val="bottom"/>
          </w:tcPr>
          <w:p w14:paraId="1B4688CF" w14:textId="77777777" w:rsidR="00061A5A" w:rsidRPr="008E3C69" w:rsidRDefault="00061A5A" w:rsidP="00C80083">
            <w:pPr>
              <w:pStyle w:val="Tabletext"/>
              <w:jc w:val="center"/>
              <w:rPr>
                <w:sz w:val="20"/>
                <w:lang w:val="en-US"/>
              </w:rPr>
            </w:pPr>
            <w:r w:rsidRPr="008E3C69">
              <w:rPr>
                <w:sz w:val="20"/>
                <w:lang w:val="en-US"/>
              </w:rPr>
              <w:t>221.050</w:t>
            </w:r>
          </w:p>
        </w:tc>
        <w:tc>
          <w:tcPr>
            <w:tcW w:w="1073" w:type="dxa"/>
            <w:vAlign w:val="bottom"/>
          </w:tcPr>
          <w:p w14:paraId="7BFB3773" w14:textId="77777777" w:rsidR="00061A5A" w:rsidRPr="008E3C69" w:rsidRDefault="00061A5A" w:rsidP="00C80083">
            <w:pPr>
              <w:pStyle w:val="Tabletext"/>
              <w:jc w:val="center"/>
              <w:rPr>
                <w:sz w:val="20"/>
                <w:lang w:val="en-US"/>
              </w:rPr>
            </w:pPr>
            <w:r w:rsidRPr="008E3C69">
              <w:rPr>
                <w:sz w:val="20"/>
                <w:lang w:val="en-US"/>
              </w:rPr>
              <w:t>228.050</w:t>
            </w:r>
          </w:p>
        </w:tc>
      </w:tr>
      <w:tr w:rsidR="00061A5A" w:rsidRPr="008E3C69" w14:paraId="29A3A28E" w14:textId="77777777" w:rsidTr="00C80083">
        <w:trPr>
          <w:jc w:val="center"/>
        </w:trPr>
        <w:tc>
          <w:tcPr>
            <w:tcW w:w="1060" w:type="dxa"/>
          </w:tcPr>
          <w:p w14:paraId="4AD1AC9E" w14:textId="77777777" w:rsidR="00061A5A" w:rsidRPr="008E3C69" w:rsidRDefault="00061A5A" w:rsidP="00C80083">
            <w:pPr>
              <w:pStyle w:val="Tabletext"/>
              <w:jc w:val="center"/>
              <w:rPr>
                <w:sz w:val="20"/>
                <w:lang w:val="en-US"/>
              </w:rPr>
            </w:pPr>
            <w:r w:rsidRPr="008E3C69">
              <w:rPr>
                <w:sz w:val="20"/>
                <w:lang w:val="en-US"/>
              </w:rPr>
              <w:t>52</w:t>
            </w:r>
          </w:p>
        </w:tc>
        <w:tc>
          <w:tcPr>
            <w:tcW w:w="1071" w:type="dxa"/>
            <w:vAlign w:val="bottom"/>
          </w:tcPr>
          <w:p w14:paraId="68D8046F" w14:textId="77777777" w:rsidR="00061A5A" w:rsidRPr="008E3C69" w:rsidRDefault="00061A5A" w:rsidP="00C80083">
            <w:pPr>
              <w:pStyle w:val="Tabletext"/>
              <w:jc w:val="center"/>
              <w:rPr>
                <w:sz w:val="20"/>
                <w:lang w:val="en-US"/>
              </w:rPr>
            </w:pPr>
            <w:r w:rsidRPr="008E3C69">
              <w:rPr>
                <w:sz w:val="20"/>
                <w:lang w:val="en-US"/>
              </w:rPr>
              <w:t>179.150</w:t>
            </w:r>
          </w:p>
        </w:tc>
        <w:tc>
          <w:tcPr>
            <w:tcW w:w="1072" w:type="dxa"/>
            <w:vAlign w:val="bottom"/>
          </w:tcPr>
          <w:p w14:paraId="422F0AC3" w14:textId="77777777" w:rsidR="00061A5A" w:rsidRPr="008E3C69" w:rsidRDefault="00061A5A" w:rsidP="00C80083">
            <w:pPr>
              <w:pStyle w:val="Tabletext"/>
              <w:jc w:val="center"/>
              <w:rPr>
                <w:sz w:val="20"/>
                <w:lang w:val="en-US"/>
              </w:rPr>
            </w:pPr>
            <w:r w:rsidRPr="008E3C69">
              <w:rPr>
                <w:sz w:val="20"/>
                <w:lang w:val="en-US"/>
              </w:rPr>
              <w:t>186.150</w:t>
            </w:r>
          </w:p>
        </w:tc>
        <w:tc>
          <w:tcPr>
            <w:tcW w:w="1072" w:type="dxa"/>
            <w:vAlign w:val="bottom"/>
          </w:tcPr>
          <w:p w14:paraId="21BCBF05" w14:textId="77777777" w:rsidR="00061A5A" w:rsidRPr="008E3C69" w:rsidRDefault="00061A5A" w:rsidP="00C80083">
            <w:pPr>
              <w:pStyle w:val="Tabletext"/>
              <w:jc w:val="center"/>
              <w:rPr>
                <w:sz w:val="20"/>
                <w:lang w:val="en-US"/>
              </w:rPr>
            </w:pPr>
            <w:r w:rsidRPr="008E3C69">
              <w:rPr>
                <w:sz w:val="20"/>
                <w:lang w:val="en-US"/>
              </w:rPr>
              <w:t>193.150</w:t>
            </w:r>
          </w:p>
        </w:tc>
        <w:tc>
          <w:tcPr>
            <w:tcW w:w="1073" w:type="dxa"/>
            <w:vAlign w:val="bottom"/>
          </w:tcPr>
          <w:p w14:paraId="60F8F709" w14:textId="77777777" w:rsidR="00061A5A" w:rsidRPr="008E3C69" w:rsidRDefault="00061A5A" w:rsidP="00C80083">
            <w:pPr>
              <w:pStyle w:val="Tabletext"/>
              <w:jc w:val="center"/>
              <w:rPr>
                <w:sz w:val="20"/>
                <w:lang w:val="en-US"/>
              </w:rPr>
            </w:pPr>
            <w:r w:rsidRPr="008E3C69">
              <w:rPr>
                <w:sz w:val="20"/>
                <w:lang w:val="en-US"/>
              </w:rPr>
              <w:t>200.150</w:t>
            </w:r>
          </w:p>
        </w:tc>
        <w:tc>
          <w:tcPr>
            <w:tcW w:w="1073" w:type="dxa"/>
            <w:vAlign w:val="bottom"/>
          </w:tcPr>
          <w:p w14:paraId="4A29F467" w14:textId="77777777" w:rsidR="00061A5A" w:rsidRPr="008E3C69" w:rsidRDefault="00061A5A" w:rsidP="00C80083">
            <w:pPr>
              <w:pStyle w:val="Tabletext"/>
              <w:jc w:val="center"/>
              <w:rPr>
                <w:sz w:val="20"/>
                <w:lang w:val="en-US"/>
              </w:rPr>
            </w:pPr>
            <w:r w:rsidRPr="008E3C69">
              <w:rPr>
                <w:sz w:val="20"/>
                <w:lang w:val="en-US"/>
              </w:rPr>
              <w:t>207.150</w:t>
            </w:r>
          </w:p>
        </w:tc>
        <w:tc>
          <w:tcPr>
            <w:tcW w:w="1072" w:type="dxa"/>
            <w:vAlign w:val="bottom"/>
          </w:tcPr>
          <w:p w14:paraId="4691EEFB" w14:textId="77777777" w:rsidR="00061A5A" w:rsidRPr="008E3C69" w:rsidRDefault="00061A5A" w:rsidP="00C80083">
            <w:pPr>
              <w:pStyle w:val="Tabletext"/>
              <w:jc w:val="center"/>
              <w:rPr>
                <w:sz w:val="20"/>
                <w:lang w:val="en-US"/>
              </w:rPr>
            </w:pPr>
            <w:r w:rsidRPr="008E3C69">
              <w:rPr>
                <w:sz w:val="20"/>
                <w:lang w:val="en-US"/>
              </w:rPr>
              <w:t>214.150</w:t>
            </w:r>
          </w:p>
        </w:tc>
        <w:tc>
          <w:tcPr>
            <w:tcW w:w="1073" w:type="dxa"/>
            <w:vAlign w:val="bottom"/>
          </w:tcPr>
          <w:p w14:paraId="6789EBAC" w14:textId="77777777" w:rsidR="00061A5A" w:rsidRPr="008E3C69" w:rsidRDefault="00061A5A" w:rsidP="00C80083">
            <w:pPr>
              <w:pStyle w:val="Tabletext"/>
              <w:jc w:val="center"/>
              <w:rPr>
                <w:sz w:val="20"/>
                <w:lang w:val="en-US"/>
              </w:rPr>
            </w:pPr>
            <w:r w:rsidRPr="008E3C69">
              <w:rPr>
                <w:sz w:val="20"/>
                <w:lang w:val="en-US"/>
              </w:rPr>
              <w:t>221.150</w:t>
            </w:r>
          </w:p>
        </w:tc>
        <w:tc>
          <w:tcPr>
            <w:tcW w:w="1073" w:type="dxa"/>
            <w:vAlign w:val="bottom"/>
          </w:tcPr>
          <w:p w14:paraId="3123132E" w14:textId="77777777" w:rsidR="00061A5A" w:rsidRPr="008E3C69" w:rsidRDefault="00061A5A" w:rsidP="00C80083">
            <w:pPr>
              <w:pStyle w:val="Tabletext"/>
              <w:jc w:val="center"/>
              <w:rPr>
                <w:sz w:val="20"/>
                <w:lang w:val="en-US"/>
              </w:rPr>
            </w:pPr>
            <w:r w:rsidRPr="008E3C69">
              <w:rPr>
                <w:sz w:val="20"/>
                <w:lang w:val="en-US"/>
              </w:rPr>
              <w:t>228.150</w:t>
            </w:r>
          </w:p>
        </w:tc>
      </w:tr>
      <w:tr w:rsidR="00061A5A" w:rsidRPr="008E3C69" w14:paraId="3D99206C" w14:textId="77777777" w:rsidTr="00C80083">
        <w:trPr>
          <w:jc w:val="center"/>
        </w:trPr>
        <w:tc>
          <w:tcPr>
            <w:tcW w:w="1060" w:type="dxa"/>
          </w:tcPr>
          <w:p w14:paraId="059FE912" w14:textId="77777777" w:rsidR="00061A5A" w:rsidRPr="008E3C69" w:rsidRDefault="00061A5A" w:rsidP="00C80083">
            <w:pPr>
              <w:pStyle w:val="Tabletext"/>
              <w:jc w:val="center"/>
              <w:rPr>
                <w:sz w:val="20"/>
                <w:lang w:val="en-US"/>
              </w:rPr>
            </w:pPr>
            <w:r w:rsidRPr="008E3C69">
              <w:rPr>
                <w:sz w:val="20"/>
                <w:lang w:val="en-US"/>
              </w:rPr>
              <w:t>53</w:t>
            </w:r>
          </w:p>
        </w:tc>
        <w:tc>
          <w:tcPr>
            <w:tcW w:w="1071" w:type="dxa"/>
            <w:vAlign w:val="bottom"/>
          </w:tcPr>
          <w:p w14:paraId="62BD15F4" w14:textId="77777777" w:rsidR="00061A5A" w:rsidRPr="008E3C69" w:rsidRDefault="00061A5A" w:rsidP="00C80083">
            <w:pPr>
              <w:pStyle w:val="Tabletext"/>
              <w:jc w:val="center"/>
              <w:rPr>
                <w:sz w:val="20"/>
                <w:lang w:val="en-US"/>
              </w:rPr>
            </w:pPr>
            <w:r w:rsidRPr="008E3C69">
              <w:rPr>
                <w:sz w:val="20"/>
                <w:lang w:val="en-US"/>
              </w:rPr>
              <w:t>179.250</w:t>
            </w:r>
          </w:p>
        </w:tc>
        <w:tc>
          <w:tcPr>
            <w:tcW w:w="1072" w:type="dxa"/>
            <w:vAlign w:val="bottom"/>
          </w:tcPr>
          <w:p w14:paraId="0B00173F" w14:textId="77777777" w:rsidR="00061A5A" w:rsidRPr="008E3C69" w:rsidRDefault="00061A5A" w:rsidP="00C80083">
            <w:pPr>
              <w:pStyle w:val="Tabletext"/>
              <w:jc w:val="center"/>
              <w:rPr>
                <w:sz w:val="20"/>
                <w:lang w:val="en-US"/>
              </w:rPr>
            </w:pPr>
            <w:r w:rsidRPr="008E3C69">
              <w:rPr>
                <w:sz w:val="20"/>
                <w:lang w:val="en-US"/>
              </w:rPr>
              <w:t>186.250</w:t>
            </w:r>
          </w:p>
        </w:tc>
        <w:tc>
          <w:tcPr>
            <w:tcW w:w="1072" w:type="dxa"/>
            <w:vAlign w:val="bottom"/>
          </w:tcPr>
          <w:p w14:paraId="1D888B0E" w14:textId="77777777" w:rsidR="00061A5A" w:rsidRPr="008E3C69" w:rsidRDefault="00061A5A" w:rsidP="00C80083">
            <w:pPr>
              <w:pStyle w:val="Tabletext"/>
              <w:jc w:val="center"/>
              <w:rPr>
                <w:sz w:val="20"/>
                <w:lang w:val="en-US"/>
              </w:rPr>
            </w:pPr>
            <w:r w:rsidRPr="008E3C69">
              <w:rPr>
                <w:sz w:val="20"/>
                <w:lang w:val="en-US"/>
              </w:rPr>
              <w:t>193.250</w:t>
            </w:r>
          </w:p>
        </w:tc>
        <w:tc>
          <w:tcPr>
            <w:tcW w:w="1073" w:type="dxa"/>
            <w:vAlign w:val="bottom"/>
          </w:tcPr>
          <w:p w14:paraId="1A4B5049" w14:textId="77777777" w:rsidR="00061A5A" w:rsidRPr="008E3C69" w:rsidRDefault="00061A5A" w:rsidP="00C80083">
            <w:pPr>
              <w:pStyle w:val="Tabletext"/>
              <w:jc w:val="center"/>
              <w:rPr>
                <w:sz w:val="20"/>
                <w:lang w:val="en-US"/>
              </w:rPr>
            </w:pPr>
            <w:r w:rsidRPr="008E3C69">
              <w:rPr>
                <w:sz w:val="20"/>
                <w:lang w:val="en-US"/>
              </w:rPr>
              <w:t>200.250</w:t>
            </w:r>
          </w:p>
        </w:tc>
        <w:tc>
          <w:tcPr>
            <w:tcW w:w="1073" w:type="dxa"/>
            <w:vAlign w:val="bottom"/>
          </w:tcPr>
          <w:p w14:paraId="5653BCD6" w14:textId="77777777" w:rsidR="00061A5A" w:rsidRPr="008E3C69" w:rsidRDefault="00061A5A" w:rsidP="00C80083">
            <w:pPr>
              <w:pStyle w:val="Tabletext"/>
              <w:jc w:val="center"/>
              <w:rPr>
                <w:sz w:val="20"/>
                <w:lang w:val="en-US"/>
              </w:rPr>
            </w:pPr>
            <w:r w:rsidRPr="008E3C69">
              <w:rPr>
                <w:sz w:val="20"/>
                <w:lang w:val="en-US"/>
              </w:rPr>
              <w:t>207.250</w:t>
            </w:r>
          </w:p>
        </w:tc>
        <w:tc>
          <w:tcPr>
            <w:tcW w:w="1072" w:type="dxa"/>
            <w:vAlign w:val="bottom"/>
          </w:tcPr>
          <w:p w14:paraId="6580400C" w14:textId="77777777" w:rsidR="00061A5A" w:rsidRPr="008E3C69" w:rsidRDefault="00061A5A" w:rsidP="00C80083">
            <w:pPr>
              <w:pStyle w:val="Tabletext"/>
              <w:jc w:val="center"/>
              <w:rPr>
                <w:sz w:val="20"/>
                <w:lang w:val="en-US"/>
              </w:rPr>
            </w:pPr>
            <w:r w:rsidRPr="008E3C69">
              <w:rPr>
                <w:sz w:val="20"/>
                <w:lang w:val="en-US"/>
              </w:rPr>
              <w:t>214.250</w:t>
            </w:r>
          </w:p>
        </w:tc>
        <w:tc>
          <w:tcPr>
            <w:tcW w:w="1073" w:type="dxa"/>
            <w:vAlign w:val="bottom"/>
          </w:tcPr>
          <w:p w14:paraId="0425F231" w14:textId="77777777" w:rsidR="00061A5A" w:rsidRPr="008E3C69" w:rsidRDefault="00061A5A" w:rsidP="00C80083">
            <w:pPr>
              <w:pStyle w:val="Tabletext"/>
              <w:jc w:val="center"/>
              <w:rPr>
                <w:sz w:val="20"/>
                <w:lang w:val="en-US"/>
              </w:rPr>
            </w:pPr>
            <w:r w:rsidRPr="008E3C69">
              <w:rPr>
                <w:sz w:val="20"/>
                <w:lang w:val="en-US"/>
              </w:rPr>
              <w:t>221.250</w:t>
            </w:r>
          </w:p>
        </w:tc>
        <w:tc>
          <w:tcPr>
            <w:tcW w:w="1073" w:type="dxa"/>
            <w:vAlign w:val="bottom"/>
          </w:tcPr>
          <w:p w14:paraId="3EC8EF82" w14:textId="77777777" w:rsidR="00061A5A" w:rsidRPr="008E3C69" w:rsidRDefault="00061A5A" w:rsidP="00C80083">
            <w:pPr>
              <w:pStyle w:val="Tabletext"/>
              <w:jc w:val="center"/>
              <w:rPr>
                <w:sz w:val="20"/>
                <w:lang w:val="en-US"/>
              </w:rPr>
            </w:pPr>
            <w:r w:rsidRPr="008E3C69">
              <w:rPr>
                <w:sz w:val="20"/>
                <w:lang w:val="en-US"/>
              </w:rPr>
              <w:t>228.250</w:t>
            </w:r>
          </w:p>
        </w:tc>
      </w:tr>
      <w:tr w:rsidR="00061A5A" w:rsidRPr="008E3C69" w14:paraId="30AC39F7" w14:textId="77777777" w:rsidTr="00C80083">
        <w:trPr>
          <w:jc w:val="center"/>
        </w:trPr>
        <w:tc>
          <w:tcPr>
            <w:tcW w:w="1060" w:type="dxa"/>
          </w:tcPr>
          <w:p w14:paraId="367DB30A" w14:textId="77777777" w:rsidR="00061A5A" w:rsidRPr="008E3C69" w:rsidRDefault="00061A5A" w:rsidP="00C80083">
            <w:pPr>
              <w:pStyle w:val="Tabletext"/>
              <w:jc w:val="center"/>
              <w:rPr>
                <w:sz w:val="20"/>
                <w:lang w:val="en-US"/>
              </w:rPr>
            </w:pPr>
            <w:r w:rsidRPr="008E3C69">
              <w:rPr>
                <w:sz w:val="20"/>
                <w:lang w:val="en-US"/>
              </w:rPr>
              <w:t>54</w:t>
            </w:r>
          </w:p>
        </w:tc>
        <w:tc>
          <w:tcPr>
            <w:tcW w:w="1071" w:type="dxa"/>
            <w:vAlign w:val="bottom"/>
          </w:tcPr>
          <w:p w14:paraId="0F4A5E61" w14:textId="77777777" w:rsidR="00061A5A" w:rsidRPr="008E3C69" w:rsidRDefault="00061A5A" w:rsidP="00C80083">
            <w:pPr>
              <w:pStyle w:val="Tabletext"/>
              <w:jc w:val="center"/>
              <w:rPr>
                <w:sz w:val="20"/>
                <w:lang w:val="en-US"/>
              </w:rPr>
            </w:pPr>
            <w:r w:rsidRPr="008E3C69">
              <w:rPr>
                <w:sz w:val="20"/>
                <w:lang w:val="en-US"/>
              </w:rPr>
              <w:t>179.350</w:t>
            </w:r>
          </w:p>
        </w:tc>
        <w:tc>
          <w:tcPr>
            <w:tcW w:w="1072" w:type="dxa"/>
            <w:vAlign w:val="bottom"/>
          </w:tcPr>
          <w:p w14:paraId="33135740" w14:textId="77777777" w:rsidR="00061A5A" w:rsidRPr="008E3C69" w:rsidRDefault="00061A5A" w:rsidP="00C80083">
            <w:pPr>
              <w:pStyle w:val="Tabletext"/>
              <w:jc w:val="center"/>
              <w:rPr>
                <w:sz w:val="20"/>
                <w:lang w:val="en-US"/>
              </w:rPr>
            </w:pPr>
            <w:r w:rsidRPr="008E3C69">
              <w:rPr>
                <w:sz w:val="20"/>
                <w:lang w:val="en-US"/>
              </w:rPr>
              <w:t>186.350</w:t>
            </w:r>
          </w:p>
        </w:tc>
        <w:tc>
          <w:tcPr>
            <w:tcW w:w="1072" w:type="dxa"/>
            <w:vAlign w:val="bottom"/>
          </w:tcPr>
          <w:p w14:paraId="08070BF1" w14:textId="77777777" w:rsidR="00061A5A" w:rsidRPr="008E3C69" w:rsidRDefault="00061A5A" w:rsidP="00C80083">
            <w:pPr>
              <w:pStyle w:val="Tabletext"/>
              <w:jc w:val="center"/>
              <w:rPr>
                <w:sz w:val="20"/>
                <w:lang w:val="en-US"/>
              </w:rPr>
            </w:pPr>
            <w:r w:rsidRPr="008E3C69">
              <w:rPr>
                <w:sz w:val="20"/>
                <w:lang w:val="en-US"/>
              </w:rPr>
              <w:t>193.350</w:t>
            </w:r>
          </w:p>
        </w:tc>
        <w:tc>
          <w:tcPr>
            <w:tcW w:w="1073" w:type="dxa"/>
            <w:vAlign w:val="bottom"/>
          </w:tcPr>
          <w:p w14:paraId="1161E04A" w14:textId="77777777" w:rsidR="00061A5A" w:rsidRPr="008E3C69" w:rsidRDefault="00061A5A" w:rsidP="00C80083">
            <w:pPr>
              <w:pStyle w:val="Tabletext"/>
              <w:jc w:val="center"/>
              <w:rPr>
                <w:sz w:val="20"/>
                <w:lang w:val="en-US"/>
              </w:rPr>
            </w:pPr>
            <w:r w:rsidRPr="008E3C69">
              <w:rPr>
                <w:sz w:val="20"/>
                <w:lang w:val="en-US"/>
              </w:rPr>
              <w:t>200.350</w:t>
            </w:r>
          </w:p>
        </w:tc>
        <w:tc>
          <w:tcPr>
            <w:tcW w:w="1073" w:type="dxa"/>
            <w:vAlign w:val="bottom"/>
          </w:tcPr>
          <w:p w14:paraId="72E63226" w14:textId="77777777" w:rsidR="00061A5A" w:rsidRPr="008E3C69" w:rsidRDefault="00061A5A" w:rsidP="00C80083">
            <w:pPr>
              <w:pStyle w:val="Tabletext"/>
              <w:jc w:val="center"/>
              <w:rPr>
                <w:sz w:val="20"/>
                <w:lang w:val="en-US"/>
              </w:rPr>
            </w:pPr>
            <w:r w:rsidRPr="008E3C69">
              <w:rPr>
                <w:sz w:val="20"/>
                <w:lang w:val="en-US"/>
              </w:rPr>
              <w:t>207.350</w:t>
            </w:r>
          </w:p>
        </w:tc>
        <w:tc>
          <w:tcPr>
            <w:tcW w:w="1072" w:type="dxa"/>
            <w:vAlign w:val="bottom"/>
          </w:tcPr>
          <w:p w14:paraId="041ECFA6" w14:textId="77777777" w:rsidR="00061A5A" w:rsidRPr="008E3C69" w:rsidRDefault="00061A5A" w:rsidP="00C80083">
            <w:pPr>
              <w:pStyle w:val="Tabletext"/>
              <w:jc w:val="center"/>
              <w:rPr>
                <w:sz w:val="20"/>
                <w:lang w:val="en-US"/>
              </w:rPr>
            </w:pPr>
            <w:r w:rsidRPr="008E3C69">
              <w:rPr>
                <w:sz w:val="20"/>
                <w:lang w:val="en-US"/>
              </w:rPr>
              <w:t>214.350</w:t>
            </w:r>
          </w:p>
        </w:tc>
        <w:tc>
          <w:tcPr>
            <w:tcW w:w="1073" w:type="dxa"/>
            <w:vAlign w:val="bottom"/>
          </w:tcPr>
          <w:p w14:paraId="2D10BFE3" w14:textId="77777777" w:rsidR="00061A5A" w:rsidRPr="008E3C69" w:rsidRDefault="00061A5A" w:rsidP="00C80083">
            <w:pPr>
              <w:pStyle w:val="Tabletext"/>
              <w:jc w:val="center"/>
              <w:rPr>
                <w:sz w:val="20"/>
                <w:lang w:val="en-US"/>
              </w:rPr>
            </w:pPr>
            <w:r w:rsidRPr="008E3C69">
              <w:rPr>
                <w:sz w:val="20"/>
                <w:lang w:val="en-US"/>
              </w:rPr>
              <w:t>221.350</w:t>
            </w:r>
          </w:p>
        </w:tc>
        <w:tc>
          <w:tcPr>
            <w:tcW w:w="1073" w:type="dxa"/>
            <w:vAlign w:val="bottom"/>
          </w:tcPr>
          <w:p w14:paraId="769E4439" w14:textId="77777777" w:rsidR="00061A5A" w:rsidRPr="008E3C69" w:rsidRDefault="00061A5A" w:rsidP="00C80083">
            <w:pPr>
              <w:pStyle w:val="Tabletext"/>
              <w:jc w:val="center"/>
              <w:rPr>
                <w:sz w:val="20"/>
                <w:lang w:val="en-US"/>
              </w:rPr>
            </w:pPr>
            <w:r w:rsidRPr="008E3C69">
              <w:rPr>
                <w:sz w:val="20"/>
                <w:lang w:val="en-US"/>
              </w:rPr>
              <w:t>228.350</w:t>
            </w:r>
          </w:p>
        </w:tc>
      </w:tr>
      <w:tr w:rsidR="00061A5A" w:rsidRPr="008E3C69" w14:paraId="44F71D8C" w14:textId="77777777" w:rsidTr="00C80083">
        <w:trPr>
          <w:jc w:val="center"/>
        </w:trPr>
        <w:tc>
          <w:tcPr>
            <w:tcW w:w="1060" w:type="dxa"/>
          </w:tcPr>
          <w:p w14:paraId="5A388AED" w14:textId="77777777" w:rsidR="00061A5A" w:rsidRPr="008E3C69" w:rsidRDefault="00061A5A" w:rsidP="00C80083">
            <w:pPr>
              <w:pStyle w:val="Tabletext"/>
              <w:jc w:val="center"/>
              <w:rPr>
                <w:sz w:val="20"/>
                <w:lang w:val="en-US"/>
              </w:rPr>
            </w:pPr>
            <w:r w:rsidRPr="008E3C69">
              <w:rPr>
                <w:sz w:val="20"/>
                <w:lang w:val="en-US"/>
              </w:rPr>
              <w:t>55</w:t>
            </w:r>
          </w:p>
        </w:tc>
        <w:tc>
          <w:tcPr>
            <w:tcW w:w="1071" w:type="dxa"/>
            <w:vAlign w:val="bottom"/>
          </w:tcPr>
          <w:p w14:paraId="463689E7" w14:textId="77777777" w:rsidR="00061A5A" w:rsidRPr="008E3C69" w:rsidRDefault="00061A5A" w:rsidP="00C80083">
            <w:pPr>
              <w:pStyle w:val="Tabletext"/>
              <w:jc w:val="center"/>
              <w:rPr>
                <w:sz w:val="20"/>
                <w:lang w:val="en-US"/>
              </w:rPr>
            </w:pPr>
            <w:r w:rsidRPr="008E3C69">
              <w:rPr>
                <w:sz w:val="20"/>
                <w:lang w:val="en-US"/>
              </w:rPr>
              <w:t>179.450</w:t>
            </w:r>
          </w:p>
        </w:tc>
        <w:tc>
          <w:tcPr>
            <w:tcW w:w="1072" w:type="dxa"/>
            <w:vAlign w:val="bottom"/>
          </w:tcPr>
          <w:p w14:paraId="35553AA9" w14:textId="77777777" w:rsidR="00061A5A" w:rsidRPr="008E3C69" w:rsidRDefault="00061A5A" w:rsidP="00C80083">
            <w:pPr>
              <w:pStyle w:val="Tabletext"/>
              <w:jc w:val="center"/>
              <w:rPr>
                <w:sz w:val="20"/>
                <w:lang w:val="en-US"/>
              </w:rPr>
            </w:pPr>
            <w:r w:rsidRPr="008E3C69">
              <w:rPr>
                <w:sz w:val="20"/>
                <w:lang w:val="en-US"/>
              </w:rPr>
              <w:t>186.450</w:t>
            </w:r>
          </w:p>
        </w:tc>
        <w:tc>
          <w:tcPr>
            <w:tcW w:w="1072" w:type="dxa"/>
            <w:vAlign w:val="bottom"/>
          </w:tcPr>
          <w:p w14:paraId="21B833C6" w14:textId="77777777" w:rsidR="00061A5A" w:rsidRPr="008E3C69" w:rsidRDefault="00061A5A" w:rsidP="00C80083">
            <w:pPr>
              <w:pStyle w:val="Tabletext"/>
              <w:jc w:val="center"/>
              <w:rPr>
                <w:sz w:val="20"/>
                <w:lang w:val="en-US"/>
              </w:rPr>
            </w:pPr>
            <w:r w:rsidRPr="008E3C69">
              <w:rPr>
                <w:sz w:val="20"/>
                <w:lang w:val="en-US"/>
              </w:rPr>
              <w:t>193.450</w:t>
            </w:r>
          </w:p>
        </w:tc>
        <w:tc>
          <w:tcPr>
            <w:tcW w:w="1073" w:type="dxa"/>
            <w:vAlign w:val="bottom"/>
          </w:tcPr>
          <w:p w14:paraId="32A6E642" w14:textId="77777777" w:rsidR="00061A5A" w:rsidRPr="008E3C69" w:rsidRDefault="00061A5A" w:rsidP="00C80083">
            <w:pPr>
              <w:pStyle w:val="Tabletext"/>
              <w:jc w:val="center"/>
              <w:rPr>
                <w:sz w:val="20"/>
                <w:lang w:val="en-US"/>
              </w:rPr>
            </w:pPr>
            <w:r w:rsidRPr="008E3C69">
              <w:rPr>
                <w:sz w:val="20"/>
                <w:lang w:val="en-US"/>
              </w:rPr>
              <w:t>200.450</w:t>
            </w:r>
          </w:p>
        </w:tc>
        <w:tc>
          <w:tcPr>
            <w:tcW w:w="1073" w:type="dxa"/>
            <w:vAlign w:val="bottom"/>
          </w:tcPr>
          <w:p w14:paraId="47DC35B6" w14:textId="77777777" w:rsidR="00061A5A" w:rsidRPr="008E3C69" w:rsidRDefault="00061A5A" w:rsidP="00C80083">
            <w:pPr>
              <w:pStyle w:val="Tabletext"/>
              <w:jc w:val="center"/>
              <w:rPr>
                <w:sz w:val="20"/>
                <w:lang w:val="en-US"/>
              </w:rPr>
            </w:pPr>
            <w:r w:rsidRPr="008E3C69">
              <w:rPr>
                <w:sz w:val="20"/>
                <w:lang w:val="en-US"/>
              </w:rPr>
              <w:t>207.450</w:t>
            </w:r>
          </w:p>
        </w:tc>
        <w:tc>
          <w:tcPr>
            <w:tcW w:w="1072" w:type="dxa"/>
            <w:vAlign w:val="bottom"/>
          </w:tcPr>
          <w:p w14:paraId="660568BF" w14:textId="77777777" w:rsidR="00061A5A" w:rsidRPr="008E3C69" w:rsidRDefault="00061A5A" w:rsidP="00C80083">
            <w:pPr>
              <w:pStyle w:val="Tabletext"/>
              <w:jc w:val="center"/>
              <w:rPr>
                <w:sz w:val="20"/>
                <w:lang w:val="en-US"/>
              </w:rPr>
            </w:pPr>
            <w:r w:rsidRPr="008E3C69">
              <w:rPr>
                <w:sz w:val="20"/>
                <w:lang w:val="en-US"/>
              </w:rPr>
              <w:t>214.450</w:t>
            </w:r>
          </w:p>
        </w:tc>
        <w:tc>
          <w:tcPr>
            <w:tcW w:w="1073" w:type="dxa"/>
            <w:vAlign w:val="bottom"/>
          </w:tcPr>
          <w:p w14:paraId="78905B39" w14:textId="77777777" w:rsidR="00061A5A" w:rsidRPr="008E3C69" w:rsidRDefault="00061A5A" w:rsidP="00C80083">
            <w:pPr>
              <w:pStyle w:val="Tabletext"/>
              <w:jc w:val="center"/>
              <w:rPr>
                <w:sz w:val="20"/>
                <w:lang w:val="en-US"/>
              </w:rPr>
            </w:pPr>
            <w:r w:rsidRPr="008E3C69">
              <w:rPr>
                <w:sz w:val="20"/>
                <w:lang w:val="en-US"/>
              </w:rPr>
              <w:t>221.450</w:t>
            </w:r>
          </w:p>
        </w:tc>
        <w:tc>
          <w:tcPr>
            <w:tcW w:w="1073" w:type="dxa"/>
            <w:vAlign w:val="bottom"/>
          </w:tcPr>
          <w:p w14:paraId="550892DD" w14:textId="77777777" w:rsidR="00061A5A" w:rsidRPr="008E3C69" w:rsidRDefault="00061A5A" w:rsidP="00C80083">
            <w:pPr>
              <w:pStyle w:val="Tabletext"/>
              <w:jc w:val="center"/>
              <w:rPr>
                <w:sz w:val="20"/>
                <w:lang w:val="en-US"/>
              </w:rPr>
            </w:pPr>
            <w:r w:rsidRPr="008E3C69">
              <w:rPr>
                <w:sz w:val="20"/>
                <w:lang w:val="en-US"/>
              </w:rPr>
              <w:t>228.450</w:t>
            </w:r>
          </w:p>
        </w:tc>
      </w:tr>
      <w:tr w:rsidR="00061A5A" w:rsidRPr="008E3C69" w14:paraId="4B60CA36" w14:textId="77777777" w:rsidTr="00C80083">
        <w:trPr>
          <w:jc w:val="center"/>
        </w:trPr>
        <w:tc>
          <w:tcPr>
            <w:tcW w:w="1060" w:type="dxa"/>
          </w:tcPr>
          <w:p w14:paraId="573567F6" w14:textId="77777777" w:rsidR="00061A5A" w:rsidRPr="008E3C69" w:rsidRDefault="00061A5A" w:rsidP="00C80083">
            <w:pPr>
              <w:pStyle w:val="Tabletext"/>
              <w:jc w:val="center"/>
              <w:rPr>
                <w:sz w:val="20"/>
                <w:lang w:val="en-US"/>
              </w:rPr>
            </w:pPr>
            <w:r w:rsidRPr="008E3C69">
              <w:rPr>
                <w:sz w:val="20"/>
                <w:lang w:val="en-US"/>
              </w:rPr>
              <w:t>56</w:t>
            </w:r>
          </w:p>
        </w:tc>
        <w:tc>
          <w:tcPr>
            <w:tcW w:w="1071" w:type="dxa"/>
            <w:vAlign w:val="bottom"/>
          </w:tcPr>
          <w:p w14:paraId="36E23BFB" w14:textId="77777777" w:rsidR="00061A5A" w:rsidRPr="008E3C69" w:rsidRDefault="00061A5A" w:rsidP="00C80083">
            <w:pPr>
              <w:pStyle w:val="Tabletext"/>
              <w:jc w:val="center"/>
              <w:rPr>
                <w:sz w:val="20"/>
                <w:lang w:val="en-US"/>
              </w:rPr>
            </w:pPr>
            <w:r w:rsidRPr="008E3C69">
              <w:rPr>
                <w:sz w:val="20"/>
                <w:lang w:val="en-US"/>
              </w:rPr>
              <w:t>179.550</w:t>
            </w:r>
          </w:p>
        </w:tc>
        <w:tc>
          <w:tcPr>
            <w:tcW w:w="1072" w:type="dxa"/>
            <w:vAlign w:val="bottom"/>
          </w:tcPr>
          <w:p w14:paraId="2023F071" w14:textId="77777777" w:rsidR="00061A5A" w:rsidRPr="008E3C69" w:rsidRDefault="00061A5A" w:rsidP="00C80083">
            <w:pPr>
              <w:pStyle w:val="Tabletext"/>
              <w:jc w:val="center"/>
              <w:rPr>
                <w:sz w:val="20"/>
                <w:lang w:val="en-US"/>
              </w:rPr>
            </w:pPr>
            <w:r w:rsidRPr="008E3C69">
              <w:rPr>
                <w:sz w:val="20"/>
                <w:lang w:val="en-US"/>
              </w:rPr>
              <w:t>186.550</w:t>
            </w:r>
          </w:p>
        </w:tc>
        <w:tc>
          <w:tcPr>
            <w:tcW w:w="1072" w:type="dxa"/>
            <w:vAlign w:val="bottom"/>
          </w:tcPr>
          <w:p w14:paraId="1DCBD3E1" w14:textId="77777777" w:rsidR="00061A5A" w:rsidRPr="008E3C69" w:rsidRDefault="00061A5A" w:rsidP="00C80083">
            <w:pPr>
              <w:pStyle w:val="Tabletext"/>
              <w:jc w:val="center"/>
              <w:rPr>
                <w:sz w:val="20"/>
                <w:lang w:val="en-US"/>
              </w:rPr>
            </w:pPr>
            <w:r w:rsidRPr="008E3C69">
              <w:rPr>
                <w:sz w:val="20"/>
                <w:lang w:val="en-US"/>
              </w:rPr>
              <w:t>193.550</w:t>
            </w:r>
          </w:p>
        </w:tc>
        <w:tc>
          <w:tcPr>
            <w:tcW w:w="1073" w:type="dxa"/>
            <w:vAlign w:val="bottom"/>
          </w:tcPr>
          <w:p w14:paraId="2F8C1463" w14:textId="77777777" w:rsidR="00061A5A" w:rsidRPr="008E3C69" w:rsidRDefault="00061A5A" w:rsidP="00C80083">
            <w:pPr>
              <w:pStyle w:val="Tabletext"/>
              <w:jc w:val="center"/>
              <w:rPr>
                <w:sz w:val="20"/>
                <w:lang w:val="en-US"/>
              </w:rPr>
            </w:pPr>
            <w:r w:rsidRPr="008E3C69">
              <w:rPr>
                <w:sz w:val="20"/>
                <w:lang w:val="en-US"/>
              </w:rPr>
              <w:t>200.550</w:t>
            </w:r>
          </w:p>
        </w:tc>
        <w:tc>
          <w:tcPr>
            <w:tcW w:w="1073" w:type="dxa"/>
            <w:vAlign w:val="bottom"/>
          </w:tcPr>
          <w:p w14:paraId="2BF6F5E7" w14:textId="77777777" w:rsidR="00061A5A" w:rsidRPr="008E3C69" w:rsidRDefault="00061A5A" w:rsidP="00C80083">
            <w:pPr>
              <w:pStyle w:val="Tabletext"/>
              <w:jc w:val="center"/>
              <w:rPr>
                <w:sz w:val="20"/>
                <w:lang w:val="en-US"/>
              </w:rPr>
            </w:pPr>
            <w:r w:rsidRPr="008E3C69">
              <w:rPr>
                <w:sz w:val="20"/>
                <w:lang w:val="en-US"/>
              </w:rPr>
              <w:t>207.550</w:t>
            </w:r>
          </w:p>
        </w:tc>
        <w:tc>
          <w:tcPr>
            <w:tcW w:w="1072" w:type="dxa"/>
            <w:vAlign w:val="bottom"/>
          </w:tcPr>
          <w:p w14:paraId="3C4473E3" w14:textId="77777777" w:rsidR="00061A5A" w:rsidRPr="008E3C69" w:rsidRDefault="00061A5A" w:rsidP="00C80083">
            <w:pPr>
              <w:pStyle w:val="Tabletext"/>
              <w:jc w:val="center"/>
              <w:rPr>
                <w:sz w:val="20"/>
                <w:lang w:val="en-US"/>
              </w:rPr>
            </w:pPr>
            <w:r w:rsidRPr="008E3C69">
              <w:rPr>
                <w:sz w:val="20"/>
                <w:lang w:val="en-US"/>
              </w:rPr>
              <w:t>214.550</w:t>
            </w:r>
          </w:p>
        </w:tc>
        <w:tc>
          <w:tcPr>
            <w:tcW w:w="1073" w:type="dxa"/>
            <w:vAlign w:val="bottom"/>
          </w:tcPr>
          <w:p w14:paraId="291EA48E" w14:textId="77777777" w:rsidR="00061A5A" w:rsidRPr="008E3C69" w:rsidRDefault="00061A5A" w:rsidP="00C80083">
            <w:pPr>
              <w:pStyle w:val="Tabletext"/>
              <w:jc w:val="center"/>
              <w:rPr>
                <w:sz w:val="20"/>
                <w:lang w:val="en-US"/>
              </w:rPr>
            </w:pPr>
            <w:r w:rsidRPr="008E3C69">
              <w:rPr>
                <w:sz w:val="20"/>
                <w:lang w:val="en-US"/>
              </w:rPr>
              <w:t>221.550</w:t>
            </w:r>
          </w:p>
        </w:tc>
        <w:tc>
          <w:tcPr>
            <w:tcW w:w="1073" w:type="dxa"/>
            <w:vAlign w:val="bottom"/>
          </w:tcPr>
          <w:p w14:paraId="179BB44E" w14:textId="77777777" w:rsidR="00061A5A" w:rsidRPr="008E3C69" w:rsidRDefault="00061A5A" w:rsidP="00C80083">
            <w:pPr>
              <w:pStyle w:val="Tabletext"/>
              <w:jc w:val="center"/>
              <w:rPr>
                <w:sz w:val="20"/>
                <w:lang w:val="en-US"/>
              </w:rPr>
            </w:pPr>
            <w:r w:rsidRPr="008E3C69">
              <w:rPr>
                <w:sz w:val="20"/>
                <w:lang w:val="en-US"/>
              </w:rPr>
              <w:t>228.550</w:t>
            </w:r>
          </w:p>
        </w:tc>
      </w:tr>
      <w:tr w:rsidR="00061A5A" w:rsidRPr="008E3C69" w14:paraId="5EEADAD8" w14:textId="77777777" w:rsidTr="00C80083">
        <w:trPr>
          <w:jc w:val="center"/>
        </w:trPr>
        <w:tc>
          <w:tcPr>
            <w:tcW w:w="1060" w:type="dxa"/>
          </w:tcPr>
          <w:p w14:paraId="5B3A4418" w14:textId="77777777" w:rsidR="00061A5A" w:rsidRPr="008E3C69" w:rsidRDefault="00061A5A" w:rsidP="00C80083">
            <w:pPr>
              <w:pStyle w:val="Tabletext"/>
              <w:jc w:val="center"/>
              <w:rPr>
                <w:sz w:val="20"/>
                <w:lang w:val="en-US"/>
              </w:rPr>
            </w:pPr>
            <w:r w:rsidRPr="008E3C69">
              <w:rPr>
                <w:sz w:val="20"/>
                <w:lang w:val="en-US"/>
              </w:rPr>
              <w:t>57</w:t>
            </w:r>
          </w:p>
        </w:tc>
        <w:tc>
          <w:tcPr>
            <w:tcW w:w="1071" w:type="dxa"/>
            <w:vAlign w:val="bottom"/>
          </w:tcPr>
          <w:p w14:paraId="65533BB0" w14:textId="77777777" w:rsidR="00061A5A" w:rsidRPr="008E3C69" w:rsidRDefault="00061A5A" w:rsidP="00C80083">
            <w:pPr>
              <w:pStyle w:val="Tabletext"/>
              <w:jc w:val="center"/>
              <w:rPr>
                <w:sz w:val="20"/>
                <w:lang w:val="en-US"/>
              </w:rPr>
            </w:pPr>
            <w:r w:rsidRPr="008E3C69">
              <w:rPr>
                <w:sz w:val="20"/>
                <w:lang w:val="en-US"/>
              </w:rPr>
              <w:t>179.650</w:t>
            </w:r>
          </w:p>
        </w:tc>
        <w:tc>
          <w:tcPr>
            <w:tcW w:w="1072" w:type="dxa"/>
            <w:vAlign w:val="bottom"/>
          </w:tcPr>
          <w:p w14:paraId="4525A927" w14:textId="77777777" w:rsidR="00061A5A" w:rsidRPr="008E3C69" w:rsidRDefault="00061A5A" w:rsidP="00C80083">
            <w:pPr>
              <w:pStyle w:val="Tabletext"/>
              <w:jc w:val="center"/>
              <w:rPr>
                <w:sz w:val="20"/>
                <w:lang w:val="en-US"/>
              </w:rPr>
            </w:pPr>
            <w:r w:rsidRPr="008E3C69">
              <w:rPr>
                <w:sz w:val="20"/>
                <w:lang w:val="en-US"/>
              </w:rPr>
              <w:t>186.650</w:t>
            </w:r>
          </w:p>
        </w:tc>
        <w:tc>
          <w:tcPr>
            <w:tcW w:w="1072" w:type="dxa"/>
            <w:vAlign w:val="bottom"/>
          </w:tcPr>
          <w:p w14:paraId="50D70B51" w14:textId="77777777" w:rsidR="00061A5A" w:rsidRPr="008E3C69" w:rsidRDefault="00061A5A" w:rsidP="00C80083">
            <w:pPr>
              <w:pStyle w:val="Tabletext"/>
              <w:jc w:val="center"/>
              <w:rPr>
                <w:sz w:val="20"/>
                <w:lang w:val="en-US"/>
              </w:rPr>
            </w:pPr>
            <w:r w:rsidRPr="008E3C69">
              <w:rPr>
                <w:sz w:val="20"/>
                <w:lang w:val="en-US"/>
              </w:rPr>
              <w:t>193.650</w:t>
            </w:r>
          </w:p>
        </w:tc>
        <w:tc>
          <w:tcPr>
            <w:tcW w:w="1073" w:type="dxa"/>
            <w:vAlign w:val="bottom"/>
          </w:tcPr>
          <w:p w14:paraId="64DA0D92" w14:textId="77777777" w:rsidR="00061A5A" w:rsidRPr="008E3C69" w:rsidRDefault="00061A5A" w:rsidP="00C80083">
            <w:pPr>
              <w:pStyle w:val="Tabletext"/>
              <w:jc w:val="center"/>
              <w:rPr>
                <w:sz w:val="20"/>
                <w:lang w:val="en-US"/>
              </w:rPr>
            </w:pPr>
            <w:r w:rsidRPr="008E3C69">
              <w:rPr>
                <w:sz w:val="20"/>
                <w:lang w:val="en-US"/>
              </w:rPr>
              <w:t>200.650</w:t>
            </w:r>
          </w:p>
        </w:tc>
        <w:tc>
          <w:tcPr>
            <w:tcW w:w="1073" w:type="dxa"/>
            <w:vAlign w:val="bottom"/>
          </w:tcPr>
          <w:p w14:paraId="1C479081" w14:textId="77777777" w:rsidR="00061A5A" w:rsidRPr="008E3C69" w:rsidRDefault="00061A5A" w:rsidP="00C80083">
            <w:pPr>
              <w:pStyle w:val="Tabletext"/>
              <w:jc w:val="center"/>
              <w:rPr>
                <w:sz w:val="20"/>
                <w:lang w:val="en-US"/>
              </w:rPr>
            </w:pPr>
            <w:r w:rsidRPr="008E3C69">
              <w:rPr>
                <w:sz w:val="20"/>
                <w:lang w:val="en-US"/>
              </w:rPr>
              <w:t>207.650</w:t>
            </w:r>
          </w:p>
        </w:tc>
        <w:tc>
          <w:tcPr>
            <w:tcW w:w="1072" w:type="dxa"/>
            <w:vAlign w:val="bottom"/>
          </w:tcPr>
          <w:p w14:paraId="007F5F03" w14:textId="77777777" w:rsidR="00061A5A" w:rsidRPr="008E3C69" w:rsidRDefault="00061A5A" w:rsidP="00C80083">
            <w:pPr>
              <w:pStyle w:val="Tabletext"/>
              <w:jc w:val="center"/>
              <w:rPr>
                <w:sz w:val="20"/>
                <w:lang w:val="en-US"/>
              </w:rPr>
            </w:pPr>
            <w:r w:rsidRPr="008E3C69">
              <w:rPr>
                <w:sz w:val="20"/>
                <w:lang w:val="en-US"/>
              </w:rPr>
              <w:t>214.650</w:t>
            </w:r>
          </w:p>
        </w:tc>
        <w:tc>
          <w:tcPr>
            <w:tcW w:w="1073" w:type="dxa"/>
            <w:vAlign w:val="bottom"/>
          </w:tcPr>
          <w:p w14:paraId="316CA7C5" w14:textId="77777777" w:rsidR="00061A5A" w:rsidRPr="008E3C69" w:rsidRDefault="00061A5A" w:rsidP="00C80083">
            <w:pPr>
              <w:pStyle w:val="Tabletext"/>
              <w:jc w:val="center"/>
              <w:rPr>
                <w:sz w:val="20"/>
                <w:lang w:val="en-US"/>
              </w:rPr>
            </w:pPr>
            <w:r w:rsidRPr="008E3C69">
              <w:rPr>
                <w:sz w:val="20"/>
                <w:lang w:val="en-US"/>
              </w:rPr>
              <w:t>221.650</w:t>
            </w:r>
          </w:p>
        </w:tc>
        <w:tc>
          <w:tcPr>
            <w:tcW w:w="1073" w:type="dxa"/>
            <w:vAlign w:val="bottom"/>
          </w:tcPr>
          <w:p w14:paraId="306CF474" w14:textId="77777777" w:rsidR="00061A5A" w:rsidRPr="008E3C69" w:rsidRDefault="00061A5A" w:rsidP="00C80083">
            <w:pPr>
              <w:pStyle w:val="Tabletext"/>
              <w:jc w:val="center"/>
              <w:rPr>
                <w:sz w:val="20"/>
                <w:lang w:val="en-US"/>
              </w:rPr>
            </w:pPr>
            <w:r w:rsidRPr="008E3C69">
              <w:rPr>
                <w:sz w:val="20"/>
                <w:lang w:val="en-US"/>
              </w:rPr>
              <w:t>228.650</w:t>
            </w:r>
          </w:p>
        </w:tc>
      </w:tr>
      <w:tr w:rsidR="00061A5A" w:rsidRPr="008E3C69" w14:paraId="2EFD2BC8" w14:textId="77777777" w:rsidTr="00C80083">
        <w:trPr>
          <w:jc w:val="center"/>
        </w:trPr>
        <w:tc>
          <w:tcPr>
            <w:tcW w:w="1060" w:type="dxa"/>
          </w:tcPr>
          <w:p w14:paraId="72DA8AB6" w14:textId="77777777" w:rsidR="00061A5A" w:rsidRPr="008E3C69" w:rsidRDefault="00061A5A" w:rsidP="00C80083">
            <w:pPr>
              <w:pStyle w:val="Tabletext"/>
              <w:jc w:val="center"/>
              <w:rPr>
                <w:sz w:val="20"/>
                <w:lang w:val="en-US"/>
              </w:rPr>
            </w:pPr>
            <w:r w:rsidRPr="008E3C69">
              <w:rPr>
                <w:sz w:val="20"/>
                <w:lang w:val="en-US"/>
              </w:rPr>
              <w:t>58</w:t>
            </w:r>
          </w:p>
        </w:tc>
        <w:tc>
          <w:tcPr>
            <w:tcW w:w="1071" w:type="dxa"/>
            <w:vAlign w:val="bottom"/>
          </w:tcPr>
          <w:p w14:paraId="45086266" w14:textId="77777777" w:rsidR="00061A5A" w:rsidRPr="008E3C69" w:rsidRDefault="00061A5A" w:rsidP="00C80083">
            <w:pPr>
              <w:pStyle w:val="Tabletext"/>
              <w:jc w:val="center"/>
              <w:rPr>
                <w:sz w:val="20"/>
                <w:lang w:val="en-US"/>
              </w:rPr>
            </w:pPr>
            <w:r w:rsidRPr="008E3C69">
              <w:rPr>
                <w:sz w:val="20"/>
                <w:lang w:val="en-US"/>
              </w:rPr>
              <w:t>179.750</w:t>
            </w:r>
          </w:p>
        </w:tc>
        <w:tc>
          <w:tcPr>
            <w:tcW w:w="1072" w:type="dxa"/>
            <w:vAlign w:val="bottom"/>
          </w:tcPr>
          <w:p w14:paraId="6DB3CDAD" w14:textId="77777777" w:rsidR="00061A5A" w:rsidRPr="008E3C69" w:rsidRDefault="00061A5A" w:rsidP="00C80083">
            <w:pPr>
              <w:pStyle w:val="Tabletext"/>
              <w:jc w:val="center"/>
              <w:rPr>
                <w:sz w:val="20"/>
                <w:lang w:val="en-US"/>
              </w:rPr>
            </w:pPr>
            <w:r w:rsidRPr="008E3C69">
              <w:rPr>
                <w:sz w:val="20"/>
                <w:lang w:val="en-US"/>
              </w:rPr>
              <w:t>186.750</w:t>
            </w:r>
          </w:p>
        </w:tc>
        <w:tc>
          <w:tcPr>
            <w:tcW w:w="1072" w:type="dxa"/>
            <w:vAlign w:val="bottom"/>
          </w:tcPr>
          <w:p w14:paraId="25E651E5" w14:textId="77777777" w:rsidR="00061A5A" w:rsidRPr="008E3C69" w:rsidRDefault="00061A5A" w:rsidP="00C80083">
            <w:pPr>
              <w:pStyle w:val="Tabletext"/>
              <w:jc w:val="center"/>
              <w:rPr>
                <w:sz w:val="20"/>
                <w:lang w:val="en-US"/>
              </w:rPr>
            </w:pPr>
            <w:r w:rsidRPr="008E3C69">
              <w:rPr>
                <w:sz w:val="20"/>
                <w:lang w:val="en-US"/>
              </w:rPr>
              <w:t>193.750</w:t>
            </w:r>
          </w:p>
        </w:tc>
        <w:tc>
          <w:tcPr>
            <w:tcW w:w="1073" w:type="dxa"/>
            <w:vAlign w:val="bottom"/>
          </w:tcPr>
          <w:p w14:paraId="0FE09556" w14:textId="77777777" w:rsidR="00061A5A" w:rsidRPr="008E3C69" w:rsidRDefault="00061A5A" w:rsidP="00C80083">
            <w:pPr>
              <w:pStyle w:val="Tabletext"/>
              <w:jc w:val="center"/>
              <w:rPr>
                <w:sz w:val="20"/>
                <w:lang w:val="en-US"/>
              </w:rPr>
            </w:pPr>
            <w:r w:rsidRPr="008E3C69">
              <w:rPr>
                <w:sz w:val="20"/>
                <w:lang w:val="en-US"/>
              </w:rPr>
              <w:t>200.750</w:t>
            </w:r>
          </w:p>
        </w:tc>
        <w:tc>
          <w:tcPr>
            <w:tcW w:w="1073" w:type="dxa"/>
            <w:vAlign w:val="bottom"/>
          </w:tcPr>
          <w:p w14:paraId="35CDC13C" w14:textId="77777777" w:rsidR="00061A5A" w:rsidRPr="008E3C69" w:rsidRDefault="00061A5A" w:rsidP="00C80083">
            <w:pPr>
              <w:pStyle w:val="Tabletext"/>
              <w:jc w:val="center"/>
              <w:rPr>
                <w:sz w:val="20"/>
                <w:lang w:val="en-US"/>
              </w:rPr>
            </w:pPr>
            <w:r w:rsidRPr="008E3C69">
              <w:rPr>
                <w:sz w:val="20"/>
                <w:lang w:val="en-US"/>
              </w:rPr>
              <w:t>207.750</w:t>
            </w:r>
          </w:p>
        </w:tc>
        <w:tc>
          <w:tcPr>
            <w:tcW w:w="1072" w:type="dxa"/>
            <w:vAlign w:val="bottom"/>
          </w:tcPr>
          <w:p w14:paraId="317AEF18" w14:textId="77777777" w:rsidR="00061A5A" w:rsidRPr="008E3C69" w:rsidRDefault="00061A5A" w:rsidP="00C80083">
            <w:pPr>
              <w:pStyle w:val="Tabletext"/>
              <w:jc w:val="center"/>
              <w:rPr>
                <w:sz w:val="20"/>
                <w:lang w:val="en-US"/>
              </w:rPr>
            </w:pPr>
            <w:r w:rsidRPr="008E3C69">
              <w:rPr>
                <w:sz w:val="20"/>
                <w:lang w:val="en-US"/>
              </w:rPr>
              <w:t>214.750</w:t>
            </w:r>
          </w:p>
        </w:tc>
        <w:tc>
          <w:tcPr>
            <w:tcW w:w="1073" w:type="dxa"/>
            <w:vAlign w:val="bottom"/>
          </w:tcPr>
          <w:p w14:paraId="54332C75" w14:textId="77777777" w:rsidR="00061A5A" w:rsidRPr="008E3C69" w:rsidRDefault="00061A5A" w:rsidP="00C80083">
            <w:pPr>
              <w:pStyle w:val="Tabletext"/>
              <w:jc w:val="center"/>
              <w:rPr>
                <w:sz w:val="20"/>
                <w:lang w:val="en-US"/>
              </w:rPr>
            </w:pPr>
            <w:r w:rsidRPr="008E3C69">
              <w:rPr>
                <w:sz w:val="20"/>
                <w:lang w:val="en-US"/>
              </w:rPr>
              <w:t>221.750</w:t>
            </w:r>
          </w:p>
        </w:tc>
        <w:tc>
          <w:tcPr>
            <w:tcW w:w="1073" w:type="dxa"/>
            <w:vAlign w:val="bottom"/>
          </w:tcPr>
          <w:p w14:paraId="4A3D5BF2" w14:textId="77777777" w:rsidR="00061A5A" w:rsidRPr="008E3C69" w:rsidRDefault="00061A5A" w:rsidP="00C80083">
            <w:pPr>
              <w:pStyle w:val="Tabletext"/>
              <w:jc w:val="center"/>
              <w:rPr>
                <w:sz w:val="20"/>
                <w:lang w:val="en-US"/>
              </w:rPr>
            </w:pPr>
            <w:r w:rsidRPr="008E3C69">
              <w:rPr>
                <w:sz w:val="20"/>
                <w:lang w:val="en-US"/>
              </w:rPr>
              <w:t>228.750</w:t>
            </w:r>
          </w:p>
        </w:tc>
      </w:tr>
      <w:tr w:rsidR="00061A5A" w:rsidRPr="008E3C69" w14:paraId="7FF253EA" w14:textId="77777777" w:rsidTr="00C80083">
        <w:trPr>
          <w:jc w:val="center"/>
        </w:trPr>
        <w:tc>
          <w:tcPr>
            <w:tcW w:w="1060" w:type="dxa"/>
          </w:tcPr>
          <w:p w14:paraId="41855B77" w14:textId="77777777" w:rsidR="00061A5A" w:rsidRPr="008E3C69" w:rsidRDefault="00061A5A" w:rsidP="00C80083">
            <w:pPr>
              <w:pStyle w:val="Tabletext"/>
              <w:jc w:val="center"/>
              <w:rPr>
                <w:sz w:val="20"/>
                <w:lang w:val="en-US"/>
              </w:rPr>
            </w:pPr>
            <w:r w:rsidRPr="008E3C69">
              <w:rPr>
                <w:sz w:val="20"/>
                <w:lang w:val="en-US"/>
              </w:rPr>
              <w:t>59</w:t>
            </w:r>
          </w:p>
        </w:tc>
        <w:tc>
          <w:tcPr>
            <w:tcW w:w="1071" w:type="dxa"/>
            <w:vAlign w:val="bottom"/>
          </w:tcPr>
          <w:p w14:paraId="3412CCD5" w14:textId="77777777" w:rsidR="00061A5A" w:rsidRPr="008E3C69" w:rsidRDefault="00061A5A" w:rsidP="00C80083">
            <w:pPr>
              <w:pStyle w:val="Tabletext"/>
              <w:jc w:val="center"/>
              <w:rPr>
                <w:sz w:val="20"/>
                <w:lang w:val="en-US"/>
              </w:rPr>
            </w:pPr>
            <w:r w:rsidRPr="008E3C69">
              <w:rPr>
                <w:sz w:val="20"/>
                <w:lang w:val="en-US"/>
              </w:rPr>
              <w:t>179.850</w:t>
            </w:r>
          </w:p>
        </w:tc>
        <w:tc>
          <w:tcPr>
            <w:tcW w:w="1072" w:type="dxa"/>
            <w:vAlign w:val="bottom"/>
          </w:tcPr>
          <w:p w14:paraId="5048D0BC" w14:textId="77777777" w:rsidR="00061A5A" w:rsidRPr="008E3C69" w:rsidRDefault="00061A5A" w:rsidP="00C80083">
            <w:pPr>
              <w:pStyle w:val="Tabletext"/>
              <w:jc w:val="center"/>
              <w:rPr>
                <w:sz w:val="20"/>
                <w:lang w:val="en-US"/>
              </w:rPr>
            </w:pPr>
            <w:r w:rsidRPr="008E3C69">
              <w:rPr>
                <w:sz w:val="20"/>
                <w:lang w:val="en-US"/>
              </w:rPr>
              <w:t>186.850</w:t>
            </w:r>
          </w:p>
        </w:tc>
        <w:tc>
          <w:tcPr>
            <w:tcW w:w="1072" w:type="dxa"/>
            <w:vAlign w:val="bottom"/>
          </w:tcPr>
          <w:p w14:paraId="147C8F78" w14:textId="77777777" w:rsidR="00061A5A" w:rsidRPr="008E3C69" w:rsidRDefault="00061A5A" w:rsidP="00C80083">
            <w:pPr>
              <w:pStyle w:val="Tabletext"/>
              <w:jc w:val="center"/>
              <w:rPr>
                <w:sz w:val="20"/>
                <w:lang w:val="en-US"/>
              </w:rPr>
            </w:pPr>
            <w:r w:rsidRPr="008E3C69">
              <w:rPr>
                <w:sz w:val="20"/>
                <w:lang w:val="en-US"/>
              </w:rPr>
              <w:t>193.850</w:t>
            </w:r>
          </w:p>
        </w:tc>
        <w:tc>
          <w:tcPr>
            <w:tcW w:w="1073" w:type="dxa"/>
            <w:vAlign w:val="bottom"/>
          </w:tcPr>
          <w:p w14:paraId="0998B9E6" w14:textId="77777777" w:rsidR="00061A5A" w:rsidRPr="008E3C69" w:rsidRDefault="00061A5A" w:rsidP="00C80083">
            <w:pPr>
              <w:pStyle w:val="Tabletext"/>
              <w:jc w:val="center"/>
              <w:rPr>
                <w:sz w:val="20"/>
                <w:lang w:val="en-US"/>
              </w:rPr>
            </w:pPr>
            <w:r w:rsidRPr="008E3C69">
              <w:rPr>
                <w:sz w:val="20"/>
                <w:lang w:val="en-US"/>
              </w:rPr>
              <w:t>200.850</w:t>
            </w:r>
          </w:p>
        </w:tc>
        <w:tc>
          <w:tcPr>
            <w:tcW w:w="1073" w:type="dxa"/>
            <w:vAlign w:val="bottom"/>
          </w:tcPr>
          <w:p w14:paraId="43207516" w14:textId="77777777" w:rsidR="00061A5A" w:rsidRPr="008E3C69" w:rsidRDefault="00061A5A" w:rsidP="00C80083">
            <w:pPr>
              <w:pStyle w:val="Tabletext"/>
              <w:jc w:val="center"/>
              <w:rPr>
                <w:sz w:val="20"/>
                <w:lang w:val="en-US"/>
              </w:rPr>
            </w:pPr>
            <w:r w:rsidRPr="008E3C69">
              <w:rPr>
                <w:sz w:val="20"/>
                <w:lang w:val="en-US"/>
              </w:rPr>
              <w:t>207.850</w:t>
            </w:r>
          </w:p>
        </w:tc>
        <w:tc>
          <w:tcPr>
            <w:tcW w:w="1072" w:type="dxa"/>
            <w:vAlign w:val="bottom"/>
          </w:tcPr>
          <w:p w14:paraId="4F38A03D" w14:textId="77777777" w:rsidR="00061A5A" w:rsidRPr="008E3C69" w:rsidRDefault="00061A5A" w:rsidP="00C80083">
            <w:pPr>
              <w:pStyle w:val="Tabletext"/>
              <w:jc w:val="center"/>
              <w:rPr>
                <w:sz w:val="20"/>
                <w:lang w:val="en-US"/>
              </w:rPr>
            </w:pPr>
            <w:r w:rsidRPr="008E3C69">
              <w:rPr>
                <w:sz w:val="20"/>
                <w:lang w:val="en-US"/>
              </w:rPr>
              <w:t>214.850</w:t>
            </w:r>
          </w:p>
        </w:tc>
        <w:tc>
          <w:tcPr>
            <w:tcW w:w="1073" w:type="dxa"/>
            <w:vAlign w:val="bottom"/>
          </w:tcPr>
          <w:p w14:paraId="4A68166E" w14:textId="77777777" w:rsidR="00061A5A" w:rsidRPr="008E3C69" w:rsidRDefault="00061A5A" w:rsidP="00C80083">
            <w:pPr>
              <w:pStyle w:val="Tabletext"/>
              <w:jc w:val="center"/>
              <w:rPr>
                <w:sz w:val="20"/>
                <w:lang w:val="en-US"/>
              </w:rPr>
            </w:pPr>
            <w:r w:rsidRPr="008E3C69">
              <w:rPr>
                <w:sz w:val="20"/>
                <w:lang w:val="en-US"/>
              </w:rPr>
              <w:t>221.850</w:t>
            </w:r>
          </w:p>
        </w:tc>
        <w:tc>
          <w:tcPr>
            <w:tcW w:w="1073" w:type="dxa"/>
            <w:vAlign w:val="bottom"/>
          </w:tcPr>
          <w:p w14:paraId="163164BD" w14:textId="77777777" w:rsidR="00061A5A" w:rsidRPr="008E3C69" w:rsidRDefault="00061A5A" w:rsidP="00C80083">
            <w:pPr>
              <w:pStyle w:val="Tabletext"/>
              <w:jc w:val="center"/>
              <w:rPr>
                <w:sz w:val="20"/>
                <w:lang w:val="en-US"/>
              </w:rPr>
            </w:pPr>
            <w:r w:rsidRPr="008E3C69">
              <w:rPr>
                <w:sz w:val="20"/>
                <w:lang w:val="en-US"/>
              </w:rPr>
              <w:t>228.850</w:t>
            </w:r>
          </w:p>
        </w:tc>
      </w:tr>
      <w:tr w:rsidR="00061A5A" w:rsidRPr="008E3C69" w14:paraId="40AB4093" w14:textId="77777777" w:rsidTr="00C80083">
        <w:trPr>
          <w:jc w:val="center"/>
        </w:trPr>
        <w:tc>
          <w:tcPr>
            <w:tcW w:w="1060" w:type="dxa"/>
          </w:tcPr>
          <w:p w14:paraId="0E8A2D20" w14:textId="77777777" w:rsidR="00061A5A" w:rsidRPr="008E3C69" w:rsidRDefault="00061A5A" w:rsidP="00C80083">
            <w:pPr>
              <w:pStyle w:val="Tabletext"/>
              <w:jc w:val="center"/>
              <w:rPr>
                <w:sz w:val="20"/>
                <w:lang w:val="en-US"/>
              </w:rPr>
            </w:pPr>
            <w:r w:rsidRPr="008E3C69">
              <w:rPr>
                <w:sz w:val="20"/>
                <w:lang w:val="en-US"/>
              </w:rPr>
              <w:t>60</w:t>
            </w:r>
          </w:p>
        </w:tc>
        <w:tc>
          <w:tcPr>
            <w:tcW w:w="1071" w:type="dxa"/>
            <w:vAlign w:val="bottom"/>
          </w:tcPr>
          <w:p w14:paraId="65F1D481" w14:textId="77777777" w:rsidR="00061A5A" w:rsidRPr="008E3C69" w:rsidRDefault="00061A5A" w:rsidP="00C80083">
            <w:pPr>
              <w:pStyle w:val="Tabletext"/>
              <w:jc w:val="center"/>
              <w:rPr>
                <w:sz w:val="20"/>
                <w:lang w:val="en-US"/>
              </w:rPr>
            </w:pPr>
            <w:r w:rsidRPr="008E3C69">
              <w:rPr>
                <w:sz w:val="20"/>
                <w:lang w:val="en-US"/>
              </w:rPr>
              <w:t>179.950</w:t>
            </w:r>
          </w:p>
        </w:tc>
        <w:tc>
          <w:tcPr>
            <w:tcW w:w="1072" w:type="dxa"/>
            <w:vAlign w:val="bottom"/>
          </w:tcPr>
          <w:p w14:paraId="09723554" w14:textId="77777777" w:rsidR="00061A5A" w:rsidRPr="008E3C69" w:rsidRDefault="00061A5A" w:rsidP="00C80083">
            <w:pPr>
              <w:pStyle w:val="Tabletext"/>
              <w:jc w:val="center"/>
              <w:rPr>
                <w:sz w:val="20"/>
                <w:lang w:val="en-US"/>
              </w:rPr>
            </w:pPr>
            <w:r w:rsidRPr="008E3C69">
              <w:rPr>
                <w:sz w:val="20"/>
                <w:lang w:val="en-US"/>
              </w:rPr>
              <w:t>186.950</w:t>
            </w:r>
          </w:p>
        </w:tc>
        <w:tc>
          <w:tcPr>
            <w:tcW w:w="1072" w:type="dxa"/>
            <w:vAlign w:val="bottom"/>
          </w:tcPr>
          <w:p w14:paraId="7D749088" w14:textId="77777777" w:rsidR="00061A5A" w:rsidRPr="008E3C69" w:rsidRDefault="00061A5A" w:rsidP="00C80083">
            <w:pPr>
              <w:pStyle w:val="Tabletext"/>
              <w:jc w:val="center"/>
              <w:rPr>
                <w:sz w:val="20"/>
                <w:lang w:val="en-US"/>
              </w:rPr>
            </w:pPr>
            <w:r w:rsidRPr="008E3C69">
              <w:rPr>
                <w:sz w:val="20"/>
                <w:lang w:val="en-US"/>
              </w:rPr>
              <w:t>193.950</w:t>
            </w:r>
          </w:p>
        </w:tc>
        <w:tc>
          <w:tcPr>
            <w:tcW w:w="1073" w:type="dxa"/>
            <w:vAlign w:val="bottom"/>
          </w:tcPr>
          <w:p w14:paraId="7BD9BA5F" w14:textId="77777777" w:rsidR="00061A5A" w:rsidRPr="008E3C69" w:rsidRDefault="00061A5A" w:rsidP="00C80083">
            <w:pPr>
              <w:pStyle w:val="Tabletext"/>
              <w:jc w:val="center"/>
              <w:rPr>
                <w:sz w:val="20"/>
                <w:lang w:val="en-US"/>
              </w:rPr>
            </w:pPr>
            <w:r w:rsidRPr="008E3C69">
              <w:rPr>
                <w:sz w:val="20"/>
                <w:lang w:val="en-US"/>
              </w:rPr>
              <w:t>200.950</w:t>
            </w:r>
          </w:p>
        </w:tc>
        <w:tc>
          <w:tcPr>
            <w:tcW w:w="1073" w:type="dxa"/>
            <w:vAlign w:val="bottom"/>
          </w:tcPr>
          <w:p w14:paraId="6ACFD036" w14:textId="77777777" w:rsidR="00061A5A" w:rsidRPr="008E3C69" w:rsidRDefault="00061A5A" w:rsidP="00C80083">
            <w:pPr>
              <w:pStyle w:val="Tabletext"/>
              <w:jc w:val="center"/>
              <w:rPr>
                <w:sz w:val="20"/>
                <w:lang w:val="en-US"/>
              </w:rPr>
            </w:pPr>
            <w:r w:rsidRPr="008E3C69">
              <w:rPr>
                <w:sz w:val="20"/>
                <w:lang w:val="en-US"/>
              </w:rPr>
              <w:t>207.950</w:t>
            </w:r>
          </w:p>
        </w:tc>
        <w:tc>
          <w:tcPr>
            <w:tcW w:w="1072" w:type="dxa"/>
            <w:vAlign w:val="bottom"/>
          </w:tcPr>
          <w:p w14:paraId="417391A4" w14:textId="77777777" w:rsidR="00061A5A" w:rsidRPr="008E3C69" w:rsidRDefault="00061A5A" w:rsidP="00C80083">
            <w:pPr>
              <w:pStyle w:val="Tabletext"/>
              <w:jc w:val="center"/>
              <w:rPr>
                <w:sz w:val="20"/>
                <w:lang w:val="en-US"/>
              </w:rPr>
            </w:pPr>
            <w:r w:rsidRPr="008E3C69">
              <w:rPr>
                <w:sz w:val="20"/>
                <w:lang w:val="en-US"/>
              </w:rPr>
              <w:t>214.950</w:t>
            </w:r>
          </w:p>
        </w:tc>
        <w:tc>
          <w:tcPr>
            <w:tcW w:w="1073" w:type="dxa"/>
            <w:vAlign w:val="bottom"/>
          </w:tcPr>
          <w:p w14:paraId="09A71B52" w14:textId="77777777" w:rsidR="00061A5A" w:rsidRPr="008E3C69" w:rsidRDefault="00061A5A" w:rsidP="00C80083">
            <w:pPr>
              <w:pStyle w:val="Tabletext"/>
              <w:jc w:val="center"/>
              <w:rPr>
                <w:sz w:val="20"/>
                <w:lang w:val="en-US"/>
              </w:rPr>
            </w:pPr>
            <w:r w:rsidRPr="008E3C69">
              <w:rPr>
                <w:sz w:val="20"/>
                <w:lang w:val="en-US"/>
              </w:rPr>
              <w:t>221.950</w:t>
            </w:r>
          </w:p>
        </w:tc>
        <w:tc>
          <w:tcPr>
            <w:tcW w:w="1073" w:type="dxa"/>
            <w:vAlign w:val="bottom"/>
          </w:tcPr>
          <w:p w14:paraId="6ACFCAFD" w14:textId="77777777" w:rsidR="00061A5A" w:rsidRPr="008E3C69" w:rsidRDefault="00061A5A" w:rsidP="00C80083">
            <w:pPr>
              <w:pStyle w:val="Tabletext"/>
              <w:jc w:val="center"/>
              <w:rPr>
                <w:sz w:val="20"/>
                <w:lang w:val="en-US"/>
              </w:rPr>
            </w:pPr>
            <w:r w:rsidRPr="008E3C69">
              <w:rPr>
                <w:sz w:val="20"/>
                <w:lang w:val="en-US"/>
              </w:rPr>
              <w:t>228.950</w:t>
            </w:r>
          </w:p>
        </w:tc>
      </w:tr>
      <w:tr w:rsidR="00061A5A" w:rsidRPr="008E3C69" w14:paraId="0821D114" w14:textId="77777777" w:rsidTr="00C80083">
        <w:trPr>
          <w:jc w:val="center"/>
        </w:trPr>
        <w:tc>
          <w:tcPr>
            <w:tcW w:w="1060" w:type="dxa"/>
          </w:tcPr>
          <w:p w14:paraId="04D91A34" w14:textId="77777777" w:rsidR="00061A5A" w:rsidRPr="008E3C69" w:rsidRDefault="00061A5A" w:rsidP="00C80083">
            <w:pPr>
              <w:pStyle w:val="Tabletext"/>
              <w:jc w:val="center"/>
              <w:rPr>
                <w:sz w:val="20"/>
                <w:lang w:val="en-US"/>
              </w:rPr>
            </w:pPr>
            <w:r w:rsidRPr="008E3C69">
              <w:rPr>
                <w:sz w:val="20"/>
                <w:lang w:val="en-US"/>
              </w:rPr>
              <w:t>61</w:t>
            </w:r>
          </w:p>
        </w:tc>
        <w:tc>
          <w:tcPr>
            <w:tcW w:w="1071" w:type="dxa"/>
            <w:vAlign w:val="bottom"/>
          </w:tcPr>
          <w:p w14:paraId="17CEE55B" w14:textId="77777777" w:rsidR="00061A5A" w:rsidRPr="008E3C69" w:rsidRDefault="00061A5A" w:rsidP="00C80083">
            <w:pPr>
              <w:pStyle w:val="Tabletext"/>
              <w:jc w:val="center"/>
              <w:rPr>
                <w:sz w:val="20"/>
                <w:lang w:val="en-US"/>
              </w:rPr>
            </w:pPr>
            <w:r w:rsidRPr="008E3C69">
              <w:rPr>
                <w:sz w:val="20"/>
                <w:lang w:val="en-US"/>
              </w:rPr>
              <w:t>180.050</w:t>
            </w:r>
          </w:p>
        </w:tc>
        <w:tc>
          <w:tcPr>
            <w:tcW w:w="1072" w:type="dxa"/>
            <w:vAlign w:val="bottom"/>
          </w:tcPr>
          <w:p w14:paraId="77418AD4" w14:textId="77777777" w:rsidR="00061A5A" w:rsidRPr="008E3C69" w:rsidRDefault="00061A5A" w:rsidP="00C80083">
            <w:pPr>
              <w:pStyle w:val="Tabletext"/>
              <w:jc w:val="center"/>
              <w:rPr>
                <w:sz w:val="20"/>
                <w:lang w:val="en-US"/>
              </w:rPr>
            </w:pPr>
            <w:r w:rsidRPr="008E3C69">
              <w:rPr>
                <w:sz w:val="20"/>
                <w:lang w:val="en-US"/>
              </w:rPr>
              <w:t>187.050</w:t>
            </w:r>
          </w:p>
        </w:tc>
        <w:tc>
          <w:tcPr>
            <w:tcW w:w="1072" w:type="dxa"/>
            <w:vAlign w:val="bottom"/>
          </w:tcPr>
          <w:p w14:paraId="2877DEC1" w14:textId="77777777" w:rsidR="00061A5A" w:rsidRPr="008E3C69" w:rsidRDefault="00061A5A" w:rsidP="00C80083">
            <w:pPr>
              <w:pStyle w:val="Tabletext"/>
              <w:jc w:val="center"/>
              <w:rPr>
                <w:sz w:val="20"/>
                <w:lang w:val="en-US"/>
              </w:rPr>
            </w:pPr>
            <w:r w:rsidRPr="008E3C69">
              <w:rPr>
                <w:sz w:val="20"/>
                <w:lang w:val="en-US"/>
              </w:rPr>
              <w:t>194.050</w:t>
            </w:r>
          </w:p>
        </w:tc>
        <w:tc>
          <w:tcPr>
            <w:tcW w:w="1073" w:type="dxa"/>
            <w:vAlign w:val="bottom"/>
          </w:tcPr>
          <w:p w14:paraId="19A94FC8" w14:textId="77777777" w:rsidR="00061A5A" w:rsidRPr="008E3C69" w:rsidRDefault="00061A5A" w:rsidP="00C80083">
            <w:pPr>
              <w:pStyle w:val="Tabletext"/>
              <w:jc w:val="center"/>
              <w:rPr>
                <w:sz w:val="20"/>
                <w:lang w:val="en-US"/>
              </w:rPr>
            </w:pPr>
            <w:r w:rsidRPr="008E3C69">
              <w:rPr>
                <w:sz w:val="20"/>
                <w:lang w:val="en-US"/>
              </w:rPr>
              <w:t>201.050</w:t>
            </w:r>
          </w:p>
        </w:tc>
        <w:tc>
          <w:tcPr>
            <w:tcW w:w="1073" w:type="dxa"/>
            <w:vAlign w:val="bottom"/>
          </w:tcPr>
          <w:p w14:paraId="0F6671F1" w14:textId="77777777" w:rsidR="00061A5A" w:rsidRPr="008E3C69" w:rsidRDefault="00061A5A" w:rsidP="00C80083">
            <w:pPr>
              <w:pStyle w:val="Tabletext"/>
              <w:jc w:val="center"/>
              <w:rPr>
                <w:sz w:val="20"/>
                <w:lang w:val="en-US"/>
              </w:rPr>
            </w:pPr>
            <w:r w:rsidRPr="008E3C69">
              <w:rPr>
                <w:sz w:val="20"/>
                <w:lang w:val="en-US"/>
              </w:rPr>
              <w:t>208.050</w:t>
            </w:r>
          </w:p>
        </w:tc>
        <w:tc>
          <w:tcPr>
            <w:tcW w:w="1072" w:type="dxa"/>
            <w:vAlign w:val="bottom"/>
          </w:tcPr>
          <w:p w14:paraId="682DEC8F" w14:textId="77777777" w:rsidR="00061A5A" w:rsidRPr="008E3C69" w:rsidRDefault="00061A5A" w:rsidP="00C80083">
            <w:pPr>
              <w:pStyle w:val="Tabletext"/>
              <w:jc w:val="center"/>
              <w:rPr>
                <w:sz w:val="20"/>
                <w:lang w:val="en-US"/>
              </w:rPr>
            </w:pPr>
            <w:r w:rsidRPr="008E3C69">
              <w:rPr>
                <w:sz w:val="20"/>
                <w:lang w:val="en-US"/>
              </w:rPr>
              <w:t>215.050</w:t>
            </w:r>
          </w:p>
        </w:tc>
        <w:tc>
          <w:tcPr>
            <w:tcW w:w="1073" w:type="dxa"/>
            <w:vAlign w:val="bottom"/>
          </w:tcPr>
          <w:p w14:paraId="44D92B20" w14:textId="77777777" w:rsidR="00061A5A" w:rsidRPr="008E3C69" w:rsidRDefault="00061A5A" w:rsidP="00C80083">
            <w:pPr>
              <w:pStyle w:val="Tabletext"/>
              <w:jc w:val="center"/>
              <w:rPr>
                <w:sz w:val="20"/>
                <w:lang w:val="en-US"/>
              </w:rPr>
            </w:pPr>
            <w:r w:rsidRPr="008E3C69">
              <w:rPr>
                <w:sz w:val="20"/>
                <w:lang w:val="en-US"/>
              </w:rPr>
              <w:t>222.050</w:t>
            </w:r>
          </w:p>
        </w:tc>
        <w:tc>
          <w:tcPr>
            <w:tcW w:w="1073" w:type="dxa"/>
            <w:vAlign w:val="bottom"/>
          </w:tcPr>
          <w:p w14:paraId="5A584A28" w14:textId="77777777" w:rsidR="00061A5A" w:rsidRPr="008E3C69" w:rsidRDefault="00061A5A" w:rsidP="00C80083">
            <w:pPr>
              <w:pStyle w:val="Tabletext"/>
              <w:jc w:val="center"/>
              <w:rPr>
                <w:sz w:val="20"/>
                <w:lang w:val="en-US"/>
              </w:rPr>
            </w:pPr>
            <w:r w:rsidRPr="008E3C69">
              <w:rPr>
                <w:sz w:val="20"/>
                <w:lang w:val="en-US"/>
              </w:rPr>
              <w:t>229.050</w:t>
            </w:r>
          </w:p>
        </w:tc>
      </w:tr>
      <w:tr w:rsidR="00061A5A" w:rsidRPr="008E3C69" w14:paraId="2D8F41AA" w14:textId="77777777" w:rsidTr="00C80083">
        <w:trPr>
          <w:jc w:val="center"/>
        </w:trPr>
        <w:tc>
          <w:tcPr>
            <w:tcW w:w="1060" w:type="dxa"/>
          </w:tcPr>
          <w:p w14:paraId="145E9900" w14:textId="77777777" w:rsidR="00061A5A" w:rsidRPr="008E3C69" w:rsidRDefault="00061A5A" w:rsidP="00C80083">
            <w:pPr>
              <w:pStyle w:val="Tabletext"/>
              <w:jc w:val="center"/>
              <w:rPr>
                <w:sz w:val="20"/>
                <w:lang w:val="en-US"/>
              </w:rPr>
            </w:pPr>
            <w:r w:rsidRPr="008E3C69">
              <w:rPr>
                <w:sz w:val="20"/>
                <w:lang w:val="en-US"/>
              </w:rPr>
              <w:t>62</w:t>
            </w:r>
          </w:p>
        </w:tc>
        <w:tc>
          <w:tcPr>
            <w:tcW w:w="1071" w:type="dxa"/>
            <w:vAlign w:val="bottom"/>
          </w:tcPr>
          <w:p w14:paraId="0C205957" w14:textId="77777777" w:rsidR="00061A5A" w:rsidRPr="008E3C69" w:rsidRDefault="00061A5A" w:rsidP="00C80083">
            <w:pPr>
              <w:pStyle w:val="Tabletext"/>
              <w:jc w:val="center"/>
              <w:rPr>
                <w:sz w:val="20"/>
                <w:lang w:val="en-US"/>
              </w:rPr>
            </w:pPr>
            <w:r w:rsidRPr="008E3C69">
              <w:rPr>
                <w:sz w:val="20"/>
                <w:lang w:val="en-US"/>
              </w:rPr>
              <w:t>180.150</w:t>
            </w:r>
          </w:p>
        </w:tc>
        <w:tc>
          <w:tcPr>
            <w:tcW w:w="1072" w:type="dxa"/>
            <w:vAlign w:val="bottom"/>
          </w:tcPr>
          <w:p w14:paraId="501004E5" w14:textId="77777777" w:rsidR="00061A5A" w:rsidRPr="008E3C69" w:rsidRDefault="00061A5A" w:rsidP="00C80083">
            <w:pPr>
              <w:pStyle w:val="Tabletext"/>
              <w:jc w:val="center"/>
              <w:rPr>
                <w:sz w:val="20"/>
                <w:lang w:val="en-US"/>
              </w:rPr>
            </w:pPr>
            <w:r w:rsidRPr="008E3C69">
              <w:rPr>
                <w:sz w:val="20"/>
                <w:lang w:val="en-US"/>
              </w:rPr>
              <w:t>187.150</w:t>
            </w:r>
          </w:p>
        </w:tc>
        <w:tc>
          <w:tcPr>
            <w:tcW w:w="1072" w:type="dxa"/>
            <w:vAlign w:val="bottom"/>
          </w:tcPr>
          <w:p w14:paraId="11989811" w14:textId="77777777" w:rsidR="00061A5A" w:rsidRPr="008E3C69" w:rsidRDefault="00061A5A" w:rsidP="00C80083">
            <w:pPr>
              <w:pStyle w:val="Tabletext"/>
              <w:jc w:val="center"/>
              <w:rPr>
                <w:sz w:val="20"/>
                <w:lang w:val="en-US"/>
              </w:rPr>
            </w:pPr>
            <w:r w:rsidRPr="008E3C69">
              <w:rPr>
                <w:sz w:val="20"/>
                <w:lang w:val="en-US"/>
              </w:rPr>
              <w:t>194.150</w:t>
            </w:r>
          </w:p>
        </w:tc>
        <w:tc>
          <w:tcPr>
            <w:tcW w:w="1073" w:type="dxa"/>
            <w:vAlign w:val="bottom"/>
          </w:tcPr>
          <w:p w14:paraId="260E739B" w14:textId="77777777" w:rsidR="00061A5A" w:rsidRPr="008E3C69" w:rsidRDefault="00061A5A" w:rsidP="00C80083">
            <w:pPr>
              <w:pStyle w:val="Tabletext"/>
              <w:jc w:val="center"/>
              <w:rPr>
                <w:sz w:val="20"/>
                <w:lang w:val="en-US"/>
              </w:rPr>
            </w:pPr>
            <w:r w:rsidRPr="008E3C69">
              <w:rPr>
                <w:sz w:val="20"/>
                <w:lang w:val="en-US"/>
              </w:rPr>
              <w:t>201.150</w:t>
            </w:r>
          </w:p>
        </w:tc>
        <w:tc>
          <w:tcPr>
            <w:tcW w:w="1073" w:type="dxa"/>
            <w:vAlign w:val="bottom"/>
          </w:tcPr>
          <w:p w14:paraId="1375DA54" w14:textId="77777777" w:rsidR="00061A5A" w:rsidRPr="008E3C69" w:rsidRDefault="00061A5A" w:rsidP="00C80083">
            <w:pPr>
              <w:pStyle w:val="Tabletext"/>
              <w:jc w:val="center"/>
              <w:rPr>
                <w:sz w:val="20"/>
                <w:lang w:val="en-US"/>
              </w:rPr>
            </w:pPr>
            <w:r w:rsidRPr="008E3C69">
              <w:rPr>
                <w:sz w:val="20"/>
                <w:lang w:val="en-US"/>
              </w:rPr>
              <w:t>208.150</w:t>
            </w:r>
          </w:p>
        </w:tc>
        <w:tc>
          <w:tcPr>
            <w:tcW w:w="1072" w:type="dxa"/>
            <w:vAlign w:val="bottom"/>
          </w:tcPr>
          <w:p w14:paraId="2B4573E7" w14:textId="77777777" w:rsidR="00061A5A" w:rsidRPr="008E3C69" w:rsidRDefault="00061A5A" w:rsidP="00C80083">
            <w:pPr>
              <w:pStyle w:val="Tabletext"/>
              <w:jc w:val="center"/>
              <w:rPr>
                <w:sz w:val="20"/>
                <w:lang w:val="en-US"/>
              </w:rPr>
            </w:pPr>
            <w:r w:rsidRPr="008E3C69">
              <w:rPr>
                <w:sz w:val="20"/>
                <w:lang w:val="en-US"/>
              </w:rPr>
              <w:t>215.150</w:t>
            </w:r>
          </w:p>
        </w:tc>
        <w:tc>
          <w:tcPr>
            <w:tcW w:w="1073" w:type="dxa"/>
            <w:vAlign w:val="bottom"/>
          </w:tcPr>
          <w:p w14:paraId="227C1EEA" w14:textId="77777777" w:rsidR="00061A5A" w:rsidRPr="008E3C69" w:rsidRDefault="00061A5A" w:rsidP="00C80083">
            <w:pPr>
              <w:pStyle w:val="Tabletext"/>
              <w:jc w:val="center"/>
              <w:rPr>
                <w:sz w:val="20"/>
                <w:lang w:val="en-US"/>
              </w:rPr>
            </w:pPr>
            <w:r w:rsidRPr="008E3C69">
              <w:rPr>
                <w:sz w:val="20"/>
                <w:lang w:val="en-US"/>
              </w:rPr>
              <w:t>222.150</w:t>
            </w:r>
          </w:p>
        </w:tc>
        <w:tc>
          <w:tcPr>
            <w:tcW w:w="1073" w:type="dxa"/>
            <w:vAlign w:val="bottom"/>
          </w:tcPr>
          <w:p w14:paraId="0EBAC11D" w14:textId="77777777" w:rsidR="00061A5A" w:rsidRPr="008E3C69" w:rsidRDefault="00061A5A" w:rsidP="00C80083">
            <w:pPr>
              <w:pStyle w:val="Tabletext"/>
              <w:jc w:val="center"/>
              <w:rPr>
                <w:sz w:val="20"/>
                <w:lang w:val="en-US"/>
              </w:rPr>
            </w:pPr>
            <w:r w:rsidRPr="008E3C69">
              <w:rPr>
                <w:sz w:val="20"/>
                <w:lang w:val="en-US"/>
              </w:rPr>
              <w:t>229.150</w:t>
            </w:r>
          </w:p>
        </w:tc>
      </w:tr>
      <w:tr w:rsidR="00061A5A" w:rsidRPr="008E3C69" w14:paraId="662DB2EF" w14:textId="77777777" w:rsidTr="00C80083">
        <w:trPr>
          <w:jc w:val="center"/>
        </w:trPr>
        <w:tc>
          <w:tcPr>
            <w:tcW w:w="1060" w:type="dxa"/>
          </w:tcPr>
          <w:p w14:paraId="6BD6DF36" w14:textId="77777777" w:rsidR="00061A5A" w:rsidRPr="008E3C69" w:rsidRDefault="00061A5A" w:rsidP="00C80083">
            <w:pPr>
              <w:pStyle w:val="Tabletext"/>
              <w:jc w:val="center"/>
              <w:rPr>
                <w:sz w:val="20"/>
                <w:lang w:val="en-US"/>
              </w:rPr>
            </w:pPr>
            <w:r w:rsidRPr="008E3C69">
              <w:rPr>
                <w:sz w:val="20"/>
                <w:lang w:val="en-US"/>
              </w:rPr>
              <w:t>63</w:t>
            </w:r>
          </w:p>
        </w:tc>
        <w:tc>
          <w:tcPr>
            <w:tcW w:w="1071" w:type="dxa"/>
            <w:vAlign w:val="bottom"/>
          </w:tcPr>
          <w:p w14:paraId="2D3E0D42" w14:textId="77777777" w:rsidR="00061A5A" w:rsidRPr="008E3C69" w:rsidRDefault="00061A5A" w:rsidP="00C80083">
            <w:pPr>
              <w:pStyle w:val="Tabletext"/>
              <w:jc w:val="center"/>
              <w:rPr>
                <w:sz w:val="20"/>
                <w:lang w:val="en-US"/>
              </w:rPr>
            </w:pPr>
            <w:r w:rsidRPr="008E3C69">
              <w:rPr>
                <w:sz w:val="20"/>
                <w:lang w:val="en-US"/>
              </w:rPr>
              <w:t>180.250</w:t>
            </w:r>
          </w:p>
        </w:tc>
        <w:tc>
          <w:tcPr>
            <w:tcW w:w="1072" w:type="dxa"/>
            <w:vAlign w:val="bottom"/>
          </w:tcPr>
          <w:p w14:paraId="408F7385" w14:textId="77777777" w:rsidR="00061A5A" w:rsidRPr="008E3C69" w:rsidRDefault="00061A5A" w:rsidP="00C80083">
            <w:pPr>
              <w:pStyle w:val="Tabletext"/>
              <w:jc w:val="center"/>
              <w:rPr>
                <w:sz w:val="20"/>
                <w:lang w:val="en-US"/>
              </w:rPr>
            </w:pPr>
            <w:r w:rsidRPr="008E3C69">
              <w:rPr>
                <w:sz w:val="20"/>
                <w:lang w:val="en-US"/>
              </w:rPr>
              <w:t>187.250</w:t>
            </w:r>
          </w:p>
        </w:tc>
        <w:tc>
          <w:tcPr>
            <w:tcW w:w="1072" w:type="dxa"/>
            <w:vAlign w:val="bottom"/>
          </w:tcPr>
          <w:p w14:paraId="5A4F8749" w14:textId="77777777" w:rsidR="00061A5A" w:rsidRPr="008E3C69" w:rsidRDefault="00061A5A" w:rsidP="00C80083">
            <w:pPr>
              <w:pStyle w:val="Tabletext"/>
              <w:jc w:val="center"/>
              <w:rPr>
                <w:sz w:val="20"/>
                <w:lang w:val="en-US"/>
              </w:rPr>
            </w:pPr>
            <w:r w:rsidRPr="008E3C69">
              <w:rPr>
                <w:sz w:val="20"/>
                <w:lang w:val="en-US"/>
              </w:rPr>
              <w:t>194.250</w:t>
            </w:r>
          </w:p>
        </w:tc>
        <w:tc>
          <w:tcPr>
            <w:tcW w:w="1073" w:type="dxa"/>
            <w:vAlign w:val="bottom"/>
          </w:tcPr>
          <w:p w14:paraId="3805F0C8" w14:textId="77777777" w:rsidR="00061A5A" w:rsidRPr="008E3C69" w:rsidRDefault="00061A5A" w:rsidP="00C80083">
            <w:pPr>
              <w:pStyle w:val="Tabletext"/>
              <w:jc w:val="center"/>
              <w:rPr>
                <w:sz w:val="20"/>
                <w:lang w:val="en-US"/>
              </w:rPr>
            </w:pPr>
            <w:r w:rsidRPr="008E3C69">
              <w:rPr>
                <w:sz w:val="20"/>
                <w:lang w:val="en-US"/>
              </w:rPr>
              <w:t>201.250</w:t>
            </w:r>
          </w:p>
        </w:tc>
        <w:tc>
          <w:tcPr>
            <w:tcW w:w="1073" w:type="dxa"/>
            <w:vAlign w:val="bottom"/>
          </w:tcPr>
          <w:p w14:paraId="56F30CC2" w14:textId="77777777" w:rsidR="00061A5A" w:rsidRPr="008E3C69" w:rsidRDefault="00061A5A" w:rsidP="00C80083">
            <w:pPr>
              <w:pStyle w:val="Tabletext"/>
              <w:jc w:val="center"/>
              <w:rPr>
                <w:sz w:val="20"/>
                <w:lang w:val="en-US"/>
              </w:rPr>
            </w:pPr>
            <w:r w:rsidRPr="008E3C69">
              <w:rPr>
                <w:sz w:val="20"/>
                <w:lang w:val="en-US"/>
              </w:rPr>
              <w:t>208.250</w:t>
            </w:r>
          </w:p>
        </w:tc>
        <w:tc>
          <w:tcPr>
            <w:tcW w:w="1072" w:type="dxa"/>
            <w:vAlign w:val="bottom"/>
          </w:tcPr>
          <w:p w14:paraId="453D6217" w14:textId="77777777" w:rsidR="00061A5A" w:rsidRPr="008E3C69" w:rsidRDefault="00061A5A" w:rsidP="00C80083">
            <w:pPr>
              <w:pStyle w:val="Tabletext"/>
              <w:jc w:val="center"/>
              <w:rPr>
                <w:sz w:val="20"/>
                <w:lang w:val="en-US"/>
              </w:rPr>
            </w:pPr>
            <w:r w:rsidRPr="008E3C69">
              <w:rPr>
                <w:sz w:val="20"/>
                <w:lang w:val="en-US"/>
              </w:rPr>
              <w:t>215.250</w:t>
            </w:r>
          </w:p>
        </w:tc>
        <w:tc>
          <w:tcPr>
            <w:tcW w:w="1073" w:type="dxa"/>
            <w:vAlign w:val="bottom"/>
          </w:tcPr>
          <w:p w14:paraId="5EE8F09C" w14:textId="77777777" w:rsidR="00061A5A" w:rsidRPr="008E3C69" w:rsidRDefault="00061A5A" w:rsidP="00C80083">
            <w:pPr>
              <w:pStyle w:val="Tabletext"/>
              <w:jc w:val="center"/>
              <w:rPr>
                <w:sz w:val="20"/>
                <w:lang w:val="en-US"/>
              </w:rPr>
            </w:pPr>
            <w:r w:rsidRPr="008E3C69">
              <w:rPr>
                <w:sz w:val="20"/>
                <w:lang w:val="en-US"/>
              </w:rPr>
              <w:t>222.250</w:t>
            </w:r>
          </w:p>
        </w:tc>
        <w:tc>
          <w:tcPr>
            <w:tcW w:w="1073" w:type="dxa"/>
            <w:vAlign w:val="bottom"/>
          </w:tcPr>
          <w:p w14:paraId="29636BDC" w14:textId="77777777" w:rsidR="00061A5A" w:rsidRPr="008E3C69" w:rsidRDefault="00061A5A" w:rsidP="00C80083">
            <w:pPr>
              <w:pStyle w:val="Tabletext"/>
              <w:jc w:val="center"/>
              <w:rPr>
                <w:sz w:val="20"/>
                <w:lang w:val="en-US"/>
              </w:rPr>
            </w:pPr>
            <w:r w:rsidRPr="008E3C69">
              <w:rPr>
                <w:sz w:val="20"/>
                <w:lang w:val="en-US"/>
              </w:rPr>
              <w:t>229.250</w:t>
            </w:r>
          </w:p>
        </w:tc>
      </w:tr>
      <w:tr w:rsidR="00061A5A" w:rsidRPr="008E3C69" w14:paraId="14E71728" w14:textId="77777777" w:rsidTr="00C80083">
        <w:trPr>
          <w:jc w:val="center"/>
        </w:trPr>
        <w:tc>
          <w:tcPr>
            <w:tcW w:w="1060" w:type="dxa"/>
          </w:tcPr>
          <w:p w14:paraId="023656C4" w14:textId="77777777" w:rsidR="00061A5A" w:rsidRPr="008E3C69" w:rsidRDefault="00061A5A" w:rsidP="00C80083">
            <w:pPr>
              <w:pStyle w:val="Tabletext"/>
              <w:jc w:val="center"/>
              <w:rPr>
                <w:sz w:val="20"/>
                <w:lang w:val="en-US"/>
              </w:rPr>
            </w:pPr>
            <w:r w:rsidRPr="008E3C69">
              <w:rPr>
                <w:sz w:val="20"/>
                <w:lang w:val="en-US"/>
              </w:rPr>
              <w:t>64</w:t>
            </w:r>
          </w:p>
        </w:tc>
        <w:tc>
          <w:tcPr>
            <w:tcW w:w="1071" w:type="dxa"/>
            <w:vAlign w:val="bottom"/>
          </w:tcPr>
          <w:p w14:paraId="79AB4BCE" w14:textId="77777777" w:rsidR="00061A5A" w:rsidRPr="008E3C69" w:rsidRDefault="00061A5A" w:rsidP="00C80083">
            <w:pPr>
              <w:pStyle w:val="Tabletext"/>
              <w:jc w:val="center"/>
              <w:rPr>
                <w:sz w:val="20"/>
                <w:lang w:val="en-US"/>
              </w:rPr>
            </w:pPr>
            <w:r w:rsidRPr="008E3C69">
              <w:rPr>
                <w:sz w:val="20"/>
                <w:lang w:val="en-US"/>
              </w:rPr>
              <w:t>180.350</w:t>
            </w:r>
          </w:p>
        </w:tc>
        <w:tc>
          <w:tcPr>
            <w:tcW w:w="1072" w:type="dxa"/>
            <w:vAlign w:val="bottom"/>
          </w:tcPr>
          <w:p w14:paraId="3B881D4B" w14:textId="77777777" w:rsidR="00061A5A" w:rsidRPr="008E3C69" w:rsidRDefault="00061A5A" w:rsidP="00C80083">
            <w:pPr>
              <w:pStyle w:val="Tabletext"/>
              <w:jc w:val="center"/>
              <w:rPr>
                <w:sz w:val="20"/>
                <w:lang w:val="en-US"/>
              </w:rPr>
            </w:pPr>
            <w:r w:rsidRPr="008E3C69">
              <w:rPr>
                <w:sz w:val="20"/>
                <w:lang w:val="en-US"/>
              </w:rPr>
              <w:t>187.350</w:t>
            </w:r>
          </w:p>
        </w:tc>
        <w:tc>
          <w:tcPr>
            <w:tcW w:w="1072" w:type="dxa"/>
            <w:vAlign w:val="bottom"/>
          </w:tcPr>
          <w:p w14:paraId="6FD88F99" w14:textId="77777777" w:rsidR="00061A5A" w:rsidRPr="008E3C69" w:rsidRDefault="00061A5A" w:rsidP="00C80083">
            <w:pPr>
              <w:pStyle w:val="Tabletext"/>
              <w:jc w:val="center"/>
              <w:rPr>
                <w:sz w:val="20"/>
                <w:lang w:val="en-US"/>
              </w:rPr>
            </w:pPr>
            <w:r w:rsidRPr="008E3C69">
              <w:rPr>
                <w:sz w:val="20"/>
                <w:lang w:val="en-US"/>
              </w:rPr>
              <w:t>194.350</w:t>
            </w:r>
          </w:p>
        </w:tc>
        <w:tc>
          <w:tcPr>
            <w:tcW w:w="1073" w:type="dxa"/>
            <w:vAlign w:val="bottom"/>
          </w:tcPr>
          <w:p w14:paraId="6209DA1D" w14:textId="77777777" w:rsidR="00061A5A" w:rsidRPr="008E3C69" w:rsidRDefault="00061A5A" w:rsidP="00C80083">
            <w:pPr>
              <w:pStyle w:val="Tabletext"/>
              <w:jc w:val="center"/>
              <w:rPr>
                <w:sz w:val="20"/>
                <w:lang w:val="en-US"/>
              </w:rPr>
            </w:pPr>
            <w:r w:rsidRPr="008E3C69">
              <w:rPr>
                <w:sz w:val="20"/>
                <w:lang w:val="en-US"/>
              </w:rPr>
              <w:t>201.350</w:t>
            </w:r>
          </w:p>
        </w:tc>
        <w:tc>
          <w:tcPr>
            <w:tcW w:w="1073" w:type="dxa"/>
            <w:vAlign w:val="bottom"/>
          </w:tcPr>
          <w:p w14:paraId="2F017C5A" w14:textId="77777777" w:rsidR="00061A5A" w:rsidRPr="008E3C69" w:rsidRDefault="00061A5A" w:rsidP="00C80083">
            <w:pPr>
              <w:pStyle w:val="Tabletext"/>
              <w:jc w:val="center"/>
              <w:rPr>
                <w:sz w:val="20"/>
                <w:lang w:val="en-US"/>
              </w:rPr>
            </w:pPr>
            <w:r w:rsidRPr="008E3C69">
              <w:rPr>
                <w:sz w:val="20"/>
                <w:lang w:val="en-US"/>
              </w:rPr>
              <w:t>208.350</w:t>
            </w:r>
          </w:p>
        </w:tc>
        <w:tc>
          <w:tcPr>
            <w:tcW w:w="1072" w:type="dxa"/>
            <w:vAlign w:val="bottom"/>
          </w:tcPr>
          <w:p w14:paraId="670C5F29" w14:textId="77777777" w:rsidR="00061A5A" w:rsidRPr="008E3C69" w:rsidRDefault="00061A5A" w:rsidP="00C80083">
            <w:pPr>
              <w:pStyle w:val="Tabletext"/>
              <w:jc w:val="center"/>
              <w:rPr>
                <w:sz w:val="20"/>
                <w:lang w:val="en-US"/>
              </w:rPr>
            </w:pPr>
            <w:r w:rsidRPr="008E3C69">
              <w:rPr>
                <w:sz w:val="20"/>
                <w:lang w:val="en-US"/>
              </w:rPr>
              <w:t>215.350</w:t>
            </w:r>
          </w:p>
        </w:tc>
        <w:tc>
          <w:tcPr>
            <w:tcW w:w="1073" w:type="dxa"/>
            <w:vAlign w:val="bottom"/>
          </w:tcPr>
          <w:p w14:paraId="60AB9942" w14:textId="77777777" w:rsidR="00061A5A" w:rsidRPr="008E3C69" w:rsidRDefault="00061A5A" w:rsidP="00C80083">
            <w:pPr>
              <w:pStyle w:val="Tabletext"/>
              <w:jc w:val="center"/>
              <w:rPr>
                <w:sz w:val="20"/>
                <w:lang w:val="en-US"/>
              </w:rPr>
            </w:pPr>
            <w:r w:rsidRPr="008E3C69">
              <w:rPr>
                <w:sz w:val="20"/>
                <w:lang w:val="en-US"/>
              </w:rPr>
              <w:t>222.350</w:t>
            </w:r>
          </w:p>
        </w:tc>
        <w:tc>
          <w:tcPr>
            <w:tcW w:w="1073" w:type="dxa"/>
            <w:vAlign w:val="bottom"/>
          </w:tcPr>
          <w:p w14:paraId="3223725D" w14:textId="77777777" w:rsidR="00061A5A" w:rsidRPr="008E3C69" w:rsidRDefault="00061A5A" w:rsidP="00C80083">
            <w:pPr>
              <w:pStyle w:val="Tabletext"/>
              <w:jc w:val="center"/>
              <w:rPr>
                <w:sz w:val="20"/>
                <w:lang w:val="en-US"/>
              </w:rPr>
            </w:pPr>
            <w:r w:rsidRPr="008E3C69">
              <w:rPr>
                <w:sz w:val="20"/>
                <w:lang w:val="en-US"/>
              </w:rPr>
              <w:t>229.350</w:t>
            </w:r>
          </w:p>
        </w:tc>
      </w:tr>
      <w:tr w:rsidR="00061A5A" w:rsidRPr="008E3C69" w14:paraId="4BA710C2" w14:textId="77777777" w:rsidTr="00C80083">
        <w:trPr>
          <w:jc w:val="center"/>
        </w:trPr>
        <w:tc>
          <w:tcPr>
            <w:tcW w:w="1060" w:type="dxa"/>
          </w:tcPr>
          <w:p w14:paraId="007003F2" w14:textId="77777777" w:rsidR="00061A5A" w:rsidRPr="008E3C69" w:rsidRDefault="00061A5A" w:rsidP="00C80083">
            <w:pPr>
              <w:pStyle w:val="Tabletext"/>
              <w:jc w:val="center"/>
              <w:rPr>
                <w:sz w:val="20"/>
                <w:lang w:val="en-US"/>
              </w:rPr>
            </w:pPr>
            <w:r w:rsidRPr="008E3C69">
              <w:rPr>
                <w:sz w:val="20"/>
                <w:lang w:val="en-US"/>
              </w:rPr>
              <w:t>65</w:t>
            </w:r>
          </w:p>
        </w:tc>
        <w:tc>
          <w:tcPr>
            <w:tcW w:w="1071" w:type="dxa"/>
            <w:vAlign w:val="bottom"/>
          </w:tcPr>
          <w:p w14:paraId="6454070C" w14:textId="77777777" w:rsidR="00061A5A" w:rsidRPr="008E3C69" w:rsidRDefault="00061A5A" w:rsidP="00C80083">
            <w:pPr>
              <w:pStyle w:val="Tabletext"/>
              <w:jc w:val="center"/>
              <w:rPr>
                <w:sz w:val="20"/>
                <w:lang w:val="en-US"/>
              </w:rPr>
            </w:pPr>
            <w:r w:rsidRPr="008E3C69">
              <w:rPr>
                <w:sz w:val="20"/>
                <w:lang w:val="en-US"/>
              </w:rPr>
              <w:t>180.450</w:t>
            </w:r>
          </w:p>
        </w:tc>
        <w:tc>
          <w:tcPr>
            <w:tcW w:w="1072" w:type="dxa"/>
            <w:vAlign w:val="bottom"/>
          </w:tcPr>
          <w:p w14:paraId="069F30AE" w14:textId="77777777" w:rsidR="00061A5A" w:rsidRPr="008E3C69" w:rsidRDefault="00061A5A" w:rsidP="00C80083">
            <w:pPr>
              <w:pStyle w:val="Tabletext"/>
              <w:jc w:val="center"/>
              <w:rPr>
                <w:sz w:val="20"/>
                <w:lang w:val="en-US"/>
              </w:rPr>
            </w:pPr>
            <w:r w:rsidRPr="008E3C69">
              <w:rPr>
                <w:sz w:val="20"/>
                <w:lang w:val="en-US"/>
              </w:rPr>
              <w:t>187.450</w:t>
            </w:r>
          </w:p>
        </w:tc>
        <w:tc>
          <w:tcPr>
            <w:tcW w:w="1072" w:type="dxa"/>
            <w:vAlign w:val="bottom"/>
          </w:tcPr>
          <w:p w14:paraId="241B2F92" w14:textId="77777777" w:rsidR="00061A5A" w:rsidRPr="008E3C69" w:rsidRDefault="00061A5A" w:rsidP="00C80083">
            <w:pPr>
              <w:pStyle w:val="Tabletext"/>
              <w:jc w:val="center"/>
              <w:rPr>
                <w:sz w:val="20"/>
                <w:lang w:val="en-US"/>
              </w:rPr>
            </w:pPr>
            <w:r w:rsidRPr="008E3C69">
              <w:rPr>
                <w:sz w:val="20"/>
                <w:lang w:val="en-US"/>
              </w:rPr>
              <w:t>194.450</w:t>
            </w:r>
          </w:p>
        </w:tc>
        <w:tc>
          <w:tcPr>
            <w:tcW w:w="1073" w:type="dxa"/>
            <w:vAlign w:val="bottom"/>
          </w:tcPr>
          <w:p w14:paraId="41FCBBE5" w14:textId="77777777" w:rsidR="00061A5A" w:rsidRPr="008E3C69" w:rsidRDefault="00061A5A" w:rsidP="00C80083">
            <w:pPr>
              <w:pStyle w:val="Tabletext"/>
              <w:jc w:val="center"/>
              <w:rPr>
                <w:sz w:val="20"/>
                <w:lang w:val="en-US"/>
              </w:rPr>
            </w:pPr>
            <w:r w:rsidRPr="008E3C69">
              <w:rPr>
                <w:sz w:val="20"/>
                <w:lang w:val="en-US"/>
              </w:rPr>
              <w:t>201.450</w:t>
            </w:r>
          </w:p>
        </w:tc>
        <w:tc>
          <w:tcPr>
            <w:tcW w:w="1073" w:type="dxa"/>
            <w:vAlign w:val="bottom"/>
          </w:tcPr>
          <w:p w14:paraId="17C12173" w14:textId="77777777" w:rsidR="00061A5A" w:rsidRPr="008E3C69" w:rsidRDefault="00061A5A" w:rsidP="00C80083">
            <w:pPr>
              <w:pStyle w:val="Tabletext"/>
              <w:jc w:val="center"/>
              <w:rPr>
                <w:sz w:val="20"/>
                <w:lang w:val="en-US"/>
              </w:rPr>
            </w:pPr>
            <w:r w:rsidRPr="008E3C69">
              <w:rPr>
                <w:sz w:val="20"/>
                <w:lang w:val="en-US"/>
              </w:rPr>
              <w:t>208.450</w:t>
            </w:r>
          </w:p>
        </w:tc>
        <w:tc>
          <w:tcPr>
            <w:tcW w:w="1072" w:type="dxa"/>
            <w:vAlign w:val="bottom"/>
          </w:tcPr>
          <w:p w14:paraId="672D09C6" w14:textId="77777777" w:rsidR="00061A5A" w:rsidRPr="008E3C69" w:rsidRDefault="00061A5A" w:rsidP="00C80083">
            <w:pPr>
              <w:pStyle w:val="Tabletext"/>
              <w:jc w:val="center"/>
              <w:rPr>
                <w:sz w:val="20"/>
                <w:lang w:val="en-US"/>
              </w:rPr>
            </w:pPr>
            <w:r w:rsidRPr="008E3C69">
              <w:rPr>
                <w:sz w:val="20"/>
                <w:lang w:val="en-US"/>
              </w:rPr>
              <w:t>215.450</w:t>
            </w:r>
          </w:p>
        </w:tc>
        <w:tc>
          <w:tcPr>
            <w:tcW w:w="1073" w:type="dxa"/>
            <w:vAlign w:val="bottom"/>
          </w:tcPr>
          <w:p w14:paraId="45DCD855" w14:textId="77777777" w:rsidR="00061A5A" w:rsidRPr="008E3C69" w:rsidRDefault="00061A5A" w:rsidP="00C80083">
            <w:pPr>
              <w:pStyle w:val="Tabletext"/>
              <w:jc w:val="center"/>
              <w:rPr>
                <w:sz w:val="20"/>
                <w:lang w:val="en-US"/>
              </w:rPr>
            </w:pPr>
            <w:r w:rsidRPr="008E3C69">
              <w:rPr>
                <w:sz w:val="20"/>
                <w:lang w:val="en-US"/>
              </w:rPr>
              <w:t>222.450</w:t>
            </w:r>
          </w:p>
        </w:tc>
        <w:tc>
          <w:tcPr>
            <w:tcW w:w="1073" w:type="dxa"/>
            <w:vAlign w:val="bottom"/>
          </w:tcPr>
          <w:p w14:paraId="446401D5" w14:textId="77777777" w:rsidR="00061A5A" w:rsidRPr="008E3C69" w:rsidRDefault="00061A5A" w:rsidP="00C80083">
            <w:pPr>
              <w:pStyle w:val="Tabletext"/>
              <w:jc w:val="center"/>
              <w:rPr>
                <w:sz w:val="20"/>
                <w:lang w:val="en-US"/>
              </w:rPr>
            </w:pPr>
            <w:r w:rsidRPr="008E3C69">
              <w:rPr>
                <w:sz w:val="20"/>
                <w:lang w:val="en-US"/>
              </w:rPr>
              <w:t>229.450</w:t>
            </w:r>
          </w:p>
        </w:tc>
      </w:tr>
      <w:tr w:rsidR="00061A5A" w:rsidRPr="008E3C69" w14:paraId="352F7960" w14:textId="77777777" w:rsidTr="00C80083">
        <w:trPr>
          <w:jc w:val="center"/>
        </w:trPr>
        <w:tc>
          <w:tcPr>
            <w:tcW w:w="1060" w:type="dxa"/>
          </w:tcPr>
          <w:p w14:paraId="633ACE26" w14:textId="77777777" w:rsidR="00061A5A" w:rsidRPr="008E3C69" w:rsidRDefault="00061A5A" w:rsidP="00C80083">
            <w:pPr>
              <w:pStyle w:val="Tabletext"/>
              <w:jc w:val="center"/>
              <w:rPr>
                <w:sz w:val="20"/>
                <w:lang w:val="en-US"/>
              </w:rPr>
            </w:pPr>
            <w:r w:rsidRPr="008E3C69">
              <w:rPr>
                <w:sz w:val="20"/>
                <w:lang w:val="en-US"/>
              </w:rPr>
              <w:t>66</w:t>
            </w:r>
          </w:p>
        </w:tc>
        <w:tc>
          <w:tcPr>
            <w:tcW w:w="1071" w:type="dxa"/>
            <w:vAlign w:val="bottom"/>
          </w:tcPr>
          <w:p w14:paraId="62036251" w14:textId="77777777" w:rsidR="00061A5A" w:rsidRPr="008E3C69" w:rsidRDefault="00061A5A" w:rsidP="00C80083">
            <w:pPr>
              <w:pStyle w:val="Tabletext"/>
              <w:jc w:val="center"/>
              <w:rPr>
                <w:sz w:val="20"/>
                <w:lang w:val="en-US"/>
              </w:rPr>
            </w:pPr>
            <w:r w:rsidRPr="008E3C69">
              <w:rPr>
                <w:sz w:val="20"/>
                <w:lang w:val="en-US"/>
              </w:rPr>
              <w:t>180.550</w:t>
            </w:r>
          </w:p>
        </w:tc>
        <w:tc>
          <w:tcPr>
            <w:tcW w:w="1072" w:type="dxa"/>
            <w:vAlign w:val="bottom"/>
          </w:tcPr>
          <w:p w14:paraId="36DFA773" w14:textId="77777777" w:rsidR="00061A5A" w:rsidRPr="008E3C69" w:rsidRDefault="00061A5A" w:rsidP="00C80083">
            <w:pPr>
              <w:pStyle w:val="Tabletext"/>
              <w:jc w:val="center"/>
              <w:rPr>
                <w:sz w:val="20"/>
                <w:lang w:val="en-US"/>
              </w:rPr>
            </w:pPr>
            <w:r w:rsidRPr="008E3C69">
              <w:rPr>
                <w:sz w:val="20"/>
                <w:lang w:val="en-US"/>
              </w:rPr>
              <w:t>187.550</w:t>
            </w:r>
          </w:p>
        </w:tc>
        <w:tc>
          <w:tcPr>
            <w:tcW w:w="1072" w:type="dxa"/>
            <w:vAlign w:val="bottom"/>
          </w:tcPr>
          <w:p w14:paraId="3D27C171" w14:textId="77777777" w:rsidR="00061A5A" w:rsidRPr="008E3C69" w:rsidRDefault="00061A5A" w:rsidP="00C80083">
            <w:pPr>
              <w:pStyle w:val="Tabletext"/>
              <w:jc w:val="center"/>
              <w:rPr>
                <w:sz w:val="20"/>
                <w:lang w:val="en-US"/>
              </w:rPr>
            </w:pPr>
            <w:r w:rsidRPr="008E3C69">
              <w:rPr>
                <w:sz w:val="20"/>
                <w:lang w:val="en-US"/>
              </w:rPr>
              <w:t>194.550</w:t>
            </w:r>
          </w:p>
        </w:tc>
        <w:tc>
          <w:tcPr>
            <w:tcW w:w="1073" w:type="dxa"/>
            <w:vAlign w:val="bottom"/>
          </w:tcPr>
          <w:p w14:paraId="3934DDA6" w14:textId="77777777" w:rsidR="00061A5A" w:rsidRPr="008E3C69" w:rsidRDefault="00061A5A" w:rsidP="00C80083">
            <w:pPr>
              <w:pStyle w:val="Tabletext"/>
              <w:jc w:val="center"/>
              <w:rPr>
                <w:sz w:val="20"/>
                <w:lang w:val="en-US"/>
              </w:rPr>
            </w:pPr>
            <w:r w:rsidRPr="008E3C69">
              <w:rPr>
                <w:sz w:val="20"/>
                <w:lang w:val="en-US"/>
              </w:rPr>
              <w:t>201.550</w:t>
            </w:r>
          </w:p>
        </w:tc>
        <w:tc>
          <w:tcPr>
            <w:tcW w:w="1073" w:type="dxa"/>
            <w:vAlign w:val="bottom"/>
          </w:tcPr>
          <w:p w14:paraId="3C27FBBA" w14:textId="77777777" w:rsidR="00061A5A" w:rsidRPr="008E3C69" w:rsidRDefault="00061A5A" w:rsidP="00C80083">
            <w:pPr>
              <w:pStyle w:val="Tabletext"/>
              <w:jc w:val="center"/>
              <w:rPr>
                <w:sz w:val="20"/>
                <w:lang w:val="en-US"/>
              </w:rPr>
            </w:pPr>
            <w:r w:rsidRPr="008E3C69">
              <w:rPr>
                <w:sz w:val="20"/>
                <w:lang w:val="en-US"/>
              </w:rPr>
              <w:t>208.550</w:t>
            </w:r>
          </w:p>
        </w:tc>
        <w:tc>
          <w:tcPr>
            <w:tcW w:w="1072" w:type="dxa"/>
            <w:vAlign w:val="bottom"/>
          </w:tcPr>
          <w:p w14:paraId="64F0E0EA" w14:textId="77777777" w:rsidR="00061A5A" w:rsidRPr="008E3C69" w:rsidRDefault="00061A5A" w:rsidP="00C80083">
            <w:pPr>
              <w:pStyle w:val="Tabletext"/>
              <w:jc w:val="center"/>
              <w:rPr>
                <w:sz w:val="20"/>
                <w:lang w:val="en-US"/>
              </w:rPr>
            </w:pPr>
            <w:r w:rsidRPr="008E3C69">
              <w:rPr>
                <w:sz w:val="20"/>
                <w:lang w:val="en-US"/>
              </w:rPr>
              <w:t>215.550</w:t>
            </w:r>
          </w:p>
        </w:tc>
        <w:tc>
          <w:tcPr>
            <w:tcW w:w="1073" w:type="dxa"/>
            <w:vAlign w:val="bottom"/>
          </w:tcPr>
          <w:p w14:paraId="07F162C1" w14:textId="77777777" w:rsidR="00061A5A" w:rsidRPr="008E3C69" w:rsidRDefault="00061A5A" w:rsidP="00C80083">
            <w:pPr>
              <w:pStyle w:val="Tabletext"/>
              <w:jc w:val="center"/>
              <w:rPr>
                <w:sz w:val="20"/>
                <w:lang w:val="en-US"/>
              </w:rPr>
            </w:pPr>
            <w:r w:rsidRPr="008E3C69">
              <w:rPr>
                <w:sz w:val="20"/>
                <w:lang w:val="en-US"/>
              </w:rPr>
              <w:t>222.550</w:t>
            </w:r>
          </w:p>
        </w:tc>
        <w:tc>
          <w:tcPr>
            <w:tcW w:w="1073" w:type="dxa"/>
            <w:vAlign w:val="bottom"/>
          </w:tcPr>
          <w:p w14:paraId="52662F40" w14:textId="77777777" w:rsidR="00061A5A" w:rsidRPr="008E3C69" w:rsidRDefault="00061A5A" w:rsidP="00C80083">
            <w:pPr>
              <w:pStyle w:val="Tabletext"/>
              <w:jc w:val="center"/>
              <w:rPr>
                <w:sz w:val="20"/>
                <w:lang w:val="en-US"/>
              </w:rPr>
            </w:pPr>
            <w:r w:rsidRPr="008E3C69">
              <w:rPr>
                <w:sz w:val="20"/>
                <w:lang w:val="en-US"/>
              </w:rPr>
              <w:t>229.550</w:t>
            </w:r>
          </w:p>
        </w:tc>
      </w:tr>
    </w:tbl>
    <w:p w14:paraId="0727991B" w14:textId="1AB64ED9" w:rsidR="00B061EC" w:rsidRDefault="00B061EC"/>
    <w:p w14:paraId="120194C9" w14:textId="20EF39B4" w:rsidR="00B061EC" w:rsidRPr="00245D4B" w:rsidRDefault="00B061EC" w:rsidP="00B061EC">
      <w:pPr>
        <w:pStyle w:val="TableNo"/>
        <w:spacing w:before="240"/>
        <w:rPr>
          <w:lang w:val="en-US"/>
        </w:rPr>
      </w:pPr>
      <w:r w:rsidRPr="00245D4B">
        <w:rPr>
          <w:lang w:val="en-US"/>
        </w:rPr>
        <w:lastRenderedPageBreak/>
        <w:t xml:space="preserve">TABLE </w:t>
      </w:r>
      <w:r w:rsidR="00B36FD4">
        <w:rPr>
          <w:lang w:val="en-US"/>
        </w:rPr>
        <w:t>134</w:t>
      </w:r>
      <w:r w:rsidRPr="00245D4B">
        <w:rPr>
          <w:lang w:val="en-US"/>
        </w:rPr>
        <w:t xml:space="preserve"> (</w:t>
      </w:r>
      <w:r w:rsidRPr="00245D4B">
        <w:rPr>
          <w:i/>
          <w:iCs/>
          <w:lang w:val="en-US"/>
        </w:rPr>
        <w:t>end</w:t>
      </w:r>
      <w:r w:rsidRPr="00245D4B">
        <w:rPr>
          <w:lang w:val="en-US"/>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071"/>
        <w:gridCol w:w="1072"/>
        <w:gridCol w:w="1072"/>
        <w:gridCol w:w="1073"/>
        <w:gridCol w:w="1073"/>
        <w:gridCol w:w="1072"/>
        <w:gridCol w:w="1073"/>
        <w:gridCol w:w="1073"/>
      </w:tblGrid>
      <w:tr w:rsidR="00B061EC" w:rsidRPr="000E0D4C" w14:paraId="2DA14401" w14:textId="77777777" w:rsidTr="000E0D4C">
        <w:trPr>
          <w:jc w:val="center"/>
        </w:trPr>
        <w:tc>
          <w:tcPr>
            <w:tcW w:w="1060" w:type="dxa"/>
            <w:vMerge w:val="restart"/>
          </w:tcPr>
          <w:p w14:paraId="61B5A807" w14:textId="77777777" w:rsidR="00B061EC" w:rsidRPr="008E3C69" w:rsidRDefault="00B061EC" w:rsidP="000E0D4C">
            <w:pPr>
              <w:pStyle w:val="Tablehead"/>
              <w:rPr>
                <w:sz w:val="20"/>
                <w:lang w:val="en-US"/>
              </w:rPr>
            </w:pPr>
            <w:r w:rsidRPr="008E3C69">
              <w:rPr>
                <w:sz w:val="20"/>
                <w:lang w:val="en-US"/>
              </w:rPr>
              <w:t>DRM channel suffix</w:t>
            </w:r>
          </w:p>
        </w:tc>
        <w:tc>
          <w:tcPr>
            <w:tcW w:w="8579" w:type="dxa"/>
            <w:gridSpan w:val="8"/>
            <w:tcBorders>
              <w:bottom w:val="single" w:sz="4" w:space="0" w:color="000000"/>
            </w:tcBorders>
          </w:tcPr>
          <w:p w14:paraId="10FBF98D" w14:textId="77777777" w:rsidR="00B061EC" w:rsidRPr="008E3C69" w:rsidRDefault="00B061EC" w:rsidP="000E0D4C">
            <w:pPr>
              <w:pStyle w:val="Tablehead"/>
              <w:rPr>
                <w:sz w:val="20"/>
                <w:lang w:val="en-US"/>
              </w:rPr>
            </w:pPr>
            <w:r w:rsidRPr="008E3C69">
              <w:rPr>
                <w:sz w:val="20"/>
                <w:lang w:val="en-US"/>
              </w:rPr>
              <w:t xml:space="preserve">DRM channel centre frequency </w:t>
            </w:r>
            <w:r w:rsidRPr="008E3C69">
              <w:rPr>
                <w:i/>
                <w:iCs/>
                <w:sz w:val="20"/>
                <w:lang w:val="en-US"/>
              </w:rPr>
              <w:t>f</w:t>
            </w:r>
            <w:r w:rsidRPr="008E3C69">
              <w:rPr>
                <w:i/>
                <w:iCs/>
                <w:sz w:val="20"/>
                <w:vertAlign w:val="subscript"/>
                <w:lang w:val="en-US"/>
              </w:rPr>
              <w:t>C</w:t>
            </w:r>
            <w:r w:rsidRPr="008E3C69">
              <w:rPr>
                <w:sz w:val="20"/>
                <w:lang w:val="en-US"/>
              </w:rPr>
              <w:t xml:space="preserve"> (MHz) in VHF channel (number)</w:t>
            </w:r>
          </w:p>
        </w:tc>
      </w:tr>
      <w:tr w:rsidR="00B061EC" w:rsidRPr="008E3C69" w14:paraId="40C901CA" w14:textId="77777777" w:rsidTr="000E0D4C">
        <w:trPr>
          <w:jc w:val="center"/>
        </w:trPr>
        <w:tc>
          <w:tcPr>
            <w:tcW w:w="1060" w:type="dxa"/>
            <w:vMerge/>
          </w:tcPr>
          <w:p w14:paraId="1EBAB388" w14:textId="77777777" w:rsidR="00B061EC" w:rsidRPr="008E3C69" w:rsidRDefault="00B061EC" w:rsidP="000E0D4C">
            <w:pPr>
              <w:pStyle w:val="Tablehead"/>
              <w:rPr>
                <w:sz w:val="20"/>
                <w:lang w:val="en-US"/>
              </w:rPr>
            </w:pPr>
          </w:p>
        </w:tc>
        <w:tc>
          <w:tcPr>
            <w:tcW w:w="1071" w:type="dxa"/>
          </w:tcPr>
          <w:p w14:paraId="7B8621B9" w14:textId="77777777" w:rsidR="00B061EC" w:rsidRPr="008E3C69" w:rsidRDefault="00B061EC" w:rsidP="000E0D4C">
            <w:pPr>
              <w:pStyle w:val="Tablehead"/>
              <w:rPr>
                <w:sz w:val="20"/>
                <w:lang w:val="en-US"/>
              </w:rPr>
            </w:pPr>
            <w:r w:rsidRPr="008E3C69">
              <w:rPr>
                <w:sz w:val="20"/>
                <w:lang w:val="en-US"/>
              </w:rPr>
              <w:t>5</w:t>
            </w:r>
          </w:p>
        </w:tc>
        <w:tc>
          <w:tcPr>
            <w:tcW w:w="1072" w:type="dxa"/>
          </w:tcPr>
          <w:p w14:paraId="63C8B4AF" w14:textId="77777777" w:rsidR="00B061EC" w:rsidRPr="008E3C69" w:rsidRDefault="00B061EC" w:rsidP="000E0D4C">
            <w:pPr>
              <w:pStyle w:val="Tablehead"/>
              <w:rPr>
                <w:sz w:val="20"/>
                <w:lang w:val="en-US"/>
              </w:rPr>
            </w:pPr>
            <w:r w:rsidRPr="008E3C69">
              <w:rPr>
                <w:sz w:val="20"/>
                <w:lang w:val="en-US"/>
              </w:rPr>
              <w:t>6</w:t>
            </w:r>
          </w:p>
        </w:tc>
        <w:tc>
          <w:tcPr>
            <w:tcW w:w="1072" w:type="dxa"/>
          </w:tcPr>
          <w:p w14:paraId="25C88ECB" w14:textId="77777777" w:rsidR="00B061EC" w:rsidRPr="008E3C69" w:rsidRDefault="00B061EC" w:rsidP="000E0D4C">
            <w:pPr>
              <w:pStyle w:val="Tablehead"/>
              <w:rPr>
                <w:sz w:val="20"/>
                <w:lang w:val="en-US"/>
              </w:rPr>
            </w:pPr>
            <w:r w:rsidRPr="008E3C69">
              <w:rPr>
                <w:sz w:val="20"/>
                <w:lang w:val="en-US"/>
              </w:rPr>
              <w:t>7</w:t>
            </w:r>
          </w:p>
        </w:tc>
        <w:tc>
          <w:tcPr>
            <w:tcW w:w="1073" w:type="dxa"/>
          </w:tcPr>
          <w:p w14:paraId="1A1AC6D5" w14:textId="77777777" w:rsidR="00B061EC" w:rsidRPr="008E3C69" w:rsidRDefault="00B061EC" w:rsidP="000E0D4C">
            <w:pPr>
              <w:pStyle w:val="Tablehead"/>
              <w:rPr>
                <w:sz w:val="20"/>
                <w:lang w:val="en-US"/>
              </w:rPr>
            </w:pPr>
            <w:r w:rsidRPr="008E3C69">
              <w:rPr>
                <w:sz w:val="20"/>
                <w:lang w:val="en-US"/>
              </w:rPr>
              <w:t>8</w:t>
            </w:r>
          </w:p>
        </w:tc>
        <w:tc>
          <w:tcPr>
            <w:tcW w:w="1073" w:type="dxa"/>
          </w:tcPr>
          <w:p w14:paraId="104A9EFE" w14:textId="77777777" w:rsidR="00B061EC" w:rsidRPr="008E3C69" w:rsidRDefault="00B061EC" w:rsidP="000E0D4C">
            <w:pPr>
              <w:pStyle w:val="Tablehead"/>
              <w:rPr>
                <w:sz w:val="20"/>
                <w:lang w:val="en-US"/>
              </w:rPr>
            </w:pPr>
            <w:r w:rsidRPr="008E3C69">
              <w:rPr>
                <w:sz w:val="20"/>
                <w:lang w:val="en-US"/>
              </w:rPr>
              <w:t>9</w:t>
            </w:r>
          </w:p>
        </w:tc>
        <w:tc>
          <w:tcPr>
            <w:tcW w:w="1072" w:type="dxa"/>
          </w:tcPr>
          <w:p w14:paraId="19C21FF0" w14:textId="77777777" w:rsidR="00B061EC" w:rsidRPr="008E3C69" w:rsidRDefault="00B061EC" w:rsidP="000E0D4C">
            <w:pPr>
              <w:pStyle w:val="Tablehead"/>
              <w:rPr>
                <w:sz w:val="20"/>
                <w:lang w:val="en-US"/>
              </w:rPr>
            </w:pPr>
            <w:r w:rsidRPr="008E3C69">
              <w:rPr>
                <w:sz w:val="20"/>
                <w:lang w:val="en-US"/>
              </w:rPr>
              <w:t>10</w:t>
            </w:r>
          </w:p>
        </w:tc>
        <w:tc>
          <w:tcPr>
            <w:tcW w:w="1073" w:type="dxa"/>
          </w:tcPr>
          <w:p w14:paraId="474FED5D" w14:textId="77777777" w:rsidR="00B061EC" w:rsidRPr="008E3C69" w:rsidRDefault="00B061EC" w:rsidP="000E0D4C">
            <w:pPr>
              <w:pStyle w:val="Tablehead"/>
              <w:rPr>
                <w:sz w:val="20"/>
                <w:lang w:val="en-US"/>
              </w:rPr>
            </w:pPr>
            <w:r w:rsidRPr="008E3C69">
              <w:rPr>
                <w:sz w:val="20"/>
                <w:lang w:val="en-US"/>
              </w:rPr>
              <w:t>11</w:t>
            </w:r>
          </w:p>
        </w:tc>
        <w:tc>
          <w:tcPr>
            <w:tcW w:w="1073" w:type="dxa"/>
          </w:tcPr>
          <w:p w14:paraId="6051E4F2" w14:textId="77777777" w:rsidR="00B061EC" w:rsidRPr="008E3C69" w:rsidRDefault="00B061EC" w:rsidP="000E0D4C">
            <w:pPr>
              <w:pStyle w:val="Tablehead"/>
              <w:rPr>
                <w:sz w:val="20"/>
                <w:lang w:val="en-US"/>
              </w:rPr>
            </w:pPr>
            <w:r w:rsidRPr="008E3C69">
              <w:rPr>
                <w:sz w:val="20"/>
                <w:lang w:val="en-US"/>
              </w:rPr>
              <w:t>12</w:t>
            </w:r>
          </w:p>
        </w:tc>
      </w:tr>
      <w:tr w:rsidR="00061A5A" w:rsidRPr="008E3C69" w14:paraId="569AEF3D" w14:textId="77777777" w:rsidTr="00C80083">
        <w:trPr>
          <w:jc w:val="center"/>
        </w:trPr>
        <w:tc>
          <w:tcPr>
            <w:tcW w:w="1060" w:type="dxa"/>
          </w:tcPr>
          <w:p w14:paraId="79502A85" w14:textId="0121C24C" w:rsidR="00061A5A" w:rsidRPr="008E3C69" w:rsidRDefault="00061A5A" w:rsidP="00C80083">
            <w:pPr>
              <w:pStyle w:val="Tabletext"/>
              <w:jc w:val="center"/>
              <w:rPr>
                <w:sz w:val="20"/>
                <w:lang w:val="en-US"/>
              </w:rPr>
            </w:pPr>
            <w:r w:rsidRPr="008E3C69">
              <w:rPr>
                <w:sz w:val="20"/>
                <w:lang w:val="en-US"/>
              </w:rPr>
              <w:t>67</w:t>
            </w:r>
          </w:p>
        </w:tc>
        <w:tc>
          <w:tcPr>
            <w:tcW w:w="1071" w:type="dxa"/>
            <w:vAlign w:val="bottom"/>
          </w:tcPr>
          <w:p w14:paraId="137C1792" w14:textId="77777777" w:rsidR="00061A5A" w:rsidRPr="008E3C69" w:rsidRDefault="00061A5A" w:rsidP="00C80083">
            <w:pPr>
              <w:pStyle w:val="Tabletext"/>
              <w:jc w:val="center"/>
              <w:rPr>
                <w:sz w:val="20"/>
                <w:lang w:val="en-US"/>
              </w:rPr>
            </w:pPr>
            <w:r w:rsidRPr="008E3C69">
              <w:rPr>
                <w:sz w:val="20"/>
                <w:lang w:val="en-US"/>
              </w:rPr>
              <w:t>180.650</w:t>
            </w:r>
          </w:p>
        </w:tc>
        <w:tc>
          <w:tcPr>
            <w:tcW w:w="1072" w:type="dxa"/>
            <w:vAlign w:val="bottom"/>
          </w:tcPr>
          <w:p w14:paraId="1AA0FB35" w14:textId="77777777" w:rsidR="00061A5A" w:rsidRPr="008E3C69" w:rsidRDefault="00061A5A" w:rsidP="00C80083">
            <w:pPr>
              <w:pStyle w:val="Tabletext"/>
              <w:jc w:val="center"/>
              <w:rPr>
                <w:sz w:val="20"/>
                <w:lang w:val="en-US"/>
              </w:rPr>
            </w:pPr>
            <w:r w:rsidRPr="008E3C69">
              <w:rPr>
                <w:sz w:val="20"/>
                <w:lang w:val="en-US"/>
              </w:rPr>
              <w:t>187.650</w:t>
            </w:r>
          </w:p>
        </w:tc>
        <w:tc>
          <w:tcPr>
            <w:tcW w:w="1072" w:type="dxa"/>
            <w:vAlign w:val="bottom"/>
          </w:tcPr>
          <w:p w14:paraId="2CD1D874" w14:textId="77777777" w:rsidR="00061A5A" w:rsidRPr="008E3C69" w:rsidRDefault="00061A5A" w:rsidP="00C80083">
            <w:pPr>
              <w:pStyle w:val="Tabletext"/>
              <w:jc w:val="center"/>
              <w:rPr>
                <w:sz w:val="20"/>
                <w:lang w:val="en-US"/>
              </w:rPr>
            </w:pPr>
            <w:r w:rsidRPr="008E3C69">
              <w:rPr>
                <w:sz w:val="20"/>
                <w:lang w:val="en-US"/>
              </w:rPr>
              <w:t>194.650</w:t>
            </w:r>
          </w:p>
        </w:tc>
        <w:tc>
          <w:tcPr>
            <w:tcW w:w="1073" w:type="dxa"/>
            <w:vAlign w:val="bottom"/>
          </w:tcPr>
          <w:p w14:paraId="09699676" w14:textId="77777777" w:rsidR="00061A5A" w:rsidRPr="008E3C69" w:rsidRDefault="00061A5A" w:rsidP="00C80083">
            <w:pPr>
              <w:pStyle w:val="Tabletext"/>
              <w:jc w:val="center"/>
              <w:rPr>
                <w:sz w:val="20"/>
                <w:lang w:val="en-US"/>
              </w:rPr>
            </w:pPr>
            <w:r w:rsidRPr="008E3C69">
              <w:rPr>
                <w:sz w:val="20"/>
                <w:lang w:val="en-US"/>
              </w:rPr>
              <w:t>201.650</w:t>
            </w:r>
          </w:p>
        </w:tc>
        <w:tc>
          <w:tcPr>
            <w:tcW w:w="1073" w:type="dxa"/>
            <w:vAlign w:val="bottom"/>
          </w:tcPr>
          <w:p w14:paraId="32BDE8D0" w14:textId="77777777" w:rsidR="00061A5A" w:rsidRPr="008E3C69" w:rsidRDefault="00061A5A" w:rsidP="00C80083">
            <w:pPr>
              <w:pStyle w:val="Tabletext"/>
              <w:jc w:val="center"/>
              <w:rPr>
                <w:sz w:val="20"/>
                <w:lang w:val="en-US"/>
              </w:rPr>
            </w:pPr>
            <w:r w:rsidRPr="008E3C69">
              <w:rPr>
                <w:sz w:val="20"/>
                <w:lang w:val="en-US"/>
              </w:rPr>
              <w:t>208.650</w:t>
            </w:r>
          </w:p>
        </w:tc>
        <w:tc>
          <w:tcPr>
            <w:tcW w:w="1072" w:type="dxa"/>
            <w:vAlign w:val="bottom"/>
          </w:tcPr>
          <w:p w14:paraId="3A993307" w14:textId="77777777" w:rsidR="00061A5A" w:rsidRPr="008E3C69" w:rsidRDefault="00061A5A" w:rsidP="00C80083">
            <w:pPr>
              <w:pStyle w:val="Tabletext"/>
              <w:jc w:val="center"/>
              <w:rPr>
                <w:sz w:val="20"/>
                <w:lang w:val="en-US"/>
              </w:rPr>
            </w:pPr>
            <w:r w:rsidRPr="008E3C69">
              <w:rPr>
                <w:sz w:val="20"/>
                <w:lang w:val="en-US"/>
              </w:rPr>
              <w:t>215.650</w:t>
            </w:r>
          </w:p>
        </w:tc>
        <w:tc>
          <w:tcPr>
            <w:tcW w:w="1073" w:type="dxa"/>
            <w:vAlign w:val="bottom"/>
          </w:tcPr>
          <w:p w14:paraId="2247679D" w14:textId="77777777" w:rsidR="00061A5A" w:rsidRPr="008E3C69" w:rsidRDefault="00061A5A" w:rsidP="00C80083">
            <w:pPr>
              <w:pStyle w:val="Tabletext"/>
              <w:jc w:val="center"/>
              <w:rPr>
                <w:sz w:val="20"/>
                <w:lang w:val="en-US"/>
              </w:rPr>
            </w:pPr>
            <w:r w:rsidRPr="008E3C69">
              <w:rPr>
                <w:sz w:val="20"/>
                <w:lang w:val="en-US"/>
              </w:rPr>
              <w:t>222.650</w:t>
            </w:r>
          </w:p>
        </w:tc>
        <w:tc>
          <w:tcPr>
            <w:tcW w:w="1073" w:type="dxa"/>
            <w:vAlign w:val="bottom"/>
          </w:tcPr>
          <w:p w14:paraId="285EC43C" w14:textId="77777777" w:rsidR="00061A5A" w:rsidRPr="008E3C69" w:rsidRDefault="00061A5A" w:rsidP="00C80083">
            <w:pPr>
              <w:pStyle w:val="Tabletext"/>
              <w:jc w:val="center"/>
              <w:rPr>
                <w:sz w:val="20"/>
                <w:lang w:val="en-US"/>
              </w:rPr>
            </w:pPr>
            <w:r w:rsidRPr="008E3C69">
              <w:rPr>
                <w:sz w:val="20"/>
                <w:lang w:val="en-US"/>
              </w:rPr>
              <w:t>229.650</w:t>
            </w:r>
          </w:p>
        </w:tc>
      </w:tr>
      <w:tr w:rsidR="00061A5A" w:rsidRPr="008E3C69" w14:paraId="766C6A8E" w14:textId="77777777" w:rsidTr="00C80083">
        <w:trPr>
          <w:jc w:val="center"/>
        </w:trPr>
        <w:tc>
          <w:tcPr>
            <w:tcW w:w="1060" w:type="dxa"/>
          </w:tcPr>
          <w:p w14:paraId="10D8CEE8" w14:textId="77777777" w:rsidR="00061A5A" w:rsidRPr="008E3C69" w:rsidRDefault="00061A5A" w:rsidP="00C80083">
            <w:pPr>
              <w:pStyle w:val="Tabletext"/>
              <w:jc w:val="center"/>
              <w:rPr>
                <w:sz w:val="20"/>
                <w:lang w:val="en-US"/>
              </w:rPr>
            </w:pPr>
            <w:r w:rsidRPr="008E3C69">
              <w:rPr>
                <w:sz w:val="20"/>
                <w:lang w:val="en-US"/>
              </w:rPr>
              <w:t>68</w:t>
            </w:r>
          </w:p>
        </w:tc>
        <w:tc>
          <w:tcPr>
            <w:tcW w:w="1071" w:type="dxa"/>
            <w:vAlign w:val="bottom"/>
          </w:tcPr>
          <w:p w14:paraId="6886424A" w14:textId="77777777" w:rsidR="00061A5A" w:rsidRPr="008E3C69" w:rsidRDefault="00061A5A" w:rsidP="00C80083">
            <w:pPr>
              <w:pStyle w:val="Tabletext"/>
              <w:jc w:val="center"/>
              <w:rPr>
                <w:sz w:val="20"/>
                <w:lang w:val="en-US"/>
              </w:rPr>
            </w:pPr>
            <w:r w:rsidRPr="008E3C69">
              <w:rPr>
                <w:sz w:val="20"/>
                <w:lang w:val="en-US"/>
              </w:rPr>
              <w:t>180.750</w:t>
            </w:r>
          </w:p>
        </w:tc>
        <w:tc>
          <w:tcPr>
            <w:tcW w:w="1072" w:type="dxa"/>
            <w:vAlign w:val="bottom"/>
          </w:tcPr>
          <w:p w14:paraId="01AA10F0" w14:textId="77777777" w:rsidR="00061A5A" w:rsidRPr="008E3C69" w:rsidRDefault="00061A5A" w:rsidP="00C80083">
            <w:pPr>
              <w:pStyle w:val="Tabletext"/>
              <w:jc w:val="center"/>
              <w:rPr>
                <w:sz w:val="20"/>
                <w:lang w:val="en-US"/>
              </w:rPr>
            </w:pPr>
            <w:r w:rsidRPr="008E3C69">
              <w:rPr>
                <w:sz w:val="20"/>
                <w:lang w:val="en-US"/>
              </w:rPr>
              <w:t>187.750</w:t>
            </w:r>
          </w:p>
        </w:tc>
        <w:tc>
          <w:tcPr>
            <w:tcW w:w="1072" w:type="dxa"/>
            <w:vAlign w:val="bottom"/>
          </w:tcPr>
          <w:p w14:paraId="74588AEB" w14:textId="77777777" w:rsidR="00061A5A" w:rsidRPr="008E3C69" w:rsidRDefault="00061A5A" w:rsidP="00C80083">
            <w:pPr>
              <w:pStyle w:val="Tabletext"/>
              <w:jc w:val="center"/>
              <w:rPr>
                <w:sz w:val="20"/>
                <w:lang w:val="en-US"/>
              </w:rPr>
            </w:pPr>
            <w:r w:rsidRPr="008E3C69">
              <w:rPr>
                <w:sz w:val="20"/>
                <w:lang w:val="en-US"/>
              </w:rPr>
              <w:t>194.750</w:t>
            </w:r>
          </w:p>
        </w:tc>
        <w:tc>
          <w:tcPr>
            <w:tcW w:w="1073" w:type="dxa"/>
            <w:vAlign w:val="bottom"/>
          </w:tcPr>
          <w:p w14:paraId="03D6615F" w14:textId="77777777" w:rsidR="00061A5A" w:rsidRPr="008E3C69" w:rsidRDefault="00061A5A" w:rsidP="00C80083">
            <w:pPr>
              <w:pStyle w:val="Tabletext"/>
              <w:jc w:val="center"/>
              <w:rPr>
                <w:sz w:val="20"/>
                <w:lang w:val="en-US"/>
              </w:rPr>
            </w:pPr>
            <w:r w:rsidRPr="008E3C69">
              <w:rPr>
                <w:sz w:val="20"/>
                <w:lang w:val="en-US"/>
              </w:rPr>
              <w:t>201.750</w:t>
            </w:r>
          </w:p>
        </w:tc>
        <w:tc>
          <w:tcPr>
            <w:tcW w:w="1073" w:type="dxa"/>
            <w:vAlign w:val="bottom"/>
          </w:tcPr>
          <w:p w14:paraId="52622C3D" w14:textId="77777777" w:rsidR="00061A5A" w:rsidRPr="008E3C69" w:rsidRDefault="00061A5A" w:rsidP="00C80083">
            <w:pPr>
              <w:pStyle w:val="Tabletext"/>
              <w:jc w:val="center"/>
              <w:rPr>
                <w:sz w:val="20"/>
                <w:lang w:val="en-US"/>
              </w:rPr>
            </w:pPr>
            <w:r w:rsidRPr="008E3C69">
              <w:rPr>
                <w:sz w:val="20"/>
                <w:lang w:val="en-US"/>
              </w:rPr>
              <w:t>208.750</w:t>
            </w:r>
          </w:p>
        </w:tc>
        <w:tc>
          <w:tcPr>
            <w:tcW w:w="1072" w:type="dxa"/>
            <w:vAlign w:val="bottom"/>
          </w:tcPr>
          <w:p w14:paraId="1B47F8E1" w14:textId="77777777" w:rsidR="00061A5A" w:rsidRPr="008E3C69" w:rsidRDefault="00061A5A" w:rsidP="00C80083">
            <w:pPr>
              <w:pStyle w:val="Tabletext"/>
              <w:jc w:val="center"/>
              <w:rPr>
                <w:sz w:val="20"/>
                <w:lang w:val="en-US"/>
              </w:rPr>
            </w:pPr>
            <w:r w:rsidRPr="008E3C69">
              <w:rPr>
                <w:sz w:val="20"/>
                <w:lang w:val="en-US"/>
              </w:rPr>
              <w:t>215.750</w:t>
            </w:r>
          </w:p>
        </w:tc>
        <w:tc>
          <w:tcPr>
            <w:tcW w:w="1073" w:type="dxa"/>
            <w:vAlign w:val="bottom"/>
          </w:tcPr>
          <w:p w14:paraId="3323859D" w14:textId="77777777" w:rsidR="00061A5A" w:rsidRPr="008E3C69" w:rsidRDefault="00061A5A" w:rsidP="00C80083">
            <w:pPr>
              <w:pStyle w:val="Tabletext"/>
              <w:jc w:val="center"/>
              <w:rPr>
                <w:sz w:val="20"/>
                <w:lang w:val="en-US"/>
              </w:rPr>
            </w:pPr>
            <w:r w:rsidRPr="008E3C69">
              <w:rPr>
                <w:sz w:val="20"/>
                <w:lang w:val="en-US"/>
              </w:rPr>
              <w:t>222.750</w:t>
            </w:r>
          </w:p>
        </w:tc>
        <w:tc>
          <w:tcPr>
            <w:tcW w:w="1073" w:type="dxa"/>
            <w:vAlign w:val="bottom"/>
          </w:tcPr>
          <w:p w14:paraId="74C9A283" w14:textId="77777777" w:rsidR="00061A5A" w:rsidRPr="008E3C69" w:rsidRDefault="00061A5A" w:rsidP="00C80083">
            <w:pPr>
              <w:pStyle w:val="Tabletext"/>
              <w:jc w:val="center"/>
              <w:rPr>
                <w:sz w:val="20"/>
                <w:lang w:val="en-US"/>
              </w:rPr>
            </w:pPr>
            <w:r w:rsidRPr="008E3C69">
              <w:rPr>
                <w:sz w:val="20"/>
                <w:lang w:val="en-US"/>
              </w:rPr>
              <w:t>229.750</w:t>
            </w:r>
          </w:p>
        </w:tc>
      </w:tr>
      <w:tr w:rsidR="00061A5A" w:rsidRPr="008E3C69" w14:paraId="52A8BFF1" w14:textId="77777777" w:rsidTr="00C80083">
        <w:trPr>
          <w:jc w:val="center"/>
        </w:trPr>
        <w:tc>
          <w:tcPr>
            <w:tcW w:w="1060" w:type="dxa"/>
          </w:tcPr>
          <w:p w14:paraId="3840CA3D" w14:textId="77777777" w:rsidR="00061A5A" w:rsidRPr="008E3C69" w:rsidRDefault="00061A5A" w:rsidP="00C80083">
            <w:pPr>
              <w:pStyle w:val="Tabletext"/>
              <w:jc w:val="center"/>
              <w:rPr>
                <w:sz w:val="20"/>
                <w:lang w:val="en-US"/>
              </w:rPr>
            </w:pPr>
            <w:r w:rsidRPr="008E3C69">
              <w:rPr>
                <w:sz w:val="20"/>
                <w:lang w:val="en-US"/>
              </w:rPr>
              <w:t>69</w:t>
            </w:r>
          </w:p>
        </w:tc>
        <w:tc>
          <w:tcPr>
            <w:tcW w:w="1071" w:type="dxa"/>
            <w:vAlign w:val="bottom"/>
          </w:tcPr>
          <w:p w14:paraId="289B5B5B" w14:textId="77777777" w:rsidR="00061A5A" w:rsidRPr="008E3C69" w:rsidRDefault="00061A5A" w:rsidP="00C80083">
            <w:pPr>
              <w:pStyle w:val="Tabletext"/>
              <w:jc w:val="center"/>
              <w:rPr>
                <w:sz w:val="20"/>
                <w:lang w:val="en-US"/>
              </w:rPr>
            </w:pPr>
            <w:r w:rsidRPr="008E3C69">
              <w:rPr>
                <w:sz w:val="20"/>
                <w:lang w:val="en-US"/>
              </w:rPr>
              <w:t>180.850</w:t>
            </w:r>
          </w:p>
        </w:tc>
        <w:tc>
          <w:tcPr>
            <w:tcW w:w="1072" w:type="dxa"/>
            <w:vAlign w:val="bottom"/>
          </w:tcPr>
          <w:p w14:paraId="6B0C79B0" w14:textId="77777777" w:rsidR="00061A5A" w:rsidRPr="008E3C69" w:rsidRDefault="00061A5A" w:rsidP="00C80083">
            <w:pPr>
              <w:pStyle w:val="Tabletext"/>
              <w:jc w:val="center"/>
              <w:rPr>
                <w:sz w:val="20"/>
                <w:lang w:val="en-US"/>
              </w:rPr>
            </w:pPr>
            <w:r w:rsidRPr="008E3C69">
              <w:rPr>
                <w:sz w:val="20"/>
                <w:lang w:val="en-US"/>
              </w:rPr>
              <w:t>187.850</w:t>
            </w:r>
          </w:p>
        </w:tc>
        <w:tc>
          <w:tcPr>
            <w:tcW w:w="1072" w:type="dxa"/>
            <w:vAlign w:val="bottom"/>
          </w:tcPr>
          <w:p w14:paraId="58A547A7" w14:textId="77777777" w:rsidR="00061A5A" w:rsidRPr="008E3C69" w:rsidRDefault="00061A5A" w:rsidP="00C80083">
            <w:pPr>
              <w:pStyle w:val="Tabletext"/>
              <w:jc w:val="center"/>
              <w:rPr>
                <w:sz w:val="20"/>
                <w:lang w:val="en-US"/>
              </w:rPr>
            </w:pPr>
            <w:r w:rsidRPr="008E3C69">
              <w:rPr>
                <w:sz w:val="20"/>
                <w:lang w:val="en-US"/>
              </w:rPr>
              <w:t>194.850</w:t>
            </w:r>
          </w:p>
        </w:tc>
        <w:tc>
          <w:tcPr>
            <w:tcW w:w="1073" w:type="dxa"/>
            <w:vAlign w:val="bottom"/>
          </w:tcPr>
          <w:p w14:paraId="57BAAF1A" w14:textId="77777777" w:rsidR="00061A5A" w:rsidRPr="008E3C69" w:rsidRDefault="00061A5A" w:rsidP="00C80083">
            <w:pPr>
              <w:pStyle w:val="Tabletext"/>
              <w:jc w:val="center"/>
              <w:rPr>
                <w:sz w:val="20"/>
                <w:lang w:val="en-US"/>
              </w:rPr>
            </w:pPr>
            <w:r w:rsidRPr="008E3C69">
              <w:rPr>
                <w:sz w:val="20"/>
                <w:lang w:val="en-US"/>
              </w:rPr>
              <w:t>201.850</w:t>
            </w:r>
          </w:p>
        </w:tc>
        <w:tc>
          <w:tcPr>
            <w:tcW w:w="1073" w:type="dxa"/>
            <w:vAlign w:val="bottom"/>
          </w:tcPr>
          <w:p w14:paraId="2FDC65B1" w14:textId="77777777" w:rsidR="00061A5A" w:rsidRPr="008E3C69" w:rsidRDefault="00061A5A" w:rsidP="00C80083">
            <w:pPr>
              <w:pStyle w:val="Tabletext"/>
              <w:jc w:val="center"/>
              <w:rPr>
                <w:sz w:val="20"/>
                <w:lang w:val="en-US"/>
              </w:rPr>
            </w:pPr>
            <w:r w:rsidRPr="008E3C69">
              <w:rPr>
                <w:sz w:val="20"/>
                <w:lang w:val="en-US"/>
              </w:rPr>
              <w:t>208.850</w:t>
            </w:r>
          </w:p>
        </w:tc>
        <w:tc>
          <w:tcPr>
            <w:tcW w:w="1072" w:type="dxa"/>
            <w:vAlign w:val="bottom"/>
          </w:tcPr>
          <w:p w14:paraId="35360AB2" w14:textId="77777777" w:rsidR="00061A5A" w:rsidRPr="008E3C69" w:rsidRDefault="00061A5A" w:rsidP="00C80083">
            <w:pPr>
              <w:pStyle w:val="Tabletext"/>
              <w:jc w:val="center"/>
              <w:rPr>
                <w:sz w:val="20"/>
                <w:lang w:val="en-US"/>
              </w:rPr>
            </w:pPr>
            <w:r w:rsidRPr="008E3C69">
              <w:rPr>
                <w:sz w:val="20"/>
                <w:lang w:val="en-US"/>
              </w:rPr>
              <w:t>215.850</w:t>
            </w:r>
          </w:p>
        </w:tc>
        <w:tc>
          <w:tcPr>
            <w:tcW w:w="1073" w:type="dxa"/>
            <w:vAlign w:val="bottom"/>
          </w:tcPr>
          <w:p w14:paraId="75452EDE" w14:textId="77777777" w:rsidR="00061A5A" w:rsidRPr="008E3C69" w:rsidRDefault="00061A5A" w:rsidP="00C80083">
            <w:pPr>
              <w:pStyle w:val="Tabletext"/>
              <w:jc w:val="center"/>
              <w:rPr>
                <w:sz w:val="20"/>
                <w:lang w:val="en-US"/>
              </w:rPr>
            </w:pPr>
            <w:r w:rsidRPr="008E3C69">
              <w:rPr>
                <w:sz w:val="20"/>
                <w:lang w:val="en-US"/>
              </w:rPr>
              <w:t>222.850</w:t>
            </w:r>
          </w:p>
        </w:tc>
        <w:tc>
          <w:tcPr>
            <w:tcW w:w="1073" w:type="dxa"/>
            <w:vAlign w:val="bottom"/>
          </w:tcPr>
          <w:p w14:paraId="7A24038A" w14:textId="77777777" w:rsidR="00061A5A" w:rsidRPr="008E3C69" w:rsidRDefault="00061A5A" w:rsidP="00C80083">
            <w:pPr>
              <w:pStyle w:val="Tabletext"/>
              <w:jc w:val="center"/>
              <w:rPr>
                <w:sz w:val="20"/>
                <w:lang w:val="en-US"/>
              </w:rPr>
            </w:pPr>
            <w:r w:rsidRPr="008E3C69">
              <w:rPr>
                <w:sz w:val="20"/>
                <w:lang w:val="en-US"/>
              </w:rPr>
              <w:t>229.850</w:t>
            </w:r>
          </w:p>
        </w:tc>
      </w:tr>
      <w:tr w:rsidR="00061A5A" w:rsidRPr="008E3C69" w14:paraId="4040418D" w14:textId="77777777" w:rsidTr="00C80083">
        <w:trPr>
          <w:jc w:val="center"/>
        </w:trPr>
        <w:tc>
          <w:tcPr>
            <w:tcW w:w="1060" w:type="dxa"/>
          </w:tcPr>
          <w:p w14:paraId="2ED84F4D" w14:textId="77777777" w:rsidR="00061A5A" w:rsidRPr="008E3C69" w:rsidRDefault="00061A5A" w:rsidP="00C80083">
            <w:pPr>
              <w:pStyle w:val="Tabletext"/>
              <w:jc w:val="center"/>
              <w:rPr>
                <w:sz w:val="20"/>
                <w:lang w:val="en-US"/>
              </w:rPr>
            </w:pPr>
            <w:r w:rsidRPr="008E3C69">
              <w:rPr>
                <w:sz w:val="20"/>
                <w:lang w:val="en-US"/>
              </w:rPr>
              <w:t>70</w:t>
            </w:r>
          </w:p>
        </w:tc>
        <w:tc>
          <w:tcPr>
            <w:tcW w:w="1071" w:type="dxa"/>
            <w:vAlign w:val="bottom"/>
          </w:tcPr>
          <w:p w14:paraId="3B671324" w14:textId="77777777" w:rsidR="00061A5A" w:rsidRPr="008E3C69" w:rsidRDefault="00061A5A" w:rsidP="00C80083">
            <w:pPr>
              <w:pStyle w:val="Tabletext"/>
              <w:jc w:val="center"/>
              <w:rPr>
                <w:sz w:val="20"/>
                <w:lang w:val="en-US"/>
              </w:rPr>
            </w:pPr>
            <w:r w:rsidRPr="008E3C69">
              <w:rPr>
                <w:sz w:val="20"/>
                <w:lang w:val="en-US"/>
              </w:rPr>
              <w:t>180.950</w:t>
            </w:r>
          </w:p>
        </w:tc>
        <w:tc>
          <w:tcPr>
            <w:tcW w:w="1072" w:type="dxa"/>
            <w:vAlign w:val="bottom"/>
          </w:tcPr>
          <w:p w14:paraId="7C562191" w14:textId="77777777" w:rsidR="00061A5A" w:rsidRPr="008E3C69" w:rsidRDefault="00061A5A" w:rsidP="00C80083">
            <w:pPr>
              <w:pStyle w:val="Tabletext"/>
              <w:jc w:val="center"/>
              <w:rPr>
                <w:sz w:val="20"/>
                <w:lang w:val="en-US"/>
              </w:rPr>
            </w:pPr>
            <w:r w:rsidRPr="008E3C69">
              <w:rPr>
                <w:sz w:val="20"/>
                <w:lang w:val="en-US"/>
              </w:rPr>
              <w:t>187.950</w:t>
            </w:r>
          </w:p>
        </w:tc>
        <w:tc>
          <w:tcPr>
            <w:tcW w:w="1072" w:type="dxa"/>
            <w:vAlign w:val="bottom"/>
          </w:tcPr>
          <w:p w14:paraId="0F52C18C" w14:textId="77777777" w:rsidR="00061A5A" w:rsidRPr="008E3C69" w:rsidRDefault="00061A5A" w:rsidP="00C80083">
            <w:pPr>
              <w:pStyle w:val="Tabletext"/>
              <w:jc w:val="center"/>
              <w:rPr>
                <w:sz w:val="20"/>
                <w:lang w:val="en-US"/>
              </w:rPr>
            </w:pPr>
            <w:r w:rsidRPr="008E3C69">
              <w:rPr>
                <w:sz w:val="20"/>
                <w:lang w:val="en-US"/>
              </w:rPr>
              <w:t>194.950</w:t>
            </w:r>
          </w:p>
        </w:tc>
        <w:tc>
          <w:tcPr>
            <w:tcW w:w="1073" w:type="dxa"/>
            <w:vAlign w:val="bottom"/>
          </w:tcPr>
          <w:p w14:paraId="74D7D3B9" w14:textId="77777777" w:rsidR="00061A5A" w:rsidRPr="008E3C69" w:rsidRDefault="00061A5A" w:rsidP="00C80083">
            <w:pPr>
              <w:pStyle w:val="Tabletext"/>
              <w:jc w:val="center"/>
              <w:rPr>
                <w:sz w:val="20"/>
                <w:lang w:val="en-US"/>
              </w:rPr>
            </w:pPr>
            <w:r w:rsidRPr="008E3C69">
              <w:rPr>
                <w:sz w:val="20"/>
                <w:lang w:val="en-US"/>
              </w:rPr>
              <w:t>201.950</w:t>
            </w:r>
          </w:p>
        </w:tc>
        <w:tc>
          <w:tcPr>
            <w:tcW w:w="1073" w:type="dxa"/>
            <w:vAlign w:val="bottom"/>
          </w:tcPr>
          <w:p w14:paraId="16E2656F" w14:textId="77777777" w:rsidR="00061A5A" w:rsidRPr="008E3C69" w:rsidRDefault="00061A5A" w:rsidP="00C80083">
            <w:pPr>
              <w:pStyle w:val="Tabletext"/>
              <w:jc w:val="center"/>
              <w:rPr>
                <w:sz w:val="20"/>
                <w:lang w:val="en-US"/>
              </w:rPr>
            </w:pPr>
            <w:r w:rsidRPr="008E3C69">
              <w:rPr>
                <w:sz w:val="20"/>
                <w:lang w:val="en-US"/>
              </w:rPr>
              <w:t>208.950</w:t>
            </w:r>
          </w:p>
        </w:tc>
        <w:tc>
          <w:tcPr>
            <w:tcW w:w="1072" w:type="dxa"/>
            <w:vAlign w:val="bottom"/>
          </w:tcPr>
          <w:p w14:paraId="065A054E" w14:textId="77777777" w:rsidR="00061A5A" w:rsidRPr="008E3C69" w:rsidRDefault="00061A5A" w:rsidP="00C80083">
            <w:pPr>
              <w:pStyle w:val="Tabletext"/>
              <w:jc w:val="center"/>
              <w:rPr>
                <w:sz w:val="20"/>
                <w:lang w:val="en-US"/>
              </w:rPr>
            </w:pPr>
            <w:r w:rsidRPr="008E3C69">
              <w:rPr>
                <w:sz w:val="20"/>
                <w:lang w:val="en-US"/>
              </w:rPr>
              <w:t>215.950</w:t>
            </w:r>
          </w:p>
        </w:tc>
        <w:tc>
          <w:tcPr>
            <w:tcW w:w="1073" w:type="dxa"/>
            <w:vAlign w:val="bottom"/>
          </w:tcPr>
          <w:p w14:paraId="468A3ABB" w14:textId="77777777" w:rsidR="00061A5A" w:rsidRPr="008E3C69" w:rsidRDefault="00061A5A" w:rsidP="00C80083">
            <w:pPr>
              <w:pStyle w:val="Tabletext"/>
              <w:jc w:val="center"/>
              <w:rPr>
                <w:sz w:val="20"/>
                <w:lang w:val="en-US"/>
              </w:rPr>
            </w:pPr>
            <w:r w:rsidRPr="008E3C69">
              <w:rPr>
                <w:sz w:val="20"/>
                <w:lang w:val="en-US"/>
              </w:rPr>
              <w:t>222.950</w:t>
            </w:r>
          </w:p>
        </w:tc>
        <w:tc>
          <w:tcPr>
            <w:tcW w:w="1073" w:type="dxa"/>
            <w:vAlign w:val="bottom"/>
          </w:tcPr>
          <w:p w14:paraId="3FFBF705" w14:textId="77777777" w:rsidR="00061A5A" w:rsidRPr="008E3C69" w:rsidRDefault="00061A5A" w:rsidP="00C80083">
            <w:pPr>
              <w:pStyle w:val="Tabletext"/>
              <w:jc w:val="center"/>
              <w:rPr>
                <w:sz w:val="20"/>
                <w:lang w:val="en-US"/>
              </w:rPr>
            </w:pPr>
            <w:r w:rsidRPr="008E3C69">
              <w:rPr>
                <w:sz w:val="20"/>
                <w:lang w:val="en-US"/>
              </w:rPr>
              <w:t>229.950</w:t>
            </w:r>
          </w:p>
        </w:tc>
      </w:tr>
    </w:tbl>
    <w:p w14:paraId="7C1F83AE" w14:textId="77777777" w:rsidR="00061A5A" w:rsidRPr="00245D4B" w:rsidRDefault="00061A5A" w:rsidP="00061A5A">
      <w:pPr>
        <w:spacing w:before="0"/>
        <w:rPr>
          <w:sz w:val="20"/>
          <w:lang w:val="en-US"/>
        </w:rPr>
      </w:pPr>
      <w:bookmarkStart w:id="1097" w:name="_Toc438995492"/>
    </w:p>
    <w:p w14:paraId="600B92A9" w14:textId="77777777" w:rsidR="00061A5A" w:rsidRPr="00245D4B" w:rsidRDefault="00061A5A" w:rsidP="00061A5A">
      <w:pPr>
        <w:pStyle w:val="Heading1"/>
        <w:rPr>
          <w:lang w:val="en-US"/>
        </w:rPr>
      </w:pPr>
      <w:bookmarkStart w:id="1098" w:name="_Toc465082072"/>
      <w:bookmarkStart w:id="1099" w:name="_Toc8220176"/>
      <w:bookmarkStart w:id="1100" w:name="_Toc18411374"/>
      <w:bookmarkStart w:id="1101" w:name="_Toc54790099"/>
      <w:r w:rsidRPr="00245D4B">
        <w:rPr>
          <w:lang w:val="en-US"/>
        </w:rPr>
        <w:t>2</w:t>
      </w:r>
      <w:r w:rsidRPr="00245D4B">
        <w:rPr>
          <w:lang w:val="en-US"/>
        </w:rPr>
        <w:tab/>
        <w:t>Computations of correction factors</w:t>
      </w:r>
      <w:bookmarkEnd w:id="1097"/>
      <w:bookmarkEnd w:id="1098"/>
      <w:bookmarkEnd w:id="1099"/>
      <w:bookmarkEnd w:id="1100"/>
      <w:bookmarkEnd w:id="1101"/>
      <w:r w:rsidRPr="00245D4B">
        <w:rPr>
          <w:lang w:val="en-US"/>
        </w:rPr>
        <w:t xml:space="preserve"> </w:t>
      </w:r>
    </w:p>
    <w:p w14:paraId="37063F54" w14:textId="77777777" w:rsidR="00061A5A" w:rsidRPr="00245D4B" w:rsidRDefault="00061A5A" w:rsidP="00061A5A">
      <w:pPr>
        <w:pStyle w:val="Heading2"/>
        <w:rPr>
          <w:lang w:val="en-US"/>
        </w:rPr>
      </w:pPr>
      <w:bookmarkStart w:id="1102" w:name="_Toc438995493"/>
      <w:bookmarkStart w:id="1103" w:name="_Toc465082073"/>
      <w:bookmarkStart w:id="1104" w:name="_Toc8220177"/>
      <w:bookmarkStart w:id="1105" w:name="_Toc18411375"/>
      <w:bookmarkStart w:id="1106" w:name="_Toc54790100"/>
      <w:r w:rsidRPr="00245D4B">
        <w:rPr>
          <w:lang w:val="en-US"/>
        </w:rPr>
        <w:t>2.1</w:t>
      </w:r>
      <w:r w:rsidRPr="00245D4B">
        <w:rPr>
          <w:lang w:val="en-US"/>
        </w:rPr>
        <w:tab/>
        <w:t>Computation of the antenna gain for portable handheld reception</w:t>
      </w:r>
      <w:bookmarkEnd w:id="1102"/>
      <w:bookmarkEnd w:id="1103"/>
      <w:bookmarkEnd w:id="1104"/>
      <w:bookmarkEnd w:id="1105"/>
      <w:bookmarkEnd w:id="1106"/>
    </w:p>
    <w:p w14:paraId="05B83C81" w14:textId="77777777" w:rsidR="00061A5A" w:rsidRPr="00245D4B" w:rsidRDefault="00061A5A" w:rsidP="00061A5A">
      <w:pPr>
        <w:keepNext/>
        <w:rPr>
          <w:lang w:val="en-US"/>
        </w:rPr>
      </w:pPr>
      <w:r w:rsidRPr="00245D4B">
        <w:rPr>
          <w:lang w:val="en-US"/>
        </w:rPr>
        <w:t xml:space="preserve">The antenna (linear) gain </w:t>
      </w:r>
      <w:r w:rsidRPr="00245D4B">
        <w:rPr>
          <w:i/>
          <w:lang w:val="en-US"/>
        </w:rPr>
        <w:t>g</w:t>
      </w:r>
      <w:r w:rsidRPr="00245D4B">
        <w:rPr>
          <w:lang w:val="en-US"/>
        </w:rPr>
        <w:t xml:space="preserve"> is the product of directivity </w:t>
      </w:r>
      <w:r w:rsidRPr="00245D4B">
        <w:rPr>
          <w:i/>
          <w:lang w:val="en-US"/>
        </w:rPr>
        <w:t>d</w:t>
      </w:r>
      <w:r w:rsidRPr="00245D4B">
        <w:rPr>
          <w:lang w:val="en-US"/>
        </w:rPr>
        <w:t xml:space="preserve"> and efficiency η [4]. </w:t>
      </w:r>
    </w:p>
    <w:p w14:paraId="07F5E32E" w14:textId="77777777" w:rsidR="00061A5A" w:rsidRPr="00F06959" w:rsidRDefault="00061A5A" w:rsidP="00061A5A">
      <w:pPr>
        <w:pStyle w:val="Blanc"/>
      </w:pPr>
    </w:p>
    <w:p w14:paraId="7F1905AB" w14:textId="74D38409" w:rsidR="00061A5A" w:rsidRPr="00245D4B" w:rsidRDefault="00061A5A" w:rsidP="00061A5A">
      <w:pPr>
        <w:pStyle w:val="Equation"/>
        <w:keepNext/>
        <w:rPr>
          <w:lang w:val="en-US"/>
        </w:rPr>
      </w:pPr>
      <w:r w:rsidRPr="00245D4B">
        <w:rPr>
          <w:lang w:val="en-US"/>
        </w:rPr>
        <w:tab/>
      </w:r>
      <w:r w:rsidRPr="00245D4B">
        <w:rPr>
          <w:lang w:val="en-US"/>
        </w:rPr>
        <w:tab/>
      </w:r>
      <w:r w:rsidRPr="00F06959">
        <w:rPr>
          <w:position w:val="-10"/>
          <w:lang w:val="en-US"/>
        </w:rPr>
        <w:object w:dxaOrig="999" w:dyaOrig="320" w14:anchorId="2CF931FE">
          <v:shape id="_x0000_i1070" type="#_x0000_t75" style="width:48.85pt;height:13.75pt" o:ole="">
            <v:imagedata r:id="rId135" o:title=""/>
          </v:shape>
          <o:OLEObject Type="Embed" ProgID="Equation.3" ShapeID="_x0000_i1070" DrawAspect="Content" ObjectID="_1667372827" r:id="rId136"/>
        </w:object>
      </w:r>
      <w:r w:rsidRPr="00245D4B">
        <w:rPr>
          <w:lang w:val="en-US"/>
        </w:rPr>
        <w:tab/>
        <w:t>(</w:t>
      </w:r>
      <w:r w:rsidR="00DF70AD">
        <w:rPr>
          <w:lang w:val="en-US"/>
        </w:rPr>
        <w:t>6</w:t>
      </w:r>
      <w:r>
        <w:rPr>
          <w:lang w:val="en-US"/>
        </w:rPr>
        <w:t>2</w:t>
      </w:r>
      <w:r w:rsidRPr="00245D4B">
        <w:rPr>
          <w:lang w:val="en-US"/>
        </w:rPr>
        <w:t>)</w:t>
      </w:r>
    </w:p>
    <w:p w14:paraId="7DFB6688" w14:textId="77777777" w:rsidR="00061A5A" w:rsidRPr="00245D4B" w:rsidRDefault="00061A5A" w:rsidP="00061A5A">
      <w:pPr>
        <w:pStyle w:val="Blanc"/>
      </w:pPr>
    </w:p>
    <w:p w14:paraId="30996186" w14:textId="77777777" w:rsidR="00061A5A" w:rsidRPr="00245D4B" w:rsidRDefault="00061A5A" w:rsidP="00061A5A">
      <w:pPr>
        <w:rPr>
          <w:lang w:val="en-US"/>
        </w:rPr>
      </w:pPr>
      <w:r w:rsidRPr="00245D4B">
        <w:rPr>
          <w:lang w:val="en-US"/>
        </w:rPr>
        <w:t xml:space="preserve">For lossless antennas the efficiency equals one and the gain equals the directivity. </w:t>
      </w:r>
    </w:p>
    <w:p w14:paraId="073F1DBC" w14:textId="77777777" w:rsidR="00061A5A" w:rsidRPr="00245D4B" w:rsidRDefault="00061A5A" w:rsidP="00061A5A">
      <w:pPr>
        <w:rPr>
          <w:lang w:val="en-US"/>
        </w:rPr>
      </w:pPr>
      <w:r w:rsidRPr="00245D4B">
        <w:rPr>
          <w:lang w:val="en-US"/>
        </w:rPr>
        <w:t xml:space="preserve">Portable handheld reception antennas are very lossy, and therefore the gain is much lower than directivity. They are also short linear antennas, with small dimensions compared to wavelength, and have a constant directivity of about 1.5 (1.8 dBi or –0.4 dBd). The gain changes with frequency only due to efficiency. </w:t>
      </w:r>
    </w:p>
    <w:p w14:paraId="1B6476C9" w14:textId="77777777" w:rsidR="00061A5A" w:rsidRPr="00245D4B" w:rsidRDefault="00061A5A" w:rsidP="00061A5A">
      <w:pPr>
        <w:rPr>
          <w:lang w:val="en-US"/>
        </w:rPr>
      </w:pPr>
      <w:r w:rsidRPr="00245D4B">
        <w:rPr>
          <w:lang w:val="en-US"/>
        </w:rPr>
        <w:t>To estimate the efficiency change with frequency a transmitting antenna is considered. That leads to the values for a receiving antenna also, because antennas are reciprocal; their directivity, efficiency and gain are the same as receiving or transmitting antenna [4].</w:t>
      </w:r>
    </w:p>
    <w:p w14:paraId="782DCD6A" w14:textId="5F66BB2C" w:rsidR="00061A5A" w:rsidRPr="00245D4B" w:rsidRDefault="00061A5A" w:rsidP="00061A5A">
      <w:pPr>
        <w:rPr>
          <w:lang w:val="en-US"/>
        </w:rPr>
      </w:pPr>
      <w:r w:rsidRPr="00245D4B">
        <w:rPr>
          <w:lang w:val="en-US"/>
        </w:rPr>
        <w:t xml:space="preserve">To transfer the maximum energy from a port to an antenna or vice versa the antenna has to be matched to the port impedance. A matched antenna has an equivalent series circuit with radiation resistance </w:t>
      </w:r>
      <w:r w:rsidRPr="00245D4B">
        <w:rPr>
          <w:i/>
          <w:iCs/>
          <w:lang w:val="en-US"/>
        </w:rPr>
        <w:t>R</w:t>
      </w:r>
      <w:r w:rsidRPr="00245D4B">
        <w:rPr>
          <w:i/>
          <w:iCs/>
          <w:vertAlign w:val="subscript"/>
          <w:lang w:val="en-US"/>
        </w:rPr>
        <w:t>r</w:t>
      </w:r>
      <w:r w:rsidRPr="00245D4B">
        <w:rPr>
          <w:lang w:val="en-US"/>
        </w:rPr>
        <w:t xml:space="preserve">, antenna loss resistance and a matching circuit loss resistance. </w:t>
      </w:r>
      <w:r w:rsidR="00937F21">
        <w:rPr>
          <w:lang w:val="en-US"/>
        </w:rPr>
        <w:t>It is</w:t>
      </w:r>
      <w:r w:rsidRPr="00245D4B">
        <w:rPr>
          <w:lang w:val="en-US"/>
        </w:rPr>
        <w:t xml:space="preserve"> consider</w:t>
      </w:r>
      <w:r w:rsidR="00937F21">
        <w:rPr>
          <w:lang w:val="en-US"/>
        </w:rPr>
        <w:t>ed that</w:t>
      </w:r>
      <w:r w:rsidRPr="00245D4B">
        <w:rPr>
          <w:lang w:val="en-US"/>
        </w:rPr>
        <w:t xml:space="preserve"> the reactive part of the serial impedance as zero. The radiation resistance is small and the transmitted energy is dissipated mostly in the antenna loss resistance and the matching circuit. Only the energy in </w:t>
      </w:r>
      <w:r w:rsidRPr="00245D4B">
        <w:rPr>
          <w:i/>
          <w:iCs/>
          <w:lang w:val="en-US"/>
        </w:rPr>
        <w:t>R</w:t>
      </w:r>
      <w:r w:rsidRPr="00245D4B">
        <w:rPr>
          <w:i/>
          <w:iCs/>
          <w:vertAlign w:val="subscript"/>
          <w:lang w:val="en-US"/>
        </w:rPr>
        <w:t>r</w:t>
      </w:r>
      <w:r w:rsidRPr="00245D4B">
        <w:rPr>
          <w:lang w:val="en-US"/>
        </w:rPr>
        <w:t xml:space="preserve"> is radiated. Combining all losses in</w:t>
      </w:r>
      <w:r w:rsidRPr="00245D4B">
        <w:rPr>
          <w:i/>
          <w:iCs/>
          <w:lang w:val="en-US"/>
        </w:rPr>
        <w:t xml:space="preserve"> R</w:t>
      </w:r>
      <w:r w:rsidRPr="00245D4B">
        <w:rPr>
          <w:i/>
          <w:iCs/>
          <w:vertAlign w:val="subscript"/>
          <w:lang w:val="en-US"/>
        </w:rPr>
        <w:t>L</w:t>
      </w:r>
      <w:r w:rsidRPr="00245D4B">
        <w:rPr>
          <w:lang w:val="en-US"/>
        </w:rPr>
        <w:t xml:space="preserve"> the antenna efficiency:</w:t>
      </w:r>
    </w:p>
    <w:p w14:paraId="102E57E4" w14:textId="77777777" w:rsidR="00061A5A" w:rsidRPr="00245D4B" w:rsidRDefault="00061A5A" w:rsidP="00061A5A">
      <w:pPr>
        <w:pStyle w:val="Blanc"/>
      </w:pPr>
    </w:p>
    <w:p w14:paraId="5CEE8D62" w14:textId="6C122047" w:rsidR="00061A5A" w:rsidRPr="00245D4B" w:rsidRDefault="00061A5A" w:rsidP="00061A5A">
      <w:pPr>
        <w:pStyle w:val="Equation"/>
        <w:rPr>
          <w:lang w:val="en-US"/>
        </w:rPr>
      </w:pPr>
      <w:r w:rsidRPr="00245D4B">
        <w:rPr>
          <w:lang w:val="en-US"/>
        </w:rPr>
        <w:tab/>
      </w:r>
      <w:r w:rsidRPr="00245D4B">
        <w:rPr>
          <w:lang w:val="en-US"/>
        </w:rPr>
        <w:tab/>
      </w:r>
      <w:r w:rsidRPr="00F06959">
        <w:rPr>
          <w:position w:val="-30"/>
          <w:lang w:val="en-US"/>
        </w:rPr>
        <w:object w:dxaOrig="2000" w:dyaOrig="680" w14:anchorId="6EFFA248">
          <v:shape id="_x0000_i1071" type="#_x0000_t75" style="width:100.8pt;height:36.95pt" o:ole="">
            <v:imagedata r:id="rId137" o:title=""/>
          </v:shape>
          <o:OLEObject Type="Embed" ProgID="Equation.3" ShapeID="_x0000_i1071" DrawAspect="Content" ObjectID="_1667372828" r:id="rId138"/>
        </w:object>
      </w:r>
      <w:r w:rsidRPr="00245D4B">
        <w:rPr>
          <w:lang w:val="en-US"/>
        </w:rPr>
        <w:tab/>
        <w:t>(</w:t>
      </w:r>
      <w:r w:rsidR="00DF70AD">
        <w:rPr>
          <w:lang w:val="en-US"/>
        </w:rPr>
        <w:t>6</w:t>
      </w:r>
      <w:r>
        <w:rPr>
          <w:lang w:val="en-US"/>
        </w:rPr>
        <w:t>3</w:t>
      </w:r>
      <w:r w:rsidRPr="00245D4B">
        <w:rPr>
          <w:lang w:val="en-US"/>
        </w:rPr>
        <w:t>)</w:t>
      </w:r>
    </w:p>
    <w:p w14:paraId="46B2D459" w14:textId="77777777" w:rsidR="00061A5A" w:rsidRPr="00245D4B" w:rsidRDefault="00061A5A" w:rsidP="00061A5A">
      <w:pPr>
        <w:pStyle w:val="Blanc"/>
      </w:pPr>
    </w:p>
    <w:p w14:paraId="55893BD0" w14:textId="77777777" w:rsidR="00061A5A" w:rsidRPr="00245D4B" w:rsidRDefault="00061A5A" w:rsidP="00061A5A">
      <w:pPr>
        <w:rPr>
          <w:lang w:val="en-US"/>
        </w:rPr>
      </w:pPr>
      <w:r w:rsidRPr="00245D4B">
        <w:rPr>
          <w:i/>
          <w:iCs/>
          <w:lang w:val="en-US"/>
        </w:rPr>
        <w:t>R</w:t>
      </w:r>
      <w:r w:rsidRPr="00245D4B">
        <w:rPr>
          <w:i/>
          <w:iCs/>
          <w:vertAlign w:val="subscript"/>
          <w:lang w:val="en-US"/>
        </w:rPr>
        <w:t>r</w:t>
      </w:r>
      <w:r w:rsidRPr="00245D4B">
        <w:rPr>
          <w:lang w:val="en-US"/>
        </w:rPr>
        <w:t xml:space="preserve"> can be neglected in the denominator, because</w:t>
      </w:r>
      <w:r w:rsidRPr="00245D4B">
        <w:rPr>
          <w:i/>
          <w:iCs/>
          <w:lang w:val="en-US"/>
        </w:rPr>
        <w:t xml:space="preserve"> R</w:t>
      </w:r>
      <w:r w:rsidRPr="00245D4B">
        <w:rPr>
          <w:i/>
          <w:iCs/>
          <w:vertAlign w:val="subscript"/>
          <w:lang w:val="en-US"/>
        </w:rPr>
        <w:t>r</w:t>
      </w:r>
      <w:r w:rsidRPr="00245D4B">
        <w:rPr>
          <w:i/>
          <w:iCs/>
          <w:lang w:val="en-US"/>
        </w:rPr>
        <w:t xml:space="preserve"> </w:t>
      </w:r>
      <w:r w:rsidRPr="00245D4B">
        <w:rPr>
          <w:lang w:val="en-US"/>
        </w:rPr>
        <w:t xml:space="preserve">is much lower than </w:t>
      </w:r>
      <w:r w:rsidRPr="00245D4B">
        <w:rPr>
          <w:i/>
          <w:iCs/>
          <w:lang w:val="en-US"/>
        </w:rPr>
        <w:t>R</w:t>
      </w:r>
      <w:r w:rsidRPr="00245D4B">
        <w:rPr>
          <w:i/>
          <w:iCs/>
          <w:vertAlign w:val="subscript"/>
          <w:lang w:val="en-US"/>
        </w:rPr>
        <w:t>L</w:t>
      </w:r>
      <w:r w:rsidRPr="00245D4B">
        <w:rPr>
          <w:lang w:val="en-US"/>
        </w:rPr>
        <w:t xml:space="preserve">. </w:t>
      </w:r>
    </w:p>
    <w:p w14:paraId="0CC88078" w14:textId="77777777" w:rsidR="00061A5A" w:rsidRPr="00245D4B" w:rsidRDefault="00061A5A" w:rsidP="00061A5A">
      <w:pPr>
        <w:rPr>
          <w:lang w:val="en-US"/>
        </w:rPr>
      </w:pPr>
      <w:r w:rsidRPr="00245D4B">
        <w:rPr>
          <w:lang w:val="en-US"/>
        </w:rPr>
        <w:t>For the antenna length l &lt;&lt; λ the radiation resistance magnitude is proportional to the square of the antenna length l relative to wavelength λ [4]:</w:t>
      </w:r>
    </w:p>
    <w:p w14:paraId="02F53046" w14:textId="77777777" w:rsidR="00061A5A" w:rsidRPr="00245D4B" w:rsidRDefault="00061A5A" w:rsidP="00061A5A">
      <w:pPr>
        <w:pStyle w:val="Blanc"/>
      </w:pPr>
    </w:p>
    <w:p w14:paraId="13499525" w14:textId="7F3F5707" w:rsidR="00061A5A" w:rsidRPr="00245D4B" w:rsidRDefault="00061A5A" w:rsidP="00061A5A">
      <w:pPr>
        <w:pStyle w:val="Equation"/>
        <w:rPr>
          <w:lang w:val="en-US"/>
        </w:rPr>
      </w:pPr>
      <w:r w:rsidRPr="00245D4B">
        <w:rPr>
          <w:lang w:val="en-US"/>
        </w:rPr>
        <w:tab/>
      </w:r>
      <w:r w:rsidRPr="00245D4B">
        <w:rPr>
          <w:lang w:val="en-US"/>
        </w:rPr>
        <w:tab/>
      </w:r>
      <w:r w:rsidRPr="00F06959">
        <w:rPr>
          <w:position w:val="-28"/>
          <w:lang w:val="en-US"/>
        </w:rPr>
        <w:object w:dxaOrig="3540" w:dyaOrig="740" w14:anchorId="60018928">
          <v:shape id="_x0000_i1072" type="#_x0000_t75" style="width:180.95pt;height:36.95pt" o:ole="">
            <v:imagedata r:id="rId139" o:title=""/>
          </v:shape>
          <o:OLEObject Type="Embed" ProgID="Equation.3" ShapeID="_x0000_i1072" DrawAspect="Content" ObjectID="_1667372829" r:id="rId140"/>
        </w:object>
      </w:r>
      <w:r w:rsidRPr="00245D4B">
        <w:rPr>
          <w:lang w:val="en-US"/>
        </w:rPr>
        <w:tab/>
        <w:t>(</w:t>
      </w:r>
      <w:r w:rsidR="00DF70AD">
        <w:rPr>
          <w:lang w:val="en-US"/>
        </w:rPr>
        <w:t>6</w:t>
      </w:r>
      <w:r>
        <w:rPr>
          <w:lang w:val="en-US"/>
        </w:rPr>
        <w:t>4</w:t>
      </w:r>
      <w:r w:rsidRPr="00245D4B">
        <w:rPr>
          <w:lang w:val="en-US"/>
        </w:rPr>
        <w:t>)</w:t>
      </w:r>
    </w:p>
    <w:p w14:paraId="08EB6A43" w14:textId="77777777" w:rsidR="00061A5A" w:rsidRPr="00245D4B" w:rsidRDefault="00061A5A" w:rsidP="00061A5A">
      <w:pPr>
        <w:pStyle w:val="Blanc"/>
      </w:pPr>
    </w:p>
    <w:p w14:paraId="4A585133" w14:textId="77777777" w:rsidR="00061A5A" w:rsidRPr="00245D4B" w:rsidRDefault="00061A5A" w:rsidP="00061A5A">
      <w:pPr>
        <w:rPr>
          <w:lang w:val="en-US"/>
        </w:rPr>
      </w:pPr>
      <w:r w:rsidRPr="00245D4B">
        <w:rPr>
          <w:lang w:val="en-US"/>
        </w:rPr>
        <w:t xml:space="preserve">where λ was substituted by </w:t>
      </w:r>
      <w:r w:rsidRPr="00245D4B">
        <w:rPr>
          <w:i/>
          <w:iCs/>
          <w:lang w:val="en-US"/>
        </w:rPr>
        <w:t>c</w:t>
      </w:r>
      <w:r w:rsidRPr="00245D4B">
        <w:rPr>
          <w:lang w:val="en-US"/>
        </w:rPr>
        <w:t>/</w:t>
      </w:r>
      <w:r w:rsidRPr="00245D4B">
        <w:rPr>
          <w:i/>
          <w:iCs/>
          <w:lang w:val="en-US"/>
        </w:rPr>
        <w:t>f</w:t>
      </w:r>
      <w:r w:rsidRPr="00245D4B">
        <w:rPr>
          <w:lang w:val="en-US"/>
        </w:rPr>
        <w:t xml:space="preserve">, with </w:t>
      </w:r>
      <w:r w:rsidRPr="00245D4B">
        <w:rPr>
          <w:i/>
          <w:iCs/>
          <w:lang w:val="en-US"/>
        </w:rPr>
        <w:t>c</w:t>
      </w:r>
      <w:r w:rsidRPr="00245D4B">
        <w:rPr>
          <w:lang w:val="en-US"/>
        </w:rPr>
        <w:t xml:space="preserve"> the light velocity. </w:t>
      </w:r>
    </w:p>
    <w:p w14:paraId="392FE898" w14:textId="77777777" w:rsidR="00061A5A" w:rsidRPr="00245D4B" w:rsidRDefault="00061A5A" w:rsidP="00061A5A">
      <w:pPr>
        <w:rPr>
          <w:lang w:val="en-US"/>
        </w:rPr>
      </w:pPr>
      <w:r w:rsidRPr="00245D4B">
        <w:rPr>
          <w:lang w:val="en-US"/>
        </w:rPr>
        <w:lastRenderedPageBreak/>
        <w:t>If the antenna dimension is not changed, and it is considered that the losses in the antenna and the matching circuit does not change significantly in the frequency range of interest, the efficiency η</w:t>
      </w:r>
      <w:r w:rsidRPr="00245D4B">
        <w:rPr>
          <w:vertAlign w:val="subscript"/>
          <w:lang w:val="en-US"/>
        </w:rPr>
        <w:t xml:space="preserve">2 </w:t>
      </w:r>
      <w:r w:rsidRPr="00245D4B">
        <w:rPr>
          <w:lang w:val="en-US"/>
        </w:rPr>
        <w:t xml:space="preserve">at a frequency </w:t>
      </w:r>
      <w:r w:rsidRPr="00245D4B">
        <w:rPr>
          <w:i/>
          <w:iCs/>
          <w:lang w:val="en-US"/>
        </w:rPr>
        <w:t>f</w:t>
      </w:r>
      <w:r w:rsidRPr="00245D4B">
        <w:rPr>
          <w:vertAlign w:val="subscript"/>
          <w:lang w:val="en-US"/>
        </w:rPr>
        <w:t>2</w:t>
      </w:r>
      <w:r w:rsidRPr="00245D4B">
        <w:rPr>
          <w:lang w:val="en-US"/>
        </w:rPr>
        <w:t>, compared to the efficiency η</w:t>
      </w:r>
      <w:r w:rsidRPr="00245D4B">
        <w:rPr>
          <w:vertAlign w:val="subscript"/>
          <w:lang w:val="en-US"/>
        </w:rPr>
        <w:t>1</w:t>
      </w:r>
      <w:r w:rsidRPr="00245D4B">
        <w:rPr>
          <w:lang w:val="en-US"/>
        </w:rPr>
        <w:t xml:space="preserve"> at a frequency </w:t>
      </w:r>
      <w:r w:rsidRPr="00245D4B">
        <w:rPr>
          <w:i/>
          <w:iCs/>
          <w:lang w:val="en-US"/>
        </w:rPr>
        <w:t>f</w:t>
      </w:r>
      <w:r w:rsidRPr="00245D4B">
        <w:rPr>
          <w:vertAlign w:val="subscript"/>
          <w:lang w:val="en-US"/>
        </w:rPr>
        <w:t>1</w:t>
      </w:r>
      <w:r w:rsidRPr="00245D4B">
        <w:rPr>
          <w:lang w:val="en-US"/>
        </w:rPr>
        <w:t>, changes as follows:</w:t>
      </w:r>
    </w:p>
    <w:p w14:paraId="7DFAEB9A" w14:textId="77777777" w:rsidR="00061A5A" w:rsidRPr="00245D4B" w:rsidRDefault="00061A5A" w:rsidP="00061A5A">
      <w:pPr>
        <w:pStyle w:val="Blanc"/>
      </w:pPr>
    </w:p>
    <w:p w14:paraId="1E2D71BA" w14:textId="012F6CD6" w:rsidR="00061A5A" w:rsidRPr="00245D4B" w:rsidRDefault="00061A5A" w:rsidP="00061A5A">
      <w:pPr>
        <w:pStyle w:val="Equation"/>
        <w:rPr>
          <w:lang w:val="en-US"/>
        </w:rPr>
      </w:pPr>
      <w:r w:rsidRPr="00245D4B">
        <w:rPr>
          <w:lang w:val="en-US"/>
        </w:rPr>
        <w:tab/>
      </w:r>
      <w:r w:rsidRPr="00245D4B">
        <w:rPr>
          <w:lang w:val="en-US"/>
        </w:rPr>
        <w:tab/>
      </w:r>
      <w:r w:rsidRPr="00F06959">
        <w:rPr>
          <w:position w:val="-32"/>
          <w:lang w:val="en-US"/>
        </w:rPr>
        <w:object w:dxaOrig="2140" w:dyaOrig="800" w14:anchorId="35F7BE0A">
          <v:shape id="_x0000_i1073" type="#_x0000_t75" style="width:107.05pt;height:36.95pt" o:ole="">
            <v:imagedata r:id="rId141" o:title=""/>
          </v:shape>
          <o:OLEObject Type="Embed" ProgID="Equation.3" ShapeID="_x0000_i1073" DrawAspect="Content" ObjectID="_1667372830" r:id="rId142"/>
        </w:object>
      </w:r>
      <w:r w:rsidRPr="00245D4B">
        <w:rPr>
          <w:lang w:val="en-US"/>
        </w:rPr>
        <w:tab/>
        <w:t>(</w:t>
      </w:r>
      <w:r w:rsidR="00DF70AD">
        <w:rPr>
          <w:lang w:val="en-US"/>
        </w:rPr>
        <w:t>6</w:t>
      </w:r>
      <w:r>
        <w:rPr>
          <w:lang w:val="en-US"/>
        </w:rPr>
        <w:t>5</w:t>
      </w:r>
      <w:r w:rsidRPr="00245D4B">
        <w:rPr>
          <w:lang w:val="en-US"/>
        </w:rPr>
        <w:t>)</w:t>
      </w:r>
    </w:p>
    <w:p w14:paraId="5070ACEF" w14:textId="77777777" w:rsidR="00061A5A" w:rsidRPr="00245D4B" w:rsidRDefault="00061A5A" w:rsidP="00061A5A">
      <w:pPr>
        <w:pStyle w:val="Blanc"/>
      </w:pPr>
    </w:p>
    <w:p w14:paraId="0DA727CA" w14:textId="77777777" w:rsidR="00061A5A" w:rsidRPr="00245D4B" w:rsidRDefault="00061A5A" w:rsidP="00061A5A">
      <w:pPr>
        <w:rPr>
          <w:lang w:val="en-US"/>
        </w:rPr>
      </w:pPr>
      <w:r w:rsidRPr="00245D4B">
        <w:rPr>
          <w:lang w:val="en-US"/>
        </w:rPr>
        <w:t xml:space="preserve">The same is true for the gain </w:t>
      </w:r>
      <w:r w:rsidRPr="00245D4B">
        <w:rPr>
          <w:i/>
          <w:iCs/>
          <w:lang w:val="en-US"/>
        </w:rPr>
        <w:t>G</w:t>
      </w:r>
      <w:r w:rsidRPr="00245D4B">
        <w:rPr>
          <w:lang w:val="en-US"/>
        </w:rPr>
        <w:t xml:space="preserve"> (dB), since the directivity does not change. </w:t>
      </w:r>
    </w:p>
    <w:p w14:paraId="60AE377D" w14:textId="77777777" w:rsidR="00061A5A" w:rsidRPr="00245D4B" w:rsidRDefault="00061A5A" w:rsidP="00061A5A">
      <w:pPr>
        <w:keepNext/>
        <w:keepLines/>
        <w:rPr>
          <w:lang w:val="en-US"/>
        </w:rPr>
      </w:pPr>
      <w:r w:rsidRPr="00245D4B">
        <w:rPr>
          <w:lang w:val="en-US"/>
        </w:rPr>
        <w:t xml:space="preserve">Changing the frequency from </w:t>
      </w:r>
      <w:r w:rsidRPr="00245D4B">
        <w:rPr>
          <w:i/>
          <w:iCs/>
          <w:lang w:val="en-US"/>
        </w:rPr>
        <w:t>f</w:t>
      </w:r>
      <w:r w:rsidRPr="00245D4B">
        <w:rPr>
          <w:vertAlign w:val="subscript"/>
          <w:lang w:val="en-US"/>
        </w:rPr>
        <w:t>1</w:t>
      </w:r>
      <w:r w:rsidRPr="00245D4B">
        <w:rPr>
          <w:lang w:val="en-US"/>
        </w:rPr>
        <w:t xml:space="preserve"> to </w:t>
      </w:r>
      <w:r w:rsidRPr="00245D4B">
        <w:rPr>
          <w:i/>
          <w:iCs/>
          <w:lang w:val="en-US"/>
        </w:rPr>
        <w:t>f</w:t>
      </w:r>
      <w:r w:rsidRPr="00245D4B">
        <w:rPr>
          <w:vertAlign w:val="subscript"/>
          <w:lang w:val="en-US"/>
        </w:rPr>
        <w:t>2</w:t>
      </w:r>
      <w:r w:rsidRPr="00245D4B">
        <w:rPr>
          <w:lang w:val="en-US"/>
        </w:rPr>
        <w:t xml:space="preserve"> the gain changes with:</w:t>
      </w:r>
    </w:p>
    <w:p w14:paraId="16939EB7" w14:textId="77777777" w:rsidR="00061A5A" w:rsidRPr="00245D4B" w:rsidRDefault="00061A5A" w:rsidP="00061A5A">
      <w:pPr>
        <w:pStyle w:val="Blanc"/>
      </w:pPr>
    </w:p>
    <w:p w14:paraId="383C7FF6" w14:textId="5A499336" w:rsidR="00061A5A" w:rsidRPr="00245D4B" w:rsidRDefault="00061A5A" w:rsidP="00061A5A">
      <w:pPr>
        <w:pStyle w:val="Equation"/>
        <w:rPr>
          <w:lang w:val="en-US"/>
        </w:rPr>
      </w:pPr>
      <w:r w:rsidRPr="00245D4B">
        <w:rPr>
          <w:lang w:val="en-US"/>
        </w:rPr>
        <w:tab/>
      </w:r>
      <w:r w:rsidRPr="00245D4B">
        <w:rPr>
          <w:lang w:val="en-US"/>
        </w:rPr>
        <w:tab/>
      </w:r>
      <w:r w:rsidRPr="00F06959">
        <w:rPr>
          <w:position w:val="-32"/>
          <w:lang w:val="en-US"/>
        </w:rPr>
        <w:object w:dxaOrig="2860" w:dyaOrig="760" w14:anchorId="7C425ECB">
          <v:shape id="_x0000_i1074" type="#_x0000_t75" style="width:2in;height:35.05pt" o:ole="">
            <v:imagedata r:id="rId143" o:title=""/>
          </v:shape>
          <o:OLEObject Type="Embed" ProgID="Equation.3" ShapeID="_x0000_i1074" DrawAspect="Content" ObjectID="_1667372831" r:id="rId144"/>
        </w:object>
      </w:r>
      <w:r w:rsidRPr="00245D4B">
        <w:rPr>
          <w:lang w:val="en-US"/>
        </w:rPr>
        <w:tab/>
        <w:t>(</w:t>
      </w:r>
      <w:r w:rsidR="00DF70AD">
        <w:rPr>
          <w:lang w:val="en-US"/>
        </w:rPr>
        <w:t>6</w:t>
      </w:r>
      <w:r>
        <w:rPr>
          <w:lang w:val="en-US"/>
        </w:rPr>
        <w:t>6</w:t>
      </w:r>
      <w:r w:rsidRPr="00245D4B">
        <w:rPr>
          <w:lang w:val="en-US"/>
        </w:rPr>
        <w:t>)</w:t>
      </w:r>
    </w:p>
    <w:p w14:paraId="0405E407" w14:textId="77777777" w:rsidR="00061A5A" w:rsidRPr="00245D4B" w:rsidRDefault="00061A5A" w:rsidP="00061A5A">
      <w:pPr>
        <w:pStyle w:val="Heading2"/>
        <w:rPr>
          <w:caps/>
          <w:lang w:val="en-US"/>
        </w:rPr>
      </w:pPr>
      <w:bookmarkStart w:id="1107" w:name="_Toc438995494"/>
      <w:bookmarkStart w:id="1108" w:name="_Toc465082074"/>
      <w:bookmarkStart w:id="1109" w:name="_Toc8220178"/>
      <w:bookmarkStart w:id="1110" w:name="_Toc18411376"/>
      <w:bookmarkStart w:id="1111" w:name="_Toc54790101"/>
      <w:r w:rsidRPr="00245D4B">
        <w:rPr>
          <w:lang w:val="en-US"/>
        </w:rPr>
        <w:t>2.2</w:t>
      </w:r>
      <w:r w:rsidRPr="00245D4B">
        <w:rPr>
          <w:lang w:val="en-US"/>
        </w:rPr>
        <w:tab/>
        <w:t>Computation of man-made noise allowance from the antenna noise factor</w:t>
      </w:r>
      <w:bookmarkEnd w:id="1107"/>
      <w:bookmarkEnd w:id="1108"/>
      <w:bookmarkEnd w:id="1109"/>
      <w:bookmarkEnd w:id="1110"/>
      <w:bookmarkEnd w:id="1111"/>
    </w:p>
    <w:p w14:paraId="710983FB" w14:textId="77777777" w:rsidR="00061A5A" w:rsidRPr="00245D4B" w:rsidRDefault="00061A5A" w:rsidP="00061A5A">
      <w:pPr>
        <w:pStyle w:val="Headingb"/>
        <w:rPr>
          <w:lang w:val="en-US"/>
        </w:rPr>
      </w:pPr>
      <w:r w:rsidRPr="00245D4B">
        <w:rPr>
          <w:lang w:val="en-US"/>
        </w:rPr>
        <w:t>Definition of the antenna noise factor</w:t>
      </w:r>
    </w:p>
    <w:p w14:paraId="1519312B" w14:textId="77777777" w:rsidR="00061A5A" w:rsidRPr="00245D4B" w:rsidRDefault="00061A5A" w:rsidP="00061A5A">
      <w:pPr>
        <w:rPr>
          <w:lang w:val="en-US"/>
        </w:rPr>
      </w:pPr>
      <w:r w:rsidRPr="00245D4B">
        <w:rPr>
          <w:lang w:val="en-US"/>
        </w:rPr>
        <w:t xml:space="preserve">An antenna for terrestrial communications with efficiency one receives from its environment, no matter what shape its receiving diagram has, thermal noise with a power </w:t>
      </w:r>
      <w:r w:rsidRPr="00245D4B">
        <w:rPr>
          <w:bCs/>
          <w:i/>
          <w:lang w:val="en-US"/>
        </w:rPr>
        <w:t>n</w:t>
      </w:r>
      <w:r w:rsidRPr="00245D4B">
        <w:rPr>
          <w:lang w:val="en-US"/>
        </w:rPr>
        <w:t>:</w:t>
      </w:r>
    </w:p>
    <w:p w14:paraId="027FF134" w14:textId="77777777" w:rsidR="00061A5A" w:rsidRPr="00245D4B" w:rsidRDefault="00061A5A" w:rsidP="00061A5A">
      <w:pPr>
        <w:rPr>
          <w:sz w:val="16"/>
          <w:lang w:val="en-US"/>
        </w:rPr>
      </w:pPr>
    </w:p>
    <w:p w14:paraId="0154FC4F" w14:textId="79B56F8E" w:rsidR="00061A5A" w:rsidRPr="00245D4B" w:rsidRDefault="00061A5A" w:rsidP="00061A5A">
      <w:pPr>
        <w:pStyle w:val="Equation"/>
      </w:pPr>
      <w:r w:rsidRPr="00C80083">
        <w:rPr>
          <w:lang w:val="en-GB"/>
        </w:rPr>
        <w:tab/>
      </w:r>
      <w:r w:rsidRPr="00C80083">
        <w:rPr>
          <w:lang w:val="en-GB"/>
        </w:rPr>
        <w:tab/>
      </w:r>
      <w:r w:rsidRPr="00245D4B">
        <w:rPr>
          <w:lang w:eastAsia="zh-CN"/>
        </w:rPr>
        <w:object w:dxaOrig="859" w:dyaOrig="320" w14:anchorId="193B97CC">
          <v:shape id="_x0000_i1075" type="#_x0000_t75" style="width:43.2pt;height:13.75pt" o:ole="">
            <v:imagedata r:id="rId145" o:title=""/>
          </v:shape>
          <o:OLEObject Type="Embed" ProgID="Equation.3" ShapeID="_x0000_i1075" DrawAspect="Content" ObjectID="_1667372832" r:id="rId146"/>
        </w:object>
      </w:r>
      <w:r w:rsidR="00F946B4">
        <w:rPr>
          <w:lang w:eastAsia="zh-CN"/>
        </w:rPr>
        <w:tab/>
        <w:t>(67)</w:t>
      </w:r>
    </w:p>
    <w:p w14:paraId="346020D1" w14:textId="77777777" w:rsidR="00061A5A" w:rsidRPr="00245D4B" w:rsidRDefault="00061A5A" w:rsidP="00061A5A">
      <w:pPr>
        <w:rPr>
          <w:lang w:val="en-US"/>
        </w:rPr>
      </w:pPr>
      <w:r w:rsidRPr="00245D4B">
        <w:rPr>
          <w:lang w:val="en-US"/>
        </w:rPr>
        <w:t>where:</w:t>
      </w:r>
    </w:p>
    <w:p w14:paraId="66D7D2A6" w14:textId="77777777" w:rsidR="00061A5A" w:rsidRPr="009563EC" w:rsidRDefault="00061A5A" w:rsidP="00061A5A">
      <w:pPr>
        <w:pStyle w:val="Equationlegend"/>
        <w:rPr>
          <w:lang w:val="en-GB"/>
        </w:rPr>
      </w:pPr>
      <w:r w:rsidRPr="00245D4B">
        <w:tab/>
      </w:r>
      <w:r w:rsidRPr="009563EC">
        <w:rPr>
          <w:i/>
          <w:iCs/>
          <w:lang w:val="en-GB"/>
        </w:rPr>
        <w:t>k</w:t>
      </w:r>
      <w:r w:rsidRPr="009563EC">
        <w:rPr>
          <w:lang w:val="en-GB"/>
        </w:rPr>
        <w:t> :</w:t>
      </w:r>
      <w:r w:rsidRPr="009563EC">
        <w:rPr>
          <w:lang w:val="en-GB"/>
        </w:rPr>
        <w:tab/>
        <w:t>Boltzmann’s constant (J/K)</w:t>
      </w:r>
    </w:p>
    <w:p w14:paraId="00B92A79" w14:textId="77777777" w:rsidR="00061A5A" w:rsidRPr="009563EC" w:rsidRDefault="00061A5A" w:rsidP="00061A5A">
      <w:pPr>
        <w:pStyle w:val="Equationlegend"/>
        <w:rPr>
          <w:lang w:val="en-GB"/>
        </w:rPr>
      </w:pPr>
      <w:r w:rsidRPr="009563EC">
        <w:rPr>
          <w:lang w:val="en-GB"/>
        </w:rPr>
        <w:tab/>
      </w:r>
      <w:r w:rsidRPr="009563EC">
        <w:rPr>
          <w:i/>
          <w:iCs/>
          <w:lang w:val="en-GB"/>
        </w:rPr>
        <w:t>T</w:t>
      </w:r>
      <w:r w:rsidRPr="009563EC">
        <w:rPr>
          <w:lang w:val="en-GB"/>
        </w:rPr>
        <w:t> :</w:t>
      </w:r>
      <w:r w:rsidRPr="009563EC">
        <w:rPr>
          <w:lang w:val="en-GB"/>
        </w:rPr>
        <w:tab/>
        <w:t>environment temperature (K)</w:t>
      </w:r>
    </w:p>
    <w:p w14:paraId="5A9F1F00" w14:textId="77777777" w:rsidR="00061A5A" w:rsidRPr="00245D4B" w:rsidRDefault="00061A5A" w:rsidP="00061A5A">
      <w:pPr>
        <w:pStyle w:val="Equationlegend"/>
      </w:pPr>
      <w:r w:rsidRPr="009563EC">
        <w:rPr>
          <w:lang w:val="en-GB"/>
        </w:rPr>
        <w:tab/>
      </w:r>
      <w:r w:rsidRPr="00245D4B">
        <w:rPr>
          <w:i/>
          <w:iCs/>
        </w:rPr>
        <w:t>B</w:t>
      </w:r>
      <w:r w:rsidRPr="00245D4B">
        <w:t> :</w:t>
      </w:r>
      <w:r w:rsidRPr="00245D4B">
        <w:tab/>
        <w:t>bandwidth (Hz).</w:t>
      </w:r>
    </w:p>
    <w:p w14:paraId="257521F0" w14:textId="77777777" w:rsidR="00061A5A" w:rsidRPr="00245D4B" w:rsidRDefault="00061A5A" w:rsidP="00061A5A">
      <w:pPr>
        <w:rPr>
          <w:lang w:val="en-US"/>
        </w:rPr>
      </w:pPr>
      <w:r w:rsidRPr="00245D4B">
        <w:rPr>
          <w:lang w:val="en-US"/>
        </w:rPr>
        <w:t>If the antenna receives in the same bandwidth B Gaussian noise like man-made noise with a power </w:t>
      </w:r>
      <w:r w:rsidRPr="00245D4B">
        <w:rPr>
          <w:bCs/>
          <w:i/>
          <w:lang w:val="en-US"/>
        </w:rPr>
        <w:t>i</w:t>
      </w:r>
      <w:r w:rsidRPr="00245D4B">
        <w:rPr>
          <w:bCs/>
          <w:iCs/>
          <w:lang w:val="en-US"/>
        </w:rPr>
        <w:t xml:space="preserve">, </w:t>
      </w:r>
      <w:r w:rsidRPr="00245D4B">
        <w:rPr>
          <w:lang w:val="en-US"/>
        </w:rPr>
        <w:t>the total power received is:</w:t>
      </w:r>
    </w:p>
    <w:p w14:paraId="19A3B873" w14:textId="77777777" w:rsidR="00061A5A" w:rsidRPr="00245D4B" w:rsidRDefault="00061A5A" w:rsidP="00061A5A">
      <w:pPr>
        <w:pStyle w:val="Blanc"/>
      </w:pPr>
    </w:p>
    <w:p w14:paraId="38E7D976" w14:textId="689D5A54" w:rsidR="00061A5A" w:rsidRPr="00245D4B" w:rsidRDefault="00061A5A" w:rsidP="00061A5A">
      <w:pPr>
        <w:pStyle w:val="Equation"/>
        <w:rPr>
          <w:lang w:val="en-US"/>
        </w:rPr>
      </w:pPr>
      <w:r w:rsidRPr="00245D4B">
        <w:rPr>
          <w:lang w:val="en-US"/>
        </w:rPr>
        <w:tab/>
      </w:r>
      <w:r w:rsidRPr="00245D4B">
        <w:rPr>
          <w:lang w:val="en-US"/>
        </w:rPr>
        <w:tab/>
      </w:r>
      <w:r w:rsidRPr="00245D4B">
        <w:rPr>
          <w:lang w:val="en-US"/>
        </w:rPr>
        <w:object w:dxaOrig="1200" w:dyaOrig="400" w14:anchorId="1E3B1EF0">
          <v:shape id="_x0000_i1076" type="#_x0000_t75" style="width:58.25pt;height:23.15pt" o:ole="">
            <v:imagedata r:id="rId147" o:title=""/>
          </v:shape>
          <o:OLEObject Type="Embed" ProgID="Equation.3" ShapeID="_x0000_i1076" DrawAspect="Content" ObjectID="_1667372833" r:id="rId148"/>
        </w:object>
      </w:r>
      <w:r w:rsidR="00F946B4">
        <w:rPr>
          <w:lang w:eastAsia="zh-CN"/>
        </w:rPr>
        <w:tab/>
        <w:t>(68)</w:t>
      </w:r>
    </w:p>
    <w:p w14:paraId="318E5ADC" w14:textId="77777777" w:rsidR="00061A5A" w:rsidRPr="00245D4B" w:rsidRDefault="00061A5A" w:rsidP="00061A5A">
      <w:pPr>
        <w:pStyle w:val="Blanc"/>
      </w:pPr>
    </w:p>
    <w:p w14:paraId="3D407F57" w14:textId="720DFC4F" w:rsidR="00061A5A" w:rsidRPr="00245D4B" w:rsidRDefault="00F946B4" w:rsidP="00061A5A">
      <w:pPr>
        <w:rPr>
          <w:lang w:val="en-US"/>
        </w:rPr>
      </w:pPr>
      <w:r>
        <w:rPr>
          <w:lang w:val="en-US"/>
        </w:rPr>
        <w:t>An</w:t>
      </w:r>
      <w:r w:rsidR="00061A5A" w:rsidRPr="00245D4B">
        <w:rPr>
          <w:lang w:val="en-US"/>
        </w:rPr>
        <w:t xml:space="preserve"> antenna noise factor </w:t>
      </w:r>
      <w:r w:rsidR="00061A5A" w:rsidRPr="00245D4B">
        <w:rPr>
          <w:i/>
          <w:iCs/>
          <w:lang w:val="en-US"/>
        </w:rPr>
        <w:t>f</w:t>
      </w:r>
      <w:r w:rsidR="00061A5A" w:rsidRPr="00245D4B">
        <w:rPr>
          <w:i/>
          <w:iCs/>
          <w:vertAlign w:val="subscript"/>
          <w:lang w:val="en-US"/>
        </w:rPr>
        <w:t>a</w:t>
      </w:r>
      <w:r w:rsidR="00061A5A" w:rsidRPr="00245D4B">
        <w:rPr>
          <w:lang w:val="en-US"/>
        </w:rPr>
        <w:t xml:space="preserve"> </w:t>
      </w:r>
      <w:r>
        <w:rPr>
          <w:lang w:val="en-US"/>
        </w:rPr>
        <w:t xml:space="preserve">can be defined </w:t>
      </w:r>
      <w:r w:rsidR="00061A5A" w:rsidRPr="00245D4B">
        <w:rPr>
          <w:lang w:val="en-US"/>
        </w:rPr>
        <w:t>as:</w:t>
      </w:r>
    </w:p>
    <w:p w14:paraId="6E620924" w14:textId="77777777" w:rsidR="00061A5A" w:rsidRPr="00245D4B" w:rsidRDefault="00061A5A" w:rsidP="00061A5A">
      <w:pPr>
        <w:pStyle w:val="Blanc"/>
      </w:pPr>
    </w:p>
    <w:p w14:paraId="4205906E" w14:textId="078BDBC2" w:rsidR="00061A5A" w:rsidRPr="00245D4B" w:rsidRDefault="00061A5A" w:rsidP="00061A5A">
      <w:pPr>
        <w:pStyle w:val="Equation"/>
        <w:rPr>
          <w:lang w:val="en-US"/>
        </w:rPr>
      </w:pPr>
      <w:r w:rsidRPr="00245D4B">
        <w:rPr>
          <w:lang w:val="en-US"/>
        </w:rPr>
        <w:tab/>
      </w:r>
      <w:r w:rsidRPr="00245D4B">
        <w:rPr>
          <w:lang w:val="en-US"/>
        </w:rPr>
        <w:tab/>
      </w:r>
      <w:r w:rsidRPr="00245D4B">
        <w:rPr>
          <w:lang w:val="en-US"/>
        </w:rPr>
        <w:object w:dxaOrig="2320" w:dyaOrig="620" w14:anchorId="5D1EAF02">
          <v:shape id="_x0000_i1077" type="#_x0000_t75" style="width:116.45pt;height:28.8pt" o:ole="">
            <v:imagedata r:id="rId149" o:title=""/>
          </v:shape>
          <o:OLEObject Type="Embed" ProgID="Equation.3" ShapeID="_x0000_i1077" DrawAspect="Content" ObjectID="_1667372834" r:id="rId150"/>
        </w:object>
      </w:r>
      <w:r w:rsidR="00F946B4">
        <w:rPr>
          <w:lang w:eastAsia="zh-CN"/>
        </w:rPr>
        <w:tab/>
        <w:t>(69)</w:t>
      </w:r>
    </w:p>
    <w:p w14:paraId="6A82AA98" w14:textId="77777777" w:rsidR="00061A5A" w:rsidRPr="00245D4B" w:rsidRDefault="00061A5A" w:rsidP="00061A5A">
      <w:pPr>
        <w:pStyle w:val="Blanc"/>
      </w:pPr>
    </w:p>
    <w:p w14:paraId="31D772DE" w14:textId="77777777" w:rsidR="00061A5A" w:rsidRPr="00245D4B" w:rsidRDefault="00061A5A" w:rsidP="00061A5A">
      <w:pPr>
        <w:rPr>
          <w:lang w:val="en-US"/>
        </w:rPr>
      </w:pPr>
      <w:r w:rsidRPr="00245D4B">
        <w:rPr>
          <w:lang w:val="en-US"/>
        </w:rPr>
        <w:t xml:space="preserve">and an antenna noise figure </w:t>
      </w:r>
      <w:r w:rsidRPr="00245D4B">
        <w:rPr>
          <w:bCs/>
          <w:i/>
          <w:lang w:val="en-US"/>
        </w:rPr>
        <w:t>F</w:t>
      </w:r>
      <w:r w:rsidRPr="00245D4B">
        <w:rPr>
          <w:bCs/>
          <w:i/>
          <w:vertAlign w:val="subscript"/>
          <w:lang w:val="en-US"/>
        </w:rPr>
        <w:t>a</w:t>
      </w:r>
      <w:r w:rsidRPr="00245D4B">
        <w:rPr>
          <w:bCs/>
          <w:lang w:val="en-US"/>
        </w:rPr>
        <w:t xml:space="preserve"> </w:t>
      </w:r>
      <w:r w:rsidRPr="00245D4B">
        <w:rPr>
          <w:lang w:val="en-US"/>
        </w:rPr>
        <w:t>given in dB [4]:</w:t>
      </w:r>
    </w:p>
    <w:p w14:paraId="315E8CD6" w14:textId="20BC01EA" w:rsidR="00061A5A" w:rsidRPr="00245D4B" w:rsidRDefault="00061A5A" w:rsidP="00061A5A">
      <w:pPr>
        <w:pStyle w:val="Equation"/>
        <w:rPr>
          <w:lang w:val="en-US"/>
        </w:rPr>
      </w:pPr>
      <w:r w:rsidRPr="00245D4B">
        <w:rPr>
          <w:lang w:val="en-US"/>
        </w:rPr>
        <w:tab/>
      </w:r>
      <w:r w:rsidRPr="00245D4B">
        <w:rPr>
          <w:lang w:val="en-US"/>
        </w:rPr>
        <w:tab/>
      </w:r>
      <w:r w:rsidRPr="00245D4B">
        <w:rPr>
          <w:lang w:val="en-US"/>
        </w:rPr>
        <w:object w:dxaOrig="1880" w:dyaOrig="400" w14:anchorId="7D2CC70D">
          <v:shape id="_x0000_i1078" type="#_x0000_t75" style="width:95.15pt;height:23.15pt" o:ole="">
            <v:imagedata r:id="rId151" o:title=""/>
          </v:shape>
          <o:OLEObject Type="Embed" ProgID="Equation.3" ShapeID="_x0000_i1078" DrawAspect="Content" ObjectID="_1667372835" r:id="rId152"/>
        </w:object>
      </w:r>
      <w:r w:rsidR="00F946B4">
        <w:rPr>
          <w:lang w:eastAsia="zh-CN"/>
        </w:rPr>
        <w:tab/>
        <w:t>(70)</w:t>
      </w:r>
    </w:p>
    <w:p w14:paraId="134DAD96" w14:textId="77777777" w:rsidR="00061A5A" w:rsidRPr="00245D4B" w:rsidRDefault="00061A5A" w:rsidP="00061A5A">
      <w:pPr>
        <w:pStyle w:val="Headingb"/>
        <w:rPr>
          <w:lang w:val="en-US"/>
        </w:rPr>
      </w:pPr>
      <w:r w:rsidRPr="00245D4B">
        <w:rPr>
          <w:lang w:val="en-US"/>
        </w:rPr>
        <w:t>The man-made noise allowance for coverage calculations</w:t>
      </w:r>
    </w:p>
    <w:p w14:paraId="2608FDAE" w14:textId="77777777" w:rsidR="00061A5A" w:rsidRPr="00245D4B" w:rsidRDefault="00061A5A" w:rsidP="00061A5A">
      <w:pPr>
        <w:rPr>
          <w:lang w:val="en-US"/>
        </w:rPr>
      </w:pPr>
      <w:r w:rsidRPr="00245D4B">
        <w:rPr>
          <w:lang w:val="en-US"/>
        </w:rPr>
        <w:t xml:space="preserve">In a link budget used for coverage calculations, the receiver is taken into account by its noise figure </w:t>
      </w:r>
      <w:r w:rsidRPr="00245D4B">
        <w:rPr>
          <w:i/>
          <w:lang w:val="en-US"/>
        </w:rPr>
        <w:t>F</w:t>
      </w:r>
      <w:r w:rsidRPr="00245D4B">
        <w:rPr>
          <w:i/>
          <w:vertAlign w:val="subscript"/>
          <w:lang w:val="en-US"/>
        </w:rPr>
        <w:t>r</w:t>
      </w:r>
      <w:r w:rsidRPr="00245D4B">
        <w:rPr>
          <w:lang w:val="en-US"/>
        </w:rPr>
        <w:t xml:space="preserve">. It can be shown, that the effect of the man-made noise </w:t>
      </w:r>
      <w:r w:rsidRPr="00245D4B">
        <w:rPr>
          <w:i/>
          <w:lang w:val="en-US"/>
        </w:rPr>
        <w:t>i</w:t>
      </w:r>
      <w:r w:rsidRPr="00245D4B">
        <w:rPr>
          <w:lang w:val="en-US"/>
        </w:rPr>
        <w:t xml:space="preserve"> received by the antenna is equivalent to an increase of the receiver noise figure </w:t>
      </w:r>
      <w:r w:rsidRPr="00245D4B">
        <w:rPr>
          <w:i/>
          <w:lang w:val="en-US"/>
        </w:rPr>
        <w:t>F</w:t>
      </w:r>
      <w:r w:rsidRPr="00245D4B">
        <w:rPr>
          <w:i/>
          <w:vertAlign w:val="subscript"/>
          <w:lang w:val="en-US"/>
        </w:rPr>
        <w:t>r</w:t>
      </w:r>
      <w:r w:rsidRPr="00245D4B">
        <w:rPr>
          <w:lang w:val="en-US"/>
        </w:rPr>
        <w:t xml:space="preserve"> by an amount MMN in dB, called man-made noise allowance. </w:t>
      </w:r>
    </w:p>
    <w:p w14:paraId="41F8B9CD" w14:textId="77777777" w:rsidR="00061A5A" w:rsidRPr="00245D4B" w:rsidRDefault="00061A5A" w:rsidP="00061A5A">
      <w:pPr>
        <w:rPr>
          <w:lang w:val="en-US"/>
        </w:rPr>
      </w:pPr>
      <w:r w:rsidRPr="00245D4B">
        <w:rPr>
          <w:lang w:val="en-US"/>
        </w:rPr>
        <w:t>If the antenna does not receive man-made noise, the total equivalent noise at a receiver input is:</w:t>
      </w:r>
    </w:p>
    <w:p w14:paraId="7DFCD326" w14:textId="05EC17DB" w:rsidR="00061A5A" w:rsidRPr="00245D4B" w:rsidRDefault="00061A5A" w:rsidP="00061A5A">
      <w:pPr>
        <w:pStyle w:val="Equation"/>
        <w:rPr>
          <w:lang w:val="en-US"/>
        </w:rPr>
      </w:pPr>
      <w:r w:rsidRPr="00245D4B">
        <w:rPr>
          <w:lang w:val="en-US"/>
        </w:rPr>
        <w:lastRenderedPageBreak/>
        <w:tab/>
      </w:r>
      <w:r w:rsidRPr="00245D4B">
        <w:rPr>
          <w:lang w:val="en-US"/>
        </w:rPr>
        <w:tab/>
      </w:r>
      <w:r w:rsidRPr="00245D4B">
        <w:rPr>
          <w:lang w:val="en-US"/>
        </w:rPr>
        <w:object w:dxaOrig="1160" w:dyaOrig="400" w14:anchorId="39DD2A12">
          <v:shape id="_x0000_i1079" type="#_x0000_t75" style="width:57.6pt;height:23.15pt" o:ole="">
            <v:imagedata r:id="rId153" o:title=""/>
          </v:shape>
          <o:OLEObject Type="Embed" ProgID="Equation.3" ShapeID="_x0000_i1079" DrawAspect="Content" ObjectID="_1667372836" r:id="rId154"/>
        </w:object>
      </w:r>
      <w:r w:rsidR="00F946B4">
        <w:rPr>
          <w:lang w:eastAsia="zh-CN"/>
        </w:rPr>
        <w:tab/>
        <w:t>(71)</w:t>
      </w:r>
    </w:p>
    <w:p w14:paraId="673D454C" w14:textId="77777777" w:rsidR="00061A5A" w:rsidRPr="00245D4B" w:rsidRDefault="00061A5A" w:rsidP="00061A5A">
      <w:pPr>
        <w:rPr>
          <w:lang w:val="en-US"/>
        </w:rPr>
      </w:pPr>
      <w:r w:rsidRPr="00245D4B">
        <w:rPr>
          <w:lang w:val="en-US"/>
        </w:rPr>
        <w:t>with:</w:t>
      </w:r>
    </w:p>
    <w:p w14:paraId="3498756A" w14:textId="77777777" w:rsidR="00061A5A" w:rsidRPr="00245D4B" w:rsidRDefault="00061A5A" w:rsidP="00061A5A">
      <w:pPr>
        <w:pStyle w:val="Equationlegend"/>
      </w:pPr>
      <w:r w:rsidRPr="00245D4B">
        <w:rPr>
          <w:i/>
        </w:rPr>
        <w:tab/>
        <w:t>p</w:t>
      </w:r>
      <w:r>
        <w:t> :</w:t>
      </w:r>
      <w:r>
        <w:tab/>
        <w:t>power sum (W)</w:t>
      </w:r>
    </w:p>
    <w:p w14:paraId="57DD2033" w14:textId="77777777" w:rsidR="00061A5A" w:rsidRPr="00245D4B" w:rsidRDefault="00061A5A" w:rsidP="00061A5A">
      <w:pPr>
        <w:pStyle w:val="Equationlegend"/>
      </w:pPr>
      <w:r w:rsidRPr="00245D4B">
        <w:rPr>
          <w:i/>
        </w:rPr>
        <w:tab/>
        <w:t>p</w:t>
      </w:r>
      <w:r w:rsidRPr="00245D4B">
        <w:rPr>
          <w:i/>
          <w:vertAlign w:val="subscript"/>
        </w:rPr>
        <w:t>r</w:t>
      </w:r>
      <w:r w:rsidRPr="00245D4B">
        <w:t> :</w:t>
      </w:r>
      <w:r w:rsidRPr="00245D4B">
        <w:tab/>
        <w:t>receiver noise corresponding to the noise figure</w:t>
      </w:r>
      <w:r>
        <w:t xml:space="preserve"> and the bandwidth (W)</w:t>
      </w:r>
    </w:p>
    <w:p w14:paraId="5929234F" w14:textId="77777777" w:rsidR="00061A5A" w:rsidRPr="00245D4B" w:rsidRDefault="00061A5A" w:rsidP="00061A5A">
      <w:pPr>
        <w:pStyle w:val="Equationlegend"/>
      </w:pPr>
      <w:r w:rsidRPr="00245D4B">
        <w:rPr>
          <w:i/>
        </w:rPr>
        <w:tab/>
        <w:t>n</w:t>
      </w:r>
      <w:r w:rsidRPr="00245D4B">
        <w:t> :</w:t>
      </w:r>
      <w:r w:rsidRPr="00245D4B">
        <w:tab/>
        <w:t>thermal noise (</w:t>
      </w:r>
      <w:r w:rsidRPr="00245D4B">
        <w:rPr>
          <w:i/>
        </w:rPr>
        <w:t>kTB</w:t>
      </w:r>
      <w:r>
        <w:t>) (W)</w:t>
      </w:r>
    </w:p>
    <w:p w14:paraId="1A3C854A" w14:textId="77777777" w:rsidR="00061A5A" w:rsidRPr="00245D4B" w:rsidRDefault="00061A5A" w:rsidP="00061A5A">
      <w:pPr>
        <w:tabs>
          <w:tab w:val="right" w:pos="1871"/>
          <w:tab w:val="left" w:pos="2041"/>
        </w:tabs>
        <w:spacing w:before="80"/>
        <w:ind w:left="2041" w:hanging="2041"/>
        <w:rPr>
          <w:lang w:val="en-US"/>
        </w:rPr>
      </w:pPr>
      <w:r w:rsidRPr="00245D4B">
        <w:rPr>
          <w:i/>
          <w:lang w:val="en-US"/>
        </w:rPr>
        <w:tab/>
      </w:r>
      <w:proofErr w:type="gramStart"/>
      <w:r w:rsidRPr="00245D4B">
        <w:rPr>
          <w:i/>
          <w:lang w:val="en-US"/>
        </w:rPr>
        <w:t>f</w:t>
      </w:r>
      <w:r w:rsidRPr="00245D4B">
        <w:rPr>
          <w:i/>
          <w:vertAlign w:val="subscript"/>
          <w:lang w:val="en-US"/>
        </w:rPr>
        <w:t>r</w:t>
      </w:r>
      <w:r w:rsidRPr="00245D4B">
        <w:rPr>
          <w:i/>
          <w:lang w:val="en-US"/>
        </w:rPr>
        <w:t xml:space="preserve"> </w:t>
      </w:r>
      <w:r w:rsidRPr="00245D4B">
        <w:rPr>
          <w:iCs/>
          <w:lang w:val="en-US"/>
        </w:rPr>
        <w:t>:</w:t>
      </w:r>
      <w:proofErr w:type="gramEnd"/>
      <w:r w:rsidRPr="00245D4B">
        <w:rPr>
          <w:i/>
          <w:lang w:val="en-US"/>
        </w:rPr>
        <w:tab/>
      </w:r>
      <w:r w:rsidRPr="00245D4B">
        <w:rPr>
          <w:lang w:val="en-US"/>
        </w:rPr>
        <w:t xml:space="preserve">receiver noise factor calculated from the noise figure </w:t>
      </w:r>
      <w:r w:rsidRPr="00245D4B">
        <w:rPr>
          <w:position w:val="-40"/>
          <w:lang w:val="en-US"/>
        </w:rPr>
        <w:object w:dxaOrig="1200" w:dyaOrig="920" w14:anchorId="74A3C130">
          <v:shape id="_x0000_i1080" type="#_x0000_t75" style="width:65.1pt;height:48.85pt" o:ole="">
            <v:imagedata r:id="rId155" o:title=""/>
          </v:shape>
          <o:OLEObject Type="Embed" ProgID="Equation.3" ShapeID="_x0000_i1080" DrawAspect="Content" ObjectID="_1667372837" r:id="rId156"/>
        </w:object>
      </w:r>
      <w:r w:rsidRPr="00245D4B">
        <w:rPr>
          <w:lang w:val="en-US"/>
        </w:rPr>
        <w:t>.</w:t>
      </w:r>
    </w:p>
    <w:p w14:paraId="1ED21777" w14:textId="77777777" w:rsidR="00061A5A" w:rsidRPr="00245D4B" w:rsidRDefault="00061A5A" w:rsidP="00061A5A">
      <w:pPr>
        <w:rPr>
          <w:lang w:val="en-US"/>
        </w:rPr>
      </w:pPr>
      <w:r w:rsidRPr="00245D4B">
        <w:rPr>
          <w:lang w:val="en-US"/>
        </w:rPr>
        <w:t>The receiver noise factor is defined as:</w:t>
      </w:r>
    </w:p>
    <w:p w14:paraId="7CDAF0D1" w14:textId="77777777" w:rsidR="00061A5A" w:rsidRPr="00245D4B" w:rsidRDefault="00061A5A" w:rsidP="00061A5A">
      <w:pPr>
        <w:pStyle w:val="Blanc"/>
      </w:pPr>
    </w:p>
    <w:p w14:paraId="765571CA" w14:textId="4E972356" w:rsidR="00061A5A" w:rsidRPr="00245D4B" w:rsidRDefault="00061A5A" w:rsidP="00061A5A">
      <w:pPr>
        <w:pStyle w:val="Equation"/>
        <w:rPr>
          <w:lang w:val="en-US"/>
        </w:rPr>
      </w:pPr>
      <w:r w:rsidRPr="00245D4B">
        <w:rPr>
          <w:lang w:val="en-US"/>
        </w:rPr>
        <w:tab/>
      </w:r>
      <w:r w:rsidRPr="00245D4B">
        <w:rPr>
          <w:lang w:val="en-US"/>
        </w:rPr>
        <w:tab/>
      </w:r>
      <w:r w:rsidRPr="00245D4B">
        <w:rPr>
          <w:lang w:val="en-US"/>
        </w:rPr>
        <w:object w:dxaOrig="2700" w:dyaOrig="620" w14:anchorId="493747AC">
          <v:shape id="_x0000_i1081" type="#_x0000_t75" style="width:135.85pt;height:28.8pt" o:ole="">
            <v:imagedata r:id="rId157" o:title=""/>
          </v:shape>
          <o:OLEObject Type="Embed" ProgID="Equation.3" ShapeID="_x0000_i1081" DrawAspect="Content" ObjectID="_1667372838" r:id="rId158"/>
        </w:object>
      </w:r>
      <w:r w:rsidR="00F946B4">
        <w:rPr>
          <w:lang w:eastAsia="zh-CN"/>
        </w:rPr>
        <w:tab/>
        <w:t>(72)</w:t>
      </w:r>
    </w:p>
    <w:p w14:paraId="46FB59EE" w14:textId="77777777" w:rsidR="00061A5A" w:rsidRPr="00245D4B" w:rsidRDefault="00061A5A" w:rsidP="00061A5A">
      <w:pPr>
        <w:pStyle w:val="Blanc"/>
      </w:pPr>
    </w:p>
    <w:p w14:paraId="33B5C991" w14:textId="77777777" w:rsidR="00061A5A" w:rsidRPr="00245D4B" w:rsidRDefault="00061A5A" w:rsidP="00061A5A">
      <w:pPr>
        <w:rPr>
          <w:lang w:val="en-US"/>
        </w:rPr>
      </w:pPr>
      <w:r w:rsidRPr="00245D4B">
        <w:rPr>
          <w:lang w:val="en-US"/>
        </w:rPr>
        <w:t xml:space="preserve">If man-made noise </w:t>
      </w:r>
      <w:r w:rsidRPr="00245D4B">
        <w:rPr>
          <w:i/>
          <w:lang w:val="en-US"/>
        </w:rPr>
        <w:t>i</w:t>
      </w:r>
      <w:r w:rsidRPr="00245D4B">
        <w:rPr>
          <w:lang w:val="en-US"/>
        </w:rPr>
        <w:t xml:space="preserve"> is received, the power at the receiver input is:</w:t>
      </w:r>
    </w:p>
    <w:p w14:paraId="60028BCD" w14:textId="77777777" w:rsidR="00061A5A" w:rsidRPr="00245D4B" w:rsidRDefault="00061A5A" w:rsidP="00061A5A">
      <w:pPr>
        <w:pStyle w:val="Blanc"/>
      </w:pPr>
    </w:p>
    <w:p w14:paraId="5CBA264A" w14:textId="436C58DB" w:rsidR="00061A5A" w:rsidRPr="00245D4B" w:rsidRDefault="00061A5A" w:rsidP="00061A5A">
      <w:pPr>
        <w:pStyle w:val="Equation"/>
        <w:rPr>
          <w:lang w:val="en-US"/>
        </w:rPr>
      </w:pPr>
      <w:r w:rsidRPr="00245D4B">
        <w:rPr>
          <w:lang w:val="en-US"/>
        </w:rPr>
        <w:tab/>
      </w:r>
      <w:r w:rsidRPr="00245D4B">
        <w:rPr>
          <w:lang w:val="en-US"/>
        </w:rPr>
        <w:tab/>
      </w:r>
      <w:r w:rsidRPr="00245D4B">
        <w:rPr>
          <w:lang w:val="en-US"/>
        </w:rPr>
        <w:object w:dxaOrig="1480" w:dyaOrig="340" w14:anchorId="68C5676D">
          <v:shape id="_x0000_i1082" type="#_x0000_t75" style="width:1in;height:13.75pt" o:ole="">
            <v:imagedata r:id="rId159" o:title=""/>
          </v:shape>
          <o:OLEObject Type="Embed" ProgID="Equation.3" ShapeID="_x0000_i1082" DrawAspect="Content" ObjectID="_1667372839" r:id="rId160"/>
        </w:object>
      </w:r>
      <w:r w:rsidR="00F946B4">
        <w:rPr>
          <w:lang w:eastAsia="zh-CN"/>
        </w:rPr>
        <w:tab/>
        <w:t>(73)</w:t>
      </w:r>
    </w:p>
    <w:p w14:paraId="6C5BD785" w14:textId="77777777" w:rsidR="00061A5A" w:rsidRPr="00245D4B" w:rsidRDefault="00061A5A" w:rsidP="00061A5A">
      <w:pPr>
        <w:keepNext/>
        <w:rPr>
          <w:lang w:val="en-US"/>
        </w:rPr>
      </w:pPr>
      <w:r w:rsidRPr="00245D4B">
        <w:rPr>
          <w:lang w:val="en-US"/>
        </w:rPr>
        <w:t xml:space="preserve">The interference power is increased by a factor </w:t>
      </w:r>
      <w:r w:rsidRPr="00245D4B">
        <w:rPr>
          <w:i/>
          <w:lang w:val="en-US"/>
        </w:rPr>
        <w:t>mmn</w:t>
      </w:r>
      <w:r w:rsidRPr="00245D4B">
        <w:rPr>
          <w:lang w:val="en-US"/>
        </w:rPr>
        <w:t>:</w:t>
      </w:r>
    </w:p>
    <w:p w14:paraId="1A680613" w14:textId="77777777" w:rsidR="00061A5A" w:rsidRPr="00245D4B" w:rsidRDefault="00061A5A" w:rsidP="00061A5A">
      <w:pPr>
        <w:pStyle w:val="Blanc"/>
      </w:pPr>
    </w:p>
    <w:p w14:paraId="23BDCB04" w14:textId="4BEA5BA8" w:rsidR="00061A5A" w:rsidRPr="00245D4B" w:rsidRDefault="00061A5A" w:rsidP="00061A5A">
      <w:pPr>
        <w:pStyle w:val="Equation"/>
        <w:rPr>
          <w:lang w:val="en-US"/>
        </w:rPr>
      </w:pPr>
      <w:r w:rsidRPr="00245D4B">
        <w:rPr>
          <w:lang w:val="en-US"/>
        </w:rPr>
        <w:tab/>
      </w:r>
      <w:r w:rsidRPr="00245D4B">
        <w:rPr>
          <w:lang w:val="en-US"/>
        </w:rPr>
        <w:tab/>
      </w:r>
      <w:r w:rsidRPr="00245D4B">
        <w:rPr>
          <w:lang w:val="en-US"/>
        </w:rPr>
        <w:object w:dxaOrig="4500" w:dyaOrig="1200" w14:anchorId="781DA78C">
          <v:shape id="_x0000_i1083" type="#_x0000_t75" style="width:223.5pt;height:58.25pt" o:ole="">
            <v:imagedata r:id="rId161" o:title=""/>
          </v:shape>
          <o:OLEObject Type="Embed" ProgID="Equation.3" ShapeID="_x0000_i1083" DrawAspect="Content" ObjectID="_1667372840" r:id="rId162"/>
        </w:object>
      </w:r>
      <w:r w:rsidR="00F946B4">
        <w:rPr>
          <w:lang w:eastAsia="zh-CN"/>
        </w:rPr>
        <w:tab/>
        <w:t>(74)</w:t>
      </w:r>
    </w:p>
    <w:p w14:paraId="43221033" w14:textId="77777777" w:rsidR="00061A5A" w:rsidRPr="00245D4B" w:rsidRDefault="00061A5A" w:rsidP="00061A5A">
      <w:pPr>
        <w:pStyle w:val="Blanc"/>
      </w:pPr>
    </w:p>
    <w:p w14:paraId="0CD453C4" w14:textId="77777777" w:rsidR="00061A5A" w:rsidRPr="00245D4B" w:rsidRDefault="00061A5A" w:rsidP="00061A5A">
      <w:pPr>
        <w:rPr>
          <w:lang w:val="en-US"/>
        </w:rPr>
      </w:pPr>
      <w:r w:rsidRPr="00245D4B">
        <w:rPr>
          <w:lang w:val="en-US"/>
        </w:rPr>
        <w:t>but:</w:t>
      </w:r>
    </w:p>
    <w:p w14:paraId="489E3482" w14:textId="60FD326D" w:rsidR="00061A5A" w:rsidRPr="00245D4B" w:rsidRDefault="00061A5A" w:rsidP="00061A5A">
      <w:pPr>
        <w:pStyle w:val="Equation"/>
        <w:rPr>
          <w:lang w:val="en-US"/>
        </w:rPr>
      </w:pPr>
      <w:r w:rsidRPr="00245D4B">
        <w:rPr>
          <w:lang w:val="en-US"/>
        </w:rPr>
        <w:tab/>
      </w:r>
      <w:r w:rsidRPr="00245D4B">
        <w:rPr>
          <w:lang w:val="en-US"/>
        </w:rPr>
        <w:tab/>
      </w:r>
      <w:r w:rsidRPr="00245D4B">
        <w:rPr>
          <w:lang w:val="en-US"/>
        </w:rPr>
        <w:object w:dxaOrig="1260" w:dyaOrig="620" w14:anchorId="24B195BB">
          <v:shape id="_x0000_i1084" type="#_x0000_t75" style="width:65.1pt;height:28.8pt" o:ole="">
            <v:imagedata r:id="rId163" o:title=""/>
          </v:shape>
          <o:OLEObject Type="Embed" ProgID="Equation.3" ShapeID="_x0000_i1084" DrawAspect="Content" ObjectID="_1667372841" r:id="rId164"/>
        </w:object>
      </w:r>
      <w:r w:rsidR="00F946B4">
        <w:rPr>
          <w:lang w:eastAsia="zh-CN"/>
        </w:rPr>
        <w:tab/>
        <w:t>(75)</w:t>
      </w:r>
    </w:p>
    <w:p w14:paraId="785142CE" w14:textId="77777777" w:rsidR="00061A5A" w:rsidRPr="00245D4B" w:rsidRDefault="00061A5A" w:rsidP="00061A5A">
      <w:pPr>
        <w:rPr>
          <w:lang w:val="en-US"/>
        </w:rPr>
      </w:pPr>
      <w:r w:rsidRPr="00245D4B">
        <w:rPr>
          <w:lang w:val="en-US"/>
        </w:rPr>
        <w:t>and</w:t>
      </w:r>
    </w:p>
    <w:p w14:paraId="607CC209" w14:textId="39D537CB" w:rsidR="00061A5A" w:rsidRPr="00245D4B" w:rsidRDefault="00061A5A" w:rsidP="00061A5A">
      <w:pPr>
        <w:pStyle w:val="Equation"/>
        <w:rPr>
          <w:lang w:val="en-US"/>
        </w:rPr>
      </w:pPr>
      <w:r w:rsidRPr="00245D4B">
        <w:rPr>
          <w:lang w:val="en-US"/>
        </w:rPr>
        <w:tab/>
      </w:r>
      <w:r w:rsidRPr="00245D4B">
        <w:rPr>
          <w:lang w:val="en-US"/>
        </w:rPr>
        <w:tab/>
      </w:r>
      <w:r w:rsidRPr="00245D4B">
        <w:rPr>
          <w:lang w:val="en-US"/>
        </w:rPr>
        <w:object w:dxaOrig="1140" w:dyaOrig="620" w14:anchorId="4BC9E1C0">
          <v:shape id="_x0000_i1085" type="#_x0000_t75" style="width:58.25pt;height:28.8pt" o:ole="">
            <v:imagedata r:id="rId165" o:title=""/>
          </v:shape>
          <o:OLEObject Type="Embed" ProgID="Equation.3" ShapeID="_x0000_i1085" DrawAspect="Content" ObjectID="_1667372842" r:id="rId166"/>
        </w:object>
      </w:r>
      <w:r w:rsidR="00F946B4">
        <w:rPr>
          <w:lang w:eastAsia="zh-CN"/>
        </w:rPr>
        <w:tab/>
        <w:t>(76)</w:t>
      </w:r>
    </w:p>
    <w:p w14:paraId="2D2CAE02" w14:textId="77777777" w:rsidR="00061A5A" w:rsidRPr="00245D4B" w:rsidRDefault="00061A5A" w:rsidP="00061A5A">
      <w:pPr>
        <w:pStyle w:val="Blanc"/>
      </w:pPr>
    </w:p>
    <w:p w14:paraId="261C5B4B" w14:textId="77777777" w:rsidR="00061A5A" w:rsidRPr="00245D4B" w:rsidRDefault="00061A5A" w:rsidP="00061A5A">
      <w:pPr>
        <w:rPr>
          <w:lang w:val="en-US"/>
        </w:rPr>
      </w:pPr>
      <w:r w:rsidRPr="00245D4B">
        <w:rPr>
          <w:lang w:val="en-US"/>
        </w:rPr>
        <w:t xml:space="preserve">The factor </w:t>
      </w:r>
      <w:r w:rsidRPr="00245D4B">
        <w:rPr>
          <w:i/>
          <w:lang w:val="en-US"/>
        </w:rPr>
        <w:t>mmn</w:t>
      </w:r>
      <w:r w:rsidRPr="00245D4B">
        <w:rPr>
          <w:lang w:val="en-US"/>
        </w:rPr>
        <w:t xml:space="preserve"> can be expressed as a function of </w:t>
      </w:r>
      <w:r w:rsidRPr="00245D4B">
        <w:rPr>
          <w:i/>
          <w:lang w:val="en-US"/>
        </w:rPr>
        <w:t>f</w:t>
      </w:r>
      <w:r w:rsidRPr="00245D4B">
        <w:rPr>
          <w:i/>
          <w:vertAlign w:val="subscript"/>
          <w:lang w:val="en-US"/>
        </w:rPr>
        <w:t>r</w:t>
      </w:r>
      <w:r w:rsidRPr="00245D4B">
        <w:rPr>
          <w:lang w:val="en-US"/>
        </w:rPr>
        <w:t xml:space="preserve"> and </w:t>
      </w:r>
      <w:r w:rsidRPr="00245D4B">
        <w:rPr>
          <w:i/>
          <w:lang w:val="en-US"/>
        </w:rPr>
        <w:t>f</w:t>
      </w:r>
      <w:r w:rsidRPr="00245D4B">
        <w:rPr>
          <w:i/>
          <w:vertAlign w:val="subscript"/>
          <w:lang w:val="en-US"/>
        </w:rPr>
        <w:t>a</w:t>
      </w:r>
      <w:r w:rsidRPr="00245D4B">
        <w:rPr>
          <w:lang w:val="en-US"/>
        </w:rPr>
        <w:t>:</w:t>
      </w:r>
    </w:p>
    <w:p w14:paraId="28E71A8C" w14:textId="77777777" w:rsidR="00061A5A" w:rsidRPr="00245D4B" w:rsidRDefault="00061A5A" w:rsidP="00061A5A">
      <w:pPr>
        <w:pStyle w:val="Blanc"/>
      </w:pPr>
    </w:p>
    <w:p w14:paraId="44F23F95" w14:textId="046C0DDC" w:rsidR="00061A5A" w:rsidRPr="00245D4B" w:rsidRDefault="00061A5A" w:rsidP="00061A5A">
      <w:pPr>
        <w:pStyle w:val="Equation"/>
        <w:rPr>
          <w:lang w:val="en-US"/>
        </w:rPr>
      </w:pPr>
      <w:r w:rsidRPr="00245D4B">
        <w:rPr>
          <w:lang w:val="en-US"/>
        </w:rPr>
        <w:tab/>
      </w:r>
      <w:r w:rsidRPr="00245D4B">
        <w:rPr>
          <w:lang w:val="en-US"/>
        </w:rPr>
        <w:tab/>
      </w:r>
      <w:r w:rsidRPr="00245D4B">
        <w:rPr>
          <w:lang w:val="en-US"/>
        </w:rPr>
        <w:object w:dxaOrig="1780" w:dyaOrig="680" w14:anchorId="1AE67325">
          <v:shape id="_x0000_i1086" type="#_x0000_t75" style="width:85.75pt;height:36.95pt" o:ole="">
            <v:imagedata r:id="rId167" o:title=""/>
          </v:shape>
          <o:OLEObject Type="Embed" ProgID="Equation.3" ShapeID="_x0000_i1086" DrawAspect="Content" ObjectID="_1667372843" r:id="rId168"/>
        </w:object>
      </w:r>
      <w:r w:rsidR="00F946B4">
        <w:rPr>
          <w:lang w:eastAsia="zh-CN"/>
        </w:rPr>
        <w:tab/>
        <w:t>(77)</w:t>
      </w:r>
    </w:p>
    <w:p w14:paraId="1C7DFEFD" w14:textId="77777777" w:rsidR="00061A5A" w:rsidRPr="00245D4B" w:rsidRDefault="00061A5A" w:rsidP="00061A5A">
      <w:pPr>
        <w:pStyle w:val="Blanc"/>
      </w:pPr>
    </w:p>
    <w:p w14:paraId="28ABEACE" w14:textId="77777777" w:rsidR="00061A5A" w:rsidRPr="00245D4B" w:rsidRDefault="00061A5A" w:rsidP="00061A5A">
      <w:pPr>
        <w:rPr>
          <w:bCs/>
          <w:lang w:val="en-US"/>
        </w:rPr>
      </w:pPr>
      <w:r w:rsidRPr="00245D4B">
        <w:rPr>
          <w:lang w:val="en-US"/>
        </w:rPr>
        <w:t xml:space="preserve">or in dB, the allowance for man-made noise </w:t>
      </w:r>
      <w:r w:rsidRPr="00245D4B">
        <w:rPr>
          <w:bCs/>
          <w:i/>
          <w:lang w:val="en-US"/>
        </w:rPr>
        <w:t>MMN</w:t>
      </w:r>
      <w:r w:rsidRPr="00245D4B">
        <w:rPr>
          <w:bCs/>
          <w:lang w:val="en-US"/>
        </w:rPr>
        <w:t>:</w:t>
      </w:r>
    </w:p>
    <w:p w14:paraId="665BB1D5" w14:textId="77777777" w:rsidR="00061A5A" w:rsidRPr="00245D4B" w:rsidRDefault="00061A5A" w:rsidP="00061A5A">
      <w:pPr>
        <w:pStyle w:val="Blanc"/>
      </w:pPr>
    </w:p>
    <w:p w14:paraId="66C21FC7" w14:textId="4F485D56" w:rsidR="00061A5A" w:rsidRPr="00245D4B" w:rsidRDefault="00061A5A" w:rsidP="00061A5A">
      <w:pPr>
        <w:pStyle w:val="Equation"/>
        <w:rPr>
          <w:lang w:val="en-US"/>
        </w:rPr>
      </w:pPr>
      <w:r w:rsidRPr="00245D4B">
        <w:rPr>
          <w:lang w:val="en-US"/>
        </w:rPr>
        <w:tab/>
      </w:r>
      <w:r w:rsidRPr="00245D4B">
        <w:rPr>
          <w:lang w:val="en-US"/>
        </w:rPr>
        <w:tab/>
      </w:r>
      <w:r w:rsidRPr="00245D4B">
        <w:rPr>
          <w:lang w:val="en-US"/>
        </w:rPr>
        <w:object w:dxaOrig="2620" w:dyaOrig="760" w14:anchorId="15DC179A">
          <v:shape id="_x0000_i1087" type="#_x0000_t75" style="width:130.25pt;height:35.05pt" o:ole="">
            <v:imagedata r:id="rId169" o:title=""/>
          </v:shape>
          <o:OLEObject Type="Embed" ProgID="Equation.3" ShapeID="_x0000_i1087" DrawAspect="Content" ObjectID="_1667372844" r:id="rId170"/>
        </w:object>
      </w:r>
      <w:r w:rsidR="00F946B4">
        <w:rPr>
          <w:lang w:val="en-US"/>
        </w:rPr>
        <w:tab/>
        <w:t>(78)</w:t>
      </w:r>
    </w:p>
    <w:p w14:paraId="404A089C" w14:textId="77777777" w:rsidR="00061A5A" w:rsidRPr="00245D4B" w:rsidRDefault="00061A5A" w:rsidP="00061A5A">
      <w:pPr>
        <w:pStyle w:val="Blanc"/>
      </w:pPr>
    </w:p>
    <w:p w14:paraId="7339110D" w14:textId="77777777" w:rsidR="00061A5A" w:rsidRPr="00245D4B" w:rsidRDefault="00061A5A" w:rsidP="00061A5A">
      <w:pPr>
        <w:rPr>
          <w:lang w:val="en-US"/>
        </w:rPr>
      </w:pPr>
      <w:r w:rsidRPr="00245D4B">
        <w:rPr>
          <w:lang w:val="en-US"/>
        </w:rPr>
        <w:t>The system equivalent noise figure to be used for coverage calculations is increased to:</w:t>
      </w:r>
    </w:p>
    <w:p w14:paraId="6F500B64" w14:textId="77777777" w:rsidR="00061A5A" w:rsidRPr="00245D4B" w:rsidRDefault="00061A5A" w:rsidP="00061A5A">
      <w:pPr>
        <w:pStyle w:val="Blanc"/>
      </w:pPr>
    </w:p>
    <w:p w14:paraId="6CD1FC47" w14:textId="482E9FB5" w:rsidR="00061A5A" w:rsidRPr="00245D4B" w:rsidRDefault="00061A5A" w:rsidP="00061A5A">
      <w:pPr>
        <w:pStyle w:val="Equation"/>
        <w:rPr>
          <w:lang w:val="en-US"/>
        </w:rPr>
      </w:pPr>
      <w:r w:rsidRPr="00245D4B">
        <w:rPr>
          <w:lang w:val="en-US"/>
        </w:rPr>
        <w:tab/>
      </w:r>
      <w:r w:rsidRPr="00245D4B">
        <w:rPr>
          <w:lang w:val="en-US"/>
        </w:rPr>
        <w:tab/>
      </w:r>
      <w:r w:rsidR="00BC7EFB" w:rsidRPr="00245D4B">
        <w:rPr>
          <w:lang w:val="en-US"/>
        </w:rPr>
        <w:object w:dxaOrig="1620" w:dyaOrig="360" w14:anchorId="37823B86">
          <v:shape id="_x0000_i1088" type="#_x0000_t75" style="width:70.75pt;height:18.15pt" o:ole="">
            <v:imagedata r:id="rId171" o:title=""/>
          </v:shape>
          <o:OLEObject Type="Embed" ProgID="Equation.3" ShapeID="_x0000_i1088" DrawAspect="Content" ObjectID="_1667372845" r:id="rId172"/>
        </w:object>
      </w:r>
      <w:r w:rsidR="00F946B4">
        <w:rPr>
          <w:lang w:val="en-US"/>
        </w:rPr>
        <w:tab/>
        <w:t>(79)</w:t>
      </w:r>
    </w:p>
    <w:p w14:paraId="4EC820DC" w14:textId="77777777" w:rsidR="00061A5A" w:rsidRPr="00245D4B" w:rsidRDefault="00061A5A" w:rsidP="00061A5A">
      <w:pPr>
        <w:pStyle w:val="Blanc"/>
      </w:pPr>
    </w:p>
    <w:p w14:paraId="6EA17581" w14:textId="77777777" w:rsidR="00061A5A" w:rsidRPr="00245D4B" w:rsidRDefault="00061A5A" w:rsidP="00061A5A">
      <w:pPr>
        <w:pStyle w:val="Headingb"/>
        <w:rPr>
          <w:lang w:val="en-US"/>
        </w:rPr>
      </w:pPr>
      <w:r w:rsidRPr="00245D4B">
        <w:rPr>
          <w:lang w:val="en-US"/>
        </w:rPr>
        <w:t xml:space="preserve">Special </w:t>
      </w:r>
      <w:r w:rsidRPr="00C80083">
        <w:rPr>
          <w:lang w:val="en-GB"/>
        </w:rPr>
        <w:t>case</w:t>
      </w:r>
      <w:r w:rsidRPr="00245D4B">
        <w:rPr>
          <w:lang w:val="en-US"/>
        </w:rPr>
        <w:t xml:space="preserve"> with antenna gain below 1.8 dBi</w:t>
      </w:r>
    </w:p>
    <w:p w14:paraId="4325D10C" w14:textId="77777777" w:rsidR="00061A5A" w:rsidRPr="00245D4B" w:rsidRDefault="00061A5A" w:rsidP="00061A5A">
      <w:pPr>
        <w:rPr>
          <w:lang w:val="en-US"/>
        </w:rPr>
      </w:pPr>
      <w:r w:rsidRPr="00245D4B">
        <w:rPr>
          <w:lang w:val="en-US"/>
        </w:rPr>
        <w:t>The antenna gain is the product of directivity and efficiency. The lowest realistic directivity is the one of a short dipole (length &lt;&lt; λ) and it has the value 1.5 (1.8 dBi). Any gain lower than 1.8 dBi (</w:t>
      </w:r>
      <w:r w:rsidRPr="00245D4B">
        <w:rPr>
          <w:lang w:val="en-US"/>
        </w:rPr>
        <w:sym w:font="Symbol" w:char="F02D"/>
      </w:r>
      <w:r w:rsidRPr="00245D4B">
        <w:rPr>
          <w:lang w:val="en-US"/>
        </w:rPr>
        <w:t xml:space="preserve">0.4 dBd) is due to an antenna efficiency </w:t>
      </w:r>
      <w:r w:rsidRPr="00245D4B">
        <w:rPr>
          <w:bCs/>
          <w:iCs/>
          <w:lang w:val="en-US"/>
        </w:rPr>
        <w:t>η</w:t>
      </w:r>
      <w:r w:rsidRPr="00245D4B">
        <w:rPr>
          <w:lang w:val="en-US"/>
        </w:rPr>
        <w:t xml:space="preserve"> lower than 1.</w:t>
      </w:r>
    </w:p>
    <w:p w14:paraId="1CD18484" w14:textId="77777777" w:rsidR="00061A5A" w:rsidRPr="00245D4B" w:rsidRDefault="00061A5A" w:rsidP="00061A5A">
      <w:pPr>
        <w:rPr>
          <w:lang w:val="en-US"/>
        </w:rPr>
      </w:pPr>
      <w:r w:rsidRPr="00245D4B">
        <w:rPr>
          <w:lang w:val="en-US"/>
        </w:rPr>
        <w:t xml:space="preserve">If the antenna efficiency is </w:t>
      </w:r>
      <w:r w:rsidRPr="00245D4B">
        <w:rPr>
          <w:iCs/>
          <w:lang w:val="en-US"/>
        </w:rPr>
        <w:t>η</w:t>
      </w:r>
      <w:r w:rsidRPr="00245D4B">
        <w:rPr>
          <w:lang w:val="en-US"/>
        </w:rPr>
        <w:t xml:space="preserve">, from the received wanted signal </w:t>
      </w:r>
      <w:r w:rsidRPr="00245D4B">
        <w:rPr>
          <w:i/>
          <w:lang w:val="en-US"/>
        </w:rPr>
        <w:t>w</w:t>
      </w:r>
      <w:r w:rsidRPr="00245D4B">
        <w:rPr>
          <w:lang w:val="en-US"/>
        </w:rPr>
        <w:t xml:space="preserve"> only </w:t>
      </w:r>
      <w:r w:rsidRPr="00245D4B">
        <w:rPr>
          <w:iCs/>
          <w:lang w:val="en-US"/>
        </w:rPr>
        <w:t>η</w:t>
      </w:r>
      <w:r w:rsidRPr="00245D4B">
        <w:rPr>
          <w:i/>
          <w:lang w:val="en-US"/>
        </w:rPr>
        <w:t>*w</w:t>
      </w:r>
      <w:r w:rsidRPr="00245D4B">
        <w:rPr>
          <w:lang w:val="en-US"/>
        </w:rPr>
        <w:t xml:space="preserve"> reaches the receiver, but the Gaussian noise and the man-made noise getting into the receiver are also reduced to </w:t>
      </w:r>
      <w:r w:rsidRPr="00245D4B">
        <w:rPr>
          <w:iCs/>
          <w:lang w:val="en-US"/>
        </w:rPr>
        <w:t>η</w:t>
      </w:r>
      <w:r w:rsidRPr="00245D4B">
        <w:rPr>
          <w:i/>
          <w:lang w:val="en-US"/>
        </w:rPr>
        <w:t>*n</w:t>
      </w:r>
      <w:r w:rsidRPr="00245D4B">
        <w:rPr>
          <w:lang w:val="en-US"/>
        </w:rPr>
        <w:t xml:space="preserve"> and </w:t>
      </w:r>
      <w:r w:rsidRPr="00245D4B">
        <w:rPr>
          <w:iCs/>
          <w:lang w:val="en-US"/>
        </w:rPr>
        <w:t>η</w:t>
      </w:r>
      <w:r w:rsidRPr="00245D4B">
        <w:rPr>
          <w:i/>
          <w:lang w:val="en-US"/>
        </w:rPr>
        <w:t>*i</w:t>
      </w:r>
      <w:r w:rsidRPr="00245D4B">
        <w:rPr>
          <w:lang w:val="en-US"/>
        </w:rPr>
        <w:t xml:space="preserve">. </w:t>
      </w:r>
    </w:p>
    <w:p w14:paraId="2CD5768C" w14:textId="77777777" w:rsidR="00061A5A" w:rsidRPr="00245D4B" w:rsidRDefault="00061A5A" w:rsidP="00061A5A">
      <w:pPr>
        <w:rPr>
          <w:lang w:val="en-US"/>
        </w:rPr>
      </w:pPr>
      <w:r w:rsidRPr="00245D4B">
        <w:rPr>
          <w:lang w:val="en-US"/>
        </w:rPr>
        <w:t xml:space="preserve">The interference power at the receiver input is increased due to man-made noise interference </w:t>
      </w:r>
      <w:r w:rsidRPr="00245D4B">
        <w:rPr>
          <w:i/>
          <w:lang w:val="en-US"/>
        </w:rPr>
        <w:t>i</w:t>
      </w:r>
      <w:r w:rsidRPr="00245D4B">
        <w:rPr>
          <w:lang w:val="en-US"/>
        </w:rPr>
        <w:t xml:space="preserve"> by the factor </w:t>
      </w:r>
      <w:r w:rsidRPr="00245D4B">
        <w:rPr>
          <w:i/>
          <w:lang w:val="en-US"/>
        </w:rPr>
        <w:t>mmn</w:t>
      </w:r>
      <w:r w:rsidRPr="00245D4B">
        <w:rPr>
          <w:lang w:val="en-US"/>
        </w:rPr>
        <w:t>:</w:t>
      </w:r>
    </w:p>
    <w:p w14:paraId="1431B45A" w14:textId="0EB67D10" w:rsidR="00061A5A" w:rsidRPr="00245D4B" w:rsidRDefault="00061A5A" w:rsidP="00061A5A">
      <w:pPr>
        <w:pStyle w:val="Equation"/>
      </w:pPr>
      <w:r w:rsidRPr="00C80083">
        <w:rPr>
          <w:lang w:val="en-GB"/>
        </w:rPr>
        <w:tab/>
      </w:r>
      <w:r w:rsidRPr="00C80083">
        <w:rPr>
          <w:lang w:val="en-GB"/>
        </w:rPr>
        <w:tab/>
      </w:r>
      <w:r w:rsidRPr="00245D4B">
        <w:object w:dxaOrig="4260" w:dyaOrig="1200" w14:anchorId="1A324F96">
          <v:shape id="_x0000_i1089" type="#_x0000_t75" style="width:3in;height:58.25pt" o:ole="">
            <v:imagedata r:id="rId173" o:title=""/>
          </v:shape>
          <o:OLEObject Type="Embed" ProgID="Equation.3" ShapeID="_x0000_i1089" DrawAspect="Content" ObjectID="_1667372846" r:id="rId174"/>
        </w:object>
      </w:r>
      <w:r w:rsidR="00F946B4">
        <w:tab/>
        <w:t>(80)</w:t>
      </w:r>
    </w:p>
    <w:p w14:paraId="51E08BDA" w14:textId="36C3D820" w:rsidR="00061A5A" w:rsidRPr="00245D4B" w:rsidRDefault="00061A5A" w:rsidP="00061A5A">
      <w:pPr>
        <w:pStyle w:val="Equation"/>
        <w:rPr>
          <w:lang w:val="en-US"/>
        </w:rPr>
      </w:pPr>
      <w:r w:rsidRPr="00245D4B">
        <w:rPr>
          <w:lang w:val="en-US"/>
        </w:rPr>
        <w:tab/>
      </w:r>
      <w:r w:rsidRPr="00245D4B">
        <w:rPr>
          <w:lang w:val="en-US"/>
        </w:rPr>
        <w:tab/>
      </w:r>
      <w:r w:rsidRPr="00245D4B">
        <w:rPr>
          <w:lang w:val="en-US"/>
        </w:rPr>
        <w:object w:dxaOrig="2799" w:dyaOrig="760" w14:anchorId="1723E10C">
          <v:shape id="_x0000_i1090" type="#_x0000_t75" style="width:135.85pt;height:35.05pt" o:ole="">
            <v:imagedata r:id="rId175" o:title=""/>
          </v:shape>
          <o:OLEObject Type="Embed" ProgID="Equation.3" ShapeID="_x0000_i1090" DrawAspect="Content" ObjectID="_1667372847" r:id="rId176"/>
        </w:object>
      </w:r>
      <w:r w:rsidR="00F946B4">
        <w:rPr>
          <w:lang w:val="en-US"/>
        </w:rPr>
        <w:tab/>
        <w:t>(81)</w:t>
      </w:r>
    </w:p>
    <w:p w14:paraId="2E621C03" w14:textId="77777777" w:rsidR="00061A5A" w:rsidRPr="00245D4B" w:rsidRDefault="00061A5A" w:rsidP="00061A5A">
      <w:pPr>
        <w:rPr>
          <w:lang w:val="en-US"/>
        </w:rPr>
      </w:pPr>
      <w:r w:rsidRPr="00245D4B">
        <w:rPr>
          <w:lang w:val="en-US"/>
        </w:rPr>
        <w:t>The efficiency</w:t>
      </w:r>
      <w:r w:rsidRPr="00245D4B">
        <w:rPr>
          <w:bCs/>
          <w:iCs/>
          <w:lang w:val="en-US"/>
        </w:rPr>
        <w:t xml:space="preserve"> η</w:t>
      </w:r>
      <w:r w:rsidRPr="00245D4B">
        <w:rPr>
          <w:lang w:val="en-US"/>
        </w:rPr>
        <w:t xml:space="preserve"> can be calculated from the antenna gain </w:t>
      </w:r>
      <w:r w:rsidRPr="00245D4B">
        <w:rPr>
          <w:i/>
          <w:lang w:val="en-US"/>
        </w:rPr>
        <w:t>G</w:t>
      </w:r>
      <w:r w:rsidRPr="00245D4B">
        <w:rPr>
          <w:i/>
          <w:iCs/>
          <w:vertAlign w:val="subscript"/>
          <w:lang w:val="en-US"/>
        </w:rPr>
        <w:t>D</w:t>
      </w:r>
      <w:r w:rsidRPr="00245D4B">
        <w:rPr>
          <w:lang w:val="en-US"/>
        </w:rPr>
        <w:t>, for gains lower than −0.4 dBd:</w:t>
      </w:r>
    </w:p>
    <w:p w14:paraId="04D97590" w14:textId="036D67BC" w:rsidR="00061A5A" w:rsidRDefault="00061A5A" w:rsidP="00061A5A">
      <w:pPr>
        <w:pStyle w:val="Equation"/>
        <w:rPr>
          <w:lang w:val="en-US"/>
        </w:rPr>
      </w:pPr>
      <w:r w:rsidRPr="00245D4B">
        <w:rPr>
          <w:lang w:val="en-US"/>
        </w:rPr>
        <w:tab/>
      </w:r>
      <w:r w:rsidRPr="00245D4B">
        <w:rPr>
          <w:lang w:val="en-US"/>
        </w:rPr>
        <w:tab/>
      </w:r>
      <w:r w:rsidRPr="00C7377E">
        <w:rPr>
          <w:position w:val="-10"/>
          <w:lang w:val="en-US"/>
        </w:rPr>
        <w:object w:dxaOrig="1100" w:dyaOrig="520" w14:anchorId="567D3BA3">
          <v:shape id="_x0000_i1091" type="#_x0000_t75" style="width:65.1pt;height:28.8pt" o:ole="">
            <v:imagedata r:id="rId177" o:title=""/>
          </v:shape>
          <o:OLEObject Type="Embed" ProgID="Equation.3" ShapeID="_x0000_i1091" DrawAspect="Content" ObjectID="_1667372848" r:id="rId178"/>
        </w:object>
      </w:r>
      <w:r w:rsidR="00BC7EFB">
        <w:rPr>
          <w:lang w:val="en-US"/>
        </w:rPr>
        <w:tab/>
        <w:t>(82)</w:t>
      </w:r>
    </w:p>
    <w:p w14:paraId="73C1B1EE" w14:textId="77777777" w:rsidR="008215BD" w:rsidRPr="00245D4B" w:rsidRDefault="008215BD" w:rsidP="008215BD">
      <w:pPr>
        <w:rPr>
          <w:lang w:val="en-US"/>
        </w:rPr>
      </w:pPr>
    </w:p>
    <w:p w14:paraId="14A66F21" w14:textId="77777777" w:rsidR="00061A5A" w:rsidRPr="00C80083" w:rsidRDefault="00061A5A" w:rsidP="003A35CA">
      <w:pPr>
        <w:pStyle w:val="Reftitle"/>
        <w:rPr>
          <w:lang w:val="en-GB"/>
        </w:rPr>
      </w:pPr>
      <w:bookmarkStart w:id="1112" w:name="_Toc438995487"/>
      <w:bookmarkStart w:id="1113" w:name="_Toc5873168"/>
      <w:bookmarkStart w:id="1114" w:name="_Toc8220179"/>
      <w:bookmarkStart w:id="1115" w:name="_Toc18411377"/>
      <w:bookmarkStart w:id="1116" w:name="_Toc54790102"/>
      <w:r w:rsidRPr="00C80083">
        <w:rPr>
          <w:lang w:val="en-GB"/>
        </w:rPr>
        <w:t>References</w:t>
      </w:r>
      <w:bookmarkEnd w:id="1112"/>
      <w:bookmarkEnd w:id="1113"/>
      <w:bookmarkEnd w:id="1114"/>
      <w:bookmarkEnd w:id="1115"/>
      <w:bookmarkEnd w:id="1116"/>
    </w:p>
    <w:p w14:paraId="5001EF66" w14:textId="3448D6AC" w:rsidR="00061A5A" w:rsidRPr="00C80083" w:rsidRDefault="00061A5A" w:rsidP="00061A5A">
      <w:pPr>
        <w:pStyle w:val="Reftext"/>
        <w:rPr>
          <w:spacing w:val="-2"/>
          <w:lang w:val="en-GB"/>
        </w:rPr>
      </w:pPr>
      <w:bookmarkStart w:id="1117" w:name="GE_06"/>
      <w:r w:rsidRPr="00C80083">
        <w:rPr>
          <w:spacing w:val="-2"/>
          <w:lang w:val="en-GB"/>
        </w:rPr>
        <w:t>[1]</w:t>
      </w:r>
      <w:bookmarkEnd w:id="1117"/>
      <w:r w:rsidRPr="00C80083">
        <w:rPr>
          <w:spacing w:val="-2"/>
          <w:lang w:val="en-GB"/>
        </w:rPr>
        <w:tab/>
        <w:t>GE06 – Final Acts of the Regional Radiocommunication Conference for planning of the digital terrestrial broadcasting service in parts of Regions 1 and 3, in the frequency bands 174-230 MHz and 470</w:t>
      </w:r>
      <w:r w:rsidRPr="00C80083">
        <w:rPr>
          <w:spacing w:val="-2"/>
          <w:lang w:val="en-GB"/>
        </w:rPr>
        <w:noBreakHyphen/>
        <w:t>862 MHz (RRC-06) Annex 3: Tech</w:t>
      </w:r>
      <w:r w:rsidR="003A35CA">
        <w:rPr>
          <w:spacing w:val="-2"/>
          <w:lang w:val="en-GB"/>
        </w:rPr>
        <w:t>nical basis and characteristics</w:t>
      </w:r>
    </w:p>
    <w:p w14:paraId="7549EE8C" w14:textId="0258DDFD" w:rsidR="00061A5A" w:rsidRPr="00C80083" w:rsidRDefault="00061A5A" w:rsidP="00061A5A">
      <w:pPr>
        <w:pStyle w:val="Reftext"/>
        <w:rPr>
          <w:lang w:val="en-GB"/>
        </w:rPr>
      </w:pPr>
      <w:bookmarkStart w:id="1118" w:name="EBU_TECH_3317"/>
      <w:r w:rsidRPr="00C80083">
        <w:rPr>
          <w:lang w:val="en-GB"/>
        </w:rPr>
        <w:t>[2]</w:t>
      </w:r>
      <w:bookmarkEnd w:id="1118"/>
      <w:r w:rsidRPr="00C80083">
        <w:rPr>
          <w:lang w:val="en-GB"/>
        </w:rPr>
        <w:tab/>
        <w:t xml:space="preserve">EBU-TECH 3317 [July, 2007] </w:t>
      </w:r>
      <w:r w:rsidRPr="00C80083">
        <w:rPr>
          <w:i/>
          <w:iCs/>
          <w:lang w:val="en-GB"/>
        </w:rPr>
        <w:t>Planning parameters for hand held reception concerning the use of DVB-H and T-DMB in Bands III, IV, V and the 1.5 GHz band</w:t>
      </w:r>
    </w:p>
    <w:p w14:paraId="3051708A" w14:textId="107019BA" w:rsidR="00061A5A" w:rsidRPr="00C80083" w:rsidRDefault="00061A5A" w:rsidP="00061A5A">
      <w:pPr>
        <w:pStyle w:val="Reftext"/>
        <w:rPr>
          <w:lang w:val="en-GB"/>
        </w:rPr>
      </w:pPr>
      <w:r w:rsidRPr="00C80083">
        <w:rPr>
          <w:lang w:val="en-GB"/>
        </w:rPr>
        <w:t>[3]</w:t>
      </w:r>
      <w:r w:rsidRPr="00C80083">
        <w:rPr>
          <w:lang w:val="en-GB"/>
        </w:rPr>
        <w:tab/>
        <w:t xml:space="preserve">ETSI TR 101 190; </w:t>
      </w:r>
      <w:r w:rsidRPr="00C80083">
        <w:rPr>
          <w:i/>
          <w:iCs/>
          <w:lang w:val="en-GB"/>
        </w:rPr>
        <w:t>Digital Video Broadcasting (DVB); Implementation guidelines for DVB terrestrial services; Transmission aspects</w:t>
      </w:r>
    </w:p>
    <w:p w14:paraId="3F572564" w14:textId="113E511C" w:rsidR="00061A5A" w:rsidRPr="00C80083" w:rsidRDefault="00061A5A" w:rsidP="00061A5A">
      <w:pPr>
        <w:pStyle w:val="Reftext"/>
        <w:rPr>
          <w:lang w:val="en-GB"/>
        </w:rPr>
      </w:pPr>
      <w:r w:rsidRPr="00C80083">
        <w:rPr>
          <w:lang w:val="en-GB"/>
        </w:rPr>
        <w:t>[4]</w:t>
      </w:r>
      <w:r w:rsidRPr="00C80083">
        <w:rPr>
          <w:lang w:val="en-GB"/>
        </w:rPr>
        <w:tab/>
        <w:t xml:space="preserve">KRAUS, J.D. [December, 2001] </w:t>
      </w:r>
      <w:r w:rsidRPr="00C80083">
        <w:rPr>
          <w:i/>
          <w:iCs/>
          <w:lang w:val="en-GB"/>
        </w:rPr>
        <w:t>Antennas</w:t>
      </w:r>
      <w:r w:rsidRPr="00C80083">
        <w:rPr>
          <w:lang w:val="en-GB"/>
        </w:rPr>
        <w:t>, Mc Graw Hill College; 3</w:t>
      </w:r>
      <w:r w:rsidRPr="003A35CA">
        <w:rPr>
          <w:vertAlign w:val="superscript"/>
          <w:lang w:val="en-GB"/>
        </w:rPr>
        <w:t>rd</w:t>
      </w:r>
      <w:r w:rsidR="003A35CA">
        <w:rPr>
          <w:lang w:val="en-GB"/>
        </w:rPr>
        <w:t xml:space="preserve"> revised edition</w:t>
      </w:r>
    </w:p>
    <w:p w14:paraId="0D423D35" w14:textId="2ECF0A42" w:rsidR="00061A5A" w:rsidRPr="00C80083" w:rsidRDefault="00061A5A" w:rsidP="00061A5A">
      <w:pPr>
        <w:pStyle w:val="Reftext"/>
        <w:spacing w:before="100"/>
        <w:rPr>
          <w:lang w:val="en-GB"/>
        </w:rPr>
      </w:pPr>
      <w:bookmarkStart w:id="1119" w:name="GE84"/>
      <w:r w:rsidRPr="00C80083">
        <w:rPr>
          <w:lang w:val="en-GB"/>
        </w:rPr>
        <w:t>[5]</w:t>
      </w:r>
      <w:r w:rsidRPr="00C80083">
        <w:rPr>
          <w:lang w:val="en-GB"/>
        </w:rPr>
        <w:tab/>
        <w:t xml:space="preserve">GE84 </w:t>
      </w:r>
      <w:bookmarkEnd w:id="1119"/>
      <w:r w:rsidRPr="00C80083">
        <w:rPr>
          <w:lang w:val="en-GB"/>
        </w:rPr>
        <w:t>– Final Acts of the Regional Administrative Conference for the Planning of VHF Sound Broadcasting (Region 1 and</w:t>
      </w:r>
      <w:r w:rsidR="003A35CA">
        <w:rPr>
          <w:lang w:val="en-GB"/>
        </w:rPr>
        <w:t xml:space="preserve"> Part of Region 3); Geneva 1984</w:t>
      </w:r>
    </w:p>
    <w:p w14:paraId="4132BF7E" w14:textId="02B00261" w:rsidR="00061A5A" w:rsidRPr="00C80083" w:rsidRDefault="00061A5A" w:rsidP="00061A5A">
      <w:pPr>
        <w:pStyle w:val="Reftext"/>
        <w:spacing w:before="100"/>
        <w:rPr>
          <w:lang w:val="en-GB"/>
        </w:rPr>
      </w:pPr>
      <w:r w:rsidRPr="00C80083">
        <w:rPr>
          <w:lang w:val="en-GB"/>
        </w:rPr>
        <w:t>[6]</w:t>
      </w:r>
      <w:r w:rsidRPr="00C80083">
        <w:rPr>
          <w:lang w:val="en-GB"/>
        </w:rPr>
        <w:tab/>
        <w:t xml:space="preserve">ETSI EN 201 980; Digital Radio Mondiale (DRM); </w:t>
      </w:r>
      <w:r w:rsidRPr="00C80083">
        <w:rPr>
          <w:i/>
          <w:iCs/>
          <w:lang w:val="en-GB"/>
        </w:rPr>
        <w:t>System Specification</w:t>
      </w:r>
    </w:p>
    <w:p w14:paraId="52E9292D" w14:textId="73415062" w:rsidR="00061A5A" w:rsidRPr="00C80083" w:rsidRDefault="00061A5A" w:rsidP="00061A5A">
      <w:pPr>
        <w:pStyle w:val="Reftext"/>
        <w:spacing w:before="100"/>
        <w:rPr>
          <w:spacing w:val="-2"/>
          <w:lang w:val="en-GB"/>
        </w:rPr>
      </w:pPr>
      <w:r w:rsidRPr="00C80083">
        <w:rPr>
          <w:spacing w:val="-2"/>
          <w:lang w:val="en-GB"/>
        </w:rPr>
        <w:t>[7]</w:t>
      </w:r>
      <w:r w:rsidRPr="00C80083">
        <w:rPr>
          <w:spacing w:val="-2"/>
          <w:lang w:val="en-GB"/>
        </w:rPr>
        <w:tab/>
        <w:t xml:space="preserve">ETSI EN 302 018-2; </w:t>
      </w:r>
      <w:r w:rsidRPr="00C80083">
        <w:rPr>
          <w:i/>
          <w:iCs/>
          <w:spacing w:val="-2"/>
          <w:lang w:val="en-GB"/>
        </w:rPr>
        <w:t>Electromagnetic compatibility and Radio spectrum Matters (ERM); Transmitting equipment for the Frequency Modulated (FM) sound broadcasting service</w:t>
      </w:r>
    </w:p>
    <w:p w14:paraId="55DD8C79" w14:textId="7350C6D4" w:rsidR="00061A5A" w:rsidRPr="00C80083" w:rsidRDefault="00061A5A" w:rsidP="00061A5A">
      <w:pPr>
        <w:pStyle w:val="Reftext"/>
        <w:spacing w:before="100"/>
        <w:rPr>
          <w:lang w:val="en-GB"/>
        </w:rPr>
      </w:pPr>
      <w:r w:rsidRPr="00C80083">
        <w:rPr>
          <w:lang w:val="en-GB"/>
        </w:rPr>
        <w:t>[8]</w:t>
      </w:r>
      <w:r w:rsidRPr="00C80083">
        <w:rPr>
          <w:lang w:val="en-GB"/>
        </w:rPr>
        <w:tab/>
        <w:t xml:space="preserve">Documentation G531/00328/07 [September, 2007] </w:t>
      </w:r>
      <w:r w:rsidRPr="00C80083">
        <w:rPr>
          <w:i/>
          <w:iCs/>
          <w:lang w:val="en-GB"/>
        </w:rPr>
        <w:t>Compatibility Measurements DRM120, DRM and HD Radio interfering with FM Broadcast, Narrowband FM (BOS) and Aeronautical Radionavigation</w:t>
      </w:r>
      <w:r w:rsidRPr="00C80083">
        <w:rPr>
          <w:lang w:val="en-GB"/>
        </w:rPr>
        <w:t>, German Network Agency and University of Ap</w:t>
      </w:r>
      <w:r w:rsidR="003A35CA">
        <w:rPr>
          <w:lang w:val="en-GB"/>
        </w:rPr>
        <w:t>plied Science of Kaiserslautern</w:t>
      </w:r>
    </w:p>
    <w:p w14:paraId="2F62D1BA" w14:textId="495EC4AC" w:rsidR="00061A5A" w:rsidRPr="00C80083" w:rsidRDefault="00061A5A" w:rsidP="00061A5A">
      <w:pPr>
        <w:pStyle w:val="Reftext"/>
        <w:spacing w:before="100"/>
        <w:rPr>
          <w:lang w:val="en-GB"/>
        </w:rPr>
      </w:pPr>
      <w:r w:rsidRPr="00C80083">
        <w:rPr>
          <w:lang w:val="en-GB"/>
        </w:rPr>
        <w:t>[9]</w:t>
      </w:r>
      <w:r w:rsidRPr="00C80083">
        <w:rPr>
          <w:lang w:val="en-GB"/>
        </w:rPr>
        <w:tab/>
        <w:t>Russian Federation national standard GOST R 54309-2011 “Realtime audiovisual information system (RAVIS). Framing structure, channel coding and modulating for digital terrestrial narrowband broadcasting system for the VHF band. Technical specification”</w:t>
      </w:r>
    </w:p>
    <w:p w14:paraId="7D14A941" w14:textId="411E2A06" w:rsidR="00061A5A" w:rsidRPr="00C80083" w:rsidRDefault="00061A5A" w:rsidP="00061A5A">
      <w:pPr>
        <w:pStyle w:val="Reftext"/>
        <w:spacing w:before="100"/>
        <w:rPr>
          <w:lang w:val="en-GB"/>
        </w:rPr>
      </w:pPr>
      <w:r w:rsidRPr="00C80083">
        <w:rPr>
          <w:lang w:val="en-GB"/>
        </w:rPr>
        <w:lastRenderedPageBreak/>
        <w:t>[10]</w:t>
      </w:r>
      <w:r w:rsidRPr="00C80083">
        <w:rPr>
          <w:lang w:val="en-GB"/>
        </w:rPr>
        <w:tab/>
        <w:t>Russian Federation national standard GOST R 55686-2013 “Realtime audiovisual information system (RAVIS). Digital modulator. Main parameters and technical requirements”</w:t>
      </w:r>
    </w:p>
    <w:p w14:paraId="1CAE16E8" w14:textId="39DE5A5C" w:rsidR="00061A5A" w:rsidRPr="00C80083" w:rsidRDefault="00061A5A" w:rsidP="00061A5A">
      <w:pPr>
        <w:pStyle w:val="Reftext"/>
        <w:spacing w:before="100"/>
        <w:rPr>
          <w:lang w:val="en-GB"/>
        </w:rPr>
      </w:pPr>
      <w:r w:rsidRPr="00C80083">
        <w:rPr>
          <w:lang w:val="en-GB"/>
        </w:rPr>
        <w:t>[11]</w:t>
      </w:r>
      <w:r w:rsidRPr="00C80083">
        <w:rPr>
          <w:lang w:val="en-GB"/>
        </w:rPr>
        <w:tab/>
        <w:t>Russian Federation national standard GOST R 55687-2013 “Realtime audiovisual information system (RAVIS). Test radio receiver. General technical requirements”</w:t>
      </w:r>
    </w:p>
    <w:p w14:paraId="5DB17229" w14:textId="2F666509" w:rsidR="00061A5A" w:rsidRPr="00C80083" w:rsidRDefault="00061A5A" w:rsidP="00061A5A">
      <w:pPr>
        <w:pStyle w:val="Reftext"/>
        <w:spacing w:before="100"/>
        <w:rPr>
          <w:lang w:val="en-GB"/>
        </w:rPr>
      </w:pPr>
      <w:bookmarkStart w:id="1120" w:name="GOSTR55688"/>
      <w:r w:rsidRPr="00C80083">
        <w:rPr>
          <w:lang w:val="en-GB"/>
        </w:rPr>
        <w:t>[12]</w:t>
      </w:r>
      <w:bookmarkEnd w:id="1120"/>
      <w:r w:rsidRPr="00C80083">
        <w:rPr>
          <w:lang w:val="en-GB"/>
        </w:rPr>
        <w:tab/>
        <w:t>Russian Federation national standard GOST R 55688-2013 “Realtime audiovisual information system (RAVIS). Content creator. Structure and protocols of data transmission”</w:t>
      </w:r>
    </w:p>
    <w:p w14:paraId="7B756B5A" w14:textId="0186497A" w:rsidR="00061A5A" w:rsidRPr="00C80083" w:rsidRDefault="00061A5A" w:rsidP="00061A5A">
      <w:pPr>
        <w:pStyle w:val="Reftext"/>
        <w:spacing w:before="100"/>
        <w:rPr>
          <w:lang w:val="en-GB"/>
        </w:rPr>
      </w:pPr>
      <w:r w:rsidRPr="00C80083">
        <w:rPr>
          <w:lang w:val="en-GB"/>
        </w:rPr>
        <w:t>[13]</w:t>
      </w:r>
      <w:r w:rsidRPr="00C80083">
        <w:rPr>
          <w:lang w:val="en-GB"/>
        </w:rPr>
        <w:tab/>
        <w:t>Russian Federation national standard GOST R 55689-2013 “Realtime audiovisual information system (RAVIS). Norms and methods of metrology support”</w:t>
      </w:r>
    </w:p>
    <w:p w14:paraId="62A46171" w14:textId="77777777" w:rsidR="00061A5A" w:rsidRPr="00C80083" w:rsidRDefault="00061A5A" w:rsidP="00061A5A">
      <w:pPr>
        <w:pStyle w:val="Reftext"/>
        <w:spacing w:before="100"/>
        <w:rPr>
          <w:lang w:val="en-GB"/>
        </w:rPr>
      </w:pPr>
      <w:r w:rsidRPr="00C80083">
        <w:rPr>
          <w:lang w:val="en-GB"/>
        </w:rPr>
        <w:t>[14]</w:t>
      </w:r>
      <w:r w:rsidRPr="00C80083">
        <w:rPr>
          <w:lang w:val="en-GB"/>
        </w:rPr>
        <w:tab/>
        <w:t>Recommendation ITU-R BS.1114-7 – Systems for terrestrial digital sound broadcasting to vehicular, portable and fixed portable, and fixed receivers in the frequency range 30</w:t>
      </w:r>
      <w:r w:rsidRPr="00C80083">
        <w:rPr>
          <w:lang w:val="en-GB"/>
        </w:rPr>
        <w:noBreakHyphen/>
        <w:t>3 000 MHz</w:t>
      </w:r>
    </w:p>
    <w:p w14:paraId="573B0EBB" w14:textId="77777777" w:rsidR="00061A5A" w:rsidRPr="00C80083" w:rsidRDefault="00061A5A" w:rsidP="00061A5A">
      <w:pPr>
        <w:pStyle w:val="Reftext"/>
        <w:spacing w:before="100"/>
        <w:rPr>
          <w:lang w:val="en-GB"/>
        </w:rPr>
      </w:pPr>
      <w:bookmarkStart w:id="1121" w:name="ITU_RBS412_9"/>
      <w:bookmarkStart w:id="1122" w:name="_Ref352680638"/>
      <w:r w:rsidRPr="00C80083">
        <w:rPr>
          <w:lang w:val="en-GB"/>
        </w:rPr>
        <w:t>[15]</w:t>
      </w:r>
      <w:bookmarkEnd w:id="1121"/>
      <w:r w:rsidRPr="00C80083">
        <w:rPr>
          <w:lang w:val="en-GB"/>
        </w:rPr>
        <w:tab/>
        <w:t>Recommendation ITU-R BS.412-9 – Planning standards for terrestrial FM sound broadcasting at VHF</w:t>
      </w:r>
      <w:bookmarkEnd w:id="1122"/>
    </w:p>
    <w:p w14:paraId="0FB0FE3E" w14:textId="77777777" w:rsidR="00061A5A" w:rsidRPr="00C80083" w:rsidRDefault="00061A5A" w:rsidP="00061A5A">
      <w:pPr>
        <w:pStyle w:val="Reftext"/>
        <w:spacing w:before="100"/>
        <w:rPr>
          <w:lang w:val="en-GB"/>
        </w:rPr>
      </w:pPr>
      <w:bookmarkStart w:id="1123" w:name="_Ref353451143"/>
      <w:r w:rsidRPr="00C80083">
        <w:rPr>
          <w:lang w:val="en-GB"/>
        </w:rPr>
        <w:t>[16]</w:t>
      </w:r>
      <w:r w:rsidRPr="00C80083">
        <w:rPr>
          <w:lang w:val="en-GB"/>
        </w:rPr>
        <w:tab/>
        <w:t>Recommendation ITU-R BS.704 – Characteristics of FM sound broadcasting reference receivers for planning purposes</w:t>
      </w:r>
      <w:bookmarkEnd w:id="1123"/>
    </w:p>
    <w:p w14:paraId="14164FFE" w14:textId="77777777" w:rsidR="00061A5A" w:rsidRPr="00C80083" w:rsidRDefault="00061A5A" w:rsidP="00061A5A">
      <w:pPr>
        <w:pStyle w:val="Reftext"/>
        <w:spacing w:before="100"/>
        <w:rPr>
          <w:lang w:val="en-GB"/>
        </w:rPr>
      </w:pPr>
      <w:r w:rsidRPr="00C80083">
        <w:rPr>
          <w:lang w:val="en-GB"/>
        </w:rPr>
        <w:t>[17]</w:t>
      </w:r>
      <w:r w:rsidRPr="00C80083">
        <w:rPr>
          <w:lang w:val="en-GB"/>
        </w:rPr>
        <w:tab/>
        <w:t>Recommendation ITU-R BS.415-2 – Minimum performance specifications for low-cost sound-broadcasting receivers</w:t>
      </w:r>
    </w:p>
    <w:p w14:paraId="370770FB" w14:textId="77777777" w:rsidR="00061A5A" w:rsidRPr="00C80083" w:rsidRDefault="00061A5A" w:rsidP="00061A5A">
      <w:pPr>
        <w:pStyle w:val="Reftext"/>
        <w:spacing w:before="100"/>
        <w:rPr>
          <w:lang w:val="en-GB"/>
        </w:rPr>
      </w:pPr>
      <w:bookmarkStart w:id="1124" w:name="ITU_RP1546"/>
      <w:bookmarkStart w:id="1125" w:name="_Ref352680636"/>
      <w:r w:rsidRPr="00C80083">
        <w:rPr>
          <w:lang w:val="en-GB"/>
        </w:rPr>
        <w:t>[18]</w:t>
      </w:r>
      <w:bookmarkEnd w:id="1124"/>
      <w:r w:rsidRPr="00C80083">
        <w:rPr>
          <w:lang w:val="en-GB"/>
        </w:rPr>
        <w:tab/>
        <w:t>Recommendation ITU-R P.1546 – Method for point-to-area predictions for terrestrial services in the frequency range 30 MHz to 3 000 MHz</w:t>
      </w:r>
      <w:bookmarkEnd w:id="1125"/>
    </w:p>
    <w:p w14:paraId="33861F62" w14:textId="77777777" w:rsidR="00061A5A" w:rsidRPr="00C80083" w:rsidRDefault="00061A5A" w:rsidP="00061A5A">
      <w:pPr>
        <w:pStyle w:val="Reftext"/>
        <w:spacing w:before="100"/>
        <w:rPr>
          <w:i/>
          <w:iCs/>
          <w:lang w:val="en-GB"/>
        </w:rPr>
      </w:pPr>
      <w:r w:rsidRPr="00C80083">
        <w:rPr>
          <w:lang w:val="en-GB"/>
        </w:rPr>
        <w:t>[19]</w:t>
      </w:r>
      <w:r w:rsidRPr="00C80083">
        <w:rPr>
          <w:lang w:val="en-GB"/>
        </w:rPr>
        <w:tab/>
        <w:t xml:space="preserve">U.S.A. FCC Title 47, Part 73, Section 73.215: </w:t>
      </w:r>
      <w:r w:rsidRPr="00C80083">
        <w:rPr>
          <w:i/>
          <w:iCs/>
          <w:lang w:val="en-GB"/>
        </w:rPr>
        <w:t>Contour Protection for Short Spaced Assignment</w:t>
      </w:r>
    </w:p>
    <w:p w14:paraId="3B6EB00B" w14:textId="77777777" w:rsidR="00061A5A" w:rsidRPr="00C80083" w:rsidRDefault="00061A5A" w:rsidP="00061A5A">
      <w:pPr>
        <w:pStyle w:val="Reftext"/>
        <w:spacing w:before="100"/>
        <w:rPr>
          <w:lang w:val="en-GB"/>
        </w:rPr>
      </w:pPr>
      <w:r w:rsidRPr="00C80083">
        <w:rPr>
          <w:lang w:val="en-GB"/>
        </w:rPr>
        <w:t>[20]</w:t>
      </w:r>
      <w:r w:rsidRPr="00C80083">
        <w:rPr>
          <w:lang w:val="en-GB"/>
        </w:rPr>
        <w:tab/>
        <w:t>U.S. National Radio System Committee NRSC-5-D: In-Band/On-Channel Digital Radio Broadcasting Standard</w:t>
      </w:r>
    </w:p>
    <w:p w14:paraId="20646DBD" w14:textId="77777777" w:rsidR="00061A5A" w:rsidRPr="00C80083" w:rsidRDefault="00061A5A" w:rsidP="00061A5A">
      <w:pPr>
        <w:pStyle w:val="Reftext"/>
        <w:spacing w:before="100"/>
        <w:rPr>
          <w:lang w:val="en-GB"/>
        </w:rPr>
      </w:pPr>
      <w:r w:rsidRPr="00C80083">
        <w:rPr>
          <w:lang w:val="en-GB"/>
        </w:rPr>
        <w:t>[21]</w:t>
      </w:r>
      <w:r w:rsidRPr="00C80083">
        <w:rPr>
          <w:lang w:val="en-GB"/>
        </w:rPr>
        <w:tab/>
        <w:t>iBiquity Digital Corporation. Document Number SY_IDD_1011s. HD Radio Air Interface Design Description – Layer 1 FM</w:t>
      </w:r>
    </w:p>
    <w:p w14:paraId="47D2BA09" w14:textId="77777777" w:rsidR="00061A5A" w:rsidRPr="00C80083" w:rsidRDefault="00061A5A" w:rsidP="00061A5A">
      <w:pPr>
        <w:pStyle w:val="Reftext"/>
        <w:spacing w:before="100"/>
        <w:rPr>
          <w:lang w:val="en-GB"/>
        </w:rPr>
      </w:pPr>
      <w:r w:rsidRPr="00C80083">
        <w:rPr>
          <w:lang w:val="en-GB"/>
        </w:rPr>
        <w:t>[22]</w:t>
      </w:r>
      <w:r w:rsidRPr="00C80083">
        <w:rPr>
          <w:lang w:val="en-GB"/>
        </w:rPr>
        <w:tab/>
        <w:t xml:space="preserve">U.S.A. FCC MM Docket No. 99-325, 17 FCC RCD 19990: </w:t>
      </w:r>
      <w:r w:rsidRPr="00C80083">
        <w:rPr>
          <w:i/>
          <w:iCs/>
          <w:lang w:val="en-GB"/>
        </w:rPr>
        <w:t>Digital Audio Broadcasting System and Impact on the Terrestrial Radio Broadcast Service</w:t>
      </w:r>
      <w:r w:rsidRPr="00C80083">
        <w:rPr>
          <w:lang w:val="en-GB"/>
        </w:rPr>
        <w:t>, First Report and Order. October 10, 2002</w:t>
      </w:r>
    </w:p>
    <w:p w14:paraId="7A37C4F5" w14:textId="77777777" w:rsidR="00061A5A" w:rsidRPr="00C80083" w:rsidRDefault="00061A5A" w:rsidP="00061A5A">
      <w:pPr>
        <w:pStyle w:val="Reftext"/>
        <w:spacing w:before="100"/>
        <w:rPr>
          <w:lang w:val="en-GB"/>
        </w:rPr>
      </w:pPr>
      <w:bookmarkStart w:id="1126" w:name="_Ref353450617"/>
      <w:r w:rsidRPr="00C80083">
        <w:rPr>
          <w:lang w:val="en-GB"/>
        </w:rPr>
        <w:t>[23]</w:t>
      </w:r>
      <w:r w:rsidRPr="00C80083">
        <w:rPr>
          <w:lang w:val="en-GB"/>
        </w:rPr>
        <w:tab/>
        <w:t xml:space="preserve">U.S.A. FCC MM Docket No. 99-325, DA 10-208, FCC RCD 10344: </w:t>
      </w:r>
      <w:r w:rsidRPr="00C80083">
        <w:rPr>
          <w:i/>
          <w:iCs/>
          <w:lang w:val="en-GB"/>
        </w:rPr>
        <w:t>Digital Audio Broadcasting System and Impact on the Terrestrial Radio Broadcast Service</w:t>
      </w:r>
      <w:r w:rsidRPr="00C80083">
        <w:rPr>
          <w:lang w:val="en-GB"/>
        </w:rPr>
        <w:t>, Order, Released January 29, 2010. Digital Power Increase for FM Stations Approved</w:t>
      </w:r>
      <w:bookmarkEnd w:id="1126"/>
    </w:p>
    <w:p w14:paraId="488BD51A" w14:textId="77777777" w:rsidR="00061A5A" w:rsidRPr="00C80083" w:rsidRDefault="00061A5A" w:rsidP="00061A5A">
      <w:pPr>
        <w:pStyle w:val="Reftext"/>
        <w:spacing w:before="100"/>
        <w:rPr>
          <w:lang w:val="en-GB"/>
        </w:rPr>
      </w:pPr>
      <w:bookmarkStart w:id="1127" w:name="_Ref353450912"/>
      <w:r w:rsidRPr="00C80083">
        <w:rPr>
          <w:lang w:val="en-GB"/>
        </w:rPr>
        <w:t>[24]</w:t>
      </w:r>
      <w:r w:rsidRPr="00C80083">
        <w:rPr>
          <w:lang w:val="en-GB"/>
        </w:rPr>
        <w:tab/>
        <w:t xml:space="preserve">ITU RRC-84: </w:t>
      </w:r>
      <w:r w:rsidRPr="00C80083">
        <w:rPr>
          <w:i/>
          <w:iCs/>
          <w:lang w:val="en-GB"/>
        </w:rPr>
        <w:t>Final Acts of the Regional Administrative Conference for the Planning of VHF Sound Broadcasting</w:t>
      </w:r>
      <w:r w:rsidRPr="00C80083">
        <w:rPr>
          <w:lang w:val="en-GB"/>
        </w:rPr>
        <w:t>. Geneva, 1984</w:t>
      </w:r>
      <w:bookmarkEnd w:id="1127"/>
    </w:p>
    <w:p w14:paraId="377B2814" w14:textId="77777777" w:rsidR="00061A5A" w:rsidRPr="00C80083" w:rsidRDefault="00061A5A" w:rsidP="00061A5A">
      <w:pPr>
        <w:pStyle w:val="Reftext"/>
        <w:spacing w:before="100"/>
        <w:rPr>
          <w:i/>
          <w:iCs/>
          <w:lang w:val="en-GB"/>
        </w:rPr>
      </w:pPr>
      <w:bookmarkStart w:id="1128" w:name="_Ref352948169"/>
      <w:r w:rsidRPr="00C80083">
        <w:rPr>
          <w:lang w:val="en-GB"/>
        </w:rPr>
        <w:t>[25]</w:t>
      </w:r>
      <w:r w:rsidRPr="00C80083">
        <w:rPr>
          <w:lang w:val="en-GB"/>
        </w:rPr>
        <w:tab/>
        <w:t>Recommendation ITU-R BS.599</w:t>
      </w:r>
      <w:bookmarkStart w:id="1129" w:name="Pre_title"/>
      <w:r w:rsidRPr="00C80083">
        <w:rPr>
          <w:lang w:val="en-GB"/>
        </w:rPr>
        <w:t xml:space="preserve"> – </w:t>
      </w:r>
      <w:r w:rsidRPr="00C80083">
        <w:rPr>
          <w:i/>
          <w:iCs/>
          <w:lang w:val="en-GB"/>
        </w:rPr>
        <w:t>Directivity of antennas for the reception of sound broadcasting in band 8 (VHF)</w:t>
      </w:r>
      <w:bookmarkEnd w:id="1128"/>
      <w:bookmarkEnd w:id="1129"/>
    </w:p>
    <w:p w14:paraId="0ABD54BF" w14:textId="77777777" w:rsidR="00061A5A" w:rsidRPr="001243AD" w:rsidRDefault="00061A5A" w:rsidP="00061A5A">
      <w:pPr>
        <w:pStyle w:val="Reftext"/>
        <w:spacing w:before="100"/>
        <w:rPr>
          <w:lang w:val="fr-CH"/>
        </w:rPr>
      </w:pPr>
      <w:bookmarkStart w:id="1130" w:name="ITU_RP372"/>
      <w:bookmarkStart w:id="1131" w:name="_Ref353784513"/>
      <w:r w:rsidRPr="001243AD">
        <w:rPr>
          <w:lang w:val="fr-CH"/>
        </w:rPr>
        <w:t>[26]</w:t>
      </w:r>
      <w:r w:rsidRPr="001243AD">
        <w:rPr>
          <w:lang w:val="fr-CH"/>
        </w:rPr>
        <w:tab/>
        <w:t>Recommendation ITU-R P.372-9</w:t>
      </w:r>
      <w:bookmarkEnd w:id="1130"/>
      <w:r w:rsidRPr="001243AD">
        <w:rPr>
          <w:lang w:val="fr-CH"/>
        </w:rPr>
        <w:t xml:space="preserve"> – </w:t>
      </w:r>
      <w:r w:rsidRPr="001243AD">
        <w:rPr>
          <w:i/>
          <w:iCs/>
          <w:lang w:val="fr-CH"/>
        </w:rPr>
        <w:t>Radio Noise</w:t>
      </w:r>
      <w:bookmarkEnd w:id="1131"/>
    </w:p>
    <w:p w14:paraId="1C68CFD2" w14:textId="77777777" w:rsidR="00061A5A" w:rsidRPr="00C80083" w:rsidRDefault="00061A5A" w:rsidP="00061A5A">
      <w:pPr>
        <w:pStyle w:val="Reftext"/>
        <w:spacing w:before="100"/>
        <w:rPr>
          <w:spacing w:val="-2"/>
          <w:lang w:val="en-GB"/>
        </w:rPr>
      </w:pPr>
      <w:bookmarkStart w:id="1132" w:name="AY3952"/>
      <w:bookmarkStart w:id="1133" w:name="_Ref353784924"/>
      <w:r w:rsidRPr="00C80083">
        <w:rPr>
          <w:spacing w:val="-2"/>
          <w:lang w:val="en-GB"/>
        </w:rPr>
        <w:t>[27]</w:t>
      </w:r>
      <w:r w:rsidRPr="00C80083">
        <w:rPr>
          <w:spacing w:val="-2"/>
          <w:lang w:val="en-GB"/>
        </w:rPr>
        <w:tab/>
        <w:t xml:space="preserve">RA(OfCom) </w:t>
      </w:r>
      <w:bookmarkEnd w:id="1132"/>
      <w:r w:rsidRPr="00C80083">
        <w:rPr>
          <w:spacing w:val="-2"/>
          <w:lang w:val="en-GB"/>
        </w:rPr>
        <w:t xml:space="preserve">AY 3952: </w:t>
      </w:r>
      <w:r w:rsidRPr="00C80083">
        <w:rPr>
          <w:i/>
          <w:iCs/>
          <w:spacing w:val="-2"/>
          <w:lang w:val="en-GB"/>
        </w:rPr>
        <w:t>Feasibility Study into the Measurement of Man-Made Noise</w:t>
      </w:r>
      <w:r w:rsidRPr="00C80083">
        <w:rPr>
          <w:spacing w:val="-2"/>
          <w:lang w:val="en-GB"/>
        </w:rPr>
        <w:t>. 2001</w:t>
      </w:r>
      <w:bookmarkEnd w:id="1133"/>
    </w:p>
    <w:p w14:paraId="7BF97A1C" w14:textId="77777777" w:rsidR="00061A5A" w:rsidRPr="00C80083" w:rsidRDefault="00061A5A" w:rsidP="00061A5A">
      <w:pPr>
        <w:pStyle w:val="Reftext"/>
        <w:spacing w:before="100"/>
        <w:rPr>
          <w:lang w:val="en-GB"/>
        </w:rPr>
      </w:pPr>
      <w:bookmarkStart w:id="1134" w:name="AY4119"/>
      <w:bookmarkStart w:id="1135" w:name="_Ref353784937"/>
      <w:r w:rsidRPr="00C80083">
        <w:rPr>
          <w:lang w:val="en-GB"/>
        </w:rPr>
        <w:t>[28]</w:t>
      </w:r>
      <w:r w:rsidRPr="00C80083">
        <w:rPr>
          <w:lang w:val="en-GB"/>
        </w:rPr>
        <w:tab/>
        <w:t>RA(OfCom) AY4119</w:t>
      </w:r>
      <w:bookmarkEnd w:id="1134"/>
      <w:r w:rsidRPr="00C80083">
        <w:rPr>
          <w:lang w:val="en-GB"/>
        </w:rPr>
        <w:t xml:space="preserve">: </w:t>
      </w:r>
      <w:r w:rsidRPr="00C80083">
        <w:rPr>
          <w:i/>
          <w:iCs/>
          <w:lang w:val="en-GB"/>
        </w:rPr>
        <w:t>Man-Made Noise Measurement Programme</w:t>
      </w:r>
      <w:r w:rsidRPr="00C80083">
        <w:rPr>
          <w:lang w:val="en-GB"/>
        </w:rPr>
        <w:t>. 2003</w:t>
      </w:r>
      <w:bookmarkEnd w:id="1135"/>
    </w:p>
    <w:p w14:paraId="2CCE87AC" w14:textId="77777777" w:rsidR="00061A5A" w:rsidRPr="00C80083" w:rsidRDefault="00061A5A" w:rsidP="00061A5A">
      <w:pPr>
        <w:pStyle w:val="Reftext"/>
        <w:spacing w:before="100"/>
        <w:rPr>
          <w:lang w:val="en-GB"/>
        </w:rPr>
      </w:pPr>
      <w:bookmarkStart w:id="1136" w:name="Rantakko"/>
      <w:bookmarkStart w:id="1137" w:name="_Ref353784951"/>
      <w:r w:rsidRPr="00C80083">
        <w:rPr>
          <w:lang w:val="en-GB"/>
        </w:rPr>
        <w:t>[29]</w:t>
      </w:r>
      <w:r w:rsidRPr="00C80083">
        <w:rPr>
          <w:lang w:val="en-GB"/>
        </w:rPr>
        <w:tab/>
        <w:t>J. Rantakko</w:t>
      </w:r>
      <w:bookmarkEnd w:id="1136"/>
      <w:r w:rsidRPr="00C80083">
        <w:rPr>
          <w:lang w:val="en-GB"/>
        </w:rPr>
        <w:t xml:space="preserve">, E. Lofsved, and M. Alexandersson. </w:t>
      </w:r>
      <w:r w:rsidRPr="00C80083">
        <w:rPr>
          <w:i/>
          <w:iCs/>
          <w:lang w:val="en-GB"/>
        </w:rPr>
        <w:t>Measurement of Man-Made Noise at VHF</w:t>
      </w:r>
      <w:r w:rsidRPr="00C80083">
        <w:rPr>
          <w:lang w:val="en-GB"/>
        </w:rPr>
        <w:t>. EMC Europe Workshop. 2005</w:t>
      </w:r>
      <w:bookmarkEnd w:id="1137"/>
    </w:p>
    <w:p w14:paraId="0A37A2EF" w14:textId="77777777" w:rsidR="00061A5A" w:rsidRPr="00C80083" w:rsidRDefault="00061A5A" w:rsidP="00061A5A">
      <w:pPr>
        <w:pStyle w:val="Reftext"/>
        <w:spacing w:before="100"/>
        <w:rPr>
          <w:lang w:val="en-GB"/>
        </w:rPr>
      </w:pPr>
      <w:bookmarkStart w:id="1138" w:name="Kroeger"/>
      <w:bookmarkStart w:id="1139" w:name="_Ref353800485"/>
      <w:r w:rsidRPr="00C80083">
        <w:rPr>
          <w:lang w:val="en-GB"/>
        </w:rPr>
        <w:t>[30]</w:t>
      </w:r>
      <w:r w:rsidRPr="00C80083">
        <w:rPr>
          <w:lang w:val="en-GB"/>
        </w:rPr>
        <w:tab/>
        <w:t xml:space="preserve">Brian Kroeger </w:t>
      </w:r>
      <w:bookmarkEnd w:id="1138"/>
      <w:r w:rsidRPr="00C80083">
        <w:rPr>
          <w:lang w:val="en-GB"/>
        </w:rPr>
        <w:t xml:space="preserve">and Paul Peyla: </w:t>
      </w:r>
      <w:r w:rsidRPr="00C80083">
        <w:rPr>
          <w:i/>
          <w:iCs/>
          <w:lang w:val="en-GB"/>
        </w:rPr>
        <w:t>Adaptive impedance matching (AIM) for electrically small radio receiver antennas</w:t>
      </w:r>
      <w:r w:rsidRPr="00C80083">
        <w:rPr>
          <w:lang w:val="en-GB"/>
        </w:rPr>
        <w:t>. NAB. April 8, 2013</w:t>
      </w:r>
      <w:bookmarkEnd w:id="1139"/>
    </w:p>
    <w:p w14:paraId="13726F50" w14:textId="77777777" w:rsidR="00061A5A" w:rsidRPr="00C80083" w:rsidRDefault="00061A5A" w:rsidP="00061A5A">
      <w:pPr>
        <w:pStyle w:val="Reftext"/>
        <w:spacing w:before="100"/>
        <w:rPr>
          <w:lang w:val="en-GB"/>
        </w:rPr>
      </w:pPr>
      <w:r w:rsidRPr="00C80083">
        <w:rPr>
          <w:lang w:val="en-GB"/>
        </w:rPr>
        <w:t>[31]</w:t>
      </w:r>
      <w:r w:rsidRPr="00C80083">
        <w:rPr>
          <w:lang w:val="en-GB"/>
        </w:rPr>
        <w:tab/>
        <w:t>48</w:t>
      </w:r>
      <w:r w:rsidRPr="00C80083">
        <w:rPr>
          <w:vertAlign w:val="superscript"/>
          <w:lang w:val="en-GB"/>
        </w:rPr>
        <w:t>th</w:t>
      </w:r>
      <w:r w:rsidRPr="00C80083">
        <w:rPr>
          <w:lang w:val="en-GB"/>
        </w:rPr>
        <w:t xml:space="preserve"> IEEE Vehicular technology Symposium. </w:t>
      </w:r>
      <w:r w:rsidRPr="00C80083">
        <w:rPr>
          <w:i/>
          <w:iCs/>
          <w:lang w:val="en-GB"/>
        </w:rPr>
        <w:t>Measurements of the vehicle penetration loss characteristics at 800 MHz</w:t>
      </w:r>
      <w:r w:rsidRPr="00C80083">
        <w:rPr>
          <w:lang w:val="en-GB"/>
        </w:rPr>
        <w:t>. May 199</w:t>
      </w:r>
    </w:p>
    <w:p w14:paraId="2825044A" w14:textId="77777777" w:rsidR="00061A5A" w:rsidRPr="00C80083" w:rsidRDefault="00061A5A" w:rsidP="00061A5A">
      <w:pPr>
        <w:pStyle w:val="Reftext"/>
        <w:spacing w:before="100"/>
        <w:rPr>
          <w:lang w:val="en-GB"/>
        </w:rPr>
      </w:pPr>
      <w:r w:rsidRPr="00C80083">
        <w:rPr>
          <w:lang w:val="en-GB"/>
        </w:rPr>
        <w:t>[32]</w:t>
      </w:r>
      <w:r w:rsidRPr="00C80083">
        <w:rPr>
          <w:lang w:val="en-GB"/>
        </w:rPr>
        <w:tab/>
        <w:t xml:space="preserve">EBU Document B/BCP 078 – </w:t>
      </w:r>
      <w:r w:rsidRPr="00C80083">
        <w:rPr>
          <w:i/>
          <w:iCs/>
          <w:lang w:val="en-GB"/>
        </w:rPr>
        <w:t>Man-Made Noise in the VHF- and UHF- Frequency Band: Results of indoor measurements</w:t>
      </w:r>
      <w:r w:rsidRPr="00C80083">
        <w:rPr>
          <w:lang w:val="en-GB"/>
        </w:rPr>
        <w:t>. Contribution from IRT, Geneva, 2005</w:t>
      </w:r>
    </w:p>
    <w:p w14:paraId="2F225583" w14:textId="77777777" w:rsidR="00061A5A" w:rsidRPr="00C80083" w:rsidRDefault="00061A5A" w:rsidP="00061A5A">
      <w:pPr>
        <w:pStyle w:val="Reftext"/>
        <w:spacing w:before="100"/>
        <w:rPr>
          <w:i/>
          <w:iCs/>
          <w:lang w:val="en-GB"/>
        </w:rPr>
      </w:pPr>
      <w:r w:rsidRPr="00C80083">
        <w:rPr>
          <w:lang w:val="en-GB"/>
        </w:rPr>
        <w:t>[33]</w:t>
      </w:r>
      <w:r w:rsidRPr="00C80083">
        <w:rPr>
          <w:lang w:val="en-GB"/>
        </w:rPr>
        <w:tab/>
        <w:t xml:space="preserve">Recommendation ITU-R SM.2093 – </w:t>
      </w:r>
      <w:r w:rsidRPr="00C80083">
        <w:rPr>
          <w:i/>
          <w:iCs/>
          <w:lang w:val="en-GB"/>
        </w:rPr>
        <w:t>Methods for measurements of indoor radio environment</w:t>
      </w:r>
    </w:p>
    <w:p w14:paraId="53375922" w14:textId="77777777" w:rsidR="00061A5A" w:rsidRPr="00C80083" w:rsidRDefault="00061A5A" w:rsidP="00061A5A">
      <w:pPr>
        <w:pStyle w:val="Reftext"/>
        <w:spacing w:before="100"/>
        <w:rPr>
          <w:lang w:val="en-GB"/>
        </w:rPr>
      </w:pPr>
      <w:r w:rsidRPr="00C80083">
        <w:rPr>
          <w:lang w:val="en-GB"/>
        </w:rPr>
        <w:t>[34]</w:t>
      </w:r>
      <w:r w:rsidRPr="00C80083">
        <w:rPr>
          <w:lang w:val="en-GB"/>
        </w:rPr>
        <w:tab/>
        <w:t xml:space="preserve">ETSI ETS 300 401 – </w:t>
      </w:r>
      <w:r w:rsidRPr="00C80083">
        <w:rPr>
          <w:i/>
          <w:iCs/>
          <w:lang w:val="en-GB"/>
        </w:rPr>
        <w:t>Radio broadcasting systems; Digital Audio Broadcasting (DAB) to mobile, portable and fixed receivers</w:t>
      </w:r>
      <w:r w:rsidRPr="00C80083">
        <w:rPr>
          <w:lang w:val="en-GB"/>
        </w:rPr>
        <w:t>. February 1995</w:t>
      </w:r>
    </w:p>
    <w:p w14:paraId="0D633F54" w14:textId="77777777" w:rsidR="00061A5A" w:rsidRPr="00C80083" w:rsidRDefault="00061A5A" w:rsidP="00061A5A">
      <w:pPr>
        <w:pStyle w:val="Reftext"/>
        <w:spacing w:before="100"/>
        <w:rPr>
          <w:lang w:val="en-GB"/>
        </w:rPr>
      </w:pPr>
      <w:r w:rsidRPr="00C80083">
        <w:rPr>
          <w:lang w:val="en-GB"/>
        </w:rPr>
        <w:lastRenderedPageBreak/>
        <w:t>[35]</w:t>
      </w:r>
      <w:r w:rsidRPr="00C80083">
        <w:rPr>
          <w:lang w:val="en-GB"/>
        </w:rPr>
        <w:tab/>
        <w:t xml:space="preserve">ETSI EN 300 401 V2.1.1 – </w:t>
      </w:r>
      <w:r w:rsidRPr="00C80083">
        <w:rPr>
          <w:i/>
          <w:iCs/>
          <w:lang w:val="en-GB"/>
        </w:rPr>
        <w:t>Radio Broadcasting Systems; Digital Audio Broadcasting (DAB) to Mobile, Portable and Fixed receivers</w:t>
      </w:r>
      <w:r w:rsidRPr="00C80083">
        <w:rPr>
          <w:lang w:val="en-GB"/>
        </w:rPr>
        <w:t>. January 2017</w:t>
      </w:r>
    </w:p>
    <w:p w14:paraId="3381220E" w14:textId="77777777" w:rsidR="00061A5A" w:rsidRPr="00C80083" w:rsidRDefault="00061A5A" w:rsidP="00B061EC">
      <w:pPr>
        <w:pStyle w:val="Reftext"/>
        <w:keepNext/>
        <w:keepLines/>
        <w:spacing w:before="100"/>
        <w:rPr>
          <w:lang w:val="en-GB"/>
        </w:rPr>
      </w:pPr>
      <w:r w:rsidRPr="00C80083">
        <w:rPr>
          <w:lang w:val="en-GB"/>
        </w:rPr>
        <w:t>[36]</w:t>
      </w:r>
      <w:r w:rsidRPr="00C80083">
        <w:rPr>
          <w:lang w:val="en-GB"/>
        </w:rPr>
        <w:tab/>
        <w:t xml:space="preserve">WI95 – </w:t>
      </w:r>
      <w:r w:rsidRPr="00C80083">
        <w:rPr>
          <w:i/>
          <w:iCs/>
          <w:lang w:val="en-GB"/>
        </w:rPr>
        <w:t xml:space="preserve">Special Arrangement of the European Conference of Postal and Telecommunications Administrations (CEPT) relating to the use of the bands </w:t>
      </w:r>
      <w:r w:rsidRPr="00C80083">
        <w:rPr>
          <w:i/>
          <w:iCs/>
          <w:lang w:val="en-GB"/>
        </w:rPr>
        <w:br/>
        <w:t>47-68 MHz, 87.5-108 MHz and 230-240 MHz for Terrestrial Digital Audio Broadcasting (T-DAB)</w:t>
      </w:r>
      <w:r w:rsidRPr="00C80083">
        <w:rPr>
          <w:lang w:val="en-GB"/>
        </w:rPr>
        <w:t>. Wiesbaden 1995</w:t>
      </w:r>
      <w:r w:rsidRPr="00C80083">
        <w:rPr>
          <w:i/>
          <w:iCs/>
          <w:lang w:val="en-GB"/>
        </w:rPr>
        <w:t xml:space="preserve"> </w:t>
      </w:r>
    </w:p>
    <w:p w14:paraId="7C0430D3" w14:textId="77777777" w:rsidR="00061A5A" w:rsidRPr="00C80083" w:rsidRDefault="00061A5A" w:rsidP="00061A5A">
      <w:pPr>
        <w:pStyle w:val="Reftext"/>
        <w:spacing w:before="100"/>
        <w:rPr>
          <w:lang w:val="en-GB"/>
        </w:rPr>
      </w:pPr>
      <w:r w:rsidRPr="00C80083">
        <w:rPr>
          <w:lang w:val="en-GB"/>
        </w:rPr>
        <w:t>[37]</w:t>
      </w:r>
      <w:r w:rsidRPr="00C80083">
        <w:rPr>
          <w:lang w:val="en-GB"/>
        </w:rPr>
        <w:tab/>
        <w:t xml:space="preserve">EBU BPN 003, ver. 1 and 2, – </w:t>
      </w:r>
      <w:r w:rsidRPr="00C80083">
        <w:rPr>
          <w:i/>
          <w:iCs/>
          <w:lang w:val="en-GB"/>
        </w:rPr>
        <w:t>Technical bases for the T-DAB services network planning and compatibility with existing broadcasting services</w:t>
      </w:r>
      <w:r w:rsidRPr="00C80083">
        <w:rPr>
          <w:lang w:val="en-GB"/>
        </w:rPr>
        <w:t>. Geneva, 1995-1998</w:t>
      </w:r>
    </w:p>
    <w:p w14:paraId="47D20244" w14:textId="77777777" w:rsidR="00061A5A" w:rsidRPr="00C80083" w:rsidRDefault="00061A5A" w:rsidP="00061A5A">
      <w:pPr>
        <w:pStyle w:val="Reftext"/>
        <w:spacing w:before="100"/>
        <w:rPr>
          <w:lang w:val="en-GB"/>
        </w:rPr>
      </w:pPr>
      <w:r w:rsidRPr="00C80083">
        <w:rPr>
          <w:lang w:val="en-GB"/>
        </w:rPr>
        <w:t>[38]</w:t>
      </w:r>
      <w:r w:rsidRPr="00C80083">
        <w:rPr>
          <w:lang w:val="en-GB"/>
        </w:rPr>
        <w:tab/>
        <w:t xml:space="preserve">Recommendation ITU-R BS.774-1 – </w:t>
      </w:r>
      <w:r w:rsidRPr="00C80083">
        <w:rPr>
          <w:i/>
          <w:iCs/>
          <w:lang w:val="en-GB"/>
        </w:rPr>
        <w:t>Digital sound broadcasting to vehicular, portable and fixed receivers using terrestrial transmitters in the VHF/UHF bands</w:t>
      </w:r>
      <w:r w:rsidRPr="00C80083">
        <w:rPr>
          <w:lang w:val="en-GB"/>
        </w:rPr>
        <w:t xml:space="preserve">. July 1994 (Superseded) </w:t>
      </w:r>
    </w:p>
    <w:p w14:paraId="5EADCF08" w14:textId="77777777" w:rsidR="00061A5A" w:rsidRPr="00C80083" w:rsidRDefault="00061A5A" w:rsidP="00061A5A">
      <w:pPr>
        <w:pStyle w:val="Reftext"/>
        <w:spacing w:before="100"/>
        <w:rPr>
          <w:lang w:val="en-GB"/>
        </w:rPr>
      </w:pPr>
      <w:r w:rsidRPr="00C80083">
        <w:rPr>
          <w:lang w:val="en-GB"/>
        </w:rPr>
        <w:t>[39]</w:t>
      </w:r>
      <w:r w:rsidRPr="00C80083">
        <w:rPr>
          <w:lang w:val="en-GB"/>
        </w:rPr>
        <w:tab/>
        <w:t xml:space="preserve">EBU TR 021 (BPN 003, version 3, Feb. 2003) – </w:t>
      </w:r>
      <w:r w:rsidRPr="00C80083">
        <w:rPr>
          <w:i/>
          <w:iCs/>
          <w:lang w:val="en-GB"/>
        </w:rPr>
        <w:t>Technical bases for the T-DAB services network planning and compatibility with existing broadcasting services</w:t>
      </w:r>
      <w:r w:rsidRPr="00C80083">
        <w:rPr>
          <w:lang w:val="en-GB"/>
        </w:rPr>
        <w:t>. Geneva, October 2013</w:t>
      </w:r>
      <w:r w:rsidRPr="00C80083">
        <w:rPr>
          <w:i/>
          <w:iCs/>
          <w:lang w:val="en-GB"/>
        </w:rPr>
        <w:t xml:space="preserve"> </w:t>
      </w:r>
    </w:p>
    <w:p w14:paraId="4CEC4810" w14:textId="77777777" w:rsidR="00061A5A" w:rsidRPr="00C80083" w:rsidRDefault="00061A5A" w:rsidP="00061A5A">
      <w:pPr>
        <w:pStyle w:val="Reftext"/>
        <w:spacing w:before="100"/>
        <w:rPr>
          <w:lang w:val="en-GB"/>
        </w:rPr>
      </w:pPr>
      <w:r w:rsidRPr="00C80083">
        <w:rPr>
          <w:lang w:val="en-GB"/>
        </w:rPr>
        <w:t>[40]</w:t>
      </w:r>
      <w:r w:rsidRPr="00C80083">
        <w:rPr>
          <w:lang w:val="en-GB"/>
        </w:rPr>
        <w:tab/>
        <w:t xml:space="preserve">EBU TR 025 (BPN 101, Dec. 2012) – </w:t>
      </w:r>
      <w:r w:rsidRPr="00C80083">
        <w:rPr>
          <w:i/>
          <w:iCs/>
          <w:lang w:val="en-GB"/>
        </w:rPr>
        <w:t>Report of frequency and Network planning parameters related to DAB +</w:t>
      </w:r>
      <w:r w:rsidRPr="00C80083">
        <w:rPr>
          <w:lang w:val="en-GB"/>
        </w:rPr>
        <w:t xml:space="preserve">. Geneva, October 2013 </w:t>
      </w:r>
    </w:p>
    <w:p w14:paraId="1F9565B5" w14:textId="77777777" w:rsidR="00061A5A" w:rsidRPr="00C80083" w:rsidRDefault="00061A5A" w:rsidP="00061A5A">
      <w:pPr>
        <w:pStyle w:val="Reftext"/>
        <w:spacing w:before="100"/>
        <w:rPr>
          <w:lang w:val="en-GB"/>
        </w:rPr>
      </w:pPr>
      <w:r w:rsidRPr="00C80083">
        <w:rPr>
          <w:lang w:val="en-GB"/>
        </w:rPr>
        <w:t>[41]</w:t>
      </w:r>
      <w:r w:rsidRPr="00C80083">
        <w:rPr>
          <w:lang w:val="en-GB"/>
        </w:rPr>
        <w:tab/>
      </w:r>
      <w:r w:rsidRPr="00C80083">
        <w:rPr>
          <w:i/>
          <w:iCs/>
          <w:lang w:val="en-GB"/>
        </w:rPr>
        <w:t>Labormessungen zur Ermittlung der C/N-Werte bei DAB+ und der Rauschzahl der Empfänger</w:t>
      </w:r>
      <w:r w:rsidRPr="00C80083">
        <w:rPr>
          <w:lang w:val="en-GB"/>
        </w:rPr>
        <w:t xml:space="preserve">. Raul Schramm, IRT, November 2011 (in German) </w:t>
      </w:r>
    </w:p>
    <w:p w14:paraId="416B86B4" w14:textId="77777777" w:rsidR="00061A5A" w:rsidRPr="00C80083" w:rsidRDefault="00061A5A" w:rsidP="00061A5A">
      <w:pPr>
        <w:pStyle w:val="Reftext"/>
        <w:spacing w:before="100"/>
        <w:rPr>
          <w:szCs w:val="24"/>
          <w:lang w:val="en-GB"/>
        </w:rPr>
      </w:pPr>
      <w:r w:rsidRPr="00C80083">
        <w:rPr>
          <w:szCs w:val="24"/>
          <w:lang w:val="en-GB"/>
        </w:rPr>
        <w:t>[42]</w:t>
      </w:r>
      <w:r w:rsidRPr="00C80083">
        <w:rPr>
          <w:szCs w:val="24"/>
          <w:lang w:val="en-GB"/>
        </w:rPr>
        <w:tab/>
        <w:t xml:space="preserve">Recommendation ITU-R P.2109 0 </w:t>
      </w:r>
      <w:r w:rsidRPr="00C80083">
        <w:rPr>
          <w:lang w:val="en-GB"/>
        </w:rPr>
        <w:t>–</w:t>
      </w:r>
      <w:r w:rsidRPr="00C80083">
        <w:rPr>
          <w:szCs w:val="24"/>
          <w:lang w:val="en-GB"/>
        </w:rPr>
        <w:t xml:space="preserve"> </w:t>
      </w:r>
      <w:r w:rsidRPr="00C80083">
        <w:rPr>
          <w:i/>
          <w:iCs/>
          <w:szCs w:val="24"/>
          <w:lang w:val="en-GB"/>
        </w:rPr>
        <w:t>Prediction of building entry loss</w:t>
      </w:r>
      <w:r w:rsidRPr="00C80083">
        <w:rPr>
          <w:szCs w:val="24"/>
          <w:lang w:val="en-GB"/>
        </w:rPr>
        <w:t>. June 2017</w:t>
      </w:r>
    </w:p>
    <w:p w14:paraId="551B78D6" w14:textId="77777777" w:rsidR="00061A5A" w:rsidRPr="00C80083" w:rsidRDefault="00061A5A" w:rsidP="00061A5A">
      <w:pPr>
        <w:pStyle w:val="Reftext"/>
        <w:spacing w:before="100"/>
        <w:rPr>
          <w:szCs w:val="24"/>
          <w:lang w:val="en-GB"/>
        </w:rPr>
      </w:pPr>
      <w:r w:rsidRPr="00C80083">
        <w:rPr>
          <w:szCs w:val="24"/>
          <w:lang w:val="en-GB"/>
        </w:rPr>
        <w:t>[43]</w:t>
      </w:r>
      <w:r w:rsidRPr="00C80083">
        <w:rPr>
          <w:szCs w:val="24"/>
          <w:lang w:val="en-GB"/>
        </w:rPr>
        <w:tab/>
        <w:t xml:space="preserve">Report ITU-R P.2346 2 </w:t>
      </w:r>
      <w:r w:rsidRPr="00C80083">
        <w:rPr>
          <w:lang w:val="en-GB"/>
        </w:rPr>
        <w:t>–</w:t>
      </w:r>
      <w:r w:rsidRPr="00C80083">
        <w:rPr>
          <w:szCs w:val="24"/>
          <w:lang w:val="en-GB"/>
        </w:rPr>
        <w:t xml:space="preserve"> </w:t>
      </w:r>
      <w:r w:rsidRPr="00C80083">
        <w:rPr>
          <w:i/>
          <w:iCs/>
          <w:szCs w:val="24"/>
          <w:lang w:val="en-GB"/>
        </w:rPr>
        <w:t>Compilation of measurement data relating to building entry loss</w:t>
      </w:r>
      <w:r w:rsidRPr="00C80083">
        <w:rPr>
          <w:szCs w:val="24"/>
          <w:lang w:val="en-GB"/>
        </w:rPr>
        <w:t>. March 2017</w:t>
      </w:r>
    </w:p>
    <w:p w14:paraId="19F79498" w14:textId="77777777" w:rsidR="00061A5A" w:rsidRPr="00C80083" w:rsidRDefault="00061A5A" w:rsidP="00061A5A">
      <w:pPr>
        <w:pStyle w:val="Reftext"/>
        <w:spacing w:before="100"/>
        <w:rPr>
          <w:i/>
          <w:lang w:val="en-GB"/>
        </w:rPr>
      </w:pPr>
      <w:r w:rsidRPr="00C80083">
        <w:rPr>
          <w:szCs w:val="24"/>
          <w:lang w:val="en-GB"/>
        </w:rPr>
        <w:t>[44]</w:t>
      </w:r>
      <w:r w:rsidRPr="00C80083">
        <w:rPr>
          <w:szCs w:val="24"/>
          <w:lang w:val="en-GB"/>
        </w:rPr>
        <w:tab/>
      </w:r>
      <w:r w:rsidRPr="00C80083">
        <w:rPr>
          <w:lang w:val="en-GB"/>
        </w:rPr>
        <w:t>Recommendation ITU</w:t>
      </w:r>
      <w:r w:rsidRPr="00C80083">
        <w:rPr>
          <w:lang w:val="en-GB"/>
        </w:rPr>
        <w:noBreakHyphen/>
        <w:t>R BS.1660</w:t>
      </w:r>
      <w:r w:rsidRPr="00C80083">
        <w:rPr>
          <w:lang w:val="en-GB"/>
        </w:rPr>
        <w:noBreakHyphen/>
        <w:t>7 – </w:t>
      </w:r>
      <w:r w:rsidRPr="00C80083">
        <w:rPr>
          <w:i/>
          <w:iCs/>
          <w:lang w:val="en-GB"/>
        </w:rPr>
        <w:t>Technical basis for planning of terrestrial digital sound broadcast in the VHF band</w:t>
      </w:r>
      <w:r w:rsidRPr="00C80083">
        <w:rPr>
          <w:lang w:val="en-GB"/>
        </w:rPr>
        <w:t xml:space="preserve">. </w:t>
      </w:r>
      <w:r w:rsidRPr="00C80083">
        <w:rPr>
          <w:iCs/>
          <w:lang w:val="en-GB"/>
        </w:rPr>
        <w:t>October 2015</w:t>
      </w:r>
    </w:p>
    <w:p w14:paraId="4A0C3F72" w14:textId="77777777" w:rsidR="00061A5A" w:rsidRPr="00C80083" w:rsidRDefault="00061A5A" w:rsidP="00061A5A">
      <w:pPr>
        <w:pStyle w:val="Reftext"/>
        <w:spacing w:before="100"/>
        <w:rPr>
          <w:lang w:val="en-GB"/>
        </w:rPr>
      </w:pPr>
      <w:r w:rsidRPr="00C80083">
        <w:rPr>
          <w:lang w:val="en-GB"/>
        </w:rPr>
        <w:t>[45]</w:t>
      </w:r>
      <w:r w:rsidRPr="00C80083">
        <w:rPr>
          <w:lang w:val="en-GB"/>
        </w:rPr>
        <w:tab/>
        <w:t>EBU Report Tech 3391 – </w:t>
      </w:r>
      <w:r w:rsidRPr="00C80083">
        <w:rPr>
          <w:i/>
          <w:iCs/>
          <w:lang w:val="en-GB"/>
        </w:rPr>
        <w:t>Guidelines for DAB network planning</w:t>
      </w:r>
      <w:r w:rsidRPr="00C80083">
        <w:rPr>
          <w:lang w:val="en-GB"/>
        </w:rPr>
        <w:t>, Geneva May 2018</w:t>
      </w:r>
    </w:p>
    <w:p w14:paraId="52EAC30B" w14:textId="77777777" w:rsidR="00061A5A" w:rsidRPr="00C80083" w:rsidRDefault="00061A5A" w:rsidP="00061A5A">
      <w:pPr>
        <w:pStyle w:val="Reftext"/>
        <w:spacing w:before="100"/>
        <w:rPr>
          <w:i/>
          <w:lang w:val="en-GB"/>
        </w:rPr>
      </w:pPr>
      <w:r w:rsidRPr="00C80083">
        <w:rPr>
          <w:szCs w:val="24"/>
          <w:lang w:val="en-GB"/>
        </w:rPr>
        <w:t>[46]</w:t>
      </w:r>
      <w:r w:rsidRPr="00C80083">
        <w:rPr>
          <w:szCs w:val="24"/>
          <w:lang w:val="en-GB"/>
        </w:rPr>
        <w:tab/>
      </w:r>
      <w:r w:rsidRPr="00C80083">
        <w:rPr>
          <w:lang w:val="en-GB"/>
        </w:rPr>
        <w:t xml:space="preserve">Measurements of the vehicle penetration loss characteristics at 800 MHz. </w:t>
      </w:r>
      <w:r w:rsidRPr="00C80083">
        <w:rPr>
          <w:i/>
          <w:lang w:val="en-GB"/>
        </w:rPr>
        <w:t>48th IEEE Vehicular technology Symposium, May 1998</w:t>
      </w:r>
    </w:p>
    <w:p w14:paraId="1349538B" w14:textId="77777777" w:rsidR="00061A5A" w:rsidRPr="00C80083" w:rsidRDefault="00061A5A" w:rsidP="00061A5A">
      <w:pPr>
        <w:pStyle w:val="Reftext"/>
        <w:spacing w:before="100"/>
        <w:rPr>
          <w:i/>
          <w:lang w:val="en-GB"/>
        </w:rPr>
      </w:pPr>
      <w:r w:rsidRPr="00C80083">
        <w:rPr>
          <w:szCs w:val="24"/>
          <w:lang w:val="en-GB"/>
        </w:rPr>
        <w:t>[47]</w:t>
      </w:r>
      <w:r w:rsidRPr="00C80083">
        <w:rPr>
          <w:szCs w:val="24"/>
          <w:lang w:val="en-GB"/>
        </w:rPr>
        <w:tab/>
      </w:r>
      <w:r w:rsidRPr="00C80083">
        <w:rPr>
          <w:lang w:val="en-GB"/>
        </w:rPr>
        <w:t>EBU TR 024 (BPN 066, July 2005) - SFN frequency planning and network implementation with regard to T-DAB and DVB-T. Geneva, October 2013</w:t>
      </w:r>
    </w:p>
    <w:p w14:paraId="7F16A71A" w14:textId="77777777" w:rsidR="00061A5A" w:rsidRPr="00C80083" w:rsidRDefault="00061A5A" w:rsidP="00061A5A">
      <w:pPr>
        <w:pStyle w:val="Reftext"/>
        <w:spacing w:before="100"/>
        <w:rPr>
          <w:rFonts w:cs="Calibri"/>
          <w:bCs/>
          <w:i/>
          <w:lang w:val="en-GB" w:eastAsia="en-GB"/>
        </w:rPr>
      </w:pPr>
      <w:r w:rsidRPr="00C80083">
        <w:rPr>
          <w:szCs w:val="24"/>
          <w:lang w:val="en-GB"/>
        </w:rPr>
        <w:t>[48]</w:t>
      </w:r>
      <w:r w:rsidRPr="00C80083">
        <w:rPr>
          <w:szCs w:val="24"/>
          <w:lang w:val="en-GB"/>
        </w:rPr>
        <w:tab/>
      </w:r>
      <w:r w:rsidRPr="00C80083">
        <w:rPr>
          <w:rFonts w:cs="Calibri"/>
          <w:bCs/>
          <w:lang w:val="en-GB" w:eastAsia="en-GB"/>
        </w:rPr>
        <w:t xml:space="preserve">Location Factor Standard Deviation Field Trial Results and Analysis. </w:t>
      </w:r>
      <w:r w:rsidRPr="00C80083">
        <w:rPr>
          <w:rFonts w:cs="Calibri"/>
          <w:bCs/>
          <w:i/>
          <w:lang w:val="en-GB" w:eastAsia="en-GB"/>
        </w:rPr>
        <w:t xml:space="preserve">CRA, Les Sabel and Wilson NG, </w:t>
      </w:r>
      <w:r w:rsidRPr="00C80083">
        <w:rPr>
          <w:rFonts w:cs="Calibri"/>
          <w:bCs/>
          <w:iCs/>
          <w:lang w:val="en-GB" w:eastAsia="en-GB"/>
        </w:rPr>
        <w:t>May 2016</w:t>
      </w:r>
    </w:p>
    <w:p w14:paraId="231585B6" w14:textId="77777777" w:rsidR="00061A5A" w:rsidRPr="00C80083" w:rsidRDefault="00061A5A" w:rsidP="00061A5A">
      <w:pPr>
        <w:pStyle w:val="Reftext"/>
        <w:spacing w:before="100"/>
        <w:rPr>
          <w:szCs w:val="24"/>
          <w:lang w:val="en-GB"/>
        </w:rPr>
      </w:pPr>
      <w:r w:rsidRPr="00C80083">
        <w:rPr>
          <w:szCs w:val="24"/>
          <w:lang w:val="en-GB"/>
        </w:rPr>
        <w:t>[49]</w:t>
      </w:r>
      <w:r w:rsidRPr="00C80083">
        <w:rPr>
          <w:szCs w:val="24"/>
          <w:lang w:val="en-GB"/>
        </w:rPr>
        <w:tab/>
        <w:t>DAB+ Field Strength Location Variation Standard Deviation Investigation. CRA, Les Sabel and Wilson NG, September 2016</w:t>
      </w:r>
    </w:p>
    <w:p w14:paraId="0BB754F0" w14:textId="77777777" w:rsidR="00061A5A" w:rsidRPr="00C80083" w:rsidRDefault="00061A5A" w:rsidP="00061A5A">
      <w:pPr>
        <w:pStyle w:val="Reftext"/>
        <w:spacing w:before="100"/>
        <w:rPr>
          <w:color w:val="0000FF"/>
          <w:u w:val="single"/>
          <w:lang w:val="en-GB" w:eastAsia="en-GB"/>
        </w:rPr>
      </w:pPr>
      <w:r w:rsidRPr="00C80083">
        <w:rPr>
          <w:szCs w:val="24"/>
          <w:lang w:val="en-GB"/>
        </w:rPr>
        <w:t>[50]</w:t>
      </w:r>
      <w:r w:rsidRPr="00C80083">
        <w:rPr>
          <w:szCs w:val="24"/>
          <w:lang w:val="en-GB"/>
        </w:rPr>
        <w:tab/>
      </w:r>
      <w:r w:rsidRPr="00C80083">
        <w:rPr>
          <w:rFonts w:cs="Book Antiqua"/>
          <w:bCs/>
          <w:i/>
          <w:iCs/>
          <w:lang w:val="en-GB" w:eastAsia="it-IT"/>
        </w:rPr>
        <w:t xml:space="preserve">Signal in Band III. </w:t>
      </w:r>
      <w:r w:rsidRPr="00C80083">
        <w:rPr>
          <w:rFonts w:cs="Book Antiqua"/>
          <w:bCs/>
          <w:lang w:val="en-GB" w:eastAsia="it-IT"/>
        </w:rPr>
        <w:t xml:space="preserve">OFCOM/BBC/Arqiva. </w:t>
      </w:r>
      <w:r w:rsidRPr="00C80083">
        <w:rPr>
          <w:bCs/>
          <w:iCs/>
          <w:lang w:val="en-GB" w:eastAsia="it-IT"/>
        </w:rPr>
        <w:t>Version 1.0, 30 April 2012</w:t>
      </w:r>
      <w:r w:rsidRPr="00C80083">
        <w:rPr>
          <w:bCs/>
          <w:lang w:val="en-GB" w:eastAsia="it-IT"/>
        </w:rPr>
        <w:t xml:space="preserve"> (</w:t>
      </w:r>
      <w:hyperlink r:id="rId179" w:history="1">
        <w:r w:rsidRPr="00C80083">
          <w:rPr>
            <w:color w:val="0000FF"/>
            <w:u w:val="single"/>
            <w:lang w:val="en-GB" w:eastAsia="en-GB"/>
          </w:rPr>
          <w:t>http://stakeholders.ofcom.org.uk/binaries/broadcast/radio</w:t>
        </w:r>
        <w:r w:rsidRPr="00C80083">
          <w:rPr>
            <w:color w:val="0000FF"/>
            <w:u w:val="single"/>
            <w:lang w:val="en-GB" w:eastAsia="en-GB"/>
          </w:rPr>
          <w:noBreakHyphen/>
          <w:t>ops/coverage/Location_Variation_for_TDAB.pdf</w:t>
        </w:r>
      </w:hyperlink>
      <w:r w:rsidRPr="00C80083">
        <w:rPr>
          <w:color w:val="0000FF"/>
          <w:u w:val="single"/>
          <w:lang w:val="en-GB" w:eastAsia="en-GB"/>
        </w:rPr>
        <w:t xml:space="preserve"> </w:t>
      </w:r>
    </w:p>
    <w:p w14:paraId="1342290C" w14:textId="77777777" w:rsidR="00061A5A" w:rsidRPr="00C80083" w:rsidRDefault="00061A5A" w:rsidP="00061A5A">
      <w:pPr>
        <w:pStyle w:val="Reftext"/>
        <w:spacing w:before="100"/>
        <w:rPr>
          <w:i/>
          <w:lang w:val="en-GB"/>
        </w:rPr>
      </w:pPr>
      <w:r w:rsidRPr="00C80083">
        <w:rPr>
          <w:szCs w:val="24"/>
          <w:lang w:val="en-GB"/>
        </w:rPr>
        <w:t>[51]</w:t>
      </w:r>
      <w:r w:rsidRPr="00C80083">
        <w:rPr>
          <w:szCs w:val="24"/>
          <w:lang w:val="en-GB"/>
        </w:rPr>
        <w:tab/>
      </w:r>
      <w:r w:rsidRPr="00C80083">
        <w:rPr>
          <w:i/>
          <w:iCs/>
          <w:lang w:val="en-GB"/>
        </w:rPr>
        <w:t>Statistical Analysis of Field Strength Location Variability for UHF Multimedia Broadband Services.</w:t>
      </w:r>
      <w:r w:rsidRPr="00C80083">
        <w:rPr>
          <w:lang w:val="en-GB"/>
        </w:rPr>
        <w:t xml:space="preserve"> </w:t>
      </w:r>
      <w:r w:rsidRPr="00C80083">
        <w:rPr>
          <w:iCs/>
          <w:lang w:val="en-GB"/>
        </w:rPr>
        <w:t xml:space="preserve">J.A. Arenas </w:t>
      </w:r>
      <w:r w:rsidRPr="00C80083">
        <w:rPr>
          <w:i/>
          <w:lang w:val="en-GB"/>
        </w:rPr>
        <w:t>et al.</w:t>
      </w:r>
      <w:r w:rsidRPr="00C80083">
        <w:rPr>
          <w:iCs/>
          <w:lang w:val="en-GB"/>
        </w:rPr>
        <w:t>, IEEE,</w:t>
      </w:r>
      <w:r w:rsidRPr="00C80083">
        <w:rPr>
          <w:i/>
          <w:lang w:val="en-GB"/>
        </w:rPr>
        <w:t xml:space="preserve"> </w:t>
      </w:r>
      <w:r w:rsidRPr="00C80083">
        <w:rPr>
          <w:iCs/>
          <w:lang w:val="en-GB"/>
        </w:rPr>
        <w:t>December 2011</w:t>
      </w:r>
    </w:p>
    <w:p w14:paraId="6C2D6B20" w14:textId="77777777" w:rsidR="00061A5A" w:rsidRPr="00C80083" w:rsidRDefault="00061A5A" w:rsidP="00061A5A">
      <w:pPr>
        <w:pStyle w:val="Reftext"/>
        <w:spacing w:before="100"/>
        <w:rPr>
          <w:i/>
          <w:lang w:val="en-GB" w:eastAsia="de-DE"/>
        </w:rPr>
      </w:pPr>
      <w:r w:rsidRPr="00C80083">
        <w:rPr>
          <w:szCs w:val="24"/>
          <w:lang w:val="en-GB"/>
        </w:rPr>
        <w:t>[52]</w:t>
      </w:r>
      <w:r w:rsidRPr="00C80083">
        <w:rPr>
          <w:szCs w:val="24"/>
          <w:lang w:val="en-GB"/>
        </w:rPr>
        <w:tab/>
      </w:r>
      <w:r w:rsidRPr="00C80083">
        <w:rPr>
          <w:lang w:val="en-GB" w:eastAsia="de-DE"/>
        </w:rPr>
        <w:t>WI95revCO07 </w:t>
      </w:r>
      <w:r w:rsidRPr="00C80083">
        <w:rPr>
          <w:lang w:val="en-GB" w:eastAsia="de-DE"/>
        </w:rPr>
        <w:noBreakHyphen/>
        <w:t> FINAL ACTS of the CEPT T</w:t>
      </w:r>
      <w:r w:rsidRPr="00C80083">
        <w:rPr>
          <w:lang w:val="en-GB" w:eastAsia="de-DE"/>
        </w:rPr>
        <w:noBreakHyphen/>
        <w:t xml:space="preserve">DAB </w:t>
      </w:r>
      <w:r w:rsidRPr="00C80083">
        <w:rPr>
          <w:i/>
          <w:iCs/>
          <w:lang w:val="en-GB" w:eastAsia="de-DE"/>
        </w:rPr>
        <w:t>Planning Meeting for the revision of the Special Arrangement of the European Conference of Postal and Telecommunications Administrations (CEPT) relating to the use of the bands 47</w:t>
      </w:r>
      <w:r w:rsidRPr="00C80083">
        <w:rPr>
          <w:i/>
          <w:iCs/>
          <w:lang w:val="en-GB" w:eastAsia="de-DE"/>
        </w:rPr>
        <w:noBreakHyphen/>
        <w:t>68 MHz, 87.5</w:t>
      </w:r>
      <w:r w:rsidRPr="00C80083">
        <w:rPr>
          <w:i/>
          <w:iCs/>
          <w:lang w:val="en-GB" w:eastAsia="de-DE"/>
        </w:rPr>
        <w:noBreakHyphen/>
        <w:t>108 MHz, 174</w:t>
      </w:r>
      <w:r w:rsidRPr="00C80083">
        <w:rPr>
          <w:i/>
          <w:iCs/>
          <w:lang w:val="en-GB" w:eastAsia="de-DE"/>
        </w:rPr>
        <w:noBreakHyphen/>
        <w:t>230 MHz, 230</w:t>
      </w:r>
      <w:r w:rsidRPr="00C80083">
        <w:rPr>
          <w:i/>
          <w:iCs/>
          <w:lang w:val="en-GB" w:eastAsia="de-DE"/>
        </w:rPr>
        <w:noBreakHyphen/>
        <w:t>240 MHz and 1452</w:t>
      </w:r>
      <w:r w:rsidRPr="00C80083">
        <w:rPr>
          <w:i/>
          <w:iCs/>
          <w:lang w:val="en-GB" w:eastAsia="de-DE"/>
        </w:rPr>
        <w:noBreakHyphen/>
        <w:t>1492 MHz for the introduction of Terrestrial Digital Audio Broadcasting (T</w:t>
      </w:r>
      <w:r w:rsidRPr="00C80083">
        <w:rPr>
          <w:i/>
          <w:iCs/>
          <w:lang w:val="en-GB" w:eastAsia="de-DE"/>
        </w:rPr>
        <w:noBreakHyphen/>
        <w:t>DAB)</w:t>
      </w:r>
      <w:r w:rsidRPr="00C80083">
        <w:rPr>
          <w:lang w:val="en-GB" w:eastAsia="de-DE"/>
        </w:rPr>
        <w:t>, Wiesbaden, 1995, as revised by the CEPT T</w:t>
      </w:r>
      <w:r w:rsidRPr="00C80083">
        <w:rPr>
          <w:lang w:val="en-GB" w:eastAsia="de-DE"/>
        </w:rPr>
        <w:noBreakHyphen/>
        <w:t>DAB planning meeting, Bonn, 1996, as further revised by the CEPT T</w:t>
      </w:r>
      <w:r w:rsidRPr="00C80083">
        <w:rPr>
          <w:lang w:val="en-GB" w:eastAsia="de-DE"/>
        </w:rPr>
        <w:noBreakHyphen/>
        <w:t xml:space="preserve">DAB planning meeting, Maastricht, 2002. </w:t>
      </w:r>
      <w:r w:rsidRPr="00C80083">
        <w:rPr>
          <w:iCs/>
          <w:lang w:val="en-GB" w:eastAsia="de-DE"/>
        </w:rPr>
        <w:t>Constanţa 2007</w:t>
      </w:r>
    </w:p>
    <w:p w14:paraId="2573AC8D" w14:textId="77777777" w:rsidR="00061A5A" w:rsidRPr="00C80083" w:rsidRDefault="00061A5A" w:rsidP="00061A5A">
      <w:pPr>
        <w:pStyle w:val="Reftext"/>
        <w:spacing w:before="100"/>
        <w:rPr>
          <w:bCs/>
          <w:i/>
          <w:lang w:val="en-GB"/>
        </w:rPr>
      </w:pPr>
      <w:r w:rsidRPr="00C80083">
        <w:rPr>
          <w:szCs w:val="24"/>
          <w:lang w:val="en-GB"/>
        </w:rPr>
        <w:t>[53]</w:t>
      </w:r>
      <w:r w:rsidRPr="00C80083">
        <w:rPr>
          <w:szCs w:val="24"/>
          <w:lang w:val="en-GB"/>
        </w:rPr>
        <w:tab/>
      </w:r>
      <w:r w:rsidRPr="00C80083">
        <w:rPr>
          <w:bCs/>
          <w:lang w:val="en-GB"/>
        </w:rPr>
        <w:t xml:space="preserve">Schutzabstand bei DAB+ im Gausskanal; Messungen mit Neuen Empfängern. </w:t>
      </w:r>
      <w:r w:rsidRPr="00C80083">
        <w:rPr>
          <w:bCs/>
          <w:i/>
          <w:lang w:val="en-GB"/>
        </w:rPr>
        <w:t xml:space="preserve">Raul Schramm, IRT, </w:t>
      </w:r>
      <w:r w:rsidRPr="00C80083">
        <w:rPr>
          <w:bCs/>
          <w:iCs/>
          <w:lang w:val="en-GB"/>
        </w:rPr>
        <w:t>July 2013</w:t>
      </w:r>
    </w:p>
    <w:p w14:paraId="61AF75DC" w14:textId="77777777" w:rsidR="00061A5A" w:rsidRPr="00FD4CE2" w:rsidRDefault="00061A5A" w:rsidP="00061A5A">
      <w:pPr>
        <w:pStyle w:val="Reftext"/>
        <w:spacing w:before="100"/>
        <w:rPr>
          <w:i/>
          <w:lang w:val="en-GB"/>
        </w:rPr>
      </w:pPr>
      <w:r w:rsidRPr="00C80083">
        <w:rPr>
          <w:szCs w:val="24"/>
          <w:lang w:val="en-GB"/>
        </w:rPr>
        <w:t>[54]</w:t>
      </w:r>
      <w:r w:rsidRPr="00C80083">
        <w:rPr>
          <w:szCs w:val="24"/>
          <w:lang w:val="en-GB"/>
        </w:rPr>
        <w:tab/>
      </w:r>
      <w:r w:rsidRPr="00C80083">
        <w:rPr>
          <w:lang w:val="en-GB"/>
        </w:rPr>
        <w:t xml:space="preserve">ETSI EN 302 077 V2.1.0 – Transmitting equipment for the Digital Audio Broadcasting (DAB) service; Harmonised Standard for access to radio spectrum. </w:t>
      </w:r>
      <w:r w:rsidRPr="00FD4CE2">
        <w:rPr>
          <w:iCs/>
          <w:lang w:val="en-GB"/>
        </w:rPr>
        <w:t>March 2018</w:t>
      </w:r>
    </w:p>
    <w:p w14:paraId="2349748E" w14:textId="77777777" w:rsidR="00061A5A" w:rsidRPr="00061A5A" w:rsidRDefault="00061A5A" w:rsidP="00061A5A">
      <w:pPr>
        <w:pStyle w:val="Reftext"/>
        <w:spacing w:before="100"/>
        <w:rPr>
          <w:i/>
          <w:lang w:val="en-GB"/>
        </w:rPr>
      </w:pPr>
      <w:r w:rsidRPr="00061A5A">
        <w:rPr>
          <w:szCs w:val="24"/>
          <w:lang w:val="en-GB"/>
        </w:rPr>
        <w:t>[55]</w:t>
      </w:r>
      <w:r w:rsidRPr="00061A5A">
        <w:rPr>
          <w:szCs w:val="24"/>
          <w:lang w:val="en-GB"/>
        </w:rPr>
        <w:tab/>
      </w:r>
      <w:r w:rsidRPr="00061A5A">
        <w:rPr>
          <w:lang w:val="en-GB"/>
        </w:rPr>
        <w:t>Recommendation ITU</w:t>
      </w:r>
      <w:r w:rsidRPr="00061A5A">
        <w:rPr>
          <w:lang w:val="en-GB"/>
        </w:rPr>
        <w:noBreakHyphen/>
        <w:t>R BT.1368</w:t>
      </w:r>
      <w:r w:rsidRPr="00061A5A">
        <w:rPr>
          <w:lang w:val="en-GB"/>
        </w:rPr>
        <w:noBreakHyphen/>
        <w:t>12 – </w:t>
      </w:r>
      <w:r w:rsidRPr="00061A5A">
        <w:rPr>
          <w:i/>
          <w:iCs/>
          <w:lang w:val="en-GB"/>
        </w:rPr>
        <w:t>Planning criteria, including protection ratios, for digital terrestrial television services in the VHF/UHF bands</w:t>
      </w:r>
      <w:r w:rsidRPr="00061A5A">
        <w:rPr>
          <w:lang w:val="en-GB"/>
        </w:rPr>
        <w:t xml:space="preserve">. </w:t>
      </w:r>
      <w:r w:rsidRPr="00061A5A">
        <w:rPr>
          <w:iCs/>
          <w:lang w:val="en-GB"/>
        </w:rPr>
        <w:t>February 2015</w:t>
      </w:r>
    </w:p>
    <w:p w14:paraId="54093A2F" w14:textId="77777777" w:rsidR="00061A5A" w:rsidRPr="00061A5A" w:rsidRDefault="00061A5A" w:rsidP="00061A5A">
      <w:pPr>
        <w:pStyle w:val="Reftext"/>
        <w:spacing w:before="100"/>
        <w:rPr>
          <w:szCs w:val="24"/>
          <w:lang w:val="en-GB"/>
        </w:rPr>
      </w:pPr>
      <w:r w:rsidRPr="00061A5A">
        <w:rPr>
          <w:szCs w:val="24"/>
          <w:lang w:val="en-GB"/>
        </w:rPr>
        <w:lastRenderedPageBreak/>
        <w:t>[56]</w:t>
      </w:r>
      <w:r w:rsidRPr="00061A5A">
        <w:rPr>
          <w:szCs w:val="24"/>
          <w:lang w:val="en-GB"/>
        </w:rPr>
        <w:tab/>
      </w:r>
      <w:r w:rsidRPr="00061A5A">
        <w:rPr>
          <w:i/>
          <w:iCs/>
          <w:szCs w:val="24"/>
          <w:lang w:val="en-GB"/>
        </w:rPr>
        <w:t>Update on Man Made Noise impact due to antenna gain</w:t>
      </w:r>
      <w:r w:rsidRPr="00061A5A">
        <w:rPr>
          <w:szCs w:val="24"/>
          <w:lang w:val="en-GB"/>
        </w:rPr>
        <w:t xml:space="preserve"> rev2. L. Sabel, S Comm Technologies and </w:t>
      </w:r>
      <w:r w:rsidRPr="00061A5A">
        <w:rPr>
          <w:lang w:val="en-GB"/>
        </w:rPr>
        <w:t>Commercial</w:t>
      </w:r>
      <w:r w:rsidRPr="00061A5A">
        <w:rPr>
          <w:szCs w:val="24"/>
          <w:lang w:val="en-GB"/>
        </w:rPr>
        <w:t xml:space="preserve"> Radio Australia, November 2017</w:t>
      </w:r>
    </w:p>
    <w:p w14:paraId="010A0BAC" w14:textId="77777777" w:rsidR="00061A5A" w:rsidRPr="00061A5A" w:rsidRDefault="00061A5A" w:rsidP="00061A5A">
      <w:pPr>
        <w:pStyle w:val="Reftext"/>
        <w:spacing w:before="100"/>
        <w:rPr>
          <w:lang w:val="en-GB"/>
        </w:rPr>
      </w:pPr>
      <w:r w:rsidRPr="00061A5A">
        <w:rPr>
          <w:lang w:val="en-GB"/>
        </w:rPr>
        <w:t>[57]</w:t>
      </w:r>
      <w:r w:rsidRPr="00061A5A">
        <w:rPr>
          <w:lang w:val="en-GB"/>
        </w:rPr>
        <w:tab/>
        <w:t>EBU Document B/BCP 134 – </w:t>
      </w:r>
      <w:r w:rsidRPr="00061A5A">
        <w:rPr>
          <w:i/>
          <w:iCs/>
          <w:lang w:val="en-GB"/>
        </w:rPr>
        <w:t>Effects of negative isotropic antenna gains on the treatment of man-made noise</w:t>
      </w:r>
      <w:r w:rsidRPr="00061A5A">
        <w:rPr>
          <w:lang w:val="en-GB"/>
        </w:rPr>
        <w:t>. IRT, November 2005</w:t>
      </w:r>
    </w:p>
    <w:p w14:paraId="796E7CDA" w14:textId="77777777" w:rsidR="00061A5A" w:rsidRPr="00061A5A" w:rsidRDefault="00061A5A" w:rsidP="00061A5A">
      <w:pPr>
        <w:pStyle w:val="Reftext"/>
        <w:spacing w:before="100"/>
        <w:rPr>
          <w:lang w:val="en-GB"/>
        </w:rPr>
      </w:pPr>
      <w:r w:rsidRPr="00061A5A">
        <w:rPr>
          <w:lang w:val="en-GB"/>
        </w:rPr>
        <w:t>[58]</w:t>
      </w:r>
      <w:r w:rsidRPr="00061A5A">
        <w:rPr>
          <w:lang w:val="en-GB"/>
        </w:rPr>
        <w:tab/>
        <w:t>ETSI TS 102 563 (V2.1.1) – Digital Audio Broadcasting (DAB); DAB+ Audio Coding (MPEG HE AACv2). January 2017</w:t>
      </w:r>
    </w:p>
    <w:p w14:paraId="1EB8C051" w14:textId="538EAE7B" w:rsidR="00061A5A" w:rsidRPr="00061A5A" w:rsidRDefault="00061A5A" w:rsidP="00061A5A">
      <w:pPr>
        <w:pStyle w:val="Reftext"/>
        <w:spacing w:before="100"/>
        <w:rPr>
          <w:lang w:val="en-GB"/>
        </w:rPr>
      </w:pPr>
      <w:r w:rsidRPr="00061A5A">
        <w:rPr>
          <w:lang w:val="en-GB"/>
        </w:rPr>
        <w:t>[59]</w:t>
      </w:r>
      <w:r w:rsidRPr="00061A5A">
        <w:rPr>
          <w:lang w:val="en-GB"/>
        </w:rPr>
        <w:tab/>
        <w:t>ETSI TS 103 466 V1.1.1 – Digital Audio Broadcasting (DAB); DAB audio coding (MPEG Layer II). October 2016</w:t>
      </w:r>
    </w:p>
    <w:p w14:paraId="30B6B1E1" w14:textId="5802C84C" w:rsidR="00061A5A" w:rsidRDefault="00061A5A" w:rsidP="00061A5A">
      <w:pPr>
        <w:pStyle w:val="Reftext"/>
        <w:spacing w:before="100"/>
      </w:pPr>
      <w:r w:rsidRPr="00061A5A">
        <w:rPr>
          <w:lang w:val="en-GB"/>
        </w:rPr>
        <w:t>[60]</w:t>
      </w:r>
      <w:r w:rsidRPr="00061A5A">
        <w:rPr>
          <w:lang w:val="en-GB"/>
        </w:rPr>
        <w:tab/>
        <w:t xml:space="preserve">ETSI TR 101 495 V2.1.1 – Digital Audio Broadcasting (DAB); Guide to DAB standards. </w:t>
      </w:r>
      <w:r w:rsidRPr="00070FC1">
        <w:t>August 2017</w:t>
      </w:r>
    </w:p>
    <w:p w14:paraId="7DCAFF85" w14:textId="77777777" w:rsidR="00056E53" w:rsidRPr="00070FC1" w:rsidRDefault="00056E53" w:rsidP="00061A5A">
      <w:pPr>
        <w:pStyle w:val="Reftext"/>
        <w:spacing w:before="100"/>
      </w:pPr>
    </w:p>
    <w:p w14:paraId="3452B931" w14:textId="77777777" w:rsidR="003A35CA" w:rsidRPr="00070FC1" w:rsidRDefault="003A35CA" w:rsidP="003A35CA">
      <w:pPr>
        <w:pStyle w:val="Line"/>
        <w:rPr>
          <w:lang w:eastAsia="zh-CN"/>
        </w:rPr>
      </w:pPr>
    </w:p>
    <w:sectPr w:rsidR="003A35CA" w:rsidRPr="00070FC1" w:rsidSect="000E0D4C">
      <w:headerReference w:type="even" r:id="rId180"/>
      <w:headerReference w:type="default" r:id="rId181"/>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413B53" w14:textId="77777777" w:rsidR="00812F54" w:rsidRDefault="00812F54">
      <w:r>
        <w:separator/>
      </w:r>
    </w:p>
  </w:endnote>
  <w:endnote w:type="continuationSeparator" w:id="0">
    <w:p w14:paraId="1F54738A" w14:textId="77777777" w:rsidR="00812F54" w:rsidRDefault="00812F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ZapfDingbats">
    <w:altName w:val="Segoe Print"/>
    <w:charset w:val="02"/>
    <w:family w:val="decorative"/>
    <w:pitch w:val="default"/>
    <w:sig w:usb0="00000000" w:usb1="0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angSong_GB2312">
    <w:altName w:val="仿宋"/>
    <w:charset w:val="86"/>
    <w:family w:val="modern"/>
    <w:pitch w:val="fixed"/>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A4FE6" w14:textId="4CF336F1" w:rsidR="000E0D4C" w:rsidRPr="00C80083" w:rsidRDefault="000E0D4C" w:rsidP="00C800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E2B36" w14:textId="031585A3" w:rsidR="000E0D4C" w:rsidRPr="00C80083" w:rsidRDefault="000E0D4C" w:rsidP="00C800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2971F3" w14:textId="77777777" w:rsidR="00812F54" w:rsidRDefault="00812F54">
      <w:r>
        <w:separator/>
      </w:r>
    </w:p>
  </w:footnote>
  <w:footnote w:type="continuationSeparator" w:id="0">
    <w:p w14:paraId="02419854" w14:textId="77777777" w:rsidR="00812F54" w:rsidRDefault="00812F54">
      <w:r>
        <w:continuationSeparator/>
      </w:r>
    </w:p>
  </w:footnote>
  <w:footnote w:id="1">
    <w:p w14:paraId="42F2B5C1" w14:textId="77777777" w:rsidR="000E0D4C" w:rsidRPr="00C80083" w:rsidRDefault="000E0D4C" w:rsidP="00061A5A">
      <w:pPr>
        <w:pStyle w:val="FootnoteText"/>
        <w:rPr>
          <w:lang w:val="en-GB"/>
        </w:rPr>
      </w:pPr>
      <w:r w:rsidRPr="002D0BCB">
        <w:rPr>
          <w:rStyle w:val="FootnoteReference"/>
          <w:sz w:val="20"/>
        </w:rPr>
        <w:footnoteRef/>
      </w:r>
      <w:r w:rsidRPr="00C80083">
        <w:rPr>
          <w:i/>
          <w:iCs/>
          <w:lang w:val="en-GB"/>
        </w:rPr>
        <w:tab/>
      </w:r>
      <w:r w:rsidRPr="00C80083">
        <w:rPr>
          <w:lang w:val="en-GB"/>
        </w:rPr>
        <w:t>The calculation presented in [56] is an updated version of the derivation in [57].</w:t>
      </w:r>
    </w:p>
  </w:footnote>
  <w:footnote w:id="2">
    <w:p w14:paraId="74337351" w14:textId="77777777" w:rsidR="000E0D4C" w:rsidRPr="00C74563" w:rsidRDefault="000E0D4C" w:rsidP="00061A5A">
      <w:pPr>
        <w:pStyle w:val="FootnoteText"/>
        <w:rPr>
          <w:lang w:val="en-US"/>
        </w:rPr>
      </w:pPr>
      <w:r>
        <w:rPr>
          <w:rStyle w:val="FootnoteReference"/>
        </w:rPr>
        <w:footnoteRef/>
      </w:r>
      <w:r w:rsidRPr="00C74563">
        <w:rPr>
          <w:lang w:val="en-US"/>
        </w:rPr>
        <w:tab/>
      </w:r>
      <w:hyperlink r:id="rId1" w:history="1">
        <w:r w:rsidRPr="00C74563">
          <w:rPr>
            <w:rStyle w:val="Hyperlink"/>
            <w:lang w:val="en-US"/>
          </w:rPr>
          <w:t>http://www.fh-kl.de</w:t>
        </w:r>
      </w:hyperlink>
      <w:r w:rsidRPr="00C74563">
        <w:rPr>
          <w:rStyle w:val="Hyperlink"/>
          <w:lang w:val="en-US"/>
        </w:rPr>
        <w:t>;</w:t>
      </w:r>
      <w:r w:rsidRPr="00C74563">
        <w:rPr>
          <w:lang w:val="en-US"/>
        </w:rPr>
        <w:t xml:space="preserve"> </w:t>
      </w:r>
      <w:hyperlink r:id="rId2" w:history="1">
        <w:r w:rsidRPr="00C74563">
          <w:rPr>
            <w:rStyle w:val="Hyperlink"/>
            <w:lang w:val="en-US"/>
          </w:rPr>
          <w:t>http://www.drm-radio-kl.eu</w:t>
        </w:r>
      </w:hyperlink>
      <w:r w:rsidRPr="00C74563">
        <w:rPr>
          <w:lang w:val="en-US"/>
        </w:rPr>
        <w:t>.</w:t>
      </w:r>
    </w:p>
  </w:footnote>
  <w:footnote w:id="3">
    <w:p w14:paraId="74DBF231" w14:textId="77777777" w:rsidR="000E0D4C" w:rsidRPr="00C74563" w:rsidRDefault="000E0D4C" w:rsidP="00061A5A">
      <w:pPr>
        <w:pStyle w:val="FootnoteText"/>
        <w:rPr>
          <w:lang w:val="en-US"/>
        </w:rPr>
      </w:pPr>
      <w:r>
        <w:rPr>
          <w:rStyle w:val="FootnoteReference"/>
        </w:rPr>
        <w:footnoteRef/>
      </w:r>
      <w:r w:rsidRPr="00C74563">
        <w:rPr>
          <w:lang w:val="en-US"/>
        </w:rPr>
        <w:tab/>
      </w:r>
      <w:hyperlink r:id="rId3" w:history="1">
        <w:r w:rsidRPr="00C74563">
          <w:rPr>
            <w:rStyle w:val="Hyperlink"/>
            <w:lang w:val="en-US"/>
          </w:rPr>
          <w:t>http://www.ikt.uni-hannover.de/</w:t>
        </w:r>
      </w:hyperlink>
      <w:r w:rsidRPr="00C74563">
        <w:rPr>
          <w:lang w:val="en-US"/>
        </w:rPr>
        <w:t>.</w:t>
      </w:r>
    </w:p>
  </w:footnote>
  <w:footnote w:id="4">
    <w:p w14:paraId="34E74719" w14:textId="77777777" w:rsidR="000E0D4C" w:rsidRPr="006E1043" w:rsidRDefault="000E0D4C" w:rsidP="00061A5A">
      <w:pPr>
        <w:pStyle w:val="FootnoteText"/>
        <w:rPr>
          <w:lang w:val="en-US"/>
        </w:rPr>
      </w:pPr>
      <w:r>
        <w:rPr>
          <w:rStyle w:val="FootnoteReference"/>
        </w:rPr>
        <w:footnoteRef/>
      </w:r>
      <w:r w:rsidRPr="00810883">
        <w:rPr>
          <w:lang w:val="en-US"/>
        </w:rPr>
        <w:tab/>
        <w:t xml:space="preserve">Radio Regulations </w:t>
      </w:r>
      <w:r>
        <w:rPr>
          <w:lang w:val="en-US"/>
        </w:rPr>
        <w:t xml:space="preserve">No. </w:t>
      </w:r>
      <w:r w:rsidRPr="00EB1D7F">
        <w:rPr>
          <w:b/>
          <w:bCs/>
          <w:lang w:val="en-US"/>
        </w:rPr>
        <w:t>5.252</w:t>
      </w:r>
      <w:r w:rsidRPr="00810883">
        <w:rPr>
          <w:lang w:val="en-US"/>
        </w:rPr>
        <w:t xml:space="preserve">: in Botswana, Lesotho, Malawi, Mozambique, Namibia, South Africa, Swaziland, Zambia and Zimbabwe, the bands 230-238 MHz and 246-254 MHz are allocated to the broadcasting service on a primary basis, subject to agreement obtained under No. </w:t>
      </w:r>
      <w:r w:rsidRPr="00EB1D7F">
        <w:rPr>
          <w:b/>
          <w:bCs/>
          <w:lang w:val="en-US"/>
        </w:rPr>
        <w:t>9.21</w:t>
      </w:r>
      <w:r w:rsidRPr="00810883">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66891" w14:textId="27F6F4AE" w:rsidR="000E0D4C" w:rsidRPr="00DA4BD1" w:rsidRDefault="000E0D4C" w:rsidP="00C80083">
    <w:pPr>
      <w:pStyle w:val="Header"/>
      <w:jc w:val="both"/>
      <w:rPr>
        <w:lang w:val="en-US"/>
      </w:rPr>
    </w:pPr>
    <w:r w:rsidRPr="00C40320">
      <w:rPr>
        <w:b/>
        <w:bCs/>
      </w:rPr>
      <w:fldChar w:fldCharType="begin"/>
    </w:r>
    <w:r w:rsidRPr="00C40320">
      <w:rPr>
        <w:b/>
        <w:bCs/>
        <w:lang w:val="en-US"/>
      </w:rPr>
      <w:instrText xml:space="preserve"> PAGE </w:instrText>
    </w:r>
    <w:r w:rsidRPr="00C40320">
      <w:rPr>
        <w:b/>
        <w:bCs/>
      </w:rPr>
      <w:fldChar w:fldCharType="separate"/>
    </w:r>
    <w:r>
      <w:rPr>
        <w:b/>
        <w:bCs/>
        <w:noProof/>
        <w:lang w:val="en-US"/>
      </w:rPr>
      <w:t>ii</w:t>
    </w:r>
    <w:r w:rsidRPr="00C40320">
      <w:fldChar w:fldCharType="end"/>
    </w:r>
    <w:r w:rsidRPr="00C40320">
      <w:rPr>
        <w:lang w:val="en-US"/>
      </w:rPr>
      <w:tab/>
    </w:r>
    <w:r>
      <w:fldChar w:fldCharType="begin"/>
    </w:r>
    <w:r w:rsidRPr="00DA4BD1">
      <w:rPr>
        <w:lang w:val="en-US"/>
      </w:rPr>
      <w:instrText xml:space="preserve"> DOCPROPERTY "Header 2" \* MERGEFORMAT </w:instrText>
    </w:r>
    <w:r>
      <w:fldChar w:fldCharType="separate"/>
    </w:r>
    <w:r w:rsidR="009563EC" w:rsidRPr="009563EC">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9563EC">
      <w:rPr>
        <w:b/>
        <w:bCs/>
        <w:noProof/>
        <w:lang w:val="en-US"/>
      </w:rPr>
      <w:t>ITU-R  BS.2214-5</w:t>
    </w:r>
    <w:r w:rsidRPr="00C40320">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4551C" w14:textId="77777777" w:rsidR="000E0D4C" w:rsidRDefault="000E0D4C" w:rsidP="00C80083">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73</w:t>
    </w:r>
    <w:r>
      <w:rPr>
        <w:rStyle w:val="PageNumber"/>
      </w:rPr>
      <w:fldChar w:fldCharType="end"/>
    </w:r>
    <w:r>
      <w:rPr>
        <w:rStyle w:val="PageNumber"/>
      </w:rPr>
      <w:t xml:space="preserve"> -</w:t>
    </w:r>
  </w:p>
  <w:p w14:paraId="0942060A" w14:textId="77777777" w:rsidR="000E0D4C" w:rsidRPr="007B0F79" w:rsidRDefault="000E0D4C" w:rsidP="00C80083">
    <w:pPr>
      <w:pStyle w:val="Header"/>
    </w:pPr>
    <w:r>
      <w:rPr>
        <w:lang w:val="en-US"/>
      </w:rPr>
      <w:t>6A/485-E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AD862" w14:textId="7D0E881D" w:rsidR="000E0D4C" w:rsidRPr="00FA05C2" w:rsidRDefault="000E0D4C" w:rsidP="00FA05C2">
    <w:pPr>
      <w:pStyle w:val="Header"/>
      <w:jc w:val="both"/>
      <w:rPr>
        <w:lang w:val="en-US"/>
      </w:rPr>
    </w:pPr>
    <w:r w:rsidRPr="00C40320">
      <w:rPr>
        <w:b/>
        <w:bCs/>
      </w:rPr>
      <w:fldChar w:fldCharType="begin"/>
    </w:r>
    <w:r w:rsidRPr="00C40320">
      <w:rPr>
        <w:b/>
        <w:bCs/>
        <w:lang w:val="en-US"/>
      </w:rPr>
      <w:instrText xml:space="preserve"> PAGE </w:instrText>
    </w:r>
    <w:r w:rsidRPr="00C40320">
      <w:rPr>
        <w:b/>
        <w:bCs/>
      </w:rPr>
      <w:fldChar w:fldCharType="separate"/>
    </w:r>
    <w:r>
      <w:rPr>
        <w:b/>
        <w:bCs/>
        <w:noProof/>
        <w:lang w:val="en-US"/>
      </w:rPr>
      <w:t>114</w:t>
    </w:r>
    <w:r w:rsidRPr="00C40320">
      <w:fldChar w:fldCharType="end"/>
    </w:r>
    <w:r w:rsidRPr="00C40320">
      <w:rPr>
        <w:lang w:val="en-US"/>
      </w:rPr>
      <w:tab/>
    </w:r>
    <w:r>
      <w:fldChar w:fldCharType="begin"/>
    </w:r>
    <w:r w:rsidRPr="00DA4BD1">
      <w:rPr>
        <w:lang w:val="en-US"/>
      </w:rPr>
      <w:instrText xml:space="preserve"> DOCPROPERTY "Header 2" \* MERGEFORMAT </w:instrText>
    </w:r>
    <w:r>
      <w:fldChar w:fldCharType="separate"/>
    </w:r>
    <w:r w:rsidR="009563EC" w:rsidRPr="009563EC">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CF67F9">
      <w:rPr>
        <w:b/>
        <w:bCs/>
        <w:noProof/>
        <w:lang w:val="en-US"/>
      </w:rPr>
      <w:t>ITU-R  BS.2214-5</w:t>
    </w:r>
    <w:r w:rsidRPr="00C40320">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75121" w14:textId="65D86A18" w:rsidR="000E0D4C" w:rsidRPr="00FA05C2" w:rsidRDefault="000E0D4C" w:rsidP="00FA05C2">
    <w:pPr>
      <w:pStyle w:val="Header"/>
    </w:pPr>
    <w:r>
      <w:tab/>
    </w:r>
    <w:r>
      <w:fldChar w:fldCharType="begin"/>
    </w:r>
    <w:r w:rsidRPr="00DA4BD1">
      <w:rPr>
        <w:lang w:val="en-US"/>
      </w:rPr>
      <w:instrText xml:space="preserve"> DOCPROPERTY "Header 2" \* MERGEFORMAT </w:instrText>
    </w:r>
    <w:r>
      <w:fldChar w:fldCharType="separate"/>
    </w:r>
    <w:r w:rsidR="009563EC" w:rsidRPr="009563EC">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CF67F9">
      <w:rPr>
        <w:b/>
        <w:bCs/>
        <w:noProof/>
        <w:lang w:val="en-US"/>
      </w:rPr>
      <w:t>ITU-R  BS.2214-5</w:t>
    </w:r>
    <w:r w:rsidRPr="00C4032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119</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6EBC2" w14:textId="77777777" w:rsidR="000E0D4C" w:rsidRDefault="000E0D4C" w:rsidP="00C80083">
    <w:pPr>
      <w:pStyle w:val="Header"/>
      <w:ind w:right="360" w:firstLine="360"/>
    </w:pPr>
    <w:r>
      <w:rPr>
        <w:noProof/>
        <w:lang w:val="en-GB" w:eastAsia="en-GB"/>
      </w:rPr>
      <w:drawing>
        <wp:anchor distT="0" distB="0" distL="114300" distR="114300" simplePos="0" relativeHeight="251659264" behindDoc="1" locked="0" layoutInCell="1" allowOverlap="1" wp14:anchorId="13D8CAB0" wp14:editId="7EE48FF9">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41DD8" w14:textId="2A7E48AE" w:rsidR="000E0D4C" w:rsidRPr="00FA05C2" w:rsidRDefault="000E0D4C" w:rsidP="00FA05C2">
    <w:pPr>
      <w:pStyle w:val="Header"/>
    </w:pPr>
    <w:r>
      <w:tab/>
    </w:r>
    <w:r>
      <w:fldChar w:fldCharType="begin"/>
    </w:r>
    <w:r w:rsidRPr="00DA4BD1">
      <w:rPr>
        <w:lang w:val="en-US"/>
      </w:rPr>
      <w:instrText xml:space="preserve"> DOCPROPERTY "Header 2" \* MERGEFORMAT </w:instrText>
    </w:r>
    <w:r>
      <w:fldChar w:fldCharType="separate"/>
    </w:r>
    <w:r w:rsidR="009563EC" w:rsidRPr="009563EC">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9563EC">
      <w:rPr>
        <w:b/>
        <w:bCs/>
        <w:noProof/>
        <w:lang w:val="en-US"/>
      </w:rPr>
      <w:t>ITU-R  BS.2214-5</w:t>
    </w:r>
    <w:r w:rsidRPr="00C4032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3EE7B" w14:textId="530C54AE" w:rsidR="000E0D4C" w:rsidRPr="00DA4BD1" w:rsidRDefault="000E0D4C" w:rsidP="00C80083">
    <w:pPr>
      <w:pStyle w:val="Header"/>
      <w:jc w:val="both"/>
      <w:rPr>
        <w:lang w:val="en-US"/>
      </w:rPr>
    </w:pPr>
    <w:r w:rsidRPr="00C40320">
      <w:rPr>
        <w:b/>
        <w:bCs/>
      </w:rPr>
      <w:fldChar w:fldCharType="begin"/>
    </w:r>
    <w:r w:rsidRPr="00C40320">
      <w:rPr>
        <w:b/>
        <w:bCs/>
        <w:lang w:val="en-US"/>
      </w:rPr>
      <w:instrText xml:space="preserve"> PAGE </w:instrText>
    </w:r>
    <w:r w:rsidRPr="00C40320">
      <w:rPr>
        <w:b/>
        <w:bCs/>
      </w:rPr>
      <w:fldChar w:fldCharType="separate"/>
    </w:r>
    <w:r>
      <w:rPr>
        <w:b/>
        <w:bCs/>
        <w:noProof/>
        <w:lang w:val="en-US"/>
      </w:rPr>
      <w:t>ii</w:t>
    </w:r>
    <w:r w:rsidRPr="00C40320">
      <w:fldChar w:fldCharType="end"/>
    </w:r>
    <w:r w:rsidRPr="00C40320">
      <w:rPr>
        <w:lang w:val="en-US"/>
      </w:rPr>
      <w:tab/>
    </w:r>
    <w:r>
      <w:fldChar w:fldCharType="begin"/>
    </w:r>
    <w:r w:rsidRPr="00DA4BD1">
      <w:rPr>
        <w:lang w:val="en-US"/>
      </w:rPr>
      <w:instrText xml:space="preserve"> DOCPROPERTY "Header 2" \* MERGEFORMAT </w:instrText>
    </w:r>
    <w:r>
      <w:fldChar w:fldCharType="separate"/>
    </w:r>
    <w:r w:rsidR="009563EC" w:rsidRPr="009563EC">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CF67F9">
      <w:rPr>
        <w:b/>
        <w:bCs/>
        <w:noProof/>
        <w:lang w:val="en-US"/>
      </w:rPr>
      <w:t>ITU-R  BS.2214-5</w:t>
    </w:r>
    <w:r w:rsidRPr="00C40320">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BF7BA" w14:textId="7D0DEDBD" w:rsidR="000E0D4C" w:rsidRPr="00DA4BD1" w:rsidRDefault="000E0D4C" w:rsidP="00C80083">
    <w:pPr>
      <w:pStyle w:val="Header"/>
      <w:jc w:val="both"/>
      <w:rPr>
        <w:lang w:val="en-US"/>
      </w:rPr>
    </w:pPr>
    <w:r w:rsidRPr="00C40320">
      <w:rPr>
        <w:b/>
        <w:bCs/>
      </w:rPr>
      <w:fldChar w:fldCharType="begin"/>
    </w:r>
    <w:r w:rsidRPr="00C40320">
      <w:rPr>
        <w:b/>
        <w:bCs/>
        <w:lang w:val="en-US"/>
      </w:rPr>
      <w:instrText xml:space="preserve"> PAGE </w:instrText>
    </w:r>
    <w:r w:rsidRPr="00C40320">
      <w:rPr>
        <w:b/>
        <w:bCs/>
      </w:rPr>
      <w:fldChar w:fldCharType="separate"/>
    </w:r>
    <w:r>
      <w:rPr>
        <w:b/>
        <w:bCs/>
        <w:noProof/>
        <w:lang w:val="en-US"/>
      </w:rPr>
      <w:t>12</w:t>
    </w:r>
    <w:r w:rsidRPr="00C40320">
      <w:fldChar w:fldCharType="end"/>
    </w:r>
    <w:r w:rsidRPr="00C40320">
      <w:rPr>
        <w:lang w:val="en-US"/>
      </w:rPr>
      <w:tab/>
    </w:r>
    <w:r>
      <w:fldChar w:fldCharType="begin"/>
    </w:r>
    <w:r w:rsidRPr="00DA4BD1">
      <w:rPr>
        <w:lang w:val="en-US"/>
      </w:rPr>
      <w:instrText xml:space="preserve"> DOCPROPERTY "Header 2" \* MERGEFORMAT </w:instrText>
    </w:r>
    <w:r>
      <w:fldChar w:fldCharType="separate"/>
    </w:r>
    <w:r w:rsidR="009563EC" w:rsidRPr="009563EC">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CF67F9">
      <w:rPr>
        <w:b/>
        <w:bCs/>
        <w:noProof/>
        <w:lang w:val="en-US"/>
      </w:rPr>
      <w:t>ITU-R  BS.2214-5</w:t>
    </w:r>
    <w:r w:rsidRPr="00C40320">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73444" w14:textId="6544FA9D" w:rsidR="000E0D4C" w:rsidRPr="00C80083" w:rsidRDefault="000E0D4C" w:rsidP="00C80083">
    <w:pPr>
      <w:pStyle w:val="Header"/>
    </w:pPr>
    <w:r>
      <w:tab/>
    </w:r>
    <w:r>
      <w:fldChar w:fldCharType="begin"/>
    </w:r>
    <w:r w:rsidRPr="00DA4BD1">
      <w:rPr>
        <w:lang w:val="en-US"/>
      </w:rPr>
      <w:instrText xml:space="preserve"> DOCPROPERTY "Header 2" \* MERGEFORMAT </w:instrText>
    </w:r>
    <w:r>
      <w:fldChar w:fldCharType="separate"/>
    </w:r>
    <w:r w:rsidR="009563EC" w:rsidRPr="009563EC">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CF67F9">
      <w:rPr>
        <w:b/>
        <w:bCs/>
        <w:noProof/>
        <w:lang w:val="en-US"/>
      </w:rPr>
      <w:t>ITU-R  BS.2214-5</w:t>
    </w:r>
    <w:r w:rsidRPr="00C4032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D0C04" w14:textId="16977823" w:rsidR="000E0D4C" w:rsidRPr="00FA05C2" w:rsidRDefault="000E0D4C" w:rsidP="00FA05C2">
    <w:pPr>
      <w:pStyle w:val="Header"/>
    </w:pPr>
    <w:r>
      <w:tab/>
    </w:r>
    <w:r>
      <w:fldChar w:fldCharType="begin"/>
    </w:r>
    <w:r w:rsidRPr="00DA4BD1">
      <w:rPr>
        <w:lang w:val="en-US"/>
      </w:rPr>
      <w:instrText xml:space="preserve"> DOCPROPERTY "Header 2" \* MERGEFORMAT </w:instrText>
    </w:r>
    <w:r>
      <w:fldChar w:fldCharType="separate"/>
    </w:r>
    <w:r w:rsidR="009563EC" w:rsidRPr="009563EC">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CF67F9">
      <w:rPr>
        <w:b/>
        <w:bCs/>
        <w:noProof/>
        <w:lang w:val="en-US"/>
      </w:rPr>
      <w:t>ITU-R  BS.2214-5</w:t>
    </w:r>
    <w:r w:rsidRPr="00C4032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1A802" w14:textId="2F0CBB7D" w:rsidR="000E0D4C" w:rsidRPr="00DA4BD1" w:rsidRDefault="000E0D4C" w:rsidP="00FA05C2">
    <w:pPr>
      <w:pStyle w:val="Header"/>
      <w:tabs>
        <w:tab w:val="clear" w:pos="4848"/>
        <w:tab w:val="center" w:pos="7088"/>
      </w:tabs>
      <w:jc w:val="both"/>
      <w:rPr>
        <w:lang w:val="en-US"/>
      </w:rPr>
    </w:pPr>
    <w:r w:rsidRPr="00C40320">
      <w:rPr>
        <w:b/>
        <w:bCs/>
      </w:rPr>
      <w:fldChar w:fldCharType="begin"/>
    </w:r>
    <w:r w:rsidRPr="00C40320">
      <w:rPr>
        <w:b/>
        <w:bCs/>
        <w:lang w:val="en-US"/>
      </w:rPr>
      <w:instrText xml:space="preserve"> PAGE </w:instrText>
    </w:r>
    <w:r w:rsidRPr="00C40320">
      <w:rPr>
        <w:b/>
        <w:bCs/>
      </w:rPr>
      <w:fldChar w:fldCharType="separate"/>
    </w:r>
    <w:r>
      <w:rPr>
        <w:b/>
        <w:bCs/>
        <w:noProof/>
        <w:lang w:val="en-US"/>
      </w:rPr>
      <w:t>98</w:t>
    </w:r>
    <w:r w:rsidRPr="00C40320">
      <w:fldChar w:fldCharType="end"/>
    </w:r>
    <w:r w:rsidRPr="00C40320">
      <w:rPr>
        <w:lang w:val="en-US"/>
      </w:rPr>
      <w:tab/>
    </w:r>
    <w:r>
      <w:fldChar w:fldCharType="begin"/>
    </w:r>
    <w:r w:rsidRPr="00DA4BD1">
      <w:rPr>
        <w:lang w:val="en-US"/>
      </w:rPr>
      <w:instrText xml:space="preserve"> DOCPROPERTY "Header 2" \* MERGEFORMAT </w:instrText>
    </w:r>
    <w:r>
      <w:fldChar w:fldCharType="separate"/>
    </w:r>
    <w:r w:rsidR="009563EC" w:rsidRPr="009563EC">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9563EC">
      <w:rPr>
        <w:b/>
        <w:bCs/>
        <w:noProof/>
        <w:lang w:val="en-US"/>
      </w:rPr>
      <w:t>ITU-R  BS.2214-5</w:t>
    </w:r>
    <w:r w:rsidRPr="00C40320">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7C3FC" w14:textId="22A1D61B" w:rsidR="000E0D4C" w:rsidRPr="00C80083" w:rsidRDefault="000E0D4C" w:rsidP="009819A5">
    <w:pPr>
      <w:pStyle w:val="Header"/>
      <w:tabs>
        <w:tab w:val="clear" w:pos="4848"/>
        <w:tab w:val="clear" w:pos="9696"/>
        <w:tab w:val="center" w:pos="7088"/>
        <w:tab w:val="right" w:pos="14282"/>
      </w:tabs>
    </w:pPr>
    <w:r>
      <w:tab/>
    </w:r>
    <w:r>
      <w:fldChar w:fldCharType="begin"/>
    </w:r>
    <w:r w:rsidRPr="00DA4BD1">
      <w:rPr>
        <w:lang w:val="en-US"/>
      </w:rPr>
      <w:instrText xml:space="preserve"> DOCPROPERTY "Header 2" \* MERGEFORMAT </w:instrText>
    </w:r>
    <w:r>
      <w:fldChar w:fldCharType="separate"/>
    </w:r>
    <w:r w:rsidR="009563EC" w:rsidRPr="009563EC">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CF67F9">
      <w:rPr>
        <w:b/>
        <w:bCs/>
        <w:noProof/>
        <w:lang w:val="en-US"/>
      </w:rPr>
      <w:t>ITU-R  BS.2214-5</w:t>
    </w:r>
    <w:r w:rsidRPr="00C4032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101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584A0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C0CFA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C6E25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602D6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FE17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8DE7F3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8E473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19CF15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74DB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0267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726D4"/>
    <w:multiLevelType w:val="multilevel"/>
    <w:tmpl w:val="768EAF8A"/>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4F96CF3"/>
    <w:multiLevelType w:val="multilevel"/>
    <w:tmpl w:val="51164B04"/>
    <w:lvl w:ilvl="0">
      <w:start w:val="9"/>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05FA0004"/>
    <w:multiLevelType w:val="multilevel"/>
    <w:tmpl w:val="05FA0004"/>
    <w:lvl w:ilvl="0">
      <w:start w:val="1"/>
      <w:numFmt w:val="decimal"/>
      <w:pStyle w:val="ReferencedDocumentList"/>
      <w:lvlText w:val="[%1]"/>
      <w:lvlJc w:val="left"/>
      <w:pPr>
        <w:tabs>
          <w:tab w:val="left" w:pos="1440"/>
        </w:tabs>
        <w:ind w:left="1440" w:hanging="72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15:restartNumberingAfterBreak="0">
    <w:nsid w:val="07822E68"/>
    <w:multiLevelType w:val="multilevel"/>
    <w:tmpl w:val="28D0FC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888727B"/>
    <w:multiLevelType w:val="hybridMultilevel"/>
    <w:tmpl w:val="4CF859A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18582043"/>
    <w:multiLevelType w:val="multilevel"/>
    <w:tmpl w:val="A3881B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0A87A02"/>
    <w:multiLevelType w:val="hybridMultilevel"/>
    <w:tmpl w:val="C696EAB8"/>
    <w:lvl w:ilvl="0" w:tplc="9A30CB26">
      <w:start w:val="1"/>
      <w:numFmt w:val="bullet"/>
      <w:lvlText w:val=""/>
      <w:lvlJc w:val="left"/>
      <w:pPr>
        <w:tabs>
          <w:tab w:val="num" w:pos="360"/>
        </w:tabs>
        <w:ind w:left="360" w:hanging="360"/>
      </w:pPr>
      <w:rPr>
        <w:rFonts w:ascii="Wingdings" w:hAnsi="Wingdings" w:hint="default"/>
        <w:color w:val="auto"/>
      </w:rPr>
    </w:lvl>
    <w:lvl w:ilvl="1" w:tplc="0CBCC9C4" w:tentative="1">
      <w:start w:val="1"/>
      <w:numFmt w:val="bullet"/>
      <w:lvlText w:val="o"/>
      <w:lvlJc w:val="left"/>
      <w:pPr>
        <w:tabs>
          <w:tab w:val="num" w:pos="1440"/>
        </w:tabs>
        <w:ind w:left="1440" w:hanging="360"/>
      </w:pPr>
      <w:rPr>
        <w:rFonts w:ascii="Courier New" w:hAnsi="Courier New" w:cs="Courier New" w:hint="default"/>
      </w:rPr>
    </w:lvl>
    <w:lvl w:ilvl="2" w:tplc="15C0C42E" w:tentative="1">
      <w:start w:val="1"/>
      <w:numFmt w:val="bullet"/>
      <w:lvlText w:val=""/>
      <w:lvlJc w:val="left"/>
      <w:pPr>
        <w:tabs>
          <w:tab w:val="num" w:pos="2160"/>
        </w:tabs>
        <w:ind w:left="2160" w:hanging="360"/>
      </w:pPr>
      <w:rPr>
        <w:rFonts w:ascii="Wingdings" w:hAnsi="Wingdings" w:hint="default"/>
      </w:rPr>
    </w:lvl>
    <w:lvl w:ilvl="3" w:tplc="93F0EC4E" w:tentative="1">
      <w:start w:val="1"/>
      <w:numFmt w:val="bullet"/>
      <w:lvlText w:val=""/>
      <w:lvlJc w:val="left"/>
      <w:pPr>
        <w:tabs>
          <w:tab w:val="num" w:pos="2880"/>
        </w:tabs>
        <w:ind w:left="2880" w:hanging="360"/>
      </w:pPr>
      <w:rPr>
        <w:rFonts w:ascii="Symbol" w:hAnsi="Symbol" w:hint="default"/>
      </w:rPr>
    </w:lvl>
    <w:lvl w:ilvl="4" w:tplc="0DF016B8" w:tentative="1">
      <w:start w:val="1"/>
      <w:numFmt w:val="bullet"/>
      <w:lvlText w:val="o"/>
      <w:lvlJc w:val="left"/>
      <w:pPr>
        <w:tabs>
          <w:tab w:val="num" w:pos="3600"/>
        </w:tabs>
        <w:ind w:left="3600" w:hanging="360"/>
      </w:pPr>
      <w:rPr>
        <w:rFonts w:ascii="Courier New" w:hAnsi="Courier New" w:cs="Courier New" w:hint="default"/>
      </w:rPr>
    </w:lvl>
    <w:lvl w:ilvl="5" w:tplc="10167A2E" w:tentative="1">
      <w:start w:val="1"/>
      <w:numFmt w:val="bullet"/>
      <w:lvlText w:val=""/>
      <w:lvlJc w:val="left"/>
      <w:pPr>
        <w:tabs>
          <w:tab w:val="num" w:pos="4320"/>
        </w:tabs>
        <w:ind w:left="4320" w:hanging="360"/>
      </w:pPr>
      <w:rPr>
        <w:rFonts w:ascii="Wingdings" w:hAnsi="Wingdings" w:hint="default"/>
      </w:rPr>
    </w:lvl>
    <w:lvl w:ilvl="6" w:tplc="986034C6" w:tentative="1">
      <w:start w:val="1"/>
      <w:numFmt w:val="bullet"/>
      <w:lvlText w:val=""/>
      <w:lvlJc w:val="left"/>
      <w:pPr>
        <w:tabs>
          <w:tab w:val="num" w:pos="5040"/>
        </w:tabs>
        <w:ind w:left="5040" w:hanging="360"/>
      </w:pPr>
      <w:rPr>
        <w:rFonts w:ascii="Symbol" w:hAnsi="Symbol" w:hint="default"/>
      </w:rPr>
    </w:lvl>
    <w:lvl w:ilvl="7" w:tplc="F384A310" w:tentative="1">
      <w:start w:val="1"/>
      <w:numFmt w:val="bullet"/>
      <w:lvlText w:val="o"/>
      <w:lvlJc w:val="left"/>
      <w:pPr>
        <w:tabs>
          <w:tab w:val="num" w:pos="5760"/>
        </w:tabs>
        <w:ind w:left="5760" w:hanging="360"/>
      </w:pPr>
      <w:rPr>
        <w:rFonts w:ascii="Courier New" w:hAnsi="Courier New" w:cs="Courier New" w:hint="default"/>
      </w:rPr>
    </w:lvl>
    <w:lvl w:ilvl="8" w:tplc="164CB9E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2F4188"/>
    <w:multiLevelType w:val="multilevel"/>
    <w:tmpl w:val="08AE7DB4"/>
    <w:lvl w:ilvl="0">
      <w:start w:val="1"/>
      <w:numFmt w:val="decimal"/>
      <w:suff w:val="space"/>
      <w:lvlText w:val="ANNEX %1:"/>
      <w:lvlJc w:val="left"/>
      <w:pPr>
        <w:ind w:left="0" w:firstLine="0"/>
      </w:pPr>
      <w:rPr>
        <w:rFonts w:cs="Times New Roman" w:hint="default"/>
        <w:b w:val="0"/>
        <w:bCs w:val="0"/>
        <w:i w:val="0"/>
        <w:iCs w:val="0"/>
        <w:smallCaps w:val="0"/>
        <w:strike w:val="0"/>
        <w:dstrike w:val="0"/>
        <w:vanish w:val="0"/>
        <w:spacing w:val="0"/>
        <w:position w:val="0"/>
        <w:sz w:val="2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2A8F7113"/>
    <w:multiLevelType w:val="multilevel"/>
    <w:tmpl w:val="2A8F7113"/>
    <w:lvl w:ilvl="0">
      <w:start w:val="1"/>
      <w:numFmt w:val="upperLetter"/>
      <w:suff w:val="space"/>
      <w:lvlText w:val="%1"/>
      <w:lvlJc w:val="left"/>
      <w:pPr>
        <w:ind w:left="623" w:hanging="425"/>
      </w:pPr>
    </w:lvl>
    <w:lvl w:ilvl="1">
      <w:start w:val="1"/>
      <w:numFmt w:val="decimal"/>
      <w:suff w:val="nothing"/>
      <w:lvlText w:val="图%1.%2　"/>
      <w:lvlJc w:val="left"/>
      <w:pPr>
        <w:ind w:left="2694" w:hanging="567"/>
      </w:pPr>
      <w:rPr>
        <w:color w:val="000000"/>
        <w:lang w:val="en-US"/>
      </w:rPr>
    </w:lvl>
    <w:lvl w:ilvl="2">
      <w:start w:val="1"/>
      <w:numFmt w:val="decimal"/>
      <w:lvlText w:val="%1.%2.%3"/>
      <w:lvlJc w:val="left"/>
      <w:pPr>
        <w:tabs>
          <w:tab w:val="left" w:pos="1616"/>
        </w:tabs>
        <w:ind w:left="1616" w:hanging="567"/>
      </w:pPr>
    </w:lvl>
    <w:lvl w:ilvl="3">
      <w:start w:val="1"/>
      <w:numFmt w:val="decimal"/>
      <w:lvlText w:val="%1.%2.%3.%4"/>
      <w:lvlJc w:val="left"/>
      <w:pPr>
        <w:tabs>
          <w:tab w:val="left" w:pos="2914"/>
        </w:tabs>
        <w:ind w:left="2182" w:hanging="708"/>
      </w:pPr>
    </w:lvl>
    <w:lvl w:ilvl="4">
      <w:start w:val="1"/>
      <w:numFmt w:val="decimal"/>
      <w:lvlText w:val="%1.%2.%3.%4.%5"/>
      <w:lvlJc w:val="left"/>
      <w:pPr>
        <w:tabs>
          <w:tab w:val="left" w:pos="3699"/>
        </w:tabs>
        <w:ind w:left="2749" w:hanging="850"/>
      </w:pPr>
    </w:lvl>
    <w:lvl w:ilvl="5">
      <w:start w:val="1"/>
      <w:numFmt w:val="decimal"/>
      <w:lvlText w:val="%1.%2.%3.%4.%5.%6"/>
      <w:lvlJc w:val="left"/>
      <w:pPr>
        <w:tabs>
          <w:tab w:val="left" w:pos="4484"/>
        </w:tabs>
        <w:ind w:left="3458" w:hanging="1134"/>
      </w:pPr>
    </w:lvl>
    <w:lvl w:ilvl="6">
      <w:start w:val="1"/>
      <w:numFmt w:val="decimal"/>
      <w:lvlText w:val="%1.%2.%3.%4.%5.%6.%7"/>
      <w:lvlJc w:val="left"/>
      <w:pPr>
        <w:tabs>
          <w:tab w:val="left" w:pos="5269"/>
        </w:tabs>
        <w:ind w:left="4025" w:hanging="1276"/>
      </w:pPr>
    </w:lvl>
    <w:lvl w:ilvl="7">
      <w:start w:val="1"/>
      <w:numFmt w:val="decimal"/>
      <w:lvlText w:val="%1.%2.%3.%4.%5.%6.%7.%8"/>
      <w:lvlJc w:val="left"/>
      <w:pPr>
        <w:tabs>
          <w:tab w:val="left" w:pos="6054"/>
        </w:tabs>
        <w:ind w:left="4592" w:hanging="1418"/>
      </w:pPr>
    </w:lvl>
    <w:lvl w:ilvl="8">
      <w:start w:val="1"/>
      <w:numFmt w:val="decimal"/>
      <w:lvlText w:val="%1.%2.%3.%4.%5.%6.%7.%8.%9"/>
      <w:lvlJc w:val="left"/>
      <w:pPr>
        <w:tabs>
          <w:tab w:val="left" w:pos="6840"/>
        </w:tabs>
        <w:ind w:left="5300" w:hanging="1700"/>
      </w:pPr>
    </w:lvl>
  </w:abstractNum>
  <w:abstractNum w:abstractNumId="19" w15:restartNumberingAfterBreak="0">
    <w:nsid w:val="33CC49D6"/>
    <w:multiLevelType w:val="hybridMultilevel"/>
    <w:tmpl w:val="A942B312"/>
    <w:lvl w:ilvl="0" w:tplc="9EF4681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AC385B"/>
    <w:multiLevelType w:val="multilevel"/>
    <w:tmpl w:val="35AC385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3A7902AE"/>
    <w:multiLevelType w:val="multilevel"/>
    <w:tmpl w:val="3A7902AE"/>
    <w:lvl w:ilvl="0">
      <w:start w:val="1"/>
      <w:numFmt w:val="upperLetter"/>
      <w:lvlText w:val="%1."/>
      <w:lvlJc w:val="left"/>
      <w:pPr>
        <w:tabs>
          <w:tab w:val="left" w:pos="360"/>
        </w:tabs>
        <w:ind w:left="360" w:hanging="360"/>
      </w:pPr>
      <w:rPr>
        <w:rFonts w:hint="default"/>
      </w:rPr>
    </w:lvl>
    <w:lvl w:ilvl="1">
      <w:start w:val="1"/>
      <w:numFmt w:val="decimal"/>
      <w:pStyle w:val="Style1"/>
      <w:lvlText w:val="%1.%2."/>
      <w:lvlJc w:val="left"/>
      <w:pPr>
        <w:tabs>
          <w:tab w:val="left" w:pos="864"/>
        </w:tabs>
        <w:ind w:left="864" w:hanging="864"/>
      </w:pPr>
      <w:rPr>
        <w:rFonts w:hint="default"/>
      </w:rPr>
    </w:lvl>
    <w:lvl w:ilvl="2">
      <w:start w:val="1"/>
      <w:numFmt w:val="decimal"/>
      <w:lvlText w:val="%1.%2.%3."/>
      <w:lvlJc w:val="left"/>
      <w:pPr>
        <w:tabs>
          <w:tab w:val="left" w:pos="1152"/>
        </w:tabs>
        <w:ind w:left="1152" w:hanging="1152"/>
      </w:pPr>
      <w:rPr>
        <w:rFonts w:hint="default"/>
      </w:rPr>
    </w:lvl>
    <w:lvl w:ilvl="3">
      <w:start w:val="1"/>
      <w:numFmt w:val="decimal"/>
      <w:lvlText w:val="%1.%2.%3.%4."/>
      <w:lvlJc w:val="left"/>
      <w:pPr>
        <w:tabs>
          <w:tab w:val="left" w:pos="1440"/>
        </w:tabs>
        <w:ind w:left="1440" w:hanging="1440"/>
      </w:pPr>
      <w:rPr>
        <w:rFonts w:hint="default"/>
      </w:rPr>
    </w:lvl>
    <w:lvl w:ilvl="4">
      <w:start w:val="1"/>
      <w:numFmt w:val="decimal"/>
      <w:lvlText w:val="%1.%2.%3.%4.%5."/>
      <w:lvlJc w:val="left"/>
      <w:pPr>
        <w:tabs>
          <w:tab w:val="left" w:pos="1728"/>
        </w:tabs>
        <w:ind w:left="1728" w:hanging="1728"/>
      </w:pPr>
      <w:rPr>
        <w:rFonts w:hint="default"/>
      </w:rPr>
    </w:lvl>
    <w:lvl w:ilvl="5">
      <w:start w:val="1"/>
      <w:numFmt w:val="decimal"/>
      <w:lvlText w:val="%1.%2.%3.%4.%5.%6"/>
      <w:lvlJc w:val="left"/>
      <w:pPr>
        <w:tabs>
          <w:tab w:val="left" w:pos="2016"/>
        </w:tabs>
        <w:ind w:left="2016" w:hanging="2016"/>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2" w15:restartNumberingAfterBreak="0">
    <w:nsid w:val="3C140E47"/>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41BB6F38"/>
    <w:multiLevelType w:val="hybridMultilevel"/>
    <w:tmpl w:val="DCCE6D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41D5660"/>
    <w:multiLevelType w:val="hybridMultilevel"/>
    <w:tmpl w:val="8278BD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6E6242A"/>
    <w:multiLevelType w:val="hybridMultilevel"/>
    <w:tmpl w:val="5A144A32"/>
    <w:lvl w:ilvl="0" w:tplc="6F58EA7C">
      <w:start w:val="1"/>
      <w:numFmt w:val="decimal"/>
      <w:lvlText w:val="[%1]"/>
      <w:lvlJc w:val="left"/>
      <w:pPr>
        <w:tabs>
          <w:tab w:val="num" w:pos="720"/>
        </w:tabs>
        <w:ind w:left="720" w:hanging="720"/>
      </w:pPr>
      <w:rPr>
        <w:rFonts w:ascii="Times New Roman" w:hAnsi="Times New Roman" w:hint="default"/>
        <w:b w:val="0"/>
        <w:i w:val="0"/>
        <w:sz w:val="24"/>
      </w:rPr>
    </w:lvl>
    <w:lvl w:ilvl="1" w:tplc="2DEC1462" w:tentative="1">
      <w:start w:val="1"/>
      <w:numFmt w:val="lowerLetter"/>
      <w:lvlText w:val="%2."/>
      <w:lvlJc w:val="left"/>
      <w:pPr>
        <w:tabs>
          <w:tab w:val="num" w:pos="1440"/>
        </w:tabs>
        <w:ind w:left="1440" w:hanging="360"/>
      </w:pPr>
    </w:lvl>
    <w:lvl w:ilvl="2" w:tplc="4BD4557E" w:tentative="1">
      <w:start w:val="1"/>
      <w:numFmt w:val="lowerRoman"/>
      <w:lvlText w:val="%3."/>
      <w:lvlJc w:val="right"/>
      <w:pPr>
        <w:tabs>
          <w:tab w:val="num" w:pos="2160"/>
        </w:tabs>
        <w:ind w:left="2160" w:hanging="180"/>
      </w:pPr>
    </w:lvl>
    <w:lvl w:ilvl="3" w:tplc="43A2EA78" w:tentative="1">
      <w:start w:val="1"/>
      <w:numFmt w:val="decimal"/>
      <w:lvlText w:val="%4."/>
      <w:lvlJc w:val="left"/>
      <w:pPr>
        <w:tabs>
          <w:tab w:val="num" w:pos="2880"/>
        </w:tabs>
        <w:ind w:left="2880" w:hanging="360"/>
      </w:pPr>
    </w:lvl>
    <w:lvl w:ilvl="4" w:tplc="7B34E498" w:tentative="1">
      <w:start w:val="1"/>
      <w:numFmt w:val="lowerLetter"/>
      <w:lvlText w:val="%5."/>
      <w:lvlJc w:val="left"/>
      <w:pPr>
        <w:tabs>
          <w:tab w:val="num" w:pos="3600"/>
        </w:tabs>
        <w:ind w:left="3600" w:hanging="360"/>
      </w:pPr>
    </w:lvl>
    <w:lvl w:ilvl="5" w:tplc="1F926B7C" w:tentative="1">
      <w:start w:val="1"/>
      <w:numFmt w:val="lowerRoman"/>
      <w:lvlText w:val="%6."/>
      <w:lvlJc w:val="right"/>
      <w:pPr>
        <w:tabs>
          <w:tab w:val="num" w:pos="4320"/>
        </w:tabs>
        <w:ind w:left="4320" w:hanging="180"/>
      </w:pPr>
    </w:lvl>
    <w:lvl w:ilvl="6" w:tplc="E5EAEFAE" w:tentative="1">
      <w:start w:val="1"/>
      <w:numFmt w:val="decimal"/>
      <w:lvlText w:val="%7."/>
      <w:lvlJc w:val="left"/>
      <w:pPr>
        <w:tabs>
          <w:tab w:val="num" w:pos="5040"/>
        </w:tabs>
        <w:ind w:left="5040" w:hanging="360"/>
      </w:pPr>
    </w:lvl>
    <w:lvl w:ilvl="7" w:tplc="9D7C2876" w:tentative="1">
      <w:start w:val="1"/>
      <w:numFmt w:val="lowerLetter"/>
      <w:lvlText w:val="%8."/>
      <w:lvlJc w:val="left"/>
      <w:pPr>
        <w:tabs>
          <w:tab w:val="num" w:pos="5760"/>
        </w:tabs>
        <w:ind w:left="5760" w:hanging="360"/>
      </w:pPr>
    </w:lvl>
    <w:lvl w:ilvl="8" w:tplc="88940942" w:tentative="1">
      <w:start w:val="1"/>
      <w:numFmt w:val="lowerRoman"/>
      <w:lvlText w:val="%9."/>
      <w:lvlJc w:val="right"/>
      <w:pPr>
        <w:tabs>
          <w:tab w:val="num" w:pos="6480"/>
        </w:tabs>
        <w:ind w:left="6480" w:hanging="180"/>
      </w:pPr>
    </w:lvl>
  </w:abstractNum>
  <w:abstractNum w:abstractNumId="26" w15:restartNumberingAfterBreak="0">
    <w:nsid w:val="499B11C1"/>
    <w:multiLevelType w:val="multilevel"/>
    <w:tmpl w:val="23689E52"/>
    <w:lvl w:ilvl="0">
      <w:start w:val="1"/>
      <w:numFmt w:val="decimal"/>
      <w:suff w:val="space"/>
      <w:lvlText w:val="Figure %1:"/>
      <w:lvlJc w:val="left"/>
      <w:pPr>
        <w:ind w:left="360" w:hanging="360"/>
      </w:pPr>
      <w:rPr>
        <w:rFonts w:ascii="Times New Roman Bold" w:hAnsi="Times New Roman Bold" w:hint="default"/>
        <w:b/>
        <w:i w:val="0"/>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4FA83644"/>
    <w:multiLevelType w:val="hybridMultilevel"/>
    <w:tmpl w:val="028C114A"/>
    <w:lvl w:ilvl="0" w:tplc="815C0582">
      <w:start w:val="1"/>
      <w:numFmt w:val="bullet"/>
      <w:lvlText w:val=""/>
      <w:lvlJc w:val="left"/>
      <w:pPr>
        <w:ind w:left="720" w:hanging="360"/>
      </w:pPr>
      <w:rPr>
        <w:rFonts w:ascii="Symbol" w:hAnsi="Symbol" w:hint="default"/>
      </w:rPr>
    </w:lvl>
    <w:lvl w:ilvl="1" w:tplc="C00E8DFA" w:tentative="1">
      <w:start w:val="1"/>
      <w:numFmt w:val="bullet"/>
      <w:lvlText w:val="o"/>
      <w:lvlJc w:val="left"/>
      <w:pPr>
        <w:ind w:left="1440" w:hanging="360"/>
      </w:pPr>
      <w:rPr>
        <w:rFonts w:ascii="Courier New" w:hAnsi="Courier New" w:cs="Courier New" w:hint="default"/>
      </w:rPr>
    </w:lvl>
    <w:lvl w:ilvl="2" w:tplc="496406FE" w:tentative="1">
      <w:start w:val="1"/>
      <w:numFmt w:val="bullet"/>
      <w:lvlText w:val=""/>
      <w:lvlJc w:val="left"/>
      <w:pPr>
        <w:ind w:left="2160" w:hanging="360"/>
      </w:pPr>
      <w:rPr>
        <w:rFonts w:ascii="Wingdings" w:hAnsi="Wingdings" w:hint="default"/>
      </w:rPr>
    </w:lvl>
    <w:lvl w:ilvl="3" w:tplc="96F23EE2" w:tentative="1">
      <w:start w:val="1"/>
      <w:numFmt w:val="bullet"/>
      <w:lvlText w:val=""/>
      <w:lvlJc w:val="left"/>
      <w:pPr>
        <w:ind w:left="2880" w:hanging="360"/>
      </w:pPr>
      <w:rPr>
        <w:rFonts w:ascii="Symbol" w:hAnsi="Symbol" w:hint="default"/>
      </w:rPr>
    </w:lvl>
    <w:lvl w:ilvl="4" w:tplc="F9468FC2" w:tentative="1">
      <w:start w:val="1"/>
      <w:numFmt w:val="bullet"/>
      <w:lvlText w:val="o"/>
      <w:lvlJc w:val="left"/>
      <w:pPr>
        <w:ind w:left="3600" w:hanging="360"/>
      </w:pPr>
      <w:rPr>
        <w:rFonts w:ascii="Courier New" w:hAnsi="Courier New" w:cs="Courier New" w:hint="default"/>
      </w:rPr>
    </w:lvl>
    <w:lvl w:ilvl="5" w:tplc="9414533C" w:tentative="1">
      <w:start w:val="1"/>
      <w:numFmt w:val="bullet"/>
      <w:lvlText w:val=""/>
      <w:lvlJc w:val="left"/>
      <w:pPr>
        <w:ind w:left="4320" w:hanging="360"/>
      </w:pPr>
      <w:rPr>
        <w:rFonts w:ascii="Wingdings" w:hAnsi="Wingdings" w:hint="default"/>
      </w:rPr>
    </w:lvl>
    <w:lvl w:ilvl="6" w:tplc="8280FC68" w:tentative="1">
      <w:start w:val="1"/>
      <w:numFmt w:val="bullet"/>
      <w:lvlText w:val=""/>
      <w:lvlJc w:val="left"/>
      <w:pPr>
        <w:ind w:left="5040" w:hanging="360"/>
      </w:pPr>
      <w:rPr>
        <w:rFonts w:ascii="Symbol" w:hAnsi="Symbol" w:hint="default"/>
      </w:rPr>
    </w:lvl>
    <w:lvl w:ilvl="7" w:tplc="B296A14C" w:tentative="1">
      <w:start w:val="1"/>
      <w:numFmt w:val="bullet"/>
      <w:lvlText w:val="o"/>
      <w:lvlJc w:val="left"/>
      <w:pPr>
        <w:ind w:left="5760" w:hanging="360"/>
      </w:pPr>
      <w:rPr>
        <w:rFonts w:ascii="Courier New" w:hAnsi="Courier New" w:cs="Courier New" w:hint="default"/>
      </w:rPr>
    </w:lvl>
    <w:lvl w:ilvl="8" w:tplc="4DB6CAFA" w:tentative="1">
      <w:start w:val="1"/>
      <w:numFmt w:val="bullet"/>
      <w:lvlText w:val=""/>
      <w:lvlJc w:val="left"/>
      <w:pPr>
        <w:ind w:left="6480" w:hanging="360"/>
      </w:pPr>
      <w:rPr>
        <w:rFonts w:ascii="Wingdings" w:hAnsi="Wingdings" w:hint="default"/>
      </w:rPr>
    </w:lvl>
  </w:abstractNum>
  <w:abstractNum w:abstractNumId="28" w15:restartNumberingAfterBreak="0">
    <w:nsid w:val="58464C5E"/>
    <w:multiLevelType w:val="hybridMultilevel"/>
    <w:tmpl w:val="CE1A4ECC"/>
    <w:lvl w:ilvl="0" w:tplc="148EF046">
      <w:start w:val="1"/>
      <w:numFmt w:val="bullet"/>
      <w:lvlText w:val=""/>
      <w:lvlJc w:val="left"/>
      <w:pPr>
        <w:ind w:left="720" w:hanging="360"/>
      </w:pPr>
      <w:rPr>
        <w:rFonts w:ascii="Symbol" w:hAnsi="Symbol" w:hint="default"/>
      </w:rPr>
    </w:lvl>
    <w:lvl w:ilvl="1" w:tplc="58307C94" w:tentative="1">
      <w:start w:val="1"/>
      <w:numFmt w:val="bullet"/>
      <w:lvlText w:val="o"/>
      <w:lvlJc w:val="left"/>
      <w:pPr>
        <w:ind w:left="1440" w:hanging="360"/>
      </w:pPr>
      <w:rPr>
        <w:rFonts w:ascii="Courier New" w:hAnsi="Courier New" w:cs="Courier New" w:hint="default"/>
      </w:rPr>
    </w:lvl>
    <w:lvl w:ilvl="2" w:tplc="97FE7C52" w:tentative="1">
      <w:start w:val="1"/>
      <w:numFmt w:val="bullet"/>
      <w:lvlText w:val=""/>
      <w:lvlJc w:val="left"/>
      <w:pPr>
        <w:ind w:left="2160" w:hanging="360"/>
      </w:pPr>
      <w:rPr>
        <w:rFonts w:ascii="Wingdings" w:hAnsi="Wingdings" w:hint="default"/>
      </w:rPr>
    </w:lvl>
    <w:lvl w:ilvl="3" w:tplc="FD6CC134" w:tentative="1">
      <w:start w:val="1"/>
      <w:numFmt w:val="bullet"/>
      <w:lvlText w:val=""/>
      <w:lvlJc w:val="left"/>
      <w:pPr>
        <w:ind w:left="2880" w:hanging="360"/>
      </w:pPr>
      <w:rPr>
        <w:rFonts w:ascii="Symbol" w:hAnsi="Symbol" w:hint="default"/>
      </w:rPr>
    </w:lvl>
    <w:lvl w:ilvl="4" w:tplc="7D1C043C" w:tentative="1">
      <w:start w:val="1"/>
      <w:numFmt w:val="bullet"/>
      <w:lvlText w:val="o"/>
      <w:lvlJc w:val="left"/>
      <w:pPr>
        <w:ind w:left="3600" w:hanging="360"/>
      </w:pPr>
      <w:rPr>
        <w:rFonts w:ascii="Courier New" w:hAnsi="Courier New" w:cs="Courier New" w:hint="default"/>
      </w:rPr>
    </w:lvl>
    <w:lvl w:ilvl="5" w:tplc="CC36F03A" w:tentative="1">
      <w:start w:val="1"/>
      <w:numFmt w:val="bullet"/>
      <w:lvlText w:val=""/>
      <w:lvlJc w:val="left"/>
      <w:pPr>
        <w:ind w:left="4320" w:hanging="360"/>
      </w:pPr>
      <w:rPr>
        <w:rFonts w:ascii="Wingdings" w:hAnsi="Wingdings" w:hint="default"/>
      </w:rPr>
    </w:lvl>
    <w:lvl w:ilvl="6" w:tplc="A9C0C608" w:tentative="1">
      <w:start w:val="1"/>
      <w:numFmt w:val="bullet"/>
      <w:lvlText w:val=""/>
      <w:lvlJc w:val="left"/>
      <w:pPr>
        <w:ind w:left="5040" w:hanging="360"/>
      </w:pPr>
      <w:rPr>
        <w:rFonts w:ascii="Symbol" w:hAnsi="Symbol" w:hint="default"/>
      </w:rPr>
    </w:lvl>
    <w:lvl w:ilvl="7" w:tplc="BDAAA0D4" w:tentative="1">
      <w:start w:val="1"/>
      <w:numFmt w:val="bullet"/>
      <w:lvlText w:val="o"/>
      <w:lvlJc w:val="left"/>
      <w:pPr>
        <w:ind w:left="5760" w:hanging="360"/>
      </w:pPr>
      <w:rPr>
        <w:rFonts w:ascii="Courier New" w:hAnsi="Courier New" w:cs="Courier New" w:hint="default"/>
      </w:rPr>
    </w:lvl>
    <w:lvl w:ilvl="8" w:tplc="6AEE9826" w:tentative="1">
      <w:start w:val="1"/>
      <w:numFmt w:val="bullet"/>
      <w:lvlText w:val=""/>
      <w:lvlJc w:val="left"/>
      <w:pPr>
        <w:ind w:left="6480" w:hanging="360"/>
      </w:pPr>
      <w:rPr>
        <w:rFonts w:ascii="Wingdings" w:hAnsi="Wingdings" w:hint="default"/>
      </w:rPr>
    </w:lvl>
  </w:abstractNum>
  <w:abstractNum w:abstractNumId="29" w15:restartNumberingAfterBreak="0">
    <w:nsid w:val="58FE482E"/>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0" w15:restartNumberingAfterBreak="0">
    <w:nsid w:val="630A355F"/>
    <w:multiLevelType w:val="multilevel"/>
    <w:tmpl w:val="630A355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97C14A0"/>
    <w:multiLevelType w:val="hybridMultilevel"/>
    <w:tmpl w:val="9D7C077C"/>
    <w:lvl w:ilvl="0" w:tplc="C81EDD26">
      <w:start w:val="1"/>
      <w:numFmt w:val="decimal"/>
      <w:lvlText w:val="%1"/>
      <w:lvlJc w:val="left"/>
      <w:pPr>
        <w:ind w:left="1140" w:hanging="11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77E975E1"/>
    <w:multiLevelType w:val="hybridMultilevel"/>
    <w:tmpl w:val="35EC20F8"/>
    <w:lvl w:ilvl="0" w:tplc="E8E2B53C">
      <w:start w:val="1"/>
      <w:numFmt w:val="bullet"/>
      <w:lvlText w:val=""/>
      <w:lvlJc w:val="left"/>
      <w:pPr>
        <w:tabs>
          <w:tab w:val="num" w:pos="9858"/>
        </w:tabs>
        <w:ind w:left="9858" w:hanging="360"/>
      </w:pPr>
      <w:rPr>
        <w:rFonts w:ascii="Symbol" w:hAnsi="Symbol" w:hint="default"/>
      </w:rPr>
    </w:lvl>
    <w:lvl w:ilvl="1" w:tplc="57304C24">
      <w:start w:val="1"/>
      <w:numFmt w:val="bullet"/>
      <w:lvlText w:val="o"/>
      <w:lvlJc w:val="left"/>
      <w:pPr>
        <w:tabs>
          <w:tab w:val="num" w:pos="10938"/>
        </w:tabs>
        <w:ind w:left="10938" w:hanging="360"/>
      </w:pPr>
      <w:rPr>
        <w:rFonts w:ascii="Courier New" w:hAnsi="Courier New" w:hint="default"/>
      </w:rPr>
    </w:lvl>
    <w:lvl w:ilvl="2" w:tplc="6DA6F542">
      <w:start w:val="1"/>
      <w:numFmt w:val="bullet"/>
      <w:lvlText w:val=""/>
      <w:lvlJc w:val="left"/>
      <w:pPr>
        <w:tabs>
          <w:tab w:val="num" w:pos="11658"/>
        </w:tabs>
        <w:ind w:left="11658" w:hanging="360"/>
      </w:pPr>
      <w:rPr>
        <w:rFonts w:ascii="Wingdings" w:hAnsi="Wingdings" w:hint="default"/>
      </w:rPr>
    </w:lvl>
    <w:lvl w:ilvl="3" w:tplc="99D06AB6">
      <w:start w:val="1"/>
      <w:numFmt w:val="bullet"/>
      <w:lvlText w:val=""/>
      <w:lvlJc w:val="left"/>
      <w:pPr>
        <w:tabs>
          <w:tab w:val="num" w:pos="12378"/>
        </w:tabs>
        <w:ind w:left="12378" w:hanging="360"/>
      </w:pPr>
      <w:rPr>
        <w:rFonts w:ascii="Symbol" w:hAnsi="Symbol" w:hint="default"/>
      </w:rPr>
    </w:lvl>
    <w:lvl w:ilvl="4" w:tplc="43C41B66">
      <w:start w:val="1"/>
      <w:numFmt w:val="bullet"/>
      <w:lvlText w:val="o"/>
      <w:lvlJc w:val="left"/>
      <w:pPr>
        <w:tabs>
          <w:tab w:val="num" w:pos="13098"/>
        </w:tabs>
        <w:ind w:left="13098" w:hanging="360"/>
      </w:pPr>
      <w:rPr>
        <w:rFonts w:ascii="Courier New" w:hAnsi="Courier New" w:hint="default"/>
      </w:rPr>
    </w:lvl>
    <w:lvl w:ilvl="5" w:tplc="90C09D8C">
      <w:start w:val="1"/>
      <w:numFmt w:val="bullet"/>
      <w:lvlText w:val=""/>
      <w:lvlJc w:val="left"/>
      <w:pPr>
        <w:tabs>
          <w:tab w:val="num" w:pos="13818"/>
        </w:tabs>
        <w:ind w:left="13818" w:hanging="360"/>
      </w:pPr>
      <w:rPr>
        <w:rFonts w:ascii="Wingdings" w:hAnsi="Wingdings" w:hint="default"/>
      </w:rPr>
    </w:lvl>
    <w:lvl w:ilvl="6" w:tplc="9B14B9B0">
      <w:start w:val="1"/>
      <w:numFmt w:val="bullet"/>
      <w:lvlText w:val=""/>
      <w:lvlJc w:val="left"/>
      <w:pPr>
        <w:tabs>
          <w:tab w:val="num" w:pos="14538"/>
        </w:tabs>
        <w:ind w:left="14538" w:hanging="360"/>
      </w:pPr>
      <w:rPr>
        <w:rFonts w:ascii="Symbol" w:hAnsi="Symbol" w:hint="default"/>
      </w:rPr>
    </w:lvl>
    <w:lvl w:ilvl="7" w:tplc="266084E8">
      <w:start w:val="1"/>
      <w:numFmt w:val="bullet"/>
      <w:lvlText w:val="o"/>
      <w:lvlJc w:val="left"/>
      <w:pPr>
        <w:tabs>
          <w:tab w:val="num" w:pos="15258"/>
        </w:tabs>
        <w:ind w:left="15258" w:hanging="360"/>
      </w:pPr>
      <w:rPr>
        <w:rFonts w:ascii="Courier New" w:hAnsi="Courier New" w:hint="default"/>
      </w:rPr>
    </w:lvl>
    <w:lvl w:ilvl="8" w:tplc="24565C38">
      <w:start w:val="1"/>
      <w:numFmt w:val="bullet"/>
      <w:lvlText w:val=""/>
      <w:lvlJc w:val="left"/>
      <w:pPr>
        <w:tabs>
          <w:tab w:val="num" w:pos="15978"/>
        </w:tabs>
        <w:ind w:left="15978" w:hanging="360"/>
      </w:pPr>
      <w:rPr>
        <w:rFonts w:ascii="Wingdings" w:hAnsi="Wingdings" w:hint="default"/>
      </w:rPr>
    </w:lvl>
  </w:abstractNum>
  <w:abstractNum w:abstractNumId="33" w15:restartNumberingAfterBreak="0">
    <w:nsid w:val="7B3212E4"/>
    <w:multiLevelType w:val="multilevel"/>
    <w:tmpl w:val="4B4E4BCA"/>
    <w:lvl w:ilvl="0">
      <w:start w:val="1"/>
      <w:numFmt w:val="decimal"/>
      <w:suff w:val="space"/>
      <w:lvlText w:val="Table %1:"/>
      <w:lvlJc w:val="left"/>
      <w:pPr>
        <w:ind w:left="360" w:hanging="360"/>
      </w:pPr>
      <w:rPr>
        <w:rFonts w:ascii="Times New Roman Bold" w:hAnsi="Times New Roman Bold" w:hint="default"/>
        <w:b/>
        <w:i w:val="0"/>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7B331B68"/>
    <w:multiLevelType w:val="hybridMultilevel"/>
    <w:tmpl w:val="34B44E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BC330F5"/>
    <w:multiLevelType w:val="multilevel"/>
    <w:tmpl w:val="7BC330F5"/>
    <w:lvl w:ilvl="0">
      <w:start w:val="1"/>
      <w:numFmt w:val="bullet"/>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12"/>
  </w:num>
  <w:num w:numId="2">
    <w:abstractNumId w:val="21"/>
  </w:num>
  <w:num w:numId="3">
    <w:abstractNumId w:val="30"/>
  </w:num>
  <w:num w:numId="4">
    <w:abstractNumId w:val="27"/>
  </w:num>
  <w:num w:numId="5">
    <w:abstractNumId w:val="28"/>
  </w:num>
  <w:num w:numId="6">
    <w:abstractNumId w:val="25"/>
  </w:num>
  <w:num w:numId="7">
    <w:abstractNumId w:val="14"/>
  </w:num>
  <w:num w:numId="8">
    <w:abstractNumId w:val="16"/>
  </w:num>
  <w:num w:numId="9">
    <w:abstractNumId w:val="33"/>
  </w:num>
  <w:num w:numId="10">
    <w:abstractNumId w:val="26"/>
  </w:num>
  <w:num w:numId="11">
    <w:abstractNumId w:val="17"/>
  </w:num>
  <w:num w:numId="12">
    <w:abstractNumId w:val="32"/>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3"/>
  </w:num>
  <w:num w:numId="19">
    <w:abstractNumId w:val="15"/>
  </w:num>
  <w:num w:numId="20">
    <w:abstractNumId w:val="1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23"/>
  </w:num>
  <w:num w:numId="32">
    <w:abstractNumId w:val="24"/>
  </w:num>
  <w:num w:numId="33">
    <w:abstractNumId w:val="34"/>
  </w:num>
  <w:num w:numId="34">
    <w:abstractNumId w:val="29"/>
  </w:num>
  <w:num w:numId="35">
    <w:abstractNumId w:val="20"/>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num>
  <w:num w:numId="38">
    <w:abstractNumId w:val="18"/>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num>
  <w:num w:numId="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 w:vendorID="64" w:dllVersion="6" w:nlCheck="1" w:checkStyle="0"/>
  <w:activeWritingStyle w:appName="MSWord" w:lang="en-US" w:vendorID="64" w:dllVersion="0" w:nlCheck="1" w:checkStyle="0"/>
  <w:activeWritingStyle w:appName="MSWord" w:lang="en-GB" w:vendorID="64" w:dllVersion="0" w:nlCheck="1" w:checkStyle="0"/>
  <w:activeWritingStyle w:appName="MSWord" w:lang="ja-JP" w:vendorID="64" w:dllVersion="0" w:nlCheck="1" w:checkStyle="1"/>
  <w:activeWritingStyle w:appName="MSWord" w:lang="fr-CH" w:vendorID="64" w:dllVersion="0" w:nlCheck="1" w:checkStyle="0"/>
  <w:activeWritingStyle w:appName="MSWord" w:lang="fr-FR" w:vendorID="64" w:dllVersion="0" w:nlCheck="1" w:checkStyle="0"/>
  <w:activeWritingStyle w:appName="MSWord" w:lang="es-E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A5A"/>
    <w:rsid w:val="00027F04"/>
    <w:rsid w:val="00034F8E"/>
    <w:rsid w:val="000539CD"/>
    <w:rsid w:val="00055F90"/>
    <w:rsid w:val="00056E53"/>
    <w:rsid w:val="00061A5A"/>
    <w:rsid w:val="000979DE"/>
    <w:rsid w:val="000E0D4C"/>
    <w:rsid w:val="00104747"/>
    <w:rsid w:val="001351A7"/>
    <w:rsid w:val="0016354A"/>
    <w:rsid w:val="00170C70"/>
    <w:rsid w:val="00177296"/>
    <w:rsid w:val="00217EBF"/>
    <w:rsid w:val="00224402"/>
    <w:rsid w:val="00236886"/>
    <w:rsid w:val="00242AEE"/>
    <w:rsid w:val="002514D5"/>
    <w:rsid w:val="00252FAD"/>
    <w:rsid w:val="002A2039"/>
    <w:rsid w:val="002D6B65"/>
    <w:rsid w:val="002D76C4"/>
    <w:rsid w:val="002F6353"/>
    <w:rsid w:val="00363B59"/>
    <w:rsid w:val="00381964"/>
    <w:rsid w:val="003A1447"/>
    <w:rsid w:val="003A35CA"/>
    <w:rsid w:val="003F14B6"/>
    <w:rsid w:val="00403F50"/>
    <w:rsid w:val="00404829"/>
    <w:rsid w:val="00444F28"/>
    <w:rsid w:val="004B5955"/>
    <w:rsid w:val="004C22FE"/>
    <w:rsid w:val="004C79EE"/>
    <w:rsid w:val="004D644B"/>
    <w:rsid w:val="004E5F6B"/>
    <w:rsid w:val="0052529D"/>
    <w:rsid w:val="00572465"/>
    <w:rsid w:val="005F2B50"/>
    <w:rsid w:val="005F516D"/>
    <w:rsid w:val="0060662D"/>
    <w:rsid w:val="00607D68"/>
    <w:rsid w:val="00617077"/>
    <w:rsid w:val="00662D23"/>
    <w:rsid w:val="00674AB6"/>
    <w:rsid w:val="00680C1B"/>
    <w:rsid w:val="00696FA4"/>
    <w:rsid w:val="00737ABA"/>
    <w:rsid w:val="007468DA"/>
    <w:rsid w:val="007636F3"/>
    <w:rsid w:val="00787B84"/>
    <w:rsid w:val="00812F54"/>
    <w:rsid w:val="008215BD"/>
    <w:rsid w:val="00882213"/>
    <w:rsid w:val="008A3824"/>
    <w:rsid w:val="008C2520"/>
    <w:rsid w:val="008D2EBC"/>
    <w:rsid w:val="008E2C30"/>
    <w:rsid w:val="008E3C69"/>
    <w:rsid w:val="008E69DF"/>
    <w:rsid w:val="00915E61"/>
    <w:rsid w:val="00927E6B"/>
    <w:rsid w:val="00935AC8"/>
    <w:rsid w:val="00937F21"/>
    <w:rsid w:val="009563EC"/>
    <w:rsid w:val="00960712"/>
    <w:rsid w:val="009819A5"/>
    <w:rsid w:val="009A38F4"/>
    <w:rsid w:val="009B73E0"/>
    <w:rsid w:val="009E00A8"/>
    <w:rsid w:val="00A22557"/>
    <w:rsid w:val="00A6617B"/>
    <w:rsid w:val="00AA426F"/>
    <w:rsid w:val="00AB0DC8"/>
    <w:rsid w:val="00AD29B4"/>
    <w:rsid w:val="00B061EC"/>
    <w:rsid w:val="00B36FD4"/>
    <w:rsid w:val="00B44E24"/>
    <w:rsid w:val="00BC7EFB"/>
    <w:rsid w:val="00BD1398"/>
    <w:rsid w:val="00BF4DD3"/>
    <w:rsid w:val="00C06FBA"/>
    <w:rsid w:val="00C20CBE"/>
    <w:rsid w:val="00C4545B"/>
    <w:rsid w:val="00C64923"/>
    <w:rsid w:val="00C71799"/>
    <w:rsid w:val="00C80083"/>
    <w:rsid w:val="00CA0A41"/>
    <w:rsid w:val="00CB4151"/>
    <w:rsid w:val="00CD4E3C"/>
    <w:rsid w:val="00CF67F9"/>
    <w:rsid w:val="00D07B1D"/>
    <w:rsid w:val="00D10837"/>
    <w:rsid w:val="00D2608E"/>
    <w:rsid w:val="00D40A83"/>
    <w:rsid w:val="00D96353"/>
    <w:rsid w:val="00DB29F6"/>
    <w:rsid w:val="00DC7930"/>
    <w:rsid w:val="00DF4176"/>
    <w:rsid w:val="00DF70AD"/>
    <w:rsid w:val="00E13D13"/>
    <w:rsid w:val="00E47269"/>
    <w:rsid w:val="00E60022"/>
    <w:rsid w:val="00EC4E10"/>
    <w:rsid w:val="00ED462C"/>
    <w:rsid w:val="00EE1693"/>
    <w:rsid w:val="00EE6976"/>
    <w:rsid w:val="00F02556"/>
    <w:rsid w:val="00F1175D"/>
    <w:rsid w:val="00F170CB"/>
    <w:rsid w:val="00F62251"/>
    <w:rsid w:val="00F946B4"/>
    <w:rsid w:val="00FA05C2"/>
    <w:rsid w:val="00FB1B05"/>
    <w:rsid w:val="00FB410E"/>
    <w:rsid w:val="00FD2B47"/>
    <w:rsid w:val="00FD4CE2"/>
    <w:rsid w:val="00FF09D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3">
      <v:textbox inset="5.85pt,.7pt,5.85pt,.7pt"/>
    </o:shapedefaults>
    <o:shapelayout v:ext="edit">
      <o:idmap v:ext="edit" data="1"/>
    </o:shapelayout>
  </w:shapeDefaults>
  <w:decimalSymbol w:val="."/>
  <w:listSeparator w:val=","/>
  <w14:docId w14:val="253A71B4"/>
  <w15:docId w15:val="{0A99D797-DD51-461A-BA75-626DE8527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qFormat="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35C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qFormat/>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fo,pie de página"/>
    <w:basedOn w:val="Normal"/>
    <w:link w:val="FooterChar"/>
    <w:qFormat/>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qForma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qFormat/>
    <w:pPr>
      <w:ind w:left="1191" w:hanging="397"/>
    </w:pPr>
  </w:style>
  <w:style w:type="paragraph" w:customStyle="1" w:styleId="enumlev3">
    <w:name w:val="enumlev3"/>
    <w:basedOn w:val="enumlev2"/>
    <w:qFormat/>
    <w:pPr>
      <w:ind w:left="1588"/>
    </w:pPr>
  </w:style>
  <w:style w:type="paragraph" w:customStyle="1" w:styleId="Normalaftertitle">
    <w:name w:val="Normal_after_title"/>
    <w:basedOn w:val="Normal"/>
    <w:next w:val="Normal"/>
    <w:link w:val="Normalaftertitle0"/>
    <w:qFormat/>
    <w:pPr>
      <w:spacing w:before="320"/>
    </w:pPr>
  </w:style>
  <w:style w:type="paragraph" w:customStyle="1" w:styleId="Note">
    <w:name w:val="Note"/>
    <w:basedOn w:val="Normal"/>
    <w:link w:val="NoteChar"/>
    <w:qFormat/>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qFormat/>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qFormat/>
    <w:rsid w:val="00242AEE"/>
    <w:pPr>
      <w:spacing w:before="240"/>
    </w:pPr>
    <w:rPr>
      <w:sz w:val="22"/>
      <w:lang w:val="es-ES_tradnl"/>
    </w:rPr>
  </w:style>
  <w:style w:type="paragraph" w:customStyle="1" w:styleId="Recref">
    <w:name w:val="Rec_ref"/>
    <w:basedOn w:val="Normal"/>
    <w:next w:val="Recdate"/>
    <w:qFormat/>
    <w:pPr>
      <w:jc w:val="center"/>
    </w:pPr>
  </w:style>
  <w:style w:type="paragraph" w:customStyle="1" w:styleId="Recdate">
    <w:name w:val="Rec_date"/>
    <w:basedOn w:val="Recref"/>
    <w:next w:val="Normalaftertitle"/>
    <w:qFormat/>
    <w:pPr>
      <w:jc w:val="right"/>
    </w:pPr>
  </w:style>
  <w:style w:type="paragraph" w:customStyle="1" w:styleId="AnnexNoTitle">
    <w:name w:val="Annex_NoTitle"/>
    <w:basedOn w:val="Normal"/>
    <w:next w:val="Normalaftertitle"/>
    <w:qFormat/>
    <w:rsid w:val="008E3C69"/>
    <w:pPr>
      <w:keepNext/>
      <w:keepLines/>
      <w:spacing w:before="480" w:after="80"/>
      <w:jc w:val="center"/>
      <w:outlineLvl w:val="0"/>
    </w:pPr>
    <w:rPr>
      <w:b/>
      <w:sz w:val="28"/>
    </w:rPr>
  </w:style>
  <w:style w:type="paragraph" w:customStyle="1" w:styleId="AppendixNoTitle">
    <w:name w:val="Appendix_NoTitle"/>
    <w:basedOn w:val="AnnexNoTitle"/>
    <w:next w:val="Normal"/>
    <w:qFormat/>
  </w:style>
  <w:style w:type="paragraph" w:customStyle="1" w:styleId="Tablefin">
    <w:name w:val="Table_fin"/>
    <w:basedOn w:val="Normal"/>
    <w:next w:val="Normal"/>
    <w:qFormat/>
    <w:pPr>
      <w:spacing w:before="0"/>
    </w:pPr>
    <w:rPr>
      <w:sz w:val="20"/>
      <w:lang w:val="en-GB"/>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paragraph" w:customStyle="1" w:styleId="Tabletext">
    <w:name w:val="Table_text"/>
    <w:basedOn w:val="Normal"/>
    <w:link w:val="TabletextChar"/>
    <w:qFormat/>
    <w:rsid w:val="00C800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link w:val="EquationChar"/>
    <w:qFormat/>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qForma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qFormat/>
    <w:pPr>
      <w:ind w:left="794"/>
    </w:pPr>
  </w:style>
  <w:style w:type="paragraph" w:customStyle="1" w:styleId="Figurelegend">
    <w:name w:val="Figure_legend"/>
    <w:basedOn w:val="Normal"/>
    <w:qFormat/>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DF4176"/>
    <w:pPr>
      <w:keepNext/>
      <w:keepLines/>
      <w:spacing w:before="480" w:after="80"/>
      <w:jc w:val="center"/>
    </w:pPr>
    <w:rPr>
      <w:caps/>
      <w:sz w:val="18"/>
    </w:rPr>
  </w:style>
  <w:style w:type="paragraph" w:customStyle="1" w:styleId="tocpart">
    <w:name w:val="tocpart"/>
    <w:basedOn w:val="Normal"/>
    <w:qFormat/>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pPr>
      <w:keepNext/>
      <w:keepLines/>
      <w:spacing w:before="480"/>
      <w:jc w:val="center"/>
    </w:pPr>
    <w:rPr>
      <w:sz w:val="28"/>
    </w:rPr>
  </w:style>
  <w:style w:type="paragraph" w:customStyle="1" w:styleId="Arttitle">
    <w:name w:val="Art_title"/>
    <w:basedOn w:val="Normal"/>
    <w:next w:val="Normalaftertitle"/>
    <w:qFormat/>
    <w:pPr>
      <w:keepNext/>
      <w:keepLines/>
      <w:spacing w:before="240"/>
      <w:jc w:val="center"/>
    </w:pPr>
    <w:rPr>
      <w:b/>
      <w:sz w:val="28"/>
    </w:rPr>
  </w:style>
  <w:style w:type="paragraph" w:customStyle="1" w:styleId="Blanc">
    <w:name w:val="Blanc"/>
    <w:basedOn w:val="Normal"/>
    <w:next w:val="Tabletext"/>
    <w:qForma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pPr>
      <w:keepNext/>
      <w:keepLines/>
      <w:spacing w:before="160"/>
      <w:ind w:left="794"/>
    </w:pPr>
    <w:rPr>
      <w:i/>
    </w:rPr>
  </w:style>
  <w:style w:type="paragraph" w:customStyle="1" w:styleId="ChapNo">
    <w:name w:val="Chap_No"/>
    <w:basedOn w:val="ArtNo"/>
    <w:next w:val="Chaptitle"/>
    <w:qFormat/>
    <w:rPr>
      <w:b/>
    </w:rPr>
  </w:style>
  <w:style w:type="paragraph" w:customStyle="1" w:styleId="Chaptitle">
    <w:name w:val="Chap_title"/>
    <w:basedOn w:val="Arttitle"/>
    <w:next w:val="Normalaftertitle"/>
    <w:qFormat/>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
    <w:basedOn w:val="DefaultParagraphFont"/>
    <w:qFormat/>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
    <w:basedOn w:val="Normal"/>
    <w:link w:val="FootnoteTextChar"/>
    <w:qFormat/>
    <w:pPr>
      <w:keepLines/>
      <w:tabs>
        <w:tab w:val="left" w:pos="255"/>
      </w:tabs>
      <w:ind w:left="255" w:hanging="255"/>
    </w:pPr>
    <w:rPr>
      <w:sz w:val="22"/>
    </w:rPr>
  </w:style>
  <w:style w:type="paragraph" w:styleId="Index1">
    <w:name w:val="index 1"/>
    <w:basedOn w:val="Normal"/>
    <w:next w:val="Normal"/>
    <w:semiHidden/>
    <w:qFormat/>
  </w:style>
  <w:style w:type="paragraph" w:styleId="Index2">
    <w:name w:val="index 2"/>
    <w:basedOn w:val="Normal"/>
    <w:next w:val="Normal"/>
    <w:semiHidden/>
    <w:qFormat/>
    <w:pPr>
      <w:ind w:left="283"/>
    </w:pPr>
  </w:style>
  <w:style w:type="paragraph" w:styleId="Index3">
    <w:name w:val="index 3"/>
    <w:basedOn w:val="Normal"/>
    <w:next w:val="Normal"/>
    <w:semiHidden/>
    <w:qFormat/>
    <w:pPr>
      <w:ind w:left="566"/>
    </w:pPr>
  </w:style>
  <w:style w:type="paragraph" w:styleId="IndexHeading">
    <w:name w:val="index heading"/>
    <w:basedOn w:val="Normal"/>
    <w:next w:val="Index1"/>
    <w:qFormat/>
  </w:style>
  <w:style w:type="paragraph" w:customStyle="1" w:styleId="Line">
    <w:name w:val="Line"/>
    <w:basedOn w:val="Normal"/>
    <w:next w:val="Normal"/>
    <w:qFormat/>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style>
  <w:style w:type="paragraph" w:customStyle="1" w:styleId="Partref">
    <w:name w:val="Part_ref"/>
    <w:basedOn w:val="Normal"/>
    <w:next w:val="Normal"/>
    <w:qFormat/>
    <w:pPr>
      <w:keepNext/>
      <w:keepLines/>
      <w:spacing w:after="280"/>
      <w:jc w:val="center"/>
    </w:pPr>
  </w:style>
  <w:style w:type="paragraph" w:customStyle="1" w:styleId="Parttitle">
    <w:name w:val="Part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style>
  <w:style w:type="paragraph" w:customStyle="1" w:styleId="QuestionNo">
    <w:name w:val="Question_No"/>
    <w:basedOn w:val="RecNo"/>
    <w:next w:val="Normal"/>
    <w:qFormat/>
  </w:style>
  <w:style w:type="paragraph" w:customStyle="1" w:styleId="Questionref">
    <w:name w:val="Question_ref"/>
    <w:basedOn w:val="Recref"/>
    <w:next w:val="Questiondate"/>
    <w:qFormat/>
  </w:style>
  <w:style w:type="paragraph" w:customStyle="1" w:styleId="Questiontitle">
    <w:name w:val="Question_title"/>
    <w:basedOn w:val="Normal"/>
    <w:next w:val="Questionref"/>
    <w:qFormat/>
  </w:style>
  <w:style w:type="paragraph" w:customStyle="1" w:styleId="Reftext">
    <w:name w:val="Ref_text"/>
    <w:basedOn w:val="Normal"/>
    <w:qFormat/>
    <w:pPr>
      <w:ind w:left="794" w:hanging="794"/>
    </w:pPr>
    <w:rPr>
      <w:sz w:val="22"/>
    </w:rPr>
  </w:style>
  <w:style w:type="paragraph" w:customStyle="1" w:styleId="Reftitle">
    <w:name w:val="Ref_title"/>
    <w:basedOn w:val="Normal"/>
    <w:next w:val="Reftext"/>
    <w:qFormat/>
    <w:rsid w:val="003A35CA"/>
    <w:pPr>
      <w:tabs>
        <w:tab w:val="clear" w:pos="794"/>
        <w:tab w:val="clear" w:pos="1191"/>
        <w:tab w:val="clear" w:pos="1588"/>
        <w:tab w:val="clear" w:pos="1985"/>
      </w:tabs>
      <w:spacing w:before="480"/>
      <w:jc w:val="center"/>
      <w:outlineLvl w:val="0"/>
    </w:pPr>
    <w:rPr>
      <w:b/>
      <w:sz w:val="28"/>
    </w:rPr>
  </w:style>
  <w:style w:type="paragraph" w:customStyle="1" w:styleId="Repdate">
    <w:name w:val="Rep_date"/>
    <w:basedOn w:val="Recdate"/>
    <w:next w:val="Normal"/>
    <w:qFormat/>
  </w:style>
  <w:style w:type="paragraph" w:customStyle="1" w:styleId="RepNo">
    <w:name w:val="Rep_No"/>
    <w:basedOn w:val="RecNo"/>
    <w:next w:val="Reptitle"/>
    <w:qFormat/>
  </w:style>
  <w:style w:type="paragraph" w:customStyle="1" w:styleId="Repref">
    <w:name w:val="Rep_ref"/>
    <w:basedOn w:val="Recref"/>
    <w:next w:val="Repdate"/>
    <w:qFormat/>
  </w:style>
  <w:style w:type="paragraph" w:customStyle="1" w:styleId="Reptitle">
    <w:name w:val="Rep_title"/>
    <w:basedOn w:val="Rectitle"/>
    <w:next w:val="Repref"/>
    <w:qFormat/>
  </w:style>
  <w:style w:type="paragraph" w:customStyle="1" w:styleId="Resdate">
    <w:name w:val="Res_date"/>
    <w:basedOn w:val="Recdate"/>
    <w:next w:val="Normalaftertitle"/>
    <w:qFormat/>
  </w:style>
  <w:style w:type="paragraph" w:customStyle="1" w:styleId="ResNo">
    <w:name w:val="Res_No"/>
    <w:basedOn w:val="RecNo"/>
    <w:next w:val="Restitle"/>
    <w:qFormat/>
  </w:style>
  <w:style w:type="paragraph" w:customStyle="1" w:styleId="Resref">
    <w:name w:val="Res_ref"/>
    <w:basedOn w:val="Recref"/>
    <w:next w:val="Resdate"/>
    <w:qFormat/>
  </w:style>
  <w:style w:type="paragraph" w:customStyle="1" w:styleId="Restitle">
    <w:name w:val="Res_title"/>
    <w:basedOn w:val="Normal"/>
    <w:next w:val="Resref"/>
    <w:qFormat/>
    <w:rsid w:val="00AB0DC8"/>
    <w:pPr>
      <w:spacing w:before="240"/>
      <w:jc w:val="center"/>
    </w:pPr>
    <w:rPr>
      <w:b/>
      <w:sz w:val="28"/>
    </w:rPr>
  </w:style>
  <w:style w:type="paragraph" w:customStyle="1" w:styleId="SectionNo">
    <w:name w:val="Section_No"/>
    <w:basedOn w:val="Normal"/>
    <w:next w:val="Normal"/>
    <w:qFormat/>
  </w:style>
  <w:style w:type="paragraph" w:customStyle="1" w:styleId="Sectiontitle">
    <w:name w:val="Section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pPr>
      <w:tabs>
        <w:tab w:val="clear" w:pos="794"/>
        <w:tab w:val="clear" w:pos="1191"/>
        <w:tab w:val="clear" w:pos="1588"/>
        <w:tab w:val="clear" w:pos="1985"/>
        <w:tab w:val="right" w:pos="9611"/>
      </w:tabs>
    </w:pPr>
    <w:rPr>
      <w:i/>
    </w:rPr>
  </w:style>
  <w:style w:type="paragraph" w:styleId="TOC1">
    <w:name w:val="toc 1"/>
    <w:basedOn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pPr>
      <w:tabs>
        <w:tab w:val="clear" w:pos="567"/>
        <w:tab w:val="left" w:pos="1276"/>
      </w:tabs>
      <w:spacing w:before="160"/>
      <w:ind w:left="1276" w:hanging="709"/>
    </w:pPr>
  </w:style>
  <w:style w:type="paragraph" w:styleId="TOC3">
    <w:name w:val="toc 3"/>
    <w:basedOn w:val="TOC2"/>
    <w:qFormat/>
    <w:pPr>
      <w:tabs>
        <w:tab w:val="clear" w:pos="1276"/>
        <w:tab w:val="left" w:pos="2155"/>
      </w:tabs>
      <w:ind w:left="2155" w:hanging="879"/>
    </w:pPr>
  </w:style>
  <w:style w:type="paragraph" w:styleId="TOC4">
    <w:name w:val="toc 4"/>
    <w:basedOn w:val="TOC3"/>
    <w:qFormat/>
    <w:pPr>
      <w:tabs>
        <w:tab w:val="left" w:pos="3261"/>
      </w:tabs>
      <w:spacing w:before="80"/>
      <w:ind w:left="3261" w:hanging="993"/>
    </w:pPr>
  </w:style>
  <w:style w:type="paragraph" w:styleId="TOC5">
    <w:name w:val="toc 5"/>
    <w:basedOn w:val="TOC4"/>
    <w:qFormat/>
  </w:style>
  <w:style w:type="paragraph" w:styleId="TOC6">
    <w:name w:val="toc 6"/>
    <w:basedOn w:val="TOC4"/>
    <w:qFormat/>
  </w:style>
  <w:style w:type="paragraph" w:styleId="TOC7">
    <w:name w:val="toc 7"/>
    <w:basedOn w:val="TOC4"/>
    <w:qFormat/>
  </w:style>
  <w:style w:type="paragraph" w:styleId="TOC8">
    <w:name w:val="toc 8"/>
    <w:basedOn w:val="TOC4"/>
    <w:qFormat/>
  </w:style>
  <w:style w:type="paragraph" w:customStyle="1" w:styleId="Rectitle">
    <w:name w:val="Rec_title"/>
    <w:basedOn w:val="Normal"/>
    <w:next w:val="Recref"/>
    <w:link w:val="Rectitle0"/>
    <w:qFormat/>
    <w:pPr>
      <w:keepNext/>
      <w:keepLines/>
      <w:spacing w:before="240"/>
      <w:jc w:val="center"/>
    </w:pPr>
    <w:rPr>
      <w:b/>
      <w:sz w:val="28"/>
    </w:rPr>
  </w:style>
  <w:style w:type="paragraph" w:customStyle="1" w:styleId="Annexref">
    <w:name w:val="Annex_ref"/>
    <w:basedOn w:val="Normal"/>
    <w:next w:val="Normalaftertitle"/>
    <w:qFormat/>
    <w:pPr>
      <w:keepNext/>
      <w:keepLines/>
      <w:spacing w:after="280"/>
      <w:jc w:val="center"/>
    </w:pPr>
  </w:style>
  <w:style w:type="paragraph" w:customStyle="1" w:styleId="Appendixref">
    <w:name w:val="Appendix_ref"/>
    <w:basedOn w:val="Annexref"/>
    <w:next w:val="Normalaftertitle"/>
    <w:qFormat/>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qFormat/>
    <w:pPr>
      <w:keepNext/>
      <w:spacing w:before="0" w:after="120"/>
      <w:jc w:val="center"/>
    </w:pPr>
    <w:rPr>
      <w:b/>
    </w:rPr>
  </w:style>
  <w:style w:type="paragraph" w:customStyle="1" w:styleId="Summary">
    <w:name w:val="Summary"/>
    <w:basedOn w:val="Normal"/>
    <w:next w:val="Normalaftertitle"/>
    <w:autoRedefine/>
    <w:qFormat/>
    <w:rsid w:val="00242AEE"/>
    <w:pPr>
      <w:spacing w:after="480"/>
    </w:pPr>
    <w:rPr>
      <w:sz w:val="22"/>
      <w:lang w:val="es-ES_tradnl"/>
    </w:rPr>
  </w:style>
  <w:style w:type="paragraph" w:customStyle="1" w:styleId="TableLegendNote">
    <w:name w:val="Table_Legend_Note"/>
    <w:basedOn w:val="Tablelegend"/>
    <w:next w:val="Tablelegend"/>
    <w:qFormat/>
    <w:rsid w:val="007468DA"/>
    <w:pPr>
      <w:ind w:left="-85" w:firstLine="0"/>
    </w:pPr>
    <w:rPr>
      <w:lang w:val="en-US"/>
    </w:rPr>
  </w:style>
  <w:style w:type="paragraph" w:customStyle="1" w:styleId="Figure">
    <w:name w:val="Figure"/>
    <w:basedOn w:val="FigureNo"/>
    <w:next w:val="Normal"/>
    <w:qFormat/>
    <w:rsid w:val="00A6617B"/>
    <w:pPr>
      <w:keepNext w:val="0"/>
      <w:spacing w:before="0" w:after="240"/>
    </w:pPr>
  </w:style>
  <w:style w:type="character" w:styleId="Hyperlink">
    <w:name w:val="Hyperlink"/>
    <w:basedOn w:val="DefaultParagraphFont"/>
    <w:uiPriority w:val="99"/>
    <w:qFormat/>
    <w:rsid w:val="00061A5A"/>
    <w:rPr>
      <w:color w:val="0000FF"/>
      <w:u w:val="single"/>
    </w:rPr>
  </w:style>
  <w:style w:type="character" w:customStyle="1" w:styleId="Heading1Char">
    <w:name w:val="Heading 1 Char"/>
    <w:basedOn w:val="DefaultParagraphFont"/>
    <w:link w:val="Heading1"/>
    <w:qFormat/>
    <w:rsid w:val="00061A5A"/>
    <w:rPr>
      <w:b/>
      <w:sz w:val="24"/>
      <w:lang w:val="fr-FR" w:eastAsia="en-US"/>
    </w:rPr>
  </w:style>
  <w:style w:type="character" w:customStyle="1" w:styleId="TabletextChar">
    <w:name w:val="Table_text Char"/>
    <w:basedOn w:val="DefaultParagraphFont"/>
    <w:link w:val="Tabletext"/>
    <w:qFormat/>
    <w:locked/>
    <w:rsid w:val="00C80083"/>
    <w:rPr>
      <w:sz w:val="22"/>
      <w:lang w:val="fr-FR" w:eastAsia="en-US"/>
    </w:rPr>
  </w:style>
  <w:style w:type="character" w:customStyle="1" w:styleId="HeaderChar">
    <w:name w:val="Header Char"/>
    <w:aliases w:val="encabezado Char"/>
    <w:basedOn w:val="DefaultParagraphFont"/>
    <w:link w:val="Header"/>
    <w:uiPriority w:val="99"/>
    <w:qFormat/>
    <w:rsid w:val="00061A5A"/>
    <w:rPr>
      <w:sz w:val="24"/>
      <w:lang w:val="fr-FR" w:eastAsia="en-US"/>
    </w:rPr>
  </w:style>
  <w:style w:type="paragraph" w:customStyle="1" w:styleId="Artheading">
    <w:name w:val="Art_heading"/>
    <w:basedOn w:val="Normal"/>
    <w:next w:val="Normal"/>
    <w:qFormat/>
    <w:rsid w:val="00061A5A"/>
    <w:pPr>
      <w:tabs>
        <w:tab w:val="clear" w:pos="794"/>
        <w:tab w:val="clear" w:pos="1191"/>
        <w:tab w:val="clear" w:pos="1588"/>
        <w:tab w:val="clear" w:pos="1985"/>
        <w:tab w:val="left" w:pos="1134"/>
        <w:tab w:val="left" w:pos="1871"/>
        <w:tab w:val="left" w:pos="2268"/>
      </w:tabs>
      <w:spacing w:before="480"/>
      <w:jc w:val="center"/>
    </w:pPr>
    <w:rPr>
      <w:rFonts w:ascii="Times New Roman Bold" w:eastAsiaTheme="minorEastAsia" w:hAnsi="Times New Roman Bold"/>
      <w:b/>
      <w:sz w:val="28"/>
      <w:lang w:val="en-GB"/>
    </w:rPr>
  </w:style>
  <w:style w:type="character" w:styleId="EndnoteReference">
    <w:name w:val="endnote reference"/>
    <w:basedOn w:val="DefaultParagraphFont"/>
    <w:qFormat/>
    <w:rsid w:val="00061A5A"/>
    <w:rPr>
      <w:vertAlign w:val="superscript"/>
    </w:rPr>
  </w:style>
  <w:style w:type="paragraph" w:customStyle="1" w:styleId="Figurewithouttitle">
    <w:name w:val="Figure_without_title"/>
    <w:basedOn w:val="FigureNo"/>
    <w:next w:val="Normal"/>
    <w:qFormat/>
    <w:rsid w:val="00061A5A"/>
    <w:pPr>
      <w:keepNext w:val="0"/>
      <w:tabs>
        <w:tab w:val="clear" w:pos="794"/>
        <w:tab w:val="clear" w:pos="1191"/>
        <w:tab w:val="clear" w:pos="1588"/>
        <w:tab w:val="clear" w:pos="1985"/>
        <w:tab w:val="left" w:pos="1134"/>
        <w:tab w:val="left" w:pos="1871"/>
        <w:tab w:val="left" w:pos="2268"/>
      </w:tabs>
      <w:spacing w:after="120"/>
    </w:pPr>
    <w:rPr>
      <w:rFonts w:eastAsiaTheme="minorEastAsia"/>
      <w:sz w:val="20"/>
      <w:lang w:val="en-GB"/>
    </w:rPr>
  </w:style>
  <w:style w:type="paragraph" w:customStyle="1" w:styleId="FirstFooter">
    <w:name w:val="FirstFooter"/>
    <w:basedOn w:val="Footer"/>
    <w:qFormat/>
    <w:rsid w:val="00061A5A"/>
    <w:pPr>
      <w:overflowPunct/>
      <w:autoSpaceDE/>
      <w:autoSpaceDN/>
      <w:adjustRightInd/>
      <w:spacing w:before="40"/>
      <w:jc w:val="left"/>
      <w:textAlignment w:val="auto"/>
    </w:pPr>
    <w:rPr>
      <w:rFonts w:eastAsiaTheme="minorEastAsia"/>
      <w:noProof w:val="0"/>
      <w:sz w:val="16"/>
      <w:lang w:val="en-GB"/>
    </w:rPr>
  </w:style>
  <w:style w:type="paragraph" w:customStyle="1" w:styleId="Source">
    <w:name w:val="Source"/>
    <w:basedOn w:val="Normal"/>
    <w:next w:val="Normal"/>
    <w:link w:val="SourceChar"/>
    <w:qFormat/>
    <w:rsid w:val="00061A5A"/>
    <w:pPr>
      <w:tabs>
        <w:tab w:val="clear" w:pos="794"/>
        <w:tab w:val="clear" w:pos="1191"/>
        <w:tab w:val="clear" w:pos="1588"/>
        <w:tab w:val="clear" w:pos="1985"/>
        <w:tab w:val="left" w:pos="1134"/>
        <w:tab w:val="left" w:pos="1871"/>
        <w:tab w:val="left" w:pos="2268"/>
      </w:tabs>
      <w:spacing w:before="840"/>
      <w:jc w:val="center"/>
    </w:pPr>
    <w:rPr>
      <w:rFonts w:eastAsiaTheme="minorEastAsia"/>
      <w:b/>
      <w:sz w:val="28"/>
      <w:lang w:val="en-GB"/>
    </w:rPr>
  </w:style>
  <w:style w:type="paragraph" w:customStyle="1" w:styleId="SpecialFooter">
    <w:name w:val="Special Footer"/>
    <w:basedOn w:val="Footer"/>
    <w:qFormat/>
    <w:rsid w:val="00061A5A"/>
    <w:pPr>
      <w:tabs>
        <w:tab w:val="left" w:pos="567"/>
        <w:tab w:val="left" w:pos="1134"/>
        <w:tab w:val="left" w:pos="1701"/>
        <w:tab w:val="left" w:pos="2268"/>
        <w:tab w:val="left" w:pos="2835"/>
        <w:tab w:val="left" w:pos="5954"/>
        <w:tab w:val="right" w:pos="9639"/>
      </w:tabs>
    </w:pPr>
    <w:rPr>
      <w:rFonts w:eastAsiaTheme="minorEastAsia"/>
      <w:noProof w:val="0"/>
      <w:sz w:val="16"/>
      <w:lang w:val="en-GB"/>
    </w:rPr>
  </w:style>
  <w:style w:type="paragraph" w:customStyle="1" w:styleId="Tableref">
    <w:name w:val="Table_ref"/>
    <w:basedOn w:val="Normal"/>
    <w:next w:val="Normal"/>
    <w:qFormat/>
    <w:rsid w:val="00061A5A"/>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lang w:val="en-GB"/>
    </w:rPr>
  </w:style>
  <w:style w:type="paragraph" w:customStyle="1" w:styleId="Title1">
    <w:name w:val="Title 1"/>
    <w:basedOn w:val="Source"/>
    <w:next w:val="Normal"/>
    <w:qFormat/>
    <w:rsid w:val="00061A5A"/>
    <w:pPr>
      <w:tabs>
        <w:tab w:val="left" w:pos="567"/>
        <w:tab w:val="left" w:pos="1701"/>
        <w:tab w:val="left" w:pos="2835"/>
      </w:tabs>
      <w:spacing w:before="240"/>
    </w:pPr>
    <w:rPr>
      <w:b w:val="0"/>
      <w:caps/>
    </w:rPr>
  </w:style>
  <w:style w:type="paragraph" w:customStyle="1" w:styleId="Title2">
    <w:name w:val="Title 2"/>
    <w:basedOn w:val="Source"/>
    <w:next w:val="Normal"/>
    <w:qFormat/>
    <w:rsid w:val="00061A5A"/>
    <w:pPr>
      <w:overflowPunct/>
      <w:autoSpaceDE/>
      <w:autoSpaceDN/>
      <w:adjustRightInd/>
      <w:spacing w:before="480"/>
      <w:textAlignment w:val="auto"/>
    </w:pPr>
    <w:rPr>
      <w:b w:val="0"/>
      <w:caps/>
    </w:rPr>
  </w:style>
  <w:style w:type="paragraph" w:customStyle="1" w:styleId="Title3">
    <w:name w:val="Title 3"/>
    <w:basedOn w:val="Title2"/>
    <w:next w:val="Normal"/>
    <w:qFormat/>
    <w:rsid w:val="00061A5A"/>
    <w:pPr>
      <w:spacing w:before="240"/>
    </w:pPr>
    <w:rPr>
      <w:caps w:val="0"/>
    </w:rPr>
  </w:style>
  <w:style w:type="paragraph" w:customStyle="1" w:styleId="Title4">
    <w:name w:val="Title 4"/>
    <w:basedOn w:val="Title3"/>
    <w:next w:val="Heading1"/>
    <w:qFormat/>
    <w:rsid w:val="00061A5A"/>
    <w:rPr>
      <w:b/>
    </w:rPr>
  </w:style>
  <w:style w:type="character" w:customStyle="1" w:styleId="Appdef">
    <w:name w:val="App_def"/>
    <w:basedOn w:val="DefaultParagraphFont"/>
    <w:qFormat/>
    <w:rsid w:val="00061A5A"/>
    <w:rPr>
      <w:rFonts w:ascii="Times New Roman" w:hAnsi="Times New Roman"/>
      <w:b/>
    </w:rPr>
  </w:style>
  <w:style w:type="character" w:customStyle="1" w:styleId="Appref">
    <w:name w:val="App_ref"/>
    <w:basedOn w:val="DefaultParagraphFont"/>
    <w:qFormat/>
    <w:rsid w:val="00061A5A"/>
  </w:style>
  <w:style w:type="character" w:customStyle="1" w:styleId="Artdef">
    <w:name w:val="Art_def"/>
    <w:basedOn w:val="DefaultParagraphFont"/>
    <w:qFormat/>
    <w:rsid w:val="00061A5A"/>
    <w:rPr>
      <w:rFonts w:ascii="Times New Roman" w:hAnsi="Times New Roman"/>
      <w:b/>
    </w:rPr>
  </w:style>
  <w:style w:type="character" w:customStyle="1" w:styleId="Artref">
    <w:name w:val="Art_ref"/>
    <w:basedOn w:val="DefaultParagraphFont"/>
    <w:qFormat/>
    <w:rsid w:val="00061A5A"/>
  </w:style>
  <w:style w:type="character" w:customStyle="1" w:styleId="Recdef">
    <w:name w:val="Rec_def"/>
    <w:basedOn w:val="DefaultParagraphFont"/>
    <w:qFormat/>
    <w:rsid w:val="00061A5A"/>
    <w:rPr>
      <w:b/>
    </w:rPr>
  </w:style>
  <w:style w:type="character" w:customStyle="1" w:styleId="Resdef">
    <w:name w:val="Res_def"/>
    <w:basedOn w:val="DefaultParagraphFont"/>
    <w:qFormat/>
    <w:rsid w:val="00061A5A"/>
    <w:rPr>
      <w:rFonts w:ascii="Times New Roman" w:hAnsi="Times New Roman"/>
      <w:b/>
    </w:rPr>
  </w:style>
  <w:style w:type="character" w:customStyle="1" w:styleId="Tablefreq">
    <w:name w:val="Table_freq"/>
    <w:basedOn w:val="DefaultParagraphFont"/>
    <w:qFormat/>
    <w:rsid w:val="00061A5A"/>
    <w:rPr>
      <w:b/>
      <w:color w:val="auto"/>
      <w:sz w:val="20"/>
    </w:rPr>
  </w:style>
  <w:style w:type="paragraph" w:customStyle="1" w:styleId="Formal">
    <w:name w:val="Formal"/>
    <w:basedOn w:val="ASN1"/>
    <w:qFormat/>
    <w:rsid w:val="00061A5A"/>
    <w:pPr>
      <w:tabs>
        <w:tab w:val="left" w:pos="1871"/>
      </w:tabs>
      <w:jc w:val="left"/>
    </w:pPr>
    <w:rPr>
      <w:rFonts w:ascii="Times New Roman Bold" w:eastAsiaTheme="minorEastAsia" w:hAnsi="Times New Roman Bold"/>
      <w:b w:val="0"/>
      <w:lang w:val="en-GB"/>
    </w:rPr>
  </w:style>
  <w:style w:type="paragraph" w:customStyle="1" w:styleId="Section1">
    <w:name w:val="Section_1"/>
    <w:basedOn w:val="Normal"/>
    <w:qFormat/>
    <w:rsid w:val="00061A5A"/>
    <w:pPr>
      <w:tabs>
        <w:tab w:val="clear" w:pos="794"/>
        <w:tab w:val="clear" w:pos="1191"/>
        <w:tab w:val="clear" w:pos="1588"/>
        <w:tab w:val="clear" w:pos="1985"/>
        <w:tab w:val="center" w:pos="4820"/>
      </w:tabs>
      <w:spacing w:before="360"/>
      <w:jc w:val="center"/>
    </w:pPr>
    <w:rPr>
      <w:rFonts w:eastAsiaTheme="minorEastAsia"/>
      <w:b/>
      <w:lang w:val="en-GB"/>
    </w:rPr>
  </w:style>
  <w:style w:type="paragraph" w:customStyle="1" w:styleId="Section2">
    <w:name w:val="Section_2"/>
    <w:basedOn w:val="Section1"/>
    <w:qFormat/>
    <w:rsid w:val="00061A5A"/>
    <w:rPr>
      <w:b w:val="0"/>
      <w:i/>
    </w:rPr>
  </w:style>
  <w:style w:type="paragraph" w:customStyle="1" w:styleId="AnnexNo">
    <w:name w:val="Annex_No"/>
    <w:basedOn w:val="Normal"/>
    <w:next w:val="Normal"/>
    <w:link w:val="AnnexNoCar"/>
    <w:qFormat/>
    <w:rsid w:val="00061A5A"/>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customStyle="1" w:styleId="Annextitle">
    <w:name w:val="Annex_title"/>
    <w:basedOn w:val="Normal"/>
    <w:next w:val="Normal"/>
    <w:qFormat/>
    <w:rsid w:val="00061A5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lang w:val="en-GB"/>
    </w:rPr>
  </w:style>
  <w:style w:type="paragraph" w:customStyle="1" w:styleId="AppendixNo">
    <w:name w:val="Appendix_No"/>
    <w:basedOn w:val="AnnexNo"/>
    <w:next w:val="Annexref"/>
    <w:qFormat/>
    <w:rsid w:val="00061A5A"/>
  </w:style>
  <w:style w:type="paragraph" w:customStyle="1" w:styleId="Appendixtitle">
    <w:name w:val="Appendix_title"/>
    <w:basedOn w:val="Annextitle"/>
    <w:next w:val="Normal"/>
    <w:qFormat/>
    <w:rsid w:val="00061A5A"/>
  </w:style>
  <w:style w:type="paragraph" w:customStyle="1" w:styleId="Border">
    <w:name w:val="Border"/>
    <w:basedOn w:val="Normal"/>
    <w:qFormat/>
    <w:rsid w:val="00061A5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heme="minorEastAsia"/>
      <w:b/>
      <w:noProof/>
      <w:sz w:val="20"/>
      <w:lang w:val="en-GB"/>
    </w:rPr>
  </w:style>
  <w:style w:type="paragraph" w:styleId="Index4">
    <w:name w:val="index 4"/>
    <w:basedOn w:val="Normal"/>
    <w:next w:val="Normal"/>
    <w:qFormat/>
    <w:rsid w:val="00061A5A"/>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5">
    <w:name w:val="index 5"/>
    <w:basedOn w:val="Normal"/>
    <w:next w:val="Normal"/>
    <w:qFormat/>
    <w:rsid w:val="00061A5A"/>
    <w:pPr>
      <w:tabs>
        <w:tab w:val="clear" w:pos="794"/>
        <w:tab w:val="clear" w:pos="1191"/>
        <w:tab w:val="clear" w:pos="1588"/>
        <w:tab w:val="clear" w:pos="1985"/>
        <w:tab w:val="left" w:pos="1134"/>
        <w:tab w:val="left" w:pos="1871"/>
        <w:tab w:val="left" w:pos="2268"/>
      </w:tabs>
      <w:ind w:left="1132"/>
      <w:jc w:val="left"/>
    </w:pPr>
    <w:rPr>
      <w:rFonts w:eastAsiaTheme="minorEastAsia"/>
      <w:lang w:val="en-GB"/>
    </w:rPr>
  </w:style>
  <w:style w:type="paragraph" w:styleId="Index6">
    <w:name w:val="index 6"/>
    <w:basedOn w:val="Normal"/>
    <w:next w:val="Normal"/>
    <w:qFormat/>
    <w:rsid w:val="00061A5A"/>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qFormat/>
    <w:rsid w:val="00061A5A"/>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character" w:styleId="LineNumber">
    <w:name w:val="line number"/>
    <w:basedOn w:val="DefaultParagraphFont"/>
    <w:qFormat/>
    <w:rsid w:val="00061A5A"/>
  </w:style>
  <w:style w:type="paragraph" w:customStyle="1" w:styleId="Normalaftertitle1">
    <w:name w:val="Normal after title"/>
    <w:basedOn w:val="Normal"/>
    <w:next w:val="Normal"/>
    <w:link w:val="NormalaftertitleChar"/>
    <w:qFormat/>
    <w:rsid w:val="00061A5A"/>
    <w:pPr>
      <w:tabs>
        <w:tab w:val="clear" w:pos="794"/>
        <w:tab w:val="clear" w:pos="1191"/>
        <w:tab w:val="clear" w:pos="1588"/>
        <w:tab w:val="clear" w:pos="1985"/>
        <w:tab w:val="left" w:pos="1134"/>
        <w:tab w:val="left" w:pos="1871"/>
        <w:tab w:val="left" w:pos="2268"/>
      </w:tabs>
      <w:spacing w:before="280"/>
      <w:jc w:val="left"/>
    </w:pPr>
    <w:rPr>
      <w:rFonts w:eastAsiaTheme="minorEastAsia"/>
      <w:lang w:val="en-GB"/>
    </w:rPr>
  </w:style>
  <w:style w:type="paragraph" w:customStyle="1" w:styleId="Proposal">
    <w:name w:val="Proposal"/>
    <w:basedOn w:val="Normal"/>
    <w:next w:val="Normal"/>
    <w:qFormat/>
    <w:rsid w:val="00061A5A"/>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lang w:val="en-GB"/>
    </w:rPr>
  </w:style>
  <w:style w:type="paragraph" w:customStyle="1" w:styleId="Reasons">
    <w:name w:val="Reasons"/>
    <w:basedOn w:val="Normal"/>
    <w:qFormat/>
    <w:rsid w:val="00061A5A"/>
    <w:pPr>
      <w:tabs>
        <w:tab w:val="clear" w:pos="794"/>
        <w:tab w:val="clear" w:pos="1191"/>
        <w:tab w:val="left" w:pos="1134"/>
      </w:tabs>
      <w:jc w:val="left"/>
    </w:pPr>
    <w:rPr>
      <w:rFonts w:eastAsiaTheme="minorEastAsia"/>
      <w:lang w:val="en-GB"/>
    </w:rPr>
  </w:style>
  <w:style w:type="paragraph" w:customStyle="1" w:styleId="Section3">
    <w:name w:val="Section_3"/>
    <w:basedOn w:val="Section1"/>
    <w:qFormat/>
    <w:rsid w:val="00061A5A"/>
    <w:rPr>
      <w:b w:val="0"/>
    </w:rPr>
  </w:style>
  <w:style w:type="paragraph" w:customStyle="1" w:styleId="TableTextS5">
    <w:name w:val="Table_TextS5"/>
    <w:basedOn w:val="Normal"/>
    <w:qFormat/>
    <w:rsid w:val="00061A5A"/>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Theme="minorEastAsia"/>
      <w:sz w:val="20"/>
      <w:lang w:val="en-GB"/>
    </w:rPr>
  </w:style>
  <w:style w:type="paragraph" w:customStyle="1" w:styleId="Agendaitem">
    <w:name w:val="Agenda_item"/>
    <w:basedOn w:val="Normal"/>
    <w:next w:val="Normal"/>
    <w:qFormat/>
    <w:rsid w:val="00061A5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lang w:val="es-ES_tradnl"/>
    </w:rPr>
  </w:style>
  <w:style w:type="paragraph" w:customStyle="1" w:styleId="AppArtNo">
    <w:name w:val="App_Art_No"/>
    <w:basedOn w:val="ArtNo"/>
    <w:qFormat/>
    <w:rsid w:val="00061A5A"/>
    <w:pPr>
      <w:tabs>
        <w:tab w:val="clear" w:pos="794"/>
        <w:tab w:val="clear" w:pos="1191"/>
        <w:tab w:val="clear" w:pos="1588"/>
        <w:tab w:val="clear" w:pos="1985"/>
        <w:tab w:val="left" w:pos="1134"/>
        <w:tab w:val="left" w:pos="1871"/>
        <w:tab w:val="left" w:pos="2268"/>
      </w:tabs>
    </w:pPr>
    <w:rPr>
      <w:rFonts w:eastAsiaTheme="minorEastAsia"/>
      <w:caps/>
      <w:lang w:val="en-GB"/>
    </w:rPr>
  </w:style>
  <w:style w:type="paragraph" w:customStyle="1" w:styleId="AppArttitle">
    <w:name w:val="App_Art_title"/>
    <w:basedOn w:val="Arttitle"/>
    <w:qFormat/>
    <w:rsid w:val="00061A5A"/>
    <w:pPr>
      <w:tabs>
        <w:tab w:val="clear" w:pos="794"/>
        <w:tab w:val="clear" w:pos="1191"/>
        <w:tab w:val="clear" w:pos="1588"/>
        <w:tab w:val="clear" w:pos="1985"/>
        <w:tab w:val="left" w:pos="1134"/>
        <w:tab w:val="left" w:pos="1871"/>
        <w:tab w:val="left" w:pos="2268"/>
      </w:tabs>
    </w:pPr>
    <w:rPr>
      <w:rFonts w:eastAsiaTheme="minorEastAsia"/>
      <w:lang w:val="en-GB"/>
    </w:rPr>
  </w:style>
  <w:style w:type="paragraph" w:customStyle="1" w:styleId="ApptoAnnex">
    <w:name w:val="App_to_Annex"/>
    <w:basedOn w:val="AppendixNo"/>
    <w:next w:val="Normal"/>
    <w:qFormat/>
    <w:rsid w:val="00061A5A"/>
  </w:style>
  <w:style w:type="paragraph" w:customStyle="1" w:styleId="Committee">
    <w:name w:val="Committee"/>
    <w:basedOn w:val="Normal"/>
    <w:qFormat/>
    <w:rsid w:val="00061A5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heme="minorEastAsia" w:hAnsiTheme="minorHAnsi" w:cstheme="minorHAnsi"/>
      <w:b/>
      <w:szCs w:val="24"/>
      <w:lang w:val="en-GB"/>
    </w:rPr>
  </w:style>
  <w:style w:type="character" w:customStyle="1" w:styleId="FooterChar">
    <w:name w:val="Footer Char"/>
    <w:aliases w:val="footer odd Char,footer Char,fo Char,pie de página Char"/>
    <w:basedOn w:val="DefaultParagraphFont"/>
    <w:link w:val="Footer"/>
    <w:qFormat/>
    <w:rsid w:val="00061A5A"/>
    <w:rPr>
      <w:noProof/>
      <w:sz w:val="18"/>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qFormat/>
    <w:rsid w:val="00061A5A"/>
    <w:rPr>
      <w:sz w:val="22"/>
      <w:lang w:val="fr-FR" w:eastAsia="en-US"/>
    </w:rPr>
  </w:style>
  <w:style w:type="paragraph" w:customStyle="1" w:styleId="Normalend">
    <w:name w:val="Normal_end"/>
    <w:basedOn w:val="Normal"/>
    <w:next w:val="Normal"/>
    <w:qFormat/>
    <w:rsid w:val="00061A5A"/>
    <w:pPr>
      <w:tabs>
        <w:tab w:val="clear" w:pos="794"/>
        <w:tab w:val="clear" w:pos="1191"/>
        <w:tab w:val="clear" w:pos="1588"/>
        <w:tab w:val="clear" w:pos="1985"/>
        <w:tab w:val="left" w:pos="1134"/>
        <w:tab w:val="left" w:pos="1871"/>
        <w:tab w:val="left" w:pos="2268"/>
      </w:tabs>
      <w:jc w:val="left"/>
    </w:pPr>
    <w:rPr>
      <w:rFonts w:eastAsiaTheme="minorEastAsia"/>
      <w:lang w:val="en-US"/>
    </w:rPr>
  </w:style>
  <w:style w:type="paragraph" w:customStyle="1" w:styleId="Part1">
    <w:name w:val="Part_1"/>
    <w:basedOn w:val="Section1"/>
    <w:next w:val="Section1"/>
    <w:qFormat/>
    <w:rsid w:val="00061A5A"/>
  </w:style>
  <w:style w:type="paragraph" w:customStyle="1" w:styleId="Subsection1">
    <w:name w:val="Subsection_1"/>
    <w:basedOn w:val="Section1"/>
    <w:next w:val="Normalaftertitle1"/>
    <w:qFormat/>
    <w:rsid w:val="00061A5A"/>
  </w:style>
  <w:style w:type="paragraph" w:customStyle="1" w:styleId="Volumetitle">
    <w:name w:val="Volume_title"/>
    <w:basedOn w:val="Normal"/>
    <w:qFormat/>
    <w:rsid w:val="00061A5A"/>
    <w:pPr>
      <w:tabs>
        <w:tab w:val="clear" w:pos="794"/>
        <w:tab w:val="clear" w:pos="1191"/>
        <w:tab w:val="clear" w:pos="1588"/>
        <w:tab w:val="clear" w:pos="1985"/>
        <w:tab w:val="left" w:pos="1134"/>
        <w:tab w:val="left" w:pos="1871"/>
        <w:tab w:val="left" w:pos="2268"/>
      </w:tabs>
      <w:jc w:val="center"/>
    </w:pPr>
    <w:rPr>
      <w:rFonts w:eastAsiaTheme="minorEastAsia"/>
      <w:b/>
      <w:bCs/>
      <w:sz w:val="28"/>
      <w:szCs w:val="28"/>
      <w:lang w:val="en-GB"/>
    </w:rPr>
  </w:style>
  <w:style w:type="paragraph" w:customStyle="1" w:styleId="Headingsplit">
    <w:name w:val="Heading_split"/>
    <w:basedOn w:val="Headingi"/>
    <w:qFormat/>
    <w:rsid w:val="00061A5A"/>
    <w:pPr>
      <w:keepNext w:val="0"/>
      <w:keepLines w:val="0"/>
      <w:tabs>
        <w:tab w:val="clear" w:pos="794"/>
        <w:tab w:val="clear" w:pos="1191"/>
        <w:tab w:val="clear" w:pos="1588"/>
        <w:tab w:val="clear" w:pos="1985"/>
        <w:tab w:val="left" w:pos="1134"/>
        <w:tab w:val="left" w:pos="1871"/>
        <w:tab w:val="left" w:pos="2268"/>
      </w:tabs>
      <w:jc w:val="left"/>
      <w:outlineLvl w:val="9"/>
    </w:pPr>
    <w:rPr>
      <w:rFonts w:eastAsiaTheme="minorEastAsia"/>
      <w:lang w:val="en-US"/>
    </w:rPr>
  </w:style>
  <w:style w:type="paragraph" w:customStyle="1" w:styleId="Normalsplit">
    <w:name w:val="Normal_split"/>
    <w:basedOn w:val="Normal"/>
    <w:qFormat/>
    <w:rsid w:val="00061A5A"/>
    <w:pPr>
      <w:tabs>
        <w:tab w:val="clear" w:pos="794"/>
        <w:tab w:val="clear" w:pos="1191"/>
        <w:tab w:val="clear" w:pos="1588"/>
        <w:tab w:val="clear" w:pos="1985"/>
        <w:tab w:val="left" w:pos="1134"/>
        <w:tab w:val="left" w:pos="1871"/>
        <w:tab w:val="left" w:pos="2268"/>
      </w:tabs>
      <w:jc w:val="left"/>
    </w:pPr>
    <w:rPr>
      <w:rFonts w:eastAsiaTheme="minorEastAsia"/>
      <w:lang w:val="en-GB"/>
    </w:rPr>
  </w:style>
  <w:style w:type="character" w:customStyle="1" w:styleId="Provsplit">
    <w:name w:val="Prov_split"/>
    <w:basedOn w:val="DefaultParagraphFont"/>
    <w:qFormat/>
    <w:rsid w:val="00061A5A"/>
    <w:rPr>
      <w:rFonts w:ascii="Times New Roman" w:hAnsi="Times New Roman"/>
      <w:b w:val="0"/>
    </w:rPr>
  </w:style>
  <w:style w:type="paragraph" w:customStyle="1" w:styleId="Tablesplit">
    <w:name w:val="Table_split"/>
    <w:basedOn w:val="Tabletext"/>
    <w:qFormat/>
    <w:rsid w:val="00061A5A"/>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rFonts w:eastAsiaTheme="minorEastAsia"/>
      <w:b/>
      <w:sz w:val="20"/>
      <w:lang w:val="en-GB"/>
    </w:rPr>
  </w:style>
  <w:style w:type="paragraph" w:customStyle="1" w:styleId="Methodheading1">
    <w:name w:val="Method_heading1"/>
    <w:basedOn w:val="Heading1"/>
    <w:next w:val="Normal"/>
    <w:qFormat/>
    <w:rsid w:val="00061A5A"/>
    <w:pPr>
      <w:tabs>
        <w:tab w:val="clear" w:pos="794"/>
        <w:tab w:val="clear" w:pos="1191"/>
        <w:tab w:val="clear" w:pos="1588"/>
        <w:tab w:val="clear" w:pos="1985"/>
        <w:tab w:val="left" w:pos="1134"/>
        <w:tab w:val="left" w:pos="1871"/>
        <w:tab w:val="left" w:pos="2268"/>
      </w:tabs>
      <w:spacing w:before="280"/>
      <w:ind w:left="1134" w:hanging="1134"/>
      <w:jc w:val="left"/>
    </w:pPr>
    <w:rPr>
      <w:rFonts w:eastAsiaTheme="minorEastAsia"/>
      <w:sz w:val="28"/>
      <w:lang w:val="en-GB"/>
    </w:rPr>
  </w:style>
  <w:style w:type="paragraph" w:customStyle="1" w:styleId="Methodheading2">
    <w:name w:val="Method_heading2"/>
    <w:basedOn w:val="Heading2"/>
    <w:next w:val="Normal"/>
    <w:qFormat/>
    <w:rsid w:val="00061A5A"/>
    <w:pPr>
      <w:tabs>
        <w:tab w:val="clear" w:pos="794"/>
        <w:tab w:val="clear" w:pos="1191"/>
        <w:tab w:val="clear" w:pos="1588"/>
        <w:tab w:val="clear" w:pos="1985"/>
        <w:tab w:val="left" w:pos="1134"/>
        <w:tab w:val="left" w:pos="1871"/>
        <w:tab w:val="left" w:pos="2268"/>
      </w:tabs>
      <w:spacing w:before="200"/>
      <w:ind w:left="1134" w:hanging="1134"/>
      <w:jc w:val="left"/>
    </w:pPr>
    <w:rPr>
      <w:rFonts w:eastAsiaTheme="minorEastAsia"/>
      <w:lang w:val="en-GB"/>
    </w:rPr>
  </w:style>
  <w:style w:type="paragraph" w:customStyle="1" w:styleId="Methodheading3">
    <w:name w:val="Method_heading3"/>
    <w:basedOn w:val="Heading3"/>
    <w:next w:val="Normal"/>
    <w:qFormat/>
    <w:rsid w:val="00061A5A"/>
    <w:pPr>
      <w:tabs>
        <w:tab w:val="clear" w:pos="794"/>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4">
    <w:name w:val="Method_heading4"/>
    <w:basedOn w:val="Heading4"/>
    <w:next w:val="Normal"/>
    <w:qFormat/>
    <w:rsid w:val="00061A5A"/>
    <w:pPr>
      <w:tabs>
        <w:tab w:val="clear" w:pos="992"/>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b">
    <w:name w:val="Method_Headingb"/>
    <w:basedOn w:val="Headingb"/>
    <w:qFormat/>
    <w:rsid w:val="00061A5A"/>
    <w:pPr>
      <w:tabs>
        <w:tab w:val="clear" w:pos="794"/>
        <w:tab w:val="clear" w:pos="1191"/>
        <w:tab w:val="clear" w:pos="1588"/>
        <w:tab w:val="clear" w:pos="1985"/>
      </w:tabs>
      <w:overflowPunct/>
      <w:autoSpaceDE/>
      <w:autoSpaceDN/>
      <w:adjustRightInd/>
      <w:spacing w:before="0"/>
      <w:jc w:val="left"/>
      <w:textAlignment w:val="auto"/>
    </w:pPr>
    <w:rPr>
      <w:rFonts w:ascii="Times New Roman Bold" w:eastAsiaTheme="minorEastAsia" w:hAnsi="Times New Roman Bold" w:cs="Times New Roman Bold"/>
      <w:lang w:val="en-GB"/>
    </w:rPr>
  </w:style>
  <w:style w:type="character" w:customStyle="1" w:styleId="Heading2Char">
    <w:name w:val="Heading 2 Char"/>
    <w:basedOn w:val="DefaultParagraphFont"/>
    <w:link w:val="Heading2"/>
    <w:qFormat/>
    <w:rsid w:val="00061A5A"/>
    <w:rPr>
      <w:b/>
      <w:sz w:val="24"/>
      <w:lang w:val="fr-FR" w:eastAsia="en-US"/>
    </w:rPr>
  </w:style>
  <w:style w:type="character" w:customStyle="1" w:styleId="Heading3Char">
    <w:name w:val="Heading 3 Char"/>
    <w:basedOn w:val="DefaultParagraphFont"/>
    <w:link w:val="Heading3"/>
    <w:qFormat/>
    <w:rsid w:val="00061A5A"/>
    <w:rPr>
      <w:b/>
      <w:sz w:val="24"/>
      <w:lang w:val="fr-FR" w:eastAsia="en-US"/>
    </w:rPr>
  </w:style>
  <w:style w:type="character" w:customStyle="1" w:styleId="Heading4Char">
    <w:name w:val="Heading 4 Char"/>
    <w:basedOn w:val="DefaultParagraphFont"/>
    <w:link w:val="Heading4"/>
    <w:qFormat/>
    <w:rsid w:val="00061A5A"/>
    <w:rPr>
      <w:b/>
      <w:sz w:val="24"/>
      <w:lang w:val="fr-FR" w:eastAsia="en-US"/>
    </w:rPr>
  </w:style>
  <w:style w:type="character" w:customStyle="1" w:styleId="Heading5Char">
    <w:name w:val="Heading 5 Char"/>
    <w:basedOn w:val="DefaultParagraphFont"/>
    <w:link w:val="Heading5"/>
    <w:qFormat/>
    <w:rsid w:val="00061A5A"/>
    <w:rPr>
      <w:b/>
      <w:sz w:val="24"/>
      <w:lang w:val="fr-FR" w:eastAsia="en-US"/>
    </w:rPr>
  </w:style>
  <w:style w:type="character" w:customStyle="1" w:styleId="Heading6Char">
    <w:name w:val="Heading 6 Char"/>
    <w:basedOn w:val="DefaultParagraphFont"/>
    <w:link w:val="Heading6"/>
    <w:qFormat/>
    <w:rsid w:val="00061A5A"/>
    <w:rPr>
      <w:b/>
      <w:sz w:val="24"/>
      <w:lang w:val="fr-FR" w:eastAsia="en-US"/>
    </w:rPr>
  </w:style>
  <w:style w:type="character" w:customStyle="1" w:styleId="Heading7Char">
    <w:name w:val="Heading 7 Char"/>
    <w:basedOn w:val="DefaultParagraphFont"/>
    <w:link w:val="Heading7"/>
    <w:qFormat/>
    <w:rsid w:val="00061A5A"/>
    <w:rPr>
      <w:b/>
      <w:sz w:val="24"/>
      <w:lang w:val="fr-FR" w:eastAsia="en-US"/>
    </w:rPr>
  </w:style>
  <w:style w:type="character" w:customStyle="1" w:styleId="Heading8Char">
    <w:name w:val="Heading 8 Char"/>
    <w:basedOn w:val="DefaultParagraphFont"/>
    <w:link w:val="Heading8"/>
    <w:qFormat/>
    <w:rsid w:val="00061A5A"/>
    <w:rPr>
      <w:b/>
      <w:sz w:val="24"/>
      <w:lang w:val="fr-FR" w:eastAsia="en-US"/>
    </w:rPr>
  </w:style>
  <w:style w:type="character" w:customStyle="1" w:styleId="Heading9Char">
    <w:name w:val="Heading 9 Char"/>
    <w:basedOn w:val="DefaultParagraphFont"/>
    <w:link w:val="Heading9"/>
    <w:qFormat/>
    <w:rsid w:val="00061A5A"/>
    <w:rPr>
      <w:b/>
      <w:sz w:val="24"/>
      <w:lang w:val="fr-FR" w:eastAsia="en-US"/>
    </w:rPr>
  </w:style>
  <w:style w:type="character" w:customStyle="1" w:styleId="HeadingbChar">
    <w:name w:val="Heading_b Char"/>
    <w:basedOn w:val="DefaultParagraphFont"/>
    <w:link w:val="Headingb"/>
    <w:qFormat/>
    <w:locked/>
    <w:rsid w:val="00061A5A"/>
    <w:rPr>
      <w:b/>
      <w:sz w:val="24"/>
      <w:lang w:val="fr-FR" w:eastAsia="en-US"/>
    </w:rPr>
  </w:style>
  <w:style w:type="paragraph" w:styleId="CommentText">
    <w:name w:val="annotation text"/>
    <w:basedOn w:val="Normal"/>
    <w:link w:val="CommentTextChar"/>
    <w:uiPriority w:val="99"/>
    <w:semiHidden/>
    <w:unhideWhenUsed/>
    <w:qFormat/>
    <w:rsid w:val="00061A5A"/>
    <w:pPr>
      <w:tabs>
        <w:tab w:val="clear" w:pos="794"/>
        <w:tab w:val="clear" w:pos="1191"/>
        <w:tab w:val="clear" w:pos="1588"/>
        <w:tab w:val="clear" w:pos="1985"/>
        <w:tab w:val="left" w:pos="1134"/>
        <w:tab w:val="left" w:pos="1871"/>
        <w:tab w:val="left" w:pos="2268"/>
      </w:tabs>
      <w:spacing w:after="160"/>
      <w:jc w:val="left"/>
    </w:pPr>
    <w:rPr>
      <w:rFonts w:eastAsiaTheme="minorEastAsia"/>
      <w:sz w:val="20"/>
      <w:lang w:val="en-US"/>
    </w:rPr>
  </w:style>
  <w:style w:type="character" w:customStyle="1" w:styleId="CommentTextChar">
    <w:name w:val="Comment Text Char"/>
    <w:basedOn w:val="DefaultParagraphFont"/>
    <w:link w:val="CommentText"/>
    <w:uiPriority w:val="99"/>
    <w:semiHidden/>
    <w:qFormat/>
    <w:rsid w:val="00061A5A"/>
    <w:rPr>
      <w:rFonts w:eastAsiaTheme="minorEastAsia"/>
      <w:lang w:eastAsia="en-US"/>
    </w:rPr>
  </w:style>
  <w:style w:type="paragraph" w:styleId="CommentSubject">
    <w:name w:val="annotation subject"/>
    <w:basedOn w:val="CommentText"/>
    <w:next w:val="CommentText"/>
    <w:link w:val="CommentSubjectChar"/>
    <w:uiPriority w:val="99"/>
    <w:unhideWhenUsed/>
    <w:qFormat/>
    <w:rsid w:val="00061A5A"/>
    <w:pPr>
      <w:spacing w:line="259" w:lineRule="auto"/>
    </w:pPr>
    <w:rPr>
      <w:b/>
      <w:bCs/>
      <w:lang w:val="en-GB"/>
    </w:rPr>
  </w:style>
  <w:style w:type="character" w:customStyle="1" w:styleId="CommentSubjectChar">
    <w:name w:val="Comment Subject Char"/>
    <w:basedOn w:val="CommentTextChar"/>
    <w:link w:val="CommentSubject"/>
    <w:uiPriority w:val="99"/>
    <w:qFormat/>
    <w:rsid w:val="00061A5A"/>
    <w:rPr>
      <w:rFonts w:eastAsiaTheme="minorEastAsia"/>
      <w:b/>
      <w:bCs/>
      <w:lang w:val="en-GB" w:eastAsia="en-US"/>
    </w:rPr>
  </w:style>
  <w:style w:type="paragraph" w:styleId="Caption">
    <w:name w:val="caption"/>
    <w:basedOn w:val="Normal"/>
    <w:next w:val="Normal"/>
    <w:link w:val="CaptionChar"/>
    <w:qFormat/>
    <w:rsid w:val="00061A5A"/>
    <w:pPr>
      <w:keepNext/>
      <w:tabs>
        <w:tab w:val="clear" w:pos="794"/>
        <w:tab w:val="clear" w:pos="1191"/>
        <w:tab w:val="clear" w:pos="1588"/>
        <w:tab w:val="clear" w:pos="1985"/>
      </w:tabs>
      <w:overflowPunct/>
      <w:autoSpaceDE/>
      <w:autoSpaceDN/>
      <w:adjustRightInd/>
      <w:spacing w:after="120" w:line="259" w:lineRule="auto"/>
      <w:ind w:left="720" w:hanging="720"/>
      <w:jc w:val="left"/>
      <w:textAlignment w:val="auto"/>
    </w:pPr>
    <w:rPr>
      <w:rFonts w:ascii="Arial" w:eastAsiaTheme="minorEastAsia" w:hAnsi="Arial"/>
      <w:b/>
      <w:i/>
      <w:sz w:val="20"/>
      <w:lang w:val="en-US"/>
    </w:rPr>
  </w:style>
  <w:style w:type="character" w:customStyle="1" w:styleId="CaptionChar">
    <w:name w:val="Caption Char"/>
    <w:link w:val="Caption"/>
    <w:qFormat/>
    <w:rsid w:val="00061A5A"/>
    <w:rPr>
      <w:rFonts w:ascii="Arial" w:eastAsiaTheme="minorEastAsia" w:hAnsi="Arial"/>
      <w:b/>
      <w:i/>
      <w:lang w:eastAsia="en-US"/>
    </w:rPr>
  </w:style>
  <w:style w:type="paragraph" w:styleId="ListBullet">
    <w:name w:val="List Bullet"/>
    <w:basedOn w:val="Normal"/>
    <w:qFormat/>
    <w:rsid w:val="00061A5A"/>
    <w:pPr>
      <w:tabs>
        <w:tab w:val="clear" w:pos="794"/>
        <w:tab w:val="clear" w:pos="1191"/>
        <w:tab w:val="clear" w:pos="1588"/>
        <w:tab w:val="clear" w:pos="1985"/>
        <w:tab w:val="left" w:pos="360"/>
      </w:tabs>
      <w:overflowPunct/>
      <w:autoSpaceDE/>
      <w:autoSpaceDN/>
      <w:adjustRightInd/>
      <w:spacing w:before="0" w:after="160" w:line="259" w:lineRule="auto"/>
      <w:ind w:left="360" w:hanging="360"/>
      <w:jc w:val="left"/>
      <w:textAlignment w:val="auto"/>
    </w:pPr>
    <w:rPr>
      <w:rFonts w:ascii="Arial" w:eastAsiaTheme="minorEastAsia" w:hAnsi="Arial"/>
      <w:sz w:val="20"/>
      <w:szCs w:val="24"/>
      <w:lang w:val="en-US"/>
    </w:rPr>
  </w:style>
  <w:style w:type="paragraph" w:styleId="BalloonText">
    <w:name w:val="Balloon Text"/>
    <w:basedOn w:val="Normal"/>
    <w:link w:val="BalloonTextChar"/>
    <w:uiPriority w:val="99"/>
    <w:semiHidden/>
    <w:unhideWhenUsed/>
    <w:qFormat/>
    <w:rsid w:val="00061A5A"/>
    <w:pPr>
      <w:tabs>
        <w:tab w:val="clear" w:pos="794"/>
        <w:tab w:val="clear" w:pos="1191"/>
        <w:tab w:val="clear" w:pos="1588"/>
        <w:tab w:val="clear" w:pos="1985"/>
        <w:tab w:val="left" w:pos="1134"/>
        <w:tab w:val="left" w:pos="1871"/>
        <w:tab w:val="left" w:pos="2268"/>
      </w:tabs>
      <w:spacing w:before="0" w:after="160" w:line="259" w:lineRule="auto"/>
      <w:jc w:val="left"/>
    </w:pPr>
    <w:rPr>
      <w:rFonts w:ascii="Tahoma" w:eastAsiaTheme="minorEastAsia" w:hAnsi="Tahoma" w:cs="Tahoma"/>
      <w:sz w:val="16"/>
      <w:szCs w:val="16"/>
      <w:lang w:val="en-GB"/>
    </w:rPr>
  </w:style>
  <w:style w:type="character" w:customStyle="1" w:styleId="BalloonTextChar">
    <w:name w:val="Balloon Text Char"/>
    <w:basedOn w:val="DefaultParagraphFont"/>
    <w:link w:val="BalloonText"/>
    <w:uiPriority w:val="99"/>
    <w:semiHidden/>
    <w:qFormat/>
    <w:rsid w:val="00061A5A"/>
    <w:rPr>
      <w:rFonts w:ascii="Tahoma" w:eastAsiaTheme="minorEastAsia" w:hAnsi="Tahoma" w:cs="Tahoma"/>
      <w:sz w:val="16"/>
      <w:szCs w:val="16"/>
      <w:lang w:val="en-GB" w:eastAsia="en-US"/>
    </w:rPr>
  </w:style>
  <w:style w:type="paragraph" w:styleId="Subtitle">
    <w:name w:val="Subtitle"/>
    <w:basedOn w:val="Normal"/>
    <w:next w:val="Normal"/>
    <w:link w:val="SubtitleChar"/>
    <w:qFormat/>
    <w:rsid w:val="00061A5A"/>
    <w:pPr>
      <w:tabs>
        <w:tab w:val="clear" w:pos="794"/>
        <w:tab w:val="clear" w:pos="1191"/>
        <w:tab w:val="clear" w:pos="1588"/>
        <w:tab w:val="clear" w:pos="1985"/>
      </w:tabs>
      <w:overflowPunct/>
      <w:autoSpaceDE/>
      <w:autoSpaceDN/>
      <w:adjustRightInd/>
      <w:spacing w:after="120" w:line="259" w:lineRule="auto"/>
      <w:jc w:val="center"/>
      <w:textAlignment w:val="auto"/>
    </w:pPr>
    <w:rPr>
      <w:rFonts w:ascii="Arial" w:eastAsiaTheme="minorEastAsia" w:hAnsi="Arial"/>
      <w:b/>
      <w:bCs/>
      <w:szCs w:val="24"/>
      <w:lang w:val="en-US"/>
    </w:rPr>
  </w:style>
  <w:style w:type="character" w:customStyle="1" w:styleId="SubtitleChar">
    <w:name w:val="Subtitle Char"/>
    <w:basedOn w:val="DefaultParagraphFont"/>
    <w:link w:val="Subtitle"/>
    <w:qFormat/>
    <w:rsid w:val="00061A5A"/>
    <w:rPr>
      <w:rFonts w:ascii="Arial" w:eastAsiaTheme="minorEastAsia" w:hAnsi="Arial"/>
      <w:b/>
      <w:bCs/>
      <w:sz w:val="24"/>
      <w:szCs w:val="24"/>
      <w:lang w:eastAsia="en-US"/>
    </w:rPr>
  </w:style>
  <w:style w:type="paragraph" w:styleId="TableofFigures">
    <w:name w:val="table of figures"/>
    <w:basedOn w:val="Normal"/>
    <w:next w:val="Normal"/>
    <w:uiPriority w:val="99"/>
    <w:qFormat/>
    <w:rsid w:val="00061A5A"/>
    <w:pPr>
      <w:tabs>
        <w:tab w:val="clear" w:pos="794"/>
        <w:tab w:val="clear" w:pos="1191"/>
        <w:tab w:val="clear" w:pos="1588"/>
        <w:tab w:val="clear" w:pos="1985"/>
        <w:tab w:val="right" w:leader="dot" w:pos="9360"/>
      </w:tabs>
      <w:overflowPunct/>
      <w:autoSpaceDE/>
      <w:autoSpaceDN/>
      <w:adjustRightInd/>
      <w:spacing w:before="0" w:after="60" w:line="259" w:lineRule="auto"/>
      <w:ind w:left="648" w:hanging="360"/>
      <w:jc w:val="left"/>
      <w:textAlignment w:val="auto"/>
    </w:pPr>
    <w:rPr>
      <w:rFonts w:ascii="Arial" w:eastAsiaTheme="minorEastAsia" w:hAnsi="Arial"/>
      <w:sz w:val="20"/>
      <w:szCs w:val="24"/>
      <w:lang w:val="en-US"/>
    </w:rPr>
  </w:style>
  <w:style w:type="paragraph" w:styleId="TOC9">
    <w:name w:val="toc 9"/>
    <w:basedOn w:val="Normal"/>
    <w:next w:val="Normal"/>
    <w:unhideWhenUsed/>
    <w:qFormat/>
    <w:rsid w:val="00061A5A"/>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Theme="minorHAnsi" w:eastAsiaTheme="minorEastAsia" w:hAnsiTheme="minorHAnsi" w:cstheme="minorBidi"/>
      <w:sz w:val="22"/>
      <w:szCs w:val="22"/>
      <w:lang w:val="ru-RU" w:eastAsia="ru-RU"/>
    </w:rPr>
  </w:style>
  <w:style w:type="paragraph" w:styleId="Title">
    <w:name w:val="Title"/>
    <w:basedOn w:val="Normal"/>
    <w:link w:val="TitleChar"/>
    <w:qFormat/>
    <w:rsid w:val="00061A5A"/>
    <w:pPr>
      <w:tabs>
        <w:tab w:val="clear" w:pos="794"/>
        <w:tab w:val="clear" w:pos="1191"/>
        <w:tab w:val="clear" w:pos="1588"/>
        <w:tab w:val="clear" w:pos="1985"/>
      </w:tabs>
      <w:overflowPunct/>
      <w:autoSpaceDE/>
      <w:autoSpaceDN/>
      <w:adjustRightInd/>
      <w:spacing w:before="0" w:after="200" w:line="259" w:lineRule="auto"/>
      <w:jc w:val="center"/>
      <w:textAlignment w:val="auto"/>
      <w:outlineLvl w:val="0"/>
    </w:pPr>
    <w:rPr>
      <w:rFonts w:ascii="Arial" w:eastAsiaTheme="minorEastAsia" w:hAnsi="Arial" w:cs="Arial"/>
      <w:b/>
      <w:bCs/>
      <w:sz w:val="32"/>
      <w:szCs w:val="32"/>
      <w:lang w:val="en-US"/>
    </w:rPr>
  </w:style>
  <w:style w:type="character" w:customStyle="1" w:styleId="TitleChar">
    <w:name w:val="Title Char"/>
    <w:basedOn w:val="DefaultParagraphFont"/>
    <w:link w:val="Title"/>
    <w:qFormat/>
    <w:rsid w:val="00061A5A"/>
    <w:rPr>
      <w:rFonts w:ascii="Arial" w:eastAsiaTheme="minorEastAsia" w:hAnsi="Arial" w:cs="Arial"/>
      <w:b/>
      <w:bCs/>
      <w:sz w:val="32"/>
      <w:szCs w:val="32"/>
      <w:lang w:eastAsia="en-US"/>
    </w:rPr>
  </w:style>
  <w:style w:type="character" w:styleId="FollowedHyperlink">
    <w:name w:val="FollowedHyperlink"/>
    <w:basedOn w:val="DefaultParagraphFont"/>
    <w:semiHidden/>
    <w:unhideWhenUsed/>
    <w:qFormat/>
    <w:rsid w:val="00061A5A"/>
    <w:rPr>
      <w:color w:val="800080" w:themeColor="followedHyperlink"/>
      <w:u w:val="single"/>
    </w:rPr>
  </w:style>
  <w:style w:type="character" w:styleId="CommentReference">
    <w:name w:val="annotation reference"/>
    <w:basedOn w:val="DefaultParagraphFont"/>
    <w:uiPriority w:val="99"/>
    <w:semiHidden/>
    <w:unhideWhenUsed/>
    <w:qFormat/>
    <w:rsid w:val="00061A5A"/>
    <w:rPr>
      <w:sz w:val="16"/>
      <w:szCs w:val="16"/>
    </w:rPr>
  </w:style>
  <w:style w:type="table" w:styleId="TableGrid">
    <w:name w:val="Table Grid"/>
    <w:basedOn w:val="TableNormal"/>
    <w:uiPriority w:val="59"/>
    <w:qFormat/>
    <w:rsid w:val="00061A5A"/>
    <w:pPr>
      <w:spacing w:after="160" w:line="259" w:lineRule="auto"/>
    </w:pPr>
    <w:rPr>
      <w:rFonts w:ascii="CG Times" w:eastAsiaTheme="minorEastAsia" w:hAnsi="CG Times"/>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2">
    <w:name w:val="Table Web 2"/>
    <w:basedOn w:val="TableNormal"/>
    <w:qFormat/>
    <w:rsid w:val="00061A5A"/>
    <w:pPr>
      <w:spacing w:after="160" w:line="259" w:lineRule="auto"/>
      <w:jc w:val="center"/>
    </w:pPr>
    <w:rPr>
      <w:rFonts w:ascii="Arial" w:eastAsiaTheme="minorEastAsia" w:hAnsi="Arial"/>
      <w:lang w:val="en-GB"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vAlign w:val="center"/>
    </w:tcPr>
    <w:tblStylePr w:type="firstRow">
      <w:rPr>
        <w:color w:val="auto"/>
      </w:rPr>
      <w:tblPr/>
      <w:tcPr>
        <w:tcBorders>
          <w:tl2br w:val="nil"/>
          <w:tr2bl w:val="nil"/>
        </w:tcBorders>
      </w:tcPr>
    </w:tblStylePr>
  </w:style>
  <w:style w:type="paragraph" w:styleId="ListParagraph">
    <w:name w:val="List Paragraph"/>
    <w:basedOn w:val="Normal"/>
    <w:uiPriority w:val="34"/>
    <w:qFormat/>
    <w:rsid w:val="00061A5A"/>
    <w:pPr>
      <w:tabs>
        <w:tab w:val="clear" w:pos="794"/>
        <w:tab w:val="clear" w:pos="1191"/>
        <w:tab w:val="clear" w:pos="1588"/>
        <w:tab w:val="clear" w:pos="1985"/>
        <w:tab w:val="left" w:pos="1134"/>
        <w:tab w:val="left" w:pos="1871"/>
        <w:tab w:val="left" w:pos="2268"/>
      </w:tabs>
      <w:spacing w:after="160" w:line="259" w:lineRule="auto"/>
      <w:ind w:left="720"/>
      <w:contextualSpacing/>
      <w:jc w:val="left"/>
    </w:pPr>
    <w:rPr>
      <w:rFonts w:eastAsiaTheme="minorEastAsia"/>
      <w:lang w:val="en-US"/>
    </w:rPr>
  </w:style>
  <w:style w:type="paragraph" w:customStyle="1" w:styleId="TOC10">
    <w:name w:val="TOC 标题1"/>
    <w:basedOn w:val="Heading1"/>
    <w:next w:val="Normal"/>
    <w:uiPriority w:val="39"/>
    <w:unhideWhenUsed/>
    <w:qFormat/>
    <w:rsid w:val="00061A5A"/>
    <w:pPr>
      <w:tabs>
        <w:tab w:val="clear" w:pos="794"/>
        <w:tab w:val="clear" w:pos="1191"/>
        <w:tab w:val="clear" w:pos="1588"/>
        <w:tab w:val="clear" w:pos="1985"/>
        <w:tab w:val="left" w:pos="576"/>
        <w:tab w:val="left" w:pos="1134"/>
        <w:tab w:val="left" w:pos="1871"/>
        <w:tab w:val="left" w:pos="2268"/>
      </w:tabs>
      <w:spacing w:before="240" w:after="160" w:line="259" w:lineRule="auto"/>
      <w:ind w:left="0" w:firstLine="0"/>
      <w:jc w:val="left"/>
      <w:outlineLvl w:val="9"/>
    </w:pPr>
    <w:rPr>
      <w:rFonts w:asciiTheme="majorHAnsi" w:eastAsiaTheme="majorEastAsia" w:hAnsiTheme="majorHAnsi" w:cstheme="majorBidi"/>
      <w:b w:val="0"/>
      <w:color w:val="365F91" w:themeColor="accent1" w:themeShade="BF"/>
      <w:sz w:val="32"/>
      <w:szCs w:val="32"/>
      <w:lang w:val="en-GB"/>
    </w:rPr>
  </w:style>
  <w:style w:type="paragraph" w:customStyle="1" w:styleId="1">
    <w:name w:val="修订1"/>
    <w:hidden/>
    <w:uiPriority w:val="99"/>
    <w:semiHidden/>
    <w:qFormat/>
    <w:rsid w:val="00061A5A"/>
    <w:pPr>
      <w:spacing w:after="160" w:line="259" w:lineRule="auto"/>
    </w:pPr>
    <w:rPr>
      <w:rFonts w:eastAsiaTheme="minorEastAsia"/>
      <w:sz w:val="18"/>
      <w:szCs w:val="18"/>
      <w:lang w:eastAsia="en-US"/>
    </w:rPr>
  </w:style>
  <w:style w:type="character" w:styleId="PlaceholderText">
    <w:name w:val="Placeholder Text"/>
    <w:basedOn w:val="DefaultParagraphFont"/>
    <w:uiPriority w:val="99"/>
    <w:semiHidden/>
    <w:rsid w:val="00061A5A"/>
    <w:rPr>
      <w:color w:val="808080"/>
    </w:rPr>
  </w:style>
  <w:style w:type="paragraph" w:customStyle="1" w:styleId="TitleMain">
    <w:name w:val="Title Main"/>
    <w:basedOn w:val="Normal"/>
    <w:next w:val="Normal"/>
    <w:qFormat/>
    <w:rsid w:val="00061A5A"/>
    <w:pPr>
      <w:keepNext/>
      <w:tabs>
        <w:tab w:val="clear" w:pos="794"/>
        <w:tab w:val="clear" w:pos="1191"/>
        <w:tab w:val="clear" w:pos="1588"/>
        <w:tab w:val="clear" w:pos="1985"/>
      </w:tabs>
      <w:overflowPunct/>
      <w:autoSpaceDE/>
      <w:autoSpaceDN/>
      <w:adjustRightInd/>
      <w:spacing w:after="120" w:line="259" w:lineRule="auto"/>
      <w:jc w:val="center"/>
      <w:textAlignment w:val="auto"/>
    </w:pPr>
    <w:rPr>
      <w:rFonts w:ascii="Arial Black" w:eastAsiaTheme="minorEastAsia" w:hAnsi="Arial Black"/>
      <w:sz w:val="48"/>
      <w:szCs w:val="24"/>
      <w:lang w:val="en-US"/>
    </w:rPr>
  </w:style>
  <w:style w:type="paragraph" w:customStyle="1" w:styleId="Heading1NoNum">
    <w:name w:val="Heading 1 No Num"/>
    <w:next w:val="Normal"/>
    <w:link w:val="Heading1NoNumChar"/>
    <w:qFormat/>
    <w:rsid w:val="00061A5A"/>
    <w:pPr>
      <w:spacing w:before="60" w:after="240" w:line="259" w:lineRule="auto"/>
    </w:pPr>
    <w:rPr>
      <w:rFonts w:ascii="Arial" w:eastAsiaTheme="minorEastAsia" w:hAnsi="Arial"/>
      <w:b/>
      <w:color w:val="000000"/>
      <w:sz w:val="28"/>
      <w:szCs w:val="24"/>
      <w:lang w:val="fr-FR" w:eastAsia="en-US"/>
    </w:rPr>
  </w:style>
  <w:style w:type="character" w:customStyle="1" w:styleId="Heading1NoNumChar">
    <w:name w:val="Heading 1 No Num Char"/>
    <w:basedOn w:val="Heading1Char"/>
    <w:link w:val="Heading1NoNum"/>
    <w:qFormat/>
    <w:rsid w:val="00061A5A"/>
    <w:rPr>
      <w:rFonts w:ascii="Arial" w:eastAsiaTheme="minorEastAsia" w:hAnsi="Arial"/>
      <w:b/>
      <w:color w:val="000000"/>
      <w:sz w:val="28"/>
      <w:szCs w:val="24"/>
      <w:lang w:val="fr-FR" w:eastAsia="en-US"/>
    </w:rPr>
  </w:style>
  <w:style w:type="paragraph" w:customStyle="1" w:styleId="ReferencedDocumentList">
    <w:name w:val="Referenced Document List"/>
    <w:basedOn w:val="Normal"/>
    <w:qFormat/>
    <w:rsid w:val="00061A5A"/>
    <w:pPr>
      <w:numPr>
        <w:numId w:val="1"/>
      </w:numPr>
      <w:tabs>
        <w:tab w:val="clear" w:pos="794"/>
        <w:tab w:val="clear" w:pos="1191"/>
        <w:tab w:val="clear" w:pos="1588"/>
        <w:tab w:val="clear" w:pos="1985"/>
      </w:tabs>
      <w:overflowPunct/>
      <w:autoSpaceDE/>
      <w:autoSpaceDN/>
      <w:adjustRightInd/>
      <w:spacing w:before="0" w:after="60" w:line="259" w:lineRule="auto"/>
      <w:jc w:val="left"/>
      <w:textAlignment w:val="auto"/>
    </w:pPr>
    <w:rPr>
      <w:rFonts w:ascii="Arial" w:eastAsiaTheme="minorEastAsia" w:hAnsi="Arial"/>
      <w:sz w:val="20"/>
      <w:szCs w:val="24"/>
      <w:lang w:val="en-US"/>
    </w:rPr>
  </w:style>
  <w:style w:type="paragraph" w:customStyle="1" w:styleId="CoverPageTitle">
    <w:name w:val="Cover Page Title"/>
    <w:basedOn w:val="Normal"/>
    <w:next w:val="Normal"/>
    <w:qFormat/>
    <w:rsid w:val="00061A5A"/>
    <w:pPr>
      <w:tabs>
        <w:tab w:val="clear" w:pos="794"/>
        <w:tab w:val="clear" w:pos="1191"/>
        <w:tab w:val="clear" w:pos="1588"/>
        <w:tab w:val="clear" w:pos="1985"/>
      </w:tabs>
      <w:overflowPunct/>
      <w:autoSpaceDE/>
      <w:autoSpaceDN/>
      <w:adjustRightInd/>
      <w:spacing w:before="0" w:after="100" w:line="259" w:lineRule="auto"/>
      <w:jc w:val="center"/>
      <w:textAlignment w:val="auto"/>
    </w:pPr>
    <w:rPr>
      <w:rFonts w:ascii="Arial Black" w:eastAsiaTheme="minorEastAsia" w:hAnsi="Arial Black"/>
      <w:b/>
      <w:sz w:val="48"/>
      <w:szCs w:val="24"/>
      <w:lang w:val="en-US"/>
    </w:rPr>
  </w:style>
  <w:style w:type="paragraph" w:customStyle="1" w:styleId="Style1">
    <w:name w:val="Style1"/>
    <w:basedOn w:val="Heading2"/>
    <w:qFormat/>
    <w:rsid w:val="00061A5A"/>
    <w:pPr>
      <w:keepLines w:val="0"/>
      <w:numPr>
        <w:ilvl w:val="1"/>
        <w:numId w:val="2"/>
      </w:numPr>
      <w:tabs>
        <w:tab w:val="clear" w:pos="794"/>
        <w:tab w:val="clear" w:pos="1191"/>
        <w:tab w:val="clear" w:pos="1588"/>
        <w:tab w:val="clear" w:pos="1985"/>
      </w:tabs>
      <w:overflowPunct/>
      <w:autoSpaceDE/>
      <w:autoSpaceDN/>
      <w:adjustRightInd/>
      <w:spacing w:before="120" w:after="120" w:line="259" w:lineRule="auto"/>
      <w:jc w:val="left"/>
      <w:textAlignment w:val="auto"/>
    </w:pPr>
    <w:rPr>
      <w:rFonts w:ascii="Arial" w:eastAsiaTheme="minorEastAsia" w:hAnsi="Arial"/>
      <w:szCs w:val="24"/>
      <w:lang w:val="en-US"/>
    </w:rPr>
  </w:style>
  <w:style w:type="paragraph" w:styleId="NormalWeb">
    <w:name w:val="Normal (Web)"/>
    <w:basedOn w:val="Normal"/>
    <w:semiHidden/>
    <w:unhideWhenUsed/>
    <w:rsid w:val="00061A5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SimSun" w:eastAsia="SimSun" w:hAnsi="SimSun" w:cs="SimSun"/>
      <w:szCs w:val="24"/>
      <w:lang w:val="en-US" w:eastAsia="zh-CN"/>
    </w:rPr>
  </w:style>
  <w:style w:type="paragraph" w:customStyle="1" w:styleId="EditorsNote">
    <w:name w:val="EditorsNote"/>
    <w:basedOn w:val="Normal"/>
    <w:rsid w:val="00061A5A"/>
    <w:pPr>
      <w:tabs>
        <w:tab w:val="clear" w:pos="794"/>
        <w:tab w:val="clear" w:pos="1191"/>
        <w:tab w:val="clear" w:pos="1588"/>
        <w:tab w:val="clear" w:pos="1985"/>
        <w:tab w:val="left" w:pos="1134"/>
        <w:tab w:val="left" w:pos="1871"/>
        <w:tab w:val="left" w:pos="2268"/>
      </w:tabs>
      <w:spacing w:before="240" w:after="240"/>
      <w:jc w:val="left"/>
    </w:pPr>
    <w:rPr>
      <w:rFonts w:eastAsiaTheme="minorEastAsia"/>
      <w:i/>
      <w:iCs/>
      <w:lang w:val="en-US" w:eastAsia="zh-CN"/>
    </w:rPr>
  </w:style>
  <w:style w:type="character" w:customStyle="1" w:styleId="enumlev1Char">
    <w:name w:val="enumlev1 Char"/>
    <w:link w:val="enumlev1"/>
    <w:locked/>
    <w:rsid w:val="00061A5A"/>
    <w:rPr>
      <w:sz w:val="24"/>
      <w:lang w:val="fr-FR" w:eastAsia="en-US"/>
    </w:rPr>
  </w:style>
  <w:style w:type="numbering" w:customStyle="1" w:styleId="10">
    <w:name w:val="Нет списка1"/>
    <w:next w:val="NoList"/>
    <w:uiPriority w:val="99"/>
    <w:semiHidden/>
    <w:unhideWhenUsed/>
    <w:rsid w:val="00061A5A"/>
  </w:style>
  <w:style w:type="paragraph" w:styleId="TOCHeading">
    <w:name w:val="TOC Heading"/>
    <w:basedOn w:val="Heading1"/>
    <w:next w:val="Normal"/>
    <w:uiPriority w:val="39"/>
    <w:unhideWhenUsed/>
    <w:qFormat/>
    <w:rsid w:val="00061A5A"/>
    <w:pPr>
      <w:tabs>
        <w:tab w:val="clear" w:pos="794"/>
        <w:tab w:val="clear" w:pos="1191"/>
        <w:tab w:val="clear" w:pos="1588"/>
        <w:tab w:val="clear" w:pos="1985"/>
        <w:tab w:val="left" w:pos="1134"/>
        <w:tab w:val="left" w:pos="1871"/>
        <w:tab w:val="left" w:pos="2268"/>
      </w:tabs>
      <w:spacing w:before="240"/>
      <w:ind w:left="0" w:firstLine="0"/>
      <w:jc w:val="left"/>
      <w:outlineLvl w:val="9"/>
    </w:pPr>
    <w:rPr>
      <w:rFonts w:asciiTheme="majorHAnsi" w:eastAsiaTheme="majorEastAsia" w:hAnsiTheme="majorHAnsi" w:cstheme="majorBidi"/>
      <w:b w:val="0"/>
      <w:color w:val="365F91" w:themeColor="accent1" w:themeShade="BF"/>
      <w:sz w:val="32"/>
      <w:szCs w:val="32"/>
      <w:lang w:val="en-GB"/>
    </w:rPr>
  </w:style>
  <w:style w:type="numbering" w:customStyle="1" w:styleId="NoList1">
    <w:name w:val="No List1"/>
    <w:next w:val="NoList"/>
    <w:uiPriority w:val="99"/>
    <w:semiHidden/>
    <w:unhideWhenUsed/>
    <w:rsid w:val="00061A5A"/>
  </w:style>
  <w:style w:type="table" w:customStyle="1" w:styleId="11">
    <w:name w:val="Сетка таблицы1"/>
    <w:basedOn w:val="TableNormal"/>
    <w:next w:val="TableGrid"/>
    <w:rsid w:val="00061A5A"/>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61A5A"/>
    <w:rPr>
      <w:rFonts w:eastAsiaTheme="minorEastAsia"/>
      <w:sz w:val="18"/>
      <w:szCs w:val="18"/>
      <w:lang w:eastAsia="en-US"/>
    </w:rPr>
  </w:style>
  <w:style w:type="numbering" w:customStyle="1" w:styleId="110">
    <w:name w:val="Нет списка11"/>
    <w:next w:val="NoList"/>
    <w:uiPriority w:val="99"/>
    <w:semiHidden/>
    <w:unhideWhenUsed/>
    <w:rsid w:val="00061A5A"/>
  </w:style>
  <w:style w:type="paragraph" w:styleId="DocumentMap">
    <w:name w:val="Document Map"/>
    <w:basedOn w:val="Normal"/>
    <w:link w:val="DocumentMapChar"/>
    <w:semiHidden/>
    <w:unhideWhenUsed/>
    <w:qFormat/>
    <w:rsid w:val="00061A5A"/>
    <w:pPr>
      <w:tabs>
        <w:tab w:val="clear" w:pos="794"/>
        <w:tab w:val="clear" w:pos="1191"/>
        <w:tab w:val="clear" w:pos="1588"/>
        <w:tab w:val="clear" w:pos="1985"/>
        <w:tab w:val="left" w:pos="1134"/>
        <w:tab w:val="left" w:pos="1871"/>
        <w:tab w:val="left" w:pos="2268"/>
      </w:tabs>
      <w:spacing w:before="0"/>
      <w:jc w:val="left"/>
    </w:pPr>
    <w:rPr>
      <w:rFonts w:eastAsiaTheme="minorEastAsia"/>
      <w:szCs w:val="24"/>
      <w:lang w:val="en-GB"/>
    </w:rPr>
  </w:style>
  <w:style w:type="character" w:customStyle="1" w:styleId="DocumentMapChar">
    <w:name w:val="Document Map Char"/>
    <w:basedOn w:val="DefaultParagraphFont"/>
    <w:link w:val="DocumentMap"/>
    <w:semiHidden/>
    <w:rsid w:val="00061A5A"/>
    <w:rPr>
      <w:rFonts w:eastAsiaTheme="minorEastAsia"/>
      <w:sz w:val="24"/>
      <w:szCs w:val="24"/>
      <w:lang w:val="en-GB" w:eastAsia="en-US"/>
    </w:rPr>
  </w:style>
  <w:style w:type="paragraph" w:customStyle="1" w:styleId="Default">
    <w:name w:val="Default"/>
    <w:rsid w:val="00061A5A"/>
    <w:pPr>
      <w:autoSpaceDE w:val="0"/>
      <w:autoSpaceDN w:val="0"/>
      <w:adjustRightInd w:val="0"/>
    </w:pPr>
    <w:rPr>
      <w:rFonts w:ascii="Arial" w:eastAsiaTheme="minorEastAsia" w:hAnsi="Arial" w:cs="Arial"/>
      <w:color w:val="000000"/>
      <w:sz w:val="24"/>
      <w:szCs w:val="24"/>
      <w:lang w:val="ru-RU"/>
    </w:rPr>
  </w:style>
  <w:style w:type="character" w:customStyle="1" w:styleId="Normalaftertitle0">
    <w:name w:val="Normal_after_title (文字)"/>
    <w:basedOn w:val="DefaultParagraphFont"/>
    <w:link w:val="Normalaftertitle"/>
    <w:qFormat/>
    <w:locked/>
    <w:rsid w:val="00177296"/>
    <w:rPr>
      <w:sz w:val="24"/>
      <w:lang w:val="fr-FR" w:eastAsia="en-US"/>
    </w:rPr>
  </w:style>
  <w:style w:type="character" w:customStyle="1" w:styleId="CallChar">
    <w:name w:val="Call Char"/>
    <w:link w:val="Call"/>
    <w:qFormat/>
    <w:locked/>
    <w:rsid w:val="00177296"/>
    <w:rPr>
      <w:i/>
      <w:sz w:val="24"/>
      <w:lang w:val="fr-FR" w:eastAsia="en-US"/>
    </w:rPr>
  </w:style>
  <w:style w:type="character" w:customStyle="1" w:styleId="EquationChar">
    <w:name w:val="Equation Char"/>
    <w:basedOn w:val="DefaultParagraphFont"/>
    <w:link w:val="Equation"/>
    <w:qFormat/>
    <w:locked/>
    <w:rsid w:val="00177296"/>
    <w:rPr>
      <w:sz w:val="24"/>
      <w:lang w:val="fr-FR" w:eastAsia="en-US"/>
    </w:rPr>
  </w:style>
  <w:style w:type="character" w:customStyle="1" w:styleId="NormalIndentChar">
    <w:name w:val="Normal Indent Char"/>
    <w:basedOn w:val="DefaultParagraphFont"/>
    <w:link w:val="NormalIndent"/>
    <w:qFormat/>
    <w:locked/>
    <w:rsid w:val="00177296"/>
    <w:rPr>
      <w:sz w:val="24"/>
      <w:lang w:val="fr-FR" w:eastAsia="en-US"/>
    </w:rPr>
  </w:style>
  <w:style w:type="character" w:customStyle="1" w:styleId="EquationlegendChar">
    <w:name w:val="Equation_legend Char"/>
    <w:link w:val="Equationlegend"/>
    <w:locked/>
    <w:rsid w:val="00177296"/>
    <w:rPr>
      <w:sz w:val="24"/>
      <w:lang w:eastAsia="en-US"/>
    </w:rPr>
  </w:style>
  <w:style w:type="character" w:customStyle="1" w:styleId="FigureNoChar">
    <w:name w:val="Figure_No Char"/>
    <w:basedOn w:val="DefaultParagraphFont"/>
    <w:link w:val="FigureNo"/>
    <w:locked/>
    <w:rsid w:val="00177296"/>
    <w:rPr>
      <w:caps/>
      <w:sz w:val="18"/>
      <w:lang w:val="fr-FR" w:eastAsia="en-US"/>
    </w:rPr>
  </w:style>
  <w:style w:type="character" w:customStyle="1" w:styleId="NoteChar">
    <w:name w:val="Note Char"/>
    <w:link w:val="Note"/>
    <w:locked/>
    <w:rsid w:val="00177296"/>
    <w:rPr>
      <w:sz w:val="22"/>
      <w:lang w:val="fr-FR" w:eastAsia="en-US"/>
    </w:rPr>
  </w:style>
  <w:style w:type="character" w:customStyle="1" w:styleId="AnnexNoCar">
    <w:name w:val="Annex_No Car"/>
    <w:link w:val="AnnexNo"/>
    <w:qFormat/>
    <w:locked/>
    <w:rsid w:val="00177296"/>
    <w:rPr>
      <w:rFonts w:eastAsiaTheme="minorEastAsia"/>
      <w:caps/>
      <w:sz w:val="28"/>
      <w:lang w:val="en-GB" w:eastAsia="en-US"/>
    </w:rPr>
  </w:style>
  <w:style w:type="character" w:customStyle="1" w:styleId="NormalaftertitleChar">
    <w:name w:val="Normal after title Char"/>
    <w:link w:val="Normalaftertitle1"/>
    <w:locked/>
    <w:rsid w:val="00177296"/>
    <w:rPr>
      <w:rFonts w:eastAsiaTheme="minorEastAsia"/>
      <w:sz w:val="24"/>
      <w:lang w:val="en-GB" w:eastAsia="en-US"/>
    </w:rPr>
  </w:style>
  <w:style w:type="character" w:customStyle="1" w:styleId="RecNoChar">
    <w:name w:val="Rec_No Char"/>
    <w:link w:val="RecNo"/>
    <w:locked/>
    <w:rsid w:val="00177296"/>
    <w:rPr>
      <w:sz w:val="28"/>
      <w:lang w:val="fr-FR" w:eastAsia="en-US"/>
    </w:rPr>
  </w:style>
  <w:style w:type="character" w:customStyle="1" w:styleId="Rectitle0">
    <w:name w:val="Rec_title Знак"/>
    <w:link w:val="Rectitle"/>
    <w:locked/>
    <w:rsid w:val="00177296"/>
    <w:rPr>
      <w:b/>
      <w:sz w:val="28"/>
      <w:lang w:val="fr-FR" w:eastAsia="en-US"/>
    </w:rPr>
  </w:style>
  <w:style w:type="character" w:customStyle="1" w:styleId="SourceChar">
    <w:name w:val="Source Char"/>
    <w:link w:val="Source"/>
    <w:qFormat/>
    <w:locked/>
    <w:rsid w:val="00177296"/>
    <w:rPr>
      <w:rFonts w:eastAsiaTheme="minorEastAsia"/>
      <w:b/>
      <w:sz w:val="28"/>
      <w:lang w:val="en-GB" w:eastAsia="en-US"/>
    </w:rPr>
  </w:style>
  <w:style w:type="character" w:customStyle="1" w:styleId="TableheadChar">
    <w:name w:val="Table_head Char"/>
    <w:link w:val="Tablehead"/>
    <w:locked/>
    <w:rsid w:val="00177296"/>
    <w:rPr>
      <w:b/>
      <w:sz w:val="22"/>
      <w:lang w:val="fr-FR" w:eastAsia="en-US"/>
    </w:rPr>
  </w:style>
  <w:style w:type="character" w:customStyle="1" w:styleId="TablelegendChar">
    <w:name w:val="Table_legend Char"/>
    <w:basedOn w:val="DefaultParagraphFont"/>
    <w:link w:val="Tablelegend"/>
    <w:locked/>
    <w:rsid w:val="00177296"/>
    <w:rPr>
      <w:sz w:val="22"/>
      <w:lang w:val="fr-FR" w:eastAsia="en-US"/>
    </w:rPr>
  </w:style>
  <w:style w:type="character" w:customStyle="1" w:styleId="TableNoChar">
    <w:name w:val="Table_No Char"/>
    <w:basedOn w:val="DefaultParagraphFont"/>
    <w:link w:val="TableNo"/>
    <w:qFormat/>
    <w:locked/>
    <w:rsid w:val="00177296"/>
    <w:rPr>
      <w:sz w:val="24"/>
      <w:lang w:val="fr-FR" w:eastAsia="en-US"/>
    </w:rPr>
  </w:style>
  <w:style w:type="character" w:customStyle="1" w:styleId="TabletitleChar">
    <w:name w:val="Table_title Char"/>
    <w:basedOn w:val="DefaultParagraphFont"/>
    <w:link w:val="Tabletitle"/>
    <w:qFormat/>
    <w:locked/>
    <w:rsid w:val="00177296"/>
    <w:rPr>
      <w:b/>
      <w:sz w:val="24"/>
      <w:lang w:val="fr-FR" w:eastAsia="en-US"/>
    </w:rPr>
  </w:style>
  <w:style w:type="character" w:customStyle="1" w:styleId="FiguretitleChar">
    <w:name w:val="Figure_title Char"/>
    <w:basedOn w:val="DefaultParagraphFont"/>
    <w:link w:val="Figuretitle"/>
    <w:locked/>
    <w:rsid w:val="00177296"/>
    <w:rPr>
      <w:rFonts w:ascii="Times New Roman Bold" w:hAnsi="Times New Roman Bold"/>
      <w:b/>
      <w:sz w:val="18"/>
      <w:lang w:val="fr-FR" w:eastAsia="en-US"/>
    </w:rPr>
  </w:style>
  <w:style w:type="character" w:styleId="Strong">
    <w:name w:val="Strong"/>
    <w:uiPriority w:val="22"/>
    <w:qFormat/>
    <w:rsid w:val="00177296"/>
    <w:rPr>
      <w:rFonts w:ascii="Times New Roman" w:hAnsi="Times New Roman" w:cs="Times New Roman" w:hint="default"/>
      <w:b/>
      <w:bCs/>
    </w:rPr>
  </w:style>
  <w:style w:type="paragraph" w:styleId="EndnoteText">
    <w:name w:val="endnote text"/>
    <w:basedOn w:val="Normal"/>
    <w:link w:val="EndnoteTextChar"/>
    <w:semiHidden/>
    <w:unhideWhenUsed/>
    <w:rsid w:val="00177296"/>
    <w:pPr>
      <w:spacing w:before="0"/>
      <w:textAlignment w:val="auto"/>
    </w:pPr>
    <w:rPr>
      <w:rFonts w:eastAsia="SimSun"/>
      <w:sz w:val="20"/>
    </w:rPr>
  </w:style>
  <w:style w:type="character" w:customStyle="1" w:styleId="EndnoteTextChar">
    <w:name w:val="Endnote Text Char"/>
    <w:basedOn w:val="DefaultParagraphFont"/>
    <w:link w:val="EndnoteText"/>
    <w:semiHidden/>
    <w:rsid w:val="00177296"/>
    <w:rPr>
      <w:rFonts w:eastAsia="SimSun"/>
      <w:lang w:val="fr-FR" w:eastAsia="en-US"/>
    </w:rPr>
  </w:style>
  <w:style w:type="paragraph" w:styleId="List">
    <w:name w:val="List"/>
    <w:basedOn w:val="Normal"/>
    <w:semiHidden/>
    <w:unhideWhenUsed/>
    <w:qFormat/>
    <w:rsid w:val="00177296"/>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rFonts w:eastAsia="SimSun"/>
      <w:lang w:val="en-GB"/>
    </w:rPr>
  </w:style>
  <w:style w:type="paragraph" w:styleId="BodyText">
    <w:name w:val="Body Text"/>
    <w:basedOn w:val="Normal"/>
    <w:link w:val="BodyTextChar"/>
    <w:semiHidden/>
    <w:unhideWhenUsed/>
    <w:qFormat/>
    <w:rsid w:val="00177296"/>
    <w:pPr>
      <w:overflowPunct/>
      <w:autoSpaceDE/>
      <w:autoSpaceDN/>
      <w:adjustRightInd/>
      <w:textAlignment w:val="auto"/>
    </w:pPr>
    <w:rPr>
      <w:rFonts w:eastAsia="SimSun"/>
      <w:lang w:val="en-GB"/>
    </w:rPr>
  </w:style>
  <w:style w:type="character" w:customStyle="1" w:styleId="BodyTextChar">
    <w:name w:val="Body Text Char"/>
    <w:basedOn w:val="DefaultParagraphFont"/>
    <w:link w:val="BodyText"/>
    <w:semiHidden/>
    <w:qFormat/>
    <w:rsid w:val="00177296"/>
    <w:rPr>
      <w:rFonts w:eastAsia="SimSun"/>
      <w:sz w:val="24"/>
      <w:lang w:val="en-GB" w:eastAsia="en-US"/>
    </w:rPr>
  </w:style>
  <w:style w:type="paragraph" w:styleId="NoSpacing">
    <w:name w:val="No Spacing"/>
    <w:uiPriority w:val="1"/>
    <w:qFormat/>
    <w:rsid w:val="00177296"/>
    <w:pPr>
      <w:widowControl w:val="0"/>
      <w:jc w:val="both"/>
    </w:pPr>
    <w:rPr>
      <w:rFonts w:ascii="Calibri" w:eastAsia="SimSun" w:hAnsi="Calibri"/>
      <w:kern w:val="2"/>
      <w:sz w:val="21"/>
      <w:szCs w:val="22"/>
    </w:rPr>
  </w:style>
  <w:style w:type="character" w:customStyle="1" w:styleId="UnresolvedMention1">
    <w:name w:val="Unresolved Mention1"/>
    <w:basedOn w:val="DefaultParagraphFont"/>
    <w:uiPriority w:val="99"/>
    <w:semiHidden/>
    <w:unhideWhenUsed/>
    <w:rsid w:val="001772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wmf"/><Relationship Id="rId117" Type="http://schemas.openxmlformats.org/officeDocument/2006/relationships/image" Target="media/image57.png"/><Relationship Id="rId21" Type="http://schemas.openxmlformats.org/officeDocument/2006/relationships/oleObject" Target="embeddings/oleObject2.bin"/><Relationship Id="rId42" Type="http://schemas.openxmlformats.org/officeDocument/2006/relationships/image" Target="media/image14.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7.wmf"/><Relationship Id="rId84" Type="http://schemas.openxmlformats.org/officeDocument/2006/relationships/image" Target="media/image35.wmf"/><Relationship Id="rId89" Type="http://schemas.openxmlformats.org/officeDocument/2006/relationships/oleObject" Target="embeddings/oleObject36.bin"/><Relationship Id="rId112" Type="http://schemas.openxmlformats.org/officeDocument/2006/relationships/image" Target="media/image52.emf"/><Relationship Id="rId133" Type="http://schemas.openxmlformats.org/officeDocument/2006/relationships/image" Target="media/image64.wmf"/><Relationship Id="rId138" Type="http://schemas.openxmlformats.org/officeDocument/2006/relationships/oleObject" Target="embeddings/oleObject47.bin"/><Relationship Id="rId154" Type="http://schemas.openxmlformats.org/officeDocument/2006/relationships/oleObject" Target="embeddings/oleObject55.bin"/><Relationship Id="rId159" Type="http://schemas.openxmlformats.org/officeDocument/2006/relationships/image" Target="media/image77.wmf"/><Relationship Id="rId175" Type="http://schemas.openxmlformats.org/officeDocument/2006/relationships/image" Target="media/image85.wmf"/><Relationship Id="rId170" Type="http://schemas.openxmlformats.org/officeDocument/2006/relationships/oleObject" Target="embeddings/oleObject63.bin"/><Relationship Id="rId16" Type="http://schemas.openxmlformats.org/officeDocument/2006/relationships/hyperlink" Target="http://www.itu.int/ITU-R/go/patents/en" TargetMode="External"/><Relationship Id="rId107" Type="http://schemas.openxmlformats.org/officeDocument/2006/relationships/image" Target="media/image47.jpeg"/><Relationship Id="rId11" Type="http://schemas.openxmlformats.org/officeDocument/2006/relationships/image" Target="media/image1.wmf"/><Relationship Id="rId32" Type="http://schemas.openxmlformats.org/officeDocument/2006/relationships/image" Target="media/image9.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2.wmf"/><Relationship Id="rId74" Type="http://schemas.openxmlformats.org/officeDocument/2006/relationships/image" Target="media/image30.wmf"/><Relationship Id="rId79" Type="http://schemas.openxmlformats.org/officeDocument/2006/relationships/oleObject" Target="embeddings/oleObject31.bin"/><Relationship Id="rId102" Type="http://schemas.openxmlformats.org/officeDocument/2006/relationships/image" Target="media/image44.wmf"/><Relationship Id="rId123" Type="http://schemas.openxmlformats.org/officeDocument/2006/relationships/header" Target="header7.xml"/><Relationship Id="rId128" Type="http://schemas.openxmlformats.org/officeDocument/2006/relationships/image" Target="media/image60.emf"/><Relationship Id="rId144" Type="http://schemas.openxmlformats.org/officeDocument/2006/relationships/oleObject" Target="embeddings/oleObject50.bin"/><Relationship Id="rId149" Type="http://schemas.openxmlformats.org/officeDocument/2006/relationships/image" Target="media/image72.wmf"/><Relationship Id="rId5" Type="http://schemas.openxmlformats.org/officeDocument/2006/relationships/numbering" Target="numbering.xml"/><Relationship Id="rId90" Type="http://schemas.openxmlformats.org/officeDocument/2006/relationships/image" Target="media/image38.wmf"/><Relationship Id="rId95" Type="http://schemas.openxmlformats.org/officeDocument/2006/relationships/oleObject" Target="embeddings/oleObject39.bin"/><Relationship Id="rId160" Type="http://schemas.openxmlformats.org/officeDocument/2006/relationships/oleObject" Target="embeddings/oleObject58.bin"/><Relationship Id="rId165" Type="http://schemas.openxmlformats.org/officeDocument/2006/relationships/image" Target="media/image80.wmf"/><Relationship Id="rId181" Type="http://schemas.openxmlformats.org/officeDocument/2006/relationships/header" Target="header12.xml"/><Relationship Id="rId22" Type="http://schemas.openxmlformats.org/officeDocument/2006/relationships/image" Target="media/image4.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7.wmf"/><Relationship Id="rId64" Type="http://schemas.openxmlformats.org/officeDocument/2006/relationships/image" Target="media/image25.wmf"/><Relationship Id="rId69" Type="http://schemas.openxmlformats.org/officeDocument/2006/relationships/oleObject" Target="embeddings/oleObject26.bin"/><Relationship Id="rId113" Type="http://schemas.openxmlformats.org/officeDocument/2006/relationships/image" Target="media/image53.emf"/><Relationship Id="rId118" Type="http://schemas.openxmlformats.org/officeDocument/2006/relationships/image" Target="media/image58.emf"/><Relationship Id="rId134" Type="http://schemas.openxmlformats.org/officeDocument/2006/relationships/oleObject" Target="embeddings/oleObject45.bin"/><Relationship Id="rId139" Type="http://schemas.openxmlformats.org/officeDocument/2006/relationships/image" Target="media/image67.wmf"/><Relationship Id="rId80" Type="http://schemas.openxmlformats.org/officeDocument/2006/relationships/image" Target="media/image33.wmf"/><Relationship Id="rId85" Type="http://schemas.openxmlformats.org/officeDocument/2006/relationships/oleObject" Target="embeddings/oleObject34.bin"/><Relationship Id="rId150" Type="http://schemas.openxmlformats.org/officeDocument/2006/relationships/oleObject" Target="embeddings/oleObject53.bin"/><Relationship Id="rId155" Type="http://schemas.openxmlformats.org/officeDocument/2006/relationships/image" Target="media/image75.wmf"/><Relationship Id="rId171" Type="http://schemas.openxmlformats.org/officeDocument/2006/relationships/image" Target="media/image83.wmf"/><Relationship Id="rId176" Type="http://schemas.openxmlformats.org/officeDocument/2006/relationships/oleObject" Target="embeddings/oleObject66.bin"/><Relationship Id="rId12" Type="http://schemas.openxmlformats.org/officeDocument/2006/relationships/oleObject" Target="embeddings/oleObject1.bin"/><Relationship Id="rId17" Type="http://schemas.openxmlformats.org/officeDocument/2006/relationships/hyperlink" Target="http://www.itu.int/publ/R-REP/en" TargetMode="External"/><Relationship Id="rId33" Type="http://schemas.openxmlformats.org/officeDocument/2006/relationships/oleObject" Target="embeddings/oleObject8.bin"/><Relationship Id="rId38" Type="http://schemas.openxmlformats.org/officeDocument/2006/relationships/image" Target="media/image12.wmf"/><Relationship Id="rId59" Type="http://schemas.openxmlformats.org/officeDocument/2006/relationships/oleObject" Target="embeddings/oleObject21.bin"/><Relationship Id="rId103" Type="http://schemas.openxmlformats.org/officeDocument/2006/relationships/oleObject" Target="embeddings/oleObject43.bin"/><Relationship Id="rId108" Type="http://schemas.openxmlformats.org/officeDocument/2006/relationships/image" Target="media/image48.png"/><Relationship Id="rId124" Type="http://schemas.openxmlformats.org/officeDocument/2006/relationships/footer" Target="footer2.xml"/><Relationship Id="rId129" Type="http://schemas.openxmlformats.org/officeDocument/2006/relationships/image" Target="media/image61.emf"/><Relationship Id="rId54" Type="http://schemas.openxmlformats.org/officeDocument/2006/relationships/image" Target="media/image20.wmf"/><Relationship Id="rId70" Type="http://schemas.openxmlformats.org/officeDocument/2006/relationships/image" Target="media/image28.wmf"/><Relationship Id="rId75" Type="http://schemas.openxmlformats.org/officeDocument/2006/relationships/oleObject" Target="embeddings/oleObject29.bin"/><Relationship Id="rId91" Type="http://schemas.openxmlformats.org/officeDocument/2006/relationships/oleObject" Target="embeddings/oleObject37.bin"/><Relationship Id="rId96" Type="http://schemas.openxmlformats.org/officeDocument/2006/relationships/image" Target="media/image41.wmf"/><Relationship Id="rId140" Type="http://schemas.openxmlformats.org/officeDocument/2006/relationships/oleObject" Target="embeddings/oleObject48.bin"/><Relationship Id="rId145" Type="http://schemas.openxmlformats.org/officeDocument/2006/relationships/image" Target="media/image70.wmf"/><Relationship Id="rId161" Type="http://schemas.openxmlformats.org/officeDocument/2006/relationships/image" Target="media/image78.wmf"/><Relationship Id="rId166" Type="http://schemas.openxmlformats.org/officeDocument/2006/relationships/oleObject" Target="embeddings/oleObject61.bin"/><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oleObject" Target="embeddings/oleObject3.bin"/><Relationship Id="rId28" Type="http://schemas.openxmlformats.org/officeDocument/2006/relationships/image" Target="media/image7.wmf"/><Relationship Id="rId49" Type="http://schemas.openxmlformats.org/officeDocument/2006/relationships/oleObject" Target="embeddings/oleObject16.bin"/><Relationship Id="rId114" Type="http://schemas.openxmlformats.org/officeDocument/2006/relationships/image" Target="media/image54.jpeg"/><Relationship Id="rId119" Type="http://schemas.openxmlformats.org/officeDocument/2006/relationships/image" Target="media/image59.png"/><Relationship Id="rId44" Type="http://schemas.openxmlformats.org/officeDocument/2006/relationships/image" Target="media/image15.wmf"/><Relationship Id="rId60" Type="http://schemas.openxmlformats.org/officeDocument/2006/relationships/image" Target="media/image23.wmf"/><Relationship Id="rId65" Type="http://schemas.openxmlformats.org/officeDocument/2006/relationships/oleObject" Target="embeddings/oleObject24.bin"/><Relationship Id="rId81" Type="http://schemas.openxmlformats.org/officeDocument/2006/relationships/oleObject" Target="embeddings/oleObject32.bin"/><Relationship Id="rId86" Type="http://schemas.openxmlformats.org/officeDocument/2006/relationships/image" Target="media/image36.wmf"/><Relationship Id="rId130" Type="http://schemas.openxmlformats.org/officeDocument/2006/relationships/image" Target="media/image62.png"/><Relationship Id="rId135" Type="http://schemas.openxmlformats.org/officeDocument/2006/relationships/image" Target="media/image65.wmf"/><Relationship Id="rId151" Type="http://schemas.openxmlformats.org/officeDocument/2006/relationships/image" Target="media/image73.wmf"/><Relationship Id="rId156" Type="http://schemas.openxmlformats.org/officeDocument/2006/relationships/oleObject" Target="embeddings/oleObject56.bin"/><Relationship Id="rId177" Type="http://schemas.openxmlformats.org/officeDocument/2006/relationships/image" Target="media/image86.wmf"/><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oleObject" Target="embeddings/oleObject64.bin"/><Relationship Id="rId180" Type="http://schemas.openxmlformats.org/officeDocument/2006/relationships/header" Target="header11.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oleObject" Target="embeddings/oleObject11.bin"/><Relationship Id="rId109" Type="http://schemas.openxmlformats.org/officeDocument/2006/relationships/image" Target="media/image49.emf"/><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0.bin"/><Relationship Id="rId104" Type="http://schemas.openxmlformats.org/officeDocument/2006/relationships/image" Target="media/image45.wmf"/><Relationship Id="rId120" Type="http://schemas.openxmlformats.org/officeDocument/2006/relationships/header" Target="header5.xml"/><Relationship Id="rId125" Type="http://schemas.openxmlformats.org/officeDocument/2006/relationships/header" Target="header8.xml"/><Relationship Id="rId141" Type="http://schemas.openxmlformats.org/officeDocument/2006/relationships/image" Target="media/image68.wmf"/><Relationship Id="rId146" Type="http://schemas.openxmlformats.org/officeDocument/2006/relationships/oleObject" Target="embeddings/oleObject51.bin"/><Relationship Id="rId167" Type="http://schemas.openxmlformats.org/officeDocument/2006/relationships/image" Target="media/image81.wmf"/><Relationship Id="rId7" Type="http://schemas.openxmlformats.org/officeDocument/2006/relationships/settings" Target="settings.xml"/><Relationship Id="rId71" Type="http://schemas.openxmlformats.org/officeDocument/2006/relationships/oleObject" Target="embeddings/oleObject27.bin"/><Relationship Id="rId92" Type="http://schemas.openxmlformats.org/officeDocument/2006/relationships/image" Target="media/image39.wmf"/><Relationship Id="rId162" Type="http://schemas.openxmlformats.org/officeDocument/2006/relationships/oleObject" Target="embeddings/oleObject59.bin"/><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5.wmf"/><Relationship Id="rId40" Type="http://schemas.openxmlformats.org/officeDocument/2006/relationships/image" Target="media/image13.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5.bin"/><Relationship Id="rId110" Type="http://schemas.openxmlformats.org/officeDocument/2006/relationships/image" Target="media/image50.png"/><Relationship Id="rId115" Type="http://schemas.openxmlformats.org/officeDocument/2006/relationships/image" Target="media/image55.png"/><Relationship Id="rId131" Type="http://schemas.openxmlformats.org/officeDocument/2006/relationships/image" Target="media/image63.png"/><Relationship Id="rId136" Type="http://schemas.openxmlformats.org/officeDocument/2006/relationships/oleObject" Target="embeddings/oleObject46.bin"/><Relationship Id="rId157" Type="http://schemas.openxmlformats.org/officeDocument/2006/relationships/image" Target="media/image76.wmf"/><Relationship Id="rId178" Type="http://schemas.openxmlformats.org/officeDocument/2006/relationships/oleObject" Target="embeddings/oleObject67.bin"/><Relationship Id="rId61" Type="http://schemas.openxmlformats.org/officeDocument/2006/relationships/oleObject" Target="embeddings/oleObject22.bin"/><Relationship Id="rId82" Type="http://schemas.openxmlformats.org/officeDocument/2006/relationships/image" Target="media/image34.wmf"/><Relationship Id="rId152" Type="http://schemas.openxmlformats.org/officeDocument/2006/relationships/oleObject" Target="embeddings/oleObject54.bin"/><Relationship Id="rId173" Type="http://schemas.openxmlformats.org/officeDocument/2006/relationships/image" Target="media/image84.wmf"/><Relationship Id="rId19" Type="http://schemas.openxmlformats.org/officeDocument/2006/relationships/hyperlink" Target="https://www.itu.int/rec/R-REC-P.1546/en" TargetMode="External"/><Relationship Id="rId14" Type="http://schemas.openxmlformats.org/officeDocument/2006/relationships/header" Target="header2.xml"/><Relationship Id="rId30" Type="http://schemas.openxmlformats.org/officeDocument/2006/relationships/image" Target="media/image8.wmf"/><Relationship Id="rId35" Type="http://schemas.openxmlformats.org/officeDocument/2006/relationships/oleObject" Target="embeddings/oleObject9.bin"/><Relationship Id="rId56" Type="http://schemas.openxmlformats.org/officeDocument/2006/relationships/image" Target="media/image21.wmf"/><Relationship Id="rId77" Type="http://schemas.openxmlformats.org/officeDocument/2006/relationships/oleObject" Target="embeddings/oleObject30.bin"/><Relationship Id="rId100" Type="http://schemas.openxmlformats.org/officeDocument/2006/relationships/image" Target="media/image43.wmf"/><Relationship Id="rId105" Type="http://schemas.openxmlformats.org/officeDocument/2006/relationships/oleObject" Target="embeddings/oleObject44.bin"/><Relationship Id="rId126" Type="http://schemas.openxmlformats.org/officeDocument/2006/relationships/header" Target="header9.xml"/><Relationship Id="rId147" Type="http://schemas.openxmlformats.org/officeDocument/2006/relationships/image" Target="media/image71.wmf"/><Relationship Id="rId168" Type="http://schemas.openxmlformats.org/officeDocument/2006/relationships/oleObject" Target="embeddings/oleObject62.bin"/><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8.bin"/><Relationship Id="rId98" Type="http://schemas.openxmlformats.org/officeDocument/2006/relationships/image" Target="media/image42.wmf"/><Relationship Id="rId121" Type="http://schemas.openxmlformats.org/officeDocument/2006/relationships/header" Target="header6.xml"/><Relationship Id="rId142" Type="http://schemas.openxmlformats.org/officeDocument/2006/relationships/oleObject" Target="embeddings/oleObject49.bin"/><Relationship Id="rId163" Type="http://schemas.openxmlformats.org/officeDocument/2006/relationships/image" Target="media/image79.wmf"/><Relationship Id="rId3" Type="http://schemas.openxmlformats.org/officeDocument/2006/relationships/customXml" Target="../customXml/item3.xml"/><Relationship Id="rId25" Type="http://schemas.openxmlformats.org/officeDocument/2006/relationships/oleObject" Target="embeddings/oleObject4.bin"/><Relationship Id="rId46" Type="http://schemas.openxmlformats.org/officeDocument/2006/relationships/image" Target="media/image16.wmf"/><Relationship Id="rId67" Type="http://schemas.openxmlformats.org/officeDocument/2006/relationships/oleObject" Target="embeddings/oleObject25.bin"/><Relationship Id="rId116" Type="http://schemas.openxmlformats.org/officeDocument/2006/relationships/image" Target="media/image56.png"/><Relationship Id="rId137" Type="http://schemas.openxmlformats.org/officeDocument/2006/relationships/image" Target="media/image66.wmf"/><Relationship Id="rId158" Type="http://schemas.openxmlformats.org/officeDocument/2006/relationships/oleObject" Target="embeddings/oleObject57.bin"/><Relationship Id="rId20" Type="http://schemas.openxmlformats.org/officeDocument/2006/relationships/image" Target="media/image3.wmf"/><Relationship Id="rId41" Type="http://schemas.openxmlformats.org/officeDocument/2006/relationships/oleObject" Target="embeddings/oleObject12.bin"/><Relationship Id="rId62" Type="http://schemas.openxmlformats.org/officeDocument/2006/relationships/image" Target="media/image24.wmf"/><Relationship Id="rId83" Type="http://schemas.openxmlformats.org/officeDocument/2006/relationships/oleObject" Target="embeddings/oleObject33.bin"/><Relationship Id="rId88" Type="http://schemas.openxmlformats.org/officeDocument/2006/relationships/image" Target="media/image37.wmf"/><Relationship Id="rId111" Type="http://schemas.openxmlformats.org/officeDocument/2006/relationships/image" Target="media/image51.emf"/><Relationship Id="rId132" Type="http://schemas.openxmlformats.org/officeDocument/2006/relationships/hyperlink" Target="https://www.itu.int/rec/R-REC-BS.1114/en" TargetMode="External"/><Relationship Id="rId153" Type="http://schemas.openxmlformats.org/officeDocument/2006/relationships/image" Target="media/image74.wmf"/><Relationship Id="rId174" Type="http://schemas.openxmlformats.org/officeDocument/2006/relationships/oleObject" Target="embeddings/oleObject65.bin"/><Relationship Id="rId179" Type="http://schemas.openxmlformats.org/officeDocument/2006/relationships/hyperlink" Target="http://stakeholders.ofcom.org.uk/binaries/broadcast/radio-ops/coverage/Location_Variation_for_TDAB.pdf" TargetMode="External"/><Relationship Id="rId15" Type="http://schemas.openxmlformats.org/officeDocument/2006/relationships/header" Target="header3.xml"/><Relationship Id="rId36" Type="http://schemas.openxmlformats.org/officeDocument/2006/relationships/image" Target="media/image11.wmf"/><Relationship Id="rId57" Type="http://schemas.openxmlformats.org/officeDocument/2006/relationships/oleObject" Target="embeddings/oleObject20.bin"/><Relationship Id="rId106" Type="http://schemas.openxmlformats.org/officeDocument/2006/relationships/image" Target="media/image46.png"/><Relationship Id="rId127" Type="http://schemas.openxmlformats.org/officeDocument/2006/relationships/header" Target="header10.xml"/><Relationship Id="rId10" Type="http://schemas.openxmlformats.org/officeDocument/2006/relationships/endnotes" Target="endnotes.xml"/><Relationship Id="rId31" Type="http://schemas.openxmlformats.org/officeDocument/2006/relationships/oleObject" Target="embeddings/oleObject7.bin"/><Relationship Id="rId52" Type="http://schemas.openxmlformats.org/officeDocument/2006/relationships/image" Target="media/image19.wmf"/><Relationship Id="rId73" Type="http://schemas.openxmlformats.org/officeDocument/2006/relationships/oleObject" Target="embeddings/oleObject28.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footer" Target="footer1.xml"/><Relationship Id="rId143" Type="http://schemas.openxmlformats.org/officeDocument/2006/relationships/image" Target="media/image69.wmf"/><Relationship Id="rId148" Type="http://schemas.openxmlformats.org/officeDocument/2006/relationships/oleObject" Target="embeddings/oleObject52.bin"/><Relationship Id="rId164" Type="http://schemas.openxmlformats.org/officeDocument/2006/relationships/oleObject" Target="embeddings/oleObject60.bin"/><Relationship Id="rId169" Type="http://schemas.openxmlformats.org/officeDocument/2006/relationships/image" Target="media/image82.wmf"/></Relationships>
</file>

<file path=word/_rels/footnotes.xml.rels><?xml version="1.0" encoding="UTF-8" standalone="yes"?>
<Relationships xmlns="http://schemas.openxmlformats.org/package/2006/relationships"><Relationship Id="rId3" Type="http://schemas.openxmlformats.org/officeDocument/2006/relationships/hyperlink" Target="http://www.ikt.uni-hannover.de/" TargetMode="External"/><Relationship Id="rId2" Type="http://schemas.openxmlformats.org/officeDocument/2006/relationships/hyperlink" Target="http://www.drm-radio-kl.eu" TargetMode="External"/><Relationship Id="rId1" Type="http://schemas.openxmlformats.org/officeDocument/2006/relationships/hyperlink" Target="http://www.fh-kl.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2f7ab86cdd985606dbe15984672cc11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47c08f871b88e1ec87f6718f80cdb513"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9BE612-0C96-45EC-8521-26DB8DE5371C}">
  <ds:schemaRefs>
    <ds:schemaRef ds:uri="http://schemas.microsoft.com/office/2006/metadata/properties"/>
    <ds:schemaRef ds:uri="http://schemas.microsoft.com/office/infopath/2007/PartnerControls"/>
    <ds:schemaRef ds:uri="4c6a61cb-1973-4fc6-92ae-f4d7a4471404"/>
  </ds:schemaRefs>
</ds:datastoreItem>
</file>

<file path=customXml/itemProps2.xml><?xml version="1.0" encoding="utf-8"?>
<ds:datastoreItem xmlns:ds="http://schemas.openxmlformats.org/officeDocument/2006/customXml" ds:itemID="{9A777A5B-609F-4E9E-A9AA-0BD681DFEB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8554A9-F6EE-42F9-9473-D809E446F390}">
  <ds:schemaRefs>
    <ds:schemaRef ds:uri="http://schemas.openxmlformats.org/officeDocument/2006/bibliography"/>
  </ds:schemaRefs>
</ds:datastoreItem>
</file>

<file path=customXml/itemProps4.xml><?xml version="1.0" encoding="utf-8"?>
<ds:datastoreItem xmlns:ds="http://schemas.openxmlformats.org/officeDocument/2006/customXml" ds:itemID="{A86933BC-1C5F-49B4-8378-A0E035C9F1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BR_Rec_2005.dotm</Template>
  <TotalTime>2</TotalTime>
  <Pages>129</Pages>
  <Words>39229</Words>
  <Characters>223606</Characters>
  <Application>Microsoft Office Word</Application>
  <DocSecurity>0</DocSecurity>
  <Lines>1863</Lines>
  <Paragraphs>524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REPORT  ITU-R  BS.2214-5 - Planning parameters for terrestrial digital sound broadcasting systems in VHF bands</vt:lpstr>
      <vt:lpstr>Template BR_Rec_2005.dot</vt:lpstr>
    </vt:vector>
  </TitlesOfParts>
  <Manager/>
  <Company>ITU</Company>
  <LinksUpToDate>false</LinksUpToDate>
  <CharactersWithSpaces>262311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BS.2214-5 - Planning parameters for terrestrial digital sound broadcasting systems in VHF bands</dc:title>
  <dc:subject>BS Series = Broadcasting service (sound)</dc:subject>
  <dc:creator>ITU Radiocommunication Bureau (BR)</dc:creator>
  <cp:keywords>BS,2214-5</cp:keywords>
  <dc:description>Gachetc, 28/10/2020, ITU51013811</dc:description>
  <cp:lastModifiedBy>Gomez, Yoanni</cp:lastModifiedBy>
  <cp:revision>2</cp:revision>
  <cp:lastPrinted>2019-05-22T11:33:00Z</cp:lastPrinted>
  <dcterms:created xsi:type="dcterms:W3CDTF">2020-11-20T09:07:00Z</dcterms:created>
  <dcterms:modified xsi:type="dcterms:W3CDTF">2020-11-20T09:07:00Z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30 September 2019</vt:lpwstr>
  </property>
</Properties>
</file>