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D7580" w14:textId="77777777" w:rsidR="00EB61CF" w:rsidRPr="00D87653" w:rsidRDefault="00EB61CF" w:rsidP="00EB61CF">
      <w:pPr>
        <w:pStyle w:val="Heading1"/>
        <w:spacing w:before="480"/>
        <w:jc w:val="center"/>
        <w:rPr>
          <w:noProof/>
          <w:szCs w:val="28"/>
          <w:lang w:eastAsia="zh-CN"/>
        </w:rPr>
      </w:pPr>
      <w:r w:rsidRPr="00D87653">
        <w:rPr>
          <w:noProof/>
          <w:szCs w:val="28"/>
          <w:lang w:eastAsia="zh-CN"/>
        </w:rPr>
        <w:t>A4</w:t>
      </w:r>
      <w:r w:rsidRPr="00D87653">
        <w:rPr>
          <w:noProof/>
          <w:szCs w:val="28"/>
          <w:lang w:eastAsia="zh-CN"/>
        </w:rPr>
        <w:t>部分</w:t>
      </w:r>
    </w:p>
    <w:p w14:paraId="09B1A0F2" w14:textId="77777777" w:rsidR="00EB61CF" w:rsidRPr="00D87653" w:rsidRDefault="00EB61CF" w:rsidP="008547E8">
      <w:pPr>
        <w:pStyle w:val="Heading1"/>
        <w:spacing w:before="240"/>
        <w:ind w:left="0" w:firstLine="0"/>
        <w:jc w:val="center"/>
        <w:rPr>
          <w:noProof/>
          <w:lang w:eastAsia="zh-CN"/>
        </w:rPr>
      </w:pPr>
      <w:r w:rsidRPr="00D87653">
        <w:rPr>
          <w:noProof/>
          <w:lang w:eastAsia="zh-CN"/>
        </w:rPr>
        <w:t>关于</w:t>
      </w:r>
      <w:r w:rsidR="001D081A" w:rsidRPr="00D87653">
        <w:rPr>
          <w:noProof/>
          <w:lang w:eastAsia="zh-CN"/>
        </w:rPr>
        <w:t>2</w:t>
      </w:r>
      <w:r w:rsidR="001D081A" w:rsidRPr="00D87653">
        <w:rPr>
          <w:noProof/>
          <w:lang w:eastAsia="zh-CN"/>
        </w:rPr>
        <w:t>区</w:t>
      </w:r>
      <w:r w:rsidRPr="00D87653">
        <w:rPr>
          <w:noProof/>
          <w:lang w:eastAsia="zh-CN"/>
        </w:rPr>
        <w:t>广播业务使用</w:t>
      </w:r>
      <w:r w:rsidRPr="00D87653">
        <w:rPr>
          <w:noProof/>
          <w:lang w:eastAsia="zh-CN"/>
        </w:rPr>
        <w:t>535</w:t>
      </w:r>
      <w:r w:rsidRPr="00D87653">
        <w:rPr>
          <w:noProof/>
          <w:lang w:eastAsia="zh-CN"/>
        </w:rPr>
        <w:t>至</w:t>
      </w:r>
      <w:r w:rsidRPr="00D87653">
        <w:rPr>
          <w:noProof/>
          <w:lang w:eastAsia="zh-CN"/>
        </w:rPr>
        <w:t>1 605 kHz</w:t>
      </w:r>
      <w:r w:rsidR="003D48FA" w:rsidRPr="00D87653">
        <w:rPr>
          <w:noProof/>
          <w:lang w:eastAsia="zh-CN"/>
        </w:rPr>
        <w:t>频段</w:t>
      </w:r>
      <w:r w:rsidRPr="00D87653">
        <w:rPr>
          <w:noProof/>
          <w:lang w:eastAsia="zh-CN"/>
        </w:rPr>
        <w:t>的区域性协议</w:t>
      </w:r>
      <w:r w:rsidRPr="00D87653">
        <w:rPr>
          <w:noProof/>
          <w:lang w:eastAsia="zh-CN"/>
        </w:rPr>
        <w:br/>
      </w:r>
      <w:r w:rsidRPr="00D87653">
        <w:rPr>
          <w:noProof/>
          <w:lang w:eastAsia="zh-CN"/>
        </w:rPr>
        <w:t>（</w:t>
      </w:r>
      <w:r w:rsidRPr="00D87653">
        <w:rPr>
          <w:noProof/>
          <w:lang w:eastAsia="zh-CN"/>
        </w:rPr>
        <w:t>1981</w:t>
      </w:r>
      <w:r w:rsidRPr="00D87653">
        <w:rPr>
          <w:noProof/>
          <w:lang w:eastAsia="zh-CN"/>
        </w:rPr>
        <w:t>年，里约热内卢）（</w:t>
      </w:r>
      <w:r w:rsidRPr="00D87653">
        <w:rPr>
          <w:noProof/>
          <w:lang w:eastAsia="zh-CN"/>
        </w:rPr>
        <w:t>RJ81</w:t>
      </w:r>
      <w:r w:rsidRPr="00D87653">
        <w:rPr>
          <w:noProof/>
          <w:lang w:eastAsia="zh-CN"/>
        </w:rPr>
        <w:t>）的程序规则</w:t>
      </w:r>
    </w:p>
    <w:p w14:paraId="7E781789" w14:textId="77777777" w:rsidR="00EB61CF" w:rsidRPr="00D87653" w:rsidRDefault="00EB61CF" w:rsidP="00EB61CF">
      <w:pPr>
        <w:pStyle w:val="Heading8"/>
        <w:rPr>
          <w:noProof/>
          <w:lang w:eastAsia="zh-CN"/>
        </w:rPr>
      </w:pPr>
      <w:r w:rsidRPr="00D87653">
        <w:rPr>
          <w:noProof/>
          <w:lang w:eastAsia="zh-CN"/>
        </w:rPr>
        <w:t>第</w:t>
      </w:r>
      <w:r w:rsidRPr="00D87653">
        <w:rPr>
          <w:noProof/>
          <w:lang w:eastAsia="zh-CN"/>
        </w:rPr>
        <w:t>3</w:t>
      </w:r>
      <w:r w:rsidRPr="00D87653">
        <w:rPr>
          <w:noProof/>
          <w:lang w:eastAsia="zh-CN"/>
        </w:rPr>
        <w:t>条</w:t>
      </w:r>
    </w:p>
    <w:p w14:paraId="602BE8BD" w14:textId="77777777" w:rsidR="00EB61CF" w:rsidRPr="00D87653" w:rsidRDefault="00EB61CF" w:rsidP="00213623">
      <w:pPr>
        <w:pStyle w:val="Heading9"/>
        <w:rPr>
          <w:noProof/>
          <w:lang w:eastAsia="zh-CN"/>
        </w:rPr>
      </w:pPr>
      <w:r w:rsidRPr="00D87653">
        <w:rPr>
          <w:noProof/>
          <w:lang w:eastAsia="zh-CN"/>
        </w:rPr>
        <w:t>3.1</w:t>
      </w:r>
    </w:p>
    <w:p w14:paraId="0F8C922D" w14:textId="77777777" w:rsidR="00EB61CF" w:rsidRPr="00D87653" w:rsidRDefault="00EB61CF" w:rsidP="004808FC">
      <w:pPr>
        <w:ind w:firstLineChars="200" w:firstLine="480"/>
        <w:rPr>
          <w:noProof/>
          <w:lang w:eastAsia="zh-CN"/>
        </w:rPr>
      </w:pPr>
      <w:r w:rsidRPr="00D87653">
        <w:rPr>
          <w:noProof/>
          <w:lang w:eastAsia="zh-CN"/>
        </w:rPr>
        <w:t>在这个协议的实施上，</w:t>
      </w:r>
      <w:r w:rsidR="001D081A" w:rsidRPr="00D87653">
        <w:rPr>
          <w:noProof/>
          <w:lang w:eastAsia="zh-CN"/>
        </w:rPr>
        <w:t>2</w:t>
      </w:r>
      <w:r w:rsidR="001D081A" w:rsidRPr="00D87653">
        <w:rPr>
          <w:noProof/>
          <w:lang w:eastAsia="zh-CN"/>
        </w:rPr>
        <w:t>区</w:t>
      </w:r>
      <w:r w:rsidRPr="00D87653">
        <w:rPr>
          <w:noProof/>
          <w:lang w:eastAsia="zh-CN"/>
        </w:rPr>
        <w:t>所包含的国家可以分为三组：</w:t>
      </w:r>
    </w:p>
    <w:p w14:paraId="1ED070F6" w14:textId="77777777" w:rsidR="00EB61CF" w:rsidRPr="00D87653" w:rsidRDefault="00EB61CF" w:rsidP="00434DCF">
      <w:pPr>
        <w:pStyle w:val="enumlev1"/>
        <w:tabs>
          <w:tab w:val="clear" w:pos="1134"/>
          <w:tab w:val="clear" w:pos="1871"/>
          <w:tab w:val="left" w:pos="709"/>
          <w:tab w:val="left" w:pos="1560"/>
        </w:tabs>
        <w:ind w:left="709" w:hanging="709"/>
        <w:rPr>
          <w:noProof/>
          <w:lang w:eastAsia="zh-CN"/>
        </w:rPr>
      </w:pPr>
      <w:r w:rsidRPr="00B51E31">
        <w:rPr>
          <w:rFonts w:ascii="STKaiti" w:eastAsia="STKaiti" w:hAnsi="STKaiti"/>
          <w:noProof/>
          <w:lang w:eastAsia="zh-CN"/>
        </w:rPr>
        <w:t>A组</w:t>
      </w:r>
      <w:r w:rsidRPr="00D87653">
        <w:rPr>
          <w:noProof/>
          <w:lang w:eastAsia="zh-CN"/>
        </w:rPr>
        <w:t>：</w:t>
      </w:r>
      <w:r w:rsidR="00986591" w:rsidRPr="00D87653">
        <w:rPr>
          <w:noProof/>
          <w:lang w:eastAsia="zh-CN"/>
        </w:rPr>
        <w:tab/>
      </w:r>
      <w:r w:rsidRPr="00D87653">
        <w:rPr>
          <w:noProof/>
          <w:lang w:eastAsia="zh-CN"/>
        </w:rPr>
        <w:t>已经签署了大会的最后文件或者已经同意区域</w:t>
      </w:r>
      <w:r w:rsidR="001D081A" w:rsidRPr="00D87653">
        <w:rPr>
          <w:noProof/>
          <w:lang w:eastAsia="zh-CN"/>
        </w:rPr>
        <w:t>性</w:t>
      </w:r>
      <w:r w:rsidRPr="00D87653">
        <w:rPr>
          <w:noProof/>
          <w:lang w:eastAsia="zh-CN"/>
        </w:rPr>
        <w:t>协议的国家；</w:t>
      </w:r>
    </w:p>
    <w:p w14:paraId="3D8A5214" w14:textId="77777777" w:rsidR="00EB61CF" w:rsidRPr="00D87653" w:rsidRDefault="00EB61CF" w:rsidP="00434DCF">
      <w:pPr>
        <w:pStyle w:val="enumlev1"/>
        <w:tabs>
          <w:tab w:val="clear" w:pos="1134"/>
          <w:tab w:val="clear" w:pos="1871"/>
          <w:tab w:val="left" w:pos="709"/>
          <w:tab w:val="left" w:pos="1560"/>
        </w:tabs>
        <w:ind w:left="709" w:hanging="709"/>
        <w:rPr>
          <w:noProof/>
          <w:lang w:eastAsia="zh-CN"/>
        </w:rPr>
      </w:pPr>
      <w:r w:rsidRPr="00B51E31">
        <w:rPr>
          <w:rFonts w:ascii="STKaiti" w:eastAsia="STKaiti" w:hAnsi="STKaiti"/>
          <w:noProof/>
          <w:lang w:eastAsia="zh-CN"/>
        </w:rPr>
        <w:t>B组</w:t>
      </w:r>
      <w:r w:rsidRPr="00D87653">
        <w:rPr>
          <w:noProof/>
          <w:lang w:eastAsia="zh-CN"/>
        </w:rPr>
        <w:t>：</w:t>
      </w:r>
      <w:r w:rsidR="00986591" w:rsidRPr="00D87653">
        <w:rPr>
          <w:noProof/>
          <w:lang w:eastAsia="zh-CN"/>
        </w:rPr>
        <w:tab/>
      </w:r>
      <w:r w:rsidRPr="00D87653">
        <w:rPr>
          <w:noProof/>
          <w:lang w:eastAsia="zh-CN"/>
        </w:rPr>
        <w:t>未签署协议，但是已通知无线电规则委员会将遵守第</w:t>
      </w:r>
      <w:r w:rsidRPr="00D87653">
        <w:rPr>
          <w:noProof/>
          <w:lang w:eastAsia="zh-CN"/>
        </w:rPr>
        <w:t>2</w:t>
      </w:r>
      <w:r w:rsidRPr="00D87653">
        <w:rPr>
          <w:noProof/>
          <w:lang w:eastAsia="zh-CN"/>
        </w:rPr>
        <w:t>、</w:t>
      </w:r>
      <w:r w:rsidRPr="00D87653">
        <w:rPr>
          <w:noProof/>
          <w:lang w:eastAsia="zh-CN"/>
        </w:rPr>
        <w:t>3</w:t>
      </w:r>
      <w:r w:rsidRPr="00D87653">
        <w:rPr>
          <w:noProof/>
          <w:lang w:eastAsia="zh-CN"/>
        </w:rPr>
        <w:t>和</w:t>
      </w:r>
      <w:r w:rsidRPr="00D87653">
        <w:rPr>
          <w:noProof/>
          <w:lang w:eastAsia="zh-CN"/>
        </w:rPr>
        <w:t>4</w:t>
      </w:r>
      <w:r w:rsidRPr="00D87653">
        <w:rPr>
          <w:noProof/>
          <w:lang w:eastAsia="zh-CN"/>
        </w:rPr>
        <w:t>号决议的条款的国家。到现在为止，这些国家包括：</w:t>
      </w:r>
      <w:r w:rsidRPr="00D87653">
        <w:rPr>
          <w:noProof/>
          <w:lang w:eastAsia="zh-CN"/>
        </w:rPr>
        <w:t>BOL</w:t>
      </w:r>
      <w:r w:rsidRPr="00D87653">
        <w:rPr>
          <w:noProof/>
          <w:lang w:eastAsia="zh-CN"/>
        </w:rPr>
        <w:t>、</w:t>
      </w:r>
      <w:r w:rsidRPr="00D87653">
        <w:rPr>
          <w:noProof/>
          <w:lang w:eastAsia="zh-CN"/>
        </w:rPr>
        <w:t>BRB</w:t>
      </w:r>
      <w:r w:rsidRPr="00D87653">
        <w:rPr>
          <w:noProof/>
          <w:lang w:eastAsia="zh-CN"/>
        </w:rPr>
        <w:t>、</w:t>
      </w:r>
      <w:r w:rsidRPr="00D87653">
        <w:rPr>
          <w:noProof/>
          <w:lang w:eastAsia="zh-CN"/>
        </w:rPr>
        <w:t>DMA</w:t>
      </w:r>
      <w:r w:rsidRPr="00D87653">
        <w:rPr>
          <w:noProof/>
          <w:lang w:eastAsia="zh-CN"/>
        </w:rPr>
        <w:t>、</w:t>
      </w:r>
      <w:r w:rsidRPr="00D87653">
        <w:rPr>
          <w:noProof/>
          <w:lang w:eastAsia="zh-CN"/>
        </w:rPr>
        <w:t>GTM</w:t>
      </w:r>
      <w:r w:rsidRPr="00D87653">
        <w:rPr>
          <w:noProof/>
          <w:lang w:eastAsia="zh-CN"/>
        </w:rPr>
        <w:t>、</w:t>
      </w:r>
      <w:r w:rsidRPr="00D87653">
        <w:rPr>
          <w:noProof/>
          <w:lang w:eastAsia="zh-CN"/>
        </w:rPr>
        <w:t>HND</w:t>
      </w:r>
      <w:r w:rsidRPr="00D87653">
        <w:rPr>
          <w:noProof/>
          <w:lang w:eastAsia="zh-CN"/>
        </w:rPr>
        <w:t>、</w:t>
      </w:r>
      <w:r w:rsidRPr="00D87653">
        <w:rPr>
          <w:noProof/>
          <w:lang w:eastAsia="zh-CN"/>
        </w:rPr>
        <w:t>HTI</w:t>
      </w:r>
      <w:r w:rsidRPr="00D87653">
        <w:rPr>
          <w:noProof/>
          <w:lang w:eastAsia="zh-CN"/>
        </w:rPr>
        <w:t>、</w:t>
      </w:r>
      <w:r w:rsidRPr="00D87653">
        <w:rPr>
          <w:noProof/>
          <w:lang w:eastAsia="zh-CN"/>
        </w:rPr>
        <w:t>LCA</w:t>
      </w:r>
      <w:r w:rsidRPr="00D87653">
        <w:rPr>
          <w:noProof/>
          <w:lang w:eastAsia="zh-CN"/>
        </w:rPr>
        <w:t>、</w:t>
      </w:r>
      <w:r w:rsidRPr="00D87653">
        <w:rPr>
          <w:noProof/>
          <w:lang w:eastAsia="zh-CN"/>
        </w:rPr>
        <w:t>SLV</w:t>
      </w:r>
      <w:r w:rsidRPr="00D87653">
        <w:rPr>
          <w:noProof/>
          <w:lang w:eastAsia="zh-CN"/>
        </w:rPr>
        <w:t>和</w:t>
      </w:r>
      <w:r w:rsidRPr="00D87653">
        <w:rPr>
          <w:noProof/>
          <w:lang w:eastAsia="zh-CN"/>
        </w:rPr>
        <w:t>SUR</w:t>
      </w:r>
      <w:r w:rsidRPr="00D87653">
        <w:rPr>
          <w:noProof/>
          <w:lang w:eastAsia="zh-CN"/>
        </w:rPr>
        <w:t>。</w:t>
      </w:r>
    </w:p>
    <w:p w14:paraId="7E7B9264" w14:textId="77777777" w:rsidR="00EB61CF" w:rsidRPr="00D87653" w:rsidRDefault="00EB61CF" w:rsidP="00434DCF">
      <w:pPr>
        <w:pStyle w:val="enumlev1"/>
        <w:tabs>
          <w:tab w:val="clear" w:pos="1134"/>
          <w:tab w:val="clear" w:pos="1871"/>
          <w:tab w:val="left" w:pos="709"/>
          <w:tab w:val="left" w:pos="1560"/>
        </w:tabs>
        <w:ind w:left="709" w:hanging="709"/>
        <w:rPr>
          <w:noProof/>
          <w:lang w:eastAsia="zh-CN"/>
        </w:rPr>
      </w:pPr>
      <w:r w:rsidRPr="00B51E31">
        <w:rPr>
          <w:rFonts w:ascii="STKaiti" w:eastAsia="STKaiti" w:hAnsi="STKaiti"/>
          <w:noProof/>
          <w:lang w:eastAsia="zh-CN"/>
        </w:rPr>
        <w:t>C组</w:t>
      </w:r>
      <w:r w:rsidRPr="00D87653">
        <w:rPr>
          <w:noProof/>
          <w:lang w:eastAsia="zh-CN"/>
        </w:rPr>
        <w:t>：</w:t>
      </w:r>
      <w:r w:rsidR="00986591" w:rsidRPr="00D87653">
        <w:rPr>
          <w:noProof/>
          <w:lang w:eastAsia="zh-CN"/>
        </w:rPr>
        <w:tab/>
      </w:r>
      <w:r w:rsidRPr="00D87653">
        <w:rPr>
          <w:noProof/>
          <w:lang w:eastAsia="zh-CN"/>
        </w:rPr>
        <w:t>未签署协议的国家。这些国家包括：</w:t>
      </w:r>
      <w:r w:rsidRPr="00D87653">
        <w:rPr>
          <w:noProof/>
          <w:lang w:eastAsia="zh-CN"/>
        </w:rPr>
        <w:t>CUB</w:t>
      </w:r>
      <w:r w:rsidRPr="00D87653">
        <w:rPr>
          <w:noProof/>
          <w:lang w:eastAsia="zh-CN"/>
        </w:rPr>
        <w:t>和</w:t>
      </w:r>
      <w:r w:rsidRPr="00D87653">
        <w:rPr>
          <w:noProof/>
          <w:lang w:eastAsia="zh-CN"/>
        </w:rPr>
        <w:t>DOM</w:t>
      </w:r>
      <w:r w:rsidRPr="00D87653">
        <w:rPr>
          <w:noProof/>
          <w:lang w:eastAsia="zh-CN"/>
        </w:rPr>
        <w:t>。</w:t>
      </w:r>
    </w:p>
    <w:p w14:paraId="65AC1151" w14:textId="77777777" w:rsidR="00EB61CF" w:rsidRPr="00D87653" w:rsidRDefault="00EB61CF" w:rsidP="00EB61CF">
      <w:pPr>
        <w:pStyle w:val="Heading8"/>
        <w:rPr>
          <w:noProof/>
          <w:lang w:eastAsia="zh-CN"/>
        </w:rPr>
      </w:pPr>
      <w:r w:rsidRPr="00D87653">
        <w:rPr>
          <w:noProof/>
          <w:lang w:eastAsia="zh-CN"/>
        </w:rPr>
        <w:t>第</w:t>
      </w:r>
      <w:r w:rsidRPr="00D87653">
        <w:rPr>
          <w:noProof/>
          <w:lang w:eastAsia="zh-CN"/>
        </w:rPr>
        <w:t>4</w:t>
      </w:r>
      <w:r w:rsidRPr="00D87653">
        <w:rPr>
          <w:noProof/>
          <w:lang w:eastAsia="zh-CN"/>
        </w:rPr>
        <w:t>条</w:t>
      </w:r>
    </w:p>
    <w:p w14:paraId="15214E88" w14:textId="77777777" w:rsidR="00EB61CF" w:rsidRPr="00D87653" w:rsidRDefault="00EB61CF" w:rsidP="00986591">
      <w:pPr>
        <w:pStyle w:val="Heading9"/>
        <w:tabs>
          <w:tab w:val="clear" w:pos="1134"/>
          <w:tab w:val="left" w:pos="1418"/>
        </w:tabs>
        <w:ind w:right="7484"/>
        <w:jc w:val="left"/>
        <w:rPr>
          <w:noProof/>
          <w:lang w:eastAsia="zh-CN"/>
        </w:rPr>
      </w:pPr>
      <w:r w:rsidRPr="00D87653">
        <w:rPr>
          <w:noProof/>
          <w:lang w:eastAsia="zh-CN"/>
        </w:rPr>
        <w:t>4.2.8</w:t>
      </w:r>
      <w:r w:rsidRPr="00D87653">
        <w:rPr>
          <w:noProof/>
          <w:lang w:eastAsia="zh-CN"/>
        </w:rPr>
        <w:t>和</w:t>
      </w:r>
      <w:r w:rsidRPr="00D87653">
        <w:rPr>
          <w:noProof/>
          <w:lang w:eastAsia="zh-CN"/>
        </w:rPr>
        <w:t>4.2.9</w:t>
      </w:r>
    </w:p>
    <w:p w14:paraId="39CE85C8" w14:textId="77777777" w:rsidR="00EB61CF" w:rsidRPr="00D87653" w:rsidRDefault="00EB61CF" w:rsidP="00213623">
      <w:pPr>
        <w:rPr>
          <w:noProof/>
          <w:lang w:eastAsia="zh-CN"/>
        </w:rPr>
      </w:pPr>
      <w:r w:rsidRPr="00D87653">
        <w:rPr>
          <w:noProof/>
          <w:lang w:eastAsia="zh-CN"/>
        </w:rPr>
        <w:t>1</w:t>
      </w:r>
      <w:r w:rsidRPr="00D87653">
        <w:rPr>
          <w:noProof/>
          <w:lang w:eastAsia="zh-CN"/>
        </w:rPr>
        <w:tab/>
      </w:r>
      <w:r w:rsidRPr="00D87653">
        <w:rPr>
          <w:noProof/>
          <w:lang w:eastAsia="zh-CN"/>
        </w:rPr>
        <w:t>协议中的段落</w:t>
      </w:r>
      <w:r w:rsidRPr="00D87653">
        <w:rPr>
          <w:noProof/>
          <w:lang w:eastAsia="zh-CN"/>
        </w:rPr>
        <w:t>4.2.8</w:t>
      </w:r>
      <w:r w:rsidRPr="00D87653">
        <w:rPr>
          <w:noProof/>
          <w:lang w:eastAsia="zh-CN"/>
        </w:rPr>
        <w:t>和</w:t>
      </w:r>
      <w:r w:rsidRPr="00D87653">
        <w:rPr>
          <w:noProof/>
          <w:lang w:eastAsia="zh-CN"/>
        </w:rPr>
        <w:t>4.2.9</w:t>
      </w:r>
      <w:r w:rsidRPr="00D87653">
        <w:rPr>
          <w:noProof/>
          <w:lang w:eastAsia="zh-CN"/>
        </w:rPr>
        <w:t>详细说明了在已经被提议的修改和未决议的修改之间要进行的审查。在段落</w:t>
      </w:r>
      <w:r w:rsidRPr="00D87653">
        <w:rPr>
          <w:noProof/>
          <w:lang w:eastAsia="zh-CN"/>
        </w:rPr>
        <w:t>4.2.9</w:t>
      </w:r>
      <w:r w:rsidRPr="00D87653">
        <w:rPr>
          <w:noProof/>
          <w:lang w:eastAsia="zh-CN"/>
        </w:rPr>
        <w:t>中，对已被提议的修改会对未决议的修改以及未决议的修改点对已被提议的修改等产生多大的影响的审查被限制在那些从无线电通信局收到起日期未超过</w:t>
      </w:r>
      <w:r w:rsidRPr="00D87653">
        <w:rPr>
          <w:noProof/>
          <w:lang w:eastAsia="zh-CN"/>
        </w:rPr>
        <w:t>180</w:t>
      </w:r>
      <w:r w:rsidRPr="00D87653">
        <w:rPr>
          <w:noProof/>
          <w:lang w:eastAsia="zh-CN"/>
        </w:rPr>
        <w:t>天的未决议的修改。当超过</w:t>
      </w:r>
      <w:r w:rsidRPr="00D87653">
        <w:rPr>
          <w:noProof/>
          <w:lang w:eastAsia="zh-CN"/>
        </w:rPr>
        <w:t>180</w:t>
      </w:r>
      <w:r w:rsidRPr="00D87653">
        <w:rPr>
          <w:noProof/>
          <w:lang w:eastAsia="zh-CN"/>
        </w:rPr>
        <w:t>天后，一个未被决议的修改就不能作为一个新的提议修改而被共同保护起来了。这也意味着如果一个修改想被列入提议修改点规划中，但是这个修改要求未被处理并超过</w:t>
      </w:r>
      <w:r w:rsidRPr="00D87653">
        <w:rPr>
          <w:noProof/>
          <w:lang w:eastAsia="zh-CN"/>
        </w:rPr>
        <w:t>180</w:t>
      </w:r>
      <w:r w:rsidRPr="00D87653">
        <w:rPr>
          <w:noProof/>
          <w:lang w:eastAsia="zh-CN"/>
        </w:rPr>
        <w:t>天了，那么这个修改要求就必须被审查，以便决定它是否会对那些已成功实施第</w:t>
      </w:r>
      <w:r w:rsidRPr="00D87653">
        <w:rPr>
          <w:noProof/>
          <w:lang w:eastAsia="zh-CN"/>
        </w:rPr>
        <w:t>4</w:t>
      </w:r>
      <w:r w:rsidRPr="00D87653">
        <w:rPr>
          <w:noProof/>
          <w:lang w:eastAsia="zh-CN"/>
        </w:rPr>
        <w:t>条程序而被列入规划中的频率分配造成最终不可接受的干扰。</w:t>
      </w:r>
    </w:p>
    <w:p w14:paraId="42EF2358" w14:textId="77777777" w:rsidR="00EB61CF" w:rsidRPr="00D87653" w:rsidRDefault="00EB61CF" w:rsidP="00213623">
      <w:pPr>
        <w:rPr>
          <w:noProof/>
          <w:lang w:eastAsia="zh-CN"/>
        </w:rPr>
      </w:pPr>
      <w:r w:rsidRPr="00D87653">
        <w:rPr>
          <w:noProof/>
          <w:lang w:eastAsia="zh-CN"/>
        </w:rPr>
        <w:t>2</w:t>
      </w:r>
      <w:r w:rsidRPr="00D87653">
        <w:rPr>
          <w:noProof/>
          <w:lang w:eastAsia="zh-CN"/>
        </w:rPr>
        <w:tab/>
      </w:r>
      <w:r w:rsidRPr="00D87653">
        <w:rPr>
          <w:noProof/>
          <w:lang w:eastAsia="zh-CN"/>
        </w:rPr>
        <w:t>因此，无线电规则委员会决定，当</w:t>
      </w:r>
      <w:r w:rsidRPr="00D87653">
        <w:rPr>
          <w:noProof/>
          <w:lang w:eastAsia="zh-CN"/>
        </w:rPr>
        <w:t>RJ81</w:t>
      </w:r>
      <w:r w:rsidRPr="00D87653">
        <w:rPr>
          <w:noProof/>
          <w:lang w:eastAsia="zh-CN"/>
        </w:rPr>
        <w:t>的特节</w:t>
      </w:r>
      <w:r w:rsidRPr="00D87653">
        <w:rPr>
          <w:noProof/>
          <w:lang w:eastAsia="zh-CN"/>
        </w:rPr>
        <w:t>A</w:t>
      </w:r>
      <w:r w:rsidRPr="00D87653">
        <w:rPr>
          <w:noProof/>
          <w:lang w:eastAsia="zh-CN"/>
        </w:rPr>
        <w:t>部分中发布时间已经超过</w:t>
      </w:r>
      <w:r w:rsidRPr="00D87653">
        <w:rPr>
          <w:noProof/>
          <w:lang w:eastAsia="zh-CN"/>
        </w:rPr>
        <w:t>180</w:t>
      </w:r>
      <w:r w:rsidRPr="00D87653">
        <w:rPr>
          <w:noProof/>
          <w:lang w:eastAsia="zh-CN"/>
        </w:rPr>
        <w:t>天后，当一个主管部门在实施协议第</w:t>
      </w:r>
      <w:r w:rsidRPr="00D87653">
        <w:rPr>
          <w:noProof/>
          <w:lang w:eastAsia="zh-CN"/>
        </w:rPr>
        <w:t>4.2.18</w:t>
      </w:r>
      <w:r w:rsidRPr="00D87653">
        <w:rPr>
          <w:noProof/>
          <w:lang w:eastAsia="zh-CN"/>
        </w:rPr>
        <w:t>段时，通知无线电通信局的最终指配特性修改要重新遵从第</w:t>
      </w:r>
      <w:r w:rsidRPr="00D87653">
        <w:rPr>
          <w:noProof/>
          <w:lang w:eastAsia="zh-CN"/>
        </w:rPr>
        <w:t>4</w:t>
      </w:r>
      <w:r w:rsidRPr="00D87653">
        <w:rPr>
          <w:noProof/>
          <w:lang w:eastAsia="zh-CN"/>
        </w:rPr>
        <w:t>条中所有程序。无线电通信局接收到这些通知的日期将视为提议修改的新的接收日期。</w:t>
      </w:r>
    </w:p>
    <w:p w14:paraId="6B2BD111" w14:textId="77777777" w:rsidR="00EB61CF" w:rsidRPr="00D87653" w:rsidRDefault="00EB61CF" w:rsidP="00213623">
      <w:pPr>
        <w:rPr>
          <w:noProof/>
          <w:lang w:eastAsia="zh-CN"/>
        </w:rPr>
      </w:pPr>
      <w:r w:rsidRPr="00D87653">
        <w:rPr>
          <w:noProof/>
          <w:lang w:eastAsia="zh-CN"/>
        </w:rPr>
        <w:br w:type="page"/>
      </w:r>
      <w:r w:rsidRPr="00D87653">
        <w:rPr>
          <w:noProof/>
          <w:lang w:eastAsia="zh-CN"/>
        </w:rPr>
        <w:lastRenderedPageBreak/>
        <w:t>3</w:t>
      </w:r>
      <w:r w:rsidRPr="00D87653">
        <w:rPr>
          <w:noProof/>
          <w:lang w:eastAsia="zh-CN"/>
        </w:rPr>
        <w:tab/>
        <w:t>180</w:t>
      </w:r>
      <w:r w:rsidRPr="00D87653">
        <w:rPr>
          <w:noProof/>
          <w:lang w:eastAsia="zh-CN"/>
        </w:rPr>
        <w:t>天的计算以</w:t>
      </w:r>
      <w:r w:rsidRPr="00D87653">
        <w:rPr>
          <w:noProof/>
          <w:lang w:eastAsia="zh-CN"/>
        </w:rPr>
        <w:t>RJ81</w:t>
      </w:r>
      <w:r w:rsidRPr="00D87653">
        <w:rPr>
          <w:noProof/>
          <w:lang w:eastAsia="zh-CN"/>
        </w:rPr>
        <w:t>特节</w:t>
      </w:r>
      <w:r w:rsidRPr="00D87653">
        <w:rPr>
          <w:noProof/>
          <w:lang w:eastAsia="zh-CN"/>
        </w:rPr>
        <w:t>A</w:t>
      </w:r>
      <w:r w:rsidRPr="00D87653">
        <w:rPr>
          <w:noProof/>
          <w:lang w:eastAsia="zh-CN"/>
        </w:rPr>
        <w:t>部分公布时间为起始时间，而不是用无线电通信局收到提议修改的日期作为</w:t>
      </w:r>
      <w:r w:rsidRPr="00D87653">
        <w:rPr>
          <w:noProof/>
          <w:lang w:eastAsia="zh-CN"/>
        </w:rPr>
        <w:t>180</w:t>
      </w:r>
      <w:r w:rsidRPr="00D87653">
        <w:rPr>
          <w:noProof/>
          <w:lang w:eastAsia="zh-CN"/>
        </w:rPr>
        <w:t>天的起始时间，主要目的是为了消除提议修改根据第</w:t>
      </w:r>
      <w:r w:rsidRPr="00D87653">
        <w:rPr>
          <w:noProof/>
          <w:lang w:eastAsia="zh-CN"/>
        </w:rPr>
        <w:t>4.2.5</w:t>
      </w:r>
      <w:r w:rsidRPr="00D87653">
        <w:rPr>
          <w:noProof/>
          <w:lang w:eastAsia="zh-CN"/>
        </w:rPr>
        <w:t>段中的协议公布的时间滞后影响。</w:t>
      </w:r>
    </w:p>
    <w:p w14:paraId="0B005AD0" w14:textId="77777777" w:rsidR="00EB61CF" w:rsidRPr="00D87653" w:rsidRDefault="00EB61CF" w:rsidP="00213623">
      <w:pPr>
        <w:pStyle w:val="Heading9"/>
        <w:rPr>
          <w:noProof/>
          <w:lang w:eastAsia="zh-CN"/>
        </w:rPr>
      </w:pPr>
      <w:r w:rsidRPr="00D87653">
        <w:rPr>
          <w:noProof/>
          <w:lang w:eastAsia="zh-CN"/>
        </w:rPr>
        <w:t>4.6</w:t>
      </w:r>
    </w:p>
    <w:p w14:paraId="27A884C0" w14:textId="77777777" w:rsidR="00EB61CF" w:rsidRPr="00D87653" w:rsidRDefault="00EB61CF" w:rsidP="00213623">
      <w:pPr>
        <w:rPr>
          <w:noProof/>
          <w:lang w:eastAsia="zh-CN"/>
        </w:rPr>
      </w:pPr>
      <w:r w:rsidRPr="00D87653">
        <w:rPr>
          <w:noProof/>
          <w:lang w:eastAsia="zh-CN"/>
        </w:rPr>
        <w:t>1</w:t>
      </w:r>
      <w:r w:rsidRPr="00D87653">
        <w:rPr>
          <w:noProof/>
          <w:lang w:eastAsia="zh-CN"/>
        </w:rPr>
        <w:tab/>
      </w:r>
      <w:r w:rsidRPr="00D87653">
        <w:rPr>
          <w:noProof/>
          <w:lang w:eastAsia="zh-CN"/>
        </w:rPr>
        <w:t>根据第</w:t>
      </w:r>
      <w:r w:rsidRPr="00D87653">
        <w:rPr>
          <w:noProof/>
          <w:lang w:eastAsia="zh-CN"/>
        </w:rPr>
        <w:t>4.6</w:t>
      </w:r>
      <w:r w:rsidRPr="00D87653">
        <w:rPr>
          <w:noProof/>
          <w:lang w:eastAsia="zh-CN"/>
        </w:rPr>
        <w:t>段及其子段落中的规定，当一个已经进入规划的频率指配，在</w:t>
      </w:r>
      <w:r w:rsidRPr="00D87653">
        <w:rPr>
          <w:noProof/>
          <w:lang w:eastAsia="zh-CN"/>
        </w:rPr>
        <w:t>4</w:t>
      </w:r>
      <w:r w:rsidRPr="00D87653">
        <w:rPr>
          <w:noProof/>
          <w:lang w:eastAsia="zh-CN"/>
        </w:rPr>
        <w:t>年内没有启用，无线电通信局就会和主管部门协商删除频率指配的适当性。段落</w:t>
      </w:r>
      <w:r w:rsidRPr="00D87653">
        <w:rPr>
          <w:noProof/>
          <w:lang w:eastAsia="zh-CN"/>
        </w:rPr>
        <w:t>4.6.3</w:t>
      </w:r>
      <w:r w:rsidRPr="00D87653">
        <w:rPr>
          <w:noProof/>
          <w:lang w:eastAsia="zh-CN"/>
        </w:rPr>
        <w:t>描述了无线电通信局实施有关已进入规划中但未启用的频率指配协议的相关条款及要遵守的规则。</w:t>
      </w:r>
    </w:p>
    <w:p w14:paraId="06F99385" w14:textId="77777777" w:rsidR="00EB61CF" w:rsidRPr="00D87653" w:rsidRDefault="00EB61CF" w:rsidP="00213623">
      <w:pPr>
        <w:rPr>
          <w:noProof/>
          <w:lang w:eastAsia="zh-CN"/>
        </w:rPr>
      </w:pPr>
      <w:r w:rsidRPr="00D87653">
        <w:rPr>
          <w:noProof/>
          <w:lang w:eastAsia="zh-CN"/>
        </w:rPr>
        <w:t>2</w:t>
      </w:r>
      <w:r w:rsidRPr="00D87653">
        <w:rPr>
          <w:noProof/>
          <w:lang w:eastAsia="zh-CN"/>
        </w:rPr>
        <w:tab/>
      </w:r>
      <w:r w:rsidRPr="00D87653">
        <w:rPr>
          <w:noProof/>
          <w:lang w:eastAsia="zh-CN"/>
        </w:rPr>
        <w:t>一个频率分配是否被使用，主要由每次记录（白天，夜晚）来确定，通过审查频率登记总表，并比较已记录的指配和规划中的指配。比较的标准有：</w:t>
      </w:r>
    </w:p>
    <w:p w14:paraId="2F9CF9A8" w14:textId="77777777" w:rsidR="00EB61CF" w:rsidRPr="00D87653" w:rsidRDefault="00213623" w:rsidP="00434DCF">
      <w:pPr>
        <w:pStyle w:val="enumlev1"/>
        <w:tabs>
          <w:tab w:val="left" w:pos="567"/>
        </w:tabs>
        <w:rPr>
          <w:noProof/>
          <w:lang w:eastAsia="zh-CN"/>
        </w:rPr>
      </w:pPr>
      <w:r w:rsidRPr="00D87653">
        <w:rPr>
          <w:noProof/>
          <w:lang w:eastAsia="zh-CN"/>
        </w:rPr>
        <w:t>–</w:t>
      </w:r>
      <w:r w:rsidR="00EB61CF" w:rsidRPr="00D87653">
        <w:rPr>
          <w:noProof/>
          <w:lang w:eastAsia="zh-CN"/>
        </w:rPr>
        <w:tab/>
      </w:r>
      <w:r w:rsidR="00EB61CF" w:rsidRPr="00D87653">
        <w:rPr>
          <w:noProof/>
          <w:lang w:eastAsia="zh-CN"/>
        </w:rPr>
        <w:t>相同的频率；</w:t>
      </w:r>
    </w:p>
    <w:p w14:paraId="34227F8B" w14:textId="77777777" w:rsidR="00EB61CF" w:rsidRPr="00D87653" w:rsidRDefault="00213623" w:rsidP="00434DCF">
      <w:pPr>
        <w:pStyle w:val="enumlev1"/>
        <w:tabs>
          <w:tab w:val="left" w:pos="567"/>
        </w:tabs>
        <w:rPr>
          <w:noProof/>
          <w:lang w:eastAsia="zh-CN"/>
        </w:rPr>
      </w:pPr>
      <w:r w:rsidRPr="00D87653">
        <w:rPr>
          <w:noProof/>
          <w:lang w:eastAsia="zh-CN"/>
        </w:rPr>
        <w:t>–</w:t>
      </w:r>
      <w:r w:rsidR="00EB61CF" w:rsidRPr="00D87653">
        <w:rPr>
          <w:noProof/>
          <w:lang w:eastAsia="zh-CN"/>
        </w:rPr>
        <w:tab/>
      </w:r>
      <w:r w:rsidR="00EB61CF" w:rsidRPr="00D87653">
        <w:rPr>
          <w:noProof/>
          <w:lang w:eastAsia="zh-CN"/>
        </w:rPr>
        <w:t>相同的国家代码；</w:t>
      </w:r>
    </w:p>
    <w:p w14:paraId="2A83C559" w14:textId="77777777" w:rsidR="00EB61CF" w:rsidRPr="00D87653" w:rsidRDefault="00213623" w:rsidP="00434DCF">
      <w:pPr>
        <w:pStyle w:val="enumlev1"/>
        <w:tabs>
          <w:tab w:val="left" w:pos="567"/>
        </w:tabs>
        <w:rPr>
          <w:noProof/>
          <w:lang w:eastAsia="zh-CN"/>
        </w:rPr>
      </w:pPr>
      <w:r w:rsidRPr="00D87653">
        <w:rPr>
          <w:noProof/>
          <w:lang w:eastAsia="zh-CN"/>
        </w:rPr>
        <w:t>–</w:t>
      </w:r>
      <w:r w:rsidR="00EB61CF" w:rsidRPr="00D87653">
        <w:rPr>
          <w:noProof/>
          <w:lang w:eastAsia="zh-CN"/>
        </w:rPr>
        <w:tab/>
      </w:r>
      <w:r w:rsidR="00EB61CF" w:rsidRPr="00D87653">
        <w:rPr>
          <w:noProof/>
          <w:lang w:eastAsia="zh-CN"/>
        </w:rPr>
        <w:t>相同的使用时段；</w:t>
      </w:r>
    </w:p>
    <w:p w14:paraId="1C36B69C" w14:textId="77777777" w:rsidR="00EB61CF" w:rsidRPr="00D87653" w:rsidRDefault="00213623" w:rsidP="00434DCF">
      <w:pPr>
        <w:pStyle w:val="enumlev1"/>
        <w:tabs>
          <w:tab w:val="left" w:pos="567"/>
        </w:tabs>
        <w:rPr>
          <w:noProof/>
          <w:lang w:eastAsia="zh-CN"/>
        </w:rPr>
      </w:pPr>
      <w:r w:rsidRPr="00D87653">
        <w:rPr>
          <w:noProof/>
          <w:lang w:eastAsia="zh-CN"/>
        </w:rPr>
        <w:t>–</w:t>
      </w:r>
      <w:r w:rsidR="00EB61CF" w:rsidRPr="00D87653">
        <w:rPr>
          <w:noProof/>
          <w:lang w:eastAsia="zh-CN"/>
        </w:rPr>
        <w:tab/>
      </w:r>
      <w:r w:rsidR="00EB61CF" w:rsidRPr="00D87653">
        <w:rPr>
          <w:noProof/>
          <w:lang w:eastAsia="zh-CN"/>
        </w:rPr>
        <w:t>是否位于协议第</w:t>
      </w:r>
      <w:r w:rsidR="00EB61CF" w:rsidRPr="00D87653">
        <w:rPr>
          <w:noProof/>
          <w:lang w:eastAsia="zh-CN"/>
        </w:rPr>
        <w:t>4.2.14</w:t>
      </w:r>
      <w:r w:rsidR="00EB61CF" w:rsidRPr="00D87653">
        <w:rPr>
          <w:noProof/>
          <w:lang w:eastAsia="zh-CN"/>
        </w:rPr>
        <w:t>段中允许误差范围内。</w:t>
      </w:r>
    </w:p>
    <w:p w14:paraId="7A0838E3" w14:textId="77777777" w:rsidR="00EB61CF" w:rsidRPr="00D87653" w:rsidRDefault="00EB61CF" w:rsidP="008547E8">
      <w:pPr>
        <w:ind w:firstLine="510"/>
        <w:rPr>
          <w:noProof/>
          <w:lang w:eastAsia="zh-CN"/>
        </w:rPr>
      </w:pPr>
      <w:r w:rsidRPr="00D87653">
        <w:rPr>
          <w:noProof/>
          <w:lang w:eastAsia="zh-CN"/>
        </w:rPr>
        <w:t>如果符合上述条件的一个记录被发现已经在频率登记总表中，那么，规划中的这个记录会被认为已经在使用，反之，这个记录则会被认为没有被使用。</w:t>
      </w:r>
    </w:p>
    <w:p w14:paraId="287B61D7" w14:textId="77777777" w:rsidR="00EB61CF" w:rsidRPr="00D87653" w:rsidRDefault="00EB61CF" w:rsidP="00213623">
      <w:pPr>
        <w:pStyle w:val="Heading9"/>
        <w:rPr>
          <w:noProof/>
          <w:lang w:eastAsia="zh-CN"/>
        </w:rPr>
      </w:pPr>
      <w:r w:rsidRPr="00D87653">
        <w:rPr>
          <w:noProof/>
          <w:lang w:eastAsia="zh-CN"/>
        </w:rPr>
        <w:t>4.6.3</w:t>
      </w:r>
    </w:p>
    <w:p w14:paraId="206534DF" w14:textId="77777777" w:rsidR="00EB61CF" w:rsidRPr="00D87653" w:rsidRDefault="00EB61CF" w:rsidP="00213623">
      <w:pPr>
        <w:rPr>
          <w:noProof/>
          <w:lang w:eastAsia="zh-CN"/>
        </w:rPr>
      </w:pPr>
      <w:r w:rsidRPr="00D87653">
        <w:rPr>
          <w:noProof/>
          <w:lang w:eastAsia="zh-CN"/>
        </w:rPr>
        <w:t>1</w:t>
      </w:r>
      <w:r w:rsidRPr="00D87653">
        <w:rPr>
          <w:noProof/>
          <w:lang w:eastAsia="zh-CN"/>
        </w:rPr>
        <w:tab/>
      </w:r>
      <w:r w:rsidRPr="00D87653">
        <w:rPr>
          <w:noProof/>
          <w:lang w:eastAsia="zh-CN"/>
        </w:rPr>
        <w:t>第</w:t>
      </w:r>
      <w:r w:rsidRPr="00D87653">
        <w:rPr>
          <w:noProof/>
          <w:lang w:eastAsia="zh-CN"/>
        </w:rPr>
        <w:t>4.6.1</w:t>
      </w:r>
      <w:r w:rsidRPr="00D87653">
        <w:rPr>
          <w:noProof/>
          <w:lang w:eastAsia="zh-CN"/>
        </w:rPr>
        <w:t>和</w:t>
      </w:r>
      <w:r w:rsidRPr="00D87653">
        <w:rPr>
          <w:noProof/>
          <w:lang w:eastAsia="zh-CN"/>
        </w:rPr>
        <w:t>4.6.2</w:t>
      </w:r>
      <w:r w:rsidRPr="00D87653">
        <w:rPr>
          <w:noProof/>
          <w:lang w:eastAsia="zh-CN"/>
        </w:rPr>
        <w:t>段中提到的</w:t>
      </w:r>
      <w:r w:rsidRPr="00D87653">
        <w:rPr>
          <w:noProof/>
          <w:lang w:eastAsia="zh-CN"/>
        </w:rPr>
        <w:t>4</w:t>
      </w:r>
      <w:r w:rsidRPr="00D87653">
        <w:rPr>
          <w:noProof/>
          <w:lang w:eastAsia="zh-CN"/>
        </w:rPr>
        <w:t>年和允许延长的</w:t>
      </w:r>
      <w:r w:rsidRPr="00D87653">
        <w:rPr>
          <w:noProof/>
          <w:lang w:eastAsia="zh-CN"/>
        </w:rPr>
        <w:t>1</w:t>
      </w:r>
      <w:r w:rsidRPr="00D87653">
        <w:rPr>
          <w:noProof/>
          <w:lang w:eastAsia="zh-CN"/>
        </w:rPr>
        <w:t>年时间，是从登记进入规划频率指配的时间起始的。如果更改了一个规划的频率指配的基本特性，纳入规划的起始日期就按照在</w:t>
      </w:r>
      <w:r w:rsidRPr="00D87653">
        <w:rPr>
          <w:noProof/>
          <w:lang w:eastAsia="zh-CN"/>
        </w:rPr>
        <w:t>RJ81</w:t>
      </w:r>
      <w:r w:rsidRPr="00D87653">
        <w:rPr>
          <w:noProof/>
          <w:lang w:eastAsia="zh-CN"/>
        </w:rPr>
        <w:t>特节的</w:t>
      </w:r>
      <w:r w:rsidRPr="00D87653">
        <w:rPr>
          <w:noProof/>
          <w:lang w:eastAsia="zh-CN"/>
        </w:rPr>
        <w:t>B</w:t>
      </w:r>
      <w:r w:rsidRPr="00D87653">
        <w:rPr>
          <w:noProof/>
          <w:lang w:eastAsia="zh-CN"/>
        </w:rPr>
        <w:t>部分公布的更改特性的日期算起。</w:t>
      </w:r>
    </w:p>
    <w:p w14:paraId="65AA1897" w14:textId="77777777" w:rsidR="00EB61CF" w:rsidRPr="00D87653" w:rsidRDefault="00EB61CF" w:rsidP="00213623">
      <w:pPr>
        <w:rPr>
          <w:noProof/>
          <w:lang w:eastAsia="zh-CN"/>
        </w:rPr>
      </w:pPr>
      <w:r w:rsidRPr="00D87653">
        <w:rPr>
          <w:noProof/>
          <w:lang w:eastAsia="zh-CN"/>
        </w:rPr>
        <w:t>2</w:t>
      </w:r>
      <w:r w:rsidRPr="00D87653">
        <w:rPr>
          <w:noProof/>
          <w:lang w:eastAsia="zh-CN"/>
        </w:rPr>
        <w:tab/>
      </w:r>
      <w:r w:rsidRPr="00D87653">
        <w:rPr>
          <w:noProof/>
          <w:lang w:eastAsia="zh-CN"/>
        </w:rPr>
        <w:t>频率指配的重新启用要求，以及将协议的第</w:t>
      </w:r>
      <w:r w:rsidRPr="00D87653">
        <w:rPr>
          <w:noProof/>
          <w:lang w:eastAsia="zh-CN"/>
        </w:rPr>
        <w:t>4.6.3</w:t>
      </w:r>
      <w:r w:rsidRPr="00D87653">
        <w:rPr>
          <w:noProof/>
          <w:lang w:eastAsia="zh-CN"/>
        </w:rPr>
        <w:t>段提到的符号删除等要求，需在不早于这些要求的预计投入使用日前</w:t>
      </w:r>
      <w:r w:rsidRPr="00D87653">
        <w:rPr>
          <w:noProof/>
          <w:lang w:eastAsia="zh-CN"/>
        </w:rPr>
        <w:t>3</w:t>
      </w:r>
      <w:r w:rsidRPr="00D87653">
        <w:rPr>
          <w:noProof/>
          <w:lang w:eastAsia="zh-CN"/>
        </w:rPr>
        <w:t>个月之前送达无线电通信局。这主要考虑到那些删除符号要求会对频率指配产生一些影响。因此，在《无线电规则》的第</w:t>
      </w:r>
      <w:r w:rsidRPr="00D87653">
        <w:rPr>
          <w:b/>
          <w:bCs/>
          <w:noProof/>
          <w:lang w:eastAsia="zh-CN"/>
        </w:rPr>
        <w:t>11.24</w:t>
      </w:r>
      <w:r w:rsidRPr="00D87653">
        <w:rPr>
          <w:noProof/>
          <w:lang w:eastAsia="zh-CN"/>
        </w:rPr>
        <w:t>款也是以类似的原则进行制定。任何早于这个时间的要求会被暂时视为无效。直到达到这个时间后，有关的主管部门会被通知到。</w:t>
      </w:r>
    </w:p>
    <w:p w14:paraId="497E40EE" w14:textId="12D160E4" w:rsidR="00EB61CF" w:rsidRPr="00D87653" w:rsidRDefault="00EB61CF" w:rsidP="00213623">
      <w:pPr>
        <w:rPr>
          <w:noProof/>
          <w:lang w:eastAsia="zh-CN"/>
        </w:rPr>
      </w:pPr>
      <w:r w:rsidRPr="00D87653">
        <w:rPr>
          <w:noProof/>
          <w:lang w:eastAsia="zh-CN"/>
        </w:rPr>
        <w:t>3</w:t>
      </w:r>
      <w:r w:rsidRPr="00D87653">
        <w:rPr>
          <w:noProof/>
          <w:lang w:eastAsia="zh-CN"/>
        </w:rPr>
        <w:tab/>
      </w:r>
      <w:r w:rsidRPr="00D87653">
        <w:rPr>
          <w:noProof/>
          <w:lang w:eastAsia="zh-CN"/>
        </w:rPr>
        <w:t>满足三个月的条件后，被分配的频率还需要经过检查，不能对那些指配被中止后进入规划的电台产生干扰。这些</w:t>
      </w:r>
      <w:r w:rsidR="001364EA">
        <w:rPr>
          <w:rFonts w:hint="eastAsia"/>
          <w:noProof/>
          <w:lang w:eastAsia="zh-CN"/>
        </w:rPr>
        <w:t>“</w:t>
      </w:r>
      <w:r w:rsidRPr="001364EA">
        <w:rPr>
          <w:rFonts w:ascii="STKaiti" w:eastAsia="STKaiti" w:hAnsi="STKaiti"/>
          <w:noProof/>
          <w:lang w:eastAsia="zh-CN"/>
        </w:rPr>
        <w:t>已被规划</w:t>
      </w:r>
      <w:r w:rsidR="001364EA">
        <w:rPr>
          <w:rFonts w:hint="eastAsia"/>
          <w:noProof/>
          <w:lang w:eastAsia="zh-CN"/>
        </w:rPr>
        <w:t>”</w:t>
      </w:r>
      <w:r w:rsidRPr="00D87653">
        <w:rPr>
          <w:noProof/>
          <w:lang w:eastAsia="zh-CN"/>
        </w:rPr>
        <w:t>的电台包括：进入规划的新的电台和已有的但在某些特性上有所改变的电台。</w:t>
      </w:r>
    </w:p>
    <w:p w14:paraId="0B8DCFC4" w14:textId="77777777" w:rsidR="00EB61CF" w:rsidRPr="00D87653" w:rsidRDefault="00EB61CF" w:rsidP="00213623">
      <w:pPr>
        <w:rPr>
          <w:noProof/>
          <w:lang w:eastAsia="zh-CN"/>
        </w:rPr>
      </w:pPr>
      <w:r w:rsidRPr="00D87653">
        <w:rPr>
          <w:noProof/>
          <w:lang w:eastAsia="zh-CN"/>
        </w:rPr>
        <w:br w:type="page"/>
      </w:r>
      <w:r w:rsidRPr="00D87653">
        <w:rPr>
          <w:noProof/>
          <w:lang w:eastAsia="zh-CN"/>
        </w:rPr>
        <w:lastRenderedPageBreak/>
        <w:t>4</w:t>
      </w:r>
      <w:r w:rsidRPr="00D87653">
        <w:rPr>
          <w:noProof/>
          <w:lang w:eastAsia="zh-CN"/>
        </w:rPr>
        <w:tab/>
      </w:r>
      <w:r w:rsidRPr="00D87653">
        <w:rPr>
          <w:noProof/>
          <w:lang w:eastAsia="zh-CN"/>
        </w:rPr>
        <w:t>如果检查表明没有对有关电台产生干扰，频率指配便可以重新启用，在频率规划中相应的符号也会被删除，这些情况在</w:t>
      </w:r>
      <w:r w:rsidRPr="00D87653">
        <w:rPr>
          <w:noProof/>
          <w:lang w:eastAsia="zh-CN"/>
        </w:rPr>
        <w:t>RJ81</w:t>
      </w:r>
      <w:r w:rsidRPr="00D87653">
        <w:rPr>
          <w:noProof/>
          <w:lang w:eastAsia="zh-CN"/>
        </w:rPr>
        <w:t>的特节中也会公布出来。</w:t>
      </w:r>
    </w:p>
    <w:p w14:paraId="5A685BDB" w14:textId="77777777" w:rsidR="00EB61CF" w:rsidRPr="00D87653" w:rsidRDefault="00EB61CF" w:rsidP="00213623">
      <w:pPr>
        <w:rPr>
          <w:noProof/>
          <w:lang w:eastAsia="zh-CN"/>
        </w:rPr>
      </w:pPr>
      <w:r w:rsidRPr="00D87653">
        <w:rPr>
          <w:noProof/>
          <w:lang w:eastAsia="zh-CN"/>
        </w:rPr>
        <w:t>5</w:t>
      </w:r>
      <w:r w:rsidRPr="00D87653">
        <w:rPr>
          <w:noProof/>
          <w:lang w:eastAsia="zh-CN"/>
        </w:rPr>
        <w:tab/>
      </w:r>
      <w:r w:rsidRPr="00D87653">
        <w:rPr>
          <w:noProof/>
          <w:lang w:eastAsia="zh-CN"/>
        </w:rPr>
        <w:t>考虑到频率指配投入使用的日期是可以知道的，那些要求重新启用的频率指配在频率总表被登记前，需要按照《无线电规则》第</w:t>
      </w:r>
      <w:r w:rsidRPr="00D87653">
        <w:rPr>
          <w:b/>
          <w:bCs/>
          <w:noProof/>
          <w:lang w:eastAsia="zh-CN"/>
        </w:rPr>
        <w:t>11</w:t>
      </w:r>
      <w:r w:rsidRPr="00D87653">
        <w:rPr>
          <w:noProof/>
          <w:lang w:eastAsia="zh-CN"/>
        </w:rPr>
        <w:t>条的要求进行审查。相应的主管部门应根据《无线电规则》确认投入使用这些指配的频率。如果没有这些确认，在第</w:t>
      </w:r>
      <w:r w:rsidRPr="00D87653">
        <w:rPr>
          <w:noProof/>
          <w:lang w:eastAsia="zh-CN"/>
        </w:rPr>
        <w:t>4.6.3</w:t>
      </w:r>
      <w:r w:rsidRPr="00D87653">
        <w:rPr>
          <w:noProof/>
          <w:lang w:eastAsia="zh-CN"/>
        </w:rPr>
        <w:t>段提到的符号将被重新插入记录中，这些频率指配会被暂时中止。</w:t>
      </w:r>
    </w:p>
    <w:p w14:paraId="7098CF9A" w14:textId="77777777" w:rsidR="00EB61CF" w:rsidRPr="00D87653" w:rsidRDefault="00EB61CF" w:rsidP="00213623">
      <w:pPr>
        <w:rPr>
          <w:noProof/>
          <w:lang w:eastAsia="zh-CN"/>
        </w:rPr>
      </w:pPr>
      <w:r w:rsidRPr="00D87653">
        <w:rPr>
          <w:noProof/>
          <w:lang w:eastAsia="zh-CN"/>
        </w:rPr>
        <w:t>6</w:t>
      </w:r>
      <w:r w:rsidRPr="00D87653">
        <w:rPr>
          <w:noProof/>
          <w:lang w:eastAsia="zh-CN"/>
        </w:rPr>
        <w:tab/>
      </w:r>
      <w:r w:rsidRPr="00D87653">
        <w:rPr>
          <w:noProof/>
          <w:lang w:eastAsia="zh-CN"/>
        </w:rPr>
        <w:t>在按上述</w:t>
      </w:r>
      <w:r w:rsidRPr="00D87653">
        <w:rPr>
          <w:noProof/>
          <w:lang w:eastAsia="zh-CN"/>
        </w:rPr>
        <w:t>4</w:t>
      </w:r>
      <w:r w:rsidRPr="00D87653">
        <w:rPr>
          <w:noProof/>
          <w:lang w:eastAsia="zh-CN"/>
        </w:rPr>
        <w:t>将特节公布的时候，要求主管部门还应根据</w:t>
      </w:r>
      <w:r w:rsidR="001D081A" w:rsidRPr="00D87653">
        <w:rPr>
          <w:noProof/>
          <w:lang w:eastAsia="zh-CN"/>
        </w:rPr>
        <w:t>第</w:t>
      </w:r>
      <w:r w:rsidRPr="00D87653">
        <w:rPr>
          <w:b/>
          <w:bCs/>
          <w:noProof/>
          <w:lang w:eastAsia="zh-CN"/>
        </w:rPr>
        <w:t>11</w:t>
      </w:r>
      <w:r w:rsidRPr="00D87653">
        <w:rPr>
          <w:noProof/>
          <w:lang w:eastAsia="zh-CN"/>
        </w:rPr>
        <w:t>条的内容通知这些频率的指配，并注意按上述</w:t>
      </w:r>
      <w:r w:rsidRPr="00D87653">
        <w:rPr>
          <w:noProof/>
          <w:lang w:eastAsia="zh-CN"/>
        </w:rPr>
        <w:t>5</w:t>
      </w:r>
      <w:r w:rsidRPr="00D87653">
        <w:rPr>
          <w:noProof/>
          <w:lang w:eastAsia="zh-CN"/>
        </w:rPr>
        <w:t>采取行动。但是，根据</w:t>
      </w:r>
      <w:r w:rsidR="001D081A" w:rsidRPr="00D87653">
        <w:rPr>
          <w:noProof/>
          <w:lang w:eastAsia="zh-CN"/>
        </w:rPr>
        <w:t>第</w:t>
      </w:r>
      <w:r w:rsidRPr="00D87653">
        <w:rPr>
          <w:b/>
          <w:bCs/>
          <w:noProof/>
          <w:lang w:eastAsia="zh-CN"/>
        </w:rPr>
        <w:t>11</w:t>
      </w:r>
      <w:r w:rsidRPr="00D87653">
        <w:rPr>
          <w:noProof/>
          <w:lang w:eastAsia="zh-CN"/>
        </w:rPr>
        <w:t>条所进行的审查工作，可以在没有收到通知的情况下正常进行。</w:t>
      </w:r>
    </w:p>
    <w:p w14:paraId="31612821" w14:textId="77777777" w:rsidR="00EB61CF" w:rsidRPr="00D87653" w:rsidRDefault="00EB61CF" w:rsidP="00213623">
      <w:pPr>
        <w:rPr>
          <w:noProof/>
          <w:lang w:eastAsia="zh-CN"/>
        </w:rPr>
      </w:pPr>
      <w:r w:rsidRPr="00D87653">
        <w:rPr>
          <w:noProof/>
          <w:lang w:eastAsia="zh-CN"/>
        </w:rPr>
        <w:t>7</w:t>
      </w:r>
      <w:r w:rsidRPr="00D87653">
        <w:rPr>
          <w:noProof/>
          <w:lang w:eastAsia="zh-CN"/>
        </w:rPr>
        <w:tab/>
      </w:r>
      <w:r w:rsidRPr="00D87653">
        <w:rPr>
          <w:noProof/>
          <w:lang w:eastAsia="zh-CN"/>
        </w:rPr>
        <w:t>如果主管部门想要改变一个不同于协议中第</w:t>
      </w:r>
      <w:r w:rsidRPr="00D87653">
        <w:rPr>
          <w:noProof/>
          <w:lang w:eastAsia="zh-CN"/>
        </w:rPr>
        <w:t>4.6.4</w:t>
      </w:r>
      <w:r w:rsidRPr="00D87653">
        <w:rPr>
          <w:noProof/>
          <w:lang w:eastAsia="zh-CN"/>
        </w:rPr>
        <w:t>段的未决议的频率指配的特性，这个要求可以被理解为主管部门想要放弃这个未决议的频率指配。因此，这个修改要求会被作为一个要求进入规划的新的指配重新进行审查。原来那个未决议的频率指配会从频率规划中被删除掉，并且不用等待修改的结果。</w:t>
      </w:r>
    </w:p>
    <w:p w14:paraId="774D4417" w14:textId="77777777" w:rsidR="00EB61CF" w:rsidRPr="00D87653" w:rsidRDefault="00EB61CF" w:rsidP="00213623">
      <w:pPr>
        <w:rPr>
          <w:noProof/>
          <w:lang w:eastAsia="zh-CN"/>
        </w:rPr>
      </w:pPr>
      <w:r w:rsidRPr="00D87653">
        <w:rPr>
          <w:noProof/>
          <w:lang w:eastAsia="zh-CN"/>
        </w:rPr>
        <w:t>8</w:t>
      </w:r>
      <w:r w:rsidRPr="00D87653">
        <w:rPr>
          <w:noProof/>
          <w:lang w:eastAsia="zh-CN"/>
        </w:rPr>
        <w:tab/>
      </w:r>
      <w:r w:rsidRPr="00D87653">
        <w:rPr>
          <w:noProof/>
          <w:lang w:eastAsia="zh-CN"/>
        </w:rPr>
        <w:t>协议中第</w:t>
      </w:r>
      <w:r w:rsidRPr="00D87653">
        <w:rPr>
          <w:noProof/>
          <w:lang w:eastAsia="zh-CN"/>
        </w:rPr>
        <w:t>4.6.3</w:t>
      </w:r>
      <w:r w:rsidRPr="00D87653">
        <w:rPr>
          <w:noProof/>
          <w:lang w:eastAsia="zh-CN"/>
        </w:rPr>
        <w:t>段规定未决议的频率指配在未来的频率规划修改中可以不被考虑。根据第</w:t>
      </w:r>
      <w:r w:rsidRPr="00D87653">
        <w:rPr>
          <w:noProof/>
          <w:lang w:eastAsia="zh-CN"/>
        </w:rPr>
        <w:t>4.6.4</w:t>
      </w:r>
      <w:r w:rsidRPr="00D87653">
        <w:rPr>
          <w:noProof/>
          <w:lang w:eastAsia="zh-CN"/>
        </w:rPr>
        <w:t>段中的规定，一个未决议的频率指配可以重新启用，因此，它不能被认为已经从频率规划中被彻底删除掉，所以，未决议的频率指配在从列表</w:t>
      </w:r>
      <w:r w:rsidRPr="00D87653">
        <w:rPr>
          <w:noProof/>
          <w:lang w:eastAsia="zh-CN"/>
        </w:rPr>
        <w:t>B</w:t>
      </w:r>
      <w:r w:rsidRPr="00D87653">
        <w:rPr>
          <w:noProof/>
          <w:lang w:eastAsia="zh-CN"/>
        </w:rPr>
        <w:t>中转换到列表</w:t>
      </w:r>
      <w:r w:rsidRPr="00D87653">
        <w:rPr>
          <w:noProof/>
          <w:lang w:eastAsia="zh-CN"/>
        </w:rPr>
        <w:t>A</w:t>
      </w:r>
      <w:r w:rsidRPr="00D87653">
        <w:rPr>
          <w:noProof/>
          <w:lang w:eastAsia="zh-CN"/>
        </w:rPr>
        <w:t>中时不能不考虑。</w:t>
      </w:r>
    </w:p>
    <w:p w14:paraId="6A3A18D8" w14:textId="77777777" w:rsidR="00EB61CF" w:rsidRPr="00D87653" w:rsidRDefault="00EB61CF" w:rsidP="00213623">
      <w:pPr>
        <w:rPr>
          <w:noProof/>
          <w:lang w:eastAsia="zh-CN"/>
        </w:rPr>
      </w:pPr>
      <w:r w:rsidRPr="00D87653">
        <w:rPr>
          <w:noProof/>
          <w:lang w:eastAsia="zh-CN"/>
        </w:rPr>
        <w:t>9</w:t>
      </w:r>
      <w:r w:rsidRPr="00D87653">
        <w:rPr>
          <w:noProof/>
          <w:lang w:eastAsia="zh-CN"/>
        </w:rPr>
        <w:tab/>
      </w:r>
      <w:r w:rsidRPr="00D87653">
        <w:rPr>
          <w:noProof/>
          <w:lang w:eastAsia="zh-CN"/>
        </w:rPr>
        <w:t>协议中的第</w:t>
      </w:r>
      <w:r w:rsidRPr="00D87653">
        <w:rPr>
          <w:noProof/>
          <w:lang w:eastAsia="zh-CN"/>
        </w:rPr>
        <w:t>4.6</w:t>
      </w:r>
      <w:r w:rsidRPr="00D87653">
        <w:rPr>
          <w:noProof/>
          <w:lang w:eastAsia="zh-CN"/>
        </w:rPr>
        <w:t>节没有对未决议的频率指配保存在规划中做出任何的时间限制，然而，这种将未决议的频率指配无限制的保存在频率规划中的做法，会导致增加频率干扰情况估计的复杂性，以及在解决大会的第</w:t>
      </w:r>
      <w:r w:rsidRPr="00D87653">
        <w:rPr>
          <w:noProof/>
          <w:lang w:eastAsia="zh-CN"/>
        </w:rPr>
        <w:t>2</w:t>
      </w:r>
      <w:r w:rsidRPr="00D87653">
        <w:rPr>
          <w:noProof/>
          <w:lang w:eastAsia="zh-CN"/>
        </w:rPr>
        <w:t>号决议中的问题。所以，无线电规则委员会已经决定，根据协议的第</w:t>
      </w:r>
      <w:r w:rsidRPr="00D87653">
        <w:rPr>
          <w:noProof/>
          <w:lang w:eastAsia="zh-CN"/>
        </w:rPr>
        <w:t>4.6.4</w:t>
      </w:r>
      <w:r w:rsidRPr="00D87653">
        <w:rPr>
          <w:noProof/>
          <w:lang w:eastAsia="zh-CN"/>
        </w:rPr>
        <w:t>段中的内容，任何想要重新启用但是还未被决议的频率指配，在一年内还没有重新启用，那么它就会在频率规划中被取消。</w:t>
      </w:r>
    </w:p>
    <w:p w14:paraId="51D80549" w14:textId="77777777" w:rsidR="00EB61CF" w:rsidRPr="00D87653" w:rsidRDefault="00EB61CF" w:rsidP="00213623">
      <w:pPr>
        <w:pStyle w:val="Heading8"/>
        <w:pBdr>
          <w:right w:val="double" w:sz="6" w:space="0" w:color="auto"/>
        </w:pBdr>
        <w:tabs>
          <w:tab w:val="clear" w:pos="1134"/>
          <w:tab w:val="clear" w:pos="1871"/>
        </w:tabs>
        <w:ind w:right="7769"/>
        <w:rPr>
          <w:noProof/>
          <w:lang w:eastAsia="zh-CN"/>
        </w:rPr>
      </w:pPr>
      <w:r w:rsidRPr="00D87653">
        <w:rPr>
          <w:noProof/>
          <w:lang w:eastAsia="zh-CN"/>
        </w:rPr>
        <w:t>第</w:t>
      </w:r>
      <w:r w:rsidRPr="00D87653">
        <w:rPr>
          <w:noProof/>
          <w:lang w:eastAsia="zh-CN"/>
        </w:rPr>
        <w:t>2</w:t>
      </w:r>
      <w:r w:rsidRPr="00D87653">
        <w:rPr>
          <w:noProof/>
          <w:lang w:eastAsia="zh-CN"/>
        </w:rPr>
        <w:t>号决议</w:t>
      </w:r>
    </w:p>
    <w:p w14:paraId="674FB428" w14:textId="77777777" w:rsidR="00EB61CF" w:rsidRPr="00D87653" w:rsidRDefault="00EB61CF" w:rsidP="00213623">
      <w:pPr>
        <w:rPr>
          <w:noProof/>
          <w:lang w:eastAsia="zh-CN"/>
        </w:rPr>
      </w:pPr>
      <w:r w:rsidRPr="00D87653">
        <w:rPr>
          <w:noProof/>
          <w:lang w:eastAsia="zh-CN"/>
        </w:rPr>
        <w:t>1</w:t>
      </w:r>
      <w:r w:rsidRPr="00D87653">
        <w:rPr>
          <w:noProof/>
          <w:lang w:eastAsia="zh-CN"/>
        </w:rPr>
        <w:tab/>
      </w:r>
      <w:r w:rsidRPr="00D87653">
        <w:rPr>
          <w:noProof/>
          <w:lang w:eastAsia="zh-CN"/>
        </w:rPr>
        <w:t>将列表</w:t>
      </w:r>
      <w:r w:rsidRPr="00D87653">
        <w:rPr>
          <w:noProof/>
          <w:lang w:eastAsia="zh-CN"/>
        </w:rPr>
        <w:t>B</w:t>
      </w:r>
      <w:r w:rsidRPr="00D87653">
        <w:rPr>
          <w:noProof/>
          <w:lang w:eastAsia="zh-CN"/>
        </w:rPr>
        <w:t>中的频率指配转变到列表</w:t>
      </w:r>
      <w:r w:rsidRPr="00D87653">
        <w:rPr>
          <w:noProof/>
          <w:lang w:eastAsia="zh-CN"/>
        </w:rPr>
        <w:t>A</w:t>
      </w:r>
      <w:r w:rsidRPr="00D87653">
        <w:rPr>
          <w:noProof/>
          <w:lang w:eastAsia="zh-CN"/>
        </w:rPr>
        <w:t>中，这主要取决于列表</w:t>
      </w:r>
      <w:r w:rsidRPr="00D87653">
        <w:rPr>
          <w:noProof/>
          <w:lang w:eastAsia="zh-CN"/>
        </w:rPr>
        <w:t>B</w:t>
      </w:r>
      <w:r w:rsidRPr="00D87653">
        <w:rPr>
          <w:noProof/>
          <w:lang w:eastAsia="zh-CN"/>
        </w:rPr>
        <w:t>中登记记录的不相容的决议。在区域性</w:t>
      </w:r>
      <w:r w:rsidRPr="00D87653">
        <w:rPr>
          <w:noProof/>
          <w:lang w:eastAsia="zh-CN"/>
        </w:rPr>
        <w:t>MF</w:t>
      </w:r>
      <w:r w:rsidRPr="00D87653">
        <w:rPr>
          <w:noProof/>
          <w:lang w:eastAsia="zh-CN"/>
        </w:rPr>
        <w:t>广播管理会议</w:t>
      </w:r>
      <w:r w:rsidR="001D081A" w:rsidRPr="00D87653">
        <w:rPr>
          <w:noProof/>
          <w:lang w:eastAsia="zh-CN"/>
        </w:rPr>
        <w:t>（</w:t>
      </w:r>
      <w:r w:rsidR="001D081A" w:rsidRPr="00D87653">
        <w:rPr>
          <w:noProof/>
          <w:lang w:eastAsia="zh-CN"/>
        </w:rPr>
        <w:t>2</w:t>
      </w:r>
      <w:r w:rsidRPr="00D87653">
        <w:rPr>
          <w:noProof/>
          <w:lang w:eastAsia="zh-CN"/>
        </w:rPr>
        <w:t>区）（</w:t>
      </w:r>
      <w:r w:rsidRPr="00D87653">
        <w:rPr>
          <w:noProof/>
          <w:lang w:eastAsia="zh-CN"/>
        </w:rPr>
        <w:t>1981</w:t>
      </w:r>
      <w:r w:rsidRPr="00D87653">
        <w:rPr>
          <w:noProof/>
          <w:lang w:eastAsia="zh-CN"/>
        </w:rPr>
        <w:t>年，里约热内卢）的第</w:t>
      </w:r>
      <w:r w:rsidRPr="00D87653">
        <w:rPr>
          <w:noProof/>
          <w:lang w:eastAsia="zh-CN"/>
        </w:rPr>
        <w:t>2</w:t>
      </w:r>
      <w:r w:rsidRPr="00D87653">
        <w:rPr>
          <w:noProof/>
          <w:lang w:eastAsia="zh-CN"/>
        </w:rPr>
        <w:t>号决议中，为这些不相容的决议规定了处理程序。依照这些程序，与列表</w:t>
      </w:r>
      <w:r w:rsidRPr="00D87653">
        <w:rPr>
          <w:noProof/>
          <w:lang w:eastAsia="zh-CN"/>
        </w:rPr>
        <w:t>B</w:t>
      </w:r>
      <w:r w:rsidRPr="00D87653">
        <w:rPr>
          <w:noProof/>
          <w:lang w:eastAsia="zh-CN"/>
        </w:rPr>
        <w:t>中指配有关的主管部门要继续协调并且尽量找到不相容决议的解决办法。</w:t>
      </w:r>
    </w:p>
    <w:p w14:paraId="77BF5F49" w14:textId="77777777" w:rsidR="00EB61CF" w:rsidRPr="00D87653" w:rsidRDefault="00EB61CF" w:rsidP="00213623">
      <w:pPr>
        <w:rPr>
          <w:noProof/>
          <w:lang w:eastAsia="zh-CN"/>
        </w:rPr>
      </w:pPr>
      <w:r w:rsidRPr="00D87653">
        <w:rPr>
          <w:noProof/>
          <w:lang w:eastAsia="zh-CN"/>
        </w:rPr>
        <w:br w:type="page"/>
      </w:r>
      <w:r w:rsidRPr="00D87653">
        <w:rPr>
          <w:noProof/>
          <w:lang w:eastAsia="zh-CN"/>
        </w:rPr>
        <w:lastRenderedPageBreak/>
        <w:t>2</w:t>
      </w:r>
      <w:r w:rsidRPr="00D87653">
        <w:rPr>
          <w:noProof/>
          <w:lang w:eastAsia="zh-CN"/>
        </w:rPr>
        <w:tab/>
      </w:r>
      <w:r w:rsidRPr="00D87653">
        <w:rPr>
          <w:noProof/>
          <w:lang w:eastAsia="zh-CN"/>
        </w:rPr>
        <w:t>当关于规划的修改程序的区域协议第</w:t>
      </w:r>
      <w:r w:rsidRPr="00D87653">
        <w:rPr>
          <w:noProof/>
          <w:lang w:eastAsia="zh-CN"/>
        </w:rPr>
        <w:t>4</w:t>
      </w:r>
      <w:r w:rsidRPr="00D87653">
        <w:rPr>
          <w:noProof/>
          <w:lang w:eastAsia="zh-CN"/>
        </w:rPr>
        <w:t>条被成功应用后，列表</w:t>
      </w:r>
      <w:r w:rsidRPr="00D87653">
        <w:rPr>
          <w:noProof/>
          <w:lang w:eastAsia="zh-CN"/>
        </w:rPr>
        <w:t>B</w:t>
      </w:r>
      <w:r w:rsidRPr="00D87653">
        <w:rPr>
          <w:noProof/>
          <w:lang w:eastAsia="zh-CN"/>
        </w:rPr>
        <w:t>中的频率指配特性被修改成能够转换到列表</w:t>
      </w:r>
      <w:r w:rsidRPr="00D87653">
        <w:rPr>
          <w:noProof/>
          <w:lang w:eastAsia="zh-CN"/>
        </w:rPr>
        <w:t>A</w:t>
      </w:r>
      <w:r w:rsidRPr="00D87653">
        <w:rPr>
          <w:noProof/>
          <w:lang w:eastAsia="zh-CN"/>
        </w:rPr>
        <w:t>中是可能的。因此，需要有处理程序来决定列表</w:t>
      </w:r>
      <w:r w:rsidRPr="00D87653">
        <w:rPr>
          <w:noProof/>
          <w:lang w:eastAsia="zh-CN"/>
        </w:rPr>
        <w:t>B</w:t>
      </w:r>
      <w:r w:rsidRPr="00D87653">
        <w:rPr>
          <w:noProof/>
          <w:lang w:eastAsia="zh-CN"/>
        </w:rPr>
        <w:t>中的已被改变特性的频率指配是否适合于转换到列表</w:t>
      </w:r>
      <w:r w:rsidRPr="00D87653">
        <w:rPr>
          <w:noProof/>
          <w:lang w:eastAsia="zh-CN"/>
        </w:rPr>
        <w:t>A</w:t>
      </w:r>
      <w:r w:rsidRPr="00D87653">
        <w:rPr>
          <w:noProof/>
          <w:lang w:eastAsia="zh-CN"/>
        </w:rPr>
        <w:t>中。为此，无线电规则委员会已经建立了以下处理程序。该处理程序相对于大会的第</w:t>
      </w:r>
      <w:r w:rsidRPr="00D87653">
        <w:rPr>
          <w:noProof/>
          <w:lang w:eastAsia="zh-CN"/>
        </w:rPr>
        <w:t>2</w:t>
      </w:r>
      <w:r w:rsidRPr="00D87653">
        <w:rPr>
          <w:noProof/>
          <w:lang w:eastAsia="zh-CN"/>
        </w:rPr>
        <w:t>号决议是独立的，是对该决议的补充。</w:t>
      </w:r>
    </w:p>
    <w:p w14:paraId="03B75DEC" w14:textId="0F33C1D3" w:rsidR="00EB61CF" w:rsidRPr="00D87653" w:rsidRDefault="00EB61CF" w:rsidP="00213623">
      <w:pPr>
        <w:rPr>
          <w:noProof/>
          <w:lang w:eastAsia="zh-CN"/>
        </w:rPr>
      </w:pPr>
      <w:r w:rsidRPr="00D87653">
        <w:rPr>
          <w:noProof/>
          <w:lang w:eastAsia="zh-CN"/>
        </w:rPr>
        <w:t>3</w:t>
      </w:r>
      <w:r w:rsidRPr="00D87653">
        <w:rPr>
          <w:noProof/>
          <w:lang w:eastAsia="zh-CN"/>
        </w:rPr>
        <w:tab/>
      </w:r>
      <w:r w:rsidRPr="00D87653">
        <w:rPr>
          <w:noProof/>
          <w:lang w:eastAsia="zh-CN"/>
        </w:rPr>
        <w:t>在如果列表</w:t>
      </w:r>
      <w:r w:rsidRPr="00D87653">
        <w:rPr>
          <w:noProof/>
          <w:lang w:eastAsia="zh-CN"/>
        </w:rPr>
        <w:t>B</w:t>
      </w:r>
      <w:r w:rsidRPr="00D87653">
        <w:rPr>
          <w:noProof/>
          <w:lang w:eastAsia="zh-CN"/>
        </w:rPr>
        <w:t>中的频率指配特性被提议需要进行修改，实施第</w:t>
      </w:r>
      <w:r w:rsidRPr="00D87653">
        <w:rPr>
          <w:noProof/>
          <w:lang w:eastAsia="zh-CN"/>
        </w:rPr>
        <w:t>4</w:t>
      </w:r>
      <w:r w:rsidRPr="00D87653">
        <w:rPr>
          <w:noProof/>
          <w:lang w:eastAsia="zh-CN"/>
        </w:rPr>
        <w:t>条的过程中，列表</w:t>
      </w:r>
      <w:r w:rsidRPr="00D87653">
        <w:rPr>
          <w:noProof/>
          <w:lang w:eastAsia="zh-CN"/>
        </w:rPr>
        <w:t>B</w:t>
      </w:r>
      <w:r w:rsidRPr="00D87653">
        <w:rPr>
          <w:noProof/>
          <w:lang w:eastAsia="zh-CN"/>
        </w:rPr>
        <w:t>中任何有可能转化到列表</w:t>
      </w:r>
      <w:r w:rsidRPr="00D87653">
        <w:rPr>
          <w:noProof/>
          <w:lang w:eastAsia="zh-CN"/>
        </w:rPr>
        <w:t>A</w:t>
      </w:r>
      <w:r w:rsidRPr="00D87653">
        <w:rPr>
          <w:noProof/>
          <w:lang w:eastAsia="zh-CN"/>
        </w:rPr>
        <w:t>的特性都不予考虑。在第</w:t>
      </w:r>
      <w:r w:rsidRPr="00D87653">
        <w:rPr>
          <w:noProof/>
          <w:lang w:eastAsia="zh-CN"/>
        </w:rPr>
        <w:t>4</w:t>
      </w:r>
      <w:r w:rsidRPr="00D87653">
        <w:rPr>
          <w:noProof/>
          <w:lang w:eastAsia="zh-CN"/>
        </w:rPr>
        <w:t>条的程序进行完毕后，可以立即考虑列表</w:t>
      </w:r>
      <w:r w:rsidRPr="00D87653">
        <w:rPr>
          <w:noProof/>
          <w:lang w:eastAsia="zh-CN"/>
        </w:rPr>
        <w:t>B</w:t>
      </w:r>
      <w:r w:rsidRPr="00D87653">
        <w:rPr>
          <w:noProof/>
          <w:lang w:eastAsia="zh-CN"/>
        </w:rPr>
        <w:t>转化为列表</w:t>
      </w:r>
      <w:r w:rsidRPr="00D87653">
        <w:rPr>
          <w:noProof/>
          <w:lang w:eastAsia="zh-CN"/>
        </w:rPr>
        <w:t>A</w:t>
      </w:r>
      <w:r w:rsidRPr="00D87653">
        <w:rPr>
          <w:noProof/>
          <w:lang w:eastAsia="zh-CN"/>
        </w:rPr>
        <w:t>的特性。</w:t>
      </w:r>
    </w:p>
    <w:p w14:paraId="2C9AD784" w14:textId="77777777" w:rsidR="00EB61CF" w:rsidRPr="00D87653" w:rsidRDefault="00EB61CF" w:rsidP="00213623">
      <w:pPr>
        <w:rPr>
          <w:noProof/>
          <w:lang w:eastAsia="zh-CN"/>
        </w:rPr>
      </w:pPr>
      <w:r w:rsidRPr="00D87653">
        <w:rPr>
          <w:noProof/>
          <w:lang w:eastAsia="zh-CN"/>
        </w:rPr>
        <w:t>4</w:t>
      </w:r>
      <w:r w:rsidRPr="00D87653">
        <w:rPr>
          <w:noProof/>
          <w:lang w:eastAsia="zh-CN"/>
        </w:rPr>
        <w:tab/>
      </w:r>
      <w:r w:rsidRPr="00D87653">
        <w:rPr>
          <w:noProof/>
          <w:lang w:eastAsia="zh-CN"/>
        </w:rPr>
        <w:t>第</w:t>
      </w:r>
      <w:r w:rsidRPr="00D87653">
        <w:rPr>
          <w:noProof/>
          <w:lang w:eastAsia="zh-CN"/>
        </w:rPr>
        <w:t>4</w:t>
      </w:r>
      <w:r w:rsidRPr="00D87653">
        <w:rPr>
          <w:noProof/>
          <w:lang w:eastAsia="zh-CN"/>
        </w:rPr>
        <w:t>条的程序执行完毕之后，每一个有可能会从列表</w:t>
      </w:r>
      <w:r w:rsidRPr="00D87653">
        <w:rPr>
          <w:noProof/>
          <w:lang w:eastAsia="zh-CN"/>
        </w:rPr>
        <w:t>B</w:t>
      </w:r>
      <w:r w:rsidRPr="00D87653">
        <w:rPr>
          <w:noProof/>
          <w:lang w:eastAsia="zh-CN"/>
        </w:rPr>
        <w:t>转变到列表</w:t>
      </w:r>
      <w:r w:rsidRPr="00D87653">
        <w:rPr>
          <w:noProof/>
          <w:lang w:eastAsia="zh-CN"/>
        </w:rPr>
        <w:t>A</w:t>
      </w:r>
      <w:r w:rsidRPr="00D87653">
        <w:rPr>
          <w:noProof/>
          <w:lang w:eastAsia="zh-CN"/>
        </w:rPr>
        <w:t>中的频率指配都需要被审查，以便评估改变了的特性所产生的影响。审查结果可以表明这个频率特性对其他列表</w:t>
      </w:r>
      <w:r w:rsidRPr="00D87653">
        <w:rPr>
          <w:noProof/>
          <w:lang w:eastAsia="zh-CN"/>
        </w:rPr>
        <w:t>B</w:t>
      </w:r>
      <w:r w:rsidRPr="00D87653">
        <w:rPr>
          <w:noProof/>
          <w:lang w:eastAsia="zh-CN"/>
        </w:rPr>
        <w:t>中涉及到的频率指配所产生的干扰是增加还是减少。</w:t>
      </w:r>
    </w:p>
    <w:p w14:paraId="4B4A9FF2" w14:textId="77777777" w:rsidR="00EB61CF" w:rsidRPr="00D87653" w:rsidRDefault="00EB61CF" w:rsidP="00EB61CF">
      <w:pPr>
        <w:pStyle w:val="Heading3"/>
        <w:rPr>
          <w:noProof/>
          <w:lang w:eastAsia="zh-CN"/>
        </w:rPr>
      </w:pPr>
      <w:r w:rsidRPr="00D87653">
        <w:rPr>
          <w:noProof/>
          <w:lang w:eastAsia="zh-CN"/>
        </w:rPr>
        <w:t>5</w:t>
      </w:r>
      <w:r w:rsidRPr="00D87653">
        <w:rPr>
          <w:noProof/>
          <w:lang w:eastAsia="zh-CN"/>
        </w:rPr>
        <w:tab/>
      </w:r>
      <w:r w:rsidRPr="00D87653">
        <w:rPr>
          <w:noProof/>
          <w:lang w:eastAsia="zh-CN"/>
        </w:rPr>
        <w:t>噪扰场的增加</w:t>
      </w:r>
    </w:p>
    <w:p w14:paraId="08E6DB36" w14:textId="4F9F8408" w:rsidR="00EB61CF" w:rsidRPr="00D87653" w:rsidRDefault="00EB61CF" w:rsidP="00213623">
      <w:pPr>
        <w:rPr>
          <w:noProof/>
          <w:lang w:eastAsia="zh-CN"/>
        </w:rPr>
      </w:pPr>
      <w:r w:rsidRPr="00D87653">
        <w:rPr>
          <w:noProof/>
          <w:lang w:eastAsia="zh-CN"/>
        </w:rPr>
        <w:t>5.1</w:t>
      </w:r>
      <w:r w:rsidRPr="00D87653">
        <w:rPr>
          <w:noProof/>
          <w:lang w:eastAsia="zh-CN"/>
        </w:rPr>
        <w:tab/>
      </w:r>
      <w:r w:rsidRPr="00D87653">
        <w:rPr>
          <w:noProof/>
          <w:lang w:eastAsia="zh-CN"/>
        </w:rPr>
        <w:t>公布上述修改的特节</w:t>
      </w:r>
      <w:r w:rsidRPr="00D87653">
        <w:rPr>
          <w:noProof/>
          <w:lang w:eastAsia="zh-CN"/>
        </w:rPr>
        <w:t>RJ81</w:t>
      </w:r>
      <w:r w:rsidRPr="00D87653">
        <w:rPr>
          <w:noProof/>
          <w:lang w:eastAsia="zh-CN"/>
        </w:rPr>
        <w:t>中</w:t>
      </w:r>
      <w:r w:rsidRPr="00D87653">
        <w:rPr>
          <w:noProof/>
          <w:lang w:eastAsia="zh-CN"/>
        </w:rPr>
        <w:t>A</w:t>
      </w:r>
      <w:r w:rsidRPr="00D87653">
        <w:rPr>
          <w:noProof/>
          <w:lang w:eastAsia="zh-CN"/>
        </w:rPr>
        <w:t>部分也包含其在</w:t>
      </w:r>
      <w:r w:rsidRPr="00D87653">
        <w:rPr>
          <w:noProof/>
          <w:lang w:eastAsia="zh-CN"/>
        </w:rPr>
        <w:t>B</w:t>
      </w:r>
      <w:r w:rsidRPr="00D87653">
        <w:rPr>
          <w:noProof/>
          <w:lang w:eastAsia="zh-CN"/>
        </w:rPr>
        <w:t>部分的指配被不利干扰的主管部门的名字。特性发生改变的频率指配能够进入规划表明了大家已经形成共识，由主管部门来负责处理对列表</w:t>
      </w:r>
      <w:r w:rsidRPr="00D87653">
        <w:rPr>
          <w:noProof/>
          <w:lang w:eastAsia="zh-CN"/>
        </w:rPr>
        <w:t>B</w:t>
      </w:r>
      <w:r w:rsidRPr="00D87653">
        <w:rPr>
          <w:noProof/>
          <w:lang w:eastAsia="zh-CN"/>
        </w:rPr>
        <w:t>中的频率指配的干扰问题。如果一个频率指配最初由于它会引起不可接受的干扰而在列表</w:t>
      </w:r>
      <w:r w:rsidRPr="00D87653">
        <w:rPr>
          <w:noProof/>
          <w:lang w:eastAsia="zh-CN"/>
        </w:rPr>
        <w:t>B</w:t>
      </w:r>
      <w:r w:rsidRPr="00D87653">
        <w:rPr>
          <w:noProof/>
          <w:lang w:eastAsia="zh-CN"/>
        </w:rPr>
        <w:t>中，而通过第</w:t>
      </w:r>
      <w:r w:rsidRPr="00D87653">
        <w:rPr>
          <w:noProof/>
          <w:lang w:eastAsia="zh-CN"/>
        </w:rPr>
        <w:t>4</w:t>
      </w:r>
      <w:r w:rsidRPr="00D87653">
        <w:rPr>
          <w:noProof/>
          <w:lang w:eastAsia="zh-CN"/>
        </w:rPr>
        <w:t>条的程序，面向所有列表</w:t>
      </w:r>
      <w:r w:rsidRPr="00D87653">
        <w:rPr>
          <w:noProof/>
          <w:lang w:eastAsia="zh-CN"/>
        </w:rPr>
        <w:t>B</w:t>
      </w:r>
      <w:r w:rsidRPr="00D87653">
        <w:rPr>
          <w:noProof/>
          <w:lang w:eastAsia="zh-CN"/>
        </w:rPr>
        <w:t>中频率指配的协议被通过，那么，这个原先在列表</w:t>
      </w:r>
      <w:r w:rsidRPr="00D87653">
        <w:rPr>
          <w:noProof/>
          <w:lang w:eastAsia="zh-CN"/>
        </w:rPr>
        <w:t>B</w:t>
      </w:r>
      <w:r w:rsidRPr="00D87653">
        <w:rPr>
          <w:noProof/>
          <w:lang w:eastAsia="zh-CN"/>
        </w:rPr>
        <w:t>中的频率指配现在就可以转化到列表</w:t>
      </w:r>
      <w:r w:rsidRPr="00D87653">
        <w:rPr>
          <w:noProof/>
          <w:lang w:eastAsia="zh-CN"/>
        </w:rPr>
        <w:t>A</w:t>
      </w:r>
      <w:r w:rsidRPr="00D87653">
        <w:rPr>
          <w:noProof/>
          <w:lang w:eastAsia="zh-CN"/>
        </w:rPr>
        <w:t>中来。如果依然有不可接受的干扰产生，在频率指配被转化到列表</w:t>
      </w:r>
      <w:r w:rsidRPr="00D87653">
        <w:rPr>
          <w:noProof/>
          <w:lang w:eastAsia="zh-CN"/>
        </w:rPr>
        <w:t>A</w:t>
      </w:r>
      <w:r w:rsidRPr="00D87653">
        <w:rPr>
          <w:noProof/>
          <w:lang w:eastAsia="zh-CN"/>
        </w:rPr>
        <w:t>之前需要咨询有关主管部门。</w:t>
      </w:r>
    </w:p>
    <w:p w14:paraId="1B74675C" w14:textId="77777777" w:rsidR="00EB61CF" w:rsidRPr="00D87653" w:rsidRDefault="00EB61CF" w:rsidP="00EB61CF">
      <w:pPr>
        <w:pStyle w:val="Heading3"/>
        <w:rPr>
          <w:noProof/>
          <w:lang w:eastAsia="zh-CN"/>
        </w:rPr>
      </w:pPr>
      <w:r w:rsidRPr="00D87653">
        <w:rPr>
          <w:noProof/>
          <w:lang w:eastAsia="zh-CN"/>
        </w:rPr>
        <w:t>6</w:t>
      </w:r>
      <w:r w:rsidRPr="00D87653">
        <w:rPr>
          <w:noProof/>
          <w:lang w:eastAsia="zh-CN"/>
        </w:rPr>
        <w:tab/>
      </w:r>
      <w:r w:rsidRPr="00D87653">
        <w:rPr>
          <w:noProof/>
          <w:lang w:eastAsia="zh-CN"/>
        </w:rPr>
        <w:t>噪扰场的减小</w:t>
      </w:r>
    </w:p>
    <w:p w14:paraId="5BADE580" w14:textId="77777777" w:rsidR="00EB61CF" w:rsidRPr="00D87653" w:rsidRDefault="00EB61CF" w:rsidP="00213623">
      <w:pPr>
        <w:rPr>
          <w:noProof/>
          <w:lang w:eastAsia="zh-CN"/>
        </w:rPr>
      </w:pPr>
      <w:r w:rsidRPr="00D87653">
        <w:rPr>
          <w:noProof/>
          <w:lang w:eastAsia="zh-CN"/>
        </w:rPr>
        <w:t>6.1</w:t>
      </w:r>
      <w:r w:rsidRPr="00D87653">
        <w:rPr>
          <w:noProof/>
          <w:lang w:eastAsia="zh-CN"/>
        </w:rPr>
        <w:tab/>
      </w:r>
      <w:r w:rsidRPr="00D87653">
        <w:rPr>
          <w:noProof/>
          <w:lang w:eastAsia="zh-CN"/>
        </w:rPr>
        <w:t>需要审查参数发生更改的频率指配，以便决定是否它对</w:t>
      </w:r>
      <w:r w:rsidRPr="00D87653">
        <w:rPr>
          <w:noProof/>
          <w:lang w:eastAsia="zh-CN"/>
        </w:rPr>
        <w:t>1982</w:t>
      </w:r>
      <w:r w:rsidRPr="00D87653">
        <w:rPr>
          <w:noProof/>
          <w:lang w:eastAsia="zh-CN"/>
        </w:rPr>
        <w:t>年</w:t>
      </w:r>
      <w:r w:rsidRPr="00D87653">
        <w:rPr>
          <w:noProof/>
          <w:lang w:eastAsia="zh-CN"/>
        </w:rPr>
        <w:t>1</w:t>
      </w:r>
      <w:r w:rsidRPr="00D87653">
        <w:rPr>
          <w:noProof/>
          <w:lang w:eastAsia="zh-CN"/>
        </w:rPr>
        <w:t>月</w:t>
      </w:r>
      <w:r w:rsidRPr="00D87653">
        <w:rPr>
          <w:noProof/>
          <w:lang w:eastAsia="zh-CN"/>
        </w:rPr>
        <w:t>1</w:t>
      </w:r>
      <w:r w:rsidRPr="00D87653">
        <w:rPr>
          <w:noProof/>
          <w:lang w:eastAsia="zh-CN"/>
        </w:rPr>
        <w:t>日规划列表</w:t>
      </w:r>
      <w:r w:rsidRPr="00D87653">
        <w:rPr>
          <w:noProof/>
          <w:lang w:eastAsia="zh-CN"/>
        </w:rPr>
        <w:t>B</w:t>
      </w:r>
      <w:r w:rsidRPr="00D87653">
        <w:rPr>
          <w:noProof/>
          <w:lang w:eastAsia="zh-CN"/>
        </w:rPr>
        <w:t>中的其他频率指配所产生的干扰得到了改善。如果在被修改的参数的影响下，列表</w:t>
      </w:r>
      <w:r w:rsidRPr="00D87653">
        <w:rPr>
          <w:noProof/>
          <w:lang w:eastAsia="zh-CN"/>
        </w:rPr>
        <w:t>B</w:t>
      </w:r>
      <w:r w:rsidRPr="00D87653">
        <w:rPr>
          <w:noProof/>
          <w:lang w:eastAsia="zh-CN"/>
        </w:rPr>
        <w:t>中的频率指配不会再对</w:t>
      </w:r>
      <w:r w:rsidRPr="00D87653">
        <w:rPr>
          <w:noProof/>
          <w:lang w:eastAsia="zh-CN"/>
        </w:rPr>
        <w:t>1982</w:t>
      </w:r>
      <w:r w:rsidRPr="00D87653">
        <w:rPr>
          <w:noProof/>
          <w:lang w:eastAsia="zh-CN"/>
        </w:rPr>
        <w:t>年</w:t>
      </w:r>
      <w:r w:rsidRPr="00D87653">
        <w:rPr>
          <w:noProof/>
          <w:lang w:eastAsia="zh-CN"/>
        </w:rPr>
        <w:t>1</w:t>
      </w:r>
      <w:r w:rsidRPr="00D87653">
        <w:rPr>
          <w:noProof/>
          <w:lang w:eastAsia="zh-CN"/>
        </w:rPr>
        <w:t>月</w:t>
      </w:r>
      <w:r w:rsidRPr="00D87653">
        <w:rPr>
          <w:noProof/>
          <w:lang w:eastAsia="zh-CN"/>
        </w:rPr>
        <w:t>1</w:t>
      </w:r>
      <w:r w:rsidRPr="00D87653">
        <w:rPr>
          <w:noProof/>
          <w:lang w:eastAsia="zh-CN"/>
        </w:rPr>
        <w:t>日所作的频率规划产生影响时，改变的参数可以转化到列表</w:t>
      </w:r>
      <w:r w:rsidRPr="00D87653">
        <w:rPr>
          <w:noProof/>
          <w:lang w:eastAsia="zh-CN"/>
        </w:rPr>
        <w:t>A</w:t>
      </w:r>
      <w:r w:rsidRPr="00D87653">
        <w:rPr>
          <w:noProof/>
          <w:lang w:eastAsia="zh-CN"/>
        </w:rPr>
        <w:t>中去。</w:t>
      </w:r>
    </w:p>
    <w:p w14:paraId="6F6131F5" w14:textId="16842A77" w:rsidR="008B6EB3" w:rsidRPr="00D87653" w:rsidRDefault="00EB61CF" w:rsidP="00213623">
      <w:pPr>
        <w:rPr>
          <w:noProof/>
          <w:lang w:eastAsia="zh-CN"/>
        </w:rPr>
      </w:pPr>
      <w:r w:rsidRPr="00D87653">
        <w:rPr>
          <w:noProof/>
          <w:lang w:eastAsia="zh-CN"/>
        </w:rPr>
        <w:t>6.2</w:t>
      </w:r>
      <w:r w:rsidRPr="00D87653">
        <w:rPr>
          <w:noProof/>
          <w:lang w:eastAsia="zh-CN"/>
        </w:rPr>
        <w:tab/>
      </w:r>
      <w:r w:rsidRPr="00D87653">
        <w:rPr>
          <w:noProof/>
          <w:lang w:eastAsia="zh-CN"/>
        </w:rPr>
        <w:t>上述审查得出不合格的结论后，参数发生变化的频率指配对列表</w:t>
      </w:r>
      <w:r w:rsidRPr="00D87653">
        <w:rPr>
          <w:noProof/>
          <w:lang w:eastAsia="zh-CN"/>
        </w:rPr>
        <w:t>B</w:t>
      </w:r>
      <w:r w:rsidRPr="00D87653">
        <w:rPr>
          <w:noProof/>
          <w:lang w:eastAsia="zh-CN"/>
        </w:rPr>
        <w:t>中其他频率指配的干扰影响应该根据规划中国家的无线电台的普遍干扰情况进行审查，根据审查的结果，无线电通信局会考虑是否建议主管部门接受不兼容的情况。</w:t>
      </w:r>
    </w:p>
    <w:p w14:paraId="7EC66C9A" w14:textId="77777777" w:rsidR="00EB61CF" w:rsidRPr="00D87653" w:rsidRDefault="00EB61CF" w:rsidP="00EB61CF">
      <w:pPr>
        <w:pStyle w:val="Heading3"/>
        <w:rPr>
          <w:noProof/>
          <w:lang w:eastAsia="zh-CN"/>
        </w:rPr>
      </w:pPr>
      <w:r w:rsidRPr="00D87653">
        <w:rPr>
          <w:noProof/>
          <w:lang w:eastAsia="zh-CN"/>
        </w:rPr>
        <w:br w:type="page"/>
      </w:r>
      <w:r w:rsidRPr="00D87653">
        <w:rPr>
          <w:noProof/>
          <w:lang w:eastAsia="zh-CN"/>
        </w:rPr>
        <w:lastRenderedPageBreak/>
        <w:t>7</w:t>
      </w:r>
      <w:r w:rsidRPr="00D87653">
        <w:rPr>
          <w:noProof/>
          <w:lang w:eastAsia="zh-CN"/>
        </w:rPr>
        <w:tab/>
      </w:r>
      <w:r w:rsidRPr="00D87653">
        <w:rPr>
          <w:noProof/>
          <w:lang w:eastAsia="zh-CN"/>
        </w:rPr>
        <w:t>列表</w:t>
      </w:r>
      <w:r w:rsidRPr="00D87653">
        <w:rPr>
          <w:noProof/>
          <w:lang w:eastAsia="zh-CN"/>
        </w:rPr>
        <w:t>B</w:t>
      </w:r>
      <w:r w:rsidRPr="00D87653">
        <w:rPr>
          <w:noProof/>
          <w:lang w:eastAsia="zh-CN"/>
        </w:rPr>
        <w:t>中其他的频率指配</w:t>
      </w:r>
    </w:p>
    <w:p w14:paraId="1D413FAA" w14:textId="77777777" w:rsidR="00EB61CF" w:rsidRPr="00D87653" w:rsidRDefault="00EB61CF" w:rsidP="00213623">
      <w:pPr>
        <w:rPr>
          <w:noProof/>
          <w:lang w:eastAsia="zh-CN"/>
        </w:rPr>
      </w:pPr>
      <w:r w:rsidRPr="00D87653">
        <w:rPr>
          <w:noProof/>
          <w:lang w:eastAsia="zh-CN"/>
        </w:rPr>
        <w:t>7.1</w:t>
      </w:r>
      <w:r w:rsidRPr="00D87653">
        <w:rPr>
          <w:noProof/>
          <w:lang w:eastAsia="zh-CN"/>
        </w:rPr>
        <w:tab/>
      </w:r>
      <w:r w:rsidRPr="00D87653">
        <w:rPr>
          <w:noProof/>
          <w:lang w:eastAsia="zh-CN"/>
        </w:rPr>
        <w:t>当一个参数发生变化的列表</w:t>
      </w:r>
      <w:r w:rsidRPr="00D87653">
        <w:rPr>
          <w:noProof/>
          <w:lang w:eastAsia="zh-CN"/>
        </w:rPr>
        <w:t>B</w:t>
      </w:r>
      <w:r w:rsidRPr="00D87653">
        <w:rPr>
          <w:noProof/>
          <w:lang w:eastAsia="zh-CN"/>
        </w:rPr>
        <w:t>中的频率指配被转变到列表</w:t>
      </w:r>
      <w:r w:rsidRPr="00D87653">
        <w:rPr>
          <w:noProof/>
          <w:lang w:eastAsia="zh-CN"/>
        </w:rPr>
        <w:t>A</w:t>
      </w:r>
      <w:r w:rsidRPr="00D87653">
        <w:rPr>
          <w:noProof/>
          <w:lang w:eastAsia="zh-CN"/>
        </w:rPr>
        <w:t>中去时，需要根据表</w:t>
      </w:r>
      <w:r w:rsidRPr="00D87653">
        <w:rPr>
          <w:noProof/>
          <w:lang w:eastAsia="zh-CN"/>
        </w:rPr>
        <w:t>B</w:t>
      </w:r>
      <w:r w:rsidRPr="00D87653">
        <w:rPr>
          <w:noProof/>
          <w:lang w:eastAsia="zh-CN"/>
        </w:rPr>
        <w:t>审查列表</w:t>
      </w:r>
      <w:r w:rsidRPr="00D87653">
        <w:rPr>
          <w:noProof/>
          <w:lang w:eastAsia="zh-CN"/>
        </w:rPr>
        <w:t>B</w:t>
      </w:r>
      <w:r w:rsidRPr="00D87653">
        <w:rPr>
          <w:noProof/>
          <w:lang w:eastAsia="zh-CN"/>
        </w:rPr>
        <w:t>中的其他的频率指配，需要咨询有关主管部门是否有更多的到列表</w:t>
      </w:r>
      <w:r w:rsidRPr="00D87653">
        <w:rPr>
          <w:noProof/>
          <w:lang w:eastAsia="zh-CN"/>
        </w:rPr>
        <w:t>A</w:t>
      </w:r>
      <w:r w:rsidRPr="00D87653">
        <w:rPr>
          <w:noProof/>
          <w:lang w:eastAsia="zh-CN"/>
        </w:rPr>
        <w:t>的频率指配转变。</w:t>
      </w:r>
    </w:p>
    <w:p w14:paraId="6B343000" w14:textId="77777777" w:rsidR="00EB61CF" w:rsidRPr="00D87653" w:rsidRDefault="00EB61CF" w:rsidP="00213623">
      <w:pPr>
        <w:rPr>
          <w:noProof/>
          <w:lang w:eastAsia="zh-CN"/>
        </w:rPr>
      </w:pPr>
      <w:r w:rsidRPr="00D87653">
        <w:rPr>
          <w:noProof/>
          <w:lang w:eastAsia="zh-CN"/>
        </w:rPr>
        <w:t>7.2</w:t>
      </w:r>
      <w:r w:rsidRPr="00D87653">
        <w:rPr>
          <w:noProof/>
          <w:lang w:eastAsia="zh-CN"/>
        </w:rPr>
        <w:tab/>
      </w:r>
      <w:r w:rsidRPr="00D87653">
        <w:rPr>
          <w:noProof/>
          <w:lang w:eastAsia="zh-CN"/>
        </w:rPr>
        <w:t>在进行从列表</w:t>
      </w:r>
      <w:r w:rsidRPr="00D87653">
        <w:rPr>
          <w:noProof/>
          <w:lang w:eastAsia="zh-CN"/>
        </w:rPr>
        <w:t>B</w:t>
      </w:r>
      <w:r w:rsidRPr="00D87653">
        <w:rPr>
          <w:noProof/>
          <w:lang w:eastAsia="zh-CN"/>
        </w:rPr>
        <w:t>到列表</w:t>
      </w:r>
      <w:r w:rsidRPr="00D87653">
        <w:rPr>
          <w:noProof/>
          <w:lang w:eastAsia="zh-CN"/>
        </w:rPr>
        <w:t>A</w:t>
      </w:r>
      <w:r w:rsidRPr="00D87653">
        <w:rPr>
          <w:noProof/>
          <w:lang w:eastAsia="zh-CN"/>
        </w:rPr>
        <w:t>的转变过程中，审查转变的参考状态应该遵照</w:t>
      </w:r>
      <w:r w:rsidRPr="00D87653">
        <w:rPr>
          <w:noProof/>
          <w:lang w:eastAsia="zh-CN"/>
        </w:rPr>
        <w:t>1982</w:t>
      </w:r>
      <w:r w:rsidRPr="00D87653">
        <w:rPr>
          <w:noProof/>
          <w:lang w:eastAsia="zh-CN"/>
        </w:rPr>
        <w:t>年</w:t>
      </w:r>
      <w:r w:rsidRPr="00D87653">
        <w:rPr>
          <w:noProof/>
          <w:lang w:eastAsia="zh-CN"/>
        </w:rPr>
        <w:t>1</w:t>
      </w:r>
      <w:r w:rsidRPr="00D87653">
        <w:rPr>
          <w:noProof/>
          <w:lang w:eastAsia="zh-CN"/>
        </w:rPr>
        <w:t>月</w:t>
      </w:r>
      <w:r w:rsidRPr="00D87653">
        <w:rPr>
          <w:noProof/>
          <w:lang w:eastAsia="zh-CN"/>
        </w:rPr>
        <w:t>1</w:t>
      </w:r>
      <w:r w:rsidRPr="00D87653">
        <w:rPr>
          <w:noProof/>
          <w:lang w:eastAsia="zh-CN"/>
        </w:rPr>
        <w:t>日大会第</w:t>
      </w:r>
      <w:r w:rsidRPr="00D87653">
        <w:rPr>
          <w:noProof/>
          <w:lang w:eastAsia="zh-CN"/>
        </w:rPr>
        <w:t>2</w:t>
      </w:r>
      <w:r w:rsidRPr="00D87653">
        <w:rPr>
          <w:noProof/>
          <w:lang w:eastAsia="zh-CN"/>
        </w:rPr>
        <w:t>号决议中附录</w:t>
      </w:r>
      <w:r w:rsidRPr="00D87653">
        <w:rPr>
          <w:noProof/>
          <w:lang w:eastAsia="zh-CN"/>
        </w:rPr>
        <w:t>1</w:t>
      </w:r>
      <w:r w:rsidRPr="00D87653">
        <w:rPr>
          <w:noProof/>
          <w:lang w:eastAsia="zh-CN"/>
        </w:rPr>
        <w:t>的修改程序的规定。任何以前被更大的干扰所掩盖住的干扰，都不能被考虑进行从列表</w:t>
      </w:r>
      <w:r w:rsidRPr="00D87653">
        <w:rPr>
          <w:noProof/>
          <w:lang w:eastAsia="zh-CN"/>
        </w:rPr>
        <w:t>B</w:t>
      </w:r>
      <w:r w:rsidRPr="00D87653">
        <w:rPr>
          <w:noProof/>
          <w:lang w:eastAsia="zh-CN"/>
        </w:rPr>
        <w:t>到列表</w:t>
      </w:r>
      <w:r w:rsidRPr="00D87653">
        <w:rPr>
          <w:noProof/>
          <w:lang w:eastAsia="zh-CN"/>
        </w:rPr>
        <w:t>A</w:t>
      </w:r>
      <w:r w:rsidRPr="00D87653">
        <w:rPr>
          <w:noProof/>
          <w:lang w:eastAsia="zh-CN"/>
        </w:rPr>
        <w:t>的可能的转变。</w:t>
      </w:r>
    </w:p>
    <w:p w14:paraId="4C2268A2" w14:textId="77777777" w:rsidR="00EB61CF" w:rsidRPr="00D87653" w:rsidRDefault="00EB61CF" w:rsidP="00EB61CF">
      <w:pPr>
        <w:pStyle w:val="Heading3"/>
        <w:spacing w:before="540"/>
        <w:rPr>
          <w:noProof/>
          <w:lang w:eastAsia="zh-CN"/>
        </w:rPr>
      </w:pPr>
      <w:r w:rsidRPr="00D87653">
        <w:rPr>
          <w:noProof/>
          <w:lang w:eastAsia="zh-CN"/>
        </w:rPr>
        <w:t>8</w:t>
      </w:r>
      <w:r w:rsidRPr="00D87653">
        <w:rPr>
          <w:noProof/>
          <w:lang w:eastAsia="zh-CN"/>
        </w:rPr>
        <w:tab/>
      </w:r>
      <w:r w:rsidRPr="00D87653">
        <w:rPr>
          <w:noProof/>
          <w:lang w:eastAsia="zh-CN"/>
        </w:rPr>
        <w:t>公布</w:t>
      </w:r>
    </w:p>
    <w:p w14:paraId="5F14F9C6" w14:textId="77777777" w:rsidR="00EB61CF" w:rsidRPr="00D87653" w:rsidRDefault="00EB61CF" w:rsidP="00213623">
      <w:pPr>
        <w:rPr>
          <w:noProof/>
          <w:lang w:eastAsia="zh-CN"/>
        </w:rPr>
      </w:pPr>
      <w:r w:rsidRPr="00D87653">
        <w:rPr>
          <w:noProof/>
          <w:lang w:eastAsia="zh-CN"/>
        </w:rPr>
        <w:t>8.1</w:t>
      </w:r>
      <w:r w:rsidRPr="00D87653">
        <w:rPr>
          <w:noProof/>
          <w:lang w:eastAsia="zh-CN"/>
        </w:rPr>
        <w:tab/>
      </w:r>
      <w:r w:rsidRPr="00D87653">
        <w:rPr>
          <w:noProof/>
          <w:lang w:eastAsia="zh-CN"/>
        </w:rPr>
        <w:t>所有根据上述的过程进行的从列表</w:t>
      </w:r>
      <w:r w:rsidRPr="00D87653">
        <w:rPr>
          <w:noProof/>
          <w:lang w:eastAsia="zh-CN"/>
        </w:rPr>
        <w:t>B</w:t>
      </w:r>
      <w:r w:rsidRPr="00D87653">
        <w:rPr>
          <w:noProof/>
          <w:lang w:eastAsia="zh-CN"/>
        </w:rPr>
        <w:t>到列表</w:t>
      </w:r>
      <w:r w:rsidRPr="00D87653">
        <w:rPr>
          <w:noProof/>
          <w:lang w:eastAsia="zh-CN"/>
        </w:rPr>
        <w:t>A</w:t>
      </w:r>
      <w:r w:rsidRPr="00D87653">
        <w:rPr>
          <w:noProof/>
          <w:lang w:eastAsia="zh-CN"/>
        </w:rPr>
        <w:t>的转变，都要在特节</w:t>
      </w:r>
      <w:r w:rsidRPr="00D87653">
        <w:rPr>
          <w:noProof/>
          <w:lang w:eastAsia="zh-CN"/>
        </w:rPr>
        <w:t>RJ81</w:t>
      </w:r>
      <w:r w:rsidRPr="00D87653">
        <w:rPr>
          <w:noProof/>
          <w:lang w:eastAsia="zh-CN"/>
        </w:rPr>
        <w:t>中公布出来。</w:t>
      </w:r>
    </w:p>
    <w:p w14:paraId="34CF3BEB" w14:textId="77777777" w:rsidR="00213623" w:rsidRPr="00D87653" w:rsidRDefault="00213623">
      <w:pPr>
        <w:jc w:val="center"/>
        <w:rPr>
          <w:noProof/>
          <w:lang w:eastAsia="zh-CN"/>
        </w:rPr>
      </w:pPr>
      <w:r w:rsidRPr="00D87653">
        <w:rPr>
          <w:noProof/>
          <w:lang w:eastAsia="zh-CN"/>
        </w:rPr>
        <w:t>______________</w:t>
      </w:r>
    </w:p>
    <w:p w14:paraId="0D3A7D4B" w14:textId="27DC4BF6" w:rsidR="00A73018" w:rsidRDefault="00A73018" w:rsidP="007A709F"/>
    <w:p w14:paraId="495AE01A" w14:textId="77777777" w:rsidR="00B51E31" w:rsidRPr="00D87653" w:rsidRDefault="00B51E31" w:rsidP="007A709F"/>
    <w:p w14:paraId="17E54E56" w14:textId="77777777" w:rsidR="008B6EB3" w:rsidRPr="00D87653" w:rsidRDefault="008B6EB3" w:rsidP="007A709F"/>
    <w:p w14:paraId="52FAF389" w14:textId="77777777" w:rsidR="008B6EB3" w:rsidRPr="00D87653" w:rsidRDefault="008B6EB3" w:rsidP="007A709F"/>
    <w:p w14:paraId="005DB4C0" w14:textId="77777777" w:rsidR="008B6EB3" w:rsidRPr="00D87653" w:rsidRDefault="008B6EB3" w:rsidP="007A709F"/>
    <w:p w14:paraId="25EBE565" w14:textId="77777777" w:rsidR="008B6EB3" w:rsidRPr="00D87653" w:rsidRDefault="008B6EB3" w:rsidP="007A709F"/>
    <w:p w14:paraId="65CC1DA5" w14:textId="77777777" w:rsidR="00A73018" w:rsidRPr="00D87653" w:rsidRDefault="00A73018" w:rsidP="007A709F"/>
    <w:p w14:paraId="629A35E1" w14:textId="77777777" w:rsidR="00A73018" w:rsidRPr="00D87653" w:rsidRDefault="00A73018" w:rsidP="007A709F"/>
    <w:p w14:paraId="5111EB01" w14:textId="77777777" w:rsidR="00A73018" w:rsidRPr="00D87653" w:rsidRDefault="00A73018" w:rsidP="007A709F"/>
    <w:p w14:paraId="37715F47" w14:textId="77777777" w:rsidR="00A73018" w:rsidRPr="00D87653" w:rsidRDefault="00A73018" w:rsidP="007A709F"/>
    <w:p w14:paraId="1360FF70" w14:textId="77777777" w:rsidR="00A73018" w:rsidRPr="00D87653" w:rsidRDefault="00A73018" w:rsidP="007A709F"/>
    <w:p w14:paraId="0B341A99" w14:textId="77777777" w:rsidR="00A73018" w:rsidRPr="00D87653" w:rsidRDefault="00A73018">
      <w:pPr>
        <w:pStyle w:val="MEP"/>
        <w:rPr>
          <w:noProof/>
          <w:lang w:val="en-US" w:eastAsia="zh-CN"/>
        </w:rPr>
      </w:pPr>
    </w:p>
    <w:p w14:paraId="35B55BE5" w14:textId="77777777" w:rsidR="007A709F" w:rsidRPr="00D87653" w:rsidRDefault="007A709F">
      <w:pPr>
        <w:rPr>
          <w:noProof/>
          <w:lang w:val="en-US" w:eastAsia="zh-CN"/>
        </w:rPr>
        <w:sectPr w:rsidR="007A709F" w:rsidRPr="00D87653" w:rsidSect="007A709F">
          <w:headerReference w:type="even" r:id="rId6"/>
          <w:headerReference w:type="default" r:id="rId7"/>
          <w:footnotePr>
            <w:pos w:val="beneathText"/>
          </w:footnotePr>
          <w:type w:val="oddPage"/>
          <w:pgSz w:w="11907" w:h="16840" w:code="9"/>
          <w:pgMar w:top="1701" w:right="851" w:bottom="1134" w:left="1985" w:header="720" w:footer="482" w:gutter="0"/>
          <w:cols w:space="720"/>
          <w:vAlign w:val="both"/>
          <w:docGrid w:linePitch="326"/>
        </w:sectPr>
      </w:pPr>
    </w:p>
    <w:p w14:paraId="6851CB85" w14:textId="3BB54F70" w:rsidR="00A73018" w:rsidRPr="00D87653" w:rsidRDefault="00A73018">
      <w:pPr>
        <w:rPr>
          <w:noProof/>
          <w:lang w:val="en-US" w:eastAsia="zh-CN"/>
        </w:rPr>
      </w:pPr>
    </w:p>
    <w:sectPr w:rsidR="00A73018" w:rsidRPr="00D87653" w:rsidSect="007A709F">
      <w:headerReference w:type="even" r:id="rId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87D8B" w14:textId="77777777" w:rsidR="00B86875" w:rsidRDefault="00B86875">
      <w:r>
        <w:separator/>
      </w:r>
    </w:p>
  </w:endnote>
  <w:endnote w:type="continuationSeparator" w:id="0">
    <w:p w14:paraId="1E03A30F" w14:textId="77777777" w:rsidR="00B86875" w:rsidRDefault="00B86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98B0E" w14:textId="77777777" w:rsidR="00B86875" w:rsidRDefault="00B86875">
      <w:r>
        <w:rPr>
          <w:b/>
        </w:rPr>
        <w:t>_______________</w:t>
      </w:r>
    </w:p>
  </w:footnote>
  <w:footnote w:type="continuationSeparator" w:id="0">
    <w:p w14:paraId="1BADB599" w14:textId="77777777" w:rsidR="00B86875" w:rsidRDefault="00B86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D081A" w:rsidRPr="004808FC" w14:paraId="594EA8E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4158246" w14:textId="77777777" w:rsidR="001D081A" w:rsidRPr="004808FC" w:rsidRDefault="001D081A">
          <w:pPr>
            <w:pStyle w:val="HeaderRegProc"/>
            <w:rPr>
              <w:lang w:eastAsia="zh-CN"/>
            </w:rPr>
          </w:pPr>
          <w:r w:rsidRPr="004808FC">
            <w:rPr>
              <w:lang w:eastAsia="zh-CN"/>
            </w:rPr>
            <w:t xml:space="preserve">A4 </w:t>
          </w:r>
          <w:r w:rsidRPr="004808FC">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833734C" w14:textId="77777777" w:rsidR="001D081A" w:rsidRPr="004808FC" w:rsidRDefault="001D081A">
          <w:pPr>
            <w:pStyle w:val="HeaderRegProc"/>
            <w:rPr>
              <w:lang w:val="fr-FR" w:eastAsia="zh-CN"/>
            </w:rPr>
          </w:pPr>
          <w:r w:rsidRPr="004808FC">
            <w:rPr>
              <w:lang w:eastAsia="zh-CN"/>
            </w:rPr>
            <w:t>RJ81</w:t>
          </w:r>
        </w:p>
      </w:tc>
      <w:tc>
        <w:tcPr>
          <w:tcW w:w="1701" w:type="dxa"/>
          <w:tcBorders>
            <w:top w:val="single" w:sz="6" w:space="0" w:color="auto"/>
            <w:left w:val="single" w:sz="6" w:space="0" w:color="auto"/>
            <w:bottom w:val="single" w:sz="6" w:space="0" w:color="auto"/>
            <w:right w:val="single" w:sz="6" w:space="0" w:color="auto"/>
          </w:tcBorders>
        </w:tcPr>
        <w:p w14:paraId="78DB0977" w14:textId="77777777" w:rsidR="001D081A" w:rsidRPr="004808FC" w:rsidRDefault="001D081A">
          <w:pPr>
            <w:pStyle w:val="HeaderRegProc"/>
            <w:rPr>
              <w:lang w:val="fr-CH" w:eastAsia="zh-CN"/>
            </w:rPr>
          </w:pPr>
          <w:r w:rsidRPr="004808FC">
            <w:rPr>
              <w:lang w:val="fr-FR" w:eastAsia="zh-CN"/>
            </w:rPr>
            <w:t>第</w:t>
          </w:r>
          <w:r w:rsidRPr="004808FC">
            <w:rPr>
              <w:lang w:val="fr-FR"/>
            </w:rPr>
            <w:t xml:space="preserve"> </w:t>
          </w:r>
          <w:r w:rsidRPr="004808FC">
            <w:rPr>
              <w:rStyle w:val="PageNumber"/>
            </w:rPr>
            <w:fldChar w:fldCharType="begin"/>
          </w:r>
          <w:r w:rsidRPr="004808FC">
            <w:rPr>
              <w:rStyle w:val="PageNumber"/>
            </w:rPr>
            <w:instrText xml:space="preserve"> PAGE </w:instrText>
          </w:r>
          <w:r w:rsidRPr="004808FC">
            <w:rPr>
              <w:rStyle w:val="PageNumber"/>
            </w:rPr>
            <w:fldChar w:fldCharType="separate"/>
          </w:r>
          <w:r w:rsidR="00BC50DE" w:rsidRPr="004808FC">
            <w:rPr>
              <w:rStyle w:val="PageNumber"/>
              <w:noProof/>
            </w:rPr>
            <w:t>4</w:t>
          </w:r>
          <w:r w:rsidRPr="004808FC">
            <w:rPr>
              <w:rStyle w:val="PageNumber"/>
            </w:rPr>
            <w:fldChar w:fldCharType="end"/>
          </w:r>
          <w:r w:rsidRPr="004808FC">
            <w:rPr>
              <w:rStyle w:val="PageNumber"/>
              <w:lang w:eastAsia="zh-CN"/>
            </w:rPr>
            <w:t xml:space="preserve"> </w:t>
          </w:r>
          <w:r w:rsidRPr="004808FC">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60718CA" w14:textId="77777777" w:rsidR="001D081A" w:rsidRPr="004808FC" w:rsidRDefault="001D081A">
          <w:pPr>
            <w:pStyle w:val="HeaderRegProc"/>
            <w:rPr>
              <w:lang w:val="fr-CH" w:eastAsia="zh-CN"/>
            </w:rPr>
          </w:pPr>
          <w:r w:rsidRPr="004808FC">
            <w:rPr>
              <w:lang w:val="fr-CH" w:eastAsia="zh-CN"/>
            </w:rPr>
            <w:t>修订</w:t>
          </w:r>
          <w:r w:rsidRPr="004808FC">
            <w:rPr>
              <w:lang w:val="fr-CH" w:eastAsia="zh-CN"/>
            </w:rPr>
            <w:t xml:space="preserve"> -</w:t>
          </w:r>
        </w:p>
      </w:tc>
    </w:tr>
  </w:tbl>
  <w:p w14:paraId="39B3074E" w14:textId="77777777" w:rsidR="001D081A" w:rsidRDefault="001D081A">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D081A" w:rsidRPr="004808FC" w14:paraId="0B7AF9A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69D5A67" w14:textId="77777777" w:rsidR="001D081A" w:rsidRPr="004808FC" w:rsidRDefault="001D081A">
          <w:pPr>
            <w:pStyle w:val="HeaderRegProc"/>
            <w:rPr>
              <w:lang w:eastAsia="zh-CN"/>
            </w:rPr>
          </w:pPr>
          <w:r w:rsidRPr="004808FC">
            <w:rPr>
              <w:lang w:eastAsia="zh-CN"/>
            </w:rPr>
            <w:t xml:space="preserve">A4 </w:t>
          </w:r>
          <w:r w:rsidRPr="004808FC">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DA20932" w14:textId="77777777" w:rsidR="001D081A" w:rsidRPr="004808FC" w:rsidRDefault="001D081A">
          <w:pPr>
            <w:pStyle w:val="HeaderRegProc"/>
            <w:rPr>
              <w:lang w:val="fr-FR" w:eastAsia="zh-CN"/>
            </w:rPr>
          </w:pPr>
          <w:r w:rsidRPr="004808FC">
            <w:rPr>
              <w:lang w:eastAsia="zh-CN"/>
            </w:rPr>
            <w:t>RJ81</w:t>
          </w:r>
        </w:p>
      </w:tc>
      <w:tc>
        <w:tcPr>
          <w:tcW w:w="1701" w:type="dxa"/>
          <w:tcBorders>
            <w:top w:val="single" w:sz="6" w:space="0" w:color="auto"/>
            <w:left w:val="single" w:sz="6" w:space="0" w:color="auto"/>
            <w:bottom w:val="single" w:sz="6" w:space="0" w:color="auto"/>
            <w:right w:val="single" w:sz="6" w:space="0" w:color="auto"/>
          </w:tcBorders>
        </w:tcPr>
        <w:p w14:paraId="6C478C97" w14:textId="77777777" w:rsidR="001D081A" w:rsidRPr="004808FC" w:rsidRDefault="001D081A">
          <w:pPr>
            <w:pStyle w:val="HeaderRegProc"/>
            <w:rPr>
              <w:lang w:val="fr-CH" w:eastAsia="zh-CN"/>
            </w:rPr>
          </w:pPr>
          <w:r w:rsidRPr="004808FC">
            <w:rPr>
              <w:lang w:val="fr-FR" w:eastAsia="zh-CN"/>
            </w:rPr>
            <w:t>第</w:t>
          </w:r>
          <w:r w:rsidRPr="004808FC">
            <w:rPr>
              <w:lang w:val="fr-FR"/>
            </w:rPr>
            <w:t xml:space="preserve"> </w:t>
          </w:r>
          <w:r w:rsidRPr="004808FC">
            <w:rPr>
              <w:rStyle w:val="PageNumber"/>
            </w:rPr>
            <w:fldChar w:fldCharType="begin"/>
          </w:r>
          <w:r w:rsidRPr="004808FC">
            <w:rPr>
              <w:rStyle w:val="PageNumber"/>
            </w:rPr>
            <w:instrText xml:space="preserve"> PAGE </w:instrText>
          </w:r>
          <w:r w:rsidRPr="004808FC">
            <w:rPr>
              <w:rStyle w:val="PageNumber"/>
            </w:rPr>
            <w:fldChar w:fldCharType="separate"/>
          </w:r>
          <w:r w:rsidR="00BC50DE" w:rsidRPr="004808FC">
            <w:rPr>
              <w:rStyle w:val="PageNumber"/>
              <w:noProof/>
            </w:rPr>
            <w:t>1</w:t>
          </w:r>
          <w:r w:rsidRPr="004808FC">
            <w:rPr>
              <w:rStyle w:val="PageNumber"/>
            </w:rPr>
            <w:fldChar w:fldCharType="end"/>
          </w:r>
          <w:r w:rsidRPr="004808FC">
            <w:rPr>
              <w:rStyle w:val="PageNumber"/>
              <w:lang w:eastAsia="zh-CN"/>
            </w:rPr>
            <w:t xml:space="preserve"> </w:t>
          </w:r>
          <w:r w:rsidRPr="004808FC">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FE97D5C" w14:textId="77777777" w:rsidR="001D081A" w:rsidRPr="004808FC" w:rsidRDefault="001D081A">
          <w:pPr>
            <w:pStyle w:val="HeaderRegProc"/>
            <w:rPr>
              <w:lang w:val="fr-CH" w:eastAsia="zh-CN"/>
            </w:rPr>
          </w:pPr>
          <w:r w:rsidRPr="004808FC">
            <w:rPr>
              <w:lang w:val="fr-CH" w:eastAsia="zh-CN"/>
            </w:rPr>
            <w:t>修订</w:t>
          </w:r>
          <w:r w:rsidRPr="004808FC">
            <w:rPr>
              <w:lang w:val="fr-CH" w:eastAsia="zh-CN"/>
            </w:rPr>
            <w:t xml:space="preserve"> -</w:t>
          </w:r>
        </w:p>
      </w:tc>
    </w:tr>
  </w:tbl>
  <w:p w14:paraId="07C95817" w14:textId="77777777" w:rsidR="001D081A" w:rsidRDefault="001D0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57A1C" w14:textId="77777777" w:rsidR="007A709F" w:rsidRDefault="007A709F">
    <w:pPr>
      <w:rPr>
        <w:lang w:val="fr-C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3018"/>
    <w:rsid w:val="001364EA"/>
    <w:rsid w:val="00166A74"/>
    <w:rsid w:val="00171E1F"/>
    <w:rsid w:val="001D081A"/>
    <w:rsid w:val="00213623"/>
    <w:rsid w:val="003D48FA"/>
    <w:rsid w:val="00434DCF"/>
    <w:rsid w:val="004808FC"/>
    <w:rsid w:val="00495372"/>
    <w:rsid w:val="004C1F92"/>
    <w:rsid w:val="005C24EA"/>
    <w:rsid w:val="007A709F"/>
    <w:rsid w:val="008547E8"/>
    <w:rsid w:val="008B6EB3"/>
    <w:rsid w:val="00986591"/>
    <w:rsid w:val="00A73018"/>
    <w:rsid w:val="00B51E31"/>
    <w:rsid w:val="00B86875"/>
    <w:rsid w:val="00BC50DE"/>
    <w:rsid w:val="00D87653"/>
    <w:rsid w:val="00EB6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C0B23D"/>
  <w15:docId w15:val="{31653F71-502A-48F6-89E2-1C5D3B92C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986591"/>
    <w:pPr>
      <w:tabs>
        <w:tab w:val="clear" w:pos="2268"/>
        <w:tab w:val="left" w:pos="2608"/>
        <w:tab w:val="left" w:pos="3345"/>
      </w:tabs>
      <w:spacing w:before="120"/>
      <w:ind w:left="1134" w:hanging="113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EB61CF"/>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EB61CF"/>
    <w:pPr>
      <w:ind w:left="420" w:hangingChars="200" w:hanging="420"/>
    </w:pPr>
  </w:style>
  <w:style w:type="paragraph" w:customStyle="1" w:styleId="2">
    <w:name w:val="正文2"/>
    <w:basedOn w:val="1"/>
    <w:rsid w:val="00EB61CF"/>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24</TotalTime>
  <Pages>6</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Règles de procédures Edition 2005  Part A4 RJ81 du RR</vt:lpstr>
    </vt:vector>
  </TitlesOfParts>
  <Manager>CP   3342  /  CI</Manager>
  <Company>ITU</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A4 RJ81 du RR</dc:title>
  <dc:subject>Template</dc:subject>
  <dc:creator>Composition des Publications</dc:creator>
  <cp:keywords>FOLIOS:  1  -  6 (bl)</cp:keywords>
  <dc:description>Saisie  formatage  MEP      11.05.2005  / CI_x000d_
Corr.                                  18.05.2005  /  CI_x000d_
2e Corr._x000d_
BAT_x000d_
ULT.</dc:description>
  <cp:lastModifiedBy>Liu, Sanping</cp:lastModifiedBy>
  <cp:revision>11</cp:revision>
  <cp:lastPrinted>2021-05-20T15:02:00Z</cp:lastPrinted>
  <dcterms:created xsi:type="dcterms:W3CDTF">2012-09-06T13:41:00Z</dcterms:created>
  <dcterms:modified xsi:type="dcterms:W3CDTF">2025-11-28T14:36:00Z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