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0DC5BD" w14:textId="77777777" w:rsidR="00884DFB" w:rsidRPr="00660AC8" w:rsidRDefault="00884DFB" w:rsidP="00086B9A">
      <w:pPr>
        <w:pStyle w:val="PartNo"/>
        <w:spacing w:before="0" w:after="0"/>
        <w:rPr>
          <w:rStyle w:val="href"/>
          <w:b/>
          <w:bCs/>
          <w:szCs w:val="26"/>
        </w:rPr>
      </w:pPr>
      <w:r w:rsidRPr="00855B23">
        <w:rPr>
          <w:b/>
          <w:bCs/>
        </w:rPr>
        <w:t xml:space="preserve">ЧАСТЬ </w:t>
      </w:r>
      <w:r w:rsidR="00E00CFE" w:rsidRPr="00855B23">
        <w:rPr>
          <w:b/>
          <w:bCs/>
        </w:rPr>
        <w:t xml:space="preserve"> </w:t>
      </w:r>
      <w:r w:rsidRPr="00855B23">
        <w:rPr>
          <w:rStyle w:val="href"/>
          <w:b/>
          <w:bCs/>
          <w:szCs w:val="26"/>
        </w:rPr>
        <w:t>С</w:t>
      </w:r>
    </w:p>
    <w:p w14:paraId="5167BE06" w14:textId="77777777" w:rsidR="00884DFB" w:rsidRPr="00855B23" w:rsidRDefault="00884DFB" w:rsidP="004D7A8A">
      <w:pPr>
        <w:pStyle w:val="Parttitle"/>
        <w:spacing w:before="600" w:after="0"/>
      </w:pPr>
      <w:r w:rsidRPr="00855B23">
        <w:t>Внутренние методы и методы работы</w:t>
      </w:r>
      <w:r w:rsidRPr="00855B23">
        <w:br/>
        <w:t>Радиорегламентарного комитета</w:t>
      </w:r>
    </w:p>
    <w:p w14:paraId="13F1C845" w14:textId="77777777" w:rsidR="00884DFB" w:rsidRPr="00581687" w:rsidRDefault="00884DFB" w:rsidP="00086B9A">
      <w:pPr>
        <w:pStyle w:val="Headingb"/>
        <w:spacing w:before="720" w:line="280" w:lineRule="exact"/>
        <w:rPr>
          <w:sz w:val="26"/>
          <w:szCs w:val="26"/>
        </w:rPr>
      </w:pPr>
      <w:r w:rsidRPr="00581687">
        <w:rPr>
          <w:sz w:val="26"/>
          <w:szCs w:val="26"/>
        </w:rPr>
        <w:t>Введение</w:t>
      </w:r>
    </w:p>
    <w:p w14:paraId="3D9CBB9C" w14:textId="77777777" w:rsidR="00884DFB" w:rsidRPr="00855B23" w:rsidRDefault="00884DFB" w:rsidP="00581687">
      <w:pPr>
        <w:spacing w:before="360" w:line="280" w:lineRule="exact"/>
      </w:pPr>
      <w:r w:rsidRPr="00855B23">
        <w:t>В соответствии с положениями пп. 143–147 Конвенции Комитет утвердил следующие внутренние методы и методы работы.</w:t>
      </w:r>
    </w:p>
    <w:p w14:paraId="40D62085" w14:textId="77777777" w:rsidR="00884DFB" w:rsidRPr="00303A37" w:rsidRDefault="00884DFB" w:rsidP="00303A37">
      <w:pPr>
        <w:pStyle w:val="Heading1"/>
        <w:tabs>
          <w:tab w:val="clear" w:pos="794"/>
          <w:tab w:val="clear" w:pos="1191"/>
          <w:tab w:val="clear" w:pos="1588"/>
          <w:tab w:val="clear" w:pos="1985"/>
          <w:tab w:val="left" w:pos="851"/>
        </w:tabs>
        <w:spacing w:line="280" w:lineRule="exact"/>
        <w:ind w:left="851" w:hanging="851"/>
        <w:rPr>
          <w:sz w:val="26"/>
          <w:szCs w:val="26"/>
        </w:rPr>
      </w:pPr>
      <w:r w:rsidRPr="00303A37">
        <w:rPr>
          <w:sz w:val="26"/>
          <w:szCs w:val="26"/>
        </w:rPr>
        <w:t>1</w:t>
      </w:r>
      <w:r w:rsidRPr="00303A37">
        <w:rPr>
          <w:sz w:val="26"/>
          <w:szCs w:val="26"/>
        </w:rPr>
        <w:tab/>
        <w:t>Собрания Комитета</w:t>
      </w:r>
    </w:p>
    <w:p w14:paraId="71AA67C7" w14:textId="77777777" w:rsidR="00884DFB" w:rsidRPr="00855B23" w:rsidRDefault="00884DFB" w:rsidP="00581687">
      <w:pPr>
        <w:tabs>
          <w:tab w:val="clear" w:pos="794"/>
          <w:tab w:val="clear" w:pos="1191"/>
          <w:tab w:val="clear" w:pos="1588"/>
          <w:tab w:val="clear" w:pos="1985"/>
          <w:tab w:val="left" w:pos="851"/>
        </w:tabs>
        <w:spacing w:before="360" w:line="280" w:lineRule="exact"/>
      </w:pPr>
      <w:r w:rsidRPr="00855B23">
        <w:t>1.1</w:t>
      </w:r>
      <w:r w:rsidRPr="00855B23">
        <w:tab/>
        <w:t>Собрания Комитета проводятся примерно каждые три месяца. Конкр</w:t>
      </w:r>
      <w:r w:rsidR="00581687">
        <w:t xml:space="preserve">етные даты и продолжительности </w:t>
      </w:r>
      <w:r w:rsidRPr="00855B23">
        <w:t>собраний в данном году определяются на последнем собрании  в предыдущем году. Любые последующие изменения дат или продолжительностей осуществляются только с согласия всех его членов (К145 (Пересм. Марракеш, 2002 г.)).</w:t>
      </w:r>
    </w:p>
    <w:p w14:paraId="315C38DA" w14:textId="77777777" w:rsidR="00884DFB" w:rsidRPr="00855B23" w:rsidRDefault="00884DFB" w:rsidP="00581687">
      <w:pPr>
        <w:tabs>
          <w:tab w:val="clear" w:pos="794"/>
          <w:tab w:val="clear" w:pos="1191"/>
          <w:tab w:val="clear" w:pos="1588"/>
          <w:tab w:val="clear" w:pos="1985"/>
          <w:tab w:val="left" w:pos="851"/>
        </w:tabs>
        <w:spacing w:before="360" w:line="280" w:lineRule="exact"/>
      </w:pPr>
      <w:r w:rsidRPr="00855B23">
        <w:t>1.2</w:t>
      </w:r>
      <w:r w:rsidRPr="00855B23">
        <w:tab/>
        <w:t>Уведомление о проведении следующего собрания Комитета, включая дату и продолжительность, подготавливается исполнительным секретарем и, как правило, представляется членам Комитета на текущем собрании.</w:t>
      </w:r>
    </w:p>
    <w:p w14:paraId="39FDCAE7" w14:textId="77777777" w:rsidR="00884DFB" w:rsidRPr="00855B23" w:rsidRDefault="00884DFB" w:rsidP="00581687">
      <w:pPr>
        <w:tabs>
          <w:tab w:val="clear" w:pos="794"/>
          <w:tab w:val="clear" w:pos="1191"/>
          <w:tab w:val="clear" w:pos="1588"/>
          <w:tab w:val="clear" w:pos="1985"/>
          <w:tab w:val="left" w:pos="851"/>
        </w:tabs>
        <w:spacing w:before="360" w:line="280" w:lineRule="exact"/>
      </w:pPr>
      <w:r w:rsidRPr="00855B23">
        <w:t>1.3</w:t>
      </w:r>
      <w:r w:rsidRPr="00855B23">
        <w:tab/>
        <w:t>Конкретная повестка дня должна быть подготовлена исполнительным секретарем Комитета</w:t>
      </w:r>
      <w:r w:rsidR="00900C30" w:rsidRPr="00855B23">
        <w:rPr>
          <w:rStyle w:val="FootnoteReference"/>
        </w:rPr>
        <w:footnoteReference w:customMarkFollows="1" w:id="1"/>
        <w:t>1</w:t>
      </w:r>
      <w:r w:rsidRPr="00855B23">
        <w:t xml:space="preserve"> после утверждения Председателем в кратчайшие сроки после даты окончания представления документов, но не позднее двух недель до собрания. Проект повестки дня и документы собрания должны быть разосланы членам Комитета. Одновременно проект повестки дня размещается в электронной форме на веб-сайте РРК.</w:t>
      </w:r>
    </w:p>
    <w:p w14:paraId="585DD33D" w14:textId="77777777" w:rsidR="00884DFB" w:rsidRPr="00855B23" w:rsidRDefault="00884DFB" w:rsidP="00581687">
      <w:pPr>
        <w:tabs>
          <w:tab w:val="clear" w:pos="794"/>
          <w:tab w:val="clear" w:pos="1191"/>
          <w:tab w:val="clear" w:pos="1588"/>
          <w:tab w:val="clear" w:pos="1985"/>
          <w:tab w:val="left" w:pos="851"/>
        </w:tabs>
        <w:spacing w:before="360" w:line="280" w:lineRule="exact"/>
      </w:pPr>
      <w:r w:rsidRPr="00855B23">
        <w:t>1.4</w:t>
      </w:r>
      <w:r w:rsidRPr="00855B23">
        <w:tab/>
      </w:r>
      <w:r w:rsidR="00660AC8" w:rsidRPr="009E6DC1">
        <w:t>В соответствии с требованиями повестка дня должна включать следующие вопросы</w:t>
      </w:r>
      <w:r w:rsidRPr="00855B23">
        <w:t>:</w:t>
      </w:r>
    </w:p>
    <w:p w14:paraId="227DA467" w14:textId="77777777" w:rsidR="00884DFB" w:rsidRPr="00855B23" w:rsidRDefault="00660AC8" w:rsidP="00581687">
      <w:pPr>
        <w:pStyle w:val="enumlev1"/>
        <w:spacing w:before="360" w:line="280" w:lineRule="exact"/>
        <w:ind w:left="397" w:hanging="397"/>
      </w:pPr>
      <w:r>
        <w:rPr>
          <w:i/>
          <w:lang w:val="en-US"/>
        </w:rPr>
        <w:t>a</w:t>
      </w:r>
      <w:r w:rsidR="00884DFB" w:rsidRPr="00855B23">
        <w:rPr>
          <w:i/>
        </w:rPr>
        <w:t>)</w:t>
      </w:r>
      <w:r w:rsidR="00884DFB" w:rsidRPr="00855B23">
        <w:tab/>
        <w:t>рассмотрение отчета директора Бюро радиосвязи;</w:t>
      </w:r>
    </w:p>
    <w:p w14:paraId="4918C3B5" w14:textId="77777777" w:rsidR="00884DFB" w:rsidRPr="00855B23" w:rsidRDefault="00660AC8" w:rsidP="00581687">
      <w:pPr>
        <w:pStyle w:val="enumlev1"/>
        <w:spacing w:before="360" w:line="280" w:lineRule="exact"/>
        <w:ind w:left="397" w:hanging="397"/>
      </w:pPr>
      <w:r>
        <w:rPr>
          <w:i/>
          <w:lang w:val="en-US"/>
        </w:rPr>
        <w:t>b</w:t>
      </w:r>
      <w:r w:rsidR="00884DFB" w:rsidRPr="00855B23">
        <w:rPr>
          <w:i/>
        </w:rPr>
        <w:t>)</w:t>
      </w:r>
      <w:r w:rsidR="00884DFB" w:rsidRPr="00855B23">
        <w:tab/>
        <w:t xml:space="preserve">утверждение новых или пересмотренных Правил процедуры (У95, п. </w:t>
      </w:r>
      <w:r w:rsidR="00884DFB" w:rsidRPr="00855B23">
        <w:rPr>
          <w:b/>
          <w:bCs/>
        </w:rPr>
        <w:t>13.12</w:t>
      </w:r>
      <w:r w:rsidR="00884DFB" w:rsidRPr="00855B23">
        <w:t xml:space="preserve"> РР);</w:t>
      </w:r>
    </w:p>
    <w:p w14:paraId="5618CABF" w14:textId="77777777" w:rsidR="00884DFB" w:rsidRPr="00855B23" w:rsidRDefault="00660AC8" w:rsidP="00581687">
      <w:pPr>
        <w:pStyle w:val="enumlev1"/>
        <w:spacing w:before="360" w:line="280" w:lineRule="exact"/>
        <w:ind w:left="397" w:hanging="397"/>
      </w:pPr>
      <w:r>
        <w:rPr>
          <w:i/>
          <w:lang w:val="en-US"/>
        </w:rPr>
        <w:t>c</w:t>
      </w:r>
      <w:r w:rsidR="00884DFB" w:rsidRPr="00855B23">
        <w:rPr>
          <w:i/>
        </w:rPr>
        <w:t>)</w:t>
      </w:r>
      <w:r w:rsidR="00884DFB" w:rsidRPr="00855B23">
        <w:tab/>
        <w:t>рассмотрение в соответствии с запросом администрации случаев, касающихся пересмотра заключений Бюро, который не может быть выполнен путем использования Правил процедуры (К171);</w:t>
      </w:r>
    </w:p>
    <w:p w14:paraId="1026F2FB" w14:textId="77777777" w:rsidR="00581687" w:rsidRPr="005E0667" w:rsidRDefault="00581687" w:rsidP="00581687">
      <w:pPr>
        <w:tabs>
          <w:tab w:val="clear" w:pos="794"/>
          <w:tab w:val="clear" w:pos="1191"/>
          <w:tab w:val="clear" w:pos="1588"/>
          <w:tab w:val="clear" w:pos="1985"/>
        </w:tabs>
        <w:overflowPunct/>
        <w:autoSpaceDE/>
        <w:autoSpaceDN/>
        <w:adjustRightInd/>
        <w:spacing w:before="0"/>
        <w:jc w:val="left"/>
        <w:textAlignment w:val="auto"/>
        <w:rPr>
          <w:i/>
        </w:rPr>
      </w:pPr>
      <w:r w:rsidRPr="005E0667">
        <w:rPr>
          <w:i/>
        </w:rPr>
        <w:br w:type="page"/>
      </w:r>
    </w:p>
    <w:p w14:paraId="414448BF" w14:textId="77777777" w:rsidR="00884DFB" w:rsidRDefault="00660AC8" w:rsidP="00945E67">
      <w:pPr>
        <w:pStyle w:val="enumlev1"/>
        <w:spacing w:before="360"/>
        <w:ind w:left="397" w:hanging="397"/>
      </w:pPr>
      <w:r>
        <w:rPr>
          <w:i/>
          <w:lang w:val="en-US"/>
        </w:rPr>
        <w:lastRenderedPageBreak/>
        <w:t>d</w:t>
      </w:r>
      <w:r w:rsidR="00884DFB" w:rsidRPr="00855B23">
        <w:rPr>
          <w:i/>
        </w:rPr>
        <w:t>)</w:t>
      </w:r>
      <w:r w:rsidR="00884DFB" w:rsidRPr="00855B23">
        <w:tab/>
        <w:t>рассмотрение апелляций относительно решений Бюро или иных запросов, представленных администрацией (К140);</w:t>
      </w:r>
    </w:p>
    <w:p w14:paraId="73A79EC0" w14:textId="77777777" w:rsidR="00884DFB" w:rsidRPr="00855B23" w:rsidRDefault="00660AC8" w:rsidP="00945E67">
      <w:pPr>
        <w:pStyle w:val="enumlev1"/>
        <w:spacing w:before="240"/>
        <w:ind w:left="397" w:hanging="397"/>
      </w:pPr>
      <w:r>
        <w:rPr>
          <w:i/>
          <w:lang w:val="en-US"/>
        </w:rPr>
        <w:t>e</w:t>
      </w:r>
      <w:r w:rsidR="00884DFB" w:rsidRPr="00855B23">
        <w:rPr>
          <w:i/>
        </w:rPr>
        <w:t>)</w:t>
      </w:r>
      <w:r w:rsidR="00884DFB" w:rsidRPr="00855B23">
        <w:tab/>
        <w:t xml:space="preserve">рассмотрение отчетов о вредных помехах (К140, К173, п. </w:t>
      </w:r>
      <w:r w:rsidR="00884DFB" w:rsidRPr="00855B23">
        <w:rPr>
          <w:b/>
          <w:bCs/>
        </w:rPr>
        <w:t>13.2</w:t>
      </w:r>
      <w:r w:rsidR="00884DFB" w:rsidRPr="00855B23">
        <w:t xml:space="preserve"> РР) и отчетов о предполагаемом нарушении или невыполнении Регламента радиосвязи (п. </w:t>
      </w:r>
      <w:r w:rsidR="00884DFB" w:rsidRPr="00855B23">
        <w:rPr>
          <w:b/>
          <w:bCs/>
        </w:rPr>
        <w:t>13.3</w:t>
      </w:r>
      <w:r w:rsidR="00884DFB" w:rsidRPr="00855B23">
        <w:t xml:space="preserve"> РР);</w:t>
      </w:r>
    </w:p>
    <w:p w14:paraId="00822404" w14:textId="77777777" w:rsidR="00884DFB" w:rsidRPr="00855B23" w:rsidRDefault="00660AC8" w:rsidP="00945E67">
      <w:pPr>
        <w:pStyle w:val="enumlev1"/>
        <w:spacing w:before="240"/>
        <w:ind w:left="397" w:hanging="397"/>
      </w:pPr>
      <w:r>
        <w:rPr>
          <w:i/>
          <w:lang w:val="en-US"/>
        </w:rPr>
        <w:t>f</w:t>
      </w:r>
      <w:r w:rsidR="00884DFB" w:rsidRPr="00855B23">
        <w:rPr>
          <w:i/>
        </w:rPr>
        <w:t>)</w:t>
      </w:r>
      <w:r w:rsidR="00884DFB" w:rsidRPr="00855B23">
        <w:tab/>
        <w:t>рассмотрение любых других вопросов, которые не могут быть решены Бюро (У96);</w:t>
      </w:r>
    </w:p>
    <w:p w14:paraId="1BAC4F19" w14:textId="77777777" w:rsidR="00884DFB" w:rsidRPr="00855B23" w:rsidRDefault="00660AC8" w:rsidP="00945E67">
      <w:pPr>
        <w:pStyle w:val="enumlev1"/>
        <w:spacing w:before="240"/>
        <w:ind w:left="397" w:hanging="397"/>
      </w:pPr>
      <w:r>
        <w:rPr>
          <w:i/>
          <w:lang w:val="en-US"/>
        </w:rPr>
        <w:t>g</w:t>
      </w:r>
      <w:r w:rsidR="00884DFB" w:rsidRPr="00855B23">
        <w:rPr>
          <w:i/>
        </w:rPr>
        <w:t>)</w:t>
      </w:r>
      <w:r w:rsidR="00884DFB" w:rsidRPr="00855B23">
        <w:tab/>
        <w:t>вопросы, которые следует вынести на конференции радиосвязи (У95);</w:t>
      </w:r>
    </w:p>
    <w:p w14:paraId="3C633AEA" w14:textId="77777777" w:rsidR="00884DFB" w:rsidRPr="00855B23" w:rsidRDefault="00660AC8" w:rsidP="00945E67">
      <w:pPr>
        <w:pStyle w:val="enumlev1"/>
        <w:spacing w:before="240"/>
        <w:ind w:left="397" w:hanging="397"/>
      </w:pPr>
      <w:r>
        <w:rPr>
          <w:i/>
          <w:lang w:val="en-US"/>
        </w:rPr>
        <w:t>h</w:t>
      </w:r>
      <w:r w:rsidR="00884DFB" w:rsidRPr="00855B23">
        <w:rPr>
          <w:i/>
        </w:rPr>
        <w:t>)</w:t>
      </w:r>
      <w:r w:rsidR="00884DFB" w:rsidRPr="00855B23">
        <w:tab/>
        <w:t xml:space="preserve">рассмотрение любого вопроса о помощи в применении Регламента радиосвязи по просьбе любой администрации (пп. </w:t>
      </w:r>
      <w:r w:rsidR="00884DFB" w:rsidRPr="00855B23">
        <w:rPr>
          <w:b/>
          <w:bCs/>
        </w:rPr>
        <w:t>7.5</w:t>
      </w:r>
      <w:r w:rsidR="00884DFB" w:rsidRPr="00855B23">
        <w:t xml:space="preserve"> и </w:t>
      </w:r>
      <w:r w:rsidR="00884DFB" w:rsidRPr="00855B23">
        <w:rPr>
          <w:b/>
          <w:bCs/>
        </w:rPr>
        <w:t>7.6</w:t>
      </w:r>
      <w:r w:rsidR="00884DFB" w:rsidRPr="00855B23">
        <w:t xml:space="preserve"> РР);</w:t>
      </w:r>
    </w:p>
    <w:p w14:paraId="45D7F744" w14:textId="77777777" w:rsidR="00884DFB" w:rsidRPr="00855B23" w:rsidRDefault="00660AC8" w:rsidP="00945E67">
      <w:pPr>
        <w:pStyle w:val="enumlev1"/>
        <w:spacing w:before="240"/>
        <w:ind w:left="397" w:hanging="397"/>
      </w:pPr>
      <w:r>
        <w:rPr>
          <w:i/>
          <w:lang w:val="en-US"/>
        </w:rPr>
        <w:t>i</w:t>
      </w:r>
      <w:r w:rsidR="00884DFB" w:rsidRPr="00855B23">
        <w:rPr>
          <w:i/>
        </w:rPr>
        <w:t>)</w:t>
      </w:r>
      <w:r w:rsidR="00884DFB" w:rsidRPr="00855B23">
        <w:tab/>
        <w:t>рассмотрение любого вопроса по просьбе любого члена Комитета;</w:t>
      </w:r>
    </w:p>
    <w:p w14:paraId="0935BC2E" w14:textId="77777777" w:rsidR="00884DFB" w:rsidRPr="00855B23" w:rsidRDefault="00660AC8" w:rsidP="00945E67">
      <w:pPr>
        <w:pStyle w:val="enumlev1"/>
        <w:spacing w:before="240"/>
        <w:ind w:left="397" w:hanging="397"/>
      </w:pPr>
      <w:r>
        <w:rPr>
          <w:i/>
          <w:lang w:val="en-US"/>
        </w:rPr>
        <w:t>j</w:t>
      </w:r>
      <w:r w:rsidR="00884DFB" w:rsidRPr="00855B23">
        <w:rPr>
          <w:i/>
        </w:rPr>
        <w:t>)</w:t>
      </w:r>
      <w:r w:rsidR="00884DFB" w:rsidRPr="00855B23">
        <w:tab/>
        <w:t>рассмотрение любого вопроса по просьбе директора Бюро радиосвязи;</w:t>
      </w:r>
    </w:p>
    <w:p w14:paraId="6D80E755" w14:textId="77777777" w:rsidR="00884DFB" w:rsidRPr="00251230" w:rsidRDefault="00660AC8" w:rsidP="00945E67">
      <w:pPr>
        <w:pStyle w:val="enumlev1"/>
        <w:spacing w:before="240"/>
        <w:ind w:left="397" w:hanging="397"/>
      </w:pPr>
      <w:r>
        <w:rPr>
          <w:i/>
          <w:lang w:val="en-US"/>
        </w:rPr>
        <w:t>k</w:t>
      </w:r>
      <w:r w:rsidR="00884DFB" w:rsidRPr="00855B23">
        <w:rPr>
          <w:i/>
        </w:rPr>
        <w:t>)</w:t>
      </w:r>
      <w:r w:rsidR="00884DFB" w:rsidRPr="00855B23">
        <w:tab/>
        <w:t>разное (У97 и т. д.).</w:t>
      </w:r>
      <w:r w:rsidR="00251230" w:rsidRPr="00251230">
        <w:t xml:space="preserve"> </w:t>
      </w:r>
    </w:p>
    <w:p w14:paraId="053791AE" w14:textId="77777777" w:rsidR="00884DFB" w:rsidRPr="00855B23" w:rsidRDefault="00884DFB" w:rsidP="00450316">
      <w:pPr>
        <w:tabs>
          <w:tab w:val="clear" w:pos="794"/>
          <w:tab w:val="clear" w:pos="1191"/>
          <w:tab w:val="clear" w:pos="1588"/>
          <w:tab w:val="clear" w:pos="1985"/>
          <w:tab w:val="left" w:pos="851"/>
        </w:tabs>
        <w:spacing w:before="240"/>
      </w:pPr>
      <w:r w:rsidRPr="00855B23">
        <w:t>1.5</w:t>
      </w:r>
      <w:r w:rsidRPr="00855B23">
        <w:tab/>
        <w:t xml:space="preserve">Все представляемые администрациями документы, содержащие замечания относительно проекта Правил процедуры, должны быть получены исполнительным секретарем как минимум за четыре недели до собрания. Замечания по проекту Правил процедуры, полученные после этой даты, не будут рассматриваться (п. </w:t>
      </w:r>
      <w:r w:rsidRPr="00855B23">
        <w:rPr>
          <w:b/>
          <w:bCs/>
        </w:rPr>
        <w:t>13.12А</w:t>
      </w:r>
      <w:r w:rsidRPr="00855B23">
        <w:t xml:space="preserve"> РР).</w:t>
      </w:r>
    </w:p>
    <w:p w14:paraId="3FDC85F8" w14:textId="77777777" w:rsidR="00884DFB" w:rsidRPr="00581687" w:rsidRDefault="00884DFB" w:rsidP="00450316">
      <w:pPr>
        <w:tabs>
          <w:tab w:val="clear" w:pos="794"/>
          <w:tab w:val="clear" w:pos="1191"/>
          <w:tab w:val="clear" w:pos="1588"/>
          <w:tab w:val="clear" w:pos="1985"/>
          <w:tab w:val="left" w:pos="851"/>
        </w:tabs>
        <w:spacing w:before="240"/>
        <w:rPr>
          <w:iCs/>
          <w:sz w:val="16"/>
          <w:szCs w:val="16"/>
        </w:rPr>
      </w:pPr>
      <w:r w:rsidRPr="00855B23">
        <w:t>1.6</w:t>
      </w:r>
      <w:r w:rsidRPr="00855B23">
        <w:tab/>
      </w:r>
      <w:r w:rsidR="00660AC8" w:rsidRPr="009E6DC1">
        <w:t>Все остальные представляемые администрациями документы должны быть получены исполнительным секретарем как минимум за три недели до собрания. Любые документы администрации, представленные в течение трех недель после предельного срока, как правило, не будут рассматриваться на этом же собрании и будут включены в повестку дня следующего собрания. Однако в случае достижения соответствующего согласия между членами Комитета, поступившие с опозданием представления, имеющие отношение к вопросам утвержденной повестки дня, могут быть рассмотрены для информации.</w:t>
      </w:r>
    </w:p>
    <w:p w14:paraId="0A0C590F" w14:textId="64622E91" w:rsidR="00E322EF" w:rsidRPr="002528E1" w:rsidRDefault="00E322EF" w:rsidP="00450316">
      <w:pPr>
        <w:tabs>
          <w:tab w:val="left" w:pos="851"/>
        </w:tabs>
      </w:pPr>
      <w:r w:rsidRPr="00FD2F97">
        <w:t>1.</w:t>
      </w:r>
      <w:r w:rsidR="00E16A81">
        <w:rPr>
          <w:lang w:val="en-US"/>
        </w:rPr>
        <w:t>7</w:t>
      </w:r>
      <w:r w:rsidRPr="00FD2F97">
        <w:tab/>
      </w:r>
      <w:r w:rsidR="00FD2F97" w:rsidRPr="00FD2F97">
        <w:t>Комитет выполняет свою работу прозрачным образом (У95 и Резолюция 119 (Пересм. Анталия, 2006 г.)). Любое представление в Комитет, содержащее материал для служебного пользования (например, конфиденциальные, проприетарные, требующие защиты данные и т. д.), Бюро должно возвратить и предложить заинтересованной администрации повторно представить документ, не предназначенный для служебного пользования, если эта администрация хотела бы, чтобы Комитет рассматривал данный материал.</w:t>
      </w:r>
    </w:p>
    <w:p w14:paraId="16C13F63" w14:textId="3804F801" w:rsidR="00884DFB" w:rsidRPr="00855B23" w:rsidRDefault="00884DFB" w:rsidP="00450316">
      <w:pPr>
        <w:tabs>
          <w:tab w:val="clear" w:pos="794"/>
          <w:tab w:val="clear" w:pos="1191"/>
          <w:tab w:val="clear" w:pos="1588"/>
          <w:tab w:val="clear" w:pos="1985"/>
          <w:tab w:val="left" w:pos="851"/>
        </w:tabs>
        <w:spacing w:before="240"/>
      </w:pPr>
      <w:r w:rsidRPr="00855B23">
        <w:t>1.</w:t>
      </w:r>
      <w:r w:rsidR="00E16A81">
        <w:rPr>
          <w:lang w:val="en-US"/>
        </w:rPr>
        <w:t>8</w:t>
      </w:r>
      <w:r w:rsidRPr="00855B23">
        <w:tab/>
        <w:t>Исполнительный секретарь должен подготовить всю документацию и разослать ее членам, как только она будет готова, но не позднее двух недель до начала собрания. Как только документы на собрание РРК будут готовы, они будут доступны в электронной форме на веб</w:t>
      </w:r>
      <w:r w:rsidR="00895E04">
        <w:noBreakHyphen/>
      </w:r>
      <w:r w:rsidRPr="00855B23">
        <w:t xml:space="preserve">сайте РРК. </w:t>
      </w:r>
    </w:p>
    <w:p w14:paraId="0EA96F84" w14:textId="77777777" w:rsidR="00945E67" w:rsidRDefault="00945E67">
      <w:pPr>
        <w:tabs>
          <w:tab w:val="clear" w:pos="794"/>
          <w:tab w:val="clear" w:pos="1191"/>
          <w:tab w:val="clear" w:pos="1588"/>
          <w:tab w:val="clear" w:pos="1985"/>
        </w:tabs>
        <w:overflowPunct/>
        <w:autoSpaceDE/>
        <w:autoSpaceDN/>
        <w:adjustRightInd/>
        <w:spacing w:before="0"/>
        <w:jc w:val="left"/>
        <w:textAlignment w:val="auto"/>
      </w:pPr>
      <w:r>
        <w:br w:type="page"/>
      </w:r>
    </w:p>
    <w:p w14:paraId="1527D76C" w14:textId="51E0F015" w:rsidR="00884DFB" w:rsidRPr="00855B23" w:rsidRDefault="00884DFB" w:rsidP="00945E67">
      <w:pPr>
        <w:tabs>
          <w:tab w:val="clear" w:pos="794"/>
          <w:tab w:val="clear" w:pos="1191"/>
          <w:tab w:val="clear" w:pos="1588"/>
          <w:tab w:val="clear" w:pos="1985"/>
          <w:tab w:val="left" w:pos="1021"/>
        </w:tabs>
        <w:spacing w:before="240"/>
      </w:pPr>
      <w:r w:rsidRPr="00855B23">
        <w:lastRenderedPageBreak/>
        <w:t>1.</w:t>
      </w:r>
      <w:r w:rsidR="00133B4D">
        <w:rPr>
          <w:lang w:val="en-US"/>
        </w:rPr>
        <w:t>9</w:t>
      </w:r>
      <w:r w:rsidRPr="00855B23">
        <w:tab/>
        <w:t>Состав собрания является следующим:</w:t>
      </w:r>
    </w:p>
    <w:p w14:paraId="3480141D" w14:textId="77777777" w:rsidR="00884DFB" w:rsidRPr="00855B23" w:rsidRDefault="00884DFB" w:rsidP="00945E67">
      <w:pPr>
        <w:pStyle w:val="enumlev1"/>
        <w:spacing w:before="240"/>
        <w:ind w:left="397" w:hanging="397"/>
      </w:pPr>
      <w:r w:rsidRPr="00855B23">
        <w:t>–</w:t>
      </w:r>
      <w:r w:rsidRPr="00855B23">
        <w:tab/>
        <w:t>члены;</w:t>
      </w:r>
    </w:p>
    <w:p w14:paraId="30907A1F" w14:textId="77777777" w:rsidR="00884DFB" w:rsidRPr="00855B23" w:rsidRDefault="00884DFB" w:rsidP="00945E67">
      <w:pPr>
        <w:pStyle w:val="enumlev1"/>
        <w:spacing w:before="240"/>
        <w:ind w:left="397" w:hanging="397"/>
      </w:pPr>
      <w:r w:rsidRPr="00855B23">
        <w:t>–</w:t>
      </w:r>
      <w:r w:rsidRPr="00855B23">
        <w:tab/>
        <w:t>исполнительный секретарь/</w:t>
      </w:r>
      <w:r w:rsidR="003E50BD" w:rsidRPr="00855B23">
        <w:t xml:space="preserve">директор </w:t>
      </w:r>
      <w:r w:rsidRPr="00855B23">
        <w:t>Бюро радиосвязи;</w:t>
      </w:r>
    </w:p>
    <w:p w14:paraId="31A9CC15" w14:textId="77777777" w:rsidR="00884DFB" w:rsidRPr="00855B23" w:rsidRDefault="00884DFB" w:rsidP="00945E67">
      <w:pPr>
        <w:pStyle w:val="enumlev1"/>
        <w:spacing w:before="240"/>
        <w:ind w:left="397" w:hanging="397"/>
      </w:pPr>
      <w:r w:rsidRPr="00855B23">
        <w:t>–</w:t>
      </w:r>
      <w:r w:rsidRPr="00855B23">
        <w:tab/>
        <w:t>лицо</w:t>
      </w:r>
      <w:r w:rsidR="00CF04E4" w:rsidRPr="00660AC8">
        <w:t xml:space="preserve"> </w:t>
      </w:r>
      <w:r w:rsidRPr="00855B23">
        <w:t>(лица), ведущее(ие) протокол.</w:t>
      </w:r>
    </w:p>
    <w:p w14:paraId="5A070CC8" w14:textId="77777777" w:rsidR="00884DFB" w:rsidRPr="00855B23" w:rsidRDefault="00884DFB" w:rsidP="00945E67">
      <w:pPr>
        <w:spacing w:before="240"/>
      </w:pPr>
      <w:r w:rsidRPr="00855B23">
        <w:t>В каждом конкретном случае директора Бюро радиосвязи могут сопровождать любые необходимые сотрудники Бюро.</w:t>
      </w:r>
    </w:p>
    <w:p w14:paraId="5B82359D" w14:textId="4983E326" w:rsidR="00884DFB" w:rsidRPr="00855B23" w:rsidRDefault="00EF1E2C" w:rsidP="00945E67">
      <w:pPr>
        <w:tabs>
          <w:tab w:val="clear" w:pos="794"/>
          <w:tab w:val="clear" w:pos="1191"/>
          <w:tab w:val="clear" w:pos="1588"/>
          <w:tab w:val="clear" w:pos="1985"/>
          <w:tab w:val="left" w:pos="851"/>
        </w:tabs>
        <w:spacing w:before="240"/>
      </w:pPr>
      <w:r w:rsidRPr="009E6DC1">
        <w:t>1.</w:t>
      </w:r>
      <w:r w:rsidR="00133B4D">
        <w:rPr>
          <w:lang w:val="en-US"/>
        </w:rPr>
        <w:t>10</w:t>
      </w:r>
      <w:r w:rsidRPr="009E6DC1">
        <w:tab/>
      </w:r>
      <w:r w:rsidR="00660AC8" w:rsidRPr="009E6DC1">
        <w:t xml:space="preserve">Комитет стремится принимать свои решения единогласно. Если это ему не удается, то решение имеет силу только в случае, если за него проголосовало по меньшей мере две трети членов Комитета. Каждый член Комитета имеет право на один голос; голосование по доверенности не разрешается (К146). В протоколе должно быть четко указано, если решение принято </w:t>
      </w:r>
      <w:r w:rsidR="00293E8A">
        <w:t>большинством голосующих</w:t>
      </w:r>
      <w:r w:rsidR="00660AC8" w:rsidRPr="009E6DC1">
        <w:t xml:space="preserve"> (по меньшей мере двумя третями членов Комитета).</w:t>
      </w:r>
      <w:r w:rsidR="00660AC8" w:rsidRPr="007F3F07">
        <w:rPr>
          <w:iCs/>
          <w:sz w:val="16"/>
          <w:szCs w:val="16"/>
        </w:rPr>
        <w:t xml:space="preserve"> </w:t>
      </w:r>
    </w:p>
    <w:p w14:paraId="2D4FA386" w14:textId="26A81A1B" w:rsidR="004D7A8A" w:rsidRDefault="00EF1E2C" w:rsidP="00945E67">
      <w:pPr>
        <w:tabs>
          <w:tab w:val="clear" w:pos="794"/>
          <w:tab w:val="clear" w:pos="1191"/>
          <w:tab w:val="clear" w:pos="1588"/>
          <w:tab w:val="clear" w:pos="1985"/>
          <w:tab w:val="left" w:pos="851"/>
        </w:tabs>
        <w:spacing w:before="240"/>
        <w:ind w:right="-147"/>
      </w:pPr>
      <w:r w:rsidRPr="009E6DC1">
        <w:t>1.1</w:t>
      </w:r>
      <w:r w:rsidR="00133B4D">
        <w:rPr>
          <w:lang w:val="en-US"/>
        </w:rPr>
        <w:t>1</w:t>
      </w:r>
      <w:r w:rsidRPr="009E6DC1">
        <w:tab/>
      </w:r>
      <w:r w:rsidR="00660AC8" w:rsidRPr="009E6DC1">
        <w:t>Первый проект протокола готовится на официальных языках Союза, запрашиваемых членами Комитета. Исполнительный секретарь должен в кратчайшие сроки после собрания, но не позднее чем за шесть недель до следующего собрания, разослать проект протокола членам Комитета с помощью электронных средств. Не позднее чем за пять недель до следующего собрания члены Комитета должны представить любые поправки к проекту протокола всем членам Комитета и исполнительному секретарю. Проект протокола с поправками считается утвержденным и готовым для распространения. Не менее чем за месяц до начала следующего собрания БР должно разослать администрациям циркулярным письмом утвержденный протокол на всех официальных языках Союза и разместить его на веб-страницах РРК веб-сайта МСЭ</w:t>
      </w:r>
      <w:r w:rsidR="00660AC8" w:rsidRPr="009E6DC1">
        <w:rPr>
          <w:color w:val="000000"/>
        </w:rPr>
        <w:t xml:space="preserve"> (п.</w:t>
      </w:r>
      <w:r w:rsidR="00186465">
        <w:rPr>
          <w:color w:val="000000"/>
          <w:lang w:val="en-US"/>
        </w:rPr>
        <w:t> </w:t>
      </w:r>
      <w:r w:rsidR="00660AC8" w:rsidRPr="009E6DC1">
        <w:rPr>
          <w:b/>
          <w:bCs/>
        </w:rPr>
        <w:t>13.18</w:t>
      </w:r>
      <w:r w:rsidR="00660AC8" w:rsidRPr="009E6DC1">
        <w:rPr>
          <w:bCs/>
          <w:color w:val="000000"/>
        </w:rPr>
        <w:t xml:space="preserve"> РР</w:t>
      </w:r>
      <w:r w:rsidR="00660AC8" w:rsidRPr="009E6DC1">
        <w:rPr>
          <w:color w:val="000000"/>
        </w:rPr>
        <w:t>).</w:t>
      </w:r>
    </w:p>
    <w:p w14:paraId="63411D33" w14:textId="4A2B12DE" w:rsidR="000A2D21" w:rsidRDefault="00EF1E2C" w:rsidP="00945E67">
      <w:pPr>
        <w:tabs>
          <w:tab w:val="clear" w:pos="794"/>
          <w:tab w:val="clear" w:pos="1191"/>
          <w:tab w:val="clear" w:pos="1588"/>
          <w:tab w:val="clear" w:pos="1985"/>
          <w:tab w:val="left" w:pos="851"/>
        </w:tabs>
        <w:spacing w:before="240"/>
        <w:ind w:right="-147"/>
      </w:pPr>
      <w:r w:rsidRPr="009E6DC1">
        <w:t>1.1</w:t>
      </w:r>
      <w:r w:rsidR="00133B4D">
        <w:rPr>
          <w:lang w:val="en-US"/>
        </w:rPr>
        <w:t>2</w:t>
      </w:r>
      <w:r w:rsidRPr="009E6DC1">
        <w:tab/>
      </w:r>
      <w:r w:rsidR="00660AC8" w:rsidRPr="009E6DC1">
        <w:t>Чтобы внести ясность в отношении статуса мнений, выраженных отдельными членами Комитета и отраженных в протоколе, и официальных решений Комитета, содержащихся в кратком обзоре решений, протокол включает заявление следующего характера: "Протокол собрания отражает подробное и всеобъемлющее изучение членами Радиорегламентарного комитета вопросов, которые рассматривались по повестке дня [вставить номер собрания] собрания Радиорегламентарного комитета. С официальными решениями [вставить номер собрания] собрания Радиорегламентарного комитета можно ознакомиться в кратком обзоре решений, Документ РРК [вставить номер документа]".</w:t>
      </w:r>
    </w:p>
    <w:p w14:paraId="540A1F58" w14:textId="4C18D66E" w:rsidR="00EF1E2C" w:rsidRPr="00855B23" w:rsidRDefault="00EF1E2C" w:rsidP="00945E67">
      <w:pPr>
        <w:tabs>
          <w:tab w:val="clear" w:pos="794"/>
          <w:tab w:val="clear" w:pos="1191"/>
          <w:tab w:val="clear" w:pos="1588"/>
          <w:tab w:val="clear" w:pos="1985"/>
          <w:tab w:val="left" w:pos="851"/>
        </w:tabs>
        <w:spacing w:before="240"/>
        <w:ind w:right="-147"/>
      </w:pPr>
      <w:r w:rsidRPr="009E6DC1">
        <w:t>1.1</w:t>
      </w:r>
      <w:r w:rsidR="00133B4D">
        <w:rPr>
          <w:lang w:val="en-US"/>
        </w:rPr>
        <w:t>3</w:t>
      </w:r>
      <w:r w:rsidRPr="009E6DC1">
        <w:tab/>
      </w:r>
      <w:r w:rsidR="00660AC8" w:rsidRPr="009E6DC1">
        <w:t xml:space="preserve">Краткий обзор решений должен быть подготовлен исполнительным секретарем в табличной форме (предмет, решение, причины принятия решения, включая ссылки на полученные и рассмотренные замечания администраций, а также последующие мероприятия) и утверждается Комитетом на текущем собрании. Этот обзор размещается на веб-сайте РРК в течение одной недели после проведения собрания Комитета (п. </w:t>
      </w:r>
      <w:r w:rsidR="00660AC8" w:rsidRPr="009E6DC1">
        <w:rPr>
          <w:b/>
          <w:bCs/>
        </w:rPr>
        <w:t>13.18</w:t>
      </w:r>
      <w:r w:rsidR="00660AC8" w:rsidRPr="009E6DC1">
        <w:t xml:space="preserve"> РР).</w:t>
      </w:r>
    </w:p>
    <w:p w14:paraId="23614970" w14:textId="77777777" w:rsidR="00945E67" w:rsidRDefault="00945E67">
      <w:pPr>
        <w:tabs>
          <w:tab w:val="clear" w:pos="794"/>
          <w:tab w:val="clear" w:pos="1191"/>
          <w:tab w:val="clear" w:pos="1588"/>
          <w:tab w:val="clear" w:pos="1985"/>
        </w:tabs>
        <w:overflowPunct/>
        <w:autoSpaceDE/>
        <w:autoSpaceDN/>
        <w:adjustRightInd/>
        <w:spacing w:before="0"/>
        <w:jc w:val="left"/>
        <w:textAlignment w:val="auto"/>
        <w:rPr>
          <w:rFonts w:eastAsia="SimSun"/>
          <w:b/>
          <w:sz w:val="26"/>
          <w:szCs w:val="26"/>
          <w:lang w:eastAsia="zh-CN"/>
        </w:rPr>
      </w:pPr>
      <w:r>
        <w:rPr>
          <w:rFonts w:eastAsia="SimSun"/>
          <w:sz w:val="26"/>
          <w:szCs w:val="26"/>
          <w:lang w:eastAsia="zh-CN"/>
        </w:rPr>
        <w:br w:type="page"/>
      </w:r>
    </w:p>
    <w:p w14:paraId="664B18B0" w14:textId="77777777" w:rsidR="00884DFB" w:rsidRPr="00303A37" w:rsidRDefault="00884DFB" w:rsidP="00945E67">
      <w:pPr>
        <w:pStyle w:val="Heading1"/>
        <w:tabs>
          <w:tab w:val="clear" w:pos="794"/>
          <w:tab w:val="clear" w:pos="1191"/>
          <w:tab w:val="clear" w:pos="1588"/>
          <w:tab w:val="clear" w:pos="1985"/>
          <w:tab w:val="left" w:pos="851"/>
        </w:tabs>
        <w:spacing w:before="240"/>
        <w:ind w:left="851" w:hanging="851"/>
        <w:rPr>
          <w:rFonts w:eastAsia="SimSun"/>
          <w:sz w:val="26"/>
          <w:szCs w:val="26"/>
          <w:lang w:eastAsia="zh-CN"/>
        </w:rPr>
      </w:pPr>
      <w:r w:rsidRPr="00303A37">
        <w:rPr>
          <w:rFonts w:eastAsia="SimSun"/>
          <w:sz w:val="26"/>
          <w:szCs w:val="26"/>
          <w:lang w:eastAsia="zh-CN"/>
        </w:rPr>
        <w:lastRenderedPageBreak/>
        <w:t>2</w:t>
      </w:r>
      <w:r w:rsidRPr="00303A37">
        <w:rPr>
          <w:rFonts w:eastAsia="SimSun"/>
          <w:sz w:val="26"/>
          <w:szCs w:val="26"/>
          <w:lang w:eastAsia="zh-CN"/>
        </w:rPr>
        <w:tab/>
      </w:r>
      <w:r w:rsidRPr="00303A37">
        <w:rPr>
          <w:sz w:val="26"/>
          <w:szCs w:val="26"/>
        </w:rPr>
        <w:t>Правила</w:t>
      </w:r>
      <w:r w:rsidRPr="00303A37">
        <w:rPr>
          <w:rFonts w:eastAsia="SimSun"/>
          <w:sz w:val="26"/>
          <w:szCs w:val="26"/>
          <w:lang w:eastAsia="zh-CN"/>
        </w:rPr>
        <w:t xml:space="preserve"> процедуры</w:t>
      </w:r>
    </w:p>
    <w:p w14:paraId="69FF1152" w14:textId="77777777" w:rsidR="00884DFB" w:rsidRPr="00855B23" w:rsidRDefault="00884DFB" w:rsidP="00945E67">
      <w:pPr>
        <w:pStyle w:val="Heading2"/>
        <w:tabs>
          <w:tab w:val="clear" w:pos="794"/>
          <w:tab w:val="clear" w:pos="1191"/>
          <w:tab w:val="clear" w:pos="1588"/>
          <w:tab w:val="clear" w:pos="1985"/>
          <w:tab w:val="left" w:pos="851"/>
        </w:tabs>
        <w:spacing w:before="480"/>
        <w:ind w:left="851" w:hanging="851"/>
        <w:rPr>
          <w:rFonts w:eastAsia="SimSun"/>
          <w:lang w:eastAsia="zh-CN"/>
        </w:rPr>
      </w:pPr>
      <w:r w:rsidRPr="00855B23">
        <w:rPr>
          <w:rFonts w:eastAsia="SimSun"/>
          <w:lang w:eastAsia="zh-CN"/>
        </w:rPr>
        <w:t>2.1</w:t>
      </w:r>
      <w:r w:rsidRPr="00855B23">
        <w:rPr>
          <w:rFonts w:eastAsia="SimSun"/>
          <w:lang w:eastAsia="zh-CN"/>
        </w:rPr>
        <w:tab/>
        <w:t>Принципы разработки или пересмотра Правил процедуры</w:t>
      </w:r>
    </w:p>
    <w:p w14:paraId="79485A84" w14:textId="77777777" w:rsidR="00884DFB" w:rsidRPr="00855B23" w:rsidRDefault="00884DFB" w:rsidP="00945E67">
      <w:pPr>
        <w:tabs>
          <w:tab w:val="clear" w:pos="794"/>
          <w:tab w:val="clear" w:pos="1191"/>
          <w:tab w:val="clear" w:pos="1588"/>
          <w:tab w:val="clear" w:pos="1985"/>
          <w:tab w:val="left" w:pos="851"/>
        </w:tabs>
        <w:spacing w:before="360"/>
        <w:ind w:right="-147"/>
        <w:rPr>
          <w:rFonts w:eastAsia="SimSun"/>
          <w:lang w:eastAsia="zh-CN"/>
        </w:rPr>
      </w:pPr>
      <w:r w:rsidRPr="00855B23">
        <w:rPr>
          <w:rFonts w:eastAsia="SimSun"/>
          <w:lang w:eastAsia="zh-CN"/>
        </w:rPr>
        <w:t>2.1.1</w:t>
      </w:r>
      <w:r w:rsidRPr="00855B23">
        <w:rPr>
          <w:rFonts w:eastAsia="SimSun"/>
          <w:lang w:eastAsia="zh-CN"/>
        </w:rPr>
        <w:tab/>
        <w:t>В ходе разработки Правил процедуры Комитетом, Бюро и администрациями применяются следующие принципы:</w:t>
      </w:r>
    </w:p>
    <w:p w14:paraId="67C57116" w14:textId="77777777" w:rsidR="00884DFB" w:rsidRPr="00855B23" w:rsidRDefault="00884DFB" w:rsidP="00945E67">
      <w:pPr>
        <w:tabs>
          <w:tab w:val="clear" w:pos="794"/>
          <w:tab w:val="clear" w:pos="1191"/>
          <w:tab w:val="clear" w:pos="1588"/>
          <w:tab w:val="clear" w:pos="1985"/>
          <w:tab w:val="left" w:pos="851"/>
        </w:tabs>
        <w:spacing w:before="360"/>
        <w:ind w:right="-147"/>
        <w:rPr>
          <w:rFonts w:eastAsia="SimSun"/>
          <w:lang w:eastAsia="zh-CN"/>
        </w:rPr>
      </w:pPr>
      <w:r w:rsidRPr="00855B23">
        <w:rPr>
          <w:rFonts w:eastAsia="SimSun"/>
          <w:lang w:eastAsia="zh-CN"/>
        </w:rPr>
        <w:t>2.1.1.1</w:t>
      </w:r>
      <w:r w:rsidRPr="00855B23">
        <w:rPr>
          <w:rFonts w:eastAsia="SimSun"/>
          <w:lang w:eastAsia="zh-CN"/>
        </w:rPr>
        <w:tab/>
        <w:t xml:space="preserve">Новые правила процедуры разрабатываются только в случаях, когда существует явная потребность и обоснование (п. </w:t>
      </w:r>
      <w:r w:rsidRPr="00855B23">
        <w:rPr>
          <w:rFonts w:eastAsia="SimSun"/>
          <w:b/>
          <w:bCs/>
          <w:lang w:eastAsia="zh-CN"/>
        </w:rPr>
        <w:t>13.0.1</w:t>
      </w:r>
      <w:r w:rsidRPr="00855B23">
        <w:rPr>
          <w:rFonts w:eastAsia="SimSun"/>
          <w:lang w:eastAsia="zh-CN"/>
        </w:rPr>
        <w:t xml:space="preserve"> РР). Такие правила процедуры, если потребуется, разрабатываются в следующих случаях:</w:t>
      </w:r>
    </w:p>
    <w:p w14:paraId="1C905201" w14:textId="77777777" w:rsidR="00884DFB" w:rsidRPr="00855B23" w:rsidRDefault="00884DFB" w:rsidP="00945E67">
      <w:pPr>
        <w:pStyle w:val="enumlev1"/>
        <w:spacing w:before="360"/>
        <w:ind w:left="397" w:hanging="397"/>
        <w:rPr>
          <w:rFonts w:eastAsia="SimSun"/>
          <w:lang w:eastAsia="zh-CN"/>
        </w:rPr>
      </w:pPr>
      <w:r w:rsidRPr="00855B23">
        <w:rPr>
          <w:rFonts w:eastAsia="SimSun"/>
          <w:lang w:eastAsia="zh-CN"/>
        </w:rPr>
        <w:t>–</w:t>
      </w:r>
      <w:r w:rsidRPr="00855B23">
        <w:rPr>
          <w:rFonts w:eastAsia="SimSun"/>
          <w:lang w:eastAsia="zh-CN"/>
        </w:rPr>
        <w:tab/>
        <w:t>при затруднениях в применении Регламента радиосвязи, включая те, которые вызваны несовместимостями в Регламенте радиосвязи;</w:t>
      </w:r>
    </w:p>
    <w:p w14:paraId="67A6B140" w14:textId="77777777" w:rsidR="00884DFB" w:rsidRPr="00855B23" w:rsidRDefault="00884DFB" w:rsidP="00945E67">
      <w:pPr>
        <w:pStyle w:val="enumlev1"/>
        <w:spacing w:before="360"/>
        <w:ind w:left="397" w:hanging="397"/>
        <w:rPr>
          <w:rFonts w:eastAsia="SimSun"/>
          <w:lang w:eastAsia="zh-CN"/>
        </w:rPr>
      </w:pPr>
      <w:r w:rsidRPr="00855B23">
        <w:rPr>
          <w:rFonts w:eastAsia="SimSun"/>
          <w:lang w:eastAsia="zh-CN"/>
        </w:rPr>
        <w:t>–</w:t>
      </w:r>
      <w:r w:rsidRPr="00855B23">
        <w:rPr>
          <w:rFonts w:eastAsia="SimSun"/>
          <w:lang w:eastAsia="zh-CN"/>
        </w:rPr>
        <w:tab/>
        <w:t xml:space="preserve">при затруднениях в применении региональных соглашений (т. е. специальных соглашений, заключенных под эгидой МСЭ), ввиду того, что они касаются взаимосвязи между Регламентом радиосвязи и этими региональными соглашениями (пп. </w:t>
      </w:r>
      <w:r w:rsidRPr="00855B23">
        <w:rPr>
          <w:rFonts w:eastAsia="SimSun"/>
          <w:b/>
          <w:bCs/>
          <w:lang w:eastAsia="zh-CN"/>
        </w:rPr>
        <w:t>6.4</w:t>
      </w:r>
      <w:r w:rsidRPr="00855B23">
        <w:rPr>
          <w:rFonts w:eastAsia="SimSun"/>
          <w:lang w:eastAsia="zh-CN"/>
        </w:rPr>
        <w:t xml:space="preserve"> и </w:t>
      </w:r>
      <w:r w:rsidRPr="00855B23">
        <w:rPr>
          <w:rFonts w:eastAsia="SimSun"/>
          <w:b/>
          <w:bCs/>
          <w:lang w:eastAsia="zh-CN"/>
        </w:rPr>
        <w:t>11.34</w:t>
      </w:r>
      <w:r w:rsidRPr="00855B23">
        <w:rPr>
          <w:rFonts w:eastAsia="SimSun"/>
          <w:lang w:eastAsia="zh-CN"/>
        </w:rPr>
        <w:t xml:space="preserve"> РР);</w:t>
      </w:r>
    </w:p>
    <w:p w14:paraId="00EAC9A2" w14:textId="77777777" w:rsidR="00884DFB" w:rsidRPr="00855B23" w:rsidRDefault="00884DFB" w:rsidP="00945E67">
      <w:pPr>
        <w:pStyle w:val="enumlev1"/>
        <w:spacing w:before="360"/>
        <w:ind w:left="397" w:hanging="397"/>
        <w:rPr>
          <w:rFonts w:eastAsia="SimSun"/>
          <w:lang w:eastAsia="zh-CN"/>
        </w:rPr>
      </w:pPr>
      <w:r w:rsidRPr="00855B23">
        <w:rPr>
          <w:rFonts w:eastAsia="SimSun"/>
          <w:i/>
          <w:iCs/>
          <w:lang w:eastAsia="zh-CN"/>
        </w:rPr>
        <w:t>–</w:t>
      </w:r>
      <w:r w:rsidRPr="00855B23">
        <w:rPr>
          <w:rFonts w:eastAsia="SimSun"/>
          <w:i/>
          <w:iCs/>
          <w:lang w:eastAsia="zh-CN"/>
        </w:rPr>
        <w:tab/>
      </w:r>
      <w:r w:rsidRPr="00855B23">
        <w:rPr>
          <w:rFonts w:eastAsia="SimSun"/>
          <w:lang w:eastAsia="zh-CN"/>
        </w:rPr>
        <w:t>при любых методах, используемых Бюро при применении Регламента радиосвязи (п.</w:t>
      </w:r>
      <w:r w:rsidR="000A2D21" w:rsidRPr="00855B23">
        <w:rPr>
          <w:rFonts w:eastAsia="SimSun"/>
          <w:lang w:eastAsia="zh-CN"/>
        </w:rPr>
        <w:t> </w:t>
      </w:r>
      <w:r w:rsidRPr="00855B23">
        <w:rPr>
          <w:rFonts w:eastAsia="SimSun"/>
          <w:b/>
          <w:bCs/>
          <w:lang w:eastAsia="zh-CN"/>
        </w:rPr>
        <w:t>13.12A</w:t>
      </w:r>
      <w:r w:rsidRPr="00855B23">
        <w:rPr>
          <w:rFonts w:eastAsia="SimSun"/>
          <w:lang w:eastAsia="zh-CN"/>
        </w:rPr>
        <w:t xml:space="preserve"> </w:t>
      </w:r>
      <w:r w:rsidRPr="00303A37">
        <w:rPr>
          <w:rFonts w:eastAsia="SimSun"/>
          <w:i/>
          <w:iCs/>
          <w:lang w:eastAsia="zh-CN"/>
        </w:rPr>
        <w:t xml:space="preserve">b) </w:t>
      </w:r>
      <w:r w:rsidRPr="00855B23">
        <w:rPr>
          <w:rFonts w:eastAsia="SimSun"/>
          <w:lang w:eastAsia="zh-CN"/>
        </w:rPr>
        <w:t>РР) и региональных соглашений.</w:t>
      </w:r>
    </w:p>
    <w:p w14:paraId="4A45F61C" w14:textId="77777777" w:rsidR="00884DFB" w:rsidRPr="00855B23" w:rsidRDefault="00884DFB" w:rsidP="00945E67">
      <w:pPr>
        <w:tabs>
          <w:tab w:val="clear" w:pos="794"/>
          <w:tab w:val="clear" w:pos="1191"/>
          <w:tab w:val="clear" w:pos="1588"/>
          <w:tab w:val="clear" w:pos="1985"/>
          <w:tab w:val="left" w:pos="851"/>
        </w:tabs>
        <w:spacing w:before="360"/>
        <w:ind w:right="-147"/>
        <w:rPr>
          <w:rFonts w:eastAsia="SimSun"/>
          <w:lang w:eastAsia="zh-CN"/>
        </w:rPr>
      </w:pPr>
      <w:r w:rsidRPr="00855B23">
        <w:rPr>
          <w:rFonts w:eastAsia="SimSun"/>
          <w:lang w:eastAsia="zh-CN"/>
        </w:rPr>
        <w:t>2.1.1.2</w:t>
      </w:r>
      <w:r w:rsidRPr="00855B23">
        <w:rPr>
          <w:rFonts w:eastAsia="SimSun"/>
          <w:lang w:eastAsia="zh-CN"/>
        </w:rPr>
        <w:tab/>
        <w:t>Правила процедуры должны соответствовать духу и принципам Устава, Конвенции и Регламента радиосвязи и должны избегать какого-либо смягчения в отношении применения соответствующих положений Регламента радиосвязи, на которые ссылаются правила (п.</w:t>
      </w:r>
      <w:r w:rsidR="00EE6767" w:rsidRPr="00855B23">
        <w:rPr>
          <w:rFonts w:eastAsia="SimSun"/>
          <w:lang w:eastAsia="zh-CN"/>
        </w:rPr>
        <w:t> </w:t>
      </w:r>
      <w:r w:rsidRPr="00855B23">
        <w:rPr>
          <w:rFonts w:eastAsia="SimSun"/>
          <w:b/>
          <w:bCs/>
          <w:lang w:eastAsia="zh-CN"/>
        </w:rPr>
        <w:t>13.12A</w:t>
      </w:r>
      <w:r w:rsidR="00EE6767" w:rsidRPr="00855B23">
        <w:rPr>
          <w:rFonts w:eastAsia="SimSun"/>
          <w:lang w:eastAsia="zh-CN"/>
        </w:rPr>
        <w:t> </w:t>
      </w:r>
      <w:r w:rsidRPr="00303A37">
        <w:rPr>
          <w:rFonts w:eastAsia="SimSun"/>
          <w:i/>
          <w:iCs/>
          <w:lang w:eastAsia="zh-CN"/>
        </w:rPr>
        <w:t xml:space="preserve">g) </w:t>
      </w:r>
      <w:r w:rsidRPr="00855B23">
        <w:rPr>
          <w:rFonts w:eastAsia="SimSun"/>
          <w:lang w:eastAsia="zh-CN"/>
        </w:rPr>
        <w:t>РР).</w:t>
      </w:r>
    </w:p>
    <w:p w14:paraId="78FF7B18" w14:textId="77777777" w:rsidR="00D27FE5" w:rsidRPr="00581687" w:rsidRDefault="00884DFB" w:rsidP="00945E67">
      <w:pPr>
        <w:tabs>
          <w:tab w:val="clear" w:pos="794"/>
          <w:tab w:val="clear" w:pos="1191"/>
          <w:tab w:val="clear" w:pos="1588"/>
          <w:tab w:val="clear" w:pos="1985"/>
          <w:tab w:val="left" w:pos="851"/>
        </w:tabs>
        <w:spacing w:before="360"/>
        <w:ind w:right="-147"/>
      </w:pPr>
      <w:r w:rsidRPr="00855B23">
        <w:rPr>
          <w:rFonts w:eastAsia="SimSun"/>
          <w:lang w:eastAsia="zh-CN"/>
        </w:rPr>
        <w:t>2.1.1.3</w:t>
      </w:r>
      <w:r w:rsidRPr="00855B23">
        <w:rPr>
          <w:rFonts w:eastAsia="SimSun"/>
          <w:lang w:eastAsia="zh-CN"/>
        </w:rPr>
        <w:tab/>
      </w:r>
      <w:r w:rsidRPr="00855B23">
        <w:t>В отношении Правил процедуры, которые были разработаны для облегчения затруднений и несовместимостей в применении Регламента радиосвязи (см. первый отступ п.</w:t>
      </w:r>
      <w:r w:rsidR="000A2D21" w:rsidRPr="00855B23">
        <w:t> </w:t>
      </w:r>
      <w:r w:rsidRPr="00855B23">
        <w:t xml:space="preserve">2.1.1.1), Комитет представляет на рассмотрение следующей всемирной конференции радиосвязи изменения к Регламенту радиосвязи с целью облегчения таких затруднений или несовместимостей, а также должен включить свои предложения в Отчет </w:t>
      </w:r>
      <w:r w:rsidR="00303A37" w:rsidRPr="00855B23">
        <w:t xml:space="preserve">Директора </w:t>
      </w:r>
      <w:r w:rsidRPr="00855B23">
        <w:t xml:space="preserve">для данной всемирной конференции радиосвязи (п. </w:t>
      </w:r>
      <w:r w:rsidRPr="00855B23">
        <w:rPr>
          <w:b/>
          <w:bCs/>
        </w:rPr>
        <w:t>13.0.1</w:t>
      </w:r>
      <w:r w:rsidRPr="00855B23">
        <w:t xml:space="preserve"> РР)</w:t>
      </w:r>
      <w:r w:rsidR="000A2D21" w:rsidRPr="00855B23">
        <w:rPr>
          <w:rStyle w:val="FootnoteReference"/>
        </w:rPr>
        <w:footnoteReference w:customMarkFollows="1" w:id="2"/>
        <w:t>2</w:t>
      </w:r>
      <w:r w:rsidRPr="00855B23">
        <w:t>.</w:t>
      </w:r>
    </w:p>
    <w:p w14:paraId="7C2234BC" w14:textId="77777777" w:rsidR="004D7A8A" w:rsidRDefault="004D7A8A" w:rsidP="00945E67">
      <w:pPr>
        <w:tabs>
          <w:tab w:val="clear" w:pos="794"/>
          <w:tab w:val="clear" w:pos="1191"/>
          <w:tab w:val="clear" w:pos="1588"/>
          <w:tab w:val="clear" w:pos="1985"/>
          <w:tab w:val="left" w:pos="851"/>
        </w:tabs>
        <w:spacing w:before="360" w:line="240" w:lineRule="exact"/>
      </w:pPr>
      <w:r w:rsidRPr="00855B23">
        <w:t>2.1.1.4</w:t>
      </w:r>
      <w:r w:rsidRPr="00855B23">
        <w:tab/>
        <w:t xml:space="preserve">Если затруднения или несовместимости в Регламенте радиосвязи определены, но не определена явная необходимость в разработке нового Правила процедуры, Комитет предложит на следующую ВКР любые необходимые изменения к Регламенту радиосвязи (п. </w:t>
      </w:r>
      <w:r w:rsidRPr="00855B23">
        <w:rPr>
          <w:b/>
          <w:bCs/>
        </w:rPr>
        <w:t>13.0.2</w:t>
      </w:r>
      <w:r w:rsidRPr="00855B23">
        <w:t xml:space="preserve"> РР).</w:t>
      </w:r>
    </w:p>
    <w:p w14:paraId="474E1B97" w14:textId="77777777" w:rsidR="00884DFB" w:rsidRPr="00855B23" w:rsidRDefault="00D1560D" w:rsidP="00945E67">
      <w:pPr>
        <w:pStyle w:val="Heading2"/>
        <w:tabs>
          <w:tab w:val="clear" w:pos="794"/>
          <w:tab w:val="clear" w:pos="1191"/>
          <w:tab w:val="clear" w:pos="1588"/>
          <w:tab w:val="clear" w:pos="1985"/>
          <w:tab w:val="left" w:pos="851"/>
        </w:tabs>
        <w:spacing w:before="480" w:line="240" w:lineRule="exact"/>
        <w:ind w:left="851" w:hanging="851"/>
      </w:pPr>
      <w:r w:rsidRPr="00855B23">
        <w:t>2.2</w:t>
      </w:r>
      <w:r w:rsidRPr="00855B23">
        <w:tab/>
      </w:r>
      <w:r w:rsidR="00884DFB" w:rsidRPr="00855B23">
        <w:t>Подготовка Правил процедуры</w:t>
      </w:r>
    </w:p>
    <w:p w14:paraId="1A853D1C" w14:textId="77777777" w:rsidR="00884DFB" w:rsidRPr="00855B23" w:rsidRDefault="00884DFB" w:rsidP="00D27FE5">
      <w:pPr>
        <w:tabs>
          <w:tab w:val="clear" w:pos="794"/>
          <w:tab w:val="clear" w:pos="1191"/>
          <w:tab w:val="clear" w:pos="1588"/>
          <w:tab w:val="clear" w:pos="1985"/>
          <w:tab w:val="left" w:pos="851"/>
        </w:tabs>
        <w:spacing w:before="360" w:line="240" w:lineRule="exact"/>
        <w:rPr>
          <w:rFonts w:eastAsia="SimSun"/>
          <w:szCs w:val="22"/>
          <w:lang w:eastAsia="zh-CN"/>
        </w:rPr>
      </w:pPr>
      <w:r w:rsidRPr="00855B23">
        <w:t>2.2.1</w:t>
      </w:r>
      <w:r w:rsidRPr="00855B23">
        <w:tab/>
        <w:t xml:space="preserve">При подготовке Правил процедуры </w:t>
      </w:r>
      <w:r w:rsidRPr="00855B23">
        <w:rPr>
          <w:rFonts w:eastAsia="SimSun"/>
          <w:szCs w:val="22"/>
          <w:lang w:eastAsia="zh-CN"/>
        </w:rPr>
        <w:t xml:space="preserve">Комитетом, Бюро и администрациями применяются </w:t>
      </w:r>
      <w:r w:rsidRPr="00855B23">
        <w:t>следующие</w:t>
      </w:r>
      <w:r w:rsidRPr="00855B23">
        <w:rPr>
          <w:rFonts w:eastAsia="SimSun"/>
          <w:szCs w:val="22"/>
          <w:lang w:eastAsia="zh-CN"/>
        </w:rPr>
        <w:t xml:space="preserve"> принципы (п. </w:t>
      </w:r>
      <w:r w:rsidRPr="00855B23">
        <w:rPr>
          <w:rFonts w:eastAsia="SimSun"/>
          <w:b/>
          <w:bCs/>
          <w:szCs w:val="22"/>
          <w:lang w:eastAsia="zh-CN"/>
        </w:rPr>
        <w:t>13.12A</w:t>
      </w:r>
      <w:r w:rsidRPr="00855B23">
        <w:rPr>
          <w:rFonts w:eastAsia="SimSun"/>
          <w:szCs w:val="22"/>
          <w:lang w:eastAsia="zh-CN"/>
        </w:rPr>
        <w:t xml:space="preserve"> РР):</w:t>
      </w:r>
    </w:p>
    <w:p w14:paraId="04861911"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2.2.1.1</w:t>
      </w:r>
      <w:r w:rsidR="00310931" w:rsidRPr="00855B23">
        <w:rPr>
          <w:i/>
          <w:iCs/>
        </w:rPr>
        <w:tab/>
      </w:r>
      <w:r w:rsidRPr="00855B23">
        <w:t>БР готовит проект Правила процедуры;</w:t>
      </w:r>
    </w:p>
    <w:p w14:paraId="277C5601" w14:textId="77777777" w:rsidR="00945E67" w:rsidRDefault="00945E67">
      <w:pPr>
        <w:tabs>
          <w:tab w:val="clear" w:pos="794"/>
          <w:tab w:val="clear" w:pos="1191"/>
          <w:tab w:val="clear" w:pos="1588"/>
          <w:tab w:val="clear" w:pos="1985"/>
        </w:tabs>
        <w:overflowPunct/>
        <w:autoSpaceDE/>
        <w:autoSpaceDN/>
        <w:adjustRightInd/>
        <w:spacing w:before="0"/>
        <w:jc w:val="left"/>
        <w:textAlignment w:val="auto"/>
      </w:pPr>
      <w:r>
        <w:br w:type="page"/>
      </w:r>
    </w:p>
    <w:p w14:paraId="67FC1A03"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lastRenderedPageBreak/>
        <w:t>2.2.1.2</w:t>
      </w:r>
      <w:r w:rsidRPr="00855B23">
        <w:tab/>
        <w:t xml:space="preserve">с целью получения замечаний администраций, </w:t>
      </w:r>
      <w:r w:rsidR="00031F3A" w:rsidRPr="00855B23">
        <w:t>проект Правил процедуры</w:t>
      </w:r>
      <w:r w:rsidRPr="00855B23">
        <w:t xml:space="preserve"> рассылается в циркулярном письме и размещается на веб-сайте РРК, как минимум, за десять недель до собрания (п.</w:t>
      </w:r>
      <w:r w:rsidR="002E0B53" w:rsidRPr="00855B23">
        <w:t> </w:t>
      </w:r>
      <w:r w:rsidRPr="00855B23">
        <w:rPr>
          <w:b/>
          <w:bCs/>
        </w:rPr>
        <w:t>13.12A</w:t>
      </w:r>
      <w:r w:rsidRPr="00855B23">
        <w:t xml:space="preserve"> </w:t>
      </w:r>
      <w:r w:rsidRPr="00303A37">
        <w:rPr>
          <w:i/>
          <w:iCs/>
        </w:rPr>
        <w:t>c)</w:t>
      </w:r>
      <w:r w:rsidRPr="00855B23">
        <w:t xml:space="preserve"> РР);</w:t>
      </w:r>
    </w:p>
    <w:p w14:paraId="4D7EC107"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2.2.1.3</w:t>
      </w:r>
      <w:r w:rsidRPr="00855B23">
        <w:rPr>
          <w:i/>
          <w:iCs/>
        </w:rPr>
        <w:tab/>
      </w:r>
      <w:r w:rsidRPr="00855B23">
        <w:t>все замечания администраций по этим проектам Правил процедуры представляются в Бюро, как минимум, за четыре недели до начала собрания Комитета (п.</w:t>
      </w:r>
      <w:r w:rsidR="002E0B53" w:rsidRPr="00855B23">
        <w:t> </w:t>
      </w:r>
      <w:r w:rsidRPr="00855B23">
        <w:rPr>
          <w:b/>
          <w:bCs/>
        </w:rPr>
        <w:t>13.12A</w:t>
      </w:r>
      <w:r w:rsidRPr="00855B23">
        <w:t xml:space="preserve"> </w:t>
      </w:r>
      <w:r w:rsidRPr="00303A37">
        <w:rPr>
          <w:i/>
          <w:iCs/>
        </w:rPr>
        <w:t>d)</w:t>
      </w:r>
      <w:r w:rsidRPr="00855B23">
        <w:t xml:space="preserve"> РР);</w:t>
      </w:r>
    </w:p>
    <w:p w14:paraId="12BFFE84"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2.2.1.4</w:t>
      </w:r>
      <w:r w:rsidRPr="00855B23">
        <w:tab/>
        <w:t xml:space="preserve">в замечаниях администраций должен предлагаться конкретный текст Правила процедуры (п. </w:t>
      </w:r>
      <w:r w:rsidRPr="00855B23">
        <w:rPr>
          <w:b/>
          <w:bCs/>
        </w:rPr>
        <w:t>13.12A</w:t>
      </w:r>
      <w:r w:rsidRPr="00855B23">
        <w:t xml:space="preserve"> </w:t>
      </w:r>
      <w:r w:rsidRPr="00303A37">
        <w:rPr>
          <w:i/>
          <w:iCs/>
        </w:rPr>
        <w:t>e)</w:t>
      </w:r>
      <w:r w:rsidRPr="00855B23">
        <w:t xml:space="preserve"> РР);</w:t>
      </w:r>
    </w:p>
    <w:p w14:paraId="6A93C0AD"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2.2.1.5</w:t>
      </w:r>
      <w:r w:rsidRPr="00855B23">
        <w:rPr>
          <w:i/>
          <w:iCs/>
        </w:rPr>
        <w:tab/>
      </w:r>
      <w:r w:rsidRPr="00855B23">
        <w:t>все замечания по проектам П</w:t>
      </w:r>
      <w:r w:rsidR="00031F3A" w:rsidRPr="00855B23">
        <w:t>равил процедуры</w:t>
      </w:r>
      <w:r w:rsidRPr="00855B23">
        <w:t>, полученные от администраций, будут размещаться на веб</w:t>
      </w:r>
      <w:r w:rsidR="002E0B53" w:rsidRPr="00855B23">
        <w:noBreakHyphen/>
      </w:r>
      <w:r w:rsidRPr="00855B23">
        <w:t xml:space="preserve">сайте РРК (п. </w:t>
      </w:r>
      <w:r w:rsidRPr="00855B23">
        <w:rPr>
          <w:b/>
          <w:bCs/>
        </w:rPr>
        <w:t>13.12A</w:t>
      </w:r>
      <w:r w:rsidRPr="00855B23">
        <w:t xml:space="preserve"> </w:t>
      </w:r>
      <w:r w:rsidRPr="00303A37">
        <w:rPr>
          <w:i/>
          <w:iCs/>
        </w:rPr>
        <w:t>f)</w:t>
      </w:r>
      <w:r w:rsidRPr="00855B23">
        <w:t xml:space="preserve"> РР);</w:t>
      </w:r>
    </w:p>
    <w:p w14:paraId="4153ABED"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2.2.1.6</w:t>
      </w:r>
      <w:r w:rsidRPr="00855B23">
        <w:rPr>
          <w:i/>
          <w:iCs/>
        </w:rPr>
        <w:tab/>
      </w:r>
      <w:r w:rsidRPr="00855B23">
        <w:t>представленные администрациями замечания, касающиеся проектов Правил процедуры, которые не были получены в течение четырехнедел</w:t>
      </w:r>
      <w:r w:rsidR="00EE6767" w:rsidRPr="00855B23">
        <w:t>ьного предельного срока (см. п. </w:t>
      </w:r>
      <w:r w:rsidRPr="00855B23">
        <w:rPr>
          <w:b/>
          <w:bCs/>
        </w:rPr>
        <w:t>13.12A</w:t>
      </w:r>
      <w:r w:rsidRPr="00855B23">
        <w:t xml:space="preserve"> </w:t>
      </w:r>
      <w:r w:rsidRPr="00303A37">
        <w:rPr>
          <w:i/>
          <w:iCs/>
        </w:rPr>
        <w:t>d)</w:t>
      </w:r>
      <w:r w:rsidRPr="00855B23">
        <w:t xml:space="preserve"> РР, не рассматриваются Комитетом (см. п. </w:t>
      </w:r>
      <w:r w:rsidRPr="00855B23">
        <w:rPr>
          <w:b/>
          <w:bCs/>
        </w:rPr>
        <w:t>13.12A</w:t>
      </w:r>
      <w:r w:rsidR="00303A37">
        <w:t xml:space="preserve"> </w:t>
      </w:r>
      <w:r w:rsidRPr="00303A37">
        <w:rPr>
          <w:i/>
          <w:iCs/>
        </w:rPr>
        <w:t>f)</w:t>
      </w:r>
      <w:r w:rsidRPr="00855B23">
        <w:t xml:space="preserve"> РР);</w:t>
      </w:r>
    </w:p>
    <w:p w14:paraId="41F77F56"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2.2.1.7</w:t>
      </w:r>
      <w:r w:rsidRPr="00855B23">
        <w:rPr>
          <w:i/>
          <w:iCs/>
        </w:rPr>
        <w:tab/>
      </w:r>
      <w:r w:rsidRPr="00855B23">
        <w:t>утвержденное</w:t>
      </w:r>
      <w:r w:rsidR="00031F3A" w:rsidRPr="00855B23">
        <w:t xml:space="preserve"> Правило процедуры</w:t>
      </w:r>
      <w:r w:rsidRPr="00855B23">
        <w:t xml:space="preserve"> публикуется в циркулярном письме и в электронной форме.</w:t>
      </w:r>
    </w:p>
    <w:p w14:paraId="4EDCD0B8"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2.2.2</w:t>
      </w:r>
      <w:r w:rsidRPr="00855B23">
        <w:tab/>
        <w:t>Бюро также публикует на веб-сайте РРК список предлагаемых Правил и сроки их рассмотрения Комитетом с целью облегчения представления администрациями замечаний относительно Правил, которые будут рассматриваться в будущем (п.</w:t>
      </w:r>
      <w:r w:rsidR="00855B23">
        <w:t> </w:t>
      </w:r>
      <w:r w:rsidRPr="00855B23">
        <w:rPr>
          <w:b/>
          <w:bCs/>
        </w:rPr>
        <w:t>13.12A</w:t>
      </w:r>
      <w:r w:rsidRPr="00855B23">
        <w:t xml:space="preserve"> </w:t>
      </w:r>
      <w:r w:rsidRPr="00303A37">
        <w:rPr>
          <w:i/>
          <w:iCs/>
        </w:rPr>
        <w:t>a)</w:t>
      </w:r>
      <w:r w:rsidRPr="00855B23">
        <w:t xml:space="preserve"> РР).</w:t>
      </w:r>
    </w:p>
    <w:p w14:paraId="084011D1"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2.2.3</w:t>
      </w:r>
      <w:r w:rsidRPr="00855B23">
        <w:tab/>
        <w:t>При представлении проектов Правил процедуры директор также должен представить соответствующие материалы, которые объясняют практическую необходимость новых или пересмотренных Правил, а также их возможное влияние на администрации, и другую справочную информацию.</w:t>
      </w:r>
    </w:p>
    <w:p w14:paraId="1CF832C7" w14:textId="77777777" w:rsidR="004D7A8A" w:rsidRPr="00855B23" w:rsidRDefault="004D7A8A" w:rsidP="00D27FE5">
      <w:pPr>
        <w:pStyle w:val="Heading2"/>
        <w:keepNext w:val="0"/>
        <w:keepLines w:val="0"/>
        <w:tabs>
          <w:tab w:val="clear" w:pos="794"/>
          <w:tab w:val="clear" w:pos="1191"/>
          <w:tab w:val="clear" w:pos="1588"/>
          <w:tab w:val="clear" w:pos="1985"/>
          <w:tab w:val="left" w:pos="851"/>
        </w:tabs>
        <w:spacing w:line="240" w:lineRule="exact"/>
        <w:ind w:left="851" w:hanging="851"/>
      </w:pPr>
      <w:r w:rsidRPr="00855B23">
        <w:t>2.3</w:t>
      </w:r>
      <w:r w:rsidRPr="00855B23">
        <w:rPr>
          <w:b w:val="0"/>
          <w:bCs/>
        </w:rPr>
        <w:tab/>
      </w:r>
      <w:r w:rsidRPr="00855B23">
        <w:t>Пересмотр Правил процедуры</w:t>
      </w:r>
    </w:p>
    <w:p w14:paraId="78C0CA71" w14:textId="77777777" w:rsidR="004D7A8A" w:rsidRPr="00855B23" w:rsidRDefault="004D7A8A" w:rsidP="00D27FE5">
      <w:pPr>
        <w:tabs>
          <w:tab w:val="clear" w:pos="794"/>
          <w:tab w:val="clear" w:pos="1191"/>
          <w:tab w:val="clear" w:pos="1588"/>
          <w:tab w:val="clear" w:pos="1985"/>
          <w:tab w:val="left" w:pos="851"/>
        </w:tabs>
        <w:spacing w:before="360" w:line="240" w:lineRule="exact"/>
      </w:pPr>
      <w:r w:rsidRPr="00855B23">
        <w:t>2.3.1</w:t>
      </w:r>
      <w:r w:rsidRPr="00855B23">
        <w:tab/>
        <w:t>Правила становятся действующими после их утверждения Комитетом, за исключением тех случаев, когда в Правилах процедуры указана иная дата ввода его в действие. Если после опубликования от какой-либо администрации получены замечания, Комитет, при необходимости, пересмотрит данные Правила процедуры.</w:t>
      </w:r>
    </w:p>
    <w:p w14:paraId="17233C33" w14:textId="77777777" w:rsidR="00EF1E2C" w:rsidRDefault="004D7A8A" w:rsidP="00D27FE5">
      <w:pPr>
        <w:tabs>
          <w:tab w:val="clear" w:pos="794"/>
          <w:tab w:val="clear" w:pos="1191"/>
          <w:tab w:val="clear" w:pos="1588"/>
          <w:tab w:val="clear" w:pos="1985"/>
          <w:tab w:val="left" w:pos="851"/>
        </w:tabs>
        <w:spacing w:before="360" w:line="240" w:lineRule="exact"/>
      </w:pPr>
      <w:r w:rsidRPr="00855B23">
        <w:t>2.3.2</w:t>
      </w:r>
      <w:r w:rsidRPr="00855B23">
        <w:tab/>
        <w:t xml:space="preserve">При продолжении разногласий данный вопрос с согласия заинтересованной администрации представляется на рассмотрение следующей Всемирной конференции радиосвязи в отчете директора Бюро радиосвязи (У95, п. </w:t>
      </w:r>
      <w:r w:rsidRPr="00855B23">
        <w:rPr>
          <w:b/>
          <w:bCs/>
        </w:rPr>
        <w:t>13.14</w:t>
      </w:r>
      <w:r w:rsidRPr="00855B23">
        <w:t xml:space="preserve"> РР).</w:t>
      </w:r>
    </w:p>
    <w:p w14:paraId="3DC940C7" w14:textId="77777777" w:rsidR="00884DFB" w:rsidRPr="00855B23" w:rsidRDefault="00884DFB" w:rsidP="00553D41">
      <w:pPr>
        <w:tabs>
          <w:tab w:val="clear" w:pos="794"/>
          <w:tab w:val="clear" w:pos="1191"/>
          <w:tab w:val="clear" w:pos="1588"/>
          <w:tab w:val="clear" w:pos="1985"/>
          <w:tab w:val="left" w:pos="851"/>
        </w:tabs>
        <w:spacing w:before="360"/>
      </w:pPr>
      <w:r w:rsidRPr="00855B23">
        <w:t>2.3.3</w:t>
      </w:r>
      <w:r w:rsidRPr="00855B23">
        <w:tab/>
        <w:t>После утверждения Правила процедуры, о котором говорится в п. 2.1.1.3, Комитет рассмотрит возможность преобразования настоящего Правила процедуры в постоянно действующее положение Регламента радиосвязи. БР окажет помощь Комитету в данном вопросе.</w:t>
      </w:r>
    </w:p>
    <w:p w14:paraId="6CC6DA5F" w14:textId="77777777" w:rsidR="00EA746E" w:rsidRDefault="00EA746E">
      <w:pPr>
        <w:tabs>
          <w:tab w:val="clear" w:pos="794"/>
          <w:tab w:val="clear" w:pos="1191"/>
          <w:tab w:val="clear" w:pos="1588"/>
          <w:tab w:val="clear" w:pos="1985"/>
        </w:tabs>
        <w:overflowPunct/>
        <w:autoSpaceDE/>
        <w:autoSpaceDN/>
        <w:adjustRightInd/>
        <w:spacing w:before="0"/>
        <w:jc w:val="left"/>
        <w:textAlignment w:val="auto"/>
        <w:rPr>
          <w:b/>
          <w:sz w:val="26"/>
          <w:szCs w:val="26"/>
        </w:rPr>
      </w:pPr>
      <w:r>
        <w:rPr>
          <w:sz w:val="26"/>
          <w:szCs w:val="26"/>
        </w:rPr>
        <w:br w:type="page"/>
      </w:r>
    </w:p>
    <w:p w14:paraId="23B464AD" w14:textId="77777777" w:rsidR="00884DFB" w:rsidRPr="00303A37" w:rsidRDefault="00884DFB" w:rsidP="00303A37">
      <w:pPr>
        <w:pStyle w:val="Heading1"/>
        <w:tabs>
          <w:tab w:val="clear" w:pos="794"/>
          <w:tab w:val="clear" w:pos="1191"/>
          <w:tab w:val="clear" w:pos="1588"/>
          <w:tab w:val="clear" w:pos="1985"/>
          <w:tab w:val="left" w:pos="851"/>
        </w:tabs>
        <w:ind w:left="851" w:hanging="851"/>
        <w:rPr>
          <w:sz w:val="26"/>
          <w:szCs w:val="26"/>
        </w:rPr>
      </w:pPr>
      <w:r w:rsidRPr="00303A37">
        <w:rPr>
          <w:sz w:val="26"/>
          <w:szCs w:val="26"/>
        </w:rPr>
        <w:lastRenderedPageBreak/>
        <w:t>3</w:t>
      </w:r>
      <w:r w:rsidRPr="00303A37">
        <w:rPr>
          <w:sz w:val="26"/>
          <w:szCs w:val="26"/>
        </w:rPr>
        <w:tab/>
        <w:t>Пересмотр заключений и случаи апелляций (К140 2, п. 14.5 РР)</w:t>
      </w:r>
    </w:p>
    <w:p w14:paraId="5A87058E" w14:textId="77777777" w:rsidR="00884DFB" w:rsidRPr="00855B23" w:rsidRDefault="00884DFB" w:rsidP="00553D41">
      <w:pPr>
        <w:tabs>
          <w:tab w:val="clear" w:pos="794"/>
          <w:tab w:val="clear" w:pos="1191"/>
          <w:tab w:val="clear" w:pos="1588"/>
          <w:tab w:val="clear" w:pos="1985"/>
          <w:tab w:val="left" w:pos="851"/>
        </w:tabs>
        <w:spacing w:before="360"/>
      </w:pPr>
      <w:r w:rsidRPr="00855B23">
        <w:t>3.1</w:t>
      </w:r>
      <w:r w:rsidRPr="00855B23">
        <w:tab/>
        <w:t>По запросу администрации Бюро представляет в Комитет обзор заключений. Администрации вправе оспаривать решения Бюро, обращаясь в Комитет. В</w:t>
      </w:r>
      <w:r w:rsidR="00031F3A" w:rsidRPr="00855B23">
        <w:t> </w:t>
      </w:r>
      <w:r w:rsidRPr="00855B23">
        <w:t>любом из вышеописанных случаев представляется следующая информация:</w:t>
      </w:r>
    </w:p>
    <w:p w14:paraId="08ED0815" w14:textId="77777777" w:rsidR="00884DFB" w:rsidRPr="00855B23" w:rsidRDefault="00884DFB" w:rsidP="00553D41">
      <w:pPr>
        <w:pStyle w:val="enumlev1"/>
        <w:spacing w:before="240"/>
        <w:ind w:left="397" w:hanging="397"/>
      </w:pPr>
      <w:r w:rsidRPr="00855B23">
        <w:rPr>
          <w:i/>
          <w:iCs/>
        </w:rPr>
        <w:t>а)</w:t>
      </w:r>
      <w:r w:rsidRPr="00855B23">
        <w:tab/>
        <w:t>краткое пояснение  и история этого случая;</w:t>
      </w:r>
    </w:p>
    <w:p w14:paraId="085BCBE6" w14:textId="77777777" w:rsidR="00884DFB" w:rsidRPr="00855B23" w:rsidRDefault="00884DFB" w:rsidP="00553D41">
      <w:pPr>
        <w:pStyle w:val="enumlev1"/>
        <w:spacing w:before="240"/>
        <w:ind w:left="397" w:hanging="397"/>
      </w:pPr>
      <w:r w:rsidRPr="00855B23">
        <w:rPr>
          <w:i/>
          <w:iCs/>
        </w:rPr>
        <w:t>b)</w:t>
      </w:r>
      <w:r w:rsidRPr="00855B23">
        <w:tab/>
        <w:t>все соответствующие документы, полученные от заинтересованных администраций, а</w:t>
      </w:r>
      <w:r w:rsidR="00031F3A" w:rsidRPr="00855B23">
        <w:t> </w:t>
      </w:r>
      <w:r w:rsidRPr="00855B23">
        <w:t>также относящиеся к делу документы, которые были направлены директором Бюро радиосвязи этим администрациям;</w:t>
      </w:r>
    </w:p>
    <w:p w14:paraId="44A9E7DC" w14:textId="77777777" w:rsidR="00884DFB" w:rsidRPr="00855B23" w:rsidRDefault="00884DFB" w:rsidP="00553D41">
      <w:pPr>
        <w:pStyle w:val="enumlev1"/>
        <w:spacing w:before="240"/>
        <w:ind w:left="397" w:hanging="397"/>
      </w:pPr>
      <w:r w:rsidRPr="00855B23">
        <w:rPr>
          <w:i/>
          <w:iCs/>
        </w:rPr>
        <w:t>c)</w:t>
      </w:r>
      <w:r w:rsidRPr="00855B23">
        <w:tab/>
        <w:t>краткое заявление директора, разъясняющее мнение Бюро радиосвязи.</w:t>
      </w:r>
    </w:p>
    <w:p w14:paraId="4530AA54" w14:textId="77777777" w:rsidR="00884DFB" w:rsidRPr="00855B23" w:rsidRDefault="00884DFB" w:rsidP="00553D41">
      <w:pPr>
        <w:tabs>
          <w:tab w:val="clear" w:pos="794"/>
          <w:tab w:val="clear" w:pos="1191"/>
          <w:tab w:val="clear" w:pos="1588"/>
          <w:tab w:val="clear" w:pos="1985"/>
          <w:tab w:val="left" w:pos="851"/>
        </w:tabs>
        <w:spacing w:before="360"/>
      </w:pPr>
      <w:r w:rsidRPr="00855B23">
        <w:t>3.2</w:t>
      </w:r>
      <w:r w:rsidRPr="00855B23">
        <w:tab/>
        <w:t>Комитет примет решение о соответствующих действиях.</w:t>
      </w:r>
    </w:p>
    <w:p w14:paraId="77033653" w14:textId="77777777" w:rsidR="00884DFB" w:rsidRPr="00855B23" w:rsidRDefault="00884DFB" w:rsidP="00553D41">
      <w:pPr>
        <w:tabs>
          <w:tab w:val="clear" w:pos="794"/>
          <w:tab w:val="clear" w:pos="1191"/>
          <w:tab w:val="clear" w:pos="1588"/>
          <w:tab w:val="clear" w:pos="1985"/>
          <w:tab w:val="left" w:pos="851"/>
        </w:tabs>
        <w:spacing w:before="360"/>
      </w:pPr>
      <w:r w:rsidRPr="00855B23">
        <w:t>3.3</w:t>
      </w:r>
      <w:r w:rsidRPr="00855B23">
        <w:tab/>
        <w:t xml:space="preserve">Решение Комитета является окончательным, насколько это касается Бюро и Комитета. Администрация, запрашивающая пересмотр, может поднять вопрос на всемирной конференции радиосвязи, если она не согласна с решением Комитета (п. </w:t>
      </w:r>
      <w:r w:rsidRPr="00855B23">
        <w:rPr>
          <w:b/>
          <w:bCs/>
        </w:rPr>
        <w:t>14.6</w:t>
      </w:r>
      <w:r w:rsidRPr="00855B23">
        <w:t xml:space="preserve"> РР).</w:t>
      </w:r>
    </w:p>
    <w:p w14:paraId="5147F7E0" w14:textId="77777777" w:rsidR="00884DFB" w:rsidRPr="00303A37" w:rsidRDefault="00884DFB" w:rsidP="00303A37">
      <w:pPr>
        <w:pStyle w:val="Heading1"/>
        <w:tabs>
          <w:tab w:val="clear" w:pos="794"/>
          <w:tab w:val="clear" w:pos="1191"/>
          <w:tab w:val="clear" w:pos="1588"/>
          <w:tab w:val="clear" w:pos="1985"/>
          <w:tab w:val="left" w:pos="851"/>
        </w:tabs>
        <w:ind w:left="851" w:hanging="851"/>
        <w:rPr>
          <w:sz w:val="26"/>
          <w:szCs w:val="26"/>
        </w:rPr>
      </w:pPr>
      <w:r w:rsidRPr="00303A37">
        <w:rPr>
          <w:sz w:val="26"/>
          <w:szCs w:val="26"/>
        </w:rPr>
        <w:t>4</w:t>
      </w:r>
      <w:r w:rsidRPr="00303A37">
        <w:rPr>
          <w:sz w:val="26"/>
          <w:szCs w:val="26"/>
        </w:rPr>
        <w:tab/>
        <w:t>Вредные помехи (К173, п. 13.2 РР)</w:t>
      </w:r>
    </w:p>
    <w:p w14:paraId="50FD319A" w14:textId="77777777" w:rsidR="00884DFB" w:rsidRPr="00855B23" w:rsidRDefault="00884DFB" w:rsidP="00553D41">
      <w:pPr>
        <w:tabs>
          <w:tab w:val="clear" w:pos="794"/>
          <w:tab w:val="clear" w:pos="1191"/>
          <w:tab w:val="clear" w:pos="1588"/>
          <w:tab w:val="clear" w:pos="1985"/>
          <w:tab w:val="left" w:pos="851"/>
        </w:tabs>
        <w:spacing w:before="360"/>
      </w:pPr>
      <w:r w:rsidRPr="00855B23">
        <w:t>4.1</w:t>
      </w:r>
      <w:r w:rsidRPr="00855B23">
        <w:tab/>
        <w:t>Если администрация просила Бюро о помощи для принятия решения в отношении случая вредных помех согласно Конвенции и Регламенту радиосвязи, и данная проблема не была разрешена усилиями директора в соответствии с надлежащими положениями Регламента радиосвязи и установленными процедурами Бюро радиосвязи, или если администрация запрашивает помощь Комитета, Комитету представляется для рассмотрения отчет директора Бюро, включающий следующую информацию:</w:t>
      </w:r>
    </w:p>
    <w:p w14:paraId="1C64C9FF" w14:textId="77777777" w:rsidR="00884DFB" w:rsidRDefault="00884DFB" w:rsidP="00553D41">
      <w:pPr>
        <w:pStyle w:val="enumlev1"/>
        <w:spacing w:before="240"/>
        <w:ind w:left="397" w:hanging="397"/>
      </w:pPr>
      <w:r w:rsidRPr="00855B23">
        <w:rPr>
          <w:i/>
          <w:iCs/>
        </w:rPr>
        <w:t>a)</w:t>
      </w:r>
      <w:r w:rsidRPr="00855B23">
        <w:tab/>
        <w:t>краткое пояснение данного случая, включающее уровень рассматриваемой помехи, историю ее возникновения и статуса заявления о соответствующих присвоениях;</w:t>
      </w:r>
    </w:p>
    <w:p w14:paraId="61A60870" w14:textId="77777777" w:rsidR="00884DFB" w:rsidRPr="00855B23" w:rsidRDefault="00884DFB" w:rsidP="00553D41">
      <w:pPr>
        <w:pStyle w:val="enumlev1"/>
        <w:spacing w:before="240"/>
        <w:ind w:left="397" w:hanging="397"/>
      </w:pPr>
      <w:r w:rsidRPr="00855B23">
        <w:rPr>
          <w:i/>
          <w:iCs/>
        </w:rPr>
        <w:t>b)</w:t>
      </w:r>
      <w:r w:rsidRPr="00855B23">
        <w:tab/>
        <w:t>все соответствующие документы, которые были получены от затронутых администраций и документы, которые были направлены директором Бюро радиосвязи этим администрациям;</w:t>
      </w:r>
    </w:p>
    <w:p w14:paraId="399E917F" w14:textId="77777777" w:rsidR="00884DFB" w:rsidRPr="00855B23" w:rsidRDefault="00884DFB" w:rsidP="00553D41">
      <w:pPr>
        <w:pStyle w:val="enumlev1"/>
        <w:spacing w:before="240"/>
        <w:ind w:left="397" w:hanging="397"/>
      </w:pPr>
      <w:r w:rsidRPr="00855B23">
        <w:rPr>
          <w:i/>
          <w:iCs/>
        </w:rPr>
        <w:t>c)</w:t>
      </w:r>
      <w:r w:rsidRPr="00855B23">
        <w:tab/>
        <w:t>краткое заявление, разъясняющее мнение Бюро радиосвязи, включая проекты рекомендаций заинтересованным администрациям.</w:t>
      </w:r>
    </w:p>
    <w:p w14:paraId="134082B1" w14:textId="77777777" w:rsidR="00884DFB" w:rsidRPr="00855B23" w:rsidRDefault="00884DFB" w:rsidP="00553D41">
      <w:pPr>
        <w:tabs>
          <w:tab w:val="clear" w:pos="794"/>
          <w:tab w:val="clear" w:pos="1191"/>
          <w:tab w:val="clear" w:pos="1588"/>
          <w:tab w:val="clear" w:pos="1985"/>
          <w:tab w:val="left" w:pos="851"/>
        </w:tabs>
      </w:pPr>
      <w:r w:rsidRPr="00855B23">
        <w:t>4.2</w:t>
      </w:r>
      <w:r w:rsidRPr="00855B23">
        <w:tab/>
        <w:t>Комитет примет решение о соответствующих действиях.</w:t>
      </w:r>
    </w:p>
    <w:p w14:paraId="2CE273B4" w14:textId="77777777" w:rsidR="00EA746E" w:rsidRDefault="00EA746E">
      <w:pPr>
        <w:tabs>
          <w:tab w:val="clear" w:pos="794"/>
          <w:tab w:val="clear" w:pos="1191"/>
          <w:tab w:val="clear" w:pos="1588"/>
          <w:tab w:val="clear" w:pos="1985"/>
        </w:tabs>
        <w:overflowPunct/>
        <w:autoSpaceDE/>
        <w:autoSpaceDN/>
        <w:adjustRightInd/>
        <w:spacing w:before="0"/>
        <w:jc w:val="left"/>
        <w:textAlignment w:val="auto"/>
        <w:rPr>
          <w:rFonts w:eastAsia="SimSun"/>
          <w:b/>
          <w:sz w:val="26"/>
          <w:szCs w:val="26"/>
          <w:lang w:eastAsia="zh-CN"/>
        </w:rPr>
      </w:pPr>
      <w:r>
        <w:rPr>
          <w:rFonts w:eastAsia="SimSun"/>
          <w:sz w:val="26"/>
          <w:szCs w:val="26"/>
          <w:lang w:eastAsia="zh-CN"/>
        </w:rPr>
        <w:br w:type="page"/>
      </w:r>
    </w:p>
    <w:p w14:paraId="067D8B19" w14:textId="77777777" w:rsidR="00884DFB" w:rsidRPr="00303A37" w:rsidRDefault="00884DFB" w:rsidP="00303A37">
      <w:pPr>
        <w:pStyle w:val="Heading1"/>
        <w:tabs>
          <w:tab w:val="clear" w:pos="794"/>
          <w:tab w:val="clear" w:pos="1191"/>
          <w:tab w:val="clear" w:pos="1588"/>
          <w:tab w:val="clear" w:pos="1985"/>
          <w:tab w:val="left" w:pos="851"/>
        </w:tabs>
        <w:ind w:left="851" w:hanging="851"/>
        <w:rPr>
          <w:rFonts w:eastAsia="SimSun"/>
          <w:sz w:val="26"/>
          <w:szCs w:val="26"/>
          <w:lang w:eastAsia="zh-CN"/>
        </w:rPr>
      </w:pPr>
      <w:r w:rsidRPr="00303A37">
        <w:rPr>
          <w:rFonts w:eastAsia="SimSun"/>
          <w:sz w:val="26"/>
          <w:szCs w:val="26"/>
          <w:lang w:eastAsia="zh-CN"/>
        </w:rPr>
        <w:lastRenderedPageBreak/>
        <w:t>5</w:t>
      </w:r>
      <w:r w:rsidRPr="00303A37">
        <w:rPr>
          <w:rFonts w:eastAsia="SimSun"/>
          <w:sz w:val="26"/>
          <w:szCs w:val="26"/>
          <w:lang w:eastAsia="zh-CN"/>
        </w:rPr>
        <w:tab/>
        <w:t>Нарушение или невыполнение Регламента радиосвязи (п. 13.3 РР)</w:t>
      </w:r>
    </w:p>
    <w:p w14:paraId="194DF53B" w14:textId="77777777" w:rsidR="00884DFB" w:rsidRPr="00855B23" w:rsidRDefault="00884DFB" w:rsidP="00553D41">
      <w:pPr>
        <w:tabs>
          <w:tab w:val="clear" w:pos="794"/>
          <w:tab w:val="clear" w:pos="1191"/>
          <w:tab w:val="clear" w:pos="1588"/>
          <w:tab w:val="clear" w:pos="1985"/>
          <w:tab w:val="left" w:pos="851"/>
        </w:tabs>
        <w:spacing w:before="360"/>
        <w:rPr>
          <w:rFonts w:eastAsia="SimSun"/>
          <w:lang w:eastAsia="zh-CN"/>
        </w:rPr>
      </w:pPr>
      <w:r w:rsidRPr="00855B23">
        <w:rPr>
          <w:rFonts w:eastAsia="SimSun"/>
          <w:lang w:eastAsia="zh-CN"/>
        </w:rPr>
        <w:t>5.1</w:t>
      </w:r>
      <w:r w:rsidRPr="00855B23">
        <w:rPr>
          <w:rFonts w:eastAsia="SimSun"/>
          <w:b/>
          <w:bCs/>
          <w:lang w:eastAsia="zh-CN"/>
        </w:rPr>
        <w:tab/>
      </w:r>
      <w:r w:rsidRPr="00855B23">
        <w:rPr>
          <w:rFonts w:eastAsia="SimSun"/>
          <w:lang w:eastAsia="zh-CN"/>
        </w:rPr>
        <w:t>Если администрация просила провести изучение предполагаемого нарушения или невыполнения другой администрацией Регламента радиосвязи и данная проблема не была разрешена усилиями директора в соответствии с надлежащими положениями Регламента радиосвязи и установленными процедурами Бюро радиосвязи или если администрация запрашивает помощь Комитета, Бюро представляет отчет для рассмотрения Комитетом. Отчет включает следующую информацию:</w:t>
      </w:r>
    </w:p>
    <w:p w14:paraId="5EC5A648" w14:textId="77777777" w:rsidR="00884DFB" w:rsidRPr="00855B23" w:rsidRDefault="00884DFB" w:rsidP="00303A37">
      <w:pPr>
        <w:pStyle w:val="enumlev1"/>
        <w:tabs>
          <w:tab w:val="clear" w:pos="794"/>
          <w:tab w:val="clear" w:pos="1191"/>
          <w:tab w:val="clear" w:pos="1588"/>
          <w:tab w:val="clear" w:pos="1985"/>
          <w:tab w:val="left" w:pos="851"/>
        </w:tabs>
        <w:spacing w:before="240"/>
        <w:ind w:left="397" w:hanging="397"/>
        <w:rPr>
          <w:rFonts w:eastAsia="SimSun"/>
          <w:lang w:eastAsia="zh-CN"/>
        </w:rPr>
      </w:pPr>
      <w:r w:rsidRPr="00855B23">
        <w:rPr>
          <w:rFonts w:eastAsia="SimSun"/>
          <w:i/>
          <w:iCs/>
          <w:lang w:eastAsia="zh-CN"/>
        </w:rPr>
        <w:t>a)</w:t>
      </w:r>
      <w:r w:rsidRPr="00855B23">
        <w:rPr>
          <w:rFonts w:eastAsia="SimSun"/>
          <w:i/>
          <w:iCs/>
          <w:lang w:eastAsia="zh-CN"/>
        </w:rPr>
        <w:tab/>
      </w:r>
      <w:r w:rsidRPr="00855B23">
        <w:rPr>
          <w:rFonts w:eastAsia="SimSun"/>
          <w:lang w:eastAsia="zh-CN"/>
        </w:rPr>
        <w:t>краткое пояснение данного случая</w:t>
      </w:r>
      <w:r w:rsidR="007E0B09" w:rsidRPr="00855B23">
        <w:rPr>
          <w:rFonts w:eastAsia="SimSun"/>
          <w:lang w:eastAsia="zh-CN"/>
        </w:rPr>
        <w:t>;</w:t>
      </w:r>
    </w:p>
    <w:p w14:paraId="5F890DCB" w14:textId="77777777" w:rsidR="00884DFB" w:rsidRPr="00855B23" w:rsidRDefault="00884DFB" w:rsidP="00303A37">
      <w:pPr>
        <w:pStyle w:val="enumlev1"/>
        <w:tabs>
          <w:tab w:val="clear" w:pos="794"/>
          <w:tab w:val="clear" w:pos="1191"/>
          <w:tab w:val="clear" w:pos="1588"/>
          <w:tab w:val="clear" w:pos="1985"/>
          <w:tab w:val="left" w:pos="851"/>
        </w:tabs>
        <w:spacing w:before="240"/>
        <w:ind w:left="397" w:hanging="397"/>
        <w:rPr>
          <w:rFonts w:eastAsia="SimSun"/>
          <w:lang w:eastAsia="zh-CN"/>
        </w:rPr>
      </w:pPr>
      <w:r w:rsidRPr="00855B23">
        <w:rPr>
          <w:rFonts w:eastAsia="SimSun"/>
          <w:i/>
          <w:iCs/>
          <w:lang w:eastAsia="zh-CN"/>
        </w:rPr>
        <w:t>b)</w:t>
      </w:r>
      <w:r w:rsidRPr="00855B23">
        <w:rPr>
          <w:rFonts w:eastAsia="SimSun"/>
          <w:i/>
          <w:iCs/>
          <w:lang w:eastAsia="zh-CN"/>
        </w:rPr>
        <w:tab/>
      </w:r>
      <w:r w:rsidRPr="00855B23">
        <w:rPr>
          <w:rFonts w:eastAsia="SimSun"/>
          <w:lang w:eastAsia="zh-CN"/>
        </w:rPr>
        <w:t>все соответствующие документы, которые были получены от заинтересованных администраций и документы, которые были направлены директором Бюро радиосвязи этим администрациям;</w:t>
      </w:r>
    </w:p>
    <w:p w14:paraId="27E30555" w14:textId="77777777" w:rsidR="00884DFB" w:rsidRPr="00855B23" w:rsidRDefault="00884DFB" w:rsidP="00303A37">
      <w:pPr>
        <w:pStyle w:val="enumlev1"/>
        <w:tabs>
          <w:tab w:val="clear" w:pos="794"/>
          <w:tab w:val="clear" w:pos="1191"/>
          <w:tab w:val="clear" w:pos="1588"/>
          <w:tab w:val="clear" w:pos="1985"/>
          <w:tab w:val="left" w:pos="851"/>
        </w:tabs>
        <w:spacing w:before="240"/>
        <w:ind w:left="397" w:hanging="397"/>
        <w:rPr>
          <w:rFonts w:eastAsia="SimSun"/>
          <w:lang w:eastAsia="zh-CN"/>
        </w:rPr>
      </w:pPr>
      <w:r w:rsidRPr="00855B23">
        <w:rPr>
          <w:rFonts w:eastAsia="SimSun"/>
          <w:i/>
          <w:iCs/>
          <w:lang w:eastAsia="zh-CN"/>
        </w:rPr>
        <w:t>c)</w:t>
      </w:r>
      <w:r w:rsidRPr="00855B23">
        <w:rPr>
          <w:rFonts w:eastAsia="SimSun"/>
          <w:i/>
          <w:iCs/>
          <w:lang w:eastAsia="zh-CN"/>
        </w:rPr>
        <w:tab/>
      </w:r>
      <w:r w:rsidRPr="00855B23">
        <w:rPr>
          <w:rFonts w:eastAsia="SimSun"/>
          <w:lang w:eastAsia="zh-CN"/>
        </w:rPr>
        <w:t>проекты рекомендаций заинтересованным администрациям</w:t>
      </w:r>
      <w:r w:rsidR="007E0B09" w:rsidRPr="00855B23">
        <w:rPr>
          <w:rFonts w:eastAsia="SimSun"/>
          <w:lang w:eastAsia="zh-CN"/>
        </w:rPr>
        <w:t>;</w:t>
      </w:r>
    </w:p>
    <w:p w14:paraId="4B504686" w14:textId="77777777" w:rsidR="00884DFB" w:rsidRPr="00855B23" w:rsidRDefault="00884DFB" w:rsidP="00553D41">
      <w:pPr>
        <w:tabs>
          <w:tab w:val="clear" w:pos="794"/>
          <w:tab w:val="clear" w:pos="1191"/>
          <w:tab w:val="clear" w:pos="1588"/>
          <w:tab w:val="clear" w:pos="1985"/>
          <w:tab w:val="left" w:pos="851"/>
        </w:tabs>
        <w:spacing w:before="360"/>
        <w:rPr>
          <w:rFonts w:eastAsia="SimSun"/>
          <w:lang w:eastAsia="zh-CN"/>
        </w:rPr>
      </w:pPr>
      <w:r w:rsidRPr="00855B23">
        <w:rPr>
          <w:rFonts w:eastAsia="SimSun"/>
          <w:lang w:eastAsia="zh-CN"/>
        </w:rPr>
        <w:t>5.2</w:t>
      </w:r>
      <w:r w:rsidRPr="00855B23">
        <w:rPr>
          <w:rFonts w:eastAsia="SimSun"/>
          <w:lang w:eastAsia="zh-CN"/>
        </w:rPr>
        <w:tab/>
        <w:t>Комитет примет решение о соответствующих действиях.</w:t>
      </w:r>
    </w:p>
    <w:p w14:paraId="61AE68CE" w14:textId="77777777" w:rsidR="00884DFB" w:rsidRPr="00303A37" w:rsidRDefault="00884DFB" w:rsidP="00303A37">
      <w:pPr>
        <w:pStyle w:val="Heading1"/>
        <w:tabs>
          <w:tab w:val="clear" w:pos="794"/>
          <w:tab w:val="clear" w:pos="1191"/>
          <w:tab w:val="clear" w:pos="1588"/>
          <w:tab w:val="clear" w:pos="1985"/>
          <w:tab w:val="left" w:pos="851"/>
        </w:tabs>
        <w:ind w:left="851" w:hanging="851"/>
        <w:rPr>
          <w:rFonts w:eastAsia="SimSun"/>
          <w:sz w:val="26"/>
          <w:szCs w:val="26"/>
          <w:lang w:eastAsia="zh-CN"/>
        </w:rPr>
      </w:pPr>
      <w:r w:rsidRPr="00303A37">
        <w:rPr>
          <w:rFonts w:eastAsia="SimSun"/>
          <w:sz w:val="26"/>
          <w:szCs w:val="26"/>
          <w:lang w:eastAsia="zh-CN"/>
        </w:rPr>
        <w:t>6</w:t>
      </w:r>
      <w:r w:rsidRPr="00303A37">
        <w:rPr>
          <w:rFonts w:eastAsia="SimSun"/>
          <w:sz w:val="26"/>
          <w:szCs w:val="26"/>
          <w:lang w:eastAsia="zh-CN"/>
        </w:rPr>
        <w:tab/>
        <w:t>Любые другие вопросы, которые не могут быть решены Бюро путем применения Правил процедуры</w:t>
      </w:r>
    </w:p>
    <w:p w14:paraId="7AF796C7" w14:textId="77777777" w:rsidR="00884DFB" w:rsidRPr="00855B23" w:rsidRDefault="00884DFB" w:rsidP="003A7ABE">
      <w:pPr>
        <w:spacing w:before="360"/>
        <w:rPr>
          <w:rFonts w:eastAsia="SimSun"/>
          <w:lang w:eastAsia="zh-CN"/>
        </w:rPr>
      </w:pPr>
      <w:r w:rsidRPr="00855B23">
        <w:rPr>
          <w:rFonts w:eastAsia="SimSun"/>
          <w:lang w:eastAsia="zh-CN"/>
        </w:rPr>
        <w:t>Директор Бюро радиосвязи может поднять любой такой вопрос. Эти вопросы будут рассматриваться Комитетом для каждого конкретного случая (У96).</w:t>
      </w:r>
    </w:p>
    <w:p w14:paraId="0760385F" w14:textId="77777777" w:rsidR="008D4D48" w:rsidRDefault="008D4D48">
      <w:pPr>
        <w:jc w:val="center"/>
      </w:pPr>
      <w:r>
        <w:t>______________</w:t>
      </w:r>
    </w:p>
    <w:p w14:paraId="115F5388" w14:textId="77777777" w:rsidR="004347A1" w:rsidRDefault="004347A1" w:rsidP="00602270">
      <w:pPr>
        <w:tabs>
          <w:tab w:val="clear" w:pos="794"/>
          <w:tab w:val="clear" w:pos="1191"/>
          <w:tab w:val="clear" w:pos="1588"/>
          <w:tab w:val="clear" w:pos="1985"/>
          <w:tab w:val="left" w:pos="1134"/>
          <w:tab w:val="left" w:pos="1871"/>
          <w:tab w:val="left" w:pos="2268"/>
        </w:tabs>
      </w:pPr>
    </w:p>
    <w:p w14:paraId="111432AB" w14:textId="77777777" w:rsidR="00D27FE5" w:rsidRDefault="00D27FE5" w:rsidP="00602270">
      <w:pPr>
        <w:tabs>
          <w:tab w:val="clear" w:pos="794"/>
          <w:tab w:val="clear" w:pos="1191"/>
          <w:tab w:val="clear" w:pos="1588"/>
          <w:tab w:val="clear" w:pos="1985"/>
          <w:tab w:val="left" w:pos="1134"/>
          <w:tab w:val="left" w:pos="1871"/>
          <w:tab w:val="left" w:pos="2268"/>
        </w:tabs>
      </w:pPr>
    </w:p>
    <w:p w14:paraId="4EE88EAE" w14:textId="77777777" w:rsidR="00EA746E" w:rsidRDefault="00EA746E" w:rsidP="00602270">
      <w:pPr>
        <w:tabs>
          <w:tab w:val="clear" w:pos="794"/>
          <w:tab w:val="clear" w:pos="1191"/>
          <w:tab w:val="clear" w:pos="1588"/>
          <w:tab w:val="clear" w:pos="1985"/>
          <w:tab w:val="left" w:pos="1134"/>
          <w:tab w:val="left" w:pos="1871"/>
          <w:tab w:val="left" w:pos="2268"/>
        </w:tabs>
      </w:pPr>
    </w:p>
    <w:p w14:paraId="4AB68AC4" w14:textId="77777777" w:rsidR="00EA746E" w:rsidRDefault="00EA746E" w:rsidP="00602270">
      <w:pPr>
        <w:tabs>
          <w:tab w:val="clear" w:pos="794"/>
          <w:tab w:val="clear" w:pos="1191"/>
          <w:tab w:val="clear" w:pos="1588"/>
          <w:tab w:val="clear" w:pos="1985"/>
          <w:tab w:val="left" w:pos="1134"/>
          <w:tab w:val="left" w:pos="1871"/>
          <w:tab w:val="left" w:pos="2268"/>
        </w:tabs>
      </w:pPr>
    </w:p>
    <w:p w14:paraId="57F66E13" w14:textId="77777777" w:rsidR="00EA746E" w:rsidRDefault="00EA746E" w:rsidP="00602270">
      <w:pPr>
        <w:tabs>
          <w:tab w:val="clear" w:pos="794"/>
          <w:tab w:val="clear" w:pos="1191"/>
          <w:tab w:val="clear" w:pos="1588"/>
          <w:tab w:val="clear" w:pos="1985"/>
          <w:tab w:val="left" w:pos="1134"/>
          <w:tab w:val="left" w:pos="1871"/>
          <w:tab w:val="left" w:pos="2268"/>
        </w:tabs>
      </w:pPr>
    </w:p>
    <w:p w14:paraId="23E9A5D2" w14:textId="77777777" w:rsidR="00EA746E" w:rsidRDefault="00EA746E" w:rsidP="00602270">
      <w:pPr>
        <w:tabs>
          <w:tab w:val="clear" w:pos="794"/>
          <w:tab w:val="clear" w:pos="1191"/>
          <w:tab w:val="clear" w:pos="1588"/>
          <w:tab w:val="clear" w:pos="1985"/>
          <w:tab w:val="left" w:pos="1134"/>
          <w:tab w:val="left" w:pos="1871"/>
          <w:tab w:val="left" w:pos="2268"/>
        </w:tabs>
      </w:pPr>
    </w:p>
    <w:p w14:paraId="558B37BD" w14:textId="77777777" w:rsidR="00EA746E" w:rsidRDefault="00EA746E" w:rsidP="00602270">
      <w:pPr>
        <w:tabs>
          <w:tab w:val="clear" w:pos="794"/>
          <w:tab w:val="clear" w:pos="1191"/>
          <w:tab w:val="clear" w:pos="1588"/>
          <w:tab w:val="clear" w:pos="1985"/>
          <w:tab w:val="left" w:pos="1134"/>
          <w:tab w:val="left" w:pos="1871"/>
          <w:tab w:val="left" w:pos="2268"/>
        </w:tabs>
      </w:pPr>
    </w:p>
    <w:p w14:paraId="58E62E51" w14:textId="77777777" w:rsidR="00EA746E" w:rsidRDefault="00EA746E" w:rsidP="00602270">
      <w:pPr>
        <w:tabs>
          <w:tab w:val="clear" w:pos="794"/>
          <w:tab w:val="clear" w:pos="1191"/>
          <w:tab w:val="clear" w:pos="1588"/>
          <w:tab w:val="clear" w:pos="1985"/>
          <w:tab w:val="left" w:pos="1134"/>
          <w:tab w:val="left" w:pos="1871"/>
          <w:tab w:val="left" w:pos="2268"/>
        </w:tabs>
      </w:pPr>
    </w:p>
    <w:p w14:paraId="118BBF68" w14:textId="77777777" w:rsidR="00EA746E" w:rsidRDefault="00EA746E" w:rsidP="00602270">
      <w:pPr>
        <w:tabs>
          <w:tab w:val="clear" w:pos="794"/>
          <w:tab w:val="clear" w:pos="1191"/>
          <w:tab w:val="clear" w:pos="1588"/>
          <w:tab w:val="clear" w:pos="1985"/>
          <w:tab w:val="left" w:pos="1134"/>
          <w:tab w:val="left" w:pos="1871"/>
          <w:tab w:val="left" w:pos="2268"/>
        </w:tabs>
        <w:sectPr w:rsidR="00EA746E" w:rsidSect="00581687">
          <w:headerReference w:type="even" r:id="rId8"/>
          <w:headerReference w:type="default" r:id="rId9"/>
          <w:pgSz w:w="11901" w:h="16840" w:code="9"/>
          <w:pgMar w:top="1701" w:right="851" w:bottom="1134" w:left="1985" w:header="720" w:footer="720" w:gutter="0"/>
          <w:cols w:space="720"/>
          <w:vAlign w:val="both"/>
          <w:docGrid w:linePitch="360"/>
        </w:sectPr>
      </w:pPr>
    </w:p>
    <w:p w14:paraId="393AB46D" w14:textId="77777777" w:rsidR="004347A1" w:rsidRPr="004347A1" w:rsidRDefault="004347A1" w:rsidP="00602270">
      <w:pPr>
        <w:tabs>
          <w:tab w:val="clear" w:pos="794"/>
          <w:tab w:val="clear" w:pos="1191"/>
          <w:tab w:val="clear" w:pos="1588"/>
          <w:tab w:val="clear" w:pos="1985"/>
          <w:tab w:val="left" w:pos="1134"/>
          <w:tab w:val="left" w:pos="1871"/>
          <w:tab w:val="left" w:pos="2268"/>
        </w:tabs>
      </w:pPr>
    </w:p>
    <w:sectPr w:rsidR="004347A1" w:rsidRPr="004347A1" w:rsidSect="00553D41">
      <w:headerReference w:type="even" r:id="rId10"/>
      <w:headerReference w:type="default" r:id="rId11"/>
      <w:pgSz w:w="11901" w:h="16840" w:code="9"/>
      <w:pgMar w:top="1701" w:right="851" w:bottom="1134" w:left="1985" w:header="720" w:footer="720"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9462E9" w14:textId="77777777" w:rsidR="00E007C6" w:rsidRDefault="00E007C6">
      <w:r>
        <w:separator/>
      </w:r>
    </w:p>
  </w:endnote>
  <w:endnote w:type="continuationSeparator" w:id="0">
    <w:p w14:paraId="4F954D70" w14:textId="77777777" w:rsidR="00E007C6" w:rsidRDefault="00E0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Futura Lt BT">
    <w:altName w:val="Arial"/>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28838E" w14:textId="77777777" w:rsidR="00E007C6" w:rsidRDefault="00E007C6">
      <w:r>
        <w:t>____________________</w:t>
      </w:r>
    </w:p>
  </w:footnote>
  <w:footnote w:type="continuationSeparator" w:id="0">
    <w:p w14:paraId="44CA4EFE" w14:textId="77777777" w:rsidR="00E007C6" w:rsidRDefault="00E007C6">
      <w:r>
        <w:continuationSeparator/>
      </w:r>
    </w:p>
  </w:footnote>
  <w:footnote w:id="1">
    <w:p w14:paraId="1254D4C8" w14:textId="77777777" w:rsidR="00F52736" w:rsidRDefault="00F52736">
      <w:pPr>
        <w:pStyle w:val="FootnoteText"/>
      </w:pPr>
      <w:r>
        <w:rPr>
          <w:rStyle w:val="FootnoteReference"/>
        </w:rPr>
        <w:t>1</w:t>
      </w:r>
      <w:r>
        <w:tab/>
        <w:t>Директор Бюро радиосвязи исполняет обязанности исполнительного секретаря Комитета (см. К174).</w:t>
      </w:r>
    </w:p>
  </w:footnote>
  <w:footnote w:id="2">
    <w:p w14:paraId="5B73BA9F" w14:textId="77777777" w:rsidR="00F52736" w:rsidRPr="000A2D21" w:rsidRDefault="00F52736" w:rsidP="000A2D21">
      <w:pPr>
        <w:pStyle w:val="FootnoteText"/>
      </w:pPr>
      <w:r>
        <w:rPr>
          <w:rStyle w:val="FootnoteReference"/>
        </w:rPr>
        <w:t>2</w:t>
      </w:r>
      <w:r w:rsidRPr="000A2D21">
        <w:rPr>
          <w:rStyle w:val="FootnoteReference"/>
        </w:rPr>
        <w:tab/>
      </w:r>
      <w:r>
        <w:t>См. протокол третьего пленарного заседания ВКР-07, Документ 217, п.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F1E2C" w:rsidRPr="003E50BD" w14:paraId="61678EF0" w14:textId="77777777" w:rsidTr="00790249">
      <w:trPr>
        <w:cantSplit/>
      </w:trPr>
      <w:tc>
        <w:tcPr>
          <w:tcW w:w="1701" w:type="dxa"/>
          <w:tcBorders>
            <w:top w:val="single" w:sz="6" w:space="0" w:color="auto"/>
            <w:left w:val="single" w:sz="6" w:space="0" w:color="auto"/>
            <w:bottom w:val="single" w:sz="6" w:space="0" w:color="auto"/>
            <w:right w:val="single" w:sz="6" w:space="0" w:color="auto"/>
          </w:tcBorders>
        </w:tcPr>
        <w:p w14:paraId="04FA9099" w14:textId="77777777" w:rsidR="00EF1E2C" w:rsidRPr="003E50BD" w:rsidRDefault="00EF1E2C" w:rsidP="00553D41">
          <w:pPr>
            <w:pStyle w:val="HeaderRegProc"/>
          </w:pPr>
          <w:r w:rsidRPr="003E50BD">
            <w:t>Часть C</w:t>
          </w:r>
        </w:p>
      </w:tc>
      <w:tc>
        <w:tcPr>
          <w:tcW w:w="1701" w:type="dxa"/>
          <w:tcBorders>
            <w:top w:val="single" w:sz="6" w:space="0" w:color="auto"/>
            <w:left w:val="single" w:sz="6" w:space="0" w:color="auto"/>
            <w:bottom w:val="single" w:sz="6" w:space="0" w:color="auto"/>
            <w:right w:val="single" w:sz="6" w:space="0" w:color="auto"/>
          </w:tcBorders>
        </w:tcPr>
        <w:p w14:paraId="1B89E778" w14:textId="77777777" w:rsidR="00EF1E2C" w:rsidRPr="003E50BD" w:rsidRDefault="00EF1E2C" w:rsidP="00553D41">
          <w:pPr>
            <w:pStyle w:val="HeaderRegProc"/>
            <w:rPr>
              <w:lang w:val="en-US"/>
            </w:rPr>
          </w:pPr>
        </w:p>
      </w:tc>
      <w:tc>
        <w:tcPr>
          <w:tcW w:w="1701" w:type="dxa"/>
          <w:tcBorders>
            <w:top w:val="single" w:sz="6" w:space="0" w:color="auto"/>
            <w:left w:val="single" w:sz="6" w:space="0" w:color="auto"/>
            <w:bottom w:val="single" w:sz="6" w:space="0" w:color="auto"/>
            <w:right w:val="single" w:sz="6" w:space="0" w:color="auto"/>
          </w:tcBorders>
        </w:tcPr>
        <w:p w14:paraId="1481AEAE" w14:textId="77777777" w:rsidR="00EF1E2C" w:rsidRPr="003E50BD" w:rsidRDefault="00EF1E2C" w:rsidP="00553D41">
          <w:pPr>
            <w:pStyle w:val="HeaderRegProc"/>
            <w:rPr>
              <w:lang w:val="en-US"/>
            </w:rPr>
          </w:pPr>
          <w:r w:rsidRPr="003E50BD">
            <w:rPr>
              <w:lang w:val="ru-RU"/>
            </w:rPr>
            <w:t>Стр</w:t>
          </w:r>
          <w:r w:rsidRPr="003E50BD">
            <w:rPr>
              <w:lang w:val="en-US"/>
            </w:rPr>
            <w:t xml:space="preserve">. </w:t>
          </w:r>
          <w:r w:rsidRPr="003E50BD">
            <w:rPr>
              <w:rStyle w:val="PageNumber"/>
              <w:bCs w:val="0"/>
              <w:lang w:val="ru-RU"/>
            </w:rPr>
            <w:fldChar w:fldCharType="begin"/>
          </w:r>
          <w:r w:rsidRPr="003E50BD">
            <w:rPr>
              <w:rStyle w:val="PageNumber"/>
              <w:bCs w:val="0"/>
              <w:lang w:val="ru-RU"/>
            </w:rPr>
            <w:instrText xml:space="preserve"> PAGE </w:instrText>
          </w:r>
          <w:r w:rsidRPr="003E50BD">
            <w:rPr>
              <w:rStyle w:val="PageNumber"/>
              <w:bCs w:val="0"/>
              <w:lang w:val="ru-RU"/>
            </w:rPr>
            <w:fldChar w:fldCharType="separate"/>
          </w:r>
          <w:r w:rsidR="00450316">
            <w:rPr>
              <w:rStyle w:val="PageNumber"/>
              <w:bCs w:val="0"/>
              <w:noProof/>
              <w:lang w:val="ru-RU"/>
            </w:rPr>
            <w:t>6</w:t>
          </w:r>
          <w:r w:rsidRPr="003E50BD">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16F2A5" w14:textId="77777777" w:rsidR="00EF1E2C" w:rsidRPr="00EA746E" w:rsidRDefault="00EF1E2C" w:rsidP="0069220E">
          <w:pPr>
            <w:pStyle w:val="HeaderRegProc"/>
            <w:rPr>
              <w:lang w:val="en-GB"/>
            </w:rPr>
          </w:pPr>
          <w:r w:rsidRPr="003E50BD">
            <w:rPr>
              <w:lang w:val="fr-CH"/>
            </w:rPr>
            <w:t>Пересм</w:t>
          </w:r>
          <w:r w:rsidRPr="003E50BD">
            <w:rPr>
              <w:lang w:val="en-US"/>
            </w:rPr>
            <w:t>.</w:t>
          </w:r>
          <w:r w:rsidR="00EA746E">
            <w:rPr>
              <w:lang w:val="en-GB"/>
            </w:rPr>
            <w:t>-</w:t>
          </w:r>
        </w:p>
      </w:tc>
    </w:tr>
  </w:tbl>
  <w:p w14:paraId="5CE375B6" w14:textId="77777777" w:rsidR="00EF1E2C" w:rsidRDefault="00EF1E2C" w:rsidP="00086B9A">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EF1E2C" w:rsidRPr="003E50BD" w14:paraId="5843E634" w14:textId="77777777" w:rsidTr="00086B9A">
      <w:trPr>
        <w:cantSplit/>
      </w:trPr>
      <w:tc>
        <w:tcPr>
          <w:tcW w:w="1701" w:type="dxa"/>
          <w:tcBorders>
            <w:top w:val="single" w:sz="6" w:space="0" w:color="auto"/>
            <w:left w:val="single" w:sz="6" w:space="0" w:color="auto"/>
            <w:bottom w:val="single" w:sz="6" w:space="0" w:color="auto"/>
            <w:right w:val="single" w:sz="6" w:space="0" w:color="auto"/>
          </w:tcBorders>
        </w:tcPr>
        <w:p w14:paraId="1692AEF1" w14:textId="77777777" w:rsidR="00EF1E2C" w:rsidRPr="003E50BD" w:rsidRDefault="00EF1E2C" w:rsidP="00553D41">
          <w:pPr>
            <w:pStyle w:val="HeaderRegProc"/>
          </w:pPr>
          <w:r w:rsidRPr="003E50BD">
            <w:t>Часть C</w:t>
          </w:r>
        </w:p>
      </w:tc>
      <w:tc>
        <w:tcPr>
          <w:tcW w:w="1701" w:type="dxa"/>
          <w:tcBorders>
            <w:top w:val="single" w:sz="6" w:space="0" w:color="auto"/>
            <w:left w:val="single" w:sz="6" w:space="0" w:color="auto"/>
            <w:bottom w:val="single" w:sz="6" w:space="0" w:color="auto"/>
            <w:right w:val="single" w:sz="6" w:space="0" w:color="auto"/>
          </w:tcBorders>
        </w:tcPr>
        <w:p w14:paraId="144E1E7B" w14:textId="77777777" w:rsidR="00EF1E2C" w:rsidRPr="003E50BD" w:rsidRDefault="00EF1E2C" w:rsidP="00553D41">
          <w:pPr>
            <w:pStyle w:val="HeaderRegProc"/>
            <w:rPr>
              <w:lang w:val="en-US"/>
            </w:rPr>
          </w:pPr>
        </w:p>
      </w:tc>
      <w:tc>
        <w:tcPr>
          <w:tcW w:w="1701" w:type="dxa"/>
          <w:tcBorders>
            <w:top w:val="single" w:sz="6" w:space="0" w:color="auto"/>
            <w:left w:val="single" w:sz="6" w:space="0" w:color="auto"/>
            <w:bottom w:val="single" w:sz="6" w:space="0" w:color="auto"/>
            <w:right w:val="single" w:sz="6" w:space="0" w:color="auto"/>
          </w:tcBorders>
        </w:tcPr>
        <w:p w14:paraId="13F420BD" w14:textId="77777777" w:rsidR="00EF1E2C" w:rsidRPr="003E50BD" w:rsidRDefault="00EF1E2C" w:rsidP="00553D41">
          <w:pPr>
            <w:pStyle w:val="HeaderRegProc"/>
            <w:rPr>
              <w:lang w:val="en-US"/>
            </w:rPr>
          </w:pPr>
          <w:r w:rsidRPr="003E50BD">
            <w:rPr>
              <w:lang w:val="ru-RU"/>
            </w:rPr>
            <w:t>Стр</w:t>
          </w:r>
          <w:r w:rsidRPr="003E50BD">
            <w:rPr>
              <w:lang w:val="en-US"/>
            </w:rPr>
            <w:t xml:space="preserve">. </w:t>
          </w:r>
          <w:r w:rsidRPr="003E50BD">
            <w:rPr>
              <w:rStyle w:val="PageNumber"/>
              <w:bCs w:val="0"/>
              <w:lang w:val="ru-RU"/>
            </w:rPr>
            <w:fldChar w:fldCharType="begin"/>
          </w:r>
          <w:r w:rsidRPr="003E50BD">
            <w:rPr>
              <w:rStyle w:val="PageNumber"/>
              <w:bCs w:val="0"/>
              <w:lang w:val="ru-RU"/>
            </w:rPr>
            <w:instrText xml:space="preserve"> PAGE </w:instrText>
          </w:r>
          <w:r w:rsidRPr="003E50BD">
            <w:rPr>
              <w:rStyle w:val="PageNumber"/>
              <w:bCs w:val="0"/>
              <w:lang w:val="ru-RU"/>
            </w:rPr>
            <w:fldChar w:fldCharType="separate"/>
          </w:r>
          <w:r w:rsidR="00450316">
            <w:rPr>
              <w:rStyle w:val="PageNumber"/>
              <w:bCs w:val="0"/>
              <w:noProof/>
              <w:lang w:val="ru-RU"/>
            </w:rPr>
            <w:t>7</w:t>
          </w:r>
          <w:r w:rsidRPr="003E50BD">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98B426" w14:textId="77777777" w:rsidR="00EF1E2C" w:rsidRPr="00EA746E" w:rsidRDefault="00EF1E2C" w:rsidP="0069220E">
          <w:pPr>
            <w:pStyle w:val="HeaderRegProc"/>
            <w:rPr>
              <w:lang w:val="en-GB"/>
            </w:rPr>
          </w:pPr>
          <w:r w:rsidRPr="003E50BD">
            <w:rPr>
              <w:lang w:val="fr-CH"/>
            </w:rPr>
            <w:t>Пересм</w:t>
          </w:r>
          <w:r w:rsidRPr="003E50BD">
            <w:rPr>
              <w:lang w:val="en-US"/>
            </w:rPr>
            <w:t>.</w:t>
          </w:r>
          <w:r w:rsidR="00EA746E">
            <w:rPr>
              <w:lang w:val="en-GB"/>
            </w:rPr>
            <w:t>-</w:t>
          </w:r>
        </w:p>
      </w:tc>
    </w:tr>
  </w:tbl>
  <w:p w14:paraId="3FE32EE9" w14:textId="77777777" w:rsidR="00EF1E2C" w:rsidRDefault="00EF1E2C" w:rsidP="008C595E">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95846" w14:textId="77777777" w:rsidR="00EA746E" w:rsidRDefault="00EA746E" w:rsidP="00086B9A">
    <w:pPr>
      <w:pStyle w:val="Header"/>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F0E8D" w14:textId="77777777" w:rsidR="00D27FE5" w:rsidRDefault="00D27FE5" w:rsidP="008C595E">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001363"/>
    <w:multiLevelType w:val="hybridMultilevel"/>
    <w:tmpl w:val="D85CFECE"/>
    <w:lvl w:ilvl="0" w:tplc="A6AE077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E125357"/>
    <w:multiLevelType w:val="hybridMultilevel"/>
    <w:tmpl w:val="FF142BBE"/>
    <w:lvl w:ilvl="0" w:tplc="109A2A1A">
      <w:start w:val="1"/>
      <w:numFmt w:val="bullet"/>
      <w:lvlText w:val=""/>
      <w:lvlJc w:val="left"/>
      <w:pPr>
        <w:tabs>
          <w:tab w:val="num" w:pos="2588"/>
        </w:tabs>
        <w:ind w:left="2588" w:hanging="360"/>
      </w:pPr>
      <w:rPr>
        <w:rFonts w:ascii="Symbol" w:hAnsi="Symbol" w:cs="Times New Roman"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109A2A1A">
      <w:start w:val="1"/>
      <w:numFmt w:val="bullet"/>
      <w:lvlText w:val=""/>
      <w:lvlJc w:val="left"/>
      <w:pPr>
        <w:tabs>
          <w:tab w:val="num" w:pos="2160"/>
        </w:tabs>
        <w:ind w:left="2160" w:hanging="360"/>
      </w:pPr>
      <w:rPr>
        <w:rFonts w:ascii="Symbol" w:hAnsi="Symbol" w:cs="Times New Roman" w:hint="default"/>
        <w:color w:val="auto"/>
        <w:sz w:val="18"/>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EA5445B"/>
    <w:multiLevelType w:val="multilevel"/>
    <w:tmpl w:val="4800B2E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7E27055A"/>
    <w:multiLevelType w:val="multilevel"/>
    <w:tmpl w:val="0B90D58A"/>
    <w:lvl w:ilvl="0">
      <w:start w:val="2"/>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mirrorMargins/>
  <w:activeWritingStyle w:appName="MSWord" w:lang="ru-RU" w:vendorID="1" w:dllVersion="512"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390F"/>
    <w:rsid w:val="0001030C"/>
    <w:rsid w:val="00016518"/>
    <w:rsid w:val="00016557"/>
    <w:rsid w:val="000179FE"/>
    <w:rsid w:val="00031F3A"/>
    <w:rsid w:val="00043E18"/>
    <w:rsid w:val="0004428D"/>
    <w:rsid w:val="00062851"/>
    <w:rsid w:val="00075DA5"/>
    <w:rsid w:val="00085FB7"/>
    <w:rsid w:val="00086B9A"/>
    <w:rsid w:val="000A2D21"/>
    <w:rsid w:val="000C1B11"/>
    <w:rsid w:val="000E069F"/>
    <w:rsid w:val="000E15C1"/>
    <w:rsid w:val="000E64DA"/>
    <w:rsid w:val="000F527D"/>
    <w:rsid w:val="0010083F"/>
    <w:rsid w:val="001147BE"/>
    <w:rsid w:val="00117B47"/>
    <w:rsid w:val="0012473D"/>
    <w:rsid w:val="00131621"/>
    <w:rsid w:val="00133B4D"/>
    <w:rsid w:val="00133F8B"/>
    <w:rsid w:val="001505ED"/>
    <w:rsid w:val="00157D14"/>
    <w:rsid w:val="00180515"/>
    <w:rsid w:val="00184DA7"/>
    <w:rsid w:val="00186465"/>
    <w:rsid w:val="0019399E"/>
    <w:rsid w:val="001A2B94"/>
    <w:rsid w:val="001B4D91"/>
    <w:rsid w:val="001D733A"/>
    <w:rsid w:val="001E0B44"/>
    <w:rsid w:val="001E15AA"/>
    <w:rsid w:val="00210B45"/>
    <w:rsid w:val="00214054"/>
    <w:rsid w:val="002259B2"/>
    <w:rsid w:val="00227F65"/>
    <w:rsid w:val="00251230"/>
    <w:rsid w:val="0025274D"/>
    <w:rsid w:val="00252908"/>
    <w:rsid w:val="00262F06"/>
    <w:rsid w:val="00264FD2"/>
    <w:rsid w:val="00272838"/>
    <w:rsid w:val="00282B30"/>
    <w:rsid w:val="00293E8A"/>
    <w:rsid w:val="002945C6"/>
    <w:rsid w:val="002A1B34"/>
    <w:rsid w:val="002C43AE"/>
    <w:rsid w:val="002D2060"/>
    <w:rsid w:val="002D4B41"/>
    <w:rsid w:val="002E0B53"/>
    <w:rsid w:val="002E4670"/>
    <w:rsid w:val="00303A37"/>
    <w:rsid w:val="00310931"/>
    <w:rsid w:val="00312FFE"/>
    <w:rsid w:val="003271A7"/>
    <w:rsid w:val="00333E9F"/>
    <w:rsid w:val="003403CD"/>
    <w:rsid w:val="00345BB5"/>
    <w:rsid w:val="003512A8"/>
    <w:rsid w:val="00352A6B"/>
    <w:rsid w:val="003539E4"/>
    <w:rsid w:val="0036139D"/>
    <w:rsid w:val="00364B18"/>
    <w:rsid w:val="003913AB"/>
    <w:rsid w:val="003A7ABE"/>
    <w:rsid w:val="003D34A8"/>
    <w:rsid w:val="003D3993"/>
    <w:rsid w:val="003E50BD"/>
    <w:rsid w:val="003E7862"/>
    <w:rsid w:val="003F322B"/>
    <w:rsid w:val="00402142"/>
    <w:rsid w:val="004057ED"/>
    <w:rsid w:val="004065CE"/>
    <w:rsid w:val="00410882"/>
    <w:rsid w:val="00415574"/>
    <w:rsid w:val="004347A1"/>
    <w:rsid w:val="00445CD9"/>
    <w:rsid w:val="0044612F"/>
    <w:rsid w:val="0044634B"/>
    <w:rsid w:val="00450316"/>
    <w:rsid w:val="004525A4"/>
    <w:rsid w:val="00453D5B"/>
    <w:rsid w:val="00462343"/>
    <w:rsid w:val="00463503"/>
    <w:rsid w:val="00482598"/>
    <w:rsid w:val="00483571"/>
    <w:rsid w:val="00484FF0"/>
    <w:rsid w:val="004A5AB1"/>
    <w:rsid w:val="004C1881"/>
    <w:rsid w:val="004C4472"/>
    <w:rsid w:val="004D7A8A"/>
    <w:rsid w:val="004F26AE"/>
    <w:rsid w:val="00500D97"/>
    <w:rsid w:val="005129F7"/>
    <w:rsid w:val="00527D4F"/>
    <w:rsid w:val="00543777"/>
    <w:rsid w:val="005453F5"/>
    <w:rsid w:val="00553D41"/>
    <w:rsid w:val="00554DCF"/>
    <w:rsid w:val="00563E76"/>
    <w:rsid w:val="005753D9"/>
    <w:rsid w:val="00581687"/>
    <w:rsid w:val="00590498"/>
    <w:rsid w:val="00595800"/>
    <w:rsid w:val="005A363E"/>
    <w:rsid w:val="005A3FC8"/>
    <w:rsid w:val="005B19A5"/>
    <w:rsid w:val="005C6C75"/>
    <w:rsid w:val="005E0667"/>
    <w:rsid w:val="005F130D"/>
    <w:rsid w:val="005F5A10"/>
    <w:rsid w:val="005F7F4C"/>
    <w:rsid w:val="00600C4D"/>
    <w:rsid w:val="00600D36"/>
    <w:rsid w:val="00602270"/>
    <w:rsid w:val="006130AF"/>
    <w:rsid w:val="006131F3"/>
    <w:rsid w:val="006136BC"/>
    <w:rsid w:val="00614A55"/>
    <w:rsid w:val="0063090B"/>
    <w:rsid w:val="00660A02"/>
    <w:rsid w:val="00660AC8"/>
    <w:rsid w:val="00660DE1"/>
    <w:rsid w:val="00664662"/>
    <w:rsid w:val="00676046"/>
    <w:rsid w:val="006806F1"/>
    <w:rsid w:val="00681E01"/>
    <w:rsid w:val="0068385D"/>
    <w:rsid w:val="0068581D"/>
    <w:rsid w:val="0069220E"/>
    <w:rsid w:val="006B0ACA"/>
    <w:rsid w:val="006B3F95"/>
    <w:rsid w:val="006C02F9"/>
    <w:rsid w:val="006E3738"/>
    <w:rsid w:val="006E3FFE"/>
    <w:rsid w:val="006E76D9"/>
    <w:rsid w:val="0071106C"/>
    <w:rsid w:val="00714B3B"/>
    <w:rsid w:val="00714B3C"/>
    <w:rsid w:val="00717371"/>
    <w:rsid w:val="007218F6"/>
    <w:rsid w:val="00722E85"/>
    <w:rsid w:val="00730AA5"/>
    <w:rsid w:val="00746900"/>
    <w:rsid w:val="00746FAD"/>
    <w:rsid w:val="00747CE1"/>
    <w:rsid w:val="007523BB"/>
    <w:rsid w:val="0076094B"/>
    <w:rsid w:val="00763083"/>
    <w:rsid w:val="00766B4D"/>
    <w:rsid w:val="007856A5"/>
    <w:rsid w:val="00790249"/>
    <w:rsid w:val="007910BF"/>
    <w:rsid w:val="00791288"/>
    <w:rsid w:val="00792351"/>
    <w:rsid w:val="00793D38"/>
    <w:rsid w:val="007B47F2"/>
    <w:rsid w:val="007C0C4C"/>
    <w:rsid w:val="007C1274"/>
    <w:rsid w:val="007C2198"/>
    <w:rsid w:val="007C4B4E"/>
    <w:rsid w:val="007E0B09"/>
    <w:rsid w:val="007F224F"/>
    <w:rsid w:val="00805833"/>
    <w:rsid w:val="00811467"/>
    <w:rsid w:val="00834CA2"/>
    <w:rsid w:val="00842A21"/>
    <w:rsid w:val="00843B98"/>
    <w:rsid w:val="00855B23"/>
    <w:rsid w:val="00880B6A"/>
    <w:rsid w:val="0088142E"/>
    <w:rsid w:val="00881D43"/>
    <w:rsid w:val="00884DFB"/>
    <w:rsid w:val="00895E04"/>
    <w:rsid w:val="008C2125"/>
    <w:rsid w:val="008C48B7"/>
    <w:rsid w:val="008C595E"/>
    <w:rsid w:val="008D4874"/>
    <w:rsid w:val="008D4D48"/>
    <w:rsid w:val="008E2F72"/>
    <w:rsid w:val="008F4E4F"/>
    <w:rsid w:val="008F6B27"/>
    <w:rsid w:val="00900C30"/>
    <w:rsid w:val="00906A23"/>
    <w:rsid w:val="00924F00"/>
    <w:rsid w:val="009252C0"/>
    <w:rsid w:val="00925B6B"/>
    <w:rsid w:val="00934AE3"/>
    <w:rsid w:val="0093557C"/>
    <w:rsid w:val="0093776F"/>
    <w:rsid w:val="00945E67"/>
    <w:rsid w:val="009676DC"/>
    <w:rsid w:val="009746CA"/>
    <w:rsid w:val="009762FB"/>
    <w:rsid w:val="00982082"/>
    <w:rsid w:val="009846D5"/>
    <w:rsid w:val="009874B7"/>
    <w:rsid w:val="009A29A6"/>
    <w:rsid w:val="009A5761"/>
    <w:rsid w:val="009C51AC"/>
    <w:rsid w:val="009E14F3"/>
    <w:rsid w:val="009E1957"/>
    <w:rsid w:val="009E3D92"/>
    <w:rsid w:val="009F2165"/>
    <w:rsid w:val="00A006AC"/>
    <w:rsid w:val="00A06093"/>
    <w:rsid w:val="00A06863"/>
    <w:rsid w:val="00A16D91"/>
    <w:rsid w:val="00A2430C"/>
    <w:rsid w:val="00A40AFD"/>
    <w:rsid w:val="00A50590"/>
    <w:rsid w:val="00A50D36"/>
    <w:rsid w:val="00A8087C"/>
    <w:rsid w:val="00A82E4C"/>
    <w:rsid w:val="00A94B7A"/>
    <w:rsid w:val="00AA0DF3"/>
    <w:rsid w:val="00AA4A39"/>
    <w:rsid w:val="00AB07C5"/>
    <w:rsid w:val="00AB3490"/>
    <w:rsid w:val="00AC2B05"/>
    <w:rsid w:val="00AD3710"/>
    <w:rsid w:val="00AE04BF"/>
    <w:rsid w:val="00AE3A59"/>
    <w:rsid w:val="00AE52B4"/>
    <w:rsid w:val="00AF3C41"/>
    <w:rsid w:val="00AF7B39"/>
    <w:rsid w:val="00B00896"/>
    <w:rsid w:val="00B10F39"/>
    <w:rsid w:val="00B4204A"/>
    <w:rsid w:val="00B51B84"/>
    <w:rsid w:val="00B57344"/>
    <w:rsid w:val="00B63B51"/>
    <w:rsid w:val="00B666B3"/>
    <w:rsid w:val="00B80198"/>
    <w:rsid w:val="00B83D00"/>
    <w:rsid w:val="00B87E04"/>
    <w:rsid w:val="00BA6818"/>
    <w:rsid w:val="00BB2E76"/>
    <w:rsid w:val="00BB5701"/>
    <w:rsid w:val="00BE6F7C"/>
    <w:rsid w:val="00BF5B89"/>
    <w:rsid w:val="00BF7B7B"/>
    <w:rsid w:val="00C0390F"/>
    <w:rsid w:val="00C228D1"/>
    <w:rsid w:val="00C23345"/>
    <w:rsid w:val="00C331BB"/>
    <w:rsid w:val="00C42FFF"/>
    <w:rsid w:val="00C4409B"/>
    <w:rsid w:val="00C53D96"/>
    <w:rsid w:val="00C71582"/>
    <w:rsid w:val="00CA1B5B"/>
    <w:rsid w:val="00CA662D"/>
    <w:rsid w:val="00CB465E"/>
    <w:rsid w:val="00CC6941"/>
    <w:rsid w:val="00CC7870"/>
    <w:rsid w:val="00CD00EE"/>
    <w:rsid w:val="00CD32E3"/>
    <w:rsid w:val="00CF04E4"/>
    <w:rsid w:val="00CF4764"/>
    <w:rsid w:val="00D05242"/>
    <w:rsid w:val="00D057A1"/>
    <w:rsid w:val="00D133B7"/>
    <w:rsid w:val="00D1560D"/>
    <w:rsid w:val="00D16379"/>
    <w:rsid w:val="00D177FA"/>
    <w:rsid w:val="00D27FE5"/>
    <w:rsid w:val="00D35752"/>
    <w:rsid w:val="00D463D0"/>
    <w:rsid w:val="00D61395"/>
    <w:rsid w:val="00D71CA8"/>
    <w:rsid w:val="00D744B4"/>
    <w:rsid w:val="00D76EAD"/>
    <w:rsid w:val="00D908A4"/>
    <w:rsid w:val="00DA3AD0"/>
    <w:rsid w:val="00DA6263"/>
    <w:rsid w:val="00DB790C"/>
    <w:rsid w:val="00DC058D"/>
    <w:rsid w:val="00DD3893"/>
    <w:rsid w:val="00DD71AF"/>
    <w:rsid w:val="00DE1163"/>
    <w:rsid w:val="00DE18F3"/>
    <w:rsid w:val="00DE4225"/>
    <w:rsid w:val="00DF7A16"/>
    <w:rsid w:val="00E0008C"/>
    <w:rsid w:val="00E007C6"/>
    <w:rsid w:val="00E00CFE"/>
    <w:rsid w:val="00E02EF2"/>
    <w:rsid w:val="00E0761E"/>
    <w:rsid w:val="00E16A81"/>
    <w:rsid w:val="00E2464F"/>
    <w:rsid w:val="00E322EF"/>
    <w:rsid w:val="00E913F9"/>
    <w:rsid w:val="00EA37FA"/>
    <w:rsid w:val="00EA6052"/>
    <w:rsid w:val="00EA746E"/>
    <w:rsid w:val="00EB447C"/>
    <w:rsid w:val="00EB6BB5"/>
    <w:rsid w:val="00EC5A54"/>
    <w:rsid w:val="00EC710F"/>
    <w:rsid w:val="00EE5F12"/>
    <w:rsid w:val="00EE6767"/>
    <w:rsid w:val="00EF1E2C"/>
    <w:rsid w:val="00EF5689"/>
    <w:rsid w:val="00F006C6"/>
    <w:rsid w:val="00F05B23"/>
    <w:rsid w:val="00F07CDF"/>
    <w:rsid w:val="00F1429B"/>
    <w:rsid w:val="00F26A3F"/>
    <w:rsid w:val="00F37AB9"/>
    <w:rsid w:val="00F46648"/>
    <w:rsid w:val="00F52736"/>
    <w:rsid w:val="00F53A73"/>
    <w:rsid w:val="00F7483C"/>
    <w:rsid w:val="00F94D03"/>
    <w:rsid w:val="00FB153F"/>
    <w:rsid w:val="00FB2A0A"/>
    <w:rsid w:val="00FB51E9"/>
    <w:rsid w:val="00FC6453"/>
    <w:rsid w:val="00FC65EA"/>
    <w:rsid w:val="00FD2F97"/>
    <w:rsid w:val="00FD3E91"/>
    <w:rsid w:val="00FE15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12CC18A8"/>
  <w15:docId w15:val="{B0D7E10A-C542-48B2-9F42-F00E5D61A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0667"/>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2"/>
      <w:lang w:val="ru-RU"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pPr>
      <w:spacing w:before="360"/>
    </w:pPr>
  </w:style>
  <w:style w:type="paragraph" w:customStyle="1" w:styleId="Figure">
    <w:name w:val="Figure"/>
    <w:basedOn w:val="Normal"/>
    <w:next w:val="Normal"/>
    <w:pPr>
      <w:keepNext/>
      <w:keepLines/>
      <w:spacing w:before="240" w:after="120"/>
      <w:jc w:val="center"/>
    </w:p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Formal">
    <w:name w:val="Formal"/>
    <w:basedOn w:val="ASN1"/>
    <w:rPr>
      <w:b w:val="0"/>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aftertitle"/>
    <w:rsid w:val="00C0390F"/>
    <w:pPr>
      <w:spacing w:before="480"/>
      <w:jc w:val="center"/>
    </w:pPr>
    <w:rPr>
      <w:b/>
      <w:sz w:val="26"/>
    </w:rPr>
  </w:style>
  <w:style w:type="paragraph" w:customStyle="1" w:styleId="ArtNo">
    <w:name w:val="Art_No"/>
    <w:basedOn w:val="Normal"/>
    <w:next w:val="Arttitle"/>
    <w:rsid w:val="00C0390F"/>
    <w:pPr>
      <w:keepNext/>
      <w:keepLines/>
      <w:spacing w:before="480"/>
      <w:jc w:val="center"/>
    </w:pPr>
    <w:rPr>
      <w:caps/>
      <w:sz w:val="26"/>
    </w:rPr>
  </w:style>
  <w:style w:type="paragraph" w:customStyle="1" w:styleId="Arttitle">
    <w:name w:val="Art_title"/>
    <w:basedOn w:val="Normal"/>
    <w:next w:val="Normalaftertitle"/>
    <w:rsid w:val="00C0390F"/>
    <w:pPr>
      <w:keepNext/>
      <w:keepLines/>
      <w:spacing w:before="240"/>
      <w:jc w:val="center"/>
    </w:pPr>
    <w:rPr>
      <w:b/>
      <w:sz w:val="26"/>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Chaptitle"/>
    <w:rsid w:val="00C0390F"/>
    <w:pPr>
      <w:keepNext/>
      <w:keepLines/>
      <w:spacing w:before="480"/>
      <w:jc w:val="center"/>
    </w:pPr>
    <w:rPr>
      <w:b/>
      <w:caps/>
      <w:sz w:val="26"/>
    </w:rPr>
  </w:style>
  <w:style w:type="paragraph" w:customStyle="1" w:styleId="Chaptitle">
    <w:name w:val="Chap_title"/>
    <w:basedOn w:val="Normal"/>
    <w:next w:val="Normalaftertitle"/>
    <w:rsid w:val="00C0390F"/>
    <w:pPr>
      <w:keepNext/>
      <w:keepLines/>
      <w:spacing w:before="240"/>
      <w:jc w:val="center"/>
    </w:pPr>
    <w:rPr>
      <w:b/>
      <w:sz w:val="26"/>
    </w:rPr>
  </w:style>
  <w:style w:type="character" w:styleId="PageNumber">
    <w:name w:val="page number"/>
    <w:basedOn w:val="DefaultParagraphFont"/>
  </w:style>
  <w:style w:type="paragraph" w:customStyle="1" w:styleId="RecNoBR">
    <w:name w:val="Rec_No_BR"/>
    <w:basedOn w:val="Normal"/>
    <w:next w:val="Rectitle"/>
    <w:rsid w:val="00C0390F"/>
    <w:pPr>
      <w:keepNext/>
      <w:keepLines/>
      <w:spacing w:before="480"/>
      <w:jc w:val="center"/>
    </w:pPr>
    <w:rPr>
      <w:caps/>
      <w:sz w:val="26"/>
    </w:rPr>
  </w:style>
  <w:style w:type="paragraph" w:customStyle="1" w:styleId="Rectitle">
    <w:name w:val="Rec_title"/>
    <w:basedOn w:val="Normal"/>
    <w:next w:val="Normalaftertitle"/>
    <w:rsid w:val="00C0390F"/>
    <w:pPr>
      <w:keepNext/>
      <w:keepLines/>
      <w:spacing w:before="360"/>
      <w:jc w:val="center"/>
    </w:pPr>
    <w:rPr>
      <w:b/>
      <w:sz w:val="26"/>
    </w:rPr>
  </w:style>
  <w:style w:type="paragraph" w:customStyle="1" w:styleId="QuestionNoBR">
    <w:name w:val="Question_No_BR"/>
    <w:basedOn w:val="RecNoBR"/>
    <w:next w:val="Questiontitle"/>
    <w:rsid w:val="00C0390F"/>
  </w:style>
  <w:style w:type="paragraph" w:customStyle="1" w:styleId="Questiontitle">
    <w:name w:val="Question_title"/>
    <w:basedOn w:val="Rectitle"/>
    <w:next w:val="Questionref"/>
    <w:rsid w:val="00C0390F"/>
  </w:style>
  <w:style w:type="paragraph" w:customStyle="1" w:styleId="Questionref">
    <w:name w:val="Question_ref"/>
    <w:basedOn w:val="Recref"/>
    <w:next w:val="Questiondate"/>
  </w:style>
  <w:style w:type="paragraph" w:customStyle="1" w:styleId="Recref">
    <w:name w:val="Rec_ref"/>
    <w:basedOn w:val="Normal"/>
    <w:next w:val="Recdate"/>
    <w:pPr>
      <w:keepNext/>
      <w:keepLines/>
      <w:tabs>
        <w:tab w:val="clear" w:pos="794"/>
        <w:tab w:val="clear" w:pos="1191"/>
        <w:tab w:val="clear" w:pos="1588"/>
        <w:tab w:val="clear" w:pos="1985"/>
      </w:tabs>
      <w:jc w:val="center"/>
    </w:p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style>
  <w:style w:type="paragraph" w:customStyle="1" w:styleId="Questiondate">
    <w:name w:val="Question_date"/>
    <w:basedOn w:val="Recdate"/>
    <w:next w:val="Normalaftertitle"/>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RepNoBR">
    <w:name w:val="Rep_No_BR"/>
    <w:basedOn w:val="RecNoBR"/>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pdate">
    <w:name w:val="Rep_date"/>
    <w:basedOn w:val="Recdate"/>
    <w:next w:val="Normalaftertitle"/>
  </w:style>
  <w:style w:type="paragraph" w:customStyle="1" w:styleId="ResNoBR">
    <w:name w:val="Res_No_BR"/>
    <w:basedOn w:val="RecNoBR"/>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Resdate">
    <w:name w:val="Res_date"/>
    <w:basedOn w:val="Recdate"/>
    <w:next w:val="Normalaftertitle"/>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w:basedOn w:val="DefaultParagraphFont"/>
    <w:semiHidden/>
    <w:rsid w:val="007B47F2"/>
    <w:rPr>
      <w:position w:val="6"/>
      <w:sz w:val="16"/>
    </w:rPr>
  </w:style>
  <w:style w:type="paragraph" w:styleId="FootnoteText">
    <w:name w:val="footnote text"/>
    <w:basedOn w:val="Note"/>
    <w:link w:val="FootnoteTextChar"/>
    <w:semiHidden/>
    <w:rsid w:val="007B47F2"/>
    <w:pPr>
      <w:keepLines/>
      <w:tabs>
        <w:tab w:val="left" w:pos="255"/>
      </w:tabs>
      <w:spacing w:after="120"/>
      <w:ind w:left="255" w:hanging="255"/>
    </w:pPr>
    <w:rPr>
      <w:sz w:val="20"/>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text">
    <w:name w:val="Table_text"/>
    <w:basedOn w:val="Normal"/>
    <w:rsid w:val="00C0390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0"/>
    </w:rPr>
  </w:style>
  <w:style w:type="paragraph" w:customStyle="1" w:styleId="TableNoBR">
    <w:name w:val="Table_No_BR"/>
    <w:basedOn w:val="Normal"/>
    <w:next w:val="TabletitleBR"/>
    <w:pPr>
      <w:keepNext/>
      <w:spacing w:before="560" w:after="120"/>
      <w:jc w:val="center"/>
    </w:pPr>
    <w:rPr>
      <w:caps/>
    </w:rPr>
  </w:style>
  <w:style w:type="paragraph" w:customStyle="1" w:styleId="TabletitleBR">
    <w:name w:val="Table_title_BR"/>
    <w:basedOn w:val="Normal"/>
    <w:next w:val="Tablehead"/>
    <w:pPr>
      <w:keepNext/>
      <w:keepLines/>
      <w:spacing w:before="0" w:after="120"/>
      <w:jc w:val="center"/>
    </w:pPr>
    <w:rPr>
      <w:b/>
    </w:r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itu">
    <w:name w:val="itu"/>
    <w:basedOn w:val="Normal"/>
    <w:pPr>
      <w:tabs>
        <w:tab w:val="clear" w:pos="794"/>
        <w:tab w:val="clear" w:pos="1191"/>
        <w:tab w:val="clear" w:pos="1588"/>
        <w:tab w:val="clear" w:pos="1985"/>
        <w:tab w:val="left" w:pos="709"/>
        <w:tab w:val="left" w:pos="1134"/>
      </w:tabs>
      <w:spacing w:before="0"/>
    </w:pPr>
    <w:rPr>
      <w:rFonts w:ascii="Futura Lt BT" w:hAnsi="Futura Lt BT"/>
      <w:sz w:val="18"/>
    </w:rPr>
  </w:style>
  <w:style w:type="paragraph" w:customStyle="1" w:styleId="PartNo">
    <w:name w:val="Part_No"/>
    <w:basedOn w:val="Normal"/>
    <w:next w:val="Partref"/>
    <w:rsid w:val="00C0390F"/>
    <w:pPr>
      <w:keepNext/>
      <w:keepLines/>
      <w:spacing w:before="480" w:after="80"/>
      <w:jc w:val="center"/>
    </w:pPr>
    <w:rPr>
      <w:caps/>
      <w:sz w:val="26"/>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rsid w:val="00C0390F"/>
    <w:pPr>
      <w:keepNext/>
      <w:keepLines/>
      <w:spacing w:before="240" w:after="280"/>
      <w:jc w:val="center"/>
    </w:pPr>
    <w:rPr>
      <w:b/>
      <w:sz w:val="26"/>
    </w:rPr>
  </w:style>
  <w:style w:type="paragraph" w:customStyle="1" w:styleId="RecNo">
    <w:name w:val="Rec_No"/>
    <w:basedOn w:val="Normal"/>
    <w:next w:val="Rectitle"/>
    <w:rsid w:val="00C0390F"/>
    <w:pPr>
      <w:keepNext/>
      <w:keepLines/>
      <w:spacing w:before="0"/>
    </w:pPr>
    <w:rPr>
      <w:b/>
      <w:sz w:val="26"/>
    </w:rPr>
  </w:style>
  <w:style w:type="paragraph" w:customStyle="1" w:styleId="QuestionNo">
    <w:name w:val="Question_No"/>
    <w:basedOn w:val="RecNo"/>
    <w:next w:val="Questiontitle"/>
    <w:rsid w:val="00C0390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No">
    <w:name w:val="Rep_No"/>
    <w:basedOn w:val="RecNo"/>
    <w:next w:val="Rep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Restitle"/>
  </w:style>
  <w:style w:type="paragraph" w:customStyle="1" w:styleId="SectionNo">
    <w:name w:val="Section_No"/>
    <w:basedOn w:val="Normal"/>
    <w:next w:val="Sectiontitle"/>
    <w:rsid w:val="00C0390F"/>
    <w:pPr>
      <w:keepNext/>
      <w:keepLines/>
      <w:spacing w:before="480" w:after="80"/>
      <w:jc w:val="center"/>
    </w:pPr>
    <w:rPr>
      <w:caps/>
      <w:sz w:val="26"/>
    </w:rPr>
  </w:style>
  <w:style w:type="paragraph" w:customStyle="1" w:styleId="Sectiontitle">
    <w:name w:val="Section_title"/>
    <w:basedOn w:val="Normal"/>
    <w:next w:val="Normalaftertitle"/>
    <w:rsid w:val="00C0390F"/>
    <w:pPr>
      <w:keepNext/>
      <w:keepLines/>
      <w:spacing w:before="480" w:after="280"/>
      <w:jc w:val="center"/>
    </w:pPr>
    <w:rPr>
      <w:b/>
      <w:sz w:val="26"/>
    </w:rPr>
  </w:style>
  <w:style w:type="paragraph" w:customStyle="1" w:styleId="Source">
    <w:name w:val="Source"/>
    <w:basedOn w:val="Normal"/>
    <w:next w:val="Normalaftertitle"/>
    <w:rsid w:val="00C0390F"/>
    <w:pPr>
      <w:spacing w:before="840" w:after="200"/>
      <w:jc w:val="center"/>
    </w:pPr>
    <w:rPr>
      <w:b/>
      <w:sz w:val="26"/>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C0390F"/>
    <w:rPr>
      <w:b/>
      <w:color w:val="auto"/>
      <w:sz w:val="20"/>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paragraph" w:customStyle="1" w:styleId="Tableref">
    <w:name w:val="Table_ref"/>
    <w:basedOn w:val="Normal"/>
    <w:next w:val="TabletitleBR"/>
    <w:pPr>
      <w:keepNext/>
      <w:spacing w:before="0" w:after="120"/>
      <w:jc w:val="center"/>
    </w:p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table" w:styleId="TableGrid">
    <w:name w:val="Table Grid"/>
    <w:basedOn w:val="TableNormal"/>
    <w:rsid w:val="001E15AA"/>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reau">
    <w:name w:val="Bureau"/>
    <w:basedOn w:val="Normal"/>
    <w:rsid w:val="006E3FFE"/>
    <w:pPr>
      <w:tabs>
        <w:tab w:val="clear" w:pos="794"/>
        <w:tab w:val="clear" w:pos="1191"/>
        <w:tab w:val="clear" w:pos="1588"/>
        <w:tab w:val="clear" w:pos="1985"/>
        <w:tab w:val="right" w:pos="8732"/>
      </w:tabs>
      <w:overflowPunct/>
      <w:autoSpaceDE/>
      <w:autoSpaceDN/>
      <w:adjustRightInd/>
      <w:textAlignment w:val="auto"/>
    </w:pPr>
    <w:rPr>
      <w:rFonts w:ascii="Futura Lt BT" w:hAnsi="Futura Lt BT"/>
      <w:i/>
      <w:sz w:val="28"/>
      <w:lang w:val="en-US" w:bidi="he-IL"/>
    </w:rPr>
  </w:style>
  <w:style w:type="paragraph" w:customStyle="1" w:styleId="TableTitle">
    <w:name w:val="Table_Title"/>
    <w:basedOn w:val="Normal"/>
    <w:next w:val="Normal"/>
    <w:rsid w:val="006E3FFE"/>
    <w:pPr>
      <w:keepNext/>
      <w:keepLines/>
      <w:overflowPunct/>
      <w:autoSpaceDE/>
      <w:autoSpaceDN/>
      <w:adjustRightInd/>
      <w:spacing w:before="0" w:after="120"/>
      <w:jc w:val="center"/>
      <w:textAlignment w:val="auto"/>
    </w:pPr>
    <w:rPr>
      <w:b/>
    </w:rPr>
  </w:style>
  <w:style w:type="character" w:styleId="Hyperlink">
    <w:name w:val="Hyperlink"/>
    <w:basedOn w:val="DefaultParagraphFont"/>
    <w:rsid w:val="00B51B84"/>
    <w:rPr>
      <w:color w:val="0000FF"/>
      <w:u w:val="single"/>
    </w:rPr>
  </w:style>
  <w:style w:type="character" w:styleId="FollowedHyperlink">
    <w:name w:val="FollowedHyperlink"/>
    <w:basedOn w:val="DefaultParagraphFont"/>
    <w:rsid w:val="00B51B84"/>
    <w:rPr>
      <w:color w:val="800080"/>
      <w:u w:val="single"/>
    </w:rPr>
  </w:style>
  <w:style w:type="paragraph" w:customStyle="1" w:styleId="TableText0">
    <w:name w:val="Table_Text"/>
    <w:basedOn w:val="Normal"/>
    <w:rsid w:val="00676046"/>
    <w:pPr>
      <w:tabs>
        <w:tab w:val="clear" w:pos="794"/>
        <w:tab w:val="clear" w:pos="1191"/>
        <w:tab w:val="clear" w:pos="1588"/>
        <w:tab w:val="clear" w:pos="1985"/>
      </w:tabs>
      <w:spacing w:before="40" w:after="40"/>
    </w:pPr>
    <w:rPr>
      <w:sz w:val="20"/>
      <w:lang w:val="en-GB"/>
    </w:rPr>
  </w:style>
  <w:style w:type="paragraph" w:customStyle="1" w:styleId="TableHead0">
    <w:name w:val="Table_Head"/>
    <w:basedOn w:val="TableText0"/>
    <w:next w:val="TableText0"/>
    <w:rsid w:val="00676046"/>
    <w:pPr>
      <w:spacing w:before="80" w:after="80"/>
      <w:jc w:val="center"/>
    </w:pPr>
    <w:rPr>
      <w:b/>
      <w:bCs/>
    </w:rPr>
  </w:style>
  <w:style w:type="paragraph" w:customStyle="1" w:styleId="MEP">
    <w:name w:val="MEP"/>
    <w:basedOn w:val="Normal"/>
    <w:rsid w:val="00CA662D"/>
    <w:pPr>
      <w:tabs>
        <w:tab w:val="clear" w:pos="794"/>
        <w:tab w:val="clear" w:pos="1191"/>
        <w:tab w:val="clear" w:pos="1588"/>
        <w:tab w:val="clear" w:pos="1985"/>
        <w:tab w:val="left" w:pos="1134"/>
        <w:tab w:val="left" w:pos="1871"/>
        <w:tab w:val="left" w:pos="2268"/>
      </w:tabs>
      <w:spacing w:before="200"/>
    </w:pPr>
    <w:rPr>
      <w:sz w:val="24"/>
      <w:lang w:val="en-GB"/>
    </w:rPr>
  </w:style>
  <w:style w:type="character" w:customStyle="1" w:styleId="href">
    <w:name w:val="href"/>
    <w:basedOn w:val="DefaultParagraphFont"/>
    <w:rsid w:val="00CA662D"/>
  </w:style>
  <w:style w:type="paragraph" w:customStyle="1" w:styleId="HeaderRegProc">
    <w:name w:val="Header_RegProc"/>
    <w:basedOn w:val="Normal"/>
    <w:rsid w:val="00CA662D"/>
    <w:pPr>
      <w:tabs>
        <w:tab w:val="clear" w:pos="794"/>
        <w:tab w:val="clear" w:pos="1191"/>
        <w:tab w:val="clear" w:pos="1588"/>
        <w:tab w:val="clear" w:pos="1985"/>
        <w:tab w:val="center" w:pos="4678"/>
        <w:tab w:val="right" w:pos="9356"/>
      </w:tabs>
      <w:spacing w:before="4"/>
      <w:ind w:left="142"/>
    </w:pPr>
    <w:rPr>
      <w:rFonts w:ascii="Arial" w:hAnsi="Arial" w:cs="Arial"/>
      <w:bCs/>
      <w:sz w:val="20"/>
      <w:lang w:val="es-ES"/>
    </w:rPr>
  </w:style>
  <w:style w:type="character" w:customStyle="1" w:styleId="href2">
    <w:name w:val="href2"/>
    <w:basedOn w:val="DefaultParagraphFont"/>
    <w:rsid w:val="00BE6F7C"/>
  </w:style>
  <w:style w:type="character" w:styleId="CommentReference">
    <w:name w:val="annotation reference"/>
    <w:basedOn w:val="DefaultParagraphFont"/>
    <w:semiHidden/>
    <w:rsid w:val="001505ED"/>
    <w:rPr>
      <w:sz w:val="16"/>
      <w:szCs w:val="16"/>
    </w:rPr>
  </w:style>
  <w:style w:type="paragraph" w:styleId="CommentText">
    <w:name w:val="annotation text"/>
    <w:basedOn w:val="Normal"/>
    <w:semiHidden/>
    <w:rsid w:val="001505ED"/>
    <w:rPr>
      <w:sz w:val="20"/>
    </w:rPr>
  </w:style>
  <w:style w:type="paragraph" w:styleId="CommentSubject">
    <w:name w:val="annotation subject"/>
    <w:basedOn w:val="CommentText"/>
    <w:next w:val="CommentText"/>
    <w:semiHidden/>
    <w:rsid w:val="001505ED"/>
    <w:rPr>
      <w:b/>
      <w:bCs/>
    </w:rPr>
  </w:style>
  <w:style w:type="paragraph" w:styleId="BalloonText">
    <w:name w:val="Balloon Text"/>
    <w:basedOn w:val="Normal"/>
    <w:semiHidden/>
    <w:rsid w:val="001505ED"/>
    <w:rPr>
      <w:rFonts w:ascii="Tahoma" w:hAnsi="Tahoma" w:cs="Tahoma"/>
      <w:sz w:val="16"/>
      <w:szCs w:val="16"/>
    </w:rPr>
  </w:style>
  <w:style w:type="paragraph" w:customStyle="1" w:styleId="Headingb0">
    <w:name w:val="Heading b"/>
    <w:basedOn w:val="Heading3"/>
    <w:rsid w:val="00590498"/>
    <w:pPr>
      <w:tabs>
        <w:tab w:val="clear" w:pos="794"/>
        <w:tab w:val="clear" w:pos="1191"/>
        <w:tab w:val="clear" w:pos="1588"/>
        <w:tab w:val="clear" w:pos="1985"/>
        <w:tab w:val="left" w:pos="1134"/>
        <w:tab w:val="left" w:pos="1871"/>
      </w:tabs>
      <w:spacing w:before="400"/>
      <w:ind w:left="0" w:firstLine="0"/>
      <w:outlineLvl w:val="9"/>
    </w:pPr>
    <w:rPr>
      <w:bCs/>
      <w:szCs w:val="24"/>
      <w:lang w:val="en-GB"/>
    </w:rPr>
  </w:style>
  <w:style w:type="character" w:customStyle="1" w:styleId="Heading1Char">
    <w:name w:val="Heading 1 Char"/>
    <w:basedOn w:val="DefaultParagraphFont"/>
    <w:link w:val="Heading1"/>
    <w:rsid w:val="00085FB7"/>
    <w:rPr>
      <w:b/>
      <w:sz w:val="22"/>
      <w:lang w:val="ru-RU" w:eastAsia="en-US" w:bidi="ar-SA"/>
    </w:rPr>
  </w:style>
  <w:style w:type="character" w:customStyle="1" w:styleId="FootnoteTextChar">
    <w:name w:val="Footnote Text Char"/>
    <w:basedOn w:val="DefaultParagraphFont"/>
    <w:link w:val="FootnoteText"/>
    <w:semiHidden/>
    <w:rsid w:val="00793D38"/>
    <w:rPr>
      <w:lang w:val="ru-RU" w:eastAsia="en-US" w:bidi="ar-SA"/>
    </w:rPr>
  </w:style>
  <w:style w:type="paragraph" w:customStyle="1" w:styleId="Head">
    <w:name w:val="Head"/>
    <w:basedOn w:val="Normal"/>
    <w:rsid w:val="00E0008C"/>
    <w:pPr>
      <w:tabs>
        <w:tab w:val="clear" w:pos="794"/>
        <w:tab w:val="clear" w:pos="1191"/>
        <w:tab w:val="clear" w:pos="1588"/>
        <w:tab w:val="clear" w:pos="1985"/>
        <w:tab w:val="left" w:pos="6663"/>
      </w:tabs>
      <w:overflowPunct/>
      <w:autoSpaceDE/>
      <w:autoSpaceDN/>
      <w:adjustRightInd/>
      <w:spacing w:before="0"/>
      <w:textAlignment w:val="auto"/>
    </w:pPr>
    <w:rPr>
      <w:sz w:val="24"/>
      <w:szCs w:val="24"/>
      <w:lang w:val="en-GB"/>
    </w:rPr>
  </w:style>
  <w:style w:type="paragraph" w:styleId="TableofFigures">
    <w:name w:val="table of figures"/>
    <w:basedOn w:val="Normal"/>
    <w:next w:val="Normal"/>
    <w:semiHidden/>
    <w:rsid w:val="00E0008C"/>
    <w:pPr>
      <w:tabs>
        <w:tab w:val="clear" w:pos="794"/>
        <w:tab w:val="clear" w:pos="1191"/>
        <w:tab w:val="clear" w:pos="1588"/>
        <w:tab w:val="clear" w:pos="1985"/>
        <w:tab w:val="right" w:leader="dot" w:pos="10773"/>
      </w:tabs>
      <w:spacing w:before="0"/>
    </w:pPr>
    <w:rPr>
      <w:rFonts w:ascii="Arial" w:hAnsi="Arial" w:cs="Arial"/>
      <w:sz w:val="16"/>
      <w:szCs w:val="16"/>
      <w:lang w:val="en-US"/>
    </w:rPr>
  </w:style>
  <w:style w:type="paragraph" w:customStyle="1" w:styleId="Protpays">
    <w:name w:val="Prot_pays"/>
    <w:basedOn w:val="Normal"/>
    <w:next w:val="Normal"/>
    <w:rsid w:val="00E0008C"/>
    <w:pPr>
      <w:keepNext/>
      <w:keepLines/>
      <w:framePr w:hSpace="181" w:vSpace="181" w:wrap="auto" w:hAnchor="text" w:xAlign="right"/>
      <w:tabs>
        <w:tab w:val="clear" w:pos="794"/>
        <w:tab w:val="clear" w:pos="1191"/>
        <w:tab w:val="clear" w:pos="1588"/>
        <w:tab w:val="clear" w:pos="1985"/>
        <w:tab w:val="left" w:pos="1134"/>
        <w:tab w:val="left" w:pos="1871"/>
        <w:tab w:val="left" w:pos="2268"/>
      </w:tabs>
      <w:spacing w:before="113" w:line="199" w:lineRule="exact"/>
    </w:pPr>
    <w:rPr>
      <w:i/>
      <w:iCs/>
      <w:sz w:val="18"/>
      <w:szCs w:val="18"/>
      <w:lang w:val="en-GB"/>
    </w:rPr>
  </w:style>
  <w:style w:type="paragraph" w:customStyle="1" w:styleId="Headingi0">
    <w:name w:val="Heading i"/>
    <w:basedOn w:val="Normal"/>
    <w:rsid w:val="00DE1163"/>
    <w:pPr>
      <w:keepNext/>
      <w:keepLines/>
      <w:tabs>
        <w:tab w:val="clear" w:pos="794"/>
        <w:tab w:val="clear" w:pos="1191"/>
        <w:tab w:val="clear" w:pos="1588"/>
        <w:tab w:val="clear" w:pos="1985"/>
        <w:tab w:val="left" w:pos="1134"/>
        <w:tab w:val="left" w:pos="1871"/>
      </w:tabs>
      <w:spacing w:before="400"/>
    </w:pPr>
    <w:rPr>
      <w:i/>
      <w:iCs/>
      <w:sz w:val="24"/>
      <w:szCs w:val="24"/>
      <w:lang w:val="en-GB"/>
    </w:rPr>
  </w:style>
  <w:style w:type="paragraph" w:customStyle="1" w:styleId="TableFin">
    <w:name w:val="Table_Fin"/>
    <w:basedOn w:val="Normal"/>
    <w:rsid w:val="00DE1163"/>
    <w:pPr>
      <w:tabs>
        <w:tab w:val="clear" w:pos="794"/>
        <w:tab w:val="clear" w:pos="1191"/>
        <w:tab w:val="clear" w:pos="1588"/>
        <w:tab w:val="clear" w:pos="1985"/>
        <w:tab w:val="left" w:pos="1871"/>
        <w:tab w:val="left" w:pos="2268"/>
      </w:tabs>
      <w:spacing w:before="0"/>
    </w:pPr>
    <w:rPr>
      <w:sz w:val="12"/>
      <w:szCs w:val="12"/>
      <w:lang w:val="en-GB"/>
    </w:rPr>
  </w:style>
  <w:style w:type="character" w:customStyle="1" w:styleId="Heading2Char">
    <w:name w:val="Heading 2 Char"/>
    <w:basedOn w:val="DefaultParagraphFont"/>
    <w:link w:val="Heading2"/>
    <w:semiHidden/>
    <w:rsid w:val="006130AF"/>
    <w:rPr>
      <w:b/>
      <w:sz w:val="22"/>
      <w:lang w:val="ru-RU" w:eastAsia="en-US" w:bidi="ar-SA"/>
    </w:rPr>
  </w:style>
  <w:style w:type="character" w:customStyle="1" w:styleId="CharChar">
    <w:name w:val="Char Char"/>
    <w:basedOn w:val="DefaultParagraphFont"/>
    <w:semiHidden/>
    <w:rsid w:val="00F37AB9"/>
    <w:rPr>
      <w:lang w:val="en-GB" w:eastAsia="en-US" w:bidi="ar-SA"/>
    </w:rPr>
  </w:style>
  <w:style w:type="paragraph" w:customStyle="1" w:styleId="AnnexNo">
    <w:name w:val="Annex_No"/>
    <w:basedOn w:val="Normal"/>
    <w:next w:val="Normal"/>
    <w:rsid w:val="007C0C4C"/>
    <w:pPr>
      <w:keepNext/>
      <w:keepLines/>
      <w:spacing w:before="480" w:after="80"/>
      <w:jc w:val="center"/>
    </w:pPr>
    <w:rPr>
      <w:caps/>
      <w:sz w:val="26"/>
      <w:lang w:val="en-GB"/>
    </w:rPr>
  </w:style>
  <w:style w:type="paragraph" w:customStyle="1" w:styleId="Reasons">
    <w:name w:val="Reasons"/>
    <w:basedOn w:val="Normal"/>
    <w:qFormat/>
    <w:rsid w:val="00D05242"/>
    <w:pPr>
      <w:tabs>
        <w:tab w:val="clear" w:pos="794"/>
        <w:tab w:val="clear" w:pos="1191"/>
        <w:tab w:val="clear" w:pos="1588"/>
        <w:tab w:val="clear" w:pos="1985"/>
      </w:tabs>
      <w:overflowPunct/>
      <w:autoSpaceDE/>
      <w:autoSpaceDN/>
      <w:adjustRightInd/>
      <w:spacing w:before="0"/>
      <w:jc w:val="left"/>
      <w:textAlignment w:val="auto"/>
    </w:pPr>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BF517-D770-4D05-81F1-3C3958AB6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8</Pages>
  <Words>2034</Words>
  <Characters>11598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13605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Berdyeva, Elena</cp:lastModifiedBy>
  <cp:revision>16</cp:revision>
  <cp:lastPrinted>2008-07-25T09:50:00Z</cp:lastPrinted>
  <dcterms:created xsi:type="dcterms:W3CDTF">2013-08-14T09:18:00Z</dcterms:created>
  <dcterms:modified xsi:type="dcterms:W3CDTF">2021-05-18T06:16:00Z</dcterms:modified>
</cp:coreProperties>
</file>